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527" w:rsidRDefault="008C4547">
      <w:pPr>
        <w:wordWrap w:val="0"/>
        <w:adjustRightInd/>
        <w:spacing w:line="360" w:lineRule="auto"/>
        <w:jc w:val="center"/>
        <w:rPr>
          <w:rFonts w:ascii="隶书" w:eastAsia="隶书" w:hAnsi="隶书" w:cs="隶书"/>
          <w:b/>
          <w:bCs/>
          <w:sz w:val="56"/>
          <w:szCs w:val="56"/>
        </w:rPr>
      </w:pPr>
      <w:r>
        <w:rPr>
          <w:rFonts w:ascii="隶书" w:eastAsia="隶书" w:hAnsi="隶书" w:cs="隶书" w:hint="eastAsia"/>
          <w:b/>
          <w:bCs/>
          <w:sz w:val="56"/>
          <w:szCs w:val="56"/>
        </w:rPr>
        <w:t>绍兴市第八中学</w:t>
      </w:r>
    </w:p>
    <w:p w:rsidR="00A01527" w:rsidRDefault="008C4547">
      <w:pPr>
        <w:wordWrap w:val="0"/>
        <w:adjustRightInd/>
        <w:spacing w:line="360" w:lineRule="auto"/>
        <w:jc w:val="center"/>
        <w:rPr>
          <w:rFonts w:ascii="隶书" w:eastAsia="隶书" w:hAnsi="隶书" w:cs="隶书"/>
          <w:b/>
          <w:bCs/>
          <w:sz w:val="56"/>
          <w:szCs w:val="56"/>
        </w:rPr>
      </w:pPr>
      <w:r>
        <w:rPr>
          <w:rFonts w:ascii="隶书" w:eastAsia="隶书" w:hAnsi="隶书" w:cs="隶书" w:hint="eastAsia"/>
          <w:b/>
          <w:bCs/>
          <w:sz w:val="56"/>
          <w:szCs w:val="56"/>
        </w:rPr>
        <w:t>物业管理服务项目</w:t>
      </w:r>
    </w:p>
    <w:p w:rsidR="00A01527" w:rsidRDefault="00A01527">
      <w:pPr>
        <w:wordWrap w:val="0"/>
        <w:jc w:val="center"/>
        <w:outlineLvl w:val="0"/>
        <w:rPr>
          <w:rFonts w:ascii="隶书" w:eastAsia="隶书" w:hAnsi="隶书" w:cs="隶书"/>
          <w:b/>
          <w:sz w:val="72"/>
          <w:szCs w:val="72"/>
        </w:rPr>
      </w:pPr>
    </w:p>
    <w:p w:rsidR="00A01527" w:rsidRDefault="008C4547">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A01527" w:rsidRDefault="008C4547">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A01527" w:rsidRDefault="008C4547">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A01527" w:rsidRDefault="008C4547">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A01527" w:rsidRDefault="008C4547">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A01527" w:rsidRDefault="008C4547">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A01527" w:rsidRDefault="008C4547">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A01527" w:rsidRDefault="00A01527">
      <w:pPr>
        <w:pStyle w:val="2"/>
        <w:wordWrap w:val="0"/>
        <w:rPr>
          <w:rFonts w:ascii="隶书" w:eastAsia="隶书" w:hAnsi="隶书" w:cs="隶书"/>
          <w:sz w:val="44"/>
          <w:szCs w:val="44"/>
        </w:rPr>
      </w:pPr>
    </w:p>
    <w:p w:rsidR="00A01527" w:rsidRDefault="00A01527">
      <w:pPr>
        <w:wordWrap w:val="0"/>
      </w:pPr>
    </w:p>
    <w:p w:rsidR="00A01527" w:rsidRDefault="008C4547">
      <w:pPr>
        <w:wordWrap w:val="0"/>
        <w:jc w:val="center"/>
        <w:rPr>
          <w:rFonts w:ascii="隶书" w:eastAsia="隶书" w:hAnsi="隶书" w:cs="隶书"/>
          <w:bCs/>
          <w:sz w:val="28"/>
          <w:szCs w:val="28"/>
        </w:rPr>
      </w:pPr>
      <w:r>
        <w:rPr>
          <w:rFonts w:ascii="隶书" w:eastAsia="隶书" w:hAnsi="隶书" w:cs="隶书" w:hint="eastAsia"/>
          <w:b/>
          <w:sz w:val="44"/>
          <w:szCs w:val="44"/>
        </w:rPr>
        <w:t xml:space="preserve"> </w:t>
      </w: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2025-07-0056</w:t>
      </w:r>
    </w:p>
    <w:tbl>
      <w:tblPr>
        <w:tblW w:w="7801" w:type="dxa"/>
        <w:jc w:val="center"/>
        <w:tblLayout w:type="fixed"/>
        <w:tblLook w:val="04A0"/>
      </w:tblPr>
      <w:tblGrid>
        <w:gridCol w:w="2356"/>
        <w:gridCol w:w="5445"/>
      </w:tblGrid>
      <w:tr w:rsidR="00A01527">
        <w:trPr>
          <w:trHeight w:val="443"/>
          <w:jc w:val="center"/>
        </w:trPr>
        <w:tc>
          <w:tcPr>
            <w:tcW w:w="2356" w:type="dxa"/>
          </w:tcPr>
          <w:p w:rsidR="00A01527" w:rsidRDefault="008C4547">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A01527" w:rsidRDefault="008C4547">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绍兴市第八中学</w:t>
            </w:r>
          </w:p>
        </w:tc>
      </w:tr>
      <w:tr w:rsidR="00A01527">
        <w:trPr>
          <w:trHeight w:val="494"/>
          <w:jc w:val="center"/>
        </w:trPr>
        <w:tc>
          <w:tcPr>
            <w:tcW w:w="2356" w:type="dxa"/>
          </w:tcPr>
          <w:p w:rsidR="00A01527" w:rsidRDefault="008C4547">
            <w:pPr>
              <w:wordWrap w:val="0"/>
              <w:spacing w:after="100" w:afterAutospacing="1" w:line="440" w:lineRule="exact"/>
              <w:rPr>
                <w:rFonts w:ascii="隶书" w:eastAsia="隶书" w:hAnsi="隶书" w:cs="隶书"/>
                <w:sz w:val="28"/>
                <w:szCs w:val="28"/>
              </w:rPr>
            </w:pPr>
            <w:r w:rsidRPr="008C4547">
              <w:rPr>
                <w:rFonts w:ascii="隶书" w:eastAsia="隶书" w:hAnsi="隶书" w:cs="隶书" w:hint="eastAsia"/>
                <w:w w:val="93"/>
                <w:kern w:val="0"/>
                <w:sz w:val="28"/>
                <w:szCs w:val="28"/>
                <w:fitText w:val="1680" w:id="1811156363"/>
              </w:rPr>
              <w:t>采购代理机</w:t>
            </w:r>
            <w:r w:rsidRPr="008C4547">
              <w:rPr>
                <w:rFonts w:ascii="隶书" w:eastAsia="隶书" w:hAnsi="隶书" w:cs="隶书" w:hint="eastAsia"/>
                <w:spacing w:val="30"/>
                <w:w w:val="93"/>
                <w:kern w:val="0"/>
                <w:sz w:val="28"/>
                <w:szCs w:val="28"/>
                <w:fitText w:val="1680" w:id="1811156363"/>
              </w:rPr>
              <w:t>构</w:t>
            </w:r>
            <w:r>
              <w:rPr>
                <w:rFonts w:ascii="隶书" w:eastAsia="隶书" w:hAnsi="隶书" w:cs="隶书" w:hint="eastAsia"/>
                <w:sz w:val="28"/>
                <w:szCs w:val="28"/>
              </w:rPr>
              <w:t>：</w:t>
            </w:r>
          </w:p>
        </w:tc>
        <w:tc>
          <w:tcPr>
            <w:tcW w:w="5445" w:type="dxa"/>
          </w:tcPr>
          <w:p w:rsidR="00A01527" w:rsidRDefault="008C4547">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A01527">
        <w:trPr>
          <w:trHeight w:val="397"/>
          <w:jc w:val="center"/>
        </w:trPr>
        <w:tc>
          <w:tcPr>
            <w:tcW w:w="2356" w:type="dxa"/>
            <w:vMerge w:val="restart"/>
            <w:vAlign w:val="center"/>
          </w:tcPr>
          <w:p w:rsidR="00A01527" w:rsidRDefault="008C4547">
            <w:pPr>
              <w:wordWrap w:val="0"/>
              <w:spacing w:after="100" w:afterAutospacing="1" w:line="440" w:lineRule="exact"/>
              <w:rPr>
                <w:rFonts w:ascii="隶书" w:eastAsia="隶书" w:hAnsi="隶书" w:cs="隶书"/>
                <w:sz w:val="28"/>
                <w:szCs w:val="28"/>
              </w:rPr>
            </w:pPr>
            <w:r w:rsidRPr="008C4547">
              <w:rPr>
                <w:rFonts w:ascii="隶书" w:eastAsia="隶书" w:hAnsi="隶书" w:cs="隶书" w:hint="eastAsia"/>
                <w:spacing w:val="75"/>
                <w:kern w:val="0"/>
                <w:sz w:val="28"/>
                <w:szCs w:val="28"/>
                <w:fitText w:val="1680" w:id="652623389"/>
              </w:rPr>
              <w:t>监督单</w:t>
            </w:r>
            <w:r w:rsidRPr="008C4547">
              <w:rPr>
                <w:rFonts w:ascii="隶书" w:eastAsia="隶书" w:hAnsi="隶书" w:cs="隶书" w:hint="eastAsia"/>
                <w:spacing w:val="15"/>
                <w:kern w:val="0"/>
                <w:sz w:val="28"/>
                <w:szCs w:val="28"/>
                <w:fitText w:val="1680" w:id="652623389"/>
              </w:rPr>
              <w:t>位</w:t>
            </w:r>
            <w:r>
              <w:rPr>
                <w:rFonts w:ascii="隶书" w:eastAsia="隶书" w:hAnsi="隶书" w:cs="隶书" w:hint="eastAsia"/>
                <w:sz w:val="28"/>
                <w:szCs w:val="28"/>
              </w:rPr>
              <w:t>：</w:t>
            </w:r>
          </w:p>
        </w:tc>
        <w:tc>
          <w:tcPr>
            <w:tcW w:w="5445" w:type="dxa"/>
          </w:tcPr>
          <w:p w:rsidR="00A01527" w:rsidRDefault="008C4547">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A01527">
        <w:trPr>
          <w:trHeight w:val="397"/>
          <w:jc w:val="center"/>
        </w:trPr>
        <w:tc>
          <w:tcPr>
            <w:tcW w:w="2356" w:type="dxa"/>
            <w:vMerge/>
            <w:vAlign w:val="center"/>
          </w:tcPr>
          <w:p w:rsidR="00A01527" w:rsidRDefault="00A01527">
            <w:pPr>
              <w:wordWrap w:val="0"/>
              <w:spacing w:after="100" w:afterAutospacing="1" w:line="440" w:lineRule="exact"/>
              <w:rPr>
                <w:rFonts w:ascii="隶书" w:eastAsia="隶书" w:hAnsi="隶书" w:cs="隶书"/>
                <w:spacing w:val="1400"/>
                <w:kern w:val="0"/>
                <w:sz w:val="28"/>
                <w:szCs w:val="28"/>
              </w:rPr>
            </w:pPr>
          </w:p>
        </w:tc>
        <w:tc>
          <w:tcPr>
            <w:tcW w:w="5445" w:type="dxa"/>
          </w:tcPr>
          <w:p w:rsidR="00A01527" w:rsidRDefault="008C4547">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A01527">
        <w:trPr>
          <w:trHeight w:val="333"/>
          <w:jc w:val="center"/>
        </w:trPr>
        <w:tc>
          <w:tcPr>
            <w:tcW w:w="7801" w:type="dxa"/>
            <w:gridSpan w:val="2"/>
          </w:tcPr>
          <w:p w:rsidR="00A01527" w:rsidRDefault="008C4547">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w:t>
            </w:r>
            <w:r>
              <w:rPr>
                <w:rFonts w:ascii="隶书" w:eastAsia="隶书" w:hAnsi="隶书" w:cs="隶书" w:hint="eastAsia"/>
                <w:sz w:val="28"/>
                <w:szCs w:val="28"/>
              </w:rPr>
              <w:t>五</w:t>
            </w:r>
            <w:r>
              <w:rPr>
                <w:rFonts w:ascii="隶书" w:eastAsia="隶书" w:hAnsi="隶书" w:cs="隶书" w:hint="eastAsia"/>
                <w:sz w:val="28"/>
                <w:szCs w:val="28"/>
              </w:rPr>
              <w:t>年</w:t>
            </w:r>
            <w:r>
              <w:rPr>
                <w:rFonts w:ascii="隶书" w:eastAsia="隶书" w:hAnsi="隶书" w:cs="隶书" w:hint="eastAsia"/>
                <w:sz w:val="28"/>
                <w:szCs w:val="28"/>
              </w:rPr>
              <w:t>七</w:t>
            </w:r>
            <w:r>
              <w:rPr>
                <w:rFonts w:ascii="隶书" w:eastAsia="隶书" w:hAnsi="隶书" w:cs="隶书" w:hint="eastAsia"/>
                <w:sz w:val="28"/>
                <w:szCs w:val="28"/>
              </w:rPr>
              <w:t>月</w:t>
            </w:r>
          </w:p>
        </w:tc>
      </w:tr>
    </w:tbl>
    <w:p w:rsidR="00A01527" w:rsidRDefault="00A01527">
      <w:pPr>
        <w:pStyle w:val="affffff8"/>
        <w:wordWrap w:val="0"/>
        <w:rPr>
          <w:rFonts w:ascii="仿宋" w:eastAsia="仿宋" w:hAnsi="仿宋" w:cs="仿宋"/>
        </w:rPr>
        <w:sectPr w:rsidR="00A01527">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A01527" w:rsidRDefault="00A01527">
      <w:pPr>
        <w:pStyle w:val="affffff8"/>
        <w:wordWrap w:val="0"/>
        <w:spacing w:before="0" w:after="0" w:line="360" w:lineRule="auto"/>
        <w:ind w:left="0" w:firstLine="0"/>
        <w:rPr>
          <w:rFonts w:ascii="仿宋" w:eastAsia="仿宋" w:hAnsi="仿宋" w:cs="仿宋"/>
        </w:rPr>
      </w:pPr>
    </w:p>
    <w:p w:rsidR="00A01527" w:rsidRDefault="008C4547">
      <w:pPr>
        <w:wordWrap w:val="0"/>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A01527" w:rsidRDefault="00A01527">
      <w:pPr>
        <w:wordWrap w:val="0"/>
        <w:spacing w:line="360" w:lineRule="auto"/>
        <w:jc w:val="center"/>
        <w:rPr>
          <w:rFonts w:ascii="仿宋" w:eastAsia="仿宋" w:hAnsi="仿宋" w:cs="仿宋"/>
          <w:b/>
          <w:sz w:val="44"/>
          <w:szCs w:val="44"/>
        </w:rPr>
      </w:pPr>
    </w:p>
    <w:p w:rsidR="00A01527" w:rsidRDefault="00A01527">
      <w:pPr>
        <w:wordWrap w:val="0"/>
        <w:spacing w:line="360" w:lineRule="auto"/>
        <w:jc w:val="center"/>
        <w:rPr>
          <w:rFonts w:ascii="仿宋" w:eastAsia="仿宋" w:hAnsi="仿宋" w:cs="仿宋"/>
        </w:rPr>
      </w:pPr>
    </w:p>
    <w:p w:rsidR="00A01527" w:rsidRDefault="008C4547">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A01527" w:rsidRDefault="008C4547">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A01527" w:rsidRDefault="008C4547">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A01527" w:rsidRDefault="008C4547">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A01527" w:rsidRDefault="008C4547">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A01527" w:rsidRDefault="008C4547">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rsidP="00E85B1B">
      <w:pPr>
        <w:wordWrap w:val="0"/>
        <w:spacing w:line="360" w:lineRule="auto"/>
        <w:ind w:firstLineChars="229" w:firstLine="550"/>
        <w:rPr>
          <w:rFonts w:ascii="仿宋" w:eastAsia="仿宋" w:hAnsi="仿宋" w:cs="仿宋"/>
          <w:sz w:val="24"/>
        </w:rPr>
      </w:pPr>
    </w:p>
    <w:p w:rsidR="00A01527" w:rsidRDefault="00A01527">
      <w:pPr>
        <w:wordWrap w:val="0"/>
        <w:spacing w:line="360" w:lineRule="auto"/>
        <w:rPr>
          <w:rFonts w:ascii="仿宋" w:eastAsia="仿宋" w:hAnsi="仿宋" w:cs="仿宋"/>
          <w:sz w:val="24"/>
        </w:rPr>
      </w:pPr>
    </w:p>
    <w:p w:rsidR="00A01527" w:rsidRDefault="00A01527">
      <w:pPr>
        <w:wordWrap w:val="0"/>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A01527" w:rsidRDefault="00A01527">
      <w:pPr>
        <w:wordWrap w:val="0"/>
        <w:adjustRightInd/>
        <w:spacing w:line="360" w:lineRule="auto"/>
        <w:jc w:val="center"/>
        <w:outlineLvl w:val="0"/>
        <w:rPr>
          <w:rFonts w:ascii="仿宋" w:eastAsia="仿宋" w:hAnsi="仿宋" w:cs="仿宋"/>
          <w:b/>
          <w:sz w:val="36"/>
          <w:szCs w:val="20"/>
        </w:rPr>
      </w:pPr>
    </w:p>
    <w:p w:rsidR="00A01527" w:rsidRDefault="00A01527">
      <w:pPr>
        <w:wordWrap w:val="0"/>
        <w:adjustRightInd/>
        <w:spacing w:line="360" w:lineRule="auto"/>
        <w:jc w:val="center"/>
        <w:outlineLvl w:val="0"/>
        <w:rPr>
          <w:rFonts w:ascii="仿宋" w:eastAsia="仿宋" w:hAnsi="仿宋" w:cs="仿宋"/>
          <w:b/>
          <w:sz w:val="36"/>
          <w:szCs w:val="20"/>
        </w:rPr>
        <w:sectPr w:rsidR="00A01527">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A01527" w:rsidRDefault="008C4547">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A01527" w:rsidRDefault="008C4547">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A01527" w:rsidRDefault="008C4547">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绍兴市第八中学物业管理服务项目</w:t>
      </w:r>
      <w:r>
        <w:rPr>
          <w:rFonts w:ascii="仿宋_GB2312" w:eastAsia="仿宋_GB2312" w:hAnsi="仿宋_GB2312" w:cs="仿宋_GB2312" w:hint="eastAsia"/>
          <w:sz w:val="24"/>
        </w:rPr>
        <w:t>招标项目的潜在投标人应在政采云平台（</w:t>
      </w:r>
      <w:hyperlink r:id="rId16" w:history="1">
        <w:r w:rsidR="00E85B1B" w:rsidRPr="00C02442">
          <w:rPr>
            <w:rStyle w:val="aff5"/>
            <w:rFonts w:ascii="仿宋_GB2312" w:eastAsia="仿宋_GB2312" w:hAnsi="仿宋_GB2312" w:cs="仿宋_GB2312" w:hint="eastAsia"/>
            <w:snapToGrid/>
            <w:kern w:val="2"/>
            <w:sz w:val="24"/>
            <w:szCs w:val="24"/>
          </w:rPr>
          <w:t>https://www.zcygov.cn/）获取（下载）招标文件，并于2025年 7 月 28日9点00分</w:t>
        </w:r>
        <w:r w:rsidR="00E85B1B" w:rsidRPr="00C02442">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A01527" w:rsidRDefault="008C4547">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2025-07-0056</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绍兴市第八中学物业管理服务项目</w:t>
      </w:r>
      <w:r>
        <w:rPr>
          <w:rFonts w:ascii="仿宋_GB2312" w:eastAsia="仿宋_GB2312" w:hAnsi="仿宋_GB2312" w:cs="仿宋_GB2312" w:hint="eastAsia"/>
          <w:sz w:val="24"/>
        </w:rPr>
        <w:t xml:space="preserve"> </w:t>
      </w:r>
    </w:p>
    <w:p w:rsidR="00A01527" w:rsidRDefault="008C4547">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Cs/>
          <w:sz w:val="24"/>
        </w:rPr>
        <w:t>939900</w:t>
      </w:r>
      <w:r>
        <w:rPr>
          <w:rFonts w:ascii="仿宋_GB2312" w:eastAsia="仿宋_GB2312" w:hAnsi="仿宋_GB2312" w:cs="仿宋_GB2312" w:hint="eastAsia"/>
          <w:b/>
          <w:sz w:val="24"/>
        </w:rPr>
        <w:t xml:space="preserve"> </w:t>
      </w:r>
    </w:p>
    <w:p w:rsidR="00A01527" w:rsidRDefault="008C4547">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Cs/>
          <w:sz w:val="24"/>
        </w:rPr>
        <w:t>939900</w:t>
      </w:r>
      <w:r>
        <w:rPr>
          <w:rFonts w:ascii="仿宋_GB2312" w:eastAsia="仿宋_GB2312" w:hAnsi="仿宋_GB2312" w:cs="仿宋_GB2312" w:hint="eastAsia"/>
          <w:b/>
          <w:sz w:val="24"/>
        </w:rPr>
        <w:t xml:space="preserve"> </w:t>
      </w:r>
    </w:p>
    <w:p w:rsidR="00A01527" w:rsidRDefault="008C4547">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物业管理服务项目</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Cs/>
          <w:sz w:val="24"/>
        </w:rPr>
        <w:t>939900</w:t>
      </w:r>
    </w:p>
    <w:p w:rsidR="00A01527" w:rsidRDefault="008C4547">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A01527" w:rsidRDefault="008C4547">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A01527" w:rsidRDefault="008C4547">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sdt>
        <w:sdtPr>
          <w:rPr>
            <w:rFonts w:ascii="仿宋_GB2312" w:eastAsia="仿宋_GB2312" w:hAnsi="仿宋_GB2312" w:cs="仿宋_GB2312" w:hint="eastAsia"/>
            <w:kern w:val="0"/>
            <w:sz w:val="24"/>
          </w:rPr>
          <w:id w:val="253497051"/>
        </w:sdtPr>
        <w:sdtContent>
          <w:r>
            <w:rPr>
              <w:rFonts w:ascii="仿宋_GB2312" w:eastAsia="仿宋_GB2312" w:hAnsi="仿宋_GB2312" w:cs="仿宋_GB2312" w:hint="eastAsia"/>
              <w:kern w:val="0"/>
              <w:sz w:val="24"/>
            </w:rPr>
            <w:sym w:font="Wingdings" w:char="00FE"/>
          </w:r>
        </w:sdtContent>
      </w:sdt>
      <w:r>
        <w:rPr>
          <w:rFonts w:ascii="仿宋_GB2312" w:eastAsia="仿宋_GB2312" w:hAnsi="仿宋_GB2312" w:cs="仿宋_GB2312" w:hint="eastAsia"/>
          <w:b/>
          <w:sz w:val="24"/>
        </w:rPr>
        <w:t>是，☐否。</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A01527" w:rsidRDefault="008C4547">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w:t>
      </w:r>
      <w:r>
        <w:rPr>
          <w:rFonts w:ascii="仿宋_GB2312" w:eastAsia="仿宋_GB2312" w:hAnsi="仿宋_GB2312" w:cs="仿宋_GB2312" w:hint="eastAsia"/>
          <w:snapToGrid w:val="0"/>
          <w:kern w:val="28"/>
          <w:sz w:val="24"/>
          <w:szCs w:val="20"/>
        </w:rPr>
        <w:t>重大税收违法失信主体</w:t>
      </w:r>
      <w:r>
        <w:rPr>
          <w:rFonts w:ascii="仿宋_GB2312" w:eastAsia="仿宋_GB2312" w:hAnsi="仿宋_GB2312" w:cs="仿宋_GB2312" w:hint="eastAsia"/>
          <w:snapToGrid w:val="0"/>
          <w:kern w:val="28"/>
          <w:sz w:val="24"/>
          <w:szCs w:val="20"/>
        </w:rPr>
        <w:t>、政府采购严重违法失信行为记录名单；</w:t>
      </w:r>
    </w:p>
    <w:p w:rsidR="00A01527" w:rsidRDefault="008C4547">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A01527" w:rsidRDefault="008C4547">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A01527" w:rsidRDefault="00A01527">
      <w:pPr>
        <w:wordWrap w:val="0"/>
        <w:spacing w:line="360" w:lineRule="auto"/>
        <w:ind w:firstLineChars="200" w:firstLine="480"/>
        <w:rPr>
          <w:rFonts w:ascii="仿宋_GB2312" w:eastAsia="仿宋_GB2312" w:hAnsi="仿宋_GB2312" w:cs="仿宋_GB2312"/>
          <w:sz w:val="24"/>
        </w:rPr>
      </w:pPr>
      <w:sdt>
        <w:sdtPr>
          <w:rPr>
            <w:rFonts w:ascii="仿宋_GB2312" w:eastAsia="仿宋_GB2312" w:hAnsi="仿宋_GB2312" w:cs="仿宋_GB2312" w:hint="eastAsia"/>
            <w:kern w:val="0"/>
            <w:sz w:val="24"/>
          </w:rPr>
          <w:id w:val="147452300"/>
        </w:sdtPr>
        <w:sdtContent>
          <w:r w:rsidR="008C4547">
            <w:rPr>
              <w:rFonts w:ascii="仿宋_GB2312" w:eastAsia="仿宋_GB2312" w:hAnsi="仿宋_GB2312" w:cs="仿宋_GB2312" w:hint="eastAsia"/>
              <w:kern w:val="0"/>
              <w:sz w:val="24"/>
            </w:rPr>
            <w:sym w:font="Wingdings" w:char="00FE"/>
          </w:r>
        </w:sdtContent>
      </w:sdt>
      <w:r w:rsidR="008C4547">
        <w:rPr>
          <w:rFonts w:ascii="仿宋_GB2312" w:eastAsia="仿宋_GB2312" w:hAnsi="仿宋_GB2312" w:cs="仿宋_GB2312" w:hint="eastAsia"/>
          <w:kern w:val="0"/>
          <w:sz w:val="24"/>
        </w:rPr>
        <w:t>专</w:t>
      </w:r>
      <w:r w:rsidR="008C4547">
        <w:rPr>
          <w:rFonts w:ascii="仿宋_GB2312" w:eastAsia="仿宋_GB2312" w:hAnsi="仿宋_GB2312" w:cs="仿宋_GB2312" w:hint="eastAsia"/>
          <w:sz w:val="24"/>
        </w:rPr>
        <w:t>门面向中小企业</w:t>
      </w:r>
    </w:p>
    <w:p w:rsidR="00A01527" w:rsidRDefault="00A01527">
      <w:pPr>
        <w:wordWrap w:val="0"/>
        <w:spacing w:line="360" w:lineRule="auto"/>
        <w:ind w:firstLineChars="400" w:firstLine="960"/>
        <w:rPr>
          <w:rFonts w:ascii="仿宋_GB2312" w:eastAsia="仿宋_GB2312" w:hAnsi="仿宋_GB2312" w:cs="仿宋_GB2312"/>
          <w:sz w:val="24"/>
        </w:rPr>
      </w:pPr>
      <w:sdt>
        <w:sdtPr>
          <w:rPr>
            <w:rFonts w:ascii="仿宋_GB2312" w:eastAsia="仿宋_GB2312" w:hAnsi="仿宋_GB2312" w:cs="仿宋_GB2312" w:hint="eastAsia"/>
            <w:kern w:val="0"/>
            <w:sz w:val="24"/>
          </w:rPr>
          <w:id w:val="147462191"/>
        </w:sdtPr>
        <w:sdtContent>
          <w:r w:rsidR="008C4547">
            <w:rPr>
              <w:rFonts w:ascii="仿宋_GB2312" w:eastAsia="仿宋_GB2312" w:hAnsi="仿宋_GB2312" w:cs="仿宋_GB2312" w:hint="eastAsia"/>
              <w:kern w:val="0"/>
              <w:sz w:val="24"/>
            </w:rPr>
            <w:sym w:font="Wingdings" w:char="00FE"/>
          </w:r>
        </w:sdtContent>
      </w:sdt>
      <w:r w:rsidR="008C4547">
        <w:rPr>
          <w:rFonts w:ascii="仿宋_GB2312" w:eastAsia="仿宋_GB2312" w:hAnsi="仿宋_GB2312" w:cs="仿宋_GB2312" w:hint="eastAsia"/>
          <w:sz w:val="24"/>
        </w:rPr>
        <w:t>服务全部由符合政策要求的中小企业承接，提供中小企业声明函；</w:t>
      </w:r>
    </w:p>
    <w:p w:rsidR="00A01527" w:rsidRDefault="008C4547">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服务全部由符合政策要求的小微企业承接，提供中小企业声明函；</w:t>
      </w:r>
    </w:p>
    <w:p w:rsidR="00A01527" w:rsidRDefault="008C4547">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A01527" w:rsidRDefault="008C4547">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A01527" w:rsidRDefault="008C4547">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Pr>
          <w:rFonts w:ascii="仿宋_GB2312" w:eastAsia="仿宋_GB2312" w:hAnsi="仿宋_GB2312" w:cs="仿宋_GB2312" w:hint="eastAsia"/>
          <w:sz w:val="24"/>
          <w:u w:val="single"/>
        </w:rPr>
        <w:t xml:space="preserve"> </w:t>
      </w:r>
      <w:r w:rsidR="00E85B1B">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Pr>
          <w:rFonts w:ascii="仿宋_GB2312" w:eastAsia="仿宋_GB2312" w:hAnsi="仿宋_GB2312" w:cs="仿宋_GB2312" w:hint="eastAsia"/>
          <w:sz w:val="24"/>
          <w:u w:val="single"/>
        </w:rPr>
        <w:t xml:space="preserve"> </w:t>
      </w:r>
      <w:r w:rsidR="00E85B1B">
        <w:rPr>
          <w:rFonts w:ascii="仿宋_GB2312" w:eastAsia="仿宋_GB2312" w:hAnsi="仿宋_GB2312" w:cs="仿宋_GB2312" w:hint="eastAsia"/>
          <w:sz w:val="24"/>
          <w:u w:val="single"/>
        </w:rPr>
        <w:t>28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w:t>
      </w:r>
      <w:r>
        <w:rPr>
          <w:rFonts w:ascii="仿宋_GB2312" w:eastAsia="仿宋_GB2312" w:hAnsi="仿宋_GB2312" w:cs="仿宋_GB2312" w:hint="eastAsia"/>
          <w:sz w:val="24"/>
        </w:rPr>
        <w:t>ygov.cn/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E85B1B">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Pr>
          <w:rFonts w:ascii="仿宋_GB2312" w:eastAsia="仿宋_GB2312" w:hAnsi="仿宋_GB2312" w:cs="仿宋_GB2312" w:hint="eastAsia"/>
          <w:sz w:val="24"/>
          <w:u w:val="single"/>
        </w:rPr>
        <w:t xml:space="preserve"> </w:t>
      </w:r>
      <w:r w:rsidR="00E85B1B">
        <w:rPr>
          <w:rFonts w:ascii="仿宋_GB2312" w:eastAsia="仿宋_GB2312" w:hAnsi="仿宋_GB2312" w:cs="仿宋_GB2312" w:hint="eastAsia"/>
          <w:sz w:val="24"/>
          <w:u w:val="single"/>
        </w:rPr>
        <w:t>28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点</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A01527" w:rsidRDefault="008C4547">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A01527" w:rsidRDefault="008C4547">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Pr>
          <w:rFonts w:ascii="仿宋_GB2312" w:eastAsia="仿宋_GB2312" w:hAnsi="仿宋_GB2312" w:cs="仿宋_GB2312" w:hint="eastAsia"/>
          <w:sz w:val="24"/>
          <w:u w:val="single"/>
        </w:rPr>
        <w:t xml:space="preserve"> </w:t>
      </w:r>
      <w:r w:rsidR="00E85B1B">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Pr>
          <w:rFonts w:ascii="仿宋_GB2312" w:eastAsia="仿宋_GB2312" w:hAnsi="仿宋_GB2312" w:cs="仿宋_GB2312" w:hint="eastAsia"/>
          <w:sz w:val="24"/>
          <w:u w:val="single"/>
        </w:rPr>
        <w:t xml:space="preserve"> </w:t>
      </w:r>
      <w:r w:rsidR="00E85B1B">
        <w:rPr>
          <w:rFonts w:ascii="仿宋_GB2312" w:eastAsia="仿宋_GB2312" w:hAnsi="仿宋_GB2312" w:cs="仿宋_GB2312" w:hint="eastAsia"/>
          <w:sz w:val="24"/>
          <w:u w:val="single"/>
        </w:rPr>
        <w:t>28</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点</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A01527" w:rsidRDefault="008C4547">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lastRenderedPageBreak/>
        <w:t>六、其他补充事宜</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w:t>
      </w:r>
      <w:r>
        <w:rPr>
          <w:rFonts w:ascii="仿宋_GB2312" w:eastAsia="仿宋_GB2312" w:hAnsi="仿宋_GB2312" w:cs="仿宋_GB2312" w:hint="eastAsia"/>
          <w:sz w:val="24"/>
        </w:rPr>
        <w:t>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w:t>
      </w:r>
      <w:r>
        <w:rPr>
          <w:rFonts w:ascii="仿宋_GB2312" w:eastAsia="仿宋_GB2312" w:hAnsi="仿宋_GB2312" w:cs="仿宋_GB2312" w:hint="eastAsia"/>
          <w:sz w:val="24"/>
        </w:rPr>
        <w:lastRenderedPageBreak/>
        <w:t>目，获取招标文件；④投标文件的制作：在“政采云电子交易客户端”中完成</w:t>
      </w:r>
      <w:r>
        <w:rPr>
          <w:rFonts w:ascii="仿宋_GB2312" w:eastAsia="仿宋_GB2312" w:hAnsi="仿宋_GB2312" w:cs="仿宋_GB2312" w:hint="eastAsia"/>
          <w:sz w:val="24"/>
        </w:rPr>
        <w:t>“填写基本信息”、“导入投标文件”、“标书关联”、“标书检查”、“电子签名”、“生成电子标书”等操作；⑤采购人、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w:t>
      </w:r>
      <w:r>
        <w:rPr>
          <w:rFonts w:ascii="仿宋_GB2312" w:eastAsia="仿宋_GB2312" w:hAnsi="仿宋_GB2312" w:cs="仿宋_GB2312" w:hint="eastAsia"/>
          <w:sz w:val="24"/>
        </w:rPr>
        <w:t>台”上传递交的投标文件无法按时解密的，视为投标文件撤回；⑩具体操作指南：详见政采云平台“服务中心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A01527" w:rsidRDefault="008C4547">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A01527" w:rsidRDefault="008C4547">
      <w:pPr>
        <w:pStyle w:val="2"/>
        <w:wordWrap w:val="0"/>
        <w:ind w:left="0" w:firstLineChars="200" w:firstLine="482"/>
        <w:rPr>
          <w:rFonts w:hAnsi="仿宋_GB2312" w:cs="仿宋_GB2312"/>
          <w:sz w:val="24"/>
          <w:szCs w:val="24"/>
        </w:rPr>
      </w:pPr>
      <w:bookmarkStart w:id="5" w:name="_Toc28359019"/>
      <w:bookmarkStart w:id="6" w:name="_Toc28359096"/>
      <w:bookmarkStart w:id="7" w:name="_Toc35393637"/>
      <w:bookmarkStart w:id="8" w:name="_Toc35393806"/>
      <w:r>
        <w:rPr>
          <w:rFonts w:hAnsi="仿宋_GB2312" w:cs="仿宋_GB2312" w:hint="eastAsia"/>
          <w:sz w:val="24"/>
          <w:szCs w:val="24"/>
        </w:rPr>
        <w:t>1.</w:t>
      </w:r>
      <w:r>
        <w:rPr>
          <w:rFonts w:hAnsi="仿宋_GB2312" w:cs="仿宋_GB2312" w:hint="eastAsia"/>
          <w:sz w:val="24"/>
          <w:szCs w:val="24"/>
        </w:rPr>
        <w:t>采购人信息</w:t>
      </w:r>
      <w:bookmarkEnd w:id="5"/>
      <w:bookmarkEnd w:id="6"/>
      <w:bookmarkEnd w:id="7"/>
      <w:bookmarkEnd w:id="8"/>
      <w:r>
        <w:rPr>
          <w:rFonts w:hAnsi="仿宋_GB2312" w:cs="仿宋_GB2312" w:hint="eastAsia"/>
          <w:sz w:val="24"/>
          <w:szCs w:val="24"/>
        </w:rPr>
        <w:t>：</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绍兴市第八中学</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址：诸暨市东白湖镇西岩村</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何淼</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13867527782</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质疑联系人：施永明</w:t>
      </w:r>
      <w:r>
        <w:rPr>
          <w:rFonts w:ascii="仿宋_GB2312" w:eastAsia="仿宋_GB2312" w:hAnsi="仿宋_GB2312" w:cs="仿宋_GB2312" w:hint="eastAsia"/>
          <w:sz w:val="24"/>
        </w:rPr>
        <w:t xml:space="preserve">  </w:t>
      </w:r>
    </w:p>
    <w:p w:rsidR="00A01527" w:rsidRDefault="008C4547">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13867550986</w:t>
      </w:r>
    </w:p>
    <w:p w:rsidR="00A01527" w:rsidRDefault="008C4547">
      <w:pPr>
        <w:pStyle w:val="2"/>
        <w:wordWrap w:val="0"/>
        <w:ind w:left="0" w:firstLineChars="200" w:firstLine="482"/>
        <w:rPr>
          <w:rFonts w:hAnsi="仿宋_GB2312" w:cs="仿宋_GB2312"/>
          <w:sz w:val="24"/>
        </w:rPr>
      </w:pPr>
      <w:bookmarkStart w:id="9" w:name="_Toc35393807"/>
      <w:bookmarkStart w:id="10" w:name="_Toc28359097"/>
      <w:bookmarkStart w:id="11" w:name="_Toc28359020"/>
      <w:bookmarkStart w:id="12" w:name="_Toc35393638"/>
      <w:r>
        <w:rPr>
          <w:rFonts w:hAnsi="仿宋_GB2312" w:cs="仿宋_GB2312" w:hint="eastAsia"/>
          <w:sz w:val="24"/>
          <w:szCs w:val="24"/>
        </w:rPr>
        <w:t>2.</w:t>
      </w:r>
      <w:r>
        <w:rPr>
          <w:rFonts w:hAnsi="仿宋_GB2312" w:cs="仿宋_GB2312" w:hint="eastAsia"/>
          <w:sz w:val="24"/>
          <w:szCs w:val="24"/>
        </w:rPr>
        <w:t>采购代理机构信息</w:t>
      </w:r>
      <w:bookmarkEnd w:id="9"/>
      <w:bookmarkEnd w:id="10"/>
      <w:bookmarkEnd w:id="11"/>
      <w:bookmarkEnd w:id="12"/>
      <w:r>
        <w:rPr>
          <w:rFonts w:hAnsi="仿宋_GB2312" w:cs="仿宋_GB2312" w:hint="eastAsia"/>
          <w:sz w:val="24"/>
          <w:szCs w:val="24"/>
        </w:rPr>
        <w:t>：</w:t>
      </w:r>
    </w:p>
    <w:p w:rsidR="00A01527" w:rsidRDefault="008C4547">
      <w:pPr>
        <w:wordWrap w:val="0"/>
        <w:spacing w:line="440" w:lineRule="exact"/>
        <w:ind w:firstLineChars="200" w:firstLine="480"/>
        <w:rPr>
          <w:rFonts w:ascii="仿宋_GB2312" w:eastAsia="仿宋_GB2312" w:hAnsi="仿宋_GB2312" w:cs="仿宋_GB2312"/>
          <w:sz w:val="24"/>
        </w:rPr>
      </w:pPr>
      <w:bookmarkStart w:id="13" w:name="_Toc35393639"/>
      <w:bookmarkStart w:id="14" w:name="_Toc28359021"/>
      <w:bookmarkStart w:id="15" w:name="_Toc35393808"/>
      <w:bookmarkStart w:id="16" w:name="_Toc28359098"/>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址：绍兴市越城区洋江西路</w:t>
      </w:r>
      <w:r>
        <w:rPr>
          <w:rFonts w:ascii="仿宋_GB2312" w:eastAsia="仿宋_GB2312" w:hAnsi="仿宋_GB2312" w:cs="仿宋_GB2312" w:hint="eastAsia"/>
          <w:sz w:val="24"/>
        </w:rPr>
        <w:t>699</w:t>
      </w:r>
      <w:r>
        <w:rPr>
          <w:rFonts w:ascii="仿宋_GB2312" w:eastAsia="仿宋_GB2312" w:hAnsi="仿宋_GB2312" w:cs="仿宋_GB2312" w:hint="eastAsia"/>
          <w:sz w:val="24"/>
        </w:rPr>
        <w:t>号</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r>
        <w:rPr>
          <w:rFonts w:ascii="仿宋_GB2312" w:eastAsia="仿宋_GB2312" w:hAnsi="仿宋_GB2312" w:cs="仿宋_GB2312" w:hint="eastAsia"/>
          <w:sz w:val="24"/>
        </w:rPr>
        <w:t>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p>
    <w:p w:rsidR="00A01527" w:rsidRDefault="008C4547">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同级政府采购监督管理部门：</w:t>
      </w:r>
      <w:r>
        <w:rPr>
          <w:rFonts w:ascii="仿宋_GB2312" w:eastAsia="仿宋_GB2312" w:hAnsi="仿宋_GB2312" w:cs="仿宋_GB2312" w:hint="eastAsia"/>
          <w:sz w:val="24"/>
        </w:rPr>
        <w:t xml:space="preserve">            </w:t>
      </w:r>
    </w:p>
    <w:bookmarkEnd w:id="13"/>
    <w:bookmarkEnd w:id="14"/>
    <w:bookmarkEnd w:id="15"/>
    <w:bookmarkEnd w:id="16"/>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A01527" w:rsidRDefault="008C4547">
      <w:pPr>
        <w:widowControl/>
        <w:wordWrap w:val="0"/>
        <w:adjustRightInd/>
        <w:jc w:val="left"/>
        <w:rPr>
          <w:rFonts w:ascii="仿宋" w:eastAsia="仿宋" w:hAnsi="仿宋" w:cs="仿宋"/>
          <w:b/>
          <w:sz w:val="36"/>
          <w:szCs w:val="20"/>
        </w:rPr>
      </w:pPr>
      <w:r>
        <w:rPr>
          <w:rFonts w:ascii="仿宋" w:eastAsia="仿宋" w:hAnsi="仿宋" w:cs="仿宋" w:hint="eastAsia"/>
          <w:b/>
          <w:sz w:val="36"/>
          <w:szCs w:val="20"/>
        </w:rPr>
        <w:br w:type="page"/>
      </w:r>
    </w:p>
    <w:p w:rsidR="00A01527" w:rsidRDefault="008C4547">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w:t>
      </w:r>
      <w:r>
        <w:rPr>
          <w:rFonts w:ascii="仿宋" w:eastAsia="仿宋" w:hAnsi="仿宋" w:cs="仿宋" w:hint="eastAsia"/>
          <w:b/>
          <w:sz w:val="36"/>
          <w:szCs w:val="20"/>
        </w:rPr>
        <w:t>投标须知</w:t>
      </w:r>
      <w:bookmarkEnd w:id="3"/>
    </w:p>
    <w:p w:rsidR="00A01527" w:rsidRDefault="008C4547">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A01527">
        <w:trPr>
          <w:trHeight w:val="496"/>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内　　　　容</w:t>
            </w:r>
          </w:p>
        </w:tc>
      </w:tr>
      <w:tr w:rsidR="00A01527">
        <w:trPr>
          <w:trHeight w:val="1145"/>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A01527" w:rsidRDefault="008C4547">
            <w:pPr>
              <w:wordWrap w:val="0"/>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A01527" w:rsidRDefault="008C4547">
            <w:pPr>
              <w:wordWrap w:val="0"/>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01527">
        <w:trPr>
          <w:trHeight w:val="1145"/>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法定代表人的被授权委托人必须是投标单位职工。需在投标响应文件技术部分内提供由社保机构出具的该授权代表的社保证明（</w:t>
            </w:r>
            <w:r>
              <w:rPr>
                <w:rFonts w:ascii="仿宋" w:eastAsia="仿宋" w:hAnsi="仿宋" w:cs="仿宋" w:hint="eastAsia"/>
                <w:b/>
                <w:sz w:val="24"/>
              </w:rPr>
              <w:t>1.</w:t>
            </w:r>
            <w:r>
              <w:rPr>
                <w:rFonts w:ascii="仿宋" w:eastAsia="仿宋" w:hAnsi="仿宋" w:cs="仿宋" w:hint="eastAsia"/>
                <w:b/>
                <w:sz w:val="24"/>
              </w:rPr>
              <w:t>如该授权代表为离退休返聘人员的，投标响应文件技术部分内需提供退休证明及单位聘用证明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A01527">
        <w:trPr>
          <w:trHeight w:val="934"/>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A01527" w:rsidRDefault="008C4547">
            <w:pPr>
              <w:wordWrap w:val="0"/>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A01527">
        <w:trPr>
          <w:trHeight w:val="665"/>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A01527" w:rsidRDefault="008C4547">
            <w:pPr>
              <w:wordWrap w:val="0"/>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A01527">
        <w:trPr>
          <w:trHeight w:val="665"/>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A01527" w:rsidRDefault="008C4547">
            <w:pPr>
              <w:wordWrap w:val="0"/>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w:t>
            </w:r>
            <w:r>
              <w:rPr>
                <w:rFonts w:ascii="仿宋" w:eastAsia="仿宋" w:hAnsi="仿宋" w:cs="仿宋" w:hint="eastAsia"/>
                <w:kern w:val="0"/>
                <w:sz w:val="24"/>
              </w:rPr>
              <w:t xml:space="preserve">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A01527" w:rsidRDefault="00A01527">
            <w:pPr>
              <w:wordWrap w:val="0"/>
              <w:spacing w:line="440" w:lineRule="exact"/>
              <w:ind w:firstLineChars="300" w:firstLine="720"/>
              <w:rPr>
                <w:rFonts w:ascii="仿宋" w:eastAsia="仿宋" w:hAnsi="仿宋" w:cs="仿宋"/>
                <w:b/>
                <w:sz w:val="24"/>
              </w:rPr>
            </w:pPr>
            <w:sdt>
              <w:sdtPr>
                <w:rPr>
                  <w:rFonts w:ascii="仿宋_GB2312" w:eastAsia="仿宋_GB2312" w:hAnsi="仿宋_GB2312" w:cs="仿宋_GB2312" w:hint="eastAsia"/>
                  <w:kern w:val="0"/>
                  <w:sz w:val="24"/>
                </w:rPr>
                <w:id w:val="147465157"/>
              </w:sdtPr>
              <w:sdtContent>
                <w:r w:rsidR="008C4547">
                  <w:rPr>
                    <w:rFonts w:ascii="仿宋_GB2312" w:eastAsia="仿宋_GB2312" w:hAnsi="仿宋_GB2312" w:cs="仿宋_GB2312" w:hint="eastAsia"/>
                    <w:kern w:val="0"/>
                    <w:sz w:val="24"/>
                  </w:rPr>
                  <w:sym w:font="Wingdings" w:char="00FE"/>
                </w:r>
              </w:sdtContent>
            </w:sdt>
            <w:r w:rsidR="008C4547">
              <w:rPr>
                <w:rFonts w:ascii="仿宋" w:eastAsia="仿宋" w:hAnsi="仿宋" w:cs="仿宋" w:hint="eastAsia"/>
                <w:kern w:val="0"/>
                <w:sz w:val="24"/>
              </w:rPr>
              <w:t xml:space="preserve"> B</w:t>
            </w:r>
            <w:r w:rsidR="008C4547">
              <w:rPr>
                <w:rFonts w:ascii="仿宋" w:eastAsia="仿宋" w:hAnsi="仿宋" w:cs="仿宋" w:hint="eastAsia"/>
                <w:sz w:val="24"/>
              </w:rPr>
              <w:t>不同意分包。</w:t>
            </w:r>
          </w:p>
        </w:tc>
      </w:tr>
      <w:tr w:rsidR="00A01527">
        <w:trPr>
          <w:trHeight w:val="635"/>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A01527" w:rsidRDefault="008C4547">
            <w:pPr>
              <w:wordWrap w:val="0"/>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A01527">
        <w:trPr>
          <w:trHeight w:val="528"/>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A01527" w:rsidRDefault="008C4547">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A01527" w:rsidRDefault="00A01527">
            <w:pPr>
              <w:wordWrap w:val="0"/>
              <w:spacing w:line="440" w:lineRule="exact"/>
              <w:rPr>
                <w:rFonts w:ascii="仿宋" w:eastAsia="仿宋" w:hAnsi="仿宋" w:cs="仿宋"/>
                <w:sz w:val="24"/>
              </w:rPr>
            </w:pPr>
            <w:sdt>
              <w:sdtPr>
                <w:rPr>
                  <w:rFonts w:ascii="仿宋_GB2312" w:eastAsia="仿宋_GB2312" w:hAnsi="仿宋_GB2312" w:cs="仿宋_GB2312" w:hint="eastAsia"/>
                  <w:kern w:val="0"/>
                  <w:sz w:val="24"/>
                </w:rPr>
                <w:id w:val="147476693"/>
              </w:sdtPr>
              <w:sdtContent>
                <w:r w:rsidR="008C4547">
                  <w:rPr>
                    <w:rFonts w:ascii="仿宋_GB2312" w:eastAsia="仿宋_GB2312" w:hAnsi="仿宋_GB2312" w:cs="仿宋_GB2312" w:hint="eastAsia"/>
                    <w:kern w:val="0"/>
                    <w:sz w:val="24"/>
                  </w:rPr>
                  <w:sym w:font="Wingdings" w:char="00FE"/>
                </w:r>
              </w:sdtContent>
            </w:sdt>
            <w:r w:rsidR="008C4547">
              <w:rPr>
                <w:rFonts w:ascii="仿宋" w:eastAsia="仿宋" w:hAnsi="仿宋" w:cs="仿宋" w:hint="eastAsia"/>
                <w:kern w:val="0"/>
                <w:sz w:val="24"/>
              </w:rPr>
              <w:t>A</w:t>
            </w:r>
            <w:r w:rsidR="008C4547">
              <w:rPr>
                <w:rFonts w:ascii="仿宋" w:eastAsia="仿宋" w:hAnsi="仿宋" w:cs="仿宋" w:hint="eastAsia"/>
                <w:sz w:val="24"/>
              </w:rPr>
              <w:t>不组织。</w:t>
            </w:r>
          </w:p>
          <w:p w:rsidR="00A01527" w:rsidRDefault="008C4547">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A01527">
        <w:trPr>
          <w:trHeight w:val="609"/>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A01527" w:rsidRDefault="008C4547">
            <w:pPr>
              <w:wordWrap w:val="0"/>
              <w:spacing w:line="440" w:lineRule="exact"/>
              <w:rPr>
                <w:rFonts w:ascii="仿宋" w:eastAsia="仿宋" w:hAnsi="仿宋" w:cs="仿宋"/>
                <w:b/>
                <w:sz w:val="24"/>
              </w:rPr>
            </w:pPr>
            <w:r>
              <w:rPr>
                <w:rFonts w:ascii="仿宋" w:eastAsia="仿宋" w:hAnsi="仿宋" w:cs="仿宋" w:hint="eastAsia"/>
                <w:b/>
                <w:sz w:val="24"/>
              </w:rPr>
              <w:t>样品提供：</w:t>
            </w:r>
          </w:p>
          <w:p w:rsidR="00A01527" w:rsidRDefault="00A01527">
            <w:pPr>
              <w:wordWrap w:val="0"/>
              <w:spacing w:line="440" w:lineRule="exact"/>
              <w:rPr>
                <w:rFonts w:ascii="仿宋" w:eastAsia="仿宋" w:hAnsi="仿宋" w:cs="仿宋"/>
                <w:sz w:val="24"/>
              </w:rPr>
            </w:pPr>
            <w:sdt>
              <w:sdtPr>
                <w:rPr>
                  <w:rFonts w:ascii="仿宋_GB2312" w:eastAsia="仿宋_GB2312" w:hAnsi="仿宋_GB2312" w:cs="仿宋_GB2312" w:hint="eastAsia"/>
                  <w:kern w:val="0"/>
                  <w:sz w:val="24"/>
                </w:rPr>
                <w:id w:val="147468096"/>
              </w:sdtPr>
              <w:sdtContent>
                <w:r w:rsidR="008C4547">
                  <w:rPr>
                    <w:rFonts w:ascii="仿宋_GB2312" w:eastAsia="仿宋_GB2312" w:hAnsi="仿宋_GB2312" w:cs="仿宋_GB2312" w:hint="eastAsia"/>
                    <w:kern w:val="0"/>
                    <w:sz w:val="24"/>
                  </w:rPr>
                  <w:sym w:font="Wingdings" w:char="00FE"/>
                </w:r>
              </w:sdtContent>
            </w:sdt>
            <w:r w:rsidR="008C4547">
              <w:rPr>
                <w:rFonts w:ascii="仿宋" w:eastAsia="仿宋" w:hAnsi="仿宋" w:cs="仿宋" w:hint="eastAsia"/>
                <w:kern w:val="0"/>
                <w:sz w:val="24"/>
              </w:rPr>
              <w:t>A</w:t>
            </w:r>
            <w:r w:rsidR="008C4547">
              <w:rPr>
                <w:rFonts w:ascii="仿宋" w:eastAsia="仿宋" w:hAnsi="仿宋" w:cs="仿宋" w:hint="eastAsia"/>
                <w:sz w:val="24"/>
              </w:rPr>
              <w:t>不要求提供。</w:t>
            </w:r>
          </w:p>
          <w:p w:rsidR="00A01527" w:rsidRDefault="008C4547">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A01527" w:rsidRDefault="008C4547">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rPr>
              <w:t>；</w:t>
            </w:r>
          </w:p>
          <w:p w:rsidR="00A01527" w:rsidRDefault="008C4547">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A01527" w:rsidRDefault="008C4547">
            <w:pPr>
              <w:wordWrap w:val="0"/>
              <w:spacing w:line="440" w:lineRule="exact"/>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A01527" w:rsidRDefault="008C4547">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w:t>
            </w:r>
            <w:r>
              <w:rPr>
                <w:rFonts w:ascii="仿宋" w:eastAsia="仿宋" w:hAnsi="仿宋" w:cs="仿宋" w:hint="eastAsia"/>
                <w:kern w:val="0"/>
                <w:sz w:val="24"/>
              </w:rPr>
              <w:t>□</w:t>
            </w:r>
            <w:r>
              <w:rPr>
                <w:rFonts w:ascii="仿宋" w:eastAsia="仿宋" w:hAnsi="仿宋" w:cs="仿宋" w:hint="eastAsia"/>
                <w:kern w:val="0"/>
                <w:sz w:val="24"/>
              </w:rPr>
              <w:t>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A01527" w:rsidRDefault="008C4547">
            <w:pPr>
              <w:wordWrap w:val="0"/>
              <w:autoSpaceDE w:val="0"/>
              <w:autoSpaceDN w:val="0"/>
              <w:spacing w:line="440" w:lineRule="exact"/>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w:t>
            </w:r>
            <w:r>
              <w:rPr>
                <w:rFonts w:ascii="仿宋" w:eastAsia="仿宋" w:hAnsi="仿宋" w:cs="仿宋" w:hint="eastAsia"/>
                <w:sz w:val="24"/>
              </w:rPr>
              <w:t>生的一切费用由投标人自理。</w:t>
            </w:r>
          </w:p>
          <w:p w:rsidR="00A01527" w:rsidRDefault="008C4547">
            <w:pPr>
              <w:wordWrap w:val="0"/>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A01527">
        <w:trPr>
          <w:trHeight w:val="620"/>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A01527" w:rsidRDefault="008C4547">
            <w:pPr>
              <w:wordWrap w:val="0"/>
              <w:spacing w:line="440" w:lineRule="exact"/>
              <w:rPr>
                <w:rFonts w:ascii="仿宋_GB2312" w:eastAsia="仿宋_GB2312" w:hAnsi="宋体"/>
                <w:b/>
                <w:sz w:val="24"/>
              </w:rPr>
            </w:pPr>
            <w:r>
              <w:rPr>
                <w:rFonts w:ascii="仿宋_GB2312" w:eastAsia="仿宋_GB2312" w:hAnsi="宋体" w:hint="eastAsia"/>
                <w:b/>
                <w:sz w:val="24"/>
              </w:rPr>
              <w:t>方案讲解演示：</w:t>
            </w:r>
          </w:p>
          <w:p w:rsidR="00A01527" w:rsidRDefault="00A01527">
            <w:pPr>
              <w:wordWrap w:val="0"/>
              <w:spacing w:line="440" w:lineRule="exact"/>
              <w:rPr>
                <w:rFonts w:ascii="仿宋" w:eastAsia="仿宋" w:hAnsi="仿宋" w:cs="仿宋"/>
                <w:sz w:val="24"/>
              </w:rPr>
            </w:pPr>
            <w:sdt>
              <w:sdtPr>
                <w:rPr>
                  <w:rFonts w:ascii="仿宋_GB2312" w:eastAsia="仿宋_GB2312" w:hAnsi="仿宋_GB2312" w:cs="仿宋_GB2312" w:hint="eastAsia"/>
                  <w:kern w:val="0"/>
                  <w:sz w:val="24"/>
                </w:rPr>
                <w:id w:val="147465216"/>
              </w:sdtPr>
              <w:sdtContent>
                <w:r w:rsidR="008C4547">
                  <w:rPr>
                    <w:rFonts w:ascii="仿宋_GB2312" w:eastAsia="仿宋_GB2312" w:hAnsi="仿宋_GB2312" w:cs="仿宋_GB2312" w:hint="eastAsia"/>
                    <w:kern w:val="0"/>
                    <w:sz w:val="24"/>
                  </w:rPr>
                  <w:sym w:font="Wingdings" w:char="00FE"/>
                </w:r>
              </w:sdtContent>
            </w:sdt>
            <w:r w:rsidR="008C4547">
              <w:rPr>
                <w:rFonts w:ascii="仿宋" w:eastAsia="仿宋" w:hAnsi="仿宋" w:cs="仿宋" w:hint="eastAsia"/>
                <w:sz w:val="24"/>
              </w:rPr>
              <w:t>A</w:t>
            </w:r>
            <w:r w:rsidR="008C4547">
              <w:rPr>
                <w:rFonts w:ascii="仿宋" w:eastAsia="仿宋" w:hAnsi="仿宋" w:cs="仿宋" w:hint="eastAsia"/>
                <w:sz w:val="24"/>
              </w:rPr>
              <w:t>无方案讲解演示。</w:t>
            </w:r>
          </w:p>
          <w:p w:rsidR="00A01527" w:rsidRDefault="008C4547">
            <w:pPr>
              <w:wordWrap w:val="0"/>
              <w:spacing w:line="440" w:lineRule="exact"/>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B</w:t>
            </w:r>
            <w:r>
              <w:rPr>
                <w:rFonts w:ascii="仿宋" w:eastAsia="仿宋" w:hAnsi="仿宋" w:cs="仿宋" w:hint="eastAsia"/>
                <w:sz w:val="24"/>
              </w:rPr>
              <w:t>有方案讲解演示：</w:t>
            </w:r>
          </w:p>
          <w:p w:rsidR="00A01527" w:rsidRDefault="008C4547">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1</w:t>
            </w:r>
            <w:r>
              <w:rPr>
                <w:rFonts w:ascii="仿宋" w:eastAsia="仿宋" w:hAnsi="仿宋" w:cs="仿宋" w:hint="eastAsia"/>
                <w:sz w:val="24"/>
                <w:lang w:val="zh-CN"/>
              </w:rPr>
              <w:t>）在评标时安排每个供应商进行方案讲解演示。每个供应商时间不超过</w:t>
            </w:r>
            <w:r>
              <w:rPr>
                <w:rFonts w:ascii="仿宋" w:eastAsia="仿宋" w:hAnsi="仿宋" w:cs="仿宋" w:hint="eastAsia"/>
                <w:sz w:val="24"/>
                <w:u w:val="single"/>
              </w:rPr>
              <w:t xml:space="preserve">20 </w:t>
            </w:r>
            <w:r>
              <w:rPr>
                <w:rFonts w:ascii="仿宋" w:eastAsia="仿宋" w:hAnsi="仿宋" w:cs="仿宋" w:hint="eastAsia"/>
                <w:sz w:val="24"/>
                <w:lang w:val="zh-CN"/>
              </w:rPr>
              <w:t>分钟，讲解次序以投标文件解密时间先后次序为准。讲解演示结束后按要求解答评标委员会提问。</w:t>
            </w:r>
          </w:p>
          <w:p w:rsidR="00A01527" w:rsidRDefault="008C4547">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2</w:t>
            </w:r>
            <w:r>
              <w:rPr>
                <w:rFonts w:ascii="仿宋" w:eastAsia="仿宋" w:hAnsi="仿宋" w:cs="仿宋" w:hint="eastAsia"/>
                <w:sz w:val="24"/>
                <w:lang w:val="zh-CN"/>
              </w:rPr>
              <w:t>）方案讲解演示可选择以下其中一种方式：</w:t>
            </w:r>
          </w:p>
          <w:p w:rsidR="00A01527" w:rsidRDefault="008C4547">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A01527" w:rsidRDefault="008C4547">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A01527">
        <w:trPr>
          <w:trHeight w:val="772"/>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A01527" w:rsidRDefault="008C4547">
            <w:pPr>
              <w:wordWrap w:val="0"/>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A01527" w:rsidRDefault="00A01527">
            <w:pPr>
              <w:wordWrap w:val="0"/>
              <w:spacing w:line="440" w:lineRule="exact"/>
              <w:rPr>
                <w:rFonts w:ascii="仿宋" w:eastAsia="仿宋" w:hAnsi="仿宋" w:cs="仿宋"/>
                <w:kern w:val="0"/>
                <w:sz w:val="24"/>
              </w:rPr>
            </w:pPr>
            <w:sdt>
              <w:sdtPr>
                <w:rPr>
                  <w:rFonts w:ascii="仿宋_GB2312" w:eastAsia="仿宋_GB2312" w:hAnsi="仿宋_GB2312" w:cs="仿宋_GB2312" w:hint="eastAsia"/>
                  <w:kern w:val="0"/>
                  <w:sz w:val="24"/>
                </w:rPr>
                <w:id w:val="147460936"/>
              </w:sdtPr>
              <w:sdtContent>
                <w:r w:rsidR="008C4547">
                  <w:rPr>
                    <w:rFonts w:ascii="仿宋_GB2312" w:eastAsia="仿宋_GB2312" w:hAnsi="仿宋_GB2312" w:cs="仿宋_GB2312" w:hint="eastAsia"/>
                    <w:kern w:val="0"/>
                    <w:sz w:val="24"/>
                  </w:rPr>
                  <w:sym w:font="Wingdings" w:char="00FE"/>
                </w:r>
              </w:sdtContent>
            </w:sdt>
            <w:r w:rsidR="008C4547">
              <w:rPr>
                <w:rFonts w:ascii="仿宋" w:eastAsia="仿宋" w:hAnsi="仿宋" w:cs="仿宋" w:hint="eastAsia"/>
                <w:kern w:val="0"/>
                <w:sz w:val="24"/>
              </w:rPr>
              <w:t>本项目不允许采购进口产品。</w:t>
            </w:r>
          </w:p>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w:t>
            </w:r>
            <w:r>
              <w:rPr>
                <w:rFonts w:ascii="仿宋" w:eastAsia="仿宋" w:hAnsi="仿宋" w:cs="仿宋" w:hint="eastAsia"/>
                <w:kern w:val="0"/>
                <w:sz w:val="24"/>
              </w:rPr>
              <w:lastRenderedPageBreak/>
              <w:t>原因，仍有满足需求的国内产品要求参与采购竞争的，采购人及其委托的采购代理机构不对其加以限制，将按照公平竞争原则实施采购。</w:t>
            </w:r>
          </w:p>
        </w:tc>
      </w:tr>
      <w:tr w:rsidR="00A01527">
        <w:trPr>
          <w:trHeight w:val="772"/>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A01527" w:rsidRDefault="008C4547">
            <w:pPr>
              <w:wordWrap w:val="0"/>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A01527" w:rsidRDefault="008C4547">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A01527">
            <w:pPr>
              <w:wordWrap w:val="0"/>
              <w:snapToGrid w:val="0"/>
              <w:spacing w:line="440" w:lineRule="exact"/>
              <w:rPr>
                <w:rFonts w:ascii="仿宋" w:eastAsia="仿宋" w:hAnsi="仿宋" w:cs="仿宋"/>
                <w:sz w:val="24"/>
              </w:rPr>
            </w:pPr>
            <w:sdt>
              <w:sdtPr>
                <w:rPr>
                  <w:rFonts w:ascii="仿宋_GB2312" w:eastAsia="仿宋_GB2312" w:hAnsi="仿宋_GB2312" w:cs="仿宋_GB2312" w:hint="eastAsia"/>
                  <w:kern w:val="0"/>
                  <w:sz w:val="24"/>
                </w:rPr>
                <w:id w:val="147465252"/>
              </w:sdtPr>
              <w:sdtContent>
                <w:r w:rsidR="008C4547">
                  <w:rPr>
                    <w:rFonts w:ascii="仿宋_GB2312" w:eastAsia="仿宋_GB2312" w:hAnsi="仿宋_GB2312" w:cs="仿宋_GB2312" w:hint="eastAsia"/>
                    <w:kern w:val="0"/>
                    <w:sz w:val="24"/>
                  </w:rPr>
                  <w:sym w:font="Wingdings" w:char="00FE"/>
                </w:r>
              </w:sdtContent>
            </w:sdt>
            <w:r w:rsidR="008C4547">
              <w:rPr>
                <w:rFonts w:ascii="仿宋" w:eastAsia="仿宋" w:hAnsi="仿宋" w:cs="仿宋" w:hint="eastAsia"/>
                <w:kern w:val="0"/>
                <w:sz w:val="24"/>
              </w:rPr>
              <w:t>B</w:t>
            </w:r>
            <w:r w:rsidR="008C4547">
              <w:rPr>
                <w:rFonts w:ascii="仿宋" w:eastAsia="仿宋" w:hAnsi="仿宋" w:cs="仿宋" w:hint="eastAsia"/>
                <w:sz w:val="24"/>
              </w:rPr>
              <w:t>服务类。</w:t>
            </w:r>
          </w:p>
        </w:tc>
      </w:tr>
      <w:tr w:rsidR="00A01527">
        <w:trPr>
          <w:trHeight w:val="772"/>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A01527" w:rsidRDefault="008C4547">
            <w:pPr>
              <w:wordWrap w:val="0"/>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A01527" w:rsidRDefault="008C4547">
            <w:pPr>
              <w:wordWrap w:val="0"/>
              <w:snapToGrid w:val="0"/>
              <w:spacing w:line="440" w:lineRule="exact"/>
              <w:rPr>
                <w:rFonts w:ascii="仿宋" w:eastAsia="仿宋" w:hAnsi="仿宋" w:cs="仿宋"/>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01</w:t>
            </w:r>
            <w:r>
              <w:rPr>
                <w:rFonts w:ascii="仿宋" w:eastAsia="仿宋" w:hAnsi="仿宋" w:cs="仿宋" w:hint="eastAsia"/>
                <w:kern w:val="0"/>
                <w:sz w:val="24"/>
                <w:u w:val="single"/>
              </w:rPr>
              <w:t>标</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物业管理</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A01527">
        <w:trPr>
          <w:trHeight w:val="768"/>
          <w:jc w:val="center"/>
        </w:trPr>
        <w:tc>
          <w:tcPr>
            <w:tcW w:w="870" w:type="dxa"/>
            <w:vMerge w:val="restart"/>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A01527">
        <w:trPr>
          <w:trHeight w:val="768"/>
          <w:jc w:val="center"/>
        </w:trPr>
        <w:tc>
          <w:tcPr>
            <w:tcW w:w="870" w:type="dxa"/>
            <w:vMerge/>
            <w:vAlign w:val="center"/>
          </w:tcPr>
          <w:p w:rsidR="00A01527" w:rsidRDefault="00A01527">
            <w:pPr>
              <w:wordWrap w:val="0"/>
              <w:spacing w:line="440" w:lineRule="exact"/>
              <w:jc w:val="center"/>
              <w:rPr>
                <w:rFonts w:ascii="仿宋" w:eastAsia="仿宋" w:hAnsi="仿宋" w:cs="仿宋"/>
                <w:sz w:val="24"/>
              </w:rPr>
            </w:pPr>
          </w:p>
        </w:tc>
        <w:tc>
          <w:tcPr>
            <w:tcW w:w="855" w:type="dxa"/>
            <w:vMerge/>
            <w:vAlign w:val="center"/>
          </w:tcPr>
          <w:p w:rsidR="00A01527" w:rsidRDefault="00A01527">
            <w:pPr>
              <w:wordWrap w:val="0"/>
              <w:snapToGrid w:val="0"/>
              <w:spacing w:line="440" w:lineRule="exact"/>
              <w:rPr>
                <w:rFonts w:ascii="仿宋" w:eastAsia="仿宋" w:hAnsi="仿宋" w:cs="仿宋"/>
                <w:b/>
                <w:sz w:val="24"/>
              </w:rPr>
            </w:pPr>
          </w:p>
        </w:tc>
        <w:tc>
          <w:tcPr>
            <w:tcW w:w="7515" w:type="dxa"/>
            <w:vAlign w:val="center"/>
          </w:tcPr>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A01527">
        <w:trPr>
          <w:trHeight w:val="768"/>
          <w:jc w:val="center"/>
        </w:trPr>
        <w:tc>
          <w:tcPr>
            <w:tcW w:w="870" w:type="dxa"/>
            <w:vMerge/>
            <w:vAlign w:val="center"/>
          </w:tcPr>
          <w:p w:rsidR="00A01527" w:rsidRDefault="00A01527">
            <w:pPr>
              <w:wordWrap w:val="0"/>
              <w:spacing w:line="440" w:lineRule="exact"/>
              <w:jc w:val="center"/>
              <w:rPr>
                <w:rFonts w:ascii="仿宋" w:eastAsia="仿宋" w:hAnsi="仿宋" w:cs="仿宋"/>
                <w:sz w:val="24"/>
              </w:rPr>
            </w:pPr>
          </w:p>
        </w:tc>
        <w:tc>
          <w:tcPr>
            <w:tcW w:w="855" w:type="dxa"/>
            <w:vMerge/>
            <w:vAlign w:val="center"/>
          </w:tcPr>
          <w:p w:rsidR="00A01527" w:rsidRDefault="00A01527">
            <w:pPr>
              <w:wordWrap w:val="0"/>
              <w:snapToGrid w:val="0"/>
              <w:spacing w:line="440" w:lineRule="exact"/>
              <w:rPr>
                <w:rFonts w:ascii="仿宋" w:eastAsia="仿宋" w:hAnsi="仿宋" w:cs="仿宋"/>
                <w:b/>
                <w:sz w:val="24"/>
              </w:rPr>
            </w:pPr>
          </w:p>
        </w:tc>
        <w:tc>
          <w:tcPr>
            <w:tcW w:w="7515" w:type="dxa"/>
            <w:vAlign w:val="center"/>
          </w:tcPr>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A01527" w:rsidRDefault="008C4547">
            <w:pPr>
              <w:wordWrap w:val="0"/>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01527">
        <w:trPr>
          <w:trHeight w:val="887"/>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370" w:type="dxa"/>
            <w:gridSpan w:val="2"/>
            <w:vAlign w:val="center"/>
          </w:tcPr>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A01527">
        <w:trPr>
          <w:trHeight w:val="768"/>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p>
        </w:tc>
        <w:tc>
          <w:tcPr>
            <w:tcW w:w="8370" w:type="dxa"/>
            <w:gridSpan w:val="2"/>
            <w:vAlign w:val="center"/>
          </w:tcPr>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A01527">
        <w:trPr>
          <w:trHeight w:val="768"/>
          <w:jc w:val="center"/>
        </w:trPr>
        <w:tc>
          <w:tcPr>
            <w:tcW w:w="870" w:type="dxa"/>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16</w:t>
            </w:r>
          </w:p>
        </w:tc>
        <w:tc>
          <w:tcPr>
            <w:tcW w:w="8370" w:type="dxa"/>
            <w:gridSpan w:val="2"/>
            <w:vAlign w:val="center"/>
          </w:tcPr>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本项目实行网上投标，采用电子投标文件。若供应商参与投标，自行承担投标一切费用。</w:t>
            </w:r>
          </w:p>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标前准备：各供应商应在开标前完成</w:t>
            </w:r>
            <w:r>
              <w:rPr>
                <w:rFonts w:ascii="仿宋" w:eastAsia="仿宋" w:hAnsi="仿宋" w:cs="仿宋" w:hint="eastAsia"/>
                <w:sz w:val="24"/>
              </w:rPr>
              <w:t>CA</w:t>
            </w:r>
            <w:r>
              <w:rPr>
                <w:rFonts w:ascii="仿宋" w:eastAsia="仿宋" w:hAnsi="仿宋" w:cs="仿宋" w:hint="eastAsia"/>
                <w:sz w:val="24"/>
              </w:rPr>
              <w:t>数字证书办理。供应商将政采云电子交易客户端下载、安装完成后，可通过账号密码或</w:t>
            </w:r>
            <w:r>
              <w:rPr>
                <w:rFonts w:ascii="仿宋" w:eastAsia="仿宋" w:hAnsi="仿宋" w:cs="仿宋" w:hint="eastAsia"/>
                <w:sz w:val="24"/>
              </w:rPr>
              <w:t>CA</w:t>
            </w:r>
            <w:r>
              <w:rPr>
                <w:rFonts w:ascii="仿宋" w:eastAsia="仿宋" w:hAnsi="仿宋" w:cs="仿宋" w:hint="eastAsia"/>
                <w:sz w:val="24"/>
              </w:rPr>
              <w:t>登录客户端进行投标文件制作。在使用政采云投标客户端时，建议使用</w:t>
            </w:r>
            <w:r>
              <w:rPr>
                <w:rFonts w:ascii="仿宋" w:eastAsia="仿宋" w:hAnsi="仿宋" w:cs="仿宋" w:hint="eastAsia"/>
                <w:sz w:val="24"/>
              </w:rPr>
              <w:t>WIN7</w:t>
            </w:r>
            <w:r>
              <w:rPr>
                <w:rFonts w:ascii="仿宋" w:eastAsia="仿宋" w:hAnsi="仿宋" w:cs="仿宋" w:hint="eastAsia"/>
                <w:sz w:val="24"/>
              </w:rPr>
              <w:t>及以上操作系统。</w:t>
            </w:r>
          </w:p>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注：供应商</w:t>
            </w:r>
            <w:r>
              <w:rPr>
                <w:rFonts w:ascii="仿宋" w:eastAsia="仿宋" w:hAnsi="仿宋" w:cs="仿宋" w:hint="eastAsia"/>
                <w:sz w:val="24"/>
              </w:rPr>
              <w:t>CA</w:t>
            </w:r>
            <w:r>
              <w:rPr>
                <w:rFonts w:ascii="仿宋" w:eastAsia="仿宋" w:hAnsi="仿宋" w:cs="仿宋" w:hint="eastAsia"/>
                <w:sz w:val="24"/>
              </w:rPr>
              <w:t>相关操作可参考政采云平台</w:t>
            </w:r>
            <w:r>
              <w:rPr>
                <w:rFonts w:ascii="仿宋" w:eastAsia="仿宋" w:hAnsi="仿宋" w:cs="仿宋" w:hint="eastAsia"/>
              </w:rPr>
              <w:t>https://www.zcygov.cn/</w:t>
            </w:r>
            <w:r>
              <w:rPr>
                <w:rFonts w:ascii="仿宋" w:eastAsia="仿宋" w:hAnsi="仿宋" w:cs="仿宋" w:hint="eastAsia"/>
                <w:sz w:val="24"/>
              </w:rPr>
              <w:t>《</w:t>
            </w:r>
            <w:r>
              <w:rPr>
                <w:rFonts w:ascii="仿宋" w:eastAsia="仿宋" w:hAnsi="仿宋" w:cs="仿宋" w:hint="eastAsia"/>
                <w:sz w:val="24"/>
              </w:rPr>
              <w:t>CA</w:t>
            </w:r>
            <w:r>
              <w:rPr>
                <w:rFonts w:ascii="仿宋" w:eastAsia="仿宋" w:hAnsi="仿宋" w:cs="仿宋" w:hint="eastAsia"/>
                <w:sz w:val="24"/>
              </w:rPr>
              <w:t>申领操作指南》和《</w:t>
            </w:r>
            <w:r>
              <w:rPr>
                <w:rFonts w:ascii="仿宋" w:eastAsia="仿宋" w:hAnsi="仿宋" w:cs="仿宋" w:hint="eastAsia"/>
                <w:sz w:val="24"/>
              </w:rPr>
              <w:t>CA</w:t>
            </w:r>
            <w:r>
              <w:rPr>
                <w:rFonts w:ascii="仿宋" w:eastAsia="仿宋" w:hAnsi="仿宋" w:cs="仿宋" w:hint="eastAsia"/>
                <w:sz w:val="24"/>
              </w:rPr>
              <w:t>管理操作指南》。完成</w:t>
            </w:r>
            <w:r>
              <w:rPr>
                <w:rFonts w:ascii="仿宋" w:eastAsia="仿宋" w:hAnsi="仿宋" w:cs="仿宋" w:hint="eastAsia"/>
                <w:sz w:val="24"/>
              </w:rPr>
              <w:t>CA</w:t>
            </w:r>
            <w:r>
              <w:rPr>
                <w:rFonts w:ascii="仿宋" w:eastAsia="仿宋" w:hAnsi="仿宋" w:cs="仿宋" w:hint="eastAsia"/>
                <w:sz w:val="24"/>
              </w:rPr>
              <w:t>数字证书办理在资料齐全的情况下预计</w:t>
            </w:r>
            <w:r>
              <w:rPr>
                <w:rFonts w:ascii="仿宋" w:eastAsia="仿宋" w:hAnsi="仿宋" w:cs="仿宋" w:hint="eastAsia"/>
                <w:sz w:val="24"/>
              </w:rPr>
              <w:t>7</w:t>
            </w:r>
            <w:r>
              <w:rPr>
                <w:rFonts w:ascii="仿宋" w:eastAsia="仿宋" w:hAnsi="仿宋" w:cs="仿宋" w:hint="eastAsia"/>
                <w:sz w:val="24"/>
              </w:rPr>
              <w:t>个工作日左右，建议供应商获取招标文件后立即办理。</w:t>
            </w:r>
          </w:p>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投标文件制作、递交、解密：</w:t>
            </w:r>
          </w:p>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应按照本项目招标文件和政采云平台的要求编制、加</w:t>
            </w:r>
            <w:r>
              <w:rPr>
                <w:rFonts w:ascii="仿宋" w:eastAsia="仿宋" w:hAnsi="仿宋" w:cs="仿宋" w:hint="eastAsia"/>
                <w:sz w:val="24"/>
              </w:rPr>
              <w:t>密传输投标文件。供应商在使用系统进行投标的过程中遇到涉及平台使用的任何问题，可致电政采云平台技术支持热线咨询，联系方式：</w:t>
            </w:r>
            <w:r>
              <w:rPr>
                <w:rFonts w:ascii="仿宋" w:eastAsia="仿宋" w:hAnsi="仿宋" w:cs="仿宋" w:hint="eastAsia"/>
                <w:sz w:val="24"/>
              </w:rPr>
              <w:t>95763</w:t>
            </w:r>
            <w:r>
              <w:rPr>
                <w:rFonts w:ascii="仿宋" w:eastAsia="仿宋" w:hAnsi="仿宋" w:cs="仿宋" w:hint="eastAsia"/>
                <w:sz w:val="24"/>
              </w:rPr>
              <w:t>。</w:t>
            </w:r>
          </w:p>
          <w:p w:rsidR="00A01527" w:rsidRDefault="008C4547">
            <w:pPr>
              <w:wordWrap w:val="0"/>
              <w:snapToGrid w:val="0"/>
              <w:spacing w:line="44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投标人通过“政采云”平台制作电子投标文件，投标文件制作详见“供应商</w:t>
            </w:r>
            <w:r>
              <w:rPr>
                <w:rFonts w:ascii="仿宋" w:eastAsia="仿宋" w:hAnsi="仿宋" w:cs="仿宋" w:hint="eastAsia"/>
                <w:sz w:val="24"/>
              </w:rPr>
              <w:t>-</w:t>
            </w:r>
            <w:r>
              <w:rPr>
                <w:rFonts w:ascii="仿宋" w:eastAsia="仿宋" w:hAnsi="仿宋" w:cs="仿宋" w:hint="eastAsia"/>
                <w:sz w:val="24"/>
              </w:rPr>
              <w:t>政府采购项目电子交易操作指南。</w:t>
            </w:r>
          </w:p>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开标时间后</w:t>
            </w:r>
            <w:r>
              <w:rPr>
                <w:rFonts w:ascii="仿宋" w:eastAsia="仿宋" w:hAnsi="仿宋" w:cs="仿宋" w:hint="eastAsia"/>
                <w:sz w:val="24"/>
              </w:rPr>
              <w:t>30</w:t>
            </w:r>
            <w:r>
              <w:rPr>
                <w:rFonts w:ascii="仿宋" w:eastAsia="仿宋" w:hAnsi="仿宋" w:cs="仿宋" w:hint="eastAsia"/>
                <w:sz w:val="24"/>
              </w:rPr>
              <w:t>分钟内供应商可以登录“政采云”平台，用“项目采购</w:t>
            </w:r>
            <w:r>
              <w:rPr>
                <w:rFonts w:ascii="仿宋" w:eastAsia="仿宋" w:hAnsi="仿宋" w:cs="仿宋" w:hint="eastAsia"/>
                <w:sz w:val="24"/>
              </w:rPr>
              <w:t>-</w:t>
            </w:r>
            <w:r>
              <w:rPr>
                <w:rFonts w:ascii="仿宋" w:eastAsia="仿宋" w:hAnsi="仿宋" w:cs="仿宋" w:hint="eastAsia"/>
                <w:sz w:val="24"/>
              </w:rPr>
              <w:t>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A01527">
        <w:trPr>
          <w:trHeight w:val="467"/>
          <w:jc w:val="center"/>
        </w:trPr>
        <w:tc>
          <w:tcPr>
            <w:tcW w:w="870" w:type="dxa"/>
            <w:vMerge w:val="restart"/>
            <w:vAlign w:val="center"/>
          </w:tcPr>
          <w:p w:rsidR="00A01527" w:rsidRDefault="008C4547">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A01527" w:rsidRDefault="008C4547">
            <w:pPr>
              <w:wordWrap w:val="0"/>
              <w:spacing w:line="440" w:lineRule="exact"/>
              <w:rPr>
                <w:rFonts w:ascii="仿宋" w:eastAsia="仿宋" w:hAnsi="仿宋" w:cs="仿宋"/>
                <w:b/>
                <w:sz w:val="24"/>
              </w:rPr>
            </w:pPr>
            <w:r>
              <w:rPr>
                <w:rFonts w:ascii="仿宋" w:eastAsia="仿宋" w:hAnsi="仿宋" w:cs="仿宋" w:hint="eastAsia"/>
                <w:b/>
                <w:sz w:val="24"/>
              </w:rPr>
              <w:t>特别说明：</w:t>
            </w:r>
          </w:p>
          <w:p w:rsidR="00A01527" w:rsidRDefault="008C4547">
            <w:pPr>
              <w:wordWrap w:val="0"/>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w:t>
            </w:r>
            <w:r>
              <w:rPr>
                <w:rFonts w:ascii="仿宋" w:eastAsia="仿宋" w:hAnsi="仿宋" w:cs="仿宋" w:hint="eastAsia"/>
                <w:snapToGrid w:val="0"/>
                <w:kern w:val="28"/>
                <w:sz w:val="24"/>
              </w:rPr>
              <w:t>规定的分工内容相应的业绩证明材料，业绩数量以提供材料较少的一方为准</w:t>
            </w:r>
            <w:r>
              <w:rPr>
                <w:rFonts w:ascii="仿宋" w:eastAsia="仿宋" w:hAnsi="仿宋" w:cs="仿宋" w:hint="eastAsia"/>
                <w:b/>
                <w:kern w:val="0"/>
                <w:sz w:val="24"/>
              </w:rPr>
              <w:t>。</w:t>
            </w:r>
          </w:p>
        </w:tc>
      </w:tr>
      <w:tr w:rsidR="00A01527">
        <w:trPr>
          <w:trHeight w:val="467"/>
          <w:jc w:val="center"/>
        </w:trPr>
        <w:tc>
          <w:tcPr>
            <w:tcW w:w="870" w:type="dxa"/>
            <w:vMerge/>
            <w:vAlign w:val="center"/>
          </w:tcPr>
          <w:p w:rsidR="00A01527" w:rsidRDefault="00A01527">
            <w:pPr>
              <w:wordWrap w:val="0"/>
              <w:spacing w:line="440" w:lineRule="exact"/>
              <w:rPr>
                <w:rFonts w:ascii="仿宋" w:eastAsia="仿宋" w:hAnsi="仿宋" w:cs="仿宋"/>
                <w:sz w:val="24"/>
              </w:rPr>
            </w:pPr>
          </w:p>
        </w:tc>
        <w:tc>
          <w:tcPr>
            <w:tcW w:w="8370" w:type="dxa"/>
            <w:gridSpan w:val="2"/>
            <w:vAlign w:val="center"/>
          </w:tcPr>
          <w:p w:rsidR="00A01527" w:rsidRDefault="00A01527">
            <w:pPr>
              <w:wordWrap w:val="0"/>
              <w:spacing w:line="440" w:lineRule="exact"/>
              <w:rPr>
                <w:rFonts w:ascii="仿宋" w:eastAsia="仿宋" w:hAnsi="仿宋" w:cs="仿宋"/>
                <w:snapToGrid w:val="0"/>
                <w:kern w:val="28"/>
                <w:sz w:val="24"/>
              </w:rPr>
            </w:pPr>
            <w:sdt>
              <w:sdtPr>
                <w:rPr>
                  <w:rFonts w:ascii="仿宋_GB2312" w:eastAsia="仿宋_GB2312" w:hAnsi="仿宋_GB2312" w:cs="仿宋_GB2312" w:hint="eastAsia"/>
                  <w:kern w:val="0"/>
                  <w:sz w:val="24"/>
                </w:rPr>
                <w:id w:val="147472263"/>
              </w:sdtPr>
              <w:sdtContent>
                <w:r w:rsidR="008C4547">
                  <w:rPr>
                    <w:rFonts w:ascii="仿宋_GB2312" w:eastAsia="仿宋_GB2312" w:hAnsi="仿宋_GB2312" w:cs="仿宋_GB2312" w:hint="eastAsia"/>
                    <w:kern w:val="0"/>
                    <w:sz w:val="24"/>
                  </w:rPr>
                  <w:sym w:font="Wingdings" w:char="00FE"/>
                </w:r>
              </w:sdtContent>
            </w:sdt>
            <w:r w:rsidR="008C4547">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A01527" w:rsidRDefault="008C4547">
            <w:pPr>
              <w:wordWrap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A01527">
        <w:trPr>
          <w:trHeight w:val="467"/>
          <w:jc w:val="center"/>
        </w:trPr>
        <w:tc>
          <w:tcPr>
            <w:tcW w:w="870" w:type="dxa"/>
            <w:vAlign w:val="center"/>
          </w:tcPr>
          <w:p w:rsidR="00A01527" w:rsidRDefault="008C4547">
            <w:pPr>
              <w:wordWrap w:val="0"/>
              <w:snapToGrid w:val="0"/>
              <w:spacing w:line="336"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A01527" w:rsidRDefault="008C4547">
            <w:pPr>
              <w:wordWrap w:val="0"/>
              <w:spacing w:line="336" w:lineRule="auto"/>
              <w:rPr>
                <w:rFonts w:ascii="仿宋" w:eastAsia="仿宋" w:hAnsi="仿宋" w:cs="仿宋"/>
              </w:rPr>
            </w:pPr>
            <w:r>
              <w:rPr>
                <w:rFonts w:ascii="仿宋" w:eastAsia="仿宋" w:hAnsi="仿宋" w:cs="仿宋" w:hint="eastAsia"/>
                <w:b/>
                <w:sz w:val="24"/>
              </w:rPr>
              <w:t>采购代理服务费：</w:t>
            </w:r>
            <w:r>
              <w:rPr>
                <w:rFonts w:ascii="仿宋" w:eastAsia="仿宋" w:hAnsi="仿宋" w:cs="仿宋" w:hint="eastAsia"/>
                <w:b/>
                <w:sz w:val="24"/>
              </w:rPr>
              <w:t>无</w:t>
            </w:r>
          </w:p>
        </w:tc>
      </w:tr>
      <w:tr w:rsidR="00A01527">
        <w:trPr>
          <w:trHeight w:val="467"/>
          <w:jc w:val="center"/>
        </w:trPr>
        <w:tc>
          <w:tcPr>
            <w:tcW w:w="9240" w:type="dxa"/>
            <w:gridSpan w:val="3"/>
            <w:vAlign w:val="center"/>
          </w:tcPr>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A01527">
        <w:trPr>
          <w:trHeight w:val="467"/>
          <w:jc w:val="center"/>
        </w:trPr>
        <w:tc>
          <w:tcPr>
            <w:tcW w:w="9240" w:type="dxa"/>
            <w:gridSpan w:val="3"/>
            <w:vAlign w:val="center"/>
          </w:tcPr>
          <w:p w:rsidR="00A01527" w:rsidRDefault="008C4547">
            <w:pPr>
              <w:wordWrap w:val="0"/>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A01527" w:rsidRDefault="00A01527">
      <w:pPr>
        <w:wordWrap w:val="0"/>
        <w:adjustRightInd/>
        <w:spacing w:line="360" w:lineRule="auto"/>
        <w:jc w:val="center"/>
        <w:outlineLvl w:val="0"/>
        <w:rPr>
          <w:rFonts w:ascii="仿宋" w:eastAsia="仿宋" w:hAnsi="仿宋" w:cs="仿宋"/>
          <w:b/>
          <w:sz w:val="32"/>
          <w:szCs w:val="32"/>
        </w:rPr>
      </w:pPr>
      <w:bookmarkStart w:id="17" w:name="_Toc164416483"/>
      <w:bookmarkStart w:id="18" w:name="第三部分"/>
      <w:bookmarkEnd w:id="4"/>
    </w:p>
    <w:p w:rsidR="00A01527" w:rsidRDefault="008C4547">
      <w:pPr>
        <w:wordWrap w:val="0"/>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A01527" w:rsidRDefault="008C4547">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A01527" w:rsidRDefault="008C4547">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w:t>
      </w:r>
      <w:r>
        <w:rPr>
          <w:rFonts w:ascii="仿宋_GB2312" w:eastAsia="仿宋_GB2312" w:hAnsi="仿宋_GB2312" w:cs="仿宋_GB2312" w:hint="eastAsia"/>
          <w:sz w:val="24"/>
        </w:rPr>
        <w:t>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A01527" w:rsidRDefault="008C4547">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ascii="仿宋_GB2312" w:eastAsia="仿宋_GB2312" w:hAnsi="仿宋_GB2312" w:cs="仿宋_GB2312" w:hint="eastAsia"/>
          <w:sz w:val="24"/>
        </w:rPr>
        <w:t>，采购人、采购机构不会对其加以限制，仍将按照公平竞争原则实施采购）。</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采购人拟采购的产品属于品目清单范围的，采购人及其委托的采购代理机构将依据国家确定的认证机构出具的、处于有效期之内的节能产品、环境</w:t>
      </w:r>
      <w:r>
        <w:rPr>
          <w:rFonts w:ascii="仿宋_GB2312" w:eastAsia="仿宋_GB2312" w:hAnsi="仿宋_GB2312" w:cs="仿宋_GB2312" w:hint="eastAsia"/>
          <w:sz w:val="24"/>
        </w:rPr>
        <w:lastRenderedPageBreak/>
        <w:t>标志产品认证证书，对获得证书的产品实施政府优先采购或强制采购。投标人须按招标文件要求提供相关产品认证证书。</w:t>
      </w:r>
    </w:p>
    <w:p w:rsidR="00A01527" w:rsidRDefault="008C4547">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A01527" w:rsidRDefault="008C4547">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A01527" w:rsidRDefault="008C4547">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A01527" w:rsidRDefault="008C4547">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A01527" w:rsidRDefault="008C4547">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w:t>
      </w:r>
      <w:r>
        <w:rPr>
          <w:rFonts w:ascii="仿宋_GB2312" w:eastAsia="仿宋_GB2312" w:hAnsi="仿宋_GB2312" w:cs="仿宋_GB2312" w:hint="eastAsia"/>
          <w:sz w:val="24"/>
        </w:rPr>
        <w:t>业采购的采购项目，以及预留份额项目中的非预留部分采购包，采购人、采购代理机构将对符合规定的小微企业报价给予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w:t>
      </w:r>
      <w:r>
        <w:rPr>
          <w:rFonts w:ascii="仿宋_GB2312" w:eastAsia="仿宋_GB2312" w:hAnsi="仿宋_GB2312" w:cs="仿宋_GB2312" w:hint="eastAsia"/>
          <w:sz w:val="24"/>
        </w:rPr>
        <w:lastRenderedPageBreak/>
        <w:t>或者多家小微企业分包的采购项目，对于联合协议或者分包意向协议约定小微企业的合同份额占到合同总金额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w:t>
      </w:r>
      <w:r>
        <w:rPr>
          <w:rFonts w:ascii="仿宋_GB2312" w:eastAsia="仿宋_GB2312" w:hAnsi="仿宋_GB2312" w:cs="仿宋_GB2312" w:hint="eastAsia"/>
          <w:sz w:val="24"/>
        </w:rPr>
        <w:t>格扣除优惠政策。</w:t>
      </w:r>
    </w:p>
    <w:p w:rsidR="00A01527" w:rsidRDefault="008C4547">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号）规定的条件并提供《残疾人福利性单位声明函》的残疾人福利性单位视同小微企业；</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w:t>
      </w:r>
      <w:r>
        <w:rPr>
          <w:rFonts w:ascii="仿宋_GB2312" w:eastAsia="仿宋_GB2312" w:hAnsi="仿宋_GB2312" w:cs="仿宋_GB2312" w:hint="eastAsia"/>
          <w:sz w:val="24"/>
        </w:rPr>
        <w:t>别说明：</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A01527" w:rsidRDefault="008C4547">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A01527" w:rsidRDefault="00A01527">
      <w:pPr>
        <w:wordWrap w:val="0"/>
        <w:adjustRightInd/>
        <w:spacing w:line="360" w:lineRule="auto"/>
        <w:jc w:val="center"/>
        <w:outlineLvl w:val="0"/>
        <w:rPr>
          <w:rFonts w:ascii="仿宋_GB2312" w:eastAsia="仿宋_GB2312" w:hAnsi="仿宋_GB2312" w:cs="仿宋_GB2312"/>
          <w:b/>
          <w:sz w:val="32"/>
          <w:szCs w:val="32"/>
        </w:rPr>
      </w:pPr>
    </w:p>
    <w:p w:rsidR="00A01527" w:rsidRDefault="008C4547">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1.1 </w:t>
      </w:r>
      <w:r>
        <w:rPr>
          <w:rFonts w:ascii="仿宋_GB2312" w:eastAsia="仿宋_GB2312" w:hAnsi="仿宋_GB2312" w:cs="仿宋_GB2312" w:hint="eastAsia"/>
          <w:sz w:val="24"/>
        </w:rPr>
        <w:t>本次招标采用公开招</w:t>
      </w:r>
      <w:r>
        <w:rPr>
          <w:rFonts w:ascii="仿宋_GB2312" w:eastAsia="仿宋_GB2312" w:hAnsi="仿宋_GB2312" w:cs="仿宋_GB2312" w:hint="eastAsia"/>
          <w:sz w:val="24"/>
        </w:rPr>
        <w:t>标方式进行。</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A01527" w:rsidRDefault="008C4547">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招标文件的修改</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在投标截止时间前，招标人有权修改招标文件，并以书面形式通知所有投标人，通知中没有注明更改投标截止时间的视为截止时间</w:t>
      </w:r>
      <w:r>
        <w:rPr>
          <w:rFonts w:ascii="仿宋_GB2312" w:eastAsia="仿宋_GB2312" w:hAnsi="仿宋_GB2312" w:cs="仿宋_GB2312" w:hint="eastAsia"/>
          <w:sz w:val="24"/>
        </w:rPr>
        <w:t>不变。修改的文件作为招标文件的补充和组成部分，对所有投标人均有约束力。投标人应在两天内以书面形式确认已收到的修改文件，并需附法定代表人或其授权代表的签字加盖公章，逾期不确认的视同认可。</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A01527" w:rsidRDefault="008C4547">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lastRenderedPageBreak/>
        <w:t>况的推荐性参考方案，投</w:t>
      </w:r>
      <w:r>
        <w:rPr>
          <w:rFonts w:ascii="仿宋_GB2312" w:eastAsia="仿宋_GB2312" w:hAnsi="仿宋_GB2312" w:cs="仿宋_GB2312" w:hint="eastAsia"/>
          <w:sz w:val="24"/>
        </w:rPr>
        <w:t>标方也可根据招标文件得要求推荐性能相当或高于、服务条款相等或高于、符合招标方实际业务需求其他同档次优质品牌的产品，进行方案优化。</w:t>
      </w:r>
    </w:p>
    <w:p w:rsidR="00A01527" w:rsidRDefault="008C4547">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A01527" w:rsidRDefault="008C4547">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A01527" w:rsidRDefault="008C4547">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A01527" w:rsidRDefault="008C4547">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A01527" w:rsidRDefault="008C4547">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A01527" w:rsidRDefault="008C4547">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A01527" w:rsidRDefault="008C4547">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A01527" w:rsidRDefault="008C4547">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2.2.3</w:t>
      </w:r>
      <w:r>
        <w:rPr>
          <w:rFonts w:ascii="仿宋_GB2312" w:eastAsia="仿宋_GB2312" w:hAnsi="仿宋_GB2312" w:cs="仿宋_GB2312" w:hint="eastAsia"/>
          <w:sz w:val="24"/>
        </w:rPr>
        <w:t>法定代表人及其授权代表身份证复印件；</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w:t>
      </w:r>
      <w:r>
        <w:rPr>
          <w:rFonts w:ascii="仿宋_GB2312" w:eastAsia="仿宋_GB2312" w:hAnsi="仿宋_GB2312" w:cs="仿宋_GB2312"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w:t>
      </w:r>
      <w:r>
        <w:rPr>
          <w:rFonts w:ascii="仿宋_GB2312" w:eastAsia="仿宋_GB2312" w:hAnsi="仿宋_GB2312" w:cs="仿宋_GB2312"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w:t>
      </w:r>
      <w:r>
        <w:rPr>
          <w:rFonts w:ascii="仿宋_GB2312" w:eastAsia="仿宋_GB2312" w:hAnsi="仿宋_GB2312" w:cs="仿宋_GB2312" w:hint="eastAsia"/>
          <w:sz w:val="24"/>
        </w:rPr>
        <w:t>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w:t>
      </w:r>
      <w:r>
        <w:rPr>
          <w:rFonts w:ascii="仿宋_GB2312" w:eastAsia="仿宋_GB2312" w:hAnsi="仿宋_GB2312" w:cs="仿宋_GB2312" w:hint="eastAsia"/>
          <w:sz w:val="24"/>
        </w:rPr>
        <w:lastRenderedPageBreak/>
        <w:t>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w:t>
      </w:r>
      <w:r>
        <w:rPr>
          <w:rFonts w:ascii="仿宋_GB2312" w:eastAsia="仿宋_GB2312" w:hAnsi="仿宋_GB2312" w:cs="仿宋_GB2312" w:hint="eastAsia"/>
          <w:sz w:val="24"/>
        </w:rPr>
        <w:t>“报价单”中的各项费用时，必须与最后报价相统一；（如有）</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A01527" w:rsidRDefault="008C4547">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A01527" w:rsidRDefault="008C4547">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A01527" w:rsidRDefault="008C4547">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A01527" w:rsidRDefault="008C4547">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A01527" w:rsidRDefault="008C4547">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A01527" w:rsidRDefault="008C4547">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A01527" w:rsidRDefault="008C4547">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A01527" w:rsidRDefault="008C4547">
      <w:pPr>
        <w:pStyle w:val="aa"/>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A01527" w:rsidRDefault="008C4547">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A01527" w:rsidRDefault="008C4547">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A01527" w:rsidRDefault="008C4547">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A01527" w:rsidRDefault="008C4547">
      <w:pPr>
        <w:pStyle w:val="aa"/>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lastRenderedPageBreak/>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A01527" w:rsidRDefault="008C4547">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A01527" w:rsidRDefault="008C4547">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A01527" w:rsidRDefault="008C4547">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A01527" w:rsidRDefault="008C4547">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A01527" w:rsidRDefault="008C4547">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A01527" w:rsidRDefault="008C4547">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w:t>
      </w:r>
      <w:r>
        <w:rPr>
          <w:rFonts w:ascii="仿宋_GB2312" w:eastAsia="仿宋_GB2312" w:hAnsi="仿宋_GB2312" w:cs="仿宋_GB2312" w:hint="eastAsia"/>
          <w:sz w:val="24"/>
        </w:rPr>
        <w:t>与投标人以前在投标截止期方面的全部权利、责任和义务，将适用于延长至新的投标截止期。</w:t>
      </w:r>
    </w:p>
    <w:p w:rsidR="00A01527" w:rsidRDefault="008C4547">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A01527" w:rsidRDefault="008C4547">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投标文件合格投递后，自投标截止日期起，在投标有效期内有效。在投标截止时间起至投标有效期届满，供应商投标文件不可撤销。</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A01527" w:rsidRDefault="00A01527">
      <w:pPr>
        <w:pStyle w:val="27"/>
        <w:wordWrap w:val="0"/>
        <w:spacing w:before="0"/>
        <w:ind w:firstLine="643"/>
        <w:rPr>
          <w:rFonts w:ascii="仿宋_GB2312" w:eastAsia="仿宋_GB2312" w:hAnsi="仿宋_GB2312" w:cs="仿宋_GB2312"/>
          <w:b/>
          <w:sz w:val="32"/>
        </w:rPr>
      </w:pPr>
    </w:p>
    <w:p w:rsidR="00A01527" w:rsidRDefault="008C4547">
      <w:pPr>
        <w:wordWrap w:val="0"/>
        <w:spacing w:line="360" w:lineRule="auto"/>
        <w:jc w:val="center"/>
        <w:rPr>
          <w:rFonts w:ascii="仿宋_GB2312" w:eastAsia="仿宋_GB2312" w:hAnsi="仿宋_GB2312" w:cs="仿宋_GB2312"/>
          <w:b/>
          <w:sz w:val="32"/>
          <w:szCs w:val="32"/>
        </w:rPr>
      </w:pPr>
      <w:bookmarkStart w:id="19" w:name="_Toc91899903"/>
      <w:r>
        <w:rPr>
          <w:rFonts w:ascii="仿宋_GB2312" w:eastAsia="仿宋_GB2312" w:hAnsi="仿宋_GB2312" w:cs="仿宋_GB2312" w:hint="eastAsia"/>
          <w:b/>
          <w:sz w:val="32"/>
          <w:szCs w:val="32"/>
        </w:rPr>
        <w:t>四、开标和评标</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w:t>
      </w:r>
      <w:r>
        <w:rPr>
          <w:rFonts w:ascii="仿宋_GB2312" w:eastAsia="仿宋_GB2312" w:hAnsi="仿宋_GB2312" w:cs="仿宋_GB2312" w:hint="eastAsia"/>
          <w:b/>
          <w:sz w:val="24"/>
        </w:rPr>
        <w:t>序操作。</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电子交易平台发现严重安全漏洞，有潜在泄密危险的；</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w:t>
      </w:r>
      <w:r>
        <w:rPr>
          <w:rFonts w:ascii="仿宋_GB2312" w:eastAsia="仿宋_GB2312" w:hAnsi="仿宋_GB2312" w:cs="仿宋_GB2312" w:hint="eastAsia"/>
          <w:sz w:val="24"/>
        </w:rPr>
        <w:lastRenderedPageBreak/>
        <w:t>述情形消除后继续组织电子交易活动，也可以决</w:t>
      </w:r>
      <w:r>
        <w:rPr>
          <w:rFonts w:ascii="仿宋_GB2312" w:eastAsia="仿宋_GB2312" w:hAnsi="仿宋_GB2312" w:cs="仿宋_GB2312" w:hint="eastAsia"/>
          <w:sz w:val="24"/>
        </w:rPr>
        <w:t>定某些环节以纸质形式进行；影响或可能影响采购公平、公正性的，应当重新采购。</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w:t>
      </w:r>
      <w:r>
        <w:rPr>
          <w:rFonts w:ascii="仿宋_GB2312" w:eastAsia="仿宋_GB2312" w:hAnsi="仿宋_GB2312" w:cs="仿宋_GB2312" w:hint="eastAsia"/>
          <w:sz w:val="24"/>
        </w:rPr>
        <w:t>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评标委员会对投标文件的判定，只依据投标文件和招标文件内容本身，不依据任何外来证明。</w:t>
      </w:r>
    </w:p>
    <w:p w:rsidR="00A01527" w:rsidRDefault="008C4547">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4.2.1</w:t>
      </w:r>
      <w:r>
        <w:rPr>
          <w:rFonts w:ascii="仿宋_GB2312" w:eastAsia="仿宋_GB2312" w:hAnsi="仿宋_GB2312" w:cs="仿宋_GB2312"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_GB2312" w:cs="仿宋_GB2312" w:hint="eastAsia"/>
          <w:sz w:val="24"/>
        </w:rPr>
        <w:t>本身的内容，而不寻求外部证据。</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w:t>
      </w:r>
      <w:r>
        <w:rPr>
          <w:rFonts w:ascii="仿宋_GB2312" w:eastAsia="仿宋_GB2312" w:hAnsi="仿宋_GB2312" w:cs="仿宋_GB2312" w:hint="eastAsia"/>
          <w:sz w:val="24"/>
        </w:rPr>
        <w:t>一致的，以单价金额计算结果为准。</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在评审过程中，评标委员会可以书面形式要求投标人就投标文件含义不明确的内容可对其通过政采云平台进行书面说明并提供相关材料，但不得超过投标文件的范围或者改变投标文件的实</w:t>
      </w:r>
      <w:r>
        <w:rPr>
          <w:rFonts w:ascii="仿宋_GB2312" w:eastAsia="仿宋_GB2312" w:hAnsi="仿宋_GB2312" w:cs="仿宋_GB2312" w:hint="eastAsia"/>
          <w:sz w:val="24"/>
        </w:rPr>
        <w:t>质性内容。</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w:t>
      </w:r>
      <w:r>
        <w:rPr>
          <w:rFonts w:ascii="仿宋_GB2312" w:eastAsia="仿宋_GB2312" w:hAnsi="仿宋_GB2312" w:cs="仿宋_GB2312" w:hint="eastAsia"/>
          <w:sz w:val="24"/>
        </w:rPr>
        <w:lastRenderedPageBreak/>
        <w:t>文件进行商务和技术评估，综合比较与评价。</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w:t>
      </w:r>
      <w:r>
        <w:rPr>
          <w:rFonts w:ascii="仿宋_GB2312" w:eastAsia="仿宋_GB2312" w:hAnsi="仿宋_GB2312" w:cs="仿宋_GB2312" w:hint="eastAsia"/>
          <w:sz w:val="24"/>
        </w:rPr>
        <w:t>十九条的规定对投标价格进行修正。</w:t>
      </w:r>
    </w:p>
    <w:p w:rsidR="00A01527" w:rsidRDefault="008C4547">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A01527" w:rsidRDefault="008C4547" w:rsidP="00E85B1B">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A01527" w:rsidRDefault="008C4547" w:rsidP="00E85B1B">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A01527" w:rsidRDefault="008C4547">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A01527" w:rsidRDefault="008C4547">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w:t>
      </w:r>
      <w:r>
        <w:rPr>
          <w:rFonts w:ascii="仿宋_GB2312" w:eastAsia="仿宋_GB2312" w:hAnsi="仿宋_GB2312" w:cs="仿宋_GB2312" w:hint="eastAsia"/>
          <w:b/>
          <w:sz w:val="24"/>
        </w:rPr>
        <w:lastRenderedPageBreak/>
        <w:t>代表人授权委托书》与提供的身份证复印件信息不符的；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w:t>
      </w:r>
      <w:r>
        <w:rPr>
          <w:rFonts w:ascii="仿宋_GB2312" w:eastAsia="仿宋_GB2312" w:hAnsi="仿宋_GB2312" w:cs="仿宋_GB2312" w:hint="eastAsia"/>
          <w:b/>
          <w:sz w:val="24"/>
        </w:rPr>
        <w:t>《法定代表人授权委托书</w:t>
      </w:r>
      <w:r>
        <w:rPr>
          <w:rFonts w:ascii="仿宋_GB2312" w:eastAsia="仿宋_GB2312" w:hAnsi="仿宋_GB2312" w:cs="仿宋_GB2312" w:hint="eastAsia"/>
          <w:b/>
          <w:sz w:val="24"/>
        </w:rPr>
        <w:t>》或《法定代表人身份证明书》填写不全、错误、未电子签章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w:t>
      </w:r>
      <w:r>
        <w:rPr>
          <w:rFonts w:ascii="仿宋_GB2312" w:eastAsia="仿宋_GB2312" w:hAnsi="仿宋_GB2312" w:cs="仿宋_GB2312" w:hint="eastAsia"/>
          <w:b/>
          <w:sz w:val="24"/>
        </w:rPr>
        <w:t>，未能按要求提供书面说明或者提交相关证明材料证明其报价合理性的</w:t>
      </w:r>
      <w:r>
        <w:rPr>
          <w:rFonts w:ascii="仿宋_GB2312" w:eastAsia="仿宋_GB2312" w:hAnsi="仿宋_GB2312" w:cs="仿宋_GB2312" w:hint="eastAsia"/>
          <w:b/>
          <w:sz w:val="24"/>
        </w:rPr>
        <w:t>;</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A01527" w:rsidRDefault="008C4547">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A01527" w:rsidRDefault="008C4547">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8.20.2</w:t>
      </w:r>
      <w:r>
        <w:rPr>
          <w:rFonts w:ascii="仿宋_GB2312" w:eastAsia="仿宋_GB2312" w:hAnsi="仿宋_GB2312" w:cs="仿宋_GB2312" w:hint="eastAsia"/>
          <w:sz w:val="24"/>
        </w:rPr>
        <w:t>提供虚假的财务状况或者业绩；</w:t>
      </w:r>
    </w:p>
    <w:p w:rsidR="00A01527" w:rsidRDefault="008C4547">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8.20.3</w:t>
      </w:r>
      <w:r>
        <w:rPr>
          <w:rFonts w:ascii="仿宋_GB2312" w:eastAsia="仿宋_GB2312" w:hAnsi="仿宋_GB2312" w:cs="仿宋_GB2312" w:hint="eastAsia"/>
          <w:sz w:val="24"/>
        </w:rPr>
        <w:t>提供虚假的项目负责人或者主要技术人员简历、劳动关系证明；</w:t>
      </w:r>
    </w:p>
    <w:p w:rsidR="00A01527" w:rsidRDefault="008C4547">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A01527" w:rsidRDefault="008C4547">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w:t>
      </w:r>
      <w:r>
        <w:rPr>
          <w:rFonts w:ascii="仿宋_GB2312" w:eastAsia="仿宋_GB2312" w:hAnsi="仿宋_GB2312" w:cs="仿宋_GB2312" w:hint="eastAsia"/>
          <w:sz w:val="24"/>
        </w:rPr>
        <w:t>响应文件；</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w:t>
      </w:r>
      <w:r>
        <w:rPr>
          <w:rFonts w:ascii="仿宋_GB2312" w:eastAsia="仿宋_GB2312" w:hAnsi="仿宋_GB2312" w:cs="仿宋_GB2312" w:hint="eastAsia"/>
          <w:sz w:val="24"/>
        </w:rPr>
        <w:t>通行为。</w:t>
      </w:r>
    </w:p>
    <w:p w:rsidR="00A01527" w:rsidRDefault="008C4547">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A01527" w:rsidRDefault="008C4547">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w:t>
      </w:r>
      <w:r>
        <w:rPr>
          <w:rFonts w:ascii="仿宋_GB2312" w:eastAsia="仿宋_GB2312" w:hAnsi="仿宋_GB2312" w:cs="仿宋_GB2312" w:hint="eastAsia"/>
          <w:b/>
          <w:bCs/>
          <w:sz w:val="24"/>
        </w:rPr>
        <w:lastRenderedPageBreak/>
        <w:t>的；</w:t>
      </w:r>
    </w:p>
    <w:p w:rsidR="00A01527" w:rsidRDefault="008C4547">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A01527" w:rsidRDefault="008C4547">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A01527" w:rsidRDefault="008C4547">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A01527" w:rsidRDefault="008C4547">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A01527" w:rsidRDefault="008C4547">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01527" w:rsidRDefault="008C4547">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A01527" w:rsidRDefault="00A01527">
      <w:pPr>
        <w:wordWrap w:val="0"/>
        <w:snapToGrid w:val="0"/>
        <w:spacing w:line="360" w:lineRule="auto"/>
        <w:ind w:firstLineChars="150" w:firstLine="482"/>
        <w:jc w:val="center"/>
        <w:rPr>
          <w:rFonts w:ascii="仿宋_GB2312" w:eastAsia="仿宋_GB2312" w:hAnsi="仿宋_GB2312" w:cs="仿宋_GB2312"/>
          <w:b/>
          <w:sz w:val="32"/>
        </w:rPr>
      </w:pPr>
    </w:p>
    <w:p w:rsidR="00A01527" w:rsidRDefault="008C4547">
      <w:pPr>
        <w:pStyle w:val="ad"/>
        <w:wordWrap w:val="0"/>
        <w:spacing w:line="360" w:lineRule="auto"/>
        <w:ind w:firstLine="726"/>
        <w:jc w:val="center"/>
        <w:rPr>
          <w:rFonts w:ascii="仿宋_GB2312" w:eastAsia="仿宋_GB2312" w:hAnsi="仿宋_GB2312" w:cs="仿宋_GB2312"/>
          <w:b/>
          <w:sz w:val="32"/>
          <w:szCs w:val="32"/>
        </w:rPr>
      </w:pPr>
      <w:bookmarkStart w:id="20" w:name="_Hlt74729768"/>
      <w:bookmarkStart w:id="21" w:name="_Hlt74707468"/>
      <w:bookmarkStart w:id="22" w:name="_Hlt68072998"/>
      <w:bookmarkStart w:id="23" w:name="_Hlt68073093"/>
      <w:bookmarkStart w:id="24" w:name="_Hlt75236101"/>
      <w:bookmarkStart w:id="25" w:name="_Hlt68057669"/>
      <w:bookmarkStart w:id="26" w:name="_Hlt74714665"/>
      <w:bookmarkStart w:id="27" w:name="_Hlt68403820"/>
      <w:bookmarkStart w:id="28" w:name="_Hlt75236011"/>
      <w:bookmarkStart w:id="29" w:name="_Hlt74730295"/>
      <w:bookmarkStart w:id="30" w:name="_Hlt75236290"/>
      <w:bookmarkStart w:id="31" w:name="_Hlt68072990"/>
      <w:bookmarkStart w:id="32" w:name="_Toc81372776"/>
      <w:bookmarkStart w:id="33" w:name="_Toc84325929"/>
      <w:bookmarkStart w:id="34" w:name="_Toc81372953"/>
      <w:bookmarkEnd w:id="19"/>
      <w:bookmarkEnd w:id="20"/>
      <w:bookmarkEnd w:id="21"/>
      <w:bookmarkEnd w:id="22"/>
      <w:bookmarkEnd w:id="23"/>
      <w:bookmarkEnd w:id="24"/>
      <w:bookmarkEnd w:id="25"/>
      <w:bookmarkEnd w:id="26"/>
      <w:bookmarkEnd w:id="27"/>
      <w:bookmarkEnd w:id="28"/>
      <w:bookmarkEnd w:id="29"/>
      <w:bookmarkEnd w:id="30"/>
      <w:bookmarkEnd w:id="31"/>
      <w:r>
        <w:rPr>
          <w:rFonts w:ascii="仿宋_GB2312" w:eastAsia="仿宋_GB2312" w:hAnsi="仿宋_GB2312" w:cs="仿宋_GB2312" w:hint="eastAsia"/>
          <w:b/>
          <w:sz w:val="32"/>
          <w:szCs w:val="32"/>
        </w:rPr>
        <w:t>五、授予合同</w:t>
      </w:r>
    </w:p>
    <w:bookmarkEnd w:id="32"/>
    <w:bookmarkEnd w:id="33"/>
    <w:bookmarkEnd w:id="34"/>
    <w:p w:rsidR="00A01527" w:rsidRDefault="008C4547" w:rsidP="00E85B1B">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w:t>
      </w:r>
      <w:r>
        <w:rPr>
          <w:rFonts w:ascii="仿宋_GB2312" w:eastAsia="仿宋_GB2312" w:hAnsi="仿宋_GB2312" w:cs="仿宋_GB2312" w:hint="eastAsia"/>
          <w:sz w:val="24"/>
        </w:rPr>
        <w:t>招标文件的要求；</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w:t>
      </w:r>
      <w:r>
        <w:rPr>
          <w:rFonts w:ascii="仿宋_GB2312" w:eastAsia="仿宋_GB2312" w:hAnsi="仿宋_GB2312" w:cs="仿宋_GB2312" w:hint="eastAsia"/>
          <w:sz w:val="24"/>
        </w:rPr>
        <w:lastRenderedPageBreak/>
        <w:t>标候选人名单中按顺序确定中标人。</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A01527" w:rsidRDefault="008C4547">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_GB2312" w:cs="仿宋_GB2312" w:hint="eastAsia"/>
          <w:sz w:val="24"/>
        </w:rPr>
        <w:t>应商如有违反有关法律法规和本项目要求行为的，则取消该投标人的中标资格</w:t>
      </w:r>
      <w:r>
        <w:rPr>
          <w:rFonts w:ascii="仿宋_GB2312" w:eastAsia="仿宋_GB2312" w:hAnsi="仿宋_GB2312" w:cs="仿宋_GB2312" w:hint="eastAsia"/>
          <w:sz w:val="24"/>
          <w:lang w:val="zh-CN"/>
        </w:rPr>
        <w:t>。</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w:t>
      </w:r>
      <w:r>
        <w:rPr>
          <w:rFonts w:ascii="仿宋_GB2312" w:eastAsia="仿宋_GB2312" w:hAnsi="仿宋_GB2312" w:cs="仿宋_GB2312" w:hint="eastAsia"/>
          <w:sz w:val="24"/>
        </w:rPr>
        <w:lastRenderedPageBreak/>
        <w:t>的一切损失和费用，并承担相应的法律责任。</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A01527" w:rsidRDefault="008C4547">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A01527" w:rsidRDefault="008C4547">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A01527" w:rsidRDefault="00A01527">
      <w:pPr>
        <w:tabs>
          <w:tab w:val="left" w:pos="0"/>
        </w:tabs>
        <w:wordWrap w:val="0"/>
        <w:spacing w:line="360" w:lineRule="auto"/>
        <w:ind w:firstLine="480"/>
        <w:rPr>
          <w:rFonts w:ascii="仿宋_GB2312" w:eastAsia="仿宋_GB2312" w:hAnsi="仿宋_GB2312" w:cs="仿宋_GB2312"/>
          <w:kern w:val="0"/>
          <w:sz w:val="24"/>
        </w:rPr>
      </w:pPr>
    </w:p>
    <w:p w:rsidR="00A01527" w:rsidRDefault="008C4547">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A01527" w:rsidRDefault="008C4547">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A01527" w:rsidRDefault="008C4547">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A01527" w:rsidRDefault="008C4547">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A01527" w:rsidRDefault="008C4547">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A01527" w:rsidRDefault="008C4547">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w:t>
      </w:r>
      <w:r>
        <w:rPr>
          <w:rFonts w:ascii="仿宋_GB2312" w:eastAsia="仿宋_GB2312" w:hAnsi="仿宋_GB2312" w:cs="仿宋_GB2312" w:hint="eastAsia"/>
          <w:sz w:val="24"/>
          <w:szCs w:val="20"/>
        </w:rPr>
        <w:lastRenderedPageBreak/>
        <w:t>采购人或者采购代理机构提出质疑，否则，采购人或者采购代理机构不予受理：</w:t>
      </w:r>
    </w:p>
    <w:p w:rsidR="00A01527" w:rsidRDefault="008C4547">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w:t>
      </w:r>
      <w:r>
        <w:rPr>
          <w:rFonts w:ascii="仿宋_GB2312" w:eastAsia="仿宋_GB2312" w:hAnsi="仿宋_GB2312" w:cs="仿宋_GB2312" w:hint="eastAsia"/>
          <w:sz w:val="24"/>
          <w:szCs w:val="20"/>
        </w:rPr>
        <w:t>果公告期限届满之日起计算。</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A01527" w:rsidRDefault="008C4547">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A01527" w:rsidRDefault="008C4547">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A01527" w:rsidRDefault="008C4547">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w:t>
      </w:r>
      <w:r>
        <w:rPr>
          <w:rFonts w:ascii="仿宋_GB2312" w:eastAsia="仿宋_GB2312" w:hAnsi="仿宋_GB2312" w:cs="仿宋_GB2312" w:hint="eastAsia"/>
          <w:sz w:val="24"/>
          <w:szCs w:val="20"/>
        </w:rPr>
        <w:t>明材料。</w:t>
      </w:r>
    </w:p>
    <w:p w:rsidR="00A01527" w:rsidRDefault="008C4547">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A01527" w:rsidRDefault="008C4547">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A01527" w:rsidRDefault="00A01527">
      <w:pPr>
        <w:pStyle w:val="a9"/>
        <w:wordWrap w:val="0"/>
        <w:spacing w:line="440" w:lineRule="exact"/>
        <w:ind w:firstLineChars="200" w:firstLine="480"/>
        <w:rPr>
          <w:rFonts w:ascii="仿宋_GB2312" w:eastAsia="仿宋_GB2312" w:hAnsi="仿宋_GB2312" w:cs="仿宋_GB2312"/>
        </w:rPr>
        <w:sectPr w:rsidR="00A01527">
          <w:footerReference w:type="default" r:id="rId19"/>
          <w:pgSz w:w="11906" w:h="16838"/>
          <w:pgMar w:top="1474" w:right="1814" w:bottom="1474" w:left="1814" w:header="851" w:footer="992" w:gutter="0"/>
          <w:cols w:space="720"/>
          <w:docGrid w:linePitch="312"/>
        </w:sectPr>
      </w:pPr>
    </w:p>
    <w:p w:rsidR="00A01527" w:rsidRDefault="008C4547">
      <w:pPr>
        <w:pageBreakBefore/>
        <w:wordWrap w:val="0"/>
        <w:spacing w:line="360" w:lineRule="auto"/>
        <w:jc w:val="center"/>
        <w:outlineLvl w:val="0"/>
        <w:rPr>
          <w:rFonts w:ascii="仿宋" w:eastAsia="仿宋" w:hAnsi="仿宋" w:cs="仿宋"/>
          <w:b/>
          <w:sz w:val="36"/>
          <w:szCs w:val="36"/>
        </w:rPr>
      </w:pPr>
      <w:bookmarkStart w:id="35" w:name="第四部分"/>
      <w:bookmarkEnd w:id="17"/>
      <w:bookmarkEnd w:id="18"/>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A01527" w:rsidRDefault="008C4547">
      <w:pPr>
        <w:spacing w:line="360" w:lineRule="auto"/>
        <w:jc w:val="left"/>
        <w:outlineLvl w:val="0"/>
        <w:rPr>
          <w:rFonts w:ascii="仿宋_GB2312" w:eastAsia="仿宋_GB2312" w:hAnsi="新宋体" w:cs="Arial"/>
          <w:b/>
          <w:bCs/>
          <w:sz w:val="24"/>
        </w:rPr>
      </w:pPr>
      <w:bookmarkStart w:id="36" w:name="第五部分"/>
      <w:bookmarkStart w:id="37" w:name="_Toc86217003"/>
      <w:bookmarkEnd w:id="35"/>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物业管理服务项目</w:t>
      </w:r>
    </w:p>
    <w:p w:rsidR="00A01527" w:rsidRDefault="008C4547">
      <w:pPr>
        <w:spacing w:line="288"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sz w:val="24"/>
        </w:rPr>
        <w:t>本项目总预算金额为</w:t>
      </w:r>
      <w:r>
        <w:rPr>
          <w:rFonts w:ascii="仿宋_GB2312" w:eastAsia="仿宋_GB2312" w:hAnsi="仿宋_GB2312" w:cs="仿宋_GB2312" w:hint="eastAsia"/>
          <w:b/>
          <w:sz w:val="24"/>
        </w:rPr>
        <w:t>93.99</w:t>
      </w:r>
      <w:r>
        <w:rPr>
          <w:rFonts w:ascii="仿宋_GB2312" w:eastAsia="仿宋_GB2312" w:hAnsi="仿宋_GB2312" w:cs="仿宋_GB2312" w:hint="eastAsia"/>
          <w:b/>
          <w:sz w:val="24"/>
        </w:rPr>
        <w:t>万元，</w:t>
      </w:r>
      <w:r>
        <w:rPr>
          <w:rFonts w:ascii="仿宋_GB2312" w:eastAsia="仿宋_GB2312" w:hAnsi="仿宋_GB2312" w:cs="仿宋_GB2312" w:hint="eastAsia"/>
          <w:sz w:val="24"/>
        </w:rPr>
        <w:t>具体为校园运行维护、清卫保洁、安全保卫、消控高配管理、垃圾处理、绿化养护、绿植租摆服务等。</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一、运行维护部分需求</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运行维护人员配置</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综合维修工</w:t>
      </w:r>
      <w:r>
        <w:rPr>
          <w:rFonts w:ascii="仿宋_GB2312" w:eastAsia="仿宋_GB2312" w:hAnsi="仿宋_GB2312" w:cs="仿宋_GB2312" w:hint="eastAsia"/>
          <w:sz w:val="24"/>
        </w:rPr>
        <w:t>1</w:t>
      </w:r>
      <w:r>
        <w:rPr>
          <w:rFonts w:ascii="仿宋_GB2312" w:eastAsia="仿宋_GB2312" w:hAnsi="仿宋_GB2312" w:cs="仿宋_GB2312" w:hint="eastAsia"/>
          <w:sz w:val="24"/>
        </w:rPr>
        <w:t>人。</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工作要求</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1</w:t>
      </w:r>
      <w:r>
        <w:rPr>
          <w:rFonts w:ascii="仿宋_GB2312" w:eastAsia="仿宋_GB2312" w:hAnsi="仿宋_GB2312" w:cs="仿宋_GB2312" w:hint="eastAsia"/>
          <w:bCs/>
          <w:sz w:val="24"/>
        </w:rPr>
        <w:t>）</w:t>
      </w:r>
      <w:r>
        <w:rPr>
          <w:rFonts w:ascii="仿宋_GB2312" w:eastAsia="仿宋_GB2312" w:hAnsi="仿宋_GB2312" w:cs="仿宋_GB2312" w:hint="eastAsia"/>
          <w:sz w:val="24"/>
        </w:rPr>
        <w:t>要求年龄在</w:t>
      </w:r>
      <w:r>
        <w:rPr>
          <w:rFonts w:ascii="仿宋_GB2312" w:eastAsia="仿宋_GB2312" w:hAnsi="仿宋_GB2312" w:cs="仿宋_GB2312" w:hint="eastAsia"/>
          <w:sz w:val="24"/>
        </w:rPr>
        <w:t>55</w:t>
      </w:r>
      <w:r>
        <w:rPr>
          <w:rFonts w:ascii="仿宋_GB2312" w:eastAsia="仿宋_GB2312" w:hAnsi="仿宋_GB2312" w:cs="仿宋_GB2312" w:hint="eastAsia"/>
          <w:sz w:val="24"/>
        </w:rPr>
        <w:t>周岁以下，具有中专及以上学历，热爱学校，热爱本职工作，思想端正，身体健康，踏实若干，具有较强的工作责任心。</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）持有应急管理部门颁发或监制的特种作业操作证（高压电工作业），具有良好的综合维修工能力。</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3</w:t>
      </w:r>
      <w:r>
        <w:rPr>
          <w:rFonts w:ascii="仿宋_GB2312" w:eastAsia="仿宋_GB2312" w:hAnsi="仿宋_GB2312" w:cs="仿宋_GB2312" w:hint="eastAsia"/>
          <w:bCs/>
          <w:sz w:val="24"/>
        </w:rPr>
        <w:t>）</w:t>
      </w:r>
      <w:r>
        <w:rPr>
          <w:rFonts w:ascii="仿宋_GB2312" w:eastAsia="仿宋_GB2312" w:hAnsi="仿宋_GB2312" w:cs="仿宋_GB2312" w:hint="eastAsia"/>
          <w:sz w:val="24"/>
        </w:rPr>
        <w:t>鉴于学校的工作特点，校园运行维护工作不得因节假日和双休日而中断，每天上班时间内必须确保服务人员在岗。</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4</w:t>
      </w:r>
      <w:r>
        <w:rPr>
          <w:rFonts w:ascii="仿宋_GB2312" w:eastAsia="仿宋_GB2312" w:hAnsi="仿宋_GB2312" w:cs="仿宋_GB2312" w:hint="eastAsia"/>
          <w:bCs/>
          <w:sz w:val="24"/>
        </w:rPr>
        <w:t>）</w:t>
      </w:r>
      <w:r>
        <w:rPr>
          <w:rFonts w:ascii="仿宋_GB2312" w:eastAsia="仿宋_GB2312" w:hAnsi="仿宋_GB2312" w:cs="仿宋_GB2312" w:hint="eastAsia"/>
          <w:sz w:val="24"/>
        </w:rPr>
        <w:t>学校各部门因有临时任务需加班，运行维护人员应予主动配合，并处理好各项突击性工作。</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）运行维护期为全年，投标人需根据采购人要求及时配备足额人员。</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二、保安和消控管理</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保安人员要求：</w:t>
      </w:r>
      <w:r>
        <w:rPr>
          <w:rFonts w:ascii="仿宋_GB2312" w:eastAsia="仿宋_GB2312" w:hAnsi="仿宋_GB2312" w:cs="仿宋_GB2312" w:hint="eastAsia"/>
          <w:b/>
          <w:sz w:val="24"/>
        </w:rPr>
        <w:t xml:space="preserve"> </w:t>
      </w:r>
    </w:p>
    <w:p w:rsidR="00A01527" w:rsidRDefault="008C4547">
      <w:pPr>
        <w:spacing w:line="288"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年龄</w:t>
      </w:r>
      <w:r>
        <w:rPr>
          <w:rFonts w:ascii="仿宋_GB2312" w:eastAsia="仿宋_GB2312" w:hAnsi="仿宋_GB2312" w:cs="仿宋_GB2312" w:hint="eastAsia"/>
          <w:bCs/>
          <w:sz w:val="24"/>
        </w:rPr>
        <w:t>55</w:t>
      </w:r>
      <w:r>
        <w:rPr>
          <w:rFonts w:ascii="仿宋_GB2312" w:eastAsia="仿宋_GB2312" w:hAnsi="仿宋_GB2312" w:cs="仿宋_GB2312" w:hint="eastAsia"/>
          <w:bCs/>
          <w:sz w:val="24"/>
        </w:rPr>
        <w:t>周岁及以下，形象礼仪好，身体健康；统一着装，佩带胸牌。保安人员均需具有大专及以上学历，持有人社部门颁发的保安员二级及以上证书，有工作经验。</w:t>
      </w:r>
      <w:r>
        <w:rPr>
          <w:rFonts w:ascii="仿宋_GB2312" w:eastAsia="仿宋_GB2312" w:hAnsi="仿宋_GB2312" w:cs="仿宋_GB2312" w:hint="eastAsia"/>
          <w:sz w:val="24"/>
        </w:rPr>
        <w:t>保安人员</w:t>
      </w:r>
      <w:r>
        <w:rPr>
          <w:rFonts w:ascii="仿宋_GB2312" w:eastAsia="仿宋_GB2312" w:hAnsi="仿宋_GB2312" w:cs="仿宋_GB2312" w:hint="eastAsia"/>
          <w:bCs/>
          <w:sz w:val="24"/>
        </w:rPr>
        <w:t>人数不少于</w:t>
      </w:r>
      <w:r>
        <w:rPr>
          <w:rFonts w:ascii="仿宋_GB2312" w:eastAsia="仿宋_GB2312" w:hAnsi="仿宋_GB2312" w:cs="仿宋_GB2312" w:hint="eastAsia"/>
          <w:bCs/>
          <w:sz w:val="24"/>
        </w:rPr>
        <w:t>6</w:t>
      </w:r>
      <w:r>
        <w:rPr>
          <w:rFonts w:ascii="仿宋_GB2312" w:eastAsia="仿宋_GB2312" w:hAnsi="仿宋_GB2312" w:cs="仿宋_GB2312" w:hint="eastAsia"/>
          <w:bCs/>
          <w:sz w:val="24"/>
        </w:rPr>
        <w:t>人，其中</w:t>
      </w:r>
      <w:r>
        <w:rPr>
          <w:rFonts w:ascii="仿宋_GB2312" w:eastAsia="仿宋_GB2312" w:hAnsi="仿宋_GB2312" w:cs="仿宋_GB2312" w:hint="eastAsia"/>
          <w:bCs/>
          <w:sz w:val="24"/>
        </w:rPr>
        <w:t>1</w:t>
      </w:r>
      <w:r>
        <w:rPr>
          <w:rFonts w:ascii="仿宋_GB2312" w:eastAsia="仿宋_GB2312" w:hAnsi="仿宋_GB2312" w:cs="仿宋_GB2312" w:hint="eastAsia"/>
          <w:bCs/>
          <w:sz w:val="24"/>
        </w:rPr>
        <w:t>人为保安主管</w:t>
      </w:r>
      <w:r>
        <w:rPr>
          <w:rFonts w:ascii="仿宋_GB2312" w:eastAsia="仿宋_GB2312" w:hAnsi="仿宋_GB2312" w:cs="仿宋_GB2312" w:hint="eastAsia"/>
          <w:sz w:val="24"/>
        </w:rPr>
        <w:t>。所选派的保安主管还应当</w:t>
      </w:r>
      <w:r>
        <w:rPr>
          <w:rFonts w:ascii="仿宋_GB2312" w:eastAsia="仿宋_GB2312" w:hAnsi="仿宋_GB2312" w:cs="仿宋_GB2312" w:hint="eastAsia"/>
          <w:bCs/>
          <w:sz w:val="24"/>
        </w:rPr>
        <w:t>持有人社部门颁发的建（构）筑物消防员中级及以上证书或消防设施操作员证书。</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保安工作内容和要求</w:t>
      </w:r>
    </w:p>
    <w:p w:rsidR="00A01527" w:rsidRDefault="008C4547">
      <w:pPr>
        <w:spacing w:line="288" w:lineRule="auto"/>
        <w:ind w:firstLine="420"/>
        <w:rPr>
          <w:rFonts w:ascii="仿宋_GB2312" w:eastAsia="仿宋_GB2312" w:hAnsi="仿宋_GB2312" w:cs="仿宋_GB2312"/>
          <w:b/>
          <w:sz w:val="24"/>
        </w:rPr>
      </w:pPr>
      <w:r>
        <w:rPr>
          <w:rFonts w:ascii="仿宋_GB2312" w:eastAsia="仿宋_GB2312" w:hAnsi="仿宋_GB2312" w:cs="仿宋_GB2312" w:hint="eastAsia"/>
          <w:b/>
          <w:sz w:val="24"/>
        </w:rPr>
        <w:t>保安人员工作内容和要求</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1</w:t>
      </w:r>
      <w:r>
        <w:rPr>
          <w:rFonts w:ascii="仿宋_GB2312" w:eastAsia="仿宋_GB2312" w:hAnsi="仿宋_GB2312" w:cs="仿宋_GB2312" w:hint="eastAsia"/>
          <w:bCs/>
          <w:sz w:val="24"/>
        </w:rPr>
        <w:t>）人员安排：学校两个门卫室全年</w:t>
      </w:r>
      <w:r>
        <w:rPr>
          <w:rFonts w:ascii="仿宋_GB2312" w:eastAsia="仿宋_GB2312" w:hAnsi="仿宋_GB2312" w:cs="仿宋_GB2312" w:hint="eastAsia"/>
          <w:bCs/>
          <w:sz w:val="24"/>
        </w:rPr>
        <w:t>24</w:t>
      </w:r>
      <w:r>
        <w:rPr>
          <w:rFonts w:ascii="仿宋_GB2312" w:eastAsia="仿宋_GB2312" w:hAnsi="仿宋_GB2312" w:cs="仿宋_GB2312" w:hint="eastAsia"/>
          <w:bCs/>
          <w:sz w:val="24"/>
        </w:rPr>
        <w:t>小时需要保安值岗。</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2</w:t>
      </w:r>
      <w:r>
        <w:rPr>
          <w:rFonts w:ascii="仿宋_GB2312" w:eastAsia="仿宋_GB2312" w:hAnsi="仿宋_GB2312" w:cs="仿宋_GB2312" w:hint="eastAsia"/>
          <w:bCs/>
          <w:sz w:val="24"/>
        </w:rPr>
        <w:t>）做好门</w:t>
      </w:r>
      <w:r>
        <w:rPr>
          <w:rFonts w:ascii="仿宋_GB2312" w:eastAsia="仿宋_GB2312" w:hAnsi="仿宋_GB2312" w:cs="仿宋_GB2312" w:hint="eastAsia"/>
          <w:bCs/>
          <w:sz w:val="24"/>
        </w:rPr>
        <w:t>卫工作。严格办理校外人员入校的信息核对和登记手续，检查出入校门的人员、车辆和物资，按采购人要求做好验证登记工作，严禁危险物品带入校园。维护好校门口周围交通秩序，引导车辆有序停放。搞好校门口内外区域的环境卫生，保持校门区域清洁。</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3</w:t>
      </w:r>
      <w:r>
        <w:rPr>
          <w:rFonts w:ascii="仿宋_GB2312" w:eastAsia="仿宋_GB2312" w:hAnsi="仿宋_GB2312" w:cs="仿宋_GB2312" w:hint="eastAsia"/>
          <w:bCs/>
          <w:sz w:val="24"/>
        </w:rPr>
        <w:t>）做好规定区域的安全巡逻工作。校内巡逻时发现和处置安全隐患，做好节能节电节水和门窗关闭工作，对可疑人员进行盘查。对可能发生的刑事、治安案件及治安灾害事故要及时采取应急措施。</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4</w:t>
      </w:r>
      <w:r>
        <w:rPr>
          <w:rFonts w:ascii="仿宋_GB2312" w:eastAsia="仿宋_GB2312" w:hAnsi="仿宋_GB2312" w:cs="仿宋_GB2312" w:hint="eastAsia"/>
          <w:bCs/>
          <w:sz w:val="24"/>
        </w:rPr>
        <w:t>）其他：做好日常巡查记录、门卫记录、人员进出登记、车辆管理、校内巡视巡更等台帐的记录工作，协助采购人做</w:t>
      </w:r>
      <w:r>
        <w:rPr>
          <w:rFonts w:ascii="仿宋_GB2312" w:eastAsia="仿宋_GB2312" w:hAnsi="仿宋_GB2312" w:cs="仿宋_GB2312" w:hint="eastAsia"/>
          <w:bCs/>
          <w:sz w:val="24"/>
        </w:rPr>
        <w:t>好相关考勤登记工作等；接受采</w:t>
      </w:r>
      <w:r>
        <w:rPr>
          <w:rFonts w:ascii="仿宋_GB2312" w:eastAsia="仿宋_GB2312" w:hAnsi="仿宋_GB2312" w:cs="仿宋_GB2312" w:hint="eastAsia"/>
          <w:bCs/>
          <w:sz w:val="24"/>
        </w:rPr>
        <w:lastRenderedPageBreak/>
        <w:t>购人临时性工作安排；协助采购人做好会议、大型活动等时段的安全保卫工作；通过安全检查及时发现不安全隐患提请采购人及时整改；协助总务后勤科做好其他工作。</w:t>
      </w:r>
    </w:p>
    <w:p w:rsidR="00A01527" w:rsidRDefault="008C4547">
      <w:pPr>
        <w:spacing w:line="288" w:lineRule="auto"/>
        <w:ind w:firstLine="420"/>
        <w:rPr>
          <w:rFonts w:ascii="仿宋_GB2312" w:eastAsia="仿宋_GB2312" w:hAnsi="仿宋_GB2312" w:cs="仿宋_GB2312"/>
          <w:b/>
          <w:sz w:val="24"/>
        </w:rPr>
      </w:pPr>
      <w:r>
        <w:rPr>
          <w:rFonts w:ascii="仿宋_GB2312" w:eastAsia="仿宋_GB2312" w:hAnsi="仿宋_GB2312" w:cs="仿宋_GB2312" w:hint="eastAsia"/>
          <w:b/>
          <w:sz w:val="24"/>
        </w:rPr>
        <w:t>收发室人员工作内容和要求（由保安</w:t>
      </w:r>
      <w:r>
        <w:rPr>
          <w:rFonts w:ascii="仿宋_GB2312" w:eastAsia="仿宋_GB2312" w:hAnsi="仿宋_GB2312" w:cs="仿宋_GB2312" w:hint="eastAsia"/>
          <w:b/>
          <w:sz w:val="24"/>
        </w:rPr>
        <w:t>人员</w:t>
      </w:r>
      <w:r>
        <w:rPr>
          <w:rFonts w:ascii="仿宋_GB2312" w:eastAsia="仿宋_GB2312" w:hAnsi="仿宋_GB2312" w:cs="仿宋_GB2312" w:hint="eastAsia"/>
          <w:b/>
          <w:sz w:val="24"/>
        </w:rPr>
        <w:t>兼）</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1</w:t>
      </w:r>
      <w:r>
        <w:rPr>
          <w:rFonts w:ascii="仿宋_GB2312" w:eastAsia="仿宋_GB2312" w:hAnsi="仿宋_GB2312" w:cs="仿宋_GB2312" w:hint="eastAsia"/>
          <w:bCs/>
          <w:sz w:val="24"/>
        </w:rPr>
        <w:t>）学校收发室设在正大门门卫室，是全校公用各种报刊、杂志收发的总窗口，非本室工作人员一律不准随意进入收发室工作间。</w:t>
      </w:r>
      <w:r>
        <w:rPr>
          <w:rFonts w:ascii="仿宋_GB2312" w:eastAsia="仿宋_GB2312" w:hAnsi="仿宋_GB2312" w:cs="仿宋_GB2312" w:hint="eastAsia"/>
          <w:sz w:val="24"/>
        </w:rPr>
        <w:t>收发人员</w:t>
      </w:r>
      <w:r>
        <w:rPr>
          <w:rFonts w:ascii="仿宋_GB2312" w:eastAsia="仿宋_GB2312" w:hAnsi="仿宋_GB2312" w:cs="仿宋_GB2312" w:hint="eastAsia"/>
          <w:bCs/>
          <w:sz w:val="24"/>
        </w:rPr>
        <w:t>必须品行端正，责任性强，认真细致地做好收发工作，避免出现差错。</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2</w:t>
      </w:r>
      <w:r>
        <w:rPr>
          <w:rFonts w:ascii="仿宋_GB2312" w:eastAsia="仿宋_GB2312" w:hAnsi="仿宋_GB2312" w:cs="仿宋_GB2312" w:hint="eastAsia"/>
          <w:bCs/>
          <w:sz w:val="24"/>
        </w:rPr>
        <w:t>）各处室所订报刊、杂志和教职工个人信件，由收发人员按时派送；对投递地址不详无法分发的个人信件，投入专用“地址不详”信箱，供教职工个人查询。凡</w:t>
      </w:r>
      <w:r>
        <w:rPr>
          <w:rFonts w:ascii="仿宋_GB2312" w:eastAsia="仿宋_GB2312" w:hAnsi="仿宋_GB2312" w:cs="仿宋_GB2312" w:hint="eastAsia"/>
          <w:bCs/>
          <w:sz w:val="24"/>
        </w:rPr>
        <w:t>60</w:t>
      </w:r>
      <w:r>
        <w:rPr>
          <w:rFonts w:ascii="仿宋_GB2312" w:eastAsia="仿宋_GB2312" w:hAnsi="仿宋_GB2312" w:cs="仿宋_GB2312" w:hint="eastAsia"/>
          <w:bCs/>
          <w:sz w:val="24"/>
        </w:rPr>
        <w:t>天内无人认领的，联系总务后勤科处置，或交邮递员按邮政部门有关规定处理。</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3</w:t>
      </w:r>
      <w:r>
        <w:rPr>
          <w:rFonts w:ascii="仿宋_GB2312" w:eastAsia="仿宋_GB2312" w:hAnsi="仿宋_GB2312" w:cs="仿宋_GB2312" w:hint="eastAsia"/>
          <w:bCs/>
          <w:sz w:val="24"/>
        </w:rPr>
        <w:t>）对于教职工的挂号信、汇款单、包裹单等，收发人员在接收此类邮件时，必须认真核对，详细登记、签收，并对签收后的邮件负责。教职工领取上述邮件时，必须按要求携带有效证件方可领取。无有效证件的，收发人员可拒绝发放。对地址不详的挂号邮件，收发人员应立即帮助查阅，尽快核对后发给收件人；对无法查实的应</w:t>
      </w:r>
      <w:r>
        <w:rPr>
          <w:rFonts w:ascii="仿宋_GB2312" w:eastAsia="仿宋_GB2312" w:hAnsi="仿宋_GB2312" w:cs="仿宋_GB2312" w:hint="eastAsia"/>
          <w:bCs/>
          <w:sz w:val="24"/>
        </w:rPr>
        <w:t>尽早退回邮政部门处理。对因证件不全、地址不详等原因不予发放的邮件，教职工不得强行要求领取。</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4</w:t>
      </w:r>
      <w:r>
        <w:rPr>
          <w:rFonts w:ascii="仿宋_GB2312" w:eastAsia="仿宋_GB2312" w:hAnsi="仿宋_GB2312" w:cs="仿宋_GB2312" w:hint="eastAsia"/>
          <w:bCs/>
          <w:sz w:val="24"/>
        </w:rPr>
        <w:t>）收发室要协助各处室做好对公邮件快递的寄发。</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消控管理人员要求（可由保安人员兼任）</w:t>
      </w:r>
    </w:p>
    <w:p w:rsidR="00A01527" w:rsidRDefault="008C4547">
      <w:pPr>
        <w:spacing w:line="288"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人数不少于</w:t>
      </w:r>
      <w:r>
        <w:rPr>
          <w:rFonts w:ascii="仿宋_GB2312" w:eastAsia="仿宋_GB2312" w:hAnsi="仿宋_GB2312" w:cs="仿宋_GB2312" w:hint="eastAsia"/>
          <w:bCs/>
          <w:sz w:val="24"/>
        </w:rPr>
        <w:t>1</w:t>
      </w:r>
      <w:r>
        <w:rPr>
          <w:rFonts w:ascii="仿宋_GB2312" w:eastAsia="仿宋_GB2312" w:hAnsi="仿宋_GB2312" w:cs="仿宋_GB2312" w:hint="eastAsia"/>
          <w:bCs/>
          <w:sz w:val="24"/>
        </w:rPr>
        <w:t>人，年龄</w:t>
      </w:r>
      <w:r>
        <w:rPr>
          <w:rFonts w:ascii="仿宋_GB2312" w:eastAsia="仿宋_GB2312" w:hAnsi="仿宋_GB2312" w:cs="仿宋_GB2312" w:hint="eastAsia"/>
          <w:bCs/>
          <w:sz w:val="24"/>
        </w:rPr>
        <w:t>55</w:t>
      </w:r>
      <w:r>
        <w:rPr>
          <w:rFonts w:ascii="仿宋_GB2312" w:eastAsia="仿宋_GB2312" w:hAnsi="仿宋_GB2312" w:cs="仿宋_GB2312" w:hint="eastAsia"/>
          <w:bCs/>
          <w:sz w:val="24"/>
        </w:rPr>
        <w:t>周岁及以下，要求消控管理人员持有人社部门颁发的建（构）筑物消防员初级及以上证书或消防设施操作员证书，持有应急管理部门颁</w:t>
      </w:r>
      <w:r>
        <w:rPr>
          <w:rFonts w:ascii="仿宋_GB2312" w:eastAsia="仿宋_GB2312" w:hAnsi="仿宋_GB2312" w:cs="仿宋_GB2312" w:hint="eastAsia"/>
          <w:sz w:val="24"/>
        </w:rPr>
        <w:t>发或监制</w:t>
      </w:r>
      <w:r>
        <w:rPr>
          <w:rFonts w:ascii="仿宋_GB2312" w:eastAsia="仿宋_GB2312" w:hAnsi="仿宋_GB2312" w:cs="仿宋_GB2312" w:hint="eastAsia"/>
          <w:bCs/>
          <w:sz w:val="24"/>
        </w:rPr>
        <w:t>的特种作业操作证（低压电工作业）。可以整合保安人员和消控人员的功能。</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消控管理人员工作内容和要求</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负责学校消控室设备管理，巡视检查全校消防安全设施设备及校园安防，并及时做好各</w:t>
      </w:r>
      <w:r>
        <w:rPr>
          <w:rFonts w:ascii="仿宋_GB2312" w:eastAsia="仿宋_GB2312" w:hAnsi="仿宋_GB2312" w:cs="仿宋_GB2312" w:hint="eastAsia"/>
          <w:bCs/>
          <w:sz w:val="24"/>
        </w:rPr>
        <w:t>类登记，确保消控室</w:t>
      </w:r>
      <w:r>
        <w:rPr>
          <w:rFonts w:ascii="仿宋_GB2312" w:eastAsia="仿宋_GB2312" w:hAnsi="仿宋_GB2312" w:cs="仿宋_GB2312" w:hint="eastAsia"/>
          <w:bCs/>
          <w:sz w:val="24"/>
        </w:rPr>
        <w:t>24</w:t>
      </w:r>
      <w:r>
        <w:rPr>
          <w:rFonts w:ascii="仿宋_GB2312" w:eastAsia="仿宋_GB2312" w:hAnsi="仿宋_GB2312" w:cs="仿宋_GB2312" w:hint="eastAsia"/>
          <w:bCs/>
          <w:sz w:val="24"/>
        </w:rPr>
        <w:t>小时有人员值班。同时能配合做好采购人其他交办的工作。</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安保和消控管理物资和人员着装</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1</w:t>
      </w:r>
      <w:r>
        <w:rPr>
          <w:rFonts w:ascii="仿宋_GB2312" w:eastAsia="仿宋_GB2312" w:hAnsi="仿宋_GB2312" w:cs="仿宋_GB2312" w:hint="eastAsia"/>
          <w:bCs/>
          <w:sz w:val="24"/>
        </w:rPr>
        <w:t>）采购人为派驻的保安、消控人员提供必备的工作条件，包括值班室、办公桌椅、通讯联络方式等。安保物资如服装、手电筒等由投标人承担，采购人不另行追加经费。</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2</w:t>
      </w:r>
      <w:r>
        <w:rPr>
          <w:rFonts w:ascii="仿宋_GB2312" w:eastAsia="仿宋_GB2312" w:hAnsi="仿宋_GB2312" w:cs="仿宋_GB2312" w:hint="eastAsia"/>
          <w:bCs/>
          <w:sz w:val="24"/>
        </w:rPr>
        <w:t>）人员着装要求：员工持证上岗，着装统一（费用由投标人承担），标识鲜明，礼仪规范，提供高规格的服务。</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安全责任：</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投标人必须重视安全生产和安全教育，工作过程中发现校园安全隐患，在其工作职责范围内及时处置并向学校反映，由于操作不规范等因素造成的</w:t>
      </w:r>
      <w:r>
        <w:rPr>
          <w:rFonts w:ascii="仿宋_GB2312" w:eastAsia="仿宋_GB2312" w:hAnsi="仿宋_GB2312" w:cs="仿宋_GB2312" w:hint="eastAsia"/>
          <w:bCs/>
          <w:sz w:val="24"/>
        </w:rPr>
        <w:t>安全责任事故，由</w:t>
      </w:r>
      <w:r>
        <w:rPr>
          <w:rFonts w:ascii="仿宋_GB2312" w:eastAsia="仿宋_GB2312" w:hAnsi="仿宋_GB2312" w:cs="仿宋_GB2312" w:hint="eastAsia"/>
          <w:bCs/>
          <w:sz w:val="24"/>
        </w:rPr>
        <w:t>投标人</w:t>
      </w:r>
      <w:r>
        <w:rPr>
          <w:rFonts w:ascii="仿宋_GB2312" w:eastAsia="仿宋_GB2312" w:hAnsi="仿宋_GB2312" w:cs="仿宋_GB2312" w:hint="eastAsia"/>
          <w:bCs/>
          <w:sz w:val="24"/>
        </w:rPr>
        <w:t>承担一切责任及损失。</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lastRenderedPageBreak/>
        <w:t>三、保洁部分需求</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保洁人员配置</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人员要求</w:t>
      </w:r>
      <w:r>
        <w:rPr>
          <w:rFonts w:ascii="仿宋_GB2312" w:eastAsia="仿宋_GB2312" w:hAnsi="仿宋_GB2312" w:cs="仿宋_GB2312" w:hint="eastAsia"/>
          <w:sz w:val="24"/>
        </w:rPr>
        <w:t>60</w:t>
      </w:r>
      <w:r>
        <w:rPr>
          <w:rFonts w:ascii="仿宋_GB2312" w:eastAsia="仿宋_GB2312" w:hAnsi="仿宋_GB2312" w:cs="仿宋_GB2312" w:hint="eastAsia"/>
          <w:sz w:val="24"/>
        </w:rPr>
        <w:t>周岁以下，身体健康。人数不得少于</w:t>
      </w:r>
      <w:r>
        <w:rPr>
          <w:rFonts w:ascii="仿宋_GB2312" w:eastAsia="仿宋_GB2312" w:hAnsi="仿宋_GB2312" w:cs="仿宋_GB2312" w:hint="eastAsia"/>
          <w:sz w:val="24"/>
        </w:rPr>
        <w:t>4</w:t>
      </w:r>
      <w:r>
        <w:rPr>
          <w:rFonts w:ascii="仿宋_GB2312" w:eastAsia="仿宋_GB2312" w:hAnsi="仿宋_GB2312" w:cs="仿宋_GB2312" w:hint="eastAsia"/>
          <w:sz w:val="24"/>
        </w:rPr>
        <w:t>人，其中</w:t>
      </w:r>
      <w:r>
        <w:rPr>
          <w:rFonts w:ascii="仿宋_GB2312" w:eastAsia="仿宋_GB2312" w:hAnsi="仿宋_GB2312" w:cs="仿宋_GB2312" w:hint="eastAsia"/>
          <w:sz w:val="24"/>
        </w:rPr>
        <w:t>1</w:t>
      </w:r>
      <w:r>
        <w:rPr>
          <w:rFonts w:ascii="仿宋_GB2312" w:eastAsia="仿宋_GB2312" w:hAnsi="仿宋_GB2312" w:cs="仿宋_GB2312" w:hint="eastAsia"/>
          <w:sz w:val="24"/>
        </w:rPr>
        <w:t>人担任保洁主管。保洁主管需具有大专及以上学历。</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服务内容及要求</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1</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工作范围：“主要为校内教学楼、行政办公楼、田径场、校园内马路与草地以及相关的通道、走廊、台阶、门窗、天花板、柱面、墙壁、玻璃、扶手、宣传栏、公共厕所、楼顶、消防栓、挂画、垃圾桶的保洁工作及张贴的通知、公告清除；清运学校产生的除餐厨垃圾外的垃圾至垃圾回收站。</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2</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保洁要求：做好教学楼、行政办公楼、保洁工作，所有走廊、楼梯每天至少清扫、水拖一遍，扶栏擦拭一遍，及时清除走廊垃圾；做好厕所冲洗、清理工作，上下午至少各一遍，及时做好课间休息过后的维护保洁工作；做好田径场，校园内马路、通道与草地的保洁工作，每天至少一扫一捡；做好篮球场及室外垃圾桶的清洁工作，每月至少清洗一遍；做好各会议室的保洁工作，保证随时都可以开会和接待。</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3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3</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保洁目标：做到房顶、墙角无积尘、蛛网；地面无积尘、无碎纸、无垃圾、无烟头、无积水；窗台</w:t>
      </w:r>
      <w:r w:rsidR="008C4547">
        <w:rPr>
          <w:rFonts w:ascii="仿宋_GB2312" w:eastAsia="仿宋_GB2312" w:hAnsi="仿宋_GB2312" w:cs="仿宋_GB2312" w:hint="eastAsia"/>
          <w:sz w:val="24"/>
        </w:rPr>
        <w:t>整洁，无积尘、无积渍，窗内侧玻璃保持干净；走廊和楼梯扶手、栏杆无积尘、立面无积渍；家具、设施设备（直饮水机）无尘灰、无污渍；厕所无尿迹（黄迹）、无污垢、无异味；厕所内不随便放置物品，墙砖及分隔门时常擦洗、无污渍；洗手台面</w:t>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台盆</w:t>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、拖把池干净，下水通畅，镜子干净；绿化带内无垃圾杂物；如有物品损坏，及时报告总务后勤科。</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4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4</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其他补充：学校如有上级领导和重要嘉宾参观、检查或教研活动，可根据需要提前通知投标人，投标人根据采购人要求进行突击性服务；如遇火警</w:t>
      </w:r>
      <w:r w:rsidR="008C4547">
        <w:rPr>
          <w:rFonts w:ascii="仿宋_GB2312" w:eastAsia="仿宋_GB2312" w:hAnsi="仿宋_GB2312" w:cs="仿宋_GB2312" w:hint="eastAsia"/>
          <w:sz w:val="24"/>
        </w:rPr>
        <w:t>、水管爆裂、台风袭击、突发性、重要接待、节会活动等特殊情况，投标人要组织突击小组配合采购人搞好特殊保洁工作；维护承包范围内校容、校貌的整洁，协助采购人完成临时性的课桌椅的调配工作及其他卫生保洁工作。未经同意，保洁人员不得在校内做兼职工作，不得捡废旧物品（纸板、塑料瓶等）。</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垃圾分类、垃圾车、垃圾桶（箱）及垃圾清运要求</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1</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做好垃圾清运前的分类工作，垃圾房周边无卫生死角，每日完成垃圾清运工作，封闭式垃圾运输的环卫专用车辆由投标人提供，运输车的修</w:t>
      </w:r>
      <w:r w:rsidR="008C4547">
        <w:rPr>
          <w:rFonts w:ascii="仿宋_GB2312" w:eastAsia="仿宋_GB2312" w:hAnsi="仿宋_GB2312" w:cs="仿宋_GB2312" w:hint="eastAsia"/>
          <w:sz w:val="24"/>
        </w:rPr>
        <w:t>理费及在运输过程中发生事故等费用均由投标人负责。要求清运物须运到市环境卫生管理部门指定的处置点进行专业处理。</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2</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垃圾桶由专人管理、合理设置。垃圾桶无满溢、无异味、无污迹；每年四季定期做好除“四害”。</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3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3</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校园内垃圾日产日销，包括生活垃圾、非生活垃圾。</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工作时间</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1</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鉴于学校的工作特点，要求投标人拟定相关的作业计划，校园</w:t>
      </w:r>
      <w:r w:rsidR="008C4547">
        <w:rPr>
          <w:rFonts w:ascii="仿宋_GB2312" w:eastAsia="仿宋_GB2312" w:hAnsi="仿宋_GB2312" w:cs="仿宋_GB2312" w:hint="eastAsia"/>
          <w:sz w:val="24"/>
        </w:rPr>
        <w:t>卫生保</w:t>
      </w:r>
      <w:r w:rsidR="008C4547">
        <w:rPr>
          <w:rFonts w:ascii="仿宋_GB2312" w:eastAsia="仿宋_GB2312" w:hAnsi="仿宋_GB2312" w:cs="仿宋_GB2312" w:hint="eastAsia"/>
          <w:sz w:val="24"/>
        </w:rPr>
        <w:lastRenderedPageBreak/>
        <w:t>洁工作不得因节假日和双休日而中断，每天上班时间内必须确保服务人员在岗，并有专职人员随时巡逻保洁。</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2</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学校各部门因有临时任务需加班，保洁人员应予主动配合，并处理好各项突击性工作。</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3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3</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保洁期为全年，完成相对应的卫生保洁。假期如遇校方各类活动，投标人需根据采购人要求及时配备足额人员</w:t>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不作为加班。</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4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4</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无特殊情况，在学校正</w:t>
      </w:r>
      <w:r w:rsidR="008C4547">
        <w:rPr>
          <w:rFonts w:ascii="仿宋_GB2312" w:eastAsia="仿宋_GB2312" w:hAnsi="仿宋_GB2312" w:cs="仿宋_GB2312" w:hint="eastAsia"/>
          <w:sz w:val="24"/>
        </w:rPr>
        <w:t>式开学前一周，保洁人员与学校各部门配合进行开学大清扫，若有人员调整，应及时通知总务后勤科。</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卫生保洁监督机制及考核、验收</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1</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检查考核：由采购人后勤分管人员（</w:t>
      </w:r>
      <w:r w:rsidR="008C4547">
        <w:rPr>
          <w:rFonts w:ascii="仿宋_GB2312" w:eastAsia="仿宋_GB2312" w:hAnsi="仿宋_GB2312" w:cs="仿宋_GB2312" w:hint="eastAsia"/>
          <w:sz w:val="24"/>
        </w:rPr>
        <w:t>1</w:t>
      </w:r>
      <w:r w:rsidR="008C4547">
        <w:rPr>
          <w:rFonts w:ascii="仿宋_GB2312" w:eastAsia="仿宋_GB2312" w:hAnsi="仿宋_GB2312" w:cs="仿宋_GB2312" w:hint="eastAsia"/>
          <w:sz w:val="24"/>
        </w:rPr>
        <w:t>名）与投标人的管理人员（</w:t>
      </w:r>
      <w:r w:rsidR="008C4547">
        <w:rPr>
          <w:rFonts w:ascii="仿宋_GB2312" w:eastAsia="仿宋_GB2312" w:hAnsi="仿宋_GB2312" w:cs="仿宋_GB2312" w:hint="eastAsia"/>
          <w:sz w:val="24"/>
        </w:rPr>
        <w:t>1</w:t>
      </w:r>
      <w:r w:rsidR="008C4547">
        <w:rPr>
          <w:rFonts w:ascii="仿宋_GB2312" w:eastAsia="仿宋_GB2312" w:hAnsi="仿宋_GB2312" w:cs="仿宋_GB2312" w:hint="eastAsia"/>
          <w:sz w:val="24"/>
        </w:rPr>
        <w:t>名）组成，对校园卫生进行检查，不合格（卫生合格</w:t>
      </w:r>
      <w:r w:rsidR="008C4547">
        <w:rPr>
          <w:rFonts w:ascii="仿宋_GB2312" w:eastAsia="仿宋_GB2312" w:hAnsi="仿宋_GB2312" w:cs="仿宋_GB2312" w:hint="eastAsia"/>
          <w:sz w:val="24"/>
        </w:rPr>
        <w:t>80</w:t>
      </w:r>
      <w:r w:rsidR="008C4547">
        <w:rPr>
          <w:rFonts w:ascii="仿宋_GB2312" w:eastAsia="仿宋_GB2312" w:hAnsi="仿宋_GB2312" w:cs="仿宋_GB2312" w:hint="eastAsia"/>
          <w:sz w:val="24"/>
        </w:rPr>
        <w:t>分及以上）扣除当月服务费</w:t>
      </w:r>
      <w:r w:rsidR="008C4547">
        <w:rPr>
          <w:rFonts w:ascii="仿宋_GB2312" w:eastAsia="仿宋_GB2312" w:hAnsi="仿宋_GB2312" w:cs="仿宋_GB2312" w:hint="eastAsia"/>
          <w:sz w:val="24"/>
        </w:rPr>
        <w:t>2%</w:t>
      </w:r>
      <w:r w:rsidR="008C4547">
        <w:rPr>
          <w:rFonts w:ascii="仿宋_GB2312" w:eastAsia="仿宋_GB2312" w:hAnsi="仿宋_GB2312" w:cs="仿宋_GB2312" w:hint="eastAsia"/>
          <w:sz w:val="24"/>
        </w:rPr>
        <w:t>。累计月考评得分有二次在</w:t>
      </w:r>
      <w:r w:rsidR="008C4547">
        <w:rPr>
          <w:rFonts w:ascii="仿宋_GB2312" w:eastAsia="仿宋_GB2312" w:hAnsi="仿宋_GB2312" w:cs="仿宋_GB2312" w:hint="eastAsia"/>
          <w:sz w:val="24"/>
        </w:rPr>
        <w:t>80</w:t>
      </w:r>
      <w:r w:rsidR="008C4547">
        <w:rPr>
          <w:rFonts w:ascii="仿宋_GB2312" w:eastAsia="仿宋_GB2312" w:hAnsi="仿宋_GB2312" w:cs="仿宋_GB2312" w:hint="eastAsia"/>
          <w:sz w:val="24"/>
        </w:rPr>
        <w:t>分及以下，扣除当月服务费</w:t>
      </w:r>
      <w:r w:rsidR="008C4547">
        <w:rPr>
          <w:rFonts w:ascii="仿宋_GB2312" w:eastAsia="仿宋_GB2312" w:hAnsi="仿宋_GB2312" w:cs="仿宋_GB2312" w:hint="eastAsia"/>
          <w:sz w:val="24"/>
        </w:rPr>
        <w:t>5%</w:t>
      </w:r>
      <w:r w:rsidR="008C4547">
        <w:rPr>
          <w:rFonts w:ascii="仿宋_GB2312" w:eastAsia="仿宋_GB2312" w:hAnsi="仿宋_GB2312" w:cs="仿宋_GB2312" w:hint="eastAsia"/>
          <w:sz w:val="24"/>
        </w:rPr>
        <w:t>。</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2</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若投标人管理不善（管理失误），整改不力，给采购人造成重大</w:t>
      </w:r>
      <w:r w:rsidR="008C4547">
        <w:rPr>
          <w:rFonts w:ascii="仿宋_GB2312" w:eastAsia="仿宋_GB2312" w:hAnsi="仿宋_GB2312" w:cs="仿宋_GB2312" w:hint="eastAsia"/>
          <w:sz w:val="24"/>
        </w:rPr>
        <w:t>经济损失，经市政府物业管理主管部门认定，采购人有权终止合同并由投标人赔偿相关损失。</w:t>
      </w:r>
    </w:p>
    <w:p w:rsidR="00A01527" w:rsidRDefault="00A01527" w:rsidP="00E85B1B">
      <w:pPr>
        <w:autoSpaceDE w:val="0"/>
        <w:autoSpaceDN w:val="0"/>
        <w:spacing w:line="288" w:lineRule="auto"/>
        <w:ind w:firstLineChars="197" w:firstLine="473"/>
        <w:textAlignment w:val="bottom"/>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3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3</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考核表</w:t>
      </w:r>
    </w:p>
    <w:p w:rsidR="00A01527" w:rsidRDefault="008C4547">
      <w:pPr>
        <w:spacing w:line="288"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卫生考核表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491"/>
        <w:gridCol w:w="6225"/>
        <w:gridCol w:w="780"/>
        <w:gridCol w:w="750"/>
      </w:tblGrid>
      <w:tr w:rsidR="00A01527">
        <w:trPr>
          <w:trHeight w:val="567"/>
          <w:jc w:val="center"/>
        </w:trPr>
        <w:tc>
          <w:tcPr>
            <w:tcW w:w="1491" w:type="dxa"/>
            <w:tcBorders>
              <w:top w:val="single" w:sz="8"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评分项目</w:t>
            </w:r>
          </w:p>
        </w:tc>
        <w:tc>
          <w:tcPr>
            <w:tcW w:w="6225" w:type="dxa"/>
            <w:tcBorders>
              <w:top w:val="single" w:sz="8"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评</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准</w:t>
            </w:r>
          </w:p>
        </w:tc>
        <w:tc>
          <w:tcPr>
            <w:tcW w:w="780" w:type="dxa"/>
            <w:tcBorders>
              <w:top w:val="single" w:sz="8"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分值</w:t>
            </w:r>
          </w:p>
        </w:tc>
        <w:tc>
          <w:tcPr>
            <w:tcW w:w="750" w:type="dxa"/>
            <w:tcBorders>
              <w:top w:val="single" w:sz="8" w:space="0" w:color="auto"/>
              <w:left w:val="single" w:sz="4" w:space="0" w:color="auto"/>
              <w:bottom w:val="single" w:sz="4" w:space="0" w:color="auto"/>
              <w:right w:val="single" w:sz="8"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得分</w:t>
            </w:r>
          </w:p>
        </w:tc>
      </w:tr>
      <w:tr w:rsidR="00A01527">
        <w:trPr>
          <w:trHeight w:val="1501"/>
          <w:jc w:val="center"/>
        </w:trPr>
        <w:tc>
          <w:tcPr>
            <w:tcW w:w="1491" w:type="dxa"/>
            <w:tcBorders>
              <w:top w:val="single" w:sz="4"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行政楼、教学楼、警务室等场内区域</w:t>
            </w:r>
          </w:p>
        </w:tc>
        <w:tc>
          <w:tcPr>
            <w:tcW w:w="6225"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房顶、墙角无积尘、蛛网；地面无积尘、无碎纸、无垃圾、无烟头、无积水；窗台整洁，无积尘、无积渍，窗内侧玻璃保持干净；走廊和楼梯扶手、栏杆无积尘、立面无积渍；家具、设施设备（直饮水机）无尘灰、无污渍。</w:t>
            </w:r>
          </w:p>
        </w:tc>
        <w:tc>
          <w:tcPr>
            <w:tcW w:w="780"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750" w:type="dxa"/>
            <w:tcBorders>
              <w:top w:val="single" w:sz="4" w:space="0" w:color="auto"/>
              <w:left w:val="single" w:sz="4" w:space="0" w:color="auto"/>
              <w:bottom w:val="single" w:sz="4"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r w:rsidR="00A01527">
        <w:trPr>
          <w:trHeight w:val="567"/>
          <w:jc w:val="center"/>
        </w:trPr>
        <w:tc>
          <w:tcPr>
            <w:tcW w:w="1491" w:type="dxa"/>
            <w:tcBorders>
              <w:top w:val="single" w:sz="4"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厕所区域</w:t>
            </w:r>
          </w:p>
        </w:tc>
        <w:tc>
          <w:tcPr>
            <w:tcW w:w="6225"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厕所无尿迹（黄迹）、无污垢、无异味；厕所内不随便放置物品，墙砖及分隔门时常擦洗、无污渍；洗手台面</w:t>
            </w:r>
            <w:r>
              <w:rPr>
                <w:rFonts w:ascii="仿宋_GB2312" w:eastAsia="仿宋_GB2312" w:hAnsi="仿宋_GB2312" w:cs="仿宋_GB2312" w:hint="eastAsia"/>
                <w:sz w:val="24"/>
              </w:rPr>
              <w:t>(</w:t>
            </w:r>
            <w:r>
              <w:rPr>
                <w:rFonts w:ascii="仿宋_GB2312" w:eastAsia="仿宋_GB2312" w:hAnsi="仿宋_GB2312" w:cs="仿宋_GB2312" w:hint="eastAsia"/>
                <w:sz w:val="24"/>
              </w:rPr>
              <w:t>台盆</w:t>
            </w:r>
            <w:r>
              <w:rPr>
                <w:rFonts w:ascii="仿宋_GB2312" w:eastAsia="仿宋_GB2312" w:hAnsi="仿宋_GB2312" w:cs="仿宋_GB2312" w:hint="eastAsia"/>
                <w:sz w:val="24"/>
              </w:rPr>
              <w:t>)</w:t>
            </w:r>
            <w:r>
              <w:rPr>
                <w:rFonts w:ascii="仿宋_GB2312" w:eastAsia="仿宋_GB2312" w:hAnsi="仿宋_GB2312" w:cs="仿宋_GB2312" w:hint="eastAsia"/>
                <w:sz w:val="24"/>
              </w:rPr>
              <w:t>、拖把池干净，下水通畅，镜子干净。</w:t>
            </w:r>
          </w:p>
        </w:tc>
        <w:tc>
          <w:tcPr>
            <w:tcW w:w="780"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750" w:type="dxa"/>
            <w:tcBorders>
              <w:top w:val="single" w:sz="4" w:space="0" w:color="auto"/>
              <w:left w:val="single" w:sz="4" w:space="0" w:color="auto"/>
              <w:bottom w:val="single" w:sz="4"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r w:rsidR="00A01527">
        <w:trPr>
          <w:trHeight w:val="527"/>
          <w:jc w:val="center"/>
        </w:trPr>
        <w:tc>
          <w:tcPr>
            <w:tcW w:w="1491" w:type="dxa"/>
            <w:tcBorders>
              <w:top w:val="single" w:sz="4"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道路及绿化带区域</w:t>
            </w:r>
          </w:p>
        </w:tc>
        <w:tc>
          <w:tcPr>
            <w:tcW w:w="6225"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道路及绿化带无纸屑、果皮、烟头、塑料袋等杂物；道路无大量落叶。</w:t>
            </w:r>
          </w:p>
        </w:tc>
        <w:tc>
          <w:tcPr>
            <w:tcW w:w="780"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750" w:type="dxa"/>
            <w:tcBorders>
              <w:top w:val="single" w:sz="4" w:space="0" w:color="auto"/>
              <w:left w:val="single" w:sz="4" w:space="0" w:color="auto"/>
              <w:bottom w:val="single" w:sz="4"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r w:rsidR="00A01527">
        <w:trPr>
          <w:trHeight w:val="155"/>
          <w:jc w:val="center"/>
        </w:trPr>
        <w:tc>
          <w:tcPr>
            <w:tcW w:w="1491" w:type="dxa"/>
            <w:tcBorders>
              <w:top w:val="single" w:sz="4"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垃圾清运</w:t>
            </w:r>
          </w:p>
        </w:tc>
        <w:tc>
          <w:tcPr>
            <w:tcW w:w="6225"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垃圾清运及时；垃圾桶及时清洗；垃圾放置点及周边清洁，垃圾桶盖全部盖好。</w:t>
            </w:r>
          </w:p>
        </w:tc>
        <w:tc>
          <w:tcPr>
            <w:tcW w:w="780"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750" w:type="dxa"/>
            <w:tcBorders>
              <w:top w:val="single" w:sz="4" w:space="0" w:color="auto"/>
              <w:left w:val="single" w:sz="4" w:space="0" w:color="auto"/>
              <w:bottom w:val="single" w:sz="4"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r w:rsidR="00A01527">
        <w:trPr>
          <w:trHeight w:val="101"/>
          <w:jc w:val="center"/>
        </w:trPr>
        <w:tc>
          <w:tcPr>
            <w:tcW w:w="1491" w:type="dxa"/>
            <w:tcBorders>
              <w:top w:val="single" w:sz="4"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会议室区域</w:t>
            </w:r>
          </w:p>
        </w:tc>
        <w:tc>
          <w:tcPr>
            <w:tcW w:w="6225"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保证随时可以开会和接待。</w:t>
            </w:r>
          </w:p>
        </w:tc>
        <w:tc>
          <w:tcPr>
            <w:tcW w:w="780"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50" w:type="dxa"/>
            <w:tcBorders>
              <w:top w:val="single" w:sz="4" w:space="0" w:color="auto"/>
              <w:left w:val="single" w:sz="4" w:space="0" w:color="auto"/>
              <w:bottom w:val="single" w:sz="4"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r w:rsidR="00A01527">
        <w:trPr>
          <w:trHeight w:val="567"/>
          <w:jc w:val="center"/>
        </w:trPr>
        <w:tc>
          <w:tcPr>
            <w:tcW w:w="1491" w:type="dxa"/>
            <w:tcBorders>
              <w:top w:val="single" w:sz="4"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保洁人员</w:t>
            </w:r>
          </w:p>
        </w:tc>
        <w:tc>
          <w:tcPr>
            <w:tcW w:w="6225"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上班时间内保洁人员到岗情况、着装整齐、不在公共场所内大声喧哗、举止文明，保洁工具摆放整齐，老师、学生无卫生问题投诉。</w:t>
            </w:r>
          </w:p>
        </w:tc>
        <w:tc>
          <w:tcPr>
            <w:tcW w:w="780"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750" w:type="dxa"/>
            <w:tcBorders>
              <w:top w:val="single" w:sz="4" w:space="0" w:color="auto"/>
              <w:left w:val="single" w:sz="4" w:space="0" w:color="auto"/>
              <w:bottom w:val="single" w:sz="4"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r w:rsidR="00A01527">
        <w:trPr>
          <w:trHeight w:val="257"/>
          <w:jc w:val="center"/>
        </w:trPr>
        <w:tc>
          <w:tcPr>
            <w:tcW w:w="1491" w:type="dxa"/>
            <w:tcBorders>
              <w:top w:val="single" w:sz="4" w:space="0" w:color="auto"/>
              <w:left w:val="single" w:sz="8"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基本项目</w:t>
            </w:r>
          </w:p>
        </w:tc>
        <w:tc>
          <w:tcPr>
            <w:tcW w:w="6225"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保洁人员配额、人员培训</w:t>
            </w:r>
          </w:p>
        </w:tc>
        <w:tc>
          <w:tcPr>
            <w:tcW w:w="780" w:type="dxa"/>
            <w:tcBorders>
              <w:top w:val="single" w:sz="4" w:space="0" w:color="auto"/>
              <w:left w:val="single" w:sz="4" w:space="0" w:color="auto"/>
              <w:bottom w:val="single" w:sz="4"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750" w:type="dxa"/>
            <w:tcBorders>
              <w:top w:val="single" w:sz="4" w:space="0" w:color="auto"/>
              <w:left w:val="single" w:sz="4" w:space="0" w:color="auto"/>
              <w:bottom w:val="single" w:sz="4"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r w:rsidR="00A01527">
        <w:trPr>
          <w:trHeight w:val="297"/>
          <w:jc w:val="center"/>
        </w:trPr>
        <w:tc>
          <w:tcPr>
            <w:tcW w:w="7716" w:type="dxa"/>
            <w:gridSpan w:val="2"/>
            <w:tcBorders>
              <w:top w:val="single" w:sz="4" w:space="0" w:color="auto"/>
              <w:left w:val="single" w:sz="8" w:space="0" w:color="auto"/>
              <w:bottom w:val="single" w:sz="8"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合计</w:t>
            </w:r>
          </w:p>
        </w:tc>
        <w:tc>
          <w:tcPr>
            <w:tcW w:w="780" w:type="dxa"/>
            <w:tcBorders>
              <w:top w:val="single" w:sz="4" w:space="0" w:color="auto"/>
              <w:left w:val="single" w:sz="4" w:space="0" w:color="auto"/>
              <w:bottom w:val="single" w:sz="8" w:space="0" w:color="auto"/>
              <w:right w:val="single" w:sz="4" w:space="0" w:color="auto"/>
            </w:tcBorders>
            <w:vAlign w:val="center"/>
          </w:tcPr>
          <w:p w:rsidR="00A01527" w:rsidRDefault="008C4547">
            <w:pPr>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100</w:t>
            </w:r>
          </w:p>
        </w:tc>
        <w:tc>
          <w:tcPr>
            <w:tcW w:w="750" w:type="dxa"/>
            <w:tcBorders>
              <w:top w:val="single" w:sz="4" w:space="0" w:color="auto"/>
              <w:left w:val="single" w:sz="4" w:space="0" w:color="auto"/>
              <w:bottom w:val="single" w:sz="8" w:space="0" w:color="auto"/>
              <w:right w:val="single" w:sz="8" w:space="0" w:color="auto"/>
            </w:tcBorders>
            <w:vAlign w:val="center"/>
          </w:tcPr>
          <w:p w:rsidR="00A01527" w:rsidRDefault="00A01527">
            <w:pPr>
              <w:spacing w:line="288" w:lineRule="auto"/>
              <w:jc w:val="center"/>
              <w:rPr>
                <w:rFonts w:ascii="仿宋_GB2312" w:eastAsia="仿宋_GB2312" w:hAnsi="仿宋_GB2312" w:cs="仿宋_GB2312"/>
                <w:sz w:val="24"/>
              </w:rPr>
            </w:pPr>
          </w:p>
        </w:tc>
      </w:tr>
    </w:tbl>
    <w:p w:rsidR="00A01527" w:rsidRDefault="008C4547">
      <w:pPr>
        <w:spacing w:line="288" w:lineRule="auto"/>
        <w:ind w:right="480" w:firstLineChars="2300" w:firstLine="5520"/>
        <w:rPr>
          <w:rFonts w:ascii="仿宋_GB2312" w:eastAsia="仿宋_GB2312" w:hAnsi="仿宋_GB2312" w:cs="仿宋_GB2312"/>
          <w:sz w:val="24"/>
        </w:rPr>
      </w:pPr>
      <w:r>
        <w:rPr>
          <w:rFonts w:ascii="仿宋_GB2312" w:eastAsia="仿宋_GB2312" w:hAnsi="仿宋_GB2312" w:cs="仿宋_GB2312" w:hint="eastAsia"/>
          <w:sz w:val="24"/>
        </w:rPr>
        <w:t>检查人员（签名）：</w:t>
      </w:r>
    </w:p>
    <w:p w:rsidR="00A01527" w:rsidRDefault="008C4547">
      <w:pPr>
        <w:spacing w:line="288" w:lineRule="auto"/>
        <w:jc w:val="right"/>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   </w:t>
      </w:r>
      <w:r>
        <w:rPr>
          <w:rFonts w:ascii="仿宋_GB2312" w:eastAsia="仿宋_GB2312" w:hAnsi="仿宋_GB2312" w:cs="仿宋_GB2312" w:hint="eastAsia"/>
          <w:sz w:val="24"/>
        </w:rPr>
        <w:t>检查日期：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保洁人员素质要求</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1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1</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要求保洁人员热爱学校，热爱本职工作，思想端正，身体健康，踏实若干，具有较强的工作责任心。</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2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2</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全部从业人员受过专业培训，业务熟练，统一着装，标识鲜明，礼仪规范。</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3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3</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保洁、养护服务人员与采购人发生纠纷时，首先应服从采购人相关职能部门的安排，积极主动与采购人相关职能部门配合，化解矛盾、解决纠纷。</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4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4</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保洁人员不得私自处理学校财物，杜绝财物外流，并在中标合同之外，与校方签订废弃物管理责任协议书；不得私自将校方物品拿出校外（含报纸、纸板、塑料瓶、易拉罐等），如发现每次罚款</w:t>
      </w:r>
      <w:r w:rsidR="008C4547">
        <w:rPr>
          <w:rFonts w:ascii="仿宋_GB2312" w:eastAsia="仿宋_GB2312" w:hAnsi="仿宋_GB2312" w:cs="仿宋_GB2312" w:hint="eastAsia"/>
          <w:sz w:val="24"/>
        </w:rPr>
        <w:t>50</w:t>
      </w:r>
      <w:r w:rsidR="008C4547">
        <w:rPr>
          <w:rFonts w:ascii="仿宋_GB2312" w:eastAsia="仿宋_GB2312" w:hAnsi="仿宋_GB2312" w:cs="仿宋_GB2312" w:hint="eastAsia"/>
          <w:sz w:val="24"/>
        </w:rPr>
        <w:t>元。</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5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5</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保洁人员在保洁过程中发现遗留物品，应及时上交并做登记。如私自截留，不</w:t>
      </w:r>
      <w:r w:rsidR="008C4547">
        <w:rPr>
          <w:rFonts w:ascii="仿宋_GB2312" w:eastAsia="仿宋_GB2312" w:hAnsi="仿宋_GB2312" w:cs="仿宋_GB2312" w:hint="eastAsia"/>
          <w:sz w:val="24"/>
        </w:rPr>
        <w:t>及时上交，采购人将按物品价值大小，要求投标人作出赔偿、通报批评、辞退等处理。</w:t>
      </w:r>
    </w:p>
    <w:p w:rsidR="00A01527" w:rsidRDefault="00A0152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6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6</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Fonts w:ascii="仿宋_GB2312" w:eastAsia="仿宋_GB2312" w:hAnsi="仿宋_GB2312" w:cs="仿宋_GB2312" w:hint="eastAsia"/>
          <w:sz w:val="24"/>
        </w:rPr>
        <w:t>采购人负责提供日常物业工作中所需要的电源、水源，保洁人员应义务为学校做好节电、节水、节能工作，如服务过程中发现校方设施设备损坏应及时向校方水电维修人员或物业管理人员保修。</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其他说明</w:t>
      </w:r>
    </w:p>
    <w:p w:rsidR="00A01527" w:rsidRDefault="008C4547">
      <w:pPr>
        <w:spacing w:line="288" w:lineRule="auto"/>
        <w:ind w:firstLineChars="196" w:firstLine="470"/>
        <w:rPr>
          <w:rFonts w:ascii="仿宋_GB2312" w:eastAsia="仿宋_GB2312" w:hAnsi="仿宋_GB2312" w:cs="仿宋_GB2312"/>
          <w:sz w:val="24"/>
        </w:rPr>
      </w:pPr>
      <w:r>
        <w:rPr>
          <w:rFonts w:ascii="仿宋_GB2312" w:eastAsia="仿宋_GB2312" w:hAnsi="仿宋_GB2312" w:cs="仿宋_GB2312" w:hint="eastAsia"/>
          <w:sz w:val="24"/>
        </w:rPr>
        <w:t>服务方管理用房</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原则上保洁人员的办公及住宿不在学校内，由投标人负责解决；但鉴于学校的工作特点，采购人免费提供服务方管理用房（工具用房）</w:t>
      </w:r>
      <w:r>
        <w:rPr>
          <w:rFonts w:ascii="仿宋_GB2312" w:eastAsia="仿宋_GB2312" w:hAnsi="仿宋_GB2312" w:cs="仿宋_GB2312" w:hint="eastAsia"/>
          <w:sz w:val="24"/>
        </w:rPr>
        <w:t>1</w:t>
      </w:r>
      <w:r>
        <w:rPr>
          <w:rFonts w:ascii="仿宋_GB2312" w:eastAsia="仿宋_GB2312" w:hAnsi="仿宋_GB2312" w:cs="仿宋_GB2312" w:hint="eastAsia"/>
          <w:sz w:val="24"/>
        </w:rPr>
        <w:t>间，不得用于住宿。</w:t>
      </w:r>
    </w:p>
    <w:p w:rsidR="00A01527" w:rsidRDefault="008C4547">
      <w:pPr>
        <w:spacing w:line="288" w:lineRule="auto"/>
        <w:ind w:firstLineChars="196" w:firstLine="470"/>
        <w:rPr>
          <w:rFonts w:ascii="仿宋_GB2312" w:eastAsia="仿宋_GB2312" w:hAnsi="仿宋_GB2312" w:cs="仿宋_GB2312"/>
          <w:bCs/>
          <w:sz w:val="24"/>
        </w:rPr>
      </w:pPr>
      <w:r>
        <w:rPr>
          <w:rFonts w:ascii="仿宋_GB2312" w:eastAsia="仿宋_GB2312" w:hAnsi="仿宋_GB2312" w:cs="仿宋_GB2312" w:hint="eastAsia"/>
          <w:bCs/>
          <w:sz w:val="24"/>
        </w:rPr>
        <w:t>承包方式及报价要求</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）本服务项目采用包质量、材料、安全的“三包”形式，服务总价含材料、税金、人工、管理等费用，根据中标价一次性包干，合同履行期间服务方保洁人员的工资调整与校方无关。</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）本服务项目由投标人进行总承包，不得转包，一旦发现转包，采购人（校方）有权终止承包合同。</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）投标人负责保洁人员的招聘、使用、管理、调配和辞退。若有违反校纪校规，对工作不负责的保洁人员，采购人有权进行辞退处理。</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）保洁人员的安全、健康由投标人全权负责（包括操作不规范等因素造成的安全责任事故）全部费用由投标人承担，采购人不承担任何责任；</w:t>
      </w:r>
      <w:r>
        <w:rPr>
          <w:rFonts w:ascii="仿宋_GB2312" w:eastAsia="仿宋_GB2312" w:hAnsi="仿宋_GB2312" w:cs="仿宋_GB2312" w:hint="eastAsia"/>
          <w:sz w:val="24"/>
        </w:rPr>
        <w:t>投标人必须根据</w:t>
      </w:r>
      <w:r>
        <w:rPr>
          <w:rFonts w:ascii="仿宋_GB2312" w:eastAsia="仿宋_GB2312" w:hAnsi="仿宋_GB2312" w:cs="仿宋_GB2312" w:hint="eastAsia"/>
          <w:bCs/>
          <w:sz w:val="24"/>
        </w:rPr>
        <w:t>国家《劳动合同法》合法用工，依法为每位员工支付各类社会保险；如用工不当，给采购人造成损失由投标人承担。</w:t>
      </w:r>
    </w:p>
    <w:p w:rsidR="00A01527" w:rsidRDefault="008C4547">
      <w:pPr>
        <w:spacing w:line="288" w:lineRule="auto"/>
        <w:ind w:firstLine="42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5</w:t>
      </w:r>
      <w:r>
        <w:rPr>
          <w:rFonts w:ascii="仿宋_GB2312" w:eastAsia="仿宋_GB2312" w:hAnsi="仿宋_GB2312" w:cs="仿宋_GB2312" w:hint="eastAsia"/>
          <w:bCs/>
          <w:sz w:val="24"/>
        </w:rPr>
        <w:t>）投标人在承包期间内与外界发生的一切债权、债务等纠纷均与采购人无关。</w:t>
      </w:r>
    </w:p>
    <w:p w:rsidR="00A01527" w:rsidRDefault="008C4547">
      <w:pPr>
        <w:spacing w:line="288" w:lineRule="auto"/>
        <w:rPr>
          <w:rFonts w:ascii="仿宋_GB2312" w:eastAsia="仿宋_GB2312" w:hAnsi="仿宋_GB2312" w:cs="仿宋_GB2312"/>
          <w:b/>
          <w:sz w:val="24"/>
        </w:rPr>
      </w:pPr>
      <w:r>
        <w:rPr>
          <w:rFonts w:ascii="仿宋_GB2312" w:eastAsia="仿宋_GB2312" w:hAnsi="仿宋_GB2312" w:cs="仿宋_GB2312" w:hint="eastAsia"/>
          <w:b/>
          <w:sz w:val="24"/>
        </w:rPr>
        <w:t>四、校园绿化养护及花草苗木培育美化</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bCs/>
          <w:sz w:val="24"/>
        </w:rPr>
        <w:lastRenderedPageBreak/>
        <w:t>1.</w:t>
      </w:r>
      <w:r>
        <w:rPr>
          <w:rFonts w:ascii="仿宋_GB2312" w:eastAsia="仿宋_GB2312" w:hAnsi="仿宋_GB2312" w:cs="仿宋_GB2312" w:hint="eastAsia"/>
          <w:bCs/>
          <w:sz w:val="24"/>
        </w:rPr>
        <w:t>范围及内容：校园内现有的所有绿化场地上的绿化养</w:t>
      </w:r>
      <w:r>
        <w:rPr>
          <w:rFonts w:ascii="仿宋_GB2312" w:eastAsia="仿宋_GB2312" w:hAnsi="仿宋_GB2312" w:cs="仿宋_GB2312" w:hint="eastAsia"/>
          <w:sz w:val="24"/>
        </w:rPr>
        <w:t>护及根据景观布局要求的苗木的迁种和补种，包括淋水、开窝培土、修剪、施肥、除草、修剪抹芽、病虫害防治、扶正、补迁苗</w:t>
      </w:r>
      <w:r>
        <w:rPr>
          <w:rFonts w:ascii="仿宋_GB2312" w:eastAsia="仿宋_GB2312" w:hAnsi="仿宋_GB2312" w:cs="仿宋_GB2312" w:hint="eastAsia"/>
          <w:sz w:val="24"/>
        </w:rPr>
        <w:t>(</w:t>
      </w:r>
      <w:r>
        <w:rPr>
          <w:rFonts w:ascii="仿宋_GB2312" w:eastAsia="仿宋_GB2312" w:hAnsi="仿宋_GB2312" w:cs="仿宋_GB2312" w:hint="eastAsia"/>
          <w:sz w:val="24"/>
        </w:rPr>
        <w:t>苗木费另计</w:t>
      </w:r>
      <w:r>
        <w:rPr>
          <w:rFonts w:ascii="仿宋_GB2312" w:eastAsia="仿宋_GB2312" w:hAnsi="仿宋_GB2312" w:cs="仿宋_GB2312" w:hint="eastAsia"/>
          <w:sz w:val="24"/>
        </w:rPr>
        <w:t>)</w:t>
      </w:r>
      <w:r>
        <w:rPr>
          <w:rFonts w:ascii="仿宋_GB2312" w:eastAsia="仿宋_GB2312" w:hAnsi="仿宋_GB2312" w:cs="仿宋_GB2312" w:hint="eastAsia"/>
          <w:sz w:val="24"/>
        </w:rPr>
        <w:t>等整套过程。完成学校迎宾、迎检、迎新的突击性任务，投标人应无条件、无报酬地为学校服务。</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质量等级要求：符</w:t>
      </w:r>
      <w:r>
        <w:rPr>
          <w:rFonts w:ascii="仿宋_GB2312" w:eastAsia="仿宋_GB2312" w:hAnsi="仿宋_GB2312" w:cs="仿宋_GB2312" w:hint="eastAsia"/>
          <w:sz w:val="24"/>
        </w:rPr>
        <w:t>合《城市园林绿化养护管理标准》，达到绿化养护二级养护标准。</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养护期限内，投标人应按照园林绿化养护操作规程及园林绿化养护质量标准，合理组织，精心养护，保质保量完成养护管理任务。</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绿化设施及主要养护内容：</w:t>
      </w:r>
    </w:p>
    <w:p w:rsidR="00A01527" w:rsidRDefault="008C4547">
      <w:pPr>
        <w:widowControl/>
        <w:spacing w:line="288" w:lineRule="auto"/>
        <w:ind w:firstLine="435"/>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）修剪：根据各类植物的生长特点、地理环境、景观要求，按照操作规程适时进行。中标后须进行一次大规模树木修剪工作，服务期内大规模树木修剪工作不少于四次。</w:t>
      </w:r>
    </w:p>
    <w:p w:rsidR="00A01527" w:rsidRDefault="008C4547">
      <w:pPr>
        <w:widowControl/>
        <w:spacing w:line="288" w:lineRule="auto"/>
        <w:ind w:firstLine="435"/>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）施肥：根据各类植物的生长特点及植物对肥料的需要，要求年施肥不得少于</w:t>
      </w:r>
      <w:r>
        <w:rPr>
          <w:rFonts w:ascii="仿宋_GB2312" w:eastAsia="仿宋_GB2312" w:hAnsi="仿宋_GB2312" w:cs="仿宋_GB2312" w:hint="eastAsia"/>
          <w:sz w:val="24"/>
        </w:rPr>
        <w:t>4</w:t>
      </w:r>
      <w:r>
        <w:rPr>
          <w:rFonts w:ascii="仿宋_GB2312" w:eastAsia="仿宋_GB2312" w:hAnsi="仿宋_GB2312" w:cs="仿宋_GB2312" w:hint="eastAsia"/>
          <w:sz w:val="24"/>
        </w:rPr>
        <w:t>次，新种植物视生长情况，适时适量进行施肥，以保持各类植物的生长旺盛达到一定</w:t>
      </w:r>
      <w:r>
        <w:rPr>
          <w:rFonts w:ascii="仿宋_GB2312" w:eastAsia="仿宋_GB2312" w:hAnsi="仿宋_GB2312" w:cs="仿宋_GB2312" w:hint="eastAsia"/>
          <w:sz w:val="24"/>
        </w:rPr>
        <w:t>景观效果。（投标人一年中要对学校化粪池清理一次，用于植物对有机肥的需求）。</w:t>
      </w:r>
      <w:r>
        <w:rPr>
          <w:rFonts w:ascii="仿宋_GB2312" w:eastAsia="仿宋_GB2312" w:hAnsi="仿宋_GB2312" w:cs="仿宋_GB2312" w:hint="eastAsia"/>
          <w:sz w:val="24"/>
        </w:rPr>
        <w:t xml:space="preserve"> </w:t>
      </w:r>
    </w:p>
    <w:p w:rsidR="00A01527" w:rsidRDefault="008C4547">
      <w:pPr>
        <w:widowControl/>
        <w:spacing w:line="288" w:lineRule="auto"/>
        <w:ind w:firstLine="435"/>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）除草：各类绿地、树穴、绿带要结合松土及时清理各类杂草。秋、冬两季要做到全校区无杂草，春、夏两季做到全区绿地内不可有超过</w:t>
      </w:r>
      <w:r>
        <w:rPr>
          <w:rFonts w:ascii="仿宋_GB2312" w:eastAsia="仿宋_GB2312" w:hAnsi="仿宋_GB2312" w:cs="仿宋_GB2312" w:hint="eastAsia"/>
          <w:sz w:val="24"/>
        </w:rPr>
        <w:t>10</w:t>
      </w:r>
      <w:r>
        <w:rPr>
          <w:rFonts w:ascii="仿宋_GB2312" w:eastAsia="仿宋_GB2312" w:hAnsi="仿宋_GB2312" w:cs="仿宋_GB2312" w:hint="eastAsia"/>
          <w:sz w:val="24"/>
        </w:rPr>
        <w:t>公分的杂草。</w:t>
      </w:r>
      <w:r>
        <w:rPr>
          <w:rFonts w:ascii="仿宋_GB2312" w:eastAsia="仿宋_GB2312" w:hAnsi="仿宋_GB2312" w:cs="仿宋_GB2312" w:hint="eastAsia"/>
          <w:sz w:val="24"/>
        </w:rPr>
        <w:t xml:space="preserve"> </w:t>
      </w:r>
    </w:p>
    <w:p w:rsidR="00A01527" w:rsidRDefault="008C4547">
      <w:pPr>
        <w:widowControl/>
        <w:spacing w:line="288" w:lineRule="auto"/>
        <w:ind w:firstLine="435"/>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）抹芽：主要用于乔木、大型灌木，对不定芽要及时清除，以保持树木骨架清晰，促使生长形态美观，营养集中。</w:t>
      </w:r>
      <w:r>
        <w:rPr>
          <w:rFonts w:ascii="仿宋_GB2312" w:eastAsia="仿宋_GB2312" w:hAnsi="仿宋_GB2312" w:cs="仿宋_GB2312" w:hint="eastAsia"/>
          <w:sz w:val="24"/>
        </w:rPr>
        <w:t xml:space="preserve"> </w:t>
      </w:r>
    </w:p>
    <w:p w:rsidR="00A01527" w:rsidRDefault="008C4547">
      <w:pPr>
        <w:widowControl/>
        <w:spacing w:line="288" w:lineRule="auto"/>
        <w:ind w:firstLine="435"/>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）病虫害防治：病虫害防治是园林植物养护中较为重要的手段和内容，要根据各类植物的寄生对象及时做好预测预报，及时采取措施防治。</w:t>
      </w:r>
      <w:r>
        <w:rPr>
          <w:rFonts w:ascii="仿宋_GB2312" w:eastAsia="仿宋_GB2312" w:hAnsi="仿宋_GB2312" w:cs="仿宋_GB2312" w:hint="eastAsia"/>
          <w:sz w:val="24"/>
        </w:rPr>
        <w:t xml:space="preserve"> </w:t>
      </w:r>
    </w:p>
    <w:p w:rsidR="00A01527" w:rsidRDefault="00A01527">
      <w:pPr>
        <w:widowControl/>
        <w:spacing w:line="288" w:lineRule="auto"/>
        <w:ind w:firstLine="435"/>
        <w:jc w:val="left"/>
        <w:rPr>
          <w:rStyle w:val="rili11"/>
          <w:rFonts w:ascii="仿宋_GB2312" w:eastAsia="仿宋_GB2312" w:hAnsi="仿宋_GB2312" w:cs="仿宋_GB2312"/>
          <w:sz w:val="24"/>
          <w:szCs w:val="24"/>
        </w:rPr>
      </w:pPr>
      <w:r>
        <w:rPr>
          <w:rFonts w:ascii="仿宋_GB2312" w:eastAsia="仿宋_GB2312" w:hAnsi="仿宋_GB2312" w:cs="仿宋_GB2312" w:hint="eastAsia"/>
          <w:sz w:val="24"/>
        </w:rPr>
        <w:fldChar w:fldCharType="begin"/>
      </w:r>
      <w:r w:rsidR="008C4547">
        <w:rPr>
          <w:rFonts w:ascii="仿宋_GB2312" w:eastAsia="仿宋_GB2312" w:hAnsi="仿宋_GB2312" w:cs="仿宋_GB2312" w:hint="eastAsia"/>
          <w:sz w:val="24"/>
        </w:rPr>
        <w:instrText xml:space="preserve"> = 6 \* GB3 \* MERGEFORMAT </w:instrText>
      </w:r>
      <w:r>
        <w:rPr>
          <w:rFonts w:ascii="仿宋_GB2312" w:eastAsia="仿宋_GB2312" w:hAnsi="仿宋_GB2312" w:cs="仿宋_GB2312" w:hint="eastAsia"/>
          <w:sz w:val="24"/>
        </w:rPr>
        <w:fldChar w:fldCharType="separate"/>
      </w:r>
      <w:r w:rsidR="008C4547">
        <w:rPr>
          <w:rFonts w:ascii="仿宋_GB2312" w:eastAsia="仿宋_GB2312" w:hAnsi="仿宋_GB2312" w:cs="仿宋_GB2312" w:hint="eastAsia"/>
          <w:sz w:val="24"/>
        </w:rPr>
        <w:t>（</w:t>
      </w:r>
      <w:r w:rsidR="008C4547">
        <w:rPr>
          <w:rFonts w:ascii="仿宋_GB2312" w:eastAsia="仿宋_GB2312" w:hAnsi="仿宋_GB2312" w:cs="仿宋_GB2312" w:hint="eastAsia"/>
          <w:sz w:val="24"/>
        </w:rPr>
        <w:t>6</w:t>
      </w:r>
      <w:r w:rsidR="008C4547">
        <w:rPr>
          <w:rFonts w:ascii="仿宋_GB2312" w:eastAsia="仿宋_GB2312" w:hAnsi="仿宋_GB2312" w:cs="仿宋_GB2312" w:hint="eastAsia"/>
          <w:sz w:val="24"/>
        </w:rPr>
        <w:t>）</w:t>
      </w:r>
      <w:r>
        <w:rPr>
          <w:rFonts w:ascii="仿宋_GB2312" w:eastAsia="仿宋_GB2312" w:hAnsi="仿宋_GB2312" w:cs="仿宋_GB2312" w:hint="eastAsia"/>
          <w:sz w:val="24"/>
        </w:rPr>
        <w:fldChar w:fldCharType="end"/>
      </w:r>
      <w:r w:rsidR="008C4547">
        <w:rPr>
          <w:rStyle w:val="rili11"/>
          <w:rFonts w:ascii="仿宋_GB2312" w:eastAsia="仿宋_GB2312" w:hAnsi="仿宋_GB2312" w:cs="仿宋_GB2312" w:hint="eastAsia"/>
          <w:sz w:val="24"/>
          <w:szCs w:val="24"/>
        </w:rPr>
        <w:t>清洁。养护产生的垃圾（如：树枝、树叶、草屑等）做到随产随清，做到每天保洁，绿地整洁，无砖石瓦块等废弃物，无生活垃圾和枯叶枯枝。</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服务要求</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实施养护管理所用的一切劳动力和服务由投标人自行组织，由此产生的一切费用由投标人承担。所需用的材料设备如：劳动工具、运输工具、农药、草绳、泥土、支架、遮阳膜、铁丝、绳索等费用也由投标人供应，采购人只提供水源和电源，养护人员的休息室、工具室也需要自行解决。</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）服务期限内，造成树木枯死及毁损的，投标</w:t>
      </w:r>
      <w:r>
        <w:rPr>
          <w:rFonts w:ascii="仿宋_GB2312" w:eastAsia="仿宋_GB2312" w:hAnsi="仿宋_GB2312" w:cs="仿宋_GB2312" w:hint="eastAsia"/>
          <w:sz w:val="24"/>
        </w:rPr>
        <w:t>人应在两周补齐或修复（乔木补种需同品种、同规格，免费保活一年），并自行承担所需费用。投标人养护不到位的，采购人通知整改时，投标人应无条件地立即整改。合同期限届满时，投标人应保证本绿化养护项目设施量完好无损。未完好的，由投标人负责补齐或修复。届时，未补齐或修复的，采购人可自行或委托他人补齐或修复，费用由投标人负责。</w:t>
      </w:r>
      <w:r>
        <w:rPr>
          <w:rFonts w:ascii="仿宋_GB2312" w:eastAsia="仿宋_GB2312" w:hAnsi="仿宋_GB2312" w:cs="仿宋_GB2312" w:hint="eastAsia"/>
          <w:sz w:val="24"/>
        </w:rPr>
        <w:t xml:space="preserve">    </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）投标人应每月向采购人汇报详细的养护管理计划及有关措施。做好详</w:t>
      </w:r>
      <w:r>
        <w:rPr>
          <w:rFonts w:ascii="仿宋_GB2312" w:eastAsia="仿宋_GB2312" w:hAnsi="仿宋_GB2312" w:cs="仿宋_GB2312" w:hint="eastAsia"/>
          <w:sz w:val="24"/>
        </w:rPr>
        <w:lastRenderedPageBreak/>
        <w:t>细的养护台账，建立养护档案。供采购人检查及评分。投标人应接受并主动配合采购人及有关管理部门的检查。</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投标人必须重视安全生产，确保全年不出安全责任事故。养护期间，养护工人由于操作不规范等因素造成的安全责任事故，由投标人承担一切责任及损失。投标人在校区绿化养护期间应确保学校设备、设施和师生人员安全。</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学校如遇突击栽树、移树，投标人应无条件地为学校栽树，新栽的所需苗木、泥土、支架、遮阳膜、铁丝、绳索及机械等相关费用由采购人负担。养护范围之外的突击性、突发性工作，投标人须服从采购人的安排，不得无故拖延。</w:t>
      </w:r>
    </w:p>
    <w:p w:rsidR="00A01527" w:rsidRDefault="008C4547">
      <w:pPr>
        <w:spacing w:line="288" w:lineRule="auto"/>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花草苗木培育美化要求</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）范围及内容：始终保证校内有</w:t>
      </w:r>
      <w:r>
        <w:rPr>
          <w:rFonts w:ascii="仿宋_GB2312" w:eastAsia="仿宋_GB2312" w:hAnsi="仿宋_GB2312" w:cs="仿宋_GB2312" w:hint="eastAsia"/>
          <w:sz w:val="24"/>
        </w:rPr>
        <w:t>300</w:t>
      </w:r>
      <w:r>
        <w:rPr>
          <w:rFonts w:ascii="仿宋_GB2312" w:eastAsia="仿宋_GB2312" w:hAnsi="仿宋_GB2312" w:cs="仿宋_GB2312" w:hint="eastAsia"/>
          <w:sz w:val="24"/>
        </w:rPr>
        <w:t>盆以上的季节性草花（</w:t>
      </w:r>
      <w:r>
        <w:rPr>
          <w:rFonts w:ascii="仿宋_GB2312" w:eastAsia="仿宋_GB2312" w:hAnsi="仿宋_GB2312" w:cs="仿宋_GB2312" w:hint="eastAsia"/>
          <w:sz w:val="24"/>
        </w:rPr>
        <w:t>100</w:t>
      </w:r>
      <w:r>
        <w:rPr>
          <w:rFonts w:ascii="仿宋_GB2312" w:eastAsia="仿宋_GB2312" w:hAnsi="仿宋_GB2312" w:cs="仿宋_GB2312" w:hint="eastAsia"/>
          <w:sz w:val="24"/>
        </w:rPr>
        <w:t>盆以上用</w:t>
      </w:r>
      <w:r>
        <w:rPr>
          <w:rFonts w:ascii="仿宋_GB2312" w:eastAsia="仿宋_GB2312" w:hAnsi="仿宋_GB2312" w:cs="仿宋_GB2312" w:hint="eastAsia"/>
          <w:sz w:val="24"/>
        </w:rPr>
        <w:t>于造型）供应校园摆设。租摆盆栽室内、室外绿色植物</w:t>
      </w:r>
      <w:r>
        <w:rPr>
          <w:rFonts w:ascii="仿宋_GB2312" w:eastAsia="仿宋_GB2312" w:hAnsi="仿宋_GB2312" w:cs="仿宋_GB2312" w:hint="eastAsia"/>
          <w:sz w:val="24"/>
        </w:rPr>
        <w:t>(</w:t>
      </w:r>
      <w:r>
        <w:rPr>
          <w:rFonts w:ascii="仿宋_GB2312" w:eastAsia="仿宋_GB2312" w:hAnsi="仿宋_GB2312" w:cs="仿宋_GB2312" w:hint="eastAsia"/>
          <w:sz w:val="24"/>
        </w:rPr>
        <w:t>含盆</w:t>
      </w:r>
      <w:r>
        <w:rPr>
          <w:rFonts w:ascii="仿宋_GB2312" w:eastAsia="仿宋_GB2312" w:hAnsi="仿宋_GB2312" w:cs="仿宋_GB2312" w:hint="eastAsia"/>
          <w:sz w:val="24"/>
        </w:rPr>
        <w:t>)</w:t>
      </w:r>
      <w:r>
        <w:rPr>
          <w:rFonts w:ascii="仿宋_GB2312" w:eastAsia="仿宋_GB2312" w:hAnsi="仿宋_GB2312" w:cs="仿宋_GB2312" w:hint="eastAsia"/>
          <w:sz w:val="24"/>
        </w:rPr>
        <w:t>专业设计、专车绿植配送、绿植定期养护保持生机、美观，大型</w:t>
      </w:r>
      <w:r>
        <w:rPr>
          <w:rFonts w:ascii="仿宋_GB2312" w:eastAsia="仿宋_GB2312" w:hAnsi="仿宋_GB2312" w:cs="仿宋_GB2312" w:hint="eastAsia"/>
          <w:sz w:val="24"/>
        </w:rPr>
        <w:t>120cm</w:t>
      </w:r>
      <w:r>
        <w:rPr>
          <w:rFonts w:ascii="仿宋_GB2312" w:eastAsia="仿宋_GB2312" w:hAnsi="仿宋_GB2312" w:cs="仿宋_GB2312" w:hint="eastAsia"/>
          <w:sz w:val="24"/>
        </w:rPr>
        <w:t>以上每月</w:t>
      </w:r>
      <w:r>
        <w:rPr>
          <w:rFonts w:ascii="仿宋_GB2312" w:eastAsia="仿宋_GB2312" w:hAnsi="仿宋_GB2312" w:cs="仿宋_GB2312" w:hint="eastAsia"/>
          <w:sz w:val="24"/>
        </w:rPr>
        <w:t>5</w:t>
      </w:r>
      <w:r>
        <w:rPr>
          <w:rFonts w:ascii="仿宋_GB2312" w:eastAsia="仿宋_GB2312" w:hAnsi="仿宋_GB2312" w:cs="仿宋_GB2312" w:hint="eastAsia"/>
          <w:sz w:val="24"/>
        </w:rPr>
        <w:t>盆，中型</w:t>
      </w:r>
      <w:r>
        <w:rPr>
          <w:rFonts w:ascii="仿宋_GB2312" w:eastAsia="仿宋_GB2312" w:hAnsi="仿宋_GB2312" w:cs="仿宋_GB2312" w:hint="eastAsia"/>
          <w:sz w:val="24"/>
        </w:rPr>
        <w:t>50-120cm</w:t>
      </w:r>
      <w:r>
        <w:rPr>
          <w:rFonts w:ascii="仿宋_GB2312" w:eastAsia="仿宋_GB2312" w:hAnsi="仿宋_GB2312" w:cs="仿宋_GB2312" w:hint="eastAsia"/>
          <w:sz w:val="24"/>
        </w:rPr>
        <w:t>每月</w:t>
      </w:r>
      <w:r>
        <w:rPr>
          <w:rFonts w:ascii="仿宋_GB2312" w:eastAsia="仿宋_GB2312" w:hAnsi="仿宋_GB2312" w:cs="仿宋_GB2312" w:hint="eastAsia"/>
          <w:sz w:val="24"/>
        </w:rPr>
        <w:t>10</w:t>
      </w:r>
      <w:r>
        <w:rPr>
          <w:rFonts w:ascii="仿宋_GB2312" w:eastAsia="仿宋_GB2312" w:hAnsi="仿宋_GB2312" w:cs="仿宋_GB2312" w:hint="eastAsia"/>
          <w:sz w:val="24"/>
        </w:rPr>
        <w:t>盆，小型</w:t>
      </w:r>
      <w:r>
        <w:rPr>
          <w:rFonts w:ascii="仿宋_GB2312" w:eastAsia="仿宋_GB2312" w:hAnsi="仿宋_GB2312" w:cs="仿宋_GB2312" w:hint="eastAsia"/>
          <w:sz w:val="24"/>
        </w:rPr>
        <w:t>50cm</w:t>
      </w:r>
      <w:r>
        <w:rPr>
          <w:rFonts w:ascii="仿宋_GB2312" w:eastAsia="仿宋_GB2312" w:hAnsi="仿宋_GB2312" w:cs="仿宋_GB2312" w:hint="eastAsia"/>
          <w:sz w:val="24"/>
        </w:rPr>
        <w:t>以下每月</w:t>
      </w:r>
      <w:r>
        <w:rPr>
          <w:rFonts w:ascii="仿宋_GB2312" w:eastAsia="仿宋_GB2312" w:hAnsi="仿宋_GB2312" w:cs="仿宋_GB2312" w:hint="eastAsia"/>
          <w:sz w:val="24"/>
        </w:rPr>
        <w:t>10</w:t>
      </w:r>
      <w:r>
        <w:rPr>
          <w:rFonts w:ascii="仿宋_GB2312" w:eastAsia="仿宋_GB2312" w:hAnsi="仿宋_GB2312" w:cs="仿宋_GB2312" w:hint="eastAsia"/>
          <w:sz w:val="24"/>
        </w:rPr>
        <w:t>盆。</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每年应根据学校需要，制作一定量的盆景（不少于</w:t>
      </w:r>
      <w:r>
        <w:rPr>
          <w:rFonts w:ascii="仿宋_GB2312" w:eastAsia="仿宋_GB2312" w:hAnsi="仿宋_GB2312" w:cs="仿宋_GB2312" w:hint="eastAsia"/>
          <w:sz w:val="24"/>
        </w:rPr>
        <w:t>10</w:t>
      </w:r>
      <w:r>
        <w:rPr>
          <w:rFonts w:ascii="仿宋_GB2312" w:eastAsia="仿宋_GB2312" w:hAnsi="仿宋_GB2312" w:cs="仿宋_GB2312" w:hint="eastAsia"/>
          <w:sz w:val="24"/>
        </w:rPr>
        <w:t>盆），具体由采购人指定。</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负责所培育花草的日常水肥养护，并确保盆花长势健康；如因自然因素造成植株叶色枯黄、萎缩等情况出现，投标人应及时更换（原则上一年内大批量更换不少于五次）并加强管理，并保持较好的观赏效果，一切保养费用由投标人承担。投标人工作人员在摆放植物及</w:t>
      </w:r>
      <w:r>
        <w:rPr>
          <w:rFonts w:ascii="仿宋_GB2312" w:eastAsia="仿宋_GB2312" w:hAnsi="仿宋_GB2312" w:cs="仿宋_GB2312" w:hint="eastAsia"/>
          <w:sz w:val="24"/>
        </w:rPr>
        <w:t>日常维护时应注意安全，不得损坏校方设施，保持现场清洁卫生，做到人走场净。</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）完成学校迎宾、迎检、迎新的突击性花草摆设任务，投标人应无条件、无报酬地为学校服务。</w:t>
      </w:r>
    </w:p>
    <w:p w:rsidR="00A01527" w:rsidRDefault="008C4547">
      <w:pPr>
        <w:pStyle w:val="Default"/>
        <w:rPr>
          <w:rFonts w:hAnsi="仿宋_GB2312"/>
          <w:color w:val="auto"/>
        </w:rPr>
      </w:pPr>
      <w:r>
        <w:rPr>
          <w:rFonts w:hAnsi="仿宋_GB2312" w:hint="eastAsia"/>
          <w:color w:val="auto"/>
        </w:rPr>
        <w:t>7.</w:t>
      </w:r>
      <w:r>
        <w:rPr>
          <w:rFonts w:hAnsi="仿宋_GB2312" w:hint="eastAsia"/>
          <w:color w:val="auto"/>
        </w:rPr>
        <w:t>绿化养护其他说明</w:t>
      </w:r>
    </w:p>
    <w:p w:rsidR="00A01527" w:rsidRDefault="008C4547">
      <w:pPr>
        <w:widowControl/>
        <w:spacing w:line="288"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）投标总价一次报定，包括绿化养护和花草苗木培育美化。同时提供一年园林绿化详细养护工作计划、花草培育方案等，投标报价时注意物价风险。</w:t>
      </w:r>
    </w:p>
    <w:p w:rsidR="00A01527" w:rsidRDefault="008C4547">
      <w:pPr>
        <w:widowControl/>
        <w:spacing w:line="288"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）保证始终至少有</w:t>
      </w:r>
      <w:r>
        <w:rPr>
          <w:rFonts w:ascii="仿宋_GB2312" w:eastAsia="仿宋_GB2312" w:hAnsi="仿宋_GB2312" w:cs="仿宋_GB2312" w:hint="eastAsia"/>
          <w:sz w:val="24"/>
        </w:rPr>
        <w:t>1</w:t>
      </w:r>
      <w:r>
        <w:rPr>
          <w:rFonts w:ascii="仿宋_GB2312" w:eastAsia="仿宋_GB2312" w:hAnsi="仿宋_GB2312" w:cs="仿宋_GB2312" w:hint="eastAsia"/>
          <w:sz w:val="24"/>
        </w:rPr>
        <w:t>人定期在校园实施草地、树木、绿植的养护工作。不得派年迈、弱智、童工、残疾、有劣迹人员在校园内工作，对有不良行为的养护人员，采购人有权提出调换人员，一经提出投标人必须在一</w:t>
      </w:r>
      <w:r>
        <w:rPr>
          <w:rFonts w:ascii="仿宋_GB2312" w:eastAsia="仿宋_GB2312" w:hAnsi="仿宋_GB2312" w:cs="仿宋_GB2312" w:hint="eastAsia"/>
          <w:sz w:val="24"/>
        </w:rPr>
        <w:t>周内予以调换。</w:t>
      </w:r>
    </w:p>
    <w:p w:rsidR="00A01527" w:rsidRDefault="008C4547">
      <w:pPr>
        <w:widowControl/>
        <w:spacing w:line="288"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）投标报价：本次投标报价为综合报价，报价中包含项目的人力成本、社会保险、安全保险、劳保福利、材料、管理费、培训费、养护用品消耗、税费、临时任务与突发事件等一切费用。</w:t>
      </w:r>
      <w:r>
        <w:rPr>
          <w:rFonts w:ascii="仿宋_GB2312" w:eastAsia="仿宋_GB2312" w:hAnsi="仿宋_GB2312" w:cs="仿宋_GB2312" w:hint="eastAsia"/>
          <w:bCs/>
          <w:sz w:val="24"/>
        </w:rPr>
        <w:t>投标人必须保证用于学校苗木更新的</w:t>
      </w:r>
      <w:bookmarkStart w:id="38" w:name="_Hlk44675953"/>
      <w:r>
        <w:rPr>
          <w:rFonts w:ascii="仿宋_GB2312" w:eastAsia="仿宋_GB2312" w:hAnsi="仿宋_GB2312" w:cs="仿宋_GB2312" w:hint="eastAsia"/>
          <w:bCs/>
          <w:sz w:val="24"/>
        </w:rPr>
        <w:t>苗木购买不少于</w:t>
      </w:r>
      <w:r>
        <w:rPr>
          <w:rFonts w:ascii="仿宋_GB2312" w:eastAsia="仿宋_GB2312" w:hAnsi="仿宋_GB2312" w:cs="仿宋_GB2312" w:hint="eastAsia"/>
          <w:bCs/>
          <w:sz w:val="24"/>
        </w:rPr>
        <w:t>0.5</w:t>
      </w:r>
      <w:r>
        <w:rPr>
          <w:rFonts w:ascii="仿宋_GB2312" w:eastAsia="仿宋_GB2312" w:hAnsi="仿宋_GB2312" w:cs="仿宋_GB2312" w:hint="eastAsia"/>
          <w:bCs/>
          <w:sz w:val="24"/>
        </w:rPr>
        <w:t>万元和确保苗木长势所需的肥料、农药、种子、工具费用</w:t>
      </w:r>
      <w:bookmarkEnd w:id="38"/>
      <w:r>
        <w:rPr>
          <w:rFonts w:ascii="仿宋_GB2312" w:eastAsia="仿宋_GB2312" w:hAnsi="仿宋_GB2312" w:cs="仿宋_GB2312" w:hint="eastAsia"/>
          <w:bCs/>
          <w:sz w:val="24"/>
        </w:rPr>
        <w:t>不少于</w:t>
      </w:r>
      <w:r>
        <w:rPr>
          <w:rFonts w:ascii="仿宋_GB2312" w:eastAsia="仿宋_GB2312" w:hAnsi="仿宋_GB2312" w:cs="仿宋_GB2312" w:hint="eastAsia"/>
          <w:bCs/>
          <w:sz w:val="24"/>
        </w:rPr>
        <w:t>1</w:t>
      </w:r>
      <w:r>
        <w:rPr>
          <w:rFonts w:ascii="仿宋_GB2312" w:eastAsia="仿宋_GB2312" w:hAnsi="仿宋_GB2312" w:cs="仿宋_GB2312" w:hint="eastAsia"/>
          <w:bCs/>
          <w:sz w:val="24"/>
        </w:rPr>
        <w:t>万元</w:t>
      </w:r>
      <w:r>
        <w:rPr>
          <w:rFonts w:ascii="仿宋_GB2312" w:eastAsia="仿宋_GB2312" w:hAnsi="仿宋_GB2312" w:cs="仿宋_GB2312" w:hint="eastAsia"/>
          <w:sz w:val="24"/>
        </w:rPr>
        <w:t>，新购苗木由投标人负责种植并必须保证成活一年。</w:t>
      </w:r>
    </w:p>
    <w:p w:rsidR="00A01527" w:rsidRDefault="008C4547">
      <w:pPr>
        <w:widowControl/>
        <w:spacing w:line="288" w:lineRule="auto"/>
        <w:ind w:rightChars="50" w:right="105"/>
        <w:jc w:val="center"/>
        <w:rPr>
          <w:rFonts w:ascii="仿宋_GB2312" w:eastAsia="仿宋_GB2312" w:hAnsi="仿宋_GB2312" w:cs="仿宋_GB2312"/>
          <w:b/>
          <w:bCs/>
          <w:sz w:val="24"/>
        </w:rPr>
      </w:pPr>
      <w:r>
        <w:rPr>
          <w:rFonts w:ascii="仿宋_GB2312" w:eastAsia="仿宋_GB2312" w:hAnsi="仿宋_GB2312" w:cs="仿宋_GB2312" w:hint="eastAsia"/>
          <w:b/>
          <w:bCs/>
          <w:sz w:val="24"/>
        </w:rPr>
        <w:t>附：</w:t>
      </w:r>
      <w:r>
        <w:rPr>
          <w:rStyle w:val="rili11"/>
          <w:rFonts w:ascii="仿宋_GB2312" w:eastAsia="仿宋_GB2312" w:hAnsi="仿宋_GB2312" w:cs="仿宋_GB2312" w:hint="eastAsia"/>
          <w:b/>
          <w:bCs/>
          <w:sz w:val="24"/>
          <w:szCs w:val="24"/>
        </w:rPr>
        <w:t>绿化养护二级养护标准</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植物配置基本合理。乔灌花草齐全。绿化较充分，基本无裸露土地。</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树木生长正常，生长达到该树种该规格的平均生长量。树冠基本完整，</w:t>
      </w:r>
      <w:r>
        <w:rPr>
          <w:rFonts w:ascii="仿宋_GB2312" w:eastAsia="仿宋_GB2312" w:hAnsi="仿宋_GB2312" w:cs="仿宋_GB2312" w:hint="eastAsia"/>
          <w:sz w:val="24"/>
        </w:rPr>
        <w:lastRenderedPageBreak/>
        <w:t>内膛不乱，通风透光，修剪及时，无死树和明显枯枝死权；在正常条件下，无明显黄叶、焦叶、卷叶、落叶，被啃咬的叶片最严重的每株在</w:t>
      </w:r>
      <w:r>
        <w:rPr>
          <w:rFonts w:ascii="仿宋_GB2312" w:eastAsia="仿宋_GB2312" w:hAnsi="仿宋_GB2312" w:cs="仿宋_GB2312" w:hint="eastAsia"/>
          <w:sz w:val="24"/>
        </w:rPr>
        <w:t>10</w:t>
      </w:r>
      <w:r>
        <w:rPr>
          <w:rFonts w:ascii="仿宋_GB2312" w:eastAsia="仿宋_GB2312" w:hAnsi="仿宋_GB2312" w:cs="仿宋_GB2312" w:hint="eastAsia"/>
          <w:sz w:val="24"/>
        </w:rPr>
        <w:t>％以下；有蛀干害虫的株数在</w:t>
      </w:r>
      <w:r>
        <w:rPr>
          <w:rFonts w:ascii="仿宋_GB2312" w:eastAsia="仿宋_GB2312" w:hAnsi="仿宋_GB2312" w:cs="仿宋_GB2312" w:hint="eastAsia"/>
          <w:sz w:val="24"/>
        </w:rPr>
        <w:t>2</w:t>
      </w:r>
      <w:r>
        <w:rPr>
          <w:rFonts w:ascii="仿宋_GB2312" w:eastAsia="仿宋_GB2312" w:hAnsi="仿宋_GB2312" w:cs="仿宋_GB2312" w:hint="eastAsia"/>
          <w:sz w:val="24"/>
        </w:rPr>
        <w:t>％以下；介壳虫为害较轻树木缺株在</w:t>
      </w:r>
      <w:r>
        <w:rPr>
          <w:rFonts w:ascii="仿宋_GB2312" w:eastAsia="仿宋_GB2312" w:hAnsi="仿宋_GB2312" w:cs="仿宋_GB2312" w:hint="eastAsia"/>
          <w:sz w:val="24"/>
        </w:rPr>
        <w:t>4</w:t>
      </w:r>
      <w:r>
        <w:rPr>
          <w:rFonts w:ascii="仿宋_GB2312" w:eastAsia="仿宋_GB2312" w:hAnsi="仿宋_GB2312" w:cs="仿宋_GB2312" w:hint="eastAsia"/>
          <w:sz w:val="24"/>
        </w:rPr>
        <w:t>％以下；树木基本无钉栓、捆绑现象。</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绿篱生长造型正常，叶色正常，修剪及时，基本无死株和干死枝，有虫株率在</w:t>
      </w:r>
      <w:r>
        <w:rPr>
          <w:rFonts w:ascii="仿宋_GB2312" w:eastAsia="仿宋_GB2312" w:hAnsi="仿宋_GB2312" w:cs="仿宋_GB2312" w:hint="eastAsia"/>
          <w:sz w:val="24"/>
        </w:rPr>
        <w:t>10</w:t>
      </w:r>
      <w:r>
        <w:rPr>
          <w:rFonts w:ascii="仿宋_GB2312" w:eastAsia="仿宋_GB2312" w:hAnsi="仿宋_GB2312" w:cs="仿宋_GB2312" w:hint="eastAsia"/>
          <w:sz w:val="24"/>
        </w:rPr>
        <w:t>％以下，草坪覆盖率达到</w:t>
      </w:r>
      <w:r>
        <w:rPr>
          <w:rFonts w:ascii="仿宋_GB2312" w:eastAsia="仿宋_GB2312" w:hAnsi="仿宋_GB2312" w:cs="仿宋_GB2312" w:hint="eastAsia"/>
          <w:sz w:val="24"/>
        </w:rPr>
        <w:t>90</w:t>
      </w:r>
      <w:r>
        <w:rPr>
          <w:rFonts w:ascii="仿宋_GB2312" w:eastAsia="仿宋_GB2312" w:hAnsi="仿宋_GB2312" w:cs="仿宋_GB2312" w:hint="eastAsia"/>
          <w:sz w:val="24"/>
        </w:rPr>
        <w:t>％以上，修剪及时，叶色正常，无明显杂草；宿根花卉管理基本及时，花期正常，缺株率在</w:t>
      </w:r>
      <w:r>
        <w:rPr>
          <w:rFonts w:ascii="仿宋_GB2312" w:eastAsia="仿宋_GB2312" w:hAnsi="仿宋_GB2312" w:cs="仿宋_GB2312" w:hint="eastAsia"/>
          <w:sz w:val="24"/>
        </w:rPr>
        <w:t>5</w:t>
      </w:r>
      <w:r>
        <w:rPr>
          <w:rFonts w:ascii="仿宋_GB2312" w:eastAsia="仿宋_GB2312" w:hAnsi="仿宋_GB2312" w:cs="仿宋_GB2312" w:hint="eastAsia"/>
          <w:sz w:val="24"/>
        </w:rPr>
        <w:t>％以下。</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绿地整洁，无杂树，无堆物</w:t>
      </w:r>
      <w:r>
        <w:rPr>
          <w:rFonts w:ascii="仿宋_GB2312" w:eastAsia="仿宋_GB2312" w:hAnsi="仿宋_GB2312" w:cs="仿宋_GB2312" w:hint="eastAsia"/>
          <w:sz w:val="24"/>
        </w:rPr>
        <w:t>堆料、搭棚、侵占等现象；设施基本完好，无明显人为损坏，对违法行为能及时发现和处理；绿化生产垃圾能及时清运。</w:t>
      </w:r>
    </w:p>
    <w:p w:rsidR="00A01527" w:rsidRDefault="008C4547">
      <w:pPr>
        <w:spacing w:line="288"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按二级养护技术措施要求认真地进行养护。</w:t>
      </w:r>
    </w:p>
    <w:p w:rsidR="00A01527" w:rsidRDefault="008C4547">
      <w:pPr>
        <w:widowControl/>
        <w:spacing w:line="288" w:lineRule="auto"/>
        <w:ind w:leftChars="114" w:left="239" w:rightChars="50" w:right="105"/>
        <w:rPr>
          <w:rFonts w:ascii="仿宋_GB2312" w:eastAsia="仿宋_GB2312" w:hAnsi="仿宋_GB2312" w:cs="仿宋_GB2312"/>
          <w:sz w:val="24"/>
        </w:rPr>
      </w:pPr>
      <w:r>
        <w:rPr>
          <w:rFonts w:ascii="仿宋_GB2312" w:eastAsia="仿宋_GB2312" w:hAnsi="仿宋_GB2312" w:cs="仿宋_GB2312" w:hint="eastAsia"/>
          <w:b/>
          <w:bCs/>
          <w:sz w:val="24"/>
        </w:rPr>
        <w:t>一年园林养护工作具体安排：</w:t>
      </w:r>
      <w:r>
        <w:rPr>
          <w:rFonts w:ascii="仿宋_GB2312" w:eastAsia="仿宋_GB2312" w:hAnsi="仿宋_GB2312" w:cs="仿宋_GB2312" w:hint="eastAsia"/>
          <w:sz w:val="24"/>
        </w:rPr>
        <w:t xml:space="preserve"> </w:t>
      </w:r>
    </w:p>
    <w:p w:rsidR="00A01527" w:rsidRDefault="008C4547">
      <w:pPr>
        <w:widowControl/>
        <w:spacing w:line="288" w:lineRule="auto"/>
        <w:ind w:leftChars="114" w:left="239" w:rightChars="50" w:right="105"/>
        <w:rPr>
          <w:rFonts w:ascii="仿宋_GB2312" w:eastAsia="仿宋_GB2312" w:hAnsi="仿宋_GB2312" w:cs="仿宋_GB2312"/>
          <w:sz w:val="24"/>
        </w:rPr>
      </w:pPr>
      <w:r>
        <w:rPr>
          <w:rFonts w:ascii="仿宋_GB2312" w:eastAsia="仿宋_GB2312" w:hAnsi="仿宋_GB2312" w:cs="仿宋_GB2312" w:hint="eastAsia"/>
          <w:sz w:val="24"/>
        </w:rPr>
        <w:t>一月份：全年中气温最低的月份，露地树木处于休眠状态。</w:t>
      </w:r>
    </w:p>
    <w:p w:rsidR="00A01527" w:rsidRDefault="008C4547">
      <w:pPr>
        <w:widowControl/>
        <w:numPr>
          <w:ilvl w:val="0"/>
          <w:numId w:val="1"/>
        </w:numPr>
        <w:spacing w:line="288" w:lineRule="auto"/>
        <w:ind w:left="240" w:rightChars="50" w:right="105" w:firstLine="180"/>
        <w:rPr>
          <w:rFonts w:ascii="仿宋_GB2312" w:eastAsia="仿宋_GB2312" w:hAnsi="仿宋_GB2312" w:cs="仿宋_GB2312"/>
          <w:sz w:val="24"/>
        </w:rPr>
      </w:pPr>
      <w:r>
        <w:rPr>
          <w:rFonts w:ascii="仿宋_GB2312" w:eastAsia="仿宋_GB2312" w:hAnsi="仿宋_GB2312" w:cs="仿宋_GB2312" w:hint="eastAsia"/>
          <w:sz w:val="24"/>
        </w:rPr>
        <w:t>冬季修剪：全面展开对落叶树木的整形修剪作业；大小乔木上的枯枝、伤残枝、病虫枝及妨碍架空线和建筑物的枝杈进行修剪。</w:t>
      </w:r>
    </w:p>
    <w:p w:rsidR="00A01527" w:rsidRDefault="008C4547">
      <w:pPr>
        <w:widowControl/>
        <w:numPr>
          <w:ilvl w:val="0"/>
          <w:numId w:val="1"/>
        </w:numPr>
        <w:spacing w:line="288" w:lineRule="auto"/>
        <w:ind w:left="240" w:rightChars="50" w:right="105" w:firstLine="180"/>
        <w:rPr>
          <w:rFonts w:ascii="仿宋_GB2312" w:eastAsia="仿宋_GB2312" w:hAnsi="仿宋_GB2312" w:cs="仿宋_GB2312"/>
          <w:sz w:val="24"/>
        </w:rPr>
      </w:pPr>
      <w:r>
        <w:rPr>
          <w:rFonts w:ascii="仿宋_GB2312" w:eastAsia="仿宋_GB2312" w:hAnsi="仿宋_GB2312" w:cs="仿宋_GB2312" w:hint="eastAsia"/>
          <w:sz w:val="24"/>
        </w:rPr>
        <w:t>行道树检查：及时检查行道树绑扎、立桩情况，发现松绑、铅丝嵌皮、摇桩等情况时立即整改。</w:t>
      </w:r>
    </w:p>
    <w:p w:rsidR="00A01527" w:rsidRDefault="008C4547">
      <w:pPr>
        <w:widowControl/>
        <w:numPr>
          <w:ilvl w:val="0"/>
          <w:numId w:val="1"/>
        </w:numPr>
        <w:spacing w:line="288" w:lineRule="auto"/>
        <w:ind w:left="240" w:rightChars="50" w:right="105" w:firstLine="180"/>
        <w:rPr>
          <w:rFonts w:ascii="仿宋_GB2312" w:eastAsia="仿宋_GB2312" w:hAnsi="仿宋_GB2312" w:cs="仿宋_GB2312"/>
          <w:sz w:val="24"/>
        </w:rPr>
      </w:pPr>
      <w:r>
        <w:rPr>
          <w:rFonts w:ascii="仿宋_GB2312" w:eastAsia="仿宋_GB2312" w:hAnsi="仿宋_GB2312" w:cs="仿宋_GB2312" w:hint="eastAsia"/>
          <w:sz w:val="24"/>
        </w:rPr>
        <w:t>防治害虫：冬季是消灭园林害虫的有利季节。可在树下疏松的土中挖集刺蛾的虫蛹、虫茧，集中烧死。</w:t>
      </w:r>
      <w:r>
        <w:rPr>
          <w:rFonts w:ascii="仿宋_GB2312" w:eastAsia="仿宋_GB2312" w:hAnsi="仿宋_GB2312" w:cs="仿宋_GB2312" w:hint="eastAsia"/>
          <w:sz w:val="24"/>
        </w:rPr>
        <w:t>1</w:t>
      </w:r>
      <w:r>
        <w:rPr>
          <w:rFonts w:ascii="仿宋_GB2312" w:eastAsia="仿宋_GB2312" w:hAnsi="仿宋_GB2312" w:cs="仿宋_GB2312" w:hint="eastAsia"/>
          <w:sz w:val="24"/>
        </w:rPr>
        <w:t>月中旬的时候，蚧壳虫类开始活动，但这时候行动迟缓，我们可以采取刮除树干上的幼虫的方法。在冬季防治害虫，往往有事半功倍的效果。</w:t>
      </w:r>
    </w:p>
    <w:p w:rsidR="00A01527" w:rsidRDefault="008C4547">
      <w:pPr>
        <w:widowControl/>
        <w:numPr>
          <w:ilvl w:val="0"/>
          <w:numId w:val="1"/>
        </w:numPr>
        <w:spacing w:line="288" w:lineRule="auto"/>
        <w:ind w:left="240" w:rightChars="50" w:right="105" w:firstLine="180"/>
        <w:rPr>
          <w:rFonts w:ascii="仿宋_GB2312" w:eastAsia="仿宋_GB2312" w:hAnsi="仿宋_GB2312" w:cs="仿宋_GB2312"/>
          <w:sz w:val="24"/>
        </w:rPr>
      </w:pPr>
      <w:r>
        <w:rPr>
          <w:rFonts w:ascii="仿宋_GB2312" w:eastAsia="仿宋_GB2312" w:hAnsi="仿宋_GB2312" w:cs="仿宋_GB2312" w:hint="eastAsia"/>
          <w:sz w:val="24"/>
        </w:rPr>
        <w:t>绿地养护：绿地、花坛等地要注意挑除大型野草；草坪要及时挑草、切边；绿地内要注意防冻浇水。</w:t>
      </w:r>
    </w:p>
    <w:p w:rsidR="00A01527" w:rsidRDefault="008C4547">
      <w:pPr>
        <w:widowControl/>
        <w:spacing w:line="288" w:lineRule="auto"/>
        <w:ind w:left="240" w:rightChars="50" w:right="105"/>
        <w:rPr>
          <w:rFonts w:ascii="仿宋_GB2312" w:eastAsia="仿宋_GB2312" w:hAnsi="仿宋_GB2312" w:cs="仿宋_GB2312"/>
          <w:sz w:val="24"/>
        </w:rPr>
      </w:pPr>
      <w:r>
        <w:rPr>
          <w:rFonts w:ascii="仿宋_GB2312" w:eastAsia="仿宋_GB2312" w:hAnsi="仿宋_GB2312" w:cs="仿宋_GB2312" w:hint="eastAsia"/>
          <w:sz w:val="24"/>
        </w:rPr>
        <w:t>二月份：气温较上月有所回升</w:t>
      </w:r>
      <w:r>
        <w:rPr>
          <w:rFonts w:ascii="仿宋_GB2312" w:eastAsia="仿宋_GB2312" w:hAnsi="仿宋_GB2312" w:cs="仿宋_GB2312" w:hint="eastAsia"/>
          <w:sz w:val="24"/>
        </w:rPr>
        <w:t>,</w:t>
      </w:r>
      <w:r>
        <w:rPr>
          <w:rFonts w:ascii="仿宋_GB2312" w:eastAsia="仿宋_GB2312" w:hAnsi="仿宋_GB2312" w:cs="仿宋_GB2312" w:hint="eastAsia"/>
          <w:sz w:val="24"/>
        </w:rPr>
        <w:t>树木仍处于休眠状态。</w:t>
      </w:r>
      <w:r>
        <w:rPr>
          <w:rFonts w:ascii="仿宋_GB2312" w:eastAsia="仿宋_GB2312" w:hAnsi="仿宋_GB2312" w:cs="仿宋_GB2312" w:hint="eastAsia"/>
          <w:sz w:val="24"/>
        </w:rPr>
        <w:t xml:space="preserve"> </w:t>
      </w:r>
    </w:p>
    <w:p w:rsidR="00A01527" w:rsidRDefault="008C4547">
      <w:pPr>
        <w:widowControl/>
        <w:numPr>
          <w:ilvl w:val="0"/>
          <w:numId w:val="2"/>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养护基本与</w:t>
      </w:r>
      <w:r>
        <w:rPr>
          <w:rFonts w:ascii="仿宋_GB2312" w:eastAsia="仿宋_GB2312" w:hAnsi="仿宋_GB2312" w:cs="仿宋_GB2312" w:hint="eastAsia"/>
          <w:sz w:val="24"/>
        </w:rPr>
        <w:t>1</w:t>
      </w:r>
      <w:r>
        <w:rPr>
          <w:rFonts w:ascii="仿宋_GB2312" w:eastAsia="仿宋_GB2312" w:hAnsi="仿宋_GB2312" w:cs="仿宋_GB2312" w:hint="eastAsia"/>
          <w:sz w:val="24"/>
        </w:rPr>
        <w:t>月份相同。</w:t>
      </w:r>
    </w:p>
    <w:p w:rsidR="00A01527" w:rsidRDefault="008C4547">
      <w:pPr>
        <w:widowControl/>
        <w:numPr>
          <w:ilvl w:val="0"/>
          <w:numId w:val="2"/>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修剪：继续对大小乔木的枯枝、病枝进行修剪。月底以前，把各种树木修剪完。</w:t>
      </w:r>
    </w:p>
    <w:p w:rsidR="00A01527" w:rsidRDefault="008C4547">
      <w:pPr>
        <w:widowControl/>
        <w:numPr>
          <w:ilvl w:val="0"/>
          <w:numId w:val="2"/>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防治害虫：继续以防刺蛾和蚧壳虫为主。</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三月份：气温继续上</w:t>
      </w:r>
      <w:r>
        <w:rPr>
          <w:rFonts w:ascii="仿宋_GB2312" w:eastAsia="仿宋_GB2312" w:hAnsi="仿宋_GB2312" w:cs="仿宋_GB2312" w:hint="eastAsia"/>
          <w:sz w:val="24"/>
        </w:rPr>
        <w:t>升，中旬以后，树木开始萌芽，下旬有些树木</w:t>
      </w:r>
      <w:r>
        <w:rPr>
          <w:rFonts w:ascii="仿宋_GB2312" w:eastAsia="仿宋_GB2312" w:hAnsi="仿宋_GB2312" w:cs="仿宋_GB2312" w:hint="eastAsia"/>
          <w:sz w:val="24"/>
        </w:rPr>
        <w:t>(</w:t>
      </w:r>
      <w:r>
        <w:rPr>
          <w:rFonts w:ascii="仿宋_GB2312" w:eastAsia="仿宋_GB2312" w:hAnsi="仿宋_GB2312" w:cs="仿宋_GB2312" w:hint="eastAsia"/>
          <w:sz w:val="24"/>
        </w:rPr>
        <w:t>如山茶</w:t>
      </w:r>
      <w:r>
        <w:rPr>
          <w:rFonts w:ascii="仿宋_GB2312" w:eastAsia="仿宋_GB2312" w:hAnsi="仿宋_GB2312" w:cs="仿宋_GB2312" w:hint="eastAsia"/>
          <w:sz w:val="24"/>
        </w:rPr>
        <w:t>)</w:t>
      </w:r>
      <w:r>
        <w:rPr>
          <w:rFonts w:ascii="仿宋_GB2312" w:eastAsia="仿宋_GB2312" w:hAnsi="仿宋_GB2312" w:cs="仿宋_GB2312" w:hint="eastAsia"/>
          <w:sz w:val="24"/>
        </w:rPr>
        <w:t>开花。</w:t>
      </w:r>
    </w:p>
    <w:p w:rsidR="00A01527" w:rsidRDefault="008C4547">
      <w:pPr>
        <w:widowControl/>
        <w:numPr>
          <w:ilvl w:val="0"/>
          <w:numId w:val="3"/>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植树：春季是植树的有利时机。土壤解冻后，应立即抓紧时机植树。植大小乔木前作好规划设计，事先挖</w:t>
      </w:r>
      <w:r>
        <w:rPr>
          <w:rFonts w:ascii="仿宋_GB2312" w:eastAsia="仿宋_GB2312" w:hAnsi="仿宋_GB2312" w:cs="仿宋_GB2312" w:hint="eastAsia"/>
          <w:sz w:val="24"/>
        </w:rPr>
        <w:t>(</w:t>
      </w:r>
      <w:r>
        <w:rPr>
          <w:rFonts w:ascii="仿宋_GB2312" w:eastAsia="仿宋_GB2312" w:hAnsi="仿宋_GB2312" w:cs="仿宋_GB2312" w:hint="eastAsia"/>
          <w:sz w:val="24"/>
        </w:rPr>
        <w:t>刨</w:t>
      </w:r>
      <w:r>
        <w:rPr>
          <w:rFonts w:ascii="仿宋_GB2312" w:eastAsia="仿宋_GB2312" w:hAnsi="仿宋_GB2312" w:cs="仿宋_GB2312" w:hint="eastAsia"/>
          <w:sz w:val="24"/>
        </w:rPr>
        <w:t>)</w:t>
      </w:r>
      <w:r>
        <w:rPr>
          <w:rFonts w:ascii="仿宋_GB2312" w:eastAsia="仿宋_GB2312" w:hAnsi="仿宋_GB2312" w:cs="仿宋_GB2312" w:hint="eastAsia"/>
          <w:sz w:val="24"/>
        </w:rPr>
        <w:t>好树坑，要做到随挖、随运、随种、随浇水。种植灌木时也应做到随挖、随运、随种，并充分浇水，以提高苗木存活率。</w:t>
      </w:r>
      <w:r>
        <w:rPr>
          <w:rFonts w:ascii="仿宋_GB2312" w:eastAsia="仿宋_GB2312" w:hAnsi="仿宋_GB2312" w:cs="仿宋_GB2312" w:hint="eastAsia"/>
          <w:sz w:val="24"/>
        </w:rPr>
        <w:t xml:space="preserve"> </w:t>
      </w:r>
    </w:p>
    <w:p w:rsidR="00A01527" w:rsidRDefault="008C4547">
      <w:pPr>
        <w:widowControl/>
        <w:numPr>
          <w:ilvl w:val="0"/>
          <w:numId w:val="3"/>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春灌：因春季干旱多风，蒸发量大，为防止春旱，对绿地等应及时浇水。</w:t>
      </w:r>
    </w:p>
    <w:p w:rsidR="00A01527" w:rsidRDefault="008C4547">
      <w:pPr>
        <w:widowControl/>
        <w:numPr>
          <w:ilvl w:val="0"/>
          <w:numId w:val="3"/>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施肥：土壤解冻后，对植物施用基肥并灌水。</w:t>
      </w:r>
    </w:p>
    <w:p w:rsidR="00A01527" w:rsidRDefault="008C4547">
      <w:pPr>
        <w:widowControl/>
        <w:numPr>
          <w:ilvl w:val="0"/>
          <w:numId w:val="3"/>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lastRenderedPageBreak/>
        <w:t>防治病虫害：本月是防治病虫害的关键时刻。一些苗木出现了煤污病，瓜子黄杨卷叶螟也出现了</w:t>
      </w:r>
      <w:r>
        <w:rPr>
          <w:rFonts w:ascii="仿宋_GB2312" w:eastAsia="仿宋_GB2312" w:hAnsi="仿宋_GB2312" w:cs="仿宋_GB2312" w:hint="eastAsia"/>
          <w:sz w:val="24"/>
        </w:rPr>
        <w:t>(</w:t>
      </w:r>
      <w:r>
        <w:rPr>
          <w:rFonts w:ascii="仿宋_GB2312" w:eastAsia="仿宋_GB2312" w:hAnsi="仿宋_GB2312" w:cs="仿宋_GB2312" w:hint="eastAsia"/>
          <w:sz w:val="24"/>
        </w:rPr>
        <w:t>采用喷洒杀螟松等农药进行防治</w:t>
      </w:r>
      <w:r>
        <w:rPr>
          <w:rFonts w:ascii="仿宋_GB2312" w:eastAsia="仿宋_GB2312" w:hAnsi="仿宋_GB2312" w:cs="仿宋_GB2312" w:hint="eastAsia"/>
          <w:sz w:val="24"/>
        </w:rPr>
        <w:t>)</w:t>
      </w:r>
      <w:r>
        <w:rPr>
          <w:rFonts w:ascii="仿宋_GB2312" w:eastAsia="仿宋_GB2312" w:hAnsi="仿宋_GB2312" w:cs="仿宋_GB2312" w:hint="eastAsia"/>
          <w:sz w:val="24"/>
        </w:rPr>
        <w:t>。防治刺蛾可以继续采用</w:t>
      </w:r>
      <w:r>
        <w:rPr>
          <w:rFonts w:ascii="仿宋_GB2312" w:eastAsia="仿宋_GB2312" w:hAnsi="仿宋_GB2312" w:cs="仿宋_GB2312" w:hint="eastAsia"/>
          <w:sz w:val="24"/>
        </w:rPr>
        <w:t>挖蛹方法。</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四月份：气温继续上升，树木均萌芽开花或展叶开始进入生长旺盛期。</w:t>
      </w:r>
    </w:p>
    <w:p w:rsidR="00A01527" w:rsidRDefault="008C4547">
      <w:pPr>
        <w:widowControl/>
        <w:numPr>
          <w:ilvl w:val="0"/>
          <w:numId w:val="4"/>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继续植树：四月上旬应抓紧时间种植萌芽晚的树木，对冬季死亡的灌木</w:t>
      </w:r>
      <w:r>
        <w:rPr>
          <w:rFonts w:ascii="仿宋_GB2312" w:eastAsia="仿宋_GB2312" w:hAnsi="仿宋_GB2312" w:cs="仿宋_GB2312" w:hint="eastAsia"/>
          <w:sz w:val="24"/>
        </w:rPr>
        <w:t>(</w:t>
      </w:r>
      <w:r>
        <w:rPr>
          <w:rFonts w:ascii="仿宋_GB2312" w:eastAsia="仿宋_GB2312" w:hAnsi="仿宋_GB2312" w:cs="仿宋_GB2312" w:hint="eastAsia"/>
          <w:sz w:val="24"/>
        </w:rPr>
        <w:t>杜鹃、红花继木等</w:t>
      </w:r>
      <w:r>
        <w:rPr>
          <w:rFonts w:ascii="仿宋_GB2312" w:eastAsia="仿宋_GB2312" w:hAnsi="仿宋_GB2312" w:cs="仿宋_GB2312" w:hint="eastAsia"/>
          <w:sz w:val="24"/>
        </w:rPr>
        <w:t>)</w:t>
      </w:r>
      <w:r>
        <w:rPr>
          <w:rFonts w:ascii="仿宋_GB2312" w:eastAsia="仿宋_GB2312" w:hAnsi="仿宋_GB2312" w:cs="仿宋_GB2312" w:hint="eastAsia"/>
          <w:sz w:val="24"/>
        </w:rPr>
        <w:t>应及时拔除补种，对新种树木要充分浇水。</w:t>
      </w:r>
    </w:p>
    <w:p w:rsidR="00A01527" w:rsidRDefault="008C4547">
      <w:pPr>
        <w:widowControl/>
        <w:numPr>
          <w:ilvl w:val="0"/>
          <w:numId w:val="4"/>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灌水：继续对养护绿地进行及时的浇水。</w:t>
      </w:r>
    </w:p>
    <w:p w:rsidR="00A01527" w:rsidRDefault="008C4547">
      <w:pPr>
        <w:widowControl/>
        <w:numPr>
          <w:ilvl w:val="0"/>
          <w:numId w:val="4"/>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施肥：对草坪、灌木结合灌水，追施速效氮肥，或者根据需要进行叶面喷施。</w:t>
      </w:r>
    </w:p>
    <w:p w:rsidR="00A01527" w:rsidRDefault="008C4547">
      <w:pPr>
        <w:widowControl/>
        <w:numPr>
          <w:ilvl w:val="0"/>
          <w:numId w:val="4"/>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修剪：剪除冬、春季干枯的枝条，可以修剪常绿绿篱。</w:t>
      </w:r>
      <w:r>
        <w:rPr>
          <w:rFonts w:ascii="仿宋_GB2312" w:eastAsia="仿宋_GB2312" w:hAnsi="仿宋_GB2312" w:cs="仿宋_GB2312" w:hint="eastAsia"/>
          <w:sz w:val="24"/>
        </w:rPr>
        <w:t xml:space="preserve"> </w:t>
      </w:r>
    </w:p>
    <w:p w:rsidR="00A01527" w:rsidRDefault="008C4547">
      <w:pPr>
        <w:widowControl/>
        <w:numPr>
          <w:ilvl w:val="0"/>
          <w:numId w:val="4"/>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防治病虫害：</w:t>
      </w:r>
      <w:r>
        <w:rPr>
          <w:rFonts w:ascii="仿宋_GB2312" w:eastAsia="仿宋_GB2312" w:hAnsi="仿宋_GB2312" w:cs="仿宋_GB2312" w:hint="eastAsia"/>
          <w:sz w:val="24"/>
        </w:rPr>
        <w:t>(1)</w:t>
      </w:r>
      <w:r>
        <w:rPr>
          <w:rFonts w:ascii="仿宋_GB2312" w:eastAsia="仿宋_GB2312" w:hAnsi="仿宋_GB2312" w:cs="仿宋_GB2312" w:hint="eastAsia"/>
          <w:sz w:val="24"/>
        </w:rPr>
        <w:t>蚧壳虫在第二次蜕皮后陆续转移到树皮裂缝内、树洞、树干基部、墙角等处分泌白色蜡质薄茧化蛹。可以用硬竹扫帚扫除，然后集中深埋或浸泡。或者采用喷洒杀螟松等农药的方法。</w:t>
      </w:r>
      <w:r>
        <w:rPr>
          <w:rFonts w:ascii="仿宋_GB2312" w:eastAsia="仿宋_GB2312" w:hAnsi="仿宋_GB2312" w:cs="仿宋_GB2312" w:hint="eastAsia"/>
          <w:sz w:val="24"/>
        </w:rPr>
        <w:t>(2)</w:t>
      </w:r>
      <w:r>
        <w:rPr>
          <w:rFonts w:ascii="仿宋_GB2312" w:eastAsia="仿宋_GB2312" w:hAnsi="仿宋_GB2312" w:cs="仿宋_GB2312" w:hint="eastAsia"/>
          <w:sz w:val="24"/>
        </w:rPr>
        <w:t>天牛开始活动了，可以采用嫁接刀或自制钢丝挑除幼虫，但是伤口要做到越小越好。</w:t>
      </w:r>
      <w:r>
        <w:rPr>
          <w:rFonts w:ascii="仿宋_GB2312" w:eastAsia="仿宋_GB2312" w:hAnsi="仿宋_GB2312" w:cs="仿宋_GB2312" w:hint="eastAsia"/>
          <w:sz w:val="24"/>
        </w:rPr>
        <w:t>(3)</w:t>
      </w:r>
      <w:r>
        <w:rPr>
          <w:rFonts w:ascii="仿宋_GB2312" w:eastAsia="仿宋_GB2312" w:hAnsi="仿宋_GB2312" w:cs="仿宋_GB2312" w:hint="eastAsia"/>
          <w:sz w:val="24"/>
        </w:rPr>
        <w:t>其它病虫害的防治工作。</w:t>
      </w:r>
    </w:p>
    <w:p w:rsidR="00A01527" w:rsidRDefault="008C4547">
      <w:pPr>
        <w:widowControl/>
        <w:numPr>
          <w:ilvl w:val="0"/>
          <w:numId w:val="4"/>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绿地内养护：注意大型绿地内的杂草及攀援植物的挑除。对草坪也要进行挑草及切边工作。</w:t>
      </w:r>
    </w:p>
    <w:p w:rsidR="00A01527" w:rsidRDefault="008C4547">
      <w:pPr>
        <w:widowControl/>
        <w:numPr>
          <w:ilvl w:val="0"/>
          <w:numId w:val="4"/>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草花：迎五一替换冬季草花，注意做好浇水工作。</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五月份：气温急骤上升，树木生长迅速。</w:t>
      </w:r>
      <w:r>
        <w:rPr>
          <w:rFonts w:ascii="仿宋_GB2312" w:eastAsia="仿宋_GB2312" w:hAnsi="仿宋_GB2312" w:cs="仿宋_GB2312" w:hint="eastAsia"/>
          <w:sz w:val="24"/>
        </w:rPr>
        <w:t xml:space="preserve"> </w:t>
      </w:r>
    </w:p>
    <w:p w:rsidR="00A01527" w:rsidRDefault="008C4547">
      <w:pPr>
        <w:widowControl/>
        <w:numPr>
          <w:ilvl w:val="0"/>
          <w:numId w:val="5"/>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浇水：树木展叶盛期，需水量很大，应适时浇水。</w:t>
      </w:r>
    </w:p>
    <w:p w:rsidR="00A01527" w:rsidRDefault="008C4547">
      <w:pPr>
        <w:widowControl/>
        <w:numPr>
          <w:ilvl w:val="0"/>
          <w:numId w:val="5"/>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修剪：修剪</w:t>
      </w:r>
      <w:r>
        <w:rPr>
          <w:rFonts w:ascii="仿宋_GB2312" w:eastAsia="仿宋_GB2312" w:hAnsi="仿宋_GB2312" w:cs="仿宋_GB2312" w:hint="eastAsia"/>
          <w:sz w:val="24"/>
        </w:rPr>
        <w:t>残花。行道树进行第一次的剥芽修剪</w:t>
      </w:r>
    </w:p>
    <w:p w:rsidR="00A01527" w:rsidRDefault="008C4547">
      <w:pPr>
        <w:widowControl/>
        <w:numPr>
          <w:ilvl w:val="0"/>
          <w:numId w:val="5"/>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防治病虫害：继续以捕捉天牛为主。刺蛾第一代孵化，但尚未达到危害程度，根据养护区内的实际情况做出相应措施。由蚧壳虫、蚜虫等引起的煤污病也进入了盛发期</w:t>
      </w:r>
      <w:r>
        <w:rPr>
          <w:rFonts w:ascii="仿宋_GB2312" w:eastAsia="仿宋_GB2312" w:hAnsi="仿宋_GB2312" w:cs="仿宋_GB2312" w:hint="eastAsia"/>
          <w:sz w:val="24"/>
        </w:rPr>
        <w:t>(</w:t>
      </w:r>
      <w:r>
        <w:rPr>
          <w:rFonts w:ascii="仿宋_GB2312" w:eastAsia="仿宋_GB2312" w:hAnsi="仿宋_GB2312" w:cs="仿宋_GB2312" w:hint="eastAsia"/>
          <w:sz w:val="24"/>
        </w:rPr>
        <w:t>在紫薇、海桐、夹竹桃等上</w:t>
      </w:r>
      <w:r>
        <w:rPr>
          <w:rFonts w:ascii="仿宋_GB2312" w:eastAsia="仿宋_GB2312" w:hAnsi="仿宋_GB2312" w:cs="仿宋_GB2312" w:hint="eastAsia"/>
          <w:sz w:val="24"/>
        </w:rPr>
        <w:t>)</w:t>
      </w:r>
      <w:r>
        <w:rPr>
          <w:rFonts w:ascii="仿宋_GB2312" w:eastAsia="仿宋_GB2312" w:hAnsi="仿宋_GB2312" w:cs="仿宋_GB2312" w:hint="eastAsia"/>
          <w:sz w:val="24"/>
        </w:rPr>
        <w:t>，在</w:t>
      </w:r>
      <w:r>
        <w:rPr>
          <w:rFonts w:ascii="仿宋_GB2312" w:eastAsia="仿宋_GB2312" w:hAnsi="仿宋_GB2312" w:cs="仿宋_GB2312" w:hint="eastAsia"/>
          <w:sz w:val="24"/>
        </w:rPr>
        <w:t>5</w:t>
      </w:r>
      <w:r>
        <w:rPr>
          <w:rFonts w:ascii="仿宋_GB2312" w:eastAsia="仿宋_GB2312" w:hAnsi="仿宋_GB2312" w:cs="仿宋_GB2312" w:hint="eastAsia"/>
          <w:sz w:val="24"/>
        </w:rPr>
        <w:t>月中、下旬喷洒</w:t>
      </w:r>
      <w:r>
        <w:rPr>
          <w:rFonts w:ascii="仿宋_GB2312" w:eastAsia="仿宋_GB2312" w:hAnsi="仿宋_GB2312" w:cs="仿宋_GB2312" w:hint="eastAsia"/>
          <w:sz w:val="24"/>
        </w:rPr>
        <w:t>10-20</w:t>
      </w:r>
      <w:r>
        <w:rPr>
          <w:rFonts w:ascii="仿宋_GB2312" w:eastAsia="仿宋_GB2312" w:hAnsi="仿宋_GB2312" w:cs="仿宋_GB2312" w:hint="eastAsia"/>
          <w:sz w:val="24"/>
        </w:rPr>
        <w:t>倍的松脂合剂及</w:t>
      </w:r>
      <w:r>
        <w:rPr>
          <w:rFonts w:ascii="仿宋_GB2312" w:eastAsia="仿宋_GB2312" w:hAnsi="仿宋_GB2312" w:cs="仿宋_GB2312" w:hint="eastAsia"/>
          <w:sz w:val="24"/>
        </w:rPr>
        <w:t>50%</w:t>
      </w:r>
      <w:r>
        <w:rPr>
          <w:rFonts w:ascii="仿宋_GB2312" w:eastAsia="仿宋_GB2312" w:hAnsi="仿宋_GB2312" w:cs="仿宋_GB2312" w:hint="eastAsia"/>
          <w:sz w:val="24"/>
        </w:rPr>
        <w:t>三硫磷乳剂</w:t>
      </w:r>
      <w:r>
        <w:rPr>
          <w:rFonts w:ascii="仿宋_GB2312" w:eastAsia="仿宋_GB2312" w:hAnsi="仿宋_GB2312" w:cs="仿宋_GB2312" w:hint="eastAsia"/>
          <w:sz w:val="24"/>
        </w:rPr>
        <w:t>1500-2000</w:t>
      </w:r>
      <w:r>
        <w:rPr>
          <w:rFonts w:ascii="仿宋_GB2312" w:eastAsia="仿宋_GB2312" w:hAnsi="仿宋_GB2312" w:cs="仿宋_GB2312" w:hint="eastAsia"/>
          <w:sz w:val="24"/>
        </w:rPr>
        <w:t>倍液以防治病害及杀死虫害。</w:t>
      </w:r>
      <w:r>
        <w:rPr>
          <w:rFonts w:ascii="仿宋_GB2312" w:eastAsia="仿宋_GB2312" w:hAnsi="仿宋_GB2312" w:cs="仿宋_GB2312" w:hint="eastAsia"/>
          <w:sz w:val="24"/>
        </w:rPr>
        <w:t>(</w:t>
      </w:r>
      <w:r>
        <w:rPr>
          <w:rFonts w:ascii="仿宋_GB2312" w:eastAsia="仿宋_GB2312" w:hAnsi="仿宋_GB2312" w:cs="仿宋_GB2312" w:hint="eastAsia"/>
          <w:sz w:val="24"/>
        </w:rPr>
        <w:t>其它可用杀虫素、花保等农药</w:t>
      </w:r>
      <w:r>
        <w:rPr>
          <w:rFonts w:ascii="仿宋_GB2312" w:eastAsia="仿宋_GB2312" w:hAnsi="仿宋_GB2312" w:cs="仿宋_GB2312" w:hint="eastAsia"/>
          <w:sz w:val="24"/>
        </w:rPr>
        <w:t>)</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六月份：气温高。</w:t>
      </w:r>
      <w:r>
        <w:rPr>
          <w:rFonts w:ascii="仿宋_GB2312" w:eastAsia="仿宋_GB2312" w:hAnsi="仿宋_GB2312" w:cs="仿宋_GB2312" w:hint="eastAsia"/>
          <w:sz w:val="24"/>
        </w:rPr>
        <w:t xml:space="preserve"> </w:t>
      </w:r>
    </w:p>
    <w:p w:rsidR="00A01527" w:rsidRDefault="008C4547">
      <w:pPr>
        <w:widowControl/>
        <w:numPr>
          <w:ilvl w:val="0"/>
          <w:numId w:val="6"/>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浇水：植物需水量大，要及时浇水，不能“看天吃饭”。</w:t>
      </w:r>
      <w:r>
        <w:rPr>
          <w:rFonts w:ascii="仿宋_GB2312" w:eastAsia="仿宋_GB2312" w:hAnsi="仿宋_GB2312" w:cs="仿宋_GB2312" w:hint="eastAsia"/>
          <w:sz w:val="24"/>
        </w:rPr>
        <w:t xml:space="preserve"> </w:t>
      </w:r>
    </w:p>
    <w:p w:rsidR="00A01527" w:rsidRDefault="008C4547">
      <w:pPr>
        <w:widowControl/>
        <w:numPr>
          <w:ilvl w:val="0"/>
          <w:numId w:val="6"/>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施肥：结合松土除草、施肥、浇水以达到最好的效果。</w:t>
      </w:r>
      <w:r>
        <w:rPr>
          <w:rFonts w:ascii="仿宋_GB2312" w:eastAsia="仿宋_GB2312" w:hAnsi="仿宋_GB2312" w:cs="仿宋_GB2312" w:hint="eastAsia"/>
          <w:sz w:val="24"/>
        </w:rPr>
        <w:t xml:space="preserve"> </w:t>
      </w:r>
    </w:p>
    <w:p w:rsidR="00A01527" w:rsidRDefault="008C4547">
      <w:pPr>
        <w:widowControl/>
        <w:numPr>
          <w:ilvl w:val="0"/>
          <w:numId w:val="6"/>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修剪：继续对行道树进行剥芽除蘖工作。对绿篱、球类及部分花灌木实施修剪。</w:t>
      </w:r>
    </w:p>
    <w:p w:rsidR="00A01527" w:rsidRDefault="008C4547">
      <w:pPr>
        <w:widowControl/>
        <w:numPr>
          <w:ilvl w:val="0"/>
          <w:numId w:val="6"/>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排水工作：有大雨天气时要注意低洼处的排水工作。</w:t>
      </w:r>
    </w:p>
    <w:p w:rsidR="00A01527" w:rsidRDefault="008C4547">
      <w:pPr>
        <w:widowControl/>
        <w:numPr>
          <w:ilvl w:val="0"/>
          <w:numId w:val="6"/>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防治病虫害：六月中、下旬刺蛾进入孵化盛期，应及时采取措施，现基本采用</w:t>
      </w:r>
      <w:r>
        <w:rPr>
          <w:rFonts w:ascii="仿宋_GB2312" w:eastAsia="仿宋_GB2312" w:hAnsi="仿宋_GB2312" w:cs="仿宋_GB2312" w:hint="eastAsia"/>
          <w:sz w:val="24"/>
        </w:rPr>
        <w:t>50%</w:t>
      </w:r>
      <w:r>
        <w:rPr>
          <w:rFonts w:ascii="仿宋_GB2312" w:eastAsia="仿宋_GB2312" w:hAnsi="仿宋_GB2312" w:cs="仿宋_GB2312" w:hint="eastAsia"/>
          <w:sz w:val="24"/>
        </w:rPr>
        <w:t>杀螟松乳剂</w:t>
      </w:r>
      <w:r>
        <w:rPr>
          <w:rFonts w:ascii="仿宋_GB2312" w:eastAsia="仿宋_GB2312" w:hAnsi="仿宋_GB2312" w:cs="仿宋_GB2312" w:hint="eastAsia"/>
          <w:sz w:val="24"/>
        </w:rPr>
        <w:t>500</w:t>
      </w:r>
      <w:r>
        <w:rPr>
          <w:rFonts w:ascii="仿宋_GB2312" w:eastAsia="仿宋_GB2312" w:hAnsi="仿宋_GB2312" w:cs="仿宋_GB2312" w:hint="eastAsia"/>
          <w:sz w:val="24"/>
        </w:rPr>
        <w:t>－</w:t>
      </w:r>
      <w:r>
        <w:rPr>
          <w:rFonts w:ascii="仿宋_GB2312" w:eastAsia="仿宋_GB2312" w:hAnsi="仿宋_GB2312" w:cs="仿宋_GB2312" w:hint="eastAsia"/>
          <w:sz w:val="24"/>
        </w:rPr>
        <w:t>800</w:t>
      </w:r>
      <w:r>
        <w:rPr>
          <w:rFonts w:ascii="仿宋_GB2312" w:eastAsia="仿宋_GB2312" w:hAnsi="仿宋_GB2312" w:cs="仿宋_GB2312" w:hint="eastAsia"/>
          <w:sz w:val="24"/>
        </w:rPr>
        <w:t>倍液喷洒。</w:t>
      </w:r>
      <w:r>
        <w:rPr>
          <w:rFonts w:ascii="仿宋_GB2312" w:eastAsia="仿宋_GB2312" w:hAnsi="仿宋_GB2312" w:cs="仿宋_GB2312" w:hint="eastAsia"/>
          <w:sz w:val="24"/>
        </w:rPr>
        <w:t>(</w:t>
      </w:r>
      <w:r>
        <w:rPr>
          <w:rFonts w:ascii="仿宋_GB2312" w:eastAsia="仿宋_GB2312" w:hAnsi="仿宋_GB2312" w:cs="仿宋_GB2312" w:hint="eastAsia"/>
          <w:sz w:val="24"/>
        </w:rPr>
        <w:t>或用复合</w:t>
      </w:r>
      <w:r>
        <w:rPr>
          <w:rFonts w:ascii="仿宋_GB2312" w:eastAsia="仿宋_GB2312" w:hAnsi="仿宋_GB2312" w:cs="仿宋_GB2312" w:hint="eastAsia"/>
          <w:sz w:val="24"/>
        </w:rPr>
        <w:t>BT</w:t>
      </w:r>
      <w:r>
        <w:rPr>
          <w:rFonts w:ascii="仿宋_GB2312" w:eastAsia="仿宋_GB2312" w:hAnsi="仿宋_GB2312" w:cs="仿宋_GB2312" w:hint="eastAsia"/>
          <w:sz w:val="24"/>
        </w:rPr>
        <w:t>乳剂进行喷施</w:t>
      </w:r>
      <w:r>
        <w:rPr>
          <w:rFonts w:ascii="仿宋_GB2312" w:eastAsia="仿宋_GB2312" w:hAnsi="仿宋_GB2312" w:cs="仿宋_GB2312" w:hint="eastAsia"/>
          <w:sz w:val="24"/>
        </w:rPr>
        <w:t>)</w:t>
      </w:r>
      <w:r>
        <w:rPr>
          <w:rFonts w:ascii="仿宋_GB2312" w:eastAsia="仿宋_GB2312" w:hAnsi="仿宋_GB2312" w:cs="仿宋_GB2312" w:hint="eastAsia"/>
          <w:sz w:val="24"/>
        </w:rPr>
        <w:t>继续对天牛进行人工捕捉。</w:t>
      </w:r>
    </w:p>
    <w:p w:rsidR="00A01527" w:rsidRDefault="008C4547">
      <w:pPr>
        <w:widowControl/>
        <w:numPr>
          <w:ilvl w:val="0"/>
          <w:numId w:val="6"/>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做好树木防汛防台前的检查工作，对松动、倾斜的树木进行扶正、加固及重新绑扎。</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lastRenderedPageBreak/>
        <w:t>七月份：气温最高，中旬以后会出现大风大雨情况。</w:t>
      </w:r>
      <w:r>
        <w:rPr>
          <w:rFonts w:ascii="仿宋_GB2312" w:eastAsia="仿宋_GB2312" w:hAnsi="仿宋_GB2312" w:cs="仿宋_GB2312" w:hint="eastAsia"/>
          <w:sz w:val="24"/>
        </w:rPr>
        <w:t xml:space="preserve"> </w:t>
      </w:r>
    </w:p>
    <w:p w:rsidR="00A01527" w:rsidRDefault="008C4547">
      <w:pPr>
        <w:widowControl/>
        <w:numPr>
          <w:ilvl w:val="0"/>
          <w:numId w:val="7"/>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移植常绿树：雨季期间，水分充足，可以移植针叶树和竹类，但要注意天气变化，一旦碰到高温要及时浇水。</w:t>
      </w:r>
    </w:p>
    <w:p w:rsidR="00A01527" w:rsidRDefault="008C4547">
      <w:pPr>
        <w:widowControl/>
        <w:numPr>
          <w:ilvl w:val="0"/>
          <w:numId w:val="7"/>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排涝：</w:t>
      </w:r>
      <w:r>
        <w:rPr>
          <w:rFonts w:ascii="仿宋_GB2312" w:eastAsia="仿宋_GB2312" w:hAnsi="仿宋_GB2312" w:cs="仿宋_GB2312" w:hint="eastAsia"/>
          <w:sz w:val="24"/>
        </w:rPr>
        <w:t>大雨过后要及时排涝。</w:t>
      </w:r>
    </w:p>
    <w:p w:rsidR="00A01527" w:rsidRDefault="008C4547">
      <w:pPr>
        <w:widowControl/>
        <w:numPr>
          <w:ilvl w:val="0"/>
          <w:numId w:val="7"/>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施追肥：在下雨前干施氮肥等速效肥。</w:t>
      </w:r>
    </w:p>
    <w:p w:rsidR="00A01527" w:rsidRDefault="008C4547">
      <w:pPr>
        <w:widowControl/>
        <w:numPr>
          <w:ilvl w:val="0"/>
          <w:numId w:val="7"/>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行道树：进行防台剥芽修剪，对与电线有矛盾的树枝一律修剪，并对树桩逐个检查，发现松垮、不稳立即扶正绑紧。事先做好劳力组织、物资材料、工具设备等方面的准备，并随时派人检查，发现险情及时处理。</w:t>
      </w:r>
    </w:p>
    <w:p w:rsidR="00A01527" w:rsidRDefault="008C4547">
      <w:pPr>
        <w:widowControl/>
        <w:numPr>
          <w:ilvl w:val="0"/>
          <w:numId w:val="7"/>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防治病虫害：继续对天牛及刺蛾进行防治。防治天牛可以采用</w:t>
      </w:r>
      <w:r>
        <w:rPr>
          <w:rFonts w:ascii="仿宋_GB2312" w:eastAsia="仿宋_GB2312" w:hAnsi="仿宋_GB2312" w:cs="仿宋_GB2312" w:hint="eastAsia"/>
          <w:sz w:val="24"/>
        </w:rPr>
        <w:t>50%</w:t>
      </w:r>
      <w:r>
        <w:rPr>
          <w:rFonts w:ascii="仿宋_GB2312" w:eastAsia="仿宋_GB2312" w:hAnsi="仿宋_GB2312" w:cs="仿宋_GB2312" w:hint="eastAsia"/>
          <w:sz w:val="24"/>
        </w:rPr>
        <w:t>杀螟松</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50</w:t>
      </w:r>
      <w:r>
        <w:rPr>
          <w:rFonts w:ascii="仿宋_GB2312" w:eastAsia="仿宋_GB2312" w:hAnsi="仿宋_GB2312" w:cs="仿宋_GB2312" w:hint="eastAsia"/>
          <w:sz w:val="24"/>
        </w:rPr>
        <w:t>倍液注射，</w:t>
      </w:r>
      <w:r>
        <w:rPr>
          <w:rFonts w:ascii="仿宋_GB2312" w:eastAsia="仿宋_GB2312" w:hAnsi="仿宋_GB2312" w:cs="仿宋_GB2312" w:hint="eastAsia"/>
          <w:sz w:val="24"/>
        </w:rPr>
        <w:t>(</w:t>
      </w:r>
      <w:r>
        <w:rPr>
          <w:rFonts w:ascii="仿宋_GB2312" w:eastAsia="仿宋_GB2312" w:hAnsi="仿宋_GB2312" w:cs="仿宋_GB2312" w:hint="eastAsia"/>
          <w:sz w:val="24"/>
        </w:rPr>
        <w:t>或果树宝、或园科三号</w:t>
      </w:r>
      <w:r>
        <w:rPr>
          <w:rFonts w:ascii="仿宋_GB2312" w:eastAsia="仿宋_GB2312" w:hAnsi="仿宋_GB2312" w:cs="仿宋_GB2312" w:hint="eastAsia"/>
          <w:sz w:val="24"/>
        </w:rPr>
        <w:t>)</w:t>
      </w:r>
      <w:r>
        <w:rPr>
          <w:rFonts w:ascii="仿宋_GB2312" w:eastAsia="仿宋_GB2312" w:hAnsi="仿宋_GB2312" w:cs="仿宋_GB2312" w:hint="eastAsia"/>
          <w:sz w:val="24"/>
        </w:rPr>
        <w:t>然后封住洞口，也可达到很好的效果。香樟樟巢螟要及时的剪除，并销毁虫巢，以免再次危害。</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八月份：仍为雨季。</w:t>
      </w:r>
    </w:p>
    <w:p w:rsidR="00A01527" w:rsidRDefault="008C4547">
      <w:pPr>
        <w:widowControl/>
        <w:numPr>
          <w:ilvl w:val="0"/>
          <w:numId w:val="8"/>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排涝：大雨过后，对低洼积水处要及时排涝。</w:t>
      </w:r>
    </w:p>
    <w:p w:rsidR="00A01527" w:rsidRDefault="008C4547">
      <w:pPr>
        <w:widowControl/>
        <w:numPr>
          <w:ilvl w:val="0"/>
          <w:numId w:val="8"/>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行道树防台工作：继续做好行道树的防台工作。</w:t>
      </w:r>
    </w:p>
    <w:p w:rsidR="00A01527" w:rsidRDefault="008C4547">
      <w:pPr>
        <w:widowControl/>
        <w:numPr>
          <w:ilvl w:val="0"/>
          <w:numId w:val="8"/>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修剪：除一般树木夏修外，要对绿篱进行造型修剪。</w:t>
      </w:r>
    </w:p>
    <w:p w:rsidR="00A01527" w:rsidRDefault="008C4547">
      <w:pPr>
        <w:widowControl/>
        <w:numPr>
          <w:ilvl w:val="0"/>
          <w:numId w:val="8"/>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中耕除草：杂草生长也旺盛，要及时的除草，并可结合除草进行施肥。</w:t>
      </w:r>
    </w:p>
    <w:p w:rsidR="00A01527" w:rsidRDefault="008C4547">
      <w:pPr>
        <w:widowControl/>
        <w:numPr>
          <w:ilvl w:val="0"/>
          <w:numId w:val="8"/>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防治病虫害：捕捉天牛为主，注意根部的天牛捕捉。蚜虫危害、香樟樟巢螟要及时防治。潮湿天气要注意白粉病及腐烂病，要及时采取措施。</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九月份：气温有所下降，迎国庆做好相关工作。</w:t>
      </w:r>
    </w:p>
    <w:p w:rsidR="00A01527" w:rsidRDefault="008C4547">
      <w:pPr>
        <w:widowControl/>
        <w:numPr>
          <w:ilvl w:val="0"/>
          <w:numId w:val="9"/>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修剪：迎接国庆工作，行道树三级分叉以下剥芽。绿篱造型修剪。绿地内除草，草坪切边，及时清理死树，做到树木青枝绿叶，绿地干净整齐。</w:t>
      </w:r>
    </w:p>
    <w:p w:rsidR="00A01527" w:rsidRDefault="008C4547">
      <w:pPr>
        <w:widowControl/>
        <w:numPr>
          <w:ilvl w:val="0"/>
          <w:numId w:val="9"/>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施肥：对一些生长较弱，枝条不够充实的树木，应追施一些磷、钾</w:t>
      </w:r>
      <w:r>
        <w:rPr>
          <w:rFonts w:ascii="仿宋_GB2312" w:eastAsia="仿宋_GB2312" w:hAnsi="仿宋_GB2312" w:cs="仿宋_GB2312" w:hint="eastAsia"/>
          <w:sz w:val="24"/>
        </w:rPr>
        <w:t>肥。</w:t>
      </w:r>
    </w:p>
    <w:p w:rsidR="00A01527" w:rsidRDefault="008C4547">
      <w:pPr>
        <w:widowControl/>
        <w:numPr>
          <w:ilvl w:val="0"/>
          <w:numId w:val="9"/>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草花：迎国庆，草花更换，选择颜色鲜艳的草花品种，注意浇水要充足。</w:t>
      </w:r>
    </w:p>
    <w:p w:rsidR="00A01527" w:rsidRDefault="008C4547">
      <w:pPr>
        <w:widowControl/>
        <w:numPr>
          <w:ilvl w:val="0"/>
          <w:numId w:val="9"/>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防治病虫害：穿孔病为发病高峰，采用</w:t>
      </w:r>
      <w:r>
        <w:rPr>
          <w:rFonts w:ascii="仿宋_GB2312" w:eastAsia="仿宋_GB2312" w:hAnsi="仿宋_GB2312" w:cs="仿宋_GB2312" w:hint="eastAsia"/>
          <w:sz w:val="24"/>
        </w:rPr>
        <w:t>500%</w:t>
      </w:r>
      <w:r>
        <w:rPr>
          <w:rFonts w:ascii="仿宋_GB2312" w:eastAsia="仿宋_GB2312" w:hAnsi="仿宋_GB2312" w:cs="仿宋_GB2312" w:hint="eastAsia"/>
          <w:sz w:val="24"/>
        </w:rPr>
        <w:t>多菌灵</w:t>
      </w:r>
      <w:r>
        <w:rPr>
          <w:rFonts w:ascii="仿宋_GB2312" w:eastAsia="仿宋_GB2312" w:hAnsi="仿宋_GB2312" w:cs="仿宋_GB2312" w:hint="eastAsia"/>
          <w:sz w:val="24"/>
        </w:rPr>
        <w:t>1000</w:t>
      </w:r>
      <w:r>
        <w:rPr>
          <w:rFonts w:ascii="仿宋_GB2312" w:eastAsia="仿宋_GB2312" w:hAnsi="仿宋_GB2312" w:cs="仿宋_GB2312" w:hint="eastAsia"/>
          <w:sz w:val="24"/>
        </w:rPr>
        <w:t>倍液防止侵染。天牛开始转向根部危害，注意根部天牛的捕捉。对杨、柳上的木蠹蛾也要及时防治。做好其它病虫害的防治工作。</w:t>
      </w:r>
    </w:p>
    <w:p w:rsidR="00A01527" w:rsidRDefault="008C4547">
      <w:pPr>
        <w:widowControl/>
        <w:numPr>
          <w:ilvl w:val="0"/>
          <w:numId w:val="9"/>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节前做好各类绿化设施的检查工作。</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十月份：气温下降，十月下旬进入初冬，树木开始落叶，陆续进入休眠期。</w:t>
      </w:r>
    </w:p>
    <w:p w:rsidR="00A01527" w:rsidRDefault="008C4547">
      <w:pPr>
        <w:widowControl/>
        <w:numPr>
          <w:ilvl w:val="0"/>
          <w:numId w:val="10"/>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做好秋季植树的准备，下旬耐寒树木一落叶，就可以开始栽植。</w:t>
      </w:r>
    </w:p>
    <w:p w:rsidR="00A01527" w:rsidRDefault="008C4547">
      <w:pPr>
        <w:widowControl/>
        <w:numPr>
          <w:ilvl w:val="0"/>
          <w:numId w:val="10"/>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绿地养护：及时去除死树，及时浇水。绿地、草坪挑草切边工作要做好。草花生长不良的要施肥。</w:t>
      </w:r>
    </w:p>
    <w:p w:rsidR="00A01527" w:rsidRDefault="008C4547">
      <w:pPr>
        <w:widowControl/>
        <w:numPr>
          <w:ilvl w:val="0"/>
          <w:numId w:val="10"/>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防治病虫害：继续捕捉</w:t>
      </w:r>
      <w:r>
        <w:rPr>
          <w:rFonts w:ascii="仿宋_GB2312" w:eastAsia="仿宋_GB2312" w:hAnsi="仿宋_GB2312" w:cs="仿宋_GB2312" w:hint="eastAsia"/>
          <w:sz w:val="24"/>
        </w:rPr>
        <w:t>根部天牛。香樟樟巢螟也要注意观察防治。</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t>十一月份：土壤开始夜冻日化，进入隆冬季节。</w:t>
      </w:r>
    </w:p>
    <w:p w:rsidR="00A01527" w:rsidRDefault="008C4547">
      <w:pPr>
        <w:widowControl/>
        <w:numPr>
          <w:ilvl w:val="0"/>
          <w:numId w:val="11"/>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植树：继续栽植耐寒植物，土壤冻结前完成。</w:t>
      </w:r>
    </w:p>
    <w:p w:rsidR="00A01527" w:rsidRDefault="008C4547">
      <w:pPr>
        <w:widowControl/>
        <w:numPr>
          <w:ilvl w:val="0"/>
          <w:numId w:val="11"/>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翻土：对绿地土壤翻土，暴露准备越冬的害虫。</w:t>
      </w:r>
    </w:p>
    <w:p w:rsidR="00A01527" w:rsidRDefault="008C4547">
      <w:pPr>
        <w:widowControl/>
        <w:numPr>
          <w:ilvl w:val="0"/>
          <w:numId w:val="11"/>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浇水：对干、板结的土壤浇水，要在封冻前完成。</w:t>
      </w:r>
    </w:p>
    <w:p w:rsidR="00A01527" w:rsidRDefault="008C4547">
      <w:pPr>
        <w:widowControl/>
        <w:numPr>
          <w:ilvl w:val="0"/>
          <w:numId w:val="11"/>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病虫害防治各种害虫在下旬准备过冬，防治任务相对较轻。</w:t>
      </w:r>
    </w:p>
    <w:p w:rsidR="00A01527" w:rsidRDefault="008C4547">
      <w:pPr>
        <w:widowControl/>
        <w:spacing w:line="288" w:lineRule="auto"/>
        <w:ind w:rightChars="50" w:right="105" w:firstLineChars="100" w:firstLine="240"/>
        <w:rPr>
          <w:rFonts w:ascii="仿宋_GB2312" w:eastAsia="仿宋_GB2312" w:hAnsi="仿宋_GB2312" w:cs="仿宋_GB2312"/>
          <w:sz w:val="24"/>
        </w:rPr>
      </w:pPr>
      <w:r>
        <w:rPr>
          <w:rFonts w:ascii="仿宋_GB2312" w:eastAsia="仿宋_GB2312" w:hAnsi="仿宋_GB2312" w:cs="仿宋_GB2312" w:hint="eastAsia"/>
          <w:sz w:val="24"/>
        </w:rPr>
        <w:lastRenderedPageBreak/>
        <w:t>十二月份：低气温，开始冬季养护工作。</w:t>
      </w:r>
    </w:p>
    <w:p w:rsidR="00A01527" w:rsidRDefault="008C4547">
      <w:pPr>
        <w:widowControl/>
        <w:numPr>
          <w:ilvl w:val="0"/>
          <w:numId w:val="12"/>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冬季修剪：对些常绿乔木、灌木进行修剪。</w:t>
      </w:r>
    </w:p>
    <w:p w:rsidR="00A01527" w:rsidRDefault="008C4547">
      <w:pPr>
        <w:widowControl/>
        <w:numPr>
          <w:ilvl w:val="0"/>
          <w:numId w:val="12"/>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消灭越冬病虫害。</w:t>
      </w:r>
    </w:p>
    <w:p w:rsidR="00A01527" w:rsidRDefault="008C4547">
      <w:pPr>
        <w:widowControl/>
        <w:numPr>
          <w:ilvl w:val="0"/>
          <w:numId w:val="12"/>
        </w:numPr>
        <w:spacing w:line="288" w:lineRule="auto"/>
        <w:ind w:rightChars="50" w:right="105"/>
        <w:rPr>
          <w:rFonts w:ascii="仿宋_GB2312" w:eastAsia="仿宋_GB2312" w:hAnsi="仿宋_GB2312" w:cs="仿宋_GB2312"/>
          <w:sz w:val="24"/>
        </w:rPr>
      </w:pPr>
      <w:r>
        <w:rPr>
          <w:rFonts w:ascii="仿宋_GB2312" w:eastAsia="仿宋_GB2312" w:hAnsi="仿宋_GB2312" w:cs="仿宋_GB2312" w:hint="eastAsia"/>
          <w:sz w:val="24"/>
        </w:rPr>
        <w:t>做好明年调整工作准备：待落叶植物落叶以后，对养护区进行观察，绘制要调整的方位。</w:t>
      </w:r>
    </w:p>
    <w:p w:rsidR="00A01527" w:rsidRDefault="008C4547">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五</w:t>
      </w:r>
      <w:r>
        <w:rPr>
          <w:rFonts w:ascii="仿宋_GB2312" w:eastAsia="仿宋_GB2312" w:hAnsi="仿宋_GB2312" w:cs="仿宋_GB2312" w:hint="eastAsia"/>
          <w:b/>
          <w:bCs/>
          <w:sz w:val="24"/>
        </w:rPr>
        <w:t>、服务期限：</w:t>
      </w:r>
    </w:p>
    <w:p w:rsidR="00A01527" w:rsidRDefault="008C4547">
      <w:pPr>
        <w:autoSpaceDE w:val="0"/>
        <w:autoSpaceDN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服务期限为自合同生效之日起</w:t>
      </w:r>
      <w:r>
        <w:rPr>
          <w:rFonts w:ascii="仿宋_GB2312" w:eastAsia="仿宋_GB2312" w:hAnsi="仿宋_GB2312" w:cs="仿宋_GB2312" w:hint="eastAsia"/>
          <w:sz w:val="24"/>
        </w:rPr>
        <w:t>18</w:t>
      </w:r>
      <w:r>
        <w:rPr>
          <w:rFonts w:ascii="仿宋_GB2312" w:eastAsia="仿宋_GB2312" w:hAnsi="仿宋_GB2312" w:cs="仿宋_GB2312" w:hint="eastAsia"/>
          <w:sz w:val="24"/>
        </w:rPr>
        <w:t>个月（具体起止时间以合同签订为准）。如发生重大责任事故，采购人有权终止合同。</w:t>
      </w:r>
    </w:p>
    <w:p w:rsidR="00A01527" w:rsidRDefault="008C4547">
      <w:pPr>
        <w:autoSpaceDE w:val="0"/>
        <w:autoSpaceDN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投标人在签署合同后的</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个工作日内进场，不得延误，进场当日各岗位工作人员须到岗齐全。</w:t>
      </w:r>
    </w:p>
    <w:p w:rsidR="00A01527" w:rsidRDefault="008C4547">
      <w:pPr>
        <w:pStyle w:val="1f6"/>
        <w:ind w:firstLineChars="0" w:firstLine="0"/>
        <w:rPr>
          <w:rFonts w:ascii="仿宋_GB2312" w:eastAsia="仿宋_GB2312" w:hAnsi="仿宋_GB2312" w:cs="仿宋_GB2312"/>
          <w:bCs/>
          <w:szCs w:val="24"/>
        </w:rPr>
      </w:pPr>
      <w:r>
        <w:rPr>
          <w:rFonts w:ascii="仿宋_GB2312" w:eastAsia="仿宋_GB2312" w:hAnsi="仿宋_GB2312" w:cs="仿宋_GB2312" w:hint="eastAsia"/>
          <w:b/>
          <w:szCs w:val="24"/>
        </w:rPr>
        <w:t>六、付款方式：</w:t>
      </w:r>
    </w:p>
    <w:p w:rsidR="00A01527" w:rsidRDefault="008C4547">
      <w:pPr>
        <w:spacing w:line="360" w:lineRule="auto"/>
        <w:jc w:val="left"/>
        <w:rPr>
          <w:rFonts w:ascii="仿宋_GB2312" w:eastAsia="仿宋_GB2312" w:hAnsi="仿宋_GB2312" w:cs="仿宋_GB2312"/>
          <w:b/>
          <w:sz w:val="24"/>
        </w:rPr>
      </w:pPr>
      <w:r>
        <w:rPr>
          <w:rFonts w:ascii="仿宋_GB2312" w:eastAsia="仿宋_GB2312" w:hAnsi="仿宋_GB2312" w:cs="仿宋_GB2312" w:hint="eastAsia"/>
          <w:bCs/>
          <w:sz w:val="24"/>
        </w:rPr>
        <w:t xml:space="preserve">   </w:t>
      </w:r>
      <w:r>
        <w:rPr>
          <w:rFonts w:ascii="仿宋_GB2312" w:eastAsia="仿宋_GB2312" w:hAnsi="仿宋_GB2312" w:cs="仿宋_GB2312" w:hint="eastAsia"/>
          <w:sz w:val="24"/>
        </w:rPr>
        <w:t>按《浙江省财政厅关于进一步发挥政府采购政策功能全力推动经济稳进提质的通知》（浙财采监〔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号）文件要求执行，具体付款方式由双方协商后在合同中明确。</w:t>
      </w:r>
    </w:p>
    <w:p w:rsidR="00A01527" w:rsidRDefault="00A01527">
      <w:pPr>
        <w:ind w:firstLine="299"/>
        <w:jc w:val="left"/>
      </w:pPr>
    </w:p>
    <w:p w:rsidR="00A01527" w:rsidRDefault="008C4547">
      <w:pPr>
        <w:pageBreakBefore/>
        <w:wordWrap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w:t>
      </w:r>
      <w:r>
        <w:rPr>
          <w:rFonts w:ascii="仿宋" w:eastAsia="仿宋" w:hAnsi="仿宋" w:cs="仿宋" w:hint="eastAsia"/>
          <w:b/>
          <w:sz w:val="36"/>
          <w:szCs w:val="36"/>
        </w:rPr>
        <w:t>四</w:t>
      </w:r>
      <w:r>
        <w:rPr>
          <w:rFonts w:ascii="仿宋" w:eastAsia="仿宋" w:hAnsi="仿宋" w:cs="仿宋" w:hint="eastAsia"/>
          <w:b/>
          <w:sz w:val="36"/>
          <w:szCs w:val="36"/>
        </w:rPr>
        <w:t>部分</w:t>
      </w:r>
      <w:r>
        <w:rPr>
          <w:rFonts w:ascii="仿宋" w:eastAsia="仿宋" w:hAnsi="仿宋" w:cs="仿宋" w:hint="eastAsia"/>
          <w:b/>
          <w:sz w:val="36"/>
          <w:szCs w:val="36"/>
        </w:rPr>
        <w:t xml:space="preserve"> </w:t>
      </w:r>
      <w:r>
        <w:rPr>
          <w:rFonts w:ascii="仿宋" w:eastAsia="仿宋" w:hAnsi="仿宋" w:cs="仿宋" w:hint="eastAsia"/>
          <w:b/>
          <w:sz w:val="36"/>
          <w:szCs w:val="36"/>
        </w:rPr>
        <w:t>拟签订的合同文本</w:t>
      </w:r>
    </w:p>
    <w:p w:rsidR="00A01527" w:rsidRDefault="008C4547">
      <w:pPr>
        <w:wordWrap w:val="0"/>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A01527" w:rsidRDefault="00A01527">
      <w:pPr>
        <w:wordWrap w:val="0"/>
        <w:spacing w:line="480" w:lineRule="auto"/>
        <w:jc w:val="center"/>
        <w:rPr>
          <w:rFonts w:ascii="仿宋" w:eastAsia="仿宋" w:hAnsi="仿宋" w:cs="仿宋"/>
          <w:b/>
          <w:sz w:val="28"/>
          <w:szCs w:val="28"/>
        </w:rPr>
      </w:pPr>
    </w:p>
    <w:p w:rsidR="00A01527" w:rsidRDefault="00A01527">
      <w:pPr>
        <w:wordWrap w:val="0"/>
        <w:spacing w:line="480" w:lineRule="auto"/>
        <w:jc w:val="center"/>
        <w:rPr>
          <w:rFonts w:ascii="仿宋" w:eastAsia="仿宋" w:hAnsi="仿宋" w:cs="仿宋"/>
          <w:b/>
          <w:sz w:val="24"/>
        </w:rPr>
      </w:pPr>
    </w:p>
    <w:p w:rsidR="00A01527" w:rsidRDefault="00A01527">
      <w:pPr>
        <w:wordWrap w:val="0"/>
        <w:spacing w:line="480" w:lineRule="auto"/>
        <w:jc w:val="center"/>
        <w:rPr>
          <w:rFonts w:ascii="仿宋" w:eastAsia="仿宋" w:hAnsi="仿宋" w:cs="仿宋"/>
          <w:b/>
          <w:sz w:val="24"/>
        </w:rPr>
      </w:pPr>
    </w:p>
    <w:p w:rsidR="00A01527" w:rsidRDefault="008C4547">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A01527" w:rsidRDefault="008C4547">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A01527" w:rsidRDefault="008C4547">
      <w:pPr>
        <w:pStyle w:val="1f2"/>
        <w:wordWrap w:val="0"/>
        <w:ind w:firstLineChars="1180" w:firstLine="2843"/>
        <w:rPr>
          <w:rFonts w:ascii="仿宋" w:eastAsia="仿宋" w:hAnsi="仿宋" w:cs="仿宋"/>
          <w:b/>
          <w:szCs w:val="24"/>
        </w:rPr>
      </w:pPr>
      <w:r>
        <w:rPr>
          <w:rFonts w:ascii="仿宋" w:eastAsia="仿宋" w:hAnsi="仿宋" w:cs="仿宋" w:hint="eastAsia"/>
          <w:b/>
          <w:szCs w:val="24"/>
        </w:rPr>
        <w:t>第一部分</w:t>
      </w:r>
      <w:r>
        <w:rPr>
          <w:rFonts w:ascii="仿宋" w:eastAsia="仿宋" w:hAnsi="仿宋" w:cs="仿宋" w:hint="eastAsia"/>
          <w:b/>
          <w:szCs w:val="24"/>
        </w:rPr>
        <w:t xml:space="preserve"> </w:t>
      </w:r>
      <w:r>
        <w:rPr>
          <w:rFonts w:ascii="仿宋" w:eastAsia="仿宋" w:hAnsi="仿宋" w:cs="仿宋" w:hint="eastAsia"/>
          <w:b/>
          <w:szCs w:val="24"/>
        </w:rPr>
        <w:t>合同书</w:t>
      </w:r>
    </w:p>
    <w:p w:rsidR="00A01527" w:rsidRDefault="00A01527">
      <w:pPr>
        <w:wordWrap w:val="0"/>
        <w:spacing w:before="120" w:line="22" w:lineRule="atLeast"/>
        <w:rPr>
          <w:rFonts w:ascii="仿宋" w:eastAsia="仿宋" w:hAnsi="仿宋" w:cs="仿宋"/>
          <w:sz w:val="24"/>
        </w:rPr>
      </w:pPr>
    </w:p>
    <w:p w:rsidR="00A01527" w:rsidRDefault="00A01527">
      <w:pPr>
        <w:pStyle w:val="2"/>
        <w:wordWrap w:val="0"/>
        <w:rPr>
          <w:rFonts w:ascii="仿宋" w:eastAsia="仿宋" w:cs="仿宋"/>
        </w:rPr>
      </w:pPr>
    </w:p>
    <w:p w:rsidR="00A01527" w:rsidRDefault="008C4547">
      <w:pPr>
        <w:wordWrap w:val="0"/>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A01527" w:rsidRDefault="00A01527">
      <w:pPr>
        <w:pStyle w:val="110"/>
        <w:wordWrap w:val="0"/>
        <w:spacing w:before="120" w:line="22" w:lineRule="atLeast"/>
        <w:rPr>
          <w:rFonts w:ascii="仿宋" w:eastAsia="仿宋" w:hAnsi="仿宋" w:cs="仿宋"/>
          <w:szCs w:val="24"/>
        </w:rPr>
      </w:pPr>
    </w:p>
    <w:p w:rsidR="00A01527" w:rsidRDefault="00A01527">
      <w:pPr>
        <w:pStyle w:val="110"/>
        <w:wordWrap w:val="0"/>
        <w:spacing w:before="120" w:line="22" w:lineRule="atLeast"/>
        <w:rPr>
          <w:rFonts w:ascii="仿宋" w:eastAsia="仿宋" w:hAnsi="仿宋" w:cs="仿宋"/>
          <w:szCs w:val="24"/>
        </w:rPr>
      </w:pPr>
    </w:p>
    <w:p w:rsidR="00A01527" w:rsidRDefault="00A01527">
      <w:pPr>
        <w:wordWrap w:val="0"/>
        <w:rPr>
          <w:rFonts w:ascii="仿宋" w:eastAsia="仿宋" w:hAnsi="仿宋" w:cs="仿宋"/>
          <w:sz w:val="24"/>
        </w:rPr>
      </w:pPr>
    </w:p>
    <w:p w:rsidR="00A01527" w:rsidRDefault="008C4547">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A01527" w:rsidRDefault="00A01527">
      <w:pPr>
        <w:wordWrap w:val="0"/>
        <w:spacing w:before="120" w:line="22" w:lineRule="atLeast"/>
        <w:rPr>
          <w:rFonts w:ascii="仿宋" w:eastAsia="仿宋" w:hAnsi="仿宋" w:cs="仿宋"/>
          <w:sz w:val="24"/>
        </w:rPr>
      </w:pPr>
    </w:p>
    <w:p w:rsidR="00A01527" w:rsidRDefault="008C4547">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A01527" w:rsidRDefault="00A01527">
      <w:pPr>
        <w:wordWrap w:val="0"/>
        <w:spacing w:before="120" w:line="22" w:lineRule="atLeast"/>
        <w:rPr>
          <w:rFonts w:ascii="仿宋" w:eastAsia="仿宋" w:hAnsi="仿宋" w:cs="仿宋"/>
          <w:sz w:val="24"/>
        </w:rPr>
      </w:pPr>
    </w:p>
    <w:p w:rsidR="00A01527" w:rsidRDefault="008C4547">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A01527" w:rsidRDefault="00A01527">
      <w:pPr>
        <w:wordWrap w:val="0"/>
        <w:spacing w:before="120" w:line="22" w:lineRule="atLeast"/>
        <w:rPr>
          <w:rFonts w:ascii="仿宋" w:eastAsia="仿宋" w:hAnsi="仿宋" w:cs="仿宋"/>
          <w:sz w:val="24"/>
        </w:rPr>
      </w:pPr>
    </w:p>
    <w:p w:rsidR="00A01527" w:rsidRDefault="008C4547">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A01527" w:rsidRDefault="00A01527">
      <w:pPr>
        <w:widowControl/>
        <w:wordWrap w:val="0"/>
        <w:jc w:val="left"/>
        <w:rPr>
          <w:rFonts w:ascii="仿宋" w:eastAsia="仿宋" w:hAnsi="仿宋" w:cs="仿宋"/>
          <w:kern w:val="0"/>
          <w:sz w:val="24"/>
        </w:rPr>
        <w:sectPr w:rsidR="00A01527">
          <w:pgSz w:w="11907" w:h="16840"/>
          <w:pgMar w:top="1474" w:right="1814" w:bottom="1474" w:left="1814" w:header="851" w:footer="851" w:gutter="0"/>
          <w:cols w:space="720"/>
        </w:sectPr>
      </w:pPr>
    </w:p>
    <w:p w:rsidR="00A01527" w:rsidRDefault="00A01527">
      <w:pPr>
        <w:wordWrap w:val="0"/>
        <w:rPr>
          <w:rFonts w:ascii="仿宋" w:eastAsia="仿宋" w:hAnsi="仿宋" w:cs="仿宋"/>
          <w:b/>
          <w:sz w:val="24"/>
        </w:rPr>
      </w:pP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t>绍兴市第八中学</w:t>
      </w:r>
      <w:r>
        <w:rPr>
          <w:rFonts w:ascii="仿宋" w:eastAsia="仿宋" w:hAnsi="仿宋" w:cs="仿宋" w:hint="eastAsia"/>
          <w:sz w:val="24"/>
          <w:u w:val="single"/>
        </w:rPr>
        <w:t xml:space="preserve">   </w:t>
      </w:r>
      <w:r>
        <w:rPr>
          <w:rFonts w:ascii="仿宋" w:eastAsia="仿宋" w:hAnsi="仿宋" w:cs="仿宋" w:hint="eastAsia"/>
          <w:sz w:val="24"/>
        </w:rPr>
        <w:t>以</w:t>
      </w:r>
      <w:r>
        <w:rPr>
          <w:rFonts w:ascii="仿宋" w:eastAsia="仿宋" w:hAnsi="仿宋" w:cs="仿宋" w:hint="eastAsia"/>
          <w:sz w:val="24"/>
          <w:u w:val="single"/>
        </w:rPr>
        <w:t xml:space="preserve">   </w:t>
      </w:r>
      <w:r>
        <w:rPr>
          <w:rFonts w:ascii="仿宋" w:eastAsia="仿宋" w:hAnsi="仿宋" w:cs="仿宋" w:hint="eastAsia"/>
          <w:sz w:val="24"/>
          <w:u w:val="single"/>
        </w:rPr>
        <w:t>（政府采购方式）</w:t>
      </w:r>
      <w:r>
        <w:rPr>
          <w:rFonts w:ascii="仿宋" w:eastAsia="仿宋" w:hAnsi="仿宋" w:cs="仿宋" w:hint="eastAsia"/>
          <w:sz w:val="24"/>
          <w:u w:val="single"/>
        </w:rPr>
        <w:t xml:space="preserve">  </w:t>
      </w:r>
      <w:r>
        <w:rPr>
          <w:rFonts w:ascii="仿宋" w:eastAsia="仿宋" w:hAnsi="仿宋" w:cs="仿宋" w:hint="eastAsia"/>
          <w:sz w:val="24"/>
        </w:rPr>
        <w:t>对</w:t>
      </w:r>
      <w:r>
        <w:rPr>
          <w:rFonts w:ascii="仿宋" w:eastAsia="仿宋" w:hAnsi="仿宋" w:cs="仿宋" w:hint="eastAsia"/>
          <w:sz w:val="24"/>
          <w:u w:val="single"/>
        </w:rPr>
        <w:t xml:space="preserve">  </w:t>
      </w:r>
      <w:r>
        <w:rPr>
          <w:rFonts w:ascii="仿宋" w:eastAsia="仿宋" w:hAnsi="仿宋" w:cs="仿宋" w:hint="eastAsia"/>
          <w:sz w:val="24"/>
          <w:u w:val="single"/>
        </w:rPr>
        <w:t>绍兴市第八中学物业管理服务项目</w:t>
      </w:r>
      <w:r>
        <w:rPr>
          <w:rFonts w:ascii="仿宋" w:eastAsia="仿宋" w:hAnsi="仿宋" w:cs="仿宋" w:hint="eastAsia"/>
          <w:sz w:val="24"/>
          <w:u w:val="single"/>
        </w:rPr>
        <w:t xml:space="preserve">    </w:t>
      </w:r>
      <w:r>
        <w:rPr>
          <w:rFonts w:ascii="仿宋" w:eastAsia="仿宋" w:hAnsi="仿宋" w:cs="仿宋" w:hint="eastAsia"/>
          <w:sz w:val="24"/>
        </w:rPr>
        <w:t>项目进行了采购。经</w:t>
      </w:r>
      <w:r>
        <w:rPr>
          <w:rFonts w:ascii="仿宋" w:eastAsia="仿宋" w:hAnsi="仿宋" w:cs="仿宋" w:hint="eastAsia"/>
          <w:sz w:val="24"/>
          <w:u w:val="single"/>
        </w:rPr>
        <w:t xml:space="preserve">   </w:t>
      </w:r>
      <w:r>
        <w:rPr>
          <w:rFonts w:ascii="仿宋" w:eastAsia="仿宋" w:hAnsi="仿宋" w:cs="仿宋" w:hint="eastAsia"/>
          <w:sz w:val="24"/>
          <w:u w:val="single"/>
        </w:rPr>
        <w:t>（相关评定主体名称）</w:t>
      </w:r>
      <w:r>
        <w:rPr>
          <w:rFonts w:ascii="仿宋" w:eastAsia="仿宋" w:hAnsi="仿宋" w:cs="仿宋" w:hint="eastAsia"/>
          <w:sz w:val="24"/>
          <w:u w:val="single"/>
        </w:rPr>
        <w:t xml:space="preserve">   </w:t>
      </w:r>
      <w:r>
        <w:rPr>
          <w:rFonts w:ascii="仿宋" w:eastAsia="仿宋" w:hAnsi="仿宋" w:cs="仿宋" w:hint="eastAsia"/>
          <w:sz w:val="24"/>
        </w:rPr>
        <w:t>评定，</w:t>
      </w:r>
      <w:r>
        <w:rPr>
          <w:rFonts w:ascii="仿宋" w:eastAsia="仿宋" w:hAnsi="仿宋" w:cs="仿宋" w:hint="eastAsia"/>
          <w:sz w:val="24"/>
          <w:u w:val="single"/>
        </w:rPr>
        <w:t xml:space="preserve">   </w:t>
      </w:r>
      <w:r>
        <w:rPr>
          <w:rFonts w:ascii="仿宋" w:eastAsia="仿宋" w:hAnsi="仿宋" w:cs="仿宋" w:hint="eastAsia"/>
          <w:sz w:val="24"/>
          <w:u w:val="single"/>
        </w:rPr>
        <w:t>（中标或者成交供应商名称）</w:t>
      </w:r>
      <w:r>
        <w:rPr>
          <w:rFonts w:ascii="仿宋" w:eastAsia="仿宋" w:hAnsi="仿宋" w:cs="仿宋" w:hint="eastAsia"/>
          <w:sz w:val="24"/>
          <w:u w:val="single"/>
        </w:rPr>
        <w:t xml:space="preserve"> </w:t>
      </w:r>
      <w:r>
        <w:rPr>
          <w:rFonts w:ascii="仿宋" w:eastAsia="仿宋" w:hAnsi="仿宋" w:cs="仿宋" w:hint="eastAsia"/>
          <w:sz w:val="24"/>
        </w:rPr>
        <w:t>为该项目中标或者成交供应商。现于中标或者成交通知书发出之日起</w:t>
      </w:r>
      <w:r>
        <w:rPr>
          <w:rFonts w:ascii="仿宋" w:eastAsia="仿宋" w:hAnsi="仿宋" w:cs="仿宋" w:hint="eastAsia"/>
          <w:sz w:val="24"/>
        </w:rPr>
        <w:t>30</w:t>
      </w:r>
      <w:r>
        <w:rPr>
          <w:rFonts w:ascii="仿宋" w:eastAsia="仿宋" w:hAnsi="仿宋" w:cs="仿宋" w:hint="eastAsia"/>
          <w:sz w:val="24"/>
        </w:rPr>
        <w:t>日内，按照采购文件确定的事项签订本合同。</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w:t>
      </w:r>
      <w:r>
        <w:rPr>
          <w:rFonts w:ascii="仿宋" w:eastAsia="仿宋" w:hAnsi="仿宋" w:cs="仿宋" w:hint="eastAsia"/>
          <w:sz w:val="24"/>
          <w:u w:val="single"/>
        </w:rPr>
        <w:t>绍兴市第八中学</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以下简称：甲方</w:t>
      </w:r>
      <w:r>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w:t>
      </w:r>
      <w:r>
        <w:rPr>
          <w:rFonts w:ascii="仿宋" w:eastAsia="仿宋" w:hAnsi="仿宋" w:cs="仿宋" w:hint="eastAsia"/>
          <w:sz w:val="24"/>
          <w:u w:val="single"/>
        </w:rPr>
        <w:t>（中或者成交标供应商名称）</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以下简称：乙方</w:t>
      </w:r>
      <w:r>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条款，以兹共同遵守、全面履行。</w:t>
      </w:r>
    </w:p>
    <w:p w:rsidR="00A01527" w:rsidRDefault="008C4547">
      <w:pPr>
        <w:wordWrap w:val="0"/>
        <w:spacing w:line="440" w:lineRule="exact"/>
        <w:ind w:firstLineChars="200" w:firstLine="482"/>
        <w:outlineLvl w:val="0"/>
        <w:rPr>
          <w:rFonts w:ascii="仿宋" w:eastAsia="仿宋" w:hAnsi="仿宋" w:cs="仿宋"/>
          <w:sz w:val="24"/>
        </w:rPr>
      </w:pPr>
      <w:bookmarkStart w:id="39" w:name="_Toc19273"/>
      <w:bookmarkStart w:id="40" w:name="_Toc20421"/>
      <w:bookmarkStart w:id="41" w:name="_Toc15367"/>
      <w:bookmarkStart w:id="42" w:name="_Toc28855"/>
      <w:bookmarkStart w:id="43" w:name="_Toc22967"/>
      <w:r>
        <w:rPr>
          <w:rFonts w:ascii="仿宋" w:eastAsia="仿宋" w:hAnsi="仿宋" w:cs="仿宋" w:hint="eastAsia"/>
          <w:b/>
          <w:sz w:val="24"/>
        </w:rPr>
        <w:t xml:space="preserve">1.1 </w:t>
      </w:r>
      <w:r>
        <w:rPr>
          <w:rFonts w:ascii="仿宋" w:eastAsia="仿宋" w:hAnsi="仿宋" w:cs="仿宋" w:hint="eastAsia"/>
          <w:b/>
          <w:sz w:val="24"/>
        </w:rPr>
        <w:t>合同组成部分</w:t>
      </w:r>
      <w:bookmarkEnd w:id="39"/>
      <w:bookmarkEnd w:id="40"/>
      <w:bookmarkEnd w:id="41"/>
      <w:bookmarkEnd w:id="42"/>
      <w:bookmarkEnd w:id="43"/>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1.1.1 </w:t>
      </w:r>
      <w:r>
        <w:rPr>
          <w:rFonts w:ascii="仿宋" w:eastAsia="仿宋" w:hAnsi="仿宋" w:cs="仿宋" w:hint="eastAsia"/>
          <w:sz w:val="24"/>
        </w:rPr>
        <w:t>本合同及其补充合同、变更协议；</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1.1.2 </w:t>
      </w:r>
      <w:r>
        <w:rPr>
          <w:rFonts w:ascii="仿宋" w:eastAsia="仿宋" w:hAnsi="仿宋" w:cs="仿宋" w:hint="eastAsia"/>
          <w:sz w:val="24"/>
        </w:rPr>
        <w:t>中标或者成交通知书；</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1.1.3 </w:t>
      </w:r>
      <w:r>
        <w:rPr>
          <w:rFonts w:ascii="仿宋" w:eastAsia="仿宋" w:hAnsi="仿宋" w:cs="仿宋" w:hint="eastAsia"/>
          <w:sz w:val="24"/>
        </w:rPr>
        <w:t>投标或者响应文件（含澄清或者说明文件）；</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1.1.4 </w:t>
      </w:r>
      <w:r>
        <w:rPr>
          <w:rFonts w:ascii="仿宋" w:eastAsia="仿宋" w:hAnsi="仿宋" w:cs="仿宋" w:hint="eastAsia"/>
          <w:sz w:val="24"/>
        </w:rPr>
        <w:t>采购文件（含澄清或者修改文件）；</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1.1.5 </w:t>
      </w:r>
      <w:r>
        <w:rPr>
          <w:rFonts w:ascii="仿宋" w:eastAsia="仿宋" w:hAnsi="仿宋" w:cs="仿宋" w:hint="eastAsia"/>
          <w:sz w:val="24"/>
        </w:rPr>
        <w:t>其他相关采购文件。</w:t>
      </w:r>
    </w:p>
    <w:p w:rsidR="00A01527" w:rsidRDefault="008C4547">
      <w:pPr>
        <w:wordWrap w:val="0"/>
        <w:spacing w:line="440" w:lineRule="exact"/>
        <w:ind w:firstLineChars="200" w:firstLine="482"/>
        <w:outlineLvl w:val="0"/>
        <w:rPr>
          <w:rFonts w:ascii="仿宋" w:eastAsia="仿宋" w:hAnsi="仿宋" w:cs="仿宋"/>
          <w:b/>
          <w:sz w:val="24"/>
        </w:rPr>
      </w:pPr>
      <w:bookmarkStart w:id="44" w:name="_Toc18585"/>
      <w:bookmarkStart w:id="45" w:name="_Toc22185"/>
      <w:bookmarkStart w:id="46" w:name="_Toc2918"/>
      <w:bookmarkStart w:id="47" w:name="_Toc6311"/>
      <w:bookmarkStart w:id="48" w:name="_Toc6773"/>
      <w:r>
        <w:rPr>
          <w:rFonts w:ascii="仿宋" w:eastAsia="仿宋" w:hAnsi="仿宋" w:cs="仿宋" w:hint="eastAsia"/>
          <w:b/>
          <w:sz w:val="24"/>
        </w:rPr>
        <w:t xml:space="preserve">1.2 </w:t>
      </w:r>
      <w:r>
        <w:rPr>
          <w:rFonts w:ascii="仿宋" w:eastAsia="仿宋" w:hAnsi="仿宋" w:cs="仿宋" w:hint="eastAsia"/>
          <w:b/>
          <w:sz w:val="24"/>
        </w:rPr>
        <w:t>标的</w:t>
      </w:r>
      <w:bookmarkEnd w:id="44"/>
      <w:bookmarkEnd w:id="45"/>
      <w:bookmarkEnd w:id="46"/>
      <w:bookmarkEnd w:id="47"/>
      <w:bookmarkEnd w:id="48"/>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1.2.1</w:t>
      </w:r>
      <w:r>
        <w:rPr>
          <w:rFonts w:ascii="仿宋" w:eastAsia="仿宋" w:hAnsi="仿宋" w:cs="仿宋" w:hint="eastAsia"/>
          <w:sz w:val="24"/>
        </w:rPr>
        <w:t xml:space="preserve"> </w:t>
      </w:r>
      <w:r>
        <w:rPr>
          <w:rFonts w:ascii="仿宋" w:eastAsia="仿宋" w:hAnsi="仿宋" w:cs="仿宋" w:hint="eastAsia"/>
          <w:sz w:val="24"/>
        </w:rPr>
        <w:t>服务内容：</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1.2.2 </w:t>
      </w:r>
      <w:r>
        <w:rPr>
          <w:rFonts w:ascii="仿宋" w:eastAsia="仿宋" w:hAnsi="仿宋" w:cs="仿宋" w:hint="eastAsia"/>
          <w:sz w:val="24"/>
        </w:rPr>
        <w:t>服务标准：</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1.2.3 </w:t>
      </w:r>
      <w:r>
        <w:rPr>
          <w:rFonts w:ascii="仿宋" w:eastAsia="仿宋" w:hAnsi="仿宋" w:cs="仿宋" w:hint="eastAsia"/>
          <w:sz w:val="24"/>
        </w:rPr>
        <w:t>技术保障：</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p>
    <w:p w:rsidR="00A01527" w:rsidRDefault="008C4547">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1.2.4 </w:t>
      </w:r>
      <w:r>
        <w:rPr>
          <w:rFonts w:ascii="仿宋" w:eastAsia="仿宋" w:hAnsi="仿宋" w:cs="仿宋" w:hint="eastAsia"/>
          <w:sz w:val="24"/>
        </w:rPr>
        <w:t>服务人员组成：</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w:t>
      </w:r>
      <w:r>
        <w:rPr>
          <w:rFonts w:ascii="仿宋" w:eastAsia="仿宋" w:hAnsi="仿宋" w:cs="仿宋" w:hint="eastAsia"/>
        </w:rPr>
        <w:t>合同</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否）涉及货物。若涉及货物的，则：</w:t>
      </w:r>
    </w:p>
    <w:p w:rsidR="00A01527" w:rsidRDefault="008C4547">
      <w:pPr>
        <w:wordWrap w:val="0"/>
        <w:spacing w:line="440" w:lineRule="exact"/>
        <w:ind w:firstLineChars="200" w:firstLine="480"/>
        <w:rPr>
          <w:rFonts w:ascii="仿宋" w:eastAsia="仿宋" w:hAnsi="仿宋" w:cs="仿宋"/>
          <w:sz w:val="24"/>
          <w:u w:val="single"/>
        </w:rPr>
      </w:pPr>
      <w:bookmarkStart w:id="49" w:name="_Toc1386"/>
      <w:bookmarkStart w:id="50" w:name="_Toc4929"/>
      <w:bookmarkStart w:id="51" w:name="_Toc21124"/>
      <w:bookmarkStart w:id="52" w:name="_Toc13918"/>
      <w:bookmarkStart w:id="53" w:name="_Toc5635"/>
      <w:r>
        <w:rPr>
          <w:rFonts w:ascii="仿宋" w:eastAsia="仿宋" w:hAnsi="仿宋" w:cs="仿宋" w:hint="eastAsia"/>
          <w:sz w:val="24"/>
        </w:rPr>
        <w:t xml:space="preserve">1.2.5.1 </w:t>
      </w:r>
      <w:r>
        <w:rPr>
          <w:rFonts w:ascii="仿宋" w:eastAsia="仿宋" w:hAnsi="仿宋" w:cs="仿宋" w:hint="eastAsia"/>
          <w:sz w:val="24"/>
        </w:rPr>
        <w:t>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1.2.5.2 </w:t>
      </w:r>
      <w:r>
        <w:rPr>
          <w:rFonts w:ascii="仿宋" w:eastAsia="仿宋" w:hAnsi="仿宋" w:cs="仿宋" w:hint="eastAsia"/>
          <w:sz w:val="24"/>
        </w:rPr>
        <w:t>货物数量：</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1.2.5.3 </w:t>
      </w:r>
      <w:r>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1.3 </w:t>
      </w:r>
      <w:r>
        <w:rPr>
          <w:rFonts w:ascii="仿宋" w:eastAsia="仿宋" w:hAnsi="仿宋" w:cs="仿宋" w:hint="eastAsia"/>
          <w:b/>
          <w:sz w:val="24"/>
        </w:rPr>
        <w:t>价款</w:t>
      </w:r>
      <w:bookmarkEnd w:id="49"/>
      <w:bookmarkEnd w:id="50"/>
      <w:bookmarkEnd w:id="51"/>
      <w:bookmarkEnd w:id="52"/>
      <w:bookmarkEnd w:id="53"/>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1.3.1</w:t>
      </w:r>
      <w:r>
        <w:rPr>
          <w:rFonts w:ascii="仿宋" w:eastAsia="仿宋" w:hAnsi="仿宋" w:cs="仿宋" w:hint="eastAsia"/>
          <w:sz w:val="24"/>
        </w:rPr>
        <w:t>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A01527">
        <w:trPr>
          <w:trHeight w:val="369"/>
          <w:jc w:val="center"/>
        </w:trPr>
        <w:tc>
          <w:tcPr>
            <w:tcW w:w="1201" w:type="dxa"/>
            <w:vAlign w:val="center"/>
          </w:tcPr>
          <w:p w:rsidR="00A01527" w:rsidRDefault="008C4547">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A01527" w:rsidRDefault="008C4547">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A01527" w:rsidRDefault="008C4547">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A01527">
        <w:trPr>
          <w:trHeight w:val="369"/>
          <w:jc w:val="center"/>
        </w:trPr>
        <w:tc>
          <w:tcPr>
            <w:tcW w:w="1201"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r>
      <w:tr w:rsidR="00A01527">
        <w:trPr>
          <w:trHeight w:val="369"/>
          <w:jc w:val="center"/>
        </w:trPr>
        <w:tc>
          <w:tcPr>
            <w:tcW w:w="1201"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r>
      <w:tr w:rsidR="00A01527">
        <w:trPr>
          <w:trHeight w:val="369"/>
          <w:jc w:val="center"/>
        </w:trPr>
        <w:tc>
          <w:tcPr>
            <w:tcW w:w="1201"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r>
      <w:tr w:rsidR="00A01527">
        <w:trPr>
          <w:trHeight w:val="369"/>
          <w:jc w:val="center"/>
        </w:trPr>
        <w:tc>
          <w:tcPr>
            <w:tcW w:w="1201"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r>
      <w:tr w:rsidR="00A01527">
        <w:trPr>
          <w:trHeight w:val="369"/>
          <w:jc w:val="center"/>
        </w:trPr>
        <w:tc>
          <w:tcPr>
            <w:tcW w:w="4603" w:type="dxa"/>
            <w:gridSpan w:val="2"/>
            <w:vAlign w:val="center"/>
          </w:tcPr>
          <w:p w:rsidR="00A01527" w:rsidRDefault="008C4547">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A01527" w:rsidRDefault="00A01527">
            <w:pPr>
              <w:pStyle w:val="17"/>
              <w:wordWrap w:val="0"/>
              <w:spacing w:line="440" w:lineRule="exact"/>
              <w:ind w:firstLineChars="200" w:firstLine="480"/>
              <w:jc w:val="center"/>
              <w:rPr>
                <w:rFonts w:ascii="仿宋" w:eastAsia="仿宋" w:hAnsi="仿宋" w:cs="仿宋"/>
                <w:sz w:val="24"/>
                <w:szCs w:val="24"/>
              </w:rPr>
            </w:pPr>
          </w:p>
        </w:tc>
      </w:tr>
    </w:tbl>
    <w:p w:rsidR="00A01527" w:rsidRDefault="008C4547">
      <w:pPr>
        <w:wordWrap w:val="0"/>
        <w:spacing w:line="440" w:lineRule="exact"/>
        <w:ind w:firstLineChars="200" w:firstLine="480"/>
        <w:rPr>
          <w:rFonts w:ascii="仿宋" w:eastAsia="仿宋" w:hAnsi="仿宋" w:cs="仿宋"/>
          <w:sz w:val="24"/>
        </w:rPr>
      </w:pPr>
      <w:bookmarkStart w:id="54" w:name="_Toc30506"/>
      <w:bookmarkStart w:id="55" w:name="_Toc14993"/>
      <w:bookmarkStart w:id="56" w:name="_Toc26916"/>
      <w:bookmarkStart w:id="57" w:name="_Toc30158"/>
      <w:bookmarkStart w:id="58" w:name="_Toc3654"/>
      <w:r>
        <w:rPr>
          <w:rFonts w:ascii="仿宋" w:eastAsia="仿宋" w:hAnsi="仿宋" w:cs="仿宋" w:hint="eastAsia"/>
          <w:bCs/>
          <w:sz w:val="24"/>
        </w:rPr>
        <w:t>1.3.2</w:t>
      </w:r>
      <w:r>
        <w:rPr>
          <w:rFonts w:ascii="仿宋" w:eastAsia="仿宋" w:hAnsi="仿宋" w:cs="仿宋" w:hint="eastAsia"/>
          <w:bCs/>
          <w:sz w:val="24"/>
        </w:rPr>
        <w:t>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A01527" w:rsidRDefault="008C4547">
      <w:pPr>
        <w:pStyle w:val="2"/>
        <w:wordWrap w:val="0"/>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w:t>
      </w:r>
      <w:r>
        <w:rPr>
          <w:rFonts w:ascii="仿宋" w:eastAsia="仿宋" w:cs="仿宋" w:hint="eastAsia"/>
          <w:b w:val="0"/>
          <w:bCs w:val="0"/>
          <w:sz w:val="24"/>
          <w:lang w:val="en-US"/>
        </w:rPr>
        <w:t>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A01527" w:rsidRDefault="008C4547">
      <w:pPr>
        <w:pStyle w:val="text-tag"/>
        <w:wordWrap w:val="0"/>
        <w:spacing w:before="0" w:beforeAutospacing="0" w:after="0" w:afterAutospacing="0" w:line="440" w:lineRule="exact"/>
        <w:ind w:firstLineChars="200" w:firstLine="482"/>
        <w:rPr>
          <w:rFonts w:ascii="仿宋" w:eastAsia="仿宋" w:hAnsi="仿宋" w:cs="仿宋"/>
          <w:b/>
        </w:rPr>
      </w:pPr>
      <w:bookmarkStart w:id="59" w:name="_Toc1814"/>
      <w:bookmarkStart w:id="60" w:name="_Toc22618"/>
      <w:bookmarkStart w:id="61" w:name="_Toc10340"/>
      <w:bookmarkStart w:id="62" w:name="_Toc4760"/>
      <w:bookmarkStart w:id="63" w:name="_Toc8772"/>
      <w:bookmarkStart w:id="64" w:name="_Toc11108"/>
      <w:bookmarkStart w:id="65" w:name="_Toc3625"/>
      <w:bookmarkStart w:id="66" w:name="_Toc31421"/>
      <w:bookmarkEnd w:id="54"/>
      <w:bookmarkEnd w:id="55"/>
      <w:bookmarkEnd w:id="56"/>
      <w:bookmarkEnd w:id="57"/>
      <w:bookmarkEnd w:id="58"/>
      <w:r>
        <w:rPr>
          <w:rFonts w:ascii="仿宋" w:eastAsia="仿宋" w:hAnsi="仿宋" w:cs="仿宋" w:hint="eastAsia"/>
          <w:b/>
        </w:rPr>
        <w:t>1.4</w:t>
      </w:r>
      <w:r>
        <w:rPr>
          <w:rFonts w:ascii="仿宋" w:eastAsia="仿宋" w:hAnsi="仿宋" w:cs="仿宋" w:hint="eastAsia"/>
          <w:b/>
        </w:rPr>
        <w:t>履约保证金</w:t>
      </w:r>
    </w:p>
    <w:p w:rsidR="00A01527" w:rsidRDefault="008C4547">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否）需要支付履约保证金。若需要支付履约保证金的，则：</w:t>
      </w:r>
    </w:p>
    <w:p w:rsidR="00A01527" w:rsidRDefault="008C4547">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w:t>
      </w:r>
      <w:r>
        <w:rPr>
          <w:rFonts w:ascii="仿宋" w:eastAsia="仿宋" w:hAnsi="仿宋" w:cs="仿宋" w:hint="eastAsia"/>
          <w:kern w:val="0"/>
          <w:sz w:val="24"/>
        </w:rPr>
        <w:t>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w:t>
      </w:r>
    </w:p>
    <w:p w:rsidR="00A01527" w:rsidRDefault="008C4547">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w:t>
      </w:r>
      <w:r>
        <w:rPr>
          <w:rFonts w:ascii="仿宋" w:eastAsia="仿宋" w:hAnsi="仿宋" w:cs="仿宋" w:hint="eastAsia"/>
          <w:kern w:val="0"/>
          <w:sz w:val="24"/>
        </w:rPr>
        <w:t>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A01527" w:rsidRDefault="008C4547">
      <w:pPr>
        <w:pStyle w:val="2"/>
        <w:tabs>
          <w:tab w:val="left" w:pos="0"/>
        </w:tabs>
        <w:wordWrap w:val="0"/>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 xml:space="preserve">1.4.3 </w:t>
      </w:r>
      <w:r>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A01527" w:rsidRDefault="008C4547">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w:t>
      </w:r>
      <w:r>
        <w:rPr>
          <w:rFonts w:ascii="仿宋" w:eastAsia="仿宋" w:hAnsi="仿宋" w:cs="仿宋" w:hint="eastAsia"/>
          <w:kern w:val="0"/>
          <w:sz w:val="24"/>
        </w:rPr>
        <w:t>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w:t>
      </w:r>
    </w:p>
    <w:p w:rsidR="00A01527" w:rsidRDefault="008C4547">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9"/>
      <w:bookmarkEnd w:id="60"/>
      <w:bookmarkEnd w:id="61"/>
      <w:r>
        <w:rPr>
          <w:rFonts w:ascii="仿宋" w:eastAsia="仿宋" w:hAnsi="仿宋" w:cs="仿宋" w:hint="eastAsia"/>
          <w:b/>
          <w:sz w:val="24"/>
        </w:rPr>
        <w:t>预付款</w:t>
      </w:r>
    </w:p>
    <w:p w:rsidR="00A01527" w:rsidRDefault="008C4547">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否）需要支付预付款。若需要支付预付款的，则：</w:t>
      </w:r>
    </w:p>
    <w:p w:rsidR="00A01527" w:rsidRDefault="008C4547">
      <w:pPr>
        <w:wordWrap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w:t>
      </w:r>
      <w:r>
        <w:rPr>
          <w:rFonts w:ascii="仿宋" w:eastAsia="仿宋" w:hAnsi="仿宋" w:cs="仿宋" w:hint="eastAsia"/>
          <w:kern w:val="0"/>
          <w:sz w:val="24"/>
        </w:rPr>
        <w:t>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A01527" w:rsidRDefault="008C4547">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w:t>
      </w:r>
      <w:r>
        <w:rPr>
          <w:rFonts w:ascii="仿宋" w:eastAsia="仿宋" w:hAnsi="仿宋" w:cs="仿宋" w:hint="eastAsia"/>
        </w:rPr>
        <w:t>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A01527" w:rsidRDefault="008C4547">
      <w:pPr>
        <w:pStyle w:val="text-tag"/>
        <w:wordWrap w:val="0"/>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w:t>
      </w:r>
      <w:r>
        <w:rPr>
          <w:rFonts w:ascii="仿宋" w:eastAsia="仿宋" w:hAnsi="仿宋" w:cs="仿宋" w:hint="eastAsia"/>
        </w:rPr>
        <w:t>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A01527" w:rsidRDefault="008C4547">
      <w:pPr>
        <w:pStyle w:val="text-tag"/>
        <w:wordWrap w:val="0"/>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w:t>
      </w:r>
      <w:r>
        <w:rPr>
          <w:rFonts w:ascii="仿宋" w:eastAsia="仿宋" w:hAnsi="仿宋" w:cs="仿宋" w:hint="eastAsia"/>
          <w:b/>
          <w:bCs/>
        </w:rPr>
        <w:t>资金支付</w:t>
      </w:r>
    </w:p>
    <w:p w:rsidR="00A01527" w:rsidRDefault="008C4547">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w:t>
      </w:r>
      <w:r>
        <w:rPr>
          <w:rFonts w:ascii="仿宋" w:eastAsia="仿宋" w:hAnsi="仿宋" w:cs="仿宋" w:hint="eastAsia"/>
        </w:rPr>
        <w:t>甲方应严格履行合同，及时组织验收，验收合格后及时将合同款支付完毕。对于满足合同约定支付条件的，甲方自收到发票后</w:t>
      </w:r>
      <w:r>
        <w:rPr>
          <w:rFonts w:ascii="仿宋" w:eastAsia="仿宋" w:hAnsi="仿宋" w:cs="仿宋" w:hint="eastAsia"/>
        </w:rPr>
        <w:t>7</w:t>
      </w:r>
      <w:r>
        <w:rPr>
          <w:rFonts w:ascii="仿宋" w:eastAsia="仿宋" w:hAnsi="仿宋" w:cs="仿宋" w:hint="eastAsia"/>
        </w:rPr>
        <w:t>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A01527" w:rsidRDefault="008C4547">
      <w:pPr>
        <w:wordWrap w:val="0"/>
        <w:spacing w:line="440" w:lineRule="exact"/>
        <w:ind w:firstLineChars="200" w:firstLine="480"/>
        <w:outlineLvl w:val="0"/>
        <w:rPr>
          <w:rFonts w:ascii="仿宋" w:eastAsia="仿宋" w:hAnsi="仿宋" w:cs="仿宋"/>
          <w:sz w:val="24"/>
        </w:rPr>
      </w:pPr>
      <w:r>
        <w:rPr>
          <w:rFonts w:ascii="仿宋" w:eastAsia="仿宋" w:hAnsi="仿宋" w:cs="仿宋" w:hint="eastAsia"/>
          <w:sz w:val="24"/>
        </w:rPr>
        <w:t>1.6.2</w:t>
      </w:r>
      <w:r>
        <w:rPr>
          <w:rFonts w:ascii="仿宋" w:eastAsia="仿宋" w:hAnsi="仿宋" w:cs="仿宋" w:hint="eastAsia"/>
          <w:sz w:val="24"/>
        </w:rPr>
        <w:t>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1.7 </w:t>
      </w:r>
      <w:r>
        <w:rPr>
          <w:rFonts w:ascii="仿宋" w:eastAsia="仿宋" w:hAnsi="仿宋" w:cs="仿宋" w:hint="eastAsia"/>
          <w:b/>
          <w:sz w:val="24"/>
        </w:rPr>
        <w:t>履行期限、地点和方式</w:t>
      </w:r>
      <w:bookmarkEnd w:id="62"/>
      <w:bookmarkEnd w:id="63"/>
      <w:bookmarkEnd w:id="64"/>
      <w:bookmarkEnd w:id="65"/>
      <w:bookmarkEnd w:id="66"/>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1.7.1 </w:t>
      </w:r>
      <w:r>
        <w:rPr>
          <w:rFonts w:ascii="仿宋" w:eastAsia="仿宋" w:hAnsi="仿宋" w:cs="仿宋" w:hint="eastAsia"/>
          <w:sz w:val="24"/>
        </w:rPr>
        <w:t>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1.7.2 </w:t>
      </w:r>
      <w:r>
        <w:rPr>
          <w:rFonts w:ascii="仿宋" w:eastAsia="仿宋" w:hAnsi="仿宋" w:cs="仿宋" w:hint="eastAsia"/>
          <w:sz w:val="24"/>
        </w:rPr>
        <w:t>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1.7.3 </w:t>
      </w:r>
      <w:r>
        <w:rPr>
          <w:rFonts w:ascii="仿宋" w:eastAsia="仿宋" w:hAnsi="仿宋" w:cs="仿宋" w:hint="eastAsia"/>
          <w:sz w:val="24"/>
        </w:rPr>
        <w:t>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440" w:lineRule="exact"/>
        <w:ind w:firstLineChars="200" w:firstLine="480"/>
        <w:outlineLvl w:val="0"/>
        <w:rPr>
          <w:rFonts w:ascii="仿宋" w:eastAsia="仿宋" w:hAnsi="仿宋" w:cs="仿宋"/>
          <w:bCs/>
          <w:sz w:val="24"/>
        </w:rPr>
      </w:pPr>
      <w:bookmarkStart w:id="67" w:name="_Toc2375"/>
      <w:bookmarkStart w:id="68" w:name="_Toc3079"/>
      <w:bookmarkStart w:id="69" w:name="_Toc5698"/>
      <w:bookmarkStart w:id="70" w:name="_Toc24662"/>
      <w:bookmarkStart w:id="71" w:name="_Toc8586"/>
      <w:r>
        <w:rPr>
          <w:rFonts w:ascii="仿宋" w:eastAsia="仿宋" w:hAnsi="仿宋" w:cs="仿宋" w:hint="eastAsia"/>
          <w:bCs/>
          <w:sz w:val="24"/>
        </w:rPr>
        <w:t>1.7.4</w:t>
      </w:r>
      <w:r>
        <w:rPr>
          <w:rFonts w:ascii="仿宋" w:eastAsia="仿宋" w:hAnsi="仿宋" w:cs="仿宋" w:hint="eastAsia"/>
          <w:bCs/>
          <w:sz w:val="24"/>
        </w:rPr>
        <w:t>若服务涉及货物的，则货物的：</w:t>
      </w:r>
    </w:p>
    <w:p w:rsidR="00A01527" w:rsidRDefault="008C4547">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1.7.4.1 </w:t>
      </w:r>
      <w:r>
        <w:rPr>
          <w:rFonts w:ascii="仿宋" w:eastAsia="仿宋" w:hAnsi="仿宋" w:cs="仿宋" w:hint="eastAsia"/>
          <w:sz w:val="24"/>
        </w:rPr>
        <w:t>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1.7.4.2 </w:t>
      </w:r>
      <w:r>
        <w:rPr>
          <w:rFonts w:ascii="仿宋" w:eastAsia="仿宋" w:hAnsi="仿宋" w:cs="仿宋" w:hint="eastAsia"/>
          <w:sz w:val="24"/>
        </w:rPr>
        <w:t>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1.7.4.3 </w:t>
      </w:r>
      <w:r>
        <w:rPr>
          <w:rFonts w:ascii="仿宋" w:eastAsia="仿宋" w:hAnsi="仿宋" w:cs="仿宋" w:hint="eastAsia"/>
          <w:sz w:val="24"/>
        </w:rPr>
        <w:t>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w:t>
      </w:r>
      <w:r>
        <w:rPr>
          <w:rFonts w:ascii="仿宋" w:eastAsia="仿宋" w:hAnsi="仿宋" w:cs="仿宋" w:hint="eastAsia"/>
          <w:b/>
          <w:sz w:val="24"/>
        </w:rPr>
        <w:t>违约责任</w:t>
      </w:r>
      <w:bookmarkEnd w:id="67"/>
      <w:bookmarkEnd w:id="68"/>
      <w:bookmarkEnd w:id="69"/>
      <w:bookmarkEnd w:id="70"/>
      <w:bookmarkEnd w:id="71"/>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1.8.1 </w:t>
      </w:r>
      <w:r>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；迟延履行的违约金计算数额达到前述最高限额之日起，甲方有权在要求乙方支付违约金的同时，书面通知乙方解除本合同；</w:t>
      </w:r>
    </w:p>
    <w:p w:rsidR="00A01527" w:rsidRDefault="008C4547">
      <w:pPr>
        <w:pStyle w:val="2"/>
        <w:wordWrap w:val="0"/>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w:t>
      </w:r>
      <w:r>
        <w:rPr>
          <w:rFonts w:ascii="仿宋" w:eastAsia="仿宋" w:cs="仿宋" w:hint="eastAsia"/>
          <w:b w:val="0"/>
          <w:bCs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1.8.3</w:t>
      </w:r>
      <w:r>
        <w:rPr>
          <w:rFonts w:ascii="仿宋" w:eastAsia="仿宋" w:hAnsi="仿宋" w:cs="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；迟延付款的违约金计算数额达到前述最高限额之日起，乙方有权在要求甲方支付违约金的同时，书面通知甲方解除本合同；</w:t>
      </w:r>
    </w:p>
    <w:p w:rsidR="00A01527" w:rsidRDefault="008C4547">
      <w:pPr>
        <w:wordWrap w:val="0"/>
        <w:spacing w:line="440" w:lineRule="exact"/>
        <w:ind w:firstLineChars="200" w:firstLine="480"/>
        <w:rPr>
          <w:rFonts w:ascii="仿宋" w:eastAsia="仿宋" w:hAnsi="仿宋" w:cs="仿宋"/>
          <w:sz w:val="24"/>
        </w:rPr>
      </w:pPr>
      <w:bookmarkStart w:id="72" w:name="_Toc26807"/>
      <w:bookmarkStart w:id="73" w:name="_Toc32454"/>
      <w:bookmarkStart w:id="74" w:name="_Toc9497"/>
      <w:bookmarkStart w:id="75" w:name="_Toc30329"/>
      <w:bookmarkStart w:id="76" w:name="_Toc18683"/>
      <w:r>
        <w:rPr>
          <w:rFonts w:ascii="仿宋" w:eastAsia="仿宋" w:hAnsi="仿宋" w:cs="仿宋" w:hint="eastAsia"/>
          <w:sz w:val="24"/>
        </w:rPr>
        <w:t xml:space="preserve">1.8.4 </w:t>
      </w:r>
      <w:r>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w:t>
      </w:r>
      <w:r>
        <w:rPr>
          <w:rFonts w:ascii="仿宋" w:eastAsia="仿宋" w:hAnsi="仿宋" w:cs="仿宋" w:hint="eastAsia"/>
          <w:sz w:val="24"/>
        </w:rPr>
        <w:t>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方当事人可以书面通知违约方解除本合同；</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1.8.5 </w:t>
      </w:r>
      <w:r>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1.8.6</w:t>
      </w:r>
      <w:r>
        <w:rPr>
          <w:rFonts w:ascii="仿宋" w:eastAsia="仿宋" w:hAnsi="仿宋" w:cs="仿宋" w:hint="eastAsia"/>
          <w:sz w:val="24"/>
        </w:rPr>
        <w:t>如果出现政府采购监督管理部门在处理投诉事项期间，书面通知甲方暂停采购活动的情形，</w:t>
      </w:r>
      <w:r>
        <w:rPr>
          <w:rFonts w:ascii="仿宋" w:eastAsia="仿宋" w:hAnsi="仿宋" w:cs="仿宋" w:hint="eastAsia"/>
          <w:sz w:val="24"/>
        </w:rPr>
        <w:t>或者询问或质疑事项可能影响中标或者成交结果的，导致甲方中止履行合同的情形，均不视为甲方违约。</w:t>
      </w:r>
    </w:p>
    <w:p w:rsidR="00A01527" w:rsidRDefault="008C4547">
      <w:pPr>
        <w:wordWrap w:val="0"/>
        <w:spacing w:line="440" w:lineRule="exact"/>
        <w:ind w:firstLineChars="200" w:firstLine="480"/>
        <w:rPr>
          <w:rFonts w:ascii="仿宋" w:eastAsia="仿宋" w:hAnsi="仿宋" w:cs="仿宋"/>
        </w:rPr>
      </w:pPr>
      <w:r>
        <w:rPr>
          <w:rFonts w:ascii="仿宋" w:eastAsia="仿宋" w:hAnsi="仿宋" w:cs="仿宋" w:hint="eastAsia"/>
          <w:sz w:val="24"/>
        </w:rPr>
        <w:t>1.8.7</w:t>
      </w:r>
      <w:r>
        <w:rPr>
          <w:rFonts w:ascii="仿宋" w:eastAsia="仿宋" w:hAnsi="仿宋" w:cs="仿宋" w:hint="eastAsia"/>
          <w:sz w:val="24"/>
        </w:rPr>
        <w:t>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A01527" w:rsidRDefault="008C4547">
      <w:pPr>
        <w:wordWrap w:val="0"/>
        <w:spacing w:line="440" w:lineRule="exact"/>
        <w:ind w:firstLineChars="200" w:firstLine="482"/>
        <w:outlineLvl w:val="0"/>
        <w:rPr>
          <w:rFonts w:ascii="仿宋" w:eastAsia="仿宋" w:hAnsi="仿宋" w:cs="仿宋"/>
          <w:b/>
          <w:sz w:val="24"/>
        </w:rPr>
      </w:pPr>
      <w:bookmarkStart w:id="77" w:name="_Toc15583"/>
      <w:bookmarkStart w:id="78" w:name="_Toc28375"/>
      <w:bookmarkStart w:id="79" w:name="_Toc16021"/>
      <w:bookmarkEnd w:id="72"/>
      <w:bookmarkEnd w:id="73"/>
      <w:bookmarkEnd w:id="74"/>
      <w:bookmarkEnd w:id="75"/>
      <w:bookmarkEnd w:id="76"/>
      <w:r>
        <w:rPr>
          <w:rFonts w:ascii="仿宋" w:eastAsia="仿宋" w:hAnsi="仿宋" w:cs="仿宋" w:hint="eastAsia"/>
          <w:b/>
          <w:sz w:val="24"/>
        </w:rPr>
        <w:t>1.9</w:t>
      </w:r>
      <w:r>
        <w:rPr>
          <w:rFonts w:ascii="仿宋" w:eastAsia="仿宋" w:hAnsi="仿宋" w:cs="仿宋" w:hint="eastAsia"/>
          <w:b/>
          <w:sz w:val="24"/>
        </w:rPr>
        <w:t>合同争议的解决</w:t>
      </w:r>
      <w:bookmarkEnd w:id="77"/>
      <w:bookmarkEnd w:id="78"/>
      <w:bookmarkEnd w:id="79"/>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本合同履行过程中发生的任何争议，双方当事人均可通过和解或者调解解决；不愿和解、调解或者和解、调解不成的，将争议提交绍兴仲裁委员会仲裁。</w:t>
      </w:r>
    </w:p>
    <w:p w:rsidR="00A01527" w:rsidRDefault="008C4547">
      <w:pPr>
        <w:wordWrap w:val="0"/>
        <w:spacing w:line="440" w:lineRule="exact"/>
        <w:ind w:firstLineChars="200" w:firstLine="482"/>
        <w:outlineLvl w:val="0"/>
        <w:rPr>
          <w:rFonts w:ascii="仿宋" w:eastAsia="仿宋" w:hAnsi="仿宋" w:cs="仿宋"/>
          <w:b/>
          <w:sz w:val="24"/>
        </w:rPr>
      </w:pPr>
      <w:bookmarkStart w:id="80" w:name="_Toc7245"/>
      <w:bookmarkStart w:id="81" w:name="_Toc15322"/>
      <w:bookmarkStart w:id="82" w:name="_Toc11173"/>
      <w:r>
        <w:rPr>
          <w:rFonts w:ascii="仿宋" w:eastAsia="仿宋" w:hAnsi="仿宋" w:cs="仿宋" w:hint="eastAsia"/>
          <w:b/>
          <w:sz w:val="24"/>
        </w:rPr>
        <w:t xml:space="preserve">2.0 </w:t>
      </w:r>
      <w:r>
        <w:rPr>
          <w:rFonts w:ascii="仿宋" w:eastAsia="仿宋" w:hAnsi="仿宋" w:cs="仿宋" w:hint="eastAsia"/>
          <w:b/>
          <w:sz w:val="24"/>
        </w:rPr>
        <w:t>合同生效</w:t>
      </w:r>
      <w:bookmarkEnd w:id="80"/>
      <w:bookmarkEnd w:id="81"/>
      <w:bookmarkEnd w:id="82"/>
    </w:p>
    <w:p w:rsidR="00A01527" w:rsidRDefault="008C4547">
      <w:pPr>
        <w:wordWrap w:val="0"/>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w:t>
      </w:r>
      <w:r>
        <w:rPr>
          <w:rFonts w:ascii="仿宋" w:eastAsia="仿宋" w:hAnsi="仿宋" w:cs="仿宋" w:hint="eastAsia"/>
          <w:b/>
          <w:sz w:val="24"/>
          <w:lang w:val="zh-CN"/>
        </w:rPr>
        <w:t>乙方</w:t>
      </w:r>
      <w:r>
        <w:rPr>
          <w:rFonts w:ascii="仿宋" w:eastAsia="仿宋" w:hAnsi="仿宋" w:cs="仿宋" w:hint="eastAsia"/>
          <w:sz w:val="24"/>
          <w:lang w:val="zh-CN"/>
        </w:rPr>
        <w:t>：</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w:t>
      </w:r>
      <w:r>
        <w:rPr>
          <w:rFonts w:ascii="仿宋" w:eastAsia="仿宋" w:hAnsi="仿宋" w:cs="仿宋" w:hint="eastAsia"/>
          <w:sz w:val="24"/>
          <w:lang w:val="zh-CN"/>
        </w:rPr>
        <w:t xml:space="preserve">                       </w:t>
      </w:r>
      <w:r>
        <w:rPr>
          <w:rFonts w:ascii="仿宋" w:eastAsia="仿宋" w:hAnsi="仿宋" w:cs="仿宋" w:hint="eastAsia"/>
          <w:sz w:val="24"/>
          <w:lang w:val="zh-CN"/>
        </w:rPr>
        <w:t>统一社会信用代码或身份证号码：</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w:t>
      </w:r>
      <w:r>
        <w:rPr>
          <w:rFonts w:ascii="仿宋" w:eastAsia="仿宋" w:hAnsi="仿宋" w:cs="仿宋" w:hint="eastAsia"/>
          <w:sz w:val="24"/>
          <w:lang w:val="zh-CN"/>
        </w:rPr>
        <w:t xml:space="preserve">                                   </w:t>
      </w:r>
      <w:r>
        <w:rPr>
          <w:rFonts w:ascii="仿宋" w:eastAsia="仿宋" w:hAnsi="仿宋" w:cs="仿宋" w:hint="eastAsia"/>
          <w:sz w:val="24"/>
          <w:lang w:val="zh-CN"/>
        </w:rPr>
        <w:t>住所：</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w:t>
      </w:r>
      <w:r>
        <w:rPr>
          <w:rFonts w:ascii="仿宋" w:eastAsia="仿宋" w:hAnsi="仿宋" w:cs="仿宋" w:hint="eastAsia"/>
          <w:sz w:val="24"/>
          <w:lang w:val="zh-CN"/>
        </w:rPr>
        <w:t xml:space="preserve">                             </w:t>
      </w:r>
      <w:r>
        <w:rPr>
          <w:rFonts w:ascii="仿宋" w:eastAsia="仿宋" w:hAnsi="仿宋" w:cs="仿宋" w:hint="eastAsia"/>
          <w:sz w:val="24"/>
          <w:lang w:val="zh-CN"/>
        </w:rPr>
        <w:t>法定代表人或</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w:t>
      </w:r>
      <w:r>
        <w:rPr>
          <w:rFonts w:ascii="仿宋" w:eastAsia="仿宋" w:hAnsi="仿宋" w:cs="仿宋" w:hint="eastAsia"/>
          <w:sz w:val="24"/>
          <w:lang w:val="zh-CN"/>
        </w:rPr>
        <w:t xml:space="preserve">                                 </w:t>
      </w:r>
      <w:r>
        <w:rPr>
          <w:rFonts w:ascii="仿宋" w:eastAsia="仿宋" w:hAnsi="仿宋" w:cs="仿宋" w:hint="eastAsia"/>
          <w:sz w:val="24"/>
          <w:lang w:val="zh-CN"/>
        </w:rPr>
        <w:t>联系人：</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w:t>
      </w:r>
      <w:r>
        <w:rPr>
          <w:rFonts w:ascii="仿宋" w:eastAsia="仿宋" w:hAnsi="仿宋" w:cs="仿宋" w:hint="eastAsia"/>
          <w:sz w:val="24"/>
          <w:lang w:val="zh-CN"/>
        </w:rPr>
        <w:t xml:space="preserve">                           </w:t>
      </w:r>
      <w:r>
        <w:rPr>
          <w:rFonts w:ascii="仿宋" w:eastAsia="仿宋" w:hAnsi="仿宋" w:cs="仿宋" w:hint="eastAsia"/>
          <w:sz w:val="24"/>
          <w:lang w:val="zh-CN"/>
        </w:rPr>
        <w:t>约定送达地址：</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邮政编码：</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电话</w:t>
      </w:r>
      <w:r>
        <w:rPr>
          <w:rFonts w:ascii="仿宋" w:eastAsia="仿宋" w:hAnsi="仿宋" w:cs="仿宋" w:hint="eastAsia"/>
          <w:sz w:val="24"/>
          <w:lang w:val="zh-CN"/>
        </w:rPr>
        <w:t xml:space="preserve">:                                    </w:t>
      </w:r>
      <w:r>
        <w:rPr>
          <w:rFonts w:ascii="仿宋" w:eastAsia="仿宋" w:hAnsi="仿宋" w:cs="仿宋" w:hint="eastAsia"/>
          <w:sz w:val="24"/>
          <w:lang w:val="zh-CN"/>
        </w:rPr>
        <w:t>电话</w:t>
      </w:r>
      <w:r>
        <w:rPr>
          <w:rFonts w:ascii="仿宋" w:eastAsia="仿宋" w:hAnsi="仿宋" w:cs="仿宋" w:hint="eastAsia"/>
          <w:sz w:val="24"/>
          <w:lang w:val="zh-CN"/>
        </w:rPr>
        <w:t xml:space="preserve">: </w:t>
      </w:r>
    </w:p>
    <w:p w:rsidR="00A01527" w:rsidRDefault="008C4547">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w:t>
      </w:r>
      <w:r>
        <w:rPr>
          <w:rFonts w:ascii="仿宋" w:eastAsia="仿宋" w:hAnsi="仿宋" w:cs="仿宋" w:hint="eastAsia"/>
          <w:sz w:val="24"/>
          <w:lang w:val="zh-CN"/>
        </w:rPr>
        <w:t xml:space="preserve">:                                    </w:t>
      </w:r>
      <w:r>
        <w:rPr>
          <w:rFonts w:ascii="仿宋" w:eastAsia="仿宋" w:hAnsi="仿宋" w:cs="仿宋" w:hint="eastAsia"/>
          <w:sz w:val="24"/>
          <w:lang w:val="zh-CN"/>
        </w:rPr>
        <w:t>传真</w:t>
      </w:r>
      <w:r>
        <w:rPr>
          <w:rFonts w:ascii="仿宋" w:eastAsia="仿宋" w:hAnsi="仿宋" w:cs="仿宋" w:hint="eastAsia"/>
          <w:sz w:val="24"/>
          <w:lang w:val="zh-CN"/>
        </w:rPr>
        <w:t>:</w:t>
      </w:r>
    </w:p>
    <w:p w:rsidR="00A01527" w:rsidRDefault="008C4547">
      <w:pPr>
        <w:wordWrap w:val="0"/>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w:t>
      </w:r>
      <w:r>
        <w:rPr>
          <w:rFonts w:ascii="仿宋" w:eastAsia="仿宋" w:hAnsi="仿宋" w:cs="仿宋" w:hint="eastAsia"/>
          <w:sz w:val="24"/>
          <w:lang w:val="zh-CN"/>
        </w:rPr>
        <w:t xml:space="preserve">                               </w:t>
      </w:r>
      <w:r>
        <w:rPr>
          <w:rFonts w:ascii="仿宋" w:eastAsia="仿宋" w:hAnsi="仿宋" w:cs="仿宋" w:hint="eastAsia"/>
          <w:sz w:val="24"/>
          <w:lang w:val="zh-CN"/>
        </w:rPr>
        <w:t>电子邮箱：</w:t>
      </w:r>
    </w:p>
    <w:p w:rsidR="00A01527" w:rsidRDefault="008C4547">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开户银行：</w:t>
      </w:r>
      <w:r>
        <w:rPr>
          <w:rFonts w:ascii="仿宋" w:eastAsia="仿宋" w:hAnsi="仿宋" w:cs="仿宋" w:hint="eastAsia"/>
          <w:sz w:val="24"/>
        </w:rPr>
        <w:t xml:space="preserve">                               </w:t>
      </w:r>
      <w:r>
        <w:rPr>
          <w:rFonts w:ascii="仿宋" w:eastAsia="仿宋" w:hAnsi="仿宋" w:cs="仿宋" w:hint="eastAsia"/>
          <w:sz w:val="24"/>
        </w:rPr>
        <w:t>开户银行：</w:t>
      </w:r>
      <w:r>
        <w:rPr>
          <w:rFonts w:ascii="仿宋" w:eastAsia="仿宋" w:hAnsi="仿宋" w:cs="仿宋" w:hint="eastAsia"/>
          <w:sz w:val="24"/>
        </w:rPr>
        <w:t xml:space="preserve"> </w:t>
      </w:r>
    </w:p>
    <w:p w:rsidR="00A01527" w:rsidRDefault="008C4547">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开户名称：</w:t>
      </w:r>
      <w:r>
        <w:rPr>
          <w:rFonts w:ascii="仿宋" w:eastAsia="仿宋" w:hAnsi="仿宋" w:cs="仿宋" w:hint="eastAsia"/>
          <w:sz w:val="24"/>
        </w:rPr>
        <w:t xml:space="preserve">                               </w:t>
      </w:r>
      <w:r>
        <w:rPr>
          <w:rFonts w:ascii="仿宋" w:eastAsia="仿宋" w:hAnsi="仿宋" w:cs="仿宋" w:hint="eastAsia"/>
          <w:sz w:val="24"/>
        </w:rPr>
        <w:t>开户名称：</w:t>
      </w:r>
      <w:r>
        <w:rPr>
          <w:rFonts w:ascii="仿宋" w:eastAsia="仿宋" w:hAnsi="仿宋" w:cs="仿宋" w:hint="eastAsia"/>
          <w:sz w:val="24"/>
        </w:rPr>
        <w:t xml:space="preserve"> </w:t>
      </w:r>
    </w:p>
    <w:p w:rsidR="00A01527" w:rsidRDefault="008C4547">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A01527" w:rsidRDefault="008C4547">
      <w:pPr>
        <w:widowControl/>
        <w:wordWrap w:val="0"/>
        <w:adjustRightInd/>
        <w:jc w:val="left"/>
        <w:rPr>
          <w:rFonts w:ascii="仿宋" w:eastAsia="仿宋" w:hAnsi="仿宋" w:cs="仿宋"/>
          <w:b/>
          <w:sz w:val="24"/>
        </w:rPr>
      </w:pPr>
      <w:r>
        <w:rPr>
          <w:rFonts w:ascii="仿宋" w:eastAsia="仿宋" w:hAnsi="仿宋" w:cs="仿宋" w:hint="eastAsia"/>
          <w:b/>
        </w:rPr>
        <w:br w:type="page"/>
      </w:r>
    </w:p>
    <w:p w:rsidR="00A01527" w:rsidRDefault="008C4547">
      <w:pPr>
        <w:pStyle w:val="1f2"/>
        <w:wordWrap w:val="0"/>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w:t>
      </w:r>
      <w:r>
        <w:rPr>
          <w:rFonts w:ascii="仿宋" w:eastAsia="仿宋" w:hAnsi="仿宋" w:cs="仿宋" w:hint="eastAsia"/>
          <w:b/>
          <w:szCs w:val="24"/>
        </w:rPr>
        <w:t xml:space="preserve"> </w:t>
      </w:r>
      <w:r>
        <w:rPr>
          <w:rFonts w:ascii="仿宋" w:eastAsia="仿宋" w:hAnsi="仿宋" w:cs="仿宋" w:hint="eastAsia"/>
          <w:b/>
          <w:szCs w:val="24"/>
        </w:rPr>
        <w:t>合同一般条款</w:t>
      </w:r>
    </w:p>
    <w:p w:rsidR="00A01527" w:rsidRDefault="008C4547">
      <w:pPr>
        <w:wordWrap w:val="0"/>
        <w:spacing w:line="560" w:lineRule="exact"/>
        <w:ind w:firstLineChars="200" w:firstLine="482"/>
        <w:outlineLvl w:val="0"/>
        <w:rPr>
          <w:rFonts w:ascii="仿宋" w:eastAsia="仿宋" w:hAnsi="仿宋" w:cs="仿宋"/>
          <w:b/>
          <w:sz w:val="24"/>
        </w:rPr>
      </w:pPr>
      <w:bookmarkStart w:id="83" w:name="_Toc5228"/>
      <w:bookmarkStart w:id="84" w:name="_Toc25079"/>
      <w:bookmarkStart w:id="85" w:name="_Toc14021"/>
      <w:bookmarkStart w:id="86" w:name="_Toc31297"/>
      <w:bookmarkStart w:id="87" w:name="_Toc19680"/>
      <w:r>
        <w:rPr>
          <w:rFonts w:ascii="仿宋" w:eastAsia="仿宋" w:hAnsi="仿宋" w:cs="仿宋" w:hint="eastAsia"/>
          <w:b/>
          <w:sz w:val="24"/>
        </w:rPr>
        <w:t xml:space="preserve">2.1 </w:t>
      </w:r>
      <w:r>
        <w:rPr>
          <w:rFonts w:ascii="仿宋" w:eastAsia="仿宋" w:hAnsi="仿宋" w:cs="仿宋" w:hint="eastAsia"/>
          <w:b/>
          <w:sz w:val="24"/>
        </w:rPr>
        <w:t>定义</w:t>
      </w:r>
      <w:bookmarkEnd w:id="83"/>
      <w:bookmarkEnd w:id="84"/>
      <w:bookmarkEnd w:id="85"/>
      <w:bookmarkEnd w:id="86"/>
      <w:bookmarkEnd w:id="87"/>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 </w:t>
      </w:r>
      <w:r>
        <w:rPr>
          <w:rFonts w:ascii="仿宋" w:eastAsia="仿宋" w:hAnsi="仿宋" w:cs="仿宋" w:hint="eastAsia"/>
          <w:sz w:val="24"/>
        </w:rPr>
        <w:t>“合同”系指采购人和中标或成交供应商签订的载明双方当事人所达成的协议，并包括所有的附件、附录和构成合同的其他文件。</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2.1.2 </w:t>
      </w:r>
      <w:r>
        <w:rPr>
          <w:rFonts w:ascii="仿宋" w:eastAsia="仿宋" w:hAnsi="仿宋" w:cs="仿宋" w:hint="eastAsia"/>
          <w:sz w:val="24"/>
        </w:rPr>
        <w:t>“合同价”系指根据合同约定，中标或成交供应商在完全履行合同义务后，采购人应支付给中标或成交供应商的价格。</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2.1.3 </w:t>
      </w:r>
      <w:r>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 </w:t>
      </w:r>
      <w:r>
        <w:rPr>
          <w:rFonts w:ascii="仿宋" w:eastAsia="仿宋" w:hAnsi="仿宋" w:cs="仿宋" w:hint="eastAsia"/>
          <w:sz w:val="24"/>
        </w:rPr>
        <w:t>“甲方”系指与中标或成交供应商签署合同的采购人；采购人委托采购代理机构代表其与乙方签订合同的，采购人的授权委托书作为合同附件。</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 </w:t>
      </w:r>
      <w:r>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w:t>
      </w:r>
      <w:r>
        <w:rPr>
          <w:rFonts w:ascii="仿宋" w:eastAsia="仿宋" w:hAnsi="仿宋" w:cs="仿宋" w:hint="eastAsia"/>
          <w:sz w:val="24"/>
        </w:rPr>
        <w:t>方承担连带责任。</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2.1.6 </w:t>
      </w:r>
      <w:r>
        <w:rPr>
          <w:rFonts w:ascii="仿宋" w:eastAsia="仿宋" w:hAnsi="仿宋" w:cs="仿宋" w:hint="eastAsia"/>
          <w:sz w:val="24"/>
        </w:rPr>
        <w:t>“现场”系指合同约定提供服务的地点。</w:t>
      </w:r>
    </w:p>
    <w:p w:rsidR="00A01527" w:rsidRDefault="008C4547">
      <w:pPr>
        <w:wordWrap w:val="0"/>
        <w:spacing w:line="560" w:lineRule="exact"/>
        <w:ind w:firstLineChars="200" w:firstLine="482"/>
        <w:outlineLvl w:val="0"/>
        <w:rPr>
          <w:rFonts w:ascii="仿宋" w:eastAsia="仿宋" w:hAnsi="仿宋" w:cs="仿宋"/>
          <w:b/>
          <w:sz w:val="24"/>
        </w:rPr>
      </w:pPr>
      <w:bookmarkStart w:id="88" w:name="_Toc3769"/>
      <w:bookmarkStart w:id="89" w:name="_Toc31402"/>
      <w:bookmarkStart w:id="90" w:name="_Toc23289"/>
      <w:bookmarkStart w:id="91" w:name="_Toc16752"/>
      <w:bookmarkStart w:id="92" w:name="_Toc19539"/>
      <w:r>
        <w:rPr>
          <w:rFonts w:ascii="仿宋" w:eastAsia="仿宋" w:hAnsi="仿宋" w:cs="仿宋" w:hint="eastAsia"/>
          <w:b/>
          <w:sz w:val="24"/>
        </w:rPr>
        <w:t xml:space="preserve">2.2 </w:t>
      </w:r>
      <w:r>
        <w:rPr>
          <w:rFonts w:ascii="仿宋" w:eastAsia="仿宋" w:hAnsi="仿宋" w:cs="仿宋" w:hint="eastAsia"/>
          <w:b/>
          <w:sz w:val="24"/>
        </w:rPr>
        <w:t>技术规范</w:t>
      </w:r>
      <w:bookmarkEnd w:id="88"/>
      <w:bookmarkEnd w:id="89"/>
      <w:bookmarkEnd w:id="90"/>
      <w:bookmarkEnd w:id="91"/>
      <w:bookmarkEnd w:id="92"/>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w:t>
      </w:r>
      <w:r>
        <w:rPr>
          <w:rFonts w:ascii="仿宋" w:eastAsia="仿宋" w:hAnsi="仿宋" w:cs="仿宋" w:hint="eastAsia"/>
          <w:sz w:val="24"/>
        </w:rPr>
        <w:t>(</w:t>
      </w:r>
      <w:r>
        <w:rPr>
          <w:rFonts w:ascii="仿宋" w:eastAsia="仿宋" w:hAnsi="仿宋" w:cs="仿宋" w:hint="eastAsia"/>
          <w:sz w:val="24"/>
        </w:rPr>
        <w:t>如果有的话</w:t>
      </w:r>
      <w:r>
        <w:rPr>
          <w:rFonts w:ascii="仿宋" w:eastAsia="仿宋" w:hAnsi="仿宋" w:cs="仿宋" w:hint="eastAsia"/>
          <w:sz w:val="24"/>
        </w:rPr>
        <w:t>)</w:t>
      </w:r>
      <w:r>
        <w:rPr>
          <w:rFonts w:ascii="仿宋" w:eastAsia="仿宋" w:hAnsi="仿宋" w:cs="仿宋" w:hint="eastAsia"/>
          <w:sz w:val="24"/>
        </w:rPr>
        <w:t>及其技术规范偏差表</w:t>
      </w:r>
      <w:r>
        <w:rPr>
          <w:rFonts w:ascii="仿宋" w:eastAsia="仿宋" w:hAnsi="仿宋" w:cs="仿宋" w:hint="eastAsia"/>
          <w:sz w:val="24"/>
        </w:rPr>
        <w:t>(</w:t>
      </w:r>
      <w:r>
        <w:rPr>
          <w:rFonts w:ascii="仿宋" w:eastAsia="仿宋" w:hAnsi="仿宋" w:cs="仿宋" w:hint="eastAsia"/>
          <w:sz w:val="24"/>
        </w:rPr>
        <w:t>如果被甲方接受的话</w:t>
      </w:r>
      <w:r>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rsidR="00A01527" w:rsidRDefault="008C4547">
      <w:pPr>
        <w:wordWrap w:val="0"/>
        <w:spacing w:line="560" w:lineRule="exact"/>
        <w:ind w:firstLineChars="200" w:firstLine="482"/>
        <w:outlineLvl w:val="0"/>
        <w:rPr>
          <w:rFonts w:ascii="仿宋" w:eastAsia="仿宋" w:hAnsi="仿宋" w:cs="仿宋"/>
          <w:b/>
          <w:sz w:val="24"/>
        </w:rPr>
      </w:pPr>
      <w:bookmarkStart w:id="93" w:name="_Toc27945"/>
      <w:bookmarkStart w:id="94" w:name="_Toc4133"/>
      <w:bookmarkStart w:id="95" w:name="_Toc9161"/>
      <w:bookmarkStart w:id="96" w:name="_Toc13673"/>
      <w:bookmarkStart w:id="97" w:name="_Toc12412"/>
      <w:r>
        <w:rPr>
          <w:rFonts w:ascii="仿宋" w:eastAsia="仿宋" w:hAnsi="仿宋" w:cs="仿宋" w:hint="eastAsia"/>
          <w:b/>
          <w:sz w:val="24"/>
        </w:rPr>
        <w:t xml:space="preserve">2.3 </w:t>
      </w:r>
      <w:r>
        <w:rPr>
          <w:rFonts w:ascii="仿宋" w:eastAsia="仿宋" w:hAnsi="仿宋" w:cs="仿宋" w:hint="eastAsia"/>
          <w:b/>
          <w:sz w:val="24"/>
        </w:rPr>
        <w:t>知识产权</w:t>
      </w:r>
      <w:bookmarkEnd w:id="93"/>
      <w:bookmarkEnd w:id="94"/>
      <w:bookmarkEnd w:id="95"/>
      <w:bookmarkEnd w:id="96"/>
      <w:bookmarkEnd w:id="97"/>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2.3.1 </w:t>
      </w:r>
      <w:r>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w:t>
      </w:r>
      <w:r>
        <w:rPr>
          <w:rFonts w:ascii="仿宋" w:eastAsia="仿宋" w:hAnsi="仿宋" w:cs="仿宋" w:hint="eastAsia"/>
          <w:sz w:val="24"/>
        </w:rPr>
        <w:t>乙方还应及时澄清相关信息，使甲方声誉免受损害，甲方保留追责的权利。</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2.3.2 </w:t>
      </w:r>
      <w:r>
        <w:rPr>
          <w:rFonts w:ascii="仿宋" w:eastAsia="仿宋" w:hAnsi="仿宋" w:cs="仿宋" w:hint="eastAsia"/>
          <w:sz w:val="24"/>
        </w:rPr>
        <w:t>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 xml:space="preserve">2.4 </w:t>
      </w:r>
      <w:r>
        <w:rPr>
          <w:rFonts w:ascii="仿宋" w:eastAsia="仿宋" w:hAnsi="仿宋" w:cs="仿宋" w:hint="eastAsia"/>
          <w:b/>
          <w:sz w:val="24"/>
        </w:rPr>
        <w:t>履约检查和问题反馈</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2.4.1</w:t>
      </w:r>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2.4.2 </w:t>
      </w:r>
      <w:r>
        <w:rPr>
          <w:rFonts w:ascii="仿宋" w:eastAsia="仿宋" w:hAnsi="仿宋" w:cs="仿宋" w:hint="eastAsia"/>
          <w:sz w:val="24"/>
        </w:rPr>
        <w:t>合同履行期间，甲方有权将履行过程中出现的问题反馈给乙方，双方当事人应以书面形式约定需要完善和改进的内容。</w:t>
      </w:r>
    </w:p>
    <w:p w:rsidR="00A01527" w:rsidRDefault="008C4547">
      <w:pPr>
        <w:wordWrap w:val="0"/>
        <w:spacing w:line="560" w:lineRule="exact"/>
        <w:ind w:firstLineChars="200" w:firstLine="482"/>
        <w:outlineLvl w:val="0"/>
        <w:rPr>
          <w:rFonts w:ascii="仿宋" w:eastAsia="仿宋" w:hAnsi="仿宋" w:cs="仿宋"/>
          <w:b/>
          <w:sz w:val="24"/>
        </w:rPr>
      </w:pPr>
      <w:bookmarkStart w:id="98" w:name="_Toc32670"/>
      <w:bookmarkStart w:id="99" w:name="_Toc15447"/>
      <w:bookmarkStart w:id="100" w:name="_Toc26555"/>
      <w:bookmarkStart w:id="101" w:name="_Toc22011"/>
      <w:bookmarkStart w:id="102" w:name="_Toc31233"/>
      <w:r>
        <w:rPr>
          <w:rFonts w:ascii="仿宋" w:eastAsia="仿宋" w:hAnsi="仿宋" w:cs="仿宋" w:hint="eastAsia"/>
          <w:b/>
          <w:sz w:val="24"/>
        </w:rPr>
        <w:t xml:space="preserve">2.5 </w:t>
      </w:r>
      <w:r>
        <w:rPr>
          <w:rFonts w:ascii="仿宋" w:eastAsia="仿宋" w:hAnsi="仿宋" w:cs="仿宋" w:hint="eastAsia"/>
          <w:b/>
          <w:sz w:val="24"/>
        </w:rPr>
        <w:t>结算方式和付款条件</w:t>
      </w:r>
      <w:bookmarkEnd w:id="98"/>
      <w:bookmarkEnd w:id="99"/>
      <w:bookmarkEnd w:id="100"/>
      <w:bookmarkEnd w:id="101"/>
      <w:bookmarkEnd w:id="102"/>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A01527" w:rsidRDefault="008C4547">
      <w:pPr>
        <w:wordWrap w:val="0"/>
        <w:spacing w:line="560" w:lineRule="exact"/>
        <w:ind w:firstLineChars="200" w:firstLine="482"/>
        <w:outlineLvl w:val="0"/>
        <w:rPr>
          <w:rFonts w:ascii="仿宋" w:eastAsia="仿宋" w:hAnsi="仿宋" w:cs="仿宋"/>
          <w:b/>
          <w:sz w:val="24"/>
        </w:rPr>
      </w:pPr>
      <w:bookmarkStart w:id="103" w:name="_Toc13467"/>
      <w:bookmarkStart w:id="104" w:name="_Toc16163"/>
      <w:bookmarkStart w:id="105" w:name="_Toc18990"/>
      <w:bookmarkStart w:id="106" w:name="_Toc30507"/>
      <w:bookmarkStart w:id="107" w:name="_Toc13154"/>
      <w:r>
        <w:rPr>
          <w:rFonts w:ascii="仿宋" w:eastAsia="仿宋" w:hAnsi="仿宋" w:cs="仿宋" w:hint="eastAsia"/>
          <w:b/>
          <w:sz w:val="24"/>
        </w:rPr>
        <w:t xml:space="preserve">2.6 </w:t>
      </w:r>
      <w:r>
        <w:rPr>
          <w:rFonts w:ascii="仿宋" w:eastAsia="仿宋" w:hAnsi="仿宋" w:cs="仿宋" w:hint="eastAsia"/>
          <w:b/>
          <w:sz w:val="24"/>
        </w:rPr>
        <w:t>技术资料和保密义务</w:t>
      </w:r>
      <w:bookmarkEnd w:id="103"/>
      <w:bookmarkEnd w:id="104"/>
      <w:bookmarkEnd w:id="105"/>
      <w:bookmarkEnd w:id="106"/>
      <w:bookmarkEnd w:id="107"/>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2.6.1 </w:t>
      </w:r>
      <w:r>
        <w:rPr>
          <w:rFonts w:ascii="仿宋" w:eastAsia="仿宋" w:hAnsi="仿宋" w:cs="仿宋" w:hint="eastAsia"/>
          <w:sz w:val="24"/>
        </w:rPr>
        <w:t>乙方有权依据合同约定和项目需要，向甲方了解有关情况，调阅有关资料等，甲方应予积极配合；</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2.6.2 </w:t>
      </w:r>
      <w:r>
        <w:rPr>
          <w:rFonts w:ascii="仿宋" w:eastAsia="仿宋" w:hAnsi="仿宋" w:cs="仿宋" w:hint="eastAsia"/>
          <w:sz w:val="24"/>
        </w:rPr>
        <w:t>乙方有义务妥善保管和保护由甲方提供的前款信息和资料等；</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2.6.3 </w:t>
      </w:r>
      <w:r>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A01527" w:rsidRDefault="008C4547">
      <w:pPr>
        <w:wordWrap w:val="0"/>
        <w:spacing w:line="560" w:lineRule="exact"/>
        <w:ind w:firstLineChars="200" w:firstLine="482"/>
        <w:outlineLvl w:val="0"/>
        <w:rPr>
          <w:rFonts w:ascii="仿宋" w:eastAsia="仿宋" w:hAnsi="仿宋" w:cs="仿宋"/>
          <w:b/>
          <w:sz w:val="24"/>
        </w:rPr>
      </w:pPr>
      <w:bookmarkStart w:id="108" w:name="_Toc19069"/>
      <w:r>
        <w:rPr>
          <w:rFonts w:ascii="仿宋" w:eastAsia="仿宋" w:hAnsi="仿宋" w:cs="仿宋" w:hint="eastAsia"/>
          <w:b/>
          <w:sz w:val="24"/>
        </w:rPr>
        <w:t xml:space="preserve">2.7 </w:t>
      </w:r>
      <w:r>
        <w:rPr>
          <w:rFonts w:ascii="仿宋" w:eastAsia="仿宋" w:hAnsi="仿宋" w:cs="仿宋" w:hint="eastAsia"/>
          <w:b/>
          <w:sz w:val="24"/>
        </w:rPr>
        <w:t>质量保证</w:t>
      </w:r>
      <w:bookmarkEnd w:id="108"/>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2.7.1 </w:t>
      </w:r>
      <w:r>
        <w:rPr>
          <w:rFonts w:ascii="仿宋" w:eastAsia="仿宋" w:hAnsi="仿宋" w:cs="仿宋" w:hint="eastAsia"/>
          <w:sz w:val="24"/>
        </w:rPr>
        <w:t>乙方应建立和完善履行合同的内部质量保证体系，并提供相关内部规章制度给甲方，以便甲方进行监督检查；</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2.7.2 </w:t>
      </w:r>
      <w:r>
        <w:rPr>
          <w:rFonts w:ascii="仿宋" w:eastAsia="仿宋" w:hAnsi="仿宋" w:cs="仿宋" w:hint="eastAsia"/>
          <w:sz w:val="24"/>
        </w:rPr>
        <w:t>乙方应保证履行合同的人员数量和素质、软件和硬件设备的配置、场地、环境和设施等满足全面履行合同的要求，并应接受甲方的监督检查。</w:t>
      </w:r>
    </w:p>
    <w:p w:rsidR="00A01527" w:rsidRDefault="008C4547">
      <w:pPr>
        <w:wordWrap w:val="0"/>
        <w:spacing w:line="560" w:lineRule="exact"/>
        <w:ind w:firstLineChars="200" w:firstLine="482"/>
        <w:outlineLvl w:val="0"/>
        <w:rPr>
          <w:rFonts w:ascii="仿宋" w:eastAsia="仿宋" w:hAnsi="仿宋" w:cs="仿宋"/>
          <w:b/>
          <w:sz w:val="24"/>
        </w:rPr>
      </w:pPr>
      <w:bookmarkStart w:id="109" w:name="_Toc22267"/>
      <w:r>
        <w:rPr>
          <w:rFonts w:ascii="仿宋" w:eastAsia="仿宋" w:hAnsi="仿宋" w:cs="仿宋" w:hint="eastAsia"/>
          <w:b/>
          <w:sz w:val="24"/>
        </w:rPr>
        <w:t xml:space="preserve">2.8 </w:t>
      </w:r>
      <w:r>
        <w:rPr>
          <w:rFonts w:ascii="仿宋" w:eastAsia="仿宋" w:hAnsi="仿宋" w:cs="仿宋" w:hint="eastAsia"/>
          <w:b/>
          <w:sz w:val="24"/>
        </w:rPr>
        <w:t>延迟履行</w:t>
      </w:r>
      <w:bookmarkEnd w:id="109"/>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w:t>
      </w:r>
      <w:r>
        <w:rPr>
          <w:rFonts w:ascii="仿宋" w:eastAsia="仿宋" w:hAnsi="仿宋" w:cs="仿宋" w:hint="eastAsia"/>
          <w:sz w:val="24"/>
        </w:rPr>
        <w:t>知后，认为其理由正当的，可以书面形式酌情同意乙方可以延长履行的具体时间。</w:t>
      </w:r>
    </w:p>
    <w:p w:rsidR="00A01527" w:rsidRDefault="008C4547">
      <w:pPr>
        <w:wordWrap w:val="0"/>
        <w:spacing w:line="560" w:lineRule="exact"/>
        <w:ind w:firstLineChars="200" w:firstLine="482"/>
        <w:outlineLvl w:val="0"/>
        <w:rPr>
          <w:rFonts w:ascii="仿宋" w:eastAsia="仿宋" w:hAnsi="仿宋" w:cs="仿宋"/>
          <w:b/>
          <w:sz w:val="24"/>
        </w:rPr>
      </w:pPr>
      <w:bookmarkStart w:id="110" w:name="_Toc10611"/>
      <w:r>
        <w:rPr>
          <w:rFonts w:ascii="仿宋" w:eastAsia="仿宋" w:hAnsi="仿宋" w:cs="仿宋" w:hint="eastAsia"/>
          <w:b/>
          <w:sz w:val="24"/>
        </w:rPr>
        <w:t xml:space="preserve">2.9 </w:t>
      </w:r>
      <w:r>
        <w:rPr>
          <w:rFonts w:ascii="仿宋" w:eastAsia="仿宋" w:hAnsi="仿宋" w:cs="仿宋" w:hint="eastAsia"/>
          <w:b/>
          <w:sz w:val="24"/>
        </w:rPr>
        <w:t>合同变更</w:t>
      </w:r>
      <w:bookmarkEnd w:id="110"/>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A01527" w:rsidRDefault="008C4547">
      <w:pPr>
        <w:wordWrap w:val="0"/>
        <w:spacing w:line="560" w:lineRule="exact"/>
        <w:ind w:firstLineChars="200" w:firstLine="482"/>
        <w:outlineLvl w:val="0"/>
        <w:rPr>
          <w:rFonts w:ascii="仿宋" w:eastAsia="仿宋" w:hAnsi="仿宋" w:cs="仿宋"/>
          <w:b/>
          <w:sz w:val="24"/>
        </w:rPr>
      </w:pPr>
      <w:bookmarkStart w:id="111" w:name="_Toc42"/>
      <w:bookmarkStart w:id="112" w:name="_Toc10663"/>
      <w:bookmarkStart w:id="113" w:name="_Toc26689"/>
      <w:bookmarkStart w:id="114" w:name="_Toc23368"/>
      <w:bookmarkStart w:id="115" w:name="_Toc21830"/>
      <w:r>
        <w:rPr>
          <w:rFonts w:ascii="仿宋" w:eastAsia="仿宋" w:hAnsi="仿宋" w:cs="仿宋" w:hint="eastAsia"/>
          <w:b/>
          <w:sz w:val="24"/>
        </w:rPr>
        <w:t xml:space="preserve">2.10 </w:t>
      </w:r>
      <w:r>
        <w:rPr>
          <w:rFonts w:ascii="仿宋" w:eastAsia="仿宋" w:hAnsi="仿宋" w:cs="仿宋" w:hint="eastAsia"/>
          <w:b/>
          <w:sz w:val="24"/>
        </w:rPr>
        <w:t>合同转让和分包</w:t>
      </w:r>
      <w:bookmarkEnd w:id="111"/>
      <w:bookmarkEnd w:id="112"/>
      <w:bookmarkEnd w:id="113"/>
      <w:bookmarkEnd w:id="114"/>
      <w:bookmarkEnd w:id="115"/>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w:t>
      </w:r>
      <w:r>
        <w:rPr>
          <w:rFonts w:ascii="仿宋" w:eastAsia="仿宋" w:hAnsi="仿宋" w:cs="仿宋" w:hint="eastAsia"/>
          <w:sz w:val="24"/>
        </w:rPr>
        <w:t>项目向甲方承担连带责任。</w:t>
      </w:r>
    </w:p>
    <w:p w:rsidR="00A01527" w:rsidRDefault="008C4547">
      <w:pPr>
        <w:wordWrap w:val="0"/>
        <w:spacing w:line="560" w:lineRule="exact"/>
        <w:ind w:firstLineChars="200" w:firstLine="482"/>
        <w:outlineLvl w:val="0"/>
        <w:rPr>
          <w:rFonts w:ascii="仿宋" w:eastAsia="仿宋" w:hAnsi="仿宋" w:cs="仿宋"/>
          <w:b/>
          <w:sz w:val="24"/>
        </w:rPr>
      </w:pPr>
      <w:bookmarkStart w:id="116" w:name="_Toc32494"/>
      <w:bookmarkStart w:id="117" w:name="_Toc4720"/>
      <w:bookmarkStart w:id="118" w:name="_Toc25571"/>
      <w:bookmarkStart w:id="119" w:name="_Toc14371"/>
      <w:bookmarkStart w:id="120" w:name="_Toc26633"/>
      <w:r>
        <w:rPr>
          <w:rFonts w:ascii="仿宋" w:eastAsia="仿宋" w:hAnsi="仿宋" w:cs="仿宋" w:hint="eastAsia"/>
          <w:b/>
          <w:sz w:val="24"/>
        </w:rPr>
        <w:t xml:space="preserve">2.11 </w:t>
      </w:r>
      <w:r>
        <w:rPr>
          <w:rFonts w:ascii="仿宋" w:eastAsia="仿宋" w:hAnsi="仿宋" w:cs="仿宋" w:hint="eastAsia"/>
          <w:b/>
          <w:sz w:val="24"/>
        </w:rPr>
        <w:t>不可抗力</w:t>
      </w:r>
      <w:bookmarkEnd w:id="116"/>
      <w:bookmarkEnd w:id="117"/>
      <w:bookmarkEnd w:id="118"/>
      <w:bookmarkEnd w:id="119"/>
      <w:bookmarkEnd w:id="120"/>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2.11.1</w:t>
      </w:r>
      <w:r>
        <w:rPr>
          <w:rFonts w:ascii="仿宋" w:eastAsia="仿宋" w:hAnsi="仿宋" w:cs="仿宋" w:hint="eastAsia"/>
          <w:sz w:val="24"/>
        </w:rPr>
        <w:t>如果任何一方遭遇法律规定的不可抗力，致使合同履行受阻时，履行合同的期限应予延长，延长的期限应相当于不可抗力所影响的时间；</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2.11.2 </w:t>
      </w:r>
      <w:r>
        <w:rPr>
          <w:rFonts w:ascii="仿宋" w:eastAsia="仿宋" w:hAnsi="仿宋" w:cs="仿宋" w:hint="eastAsia"/>
          <w:sz w:val="24"/>
        </w:rPr>
        <w:t>因不可抗力致使不能实现合同目的的，当事人可以解除合同；</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2.11.3 </w:t>
      </w:r>
      <w:r>
        <w:rPr>
          <w:rFonts w:ascii="仿宋" w:eastAsia="仿宋" w:hAnsi="仿宋" w:cs="仿宋" w:hint="eastAsia"/>
          <w:sz w:val="24"/>
        </w:rPr>
        <w:t>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2.11.4</w:t>
      </w:r>
      <w:r>
        <w:rPr>
          <w:rFonts w:ascii="仿宋" w:eastAsia="仿宋" w:hAnsi="仿宋" w:cs="仿宋" w:hint="eastAsia"/>
          <w:sz w:val="24"/>
        </w:rPr>
        <w:t>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w:t>
      </w:r>
      <w:r>
        <w:rPr>
          <w:rFonts w:ascii="仿宋" w:eastAsia="仿宋" w:hAnsi="仿宋" w:cs="仿宋" w:hint="eastAsia"/>
          <w:sz w:val="24"/>
        </w:rPr>
        <w:t>对方当事人。</w:t>
      </w:r>
    </w:p>
    <w:p w:rsidR="00A01527" w:rsidRDefault="008C4547">
      <w:pPr>
        <w:wordWrap w:val="0"/>
        <w:spacing w:line="560" w:lineRule="exact"/>
        <w:ind w:firstLineChars="200" w:firstLine="482"/>
        <w:outlineLvl w:val="0"/>
        <w:rPr>
          <w:rFonts w:ascii="仿宋" w:eastAsia="仿宋" w:hAnsi="仿宋" w:cs="仿宋"/>
          <w:b/>
          <w:sz w:val="24"/>
        </w:rPr>
      </w:pPr>
      <w:bookmarkStart w:id="121" w:name="_Toc24465"/>
      <w:bookmarkStart w:id="122" w:name="_Toc25783"/>
      <w:bookmarkStart w:id="123" w:name="_Toc3638"/>
      <w:bookmarkStart w:id="124" w:name="_Toc14115"/>
      <w:bookmarkStart w:id="125" w:name="_Toc23854"/>
      <w:r>
        <w:rPr>
          <w:rFonts w:ascii="仿宋" w:eastAsia="仿宋" w:hAnsi="仿宋" w:cs="仿宋" w:hint="eastAsia"/>
          <w:b/>
          <w:sz w:val="24"/>
        </w:rPr>
        <w:t xml:space="preserve">2.12 </w:t>
      </w:r>
      <w:r>
        <w:rPr>
          <w:rFonts w:ascii="仿宋" w:eastAsia="仿宋" w:hAnsi="仿宋" w:cs="仿宋" w:hint="eastAsia"/>
          <w:b/>
          <w:sz w:val="24"/>
        </w:rPr>
        <w:t>税费</w:t>
      </w:r>
      <w:bookmarkEnd w:id="121"/>
      <w:bookmarkEnd w:id="122"/>
      <w:bookmarkEnd w:id="123"/>
      <w:bookmarkEnd w:id="124"/>
      <w:bookmarkEnd w:id="125"/>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A01527" w:rsidRDefault="008C4547">
      <w:pPr>
        <w:wordWrap w:val="0"/>
        <w:spacing w:line="560" w:lineRule="exact"/>
        <w:ind w:firstLineChars="200" w:firstLine="482"/>
        <w:outlineLvl w:val="0"/>
        <w:rPr>
          <w:rFonts w:ascii="仿宋" w:eastAsia="仿宋" w:hAnsi="仿宋" w:cs="仿宋"/>
          <w:b/>
          <w:sz w:val="24"/>
        </w:rPr>
      </w:pPr>
      <w:bookmarkStart w:id="126" w:name="_Toc26883"/>
      <w:bookmarkStart w:id="127" w:name="_Toc25525"/>
      <w:bookmarkStart w:id="128" w:name="_Toc7315"/>
      <w:bookmarkStart w:id="129" w:name="_Toc30105"/>
      <w:bookmarkStart w:id="130" w:name="_Toc14814"/>
      <w:r>
        <w:rPr>
          <w:rFonts w:ascii="仿宋" w:eastAsia="仿宋" w:hAnsi="仿宋" w:cs="仿宋" w:hint="eastAsia"/>
          <w:b/>
          <w:sz w:val="24"/>
        </w:rPr>
        <w:t xml:space="preserve">2.13 </w:t>
      </w:r>
      <w:r>
        <w:rPr>
          <w:rFonts w:ascii="仿宋" w:eastAsia="仿宋" w:hAnsi="仿宋" w:cs="仿宋" w:hint="eastAsia"/>
          <w:b/>
          <w:sz w:val="24"/>
        </w:rPr>
        <w:t>乙方破产</w:t>
      </w:r>
      <w:bookmarkEnd w:id="126"/>
      <w:bookmarkEnd w:id="127"/>
      <w:bookmarkEnd w:id="128"/>
      <w:bookmarkEnd w:id="129"/>
      <w:bookmarkEnd w:id="130"/>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w:t>
      </w:r>
      <w:r>
        <w:rPr>
          <w:rFonts w:ascii="仿宋" w:eastAsia="仿宋" w:hAnsi="仿宋" w:cs="仿宋" w:hint="eastAsia"/>
          <w:sz w:val="24"/>
        </w:rPr>
        <w:lastRenderedPageBreak/>
        <w:t>乙方任何补偿和赔偿，但合同的终止不损害或不影响甲方已经采取或将要采取的任何要求乙方支付违约金、赔偿损失等的行动或补救措施的权利。</w:t>
      </w:r>
    </w:p>
    <w:p w:rsidR="00A01527" w:rsidRDefault="008C4547">
      <w:pPr>
        <w:wordWrap w:val="0"/>
        <w:spacing w:line="560" w:lineRule="exact"/>
        <w:ind w:firstLineChars="200" w:firstLine="482"/>
        <w:outlineLvl w:val="0"/>
        <w:rPr>
          <w:rFonts w:ascii="仿宋" w:eastAsia="仿宋" w:hAnsi="仿宋" w:cs="仿宋"/>
          <w:b/>
          <w:sz w:val="24"/>
        </w:rPr>
      </w:pPr>
      <w:bookmarkStart w:id="131" w:name="_Toc1123"/>
      <w:bookmarkStart w:id="132" w:name="_Toc23323"/>
      <w:bookmarkStart w:id="133" w:name="_Toc2016"/>
      <w:r>
        <w:rPr>
          <w:rFonts w:ascii="仿宋" w:eastAsia="仿宋" w:hAnsi="仿宋" w:cs="仿宋" w:hint="eastAsia"/>
          <w:b/>
          <w:sz w:val="24"/>
        </w:rPr>
        <w:t xml:space="preserve">2.14 </w:t>
      </w:r>
      <w:r>
        <w:rPr>
          <w:rFonts w:ascii="仿宋" w:eastAsia="仿宋" w:hAnsi="仿宋" w:cs="仿宋" w:hint="eastAsia"/>
          <w:b/>
          <w:sz w:val="24"/>
        </w:rPr>
        <w:t>合同中止、终止</w:t>
      </w:r>
      <w:bookmarkEnd w:id="131"/>
      <w:bookmarkEnd w:id="132"/>
      <w:bookmarkEnd w:id="133"/>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2.14.1 </w:t>
      </w:r>
      <w:r>
        <w:rPr>
          <w:rFonts w:ascii="仿宋" w:eastAsia="仿宋" w:hAnsi="仿宋" w:cs="仿宋" w:hint="eastAsia"/>
          <w:sz w:val="24"/>
        </w:rPr>
        <w:t>双方当事人不得擅自中止或者终止合同；</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2.14.2</w:t>
      </w:r>
      <w:r>
        <w:rPr>
          <w:rFonts w:ascii="仿宋" w:eastAsia="仿宋" w:hAnsi="仿宋" w:cs="仿宋" w:hint="eastAsia"/>
          <w:sz w:val="24"/>
        </w:rPr>
        <w:t>合同继续履行将损害国家利益和社会公共利益的，双方当事人应当中止或者终止合同。有过错的一方应当承担赔偿责任，</w:t>
      </w:r>
      <w:r>
        <w:rPr>
          <w:rFonts w:ascii="仿宋" w:eastAsia="仿宋" w:hAnsi="仿宋" w:cs="仿宋" w:hint="eastAsia"/>
          <w:sz w:val="24"/>
        </w:rPr>
        <w:t>双方当事人都有过错的，各自承担相应的责任。</w:t>
      </w:r>
    </w:p>
    <w:p w:rsidR="00A01527" w:rsidRDefault="008C4547">
      <w:pPr>
        <w:wordWrap w:val="0"/>
        <w:spacing w:line="560" w:lineRule="exact"/>
        <w:ind w:firstLineChars="200" w:firstLine="482"/>
        <w:outlineLvl w:val="0"/>
        <w:rPr>
          <w:rFonts w:ascii="仿宋" w:eastAsia="仿宋" w:hAnsi="仿宋" w:cs="仿宋"/>
          <w:b/>
          <w:sz w:val="24"/>
        </w:rPr>
      </w:pPr>
      <w:bookmarkStart w:id="134" w:name="_Toc1969"/>
      <w:bookmarkStart w:id="135" w:name="_Toc14525"/>
      <w:bookmarkStart w:id="136" w:name="_Toc17363"/>
      <w:r>
        <w:rPr>
          <w:rFonts w:ascii="仿宋" w:eastAsia="仿宋" w:hAnsi="仿宋" w:cs="仿宋" w:hint="eastAsia"/>
          <w:b/>
          <w:sz w:val="24"/>
        </w:rPr>
        <w:t xml:space="preserve">2.15 </w:t>
      </w:r>
      <w:r>
        <w:rPr>
          <w:rFonts w:ascii="仿宋" w:eastAsia="仿宋" w:hAnsi="仿宋" w:cs="仿宋" w:hint="eastAsia"/>
          <w:b/>
          <w:sz w:val="24"/>
        </w:rPr>
        <w:t>检验和验收</w:t>
      </w:r>
      <w:bookmarkEnd w:id="134"/>
      <w:bookmarkEnd w:id="135"/>
      <w:bookmarkEnd w:id="136"/>
    </w:p>
    <w:p w:rsidR="00A01527" w:rsidRDefault="008C4547">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2.15.1 </w:t>
      </w:r>
      <w:r>
        <w:rPr>
          <w:rFonts w:ascii="仿宋" w:eastAsia="仿宋" w:hAnsi="仿宋" w:cs="仿宋" w:hint="eastAsia"/>
          <w:sz w:val="24"/>
        </w:rPr>
        <w:t>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A01527" w:rsidRDefault="008C4547">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2.15.2 </w:t>
      </w:r>
      <w:r>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A01527" w:rsidRDefault="008C4547">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2.15.3 </w:t>
      </w:r>
      <w:r>
        <w:rPr>
          <w:rFonts w:ascii="仿宋" w:eastAsia="仿宋" w:hAnsi="仿宋" w:cs="仿宋" w:hint="eastAsia"/>
          <w:sz w:val="24"/>
        </w:rPr>
        <w:t>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A01527" w:rsidRDefault="008C4547">
      <w:pPr>
        <w:wordWrap w:val="0"/>
        <w:spacing w:line="560" w:lineRule="exact"/>
        <w:ind w:firstLineChars="200" w:firstLine="482"/>
        <w:outlineLvl w:val="0"/>
        <w:rPr>
          <w:rFonts w:ascii="仿宋" w:eastAsia="仿宋" w:hAnsi="仿宋" w:cs="仿宋"/>
          <w:b/>
          <w:sz w:val="24"/>
        </w:rPr>
      </w:pPr>
      <w:bookmarkStart w:id="137" w:name="_Toc9808"/>
      <w:bookmarkStart w:id="138" w:name="_Toc2308"/>
      <w:bookmarkStart w:id="139" w:name="_Toc25198"/>
      <w:bookmarkStart w:id="140" w:name="_Toc31892"/>
      <w:bookmarkStart w:id="141" w:name="_Toc12666"/>
      <w:r>
        <w:rPr>
          <w:rFonts w:ascii="仿宋" w:eastAsia="仿宋" w:hAnsi="仿宋" w:cs="仿宋" w:hint="eastAsia"/>
          <w:b/>
          <w:sz w:val="24"/>
        </w:rPr>
        <w:t xml:space="preserve">2.16 </w:t>
      </w:r>
      <w:r>
        <w:rPr>
          <w:rFonts w:ascii="仿宋" w:eastAsia="仿宋" w:hAnsi="仿宋" w:cs="仿宋" w:hint="eastAsia"/>
          <w:b/>
          <w:sz w:val="24"/>
        </w:rPr>
        <w:t>通知和送达</w:t>
      </w:r>
      <w:bookmarkEnd w:id="137"/>
      <w:bookmarkEnd w:id="138"/>
      <w:bookmarkEnd w:id="139"/>
      <w:bookmarkEnd w:id="140"/>
      <w:bookmarkEnd w:id="141"/>
    </w:p>
    <w:p w:rsidR="00A01527" w:rsidRDefault="008C4547">
      <w:pPr>
        <w:wordWrap w:val="0"/>
        <w:spacing w:line="560" w:lineRule="exact"/>
        <w:ind w:firstLineChars="200" w:firstLine="480"/>
        <w:rPr>
          <w:rFonts w:ascii="仿宋" w:eastAsia="仿宋" w:hAnsi="仿宋" w:cs="仿宋"/>
          <w:sz w:val="24"/>
        </w:rPr>
      </w:pPr>
      <w:bookmarkStart w:id="142" w:name="_Toc18401"/>
      <w:bookmarkStart w:id="143" w:name="_Toc27674"/>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.1</w:t>
      </w:r>
      <w:r>
        <w:rPr>
          <w:rFonts w:ascii="仿宋" w:eastAsia="仿宋" w:hAnsi="仿宋" w:cs="仿宋" w:hint="eastAsia"/>
          <w:sz w:val="24"/>
        </w:rPr>
        <w:t>任何一方因履行合同而以合同第一部分尾部所列明的传真或电子邮件</w:t>
      </w: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w:t>
      </w:r>
      <w:r>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w:t>
      </w:r>
      <w:r>
        <w:rPr>
          <w:rFonts w:ascii="仿宋" w:eastAsia="仿宋" w:hAnsi="仿宋" w:cs="仿宋" w:hint="eastAsia"/>
          <w:sz w:val="24"/>
        </w:rPr>
        <w:t>次日视为送达。</w:t>
      </w:r>
      <w:bookmarkEnd w:id="142"/>
      <w:bookmarkEnd w:id="143"/>
    </w:p>
    <w:p w:rsidR="00A01527" w:rsidRDefault="008C4547">
      <w:pPr>
        <w:wordWrap w:val="0"/>
        <w:spacing w:line="560" w:lineRule="exact"/>
        <w:ind w:firstLineChars="200" w:firstLine="482"/>
        <w:outlineLvl w:val="0"/>
        <w:rPr>
          <w:rFonts w:ascii="仿宋" w:eastAsia="仿宋" w:hAnsi="仿宋" w:cs="仿宋"/>
          <w:b/>
          <w:sz w:val="24"/>
        </w:rPr>
      </w:pPr>
      <w:bookmarkStart w:id="144" w:name="_Toc28906"/>
      <w:bookmarkStart w:id="145" w:name="_Toc5063"/>
      <w:bookmarkStart w:id="146" w:name="_Toc12254"/>
      <w:bookmarkStart w:id="147" w:name="_Toc20808"/>
      <w:bookmarkStart w:id="148" w:name="_Toc27644"/>
      <w:r>
        <w:rPr>
          <w:rFonts w:ascii="仿宋" w:eastAsia="仿宋" w:hAnsi="仿宋" w:cs="仿宋" w:hint="eastAsia"/>
          <w:b/>
          <w:sz w:val="24"/>
        </w:rPr>
        <w:t xml:space="preserve">2.17 </w:t>
      </w:r>
      <w:r>
        <w:rPr>
          <w:rFonts w:ascii="仿宋" w:eastAsia="仿宋" w:hAnsi="仿宋" w:cs="仿宋" w:hint="eastAsia"/>
          <w:b/>
          <w:sz w:val="24"/>
        </w:rPr>
        <w:t>合同使用的文字和适用的法律</w:t>
      </w:r>
      <w:bookmarkEnd w:id="144"/>
      <w:bookmarkEnd w:id="145"/>
      <w:bookmarkEnd w:id="146"/>
      <w:bookmarkEnd w:id="147"/>
      <w:bookmarkEnd w:id="148"/>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2.17.1 </w:t>
      </w:r>
      <w:r>
        <w:rPr>
          <w:rFonts w:ascii="仿宋" w:eastAsia="仿宋" w:hAnsi="仿宋" w:cs="仿宋" w:hint="eastAsia"/>
          <w:sz w:val="24"/>
        </w:rPr>
        <w:t>合同使用汉语书就、变更和解释；</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2.17.2 </w:t>
      </w:r>
      <w:r>
        <w:rPr>
          <w:rFonts w:ascii="仿宋" w:eastAsia="仿宋" w:hAnsi="仿宋" w:cs="仿宋" w:hint="eastAsia"/>
          <w:sz w:val="24"/>
        </w:rPr>
        <w:t>合同适用中华人民共和国法律。</w:t>
      </w:r>
    </w:p>
    <w:p w:rsidR="00A01527" w:rsidRDefault="008C4547">
      <w:pPr>
        <w:wordWrap w:val="0"/>
        <w:spacing w:line="560" w:lineRule="exact"/>
        <w:ind w:firstLineChars="200" w:firstLine="482"/>
        <w:outlineLvl w:val="0"/>
        <w:rPr>
          <w:rFonts w:ascii="仿宋" w:eastAsia="仿宋" w:hAnsi="仿宋" w:cs="仿宋"/>
          <w:b/>
          <w:sz w:val="24"/>
        </w:rPr>
      </w:pPr>
      <w:bookmarkStart w:id="149" w:name="_Toc30599"/>
      <w:bookmarkStart w:id="150" w:name="_Toc4355"/>
      <w:bookmarkStart w:id="151" w:name="_Toc18540"/>
      <w:r>
        <w:rPr>
          <w:rFonts w:ascii="仿宋" w:eastAsia="仿宋" w:hAnsi="仿宋" w:cs="仿宋" w:hint="eastAsia"/>
          <w:b/>
          <w:sz w:val="24"/>
        </w:rPr>
        <w:t xml:space="preserve">2.18 </w:t>
      </w:r>
      <w:r>
        <w:rPr>
          <w:rFonts w:ascii="仿宋" w:eastAsia="仿宋" w:hAnsi="仿宋" w:cs="仿宋" w:hint="eastAsia"/>
          <w:b/>
          <w:sz w:val="24"/>
        </w:rPr>
        <w:t>计量单位</w:t>
      </w:r>
      <w:bookmarkEnd w:id="149"/>
      <w:bookmarkEnd w:id="150"/>
      <w:bookmarkEnd w:id="151"/>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A01527" w:rsidRDefault="008C4547">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19</w:t>
      </w:r>
      <w:r>
        <w:rPr>
          <w:rFonts w:ascii="仿宋" w:eastAsia="仿宋" w:hAnsi="仿宋" w:cs="仿宋" w:hint="eastAsia"/>
          <w:b/>
          <w:sz w:val="24"/>
        </w:rPr>
        <w:t>合同份数</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A01527" w:rsidRDefault="008C4547">
      <w:pPr>
        <w:wordWrap w:val="0"/>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2" w:name="_Toc331685784"/>
      <w:r>
        <w:rPr>
          <w:rFonts w:ascii="仿宋" w:eastAsia="仿宋" w:hAnsi="仿宋" w:cs="仿宋" w:hint="eastAsia"/>
          <w:b/>
          <w:sz w:val="24"/>
        </w:rPr>
        <w:lastRenderedPageBreak/>
        <w:t xml:space="preserve"> </w:t>
      </w:r>
      <w:bookmarkEnd w:id="152"/>
      <w:r>
        <w:rPr>
          <w:rFonts w:ascii="仿宋" w:eastAsia="仿宋" w:hAnsi="仿宋" w:cs="仿宋" w:hint="eastAsia"/>
          <w:b/>
          <w:sz w:val="24"/>
        </w:rPr>
        <w:t>第三部分</w:t>
      </w:r>
      <w:r>
        <w:rPr>
          <w:rFonts w:ascii="仿宋" w:eastAsia="仿宋" w:hAnsi="仿宋" w:cs="仿宋" w:hint="eastAsia"/>
          <w:b/>
          <w:sz w:val="24"/>
        </w:rPr>
        <w:t xml:space="preserve">  </w:t>
      </w:r>
      <w:r>
        <w:rPr>
          <w:rFonts w:ascii="仿宋" w:eastAsia="仿宋" w:hAnsi="仿宋" w:cs="仿宋" w:hint="eastAsia"/>
          <w:b/>
          <w:sz w:val="24"/>
        </w:rPr>
        <w:t>合同专用条款</w:t>
      </w:r>
    </w:p>
    <w:p w:rsidR="00A01527" w:rsidRDefault="008C4547">
      <w:pPr>
        <w:wordWrap w:val="0"/>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A01527">
        <w:trPr>
          <w:trHeight w:val="23"/>
        </w:trPr>
        <w:tc>
          <w:tcPr>
            <w:tcW w:w="977" w:type="dxa"/>
            <w:tcBorders>
              <w:left w:val="single" w:sz="4" w:space="0" w:color="auto"/>
            </w:tcBorders>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A01527" w:rsidRDefault="00A01527">
            <w:pPr>
              <w:wordWrap w:val="0"/>
              <w:spacing w:line="360" w:lineRule="auto"/>
              <w:ind w:leftChars="-200" w:left="-420" w:rightChars="-200" w:right="-420" w:firstLineChars="200" w:firstLine="480"/>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A01527" w:rsidRDefault="00A01527">
            <w:pPr>
              <w:wordWrap w:val="0"/>
              <w:spacing w:line="360" w:lineRule="auto"/>
              <w:ind w:leftChars="-200" w:left="-420" w:rightChars="-200" w:right="-420" w:firstLineChars="200" w:firstLine="480"/>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vAlign w:val="center"/>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A01527" w:rsidRDefault="00A01527">
            <w:pPr>
              <w:wordWrap w:val="0"/>
              <w:spacing w:line="360" w:lineRule="auto"/>
              <w:rPr>
                <w:rFonts w:ascii="仿宋" w:eastAsia="仿宋" w:hAnsi="仿宋" w:cs="仿宋"/>
                <w:sz w:val="24"/>
              </w:rPr>
            </w:pPr>
          </w:p>
        </w:tc>
      </w:tr>
      <w:tr w:rsidR="00A01527">
        <w:trPr>
          <w:trHeight w:val="23"/>
        </w:trPr>
        <w:tc>
          <w:tcPr>
            <w:tcW w:w="977" w:type="dxa"/>
            <w:tcBorders>
              <w:left w:val="single" w:sz="4" w:space="0" w:color="auto"/>
            </w:tcBorders>
          </w:tcPr>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19</w:t>
            </w:r>
          </w:p>
        </w:tc>
        <w:tc>
          <w:tcPr>
            <w:tcW w:w="8149" w:type="dxa"/>
          </w:tcPr>
          <w:p w:rsidR="00A01527" w:rsidRDefault="00A01527">
            <w:pPr>
              <w:wordWrap w:val="0"/>
              <w:spacing w:line="360" w:lineRule="auto"/>
              <w:rPr>
                <w:rFonts w:ascii="仿宋" w:eastAsia="仿宋" w:hAnsi="仿宋" w:cs="仿宋"/>
                <w:sz w:val="24"/>
              </w:rPr>
            </w:pPr>
          </w:p>
        </w:tc>
      </w:tr>
    </w:tbl>
    <w:p w:rsidR="00A01527" w:rsidRDefault="00A01527">
      <w:pPr>
        <w:wordWrap w:val="0"/>
        <w:spacing w:line="360" w:lineRule="auto"/>
        <w:ind w:leftChars="-200" w:left="-420" w:rightChars="-200" w:right="-420" w:firstLineChars="200" w:firstLine="480"/>
        <w:rPr>
          <w:rFonts w:ascii="仿宋" w:eastAsia="仿宋" w:hAnsi="仿宋" w:cs="仿宋"/>
          <w:sz w:val="24"/>
        </w:rPr>
      </w:pPr>
    </w:p>
    <w:p w:rsidR="00A01527" w:rsidRDefault="00A01527">
      <w:pPr>
        <w:wordWrap w:val="0"/>
        <w:spacing w:line="360" w:lineRule="auto"/>
        <w:ind w:leftChars="-200" w:left="-420" w:rightChars="-200" w:right="-420" w:firstLineChars="200" w:firstLine="480"/>
        <w:jc w:val="center"/>
        <w:outlineLvl w:val="0"/>
        <w:rPr>
          <w:rFonts w:ascii="仿宋" w:eastAsia="仿宋" w:hAnsi="仿宋" w:cs="仿宋"/>
          <w:sz w:val="24"/>
        </w:rPr>
      </w:pPr>
    </w:p>
    <w:p w:rsidR="00A01527" w:rsidRDefault="00A01527">
      <w:pPr>
        <w:wordWrap w:val="0"/>
        <w:spacing w:line="360" w:lineRule="auto"/>
        <w:jc w:val="center"/>
        <w:rPr>
          <w:rFonts w:ascii="仿宋" w:eastAsia="仿宋" w:hAnsi="仿宋" w:cs="仿宋"/>
          <w:b/>
          <w:sz w:val="36"/>
          <w:szCs w:val="36"/>
        </w:rPr>
      </w:pPr>
    </w:p>
    <w:p w:rsidR="00A01527" w:rsidRDefault="00A01527">
      <w:pPr>
        <w:wordWrap w:val="0"/>
        <w:spacing w:line="360" w:lineRule="auto"/>
        <w:jc w:val="center"/>
        <w:rPr>
          <w:rFonts w:ascii="仿宋" w:eastAsia="仿宋" w:hAnsi="仿宋" w:cs="仿宋"/>
          <w:b/>
          <w:sz w:val="36"/>
          <w:szCs w:val="36"/>
        </w:rPr>
      </w:pPr>
    </w:p>
    <w:p w:rsidR="00A01527" w:rsidRDefault="00A01527">
      <w:pPr>
        <w:wordWrap w:val="0"/>
        <w:spacing w:line="360" w:lineRule="auto"/>
        <w:jc w:val="center"/>
        <w:rPr>
          <w:rFonts w:ascii="仿宋" w:eastAsia="仿宋" w:hAnsi="仿宋" w:cs="仿宋"/>
          <w:b/>
          <w:sz w:val="36"/>
          <w:szCs w:val="36"/>
        </w:rPr>
      </w:pPr>
    </w:p>
    <w:p w:rsidR="00A01527" w:rsidRDefault="008C4547">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A01527" w:rsidRDefault="008C4547">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、评标方法：</w:t>
      </w:r>
    </w:p>
    <w:p w:rsidR="00A01527" w:rsidRDefault="008C4547">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A01527" w:rsidRDefault="008C4547">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 w:eastAsia="仿宋" w:hAnsi="仿宋" w:cs="仿宋" w:hint="eastAsia"/>
          <w:b/>
          <w:sz w:val="24"/>
        </w:rPr>
        <w:t>定一个投标人获得中标人推荐资格，招标文件未规定的采取随机抽取方式确定，其他同品牌投标人不作为中标候选人。</w:t>
      </w:r>
    </w:p>
    <w:p w:rsidR="00A01527" w:rsidRDefault="008C4547">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A01527" w:rsidRDefault="008C4547">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60 </w:t>
      </w:r>
      <w:r>
        <w:rPr>
          <w:rFonts w:ascii="仿宋" w:eastAsia="仿宋" w:hAnsi="仿宋" w:cs="仿宋" w:hint="eastAsia"/>
          <w:sz w:val="24"/>
        </w:rPr>
        <w:t>分，价格分</w:t>
      </w:r>
      <w:r>
        <w:rPr>
          <w:rFonts w:ascii="仿宋" w:eastAsia="仿宋" w:hAnsi="仿宋" w:cs="仿宋" w:hint="eastAsia"/>
          <w:sz w:val="24"/>
          <w:u w:val="single"/>
        </w:rPr>
        <w:t xml:space="preserve"> 40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A01527" w:rsidRDefault="008C4547">
      <w:pPr>
        <w:wordWrap w:val="0"/>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60 </w:t>
      </w:r>
      <w:r>
        <w:rPr>
          <w:rFonts w:ascii="仿宋" w:eastAsia="仿宋" w:hAnsi="仿宋" w:cs="仿宋" w:hint="eastAsia"/>
          <w:b/>
          <w:bCs/>
          <w:iCs/>
          <w:sz w:val="24"/>
        </w:rPr>
        <w:t>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A01527">
        <w:trPr>
          <w:trHeight w:val="561"/>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序号</w:t>
            </w:r>
          </w:p>
        </w:tc>
        <w:tc>
          <w:tcPr>
            <w:tcW w:w="1413" w:type="dxa"/>
            <w:vAlign w:val="center"/>
          </w:tcPr>
          <w:p w:rsidR="00A01527" w:rsidRDefault="008C4547">
            <w:pPr>
              <w:autoSpaceDE w:val="0"/>
              <w:spacing w:line="288" w:lineRule="auto"/>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评分</w:t>
            </w:r>
            <w:r>
              <w:rPr>
                <w:rFonts w:ascii="仿宋_GB2312" w:eastAsia="仿宋_GB2312" w:hAnsi="仿宋_GB2312" w:cs="仿宋_GB2312" w:hint="eastAsia"/>
                <w:b/>
                <w:bCs/>
                <w:sz w:val="24"/>
              </w:rPr>
              <w:t>项</w:t>
            </w:r>
          </w:p>
        </w:tc>
        <w:tc>
          <w:tcPr>
            <w:tcW w:w="6416" w:type="dxa"/>
            <w:vAlign w:val="center"/>
          </w:tcPr>
          <w:p w:rsidR="00A01527" w:rsidRDefault="008C4547">
            <w:pPr>
              <w:autoSpaceDE w:val="0"/>
              <w:spacing w:line="288" w:lineRule="auto"/>
              <w:jc w:val="center"/>
              <w:rPr>
                <w:rFonts w:ascii="仿宋_GB2312" w:eastAsia="仿宋_GB2312" w:hAnsi="仿宋_GB2312" w:cs="仿宋_GB2312"/>
                <w:b/>
                <w:bCs/>
                <w:kern w:val="0"/>
                <w:sz w:val="24"/>
              </w:rPr>
            </w:pPr>
            <w:r>
              <w:rPr>
                <w:rFonts w:ascii="仿宋_GB2312" w:eastAsia="仿宋_GB2312" w:hAnsi="仿宋_GB2312" w:cs="仿宋_GB2312" w:hint="eastAsia"/>
                <w:b/>
                <w:sz w:val="24"/>
              </w:rPr>
              <w:t>评审依据及标准</w:t>
            </w:r>
          </w:p>
        </w:tc>
        <w:tc>
          <w:tcPr>
            <w:tcW w:w="786" w:type="dxa"/>
            <w:vAlign w:val="center"/>
          </w:tcPr>
          <w:p w:rsidR="00A01527" w:rsidRDefault="008C4547">
            <w:pPr>
              <w:spacing w:line="44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分值</w:t>
            </w:r>
          </w:p>
        </w:tc>
      </w:tr>
      <w:tr w:rsidR="00A01527">
        <w:trPr>
          <w:trHeight w:val="831"/>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1</w:t>
            </w:r>
          </w:p>
        </w:tc>
        <w:tc>
          <w:tcPr>
            <w:tcW w:w="1413"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企业</w:t>
            </w:r>
            <w:r>
              <w:rPr>
                <w:rFonts w:ascii="仿宋_GB2312" w:eastAsia="仿宋_GB2312" w:hAnsi="仿宋_GB2312" w:cs="仿宋_GB2312" w:hint="eastAsia"/>
                <w:sz w:val="24"/>
              </w:rPr>
              <w:t>证书</w:t>
            </w:r>
          </w:p>
        </w:tc>
        <w:tc>
          <w:tcPr>
            <w:tcW w:w="6416" w:type="dxa"/>
            <w:vAlign w:val="center"/>
          </w:tcPr>
          <w:p w:rsidR="00A01527" w:rsidRDefault="008C4547">
            <w:pPr>
              <w:autoSpaceDE w:val="0"/>
              <w:spacing w:line="288" w:lineRule="auto"/>
              <w:rPr>
                <w:rFonts w:ascii="仿宋_GB2312" w:eastAsia="仿宋_GB2312" w:hAnsi="仿宋_GB2312" w:cs="仿宋_GB2312"/>
                <w:sz w:val="24"/>
              </w:rPr>
            </w:pPr>
            <w:r>
              <w:rPr>
                <w:rFonts w:ascii="仿宋_GB2312" w:eastAsia="仿宋_GB2312" w:hAnsi="仿宋_GB2312" w:cs="仿宋_GB2312" w:hint="eastAsia"/>
                <w:sz w:val="24"/>
              </w:rPr>
              <w:t>根据投标人企业证书情况进行打分，包括但不限于安全保障能力、环保节能、履约能力等方面，提供相关证书并加盖投标人公章（本项分值设置为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p>
        </w:tc>
        <w:tc>
          <w:tcPr>
            <w:tcW w:w="786"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3</w:t>
            </w:r>
          </w:p>
        </w:tc>
      </w:tr>
      <w:tr w:rsidR="00A01527">
        <w:trPr>
          <w:trHeight w:val="1137"/>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2</w:t>
            </w:r>
          </w:p>
        </w:tc>
        <w:tc>
          <w:tcPr>
            <w:tcW w:w="1413"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业绩案例</w:t>
            </w:r>
          </w:p>
        </w:tc>
        <w:tc>
          <w:tcPr>
            <w:tcW w:w="6416" w:type="dxa"/>
            <w:vAlign w:val="center"/>
          </w:tcPr>
          <w:p w:rsidR="00A01527" w:rsidRDefault="008C4547">
            <w:pPr>
              <w:autoSpaceDE w:val="0"/>
              <w:spacing w:line="288" w:lineRule="auto"/>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w:t>
            </w:r>
            <w:r>
              <w:rPr>
                <w:rFonts w:ascii="仿宋_GB2312" w:eastAsia="仿宋_GB2312" w:hAnsi="仿宋_GB2312" w:cs="仿宋_GB2312" w:hint="eastAsia"/>
                <w:sz w:val="24"/>
              </w:rPr>
              <w:t>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w:t>
            </w:r>
            <w:r>
              <w:rPr>
                <w:rFonts w:ascii="仿宋_GB2312" w:eastAsia="仿宋_GB2312" w:hAnsi="仿宋_GB2312" w:cs="仿宋_GB2312" w:hint="eastAsia"/>
                <w:sz w:val="24"/>
              </w:rPr>
              <w:t>以来（以合同签订时间为准）完成的同类案例</w:t>
            </w:r>
            <w:r>
              <w:rPr>
                <w:rFonts w:ascii="仿宋_GB2312" w:eastAsia="仿宋_GB2312" w:hAnsi="仿宋_GB2312" w:cs="仿宋_GB2312" w:hint="eastAsia"/>
                <w:sz w:val="24"/>
              </w:rPr>
              <w:t>，每有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1</w:t>
            </w:r>
            <w:r>
              <w:rPr>
                <w:rFonts w:ascii="仿宋_GB2312" w:eastAsia="仿宋_GB2312" w:hAnsi="仿宋_GB2312" w:cs="仿宋_GB2312" w:hint="eastAsia"/>
                <w:sz w:val="24"/>
              </w:rPr>
              <w:t>分，满分</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A01527" w:rsidRDefault="008C4547">
            <w:pPr>
              <w:autoSpaceDE w:val="0"/>
              <w:spacing w:line="288" w:lineRule="auto"/>
              <w:rPr>
                <w:rFonts w:ascii="仿宋_GB2312" w:eastAsia="仿宋_GB2312" w:hAnsi="仿宋_GB2312" w:cs="仿宋_GB2312"/>
                <w:sz w:val="24"/>
              </w:rPr>
            </w:pPr>
            <w:r>
              <w:rPr>
                <w:rFonts w:ascii="仿宋_GB2312" w:eastAsia="仿宋_GB2312" w:hAnsi="仿宋_GB2312" w:cs="仿宋_GB2312" w:hint="eastAsia"/>
                <w:b/>
                <w:bCs/>
                <w:sz w:val="24"/>
              </w:rPr>
              <w:t>注：每个案例提供合同和验收报告复印件，并加盖投标人公章。</w:t>
            </w:r>
          </w:p>
        </w:tc>
        <w:tc>
          <w:tcPr>
            <w:tcW w:w="786"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3</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3</w:t>
            </w:r>
          </w:p>
        </w:tc>
        <w:tc>
          <w:tcPr>
            <w:tcW w:w="1413"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整体方案</w:t>
            </w:r>
          </w:p>
        </w:tc>
        <w:tc>
          <w:tcPr>
            <w:tcW w:w="6416" w:type="dxa"/>
            <w:vAlign w:val="center"/>
          </w:tcPr>
          <w:p w:rsidR="00A01527" w:rsidRDefault="008C4547">
            <w:pPr>
              <w:pStyle w:val="Default"/>
              <w:adjustRightInd/>
              <w:spacing w:line="288" w:lineRule="auto"/>
              <w:jc w:val="both"/>
              <w:rPr>
                <w:rFonts w:hAnsi="仿宋_GB2312"/>
                <w:bCs/>
                <w:iCs/>
              </w:rPr>
            </w:pPr>
            <w:r>
              <w:rPr>
                <w:rFonts w:hAnsi="仿宋_GB2312" w:hint="eastAsia"/>
                <w:color w:val="auto"/>
              </w:rPr>
              <w:t>根据投标人提供的综合管理方案进行打分，包括但不限于：物业现状分析、总体管理、服务指标及措施等。</w:t>
            </w:r>
            <w:r>
              <w:rPr>
                <w:rFonts w:hAnsi="仿宋_GB2312" w:hint="eastAsia"/>
                <w:color w:val="auto"/>
              </w:rPr>
              <w:t>(</w:t>
            </w:r>
            <w:r>
              <w:rPr>
                <w:rFonts w:hAnsi="仿宋_GB2312" w:hint="eastAsia"/>
                <w:color w:val="auto"/>
              </w:rPr>
              <w:t>本项分值设置为</w:t>
            </w:r>
            <w:r>
              <w:rPr>
                <w:rFonts w:hAnsi="仿宋_GB2312" w:hint="eastAsia"/>
                <w:color w:val="auto"/>
              </w:rPr>
              <w:t>5,4,3,2,1,0.5,0</w:t>
            </w:r>
            <w:r>
              <w:rPr>
                <w:rFonts w:hAnsi="仿宋_GB2312" w:hint="eastAsia"/>
                <w:color w:val="auto"/>
              </w:rPr>
              <w:t>分</w:t>
            </w:r>
            <w:r>
              <w:rPr>
                <w:rFonts w:hAnsi="仿宋_GB2312" w:hint="eastAsia"/>
                <w:color w:val="auto"/>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5</w:t>
            </w:r>
          </w:p>
        </w:tc>
      </w:tr>
      <w:tr w:rsidR="00A01527">
        <w:trPr>
          <w:trHeight w:val="282"/>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4</w:t>
            </w:r>
          </w:p>
        </w:tc>
        <w:tc>
          <w:tcPr>
            <w:tcW w:w="1413"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应急预案</w:t>
            </w:r>
          </w:p>
        </w:tc>
        <w:tc>
          <w:tcPr>
            <w:tcW w:w="6416" w:type="dxa"/>
            <w:vAlign w:val="center"/>
          </w:tcPr>
          <w:p w:rsidR="00A01527" w:rsidRDefault="008C4547">
            <w:pPr>
              <w:autoSpaceDE w:val="0"/>
              <w:spacing w:line="288" w:lineRule="auto"/>
              <w:rPr>
                <w:rFonts w:ascii="仿宋_GB2312" w:eastAsia="仿宋_GB2312" w:hAnsi="仿宋_GB2312" w:cs="仿宋_GB2312"/>
                <w:bCs/>
                <w:iCs/>
                <w:sz w:val="24"/>
              </w:rPr>
            </w:pPr>
            <w:r>
              <w:rPr>
                <w:rFonts w:ascii="仿宋_GB2312" w:eastAsia="仿宋_GB2312" w:hAnsi="仿宋_GB2312" w:cs="仿宋_GB2312" w:hint="eastAsia"/>
                <w:sz w:val="24"/>
              </w:rPr>
              <w:t>根据投标人提供的应急预案进行打分，包括但不限于</w:t>
            </w:r>
            <w:r>
              <w:rPr>
                <w:rFonts w:ascii="仿宋_GB2312" w:eastAsia="仿宋_GB2312" w:hAnsi="仿宋_GB2312" w:cs="仿宋_GB2312" w:hint="eastAsia"/>
                <w:sz w:val="24"/>
              </w:rPr>
              <w:t>突发会议、</w:t>
            </w:r>
            <w:r>
              <w:rPr>
                <w:rFonts w:ascii="仿宋_GB2312" w:eastAsia="仿宋_GB2312" w:hAnsi="仿宋_GB2312" w:cs="仿宋_GB2312" w:hint="eastAsia"/>
                <w:sz w:val="24"/>
              </w:rPr>
              <w:t>台风、</w:t>
            </w:r>
            <w:r>
              <w:rPr>
                <w:rFonts w:ascii="仿宋_GB2312" w:eastAsia="仿宋_GB2312" w:hAnsi="仿宋_GB2312" w:cs="仿宋_GB2312" w:hint="eastAsia"/>
                <w:sz w:val="24"/>
              </w:rPr>
              <w:t>停水停电</w:t>
            </w:r>
            <w:r>
              <w:rPr>
                <w:rFonts w:ascii="仿宋_GB2312" w:eastAsia="仿宋_GB2312" w:hAnsi="仿宋_GB2312" w:cs="仿宋_GB2312" w:hint="eastAsia"/>
                <w:sz w:val="24"/>
              </w:rPr>
              <w:t>、</w:t>
            </w:r>
            <w:r>
              <w:rPr>
                <w:rFonts w:ascii="仿宋_GB2312" w:eastAsia="仿宋_GB2312" w:hAnsi="仿宋_GB2312" w:cs="仿宋_GB2312" w:hint="eastAsia"/>
                <w:sz w:val="24"/>
              </w:rPr>
              <w:t>强降雪</w:t>
            </w:r>
            <w:r>
              <w:rPr>
                <w:rFonts w:ascii="仿宋_GB2312" w:eastAsia="仿宋_GB2312" w:hAnsi="仿宋_GB2312" w:cs="仿宋_GB2312" w:hint="eastAsia"/>
                <w:sz w:val="24"/>
              </w:rPr>
              <w:t>、强对流等自然灾害以及物业管理服务过程中不可预见的应急预案。</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lastRenderedPageBreak/>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lastRenderedPageBreak/>
              <w:t>5</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lastRenderedPageBreak/>
              <w:t>5</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bCs/>
                <w:iCs/>
                <w:sz w:val="24"/>
              </w:rPr>
            </w:pPr>
            <w:r>
              <w:rPr>
                <w:rFonts w:ascii="仿宋_GB2312" w:eastAsia="仿宋_GB2312" w:hAnsi="仿宋_GB2312" w:cs="仿宋_GB2312" w:hint="eastAsia"/>
                <w:sz w:val="24"/>
              </w:rPr>
              <w:t>拟派项目组人员情况</w:t>
            </w:r>
          </w:p>
        </w:tc>
        <w:tc>
          <w:tcPr>
            <w:tcW w:w="6416" w:type="dxa"/>
            <w:vAlign w:val="center"/>
          </w:tcPr>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一、拟派项目主管具有大专及以上学历的得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二、拟派保安主管：</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具有大专及以上学历的得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2.</w:t>
            </w:r>
            <w:r>
              <w:rPr>
                <w:rFonts w:ascii="仿宋_GB2312" w:eastAsia="仿宋_GB2312" w:hAnsi="仿宋_GB2312" w:cs="仿宋_GB2312" w:hint="eastAsia"/>
                <w:bCs/>
                <w:iCs/>
                <w:sz w:val="24"/>
              </w:rPr>
              <w:t>持有人社部门颁发的保安员二级及以上证书的得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3.</w:t>
            </w:r>
            <w:r>
              <w:rPr>
                <w:rFonts w:ascii="仿宋_GB2312" w:eastAsia="仿宋_GB2312" w:hAnsi="仿宋_GB2312" w:cs="仿宋_GB2312" w:hint="eastAsia"/>
                <w:bCs/>
                <w:iCs/>
                <w:sz w:val="24"/>
              </w:rPr>
              <w:t>持有人社部门颁发的建（构）筑物消防员中级及以上证书或消防设施操作员证书的得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三、拟派</w:t>
            </w:r>
            <w:r>
              <w:rPr>
                <w:rFonts w:ascii="仿宋_GB2312" w:eastAsia="仿宋_GB2312" w:hAnsi="仿宋_GB2312" w:cs="仿宋_GB2312" w:hint="eastAsia"/>
                <w:bCs/>
                <w:iCs/>
                <w:sz w:val="24"/>
              </w:rPr>
              <w:t>综合</w:t>
            </w:r>
            <w:r>
              <w:rPr>
                <w:rFonts w:ascii="仿宋_GB2312" w:eastAsia="仿宋_GB2312" w:hAnsi="仿宋_GB2312" w:cs="仿宋_GB2312" w:hint="eastAsia"/>
                <w:bCs/>
                <w:iCs/>
                <w:sz w:val="24"/>
              </w:rPr>
              <w:t>维修工：</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具有中专及以上学历</w:t>
            </w:r>
            <w:r>
              <w:rPr>
                <w:rFonts w:ascii="仿宋_GB2312" w:eastAsia="仿宋_GB2312" w:hAnsi="仿宋_GB2312" w:cs="仿宋_GB2312" w:hint="eastAsia"/>
                <w:bCs/>
                <w:iCs/>
                <w:sz w:val="24"/>
              </w:rPr>
              <w:t>的</w:t>
            </w:r>
            <w:r>
              <w:rPr>
                <w:rFonts w:ascii="仿宋_GB2312" w:eastAsia="仿宋_GB2312" w:hAnsi="仿宋_GB2312" w:cs="仿宋_GB2312" w:hint="eastAsia"/>
                <w:bCs/>
                <w:iCs/>
                <w:sz w:val="24"/>
              </w:rPr>
              <w:t>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2.</w:t>
            </w:r>
            <w:r>
              <w:rPr>
                <w:rFonts w:ascii="仿宋_GB2312" w:eastAsia="仿宋_GB2312" w:hAnsi="仿宋_GB2312" w:cs="仿宋_GB2312" w:hint="eastAsia"/>
                <w:bCs/>
                <w:iCs/>
                <w:sz w:val="24"/>
              </w:rPr>
              <w:t>持有应急管理部门颁发或监制的特种作业操作证（</w:t>
            </w:r>
            <w:r>
              <w:rPr>
                <w:rFonts w:ascii="仿宋_GB2312" w:eastAsia="仿宋_GB2312" w:hAnsi="仿宋_GB2312" w:cs="仿宋_GB2312" w:hint="eastAsia"/>
                <w:bCs/>
                <w:iCs/>
                <w:sz w:val="24"/>
              </w:rPr>
              <w:t>高</w:t>
            </w:r>
            <w:r>
              <w:rPr>
                <w:rFonts w:ascii="仿宋_GB2312" w:eastAsia="仿宋_GB2312" w:hAnsi="仿宋_GB2312" w:cs="仿宋_GB2312" w:hint="eastAsia"/>
                <w:bCs/>
                <w:iCs/>
                <w:sz w:val="24"/>
              </w:rPr>
              <w:t>压电工作业）的得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四、拟派保洁主管具有大专及以上学历的得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w:t>
            </w:r>
          </w:p>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
                <w:iCs/>
                <w:sz w:val="24"/>
              </w:rPr>
              <w:t>注：以上人员不得兼任，提供以上相关人员本单位的社保证明材料及相关证书材料复印件并加盖投标人公章</w:t>
            </w:r>
            <w:r>
              <w:rPr>
                <w:rFonts w:ascii="仿宋_GB2312" w:eastAsia="仿宋_GB2312" w:hAnsi="仿宋_GB2312" w:cs="仿宋_GB2312" w:hint="eastAsia"/>
                <w:b/>
                <w:iCs/>
                <w:sz w:val="24"/>
              </w:rPr>
              <w:t>,</w:t>
            </w:r>
            <w:r>
              <w:rPr>
                <w:rFonts w:ascii="仿宋_GB2312" w:eastAsia="仿宋_GB2312" w:hAnsi="仿宋_GB2312" w:cs="仿宋_GB2312" w:hint="eastAsia"/>
                <w:b/>
                <w:iCs/>
                <w:sz w:val="24"/>
              </w:rPr>
              <w:t>否则不得分。</w:t>
            </w:r>
          </w:p>
        </w:tc>
        <w:tc>
          <w:tcPr>
            <w:tcW w:w="786"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7</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综合管理方案</w:t>
            </w:r>
          </w:p>
        </w:tc>
        <w:tc>
          <w:tcPr>
            <w:tcW w:w="6416" w:type="dxa"/>
            <w:vAlign w:val="center"/>
          </w:tcPr>
          <w:p w:rsidR="00A01527" w:rsidRDefault="008C4547">
            <w:pPr>
              <w:widowControl/>
              <w:snapToGrid w:val="0"/>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bCs/>
                <w:iCs/>
                <w:sz w:val="24"/>
              </w:rPr>
              <w:t>针对</w:t>
            </w:r>
            <w:r>
              <w:rPr>
                <w:rFonts w:ascii="仿宋_GB2312" w:eastAsia="仿宋_GB2312" w:hAnsi="仿宋_GB2312" w:cs="仿宋_GB2312" w:hint="eastAsia"/>
                <w:bCs/>
                <w:iCs/>
                <w:sz w:val="24"/>
              </w:rPr>
              <w:t>学校办学</w:t>
            </w:r>
            <w:r>
              <w:rPr>
                <w:rFonts w:ascii="仿宋_GB2312" w:eastAsia="仿宋_GB2312" w:hAnsi="仿宋_GB2312" w:cs="仿宋_GB2312" w:hint="eastAsia"/>
                <w:bCs/>
                <w:iCs/>
                <w:sz w:val="24"/>
              </w:rPr>
              <w:t>特点，根据投标人提供的员工综合管理方案进行打分，</w:t>
            </w:r>
            <w:r>
              <w:rPr>
                <w:rFonts w:ascii="仿宋_GB2312" w:eastAsia="仿宋_GB2312" w:hAnsi="仿宋_GB2312" w:cs="仿宋_GB2312" w:hint="eastAsia"/>
                <w:bCs/>
                <w:iCs/>
                <w:sz w:val="24"/>
              </w:rPr>
              <w:t>包括但不限于</w:t>
            </w:r>
            <w:r>
              <w:rPr>
                <w:rFonts w:ascii="仿宋_GB2312" w:eastAsia="仿宋_GB2312" w:hAnsi="仿宋_GB2312" w:cs="仿宋_GB2312" w:hint="eastAsia"/>
                <w:bCs/>
                <w:iCs/>
                <w:sz w:val="24"/>
              </w:rPr>
              <w:t>体现各块业务的梳理对接和协同管理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提升校园智能化管理等方面。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安全保卫方案</w:t>
            </w:r>
          </w:p>
        </w:tc>
        <w:tc>
          <w:tcPr>
            <w:tcW w:w="6416" w:type="dxa"/>
            <w:vAlign w:val="center"/>
          </w:tcPr>
          <w:p w:rsidR="00A01527" w:rsidRDefault="008C4547">
            <w:pPr>
              <w:widowControl/>
              <w:snapToGrid w:val="0"/>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bCs/>
                <w:iCs/>
                <w:sz w:val="24"/>
              </w:rPr>
              <w:t>结合</w:t>
            </w:r>
            <w:r>
              <w:rPr>
                <w:rFonts w:ascii="仿宋_GB2312" w:eastAsia="仿宋_GB2312" w:hAnsi="仿宋_GB2312" w:cs="仿宋_GB2312" w:hint="eastAsia"/>
                <w:bCs/>
                <w:iCs/>
                <w:sz w:val="24"/>
              </w:rPr>
              <w:t>专门</w:t>
            </w:r>
            <w:r>
              <w:rPr>
                <w:rFonts w:ascii="仿宋_GB2312" w:eastAsia="仿宋_GB2312" w:hAnsi="仿宋_GB2312" w:cs="仿宋_GB2312" w:hint="eastAsia"/>
                <w:bCs/>
                <w:iCs/>
                <w:sz w:val="24"/>
              </w:rPr>
              <w:t>学校</w:t>
            </w:r>
            <w:r>
              <w:rPr>
                <w:rFonts w:ascii="仿宋_GB2312" w:eastAsia="仿宋_GB2312" w:hAnsi="仿宋_GB2312" w:cs="仿宋_GB2312" w:hint="eastAsia"/>
                <w:bCs/>
                <w:iCs/>
                <w:sz w:val="24"/>
              </w:rPr>
              <w:t>办学</w:t>
            </w:r>
            <w:r>
              <w:rPr>
                <w:rFonts w:ascii="仿宋_GB2312" w:eastAsia="仿宋_GB2312" w:hAnsi="仿宋_GB2312" w:cs="仿宋_GB2312" w:hint="eastAsia"/>
                <w:bCs/>
                <w:iCs/>
                <w:sz w:val="24"/>
              </w:rPr>
              <w:t>特点、要求，根据投标人提供的安全保卫方案</w:t>
            </w:r>
            <w:r>
              <w:rPr>
                <w:rFonts w:ascii="仿宋_GB2312" w:eastAsia="仿宋_GB2312" w:hAnsi="仿宋_GB2312" w:cs="仿宋_GB2312" w:hint="eastAsia"/>
                <w:bCs/>
                <w:iCs/>
                <w:sz w:val="24"/>
              </w:rPr>
              <w:t>进行打分</w:t>
            </w:r>
            <w:r>
              <w:rPr>
                <w:rFonts w:ascii="仿宋_GB2312" w:eastAsia="仿宋_GB2312" w:hAnsi="仿宋_GB2312" w:cs="仿宋_GB2312" w:hint="eastAsia"/>
                <w:bCs/>
                <w:iCs/>
                <w:sz w:val="24"/>
              </w:rPr>
              <w:t>，包括但不限于门岗、巡逻、消防、车辆管理、快递及外卖管控、重大活动保障、各类突发事件处置流程等方面。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sz w:val="24"/>
              </w:rPr>
              <w:t>3,</w:t>
            </w:r>
            <w:bookmarkStart w:id="153" w:name="_GoBack"/>
            <w:bookmarkEnd w:id="153"/>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卫生保洁方案</w:t>
            </w:r>
          </w:p>
        </w:tc>
        <w:tc>
          <w:tcPr>
            <w:tcW w:w="6416" w:type="dxa"/>
            <w:vAlign w:val="center"/>
          </w:tcPr>
          <w:p w:rsidR="00A01527" w:rsidRDefault="008C4547">
            <w:pPr>
              <w:widowControl/>
              <w:snapToGrid w:val="0"/>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bCs/>
                <w:iCs/>
                <w:sz w:val="24"/>
              </w:rPr>
              <w:t>结合</w:t>
            </w:r>
            <w:r>
              <w:rPr>
                <w:rFonts w:ascii="仿宋_GB2312" w:eastAsia="仿宋_GB2312" w:hAnsi="仿宋_GB2312" w:cs="仿宋_GB2312" w:hint="eastAsia"/>
                <w:bCs/>
                <w:iCs/>
                <w:sz w:val="24"/>
              </w:rPr>
              <w:t>专门</w:t>
            </w:r>
            <w:r>
              <w:rPr>
                <w:rFonts w:ascii="仿宋_GB2312" w:eastAsia="仿宋_GB2312" w:hAnsi="仿宋_GB2312" w:cs="仿宋_GB2312" w:hint="eastAsia"/>
                <w:bCs/>
                <w:iCs/>
                <w:sz w:val="24"/>
              </w:rPr>
              <w:t>学校</w:t>
            </w:r>
            <w:r>
              <w:rPr>
                <w:rFonts w:ascii="仿宋_GB2312" w:eastAsia="仿宋_GB2312" w:hAnsi="仿宋_GB2312" w:cs="仿宋_GB2312" w:hint="eastAsia"/>
                <w:bCs/>
                <w:iCs/>
                <w:sz w:val="24"/>
              </w:rPr>
              <w:t>办学</w:t>
            </w:r>
            <w:r>
              <w:rPr>
                <w:rFonts w:ascii="仿宋_GB2312" w:eastAsia="仿宋_GB2312" w:hAnsi="仿宋_GB2312" w:cs="仿宋_GB2312" w:hint="eastAsia"/>
                <w:bCs/>
                <w:iCs/>
                <w:sz w:val="24"/>
              </w:rPr>
              <w:t>特点，根据投标人提供的各类场景下的卫生保洁方案</w:t>
            </w:r>
            <w:r>
              <w:rPr>
                <w:rFonts w:ascii="仿宋_GB2312" w:eastAsia="仿宋_GB2312" w:hAnsi="仿宋_GB2312" w:cs="仿宋_GB2312" w:hint="eastAsia"/>
                <w:bCs/>
                <w:iCs/>
                <w:sz w:val="24"/>
              </w:rPr>
              <w:t>进行打分</w:t>
            </w:r>
            <w:r>
              <w:rPr>
                <w:rFonts w:ascii="仿宋_GB2312" w:eastAsia="仿宋_GB2312" w:hAnsi="仿宋_GB2312" w:cs="仿宋_GB2312" w:hint="eastAsia"/>
                <w:bCs/>
                <w:iCs/>
                <w:sz w:val="24"/>
              </w:rPr>
              <w:t>，具备详细的人员分工和质量要求等方面。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水电</w:t>
            </w:r>
            <w:r>
              <w:rPr>
                <w:rFonts w:ascii="仿宋_GB2312" w:eastAsia="仿宋_GB2312" w:hAnsi="仿宋_GB2312" w:cs="仿宋_GB2312" w:hint="eastAsia"/>
                <w:bCs/>
                <w:iCs/>
                <w:sz w:val="24"/>
              </w:rPr>
              <w:t>设施设备维修维护方案</w:t>
            </w:r>
          </w:p>
        </w:tc>
        <w:tc>
          <w:tcPr>
            <w:tcW w:w="6416" w:type="dxa"/>
            <w:vAlign w:val="center"/>
          </w:tcPr>
          <w:p w:rsidR="00A01527" w:rsidRDefault="008C4547">
            <w:pPr>
              <w:widowControl/>
              <w:snapToGrid w:val="0"/>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bCs/>
                <w:iCs/>
                <w:sz w:val="24"/>
              </w:rPr>
              <w:t>针对本校园各类设备设施提供专业的维护、保养方案和校园零星维修服务方案</w:t>
            </w:r>
            <w:r>
              <w:rPr>
                <w:rFonts w:ascii="仿宋_GB2312" w:eastAsia="仿宋_GB2312" w:hAnsi="仿宋_GB2312" w:cs="仿宋_GB2312" w:hint="eastAsia"/>
                <w:bCs/>
                <w:iCs/>
                <w:sz w:val="24"/>
              </w:rPr>
              <w:t>进行打分</w:t>
            </w:r>
            <w:r>
              <w:rPr>
                <w:rFonts w:ascii="仿宋_GB2312" w:eastAsia="仿宋_GB2312" w:hAnsi="仿宋_GB2312" w:cs="仿宋_GB2312" w:hint="eastAsia"/>
                <w:bCs/>
                <w:iCs/>
                <w:sz w:val="24"/>
              </w:rPr>
              <w:t>。包括</w:t>
            </w:r>
            <w:r>
              <w:rPr>
                <w:rFonts w:ascii="仿宋_GB2312" w:eastAsia="仿宋_GB2312" w:hAnsi="仿宋_GB2312" w:cs="仿宋_GB2312" w:hint="eastAsia"/>
                <w:bCs/>
                <w:iCs/>
                <w:sz w:val="24"/>
              </w:rPr>
              <w:t>但不限于</w:t>
            </w:r>
            <w:r>
              <w:rPr>
                <w:rFonts w:ascii="仿宋_GB2312" w:eastAsia="仿宋_GB2312" w:hAnsi="仿宋_GB2312" w:cs="仿宋_GB2312" w:hint="eastAsia"/>
                <w:bCs/>
                <w:iCs/>
                <w:sz w:val="24"/>
              </w:rPr>
              <w:t>发生临时断水断电等紧急抢修的应急处置人员、材料、机具的安排；维修的及时率和沟通回访等方面。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楼宇管理方案</w:t>
            </w:r>
          </w:p>
        </w:tc>
        <w:tc>
          <w:tcPr>
            <w:tcW w:w="6416" w:type="dxa"/>
            <w:vAlign w:val="center"/>
          </w:tcPr>
          <w:p w:rsidR="00A01527" w:rsidRDefault="008C4547">
            <w:pPr>
              <w:widowControl/>
              <w:snapToGrid w:val="0"/>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bCs/>
                <w:iCs/>
                <w:sz w:val="24"/>
              </w:rPr>
              <w:t>根据投标人</w:t>
            </w:r>
            <w:r>
              <w:rPr>
                <w:rFonts w:ascii="仿宋_GB2312" w:eastAsia="仿宋_GB2312" w:hAnsi="仿宋_GB2312" w:cs="仿宋_GB2312" w:hint="eastAsia"/>
                <w:bCs/>
                <w:iCs/>
                <w:sz w:val="24"/>
              </w:rPr>
              <w:t>提供的各项楼宇管理制度、服务方案</w:t>
            </w:r>
            <w:r>
              <w:rPr>
                <w:rFonts w:ascii="仿宋_GB2312" w:eastAsia="仿宋_GB2312" w:hAnsi="仿宋_GB2312" w:cs="仿宋_GB2312" w:hint="eastAsia"/>
                <w:bCs/>
                <w:iCs/>
                <w:sz w:val="24"/>
              </w:rPr>
              <w:t>进行打分</w:t>
            </w:r>
            <w:r>
              <w:rPr>
                <w:rFonts w:ascii="仿宋_GB2312" w:eastAsia="仿宋_GB2312" w:hAnsi="仿宋_GB2312" w:cs="仿宋_GB2312" w:hint="eastAsia"/>
                <w:bCs/>
                <w:iCs/>
                <w:sz w:val="24"/>
              </w:rPr>
              <w:t>，包括楼宇安全管理、节能降耗实施措施或建议、检查方案等方面。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绿化养护方案</w:t>
            </w:r>
          </w:p>
        </w:tc>
        <w:tc>
          <w:tcPr>
            <w:tcW w:w="6416" w:type="dxa"/>
            <w:vAlign w:val="center"/>
          </w:tcPr>
          <w:p w:rsidR="00A01527" w:rsidRDefault="008C4547">
            <w:pPr>
              <w:widowControl/>
              <w:snapToGrid w:val="0"/>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bCs/>
                <w:iCs/>
                <w:sz w:val="24"/>
              </w:rPr>
              <w:t>根据</w:t>
            </w:r>
            <w:r>
              <w:rPr>
                <w:rFonts w:ascii="仿宋_GB2312" w:eastAsia="仿宋_GB2312" w:hAnsi="仿宋_GB2312" w:cs="仿宋_GB2312" w:hint="eastAsia"/>
                <w:bCs/>
                <w:iCs/>
                <w:sz w:val="24"/>
              </w:rPr>
              <w:t>投标人</w:t>
            </w:r>
            <w:r>
              <w:rPr>
                <w:rFonts w:ascii="仿宋_GB2312" w:eastAsia="仿宋_GB2312" w:hAnsi="仿宋_GB2312" w:cs="仿宋_GB2312" w:hint="eastAsia"/>
                <w:bCs/>
                <w:iCs/>
                <w:sz w:val="24"/>
              </w:rPr>
              <w:t>提供</w:t>
            </w:r>
            <w:r>
              <w:rPr>
                <w:rFonts w:ascii="仿宋_GB2312" w:eastAsia="仿宋_GB2312" w:hAnsi="仿宋_GB2312" w:cs="仿宋_GB2312" w:hint="eastAsia"/>
                <w:bCs/>
                <w:iCs/>
                <w:sz w:val="24"/>
              </w:rPr>
              <w:t>的</w:t>
            </w:r>
            <w:r>
              <w:rPr>
                <w:rFonts w:ascii="仿宋_GB2312" w:eastAsia="仿宋_GB2312" w:hAnsi="仿宋_GB2312" w:cs="仿宋_GB2312" w:hint="eastAsia"/>
                <w:bCs/>
                <w:iCs/>
                <w:sz w:val="24"/>
              </w:rPr>
              <w:t>绿化养护方案</w:t>
            </w:r>
            <w:r>
              <w:rPr>
                <w:rFonts w:ascii="仿宋_GB2312" w:eastAsia="仿宋_GB2312" w:hAnsi="仿宋_GB2312" w:cs="仿宋_GB2312" w:hint="eastAsia"/>
                <w:bCs/>
                <w:iCs/>
                <w:sz w:val="24"/>
              </w:rPr>
              <w:t>进行打分，包括但不限于</w:t>
            </w:r>
            <w:r>
              <w:rPr>
                <w:rFonts w:ascii="仿宋_GB2312" w:eastAsia="仿宋_GB2312" w:hAnsi="仿宋_GB2312" w:cs="仿宋_GB2312" w:hint="eastAsia"/>
                <w:bCs/>
                <w:iCs/>
                <w:sz w:val="24"/>
              </w:rPr>
              <w:t>公共绿地的修剪、施肥、浇水养护、病虫害防治、灾害预防措施等。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A01527">
        <w:trPr>
          <w:trHeight w:val="377"/>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场馆会务方案</w:t>
            </w:r>
          </w:p>
        </w:tc>
        <w:tc>
          <w:tcPr>
            <w:tcW w:w="6416" w:type="dxa"/>
            <w:vAlign w:val="center"/>
          </w:tcPr>
          <w:p w:rsidR="00A01527" w:rsidRDefault="008C4547">
            <w:pPr>
              <w:widowControl/>
              <w:snapToGrid w:val="0"/>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bCs/>
                <w:iCs/>
                <w:sz w:val="24"/>
              </w:rPr>
              <w:t>根据投标人</w:t>
            </w:r>
            <w:r>
              <w:rPr>
                <w:rFonts w:ascii="仿宋_GB2312" w:eastAsia="仿宋_GB2312" w:hAnsi="仿宋_GB2312" w:cs="仿宋_GB2312" w:hint="eastAsia"/>
                <w:bCs/>
                <w:iCs/>
                <w:sz w:val="24"/>
              </w:rPr>
              <w:t>提供的场馆会务方案</w:t>
            </w:r>
            <w:r>
              <w:rPr>
                <w:rFonts w:ascii="仿宋_GB2312" w:eastAsia="仿宋_GB2312" w:hAnsi="仿宋_GB2312" w:cs="仿宋_GB2312" w:hint="eastAsia"/>
                <w:bCs/>
                <w:iCs/>
                <w:sz w:val="24"/>
              </w:rPr>
              <w:t>进行打分，包括但不限于</w:t>
            </w:r>
            <w:r>
              <w:rPr>
                <w:rFonts w:ascii="仿宋_GB2312" w:eastAsia="仿宋_GB2312" w:hAnsi="仿宋_GB2312" w:cs="仿宋_GB2312" w:hint="eastAsia"/>
                <w:bCs/>
                <w:iCs/>
                <w:sz w:val="24"/>
              </w:rPr>
              <w:t>学校教学活动和会议安排</w:t>
            </w:r>
            <w:r>
              <w:rPr>
                <w:rFonts w:ascii="仿宋_GB2312" w:eastAsia="仿宋_GB2312" w:hAnsi="仿宋_GB2312" w:cs="仿宋_GB2312" w:hint="eastAsia"/>
                <w:bCs/>
                <w:iCs/>
                <w:sz w:val="24"/>
              </w:rPr>
              <w:t>时</w:t>
            </w:r>
            <w:r>
              <w:rPr>
                <w:rFonts w:ascii="仿宋_GB2312" w:eastAsia="仿宋_GB2312" w:hAnsi="仿宋_GB2312" w:cs="仿宋_GB2312" w:hint="eastAsia"/>
                <w:bCs/>
                <w:iCs/>
                <w:sz w:val="24"/>
              </w:rPr>
              <w:t>场馆的安全保障</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场馆日常及重大</w:t>
            </w:r>
            <w:r>
              <w:rPr>
                <w:rFonts w:ascii="仿宋_GB2312" w:eastAsia="仿宋_GB2312" w:hAnsi="仿宋_GB2312" w:cs="仿宋_GB2312" w:hint="eastAsia"/>
                <w:bCs/>
                <w:iCs/>
                <w:sz w:val="24"/>
              </w:rPr>
              <w:lastRenderedPageBreak/>
              <w:t>活动</w:t>
            </w:r>
            <w:r>
              <w:rPr>
                <w:rFonts w:ascii="仿宋_GB2312" w:eastAsia="仿宋_GB2312" w:hAnsi="仿宋_GB2312" w:cs="仿宋_GB2312" w:hint="eastAsia"/>
                <w:bCs/>
                <w:iCs/>
                <w:sz w:val="24"/>
              </w:rPr>
              <w:t>的</w:t>
            </w:r>
            <w:r>
              <w:rPr>
                <w:rFonts w:ascii="仿宋_GB2312" w:eastAsia="仿宋_GB2312" w:hAnsi="仿宋_GB2312" w:cs="仿宋_GB2312" w:hint="eastAsia"/>
                <w:bCs/>
                <w:iCs/>
                <w:sz w:val="24"/>
              </w:rPr>
              <w:t>保障服务等方面。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13</w:t>
            </w:r>
          </w:p>
        </w:tc>
        <w:tc>
          <w:tcPr>
            <w:tcW w:w="1413" w:type="dxa"/>
            <w:vAlign w:val="center"/>
          </w:tcPr>
          <w:p w:rsidR="00A01527" w:rsidRDefault="008C4547">
            <w:pPr>
              <w:widowControl/>
              <w:snapToGri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bCs/>
                <w:iCs/>
                <w:sz w:val="24"/>
              </w:rPr>
              <w:t>节能、环保方案</w:t>
            </w:r>
          </w:p>
        </w:tc>
        <w:tc>
          <w:tcPr>
            <w:tcW w:w="6416" w:type="dxa"/>
            <w:vAlign w:val="center"/>
          </w:tcPr>
          <w:p w:rsidR="00A01527" w:rsidRDefault="008C4547">
            <w:pPr>
              <w:spacing w:line="360" w:lineRule="exact"/>
              <w:jc w:val="left"/>
              <w:rPr>
                <w:rFonts w:ascii="仿宋_GB2312" w:eastAsia="仿宋_GB2312" w:hAnsi="仿宋_GB2312" w:cs="仿宋_GB2312"/>
                <w:b/>
                <w:iCs/>
                <w:sz w:val="24"/>
              </w:rPr>
            </w:pPr>
            <w:r>
              <w:rPr>
                <w:rFonts w:ascii="仿宋_GB2312" w:eastAsia="仿宋_GB2312" w:hAnsi="仿宋_GB2312" w:cs="仿宋_GB2312" w:hint="eastAsia"/>
                <w:sz w:val="24"/>
              </w:rPr>
              <w:t>根据投标人提供的</w:t>
            </w:r>
            <w:r>
              <w:rPr>
                <w:rFonts w:ascii="仿宋_GB2312" w:eastAsia="仿宋_GB2312" w:hAnsi="仿宋_GB2312" w:cs="仿宋_GB2312" w:hint="eastAsia"/>
                <w:bCs/>
                <w:iCs/>
                <w:sz w:val="24"/>
              </w:rPr>
              <w:t>节能降耗制度，对水、电等能源资源利用，落实环境保护，节能降耗创新举措等</w:t>
            </w:r>
            <w:r>
              <w:rPr>
                <w:rFonts w:ascii="仿宋_GB2312" w:eastAsia="仿宋_GB2312" w:hAnsi="仿宋_GB2312" w:cs="仿宋_GB2312" w:hint="eastAsia"/>
                <w:sz w:val="24"/>
              </w:rPr>
              <w:t>方面进行打分。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14</w:t>
            </w:r>
          </w:p>
        </w:tc>
        <w:tc>
          <w:tcPr>
            <w:tcW w:w="1413" w:type="dxa"/>
            <w:vAlign w:val="center"/>
          </w:tcPr>
          <w:p w:rsidR="00A01527" w:rsidRDefault="008C4547">
            <w:pPr>
              <w:spacing w:line="36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垃圾分类管理</w:t>
            </w:r>
          </w:p>
        </w:tc>
        <w:tc>
          <w:tcPr>
            <w:tcW w:w="6416" w:type="dxa"/>
            <w:vAlign w:val="center"/>
          </w:tcPr>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根据投标人提供的垃圾分类服务方案进行打分，包括但不限于垃圾、废弃物清理；垃圾分类；垃圾运输处置等。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5</w:t>
            </w:r>
          </w:p>
        </w:tc>
      </w:tr>
      <w:tr w:rsidR="00A01527">
        <w:trPr>
          <w:trHeight w:val="780"/>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15</w:t>
            </w:r>
          </w:p>
        </w:tc>
        <w:tc>
          <w:tcPr>
            <w:tcW w:w="1413" w:type="dxa"/>
            <w:vAlign w:val="center"/>
          </w:tcPr>
          <w:p w:rsidR="00A01527" w:rsidRDefault="008C4547">
            <w:pPr>
              <w:spacing w:line="36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培训和考核方案</w:t>
            </w:r>
          </w:p>
        </w:tc>
        <w:tc>
          <w:tcPr>
            <w:tcW w:w="6416" w:type="dxa"/>
            <w:vAlign w:val="center"/>
          </w:tcPr>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根据投标人提供的员工培训方案进行打分，包括但不限于人员录用与考核有标准，有奖惩淘汰机制；各类人员上岗仪表、行为、态度，标准统一、规范等。</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sz w:val="24"/>
              </w:rPr>
              <w:t>5,</w:t>
            </w:r>
            <w:r>
              <w:rPr>
                <w:rFonts w:ascii="仿宋_GB2312" w:eastAsia="仿宋_GB2312" w:hAnsi="仿宋_GB2312" w:cs="仿宋_GB2312" w:hint="eastAsia"/>
                <w:bCs/>
                <w:iCs/>
                <w:sz w:val="24"/>
              </w:rPr>
              <w:t>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5</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16</w:t>
            </w:r>
          </w:p>
        </w:tc>
        <w:tc>
          <w:tcPr>
            <w:tcW w:w="1413" w:type="dxa"/>
            <w:vAlign w:val="center"/>
          </w:tcPr>
          <w:p w:rsidR="00A01527" w:rsidRDefault="008C4547">
            <w:pPr>
              <w:spacing w:line="360" w:lineRule="exact"/>
              <w:jc w:val="center"/>
              <w:rPr>
                <w:rFonts w:ascii="仿宋_GB2312" w:eastAsia="仿宋_GB2312" w:hAnsi="仿宋_GB2312" w:cs="仿宋_GB2312"/>
                <w:bCs/>
                <w:iCs/>
                <w:sz w:val="24"/>
              </w:rPr>
            </w:pPr>
            <w:r>
              <w:rPr>
                <w:rFonts w:ascii="仿宋_GB2312" w:eastAsia="仿宋_GB2312" w:hAnsi="仿宋_GB2312" w:cs="仿宋_GB2312" w:hint="eastAsia"/>
                <w:sz w:val="24"/>
              </w:rPr>
              <w:t>稳定员工队伍的</w:t>
            </w:r>
            <w:r>
              <w:rPr>
                <w:rFonts w:ascii="仿宋_GB2312" w:eastAsia="仿宋_GB2312" w:hAnsi="仿宋_GB2312" w:cs="仿宋_GB2312" w:hint="eastAsia"/>
                <w:bCs/>
                <w:iCs/>
                <w:sz w:val="24"/>
              </w:rPr>
              <w:t>方案</w:t>
            </w:r>
          </w:p>
        </w:tc>
        <w:tc>
          <w:tcPr>
            <w:tcW w:w="6416" w:type="dxa"/>
            <w:vAlign w:val="center"/>
          </w:tcPr>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根据投标人提供</w:t>
            </w:r>
            <w:r>
              <w:rPr>
                <w:rFonts w:ascii="仿宋_GB2312" w:eastAsia="仿宋_GB2312" w:hAnsi="仿宋_GB2312" w:cs="仿宋_GB2312" w:hint="eastAsia"/>
                <w:bCs/>
                <w:iCs/>
                <w:sz w:val="24"/>
              </w:rPr>
              <w:t>的</w:t>
            </w:r>
            <w:r>
              <w:rPr>
                <w:rFonts w:ascii="仿宋_GB2312" w:eastAsia="仿宋_GB2312" w:hAnsi="仿宋_GB2312" w:cs="仿宋_GB2312" w:hint="eastAsia"/>
                <w:bCs/>
                <w:iCs/>
                <w:sz w:val="24"/>
              </w:rPr>
              <w:t>稳定员工队伍的可行性措施及方案进行打分，包括但不限于员工福利待遇，工会福利等。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5</w:t>
            </w:r>
          </w:p>
        </w:tc>
      </w:tr>
      <w:tr w:rsidR="00A01527">
        <w:trPr>
          <w:trHeight w:val="469"/>
          <w:jc w:val="center"/>
        </w:trPr>
        <w:tc>
          <w:tcPr>
            <w:tcW w:w="811" w:type="dxa"/>
            <w:vAlign w:val="center"/>
          </w:tcPr>
          <w:p w:rsidR="00A01527" w:rsidRDefault="008C4547">
            <w:pPr>
              <w:autoSpaceDE w:val="0"/>
              <w:spacing w:line="288" w:lineRule="auto"/>
              <w:jc w:val="center"/>
              <w:rPr>
                <w:rFonts w:ascii="仿宋_GB2312" w:eastAsia="仿宋_GB2312" w:hAnsi="仿宋_GB2312" w:cs="仿宋_GB2312"/>
                <w:kern w:val="0"/>
                <w:sz w:val="24"/>
              </w:rPr>
            </w:pPr>
            <w:r>
              <w:rPr>
                <w:rFonts w:ascii="仿宋_GB2312" w:eastAsia="仿宋_GB2312" w:hAnsi="仿宋_GB2312" w:cs="仿宋_GB2312" w:hint="eastAsia"/>
                <w:sz w:val="24"/>
              </w:rPr>
              <w:t>17</w:t>
            </w:r>
          </w:p>
        </w:tc>
        <w:tc>
          <w:tcPr>
            <w:tcW w:w="1413" w:type="dxa"/>
            <w:vAlign w:val="center"/>
          </w:tcPr>
          <w:p w:rsidR="00A01527" w:rsidRDefault="008C4547">
            <w:pPr>
              <w:spacing w:line="360" w:lineRule="exact"/>
              <w:jc w:val="center"/>
              <w:rPr>
                <w:rFonts w:ascii="仿宋_GB2312" w:eastAsia="仿宋_GB2312" w:hAnsi="仿宋_GB2312" w:cs="仿宋_GB2312"/>
                <w:bCs/>
                <w:iCs/>
                <w:sz w:val="24"/>
              </w:rPr>
            </w:pPr>
            <w:r>
              <w:rPr>
                <w:rFonts w:ascii="仿宋_GB2312" w:eastAsia="仿宋_GB2312" w:hAnsi="仿宋_GB2312" w:cs="仿宋_GB2312" w:hint="eastAsia"/>
                <w:sz w:val="24"/>
              </w:rPr>
              <w:t>物资设备保障方案</w:t>
            </w:r>
          </w:p>
        </w:tc>
        <w:tc>
          <w:tcPr>
            <w:tcW w:w="6416" w:type="dxa"/>
            <w:vAlign w:val="center"/>
          </w:tcPr>
          <w:p w:rsidR="00A01527" w:rsidRDefault="008C4547">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根据投标人提供的物资设备保障方案进行打分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但不限于技术装备、物资清单等方面。</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本项分值设置为</w:t>
            </w:r>
            <w:r>
              <w:rPr>
                <w:rFonts w:ascii="仿宋_GB2312" w:eastAsia="仿宋_GB2312" w:hAnsi="仿宋_GB2312" w:cs="仿宋_GB2312" w:hint="eastAsia"/>
                <w:bCs/>
                <w:iCs/>
                <w:sz w:val="24"/>
              </w:rPr>
              <w:t>5,4,3,2,1,0.5,0</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w:t>
            </w:r>
          </w:p>
        </w:tc>
        <w:tc>
          <w:tcPr>
            <w:tcW w:w="786" w:type="dxa"/>
            <w:vAlign w:val="center"/>
          </w:tcPr>
          <w:p w:rsidR="00A01527" w:rsidRDefault="008C4547">
            <w:pPr>
              <w:autoSpaceDE w:val="0"/>
              <w:spacing w:line="288" w:lineRule="auto"/>
              <w:jc w:val="center"/>
              <w:rPr>
                <w:rFonts w:ascii="仿宋_GB2312" w:eastAsia="仿宋_GB2312" w:hAnsi="仿宋_GB2312" w:cs="仿宋_GB2312"/>
                <w:bCs/>
                <w:iCs/>
                <w:sz w:val="24"/>
              </w:rPr>
            </w:pPr>
            <w:r>
              <w:rPr>
                <w:rFonts w:ascii="仿宋_GB2312" w:eastAsia="仿宋_GB2312" w:hAnsi="仿宋_GB2312" w:cs="仿宋_GB2312" w:hint="eastAsia"/>
                <w:sz w:val="24"/>
              </w:rPr>
              <w:t>5</w:t>
            </w:r>
          </w:p>
        </w:tc>
      </w:tr>
    </w:tbl>
    <w:p w:rsidR="00A01527" w:rsidRDefault="008C4547">
      <w:pPr>
        <w:wordWrap w:val="0"/>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仿宋" w:eastAsia="仿宋" w:hAnsi="仿宋" w:cs="仿宋" w:hint="eastAsia"/>
          <w:sz w:val="24"/>
        </w:rPr>
        <w:t> </w:t>
      </w:r>
    </w:p>
    <w:p w:rsidR="00A01527" w:rsidRDefault="008C4547">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 xml:space="preserve"> 40 </w:t>
      </w:r>
      <w:r>
        <w:rPr>
          <w:rFonts w:ascii="仿宋" w:eastAsia="仿宋" w:hAnsi="仿宋" w:cs="仿宋" w:hint="eastAsia"/>
          <w:b/>
          <w:bCs/>
          <w:iCs/>
          <w:sz w:val="24"/>
        </w:rPr>
        <w:t>分）</w:t>
      </w:r>
    </w:p>
    <w:p w:rsidR="00A01527" w:rsidRDefault="008C4547">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评标基准价：即满足招标文件要求且投标价格最低的投标报价为评标基准价，其价格分为满分。</w:t>
      </w:r>
    </w:p>
    <w:p w:rsidR="00A01527" w:rsidRDefault="008C4547">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A01527" w:rsidRDefault="008C4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A01527" w:rsidRDefault="008C4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 xml:space="preserve"> 40 </w:t>
      </w:r>
    </w:p>
    <w:p w:rsidR="00A01527" w:rsidRDefault="00A01527">
      <w:pPr>
        <w:pStyle w:val="ab"/>
        <w:wordWrap w:val="0"/>
        <w:snapToGrid w:val="0"/>
        <w:spacing w:line="360" w:lineRule="auto"/>
        <w:ind w:firstLineChars="0" w:firstLine="0"/>
        <w:rPr>
          <w:rFonts w:ascii="仿宋" w:eastAsia="仿宋" w:hAnsi="仿宋" w:cs="仿宋"/>
        </w:rPr>
      </w:pPr>
    </w:p>
    <w:p w:rsidR="00A01527" w:rsidRDefault="00A01527">
      <w:pPr>
        <w:widowControl/>
        <w:wordWrap w:val="0"/>
        <w:adjustRightInd/>
        <w:jc w:val="center"/>
        <w:rPr>
          <w:rFonts w:ascii="仿宋" w:eastAsia="仿宋" w:hAnsi="仿宋" w:cs="仿宋"/>
          <w:b/>
          <w:sz w:val="36"/>
          <w:szCs w:val="20"/>
        </w:rPr>
      </w:pPr>
    </w:p>
    <w:p w:rsidR="00A01527" w:rsidRDefault="00A01527">
      <w:pPr>
        <w:pStyle w:val="a9"/>
        <w:wordWrap w:val="0"/>
        <w:rPr>
          <w:rFonts w:ascii="仿宋" w:eastAsia="仿宋" w:hAnsi="仿宋" w:cs="仿宋"/>
          <w:b/>
          <w:sz w:val="36"/>
          <w:szCs w:val="20"/>
        </w:rPr>
      </w:pPr>
    </w:p>
    <w:p w:rsidR="00A01527" w:rsidRDefault="00A01527">
      <w:pPr>
        <w:pStyle w:val="aa"/>
        <w:wordWrap w:val="0"/>
        <w:rPr>
          <w:rFonts w:ascii="仿宋" w:eastAsia="仿宋" w:hAnsi="仿宋" w:cs="仿宋"/>
          <w:b/>
          <w:sz w:val="36"/>
        </w:rPr>
      </w:pPr>
    </w:p>
    <w:p w:rsidR="00A01527" w:rsidRDefault="008C4547">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36"/>
      <w:r>
        <w:rPr>
          <w:rFonts w:ascii="仿宋" w:eastAsia="仿宋" w:hAnsi="仿宋" w:cs="仿宋" w:hint="eastAsia"/>
          <w:b/>
          <w:sz w:val="36"/>
          <w:szCs w:val="20"/>
        </w:rPr>
        <w:t xml:space="preserve"> </w:t>
      </w:r>
      <w:bookmarkEnd w:id="37"/>
      <w:r>
        <w:rPr>
          <w:rFonts w:ascii="仿宋" w:eastAsia="仿宋" w:hAnsi="仿宋" w:cs="仿宋" w:hint="eastAsia"/>
          <w:b/>
          <w:sz w:val="36"/>
          <w:szCs w:val="20"/>
        </w:rPr>
        <w:t>投标文件及其附件格式</w:t>
      </w:r>
    </w:p>
    <w:p w:rsidR="00A01527" w:rsidRDefault="00A01527">
      <w:pPr>
        <w:wordWrap w:val="0"/>
        <w:spacing w:line="360" w:lineRule="auto"/>
        <w:jc w:val="center"/>
        <w:outlineLvl w:val="0"/>
        <w:rPr>
          <w:rFonts w:ascii="仿宋" w:eastAsia="仿宋" w:hAnsi="仿宋" w:cs="仿宋"/>
          <w:b/>
          <w:kern w:val="0"/>
          <w:sz w:val="36"/>
          <w:szCs w:val="36"/>
        </w:rPr>
      </w:pPr>
    </w:p>
    <w:p w:rsidR="00A01527" w:rsidRDefault="008C4547">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A01527" w:rsidRDefault="008C4547">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A01527" w:rsidRDefault="00A01527">
      <w:pPr>
        <w:wordWrap w:val="0"/>
        <w:spacing w:line="360" w:lineRule="auto"/>
        <w:jc w:val="center"/>
        <w:outlineLvl w:val="0"/>
        <w:rPr>
          <w:rFonts w:ascii="仿宋" w:eastAsia="仿宋" w:hAnsi="仿宋" w:cs="仿宋"/>
          <w:b/>
          <w:kern w:val="0"/>
          <w:sz w:val="36"/>
          <w:szCs w:val="36"/>
        </w:rPr>
      </w:pP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A01527" w:rsidRDefault="008C4547">
      <w:pPr>
        <w:pStyle w:val="a9"/>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w:t>
      </w:r>
      <w:r>
        <w:rPr>
          <w:rFonts w:ascii="仿宋" w:eastAsia="仿宋" w:hAnsi="仿宋" w:cs="仿宋" w:hint="eastAsia"/>
        </w:rPr>
        <w:t>分包协议</w:t>
      </w:r>
      <w:r>
        <w:rPr>
          <w:rFonts w:ascii="仿宋" w:eastAsia="仿宋" w:hAnsi="仿宋" w:cs="仿宋" w:hint="eastAsia"/>
        </w:rPr>
        <w:t>………………………………………………………………（页码）</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A01527" w:rsidRDefault="00A01527">
      <w:pPr>
        <w:wordWrap w:val="0"/>
        <w:snapToGrid w:val="0"/>
        <w:spacing w:line="360" w:lineRule="auto"/>
        <w:ind w:firstLineChars="200" w:firstLine="480"/>
        <w:rPr>
          <w:rFonts w:ascii="仿宋" w:eastAsia="仿宋" w:hAnsi="仿宋" w:cs="仿宋"/>
          <w:sz w:val="24"/>
        </w:rPr>
      </w:pPr>
    </w:p>
    <w:p w:rsidR="00A01527" w:rsidRDefault="00A01527">
      <w:pPr>
        <w:wordWrap w:val="0"/>
        <w:spacing w:line="360" w:lineRule="auto"/>
        <w:ind w:firstLineChars="200" w:firstLine="480"/>
        <w:rPr>
          <w:rFonts w:ascii="仿宋" w:eastAsia="仿宋" w:hAnsi="仿宋" w:cs="仿宋"/>
          <w:sz w:val="24"/>
        </w:rPr>
      </w:pPr>
    </w:p>
    <w:p w:rsidR="00A01527" w:rsidRDefault="008C4547">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绍兴市第八中学</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sz w:val="24"/>
        </w:rPr>
        <w:t>：</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Pr>
          <w:rFonts w:ascii="仿宋" w:eastAsia="仿宋" w:hAnsi="仿宋" w:cs="仿宋" w:hint="eastAsia"/>
          <w:sz w:val="24"/>
        </w:rPr>
        <w:t>绍兴市第八中学物业管理服务项目</w:t>
      </w:r>
      <w:r>
        <w:rPr>
          <w:rFonts w:ascii="仿宋" w:eastAsia="仿宋" w:hAnsi="仿宋" w:cs="仿宋" w:hint="eastAsia"/>
          <w:sz w:val="24"/>
        </w:rPr>
        <w:t>【招标编号：</w:t>
      </w:r>
      <w:r>
        <w:rPr>
          <w:rFonts w:ascii="仿宋" w:eastAsia="仿宋" w:hAnsi="仿宋" w:cs="仿宋" w:hint="eastAsia"/>
          <w:sz w:val="24"/>
        </w:rPr>
        <w:t>2025-07-0056</w:t>
      </w:r>
      <w:r>
        <w:rPr>
          <w:rFonts w:ascii="仿宋" w:eastAsia="仿宋" w:hAnsi="仿宋" w:cs="仿宋" w:hint="eastAsia"/>
          <w:sz w:val="24"/>
        </w:rPr>
        <w:t>】政府采购活动，郑重承诺：</w:t>
      </w:r>
    </w:p>
    <w:p w:rsidR="00A01527" w:rsidRDefault="008C4547">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）列入失信被执行人、重大税收违法失信主体、政府采购严重违法失信行为记录名单。</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w:t>
      </w:r>
      <w:r>
        <w:rPr>
          <w:rFonts w:ascii="仿宋" w:eastAsia="仿宋" w:hAnsi="仿宋" w:cs="仿宋" w:hint="eastAsia"/>
          <w:sz w:val="24"/>
        </w:rPr>
        <w:t>供应商参加同一合同项下的政府采购活动的；</w:t>
      </w:r>
    </w:p>
    <w:p w:rsidR="00A01527" w:rsidRDefault="008C4547">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A01527" w:rsidRDefault="008C4547">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A01527" w:rsidRDefault="008C4547">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8C4547">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A01527" w:rsidRDefault="008C4547">
      <w:pPr>
        <w:widowControl/>
        <w:wordWrap w:val="0"/>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A01527" w:rsidRDefault="008C4547">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8C4547">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A01527" w:rsidRDefault="008C4547">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8C4547">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w:t>
      </w:r>
      <w:r>
        <w:rPr>
          <w:rFonts w:ascii="仿宋" w:eastAsia="仿宋" w:hAnsi="仿宋" w:cs="仿宋" w:hint="eastAsia"/>
          <w:b/>
          <w:kern w:val="0"/>
          <w:sz w:val="32"/>
          <w:szCs w:val="32"/>
        </w:rPr>
        <w:t>、落实政府采购政策需满足的资格要求</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A01527" w:rsidRDefault="008C4547">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专门面向中小企业，服务全部由符合政策要求的中小企业（或小微企业）承接的，提供相应的中小企业声明函（附件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A01527" w:rsidRDefault="008C4547">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A01527" w:rsidRDefault="008C4547">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w:t>
      </w:r>
      <w:r>
        <w:rPr>
          <w:rFonts w:ascii="仿宋" w:eastAsia="仿宋" w:hAnsi="仿宋" w:cs="仿宋" w:hint="eastAsia"/>
          <w:sz w:val="24"/>
        </w:rPr>
        <w:t>，无需再向中小企业分包，无需提供分包意向协议。</w:t>
      </w:r>
    </w:p>
    <w:p w:rsidR="00A01527" w:rsidRDefault="00A01527">
      <w:pPr>
        <w:widowControl/>
        <w:wordWrap w:val="0"/>
        <w:spacing w:line="360" w:lineRule="auto"/>
        <w:ind w:left="150"/>
        <w:jc w:val="center"/>
        <w:rPr>
          <w:rFonts w:ascii="仿宋" w:eastAsia="仿宋" w:hAnsi="仿宋" w:cs="仿宋"/>
          <w:b/>
          <w:kern w:val="0"/>
          <w:sz w:val="32"/>
          <w:szCs w:val="32"/>
        </w:rPr>
      </w:pPr>
    </w:p>
    <w:p w:rsidR="00A01527" w:rsidRDefault="008C4547">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w:t>
      </w:r>
      <w:r>
        <w:rPr>
          <w:rFonts w:ascii="仿宋" w:eastAsia="仿宋" w:hAnsi="仿宋" w:cs="仿宋" w:hint="eastAsia"/>
          <w:b/>
          <w:kern w:val="0"/>
          <w:sz w:val="32"/>
          <w:szCs w:val="32"/>
        </w:rPr>
        <w:t>、本项目的特定资格要求</w:t>
      </w:r>
    </w:p>
    <w:p w:rsidR="00A01527" w:rsidRDefault="008C4547">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A01527" w:rsidRDefault="00A01527">
      <w:pPr>
        <w:wordWrap w:val="0"/>
        <w:spacing w:line="360" w:lineRule="auto"/>
        <w:jc w:val="center"/>
        <w:outlineLvl w:val="0"/>
        <w:rPr>
          <w:rFonts w:ascii="仿宋" w:eastAsia="仿宋" w:hAnsi="仿宋" w:cs="仿宋"/>
          <w:b/>
          <w:kern w:val="0"/>
          <w:sz w:val="24"/>
        </w:rPr>
      </w:pPr>
    </w:p>
    <w:p w:rsidR="00A01527" w:rsidRDefault="008C4547">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A01527" w:rsidRDefault="00A01527">
      <w:pPr>
        <w:wordWrap w:val="0"/>
        <w:spacing w:line="336" w:lineRule="auto"/>
        <w:jc w:val="center"/>
        <w:outlineLvl w:val="0"/>
        <w:rPr>
          <w:rFonts w:ascii="仿宋" w:eastAsia="仿宋" w:hAnsi="仿宋" w:cs="仿宋"/>
          <w:b/>
          <w:kern w:val="0"/>
          <w:sz w:val="24"/>
        </w:rPr>
      </w:pPr>
    </w:p>
    <w:p w:rsidR="00A01527" w:rsidRDefault="008C4547">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A01527" w:rsidRDefault="008C4547">
      <w:pPr>
        <w:pStyle w:val="59"/>
        <w:numPr>
          <w:ilvl w:val="0"/>
          <w:numId w:val="13"/>
        </w:numPr>
        <w:wordWrap w:val="0"/>
        <w:spacing w:line="336" w:lineRule="auto"/>
        <w:ind w:left="0" w:firstLineChars="0" w:firstLine="0"/>
        <w:rPr>
          <w:rFonts w:ascii="仿宋" w:eastAsia="仿宋" w:cs="仿宋"/>
        </w:rPr>
      </w:pPr>
      <w:r>
        <w:rPr>
          <w:rFonts w:ascii="仿宋" w:eastAsia="仿宋" w:cs="仿宋" w:hint="eastAsia"/>
        </w:rPr>
        <w:t>投标函</w:t>
      </w:r>
      <w:r>
        <w:rPr>
          <w:rFonts w:ascii="仿宋" w:eastAsia="仿宋" w:cs="仿宋" w:hint="eastAsia"/>
        </w:rPr>
        <w:t>…………………………………………………………………………（页码）</w:t>
      </w:r>
    </w:p>
    <w:p w:rsidR="00A01527" w:rsidRDefault="008C4547">
      <w:pPr>
        <w:pStyle w:val="59"/>
        <w:numPr>
          <w:ilvl w:val="0"/>
          <w:numId w:val="13"/>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A01527" w:rsidRDefault="008C4547">
      <w:pPr>
        <w:pStyle w:val="59"/>
        <w:numPr>
          <w:ilvl w:val="0"/>
          <w:numId w:val="13"/>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A01527" w:rsidRDefault="008C4547">
      <w:pPr>
        <w:pStyle w:val="59"/>
        <w:numPr>
          <w:ilvl w:val="0"/>
          <w:numId w:val="13"/>
        </w:numPr>
        <w:wordWrap w:val="0"/>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……………………………………………………………（页码）</w:t>
      </w:r>
    </w:p>
    <w:p w:rsidR="00A01527" w:rsidRDefault="008C4547">
      <w:pPr>
        <w:pStyle w:val="59"/>
        <w:numPr>
          <w:ilvl w:val="0"/>
          <w:numId w:val="13"/>
        </w:numPr>
        <w:wordWrap w:val="0"/>
        <w:spacing w:line="336" w:lineRule="auto"/>
        <w:ind w:left="0" w:firstLineChars="0" w:firstLine="0"/>
        <w:rPr>
          <w:rFonts w:ascii="仿宋" w:eastAsia="仿宋" w:cs="仿宋"/>
        </w:rPr>
      </w:pPr>
      <w:r>
        <w:rPr>
          <w:rFonts w:ascii="仿宋" w:eastAsia="仿宋" w:cs="仿宋" w:hint="eastAsia"/>
        </w:rPr>
        <w:t>法定代表人身份证明书………………………………………………………（页码）</w:t>
      </w:r>
    </w:p>
    <w:p w:rsidR="00A01527" w:rsidRDefault="008C4547">
      <w:pPr>
        <w:pStyle w:val="59"/>
        <w:numPr>
          <w:ilvl w:val="0"/>
          <w:numId w:val="13"/>
        </w:numPr>
        <w:wordWrap w:val="0"/>
        <w:spacing w:line="336" w:lineRule="auto"/>
        <w:ind w:left="0" w:firstLineChars="0" w:firstLine="0"/>
        <w:rPr>
          <w:rFonts w:ascii="仿宋" w:eastAsia="仿宋" w:cs="仿宋"/>
        </w:rPr>
      </w:pPr>
      <w:r>
        <w:rPr>
          <w:rFonts w:ascii="仿宋" w:eastAsia="仿宋" w:cs="仿宋" w:hint="eastAsia"/>
        </w:rPr>
        <w:t>商务技术</w:t>
      </w:r>
      <w:r>
        <w:rPr>
          <w:rFonts w:ascii="仿宋" w:eastAsia="仿宋" w:cs="仿宋" w:hint="eastAsia"/>
        </w:rPr>
        <w:t>偏离表</w:t>
      </w:r>
      <w:r>
        <w:rPr>
          <w:rFonts w:ascii="仿宋" w:eastAsia="仿宋" w:cs="仿宋" w:hint="eastAsia"/>
        </w:rPr>
        <w:t>………………………………………………………………（页码）</w:t>
      </w:r>
    </w:p>
    <w:p w:rsidR="00A01527" w:rsidRDefault="008C4547">
      <w:pPr>
        <w:pStyle w:val="59"/>
        <w:numPr>
          <w:ilvl w:val="0"/>
          <w:numId w:val="13"/>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rsidR="00A01527" w:rsidRDefault="008C4547">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A01527" w:rsidRDefault="008C4547">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A01527" w:rsidRDefault="008C4547">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A01527" w:rsidRDefault="008C4547">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A01527" w:rsidRDefault="008C4547">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w:t>
      </w:r>
      <w:r>
        <w:rPr>
          <w:rFonts w:ascii="仿宋" w:eastAsia="仿宋" w:hAnsi="仿宋" w:cs="仿宋" w:hint="eastAsia"/>
          <w:sz w:val="24"/>
        </w:rPr>
        <w:t>供应商售后服务证明材料……………………………………………………（页码）</w:t>
      </w:r>
    </w:p>
    <w:p w:rsidR="00A01527" w:rsidRDefault="008C4547">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A01527" w:rsidRDefault="008C4547">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A01527" w:rsidRDefault="008C4547">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A01527" w:rsidRDefault="008C4547">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A01527" w:rsidRDefault="008C4547">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rsidR="00A01527" w:rsidRDefault="008C4547">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hint="eastAsia"/>
        </w:rPr>
        <w:t>…………………………………</w:t>
      </w:r>
      <w:r>
        <w:rPr>
          <w:rFonts w:ascii="仿宋" w:eastAsia="仿宋" w:hAnsi="仿宋" w:cs="仿宋" w:hint="eastAsia"/>
          <w:kern w:val="0"/>
          <w:sz w:val="24"/>
        </w:rPr>
        <w:t>（页码）</w:t>
      </w:r>
    </w:p>
    <w:p w:rsidR="00A01527" w:rsidRDefault="00A01527">
      <w:pPr>
        <w:wordWrap w:val="0"/>
        <w:snapToGrid w:val="0"/>
        <w:spacing w:line="360" w:lineRule="auto"/>
        <w:jc w:val="center"/>
        <w:rPr>
          <w:rFonts w:ascii="仿宋" w:eastAsia="仿宋" w:hAnsi="仿宋" w:cs="仿宋"/>
          <w:b/>
          <w:kern w:val="0"/>
          <w:sz w:val="32"/>
          <w:szCs w:val="32"/>
          <w:lang w:val="zh-CN"/>
        </w:rPr>
      </w:pPr>
    </w:p>
    <w:p w:rsidR="00A01527" w:rsidRDefault="00A01527">
      <w:pPr>
        <w:wordWrap w:val="0"/>
        <w:snapToGrid w:val="0"/>
        <w:spacing w:line="360" w:lineRule="auto"/>
        <w:jc w:val="center"/>
        <w:rPr>
          <w:rFonts w:ascii="仿宋" w:eastAsia="仿宋" w:hAnsi="仿宋" w:cs="仿宋"/>
          <w:b/>
          <w:kern w:val="0"/>
          <w:sz w:val="32"/>
          <w:szCs w:val="32"/>
          <w:lang w:val="zh-CN"/>
        </w:rPr>
      </w:pPr>
    </w:p>
    <w:p w:rsidR="00A01527" w:rsidRDefault="00A01527">
      <w:pPr>
        <w:wordWrap w:val="0"/>
        <w:snapToGrid w:val="0"/>
        <w:spacing w:line="360" w:lineRule="auto"/>
        <w:jc w:val="center"/>
        <w:rPr>
          <w:rFonts w:ascii="仿宋" w:eastAsia="仿宋" w:hAnsi="仿宋" w:cs="仿宋"/>
          <w:b/>
          <w:kern w:val="0"/>
          <w:sz w:val="32"/>
          <w:szCs w:val="32"/>
          <w:lang w:val="zh-CN"/>
        </w:rPr>
      </w:pPr>
    </w:p>
    <w:p w:rsidR="00A01527" w:rsidRDefault="00A01527">
      <w:pPr>
        <w:wordWrap w:val="0"/>
        <w:snapToGrid w:val="0"/>
        <w:spacing w:line="360" w:lineRule="auto"/>
        <w:rPr>
          <w:rFonts w:ascii="仿宋" w:eastAsia="仿宋" w:hAnsi="仿宋" w:cs="仿宋"/>
          <w:b/>
          <w:kern w:val="0"/>
          <w:sz w:val="32"/>
          <w:szCs w:val="32"/>
          <w:lang w:val="zh-CN"/>
        </w:rPr>
      </w:pPr>
    </w:p>
    <w:p w:rsidR="00A01527" w:rsidRDefault="008C4547">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A01527" w:rsidRDefault="008C4547">
      <w:pPr>
        <w:wordWrap w:val="0"/>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A01527" w:rsidRDefault="008C4547" w:rsidP="00E85B1B">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绍兴市第八中学</w:t>
      </w:r>
      <w:r>
        <w:rPr>
          <w:rFonts w:ascii="仿宋_GB2312" w:eastAsia="仿宋_GB2312" w:hAnsi="仿宋" w:cs="仿宋" w:hint="eastAsia"/>
          <w:szCs w:val="24"/>
          <w:u w:val="single"/>
        </w:rPr>
        <w:t>、绍兴市公共资源交易中心</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A01527" w:rsidRDefault="008C4547" w:rsidP="00E85B1B">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w:t>
      </w:r>
      <w:r>
        <w:rPr>
          <w:rFonts w:ascii="仿宋" w:eastAsia="仿宋" w:hAnsi="仿宋" w:cs="仿宋" w:hint="eastAsia"/>
          <w:szCs w:val="24"/>
        </w:rPr>
        <w:t>采购代理机构</w:t>
      </w:r>
      <w:r>
        <w:rPr>
          <w:rFonts w:ascii="仿宋" w:eastAsia="仿宋" w:hAnsi="仿宋" w:cs="仿宋" w:hint="eastAsia"/>
          <w:szCs w:val="24"/>
        </w:rPr>
        <w:t>提供可能另外要求的与投标有关的任何数据或资料。</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A01527" w:rsidRDefault="008C4547" w:rsidP="00E85B1B">
      <w:pPr>
        <w:pStyle w:val="20"/>
        <w:tabs>
          <w:tab w:val="clear" w:pos="1697"/>
        </w:tabs>
        <w:wordWrap w:val="0"/>
        <w:spacing w:after="12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w:t>
      </w:r>
      <w:r>
        <w:rPr>
          <w:rFonts w:ascii="仿宋" w:eastAsia="仿宋"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与采购人、其它供应商或者采购代理机构恶意串通的；</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A01527" w:rsidRDefault="008C4547">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地址</w:t>
      </w:r>
      <w:r>
        <w:rPr>
          <w:rFonts w:ascii="仿宋" w:eastAsia="仿宋" w:hAnsi="仿宋" w:cs="仿宋" w:hint="eastAsia"/>
          <w:szCs w:val="24"/>
        </w:rPr>
        <w:t>：　　　　　　　　　　　　　　　邮政编码：</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r>
        <w:rPr>
          <w:rFonts w:ascii="仿宋" w:eastAsia="仿宋" w:hAnsi="仿宋" w:cs="仿宋" w:hint="eastAsia"/>
          <w:szCs w:val="24"/>
        </w:rPr>
        <w:t>帐号：</w:t>
      </w:r>
    </w:p>
    <w:p w:rsidR="00A01527" w:rsidRDefault="008C4547" w:rsidP="00E85B1B">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A01527" w:rsidRDefault="00A01527">
      <w:pPr>
        <w:wordWrap w:val="0"/>
        <w:snapToGrid w:val="0"/>
        <w:spacing w:line="336" w:lineRule="auto"/>
        <w:ind w:firstLineChars="200" w:firstLine="480"/>
        <w:jc w:val="left"/>
        <w:rPr>
          <w:rFonts w:ascii="仿宋" w:eastAsia="仿宋" w:hAnsi="仿宋" w:cs="仿宋"/>
          <w:sz w:val="24"/>
        </w:rPr>
      </w:pPr>
    </w:p>
    <w:p w:rsidR="00A01527" w:rsidRDefault="008C4547">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A01527" w:rsidRDefault="008C4547">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二</w:t>
      </w:r>
      <w:r>
        <w:rPr>
          <w:rFonts w:ascii="仿宋" w:eastAsia="仿宋" w:hAnsi="仿宋" w:cs="仿宋" w:hint="eastAsia"/>
          <w:b/>
          <w:sz w:val="30"/>
          <w:szCs w:val="30"/>
        </w:rPr>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A01527" w:rsidRDefault="00A01527">
      <w:pPr>
        <w:wordWrap w:val="0"/>
        <w:jc w:val="center"/>
        <w:rPr>
          <w:rFonts w:ascii="仿宋" w:eastAsia="仿宋" w:hAnsi="仿宋" w:cs="仿宋"/>
          <w:b/>
          <w:sz w:val="24"/>
        </w:rPr>
      </w:pPr>
    </w:p>
    <w:p w:rsidR="00A01527" w:rsidRDefault="008C4547">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绍兴市第八中学、绍兴市公共资源交易中心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绍兴市第八中学物业管理服务项目（招标编号</w:t>
      </w:r>
      <w:r>
        <w:rPr>
          <w:rFonts w:ascii="仿宋" w:eastAsia="仿宋" w:hAnsi="仿宋" w:cs="仿宋" w:hint="eastAsia"/>
          <w:sz w:val="24"/>
          <w:u w:val="single"/>
        </w:rPr>
        <w:t>:2025-07-0056</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A01527" w:rsidRDefault="008C4547">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w:t>
      </w:r>
      <w:r>
        <w:rPr>
          <w:rFonts w:ascii="仿宋" w:eastAsia="仿宋" w:hAnsi="仿宋" w:cs="仿宋" w:hint="eastAsia"/>
          <w:sz w:val="24"/>
        </w:rPr>
        <w:t>委托权。特此委托。</w:t>
      </w:r>
    </w:p>
    <w:p w:rsidR="00A01527" w:rsidRDefault="00A01527">
      <w:pPr>
        <w:wordWrap w:val="0"/>
        <w:snapToGrid w:val="0"/>
        <w:spacing w:line="600" w:lineRule="exact"/>
        <w:jc w:val="left"/>
        <w:rPr>
          <w:rFonts w:ascii="仿宋" w:eastAsia="仿宋" w:hAnsi="仿宋" w:cs="仿宋"/>
          <w:sz w:val="24"/>
        </w:rPr>
      </w:pPr>
    </w:p>
    <w:p w:rsidR="00A01527" w:rsidRDefault="008C4547">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A01527" w:rsidRDefault="00A01527">
      <w:pPr>
        <w:wordWrap w:val="0"/>
        <w:spacing w:line="360" w:lineRule="exact"/>
        <w:rPr>
          <w:rFonts w:ascii="仿宋" w:eastAsia="仿宋" w:hAnsi="仿宋" w:cs="仿宋"/>
          <w:sz w:val="24"/>
        </w:rPr>
      </w:pPr>
    </w:p>
    <w:p w:rsidR="00A01527" w:rsidRDefault="008C4547">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A01527" w:rsidRDefault="00A01527">
      <w:pPr>
        <w:wordWrap w:val="0"/>
        <w:spacing w:line="360" w:lineRule="exact"/>
        <w:rPr>
          <w:rFonts w:ascii="仿宋" w:eastAsia="仿宋" w:hAnsi="仿宋" w:cs="仿宋"/>
          <w:sz w:val="24"/>
        </w:rPr>
      </w:pPr>
    </w:p>
    <w:p w:rsidR="00A01527" w:rsidRDefault="008C4547">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A01527" w:rsidRDefault="00A01527">
      <w:pPr>
        <w:wordWrap w:val="0"/>
        <w:spacing w:line="360" w:lineRule="exact"/>
        <w:rPr>
          <w:rFonts w:ascii="仿宋" w:eastAsia="仿宋" w:hAnsi="仿宋" w:cs="仿宋"/>
          <w:sz w:val="24"/>
        </w:rPr>
      </w:pPr>
    </w:p>
    <w:p w:rsidR="00A01527" w:rsidRDefault="00A01527">
      <w:pPr>
        <w:wordWrap w:val="0"/>
        <w:spacing w:line="360" w:lineRule="exact"/>
        <w:rPr>
          <w:rFonts w:ascii="仿宋" w:eastAsia="仿宋" w:hAnsi="仿宋" w:cs="仿宋"/>
          <w:sz w:val="24"/>
        </w:rPr>
      </w:pPr>
    </w:p>
    <w:p w:rsidR="00A01527" w:rsidRDefault="008C4547">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A01527" w:rsidRDefault="00A01527">
      <w:pPr>
        <w:wordWrap w:val="0"/>
        <w:spacing w:line="360" w:lineRule="exact"/>
        <w:rPr>
          <w:rFonts w:ascii="仿宋" w:eastAsia="仿宋" w:hAnsi="仿宋" w:cs="仿宋"/>
          <w:sz w:val="24"/>
        </w:rPr>
      </w:pPr>
    </w:p>
    <w:p w:rsidR="00A01527" w:rsidRDefault="00A01527">
      <w:pPr>
        <w:wordWrap w:val="0"/>
        <w:spacing w:line="360" w:lineRule="exact"/>
        <w:rPr>
          <w:rFonts w:ascii="仿宋" w:eastAsia="仿宋" w:hAnsi="仿宋" w:cs="仿宋"/>
          <w:sz w:val="24"/>
        </w:rPr>
      </w:pPr>
    </w:p>
    <w:p w:rsidR="00A01527" w:rsidRDefault="008C4547">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A01527" w:rsidRDefault="00A01527">
      <w:pPr>
        <w:wordWrap w:val="0"/>
        <w:spacing w:line="360" w:lineRule="exact"/>
        <w:rPr>
          <w:rFonts w:ascii="仿宋" w:eastAsia="仿宋" w:hAnsi="仿宋" w:cs="仿宋"/>
          <w:sz w:val="24"/>
        </w:rPr>
      </w:pPr>
    </w:p>
    <w:p w:rsidR="00A01527" w:rsidRDefault="00A01527">
      <w:pPr>
        <w:wordWrap w:val="0"/>
        <w:spacing w:line="360" w:lineRule="exact"/>
        <w:rPr>
          <w:rFonts w:ascii="仿宋" w:eastAsia="仿宋" w:hAnsi="仿宋" w:cs="仿宋"/>
          <w:sz w:val="24"/>
        </w:rPr>
      </w:pPr>
    </w:p>
    <w:p w:rsidR="00A01527" w:rsidRDefault="008C4547">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ind w:firstLineChars="2050" w:firstLine="4920"/>
        <w:jc w:val="left"/>
        <w:rPr>
          <w:rFonts w:ascii="仿宋" w:eastAsia="仿宋" w:hAnsi="仿宋" w:cs="仿宋"/>
          <w:sz w:val="24"/>
        </w:rPr>
      </w:pPr>
    </w:p>
    <w:p w:rsidR="00A01527" w:rsidRDefault="00A01527">
      <w:pPr>
        <w:wordWrap w:val="0"/>
        <w:spacing w:line="800" w:lineRule="exact"/>
        <w:rPr>
          <w:rFonts w:ascii="仿宋" w:eastAsia="仿宋" w:hAnsi="仿宋" w:cs="仿宋"/>
          <w:b/>
          <w:sz w:val="24"/>
        </w:rPr>
      </w:pPr>
    </w:p>
    <w:p w:rsidR="00A01527" w:rsidRDefault="008C4547">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A01527" w:rsidRDefault="00A01527">
      <w:pPr>
        <w:wordWrap w:val="0"/>
        <w:jc w:val="center"/>
        <w:rPr>
          <w:rFonts w:ascii="仿宋" w:eastAsia="仿宋" w:hAnsi="仿宋" w:cs="仿宋"/>
          <w:b/>
          <w:sz w:val="24"/>
        </w:rPr>
      </w:pPr>
    </w:p>
    <w:p w:rsidR="00A01527" w:rsidRDefault="008C4547">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A01527" w:rsidRDefault="008C4547">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绍兴市第八中学、绍兴市公共资源交易中心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绍兴市第八中学物业管理服务项目（招标编号</w:t>
      </w:r>
      <w:r>
        <w:rPr>
          <w:rFonts w:ascii="仿宋" w:eastAsia="仿宋" w:hAnsi="仿宋" w:cs="仿宋" w:hint="eastAsia"/>
          <w:sz w:val="24"/>
          <w:u w:val="single"/>
        </w:rPr>
        <w:t>:2025-07-0056</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A01527" w:rsidRDefault="008C4547">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A01527" w:rsidRDefault="008C4547">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w:t>
      </w:r>
      <w:r>
        <w:rPr>
          <w:rFonts w:ascii="仿宋" w:eastAsia="仿宋" w:hAnsi="仿宋" w:cs="仿宋" w:hint="eastAsia"/>
          <w:sz w:val="24"/>
        </w:rPr>
        <w:t>权。特此委托。</w:t>
      </w:r>
    </w:p>
    <w:p w:rsidR="00A01527" w:rsidRDefault="00A01527">
      <w:pPr>
        <w:wordWrap w:val="0"/>
        <w:snapToGrid w:val="0"/>
        <w:spacing w:line="600" w:lineRule="exact"/>
        <w:jc w:val="left"/>
        <w:rPr>
          <w:rFonts w:ascii="仿宋" w:eastAsia="仿宋" w:hAnsi="仿宋" w:cs="仿宋"/>
          <w:sz w:val="24"/>
        </w:rPr>
      </w:pPr>
    </w:p>
    <w:p w:rsidR="00A01527" w:rsidRDefault="008C4547">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A01527" w:rsidRDefault="00A01527">
      <w:pPr>
        <w:wordWrap w:val="0"/>
        <w:spacing w:line="360" w:lineRule="exact"/>
        <w:rPr>
          <w:rFonts w:ascii="仿宋" w:eastAsia="仿宋" w:hAnsi="仿宋" w:cs="仿宋"/>
          <w:sz w:val="24"/>
        </w:rPr>
      </w:pPr>
    </w:p>
    <w:p w:rsidR="00A01527" w:rsidRDefault="008C4547">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A01527" w:rsidRDefault="00A01527">
      <w:pPr>
        <w:wordWrap w:val="0"/>
        <w:spacing w:line="360" w:lineRule="exact"/>
        <w:rPr>
          <w:rFonts w:ascii="仿宋" w:eastAsia="仿宋" w:hAnsi="仿宋" w:cs="仿宋"/>
          <w:sz w:val="24"/>
        </w:rPr>
      </w:pPr>
    </w:p>
    <w:p w:rsidR="00A01527" w:rsidRDefault="008C4547">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A01527" w:rsidRDefault="00A01527">
      <w:pPr>
        <w:wordWrap w:val="0"/>
        <w:spacing w:line="360" w:lineRule="exact"/>
        <w:rPr>
          <w:rFonts w:ascii="仿宋" w:eastAsia="仿宋" w:hAnsi="仿宋" w:cs="仿宋"/>
          <w:sz w:val="24"/>
        </w:rPr>
      </w:pPr>
    </w:p>
    <w:p w:rsidR="00A01527" w:rsidRDefault="00A01527">
      <w:pPr>
        <w:wordWrap w:val="0"/>
        <w:spacing w:line="360" w:lineRule="exact"/>
        <w:rPr>
          <w:rFonts w:ascii="仿宋" w:eastAsia="仿宋" w:hAnsi="仿宋" w:cs="仿宋"/>
          <w:sz w:val="24"/>
        </w:rPr>
      </w:pPr>
    </w:p>
    <w:p w:rsidR="00A01527" w:rsidRDefault="00A01527">
      <w:pPr>
        <w:wordWrap w:val="0"/>
        <w:jc w:val="center"/>
        <w:rPr>
          <w:rFonts w:ascii="仿宋" w:eastAsia="仿宋" w:hAnsi="仿宋" w:cs="仿宋"/>
          <w:b/>
          <w:kern w:val="0"/>
          <w:sz w:val="32"/>
          <w:szCs w:val="32"/>
        </w:rPr>
      </w:pPr>
    </w:p>
    <w:p w:rsidR="00A01527" w:rsidRDefault="00A01527">
      <w:pPr>
        <w:wordWrap w:val="0"/>
        <w:rPr>
          <w:rFonts w:ascii="仿宋" w:eastAsia="仿宋" w:hAnsi="仿宋" w:cs="仿宋"/>
        </w:rPr>
      </w:pPr>
    </w:p>
    <w:p w:rsidR="00A01527" w:rsidRDefault="008C4547">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A01527" w:rsidRDefault="008C4547">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A01527" w:rsidRDefault="008C4547">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A01527" w:rsidRDefault="008C4547">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A01527" w:rsidRDefault="00A01527">
      <w:pPr>
        <w:wordWrap w:val="0"/>
        <w:autoSpaceDE w:val="0"/>
        <w:autoSpaceDN w:val="0"/>
        <w:spacing w:line="360" w:lineRule="auto"/>
        <w:jc w:val="center"/>
        <w:rPr>
          <w:rFonts w:ascii="仿宋" w:eastAsia="仿宋" w:hAnsi="仿宋" w:cs="仿宋"/>
          <w:b/>
          <w:kern w:val="0"/>
          <w:sz w:val="32"/>
          <w:szCs w:val="32"/>
          <w:lang w:val="zh-CN"/>
        </w:rPr>
      </w:pPr>
    </w:p>
    <w:p w:rsidR="00A01527" w:rsidRDefault="00A01527">
      <w:pPr>
        <w:wordWrap w:val="0"/>
        <w:autoSpaceDE w:val="0"/>
        <w:autoSpaceDN w:val="0"/>
        <w:spacing w:line="360" w:lineRule="auto"/>
        <w:jc w:val="center"/>
        <w:rPr>
          <w:rFonts w:ascii="仿宋" w:eastAsia="仿宋" w:hAnsi="仿宋" w:cs="仿宋"/>
          <w:b/>
          <w:kern w:val="0"/>
          <w:sz w:val="32"/>
          <w:szCs w:val="32"/>
          <w:lang w:val="zh-CN"/>
        </w:rPr>
      </w:pPr>
    </w:p>
    <w:p w:rsidR="00A01527" w:rsidRDefault="00A01527">
      <w:pPr>
        <w:wordWrap w:val="0"/>
        <w:autoSpaceDE w:val="0"/>
        <w:autoSpaceDN w:val="0"/>
        <w:spacing w:line="360" w:lineRule="auto"/>
        <w:jc w:val="center"/>
        <w:rPr>
          <w:rFonts w:ascii="仿宋" w:eastAsia="仿宋" w:hAnsi="仿宋" w:cs="仿宋"/>
          <w:b/>
          <w:kern w:val="0"/>
          <w:sz w:val="32"/>
          <w:szCs w:val="32"/>
          <w:lang w:val="zh-CN"/>
        </w:rPr>
      </w:pPr>
    </w:p>
    <w:p w:rsidR="00A01527" w:rsidRDefault="008C4547">
      <w:pPr>
        <w:pageBreakBefore/>
        <w:wordWrap w:val="0"/>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A01527" w:rsidRDefault="008C4547">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A01527" w:rsidRDefault="00A01527">
      <w:pPr>
        <w:wordWrap w:val="0"/>
        <w:spacing w:line="800" w:lineRule="exact"/>
        <w:rPr>
          <w:rFonts w:ascii="仿宋" w:eastAsia="仿宋" w:hAnsi="仿宋" w:cs="仿宋"/>
          <w:b/>
          <w:sz w:val="24"/>
        </w:rPr>
      </w:pPr>
    </w:p>
    <w:p w:rsidR="00A01527" w:rsidRDefault="008C4547">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w:t>
      </w:r>
      <w:r>
        <w:rPr>
          <w:rFonts w:ascii="仿宋" w:eastAsia="仿宋" w:hAnsi="仿宋" w:cs="仿宋" w:hint="eastAsia"/>
          <w:b/>
          <w:sz w:val="30"/>
          <w:szCs w:val="30"/>
        </w:rPr>
        <w:t>、法定代表人及其授权代表身份证复印件（正反面）</w:t>
      </w:r>
    </w:p>
    <w:p w:rsidR="00A01527" w:rsidRDefault="00A01527">
      <w:pPr>
        <w:wordWrap w:val="0"/>
        <w:spacing w:line="800" w:lineRule="exact"/>
        <w:rPr>
          <w:rFonts w:ascii="仿宋" w:eastAsia="仿宋" w:hAnsi="仿宋" w:cs="仿宋"/>
          <w:b/>
          <w:sz w:val="24"/>
        </w:rPr>
      </w:pPr>
    </w:p>
    <w:p w:rsidR="00A01527" w:rsidRDefault="00A01527">
      <w:pPr>
        <w:wordWrap w:val="0"/>
        <w:spacing w:line="800" w:lineRule="exact"/>
        <w:rPr>
          <w:rFonts w:ascii="仿宋" w:eastAsia="仿宋" w:hAnsi="仿宋" w:cs="仿宋"/>
          <w:b/>
          <w:sz w:val="24"/>
        </w:rPr>
      </w:pPr>
    </w:p>
    <w:p w:rsidR="00A01527" w:rsidRDefault="008C4547">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w:t>
      </w:r>
      <w:r>
        <w:rPr>
          <w:rFonts w:ascii="仿宋" w:eastAsia="仿宋" w:hAnsi="仿宋" w:cs="仿宋" w:hint="eastAsia"/>
          <w:b/>
          <w:sz w:val="30"/>
          <w:szCs w:val="30"/>
        </w:rPr>
        <w:t>、法定代表人身份证明书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A01527" w:rsidRDefault="008C4547">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A01527" w:rsidRDefault="008C4547">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A01527" w:rsidRDefault="008C4547">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特此证明。</w:t>
      </w:r>
    </w:p>
    <w:p w:rsidR="00A01527" w:rsidRDefault="00A01527">
      <w:pPr>
        <w:wordWrap w:val="0"/>
        <w:spacing w:line="440" w:lineRule="exact"/>
        <w:rPr>
          <w:rFonts w:ascii="仿宋" w:eastAsia="仿宋" w:hAnsi="仿宋" w:cs="仿宋"/>
          <w:sz w:val="24"/>
        </w:rPr>
      </w:pP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（电子签章）</w:t>
      </w:r>
    </w:p>
    <w:p w:rsidR="00A01527" w:rsidRDefault="00A01527">
      <w:pPr>
        <w:wordWrap w:val="0"/>
        <w:spacing w:line="440" w:lineRule="exact"/>
        <w:ind w:right="480"/>
        <w:rPr>
          <w:rFonts w:ascii="仿宋" w:eastAsia="仿宋" w:hAnsi="仿宋" w:cs="仿宋"/>
          <w:sz w:val="24"/>
        </w:rPr>
      </w:pPr>
    </w:p>
    <w:p w:rsidR="00A01527" w:rsidRDefault="008C4547">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jc w:val="center"/>
        <w:rPr>
          <w:rFonts w:ascii="仿宋" w:eastAsia="仿宋" w:hAnsi="仿宋" w:cs="仿宋"/>
          <w:b/>
          <w:kern w:val="0"/>
          <w:sz w:val="32"/>
          <w:szCs w:val="32"/>
        </w:rPr>
      </w:pPr>
    </w:p>
    <w:p w:rsidR="00A01527" w:rsidRDefault="00A01527">
      <w:pPr>
        <w:wordWrap w:val="0"/>
        <w:jc w:val="center"/>
        <w:rPr>
          <w:rFonts w:ascii="仿宋" w:eastAsia="仿宋" w:hAnsi="仿宋" w:cs="仿宋"/>
          <w:b/>
          <w:kern w:val="0"/>
          <w:sz w:val="32"/>
          <w:szCs w:val="32"/>
        </w:rPr>
      </w:pPr>
    </w:p>
    <w:p w:rsidR="00A01527" w:rsidRDefault="00A01527">
      <w:pPr>
        <w:wordWrap w:val="0"/>
        <w:rPr>
          <w:rFonts w:ascii="仿宋" w:eastAsia="仿宋" w:hAnsi="仿宋" w:cs="仿宋"/>
          <w:b/>
          <w:kern w:val="0"/>
          <w:sz w:val="32"/>
          <w:szCs w:val="32"/>
        </w:rPr>
      </w:pPr>
    </w:p>
    <w:p w:rsidR="00A01527" w:rsidRDefault="008C4547">
      <w:pPr>
        <w:wordWrap w:val="0"/>
        <w:jc w:val="center"/>
        <w:rPr>
          <w:rFonts w:ascii="仿宋" w:eastAsia="仿宋" w:hAnsi="仿宋" w:cs="仿宋"/>
          <w:b/>
          <w:kern w:val="0"/>
          <w:sz w:val="32"/>
          <w:szCs w:val="32"/>
        </w:rPr>
      </w:pPr>
      <w:r>
        <w:rPr>
          <w:rFonts w:ascii="仿宋" w:eastAsia="仿宋" w:hAnsi="仿宋" w:cs="仿宋" w:hint="eastAsia"/>
          <w:b/>
          <w:kern w:val="0"/>
          <w:sz w:val="32"/>
          <w:szCs w:val="32"/>
        </w:rPr>
        <w:t>六</w:t>
      </w:r>
      <w:r>
        <w:rPr>
          <w:rFonts w:ascii="仿宋" w:eastAsia="仿宋" w:hAnsi="仿宋" w:cs="仿宋"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A01527">
        <w:tc>
          <w:tcPr>
            <w:tcW w:w="959" w:type="dxa"/>
          </w:tcPr>
          <w:p w:rsidR="00A01527" w:rsidRDefault="008C4547">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A01527" w:rsidRDefault="008C4547">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A01527" w:rsidRDefault="008C4547">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A01527" w:rsidRDefault="008C4547">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A01527">
        <w:tc>
          <w:tcPr>
            <w:tcW w:w="959" w:type="dxa"/>
          </w:tcPr>
          <w:p w:rsidR="00A01527" w:rsidRDefault="008C4547">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A01527" w:rsidRDefault="00A01527">
            <w:pPr>
              <w:wordWrap w:val="0"/>
              <w:jc w:val="center"/>
              <w:rPr>
                <w:rFonts w:ascii="仿宋" w:eastAsia="仿宋" w:hAnsi="仿宋" w:cs="仿宋"/>
                <w:b/>
                <w:kern w:val="0"/>
                <w:sz w:val="32"/>
                <w:szCs w:val="32"/>
              </w:rPr>
            </w:pPr>
          </w:p>
        </w:tc>
        <w:tc>
          <w:tcPr>
            <w:tcW w:w="3546" w:type="dxa"/>
          </w:tcPr>
          <w:p w:rsidR="00A01527" w:rsidRDefault="00A01527">
            <w:pPr>
              <w:wordWrap w:val="0"/>
              <w:jc w:val="center"/>
              <w:rPr>
                <w:rFonts w:ascii="仿宋" w:eastAsia="仿宋" w:hAnsi="仿宋" w:cs="仿宋"/>
                <w:b/>
                <w:kern w:val="0"/>
                <w:sz w:val="32"/>
                <w:szCs w:val="32"/>
              </w:rPr>
            </w:pPr>
          </w:p>
        </w:tc>
        <w:tc>
          <w:tcPr>
            <w:tcW w:w="1276" w:type="dxa"/>
          </w:tcPr>
          <w:p w:rsidR="00A01527" w:rsidRDefault="00A01527">
            <w:pPr>
              <w:wordWrap w:val="0"/>
              <w:jc w:val="center"/>
              <w:rPr>
                <w:rFonts w:ascii="仿宋" w:eastAsia="仿宋" w:hAnsi="仿宋" w:cs="仿宋"/>
                <w:b/>
                <w:kern w:val="0"/>
                <w:sz w:val="32"/>
                <w:szCs w:val="32"/>
              </w:rPr>
            </w:pPr>
          </w:p>
        </w:tc>
      </w:tr>
      <w:tr w:rsidR="00A01527">
        <w:tc>
          <w:tcPr>
            <w:tcW w:w="959" w:type="dxa"/>
          </w:tcPr>
          <w:p w:rsidR="00A01527" w:rsidRDefault="008C4547">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A01527" w:rsidRDefault="00A01527">
            <w:pPr>
              <w:wordWrap w:val="0"/>
              <w:jc w:val="center"/>
              <w:rPr>
                <w:rFonts w:ascii="仿宋" w:eastAsia="仿宋" w:hAnsi="仿宋" w:cs="仿宋"/>
                <w:b/>
                <w:kern w:val="0"/>
                <w:sz w:val="32"/>
                <w:szCs w:val="32"/>
              </w:rPr>
            </w:pPr>
          </w:p>
        </w:tc>
        <w:tc>
          <w:tcPr>
            <w:tcW w:w="3546" w:type="dxa"/>
          </w:tcPr>
          <w:p w:rsidR="00A01527" w:rsidRDefault="00A01527">
            <w:pPr>
              <w:wordWrap w:val="0"/>
              <w:jc w:val="center"/>
              <w:rPr>
                <w:rFonts w:ascii="仿宋" w:eastAsia="仿宋" w:hAnsi="仿宋" w:cs="仿宋"/>
                <w:b/>
                <w:kern w:val="0"/>
                <w:sz w:val="32"/>
                <w:szCs w:val="32"/>
              </w:rPr>
            </w:pPr>
          </w:p>
        </w:tc>
        <w:tc>
          <w:tcPr>
            <w:tcW w:w="1276" w:type="dxa"/>
          </w:tcPr>
          <w:p w:rsidR="00A01527" w:rsidRDefault="00A01527">
            <w:pPr>
              <w:wordWrap w:val="0"/>
              <w:jc w:val="center"/>
              <w:rPr>
                <w:rFonts w:ascii="仿宋" w:eastAsia="仿宋" w:hAnsi="仿宋" w:cs="仿宋"/>
                <w:b/>
                <w:kern w:val="0"/>
                <w:sz w:val="32"/>
                <w:szCs w:val="32"/>
              </w:rPr>
            </w:pPr>
          </w:p>
        </w:tc>
      </w:tr>
      <w:tr w:rsidR="00A01527">
        <w:tc>
          <w:tcPr>
            <w:tcW w:w="959" w:type="dxa"/>
          </w:tcPr>
          <w:p w:rsidR="00A01527" w:rsidRDefault="008C4547">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A01527" w:rsidRDefault="00A01527">
            <w:pPr>
              <w:wordWrap w:val="0"/>
              <w:jc w:val="center"/>
              <w:rPr>
                <w:rFonts w:ascii="仿宋" w:eastAsia="仿宋" w:hAnsi="仿宋" w:cs="仿宋"/>
                <w:b/>
                <w:kern w:val="0"/>
                <w:sz w:val="32"/>
                <w:szCs w:val="32"/>
              </w:rPr>
            </w:pPr>
          </w:p>
        </w:tc>
        <w:tc>
          <w:tcPr>
            <w:tcW w:w="3546" w:type="dxa"/>
          </w:tcPr>
          <w:p w:rsidR="00A01527" w:rsidRDefault="00A01527">
            <w:pPr>
              <w:wordWrap w:val="0"/>
              <w:jc w:val="center"/>
              <w:rPr>
                <w:rFonts w:ascii="仿宋" w:eastAsia="仿宋" w:hAnsi="仿宋" w:cs="仿宋"/>
                <w:b/>
                <w:kern w:val="0"/>
                <w:sz w:val="32"/>
                <w:szCs w:val="32"/>
              </w:rPr>
            </w:pPr>
          </w:p>
        </w:tc>
        <w:tc>
          <w:tcPr>
            <w:tcW w:w="1276" w:type="dxa"/>
          </w:tcPr>
          <w:p w:rsidR="00A01527" w:rsidRDefault="00A01527">
            <w:pPr>
              <w:wordWrap w:val="0"/>
              <w:jc w:val="center"/>
              <w:rPr>
                <w:rFonts w:ascii="仿宋" w:eastAsia="仿宋" w:hAnsi="仿宋" w:cs="仿宋"/>
                <w:b/>
                <w:kern w:val="0"/>
                <w:sz w:val="32"/>
                <w:szCs w:val="32"/>
              </w:rPr>
            </w:pPr>
          </w:p>
        </w:tc>
      </w:tr>
    </w:tbl>
    <w:p w:rsidR="00A01527" w:rsidRDefault="008C4547">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A01527" w:rsidRDefault="00A01527">
      <w:pPr>
        <w:wordWrap w:val="0"/>
        <w:jc w:val="center"/>
        <w:rPr>
          <w:rFonts w:ascii="仿宋" w:eastAsia="仿宋" w:hAnsi="仿宋" w:cs="仿宋"/>
          <w:b/>
          <w:kern w:val="0"/>
          <w:sz w:val="32"/>
          <w:szCs w:val="32"/>
        </w:rPr>
      </w:pPr>
    </w:p>
    <w:p w:rsidR="00A01527" w:rsidRDefault="008C4547">
      <w:pPr>
        <w:wordWrap w:val="0"/>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A01527" w:rsidRDefault="00A01527">
      <w:pPr>
        <w:widowControl/>
        <w:wordWrap w:val="0"/>
        <w:adjustRightInd/>
        <w:jc w:val="left"/>
        <w:rPr>
          <w:rFonts w:ascii="仿宋" w:eastAsia="仿宋" w:hAnsi="仿宋" w:cs="仿宋"/>
          <w:b/>
          <w:bCs/>
          <w:sz w:val="32"/>
          <w:szCs w:val="32"/>
        </w:rPr>
      </w:pPr>
    </w:p>
    <w:p w:rsidR="00A01527" w:rsidRDefault="008C4547">
      <w:pPr>
        <w:pageBreakBefore/>
        <w:widowControl/>
        <w:wordWrap w:val="0"/>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A01527" w:rsidRDefault="00A01527">
      <w:pPr>
        <w:wordWrap w:val="0"/>
        <w:snapToGrid w:val="0"/>
        <w:spacing w:line="360" w:lineRule="auto"/>
        <w:rPr>
          <w:rFonts w:ascii="仿宋" w:eastAsia="仿宋" w:hAnsi="仿宋" w:cs="仿宋"/>
          <w:sz w:val="24"/>
        </w:rPr>
      </w:pPr>
    </w:p>
    <w:p w:rsidR="00A01527" w:rsidRDefault="008C4547">
      <w:pPr>
        <w:wordWrap w:val="0"/>
        <w:snapToGrid w:val="0"/>
        <w:spacing w:line="360" w:lineRule="auto"/>
        <w:rPr>
          <w:rFonts w:ascii="仿宋" w:eastAsia="仿宋" w:hAnsi="仿宋" w:cs="仿宋"/>
          <w:kern w:val="0"/>
          <w:sz w:val="24"/>
        </w:rPr>
      </w:pPr>
      <w:r>
        <w:rPr>
          <w:rFonts w:ascii="仿宋" w:eastAsia="仿宋" w:hAnsi="仿宋" w:cs="仿宋" w:hint="eastAsia"/>
          <w:sz w:val="24"/>
        </w:rPr>
        <w:t>绍兴市第八中学</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A01527" w:rsidRDefault="008C4547">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A01527" w:rsidRDefault="008C4547">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A01527" w:rsidRDefault="008C4547">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A01527" w:rsidRDefault="008C4547">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A01527" w:rsidRDefault="008C4547">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A01527" w:rsidRDefault="008C4547">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A01527" w:rsidRDefault="008C4547">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A01527" w:rsidRDefault="008C4547">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A01527" w:rsidRDefault="008C4547">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 xml:space="preserve"> </w:t>
      </w:r>
    </w:p>
    <w:p w:rsidR="00A01527" w:rsidRDefault="008C4547">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w:t>
      </w:r>
      <w:r>
        <w:rPr>
          <w:rFonts w:ascii="仿宋" w:eastAsia="仿宋" w:hAnsi="仿宋" w:cs="仿宋" w:hint="eastAsia"/>
          <w:kern w:val="0"/>
          <w:sz w:val="24"/>
          <w:lang w:val="zh-CN"/>
        </w:rPr>
        <w:t>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A01527" w:rsidRDefault="00A01527">
      <w:pPr>
        <w:wordWrap w:val="0"/>
        <w:autoSpaceDE w:val="0"/>
        <w:autoSpaceDN w:val="0"/>
        <w:spacing w:line="360" w:lineRule="auto"/>
        <w:ind w:left="2"/>
        <w:jc w:val="left"/>
        <w:rPr>
          <w:rFonts w:ascii="仿宋" w:eastAsia="仿宋" w:hAnsi="仿宋" w:cs="仿宋"/>
          <w:kern w:val="0"/>
          <w:sz w:val="24"/>
          <w:lang w:val="zh-CN"/>
        </w:rPr>
      </w:pPr>
    </w:p>
    <w:p w:rsidR="00A01527" w:rsidRDefault="00A01527">
      <w:pPr>
        <w:wordWrap w:val="0"/>
        <w:autoSpaceDE w:val="0"/>
        <w:autoSpaceDN w:val="0"/>
        <w:spacing w:line="360" w:lineRule="auto"/>
        <w:ind w:left="2"/>
        <w:jc w:val="left"/>
        <w:rPr>
          <w:rFonts w:ascii="仿宋" w:eastAsia="仿宋" w:hAnsi="仿宋" w:cs="仿宋"/>
          <w:kern w:val="0"/>
          <w:sz w:val="24"/>
          <w:lang w:val="zh-CN"/>
        </w:rPr>
      </w:pPr>
    </w:p>
    <w:p w:rsidR="00A01527" w:rsidRDefault="00A01527">
      <w:pPr>
        <w:wordWrap w:val="0"/>
        <w:autoSpaceDE w:val="0"/>
        <w:autoSpaceDN w:val="0"/>
        <w:spacing w:line="360" w:lineRule="auto"/>
        <w:ind w:left="2"/>
        <w:jc w:val="left"/>
        <w:rPr>
          <w:rFonts w:ascii="仿宋" w:eastAsia="仿宋" w:hAnsi="仿宋" w:cs="仿宋"/>
          <w:kern w:val="0"/>
          <w:sz w:val="24"/>
          <w:lang w:val="zh-CN"/>
        </w:rPr>
      </w:pPr>
    </w:p>
    <w:p w:rsidR="00A01527" w:rsidRDefault="008C4547">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A01527" w:rsidRDefault="008C4547">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A01527" w:rsidRDefault="00A01527">
      <w:pPr>
        <w:wordWrap w:val="0"/>
        <w:spacing w:line="360" w:lineRule="auto"/>
        <w:jc w:val="center"/>
        <w:rPr>
          <w:rFonts w:ascii="仿宋" w:eastAsia="仿宋" w:hAnsi="仿宋" w:cs="仿宋"/>
          <w:b/>
          <w:bCs/>
          <w:sz w:val="24"/>
        </w:rPr>
      </w:pPr>
    </w:p>
    <w:p w:rsidR="00A01527" w:rsidRDefault="008C4547">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A01527" w:rsidRDefault="00A01527">
      <w:pPr>
        <w:wordWrap w:val="0"/>
        <w:spacing w:line="360" w:lineRule="auto"/>
        <w:jc w:val="center"/>
        <w:rPr>
          <w:rFonts w:ascii="仿宋" w:eastAsia="仿宋" w:hAnsi="仿宋" w:cs="仿宋"/>
          <w:b/>
          <w:bCs/>
          <w:sz w:val="24"/>
        </w:rPr>
      </w:pPr>
    </w:p>
    <w:p w:rsidR="00A01527" w:rsidRDefault="008C4547">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A01527" w:rsidRDefault="008C4547">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A0152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A01527">
        <w:trPr>
          <w:trHeight w:val="659"/>
        </w:trPr>
        <w:tc>
          <w:tcPr>
            <w:tcW w:w="18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r>
      <w:tr w:rsidR="00A01527">
        <w:trPr>
          <w:trHeight w:val="697"/>
        </w:trPr>
        <w:tc>
          <w:tcPr>
            <w:tcW w:w="18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r>
      <w:tr w:rsidR="00A01527">
        <w:trPr>
          <w:trHeight w:val="693"/>
        </w:trPr>
        <w:tc>
          <w:tcPr>
            <w:tcW w:w="18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r>
    </w:tbl>
    <w:p w:rsidR="00A01527" w:rsidRDefault="008C4547">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A01527" w:rsidRDefault="00A01527">
      <w:pPr>
        <w:wordWrap w:val="0"/>
        <w:autoSpaceDE w:val="0"/>
        <w:autoSpaceDN w:val="0"/>
        <w:spacing w:line="360" w:lineRule="auto"/>
        <w:rPr>
          <w:rFonts w:ascii="仿宋_GB2312" w:eastAsia="仿宋_GB2312" w:hAnsi="仿宋_GB2312" w:cs="仿宋_GB2312"/>
          <w:b/>
          <w:sz w:val="24"/>
        </w:rPr>
      </w:pPr>
    </w:p>
    <w:p w:rsidR="00A01527" w:rsidRDefault="00A01527">
      <w:pPr>
        <w:wordWrap w:val="0"/>
        <w:autoSpaceDE w:val="0"/>
        <w:autoSpaceDN w:val="0"/>
        <w:spacing w:line="360" w:lineRule="auto"/>
        <w:rPr>
          <w:rFonts w:ascii="仿宋_GB2312" w:eastAsia="仿宋_GB2312" w:hAnsi="仿宋_GB2312" w:cs="仿宋_GB2312"/>
          <w:sz w:val="24"/>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pStyle w:val="49"/>
        <w:wordWrap w:val="0"/>
        <w:ind w:firstLine="0"/>
        <w:jc w:val="both"/>
        <w:rPr>
          <w:rFonts w:hAnsi="仿宋_GB2312" w:cs="仿宋_GB2312"/>
        </w:rPr>
      </w:pPr>
    </w:p>
    <w:p w:rsidR="00A01527" w:rsidRDefault="008C4547">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A01527" w:rsidRDefault="00A01527">
      <w:pPr>
        <w:wordWrap w:val="0"/>
        <w:spacing w:line="360" w:lineRule="auto"/>
        <w:jc w:val="center"/>
        <w:rPr>
          <w:rFonts w:ascii="仿宋_GB2312" w:eastAsia="仿宋_GB2312" w:hAnsi="仿宋_GB2312" w:cs="仿宋_GB2312"/>
          <w:sz w:val="24"/>
        </w:rPr>
      </w:pPr>
    </w:p>
    <w:p w:rsidR="00A01527" w:rsidRDefault="008C4547">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01527">
        <w:trPr>
          <w:trHeight w:val="773"/>
        </w:trPr>
        <w:tc>
          <w:tcPr>
            <w:tcW w:w="737" w:type="dxa"/>
            <w:vAlign w:val="center"/>
          </w:tcPr>
          <w:p w:rsidR="00A01527" w:rsidRDefault="008C4547">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A01527" w:rsidRDefault="008C4547">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A01527" w:rsidRDefault="008C4547">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A01527" w:rsidRDefault="008C4547">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A01527" w:rsidRDefault="008C4547">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A01527" w:rsidRDefault="008C4547">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A01527">
        <w:trPr>
          <w:trHeight w:val="441"/>
        </w:trPr>
        <w:tc>
          <w:tcPr>
            <w:tcW w:w="737" w:type="dxa"/>
            <w:vAlign w:val="center"/>
          </w:tcPr>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160"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34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08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332" w:type="dxa"/>
            <w:vAlign w:val="center"/>
          </w:tcPr>
          <w:p w:rsidR="00A01527" w:rsidRDefault="00A01527">
            <w:pPr>
              <w:wordWrap w:val="0"/>
              <w:spacing w:line="360" w:lineRule="auto"/>
              <w:jc w:val="center"/>
              <w:rPr>
                <w:rFonts w:ascii="仿宋_GB2312" w:eastAsia="仿宋_GB2312" w:hAnsi="仿宋_GB2312" w:cs="仿宋_GB2312"/>
                <w:sz w:val="24"/>
              </w:rPr>
            </w:pPr>
          </w:p>
        </w:tc>
      </w:tr>
      <w:tr w:rsidR="00A01527">
        <w:trPr>
          <w:trHeight w:val="453"/>
        </w:trPr>
        <w:tc>
          <w:tcPr>
            <w:tcW w:w="737" w:type="dxa"/>
            <w:vAlign w:val="center"/>
          </w:tcPr>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160"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34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08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332" w:type="dxa"/>
            <w:vAlign w:val="center"/>
          </w:tcPr>
          <w:p w:rsidR="00A01527" w:rsidRDefault="00A01527">
            <w:pPr>
              <w:wordWrap w:val="0"/>
              <w:spacing w:line="360" w:lineRule="auto"/>
              <w:jc w:val="center"/>
              <w:rPr>
                <w:rFonts w:ascii="仿宋_GB2312" w:eastAsia="仿宋_GB2312" w:hAnsi="仿宋_GB2312" w:cs="仿宋_GB2312"/>
                <w:sz w:val="24"/>
              </w:rPr>
            </w:pPr>
          </w:p>
        </w:tc>
      </w:tr>
      <w:tr w:rsidR="00A01527">
        <w:trPr>
          <w:trHeight w:val="453"/>
        </w:trPr>
        <w:tc>
          <w:tcPr>
            <w:tcW w:w="737" w:type="dxa"/>
            <w:vAlign w:val="center"/>
          </w:tcPr>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160"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34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08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332" w:type="dxa"/>
            <w:vAlign w:val="center"/>
          </w:tcPr>
          <w:p w:rsidR="00A01527" w:rsidRDefault="00A01527">
            <w:pPr>
              <w:wordWrap w:val="0"/>
              <w:spacing w:line="360" w:lineRule="auto"/>
              <w:jc w:val="center"/>
              <w:rPr>
                <w:rFonts w:ascii="仿宋_GB2312" w:eastAsia="仿宋_GB2312" w:hAnsi="仿宋_GB2312" w:cs="仿宋_GB2312"/>
                <w:sz w:val="24"/>
              </w:rPr>
            </w:pPr>
          </w:p>
        </w:tc>
      </w:tr>
      <w:tr w:rsidR="00A01527">
        <w:trPr>
          <w:trHeight w:val="453"/>
        </w:trPr>
        <w:tc>
          <w:tcPr>
            <w:tcW w:w="737" w:type="dxa"/>
            <w:vAlign w:val="center"/>
          </w:tcPr>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160"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34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08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332" w:type="dxa"/>
            <w:vAlign w:val="center"/>
          </w:tcPr>
          <w:p w:rsidR="00A01527" w:rsidRDefault="00A01527">
            <w:pPr>
              <w:wordWrap w:val="0"/>
              <w:spacing w:line="360" w:lineRule="auto"/>
              <w:jc w:val="center"/>
              <w:rPr>
                <w:rFonts w:ascii="仿宋_GB2312" w:eastAsia="仿宋_GB2312" w:hAnsi="仿宋_GB2312" w:cs="仿宋_GB2312"/>
                <w:sz w:val="24"/>
              </w:rPr>
            </w:pPr>
          </w:p>
        </w:tc>
      </w:tr>
      <w:tr w:rsidR="00A01527">
        <w:trPr>
          <w:trHeight w:val="453"/>
        </w:trPr>
        <w:tc>
          <w:tcPr>
            <w:tcW w:w="737" w:type="dxa"/>
            <w:vAlign w:val="center"/>
          </w:tcPr>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160" w:type="dxa"/>
            <w:vAlign w:val="center"/>
          </w:tcPr>
          <w:p w:rsidR="00A01527" w:rsidRDefault="00A01527">
            <w:pPr>
              <w:wordWrap w:val="0"/>
              <w:snapToGrid w:val="0"/>
              <w:spacing w:line="360" w:lineRule="auto"/>
              <w:jc w:val="center"/>
              <w:rPr>
                <w:rFonts w:ascii="仿宋_GB2312" w:eastAsia="仿宋_GB2312" w:hAnsi="仿宋_GB2312" w:cs="仿宋_GB2312"/>
                <w:sz w:val="24"/>
              </w:rPr>
            </w:pPr>
          </w:p>
        </w:tc>
        <w:tc>
          <w:tcPr>
            <w:tcW w:w="234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080" w:type="dxa"/>
            <w:vAlign w:val="center"/>
          </w:tcPr>
          <w:p w:rsidR="00A01527" w:rsidRDefault="00A01527">
            <w:pPr>
              <w:wordWrap w:val="0"/>
              <w:spacing w:line="360" w:lineRule="auto"/>
              <w:jc w:val="center"/>
              <w:rPr>
                <w:rFonts w:ascii="仿宋_GB2312" w:eastAsia="仿宋_GB2312" w:hAnsi="仿宋_GB2312" w:cs="仿宋_GB2312"/>
                <w:sz w:val="24"/>
              </w:rPr>
            </w:pPr>
          </w:p>
        </w:tc>
        <w:tc>
          <w:tcPr>
            <w:tcW w:w="1332" w:type="dxa"/>
            <w:vAlign w:val="center"/>
          </w:tcPr>
          <w:p w:rsidR="00A01527" w:rsidRDefault="00A01527">
            <w:pPr>
              <w:wordWrap w:val="0"/>
              <w:spacing w:line="360" w:lineRule="auto"/>
              <w:jc w:val="center"/>
              <w:rPr>
                <w:rFonts w:ascii="仿宋_GB2312" w:eastAsia="仿宋_GB2312" w:hAnsi="仿宋_GB2312" w:cs="仿宋_GB2312"/>
                <w:sz w:val="24"/>
              </w:rPr>
            </w:pPr>
          </w:p>
        </w:tc>
      </w:tr>
    </w:tbl>
    <w:p w:rsidR="00A01527" w:rsidRDefault="008C4547">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A01527" w:rsidRDefault="008C4547">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A01527" w:rsidRDefault="008C4547">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A01527" w:rsidRPr="00A01527">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20" o:title=""/>
          </v:shape>
          <o:OLEObject Type="Embed" ProgID="Package" ShapeID="_x0000_i1025" DrawAspect="Content" ObjectID="_1813466869" r:id="rId21"/>
        </w:object>
      </w:r>
      <w:r w:rsidR="00A01527" w:rsidRPr="00A01527">
        <w:rPr>
          <w:rFonts w:ascii="仿宋_GB2312" w:eastAsia="仿宋_GB2312" w:hAnsi="仿宋_GB2312" w:cs="仿宋_GB2312"/>
          <w:b/>
          <w:kern w:val="0"/>
          <w:sz w:val="28"/>
          <w:szCs w:val="28"/>
        </w:rPr>
        <w:object w:dxaOrig="12705" w:dyaOrig="840">
          <v:shape id="_x0000_i1026" type="#_x0000_t75" style="width:440.85pt;height:42.1pt" o:ole="">
            <v:imagedata r:id="rId22" o:title=""/>
          </v:shape>
          <o:OLEObject Type="Embed" ProgID="Package" ShapeID="_x0000_i1026" DrawAspect="Content" ObjectID="_1813466870" r:id="rId23"/>
        </w:object>
      </w:r>
    </w:p>
    <w:p w:rsidR="00A01527" w:rsidRDefault="00A01527">
      <w:pPr>
        <w:wordWrap w:val="0"/>
        <w:autoSpaceDE w:val="0"/>
        <w:autoSpaceDN w:val="0"/>
        <w:spacing w:line="360" w:lineRule="auto"/>
        <w:ind w:firstLineChars="1900" w:firstLine="4560"/>
        <w:rPr>
          <w:rFonts w:ascii="仿宋_GB2312" w:eastAsia="仿宋_GB2312" w:hAnsi="仿宋_GB2312" w:cs="仿宋_GB2312"/>
          <w:kern w:val="0"/>
          <w:sz w:val="24"/>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8C4547">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A01527" w:rsidRDefault="00A01527">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A01527" w:rsidRDefault="008C4547">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A01527" w:rsidRDefault="008C4547">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01527">
        <w:trPr>
          <w:trHeight w:val="616"/>
        </w:trPr>
        <w:tc>
          <w:tcPr>
            <w:tcW w:w="1188" w:type="dxa"/>
            <w:tcBorders>
              <w:tl2br w:val="single" w:sz="4" w:space="0" w:color="auto"/>
            </w:tcBorders>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A01527" w:rsidRDefault="008C4547">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A01527">
        <w:tc>
          <w:tcPr>
            <w:tcW w:w="1188" w:type="dxa"/>
            <w:vAlign w:val="center"/>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r>
      <w:tr w:rsidR="00A01527">
        <w:tc>
          <w:tcPr>
            <w:tcW w:w="1188" w:type="dxa"/>
            <w:vAlign w:val="center"/>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r>
      <w:tr w:rsidR="00A01527">
        <w:tc>
          <w:tcPr>
            <w:tcW w:w="1188" w:type="dxa"/>
            <w:vAlign w:val="center"/>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2"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c>
          <w:tcPr>
            <w:tcW w:w="553" w:type="dxa"/>
          </w:tcPr>
          <w:p w:rsidR="00A01527" w:rsidRDefault="00A01527">
            <w:pPr>
              <w:wordWrap w:val="0"/>
              <w:spacing w:line="360" w:lineRule="auto"/>
              <w:rPr>
                <w:rFonts w:ascii="仿宋_GB2312" w:eastAsia="仿宋_GB2312" w:hAnsi="仿宋_GB2312" w:cs="仿宋_GB2312"/>
                <w:sz w:val="24"/>
              </w:rPr>
            </w:pPr>
          </w:p>
        </w:tc>
      </w:tr>
    </w:tbl>
    <w:p w:rsidR="00A01527" w:rsidRDefault="008C4547">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spacing w:line="360" w:lineRule="auto"/>
        <w:jc w:val="center"/>
        <w:rPr>
          <w:rFonts w:ascii="仿宋_GB2312" w:eastAsia="仿宋_GB2312" w:hAnsi="仿宋_GB2312" w:cs="仿宋_GB2312"/>
          <w:b/>
          <w:bCs/>
          <w:sz w:val="32"/>
          <w:szCs w:val="32"/>
        </w:rPr>
      </w:pPr>
    </w:p>
    <w:p w:rsidR="00A01527" w:rsidRDefault="008C4547">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A01527" w:rsidRDefault="008C4547">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A01527">
        <w:trPr>
          <w:trHeight w:val="246"/>
        </w:trPr>
        <w:tc>
          <w:tcPr>
            <w:tcW w:w="828" w:type="dxa"/>
          </w:tcPr>
          <w:p w:rsidR="00A01527" w:rsidRDefault="008C4547">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A01527" w:rsidRDefault="008C4547">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A01527" w:rsidRDefault="008C4547">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A01527" w:rsidRDefault="008C4547">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A01527" w:rsidRDefault="008C4547">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A01527" w:rsidRDefault="008C4547">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A01527">
        <w:tc>
          <w:tcPr>
            <w:tcW w:w="828"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216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62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45"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2175"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c>
          <w:tcPr>
            <w:tcW w:w="828"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216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62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45"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2175"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c>
          <w:tcPr>
            <w:tcW w:w="828"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216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62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45"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2175"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bl>
    <w:p w:rsidR="00A01527" w:rsidRDefault="008C4547">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A01527" w:rsidRDefault="008C4547">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A0152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A015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01527" w:rsidRDefault="00A01527">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r>
      <w:tr w:rsidR="00A015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01527" w:rsidRDefault="00A01527">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r>
      <w:tr w:rsidR="00A015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01527" w:rsidRDefault="00A01527">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01527" w:rsidRDefault="008C4547">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240" w:lineRule="exact"/>
              <w:rPr>
                <w:rFonts w:ascii="仿宋_GB2312" w:eastAsia="仿宋_GB2312" w:hAnsi="仿宋_GB2312" w:cs="仿宋_GB2312"/>
                <w:sz w:val="24"/>
              </w:rPr>
            </w:pPr>
          </w:p>
        </w:tc>
      </w:tr>
    </w:tbl>
    <w:p w:rsidR="00A01527" w:rsidRDefault="00A01527">
      <w:pPr>
        <w:wordWrap w:val="0"/>
        <w:spacing w:line="360" w:lineRule="auto"/>
        <w:ind w:firstLineChars="200" w:firstLine="480"/>
        <w:jc w:val="right"/>
        <w:rPr>
          <w:rFonts w:ascii="仿宋_GB2312" w:eastAsia="仿宋_GB2312" w:hAnsi="仿宋_GB2312" w:cs="仿宋_GB2312"/>
          <w:sz w:val="24"/>
          <w:szCs w:val="20"/>
        </w:rPr>
      </w:pPr>
    </w:p>
    <w:p w:rsidR="00A01527" w:rsidRDefault="008C4547">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spacing w:line="360" w:lineRule="auto"/>
        <w:rPr>
          <w:rFonts w:ascii="仿宋_GB2312" w:eastAsia="仿宋_GB2312" w:hAnsi="仿宋_GB2312" w:cs="仿宋_GB2312"/>
          <w:b/>
          <w:sz w:val="30"/>
          <w:szCs w:val="30"/>
        </w:rPr>
      </w:pPr>
    </w:p>
    <w:p w:rsidR="00A01527" w:rsidRDefault="00A01527">
      <w:pPr>
        <w:pStyle w:val="Default"/>
        <w:wordWrap w:val="0"/>
        <w:rPr>
          <w:color w:val="auto"/>
        </w:rPr>
      </w:pPr>
    </w:p>
    <w:p w:rsidR="00A01527" w:rsidRDefault="008C4547">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A01527" w:rsidRDefault="00A01527">
      <w:pPr>
        <w:wordWrap w:val="0"/>
        <w:spacing w:line="336" w:lineRule="auto"/>
        <w:ind w:firstLineChars="1500" w:firstLine="3600"/>
        <w:rPr>
          <w:rFonts w:ascii="仿宋" w:eastAsia="仿宋" w:hAnsi="仿宋" w:cs="仿宋"/>
          <w:sz w:val="24"/>
        </w:rPr>
      </w:pPr>
    </w:p>
    <w:p w:rsidR="00A01527" w:rsidRDefault="00A01527">
      <w:pPr>
        <w:pStyle w:val="Default"/>
        <w:wordWrap w:val="0"/>
        <w:rPr>
          <w:color w:val="auto"/>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pStyle w:val="Default"/>
        <w:wordWrap w:val="0"/>
        <w:rPr>
          <w:color w:val="auto"/>
        </w:rPr>
      </w:pPr>
    </w:p>
    <w:p w:rsidR="00A01527" w:rsidRDefault="008C4547">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A01527" w:rsidRDefault="008C4547">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A01527" w:rsidRDefault="008C4547">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A0152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A0152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r w:rsidR="00A0152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01527" w:rsidRDefault="00A01527">
            <w:pPr>
              <w:wordWrap w:val="0"/>
              <w:autoSpaceDE w:val="0"/>
              <w:autoSpaceDN w:val="0"/>
              <w:spacing w:line="360" w:lineRule="auto"/>
              <w:jc w:val="center"/>
              <w:rPr>
                <w:rFonts w:ascii="仿宋_GB2312" w:eastAsia="仿宋_GB2312" w:hAnsi="仿宋_GB2312" w:cs="仿宋_GB2312"/>
                <w:sz w:val="24"/>
              </w:rPr>
            </w:pPr>
          </w:p>
        </w:tc>
      </w:tr>
    </w:tbl>
    <w:p w:rsidR="00A01527" w:rsidRDefault="008C4547">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A01527" w:rsidRDefault="008C4547">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A01527">
        <w:tc>
          <w:tcPr>
            <w:tcW w:w="42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A01527" w:rsidRDefault="008C4547">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A01527">
        <w:trPr>
          <w:trHeight w:val="479"/>
        </w:trPr>
        <w:tc>
          <w:tcPr>
            <w:tcW w:w="42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r>
      <w:tr w:rsidR="00A01527">
        <w:trPr>
          <w:trHeight w:val="473"/>
        </w:trPr>
        <w:tc>
          <w:tcPr>
            <w:tcW w:w="42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A01527" w:rsidRDefault="00A01527">
            <w:pPr>
              <w:wordWrap w:val="0"/>
              <w:autoSpaceDE w:val="0"/>
              <w:autoSpaceDN w:val="0"/>
              <w:spacing w:line="360" w:lineRule="auto"/>
              <w:rPr>
                <w:rFonts w:ascii="仿宋_GB2312" w:eastAsia="仿宋_GB2312" w:hAnsi="仿宋_GB2312" w:cs="仿宋_GB2312"/>
                <w:sz w:val="24"/>
              </w:rPr>
            </w:pPr>
          </w:p>
        </w:tc>
      </w:tr>
    </w:tbl>
    <w:p w:rsidR="00A01527" w:rsidRDefault="008C4547">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A01527" w:rsidRDefault="008C4547">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A01527" w:rsidRDefault="00A01527">
      <w:pPr>
        <w:wordWrap w:val="0"/>
        <w:spacing w:line="360" w:lineRule="auto"/>
        <w:ind w:firstLineChars="200" w:firstLine="480"/>
        <w:rPr>
          <w:rFonts w:ascii="仿宋_GB2312" w:eastAsia="仿宋_GB2312" w:hAnsi="仿宋_GB2312" w:cs="仿宋_GB2312"/>
          <w:sz w:val="24"/>
          <w:szCs w:val="20"/>
        </w:rPr>
      </w:pP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w:t>
      </w:r>
      <w:r>
        <w:rPr>
          <w:rFonts w:ascii="仿宋" w:eastAsia="仿宋" w:hAnsi="仿宋" w:cs="仿宋" w:hint="eastAsia"/>
          <w:sz w:val="24"/>
        </w:rPr>
        <w:t>名称（电子签名）：</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snapToGrid w:val="0"/>
        <w:spacing w:line="360" w:lineRule="auto"/>
        <w:ind w:firstLineChars="2150" w:firstLine="6907"/>
        <w:rPr>
          <w:rFonts w:ascii="仿宋_GB2312" w:eastAsia="仿宋_GB2312" w:hAnsi="仿宋_GB2312" w:cs="仿宋_GB2312"/>
          <w:b/>
          <w:bCs/>
          <w:sz w:val="32"/>
          <w:szCs w:val="32"/>
        </w:rPr>
      </w:pPr>
    </w:p>
    <w:p w:rsidR="00A01527" w:rsidRDefault="00A01527">
      <w:pPr>
        <w:wordWrap w:val="0"/>
        <w:snapToGrid w:val="0"/>
        <w:spacing w:line="360" w:lineRule="auto"/>
        <w:ind w:right="960"/>
        <w:rPr>
          <w:rFonts w:ascii="仿宋_GB2312" w:eastAsia="仿宋_GB2312" w:hAnsi="仿宋_GB2312" w:cs="仿宋_GB2312"/>
          <w:kern w:val="0"/>
          <w:sz w:val="24"/>
          <w:lang w:val="zh-CN"/>
        </w:rPr>
      </w:pPr>
    </w:p>
    <w:p w:rsidR="00A01527" w:rsidRDefault="008C4547">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A01527" w:rsidRDefault="00A01527">
      <w:pPr>
        <w:wordWrap w:val="0"/>
        <w:spacing w:line="360" w:lineRule="auto"/>
        <w:rPr>
          <w:rFonts w:ascii="仿宋_GB2312" w:eastAsia="仿宋_GB2312" w:hAnsi="仿宋_GB2312" w:cs="仿宋_GB2312"/>
          <w:sz w:val="18"/>
          <w:szCs w:val="18"/>
        </w:rPr>
      </w:pPr>
    </w:p>
    <w:p w:rsidR="00A01527" w:rsidRDefault="00A01527">
      <w:pPr>
        <w:pStyle w:val="Default"/>
        <w:wordWrap w:val="0"/>
        <w:rPr>
          <w:color w:val="auto"/>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spacing w:line="360" w:lineRule="auto"/>
        <w:rPr>
          <w:rFonts w:ascii="仿宋_GB2312" w:eastAsia="仿宋_GB2312" w:hAnsi="仿宋_GB2312" w:cs="仿宋_GB2312"/>
          <w:b/>
          <w:bCs/>
          <w:sz w:val="18"/>
          <w:szCs w:val="18"/>
        </w:rPr>
      </w:pPr>
    </w:p>
    <w:p w:rsidR="00A01527" w:rsidRDefault="00A01527">
      <w:pPr>
        <w:wordWrap w:val="0"/>
        <w:spacing w:line="360" w:lineRule="auto"/>
        <w:rPr>
          <w:rFonts w:ascii="仿宋_GB2312" w:eastAsia="仿宋_GB2312" w:hAnsi="仿宋_GB2312" w:cs="仿宋_GB2312"/>
          <w:b/>
          <w:bCs/>
          <w:sz w:val="32"/>
          <w:szCs w:val="32"/>
        </w:rPr>
      </w:pPr>
    </w:p>
    <w:p w:rsidR="00A01527" w:rsidRDefault="00A01527">
      <w:pPr>
        <w:wordWrap w:val="0"/>
        <w:spacing w:line="360" w:lineRule="auto"/>
        <w:rPr>
          <w:rFonts w:ascii="仿宋_GB2312" w:eastAsia="仿宋_GB2312" w:hAnsi="仿宋_GB2312" w:cs="仿宋_GB2312"/>
          <w:b/>
          <w:bCs/>
          <w:sz w:val="32"/>
          <w:szCs w:val="32"/>
        </w:rPr>
      </w:pPr>
    </w:p>
    <w:p w:rsidR="00A01527" w:rsidRDefault="00A01527">
      <w:pPr>
        <w:wordWrap w:val="0"/>
        <w:spacing w:line="360" w:lineRule="auto"/>
        <w:rPr>
          <w:rFonts w:ascii="仿宋_GB2312" w:eastAsia="仿宋_GB2312" w:hAnsi="仿宋_GB2312" w:cs="仿宋_GB2312"/>
          <w:b/>
          <w:bCs/>
          <w:sz w:val="32"/>
          <w:szCs w:val="32"/>
        </w:rPr>
      </w:pPr>
    </w:p>
    <w:p w:rsidR="00A01527" w:rsidRDefault="008C4547">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A01527" w:rsidRDefault="00A01527">
      <w:pPr>
        <w:wordWrap w:val="0"/>
        <w:snapToGrid w:val="0"/>
        <w:spacing w:line="360" w:lineRule="auto"/>
        <w:ind w:right="960"/>
        <w:jc w:val="right"/>
        <w:rPr>
          <w:rFonts w:ascii="仿宋_GB2312" w:eastAsia="仿宋_GB2312" w:hAnsi="仿宋_GB2312" w:cs="仿宋_GB2312"/>
          <w:kern w:val="0"/>
          <w:sz w:val="24"/>
          <w:lang w:val="zh-CN"/>
        </w:rPr>
      </w:pPr>
    </w:p>
    <w:p w:rsidR="00A01527" w:rsidRDefault="00A01527">
      <w:pPr>
        <w:wordWrap w:val="0"/>
        <w:snapToGrid w:val="0"/>
        <w:spacing w:line="360" w:lineRule="auto"/>
        <w:ind w:right="960"/>
        <w:jc w:val="right"/>
        <w:rPr>
          <w:rFonts w:ascii="仿宋_GB2312" w:eastAsia="仿宋_GB2312" w:hAnsi="仿宋_GB2312" w:cs="仿宋_GB2312"/>
          <w:kern w:val="0"/>
          <w:sz w:val="24"/>
          <w:lang w:val="zh-CN"/>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spacing w:line="360" w:lineRule="auto"/>
        <w:rPr>
          <w:rFonts w:ascii="仿宋_GB2312" w:eastAsia="仿宋_GB2312" w:hAnsi="仿宋_GB2312" w:cs="仿宋_GB2312"/>
          <w:b/>
          <w:bCs/>
          <w:sz w:val="32"/>
          <w:szCs w:val="32"/>
        </w:rPr>
      </w:pPr>
    </w:p>
    <w:p w:rsidR="00A01527" w:rsidRDefault="00A01527">
      <w:pPr>
        <w:wordWrap w:val="0"/>
        <w:spacing w:line="360" w:lineRule="auto"/>
        <w:rPr>
          <w:rFonts w:ascii="仿宋_GB2312" w:eastAsia="仿宋_GB2312" w:hAnsi="仿宋_GB2312" w:cs="仿宋_GB2312"/>
          <w:b/>
          <w:bCs/>
          <w:sz w:val="32"/>
          <w:szCs w:val="32"/>
        </w:rPr>
      </w:pPr>
    </w:p>
    <w:p w:rsidR="00A01527" w:rsidRDefault="00A01527">
      <w:pPr>
        <w:wordWrap w:val="0"/>
        <w:spacing w:line="360" w:lineRule="auto"/>
        <w:rPr>
          <w:rFonts w:ascii="仿宋_GB2312" w:eastAsia="仿宋_GB2312" w:hAnsi="仿宋_GB2312" w:cs="仿宋_GB2312"/>
          <w:b/>
          <w:bCs/>
          <w:sz w:val="32"/>
          <w:szCs w:val="32"/>
        </w:rPr>
      </w:pPr>
    </w:p>
    <w:p w:rsidR="00A01527" w:rsidRDefault="00A01527">
      <w:pPr>
        <w:wordWrap w:val="0"/>
        <w:spacing w:line="360" w:lineRule="auto"/>
        <w:rPr>
          <w:rFonts w:ascii="仿宋_GB2312" w:eastAsia="仿宋_GB2312" w:hAnsi="仿宋_GB2312" w:cs="仿宋_GB2312"/>
          <w:b/>
          <w:bCs/>
          <w:sz w:val="32"/>
          <w:szCs w:val="32"/>
        </w:rPr>
      </w:pPr>
    </w:p>
    <w:p w:rsidR="00A01527" w:rsidRDefault="008C4547">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A01527" w:rsidRDefault="008C4547">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A01527">
        <w:trPr>
          <w:trHeight w:val="764"/>
        </w:trPr>
        <w:tc>
          <w:tcPr>
            <w:tcW w:w="1806" w:type="dxa"/>
            <w:tcBorders>
              <w:top w:val="single" w:sz="6" w:space="0" w:color="auto"/>
              <w:left w:val="single" w:sz="6" w:space="0" w:color="auto"/>
              <w:bottom w:val="nil"/>
              <w:right w:val="nil"/>
            </w:tcBorders>
            <w:shd w:val="pct10" w:color="auto" w:fill="auto"/>
            <w:vAlign w:val="center"/>
          </w:tcPr>
          <w:p w:rsidR="00A01527" w:rsidRDefault="008C4547">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A01527" w:rsidRDefault="008C4547">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A01527" w:rsidRDefault="008C4547">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A01527" w:rsidRDefault="008C4547">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A01527" w:rsidRDefault="008C4547">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A01527" w:rsidRDefault="008C4547">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A01527" w:rsidRDefault="008C4547">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A01527">
        <w:trPr>
          <w:trHeight w:val="281"/>
        </w:trPr>
        <w:tc>
          <w:tcPr>
            <w:tcW w:w="1806" w:type="dxa"/>
            <w:tcBorders>
              <w:top w:val="single" w:sz="6" w:space="0" w:color="auto"/>
              <w:left w:val="single" w:sz="6" w:space="0" w:color="auto"/>
              <w:bottom w:val="nil"/>
              <w:right w:val="nil"/>
            </w:tcBorders>
          </w:tcPr>
          <w:p w:rsidR="00A01527" w:rsidRDefault="00A01527">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A01527" w:rsidRDefault="00A0152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A01527" w:rsidRDefault="00A0152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A01527" w:rsidRDefault="00A01527">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A01527" w:rsidRDefault="00A01527">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A01527" w:rsidRDefault="00A01527">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A01527" w:rsidRDefault="00A01527">
            <w:pPr>
              <w:suppressAutoHyphens/>
              <w:wordWrap w:val="0"/>
              <w:autoSpaceDE w:val="0"/>
              <w:autoSpaceDN w:val="0"/>
              <w:spacing w:line="360" w:lineRule="auto"/>
              <w:rPr>
                <w:rFonts w:ascii="仿宋_GB2312" w:eastAsia="仿宋_GB2312" w:hAnsi="仿宋_GB2312" w:cs="仿宋_GB2312"/>
                <w:sz w:val="24"/>
              </w:rPr>
            </w:pPr>
          </w:p>
        </w:tc>
      </w:tr>
      <w:tr w:rsidR="00A0152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A01527" w:rsidRDefault="008C4547">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A01527" w:rsidRDefault="00A0152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A01527" w:rsidRDefault="00A0152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A01527" w:rsidRDefault="00A01527">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A01527" w:rsidRDefault="00A01527">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A01527" w:rsidRDefault="00A01527">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A01527" w:rsidRDefault="00A01527">
            <w:pPr>
              <w:suppressAutoHyphens/>
              <w:wordWrap w:val="0"/>
              <w:autoSpaceDE w:val="0"/>
              <w:autoSpaceDN w:val="0"/>
              <w:spacing w:line="360" w:lineRule="auto"/>
              <w:rPr>
                <w:rFonts w:ascii="仿宋_GB2312" w:eastAsia="仿宋_GB2312" w:hAnsi="仿宋_GB2312" w:cs="仿宋_GB2312"/>
                <w:sz w:val="24"/>
              </w:rPr>
            </w:pPr>
          </w:p>
        </w:tc>
      </w:tr>
    </w:tbl>
    <w:p w:rsidR="00A01527" w:rsidRDefault="008C454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A01527" w:rsidRDefault="008C4547">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A01527" w:rsidRDefault="008C4547">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A01527" w:rsidRDefault="008C4547">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A01527" w:rsidRDefault="008C4547">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A01527" w:rsidRDefault="008C4547">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A01527" w:rsidRDefault="008C4547">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A01527" w:rsidRDefault="008C4547">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A01527" w:rsidRDefault="00A01527">
      <w:pPr>
        <w:wordWrap w:val="0"/>
        <w:spacing w:line="360" w:lineRule="auto"/>
        <w:ind w:firstLineChars="200" w:firstLine="480"/>
        <w:rPr>
          <w:rFonts w:ascii="仿宋_GB2312" w:eastAsia="仿宋_GB2312" w:hAnsi="仿宋_GB2312" w:cs="仿宋_GB2312"/>
          <w:sz w:val="24"/>
          <w:szCs w:val="20"/>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8C4547">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A01527" w:rsidRDefault="00A01527">
      <w:pPr>
        <w:wordWrap w:val="0"/>
        <w:spacing w:line="360" w:lineRule="auto"/>
        <w:jc w:val="center"/>
        <w:rPr>
          <w:rFonts w:ascii="仿宋_GB2312" w:eastAsia="仿宋_GB2312" w:hAnsi="仿宋_GB2312" w:cs="仿宋_GB2312"/>
          <w:sz w:val="24"/>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wordWrap w:val="0"/>
        <w:spacing w:line="360" w:lineRule="auto"/>
        <w:jc w:val="center"/>
        <w:rPr>
          <w:rFonts w:ascii="仿宋_GB2312" w:eastAsia="仿宋_GB2312" w:hAnsi="仿宋_GB2312" w:cs="仿宋_GB2312"/>
          <w:b/>
          <w:bCs/>
          <w:sz w:val="30"/>
          <w:szCs w:val="30"/>
        </w:rPr>
      </w:pPr>
    </w:p>
    <w:p w:rsidR="00A01527" w:rsidRDefault="00A01527">
      <w:pPr>
        <w:wordWrap w:val="0"/>
        <w:spacing w:line="360" w:lineRule="auto"/>
        <w:jc w:val="center"/>
        <w:rPr>
          <w:rFonts w:ascii="仿宋_GB2312" w:eastAsia="仿宋_GB2312" w:hAnsi="仿宋_GB2312" w:cs="仿宋_GB2312"/>
          <w:b/>
          <w:bCs/>
          <w:sz w:val="30"/>
          <w:szCs w:val="30"/>
        </w:rPr>
      </w:pPr>
    </w:p>
    <w:p w:rsidR="00A01527" w:rsidRDefault="00A01527">
      <w:pPr>
        <w:wordWrap w:val="0"/>
        <w:spacing w:line="360" w:lineRule="auto"/>
        <w:jc w:val="center"/>
        <w:rPr>
          <w:rFonts w:ascii="仿宋_GB2312" w:eastAsia="仿宋_GB2312" w:hAnsi="仿宋_GB2312" w:cs="仿宋_GB2312"/>
          <w:b/>
          <w:bCs/>
          <w:sz w:val="24"/>
        </w:rPr>
      </w:pPr>
    </w:p>
    <w:p w:rsidR="00A01527" w:rsidRDefault="00A01527">
      <w:pPr>
        <w:wordWrap w:val="0"/>
        <w:spacing w:line="360" w:lineRule="auto"/>
        <w:jc w:val="center"/>
        <w:rPr>
          <w:rFonts w:ascii="仿宋_GB2312" w:eastAsia="仿宋_GB2312" w:hAnsi="仿宋_GB2312" w:cs="仿宋_GB2312"/>
          <w:b/>
          <w:bCs/>
          <w:sz w:val="24"/>
        </w:rPr>
      </w:pPr>
    </w:p>
    <w:p w:rsidR="00A01527" w:rsidRDefault="008C4547">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A01527" w:rsidRDefault="008C4547">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A01527" w:rsidRDefault="00A01527">
      <w:pPr>
        <w:wordWrap w:val="0"/>
        <w:spacing w:line="360" w:lineRule="auto"/>
        <w:rPr>
          <w:rFonts w:ascii="仿宋_GB2312" w:eastAsia="仿宋_GB2312" w:hAnsi="仿宋_GB2312" w:cs="仿宋_GB2312"/>
          <w:sz w:val="24"/>
        </w:rPr>
      </w:pPr>
    </w:p>
    <w:p w:rsidR="00A01527" w:rsidRDefault="008C4547">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A01527" w:rsidRDefault="008C4547">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A01527">
      <w:pPr>
        <w:pStyle w:val="71"/>
        <w:sectPr w:rsidR="00A01527">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rsidR="00A01527" w:rsidRDefault="008C4547">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A01527" w:rsidRDefault="008C4547">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A01527" w:rsidRDefault="00A01527">
      <w:pPr>
        <w:wordWrap w:val="0"/>
        <w:spacing w:line="360" w:lineRule="auto"/>
        <w:jc w:val="center"/>
        <w:outlineLvl w:val="0"/>
        <w:rPr>
          <w:rFonts w:ascii="仿宋" w:eastAsia="仿宋" w:hAnsi="仿宋" w:cs="仿宋"/>
          <w:b/>
          <w:kern w:val="0"/>
          <w:sz w:val="36"/>
          <w:szCs w:val="36"/>
        </w:rPr>
      </w:pP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A01527" w:rsidRDefault="008C4547">
      <w:pPr>
        <w:pStyle w:val="a9"/>
        <w:wordWrap w:val="0"/>
        <w:snapToGrid w:val="0"/>
        <w:rPr>
          <w:rFonts w:ascii="仿宋" w:eastAsia="仿宋" w:hAnsi="仿宋" w:cs="仿宋"/>
        </w:rPr>
      </w:pPr>
      <w:r>
        <w:rPr>
          <w:rFonts w:ascii="仿宋" w:eastAsia="仿宋" w:hAnsi="仿宋" w:cs="仿宋"/>
          <w:szCs w:val="24"/>
          <w:lang w:val="en-US"/>
        </w:rPr>
        <w:t>（</w:t>
      </w:r>
      <w:r>
        <w:rPr>
          <w:rFonts w:ascii="仿宋" w:eastAsia="仿宋" w:hAnsi="仿宋" w:cs="仿宋"/>
          <w:szCs w:val="24"/>
          <w:lang w:val="en-US"/>
        </w:rPr>
        <w:t>3</w:t>
      </w:r>
      <w:r>
        <w:rPr>
          <w:rFonts w:ascii="仿宋" w:eastAsia="仿宋" w:hAnsi="仿宋" w:cs="仿宋"/>
          <w:szCs w:val="24"/>
          <w:lang w:val="en-US"/>
        </w:rPr>
        <w:t>）残疾人福利性单位声明函</w:t>
      </w:r>
      <w:r>
        <w:rPr>
          <w:rFonts w:ascii="仿宋" w:eastAsia="仿宋" w:hAnsi="仿宋" w:cs="仿宋"/>
          <w:szCs w:val="24"/>
          <w:lang w:val="en-US"/>
        </w:rPr>
        <w:t>……………………………………………………</w:t>
      </w:r>
      <w:r>
        <w:rPr>
          <w:rFonts w:ascii="仿宋" w:eastAsia="仿宋" w:hAnsi="仿宋" w:cs="仿宋"/>
          <w:szCs w:val="24"/>
          <w:lang w:val="en-US"/>
        </w:rPr>
        <w:t>（页码）</w:t>
      </w: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jc w:val="center"/>
        <w:rPr>
          <w:rFonts w:ascii="仿宋" w:eastAsia="仿宋" w:hAnsi="仿宋" w:cs="仿宋"/>
          <w:b/>
          <w:kern w:val="0"/>
          <w:sz w:val="32"/>
          <w:szCs w:val="32"/>
        </w:rPr>
      </w:pPr>
    </w:p>
    <w:p w:rsidR="00A01527" w:rsidRDefault="00A01527">
      <w:pPr>
        <w:wordWrap w:val="0"/>
        <w:snapToGrid w:val="0"/>
        <w:spacing w:line="360" w:lineRule="auto"/>
        <w:ind w:right="480"/>
        <w:rPr>
          <w:rFonts w:ascii="仿宋" w:eastAsia="仿宋" w:hAnsi="仿宋" w:cs="仿宋"/>
          <w:b/>
          <w:kern w:val="0"/>
          <w:sz w:val="32"/>
          <w:szCs w:val="32"/>
        </w:rPr>
      </w:pPr>
    </w:p>
    <w:p w:rsidR="00A01527" w:rsidRDefault="00A01527">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A01527">
          <w:headerReference w:type="default" r:id="rId27"/>
          <w:footerReference w:type="default" r:id="rId28"/>
          <w:footerReference w:type="first" r:id="rId29"/>
          <w:pgSz w:w="11906" w:h="16838"/>
          <w:pgMar w:top="1276" w:right="1418" w:bottom="1247" w:left="1418" w:header="851" w:footer="992" w:gutter="0"/>
          <w:cols w:space="720"/>
          <w:titlePg/>
          <w:docGrid w:linePitch="312"/>
        </w:sectPr>
      </w:pPr>
    </w:p>
    <w:p w:rsidR="00A01527" w:rsidRDefault="008C4547">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A01527" w:rsidRDefault="008C4547">
      <w:pPr>
        <w:wordWrap w:val="0"/>
        <w:snapToGrid w:val="0"/>
        <w:spacing w:line="360" w:lineRule="auto"/>
        <w:rPr>
          <w:rFonts w:ascii="仿宋" w:eastAsia="仿宋" w:hAnsi="仿宋" w:cs="仿宋"/>
          <w:kern w:val="0"/>
          <w:sz w:val="24"/>
        </w:rPr>
      </w:pPr>
      <w:r>
        <w:rPr>
          <w:rFonts w:ascii="仿宋" w:eastAsia="仿宋" w:hAnsi="仿宋" w:cs="仿宋" w:hint="eastAsia"/>
          <w:sz w:val="24"/>
        </w:rPr>
        <w:t>绍兴市第八中学</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kern w:val="0"/>
          <w:sz w:val="24"/>
          <w:lang w:val="zh-CN"/>
        </w:rPr>
        <w:t>：</w:t>
      </w:r>
    </w:p>
    <w:p w:rsidR="00A01527" w:rsidRDefault="008C4547">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绍兴市第八中学物业管理服务项目</w:t>
      </w:r>
      <w:r>
        <w:rPr>
          <w:rFonts w:ascii="仿宋" w:eastAsia="仿宋" w:hAnsi="仿宋" w:cs="仿宋" w:hint="eastAsia"/>
          <w:kern w:val="0"/>
          <w:sz w:val="24"/>
          <w:lang w:val="zh-CN"/>
        </w:rPr>
        <w:t>【招标编号：</w:t>
      </w:r>
      <w:r>
        <w:rPr>
          <w:rFonts w:ascii="仿宋" w:eastAsia="仿宋" w:hAnsi="仿宋" w:cs="仿宋" w:hint="eastAsia"/>
          <w:sz w:val="24"/>
        </w:rPr>
        <w:t>2025-07-0056</w:t>
      </w:r>
      <w:r>
        <w:rPr>
          <w:rFonts w:ascii="仿宋" w:eastAsia="仿宋" w:hAnsi="仿宋" w:cs="仿宋" w:hint="eastAsia"/>
          <w:sz w:val="24"/>
        </w:rPr>
        <w:t>】的实施</w:t>
      </w:r>
      <w:r>
        <w:rPr>
          <w:rFonts w:ascii="仿宋" w:eastAsia="仿宋" w:hAnsi="仿宋" w:cs="仿宋" w:hint="eastAsia"/>
          <w:kern w:val="0"/>
          <w:sz w:val="24"/>
          <w:lang w:val="zh-CN"/>
        </w:rPr>
        <w:t>。</w:t>
      </w:r>
    </w:p>
    <w:p w:rsidR="00A01527" w:rsidRDefault="008C4547">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A01527">
        <w:trPr>
          <w:trHeight w:val="1373"/>
        </w:trPr>
        <w:tc>
          <w:tcPr>
            <w:tcW w:w="236" w:type="pct"/>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A01527" w:rsidRDefault="00A01527">
            <w:pPr>
              <w:wordWrap w:val="0"/>
              <w:spacing w:line="360" w:lineRule="auto"/>
              <w:jc w:val="center"/>
              <w:rPr>
                <w:rFonts w:ascii="仿宋" w:eastAsia="仿宋" w:hAnsi="仿宋" w:cs="仿宋"/>
                <w:b/>
                <w:sz w:val="24"/>
              </w:rPr>
            </w:pPr>
          </w:p>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A01527" w:rsidRDefault="00A01527">
            <w:pPr>
              <w:wordWrap w:val="0"/>
              <w:spacing w:line="360" w:lineRule="auto"/>
              <w:jc w:val="center"/>
              <w:rPr>
                <w:rFonts w:ascii="仿宋" w:eastAsia="仿宋" w:hAnsi="仿宋" w:cs="仿宋"/>
                <w:b/>
                <w:sz w:val="24"/>
              </w:rPr>
            </w:pPr>
          </w:p>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A01527" w:rsidRDefault="00A01527">
            <w:pPr>
              <w:wordWrap w:val="0"/>
              <w:spacing w:line="360" w:lineRule="auto"/>
              <w:jc w:val="center"/>
              <w:rPr>
                <w:rFonts w:ascii="仿宋" w:eastAsia="仿宋" w:hAnsi="仿宋" w:cs="仿宋"/>
                <w:b/>
                <w:sz w:val="24"/>
              </w:rPr>
            </w:pPr>
          </w:p>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A01527" w:rsidRDefault="00A01527">
            <w:pPr>
              <w:wordWrap w:val="0"/>
              <w:spacing w:line="360" w:lineRule="auto"/>
              <w:jc w:val="center"/>
              <w:rPr>
                <w:rFonts w:ascii="仿宋" w:eastAsia="仿宋" w:hAnsi="仿宋" w:cs="仿宋"/>
                <w:b/>
                <w:sz w:val="24"/>
              </w:rPr>
            </w:pPr>
          </w:p>
        </w:tc>
      </w:tr>
      <w:tr w:rsidR="00A01527">
        <w:trPr>
          <w:trHeight w:val="441"/>
        </w:trPr>
        <w:tc>
          <w:tcPr>
            <w:tcW w:w="236" w:type="pct"/>
            <w:vAlign w:val="center"/>
          </w:tcPr>
          <w:p w:rsidR="00A01527" w:rsidRDefault="008C4547">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A01527" w:rsidRDefault="008C4547">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98"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6" w:type="pct"/>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r>
      <w:tr w:rsidR="00A01527">
        <w:trPr>
          <w:trHeight w:val="453"/>
        </w:trPr>
        <w:tc>
          <w:tcPr>
            <w:tcW w:w="236" w:type="pct"/>
            <w:vAlign w:val="center"/>
          </w:tcPr>
          <w:p w:rsidR="00A01527" w:rsidRDefault="008C4547">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A01527" w:rsidRDefault="008C4547">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98"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6" w:type="pct"/>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r>
      <w:tr w:rsidR="00A01527">
        <w:trPr>
          <w:trHeight w:val="453"/>
        </w:trPr>
        <w:tc>
          <w:tcPr>
            <w:tcW w:w="236" w:type="pct"/>
            <w:vAlign w:val="center"/>
          </w:tcPr>
          <w:p w:rsidR="00A01527" w:rsidRDefault="008C4547">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98"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6" w:type="pct"/>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r>
      <w:tr w:rsidR="00A01527">
        <w:trPr>
          <w:trHeight w:val="453"/>
        </w:trPr>
        <w:tc>
          <w:tcPr>
            <w:tcW w:w="236" w:type="pct"/>
            <w:vAlign w:val="center"/>
          </w:tcPr>
          <w:p w:rsidR="00A01527" w:rsidRDefault="00A01527">
            <w:pPr>
              <w:wordWrap w:val="0"/>
              <w:spacing w:line="360" w:lineRule="auto"/>
              <w:jc w:val="center"/>
              <w:rPr>
                <w:rFonts w:ascii="仿宋" w:eastAsia="仿宋" w:hAnsi="仿宋" w:cs="仿宋"/>
                <w:sz w:val="24"/>
              </w:rPr>
            </w:pPr>
          </w:p>
        </w:tc>
        <w:tc>
          <w:tcPr>
            <w:tcW w:w="287"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98"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6" w:type="pct"/>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r>
      <w:tr w:rsidR="00A01527">
        <w:trPr>
          <w:trHeight w:val="453"/>
        </w:trPr>
        <w:tc>
          <w:tcPr>
            <w:tcW w:w="236" w:type="pct"/>
            <w:vAlign w:val="center"/>
          </w:tcPr>
          <w:p w:rsidR="00A01527" w:rsidRDefault="00A01527">
            <w:pPr>
              <w:wordWrap w:val="0"/>
              <w:spacing w:line="360" w:lineRule="auto"/>
              <w:jc w:val="center"/>
              <w:rPr>
                <w:rFonts w:ascii="仿宋" w:eastAsia="仿宋" w:hAnsi="仿宋" w:cs="仿宋"/>
                <w:sz w:val="24"/>
              </w:rPr>
            </w:pPr>
          </w:p>
        </w:tc>
        <w:tc>
          <w:tcPr>
            <w:tcW w:w="287"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98" w:type="pct"/>
            <w:vAlign w:val="center"/>
          </w:tcPr>
          <w:p w:rsidR="00A01527" w:rsidRDefault="00A01527">
            <w:pPr>
              <w:wordWrap w:val="0"/>
              <w:snapToGrid w:val="0"/>
              <w:spacing w:line="360" w:lineRule="auto"/>
              <w:jc w:val="center"/>
              <w:rPr>
                <w:rFonts w:ascii="仿宋" w:eastAsia="仿宋" w:hAnsi="仿宋" w:cs="仿宋"/>
                <w:sz w:val="24"/>
              </w:rPr>
            </w:pPr>
          </w:p>
        </w:tc>
        <w:tc>
          <w:tcPr>
            <w:tcW w:w="657" w:type="pct"/>
            <w:vAlign w:val="center"/>
          </w:tcPr>
          <w:p w:rsidR="00A01527" w:rsidRDefault="00A01527">
            <w:pPr>
              <w:wordWrap w:val="0"/>
              <w:snapToGrid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6" w:type="pct"/>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c>
          <w:tcPr>
            <w:tcW w:w="615" w:type="pct"/>
            <w:vAlign w:val="center"/>
          </w:tcPr>
          <w:p w:rsidR="00A01527" w:rsidRDefault="00A01527">
            <w:pPr>
              <w:wordWrap w:val="0"/>
              <w:spacing w:line="360" w:lineRule="auto"/>
              <w:jc w:val="center"/>
              <w:rPr>
                <w:rFonts w:ascii="仿宋" w:eastAsia="仿宋" w:hAnsi="仿宋" w:cs="仿宋"/>
                <w:sz w:val="24"/>
              </w:rPr>
            </w:pPr>
          </w:p>
        </w:tc>
      </w:tr>
      <w:tr w:rsidR="00A01527">
        <w:trPr>
          <w:trHeight w:val="659"/>
        </w:trPr>
        <w:tc>
          <w:tcPr>
            <w:tcW w:w="1879" w:type="pct"/>
            <w:gridSpan w:val="4"/>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A01527" w:rsidRDefault="00A01527">
            <w:pPr>
              <w:wordWrap w:val="0"/>
              <w:spacing w:line="360" w:lineRule="auto"/>
              <w:jc w:val="center"/>
              <w:rPr>
                <w:rFonts w:ascii="仿宋" w:eastAsia="仿宋" w:hAnsi="仿宋" w:cs="仿宋"/>
                <w:sz w:val="24"/>
              </w:rPr>
            </w:pPr>
          </w:p>
        </w:tc>
        <w:tc>
          <w:tcPr>
            <w:tcW w:w="615" w:type="pct"/>
          </w:tcPr>
          <w:p w:rsidR="00A01527" w:rsidRDefault="00A01527">
            <w:pPr>
              <w:wordWrap w:val="0"/>
              <w:spacing w:line="360" w:lineRule="auto"/>
              <w:jc w:val="center"/>
              <w:rPr>
                <w:rFonts w:ascii="仿宋" w:eastAsia="仿宋" w:hAnsi="仿宋" w:cs="仿宋"/>
                <w:sz w:val="24"/>
              </w:rPr>
            </w:pPr>
          </w:p>
        </w:tc>
      </w:tr>
      <w:tr w:rsidR="00A01527">
        <w:trPr>
          <w:trHeight w:val="597"/>
        </w:trPr>
        <w:tc>
          <w:tcPr>
            <w:tcW w:w="1879" w:type="pct"/>
            <w:gridSpan w:val="4"/>
            <w:vAlign w:val="center"/>
          </w:tcPr>
          <w:p w:rsidR="00A01527" w:rsidRDefault="008C4547">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A01527" w:rsidRDefault="00A01527">
            <w:pPr>
              <w:wordWrap w:val="0"/>
              <w:spacing w:line="360" w:lineRule="auto"/>
              <w:jc w:val="center"/>
              <w:rPr>
                <w:rFonts w:ascii="仿宋" w:eastAsia="仿宋" w:hAnsi="仿宋" w:cs="仿宋"/>
                <w:sz w:val="24"/>
              </w:rPr>
            </w:pPr>
          </w:p>
        </w:tc>
        <w:tc>
          <w:tcPr>
            <w:tcW w:w="615" w:type="pct"/>
          </w:tcPr>
          <w:p w:rsidR="00A01527" w:rsidRDefault="00A01527">
            <w:pPr>
              <w:wordWrap w:val="0"/>
              <w:spacing w:line="360" w:lineRule="auto"/>
              <w:jc w:val="center"/>
              <w:rPr>
                <w:rFonts w:ascii="仿宋" w:eastAsia="仿宋" w:hAnsi="仿宋" w:cs="仿宋"/>
                <w:sz w:val="24"/>
              </w:rPr>
            </w:pPr>
          </w:p>
        </w:tc>
      </w:tr>
    </w:tbl>
    <w:p w:rsidR="00A01527" w:rsidRDefault="00A01527">
      <w:pPr>
        <w:wordWrap w:val="0"/>
        <w:snapToGrid w:val="0"/>
        <w:spacing w:line="360" w:lineRule="auto"/>
        <w:ind w:left="480"/>
        <w:rPr>
          <w:rFonts w:ascii="仿宋" w:eastAsia="仿宋" w:hAnsi="仿宋" w:cs="仿宋"/>
          <w:b/>
          <w:kern w:val="0"/>
          <w:sz w:val="24"/>
          <w:lang w:val="zh-CN"/>
        </w:rPr>
      </w:pPr>
    </w:p>
    <w:p w:rsidR="00A01527" w:rsidRDefault="008C4547">
      <w:pPr>
        <w:wordWrap w:val="0"/>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sz w:val="24"/>
        </w:rPr>
        <w:t>:</w:t>
      </w:r>
    </w:p>
    <w:p w:rsidR="00A01527" w:rsidRDefault="008C4547">
      <w:pPr>
        <w:wordWrap w:val="0"/>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8C4547">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A01527" w:rsidRDefault="008C4547">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A01527" w:rsidRDefault="008C4547">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A01527" w:rsidRDefault="008C4547">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w:t>
      </w:r>
      <w:r>
        <w:rPr>
          <w:rFonts w:ascii="仿宋" w:eastAsia="仿宋" w:hAnsi="仿宋" w:cs="仿宋" w:hint="eastAsia"/>
          <w:kern w:val="0"/>
          <w:sz w:val="24"/>
          <w:lang w:val="zh-CN"/>
        </w:rPr>
        <w:t>主要中标标的名称、服务范围、服务要求、服务时间、服务标准等予以公示。</w:t>
      </w:r>
    </w:p>
    <w:p w:rsidR="00A01527" w:rsidRDefault="008C4547">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A01527" w:rsidRDefault="00A01527">
      <w:pPr>
        <w:wordWrap w:val="0"/>
        <w:spacing w:line="360" w:lineRule="auto"/>
        <w:ind w:firstLineChars="200" w:firstLine="482"/>
        <w:rPr>
          <w:rFonts w:ascii="仿宋" w:eastAsia="仿宋" w:hAnsi="仿宋" w:cs="仿宋"/>
          <w:b/>
          <w:kern w:val="0"/>
          <w:sz w:val="24"/>
        </w:rPr>
      </w:pPr>
    </w:p>
    <w:p w:rsidR="00A01527" w:rsidRDefault="00A01527">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A01527" w:rsidRDefault="00A01527">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A01527">
          <w:pgSz w:w="16838" w:h="11906" w:orient="landscape"/>
          <w:pgMar w:top="1418" w:right="1247" w:bottom="1418" w:left="1276" w:header="851" w:footer="992" w:gutter="0"/>
          <w:cols w:space="720"/>
          <w:titlePg/>
          <w:docGrid w:linePitch="312"/>
        </w:sectPr>
      </w:pPr>
    </w:p>
    <w:p w:rsidR="00A01527" w:rsidRDefault="008C4547">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A01527" w:rsidRDefault="008C4547">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A01527" w:rsidRDefault="00A01527">
      <w:pPr>
        <w:pStyle w:val="Default"/>
        <w:wordWrap w:val="0"/>
        <w:rPr>
          <w:rFonts w:ascii="仿宋" w:eastAsia="仿宋" w:hAnsi="仿宋" w:cs="仿宋"/>
          <w:b/>
          <w:color w:val="auto"/>
        </w:rPr>
      </w:pPr>
    </w:p>
    <w:p w:rsidR="00A01527" w:rsidRDefault="00A01527">
      <w:pPr>
        <w:pStyle w:val="71"/>
        <w:rPr>
          <w:rFonts w:ascii="仿宋" w:eastAsia="仿宋" w:hAnsi="仿宋" w:cs="仿宋"/>
          <w:b/>
          <w:sz w:val="24"/>
        </w:rPr>
      </w:pPr>
    </w:p>
    <w:p w:rsidR="00A01527" w:rsidRDefault="00A01527">
      <w:pPr>
        <w:wordWrap w:val="0"/>
        <w:rPr>
          <w:rFonts w:ascii="仿宋" w:eastAsia="仿宋" w:hAnsi="仿宋" w:cs="仿宋"/>
          <w:b/>
          <w:sz w:val="24"/>
        </w:rPr>
      </w:pPr>
    </w:p>
    <w:p w:rsidR="00A01527" w:rsidRDefault="00A01527">
      <w:pPr>
        <w:pStyle w:val="Default"/>
        <w:wordWrap w:val="0"/>
        <w:rPr>
          <w:rFonts w:ascii="仿宋" w:eastAsia="仿宋" w:hAnsi="仿宋" w:cs="仿宋"/>
          <w:b/>
          <w:color w:val="auto"/>
        </w:rPr>
      </w:pPr>
    </w:p>
    <w:p w:rsidR="00A01527" w:rsidRDefault="00A01527">
      <w:pPr>
        <w:pStyle w:val="71"/>
        <w:rPr>
          <w:rFonts w:ascii="仿宋" w:eastAsia="仿宋" w:hAnsi="仿宋" w:cs="仿宋"/>
          <w:b/>
          <w:sz w:val="24"/>
        </w:rPr>
      </w:pPr>
    </w:p>
    <w:p w:rsidR="00A01527" w:rsidRDefault="00A01527">
      <w:pPr>
        <w:wordWrap w:val="0"/>
      </w:pPr>
    </w:p>
    <w:p w:rsidR="00A01527" w:rsidRDefault="008C4547">
      <w:pPr>
        <w:widowControl/>
        <w:wordWrap w:val="0"/>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A01527" w:rsidRDefault="008C4547">
      <w:pPr>
        <w:pStyle w:val="a9"/>
        <w:widowControl/>
        <w:wordWrap w:val="0"/>
        <w:ind w:firstLineChars="50" w:firstLine="120"/>
        <w:jc w:val="left"/>
        <w:rPr>
          <w:rFonts w:ascii="仿宋" w:eastAsia="仿宋" w:hAnsi="仿宋" w:cs="仿宋"/>
          <w:b/>
        </w:rPr>
      </w:pPr>
      <w:r>
        <w:rPr>
          <w:rFonts w:ascii="仿宋" w:eastAsia="仿宋" w:hAnsi="仿宋" w:cs="仿宋" w:hint="eastAsia"/>
          <w:b/>
        </w:rPr>
        <w:t>[</w:t>
      </w:r>
      <w:r>
        <w:rPr>
          <w:rFonts w:ascii="仿宋" w:eastAsia="仿宋" w:hAnsi="仿宋" w:cs="仿宋" w:hint="eastAsia"/>
          <w:b/>
        </w:rPr>
        <w:t>符合条件的残疾人福利性单位，提供残疾人福利性单位声明函</w:t>
      </w:r>
      <w:r>
        <w:rPr>
          <w:rFonts w:ascii="仿宋" w:eastAsia="仿宋" w:hAnsi="仿宋" w:cs="仿宋" w:hint="eastAsia"/>
          <w:b/>
        </w:rPr>
        <w:t>(</w:t>
      </w:r>
      <w:r>
        <w:rPr>
          <w:rFonts w:ascii="仿宋" w:eastAsia="仿宋" w:hAnsi="仿宋" w:cs="仿宋" w:hint="eastAsia"/>
          <w:b/>
        </w:rPr>
        <w:t>附件</w:t>
      </w:r>
      <w:r>
        <w:rPr>
          <w:rFonts w:ascii="仿宋" w:eastAsia="仿宋" w:hAnsi="仿宋" w:cs="仿宋" w:hint="eastAsia"/>
          <w:b/>
        </w:rPr>
        <w:t>6)</w:t>
      </w:r>
      <w:r>
        <w:rPr>
          <w:rFonts w:ascii="仿宋" w:eastAsia="仿宋" w:hAnsi="仿宋" w:cs="仿宋" w:hint="eastAsia"/>
          <w:b/>
        </w:rPr>
        <w:t>，否则不需要提供。</w:t>
      </w:r>
      <w:r>
        <w:rPr>
          <w:rFonts w:ascii="仿宋" w:eastAsia="仿宋" w:hAnsi="仿宋" w:cs="仿宋" w:hint="eastAsia"/>
          <w:b/>
        </w:rPr>
        <w:t>]</w:t>
      </w:r>
    </w:p>
    <w:p w:rsidR="00A01527" w:rsidRDefault="00A01527">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A01527">
      <w:pPr>
        <w:wordWrap w:val="0"/>
        <w:spacing w:line="360" w:lineRule="auto"/>
        <w:ind w:right="420" w:firstLineChars="1000" w:firstLine="3614"/>
        <w:rPr>
          <w:rFonts w:ascii="仿宋" w:eastAsia="仿宋" w:hAnsi="仿宋" w:cs="仿宋"/>
          <w:b/>
          <w:kern w:val="0"/>
          <w:sz w:val="36"/>
          <w:szCs w:val="36"/>
        </w:rPr>
      </w:pPr>
    </w:p>
    <w:p w:rsidR="00A01527" w:rsidRDefault="008C4547">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A01527" w:rsidRDefault="008C4547">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A01527" w:rsidRDefault="008C4547">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A01527" w:rsidRDefault="008C4547" w:rsidP="00E85B1B">
      <w:pPr>
        <w:wordWrap w:val="0"/>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A01527" w:rsidRDefault="008C4547">
      <w:pPr>
        <w:wordWrap w:val="0"/>
        <w:snapToGrid w:val="0"/>
        <w:spacing w:line="360" w:lineRule="auto"/>
        <w:rPr>
          <w:rFonts w:ascii="仿宋" w:eastAsia="仿宋" w:hAnsi="仿宋" w:cs="仿宋"/>
          <w:sz w:val="24"/>
        </w:rPr>
      </w:pPr>
      <w:r>
        <w:rPr>
          <w:rFonts w:ascii="仿宋" w:eastAsia="仿宋" w:hAnsi="仿宋" w:cs="仿宋" w:hint="eastAsia"/>
          <w:sz w:val="24"/>
        </w:rPr>
        <w:t>……</w:t>
      </w:r>
    </w:p>
    <w:p w:rsidR="00A01527" w:rsidRDefault="008C4547">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A01527" w:rsidRDefault="008C4547">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lastRenderedPageBreak/>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A01527" w:rsidRDefault="00A01527">
      <w:pPr>
        <w:wordWrap w:val="0"/>
        <w:spacing w:line="360" w:lineRule="auto"/>
        <w:jc w:val="center"/>
        <w:rPr>
          <w:rFonts w:ascii="仿宋" w:eastAsia="仿宋" w:hAnsi="仿宋" w:cs="仿宋"/>
          <w:b/>
          <w:bCs/>
          <w:sz w:val="24"/>
        </w:rPr>
      </w:pPr>
    </w:p>
    <w:p w:rsidR="00A01527" w:rsidRDefault="00A01527">
      <w:pPr>
        <w:wordWrap w:val="0"/>
        <w:spacing w:line="360" w:lineRule="auto"/>
        <w:rPr>
          <w:rFonts w:ascii="仿宋" w:eastAsia="仿宋" w:hAnsi="仿宋" w:cs="仿宋"/>
          <w:b/>
          <w:sz w:val="24"/>
        </w:rPr>
      </w:pPr>
    </w:p>
    <w:p w:rsidR="00A01527" w:rsidRDefault="00A01527">
      <w:pPr>
        <w:wordWrap w:val="0"/>
        <w:spacing w:line="360" w:lineRule="auto"/>
        <w:rPr>
          <w:rFonts w:ascii="仿宋" w:eastAsia="仿宋" w:hAnsi="仿宋" w:cs="仿宋"/>
          <w:b/>
          <w:sz w:val="24"/>
        </w:rPr>
      </w:pPr>
    </w:p>
    <w:p w:rsidR="00A01527" w:rsidRDefault="00A01527">
      <w:pPr>
        <w:wordWrap w:val="0"/>
        <w:spacing w:line="360" w:lineRule="auto"/>
        <w:rPr>
          <w:rFonts w:ascii="仿宋" w:eastAsia="仿宋" w:hAnsi="仿宋" w:cs="仿宋"/>
          <w:b/>
          <w:sz w:val="24"/>
        </w:rPr>
      </w:pPr>
    </w:p>
    <w:p w:rsidR="00A01527" w:rsidRDefault="008C4547">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质疑供应商为自然人的，质疑函应由本人签字；质疑供应商为法人或者其他组织的，质疑函应由法定代表人、主要负责人，或者其授权代表签字或者盖</w:t>
      </w:r>
      <w:r>
        <w:rPr>
          <w:rFonts w:ascii="仿宋" w:eastAsia="仿宋" w:hAnsi="仿宋" w:cs="仿宋" w:hint="eastAsia"/>
          <w:sz w:val="24"/>
        </w:rPr>
        <w:t>章，并加盖公章。</w:t>
      </w:r>
    </w:p>
    <w:p w:rsidR="00A01527" w:rsidRDefault="00A01527">
      <w:pPr>
        <w:widowControl/>
        <w:wordWrap w:val="0"/>
        <w:spacing w:line="360" w:lineRule="auto"/>
        <w:ind w:firstLineChars="200" w:firstLine="600"/>
        <w:jc w:val="left"/>
        <w:rPr>
          <w:rFonts w:ascii="仿宋" w:eastAsia="仿宋" w:hAnsi="仿宋" w:cs="仿宋"/>
          <w:sz w:val="30"/>
          <w:szCs w:val="30"/>
        </w:rPr>
      </w:pPr>
    </w:p>
    <w:p w:rsidR="00A01527" w:rsidRDefault="00A01527">
      <w:pPr>
        <w:wordWrap w:val="0"/>
        <w:spacing w:line="360" w:lineRule="auto"/>
        <w:jc w:val="center"/>
        <w:rPr>
          <w:rFonts w:ascii="仿宋" w:eastAsia="仿宋" w:hAnsi="仿宋" w:cs="仿宋"/>
          <w:b/>
          <w:spacing w:val="6"/>
          <w:sz w:val="32"/>
          <w:szCs w:val="32"/>
        </w:rPr>
      </w:pPr>
    </w:p>
    <w:p w:rsidR="00A01527" w:rsidRDefault="00A01527">
      <w:pPr>
        <w:wordWrap w:val="0"/>
        <w:spacing w:line="360" w:lineRule="auto"/>
        <w:jc w:val="center"/>
        <w:rPr>
          <w:rFonts w:ascii="仿宋" w:eastAsia="仿宋" w:hAnsi="仿宋" w:cs="仿宋"/>
          <w:b/>
          <w:spacing w:val="6"/>
          <w:sz w:val="32"/>
          <w:szCs w:val="32"/>
        </w:rPr>
      </w:pPr>
    </w:p>
    <w:p w:rsidR="00A01527" w:rsidRDefault="00A01527">
      <w:pPr>
        <w:wordWrap w:val="0"/>
        <w:spacing w:line="360" w:lineRule="auto"/>
        <w:jc w:val="center"/>
        <w:rPr>
          <w:rFonts w:ascii="仿宋" w:eastAsia="仿宋" w:hAnsi="仿宋" w:cs="仿宋"/>
          <w:b/>
          <w:spacing w:val="6"/>
          <w:sz w:val="32"/>
          <w:szCs w:val="32"/>
        </w:rPr>
      </w:pPr>
    </w:p>
    <w:p w:rsidR="00A01527" w:rsidRDefault="00A01527">
      <w:pPr>
        <w:wordWrap w:val="0"/>
        <w:spacing w:line="360" w:lineRule="auto"/>
        <w:jc w:val="center"/>
        <w:rPr>
          <w:rFonts w:ascii="仿宋" w:eastAsia="仿宋" w:hAnsi="仿宋" w:cs="仿宋"/>
          <w:b/>
          <w:spacing w:val="6"/>
          <w:sz w:val="32"/>
          <w:szCs w:val="32"/>
        </w:rPr>
      </w:pPr>
    </w:p>
    <w:p w:rsidR="00A01527" w:rsidRDefault="00A01527">
      <w:pPr>
        <w:wordWrap w:val="0"/>
        <w:spacing w:line="360" w:lineRule="auto"/>
        <w:jc w:val="center"/>
        <w:rPr>
          <w:rFonts w:ascii="仿宋" w:eastAsia="仿宋" w:hAnsi="仿宋" w:cs="仿宋"/>
          <w:b/>
          <w:spacing w:val="6"/>
          <w:sz w:val="32"/>
          <w:szCs w:val="32"/>
        </w:rPr>
      </w:pPr>
    </w:p>
    <w:p w:rsidR="00A01527" w:rsidRDefault="00A01527">
      <w:pPr>
        <w:wordWrap w:val="0"/>
        <w:spacing w:line="360" w:lineRule="auto"/>
        <w:jc w:val="center"/>
        <w:rPr>
          <w:rFonts w:ascii="仿宋" w:eastAsia="仿宋" w:hAnsi="仿宋" w:cs="仿宋"/>
          <w:b/>
          <w:spacing w:val="6"/>
          <w:sz w:val="32"/>
          <w:szCs w:val="32"/>
        </w:rPr>
      </w:pPr>
    </w:p>
    <w:p w:rsidR="00A01527" w:rsidRDefault="00A01527">
      <w:pPr>
        <w:wordWrap w:val="0"/>
        <w:spacing w:line="360" w:lineRule="auto"/>
        <w:jc w:val="center"/>
        <w:rPr>
          <w:rFonts w:ascii="仿宋" w:eastAsia="仿宋" w:hAnsi="仿宋" w:cs="仿宋"/>
          <w:b/>
          <w:spacing w:val="6"/>
          <w:sz w:val="32"/>
          <w:szCs w:val="32"/>
        </w:rPr>
      </w:pPr>
    </w:p>
    <w:p w:rsidR="00A01527" w:rsidRDefault="00A01527">
      <w:pPr>
        <w:wordWrap w:val="0"/>
        <w:spacing w:line="360" w:lineRule="auto"/>
        <w:jc w:val="left"/>
        <w:rPr>
          <w:rFonts w:ascii="仿宋" w:eastAsia="仿宋" w:hAnsi="仿宋" w:cs="仿宋"/>
          <w:b/>
          <w:spacing w:val="6"/>
          <w:sz w:val="32"/>
          <w:szCs w:val="32"/>
        </w:rPr>
      </w:pPr>
    </w:p>
    <w:p w:rsidR="00A01527" w:rsidRDefault="00A01527">
      <w:pPr>
        <w:wordWrap w:val="0"/>
        <w:spacing w:line="360" w:lineRule="auto"/>
        <w:jc w:val="left"/>
        <w:rPr>
          <w:rFonts w:ascii="仿宋" w:eastAsia="仿宋" w:hAnsi="仿宋" w:cs="仿宋"/>
          <w:b/>
          <w:spacing w:val="6"/>
          <w:sz w:val="32"/>
          <w:szCs w:val="32"/>
        </w:rPr>
      </w:pPr>
    </w:p>
    <w:p w:rsidR="00A01527" w:rsidRDefault="00A01527">
      <w:pPr>
        <w:wordWrap w:val="0"/>
        <w:spacing w:line="360" w:lineRule="auto"/>
        <w:jc w:val="left"/>
        <w:rPr>
          <w:rFonts w:ascii="仿宋" w:eastAsia="仿宋" w:hAnsi="仿宋" w:cs="仿宋"/>
          <w:b/>
          <w:spacing w:val="6"/>
          <w:sz w:val="32"/>
          <w:szCs w:val="32"/>
        </w:rPr>
      </w:pPr>
    </w:p>
    <w:p w:rsidR="00A01527" w:rsidRDefault="008C4547">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A01527" w:rsidRDefault="00A01527">
      <w:pPr>
        <w:wordWrap w:val="0"/>
        <w:spacing w:line="360" w:lineRule="auto"/>
        <w:jc w:val="center"/>
        <w:rPr>
          <w:rFonts w:ascii="仿宋" w:eastAsia="仿宋" w:hAnsi="仿宋" w:cs="仿宋"/>
          <w:b/>
          <w:sz w:val="24"/>
        </w:rPr>
      </w:pPr>
    </w:p>
    <w:p w:rsidR="00A01527" w:rsidRDefault="008C4547">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A01527" w:rsidRDefault="008C4547">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rPr>
        <w:t>……</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A01527" w:rsidRDefault="008C4547">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A01527" w:rsidRDefault="008C4547">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w:t>
      </w:r>
      <w:r>
        <w:rPr>
          <w:rFonts w:ascii="仿宋" w:eastAsia="仿宋" w:hAnsi="仿宋" w:cs="仿宋" w:hint="eastAsia"/>
          <w:sz w:val="24"/>
        </w:rPr>
        <w:lastRenderedPageBreak/>
        <w:t>作出答复。</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A01527" w:rsidRDefault="008C4547">
      <w:pPr>
        <w:wordWrap w:val="0"/>
        <w:spacing w:line="360" w:lineRule="auto"/>
        <w:rPr>
          <w:rFonts w:ascii="仿宋" w:eastAsia="仿宋" w:hAnsi="仿宋" w:cs="仿宋"/>
          <w:sz w:val="24"/>
          <w:u w:val="dotted"/>
        </w:rPr>
      </w:pPr>
      <w:r>
        <w:rPr>
          <w:rFonts w:ascii="仿宋" w:eastAsia="仿宋" w:hAnsi="仿宋" w:cs="仿宋" w:hint="eastAsia"/>
          <w:sz w:val="24"/>
        </w:rPr>
        <w:t>……</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A01527" w:rsidRDefault="008C4547">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A01527" w:rsidRDefault="008C4547">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A01527" w:rsidRDefault="00A01527">
      <w:pPr>
        <w:wordWrap w:val="0"/>
        <w:spacing w:line="360" w:lineRule="auto"/>
        <w:rPr>
          <w:rFonts w:ascii="仿宋" w:eastAsia="仿宋" w:hAnsi="仿宋" w:cs="仿宋"/>
          <w:b/>
          <w:sz w:val="24"/>
        </w:rPr>
      </w:pPr>
    </w:p>
    <w:p w:rsidR="00A01527" w:rsidRDefault="00A01527">
      <w:pPr>
        <w:wordWrap w:val="0"/>
        <w:spacing w:line="360" w:lineRule="auto"/>
        <w:rPr>
          <w:rFonts w:ascii="仿宋" w:eastAsia="仿宋" w:hAnsi="仿宋" w:cs="仿宋"/>
          <w:b/>
          <w:sz w:val="24"/>
        </w:rPr>
      </w:pPr>
    </w:p>
    <w:p w:rsidR="00A01527" w:rsidRDefault="008C4547">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A01527" w:rsidRDefault="008C4547">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投诉人提起投诉时，应当提交投诉书和必要的证明材料，并按照被投诉人和与投诉事项有关的供应商数量提供投诉书副本。</w:t>
      </w:r>
    </w:p>
    <w:p w:rsidR="00A01527" w:rsidRDefault="008C4547">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A01527" w:rsidRDefault="008C4547">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A01527" w:rsidRDefault="008C4547">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A01527" w:rsidRDefault="00A01527">
      <w:pPr>
        <w:wordWrap w:val="0"/>
        <w:spacing w:line="360" w:lineRule="auto"/>
        <w:rPr>
          <w:rFonts w:ascii="仿宋" w:eastAsia="仿宋" w:hAnsi="仿宋" w:cs="仿宋"/>
          <w:b/>
          <w:sz w:val="24"/>
        </w:rPr>
      </w:pPr>
    </w:p>
    <w:p w:rsidR="00A01527" w:rsidRDefault="008C4547">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A01527" w:rsidRDefault="00A01527">
      <w:pPr>
        <w:wordWrap w:val="0"/>
        <w:spacing w:line="360" w:lineRule="auto"/>
        <w:rPr>
          <w:rFonts w:ascii="仿宋" w:eastAsia="仿宋" w:hAnsi="仿宋" w:cs="仿宋"/>
          <w:sz w:val="24"/>
          <w:u w:val="single"/>
        </w:rPr>
      </w:pPr>
    </w:p>
    <w:p w:rsidR="00A01527" w:rsidRDefault="008C4547">
      <w:pPr>
        <w:wordWrap w:val="0"/>
        <w:spacing w:line="440" w:lineRule="exact"/>
        <w:rPr>
          <w:rFonts w:ascii="仿宋" w:eastAsia="仿宋" w:hAnsi="仿宋" w:cs="仿宋"/>
          <w:sz w:val="24"/>
        </w:rPr>
      </w:pPr>
      <w:r>
        <w:rPr>
          <w:rFonts w:ascii="仿宋" w:eastAsia="仿宋" w:hAnsi="仿宋" w:cs="仿宋" w:hint="eastAsia"/>
          <w:sz w:val="24"/>
          <w:u w:val="single"/>
        </w:rPr>
        <w:t>绍兴市第八中学</w:t>
      </w:r>
      <w:r>
        <w:rPr>
          <w:rFonts w:ascii="仿宋" w:eastAsia="仿宋" w:hAnsi="仿宋" w:cs="仿宋" w:hint="eastAsia"/>
          <w:sz w:val="24"/>
          <w:u w:val="single"/>
        </w:rPr>
        <w:t>、</w:t>
      </w:r>
      <w:r>
        <w:rPr>
          <w:rFonts w:ascii="仿宋" w:eastAsia="仿宋" w:hAnsi="仿宋" w:cs="仿宋" w:hint="eastAsia"/>
          <w:sz w:val="24"/>
          <w:u w:val="single"/>
        </w:rPr>
        <w:t>绍兴市公共资源交易中心</w:t>
      </w:r>
      <w:r>
        <w:rPr>
          <w:rFonts w:ascii="仿宋" w:eastAsia="仿宋" w:hAnsi="仿宋" w:cs="仿宋" w:hint="eastAsia"/>
          <w:sz w:val="24"/>
          <w:u w:val="single"/>
        </w:rPr>
        <w:t>：</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w:t>
      </w:r>
      <w:r>
        <w:rPr>
          <w:rFonts w:ascii="仿宋" w:eastAsia="仿宋" w:hAnsi="仿宋" w:cs="仿宋" w:hint="eastAsia"/>
          <w:sz w:val="24"/>
        </w:rPr>
        <w:t>绍兴市第八中学物业管理服务项目</w:t>
      </w:r>
      <w:r>
        <w:rPr>
          <w:rFonts w:ascii="仿宋" w:eastAsia="仿宋" w:hAnsi="仿宋" w:cs="仿宋" w:hint="eastAsia"/>
          <w:sz w:val="24"/>
        </w:rPr>
        <w:t>【招标编号：</w:t>
      </w:r>
      <w:r>
        <w:rPr>
          <w:rFonts w:ascii="仿宋" w:eastAsia="仿宋" w:hAnsi="仿宋" w:cs="仿宋" w:hint="eastAsia"/>
          <w:sz w:val="24"/>
        </w:rPr>
        <w:t>2025-07-0056</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A01527" w:rsidRDefault="008C4547">
      <w:pPr>
        <w:wordWrap w:val="0"/>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A01527" w:rsidRDefault="00A01527">
      <w:pPr>
        <w:wordWrap w:val="0"/>
        <w:spacing w:line="360" w:lineRule="auto"/>
        <w:ind w:firstLine="494"/>
        <w:rPr>
          <w:rFonts w:ascii="仿宋" w:eastAsia="仿宋" w:hAnsi="仿宋" w:cs="仿宋"/>
          <w:sz w:val="24"/>
        </w:rPr>
      </w:pPr>
    </w:p>
    <w:p w:rsidR="00A01527" w:rsidRDefault="00A01527">
      <w:pPr>
        <w:wordWrap w:val="0"/>
        <w:spacing w:line="360" w:lineRule="auto"/>
        <w:ind w:firstLine="494"/>
        <w:rPr>
          <w:rFonts w:ascii="仿宋" w:eastAsia="仿宋" w:hAnsi="仿宋" w:cs="仿宋"/>
          <w:sz w:val="24"/>
        </w:rPr>
      </w:pPr>
    </w:p>
    <w:p w:rsidR="00A01527" w:rsidRDefault="00A01527">
      <w:pPr>
        <w:wordWrap w:val="0"/>
        <w:spacing w:line="360" w:lineRule="auto"/>
        <w:ind w:firstLine="494"/>
        <w:rPr>
          <w:rFonts w:ascii="仿宋" w:eastAsia="仿宋" w:hAnsi="仿宋" w:cs="仿宋"/>
          <w:sz w:val="24"/>
        </w:rPr>
      </w:pPr>
    </w:p>
    <w:p w:rsidR="00A01527" w:rsidRDefault="00A01527">
      <w:pPr>
        <w:wordWrap w:val="0"/>
        <w:spacing w:line="360" w:lineRule="auto"/>
        <w:ind w:firstLine="494"/>
        <w:rPr>
          <w:rFonts w:ascii="仿宋" w:eastAsia="仿宋" w:hAnsi="仿宋" w:cs="仿宋"/>
          <w:sz w:val="24"/>
        </w:rPr>
      </w:pPr>
    </w:p>
    <w:p w:rsidR="00A01527" w:rsidRDefault="008C4547">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A01527" w:rsidRDefault="008C4547">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A01527" w:rsidRDefault="008C4547">
      <w:pPr>
        <w:wordWrap w:val="0"/>
        <w:rPr>
          <w:rFonts w:ascii="仿宋" w:eastAsia="仿宋" w:hAnsi="仿宋" w:cs="仿宋"/>
          <w:sz w:val="24"/>
        </w:rPr>
      </w:pPr>
      <w:r>
        <w:rPr>
          <w:rFonts w:ascii="仿宋" w:eastAsia="仿宋" w:hAnsi="仿宋" w:cs="仿宋" w:hint="eastAsia"/>
          <w:b/>
          <w:bCs/>
          <w:sz w:val="24"/>
        </w:rPr>
        <w:t>附：</w:t>
      </w:r>
    </w:p>
    <w:p w:rsidR="00A01527" w:rsidRDefault="00A01527">
      <w:pPr>
        <w:wordWrap w:val="0"/>
        <w:spacing w:line="360" w:lineRule="auto"/>
        <w:rPr>
          <w:rFonts w:ascii="仿宋" w:eastAsia="仿宋" w:hAnsi="仿宋" w:cs="仿宋"/>
          <w:bCs/>
          <w:sz w:val="24"/>
        </w:rPr>
      </w:pPr>
      <w:r w:rsidRPr="00A01527">
        <w:rPr>
          <w:rFonts w:ascii="仿宋" w:eastAsia="仿宋" w:hAnsi="仿宋" w:cs="仿宋"/>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A01527">
        <w:rPr>
          <w:rFonts w:ascii="仿宋" w:eastAsia="仿宋" w:hAnsi="仿宋" w:cs="仿宋"/>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8C4547">
        <w:rPr>
          <w:rFonts w:ascii="仿宋" w:eastAsia="仿宋" w:hAnsi="仿宋" w:cs="仿宋" w:hint="eastAsia"/>
          <w:sz w:val="24"/>
        </w:rPr>
        <w:t>投标单位法定名称章（印模）</w:t>
      </w:r>
      <w:r w:rsidR="008C4547">
        <w:rPr>
          <w:rFonts w:ascii="仿宋" w:eastAsia="仿宋" w:hAnsi="仿宋" w:cs="仿宋" w:hint="eastAsia"/>
          <w:sz w:val="24"/>
        </w:rPr>
        <w:t xml:space="preserve">                </w:t>
      </w:r>
      <w:r w:rsidR="008C4547">
        <w:rPr>
          <w:rFonts w:ascii="仿宋" w:eastAsia="仿宋" w:hAnsi="仿宋" w:cs="仿宋" w:hint="eastAsia"/>
          <w:sz w:val="24"/>
        </w:rPr>
        <w:t>投标单位“</w:t>
      </w:r>
      <w:r w:rsidR="008C4547">
        <w:rPr>
          <w:rFonts w:ascii="仿宋" w:eastAsia="仿宋" w:hAnsi="仿宋" w:cs="仿宋" w:hint="eastAsia"/>
          <w:sz w:val="24"/>
        </w:rPr>
        <w:t>XX</w:t>
      </w:r>
      <w:r w:rsidR="008C4547">
        <w:rPr>
          <w:rFonts w:ascii="仿宋" w:eastAsia="仿宋" w:hAnsi="仿宋" w:cs="仿宋" w:hint="eastAsia"/>
          <w:sz w:val="24"/>
        </w:rPr>
        <w:t>专用章”（印模）</w:t>
      </w: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8C4547">
      <w:pPr>
        <w:pageBreakBefore/>
        <w:wordWrap w:val="0"/>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4</w:t>
      </w:r>
      <w:r>
        <w:rPr>
          <w:rFonts w:ascii="仿宋" w:eastAsia="仿宋" w:hAnsi="仿宋" w:cs="仿宋" w:hint="eastAsia"/>
          <w:b/>
          <w:spacing w:val="6"/>
          <w:sz w:val="32"/>
          <w:szCs w:val="32"/>
        </w:rPr>
        <w:t>：</w:t>
      </w:r>
      <w:r>
        <w:rPr>
          <w:rFonts w:ascii="仿宋" w:eastAsia="仿宋" w:hAnsi="仿宋" w:cs="仿宋" w:hint="eastAsia"/>
          <w:b/>
          <w:kern w:val="0"/>
          <w:sz w:val="32"/>
          <w:szCs w:val="32"/>
          <w:lang w:val="zh-CN"/>
        </w:rPr>
        <w:t>联合协议</w:t>
      </w:r>
    </w:p>
    <w:p w:rsidR="00A01527" w:rsidRDefault="008C4547">
      <w:pPr>
        <w:widowControl/>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绍兴市第八中学物业管理服务项目</w:t>
      </w:r>
      <w:r>
        <w:rPr>
          <w:rFonts w:ascii="仿宋" w:eastAsia="仿宋" w:hAnsi="仿宋" w:cs="仿宋" w:hint="eastAsia"/>
          <w:sz w:val="24"/>
        </w:rPr>
        <w:t>【招标编号：</w:t>
      </w:r>
      <w:r>
        <w:rPr>
          <w:rFonts w:ascii="仿宋" w:eastAsia="仿宋" w:hAnsi="仿宋" w:cs="仿宋" w:hint="eastAsia"/>
          <w:sz w:val="24"/>
        </w:rPr>
        <w:t>2025-07-0056</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A01527" w:rsidRDefault="008C4547">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w:t>
      </w:r>
      <w:bookmarkStart w:id="154" w:name="_Hlk101131882"/>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bookmarkEnd w:id="154"/>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55"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bookmarkEnd w:id="155"/>
      <w:r>
        <w:rPr>
          <w:rFonts w:ascii="仿宋" w:eastAsia="仿宋" w:hAnsi="仿宋" w:cs="仿宋" w:hint="eastAsia"/>
          <w:b/>
          <w:kern w:val="0"/>
          <w:sz w:val="24"/>
          <w:lang w:val="zh-CN"/>
        </w:rPr>
        <w:t>）</w:t>
      </w:r>
    </w:p>
    <w:p w:rsidR="00A01527" w:rsidRDefault="008C4547">
      <w:pPr>
        <w:wordWrap w:val="0"/>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156"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56"/>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、本协议提交采购人、采购代理机构后，联合体各方不得以任何形式对上述内容进行修改或撤销。</w:t>
      </w:r>
    </w:p>
    <w:p w:rsidR="00A01527" w:rsidRDefault="008C4547">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lastRenderedPageBreak/>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A01527" w:rsidRDefault="008C4547">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A01527" w:rsidRDefault="008C4547">
      <w:pPr>
        <w:wordWrap w:val="0"/>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A01527" w:rsidRDefault="008C4547">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w:t>
      </w:r>
      <w:r>
        <w:rPr>
          <w:rFonts w:ascii="仿宋" w:eastAsia="仿宋" w:hAnsi="仿宋" w:cs="仿宋" w:hint="eastAsia"/>
          <w:kern w:val="0"/>
          <w:sz w:val="24"/>
          <w:lang w:val="zh-CN"/>
        </w:rPr>
        <w:t>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snapToGrid w:val="0"/>
        <w:spacing w:line="360" w:lineRule="auto"/>
        <w:ind w:firstLineChars="1100" w:firstLine="3666"/>
        <w:rPr>
          <w:rFonts w:ascii="仿宋" w:eastAsia="仿宋" w:hAnsi="仿宋" w:cs="仿宋"/>
          <w:b/>
          <w:spacing w:val="6"/>
          <w:sz w:val="32"/>
          <w:szCs w:val="32"/>
        </w:rPr>
      </w:pPr>
    </w:p>
    <w:p w:rsidR="00A01527" w:rsidRDefault="008C4547">
      <w:pPr>
        <w:widowControl/>
        <w:wordWrap w:val="0"/>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A01527" w:rsidRDefault="008C4547">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5</w:t>
      </w:r>
      <w:r>
        <w:rPr>
          <w:rFonts w:ascii="仿宋" w:eastAsia="仿宋" w:hAnsi="仿宋" w:cs="仿宋" w:hint="eastAsia"/>
          <w:b/>
          <w:spacing w:val="6"/>
          <w:sz w:val="32"/>
          <w:szCs w:val="32"/>
        </w:rPr>
        <w:t>：</w:t>
      </w:r>
      <w:r>
        <w:rPr>
          <w:rFonts w:ascii="仿宋" w:eastAsia="仿宋" w:hAnsi="仿宋" w:cs="仿宋" w:hint="eastAsia"/>
          <w:b/>
          <w:kern w:val="0"/>
          <w:sz w:val="32"/>
          <w:szCs w:val="32"/>
        </w:rPr>
        <w:t>分包意向协议</w:t>
      </w:r>
    </w:p>
    <w:p w:rsidR="00A01527" w:rsidRDefault="008C4547">
      <w:pPr>
        <w:widowControl/>
        <w:wordWrap w:val="0"/>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绍兴市第八中学物业管理服务项目</w:t>
      </w:r>
      <w:r>
        <w:rPr>
          <w:rFonts w:ascii="仿宋" w:eastAsia="仿宋" w:hAnsi="仿宋" w:cs="仿宋" w:hint="eastAsia"/>
          <w:sz w:val="24"/>
        </w:rPr>
        <w:t>【招标编号：</w:t>
      </w:r>
      <w:r>
        <w:rPr>
          <w:rFonts w:ascii="仿宋" w:eastAsia="仿宋" w:hAnsi="仿宋" w:cs="仿宋" w:hint="eastAsia"/>
          <w:sz w:val="24"/>
        </w:rPr>
        <w:t>2025-07-0056</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2</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A01527" w:rsidRDefault="008C4547">
      <w:pPr>
        <w:pStyle w:val="2"/>
        <w:wordWrap w:val="0"/>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A01527" w:rsidRDefault="008C4547">
      <w:pPr>
        <w:wordWrap w:val="0"/>
        <w:spacing w:line="440" w:lineRule="exact"/>
        <w:rPr>
          <w:rFonts w:ascii="仿宋" w:eastAsia="仿宋" w:hAnsi="仿宋" w:cs="仿宋"/>
        </w:rPr>
      </w:pPr>
      <w:r>
        <w:rPr>
          <w:rFonts w:ascii="仿宋" w:eastAsia="仿宋" w:hAnsi="仿宋" w:cs="仿宋" w:hint="eastAsia"/>
          <w:lang w:val="zh-CN"/>
        </w:rPr>
        <w:t xml:space="preserve"> </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A01527" w:rsidRDefault="008C4547">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A01527" w:rsidRDefault="008C4547">
      <w:pPr>
        <w:wordWrap w:val="0"/>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A01527" w:rsidRDefault="008C4547">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A01527" w:rsidRDefault="008C4547">
      <w:pPr>
        <w:wordWrap w:val="0"/>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A01527" w:rsidRDefault="008C4547">
      <w:pPr>
        <w:wordWrap w:val="0"/>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A01527" w:rsidRDefault="008C4547">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A01527" w:rsidRDefault="008C4547">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lastRenderedPageBreak/>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A01527" w:rsidRDefault="008C4547">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A01527" w:rsidRDefault="008C4547">
      <w:pPr>
        <w:wordWrap w:val="0"/>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A01527" w:rsidRDefault="008C4547">
      <w:pPr>
        <w:wordWrap w:val="0"/>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A01527" w:rsidRDefault="008C4547">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pStyle w:val="Default"/>
        <w:wordWrap w:val="0"/>
        <w:rPr>
          <w:rFonts w:ascii="仿宋" w:eastAsia="仿宋" w:hAnsi="仿宋" w:cs="仿宋"/>
          <w:b/>
          <w:color w:val="auto"/>
          <w:spacing w:val="6"/>
          <w:sz w:val="32"/>
          <w:szCs w:val="32"/>
        </w:rPr>
      </w:pPr>
    </w:p>
    <w:p w:rsidR="00A01527" w:rsidRDefault="00A01527">
      <w:pPr>
        <w:pStyle w:val="71"/>
        <w:rPr>
          <w:rFonts w:ascii="仿宋" w:eastAsia="仿宋" w:hAnsi="仿宋" w:cs="仿宋"/>
          <w:b/>
          <w:spacing w:val="6"/>
          <w:sz w:val="32"/>
          <w:szCs w:val="32"/>
        </w:rPr>
      </w:pPr>
    </w:p>
    <w:p w:rsidR="00A01527" w:rsidRDefault="00A01527">
      <w:pPr>
        <w:wordWrap w:val="0"/>
        <w:rPr>
          <w:rFonts w:ascii="仿宋" w:eastAsia="仿宋" w:hAnsi="仿宋" w:cs="仿宋"/>
          <w:b/>
          <w:spacing w:val="6"/>
          <w:sz w:val="32"/>
          <w:szCs w:val="32"/>
        </w:rPr>
      </w:pPr>
    </w:p>
    <w:p w:rsidR="00A01527" w:rsidRDefault="00A01527">
      <w:pPr>
        <w:pStyle w:val="Default"/>
        <w:wordWrap w:val="0"/>
        <w:rPr>
          <w:rFonts w:ascii="仿宋" w:eastAsia="仿宋" w:hAnsi="仿宋" w:cs="仿宋"/>
          <w:b/>
          <w:color w:val="auto"/>
          <w:spacing w:val="6"/>
          <w:sz w:val="32"/>
          <w:szCs w:val="32"/>
        </w:rPr>
      </w:pPr>
    </w:p>
    <w:p w:rsidR="00A01527" w:rsidRDefault="00A01527">
      <w:pPr>
        <w:pStyle w:val="71"/>
        <w:rPr>
          <w:rFonts w:ascii="仿宋" w:eastAsia="仿宋" w:hAnsi="仿宋" w:cs="仿宋"/>
          <w:b/>
          <w:spacing w:val="6"/>
          <w:sz w:val="32"/>
          <w:szCs w:val="32"/>
        </w:rPr>
      </w:pPr>
    </w:p>
    <w:p w:rsidR="00A01527" w:rsidRDefault="00A01527">
      <w:pPr>
        <w:wordWrap w:val="0"/>
        <w:rPr>
          <w:rFonts w:ascii="仿宋" w:eastAsia="仿宋" w:hAnsi="仿宋" w:cs="仿宋"/>
          <w:b/>
          <w:spacing w:val="6"/>
          <w:sz w:val="32"/>
          <w:szCs w:val="32"/>
        </w:rPr>
      </w:pPr>
    </w:p>
    <w:p w:rsidR="00A01527" w:rsidRDefault="00A01527">
      <w:pPr>
        <w:pStyle w:val="Default"/>
        <w:wordWrap w:val="0"/>
        <w:rPr>
          <w:rFonts w:ascii="仿宋" w:eastAsia="仿宋" w:hAnsi="仿宋" w:cs="仿宋"/>
          <w:b/>
          <w:color w:val="auto"/>
          <w:spacing w:val="6"/>
          <w:sz w:val="32"/>
          <w:szCs w:val="32"/>
        </w:rPr>
      </w:pPr>
    </w:p>
    <w:p w:rsidR="00A01527" w:rsidRDefault="00A01527">
      <w:pPr>
        <w:pStyle w:val="71"/>
        <w:rPr>
          <w:rFonts w:ascii="仿宋" w:eastAsia="仿宋" w:hAnsi="仿宋" w:cs="仿宋"/>
          <w:b/>
          <w:spacing w:val="6"/>
          <w:sz w:val="32"/>
          <w:szCs w:val="32"/>
        </w:rPr>
      </w:pPr>
    </w:p>
    <w:p w:rsidR="00A01527" w:rsidRDefault="00A01527">
      <w:pPr>
        <w:wordWrap w:val="0"/>
        <w:rPr>
          <w:rFonts w:ascii="仿宋" w:eastAsia="仿宋" w:hAnsi="仿宋" w:cs="仿宋"/>
          <w:b/>
          <w:spacing w:val="6"/>
          <w:sz w:val="32"/>
          <w:szCs w:val="32"/>
        </w:rPr>
      </w:pPr>
    </w:p>
    <w:p w:rsidR="00A01527" w:rsidRDefault="00A01527">
      <w:pPr>
        <w:pStyle w:val="Default"/>
        <w:wordWrap w:val="0"/>
        <w:rPr>
          <w:rFonts w:ascii="仿宋" w:eastAsia="仿宋" w:hAnsi="仿宋" w:cs="仿宋"/>
          <w:b/>
          <w:color w:val="auto"/>
          <w:spacing w:val="6"/>
          <w:sz w:val="32"/>
          <w:szCs w:val="32"/>
        </w:rPr>
      </w:pPr>
    </w:p>
    <w:p w:rsidR="00A01527" w:rsidRDefault="00A01527">
      <w:pPr>
        <w:pStyle w:val="71"/>
        <w:rPr>
          <w:rFonts w:ascii="仿宋" w:eastAsia="仿宋" w:hAnsi="仿宋" w:cs="仿宋"/>
          <w:b/>
          <w:spacing w:val="6"/>
          <w:sz w:val="32"/>
          <w:szCs w:val="32"/>
        </w:rPr>
      </w:pPr>
    </w:p>
    <w:p w:rsidR="00A01527" w:rsidRDefault="00A01527">
      <w:pPr>
        <w:wordWrap w:val="0"/>
        <w:rPr>
          <w:rFonts w:ascii="仿宋" w:eastAsia="仿宋" w:hAnsi="仿宋" w:cs="仿宋"/>
          <w:b/>
          <w:spacing w:val="6"/>
          <w:sz w:val="32"/>
          <w:szCs w:val="32"/>
        </w:rPr>
      </w:pPr>
    </w:p>
    <w:p w:rsidR="00A01527" w:rsidRDefault="00A01527">
      <w:pPr>
        <w:pStyle w:val="Default"/>
        <w:wordWrap w:val="0"/>
        <w:rPr>
          <w:rFonts w:ascii="仿宋" w:eastAsia="仿宋" w:hAnsi="仿宋" w:cs="仿宋"/>
          <w:b/>
          <w:color w:val="auto"/>
          <w:spacing w:val="6"/>
          <w:sz w:val="32"/>
          <w:szCs w:val="32"/>
        </w:rPr>
      </w:pPr>
    </w:p>
    <w:p w:rsidR="00A01527" w:rsidRDefault="00A01527">
      <w:pPr>
        <w:pStyle w:val="71"/>
        <w:rPr>
          <w:rFonts w:ascii="仿宋" w:eastAsia="仿宋" w:hAnsi="仿宋" w:cs="仿宋"/>
          <w:b/>
          <w:spacing w:val="6"/>
          <w:sz w:val="32"/>
          <w:szCs w:val="32"/>
        </w:rPr>
      </w:pPr>
    </w:p>
    <w:p w:rsidR="00A01527" w:rsidRDefault="00A01527">
      <w:pPr>
        <w:wordWrap w:val="0"/>
        <w:rPr>
          <w:rFonts w:ascii="仿宋" w:eastAsia="仿宋" w:hAnsi="仿宋" w:cs="仿宋"/>
          <w:b/>
          <w:spacing w:val="6"/>
          <w:sz w:val="32"/>
          <w:szCs w:val="32"/>
        </w:rPr>
      </w:pPr>
    </w:p>
    <w:p w:rsidR="00A01527" w:rsidRDefault="00A01527">
      <w:pPr>
        <w:pStyle w:val="Default"/>
        <w:wordWrap w:val="0"/>
        <w:rPr>
          <w:rFonts w:ascii="仿宋" w:eastAsia="仿宋" w:hAnsi="仿宋" w:cs="仿宋"/>
          <w:b/>
          <w:color w:val="auto"/>
          <w:spacing w:val="6"/>
          <w:sz w:val="32"/>
          <w:szCs w:val="32"/>
        </w:rPr>
      </w:pPr>
    </w:p>
    <w:p w:rsidR="00A01527" w:rsidRDefault="00A01527">
      <w:pPr>
        <w:pStyle w:val="71"/>
        <w:rPr>
          <w:rFonts w:ascii="仿宋" w:eastAsia="仿宋" w:hAnsi="仿宋" w:cs="仿宋"/>
          <w:b/>
          <w:spacing w:val="6"/>
          <w:sz w:val="32"/>
          <w:szCs w:val="32"/>
        </w:rPr>
      </w:pPr>
    </w:p>
    <w:p w:rsidR="00A01527" w:rsidRDefault="00A01527">
      <w:pPr>
        <w:wordWrap w:val="0"/>
        <w:rPr>
          <w:rFonts w:ascii="仿宋" w:eastAsia="仿宋" w:hAnsi="仿宋" w:cs="仿宋"/>
          <w:b/>
          <w:spacing w:val="6"/>
          <w:sz w:val="32"/>
          <w:szCs w:val="32"/>
        </w:rPr>
      </w:pPr>
    </w:p>
    <w:p w:rsidR="00A01527" w:rsidRDefault="00A01527">
      <w:pPr>
        <w:pStyle w:val="Default"/>
        <w:wordWrap w:val="0"/>
        <w:rPr>
          <w:color w:val="auto"/>
        </w:rPr>
      </w:pPr>
    </w:p>
    <w:p w:rsidR="00A01527" w:rsidRDefault="008C4547">
      <w:pPr>
        <w:pageBreakBefore/>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bookmarkStart w:id="157" w:name="OLE_LINK14"/>
      <w:bookmarkStart w:id="158" w:name="OLE_LINK13"/>
      <w:r>
        <w:rPr>
          <w:rFonts w:ascii="仿宋" w:eastAsia="仿宋" w:hAnsi="仿宋" w:cs="仿宋" w:hint="eastAsia"/>
          <w:b/>
          <w:spacing w:val="6"/>
          <w:sz w:val="32"/>
          <w:szCs w:val="32"/>
        </w:rPr>
        <w:t>残疾人福利性单位声明函</w:t>
      </w:r>
    </w:p>
    <w:bookmarkEnd w:id="157"/>
    <w:bookmarkEnd w:id="158"/>
    <w:p w:rsidR="00A01527" w:rsidRDefault="00A01527">
      <w:pPr>
        <w:wordWrap w:val="0"/>
        <w:spacing w:line="360" w:lineRule="auto"/>
        <w:rPr>
          <w:rFonts w:ascii="仿宋" w:eastAsia="仿宋" w:hAnsi="仿宋" w:cs="仿宋"/>
          <w:b/>
          <w:spacing w:val="6"/>
          <w:sz w:val="30"/>
          <w:szCs w:val="30"/>
        </w:rPr>
      </w:pPr>
    </w:p>
    <w:p w:rsidR="00A01527" w:rsidRDefault="008C4547">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u w:val="single"/>
        </w:rPr>
        <w:t>绍兴市第八中学</w:t>
      </w:r>
      <w:r>
        <w:rPr>
          <w:rFonts w:ascii="仿宋" w:eastAsia="仿宋" w:hAnsi="仿宋" w:cs="仿宋" w:hint="eastAsia"/>
          <w:sz w:val="24"/>
        </w:rPr>
        <w:t>单位的</w:t>
      </w:r>
      <w:r>
        <w:rPr>
          <w:rFonts w:ascii="仿宋" w:eastAsia="仿宋" w:hAnsi="仿宋" w:cs="仿宋" w:hint="eastAsia"/>
          <w:sz w:val="24"/>
          <w:u w:val="single"/>
        </w:rPr>
        <w:t xml:space="preserve"> </w:t>
      </w:r>
      <w:r>
        <w:rPr>
          <w:rFonts w:ascii="仿宋" w:eastAsia="仿宋" w:hAnsi="仿宋" w:cs="仿宋" w:hint="eastAsia"/>
          <w:sz w:val="24"/>
          <w:u w:val="single"/>
        </w:rPr>
        <w:t>绍兴市第八中学物业管理服务项目</w:t>
      </w:r>
      <w:r>
        <w:rPr>
          <w:rFonts w:ascii="仿宋" w:eastAsia="仿宋" w:hAnsi="仿宋" w:cs="仿宋" w:hint="eastAsia"/>
          <w:sz w:val="24"/>
          <w:u w:val="single"/>
        </w:rPr>
        <w:t xml:space="preserve"> </w:t>
      </w:r>
      <w:r>
        <w:rPr>
          <w:rFonts w:ascii="仿宋" w:eastAsia="仿宋" w:hAnsi="仿宋" w:cs="仿宋" w:hint="eastAsia"/>
          <w:sz w:val="24"/>
        </w:rPr>
        <w:t>项目</w:t>
      </w:r>
      <w:r>
        <w:rPr>
          <w:rFonts w:ascii="仿宋" w:eastAsia="仿宋" w:hAnsi="仿宋" w:cs="仿宋" w:hint="eastAsia"/>
          <w:sz w:val="24"/>
        </w:rPr>
        <w:t>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A01527" w:rsidRDefault="008C4547">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A01527" w:rsidRDefault="00A01527">
      <w:pPr>
        <w:wordWrap w:val="0"/>
        <w:spacing w:line="360" w:lineRule="auto"/>
        <w:ind w:firstLineChars="200" w:firstLine="480"/>
        <w:rPr>
          <w:rFonts w:ascii="仿宋" w:eastAsia="仿宋" w:hAnsi="仿宋" w:cs="仿宋"/>
          <w:sz w:val="24"/>
        </w:rPr>
      </w:pPr>
    </w:p>
    <w:p w:rsidR="00A01527" w:rsidRDefault="00A01527">
      <w:pPr>
        <w:wordWrap w:val="0"/>
        <w:spacing w:line="360" w:lineRule="auto"/>
        <w:ind w:firstLineChars="200" w:firstLine="480"/>
        <w:rPr>
          <w:rFonts w:ascii="仿宋" w:eastAsia="仿宋" w:hAnsi="仿宋" w:cs="仿宋"/>
          <w:sz w:val="24"/>
        </w:rPr>
      </w:pPr>
    </w:p>
    <w:p w:rsidR="00A01527" w:rsidRDefault="008C4547">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A01527" w:rsidRDefault="008C4547">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wordWrap w:val="0"/>
        <w:autoSpaceDE w:val="0"/>
        <w:autoSpaceDN w:val="0"/>
        <w:jc w:val="center"/>
        <w:rPr>
          <w:rFonts w:ascii="仿宋" w:eastAsia="仿宋" w:hAnsi="仿宋" w:cs="仿宋"/>
          <w:b/>
          <w:spacing w:val="6"/>
          <w:sz w:val="32"/>
          <w:szCs w:val="32"/>
        </w:rPr>
      </w:pPr>
    </w:p>
    <w:p w:rsidR="00A01527" w:rsidRDefault="00A01527">
      <w:pPr>
        <w:pStyle w:val="a9"/>
        <w:wordWrap w:val="0"/>
        <w:rPr>
          <w:rFonts w:ascii="仿宋" w:eastAsia="仿宋" w:hAnsi="仿宋" w:cs="仿宋"/>
        </w:rPr>
      </w:pPr>
    </w:p>
    <w:p w:rsidR="00A01527" w:rsidRDefault="00A01527">
      <w:pPr>
        <w:wordWrap w:val="0"/>
        <w:snapToGrid w:val="0"/>
        <w:spacing w:line="360" w:lineRule="auto"/>
        <w:rPr>
          <w:rFonts w:ascii="仿宋" w:eastAsia="仿宋" w:hAnsi="仿宋" w:cs="仿宋"/>
          <w:b/>
          <w:kern w:val="0"/>
          <w:sz w:val="32"/>
          <w:szCs w:val="32"/>
        </w:rPr>
      </w:pPr>
    </w:p>
    <w:p w:rsidR="00A01527" w:rsidRDefault="00A01527">
      <w:pPr>
        <w:wordWrap w:val="0"/>
        <w:snapToGrid w:val="0"/>
        <w:spacing w:line="360" w:lineRule="auto"/>
        <w:rPr>
          <w:rFonts w:ascii="仿宋" w:eastAsia="仿宋" w:hAnsi="仿宋" w:cs="仿宋"/>
          <w:b/>
          <w:kern w:val="0"/>
          <w:sz w:val="32"/>
          <w:szCs w:val="32"/>
        </w:rPr>
      </w:pPr>
    </w:p>
    <w:p w:rsidR="00A01527" w:rsidRDefault="00A01527">
      <w:pPr>
        <w:wordWrap w:val="0"/>
        <w:snapToGrid w:val="0"/>
        <w:spacing w:line="360" w:lineRule="auto"/>
        <w:rPr>
          <w:rFonts w:ascii="仿宋" w:eastAsia="仿宋" w:hAnsi="仿宋" w:cs="仿宋"/>
          <w:b/>
          <w:kern w:val="0"/>
          <w:sz w:val="32"/>
          <w:szCs w:val="32"/>
        </w:rPr>
      </w:pPr>
    </w:p>
    <w:p w:rsidR="00A01527" w:rsidRDefault="008C4547">
      <w:pPr>
        <w:pageBreakBefore/>
        <w:wordWrap w:val="0"/>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7</w:t>
      </w:r>
      <w:r>
        <w:rPr>
          <w:rFonts w:ascii="仿宋" w:eastAsia="仿宋" w:hAnsi="仿宋" w:cs="仿宋" w:hint="eastAsia"/>
          <w:b/>
          <w:kern w:val="0"/>
          <w:sz w:val="32"/>
          <w:szCs w:val="32"/>
        </w:rPr>
        <w:t>：中小企业声明函</w:t>
      </w:r>
    </w:p>
    <w:p w:rsidR="00A01527" w:rsidRDefault="00A01527">
      <w:pPr>
        <w:wordWrap w:val="0"/>
        <w:spacing w:line="360" w:lineRule="auto"/>
        <w:jc w:val="center"/>
        <w:rPr>
          <w:rFonts w:ascii="仿宋" w:eastAsia="仿宋" w:hAnsi="仿宋" w:cs="仿宋"/>
          <w:sz w:val="24"/>
          <w:u w:val="single"/>
        </w:rPr>
      </w:pPr>
    </w:p>
    <w:p w:rsidR="00A01527" w:rsidRDefault="008C4547">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A01527" w:rsidRDefault="008C4547">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绍兴市第八中学</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u w:val="single"/>
        </w:rPr>
        <w:t>绍兴市第八中学物业管理服务项目</w:t>
      </w:r>
      <w:r>
        <w:rPr>
          <w:rFonts w:ascii="仿宋" w:eastAsia="仿宋" w:hAnsi="仿宋" w:cs="仿宋" w:hint="eastAsia"/>
          <w:sz w:val="24"/>
          <w:u w:val="single"/>
        </w:rPr>
        <w:t xml:space="preserve"> </w:t>
      </w:r>
      <w:r>
        <w:rPr>
          <w:rFonts w:ascii="仿宋" w:eastAsia="仿宋" w:hAnsi="仿宋" w:cs="仿宋" w:hint="eastAsia"/>
          <w:sz w:val="24"/>
        </w:rPr>
        <w:t>采购活动</w:t>
      </w:r>
      <w:r>
        <w:rPr>
          <w:rFonts w:ascii="仿宋" w:eastAsia="仿宋" w:hAnsi="仿宋" w:cs="仿宋" w:hint="eastAsia"/>
          <w:sz w:val="24"/>
        </w:rPr>
        <w:t>，</w:t>
      </w:r>
      <w:r>
        <w:rPr>
          <w:rFonts w:ascii="仿宋" w:eastAsia="仿宋" w:hAnsi="仿宋" w:cs="仿宋" w:hint="eastAsia"/>
          <w:sz w:val="24"/>
        </w:rPr>
        <w:t>服务全部由符合政策要求的中小企业承接。相关企业（含联合体中的中小企业、签订分包意向协议的中小企业）的具体情况如下：</w:t>
      </w:r>
    </w:p>
    <w:p w:rsidR="00A01527" w:rsidRDefault="008C4547">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u w:val="single"/>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A01527" w:rsidRDefault="008C4547">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A01527" w:rsidRDefault="008C4547">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A01527" w:rsidRDefault="008C4547">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A01527" w:rsidRDefault="008C4547">
      <w:pPr>
        <w:wordWrap w:val="0"/>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A01527" w:rsidRDefault="008C4547">
      <w:pPr>
        <w:wordWrap w:val="0"/>
        <w:spacing w:line="360" w:lineRule="auto"/>
        <w:ind w:right="1120" w:firstLineChars="1950" w:firstLine="4680"/>
        <w:rPr>
          <w:rFonts w:ascii="仿宋" w:eastAsia="仿宋" w:hAnsi="仿宋" w:cs="仿宋"/>
          <w:sz w:val="24"/>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A01527" w:rsidRDefault="008C4547">
      <w:pPr>
        <w:wordWrap w:val="0"/>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A01527" w:rsidRDefault="00A01527">
      <w:pPr>
        <w:wordWrap w:val="0"/>
        <w:spacing w:line="360" w:lineRule="auto"/>
        <w:ind w:right="420"/>
        <w:rPr>
          <w:rFonts w:ascii="仿宋" w:eastAsia="仿宋" w:hAnsi="仿宋" w:cs="仿宋"/>
          <w:sz w:val="24"/>
        </w:rPr>
      </w:pPr>
    </w:p>
    <w:p w:rsidR="00A01527" w:rsidRDefault="008C4547">
      <w:pPr>
        <w:wordWrap w:val="0"/>
        <w:spacing w:line="360" w:lineRule="auto"/>
        <w:ind w:right="42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注：</w:t>
      </w:r>
    </w:p>
    <w:p w:rsidR="00A01527" w:rsidRDefault="008C4547">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t>，属于提供虚假材料谋取中标、成交的，依法承担法律责任。</w:t>
      </w:r>
    </w:p>
    <w:p w:rsidR="00A01527" w:rsidRDefault="008C4547">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w:t>
      </w:r>
      <w:r>
        <w:rPr>
          <w:rFonts w:ascii="仿宋" w:eastAsia="仿宋" w:hAnsi="仿宋" w:cs="仿宋" w:hint="eastAsia"/>
          <w:sz w:val="24"/>
        </w:rPr>
        <w:t>〕</w:t>
      </w:r>
      <w:r>
        <w:rPr>
          <w:rFonts w:ascii="仿宋" w:eastAsia="仿宋" w:hAnsi="仿宋" w:cs="仿宋" w:hint="eastAsia"/>
          <w:sz w:val="24"/>
        </w:rPr>
        <w:t>68</w:t>
      </w:r>
      <w:r>
        <w:rPr>
          <w:rFonts w:ascii="仿宋" w:eastAsia="仿宋" w:hAnsi="仿宋" w:cs="仿宋" w:hint="eastAsia"/>
          <w:sz w:val="24"/>
        </w:rPr>
        <w:t>号）的规定，投标人提供由省级以上监狱管理局、戒毒管理局（含新疆生产建设兵团）出具的属于监狱企业证明文件的，视同为小型和微型企业。</w:t>
      </w:r>
    </w:p>
    <w:p w:rsidR="00A01527" w:rsidRDefault="00A01527">
      <w:pPr>
        <w:pStyle w:val="2"/>
        <w:wordWrap w:val="0"/>
        <w:rPr>
          <w:rFonts w:ascii="仿宋" w:eastAsia="仿宋" w:cs="仿宋"/>
          <w:lang w:val="en-US"/>
        </w:rPr>
      </w:pPr>
    </w:p>
    <w:p w:rsidR="00A01527" w:rsidRDefault="008C4547">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w:t>
      </w:r>
      <w:r>
        <w:rPr>
          <w:rFonts w:ascii="仿宋" w:eastAsia="仿宋" w:hAnsi="仿宋" w:cs="仿宋" w:hint="eastAsia"/>
          <w:kern w:val="0"/>
          <w:szCs w:val="21"/>
        </w:rPr>
        <w:t>辖市统计局，新疆生产建设兵团统计局，国务院各有关部门，国家统计局各调查总队：</w:t>
      </w:r>
    </w:p>
    <w:p w:rsidR="00A01527" w:rsidRDefault="008C4547">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A01527" w:rsidRDefault="008C4547">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A01527" w:rsidRDefault="008C4547">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A01527" w:rsidRDefault="008C4547">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A01527" w:rsidRDefault="00A01527">
      <w:pPr>
        <w:pStyle w:val="a9"/>
        <w:wordWrap w:val="0"/>
        <w:rPr>
          <w:lang w:val="en-US"/>
        </w:rPr>
      </w:pPr>
    </w:p>
    <w:p w:rsidR="00A01527" w:rsidRDefault="008C4547">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w:t>
      </w:r>
      <w:r>
        <w:rPr>
          <w:rFonts w:ascii="仿宋" w:eastAsia="仿宋" w:hAnsi="仿宋" w:cs="仿宋" w:hint="eastAsia"/>
          <w:kern w:val="0"/>
          <w:szCs w:val="21"/>
        </w:rPr>
        <w:t>7</w:t>
      </w:r>
      <w:r>
        <w:rPr>
          <w:rFonts w:ascii="仿宋" w:eastAsia="仿宋" w:hAnsi="仿宋" w:cs="仿宋" w:hint="eastAsia"/>
          <w:kern w:val="0"/>
          <w:szCs w:val="21"/>
        </w:rPr>
        <w:t>）为基础，结合统计工作的实际情况，制定本办法。</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w:t>
      </w:r>
      <w:r>
        <w:rPr>
          <w:rFonts w:ascii="仿宋" w:eastAsia="仿宋"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A01527" w:rsidRDefault="00A01527">
      <w:pPr>
        <w:widowControl/>
        <w:wordWrap w:val="0"/>
        <w:jc w:val="left"/>
        <w:rPr>
          <w:rFonts w:ascii="仿宋" w:eastAsia="仿宋" w:hAnsi="仿宋" w:cs="仿宋"/>
          <w:kern w:val="0"/>
          <w:sz w:val="24"/>
        </w:rPr>
      </w:pPr>
    </w:p>
    <w:p w:rsidR="00A01527" w:rsidRDefault="008C4547">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A01527">
        <w:trPr>
          <w:jc w:val="center"/>
        </w:trPr>
        <w:tc>
          <w:tcPr>
            <w:tcW w:w="1457"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A01527">
        <w:trPr>
          <w:jc w:val="center"/>
        </w:trPr>
        <w:tc>
          <w:tcPr>
            <w:tcW w:w="1457"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A01527">
        <w:trPr>
          <w:jc w:val="center"/>
        </w:trPr>
        <w:tc>
          <w:tcPr>
            <w:tcW w:w="1457"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A01527">
        <w:trPr>
          <w:jc w:val="center"/>
        </w:trPr>
        <w:tc>
          <w:tcPr>
            <w:tcW w:w="1457" w:type="dxa"/>
            <w:vMerge/>
            <w:vAlign w:val="center"/>
          </w:tcPr>
          <w:p w:rsidR="00A01527" w:rsidRDefault="00A01527">
            <w:pPr>
              <w:widowControl/>
              <w:wordWrap w:val="0"/>
              <w:jc w:val="left"/>
              <w:rPr>
                <w:rFonts w:ascii="仿宋" w:eastAsia="仿宋" w:hAnsi="仿宋" w:cs="仿宋"/>
                <w:kern w:val="0"/>
                <w:sz w:val="24"/>
              </w:rPr>
            </w:pP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A01527">
        <w:trPr>
          <w:jc w:val="center"/>
        </w:trPr>
        <w:tc>
          <w:tcPr>
            <w:tcW w:w="1457"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w:t>
      </w:r>
      <w:r>
        <w:rPr>
          <w:rFonts w:ascii="仿宋" w:eastAsia="仿宋" w:hAnsi="仿宋" w:cs="仿宋"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w:t>
      </w:r>
      <w:r>
        <w:rPr>
          <w:rFonts w:ascii="仿宋" w:eastAsia="仿宋" w:hAnsi="仿宋" w:cs="仿宋"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A01527" w:rsidRDefault="00A01527">
      <w:pPr>
        <w:widowControl/>
        <w:wordWrap w:val="0"/>
        <w:jc w:val="left"/>
        <w:rPr>
          <w:rFonts w:ascii="仿宋" w:eastAsia="仿宋" w:hAnsi="仿宋" w:cs="仿宋"/>
          <w:kern w:val="0"/>
          <w:sz w:val="24"/>
        </w:rPr>
      </w:pPr>
    </w:p>
    <w:p w:rsidR="00A01527" w:rsidRDefault="00A01527">
      <w:pPr>
        <w:widowControl/>
        <w:wordWrap w:val="0"/>
        <w:jc w:val="left"/>
        <w:rPr>
          <w:rFonts w:ascii="仿宋" w:eastAsia="仿宋" w:hAnsi="仿宋" w:cs="仿宋"/>
          <w:kern w:val="0"/>
          <w:sz w:val="24"/>
        </w:rPr>
      </w:pPr>
    </w:p>
    <w:p w:rsidR="00A01527" w:rsidRDefault="008C4547">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A01527" w:rsidRDefault="008C4547">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A01527" w:rsidRDefault="008C4547">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将交通运输业中包括的“装卸搬运和运输代理业”修改为“多式联运和运输代理业、装卸搬运”。</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A01527" w:rsidRDefault="00A01527">
      <w:pPr>
        <w:widowControl/>
        <w:wordWrap w:val="0"/>
        <w:jc w:val="left"/>
        <w:rPr>
          <w:rFonts w:ascii="仿宋" w:eastAsia="仿宋" w:hAnsi="仿宋" w:cs="仿宋"/>
          <w:kern w:val="0"/>
          <w:sz w:val="18"/>
          <w:szCs w:val="18"/>
        </w:rPr>
      </w:pPr>
    </w:p>
    <w:p w:rsidR="00A01527" w:rsidRDefault="00A01527">
      <w:pPr>
        <w:widowControl/>
        <w:wordWrap w:val="0"/>
        <w:jc w:val="left"/>
        <w:rPr>
          <w:rFonts w:ascii="仿宋" w:eastAsia="仿宋" w:hAnsi="仿宋" w:cs="仿宋"/>
          <w:kern w:val="0"/>
          <w:sz w:val="18"/>
          <w:szCs w:val="18"/>
        </w:rPr>
      </w:pPr>
    </w:p>
    <w:p w:rsidR="00A01527" w:rsidRDefault="00A01527">
      <w:pPr>
        <w:widowControl/>
        <w:wordWrap w:val="0"/>
        <w:jc w:val="left"/>
        <w:rPr>
          <w:rFonts w:ascii="仿宋" w:eastAsia="仿宋" w:hAnsi="仿宋" w:cs="仿宋"/>
          <w:kern w:val="0"/>
          <w:sz w:val="18"/>
          <w:szCs w:val="18"/>
        </w:rPr>
      </w:pPr>
    </w:p>
    <w:p w:rsidR="00A01527" w:rsidRDefault="008C4547">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A01527" w:rsidRDefault="008C4547">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A01527" w:rsidRDefault="008C4547">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w:t>
      </w:r>
      <w:r>
        <w:rPr>
          <w:rFonts w:ascii="仿宋" w:eastAsia="仿宋" w:hAnsi="仿宋" w:cs="仿宋" w:hint="eastAsia"/>
          <w:kern w:val="0"/>
          <w:szCs w:val="21"/>
        </w:rPr>
        <w:t>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A01527" w:rsidRDefault="008C4547">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w:t>
      </w:r>
      <w:r>
        <w:rPr>
          <w:rFonts w:ascii="仿宋" w:eastAsia="仿宋" w:hAnsi="仿宋" w:cs="仿宋" w:hint="eastAsia"/>
          <w:kern w:val="0"/>
          <w:szCs w:val="21"/>
        </w:rPr>
        <w:t>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w:t>
      </w:r>
      <w:r>
        <w:rPr>
          <w:rFonts w:ascii="仿宋" w:eastAsia="仿宋" w:hAnsi="仿宋" w:cs="仿宋" w:hint="eastAsia"/>
          <w:kern w:val="0"/>
          <w:szCs w:val="21"/>
        </w:rPr>
        <w:t>构。</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w:t>
      </w:r>
      <w:r>
        <w:rPr>
          <w:rFonts w:ascii="仿宋" w:eastAsia="仿宋" w:hAnsi="仿宋" w:cs="仿宋" w:hint="eastAsia"/>
          <w:kern w:val="0"/>
          <w:szCs w:val="21"/>
        </w:rPr>
        <w:t>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w:t>
      </w:r>
      <w:r>
        <w:rPr>
          <w:rFonts w:ascii="仿宋" w:eastAsia="仿宋" w:hAnsi="仿宋" w:cs="仿宋" w:hint="eastAsia"/>
          <w:kern w:val="0"/>
          <w:szCs w:val="21"/>
        </w:rPr>
        <w:t>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w:t>
      </w:r>
      <w:r>
        <w:rPr>
          <w:rFonts w:ascii="仿宋" w:eastAsia="仿宋" w:hAnsi="仿宋" w:cs="仿宋" w:hint="eastAsia"/>
          <w:kern w:val="0"/>
          <w:szCs w:val="21"/>
        </w:rPr>
        <w:t>年组织金融业企业规模认定，并在人民银行建立的《金融业机构信息管理系统》中增相应的字段模块。经过认定的金融业企业在系统中进行规模登记，方便政府部门和社会各界查询使用。</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七、标准值的评估和调整。金融业企业划型标准工作组毎五年对划型标准值受经济发展与通货膨胀等因素的响程度进行评估和调整。</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w:t>
      </w:r>
      <w:r>
        <w:rPr>
          <w:rFonts w:ascii="仿宋" w:eastAsia="仿宋" w:hAnsi="仿宋" w:cs="仿宋" w:hint="eastAsia"/>
          <w:kern w:val="0"/>
          <w:szCs w:val="21"/>
        </w:rPr>
        <w:t>融资担保公司参照本规定中“除贷款公司、小额贷款公</w:t>
      </w:r>
      <w:r>
        <w:rPr>
          <w:rFonts w:ascii="仿宋" w:eastAsia="仿宋" w:hAnsi="仿宋" w:cs="仿宋" w:hint="eastAsia"/>
          <w:kern w:val="0"/>
          <w:szCs w:val="21"/>
        </w:rPr>
        <w:t>司、典当行以外的其他金融机构”标准划型。</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十、本规定由人民银行会同银监会，证监会、保监会和统计局负责解释。</w:t>
      </w:r>
    </w:p>
    <w:p w:rsidR="00A01527" w:rsidRDefault="008C4547">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十一、本规定自发布之日起实施。</w:t>
      </w:r>
    </w:p>
    <w:p w:rsidR="00A01527" w:rsidRDefault="008C4547">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A01527" w:rsidRDefault="008C4547">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A01527">
        <w:trPr>
          <w:jc w:val="center"/>
        </w:trPr>
        <w:tc>
          <w:tcPr>
            <w:tcW w:w="1760" w:type="dxa"/>
            <w:gridSpan w:val="2"/>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A01527" w:rsidRDefault="008C4547">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A01527">
        <w:trPr>
          <w:jc w:val="center"/>
        </w:trPr>
        <w:tc>
          <w:tcPr>
            <w:tcW w:w="735"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A01527">
        <w:trPr>
          <w:jc w:val="center"/>
        </w:trPr>
        <w:tc>
          <w:tcPr>
            <w:tcW w:w="1760" w:type="dxa"/>
            <w:gridSpan w:val="2"/>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A01527">
        <w:trPr>
          <w:jc w:val="center"/>
        </w:trPr>
        <w:tc>
          <w:tcPr>
            <w:tcW w:w="1760" w:type="dxa"/>
            <w:gridSpan w:val="2"/>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A01527">
        <w:trPr>
          <w:jc w:val="center"/>
        </w:trPr>
        <w:tc>
          <w:tcPr>
            <w:tcW w:w="1760" w:type="dxa"/>
            <w:gridSpan w:val="2"/>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A01527">
        <w:trPr>
          <w:jc w:val="center"/>
        </w:trPr>
        <w:tc>
          <w:tcPr>
            <w:tcW w:w="1760" w:type="dxa"/>
            <w:gridSpan w:val="2"/>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A01527">
        <w:trPr>
          <w:jc w:val="center"/>
        </w:trPr>
        <w:tc>
          <w:tcPr>
            <w:tcW w:w="1760" w:type="dxa"/>
            <w:gridSpan w:val="2"/>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A01527">
        <w:trPr>
          <w:jc w:val="center"/>
        </w:trPr>
        <w:tc>
          <w:tcPr>
            <w:tcW w:w="1760" w:type="dxa"/>
            <w:gridSpan w:val="2"/>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A01527">
        <w:trPr>
          <w:jc w:val="center"/>
        </w:trPr>
        <w:tc>
          <w:tcPr>
            <w:tcW w:w="735"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A01527">
        <w:trPr>
          <w:jc w:val="center"/>
        </w:trPr>
        <w:tc>
          <w:tcPr>
            <w:tcW w:w="735" w:type="dxa"/>
            <w:vMerge/>
            <w:vAlign w:val="center"/>
          </w:tcPr>
          <w:p w:rsidR="00A01527" w:rsidRDefault="00A01527">
            <w:pPr>
              <w:widowControl/>
              <w:wordWrap w:val="0"/>
              <w:jc w:val="left"/>
              <w:rPr>
                <w:rFonts w:ascii="仿宋" w:eastAsia="仿宋" w:hAnsi="仿宋" w:cs="仿宋"/>
                <w:kern w:val="0"/>
                <w:sz w:val="24"/>
              </w:rPr>
            </w:pPr>
          </w:p>
        </w:tc>
        <w:tc>
          <w:tcPr>
            <w:tcW w:w="1025" w:type="dxa"/>
            <w:vMerge/>
            <w:vAlign w:val="center"/>
          </w:tcPr>
          <w:p w:rsidR="00A01527" w:rsidRDefault="00A01527">
            <w:pPr>
              <w:widowControl/>
              <w:wordWrap w:val="0"/>
              <w:jc w:val="left"/>
              <w:rPr>
                <w:rFonts w:ascii="仿宋" w:eastAsia="仿宋" w:hAnsi="仿宋" w:cs="仿宋"/>
                <w:kern w:val="0"/>
                <w:sz w:val="24"/>
              </w:rPr>
            </w:pPr>
          </w:p>
        </w:tc>
        <w:tc>
          <w:tcPr>
            <w:tcW w:w="2836" w:type="dxa"/>
            <w:vMerge/>
            <w:vAlign w:val="center"/>
          </w:tcPr>
          <w:p w:rsidR="00A01527" w:rsidRDefault="00A01527">
            <w:pPr>
              <w:widowControl/>
              <w:wordWrap w:val="0"/>
              <w:jc w:val="left"/>
              <w:rPr>
                <w:rFonts w:ascii="仿宋" w:eastAsia="仿宋" w:hAnsi="仿宋" w:cs="仿宋"/>
                <w:kern w:val="0"/>
                <w:sz w:val="24"/>
              </w:rPr>
            </w:pPr>
          </w:p>
        </w:tc>
        <w:tc>
          <w:tcPr>
            <w:tcW w:w="60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A01527" w:rsidRDefault="008C4547">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A01527" w:rsidRDefault="00A01527">
      <w:pPr>
        <w:wordWrap w:val="0"/>
        <w:rPr>
          <w:rFonts w:ascii="仿宋" w:eastAsia="仿宋" w:hAnsi="仿宋" w:cs="仿宋"/>
          <w:sz w:val="24"/>
        </w:rPr>
      </w:pPr>
    </w:p>
    <w:p w:rsidR="00A01527" w:rsidRDefault="00A01527">
      <w:pPr>
        <w:wordWrap w:val="0"/>
        <w:ind w:firstLineChars="200" w:firstLine="420"/>
        <w:rPr>
          <w:rFonts w:ascii="仿宋" w:eastAsia="仿宋" w:hAnsi="仿宋" w:cs="仿宋"/>
        </w:rPr>
      </w:pPr>
    </w:p>
    <w:p w:rsidR="00A01527" w:rsidRDefault="00A01527">
      <w:pPr>
        <w:wordWrap w:val="0"/>
        <w:spacing w:line="360" w:lineRule="auto"/>
        <w:ind w:right="420"/>
        <w:rPr>
          <w:rFonts w:ascii="仿宋" w:eastAsia="仿宋" w:hAnsi="仿宋" w:cs="仿宋"/>
        </w:rPr>
      </w:pPr>
    </w:p>
    <w:p w:rsidR="00A01527" w:rsidRDefault="00A01527">
      <w:pPr>
        <w:wordWrap w:val="0"/>
        <w:spacing w:line="360" w:lineRule="auto"/>
        <w:rPr>
          <w:rFonts w:ascii="宋体" w:hAnsi="宋体" w:cs="宋体"/>
          <w:bCs/>
          <w:sz w:val="24"/>
        </w:rPr>
      </w:pPr>
    </w:p>
    <w:sectPr w:rsidR="00A01527" w:rsidSect="00A01527">
      <w:footerReference w:type="even" r:id="rId30"/>
      <w:footerReference w:type="defaul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547" w:rsidRDefault="008C4547" w:rsidP="00A01527">
      <w:r>
        <w:separator/>
      </w:r>
    </w:p>
  </w:endnote>
  <w:endnote w:type="continuationSeparator" w:id="0">
    <w:p w:rsidR="008C4547" w:rsidRDefault="008C4547" w:rsidP="00A015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hakuyoxingshu7000"/>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hakuyoxingshu7000"/>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hakuyoxingshu7000"/>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framePr w:wrap="around" w:vAnchor="text" w:hAnchor="margin" w:xAlign="right" w:y="1"/>
      <w:rPr>
        <w:rStyle w:val="aff1"/>
      </w:rPr>
    </w:pPr>
    <w:r>
      <w:fldChar w:fldCharType="begin"/>
    </w:r>
    <w:r w:rsidR="008C4547">
      <w:rPr>
        <w:rStyle w:val="aff1"/>
      </w:rPr>
      <w:instrText xml:space="preserve">PAGE  </w:instrText>
    </w:r>
    <w:r>
      <w:fldChar w:fldCharType="end"/>
    </w:r>
  </w:p>
  <w:p w:rsidR="00A01527" w:rsidRDefault="00A01527">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framePr w:wrap="around" w:vAnchor="text" w:hAnchor="margin" w:xAlign="right" w:y="1"/>
      <w:rPr>
        <w:rStyle w:val="aff1"/>
      </w:rPr>
    </w:pPr>
    <w:r>
      <w:fldChar w:fldCharType="begin"/>
    </w:r>
    <w:r w:rsidR="008C4547">
      <w:rPr>
        <w:rStyle w:val="aff1"/>
      </w:rPr>
      <w:instrText xml:space="preserve">PAGE  </w:instrText>
    </w:r>
    <w:r>
      <w:fldChar w:fldCharType="end"/>
    </w:r>
  </w:p>
  <w:p w:rsidR="00A01527" w:rsidRDefault="00A01527">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szCs w:val="24"/>
      </w:rPr>
    </w:pPr>
    <w:r w:rsidRPr="00A01527">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rsidR="00E85B1B">
                  <w:rPr>
                    <w:noProof/>
                  </w:rPr>
                  <w:t>95</w:t>
                </w:r>
                <w:r w:rsidR="00A01527">
                  <w:fldChar w:fldCharType="end"/>
                </w:r>
                <w:r>
                  <w:t xml:space="preserve"> </w:t>
                </w:r>
                <w:r>
                  <w:t>页</w:t>
                </w:r>
                <w:r>
                  <w:t xml:space="preserve"> </w:t>
                </w:r>
                <w:r>
                  <w:t>共</w:t>
                </w:r>
                <w:r>
                  <w:t xml:space="preserve"> </w:t>
                </w:r>
                <w:fldSimple w:instr=" NUMPAGES  \* MERGEFORMAT ">
                  <w:r w:rsidR="00E85B1B">
                    <w:rPr>
                      <w:noProof/>
                    </w:rPr>
                    <w:t>95</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rPr>
    </w:pPr>
    <w:r w:rsidRPr="00A01527">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rsidR="00E85B1B">
                  <w:rPr>
                    <w:noProof/>
                  </w:rPr>
                  <w:t>77</w:t>
                </w:r>
                <w:r w:rsidR="00A01527">
                  <w:fldChar w:fldCharType="end"/>
                </w:r>
                <w:r>
                  <w:t xml:space="preserve"> </w:t>
                </w:r>
                <w:r>
                  <w:t>页</w:t>
                </w:r>
                <w:r>
                  <w:t xml:space="preserve"> </w:t>
                </w:r>
                <w:r>
                  <w:t>共</w:t>
                </w:r>
                <w:r>
                  <w:t xml:space="preserve"> </w:t>
                </w:r>
                <w:fldSimple w:instr=" NUMPAGES  \* MERGEFORMAT ">
                  <w:r w:rsidR="00E85B1B">
                    <w:rPr>
                      <w:noProof/>
                    </w:rPr>
                    <w:t>77</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t>1</w:t>
                </w:r>
                <w:r w:rsidR="00A01527">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rPr>
    </w:pPr>
    <w:r w:rsidRPr="00A01527">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t>1</w:t>
                </w:r>
                <w:r w:rsidR="00A01527">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rPr>
    </w:pPr>
    <w:r w:rsidRPr="00A01527">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rsidR="00E85B1B">
                  <w:rPr>
                    <w:noProof/>
                  </w:rPr>
                  <w:t>4</w:t>
                </w:r>
                <w:r w:rsidR="00A01527">
                  <w:fldChar w:fldCharType="end"/>
                </w:r>
                <w:r>
                  <w:t xml:space="preserve"> </w:t>
                </w:r>
                <w:r>
                  <w:t>页</w:t>
                </w:r>
                <w:r>
                  <w:t xml:space="preserve"> </w:t>
                </w:r>
                <w:r>
                  <w:t>共</w:t>
                </w:r>
                <w:r>
                  <w:t xml:space="preserve"> </w:t>
                </w:r>
                <w:fldSimple w:instr=" NUMPAGES  \* MERGEFORMAT ">
                  <w:r w:rsidR="00E85B1B">
                    <w:rPr>
                      <w:noProof/>
                    </w:rPr>
                    <w:t>95</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rPr>
    </w:pPr>
    <w:r w:rsidRPr="00A01527">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rsidR="00E85B1B">
                  <w:rPr>
                    <w:noProof/>
                  </w:rPr>
                  <w:t>73</w:t>
                </w:r>
                <w:r w:rsidR="00A01527">
                  <w:fldChar w:fldCharType="end"/>
                </w:r>
                <w:r>
                  <w:t xml:space="preserve"> </w:t>
                </w:r>
                <w:r>
                  <w:t>页</w:t>
                </w:r>
                <w:r>
                  <w:t xml:space="preserve"> </w:t>
                </w:r>
                <w:r>
                  <w:t>共</w:t>
                </w:r>
                <w:r>
                  <w:t xml:space="preserve"> </w:t>
                </w:r>
                <w:fldSimple w:instr=" NUMPAGES  \* MERGEFORMAT ">
                  <w:r w:rsidR="00E85B1B">
                    <w:rPr>
                      <w:noProof/>
                    </w:rPr>
                    <w:t>73</w:t>
                  </w:r>
                </w:fldSimple>
                <w:r>
                  <w:t xml:space="preserve"> </w:t>
                </w:r>
                <w:r>
                  <w:t>页</w:t>
                </w:r>
              </w:p>
            </w:txbxContent>
          </v:textbox>
          <w10:wrap anchorx="margin"/>
        </v:shape>
      </w:pict>
    </w:r>
  </w:p>
  <w:p w:rsidR="00A01527" w:rsidRDefault="00A01527">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rPr>
    </w:pPr>
    <w:r w:rsidRPr="00A01527">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rsidR="00E85B1B">
                  <w:rPr>
                    <w:noProof/>
                  </w:rPr>
                  <w:t>42</w:t>
                </w:r>
                <w:r w:rsidR="00A01527">
                  <w:fldChar w:fldCharType="end"/>
                </w:r>
                <w:r>
                  <w:t xml:space="preserve"> </w:t>
                </w:r>
                <w:r>
                  <w:t>页</w:t>
                </w:r>
                <w:r>
                  <w:t xml:space="preserve"> </w:t>
                </w:r>
                <w:r>
                  <w:t>共</w:t>
                </w:r>
                <w:r>
                  <w:t xml:space="preserve"> </w:t>
                </w:r>
                <w:fldSimple w:instr=" NUMPAGES  \* MERGEFORMAT ">
                  <w:r w:rsidR="00E85B1B">
                    <w:rPr>
                      <w:noProof/>
                    </w:rPr>
                    <w:t>42</w:t>
                  </w:r>
                </w:fldSimple>
                <w:r>
                  <w:t xml:space="preserve"> </w:t>
                </w:r>
                <w:r>
                  <w:t>页</w:t>
                </w:r>
              </w:p>
            </w:txbxContent>
          </v:textbox>
          <w10:wrap anchorx="margin"/>
        </v:shape>
      </w:pict>
    </w:r>
  </w:p>
  <w:p w:rsidR="00A01527" w:rsidRDefault="00A01527">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rPr>
    </w:pPr>
    <w:r w:rsidRPr="00A01527">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rsidR="00E85B1B">
                  <w:rPr>
                    <w:noProof/>
                  </w:rPr>
                  <w:t>76</w:t>
                </w:r>
                <w:r w:rsidR="00A01527">
                  <w:fldChar w:fldCharType="end"/>
                </w:r>
                <w:r>
                  <w:t xml:space="preserve"> </w:t>
                </w:r>
                <w:r>
                  <w:t>页</w:t>
                </w:r>
                <w:r>
                  <w:t xml:space="preserve"> </w:t>
                </w:r>
                <w:r>
                  <w:t>共</w:t>
                </w:r>
                <w:r>
                  <w:t xml:space="preserve"> </w:t>
                </w:r>
                <w:fldSimple w:instr=" NUMPAGES  \* MERGEFORMAT ">
                  <w:r w:rsidR="00E85B1B">
                    <w:rPr>
                      <w:noProof/>
                    </w:rPr>
                    <w:t>76</w:t>
                  </w:r>
                </w:fldSimple>
                <w:r>
                  <w:t xml:space="preserve"> </w:t>
                </w:r>
                <w:r>
                  <w:t>页</w:t>
                </w:r>
              </w:p>
            </w:txbxContent>
          </v:textbox>
          <w10:wrap anchorx="margin"/>
        </v:shape>
      </w:pict>
    </w:r>
  </w:p>
  <w:p w:rsidR="00A01527" w:rsidRDefault="00A01527">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1"/>
      <w:jc w:val="center"/>
      <w:rPr>
        <w:rFonts w:ascii="仿宋_GB2312" w:eastAsia="仿宋_GB2312"/>
      </w:rPr>
    </w:pPr>
    <w:r w:rsidRPr="00A01527">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A01527" w:rsidRDefault="008C4547">
                <w:pPr>
                  <w:pStyle w:val="af1"/>
                </w:pPr>
                <w:r>
                  <w:t>第</w:t>
                </w:r>
                <w:r>
                  <w:t xml:space="preserve"> </w:t>
                </w:r>
                <w:r w:rsidR="00A01527">
                  <w:fldChar w:fldCharType="begin"/>
                </w:r>
                <w:r>
                  <w:instrText xml:space="preserve"> PAGE  \* MERGEFORMAT </w:instrText>
                </w:r>
                <w:r w:rsidR="00A01527">
                  <w:fldChar w:fldCharType="separate"/>
                </w:r>
                <w:r w:rsidR="00E85B1B">
                  <w:rPr>
                    <w:noProof/>
                  </w:rPr>
                  <w:t>75</w:t>
                </w:r>
                <w:r w:rsidR="00A01527">
                  <w:fldChar w:fldCharType="end"/>
                </w:r>
                <w:r>
                  <w:t xml:space="preserve"> </w:t>
                </w:r>
                <w:r>
                  <w:t>页</w:t>
                </w:r>
                <w:r>
                  <w:t xml:space="preserve"> </w:t>
                </w:r>
                <w:r>
                  <w:t>共</w:t>
                </w:r>
                <w:r>
                  <w:t xml:space="preserve"> </w:t>
                </w:r>
                <w:fldSimple w:instr=" NUMPAGES  \* MERGEFORMAT ">
                  <w:r w:rsidR="00E85B1B">
                    <w:rPr>
                      <w:noProof/>
                    </w:rPr>
                    <w:t>75</w:t>
                  </w:r>
                </w:fldSimple>
                <w:r>
                  <w:t xml:space="preserve"> </w:t>
                </w:r>
                <w:r>
                  <w:t>页</w:t>
                </w:r>
              </w:p>
            </w:txbxContent>
          </v:textbox>
          <w10:wrap anchorx="margin"/>
        </v:shape>
      </w:pict>
    </w:r>
  </w:p>
  <w:p w:rsidR="00A01527" w:rsidRDefault="00A01527">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547" w:rsidRDefault="008C4547" w:rsidP="00A01527">
      <w:r>
        <w:separator/>
      </w:r>
    </w:p>
  </w:footnote>
  <w:footnote w:type="continuationSeparator" w:id="0">
    <w:p w:rsidR="008C4547" w:rsidRDefault="008C4547" w:rsidP="00A015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8C4547">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8C4547">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8C4547">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A01527">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8C4547">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:2025-07-0056</w:t>
    </w:r>
  </w:p>
  <w:p w:rsidR="00A01527" w:rsidRDefault="00A01527">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527" w:rsidRDefault="008C4547">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0F0D0A93"/>
    <w:multiLevelType w:val="multilevel"/>
    <w:tmpl w:val="0F0D0A9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A9E59BB"/>
    <w:multiLevelType w:val="multilevel"/>
    <w:tmpl w:val="1A9E59BB"/>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228E49B3"/>
    <w:multiLevelType w:val="multilevel"/>
    <w:tmpl w:val="228E49B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497434F1"/>
    <w:multiLevelType w:val="multilevel"/>
    <w:tmpl w:val="497434F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5404DB8"/>
    <w:multiLevelType w:val="multilevel"/>
    <w:tmpl w:val="55404DB8"/>
    <w:lvl w:ilvl="0">
      <w:start w:val="1"/>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11257D"/>
    <w:multiLevelType w:val="multilevel"/>
    <w:tmpl w:val="5911257D"/>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616B2428"/>
    <w:multiLevelType w:val="multilevel"/>
    <w:tmpl w:val="616B242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6460128A"/>
    <w:multiLevelType w:val="multilevel"/>
    <w:tmpl w:val="6460128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4ED36D9"/>
    <w:multiLevelType w:val="multilevel"/>
    <w:tmpl w:val="64ED36D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6A870DAF"/>
    <w:multiLevelType w:val="multilevel"/>
    <w:tmpl w:val="6A870DA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71F6333F"/>
    <w:multiLevelType w:val="multilevel"/>
    <w:tmpl w:val="71F6333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77653133"/>
    <w:multiLevelType w:val="multilevel"/>
    <w:tmpl w:val="7765313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9"/>
  </w:num>
  <w:num w:numId="2">
    <w:abstractNumId w:val="4"/>
  </w:num>
  <w:num w:numId="3">
    <w:abstractNumId w:val="2"/>
  </w:num>
  <w:num w:numId="4">
    <w:abstractNumId w:val="6"/>
  </w:num>
  <w:num w:numId="5">
    <w:abstractNumId w:val="10"/>
  </w:num>
  <w:num w:numId="6">
    <w:abstractNumId w:val="7"/>
  </w:num>
  <w:num w:numId="7">
    <w:abstractNumId w:val="5"/>
  </w:num>
  <w:num w:numId="8">
    <w:abstractNumId w:val="11"/>
  </w:num>
  <w:num w:numId="9">
    <w:abstractNumId w:val="13"/>
  </w:num>
  <w:num w:numId="10">
    <w:abstractNumId w:val="8"/>
  </w:num>
  <w:num w:numId="11">
    <w:abstractNumId w:val="3"/>
  </w:num>
  <w:num w:numId="12">
    <w:abstractNumId w:val="12"/>
  </w:num>
  <w:num w:numId="13">
    <w:abstractNumId w:val="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8C4547"/>
    <w:rsid w:val="00A01527"/>
    <w:rsid w:val="00B34AC1"/>
    <w:rsid w:val="00E85B1B"/>
    <w:rsid w:val="035BEF8B"/>
    <w:rsid w:val="07C44B0B"/>
    <w:rsid w:val="082405EF"/>
    <w:rsid w:val="0CC316B7"/>
    <w:rsid w:val="0F096B8F"/>
    <w:rsid w:val="0F63063F"/>
    <w:rsid w:val="102F14FB"/>
    <w:rsid w:val="1457670F"/>
    <w:rsid w:val="18E60774"/>
    <w:rsid w:val="1B3B18A4"/>
    <w:rsid w:val="1B3C02CD"/>
    <w:rsid w:val="1D2F1C3B"/>
    <w:rsid w:val="1D6C33B2"/>
    <w:rsid w:val="1FBFFEB0"/>
    <w:rsid w:val="202A5739"/>
    <w:rsid w:val="275DFFED"/>
    <w:rsid w:val="291A31E9"/>
    <w:rsid w:val="2D024C8F"/>
    <w:rsid w:val="2F0C0A43"/>
    <w:rsid w:val="30CD01D9"/>
    <w:rsid w:val="326F4556"/>
    <w:rsid w:val="3E6DF6DC"/>
    <w:rsid w:val="3FCFDA4A"/>
    <w:rsid w:val="427E60E8"/>
    <w:rsid w:val="42D7356B"/>
    <w:rsid w:val="44A37D78"/>
    <w:rsid w:val="4DF30457"/>
    <w:rsid w:val="4F4B3D85"/>
    <w:rsid w:val="4F981E95"/>
    <w:rsid w:val="516B6AC0"/>
    <w:rsid w:val="569E1A8F"/>
    <w:rsid w:val="57335A09"/>
    <w:rsid w:val="57815A06"/>
    <w:rsid w:val="597D744D"/>
    <w:rsid w:val="5B5961F8"/>
    <w:rsid w:val="5B73EE39"/>
    <w:rsid w:val="5CFAC9C4"/>
    <w:rsid w:val="5F561B6F"/>
    <w:rsid w:val="5F57E5CA"/>
    <w:rsid w:val="63442D67"/>
    <w:rsid w:val="64AFCBD0"/>
    <w:rsid w:val="65DF2D4B"/>
    <w:rsid w:val="660C54B0"/>
    <w:rsid w:val="669C35D3"/>
    <w:rsid w:val="66BB07E1"/>
    <w:rsid w:val="6AFF2A6C"/>
    <w:rsid w:val="6D711D8D"/>
    <w:rsid w:val="6D9D5C81"/>
    <w:rsid w:val="6EBAEEF7"/>
    <w:rsid w:val="6FC37AD4"/>
    <w:rsid w:val="735F78E6"/>
    <w:rsid w:val="778CFDC4"/>
    <w:rsid w:val="77EDE09C"/>
    <w:rsid w:val="78AD1F79"/>
    <w:rsid w:val="78BB59A6"/>
    <w:rsid w:val="7DFF3A1B"/>
    <w:rsid w:val="7EB17B62"/>
    <w:rsid w:val="7F2A5316"/>
    <w:rsid w:val="7FCE9F2A"/>
    <w:rsid w:val="7FFA6A5B"/>
    <w:rsid w:val="B7FEB47E"/>
    <w:rsid w:val="BBFF8C40"/>
    <w:rsid w:val="BFFCBC01"/>
    <w:rsid w:val="C6E78222"/>
    <w:rsid w:val="C70BD690"/>
    <w:rsid w:val="D5FA8A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A01527"/>
    <w:pPr>
      <w:widowControl w:val="0"/>
      <w:adjustRightInd w:val="0"/>
      <w:jc w:val="both"/>
    </w:pPr>
    <w:rPr>
      <w:kern w:val="2"/>
      <w:sz w:val="21"/>
      <w:szCs w:val="24"/>
    </w:rPr>
  </w:style>
  <w:style w:type="paragraph" w:styleId="1">
    <w:name w:val="heading 1"/>
    <w:basedOn w:val="a"/>
    <w:next w:val="a"/>
    <w:link w:val="1Char"/>
    <w:uiPriority w:val="9"/>
    <w:qFormat/>
    <w:rsid w:val="00A01527"/>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A01527"/>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A01527"/>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A01527"/>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A01527"/>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A01527"/>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A01527"/>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A01527"/>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A01527"/>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A01527"/>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A01527"/>
    <w:pPr>
      <w:ind w:leftChars="1200" w:left="2520"/>
    </w:pPr>
  </w:style>
  <w:style w:type="paragraph" w:styleId="20">
    <w:name w:val="List Number 2"/>
    <w:basedOn w:val="a"/>
    <w:qFormat/>
    <w:rsid w:val="00A01527"/>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A01527"/>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A01527"/>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A01527"/>
    <w:rPr>
      <w:b/>
      <w:sz w:val="28"/>
      <w:szCs w:val="20"/>
    </w:rPr>
  </w:style>
  <w:style w:type="paragraph" w:styleId="50">
    <w:name w:val="index 5"/>
    <w:basedOn w:val="a"/>
    <w:next w:val="a"/>
    <w:qFormat/>
    <w:rsid w:val="00A01527"/>
    <w:pPr>
      <w:adjustRightInd/>
      <w:ind w:leftChars="800" w:left="800" w:firstLineChars="200" w:firstLine="200"/>
    </w:pPr>
  </w:style>
  <w:style w:type="paragraph" w:styleId="a6">
    <w:name w:val="Document Map"/>
    <w:basedOn w:val="a"/>
    <w:link w:val="Char1"/>
    <w:qFormat/>
    <w:rsid w:val="00A01527"/>
    <w:pPr>
      <w:shd w:val="clear" w:color="auto" w:fill="000080"/>
    </w:pPr>
  </w:style>
  <w:style w:type="paragraph" w:styleId="a7">
    <w:name w:val="annotation text"/>
    <w:basedOn w:val="a"/>
    <w:link w:val="Char10"/>
    <w:uiPriority w:val="99"/>
    <w:qFormat/>
    <w:rsid w:val="00A01527"/>
    <w:pPr>
      <w:jc w:val="left"/>
    </w:pPr>
  </w:style>
  <w:style w:type="paragraph" w:styleId="a8">
    <w:name w:val="Salutation"/>
    <w:basedOn w:val="a"/>
    <w:next w:val="a"/>
    <w:link w:val="Char0"/>
    <w:qFormat/>
    <w:rsid w:val="00A01527"/>
    <w:rPr>
      <w:rFonts w:ascii="仿宋_GB2312" w:eastAsia="仿宋_GB2312"/>
      <w:sz w:val="28"/>
      <w:szCs w:val="20"/>
    </w:rPr>
  </w:style>
  <w:style w:type="paragraph" w:styleId="30">
    <w:name w:val="Body Text 3"/>
    <w:basedOn w:val="a"/>
    <w:link w:val="3Char"/>
    <w:qFormat/>
    <w:rsid w:val="00A01527"/>
    <w:pPr>
      <w:jc w:val="center"/>
    </w:pPr>
    <w:rPr>
      <w:szCs w:val="20"/>
    </w:rPr>
  </w:style>
  <w:style w:type="paragraph" w:styleId="31">
    <w:name w:val="List Bullet 3"/>
    <w:basedOn w:val="a"/>
    <w:qFormat/>
    <w:rsid w:val="00A01527"/>
    <w:pPr>
      <w:snapToGrid w:val="0"/>
      <w:spacing w:line="360" w:lineRule="auto"/>
      <w:ind w:left="360" w:right="238" w:hanging="360"/>
      <w:contextualSpacing/>
    </w:pPr>
    <w:rPr>
      <w:sz w:val="24"/>
    </w:rPr>
  </w:style>
  <w:style w:type="paragraph" w:styleId="a9">
    <w:name w:val="Body Text"/>
    <w:basedOn w:val="a"/>
    <w:next w:val="aa"/>
    <w:link w:val="Char11"/>
    <w:qFormat/>
    <w:rsid w:val="00A01527"/>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rsid w:val="00A01527"/>
    <w:pPr>
      <w:ind w:firstLine="420"/>
    </w:pPr>
    <w:rPr>
      <w:rFonts w:hAnsi="Calibri" w:cs="Times New Roman"/>
      <w:snapToGrid/>
      <w:szCs w:val="20"/>
    </w:rPr>
  </w:style>
  <w:style w:type="paragraph" w:styleId="ab">
    <w:name w:val="Body Text Indent"/>
    <w:basedOn w:val="a"/>
    <w:link w:val="Char30"/>
    <w:qFormat/>
    <w:rsid w:val="00A01527"/>
    <w:pPr>
      <w:spacing w:line="480" w:lineRule="exact"/>
      <w:ind w:firstLineChars="200" w:firstLine="480"/>
    </w:pPr>
    <w:rPr>
      <w:rFonts w:ascii="宋体" w:hAnsi="宋体"/>
      <w:sz w:val="24"/>
    </w:rPr>
  </w:style>
  <w:style w:type="paragraph" w:styleId="32">
    <w:name w:val="List Number 3"/>
    <w:basedOn w:val="a"/>
    <w:qFormat/>
    <w:rsid w:val="00A01527"/>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A01527"/>
    <w:pPr>
      <w:adjustRightInd/>
      <w:spacing w:line="360" w:lineRule="auto"/>
      <w:ind w:leftChars="200" w:left="100" w:hangingChars="200" w:hanging="200"/>
    </w:pPr>
    <w:rPr>
      <w:rFonts w:eastAsia="微软雅黑"/>
    </w:rPr>
  </w:style>
  <w:style w:type="paragraph" w:styleId="ac">
    <w:name w:val="Block Text"/>
    <w:basedOn w:val="a"/>
    <w:qFormat/>
    <w:rsid w:val="00A01527"/>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A01527"/>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A01527"/>
    <w:pPr>
      <w:widowControl/>
      <w:adjustRightInd/>
      <w:ind w:firstLineChars="200" w:firstLine="200"/>
      <w:jc w:val="left"/>
    </w:pPr>
    <w:rPr>
      <w:rFonts w:ascii="宋体" w:hAnsi="宋体"/>
      <w:i/>
      <w:iCs/>
      <w:kern w:val="0"/>
      <w:sz w:val="24"/>
    </w:rPr>
  </w:style>
  <w:style w:type="paragraph" w:styleId="51">
    <w:name w:val="toc 5"/>
    <w:basedOn w:val="a"/>
    <w:next w:val="a"/>
    <w:qFormat/>
    <w:rsid w:val="00A01527"/>
    <w:pPr>
      <w:ind w:leftChars="800" w:left="1680"/>
    </w:pPr>
  </w:style>
  <w:style w:type="paragraph" w:styleId="33">
    <w:name w:val="toc 3"/>
    <w:basedOn w:val="a"/>
    <w:next w:val="a"/>
    <w:qFormat/>
    <w:rsid w:val="00A01527"/>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A01527"/>
    <w:rPr>
      <w:rFonts w:ascii="宋体" w:hAnsi="Courier New" w:cs="Arial"/>
      <w:snapToGrid w:val="0"/>
      <w:szCs w:val="21"/>
    </w:rPr>
  </w:style>
  <w:style w:type="paragraph" w:styleId="41">
    <w:name w:val="List Number 4"/>
    <w:basedOn w:val="a"/>
    <w:qFormat/>
    <w:rsid w:val="00A01527"/>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A01527"/>
    <w:pPr>
      <w:ind w:leftChars="1400" w:left="2940"/>
    </w:pPr>
  </w:style>
  <w:style w:type="paragraph" w:styleId="ae">
    <w:name w:val="Date"/>
    <w:basedOn w:val="a"/>
    <w:next w:val="a"/>
    <w:link w:val="Char5"/>
    <w:qFormat/>
    <w:rsid w:val="00A01527"/>
    <w:pPr>
      <w:ind w:leftChars="2500" w:left="100"/>
    </w:pPr>
    <w:rPr>
      <w:rFonts w:ascii="宋体"/>
      <w:sz w:val="24"/>
      <w:szCs w:val="21"/>
      <w:lang w:val="zh-CN"/>
    </w:rPr>
  </w:style>
  <w:style w:type="paragraph" w:styleId="23">
    <w:name w:val="Body Text Indent 2"/>
    <w:basedOn w:val="a"/>
    <w:link w:val="2Char"/>
    <w:qFormat/>
    <w:rsid w:val="00A01527"/>
    <w:pPr>
      <w:spacing w:line="360" w:lineRule="auto"/>
      <w:ind w:firstLine="601"/>
      <w:textAlignment w:val="baseline"/>
    </w:pPr>
    <w:rPr>
      <w:rFonts w:ascii="宋体"/>
      <w:kern w:val="0"/>
      <w:sz w:val="28"/>
      <w:szCs w:val="20"/>
    </w:rPr>
  </w:style>
  <w:style w:type="paragraph" w:styleId="af">
    <w:name w:val="endnote text"/>
    <w:basedOn w:val="a"/>
    <w:link w:val="Char6"/>
    <w:qFormat/>
    <w:rsid w:val="00A01527"/>
    <w:rPr>
      <w:lang w:val="zh-CN"/>
    </w:rPr>
  </w:style>
  <w:style w:type="paragraph" w:styleId="af0">
    <w:name w:val="Balloon Text"/>
    <w:basedOn w:val="a"/>
    <w:link w:val="Char7"/>
    <w:qFormat/>
    <w:rsid w:val="00A01527"/>
    <w:rPr>
      <w:sz w:val="18"/>
      <w:szCs w:val="18"/>
    </w:rPr>
  </w:style>
  <w:style w:type="paragraph" w:styleId="af1">
    <w:name w:val="footer"/>
    <w:basedOn w:val="a"/>
    <w:link w:val="Char20"/>
    <w:uiPriority w:val="99"/>
    <w:qFormat/>
    <w:rsid w:val="00A01527"/>
    <w:pPr>
      <w:tabs>
        <w:tab w:val="center" w:pos="4153"/>
        <w:tab w:val="right" w:pos="8306"/>
      </w:tabs>
      <w:snapToGrid w:val="0"/>
      <w:jc w:val="left"/>
    </w:pPr>
    <w:rPr>
      <w:sz w:val="18"/>
      <w:szCs w:val="18"/>
    </w:rPr>
  </w:style>
  <w:style w:type="paragraph" w:styleId="af2">
    <w:name w:val="header"/>
    <w:basedOn w:val="a"/>
    <w:link w:val="Char21"/>
    <w:uiPriority w:val="99"/>
    <w:qFormat/>
    <w:rsid w:val="00A01527"/>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A01527"/>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A01527"/>
  </w:style>
  <w:style w:type="paragraph" w:styleId="42">
    <w:name w:val="toc 4"/>
    <w:basedOn w:val="a"/>
    <w:next w:val="a"/>
    <w:qFormat/>
    <w:rsid w:val="00A01527"/>
    <w:pPr>
      <w:ind w:leftChars="600" w:left="1260"/>
    </w:pPr>
  </w:style>
  <w:style w:type="paragraph" w:styleId="af4">
    <w:name w:val="index heading"/>
    <w:basedOn w:val="a"/>
    <w:next w:val="11"/>
    <w:qFormat/>
    <w:rsid w:val="00A01527"/>
    <w:pPr>
      <w:adjustRightInd/>
      <w:ind w:firstLineChars="200" w:firstLine="200"/>
    </w:pPr>
  </w:style>
  <w:style w:type="paragraph" w:styleId="11">
    <w:name w:val="index 1"/>
    <w:basedOn w:val="a"/>
    <w:next w:val="a"/>
    <w:qFormat/>
    <w:rsid w:val="00A01527"/>
    <w:pPr>
      <w:adjustRightInd/>
      <w:spacing w:line="360" w:lineRule="auto"/>
      <w:ind w:firstLineChars="200" w:firstLine="200"/>
      <w:jc w:val="center"/>
    </w:pPr>
    <w:rPr>
      <w:sz w:val="24"/>
      <w:szCs w:val="20"/>
    </w:rPr>
  </w:style>
  <w:style w:type="paragraph" w:styleId="af5">
    <w:name w:val="Subtitle"/>
    <w:link w:val="Char9"/>
    <w:qFormat/>
    <w:rsid w:val="00A01527"/>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A01527"/>
    <w:pPr>
      <w:tabs>
        <w:tab w:val="left" w:pos="902"/>
      </w:tabs>
      <w:adjustRightInd/>
      <w:spacing w:line="400" w:lineRule="exact"/>
      <w:ind w:left="902" w:hanging="420"/>
    </w:pPr>
    <w:rPr>
      <w:sz w:val="24"/>
      <w:szCs w:val="20"/>
    </w:rPr>
  </w:style>
  <w:style w:type="paragraph" w:styleId="af6">
    <w:name w:val="List"/>
    <w:basedOn w:val="a"/>
    <w:qFormat/>
    <w:rsid w:val="00A01527"/>
    <w:pPr>
      <w:ind w:left="200" w:hangingChars="200" w:hanging="200"/>
    </w:pPr>
  </w:style>
  <w:style w:type="paragraph" w:styleId="af7">
    <w:name w:val="footnote text"/>
    <w:basedOn w:val="a0"/>
    <w:link w:val="Chara"/>
    <w:qFormat/>
    <w:rsid w:val="00A01527"/>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A01527"/>
    <w:pPr>
      <w:ind w:leftChars="1000" w:left="2100"/>
    </w:pPr>
  </w:style>
  <w:style w:type="paragraph" w:styleId="53">
    <w:name w:val="List 5"/>
    <w:basedOn w:val="a"/>
    <w:qFormat/>
    <w:rsid w:val="00A01527"/>
    <w:pPr>
      <w:adjustRightInd/>
      <w:ind w:leftChars="800" w:left="100" w:hangingChars="200" w:hanging="200"/>
    </w:pPr>
  </w:style>
  <w:style w:type="paragraph" w:styleId="34">
    <w:name w:val="Body Text Indent 3"/>
    <w:basedOn w:val="a"/>
    <w:link w:val="3Char0"/>
    <w:qFormat/>
    <w:rsid w:val="00A01527"/>
    <w:pPr>
      <w:spacing w:line="360" w:lineRule="auto"/>
      <w:ind w:firstLine="420"/>
    </w:pPr>
    <w:rPr>
      <w:sz w:val="24"/>
      <w:szCs w:val="20"/>
    </w:rPr>
  </w:style>
  <w:style w:type="paragraph" w:styleId="24">
    <w:name w:val="toc 2"/>
    <w:basedOn w:val="a"/>
    <w:next w:val="a"/>
    <w:qFormat/>
    <w:rsid w:val="00A01527"/>
    <w:pPr>
      <w:ind w:leftChars="200" w:left="420"/>
    </w:pPr>
  </w:style>
  <w:style w:type="paragraph" w:styleId="90">
    <w:name w:val="toc 9"/>
    <w:basedOn w:val="a"/>
    <w:next w:val="a"/>
    <w:qFormat/>
    <w:rsid w:val="00A01527"/>
    <w:pPr>
      <w:ind w:leftChars="1600" w:left="3360"/>
    </w:pPr>
  </w:style>
  <w:style w:type="paragraph" w:styleId="25">
    <w:name w:val="Body Text 2"/>
    <w:basedOn w:val="a"/>
    <w:link w:val="2Char1"/>
    <w:qFormat/>
    <w:rsid w:val="00A01527"/>
    <w:pPr>
      <w:spacing w:after="120" w:line="480" w:lineRule="auto"/>
    </w:pPr>
  </w:style>
  <w:style w:type="paragraph" w:styleId="HTML0">
    <w:name w:val="HTML Preformatted"/>
    <w:basedOn w:val="a"/>
    <w:link w:val="HTMLChar0"/>
    <w:qFormat/>
    <w:rsid w:val="00A015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A01527"/>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A01527"/>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A01527"/>
    <w:rPr>
      <w:b/>
      <w:bCs/>
    </w:rPr>
  </w:style>
  <w:style w:type="paragraph" w:styleId="26">
    <w:name w:val="Body Text First Indent 2"/>
    <w:basedOn w:val="ab"/>
    <w:link w:val="2Char0"/>
    <w:qFormat/>
    <w:rsid w:val="00A01527"/>
    <w:pPr>
      <w:adjustRightInd/>
      <w:spacing w:after="120" w:line="240" w:lineRule="auto"/>
      <w:ind w:leftChars="200" w:left="420" w:firstLine="210"/>
    </w:pPr>
    <w:rPr>
      <w:sz w:val="21"/>
    </w:rPr>
  </w:style>
  <w:style w:type="table" w:styleId="afb">
    <w:name w:val="Table Grid"/>
    <w:basedOn w:val="a2"/>
    <w:qFormat/>
    <w:rsid w:val="00A0152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A015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A0152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A0152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A01527"/>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A01527"/>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A01527"/>
    <w:rPr>
      <w:b/>
      <w:bCs/>
    </w:rPr>
  </w:style>
  <w:style w:type="character" w:styleId="aff0">
    <w:name w:val="endnote reference"/>
    <w:qFormat/>
    <w:rsid w:val="00A01527"/>
    <w:rPr>
      <w:vertAlign w:val="superscript"/>
    </w:rPr>
  </w:style>
  <w:style w:type="character" w:styleId="aff1">
    <w:name w:val="page number"/>
    <w:basedOn w:val="a1"/>
    <w:qFormat/>
    <w:rsid w:val="00A01527"/>
    <w:rPr>
      <w:rFonts w:ascii="Arial" w:eastAsia="黑体" w:hAnsi="Arial" w:cs="Arial"/>
      <w:snapToGrid w:val="0"/>
      <w:kern w:val="0"/>
      <w:szCs w:val="21"/>
    </w:rPr>
  </w:style>
  <w:style w:type="character" w:styleId="aff2">
    <w:name w:val="FollowedHyperlink"/>
    <w:uiPriority w:val="99"/>
    <w:qFormat/>
    <w:rsid w:val="00A01527"/>
    <w:rPr>
      <w:rFonts w:ascii="Arial" w:eastAsia="黑体" w:hAnsi="Arial" w:cs="Arial"/>
      <w:snapToGrid w:val="0"/>
      <w:color w:val="000000"/>
      <w:kern w:val="0"/>
      <w:sz w:val="18"/>
      <w:szCs w:val="18"/>
      <w:u w:val="none"/>
    </w:rPr>
  </w:style>
  <w:style w:type="character" w:styleId="aff3">
    <w:name w:val="Emphasis"/>
    <w:uiPriority w:val="20"/>
    <w:qFormat/>
    <w:rsid w:val="00A01527"/>
    <w:rPr>
      <w:color w:val="CC0033"/>
    </w:rPr>
  </w:style>
  <w:style w:type="character" w:styleId="aff4">
    <w:name w:val="line number"/>
    <w:basedOn w:val="a1"/>
    <w:qFormat/>
    <w:rsid w:val="00A01527"/>
    <w:rPr>
      <w:rFonts w:ascii="Arial" w:eastAsia="黑体" w:hAnsi="Arial" w:cs="Arial"/>
      <w:snapToGrid w:val="0"/>
      <w:kern w:val="0"/>
      <w:szCs w:val="21"/>
    </w:rPr>
  </w:style>
  <w:style w:type="character" w:styleId="aff5">
    <w:name w:val="Hyperlink"/>
    <w:uiPriority w:val="99"/>
    <w:qFormat/>
    <w:rsid w:val="00A01527"/>
    <w:rPr>
      <w:rFonts w:ascii="Arial" w:eastAsia="黑体" w:hAnsi="Arial" w:cs="Arial"/>
      <w:snapToGrid w:val="0"/>
      <w:color w:val="000000"/>
      <w:kern w:val="0"/>
      <w:sz w:val="18"/>
      <w:szCs w:val="18"/>
      <w:u w:val="none"/>
    </w:rPr>
  </w:style>
  <w:style w:type="character" w:styleId="HTML1">
    <w:name w:val="HTML Code"/>
    <w:qFormat/>
    <w:rsid w:val="00A01527"/>
    <w:rPr>
      <w:rFonts w:ascii="黑体" w:eastAsia="黑体" w:hAnsi="Courier New" w:cs="楷体_GB2312"/>
      <w:sz w:val="20"/>
      <w:szCs w:val="20"/>
    </w:rPr>
  </w:style>
  <w:style w:type="character" w:styleId="aff6">
    <w:name w:val="annotation reference"/>
    <w:uiPriority w:val="99"/>
    <w:qFormat/>
    <w:rsid w:val="00A01527"/>
    <w:rPr>
      <w:sz w:val="21"/>
      <w:szCs w:val="21"/>
    </w:rPr>
  </w:style>
  <w:style w:type="paragraph" w:customStyle="1" w:styleId="Default">
    <w:name w:val="Default"/>
    <w:next w:val="71"/>
    <w:link w:val="DefaultChar"/>
    <w:qFormat/>
    <w:rsid w:val="00A01527"/>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A01527"/>
    <w:pPr>
      <w:wordWrap w:val="0"/>
      <w:ind w:left="2550"/>
      <w:jc w:val="both"/>
    </w:pPr>
    <w:rPr>
      <w:rFonts w:ascii="宋体" w:eastAsia="Times New Roman" w:hAnsi="宋体"/>
      <w:sz w:val="21"/>
    </w:rPr>
  </w:style>
  <w:style w:type="character" w:customStyle="1" w:styleId="Charb">
    <w:name w:val="表格非标题文字 Char"/>
    <w:link w:val="aff7"/>
    <w:qFormat/>
    <w:rsid w:val="00A01527"/>
    <w:rPr>
      <w:rFonts w:ascii="Futura Bk" w:hAnsi="Futura Bk"/>
      <w:kern w:val="2"/>
      <w:sz w:val="18"/>
      <w:szCs w:val="21"/>
      <w:lang w:val="en-US" w:eastAsia="zh-CN" w:bidi="ar-SA"/>
    </w:rPr>
  </w:style>
  <w:style w:type="paragraph" w:customStyle="1" w:styleId="aff7">
    <w:name w:val="表格非标题文字"/>
    <w:link w:val="Charb"/>
    <w:qFormat/>
    <w:rsid w:val="00A01527"/>
    <w:pPr>
      <w:snapToGrid w:val="0"/>
      <w:spacing w:before="80" w:after="40"/>
    </w:pPr>
    <w:rPr>
      <w:rFonts w:ascii="Futura Bk" w:hAnsi="Futura Bk"/>
      <w:kern w:val="2"/>
      <w:sz w:val="18"/>
      <w:szCs w:val="21"/>
    </w:rPr>
  </w:style>
  <w:style w:type="character" w:customStyle="1" w:styleId="Charc">
    <w:name w:val="*正文 Char"/>
    <w:link w:val="aff8"/>
    <w:qFormat/>
    <w:rsid w:val="00A01527"/>
    <w:rPr>
      <w:rFonts w:ascii="宋体" w:hAnsi="宋体"/>
      <w:sz w:val="24"/>
    </w:rPr>
  </w:style>
  <w:style w:type="paragraph" w:customStyle="1" w:styleId="aff8">
    <w:name w:val="*正文"/>
    <w:basedOn w:val="a"/>
    <w:link w:val="Charc"/>
    <w:qFormat/>
    <w:rsid w:val="00A01527"/>
    <w:pPr>
      <w:snapToGrid w:val="0"/>
      <w:spacing w:line="360" w:lineRule="auto"/>
      <w:ind w:firstLine="482"/>
      <w:jc w:val="left"/>
    </w:pPr>
    <w:rPr>
      <w:rFonts w:ascii="宋体" w:hAnsi="宋体"/>
      <w:kern w:val="0"/>
      <w:sz w:val="24"/>
      <w:szCs w:val="20"/>
    </w:rPr>
  </w:style>
  <w:style w:type="character" w:customStyle="1" w:styleId="CharChar71">
    <w:name w:val="Char Char71"/>
    <w:qFormat/>
    <w:rsid w:val="00A01527"/>
    <w:rPr>
      <w:rFonts w:eastAsia="宋体"/>
      <w:kern w:val="2"/>
      <w:sz w:val="21"/>
      <w:szCs w:val="24"/>
      <w:lang w:val="en-US" w:eastAsia="zh-CN" w:bidi="ar-SA"/>
    </w:rPr>
  </w:style>
  <w:style w:type="character" w:customStyle="1" w:styleId="CharChar6">
    <w:name w:val="Char Char6"/>
    <w:qFormat/>
    <w:rsid w:val="00A01527"/>
    <w:rPr>
      <w:rFonts w:eastAsia="宋体"/>
      <w:kern w:val="2"/>
      <w:sz w:val="21"/>
      <w:szCs w:val="24"/>
      <w:lang w:val="en-US" w:eastAsia="zh-CN" w:bidi="ar-SA"/>
    </w:rPr>
  </w:style>
  <w:style w:type="character" w:customStyle="1" w:styleId="Chard">
    <w:name w:val="正文缩进 Char"/>
    <w:qFormat/>
    <w:rsid w:val="00A01527"/>
    <w:rPr>
      <w:rFonts w:eastAsia="宋体"/>
      <w:kern w:val="2"/>
      <w:sz w:val="21"/>
      <w:lang w:val="en-US" w:eastAsia="zh-CN"/>
    </w:rPr>
  </w:style>
  <w:style w:type="character" w:customStyle="1" w:styleId="Char13">
    <w:name w:val="正文首行缩进 Char1"/>
    <w:qFormat/>
    <w:rsid w:val="00A0152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A01527"/>
    <w:rPr>
      <w:rFonts w:ascii="仿宋_GB2312" w:eastAsia="仿宋_GB2312" w:hAnsi="仿宋_GB2312"/>
      <w:kern w:val="1"/>
      <w:sz w:val="28"/>
    </w:rPr>
  </w:style>
  <w:style w:type="character" w:customStyle="1" w:styleId="3Char1">
    <w:name w:val="标题 3 Char1"/>
    <w:qFormat/>
    <w:rsid w:val="00A01527"/>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A01527"/>
    <w:rPr>
      <w:rFonts w:ascii="Times New Roman" w:eastAsia="黑体" w:hAnsi="Times New Roman" w:cs="Times New Roman"/>
      <w:b/>
      <w:kern w:val="0"/>
      <w:sz w:val="24"/>
      <w:szCs w:val="24"/>
    </w:rPr>
  </w:style>
  <w:style w:type="character" w:customStyle="1" w:styleId="UChar">
    <w:name w:val="U_正文 Char"/>
    <w:link w:val="U"/>
    <w:qFormat/>
    <w:rsid w:val="00A01527"/>
    <w:rPr>
      <w:sz w:val="24"/>
      <w:szCs w:val="24"/>
    </w:rPr>
  </w:style>
  <w:style w:type="paragraph" w:customStyle="1" w:styleId="U">
    <w:name w:val="U_正文"/>
    <w:basedOn w:val="a"/>
    <w:link w:val="UChar"/>
    <w:qFormat/>
    <w:rsid w:val="00A01527"/>
    <w:pPr>
      <w:adjustRightInd/>
      <w:spacing w:beforeLines="20" w:afterLines="20" w:line="300" w:lineRule="auto"/>
      <w:ind w:firstLineChars="200" w:firstLine="200"/>
    </w:pPr>
    <w:rPr>
      <w:kern w:val="0"/>
      <w:sz w:val="24"/>
    </w:rPr>
  </w:style>
  <w:style w:type="character" w:customStyle="1" w:styleId="HTMLChar1">
    <w:name w:val="HTML 地址 Char1"/>
    <w:qFormat/>
    <w:rsid w:val="00A01527"/>
    <w:rPr>
      <w:rFonts w:ascii="Times New Roman" w:eastAsia="宋体" w:hAnsi="Times New Roman" w:cs="Times New Roman"/>
      <w:i/>
      <w:iCs/>
      <w:szCs w:val="24"/>
    </w:rPr>
  </w:style>
  <w:style w:type="character" w:customStyle="1" w:styleId="Char12">
    <w:name w:val="批注主题 Char1"/>
    <w:link w:val="afa"/>
    <w:qFormat/>
    <w:rsid w:val="00A01527"/>
    <w:rPr>
      <w:b/>
      <w:bCs/>
      <w:kern w:val="2"/>
      <w:sz w:val="21"/>
      <w:szCs w:val="24"/>
    </w:rPr>
  </w:style>
  <w:style w:type="character" w:customStyle="1" w:styleId="CharChar51">
    <w:name w:val="Char Char51"/>
    <w:qFormat/>
    <w:rsid w:val="00A01527"/>
    <w:rPr>
      <w:rFonts w:ascii="宋体" w:eastAsia="宋体" w:hAnsi="Courier New"/>
      <w:kern w:val="2"/>
      <w:sz w:val="21"/>
      <w:lang w:val="en-US" w:eastAsia="zh-CN"/>
    </w:rPr>
  </w:style>
  <w:style w:type="character" w:customStyle="1" w:styleId="Chare">
    <w:name w:val="表正文 Char"/>
    <w:qFormat/>
    <w:rsid w:val="00A01527"/>
    <w:rPr>
      <w:rFonts w:ascii="宋体" w:eastAsia="宋体"/>
      <w:snapToGrid w:val="0"/>
      <w:color w:val="000000"/>
      <w:kern w:val="28"/>
      <w:sz w:val="28"/>
      <w:lang w:val="en-US" w:eastAsia="zh-CN" w:bidi="ar-SA"/>
    </w:rPr>
  </w:style>
  <w:style w:type="character" w:customStyle="1" w:styleId="CharChar34">
    <w:name w:val="Char Char34"/>
    <w:uiPriority w:val="6"/>
    <w:qFormat/>
    <w:rsid w:val="00A01527"/>
    <w:rPr>
      <w:b/>
      <w:kern w:val="1"/>
      <w:sz w:val="28"/>
      <w:szCs w:val="28"/>
    </w:rPr>
  </w:style>
  <w:style w:type="character" w:customStyle="1" w:styleId="NormalIndentChar">
    <w:name w:val="Normal Indent Char"/>
    <w:qFormat/>
    <w:rsid w:val="00A01527"/>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A01527"/>
    <w:rPr>
      <w:rFonts w:ascii="宋体" w:eastAsia="宋体" w:hAnsi="宋体"/>
      <w:kern w:val="2"/>
      <w:sz w:val="24"/>
      <w:lang w:bidi="ar-SA"/>
    </w:rPr>
  </w:style>
  <w:style w:type="paragraph" w:customStyle="1" w:styleId="aff9">
    <w:name w:val="哈哈正文"/>
    <w:basedOn w:val="a"/>
    <w:link w:val="Charf"/>
    <w:qFormat/>
    <w:rsid w:val="00A01527"/>
    <w:pPr>
      <w:adjustRightInd/>
      <w:spacing w:line="360" w:lineRule="auto"/>
      <w:ind w:firstLineChars="200" w:firstLine="200"/>
    </w:pPr>
    <w:rPr>
      <w:rFonts w:ascii="宋体" w:hAnsi="宋体"/>
      <w:sz w:val="24"/>
      <w:szCs w:val="20"/>
    </w:rPr>
  </w:style>
  <w:style w:type="character" w:customStyle="1" w:styleId="12">
    <w:name w:val="未处理的提及1"/>
    <w:qFormat/>
    <w:rsid w:val="00A01527"/>
    <w:rPr>
      <w:color w:val="808080"/>
      <w:shd w:val="clear" w:color="auto" w:fill="E6E6E6"/>
    </w:rPr>
  </w:style>
  <w:style w:type="character" w:customStyle="1" w:styleId="txt">
    <w:name w:val="txt"/>
    <w:qFormat/>
    <w:rsid w:val="00A01527"/>
    <w:rPr>
      <w:rFonts w:ascii="仿宋_GB2312" w:eastAsia="微软雅黑"/>
      <w:b/>
      <w:kern w:val="2"/>
      <w:sz w:val="32"/>
      <w:szCs w:val="32"/>
      <w:lang w:val="en-US" w:eastAsia="zh-CN" w:bidi="ar-SA"/>
    </w:rPr>
  </w:style>
  <w:style w:type="character" w:customStyle="1" w:styleId="CharChar">
    <w:name w:val="二级标题 Char Char"/>
    <w:qFormat/>
    <w:rsid w:val="00A0152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A01527"/>
    <w:rPr>
      <w:b/>
      <w:kern w:val="1"/>
      <w:sz w:val="24"/>
      <w:szCs w:val="24"/>
    </w:rPr>
  </w:style>
  <w:style w:type="character" w:customStyle="1" w:styleId="PIChar1">
    <w:name w:val="PI Char1"/>
    <w:qFormat/>
    <w:rsid w:val="00A01527"/>
    <w:rPr>
      <w:rFonts w:ascii="宋体" w:hAnsi="宋体"/>
      <w:kern w:val="2"/>
      <w:sz w:val="24"/>
      <w:szCs w:val="24"/>
    </w:rPr>
  </w:style>
  <w:style w:type="character" w:customStyle="1" w:styleId="tw4winTerm">
    <w:name w:val="tw4winTerm"/>
    <w:qFormat/>
    <w:rsid w:val="00A01527"/>
    <w:rPr>
      <w:color w:val="0000FF"/>
    </w:rPr>
  </w:style>
  <w:style w:type="character" w:customStyle="1" w:styleId="FooterChar29dca83e-cfa0-4d29-9006-28a1b752e563">
    <w:name w:val="Footer Char_29dca83e-cfa0-4d29-9006-28a1b752e563"/>
    <w:qFormat/>
    <w:rsid w:val="00A01527"/>
    <w:rPr>
      <w:rFonts w:eastAsia="宋体"/>
      <w:kern w:val="2"/>
      <w:sz w:val="18"/>
      <w:lang w:val="en-US" w:eastAsia="zh-CN" w:bidi="ar-SA"/>
    </w:rPr>
  </w:style>
  <w:style w:type="character" w:customStyle="1" w:styleId="CharChar1">
    <w:name w:val="普通文字 Char Char1"/>
    <w:qFormat/>
    <w:rsid w:val="00A01527"/>
    <w:rPr>
      <w:rFonts w:ascii="宋体" w:hAnsi="Courier New"/>
      <w:kern w:val="2"/>
      <w:sz w:val="21"/>
    </w:rPr>
  </w:style>
  <w:style w:type="character" w:customStyle="1" w:styleId="CharChar101">
    <w:name w:val="Char Char101"/>
    <w:uiPriority w:val="6"/>
    <w:qFormat/>
    <w:rsid w:val="00A01527"/>
    <w:rPr>
      <w:rFonts w:ascii="宋体" w:hAnsi="宋体"/>
      <w:kern w:val="2"/>
      <w:sz w:val="21"/>
      <w:szCs w:val="24"/>
      <w:lang w:val="en-US" w:eastAsia="zh-CN"/>
    </w:rPr>
  </w:style>
  <w:style w:type="character" w:customStyle="1" w:styleId="4Char">
    <w:name w:val="标题 4 Char"/>
    <w:qFormat/>
    <w:rsid w:val="00A01527"/>
    <w:rPr>
      <w:rFonts w:ascii="Arial" w:eastAsia="黑体" w:hAnsi="Arial"/>
      <w:b/>
      <w:kern w:val="2"/>
      <w:sz w:val="28"/>
    </w:rPr>
  </w:style>
  <w:style w:type="character" w:customStyle="1" w:styleId="affa">
    <w:name w:val="链接"/>
    <w:qFormat/>
    <w:rsid w:val="00A01527"/>
    <w:rPr>
      <w:color w:val="0000FF"/>
      <w:sz w:val="21"/>
      <w:szCs w:val="21"/>
      <w:u w:val="single"/>
    </w:rPr>
  </w:style>
  <w:style w:type="character" w:customStyle="1" w:styleId="h4Char">
    <w:name w:val="h4 Char"/>
    <w:qFormat/>
    <w:rsid w:val="00A01527"/>
    <w:rPr>
      <w:rFonts w:ascii="Arial" w:eastAsia="黑体" w:hAnsi="Arial"/>
      <w:b/>
      <w:bCs/>
      <w:kern w:val="2"/>
      <w:sz w:val="28"/>
      <w:szCs w:val="28"/>
      <w:lang w:val="zh-CN" w:eastAsia="zh-CN" w:bidi="ar-SA"/>
    </w:rPr>
  </w:style>
  <w:style w:type="character" w:customStyle="1" w:styleId="5Char0">
    <w:name w:val="5正文 Char"/>
    <w:link w:val="55"/>
    <w:qFormat/>
    <w:rsid w:val="00A01527"/>
    <w:rPr>
      <w:rFonts w:ascii="仿宋_GB2312" w:eastAsia="仿宋_GB2312" w:hAnsi="微软雅黑"/>
      <w:sz w:val="28"/>
      <w:szCs w:val="21"/>
    </w:rPr>
  </w:style>
  <w:style w:type="paragraph" w:customStyle="1" w:styleId="55">
    <w:name w:val="5正文"/>
    <w:basedOn w:val="a"/>
    <w:link w:val="5Char0"/>
    <w:qFormat/>
    <w:rsid w:val="00A01527"/>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A01527"/>
    <w:rPr>
      <w:b/>
      <w:bCs/>
      <w:kern w:val="2"/>
      <w:sz w:val="32"/>
      <w:szCs w:val="32"/>
    </w:rPr>
  </w:style>
  <w:style w:type="character" w:customStyle="1" w:styleId="6Char0">
    <w:name w:val="样式6 Char"/>
    <w:qFormat/>
    <w:rsid w:val="00A0152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A01527"/>
    <w:rPr>
      <w:rFonts w:ascii="黑体" w:eastAsia="黑体" w:hAnsi="黑体"/>
    </w:rPr>
  </w:style>
  <w:style w:type="character" w:customStyle="1" w:styleId="Heading2HiddenChar">
    <w:name w:val="Heading 2 Hidden Char"/>
    <w:qFormat/>
    <w:rsid w:val="00A01527"/>
    <w:rPr>
      <w:rFonts w:ascii="仿宋_GB2312" w:eastAsia="仿宋_GB2312"/>
      <w:b/>
      <w:bCs/>
      <w:kern w:val="2"/>
      <w:sz w:val="24"/>
      <w:szCs w:val="24"/>
      <w:lang w:val="zh-CN" w:eastAsia="zh-CN" w:bidi="ar-SA"/>
    </w:rPr>
  </w:style>
  <w:style w:type="character" w:customStyle="1" w:styleId="2Char0">
    <w:name w:val="正文首行缩进 2 Char"/>
    <w:link w:val="26"/>
    <w:qFormat/>
    <w:rsid w:val="00A01527"/>
    <w:rPr>
      <w:rFonts w:ascii="宋体" w:hAnsi="宋体"/>
      <w:kern w:val="2"/>
      <w:sz w:val="21"/>
      <w:szCs w:val="24"/>
    </w:rPr>
  </w:style>
  <w:style w:type="character" w:customStyle="1" w:styleId="font11">
    <w:name w:val="font11"/>
    <w:qFormat/>
    <w:rsid w:val="00A01527"/>
    <w:rPr>
      <w:rFonts w:ascii="Times New Roman" w:hAnsi="Times New Roman" w:cs="Times New Roman" w:hint="default"/>
      <w:color w:val="000000"/>
      <w:sz w:val="22"/>
      <w:szCs w:val="22"/>
      <w:u w:val="none"/>
    </w:rPr>
  </w:style>
  <w:style w:type="character" w:customStyle="1" w:styleId="Char14">
    <w:name w:val="表正文 Char1"/>
    <w:qFormat/>
    <w:rsid w:val="00A01527"/>
    <w:rPr>
      <w:rFonts w:ascii="宋体" w:eastAsia="宋体"/>
      <w:snapToGrid w:val="0"/>
      <w:color w:val="000000"/>
      <w:kern w:val="28"/>
      <w:sz w:val="28"/>
    </w:rPr>
  </w:style>
  <w:style w:type="character" w:customStyle="1" w:styleId="blue1">
    <w:name w:val="blue1"/>
    <w:basedOn w:val="a1"/>
    <w:qFormat/>
    <w:rsid w:val="00A01527"/>
    <w:rPr>
      <w:rFonts w:ascii="Arial" w:eastAsia="黑体" w:hAnsi="Arial" w:cs="Arial"/>
      <w:snapToGrid w:val="0"/>
      <w:kern w:val="0"/>
      <w:szCs w:val="21"/>
    </w:rPr>
  </w:style>
  <w:style w:type="character" w:customStyle="1" w:styleId="Char4">
    <w:name w:val="纯文本 Char"/>
    <w:link w:val="ad"/>
    <w:qFormat/>
    <w:rsid w:val="00A01527"/>
    <w:rPr>
      <w:rFonts w:ascii="宋体" w:eastAsia="宋体" w:hAnsi="Courier New" w:cs="Arial"/>
      <w:snapToGrid w:val="0"/>
      <w:kern w:val="2"/>
      <w:sz w:val="21"/>
      <w:szCs w:val="21"/>
      <w:lang w:val="en-US" w:eastAsia="zh-CN" w:bidi="ar-SA"/>
    </w:rPr>
  </w:style>
  <w:style w:type="character" w:customStyle="1" w:styleId="1Char0">
    <w:name w:val="标书1 Char"/>
    <w:qFormat/>
    <w:rsid w:val="00A01527"/>
    <w:rPr>
      <w:rFonts w:eastAsia="宋体"/>
      <w:b/>
      <w:bCs/>
      <w:kern w:val="44"/>
      <w:sz w:val="44"/>
      <w:szCs w:val="44"/>
      <w:lang w:val="en-US" w:eastAsia="zh-CN" w:bidi="ar-SA"/>
    </w:rPr>
  </w:style>
  <w:style w:type="character" w:customStyle="1" w:styleId="5Char1">
    <w:name w:val="样式5 Char"/>
    <w:qFormat/>
    <w:rsid w:val="00A01527"/>
    <w:rPr>
      <w:rFonts w:ascii="仿宋_GB2312" w:eastAsia="仿宋_GB2312" w:hAnsi="仿宋"/>
      <w:kern w:val="2"/>
      <w:sz w:val="24"/>
      <w:szCs w:val="24"/>
    </w:rPr>
  </w:style>
  <w:style w:type="character" w:customStyle="1" w:styleId="4Char0">
    <w:name w:val="样式4 Char"/>
    <w:qFormat/>
    <w:rsid w:val="00A01527"/>
    <w:rPr>
      <w:rFonts w:ascii="仿宋_GB2312" w:eastAsia="仿宋_GB2312" w:hAnsi="仿宋"/>
      <w:b/>
      <w:kern w:val="2"/>
      <w:sz w:val="32"/>
      <w:szCs w:val="32"/>
      <w:lang w:bidi="ar-SA"/>
    </w:rPr>
  </w:style>
  <w:style w:type="character" w:customStyle="1" w:styleId="Charf0">
    <w:name w:val="插图说明 Char"/>
    <w:qFormat/>
    <w:rsid w:val="00A01527"/>
    <w:rPr>
      <w:rFonts w:eastAsia="黑体"/>
      <w:sz w:val="24"/>
      <w:lang w:val="en-US" w:eastAsia="zh-CN"/>
    </w:rPr>
  </w:style>
  <w:style w:type="character" w:customStyle="1" w:styleId="2CharChar">
    <w:name w:val="正文2 Char Char"/>
    <w:link w:val="27"/>
    <w:qFormat/>
    <w:rsid w:val="00A01527"/>
    <w:rPr>
      <w:rFonts w:eastAsia="宋体"/>
      <w:kern w:val="2"/>
      <w:sz w:val="24"/>
      <w:lang w:val="en-US" w:eastAsia="zh-CN" w:bidi="ar-SA"/>
    </w:rPr>
  </w:style>
  <w:style w:type="paragraph" w:customStyle="1" w:styleId="27">
    <w:name w:val="正文2"/>
    <w:basedOn w:val="a"/>
    <w:link w:val="2CharChar"/>
    <w:qFormat/>
    <w:rsid w:val="00A01527"/>
    <w:pPr>
      <w:spacing w:before="156" w:line="360" w:lineRule="auto"/>
      <w:ind w:firstLineChars="200" w:firstLine="510"/>
    </w:pPr>
    <w:rPr>
      <w:sz w:val="24"/>
      <w:szCs w:val="20"/>
    </w:rPr>
  </w:style>
  <w:style w:type="character" w:customStyle="1" w:styleId="CharChar24">
    <w:name w:val="Char Char24"/>
    <w:uiPriority w:val="6"/>
    <w:qFormat/>
    <w:rsid w:val="00A01527"/>
    <w:rPr>
      <w:kern w:val="1"/>
      <w:sz w:val="21"/>
    </w:rPr>
  </w:style>
  <w:style w:type="character" w:customStyle="1" w:styleId="Char9">
    <w:name w:val="副标题 Char"/>
    <w:link w:val="af5"/>
    <w:qFormat/>
    <w:rsid w:val="00A01527"/>
    <w:rPr>
      <w:rFonts w:ascii="Arial" w:eastAsia="隶书" w:hAnsi="Arial"/>
      <w:b/>
      <w:bCs/>
      <w:kern w:val="28"/>
      <w:sz w:val="44"/>
      <w:szCs w:val="32"/>
      <w:lang w:val="en-US" w:eastAsia="zh-CN" w:bidi="ar-SA"/>
    </w:rPr>
  </w:style>
  <w:style w:type="character" w:customStyle="1" w:styleId="Char1Char">
    <w:name w:val="普通文字 Char1 Char"/>
    <w:qFormat/>
    <w:rsid w:val="00A01527"/>
    <w:rPr>
      <w:rFonts w:ascii="宋体" w:eastAsia="宋体" w:hAnsi="Courier New"/>
      <w:kern w:val="2"/>
      <w:sz w:val="21"/>
      <w:szCs w:val="24"/>
      <w:lang w:val="en-US" w:eastAsia="zh-CN" w:bidi="ar-SA"/>
    </w:rPr>
  </w:style>
  <w:style w:type="character" w:customStyle="1" w:styleId="h3Char1">
    <w:name w:val="h3 Char1"/>
    <w:qFormat/>
    <w:rsid w:val="00A01527"/>
    <w:rPr>
      <w:rFonts w:eastAsia="宋体"/>
      <w:b/>
      <w:bCs/>
      <w:kern w:val="2"/>
      <w:sz w:val="32"/>
      <w:szCs w:val="32"/>
      <w:lang w:bidi="ar-SA"/>
    </w:rPr>
  </w:style>
  <w:style w:type="character" w:customStyle="1" w:styleId="Char15">
    <w:name w:val="标题 Char1"/>
    <w:qFormat/>
    <w:rsid w:val="00A01527"/>
    <w:rPr>
      <w:rFonts w:ascii="Cambria" w:eastAsia="宋体" w:hAnsi="Cambria" w:cs="Times New Roman"/>
      <w:b/>
      <w:bCs/>
      <w:sz w:val="32"/>
      <w:szCs w:val="32"/>
      <w:lang w:bidi="ar-SA"/>
    </w:rPr>
  </w:style>
  <w:style w:type="character" w:customStyle="1" w:styleId="gf1Char">
    <w:name w:val="gf正文1 Char"/>
    <w:qFormat/>
    <w:rsid w:val="00A01527"/>
    <w:rPr>
      <w:rFonts w:ascii="宋体" w:eastAsia="宋体" w:hAnsi="宋体" w:cs="宋体"/>
      <w:kern w:val="2"/>
      <w:sz w:val="24"/>
      <w:szCs w:val="24"/>
      <w:lang w:val="en-US" w:eastAsia="zh-CN" w:bidi="ar-SA"/>
    </w:rPr>
  </w:style>
  <w:style w:type="character" w:customStyle="1" w:styleId="Char16">
    <w:name w:val="正文文本缩进 Char1"/>
    <w:qFormat/>
    <w:rsid w:val="00A01527"/>
    <w:rPr>
      <w:rFonts w:ascii="Calibri" w:hAnsi="Calibri"/>
      <w:sz w:val="28"/>
    </w:rPr>
  </w:style>
  <w:style w:type="character" w:customStyle="1" w:styleId="NoSpacingChar">
    <w:name w:val="No Spacing Char"/>
    <w:link w:val="13"/>
    <w:uiPriority w:val="1"/>
    <w:qFormat/>
    <w:rsid w:val="00A01527"/>
    <w:rPr>
      <w:sz w:val="22"/>
      <w:szCs w:val="22"/>
      <w:lang w:val="en-US" w:eastAsia="zh-CN" w:bidi="ar-SA"/>
    </w:rPr>
  </w:style>
  <w:style w:type="paragraph" w:customStyle="1" w:styleId="13">
    <w:name w:val="无间隔1"/>
    <w:link w:val="NoSpacingChar"/>
    <w:uiPriority w:val="1"/>
    <w:qFormat/>
    <w:rsid w:val="00A01527"/>
    <w:rPr>
      <w:sz w:val="22"/>
      <w:szCs w:val="22"/>
    </w:rPr>
  </w:style>
  <w:style w:type="character" w:customStyle="1" w:styleId="7Char0">
    <w:name w:val="样式7 Char"/>
    <w:qFormat/>
    <w:rsid w:val="00A01527"/>
    <w:rPr>
      <w:rFonts w:ascii="仿宋_GB2312" w:eastAsia="仿宋_GB2312" w:hAnsi="仿宋"/>
      <w:b/>
      <w:kern w:val="2"/>
      <w:sz w:val="24"/>
      <w:szCs w:val="24"/>
    </w:rPr>
  </w:style>
  <w:style w:type="character" w:customStyle="1" w:styleId="font12gray1">
    <w:name w:val="font12gray1"/>
    <w:qFormat/>
    <w:rsid w:val="00A01527"/>
    <w:rPr>
      <w:rFonts w:ascii="仿宋_GB2312" w:eastAsia="微软雅黑"/>
      <w:b/>
      <w:spacing w:val="300"/>
      <w:kern w:val="2"/>
      <w:sz w:val="18"/>
      <w:szCs w:val="18"/>
      <w:lang w:val="en-US" w:eastAsia="zh-CN" w:bidi="ar-SA"/>
    </w:rPr>
  </w:style>
  <w:style w:type="character" w:customStyle="1" w:styleId="CharChar7">
    <w:name w:val="Char Char7"/>
    <w:qFormat/>
    <w:rsid w:val="00A01527"/>
    <w:rPr>
      <w:rFonts w:eastAsia="宋体"/>
      <w:kern w:val="2"/>
      <w:sz w:val="21"/>
      <w:szCs w:val="24"/>
      <w:lang w:val="en-US" w:eastAsia="zh-CN" w:bidi="ar-SA"/>
    </w:rPr>
  </w:style>
  <w:style w:type="character" w:customStyle="1" w:styleId="Charf1">
    <w:name w:val="表名 Char"/>
    <w:qFormat/>
    <w:rsid w:val="00A01527"/>
    <w:rPr>
      <w:rFonts w:eastAsia="宋体"/>
      <w:b/>
      <w:bCs/>
      <w:kern w:val="2"/>
      <w:sz w:val="24"/>
      <w:szCs w:val="24"/>
      <w:lang w:val="en-US" w:eastAsia="zh-CN" w:bidi="ar-SA"/>
    </w:rPr>
  </w:style>
  <w:style w:type="character" w:customStyle="1" w:styleId="DocumentMapChar">
    <w:name w:val="Document Map Char"/>
    <w:qFormat/>
    <w:rsid w:val="00A01527"/>
    <w:rPr>
      <w:rFonts w:eastAsia="宋体"/>
      <w:kern w:val="2"/>
      <w:sz w:val="21"/>
      <w:szCs w:val="24"/>
      <w:lang w:val="en-US" w:eastAsia="zh-CN" w:bidi="ar-SA"/>
    </w:rPr>
  </w:style>
  <w:style w:type="character" w:customStyle="1" w:styleId="font41">
    <w:name w:val="font41"/>
    <w:basedOn w:val="a1"/>
    <w:qFormat/>
    <w:rsid w:val="00A01527"/>
    <w:rPr>
      <w:rFonts w:ascii="仿宋_GB2312" w:eastAsia="仿宋_GB2312" w:cs="仿宋_GB2312" w:hint="eastAsia"/>
      <w:color w:val="000000"/>
      <w:sz w:val="22"/>
      <w:szCs w:val="22"/>
      <w:u w:val="none"/>
    </w:rPr>
  </w:style>
  <w:style w:type="character" w:customStyle="1" w:styleId="6Char">
    <w:name w:val="标题 6 Char"/>
    <w:link w:val="6"/>
    <w:qFormat/>
    <w:rsid w:val="00A01527"/>
    <w:rPr>
      <w:rFonts w:ascii="Arial" w:eastAsia="黑体" w:hAnsi="Arial"/>
      <w:b/>
      <w:bCs/>
      <w:kern w:val="2"/>
      <w:sz w:val="24"/>
      <w:szCs w:val="24"/>
    </w:rPr>
  </w:style>
  <w:style w:type="character" w:customStyle="1" w:styleId="Char00">
    <w:name w:val="纯文本 Char_0"/>
    <w:link w:val="00"/>
    <w:qFormat/>
    <w:rsid w:val="00A01527"/>
    <w:rPr>
      <w:rFonts w:ascii="宋体" w:hAnsi="Courier New"/>
      <w:kern w:val="2"/>
      <w:sz w:val="21"/>
      <w:szCs w:val="21"/>
      <w:lang w:val="en-US" w:eastAsia="zh-CN"/>
    </w:rPr>
  </w:style>
  <w:style w:type="paragraph" w:customStyle="1" w:styleId="00">
    <w:name w:val="纯文本_0_0"/>
    <w:basedOn w:val="100"/>
    <w:link w:val="Char00"/>
    <w:qFormat/>
    <w:rsid w:val="00A01527"/>
    <w:rPr>
      <w:rFonts w:ascii="宋体" w:hAnsi="Courier New"/>
      <w:szCs w:val="21"/>
    </w:rPr>
  </w:style>
  <w:style w:type="paragraph" w:customStyle="1" w:styleId="100">
    <w:name w:val="正文_1_0"/>
    <w:qFormat/>
    <w:rsid w:val="00A01527"/>
    <w:pPr>
      <w:widowControl w:val="0"/>
      <w:jc w:val="both"/>
    </w:pPr>
    <w:rPr>
      <w:kern w:val="2"/>
      <w:sz w:val="21"/>
      <w:szCs w:val="24"/>
    </w:rPr>
  </w:style>
  <w:style w:type="character" w:customStyle="1" w:styleId="BalloonTextChar">
    <w:name w:val="Balloon Text Char"/>
    <w:qFormat/>
    <w:rsid w:val="00A01527"/>
    <w:rPr>
      <w:rFonts w:eastAsia="宋体"/>
      <w:kern w:val="2"/>
      <w:sz w:val="18"/>
      <w:szCs w:val="18"/>
      <w:lang w:val="en-US" w:eastAsia="zh-CN" w:bidi="ar-SA"/>
    </w:rPr>
  </w:style>
  <w:style w:type="character" w:customStyle="1" w:styleId="2Char2">
    <w:name w:val="正文 项目2 Char"/>
    <w:basedOn w:val="Charf2"/>
    <w:qFormat/>
    <w:rsid w:val="00A01527"/>
    <w:rPr>
      <w:rFonts w:ascii="仿宋_GB2312" w:eastAsia="仿宋_GB2312" w:hAnsi="仿宋_GB2312"/>
      <w:kern w:val="2"/>
      <w:sz w:val="24"/>
      <w:lang w:bidi="ar-SA"/>
    </w:rPr>
  </w:style>
  <w:style w:type="character" w:customStyle="1" w:styleId="Charf2">
    <w:name w:val="正文 项目 Char"/>
    <w:qFormat/>
    <w:rsid w:val="00A01527"/>
    <w:rPr>
      <w:rFonts w:ascii="仿宋_GB2312" w:eastAsia="仿宋_GB2312" w:hAnsi="仿宋_GB2312"/>
      <w:kern w:val="2"/>
      <w:sz w:val="24"/>
      <w:lang w:bidi="ar-SA"/>
    </w:rPr>
  </w:style>
  <w:style w:type="character" w:customStyle="1" w:styleId="hCharChar1">
    <w:name w:val="h Char Char1"/>
    <w:qFormat/>
    <w:rsid w:val="00A01527"/>
    <w:rPr>
      <w:rFonts w:eastAsia="宋体"/>
      <w:kern w:val="2"/>
      <w:sz w:val="18"/>
      <w:szCs w:val="18"/>
      <w:lang w:val="en-US" w:eastAsia="zh-CN" w:bidi="ar-SA"/>
    </w:rPr>
  </w:style>
  <w:style w:type="character" w:customStyle="1" w:styleId="CharChar27">
    <w:name w:val="Char Char27"/>
    <w:uiPriority w:val="6"/>
    <w:qFormat/>
    <w:rsid w:val="00A01527"/>
    <w:rPr>
      <w:rFonts w:ascii="宋体" w:eastAsia="宋体" w:hAnsi="宋体"/>
      <w:color w:val="000000"/>
      <w:kern w:val="1"/>
      <w:sz w:val="28"/>
      <w:lang w:val="en-US" w:eastAsia="zh-CN" w:bidi="ar-SA"/>
    </w:rPr>
  </w:style>
  <w:style w:type="character" w:customStyle="1" w:styleId="px14">
    <w:name w:val="px14"/>
    <w:qFormat/>
    <w:rsid w:val="00A01527"/>
    <w:rPr>
      <w:rFonts w:ascii="仿宋_GB2312" w:eastAsia="微软雅黑" w:cs="Times New Roman"/>
      <w:b/>
      <w:kern w:val="2"/>
      <w:sz w:val="32"/>
      <w:szCs w:val="32"/>
      <w:lang w:val="en-US" w:eastAsia="zh-CN" w:bidi="ar-SA"/>
    </w:rPr>
  </w:style>
  <w:style w:type="character" w:customStyle="1" w:styleId="HTMLChar10">
    <w:name w:val="HTML 预设格式 Char1"/>
    <w:qFormat/>
    <w:rsid w:val="00A01527"/>
    <w:rPr>
      <w:rFonts w:ascii="Courier New" w:eastAsia="宋体" w:hAnsi="Courier New" w:cs="Courier New"/>
      <w:sz w:val="20"/>
      <w:szCs w:val="20"/>
    </w:rPr>
  </w:style>
  <w:style w:type="character" w:customStyle="1" w:styleId="Char17">
    <w:name w:val="普通文字 Char1"/>
    <w:qFormat/>
    <w:rsid w:val="00A01527"/>
    <w:rPr>
      <w:rFonts w:ascii="宋体" w:eastAsia="宋体" w:hAnsi="Courier New"/>
      <w:kern w:val="2"/>
      <w:sz w:val="21"/>
      <w:lang w:val="en-US" w:eastAsia="zh-CN"/>
    </w:rPr>
  </w:style>
  <w:style w:type="character" w:customStyle="1" w:styleId="hei16b1">
    <w:name w:val="hei16b1"/>
    <w:qFormat/>
    <w:rsid w:val="00A01527"/>
    <w:rPr>
      <w:rFonts w:ascii="Arial" w:hAnsi="Arial" w:cs="Arial" w:hint="default"/>
      <w:b/>
      <w:bCs/>
      <w:color w:val="000000"/>
      <w:sz w:val="24"/>
      <w:szCs w:val="24"/>
    </w:rPr>
  </w:style>
  <w:style w:type="character" w:customStyle="1" w:styleId="Charf3">
    <w:name w:val="正文（绿盟科技） Char"/>
    <w:link w:val="affb"/>
    <w:qFormat/>
    <w:rsid w:val="00A01527"/>
    <w:rPr>
      <w:rFonts w:ascii="Arial" w:hAnsi="Arial"/>
      <w:sz w:val="21"/>
      <w:szCs w:val="21"/>
    </w:rPr>
  </w:style>
  <w:style w:type="paragraph" w:customStyle="1" w:styleId="affb">
    <w:name w:val="正文（绿盟科技）"/>
    <w:link w:val="Charf3"/>
    <w:qFormat/>
    <w:rsid w:val="00A01527"/>
    <w:pPr>
      <w:spacing w:line="300" w:lineRule="auto"/>
    </w:pPr>
    <w:rPr>
      <w:rFonts w:ascii="Arial" w:hAnsi="Arial"/>
      <w:sz w:val="21"/>
      <w:szCs w:val="21"/>
    </w:rPr>
  </w:style>
  <w:style w:type="character" w:customStyle="1" w:styleId="CharChar19">
    <w:name w:val="Char Char19"/>
    <w:uiPriority w:val="6"/>
    <w:qFormat/>
    <w:rsid w:val="00A01527"/>
    <w:rPr>
      <w:rFonts w:ascii="宋体" w:hAnsi="宋体"/>
      <w:i/>
      <w:sz w:val="24"/>
      <w:szCs w:val="24"/>
    </w:rPr>
  </w:style>
  <w:style w:type="character" w:customStyle="1" w:styleId="Charf4">
    <w:name w:val="页脚 Char"/>
    <w:qFormat/>
    <w:rsid w:val="00A01527"/>
    <w:rPr>
      <w:rFonts w:eastAsia="仿宋_GB2312"/>
      <w:kern w:val="2"/>
      <w:sz w:val="18"/>
      <w:lang w:val="en-US" w:eastAsia="zh-CN"/>
    </w:rPr>
  </w:style>
  <w:style w:type="character" w:customStyle="1" w:styleId="Charf5">
    <w:name w:val="批注主题 Char"/>
    <w:qFormat/>
    <w:rsid w:val="00A01527"/>
    <w:rPr>
      <w:rFonts w:eastAsia="宋体"/>
      <w:b/>
      <w:bCs/>
      <w:kern w:val="2"/>
      <w:sz w:val="21"/>
      <w:szCs w:val="24"/>
      <w:lang w:val="en-US" w:eastAsia="zh-CN" w:bidi="ar-SA"/>
    </w:rPr>
  </w:style>
  <w:style w:type="character" w:customStyle="1" w:styleId="CommentTextChar">
    <w:name w:val="Comment Text Char"/>
    <w:qFormat/>
    <w:rsid w:val="00A01527"/>
    <w:rPr>
      <w:rFonts w:ascii="宋体" w:eastAsia="宋体" w:hAnsi="宋体"/>
      <w:kern w:val="2"/>
      <w:sz w:val="24"/>
      <w:lang w:val="en-US" w:eastAsia="zh-CN" w:bidi="ar-SA"/>
    </w:rPr>
  </w:style>
  <w:style w:type="character" w:customStyle="1" w:styleId="28">
    <w:name w:val="标题 2 字符"/>
    <w:uiPriority w:val="1"/>
    <w:qFormat/>
    <w:rsid w:val="00A01527"/>
    <w:rPr>
      <w:rFonts w:ascii="仿宋_GB2312" w:eastAsia="仿宋_GB2312" w:hAnsi="Times New Roman" w:cs="Times New Roman"/>
      <w:b/>
      <w:kern w:val="2"/>
      <w:sz w:val="24"/>
      <w:lang w:val="zh-CN"/>
    </w:rPr>
  </w:style>
  <w:style w:type="character" w:customStyle="1" w:styleId="CharChar72">
    <w:name w:val="Char Char72"/>
    <w:qFormat/>
    <w:rsid w:val="00A01527"/>
    <w:rPr>
      <w:rFonts w:eastAsia="宋体"/>
      <w:kern w:val="2"/>
      <w:sz w:val="21"/>
      <w:szCs w:val="24"/>
      <w:lang w:val="en-US" w:eastAsia="zh-CN" w:bidi="ar-SA"/>
    </w:rPr>
  </w:style>
  <w:style w:type="character" w:customStyle="1" w:styleId="Char23">
    <w:name w:val="正文文本缩进 Char2"/>
    <w:qFormat/>
    <w:rsid w:val="00A01527"/>
    <w:rPr>
      <w:rFonts w:ascii="Times New Roman" w:eastAsia="宋体" w:hAnsi="Times New Roman" w:cs="Times New Roman"/>
      <w:snapToGrid w:val="0"/>
      <w:kern w:val="0"/>
      <w:szCs w:val="24"/>
    </w:rPr>
  </w:style>
  <w:style w:type="character" w:customStyle="1" w:styleId="2Char3">
    <w:name w:val="样式2 Char"/>
    <w:qFormat/>
    <w:rsid w:val="00A0152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A01527"/>
    <w:rPr>
      <w:sz w:val="32"/>
    </w:rPr>
  </w:style>
  <w:style w:type="paragraph" w:customStyle="1" w:styleId="affc">
    <w:name w:val="表格名称"/>
    <w:basedOn w:val="2"/>
    <w:link w:val="858D7CFB-ED40-4347-BF05-701D383B685F"/>
    <w:qFormat/>
    <w:rsid w:val="00A01527"/>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A01527"/>
    <w:rPr>
      <w:rFonts w:eastAsia="宋体"/>
      <w:b/>
      <w:sz w:val="24"/>
      <w:lang w:val="en-GB" w:eastAsia="zh-CN" w:bidi="ar-SA"/>
    </w:rPr>
  </w:style>
  <w:style w:type="character" w:customStyle="1" w:styleId="c7style3">
    <w:name w:val="c7 style3"/>
    <w:qFormat/>
    <w:rsid w:val="00A01527"/>
  </w:style>
  <w:style w:type="character" w:customStyle="1" w:styleId="3Char10">
    <w:name w:val="正文文本 3 Char1"/>
    <w:uiPriority w:val="99"/>
    <w:qFormat/>
    <w:rsid w:val="00A01527"/>
    <w:rPr>
      <w:rFonts w:ascii="Times New Roman" w:eastAsia="宋体" w:hAnsi="Times New Roman" w:cs="Times New Roman"/>
      <w:sz w:val="16"/>
      <w:szCs w:val="16"/>
    </w:rPr>
  </w:style>
  <w:style w:type="character" w:customStyle="1" w:styleId="tw4winInternal">
    <w:name w:val="tw4winInternal"/>
    <w:qFormat/>
    <w:rsid w:val="00A01527"/>
    <w:rPr>
      <w:rFonts w:ascii="Courier New" w:hAnsi="Courier New" w:cs="Courier New"/>
      <w:color w:val="FF0000"/>
      <w:lang w:val="en-US" w:eastAsia="zh-CN"/>
    </w:rPr>
  </w:style>
  <w:style w:type="character" w:customStyle="1" w:styleId="CharChar10">
    <w:name w:val="Char Char10"/>
    <w:qFormat/>
    <w:rsid w:val="00A01527"/>
    <w:rPr>
      <w:rFonts w:ascii="宋体" w:hAnsi="宋体"/>
      <w:kern w:val="2"/>
      <w:sz w:val="21"/>
      <w:szCs w:val="24"/>
      <w:lang w:val="en-US" w:eastAsia="zh-CN"/>
    </w:rPr>
  </w:style>
  <w:style w:type="character" w:customStyle="1" w:styleId="shadow11">
    <w:name w:val="shadow11"/>
    <w:qFormat/>
    <w:rsid w:val="00A01527"/>
    <w:rPr>
      <w:color w:val="000000"/>
      <w:sz w:val="21"/>
    </w:rPr>
  </w:style>
  <w:style w:type="character" w:customStyle="1" w:styleId="Char31">
    <w:name w:val="正文非缩进 Char3"/>
    <w:qFormat/>
    <w:rsid w:val="00A01527"/>
    <w:rPr>
      <w:rFonts w:ascii="宋体" w:eastAsia="宋体"/>
      <w:snapToGrid w:val="0"/>
      <w:color w:val="000000"/>
      <w:kern w:val="28"/>
      <w:sz w:val="28"/>
      <w:lang w:val="en-US" w:eastAsia="zh-CN" w:bidi="ar-SA"/>
    </w:rPr>
  </w:style>
  <w:style w:type="character" w:customStyle="1" w:styleId="CharChar0">
    <w:name w:val="Char Char"/>
    <w:qFormat/>
    <w:rsid w:val="00A01527"/>
    <w:rPr>
      <w:rFonts w:ascii="宋体" w:eastAsia="宋体" w:hAnsi="Courier New"/>
      <w:kern w:val="2"/>
      <w:sz w:val="21"/>
      <w:lang w:val="en-US" w:eastAsia="zh-CN" w:bidi="ar-SA"/>
    </w:rPr>
  </w:style>
  <w:style w:type="character" w:customStyle="1" w:styleId="Char18">
    <w:name w:val="签名 Char1"/>
    <w:qFormat/>
    <w:rsid w:val="00A01527"/>
    <w:rPr>
      <w:rFonts w:ascii="Times New Roman" w:eastAsia="宋体" w:hAnsi="Times New Roman" w:cs="Times New Roman"/>
      <w:szCs w:val="24"/>
    </w:rPr>
  </w:style>
  <w:style w:type="character" w:customStyle="1" w:styleId="Char5">
    <w:name w:val="日期 Char"/>
    <w:link w:val="ae"/>
    <w:qFormat/>
    <w:rsid w:val="00A01527"/>
    <w:rPr>
      <w:rFonts w:ascii="宋体"/>
      <w:kern w:val="2"/>
      <w:sz w:val="24"/>
      <w:szCs w:val="21"/>
      <w:lang w:val="zh-CN"/>
    </w:rPr>
  </w:style>
  <w:style w:type="character" w:customStyle="1" w:styleId="9Char">
    <w:name w:val="标题 9 Char"/>
    <w:link w:val="9"/>
    <w:qFormat/>
    <w:rsid w:val="00A01527"/>
    <w:rPr>
      <w:rFonts w:ascii="Arial" w:eastAsia="黑体" w:hAnsi="Arial"/>
      <w:kern w:val="2"/>
      <w:sz w:val="21"/>
      <w:szCs w:val="21"/>
    </w:rPr>
  </w:style>
  <w:style w:type="character" w:customStyle="1" w:styleId="CharChar18">
    <w:name w:val="Char Char18"/>
    <w:uiPriority w:val="6"/>
    <w:qFormat/>
    <w:rsid w:val="00A01527"/>
    <w:rPr>
      <w:rFonts w:ascii="宋体" w:hAnsi="宋体"/>
      <w:sz w:val="28"/>
    </w:rPr>
  </w:style>
  <w:style w:type="character" w:customStyle="1" w:styleId="Charf6">
    <w:name w:val="批注文字 Char"/>
    <w:uiPriority w:val="99"/>
    <w:qFormat/>
    <w:rsid w:val="00A01527"/>
    <w:rPr>
      <w:kern w:val="2"/>
      <w:sz w:val="21"/>
      <w:szCs w:val="24"/>
    </w:rPr>
  </w:style>
  <w:style w:type="character" w:customStyle="1" w:styleId="CharChar22">
    <w:name w:val="Char Char22"/>
    <w:uiPriority w:val="6"/>
    <w:qFormat/>
    <w:rsid w:val="00A01527"/>
    <w:rPr>
      <w:rFonts w:ascii="宋体" w:hAnsi="宋体"/>
      <w:kern w:val="1"/>
      <w:sz w:val="24"/>
      <w:szCs w:val="24"/>
    </w:rPr>
  </w:style>
  <w:style w:type="character" w:customStyle="1" w:styleId="pt141">
    <w:name w:val="pt141"/>
    <w:qFormat/>
    <w:rsid w:val="00A01527"/>
    <w:rPr>
      <w:color w:val="330066"/>
      <w:sz w:val="22"/>
      <w:szCs w:val="22"/>
    </w:rPr>
  </w:style>
  <w:style w:type="character" w:customStyle="1" w:styleId="2Char10">
    <w:name w:val="正文文本缩进 2 Char1"/>
    <w:uiPriority w:val="99"/>
    <w:qFormat/>
    <w:rsid w:val="00A01527"/>
    <w:rPr>
      <w:rFonts w:ascii="Times New Roman" w:eastAsia="宋体" w:hAnsi="Times New Roman" w:cs="Times New Roman"/>
      <w:szCs w:val="24"/>
    </w:rPr>
  </w:style>
  <w:style w:type="character" w:customStyle="1" w:styleId="Char7">
    <w:name w:val="批注框文本 Char"/>
    <w:link w:val="af0"/>
    <w:qFormat/>
    <w:rsid w:val="00A01527"/>
    <w:rPr>
      <w:kern w:val="2"/>
      <w:sz w:val="18"/>
      <w:szCs w:val="18"/>
    </w:rPr>
  </w:style>
  <w:style w:type="character" w:customStyle="1" w:styleId="CharChar611">
    <w:name w:val="Char Char611"/>
    <w:qFormat/>
    <w:rsid w:val="00A01527"/>
    <w:rPr>
      <w:rFonts w:eastAsia="宋体"/>
      <w:kern w:val="2"/>
      <w:sz w:val="21"/>
      <w:szCs w:val="24"/>
      <w:lang w:val="en-US" w:eastAsia="zh-CN" w:bidi="ar-SA"/>
    </w:rPr>
  </w:style>
  <w:style w:type="character" w:customStyle="1" w:styleId="highlight1">
    <w:name w:val="highlight1"/>
    <w:qFormat/>
    <w:rsid w:val="00A01527"/>
    <w:rPr>
      <w:rFonts w:ascii="仿宋_GB2312" w:eastAsia="微软雅黑"/>
      <w:b/>
      <w:kern w:val="2"/>
      <w:sz w:val="23"/>
      <w:szCs w:val="23"/>
      <w:lang w:val="en-US" w:eastAsia="zh-CN" w:bidi="ar-SA"/>
    </w:rPr>
  </w:style>
  <w:style w:type="character" w:customStyle="1" w:styleId="myChar">
    <w:name w:val="my正文 Char"/>
    <w:link w:val="my"/>
    <w:qFormat/>
    <w:rsid w:val="00A01527"/>
    <w:rPr>
      <w:rFonts w:ascii="Tahoma" w:hAnsi="Tahoma"/>
      <w:sz w:val="24"/>
      <w:szCs w:val="24"/>
    </w:rPr>
  </w:style>
  <w:style w:type="paragraph" w:customStyle="1" w:styleId="my">
    <w:name w:val="my正文"/>
    <w:basedOn w:val="a"/>
    <w:link w:val="myChar"/>
    <w:qFormat/>
    <w:rsid w:val="00A01527"/>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A0152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A01527"/>
    <w:rPr>
      <w:color w:val="0000FF"/>
      <w:sz w:val="21"/>
    </w:rPr>
  </w:style>
  <w:style w:type="character" w:customStyle="1" w:styleId="Charf7">
    <w:name w:val="页眉 Char"/>
    <w:qFormat/>
    <w:rsid w:val="00A01527"/>
    <w:rPr>
      <w:rFonts w:eastAsia="仿宋_GB2312"/>
      <w:kern w:val="2"/>
      <w:sz w:val="18"/>
      <w:lang w:val="en-US" w:eastAsia="zh-CN"/>
    </w:rPr>
  </w:style>
  <w:style w:type="character" w:customStyle="1" w:styleId="FACharChar">
    <w:name w:val="FA正文 Char Char"/>
    <w:qFormat/>
    <w:rsid w:val="00A01527"/>
    <w:rPr>
      <w:rFonts w:hAnsi="宋体"/>
      <w:kern w:val="2"/>
      <w:sz w:val="24"/>
      <w:lang w:bidi="ar-SA"/>
    </w:rPr>
  </w:style>
  <w:style w:type="character" w:customStyle="1" w:styleId="affd">
    <w:name w:val="纯文本 字符"/>
    <w:qFormat/>
    <w:rsid w:val="00A01527"/>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A01527"/>
    <w:rPr>
      <w:rFonts w:ascii="宋体" w:hAnsi="宋体"/>
      <w:b/>
      <w:bCs/>
      <w:snapToGrid/>
      <w:sz w:val="28"/>
    </w:rPr>
  </w:style>
  <w:style w:type="paragraph" w:customStyle="1" w:styleId="36">
    <w:name w:val="3级"/>
    <w:basedOn w:val="3h33rdlevel3BOD0H3l3CTHeading3-oldLevel3He"/>
    <w:link w:val="3Char2"/>
    <w:qFormat/>
    <w:rsid w:val="00A0152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A01527"/>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A01527"/>
    <w:rPr>
      <w:rFonts w:ascii="仿宋_GB2312" w:eastAsia="微软雅黑"/>
      <w:b/>
      <w:kern w:val="2"/>
      <w:sz w:val="32"/>
      <w:szCs w:val="32"/>
      <w:lang w:val="en-US" w:eastAsia="zh-CN" w:bidi="ar-SA"/>
    </w:rPr>
  </w:style>
  <w:style w:type="character" w:customStyle="1" w:styleId="Char1">
    <w:name w:val="文档结构图 Char1"/>
    <w:link w:val="a6"/>
    <w:qFormat/>
    <w:rsid w:val="00A01527"/>
    <w:rPr>
      <w:kern w:val="2"/>
      <w:sz w:val="21"/>
      <w:szCs w:val="24"/>
      <w:shd w:val="clear" w:color="auto" w:fill="000080"/>
    </w:rPr>
  </w:style>
  <w:style w:type="character" w:customStyle="1" w:styleId="H6Char">
    <w:name w:val="H6 Char"/>
    <w:qFormat/>
    <w:rsid w:val="00A01527"/>
    <w:rPr>
      <w:rFonts w:ascii="Arial" w:eastAsia="黑体" w:hAnsi="Arial"/>
      <w:b/>
      <w:bCs/>
      <w:kern w:val="2"/>
      <w:sz w:val="24"/>
      <w:szCs w:val="24"/>
    </w:rPr>
  </w:style>
  <w:style w:type="character" w:customStyle="1" w:styleId="CharChar91">
    <w:name w:val="Char Char91"/>
    <w:qFormat/>
    <w:rsid w:val="00A01527"/>
    <w:rPr>
      <w:rFonts w:eastAsia="宋体"/>
      <w:kern w:val="2"/>
      <w:sz w:val="18"/>
      <w:szCs w:val="18"/>
      <w:lang w:val="en-US" w:eastAsia="zh-CN" w:bidi="ar-SA"/>
    </w:rPr>
  </w:style>
  <w:style w:type="character" w:customStyle="1" w:styleId="Char19">
    <w:name w:val="副标题 Char1"/>
    <w:qFormat/>
    <w:rsid w:val="00A01527"/>
    <w:rPr>
      <w:rFonts w:ascii="Cambria" w:eastAsia="宋体" w:hAnsi="Cambria" w:cs="Times New Roman"/>
      <w:b/>
      <w:bCs/>
      <w:snapToGrid w:val="0"/>
      <w:kern w:val="28"/>
      <w:sz w:val="32"/>
      <w:szCs w:val="32"/>
    </w:rPr>
  </w:style>
  <w:style w:type="character" w:customStyle="1" w:styleId="font61">
    <w:name w:val="font61"/>
    <w:qFormat/>
    <w:rsid w:val="00A01527"/>
    <w:rPr>
      <w:rFonts w:ascii="仿宋" w:eastAsia="仿宋" w:hAnsi="仿宋" w:cs="仿宋" w:hint="eastAsia"/>
      <w:color w:val="000000"/>
      <w:sz w:val="20"/>
      <w:szCs w:val="20"/>
      <w:u w:val="none"/>
    </w:rPr>
  </w:style>
  <w:style w:type="character" w:customStyle="1" w:styleId="bod1">
    <w:name w:val="bod1"/>
    <w:qFormat/>
    <w:rsid w:val="00A0152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A01527"/>
    <w:rPr>
      <w:rFonts w:eastAsia="宋体"/>
      <w:b/>
      <w:bCs/>
      <w:kern w:val="2"/>
      <w:sz w:val="21"/>
      <w:szCs w:val="24"/>
      <w:lang w:val="en-US" w:eastAsia="zh-CN" w:bidi="ar-SA"/>
    </w:rPr>
  </w:style>
  <w:style w:type="character" w:customStyle="1" w:styleId="2Char4">
    <w:name w:val="标题 2 Char"/>
    <w:qFormat/>
    <w:rsid w:val="00A01527"/>
    <w:rPr>
      <w:rFonts w:ascii="Arial" w:eastAsia="黑体" w:hAnsi="Arial"/>
      <w:b/>
      <w:kern w:val="2"/>
      <w:sz w:val="32"/>
      <w:lang w:val="en-US" w:eastAsia="zh-CN"/>
    </w:rPr>
  </w:style>
  <w:style w:type="character" w:customStyle="1" w:styleId="maywed421">
    <w:name w:val="maywed421"/>
    <w:qFormat/>
    <w:rsid w:val="00A01527"/>
    <w:rPr>
      <w:color w:val="366FB6"/>
      <w:u w:val="none"/>
    </w:rPr>
  </w:style>
  <w:style w:type="character" w:customStyle="1" w:styleId="Charf8">
    <w:name w:val="正文文本缩进 Char"/>
    <w:qFormat/>
    <w:rsid w:val="00A01527"/>
    <w:rPr>
      <w:rFonts w:ascii="宋体" w:hAnsi="宋体"/>
      <w:kern w:val="2"/>
      <w:sz w:val="24"/>
      <w:szCs w:val="24"/>
    </w:rPr>
  </w:style>
  <w:style w:type="character" w:customStyle="1" w:styleId="CharChar102">
    <w:name w:val="Char Char102"/>
    <w:qFormat/>
    <w:rsid w:val="00A01527"/>
    <w:rPr>
      <w:rFonts w:ascii="宋体" w:hAnsi="宋体"/>
      <w:kern w:val="2"/>
      <w:sz w:val="21"/>
      <w:szCs w:val="24"/>
      <w:lang w:val="en-US" w:eastAsia="zh-CN"/>
    </w:rPr>
  </w:style>
  <w:style w:type="character" w:customStyle="1" w:styleId="Char1a">
    <w:name w:val="页眉 Char1"/>
    <w:qFormat/>
    <w:rsid w:val="00A01527"/>
    <w:rPr>
      <w:rFonts w:eastAsia="宋体"/>
      <w:kern w:val="2"/>
      <w:sz w:val="18"/>
      <w:szCs w:val="18"/>
      <w:lang w:val="en-US" w:eastAsia="zh-CN" w:bidi="ar-SA"/>
    </w:rPr>
  </w:style>
  <w:style w:type="character" w:customStyle="1" w:styleId="md">
    <w:name w:val="md"/>
    <w:basedOn w:val="a1"/>
    <w:qFormat/>
    <w:rsid w:val="00A01527"/>
    <w:rPr>
      <w:rFonts w:ascii="Arial" w:eastAsia="黑体" w:hAnsi="Arial" w:cs="Arial"/>
      <w:snapToGrid w:val="0"/>
      <w:kern w:val="0"/>
      <w:szCs w:val="21"/>
    </w:rPr>
  </w:style>
  <w:style w:type="character" w:customStyle="1" w:styleId="big1">
    <w:name w:val="big1"/>
    <w:qFormat/>
    <w:rsid w:val="00A01527"/>
    <w:rPr>
      <w:rFonts w:ascii="宋体" w:eastAsia="宋体" w:hAnsi="宋体" w:hint="eastAsia"/>
      <w:color w:val="333333"/>
      <w:sz w:val="22"/>
      <w:szCs w:val="22"/>
    </w:rPr>
  </w:style>
  <w:style w:type="character" w:customStyle="1" w:styleId="CharChar311">
    <w:name w:val="Char Char311"/>
    <w:qFormat/>
    <w:rsid w:val="00A01527"/>
    <w:rPr>
      <w:rFonts w:eastAsia="宋体"/>
      <w:kern w:val="2"/>
      <w:sz w:val="21"/>
      <w:szCs w:val="24"/>
      <w:lang w:val="en-US" w:eastAsia="zh-CN" w:bidi="ar-SA"/>
    </w:rPr>
  </w:style>
  <w:style w:type="character" w:customStyle="1" w:styleId="CharChar81">
    <w:name w:val="Char Char81"/>
    <w:uiPriority w:val="6"/>
    <w:qFormat/>
    <w:rsid w:val="00A01527"/>
    <w:rPr>
      <w:rFonts w:eastAsia="宋体"/>
      <w:b/>
      <w:sz w:val="24"/>
      <w:lang w:val="en-GB" w:eastAsia="zh-CN"/>
    </w:rPr>
  </w:style>
  <w:style w:type="character" w:customStyle="1" w:styleId="3Char3">
    <w:name w:val="样式3 Char"/>
    <w:basedOn w:val="2Char3"/>
    <w:qFormat/>
    <w:rsid w:val="00A01527"/>
    <w:rPr>
      <w:rFonts w:ascii="仿宋_GB2312" w:eastAsia="仿宋_GB2312" w:hAnsi="仿宋" w:cs="仿宋_GB2312"/>
      <w:sz w:val="32"/>
      <w:szCs w:val="30"/>
      <w:lang w:val="zh-CN"/>
    </w:rPr>
  </w:style>
  <w:style w:type="character" w:customStyle="1" w:styleId="HTMLChar">
    <w:name w:val="HTML 地址 Char"/>
    <w:link w:val="HTML"/>
    <w:qFormat/>
    <w:rsid w:val="00A01527"/>
    <w:rPr>
      <w:rFonts w:ascii="宋体" w:hAnsi="宋体"/>
      <w:i/>
      <w:iCs/>
      <w:sz w:val="24"/>
      <w:szCs w:val="24"/>
    </w:rPr>
  </w:style>
  <w:style w:type="character" w:customStyle="1" w:styleId="2Char11">
    <w:name w:val="正文首行缩进 2 Char1"/>
    <w:qFormat/>
    <w:rsid w:val="00A01527"/>
    <w:rPr>
      <w:rFonts w:ascii="Times New Roman" w:eastAsia="宋体" w:hAnsi="Times New Roman" w:cs="Times New Roman"/>
      <w:kern w:val="2"/>
      <w:sz w:val="24"/>
      <w:szCs w:val="24"/>
    </w:rPr>
  </w:style>
  <w:style w:type="character" w:customStyle="1" w:styleId="Char24">
    <w:name w:val="副标题 Char2"/>
    <w:qFormat/>
    <w:rsid w:val="00A01527"/>
    <w:rPr>
      <w:rFonts w:ascii="Cambria" w:eastAsia="宋体" w:hAnsi="Cambria" w:cs="Times New Roman"/>
      <w:b/>
      <w:bCs/>
      <w:snapToGrid w:val="0"/>
      <w:kern w:val="28"/>
      <w:sz w:val="32"/>
      <w:szCs w:val="32"/>
    </w:rPr>
  </w:style>
  <w:style w:type="character" w:customStyle="1" w:styleId="4-dyfChar">
    <w:name w:val="标题4-dyf Char"/>
    <w:link w:val="4-dyf"/>
    <w:qFormat/>
    <w:rsid w:val="00A01527"/>
    <w:rPr>
      <w:rFonts w:ascii="Cambria" w:hAnsi="Cambria"/>
      <w:b/>
      <w:bCs/>
      <w:color w:val="000000"/>
      <w:kern w:val="2"/>
      <w:sz w:val="21"/>
      <w:szCs w:val="21"/>
    </w:rPr>
  </w:style>
  <w:style w:type="paragraph" w:customStyle="1" w:styleId="4-dyf">
    <w:name w:val="标题4-dyf"/>
    <w:basedOn w:val="4"/>
    <w:link w:val="4-dyfChar"/>
    <w:qFormat/>
    <w:rsid w:val="00A01527"/>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A01527"/>
    <w:rPr>
      <w:rFonts w:ascii="宋体" w:eastAsia="宋体" w:hAnsi="宋体"/>
      <w:color w:val="333333"/>
      <w:sz w:val="21"/>
      <w:szCs w:val="21"/>
      <w:u w:val="none"/>
    </w:rPr>
  </w:style>
  <w:style w:type="character" w:customStyle="1" w:styleId="Charf9">
    <w:name w:val="冯 Char"/>
    <w:link w:val="affe"/>
    <w:qFormat/>
    <w:rsid w:val="00A01527"/>
    <w:rPr>
      <w:rFonts w:ascii="宋体" w:hAnsi="宋体"/>
      <w:color w:val="000000"/>
      <w:sz w:val="24"/>
      <w:szCs w:val="24"/>
    </w:rPr>
  </w:style>
  <w:style w:type="paragraph" w:customStyle="1" w:styleId="affe">
    <w:name w:val="冯"/>
    <w:basedOn w:val="a"/>
    <w:link w:val="Charf9"/>
    <w:qFormat/>
    <w:rsid w:val="00A01527"/>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A01527"/>
    <w:rPr>
      <w:rFonts w:eastAsia="宋体"/>
      <w:kern w:val="2"/>
      <w:sz w:val="18"/>
      <w:szCs w:val="18"/>
      <w:lang w:val="en-US" w:eastAsia="zh-CN" w:bidi="ar-SA"/>
    </w:rPr>
  </w:style>
  <w:style w:type="character" w:customStyle="1" w:styleId="CharChar12">
    <w:name w:val="Char Char12"/>
    <w:qFormat/>
    <w:rsid w:val="00A01527"/>
    <w:rPr>
      <w:rFonts w:ascii="仿宋_GB2312" w:eastAsia="仿宋_GB2312"/>
      <w:b/>
      <w:bCs/>
      <w:kern w:val="2"/>
      <w:sz w:val="24"/>
      <w:szCs w:val="24"/>
      <w:lang w:val="zh-CN" w:eastAsia="zh-CN" w:bidi="ar-SA"/>
    </w:rPr>
  </w:style>
  <w:style w:type="character" w:customStyle="1" w:styleId="Char">
    <w:name w:val="题注 Char"/>
    <w:link w:val="a5"/>
    <w:qFormat/>
    <w:rsid w:val="00A01527"/>
    <w:rPr>
      <w:b/>
      <w:kern w:val="2"/>
      <w:sz w:val="28"/>
    </w:rPr>
  </w:style>
  <w:style w:type="character" w:customStyle="1" w:styleId="Char32">
    <w:name w:val="普通文字 Char3"/>
    <w:qFormat/>
    <w:rsid w:val="00A01527"/>
    <w:rPr>
      <w:rFonts w:ascii="宋体" w:eastAsia="宋体" w:hAnsi="Courier New"/>
      <w:kern w:val="2"/>
      <w:sz w:val="21"/>
      <w:lang w:val="en-US" w:eastAsia="zh-CN" w:bidi="ar-SA"/>
    </w:rPr>
  </w:style>
  <w:style w:type="character" w:customStyle="1" w:styleId="Charfa">
    <w:name w:val="公文正文 Char"/>
    <w:qFormat/>
    <w:rsid w:val="00A0152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A01527"/>
    <w:rPr>
      <w:rFonts w:ascii="宋体"/>
      <w:kern w:val="2"/>
      <w:sz w:val="24"/>
      <w:lang w:val="zh-CN"/>
    </w:rPr>
  </w:style>
  <w:style w:type="character" w:customStyle="1" w:styleId="PIChar">
    <w:name w:val="PI Char"/>
    <w:qFormat/>
    <w:rsid w:val="00A01527"/>
    <w:rPr>
      <w:rFonts w:ascii="宋体" w:eastAsia="宋体" w:hAnsi="宋体"/>
      <w:kern w:val="2"/>
      <w:sz w:val="24"/>
      <w:szCs w:val="24"/>
      <w:lang w:val="en-US" w:eastAsia="zh-CN" w:bidi="ar-SA"/>
    </w:rPr>
  </w:style>
  <w:style w:type="character" w:customStyle="1" w:styleId="DefaultChar">
    <w:name w:val="Default Char"/>
    <w:link w:val="Default"/>
    <w:qFormat/>
    <w:rsid w:val="00A01527"/>
    <w:rPr>
      <w:rFonts w:ascii="仿宋_GB2312" w:eastAsia="仿宋_GB2312" w:cs="仿宋_GB2312"/>
      <w:color w:val="000000"/>
      <w:sz w:val="24"/>
      <w:szCs w:val="24"/>
      <w:lang w:val="en-US" w:eastAsia="zh-CN" w:bidi="ar-SA"/>
    </w:rPr>
  </w:style>
  <w:style w:type="character" w:customStyle="1" w:styleId="style91">
    <w:name w:val="style91"/>
    <w:qFormat/>
    <w:rsid w:val="00A01527"/>
    <w:rPr>
      <w:color w:val="333333"/>
    </w:rPr>
  </w:style>
  <w:style w:type="character" w:customStyle="1" w:styleId="Char25">
    <w:name w:val="列出段落 Char2"/>
    <w:uiPriority w:val="34"/>
    <w:qFormat/>
    <w:rsid w:val="00A01527"/>
    <w:rPr>
      <w:rFonts w:ascii="Calibri" w:hAnsi="Calibri"/>
      <w:kern w:val="2"/>
      <w:sz w:val="28"/>
    </w:rPr>
  </w:style>
  <w:style w:type="character" w:customStyle="1" w:styleId="mdeck">
    <w:name w:val="mdeck"/>
    <w:qFormat/>
    <w:rsid w:val="00A01527"/>
    <w:rPr>
      <w:rFonts w:ascii="仿宋_GB2312" w:eastAsia="微软雅黑"/>
      <w:b/>
      <w:kern w:val="2"/>
      <w:sz w:val="32"/>
      <w:szCs w:val="32"/>
      <w:lang w:val="en-US" w:eastAsia="zh-CN" w:bidi="ar-SA"/>
    </w:rPr>
  </w:style>
  <w:style w:type="character" w:customStyle="1" w:styleId="unnamed11">
    <w:name w:val="unnamed11"/>
    <w:qFormat/>
    <w:rsid w:val="00A01527"/>
    <w:rPr>
      <w:sz w:val="20"/>
      <w:szCs w:val="20"/>
    </w:rPr>
  </w:style>
  <w:style w:type="character" w:customStyle="1" w:styleId="Char26">
    <w:name w:val="正文文本 Char2"/>
    <w:uiPriority w:val="99"/>
    <w:qFormat/>
    <w:rsid w:val="00A01527"/>
    <w:rPr>
      <w:rFonts w:ascii="Times New Roman" w:eastAsia="宋体" w:hAnsi="Times New Roman" w:cs="Times New Roman"/>
      <w:snapToGrid w:val="0"/>
      <w:kern w:val="0"/>
      <w:szCs w:val="24"/>
    </w:rPr>
  </w:style>
  <w:style w:type="character" w:customStyle="1" w:styleId="Charfb">
    <w:name w:val="标书正文格式 Char"/>
    <w:qFormat/>
    <w:rsid w:val="00A01527"/>
    <w:rPr>
      <w:rFonts w:eastAsia="楷体_GB2312"/>
      <w:kern w:val="2"/>
      <w:sz w:val="24"/>
      <w:szCs w:val="24"/>
      <w:lang w:bidi="ar-SA"/>
    </w:rPr>
  </w:style>
  <w:style w:type="character" w:customStyle="1" w:styleId="CharChar11">
    <w:name w:val="Char Char11"/>
    <w:qFormat/>
    <w:rsid w:val="00A01527"/>
    <w:rPr>
      <w:rFonts w:ascii="宋体" w:eastAsia="宋体" w:hAnsi="宋体"/>
      <w:b/>
      <w:kern w:val="2"/>
      <w:sz w:val="24"/>
      <w:szCs w:val="24"/>
      <w:lang w:val="en-US" w:eastAsia="zh-CN" w:bidi="ar-SA"/>
    </w:rPr>
  </w:style>
  <w:style w:type="character" w:customStyle="1" w:styleId="ca-131">
    <w:name w:val="ca-131"/>
    <w:qFormat/>
    <w:rsid w:val="00A01527"/>
    <w:rPr>
      <w:rFonts w:ascii="仿宋_GB2312" w:eastAsia="仿宋_GB2312" w:hint="eastAsia"/>
      <w:b/>
      <w:bCs/>
      <w:color w:val="000000"/>
      <w:spacing w:val="-20"/>
      <w:sz w:val="24"/>
      <w:szCs w:val="24"/>
    </w:rPr>
  </w:style>
  <w:style w:type="character" w:customStyle="1" w:styleId="tw4winMark">
    <w:name w:val="tw4winMark"/>
    <w:qFormat/>
    <w:rsid w:val="00A01527"/>
    <w:rPr>
      <w:rFonts w:ascii="Courier New" w:hAnsi="Courier New" w:cs="Courier New"/>
      <w:vanish/>
      <w:color w:val="800080"/>
      <w:sz w:val="24"/>
      <w:szCs w:val="24"/>
      <w:vertAlign w:val="subscript"/>
    </w:rPr>
  </w:style>
  <w:style w:type="character" w:customStyle="1" w:styleId="Charfc">
    <w:name w:val="正文样式 Char"/>
    <w:link w:val="afff"/>
    <w:qFormat/>
    <w:rsid w:val="00A01527"/>
    <w:rPr>
      <w:rFonts w:ascii="Calibri" w:hAnsi="Calibri"/>
      <w:sz w:val="24"/>
      <w:szCs w:val="24"/>
    </w:rPr>
  </w:style>
  <w:style w:type="paragraph" w:customStyle="1" w:styleId="afff">
    <w:name w:val="正文样式"/>
    <w:basedOn w:val="a"/>
    <w:link w:val="Charfc"/>
    <w:qFormat/>
    <w:rsid w:val="00A01527"/>
    <w:pPr>
      <w:adjustRightInd/>
      <w:spacing w:line="360" w:lineRule="auto"/>
      <w:ind w:firstLineChars="200" w:firstLine="480"/>
    </w:pPr>
    <w:rPr>
      <w:kern w:val="0"/>
      <w:sz w:val="24"/>
    </w:rPr>
  </w:style>
  <w:style w:type="character" w:customStyle="1" w:styleId="Char33">
    <w:name w:val="表正文 Char3"/>
    <w:qFormat/>
    <w:rsid w:val="00A01527"/>
    <w:rPr>
      <w:rFonts w:eastAsia="宋体"/>
    </w:rPr>
  </w:style>
  <w:style w:type="character" w:customStyle="1" w:styleId="H5Char">
    <w:name w:val="H5 Char"/>
    <w:qFormat/>
    <w:rsid w:val="00A01527"/>
    <w:rPr>
      <w:b/>
      <w:bCs/>
      <w:kern w:val="2"/>
      <w:sz w:val="28"/>
      <w:szCs w:val="28"/>
    </w:rPr>
  </w:style>
  <w:style w:type="character" w:customStyle="1" w:styleId="CharChar3">
    <w:name w:val="Char Char3"/>
    <w:qFormat/>
    <w:rsid w:val="00A01527"/>
    <w:rPr>
      <w:rFonts w:eastAsia="宋体"/>
      <w:kern w:val="2"/>
      <w:sz w:val="21"/>
      <w:szCs w:val="24"/>
      <w:lang w:val="en-US" w:eastAsia="zh-CN" w:bidi="ar-SA"/>
    </w:rPr>
  </w:style>
  <w:style w:type="character" w:customStyle="1" w:styleId="Charfd">
    <w:name w:val="正文 编号 Char"/>
    <w:qFormat/>
    <w:rsid w:val="00A01527"/>
    <w:rPr>
      <w:rFonts w:ascii="仿宋_GB2312" w:eastAsia="仿宋_GB2312" w:hAnsi="仿宋_GB2312"/>
      <w:kern w:val="2"/>
      <w:sz w:val="24"/>
      <w:lang w:bidi="ar-SA"/>
    </w:rPr>
  </w:style>
  <w:style w:type="character" w:customStyle="1" w:styleId="question-title2">
    <w:name w:val="question-title2"/>
    <w:uiPriority w:val="6"/>
    <w:qFormat/>
    <w:rsid w:val="00A01527"/>
    <w:rPr>
      <w:rFonts w:ascii="Arial" w:eastAsia="黑体" w:hAnsi="Arial" w:cs="Arial"/>
      <w:snapToGrid w:val="0"/>
      <w:kern w:val="0"/>
      <w:szCs w:val="21"/>
    </w:rPr>
  </w:style>
  <w:style w:type="character" w:customStyle="1" w:styleId="gf1CharChar">
    <w:name w:val="gf正文1 Char Char"/>
    <w:link w:val="gf1"/>
    <w:qFormat/>
    <w:rsid w:val="00A01527"/>
    <w:rPr>
      <w:rFonts w:ascii="宋体" w:hAnsi="宋体" w:cs="宋体"/>
      <w:kern w:val="2"/>
      <w:sz w:val="24"/>
      <w:szCs w:val="24"/>
    </w:rPr>
  </w:style>
  <w:style w:type="paragraph" w:customStyle="1" w:styleId="gf1">
    <w:name w:val="gf正文1"/>
    <w:basedOn w:val="a"/>
    <w:link w:val="gf1CharChar"/>
    <w:qFormat/>
    <w:rsid w:val="00A01527"/>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A01527"/>
    <w:rPr>
      <w:rFonts w:ascii="宋体" w:hAnsi="宋体"/>
      <w:kern w:val="1"/>
      <w:sz w:val="21"/>
    </w:rPr>
  </w:style>
  <w:style w:type="character" w:customStyle="1" w:styleId="Char34">
    <w:name w:val="正文缩进 Char3"/>
    <w:qFormat/>
    <w:rsid w:val="00A01527"/>
    <w:rPr>
      <w:rFonts w:ascii="宋体" w:eastAsia="宋体"/>
      <w:snapToGrid w:val="0"/>
      <w:color w:val="000000"/>
      <w:kern w:val="28"/>
      <w:sz w:val="28"/>
      <w:lang w:val="en-US" w:eastAsia="zh-CN" w:bidi="ar-SA"/>
    </w:rPr>
  </w:style>
  <w:style w:type="character" w:customStyle="1" w:styleId="Char1b">
    <w:name w:val="列出段落 Char1"/>
    <w:link w:val="14"/>
    <w:qFormat/>
    <w:rsid w:val="00A01527"/>
    <w:rPr>
      <w:rFonts w:ascii="Calibri" w:hAnsi="Calibri"/>
      <w:sz w:val="24"/>
      <w:lang w:eastAsia="en-US"/>
    </w:rPr>
  </w:style>
  <w:style w:type="paragraph" w:customStyle="1" w:styleId="14">
    <w:name w:val="列表1"/>
    <w:basedOn w:val="a"/>
    <w:next w:val="15"/>
    <w:link w:val="Char1b"/>
    <w:qFormat/>
    <w:rsid w:val="00A01527"/>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A01527"/>
    <w:pPr>
      <w:spacing w:line="360" w:lineRule="auto"/>
      <w:ind w:firstLineChars="200" w:firstLine="200"/>
    </w:pPr>
    <w:rPr>
      <w:rFonts w:eastAsia="楷体_GB2312" w:cs="Lucida Sans"/>
      <w:sz w:val="24"/>
    </w:rPr>
  </w:style>
  <w:style w:type="character" w:customStyle="1" w:styleId="CharChar8">
    <w:name w:val="Char Char8"/>
    <w:qFormat/>
    <w:rsid w:val="00A01527"/>
    <w:rPr>
      <w:rFonts w:eastAsia="宋体"/>
      <w:b/>
      <w:sz w:val="24"/>
      <w:lang w:val="en-GB" w:eastAsia="zh-CN"/>
    </w:rPr>
  </w:style>
  <w:style w:type="character" w:customStyle="1" w:styleId="NormalIndentCharChar">
    <w:name w:val="Normal Indent Char Char"/>
    <w:qFormat/>
    <w:rsid w:val="00A01527"/>
    <w:rPr>
      <w:rFonts w:eastAsia="宋体"/>
      <w:kern w:val="2"/>
      <w:sz w:val="21"/>
      <w:lang w:val="en-US" w:eastAsia="zh-CN" w:bidi="ar-SA"/>
    </w:rPr>
  </w:style>
  <w:style w:type="character" w:customStyle="1" w:styleId="afff0">
    <w:name w:val="列表段落 字符"/>
    <w:uiPriority w:val="99"/>
    <w:qFormat/>
    <w:rsid w:val="00A01527"/>
  </w:style>
  <w:style w:type="character" w:customStyle="1" w:styleId="CharChar13">
    <w:name w:val="Ò³Ã¼ Char Char1"/>
    <w:qFormat/>
    <w:rsid w:val="00A01527"/>
    <w:rPr>
      <w:rFonts w:eastAsia="宋体"/>
      <w:kern w:val="2"/>
      <w:sz w:val="18"/>
      <w:szCs w:val="18"/>
      <w:lang w:val="en-US" w:eastAsia="zh-CN" w:bidi="ar-SA"/>
    </w:rPr>
  </w:style>
  <w:style w:type="character" w:customStyle="1" w:styleId="Charfe">
    <w:name w:val="方案正文 Char"/>
    <w:qFormat/>
    <w:rsid w:val="00A01527"/>
    <w:rPr>
      <w:rFonts w:ascii="仿宋_GB2312" w:eastAsia="仿宋_GB2312"/>
      <w:b/>
      <w:color w:val="000000"/>
      <w:kern w:val="2"/>
      <w:sz w:val="24"/>
      <w:lang w:val="en-US" w:eastAsia="zh-CN" w:bidi="ar-SA"/>
    </w:rPr>
  </w:style>
  <w:style w:type="character" w:customStyle="1" w:styleId="CharChar30">
    <w:name w:val="Char Char30"/>
    <w:uiPriority w:val="6"/>
    <w:qFormat/>
    <w:rsid w:val="00A01527"/>
    <w:rPr>
      <w:rFonts w:ascii="Arial" w:eastAsia="黑体" w:hAnsi="Arial"/>
      <w:kern w:val="1"/>
      <w:sz w:val="21"/>
      <w:szCs w:val="21"/>
    </w:rPr>
  </w:style>
  <w:style w:type="character" w:customStyle="1" w:styleId="Char30">
    <w:name w:val="正文文本缩进 Char3"/>
    <w:link w:val="ab"/>
    <w:qFormat/>
    <w:rsid w:val="00A01527"/>
    <w:rPr>
      <w:rFonts w:ascii="宋体" w:hAnsi="宋体"/>
      <w:kern w:val="2"/>
      <w:sz w:val="24"/>
      <w:szCs w:val="24"/>
    </w:rPr>
  </w:style>
  <w:style w:type="character" w:customStyle="1" w:styleId="font01">
    <w:name w:val="font01"/>
    <w:qFormat/>
    <w:rsid w:val="00A01527"/>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A01527"/>
    <w:rPr>
      <w:kern w:val="1"/>
      <w:sz w:val="24"/>
    </w:rPr>
  </w:style>
  <w:style w:type="character" w:customStyle="1" w:styleId="tw4winExternal">
    <w:name w:val="tw4winExternal"/>
    <w:qFormat/>
    <w:rsid w:val="00A01527"/>
    <w:rPr>
      <w:rFonts w:ascii="Courier New" w:hAnsi="Courier New" w:cs="Courier New"/>
      <w:color w:val="808080"/>
      <w:lang w:val="en-US" w:eastAsia="zh-CN"/>
    </w:rPr>
  </w:style>
  <w:style w:type="character" w:customStyle="1" w:styleId="4Char1">
    <w:name w:val="标题 4 Char1"/>
    <w:uiPriority w:val="9"/>
    <w:qFormat/>
    <w:rsid w:val="00A01527"/>
    <w:rPr>
      <w:rFonts w:ascii="Cambria" w:eastAsia="宋体" w:hAnsi="Cambria" w:cs="Times New Roman"/>
      <w:b/>
      <w:bCs/>
      <w:kern w:val="2"/>
      <w:sz w:val="28"/>
      <w:szCs w:val="28"/>
    </w:rPr>
  </w:style>
  <w:style w:type="character" w:customStyle="1" w:styleId="Char27">
    <w:name w:val="批注文字 Char2"/>
    <w:uiPriority w:val="99"/>
    <w:qFormat/>
    <w:rsid w:val="00A01527"/>
    <w:rPr>
      <w:rFonts w:ascii="Times New Roman" w:eastAsia="宋体" w:hAnsi="Times New Roman" w:cs="Times New Roman"/>
      <w:snapToGrid w:val="0"/>
      <w:kern w:val="0"/>
      <w:szCs w:val="24"/>
    </w:rPr>
  </w:style>
  <w:style w:type="character" w:customStyle="1" w:styleId="2Char5">
    <w:name w:val="正文文本 2 Char"/>
    <w:qFormat/>
    <w:rsid w:val="00A01527"/>
    <w:rPr>
      <w:rFonts w:eastAsia="宋体"/>
      <w:kern w:val="2"/>
      <w:sz w:val="21"/>
      <w:szCs w:val="24"/>
      <w:lang w:val="en-US" w:eastAsia="zh-CN" w:bidi="ar-SA"/>
    </w:rPr>
  </w:style>
  <w:style w:type="character" w:customStyle="1" w:styleId="CharChar2">
    <w:name w:val="Ò³Ã¼ Char Char"/>
    <w:qFormat/>
    <w:rsid w:val="00A01527"/>
    <w:rPr>
      <w:rFonts w:eastAsia="宋体"/>
      <w:kern w:val="2"/>
      <w:sz w:val="18"/>
      <w:lang w:val="en-US" w:eastAsia="zh-CN" w:bidi="ar-SA"/>
    </w:rPr>
  </w:style>
  <w:style w:type="character" w:customStyle="1" w:styleId="message1">
    <w:name w:val="message1"/>
    <w:qFormat/>
    <w:rsid w:val="00A01527"/>
    <w:rPr>
      <w:rFonts w:ascii="Tahoma" w:hAnsi="Tahoma" w:cs="Tahoma" w:hint="default"/>
      <w:sz w:val="18"/>
      <w:szCs w:val="18"/>
    </w:rPr>
  </w:style>
  <w:style w:type="character" w:customStyle="1" w:styleId="CharChar23">
    <w:name w:val="Char Char23"/>
    <w:uiPriority w:val="6"/>
    <w:qFormat/>
    <w:rsid w:val="00A01527"/>
    <w:rPr>
      <w:color w:val="0000FF"/>
      <w:sz w:val="21"/>
    </w:rPr>
  </w:style>
  <w:style w:type="character" w:customStyle="1" w:styleId="afff1">
    <w:name w:val="批注框文本 字符"/>
    <w:qFormat/>
    <w:rsid w:val="00A01527"/>
    <w:rPr>
      <w:rFonts w:ascii="Arial" w:eastAsia="黑体" w:hAnsi="Arial" w:cs="Arial"/>
      <w:snapToGrid w:val="0"/>
      <w:kern w:val="0"/>
      <w:sz w:val="18"/>
      <w:szCs w:val="18"/>
    </w:rPr>
  </w:style>
  <w:style w:type="character" w:customStyle="1" w:styleId="Char28">
    <w:name w:val="纯文本 Char2"/>
    <w:uiPriority w:val="99"/>
    <w:qFormat/>
    <w:rsid w:val="00A01527"/>
    <w:rPr>
      <w:rFonts w:ascii="宋体" w:eastAsia="宋体" w:hAnsi="Courier New" w:cs="Courier New"/>
    </w:rPr>
  </w:style>
  <w:style w:type="character" w:customStyle="1" w:styleId="CharChar25">
    <w:name w:val="Char Char25"/>
    <w:uiPriority w:val="6"/>
    <w:qFormat/>
    <w:rsid w:val="00A01527"/>
    <w:rPr>
      <w:rFonts w:ascii="宋体" w:hAnsi="宋体"/>
      <w:kern w:val="1"/>
      <w:sz w:val="24"/>
      <w:lang w:val="zh-CN"/>
    </w:rPr>
  </w:style>
  <w:style w:type="character" w:customStyle="1" w:styleId="CharChar411">
    <w:name w:val="Char Char411"/>
    <w:qFormat/>
    <w:rsid w:val="00A01527"/>
    <w:rPr>
      <w:rFonts w:eastAsia="宋体"/>
      <w:b/>
      <w:sz w:val="24"/>
      <w:lang w:val="en-GB" w:eastAsia="zh-CN" w:bidi="ar-SA"/>
    </w:rPr>
  </w:style>
  <w:style w:type="character" w:customStyle="1" w:styleId="Heading7Char856f206f-2151-488a-bf44-70c62fd33d46">
    <w:name w:val="Heading 7 Char_856f206f-2151-488a-bf44-70c62fd33d46"/>
    <w:qFormat/>
    <w:rsid w:val="00A01527"/>
    <w:rPr>
      <w:rFonts w:ascii="宋体" w:eastAsia="宋体" w:hAnsi="宋体"/>
      <w:b/>
      <w:bCs/>
      <w:kern w:val="2"/>
      <w:sz w:val="24"/>
      <w:szCs w:val="24"/>
      <w:lang w:val="en-US" w:eastAsia="zh-CN" w:bidi="ar-SA"/>
    </w:rPr>
  </w:style>
  <w:style w:type="character" w:customStyle="1" w:styleId="Charff">
    <w:name w:val="此正文 Char"/>
    <w:link w:val="afff2"/>
    <w:qFormat/>
    <w:rsid w:val="00A01527"/>
    <w:rPr>
      <w:kern w:val="2"/>
      <w:sz w:val="24"/>
      <w:szCs w:val="24"/>
    </w:rPr>
  </w:style>
  <w:style w:type="paragraph" w:customStyle="1" w:styleId="afff2">
    <w:name w:val="此正文"/>
    <w:basedOn w:val="a"/>
    <w:link w:val="Charff"/>
    <w:qFormat/>
    <w:rsid w:val="00A01527"/>
    <w:pPr>
      <w:adjustRightInd/>
      <w:spacing w:line="360" w:lineRule="auto"/>
      <w:ind w:firstLineChars="200" w:firstLine="200"/>
    </w:pPr>
    <w:rPr>
      <w:sz w:val="24"/>
    </w:rPr>
  </w:style>
  <w:style w:type="character" w:customStyle="1" w:styleId="CharChar21">
    <w:name w:val="Char Char2"/>
    <w:qFormat/>
    <w:rsid w:val="00A01527"/>
    <w:rPr>
      <w:rFonts w:eastAsia="宋体"/>
      <w:b/>
      <w:bCs/>
      <w:kern w:val="2"/>
      <w:sz w:val="21"/>
      <w:szCs w:val="24"/>
      <w:lang w:val="en-US" w:eastAsia="zh-CN" w:bidi="ar-SA"/>
    </w:rPr>
  </w:style>
  <w:style w:type="character" w:customStyle="1" w:styleId="1Char">
    <w:name w:val="标题 1 Char"/>
    <w:link w:val="1"/>
    <w:uiPriority w:val="9"/>
    <w:qFormat/>
    <w:rsid w:val="00A01527"/>
    <w:rPr>
      <w:b/>
      <w:bCs/>
      <w:kern w:val="44"/>
      <w:sz w:val="44"/>
      <w:szCs w:val="44"/>
    </w:rPr>
  </w:style>
  <w:style w:type="character" w:customStyle="1" w:styleId="Footer-EvenChar1">
    <w:name w:val="Footer-Even Char1"/>
    <w:qFormat/>
    <w:rsid w:val="00A01527"/>
    <w:rPr>
      <w:rFonts w:eastAsia="宋体"/>
      <w:kern w:val="2"/>
      <w:sz w:val="18"/>
      <w:szCs w:val="18"/>
      <w:lang w:val="en-US" w:eastAsia="zh-CN" w:bidi="ar-SA"/>
    </w:rPr>
  </w:style>
  <w:style w:type="character" w:customStyle="1" w:styleId="CharChar29">
    <w:name w:val="Char Char29"/>
    <w:uiPriority w:val="6"/>
    <w:qFormat/>
    <w:rsid w:val="00A01527"/>
    <w:rPr>
      <w:rFonts w:ascii="Arial" w:eastAsia="微软雅黑" w:hAnsi="Arial"/>
      <w:b/>
      <w:kern w:val="1"/>
      <w:sz w:val="44"/>
      <w:szCs w:val="32"/>
      <w:lang w:val="en-US" w:eastAsia="zh-CN" w:bidi="ar-SA"/>
    </w:rPr>
  </w:style>
  <w:style w:type="character" w:customStyle="1" w:styleId="Char22">
    <w:name w:val="标题 Char2"/>
    <w:link w:val="af9"/>
    <w:uiPriority w:val="10"/>
    <w:qFormat/>
    <w:rsid w:val="00A01527"/>
    <w:rPr>
      <w:b/>
      <w:sz w:val="24"/>
      <w:lang w:val="en-GB"/>
    </w:rPr>
  </w:style>
  <w:style w:type="character" w:customStyle="1" w:styleId="font81">
    <w:name w:val="font81"/>
    <w:qFormat/>
    <w:rsid w:val="00A01527"/>
    <w:rPr>
      <w:rFonts w:ascii="微软雅黑" w:eastAsia="微软雅黑" w:hAnsi="微软雅黑" w:cs="微软雅黑"/>
      <w:color w:val="000000"/>
      <w:sz w:val="20"/>
      <w:szCs w:val="20"/>
      <w:u w:val="none"/>
    </w:rPr>
  </w:style>
  <w:style w:type="character" w:customStyle="1" w:styleId="CharChar312">
    <w:name w:val="Char Char312"/>
    <w:qFormat/>
    <w:rsid w:val="00A01527"/>
    <w:rPr>
      <w:rFonts w:ascii="Times New Roman" w:eastAsia="宋体" w:hAnsi="Times New Roman" w:cs="Times New Roman"/>
      <w:b/>
      <w:kern w:val="2"/>
      <w:sz w:val="32"/>
      <w:szCs w:val="24"/>
      <w:lang w:val="en-US" w:eastAsia="zh-CN" w:bidi="ar-SA"/>
    </w:rPr>
  </w:style>
  <w:style w:type="character" w:customStyle="1" w:styleId="t21">
    <w:name w:val="t21"/>
    <w:qFormat/>
    <w:rsid w:val="00A01527"/>
    <w:rPr>
      <w:rFonts w:ascii="仿宋_GB2312" w:eastAsia="微软雅黑"/>
      <w:b/>
      <w:kern w:val="2"/>
      <w:sz w:val="23"/>
      <w:szCs w:val="23"/>
      <w:lang w:val="en-US" w:eastAsia="zh-CN" w:bidi="ar-SA"/>
    </w:rPr>
  </w:style>
  <w:style w:type="character" w:customStyle="1" w:styleId="8Char0">
    <w:name w:val="样式8 Char"/>
    <w:qFormat/>
    <w:rsid w:val="00A01527"/>
    <w:rPr>
      <w:rFonts w:ascii="仿宋_GB2312" w:eastAsia="仿宋_GB2312" w:hAnsi="宋体"/>
      <w:b/>
      <w:bCs/>
      <w:kern w:val="2"/>
      <w:sz w:val="24"/>
      <w:szCs w:val="24"/>
    </w:rPr>
  </w:style>
  <w:style w:type="character" w:customStyle="1" w:styleId="CharChar5">
    <w:name w:val="表格 Char Char"/>
    <w:qFormat/>
    <w:rsid w:val="00A01527"/>
    <w:rPr>
      <w:rFonts w:ascii="宋体" w:eastAsia="宋体" w:hAnsi="宋体"/>
      <w:lang w:bidi="ar-SA"/>
    </w:rPr>
  </w:style>
  <w:style w:type="character" w:customStyle="1" w:styleId="16">
    <w:name w:val="正文文本 字符1"/>
    <w:qFormat/>
    <w:rsid w:val="00A01527"/>
    <w:rPr>
      <w:rFonts w:ascii="Calibri" w:eastAsia="黑体" w:hAnsi="Calibri" w:cs="Arial"/>
      <w:snapToGrid w:val="0"/>
      <w:kern w:val="2"/>
      <w:sz w:val="28"/>
      <w:szCs w:val="21"/>
    </w:rPr>
  </w:style>
  <w:style w:type="character" w:customStyle="1" w:styleId="5Char">
    <w:name w:val="标题 5 Char"/>
    <w:link w:val="5"/>
    <w:uiPriority w:val="9"/>
    <w:qFormat/>
    <w:rsid w:val="00A01527"/>
    <w:rPr>
      <w:b/>
      <w:bCs/>
      <w:kern w:val="2"/>
      <w:sz w:val="28"/>
      <w:szCs w:val="28"/>
    </w:rPr>
  </w:style>
  <w:style w:type="character" w:customStyle="1" w:styleId="6Char1">
    <w:name w:val="标题 6 Char1"/>
    <w:qFormat/>
    <w:rsid w:val="00A01527"/>
    <w:rPr>
      <w:rFonts w:ascii="Arial" w:eastAsia="黑体" w:hAnsi="Arial" w:cs="Times New Roman"/>
      <w:b/>
      <w:sz w:val="24"/>
      <w:szCs w:val="20"/>
      <w:lang w:bidi="ar-SA"/>
    </w:rPr>
  </w:style>
  <w:style w:type="character" w:customStyle="1" w:styleId="Charff0">
    <w:name w:val="带编号样式 Char"/>
    <w:qFormat/>
    <w:rsid w:val="00A01527"/>
    <w:rPr>
      <w:rFonts w:ascii="仿宋_GB2312" w:eastAsia="仿宋_GB2312"/>
      <w:color w:val="000000"/>
      <w:sz w:val="24"/>
      <w:lang w:bidi="ar-SA"/>
    </w:rPr>
  </w:style>
  <w:style w:type="character" w:customStyle="1" w:styleId="unnamed31">
    <w:name w:val="unnamed31"/>
    <w:qFormat/>
    <w:rsid w:val="00A0152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A01527"/>
    <w:rPr>
      <w:rFonts w:ascii="宋体" w:eastAsia="宋体"/>
      <w:kern w:val="2"/>
      <w:sz w:val="24"/>
      <w:szCs w:val="24"/>
      <w:lang w:val="zh-CN" w:bidi="ar-SA"/>
    </w:rPr>
  </w:style>
  <w:style w:type="character" w:customStyle="1" w:styleId="Char0">
    <w:name w:val="称呼 Char"/>
    <w:link w:val="a8"/>
    <w:qFormat/>
    <w:rsid w:val="00A01527"/>
    <w:rPr>
      <w:rFonts w:ascii="仿宋_GB2312" w:eastAsia="仿宋_GB2312"/>
      <w:kern w:val="2"/>
      <w:sz w:val="28"/>
    </w:rPr>
  </w:style>
  <w:style w:type="character" w:customStyle="1" w:styleId="CharChar9">
    <w:name w:val="文本正文 Char Char"/>
    <w:qFormat/>
    <w:rsid w:val="00A01527"/>
    <w:rPr>
      <w:sz w:val="24"/>
      <w:lang w:bidi="ar-SA"/>
    </w:rPr>
  </w:style>
  <w:style w:type="character" w:customStyle="1" w:styleId="afff3">
    <w:name w:val="正文缩进 字符"/>
    <w:qFormat/>
    <w:rsid w:val="00A01527"/>
    <w:rPr>
      <w:rFonts w:ascii="宋体" w:eastAsia="宋体"/>
      <w:snapToGrid w:val="0"/>
      <w:color w:val="000000"/>
      <w:kern w:val="28"/>
      <w:sz w:val="28"/>
      <w:lang w:val="en-US" w:eastAsia="zh-CN" w:bidi="ar-SA"/>
    </w:rPr>
  </w:style>
  <w:style w:type="character" w:customStyle="1" w:styleId="HTMLChar0">
    <w:name w:val="HTML 预设格式 Char"/>
    <w:link w:val="HTML0"/>
    <w:qFormat/>
    <w:rsid w:val="00A01527"/>
    <w:rPr>
      <w:rFonts w:ascii="黑体" w:eastAsia="黑体" w:hAnsi="Courier New"/>
    </w:rPr>
  </w:style>
  <w:style w:type="character" w:customStyle="1" w:styleId="2Char1">
    <w:name w:val="正文文本 2 Char1"/>
    <w:link w:val="25"/>
    <w:qFormat/>
    <w:rsid w:val="00A01527"/>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A0152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A01527"/>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A01527"/>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A01527"/>
    <w:rPr>
      <w:rFonts w:ascii="宋体" w:eastAsia="宋体"/>
      <w:snapToGrid w:val="0"/>
      <w:color w:val="000000"/>
      <w:kern w:val="28"/>
      <w:sz w:val="28"/>
      <w:lang w:val="en-US" w:eastAsia="zh-CN" w:bidi="ar-SA"/>
    </w:rPr>
  </w:style>
  <w:style w:type="character" w:customStyle="1" w:styleId="7Char">
    <w:name w:val="标题 7 Char"/>
    <w:link w:val="7"/>
    <w:qFormat/>
    <w:rsid w:val="00A01527"/>
    <w:rPr>
      <w:b/>
      <w:bCs/>
      <w:kern w:val="2"/>
      <w:sz w:val="24"/>
      <w:szCs w:val="24"/>
    </w:rPr>
  </w:style>
  <w:style w:type="character" w:customStyle="1" w:styleId="2Char">
    <w:name w:val="正文文本缩进 2 Char"/>
    <w:link w:val="23"/>
    <w:qFormat/>
    <w:rsid w:val="00A01527"/>
    <w:rPr>
      <w:rFonts w:ascii="宋体"/>
      <w:sz w:val="28"/>
    </w:rPr>
  </w:style>
  <w:style w:type="character" w:customStyle="1" w:styleId="CharChar50">
    <w:name w:val="Char Char5"/>
    <w:qFormat/>
    <w:rsid w:val="00A01527"/>
    <w:rPr>
      <w:rFonts w:ascii="宋体" w:eastAsia="宋体" w:hAnsi="Courier New"/>
      <w:kern w:val="2"/>
      <w:sz w:val="21"/>
      <w:lang w:val="en-US" w:eastAsia="zh-CN"/>
    </w:rPr>
  </w:style>
  <w:style w:type="character" w:customStyle="1" w:styleId="Chara">
    <w:name w:val="脚注文本 Char"/>
    <w:link w:val="af7"/>
    <w:qFormat/>
    <w:rsid w:val="00A01527"/>
    <w:rPr>
      <w:color w:val="0000FF"/>
      <w:sz w:val="21"/>
    </w:rPr>
  </w:style>
  <w:style w:type="character" w:customStyle="1" w:styleId="Char1c">
    <w:name w:val="称呼 Char1"/>
    <w:qFormat/>
    <w:rsid w:val="00A01527"/>
    <w:rPr>
      <w:rFonts w:ascii="Times New Roman" w:eastAsia="宋体" w:hAnsi="Times New Roman" w:cs="Times New Roman"/>
      <w:szCs w:val="24"/>
    </w:rPr>
  </w:style>
  <w:style w:type="character" w:customStyle="1" w:styleId="1Char1">
    <w:name w:val="正文1 Char"/>
    <w:qFormat/>
    <w:rsid w:val="00A01527"/>
    <w:rPr>
      <w:rFonts w:ascii="宋体" w:eastAsia="宋体"/>
      <w:snapToGrid w:val="0"/>
      <w:color w:val="000000"/>
      <w:kern w:val="28"/>
      <w:sz w:val="28"/>
      <w:lang w:val="en-US" w:eastAsia="zh-CN" w:bidi="ar-SA"/>
    </w:rPr>
  </w:style>
  <w:style w:type="character" w:customStyle="1" w:styleId="Char1d">
    <w:name w:val="正文缩进 Char1"/>
    <w:qFormat/>
    <w:rsid w:val="00A01527"/>
    <w:rPr>
      <w:rFonts w:ascii="宋体" w:eastAsia="宋体"/>
      <w:snapToGrid w:val="0"/>
      <w:color w:val="000000"/>
      <w:kern w:val="28"/>
      <w:sz w:val="28"/>
      <w:lang w:val="en-US" w:eastAsia="zh-CN" w:bidi="ar-SA"/>
    </w:rPr>
  </w:style>
  <w:style w:type="character" w:customStyle="1" w:styleId="font21">
    <w:name w:val="font21"/>
    <w:qFormat/>
    <w:rsid w:val="00A01527"/>
    <w:rPr>
      <w:rFonts w:ascii="宋体" w:eastAsia="宋体" w:hAnsi="宋体" w:hint="eastAsia"/>
      <w:kern w:val="2"/>
      <w:sz w:val="28"/>
      <w:szCs w:val="28"/>
      <w:lang w:val="en-US" w:eastAsia="zh-CN" w:bidi="ar-SA"/>
    </w:rPr>
  </w:style>
  <w:style w:type="character" w:customStyle="1" w:styleId="CharChar26">
    <w:name w:val="Char Char26"/>
    <w:uiPriority w:val="6"/>
    <w:qFormat/>
    <w:rsid w:val="00A01527"/>
    <w:rPr>
      <w:kern w:val="1"/>
      <w:sz w:val="21"/>
      <w:szCs w:val="24"/>
    </w:rPr>
  </w:style>
  <w:style w:type="character" w:customStyle="1" w:styleId="ItemListChar">
    <w:name w:val="Item List Char"/>
    <w:link w:val="ItemList"/>
    <w:qFormat/>
    <w:rsid w:val="00A01527"/>
    <w:rPr>
      <w:rFonts w:ascii="Arial"/>
      <w:bCs/>
      <w:sz w:val="21"/>
      <w:szCs w:val="21"/>
      <w:lang w:val="en-US" w:eastAsia="zh-CN" w:bidi="ar-SA"/>
    </w:rPr>
  </w:style>
  <w:style w:type="paragraph" w:customStyle="1" w:styleId="ItemList">
    <w:name w:val="Item List"/>
    <w:link w:val="ItemListChar"/>
    <w:qFormat/>
    <w:rsid w:val="00A01527"/>
    <w:pPr>
      <w:spacing w:after="156" w:line="360" w:lineRule="auto"/>
      <w:ind w:firstLineChars="202" w:firstLine="424"/>
      <w:jc w:val="both"/>
    </w:pPr>
    <w:rPr>
      <w:rFonts w:ascii="Arial"/>
      <w:bCs/>
      <w:sz w:val="21"/>
      <w:szCs w:val="21"/>
    </w:rPr>
  </w:style>
  <w:style w:type="character" w:customStyle="1" w:styleId="Char1e">
    <w:name w:val="批注框文本 Char1"/>
    <w:qFormat/>
    <w:rsid w:val="00A01527"/>
    <w:rPr>
      <w:rFonts w:ascii="Times New Roman" w:eastAsia="宋体" w:hAnsi="Times New Roman" w:cs="Times New Roman"/>
      <w:sz w:val="18"/>
      <w:szCs w:val="18"/>
    </w:rPr>
  </w:style>
  <w:style w:type="character" w:customStyle="1" w:styleId="Char1f">
    <w:name w:val="纯文本 Char1"/>
    <w:link w:val="17"/>
    <w:qFormat/>
    <w:rsid w:val="00A01527"/>
    <w:rPr>
      <w:rFonts w:ascii="宋体" w:hAnsi="Courier New"/>
    </w:rPr>
  </w:style>
  <w:style w:type="paragraph" w:customStyle="1" w:styleId="17">
    <w:name w:val="纯文本1"/>
    <w:basedOn w:val="a"/>
    <w:link w:val="Char1f"/>
    <w:qFormat/>
    <w:rsid w:val="00A01527"/>
    <w:pPr>
      <w:adjustRightInd/>
    </w:pPr>
    <w:rPr>
      <w:rFonts w:ascii="宋体" w:hAnsi="Courier New"/>
      <w:kern w:val="0"/>
      <w:sz w:val="20"/>
      <w:szCs w:val="20"/>
    </w:rPr>
  </w:style>
  <w:style w:type="character" w:customStyle="1" w:styleId="Char3">
    <w:name w:val="正文首行缩进 Char"/>
    <w:link w:val="aa"/>
    <w:qFormat/>
    <w:rsid w:val="00A01527"/>
    <w:rPr>
      <w:rFonts w:ascii="宋体"/>
      <w:kern w:val="2"/>
      <w:sz w:val="24"/>
      <w:lang w:val="zh-CN"/>
    </w:rPr>
  </w:style>
  <w:style w:type="character" w:customStyle="1" w:styleId="h3Char">
    <w:name w:val="h3 Char"/>
    <w:qFormat/>
    <w:rsid w:val="00A01527"/>
    <w:rPr>
      <w:rFonts w:eastAsia="宋体"/>
      <w:b/>
      <w:kern w:val="2"/>
      <w:sz w:val="32"/>
      <w:lang w:val="en-US" w:eastAsia="zh-CN" w:bidi="ar-SA"/>
    </w:rPr>
  </w:style>
  <w:style w:type="character" w:customStyle="1" w:styleId="dandyrentitle1">
    <w:name w:val="dandyren_title1"/>
    <w:qFormat/>
    <w:rsid w:val="00A01527"/>
    <w:rPr>
      <w:b/>
      <w:bCs/>
      <w:color w:val="FF6633"/>
      <w:sz w:val="18"/>
      <w:szCs w:val="18"/>
    </w:rPr>
  </w:style>
  <w:style w:type="character" w:customStyle="1" w:styleId="CharChar31">
    <w:name w:val="Char Char31"/>
    <w:uiPriority w:val="6"/>
    <w:qFormat/>
    <w:rsid w:val="00A01527"/>
    <w:rPr>
      <w:rFonts w:ascii="Arial" w:eastAsia="黑体" w:hAnsi="Arial"/>
      <w:kern w:val="1"/>
      <w:sz w:val="24"/>
      <w:szCs w:val="24"/>
    </w:rPr>
  </w:style>
  <w:style w:type="character" w:customStyle="1" w:styleId="hChar1">
    <w:name w:val="h Char1"/>
    <w:qFormat/>
    <w:rsid w:val="00A01527"/>
    <w:rPr>
      <w:sz w:val="18"/>
      <w:szCs w:val="18"/>
    </w:rPr>
  </w:style>
  <w:style w:type="character" w:customStyle="1" w:styleId="solutionfonts">
    <w:name w:val="solutionfonts"/>
    <w:qFormat/>
    <w:rsid w:val="00A01527"/>
  </w:style>
  <w:style w:type="character" w:customStyle="1" w:styleId="4Char2">
    <w:name w:val="标题 4 Char2"/>
    <w:link w:val="4"/>
    <w:uiPriority w:val="9"/>
    <w:qFormat/>
    <w:rsid w:val="00A01527"/>
    <w:rPr>
      <w:rFonts w:ascii="Arial" w:eastAsia="黑体" w:hAnsi="Arial"/>
      <w:b/>
      <w:bCs/>
      <w:kern w:val="2"/>
      <w:sz w:val="28"/>
      <w:szCs w:val="28"/>
      <w:lang w:val="zh-CN"/>
    </w:rPr>
  </w:style>
  <w:style w:type="character" w:customStyle="1" w:styleId="Charff2">
    <w:name w:val="首行缩进 Char"/>
    <w:qFormat/>
    <w:rsid w:val="00A01527"/>
    <w:rPr>
      <w:rFonts w:ascii="宋体" w:eastAsia="宋体"/>
      <w:kern w:val="2"/>
      <w:sz w:val="24"/>
      <w:lang w:val="en-US" w:eastAsia="zh-CN" w:bidi="ar-SA"/>
    </w:rPr>
  </w:style>
  <w:style w:type="character" w:customStyle="1" w:styleId="CharChar52">
    <w:name w:val="Char Char52"/>
    <w:qFormat/>
    <w:rsid w:val="00A01527"/>
    <w:rPr>
      <w:rFonts w:ascii="宋体" w:eastAsia="宋体" w:hAnsi="Courier New"/>
      <w:kern w:val="2"/>
      <w:sz w:val="21"/>
      <w:lang w:val="en-US" w:eastAsia="zh-CN"/>
    </w:rPr>
  </w:style>
  <w:style w:type="character" w:customStyle="1" w:styleId="3Char">
    <w:name w:val="正文文本 3 Char"/>
    <w:link w:val="30"/>
    <w:qFormat/>
    <w:rsid w:val="00A01527"/>
    <w:rPr>
      <w:kern w:val="2"/>
      <w:sz w:val="21"/>
    </w:rPr>
  </w:style>
  <w:style w:type="character" w:customStyle="1" w:styleId="font31">
    <w:name w:val="font31"/>
    <w:qFormat/>
    <w:rsid w:val="00A01527"/>
    <w:rPr>
      <w:rFonts w:ascii="仿宋" w:eastAsia="仿宋" w:hAnsi="仿宋" w:cs="仿宋" w:hint="eastAsia"/>
      <w:color w:val="000000"/>
      <w:sz w:val="20"/>
      <w:szCs w:val="20"/>
      <w:u w:val="none"/>
    </w:rPr>
  </w:style>
  <w:style w:type="character" w:customStyle="1" w:styleId="Charff3">
    <w:name w:val="正文说明 Char"/>
    <w:link w:val="afff4"/>
    <w:qFormat/>
    <w:rsid w:val="00A01527"/>
    <w:rPr>
      <w:sz w:val="24"/>
      <w:szCs w:val="24"/>
    </w:rPr>
  </w:style>
  <w:style w:type="paragraph" w:customStyle="1" w:styleId="afff4">
    <w:name w:val="正文说明"/>
    <w:basedOn w:val="a"/>
    <w:link w:val="Charff3"/>
    <w:qFormat/>
    <w:rsid w:val="00A01527"/>
    <w:pPr>
      <w:adjustRightInd/>
      <w:spacing w:line="360" w:lineRule="auto"/>
    </w:pPr>
    <w:rPr>
      <w:kern w:val="0"/>
      <w:sz w:val="24"/>
    </w:rPr>
  </w:style>
  <w:style w:type="character" w:customStyle="1" w:styleId="Char1f0">
    <w:name w:val="脚注文本 Char1"/>
    <w:qFormat/>
    <w:rsid w:val="00A01527"/>
    <w:rPr>
      <w:rFonts w:ascii="Times New Roman" w:eastAsia="宋体" w:hAnsi="Times New Roman" w:cs="Times New Roman"/>
      <w:sz w:val="18"/>
      <w:szCs w:val="18"/>
    </w:rPr>
  </w:style>
  <w:style w:type="character" w:customStyle="1" w:styleId="CharChar1211">
    <w:name w:val="Char Char1211"/>
    <w:qFormat/>
    <w:rsid w:val="00A01527"/>
    <w:rPr>
      <w:rFonts w:ascii="仿宋_GB2312" w:eastAsia="仿宋_GB2312"/>
      <w:b/>
      <w:bCs/>
      <w:kern w:val="2"/>
      <w:sz w:val="24"/>
      <w:szCs w:val="24"/>
      <w:lang w:val="zh-CN" w:eastAsia="zh-CN" w:bidi="ar-SA"/>
    </w:rPr>
  </w:style>
  <w:style w:type="character" w:customStyle="1" w:styleId="Charff4">
    <w:name w:val="标题 Char"/>
    <w:qFormat/>
    <w:rsid w:val="00A01527"/>
    <w:rPr>
      <w:rFonts w:eastAsia="宋体"/>
      <w:b/>
      <w:sz w:val="24"/>
      <w:lang w:val="en-GB" w:eastAsia="zh-CN" w:bidi="ar-SA"/>
    </w:rPr>
  </w:style>
  <w:style w:type="character" w:customStyle="1" w:styleId="CharChar35">
    <w:name w:val="Char Char35"/>
    <w:uiPriority w:val="6"/>
    <w:qFormat/>
    <w:rsid w:val="00A01527"/>
    <w:rPr>
      <w:rFonts w:ascii="Arial" w:eastAsia="黑体" w:hAnsi="Arial"/>
      <w:b/>
      <w:kern w:val="1"/>
      <w:sz w:val="28"/>
      <w:szCs w:val="28"/>
      <w:lang w:val="zh-CN"/>
    </w:rPr>
  </w:style>
  <w:style w:type="character" w:customStyle="1" w:styleId="CharCharChar">
    <w:name w:val="纯文本 Char Char Char"/>
    <w:qFormat/>
    <w:rsid w:val="00A01527"/>
    <w:rPr>
      <w:rFonts w:ascii="宋体" w:eastAsia="宋体" w:hAnsi="Courier New"/>
      <w:kern w:val="2"/>
      <w:sz w:val="21"/>
      <w:lang w:val="en-US" w:eastAsia="zh-CN" w:bidi="ar-SA"/>
    </w:rPr>
  </w:style>
  <w:style w:type="character" w:customStyle="1" w:styleId="TableTextChar">
    <w:name w:val="Table Text Char"/>
    <w:link w:val="TableText"/>
    <w:qFormat/>
    <w:rsid w:val="00A01527"/>
    <w:rPr>
      <w:sz w:val="24"/>
      <w:szCs w:val="24"/>
    </w:rPr>
  </w:style>
  <w:style w:type="paragraph" w:customStyle="1" w:styleId="TableText">
    <w:name w:val="Table Text"/>
    <w:basedOn w:val="a"/>
    <w:link w:val="TableTextChar"/>
    <w:qFormat/>
    <w:rsid w:val="00A01527"/>
    <w:pPr>
      <w:widowControl/>
      <w:spacing w:before="60" w:after="60"/>
      <w:jc w:val="left"/>
    </w:pPr>
    <w:rPr>
      <w:kern w:val="0"/>
      <w:sz w:val="24"/>
    </w:rPr>
  </w:style>
  <w:style w:type="character" w:customStyle="1" w:styleId="1Char10">
    <w:name w:val="正文1 Char1"/>
    <w:qFormat/>
    <w:rsid w:val="00A01527"/>
    <w:rPr>
      <w:rFonts w:ascii="仿宋_GB2312" w:eastAsia="仿宋_GB2312" w:hAnsi="Courier New"/>
      <w:kern w:val="28"/>
      <w:sz w:val="24"/>
      <w:szCs w:val="24"/>
      <w:lang w:val="en-US" w:eastAsia="zh-CN"/>
    </w:rPr>
  </w:style>
  <w:style w:type="character" w:customStyle="1" w:styleId="Char1f1">
    <w:name w:val="页脚 Char1"/>
    <w:qFormat/>
    <w:rsid w:val="00A01527"/>
    <w:rPr>
      <w:rFonts w:eastAsia="宋体"/>
      <w:kern w:val="2"/>
      <w:sz w:val="18"/>
      <w:szCs w:val="18"/>
      <w:lang w:val="en-US" w:eastAsia="zh-CN" w:bidi="ar-SA"/>
    </w:rPr>
  </w:style>
  <w:style w:type="character" w:customStyle="1" w:styleId="Bold">
    <w:name w:val="Bold"/>
    <w:qFormat/>
    <w:rsid w:val="00A01527"/>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A01527"/>
    <w:rPr>
      <w:kern w:val="2"/>
      <w:sz w:val="21"/>
      <w:szCs w:val="24"/>
    </w:rPr>
  </w:style>
  <w:style w:type="character" w:customStyle="1" w:styleId="Char8">
    <w:name w:val="签名 Char"/>
    <w:link w:val="af3"/>
    <w:qFormat/>
    <w:rsid w:val="00A01527"/>
    <w:rPr>
      <w:rFonts w:eastAsia="仿宋_GB2312"/>
      <w:sz w:val="24"/>
    </w:rPr>
  </w:style>
  <w:style w:type="character" w:customStyle="1" w:styleId="hui3">
    <w:name w:val="hui3"/>
    <w:qFormat/>
    <w:rsid w:val="00A01527"/>
    <w:rPr>
      <w:color w:val="333333"/>
    </w:rPr>
  </w:style>
  <w:style w:type="character" w:customStyle="1" w:styleId="CharChar17">
    <w:name w:val="Char Char17"/>
    <w:uiPriority w:val="6"/>
    <w:qFormat/>
    <w:rsid w:val="00A01527"/>
    <w:rPr>
      <w:rFonts w:eastAsia="仿宋_GB2312"/>
      <w:sz w:val="24"/>
    </w:rPr>
  </w:style>
  <w:style w:type="character" w:customStyle="1" w:styleId="43">
    <w:name w:val="标题 4 字符"/>
    <w:uiPriority w:val="9"/>
    <w:qFormat/>
    <w:rsid w:val="00A0152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A01527"/>
    <w:rPr>
      <w:b/>
      <w:kern w:val="1"/>
      <w:sz w:val="44"/>
      <w:szCs w:val="44"/>
    </w:rPr>
  </w:style>
  <w:style w:type="character" w:customStyle="1" w:styleId="Charff5">
    <w:name w:val="列出段落 Char"/>
    <w:qFormat/>
    <w:rsid w:val="00A01527"/>
    <w:rPr>
      <w:rFonts w:eastAsia="楷体_GB2312" w:cs="Lucida Sans"/>
      <w:kern w:val="2"/>
      <w:sz w:val="24"/>
      <w:szCs w:val="24"/>
      <w:lang w:val="en-US" w:eastAsia="zh-CN" w:bidi="ar-SA"/>
    </w:rPr>
  </w:style>
  <w:style w:type="character" w:customStyle="1" w:styleId="3Char11">
    <w:name w:val="正文文本缩进 3 Char1"/>
    <w:uiPriority w:val="99"/>
    <w:qFormat/>
    <w:rsid w:val="00A01527"/>
    <w:rPr>
      <w:rFonts w:ascii="Times New Roman" w:eastAsia="宋体" w:hAnsi="Times New Roman" w:cs="Times New Roman"/>
      <w:sz w:val="16"/>
      <w:szCs w:val="16"/>
    </w:rPr>
  </w:style>
  <w:style w:type="character" w:customStyle="1" w:styleId="CharChara">
    <w:name w:val="公文正文 Char Char"/>
    <w:link w:val="afff5"/>
    <w:qFormat/>
    <w:rsid w:val="00A01527"/>
    <w:rPr>
      <w:rFonts w:ascii="仿宋_GB2312" w:eastAsia="仿宋_GB2312"/>
      <w:kern w:val="2"/>
      <w:sz w:val="24"/>
      <w:szCs w:val="24"/>
    </w:rPr>
  </w:style>
  <w:style w:type="paragraph" w:customStyle="1" w:styleId="afff5">
    <w:name w:val="公文正文"/>
    <w:basedOn w:val="a"/>
    <w:link w:val="CharChara"/>
    <w:qFormat/>
    <w:rsid w:val="00A01527"/>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A01527"/>
    <w:rPr>
      <w:rFonts w:eastAsia="宋体"/>
      <w:sz w:val="24"/>
      <w:szCs w:val="24"/>
      <w:lang w:val="en-US" w:eastAsia="zh-CN" w:bidi="ar-SA"/>
    </w:rPr>
  </w:style>
  <w:style w:type="character" w:customStyle="1" w:styleId="1CharChar">
    <w:name w:val="标题 1 Char Char"/>
    <w:qFormat/>
    <w:rsid w:val="00A01527"/>
    <w:rPr>
      <w:rFonts w:ascii="宋体" w:eastAsia="宋体" w:hAnsi="宋体" w:hint="eastAsia"/>
      <w:b/>
      <w:spacing w:val="-2"/>
      <w:sz w:val="24"/>
      <w:lang w:val="en-US" w:eastAsia="zh-CN" w:bidi="ar-SA"/>
    </w:rPr>
  </w:style>
  <w:style w:type="character" w:customStyle="1" w:styleId="2Char6">
    <w:name w:val="正文（缩进2汉字） Char"/>
    <w:link w:val="29"/>
    <w:qFormat/>
    <w:rsid w:val="00A01527"/>
    <w:rPr>
      <w:rFonts w:ascii="宋体"/>
    </w:rPr>
  </w:style>
  <w:style w:type="paragraph" w:customStyle="1" w:styleId="29">
    <w:name w:val="正文（缩进2汉字）"/>
    <w:basedOn w:val="a"/>
    <w:link w:val="2Char6"/>
    <w:qFormat/>
    <w:rsid w:val="00A01527"/>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A01527"/>
    <w:rPr>
      <w:rFonts w:ascii="Arial" w:eastAsia="黑体" w:hAnsi="Arial"/>
      <w:kern w:val="2"/>
      <w:sz w:val="24"/>
      <w:szCs w:val="24"/>
    </w:rPr>
  </w:style>
  <w:style w:type="character" w:customStyle="1" w:styleId="Charff6">
    <w:name w:val="标书表格字体格式 Char"/>
    <w:qFormat/>
    <w:rsid w:val="00A01527"/>
    <w:rPr>
      <w:kern w:val="2"/>
      <w:sz w:val="21"/>
      <w:szCs w:val="24"/>
      <w:lang w:bidi="ar-SA"/>
    </w:rPr>
  </w:style>
  <w:style w:type="character" w:customStyle="1" w:styleId="tw4winError">
    <w:name w:val="tw4winError"/>
    <w:qFormat/>
    <w:rsid w:val="00A01527"/>
    <w:rPr>
      <w:rFonts w:ascii="Courier New" w:hAnsi="Courier New" w:cs="Courier New"/>
      <w:color w:val="00FF00"/>
      <w:sz w:val="40"/>
      <w:szCs w:val="40"/>
    </w:rPr>
  </w:style>
  <w:style w:type="character" w:customStyle="1" w:styleId="BodyTextchCharChar">
    <w:name w:val="Body Text(ch) Char Char"/>
    <w:qFormat/>
    <w:rsid w:val="00A01527"/>
    <w:rPr>
      <w:rFonts w:ascii="宋体"/>
      <w:kern w:val="2"/>
      <w:sz w:val="24"/>
      <w:szCs w:val="21"/>
      <w:lang w:val="zh-CN"/>
    </w:rPr>
  </w:style>
  <w:style w:type="character" w:customStyle="1" w:styleId="Charff7">
    <w:name w:val="正文首行缩进两字 Char"/>
    <w:qFormat/>
    <w:rsid w:val="00A01527"/>
    <w:rPr>
      <w:sz w:val="24"/>
      <w:szCs w:val="24"/>
      <w:lang w:val="en-US" w:eastAsia="zh-CN" w:bidi="ar-SA"/>
    </w:rPr>
  </w:style>
  <w:style w:type="character" w:customStyle="1" w:styleId="Charff8">
    <w:name w:val="正文文本 Char"/>
    <w:qFormat/>
    <w:rsid w:val="00A01527"/>
    <w:rPr>
      <w:rFonts w:eastAsia="宋体"/>
      <w:kern w:val="2"/>
      <w:sz w:val="24"/>
      <w:szCs w:val="24"/>
      <w:lang w:val="en-US" w:eastAsia="zh-CN" w:bidi="ar-SA"/>
    </w:rPr>
  </w:style>
  <w:style w:type="character" w:customStyle="1" w:styleId="18">
    <w:name w:val="文档结构图 字符1"/>
    <w:qFormat/>
    <w:rsid w:val="00A01527"/>
    <w:rPr>
      <w:rFonts w:ascii="宋体" w:eastAsia="黑体" w:hAnsi="Calibri" w:cs="Arial"/>
      <w:snapToGrid w:val="0"/>
      <w:kern w:val="2"/>
      <w:sz w:val="18"/>
      <w:szCs w:val="18"/>
    </w:rPr>
  </w:style>
  <w:style w:type="character" w:customStyle="1" w:styleId="content">
    <w:name w:val="content"/>
    <w:qFormat/>
    <w:rsid w:val="00A01527"/>
  </w:style>
  <w:style w:type="character" w:customStyle="1" w:styleId="tw4winPopup">
    <w:name w:val="tw4winPopup"/>
    <w:qFormat/>
    <w:rsid w:val="00A01527"/>
    <w:rPr>
      <w:rFonts w:ascii="Courier New" w:hAnsi="Courier New" w:cs="Courier New"/>
      <w:color w:val="008000"/>
      <w:lang w:val="en-US" w:eastAsia="zh-CN"/>
    </w:rPr>
  </w:style>
  <w:style w:type="character" w:customStyle="1" w:styleId="param-name">
    <w:name w:val="param-name"/>
    <w:uiPriority w:val="99"/>
    <w:qFormat/>
    <w:rsid w:val="00A01527"/>
    <w:rPr>
      <w:rFonts w:ascii="Arial" w:eastAsia="黑体" w:hAnsi="Arial" w:cs="Arial"/>
      <w:snapToGrid w:val="0"/>
      <w:kern w:val="0"/>
      <w:szCs w:val="21"/>
    </w:rPr>
  </w:style>
  <w:style w:type="character" w:customStyle="1" w:styleId="Charff9">
    <w:name w:val="标准正文格式 Char"/>
    <w:qFormat/>
    <w:rsid w:val="00A01527"/>
    <w:rPr>
      <w:rFonts w:ascii="宋体" w:eastAsia="仿宋_GB2312" w:cs="宋体"/>
      <w:color w:val="000000"/>
      <w:sz w:val="24"/>
      <w:lang w:val="en-US" w:eastAsia="zh-CN" w:bidi="ar-SA"/>
    </w:rPr>
  </w:style>
  <w:style w:type="character" w:customStyle="1" w:styleId="CharChar212">
    <w:name w:val="Char Char212"/>
    <w:qFormat/>
    <w:rsid w:val="00A01527"/>
    <w:rPr>
      <w:rFonts w:eastAsia="宋体"/>
      <w:b/>
      <w:bCs/>
      <w:kern w:val="2"/>
      <w:sz w:val="21"/>
      <w:szCs w:val="24"/>
      <w:lang w:val="en-US" w:eastAsia="zh-CN" w:bidi="ar-SA"/>
    </w:rPr>
  </w:style>
  <w:style w:type="character" w:customStyle="1" w:styleId="Charffa">
    <w:name w:val="文档结构图 Char"/>
    <w:qFormat/>
    <w:rsid w:val="00A01527"/>
    <w:rPr>
      <w:rFonts w:eastAsia="宋体"/>
      <w:kern w:val="2"/>
      <w:sz w:val="21"/>
      <w:szCs w:val="24"/>
      <w:lang w:val="en-US" w:eastAsia="zh-CN" w:bidi="ar-SA"/>
    </w:rPr>
  </w:style>
  <w:style w:type="character" w:customStyle="1" w:styleId="zbggmainstyle9">
    <w:name w:val="zbggmain style9"/>
    <w:qFormat/>
    <w:rsid w:val="00A01527"/>
  </w:style>
  <w:style w:type="character" w:customStyle="1" w:styleId="CharChar16">
    <w:name w:val="Char Char16"/>
    <w:uiPriority w:val="6"/>
    <w:qFormat/>
    <w:rsid w:val="00A01527"/>
    <w:rPr>
      <w:kern w:val="1"/>
      <w:sz w:val="18"/>
      <w:szCs w:val="18"/>
    </w:rPr>
  </w:style>
  <w:style w:type="character" w:customStyle="1" w:styleId="font51">
    <w:name w:val="font51"/>
    <w:qFormat/>
    <w:rsid w:val="00A01527"/>
    <w:rPr>
      <w:rFonts w:ascii="仿宋" w:eastAsia="仿宋" w:hAnsi="仿宋" w:cs="仿宋" w:hint="eastAsia"/>
      <w:color w:val="000000"/>
      <w:sz w:val="20"/>
      <w:szCs w:val="20"/>
      <w:u w:val="none"/>
    </w:rPr>
  </w:style>
  <w:style w:type="character" w:customStyle="1" w:styleId="CharChar82">
    <w:name w:val="Char Char82"/>
    <w:qFormat/>
    <w:rsid w:val="00A01527"/>
    <w:rPr>
      <w:rFonts w:eastAsia="宋体"/>
      <w:b/>
      <w:sz w:val="24"/>
      <w:lang w:val="en-GB" w:eastAsia="zh-CN"/>
    </w:rPr>
  </w:style>
  <w:style w:type="character" w:customStyle="1" w:styleId="3Char0">
    <w:name w:val="正文文本缩进 3 Char"/>
    <w:link w:val="34"/>
    <w:qFormat/>
    <w:rsid w:val="00A01527"/>
    <w:rPr>
      <w:kern w:val="2"/>
      <w:sz w:val="24"/>
    </w:rPr>
  </w:style>
  <w:style w:type="character" w:customStyle="1" w:styleId="Char1f2">
    <w:name w:val="日期 Char1"/>
    <w:uiPriority w:val="99"/>
    <w:qFormat/>
    <w:rsid w:val="00A01527"/>
    <w:rPr>
      <w:rFonts w:ascii="Times New Roman" w:eastAsia="宋体" w:hAnsi="Times New Roman" w:cs="Times New Roman"/>
      <w:szCs w:val="24"/>
    </w:rPr>
  </w:style>
  <w:style w:type="character" w:customStyle="1" w:styleId="afff6">
    <w:name w:val="页眉 字符"/>
    <w:uiPriority w:val="99"/>
    <w:qFormat/>
    <w:rsid w:val="00A01527"/>
    <w:rPr>
      <w:kern w:val="2"/>
      <w:sz w:val="18"/>
      <w:szCs w:val="18"/>
    </w:rPr>
  </w:style>
  <w:style w:type="character" w:customStyle="1" w:styleId="CharChar33">
    <w:name w:val="Char Char33"/>
    <w:uiPriority w:val="6"/>
    <w:qFormat/>
    <w:rsid w:val="00A01527"/>
    <w:rPr>
      <w:rFonts w:ascii="Arial" w:eastAsia="黑体" w:hAnsi="Arial"/>
      <w:b/>
      <w:kern w:val="1"/>
      <w:sz w:val="24"/>
      <w:szCs w:val="24"/>
    </w:rPr>
  </w:style>
  <w:style w:type="character" w:customStyle="1" w:styleId="b1101bChar">
    <w:name w:val="b11_01b Char"/>
    <w:link w:val="b1101b"/>
    <w:qFormat/>
    <w:rsid w:val="00A01527"/>
    <w:rPr>
      <w:rFonts w:ascii="Verdana" w:hAnsi="Verdana"/>
      <w:b/>
      <w:bCs/>
      <w:color w:val="4A82CA"/>
      <w:sz w:val="17"/>
      <w:szCs w:val="17"/>
    </w:rPr>
  </w:style>
  <w:style w:type="paragraph" w:customStyle="1" w:styleId="b1101b">
    <w:name w:val="b11_01b"/>
    <w:basedOn w:val="a"/>
    <w:next w:val="a"/>
    <w:link w:val="b1101bChar"/>
    <w:qFormat/>
    <w:rsid w:val="00A01527"/>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A01527"/>
    <w:rPr>
      <w:rFonts w:ascii="仿宋_GB2312" w:eastAsia="仿宋_GB2312"/>
      <w:b/>
      <w:bCs/>
      <w:kern w:val="2"/>
      <w:sz w:val="24"/>
      <w:szCs w:val="24"/>
      <w:lang w:val="zh-CN" w:eastAsia="zh-CN" w:bidi="ar-SA"/>
    </w:rPr>
  </w:style>
  <w:style w:type="character" w:customStyle="1" w:styleId="Footer-EvenChar">
    <w:name w:val="Footer-Even Char"/>
    <w:qFormat/>
    <w:rsid w:val="00A01527"/>
    <w:rPr>
      <w:rFonts w:eastAsia="宋体"/>
      <w:kern w:val="2"/>
      <w:sz w:val="18"/>
      <w:lang w:val="en-US" w:eastAsia="zh-CN" w:bidi="ar-SA"/>
    </w:rPr>
  </w:style>
  <w:style w:type="character" w:customStyle="1" w:styleId="Char20">
    <w:name w:val="页脚 Char2"/>
    <w:link w:val="af1"/>
    <w:uiPriority w:val="99"/>
    <w:qFormat/>
    <w:rsid w:val="00A01527"/>
    <w:rPr>
      <w:kern w:val="2"/>
      <w:sz w:val="18"/>
      <w:szCs w:val="18"/>
    </w:rPr>
  </w:style>
  <w:style w:type="character" w:customStyle="1" w:styleId="CharChar36">
    <w:name w:val="Char Char36"/>
    <w:uiPriority w:val="6"/>
    <w:qFormat/>
    <w:rsid w:val="00A0152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A01527"/>
    <w:rPr>
      <w:rFonts w:eastAsia="宋体"/>
      <w:kern w:val="2"/>
      <w:sz w:val="21"/>
      <w:szCs w:val="24"/>
      <w:lang w:val="en-US" w:eastAsia="zh-CN" w:bidi="ar-SA"/>
    </w:rPr>
  </w:style>
  <w:style w:type="character" w:customStyle="1" w:styleId="2CharChar0">
    <w:name w:val="正文文字缩进 2 Char Char"/>
    <w:qFormat/>
    <w:rsid w:val="00A01527"/>
    <w:rPr>
      <w:rFonts w:ascii="宋体"/>
      <w:sz w:val="28"/>
    </w:rPr>
  </w:style>
  <w:style w:type="character" w:customStyle="1" w:styleId="f141">
    <w:name w:val="f141"/>
    <w:qFormat/>
    <w:rsid w:val="00A01527"/>
    <w:rPr>
      <w:rFonts w:ascii="Tahoma" w:eastAsia="宋体" w:hAnsi="Tahoma"/>
      <w:b/>
      <w:kern w:val="2"/>
      <w:sz w:val="21"/>
      <w:szCs w:val="21"/>
      <w:lang w:val="en-US" w:eastAsia="zh-CN" w:bidi="ar-SA"/>
    </w:rPr>
  </w:style>
  <w:style w:type="character" w:customStyle="1" w:styleId="CharCharb">
    <w:name w:val="段落 Char Char"/>
    <w:link w:val="afff7"/>
    <w:qFormat/>
    <w:rsid w:val="00A01527"/>
    <w:rPr>
      <w:rFonts w:ascii="宋体" w:hAnsi="宋体"/>
      <w:sz w:val="24"/>
    </w:rPr>
  </w:style>
  <w:style w:type="paragraph" w:customStyle="1" w:styleId="afff7">
    <w:name w:val="段落"/>
    <w:basedOn w:val="a"/>
    <w:link w:val="CharCharb"/>
    <w:qFormat/>
    <w:rsid w:val="00A01527"/>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A01527"/>
    <w:rPr>
      <w:rFonts w:eastAsia="宋体"/>
      <w:b/>
      <w:bCs/>
      <w:kern w:val="2"/>
      <w:sz w:val="32"/>
      <w:szCs w:val="32"/>
      <w:lang w:val="en-US" w:eastAsia="zh-CN" w:bidi="ar-SA"/>
    </w:rPr>
  </w:style>
  <w:style w:type="character" w:customStyle="1" w:styleId="apple-converted-space">
    <w:name w:val="apple-converted-space"/>
    <w:qFormat/>
    <w:rsid w:val="00A01527"/>
  </w:style>
  <w:style w:type="character" w:customStyle="1" w:styleId="Char21">
    <w:name w:val="页眉 Char2"/>
    <w:link w:val="af2"/>
    <w:uiPriority w:val="99"/>
    <w:qFormat/>
    <w:rsid w:val="00A01527"/>
    <w:rPr>
      <w:kern w:val="2"/>
      <w:sz w:val="18"/>
      <w:szCs w:val="18"/>
    </w:rPr>
  </w:style>
  <w:style w:type="character" w:customStyle="1" w:styleId="CharChar90">
    <w:name w:val="Char Char9"/>
    <w:qFormat/>
    <w:rsid w:val="00A01527"/>
    <w:rPr>
      <w:rFonts w:eastAsia="宋体"/>
      <w:kern w:val="2"/>
      <w:sz w:val="18"/>
      <w:szCs w:val="18"/>
      <w:lang w:val="en-US" w:eastAsia="zh-CN" w:bidi="ar-SA"/>
    </w:rPr>
  </w:style>
  <w:style w:type="character" w:customStyle="1" w:styleId="CharChar41">
    <w:name w:val="Char Char41"/>
    <w:qFormat/>
    <w:rsid w:val="00A01527"/>
    <w:rPr>
      <w:rFonts w:eastAsia="宋体"/>
      <w:b/>
      <w:sz w:val="24"/>
      <w:lang w:val="en-GB" w:eastAsia="zh-CN" w:bidi="ar-SA"/>
    </w:rPr>
  </w:style>
  <w:style w:type="character" w:customStyle="1" w:styleId="large1">
    <w:name w:val="large1"/>
    <w:qFormat/>
    <w:rsid w:val="00A01527"/>
    <w:rPr>
      <w:rFonts w:ascii="宋体" w:eastAsia="宋体" w:hAnsi="宋体" w:hint="eastAsia"/>
      <w:sz w:val="21"/>
      <w:szCs w:val="21"/>
    </w:rPr>
  </w:style>
  <w:style w:type="character" w:customStyle="1" w:styleId="Charffb">
    <w:name w:val="正文段 Char"/>
    <w:link w:val="afff8"/>
    <w:qFormat/>
    <w:rsid w:val="00A01527"/>
    <w:rPr>
      <w:sz w:val="24"/>
    </w:rPr>
  </w:style>
  <w:style w:type="paragraph" w:customStyle="1" w:styleId="afff8">
    <w:name w:val="正文段"/>
    <w:basedOn w:val="a"/>
    <w:link w:val="Charffb"/>
    <w:qFormat/>
    <w:rsid w:val="00A01527"/>
    <w:pPr>
      <w:widowControl/>
      <w:snapToGrid w:val="0"/>
      <w:spacing w:afterLines="50"/>
      <w:ind w:firstLineChars="200" w:firstLine="200"/>
    </w:pPr>
    <w:rPr>
      <w:kern w:val="0"/>
      <w:sz w:val="24"/>
      <w:szCs w:val="20"/>
    </w:rPr>
  </w:style>
  <w:style w:type="character" w:customStyle="1" w:styleId="CharChar130">
    <w:name w:val="Char Char13"/>
    <w:uiPriority w:val="6"/>
    <w:qFormat/>
    <w:rsid w:val="00A01527"/>
    <w:rPr>
      <w:rFonts w:ascii="宋体" w:hAnsi="宋体"/>
      <w:kern w:val="1"/>
      <w:sz w:val="21"/>
      <w:szCs w:val="24"/>
    </w:rPr>
  </w:style>
  <w:style w:type="character" w:customStyle="1" w:styleId="CharChar92">
    <w:name w:val="Char Char92"/>
    <w:qFormat/>
    <w:rsid w:val="00A01527"/>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A01527"/>
    <w:rPr>
      <w:rFonts w:ascii="宋体" w:hAnsi="宋体"/>
      <w:kern w:val="2"/>
      <w:sz w:val="24"/>
      <w:szCs w:val="22"/>
    </w:rPr>
  </w:style>
  <w:style w:type="paragraph" w:customStyle="1" w:styleId="afff9">
    <w:name w:val="冯广丽"/>
    <w:basedOn w:val="a"/>
    <w:link w:val="Charffc"/>
    <w:qFormat/>
    <w:rsid w:val="00A01527"/>
    <w:pPr>
      <w:adjustRightInd/>
      <w:spacing w:line="360" w:lineRule="auto"/>
      <w:ind w:firstLineChars="200" w:firstLine="480"/>
    </w:pPr>
    <w:rPr>
      <w:rFonts w:ascii="宋体" w:hAnsi="宋体"/>
      <w:sz w:val="24"/>
      <w:szCs w:val="22"/>
    </w:rPr>
  </w:style>
  <w:style w:type="character" w:customStyle="1" w:styleId="afffa">
    <w:name w:val="批注文字 字符"/>
    <w:qFormat/>
    <w:rsid w:val="00A01527"/>
    <w:rPr>
      <w:rFonts w:ascii="Arial" w:eastAsia="黑体" w:hAnsi="Arial" w:cs="Arial"/>
      <w:snapToGrid w:val="0"/>
      <w:kern w:val="0"/>
      <w:szCs w:val="21"/>
    </w:rPr>
  </w:style>
  <w:style w:type="character" w:customStyle="1" w:styleId="CharChar161">
    <w:name w:val="Char Char161"/>
    <w:qFormat/>
    <w:rsid w:val="00A01527"/>
    <w:rPr>
      <w:rFonts w:eastAsia="宋体"/>
      <w:b/>
      <w:kern w:val="2"/>
      <w:sz w:val="32"/>
      <w:lang w:val="en-US" w:eastAsia="zh-CN"/>
    </w:rPr>
  </w:style>
  <w:style w:type="character" w:customStyle="1" w:styleId="javascript">
    <w:name w:val="javascript"/>
    <w:qFormat/>
    <w:rsid w:val="00A01527"/>
  </w:style>
  <w:style w:type="character" w:customStyle="1" w:styleId="Charffd">
    <w:name w:val="图名 Char"/>
    <w:qFormat/>
    <w:rsid w:val="00A0152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A01527"/>
    <w:rPr>
      <w:rFonts w:ascii="Times New Roman" w:eastAsia="宋体" w:hAnsi="Times New Roman" w:cs="Times New Roman"/>
      <w:sz w:val="20"/>
      <w:szCs w:val="20"/>
    </w:rPr>
  </w:style>
  <w:style w:type="character" w:customStyle="1" w:styleId="Charffe">
    <w:name w:val="编号，小四 Char"/>
    <w:link w:val="afffb"/>
    <w:qFormat/>
    <w:rsid w:val="00A01527"/>
    <w:rPr>
      <w:rFonts w:ascii="Arial" w:hAnsi="Arial"/>
      <w:sz w:val="24"/>
    </w:rPr>
  </w:style>
  <w:style w:type="paragraph" w:customStyle="1" w:styleId="afffb">
    <w:name w:val="编号，小四"/>
    <w:basedOn w:val="a"/>
    <w:link w:val="Charffe"/>
    <w:qFormat/>
    <w:rsid w:val="00A01527"/>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A01527"/>
    <w:rPr>
      <w:rFonts w:ascii="宋体" w:eastAsia="宋体" w:cs="宋体"/>
      <w:color w:val="000000"/>
      <w:sz w:val="14"/>
      <w:szCs w:val="14"/>
    </w:rPr>
  </w:style>
  <w:style w:type="character" w:customStyle="1" w:styleId="2CharChar1">
    <w:name w:val="标题 2 Char Char"/>
    <w:qFormat/>
    <w:rsid w:val="00A01527"/>
    <w:rPr>
      <w:rFonts w:ascii="楷体_GB2312" w:eastAsia="楷体_GB2312" w:hAnsi="Arial"/>
      <w:b/>
      <w:bCs/>
      <w:kern w:val="2"/>
      <w:sz w:val="24"/>
      <w:szCs w:val="32"/>
      <w:lang w:val="en-US" w:eastAsia="zh-CN" w:bidi="ar-SA"/>
    </w:rPr>
  </w:style>
  <w:style w:type="character" w:customStyle="1" w:styleId="Charfff">
    <w:name w:val="未用 Char"/>
    <w:qFormat/>
    <w:rsid w:val="00A01527"/>
    <w:rPr>
      <w:rFonts w:ascii="Arial" w:eastAsia="黑体" w:hAnsi="Arial"/>
      <w:kern w:val="2"/>
      <w:sz w:val="21"/>
      <w:szCs w:val="21"/>
      <w:lang w:val="en-US" w:eastAsia="zh-CN" w:bidi="ar-SA"/>
    </w:rPr>
  </w:style>
  <w:style w:type="character" w:customStyle="1" w:styleId="myp1111">
    <w:name w:val="myp1111"/>
    <w:qFormat/>
    <w:rsid w:val="00A0152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A01527"/>
    <w:rPr>
      <w:rFonts w:ascii="微软雅黑" w:eastAsia="微软雅黑" w:hAnsi="微软雅黑"/>
      <w:b/>
      <w:bCs/>
      <w:kern w:val="2"/>
      <w:sz w:val="24"/>
      <w:szCs w:val="28"/>
    </w:rPr>
  </w:style>
  <w:style w:type="character" w:customStyle="1" w:styleId="hCharChar">
    <w:name w:val="h Char Char"/>
    <w:qFormat/>
    <w:rsid w:val="00A01527"/>
    <w:rPr>
      <w:rFonts w:eastAsia="宋体"/>
      <w:kern w:val="2"/>
      <w:sz w:val="18"/>
      <w:lang w:val="en-US" w:eastAsia="zh-CN" w:bidi="ar-SA"/>
    </w:rPr>
  </w:style>
  <w:style w:type="character" w:customStyle="1" w:styleId="Charfff0">
    <w:name w:val="仿宋正文 Char"/>
    <w:link w:val="afffc"/>
    <w:qFormat/>
    <w:rsid w:val="00A01527"/>
    <w:rPr>
      <w:rFonts w:ascii="仿宋_GB2312" w:eastAsia="仿宋_GB2312"/>
      <w:kern w:val="2"/>
      <w:sz w:val="24"/>
      <w:lang w:val="en-US" w:eastAsia="zh-CN" w:bidi="ar-SA"/>
    </w:rPr>
  </w:style>
  <w:style w:type="paragraph" w:customStyle="1" w:styleId="afffc">
    <w:name w:val="仿宋正文"/>
    <w:basedOn w:val="a"/>
    <w:link w:val="Charfff0"/>
    <w:qFormat/>
    <w:rsid w:val="00A01527"/>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A01527"/>
    <w:rPr>
      <w:rFonts w:ascii="宋体" w:eastAsia="宋体"/>
      <w:kern w:val="2"/>
      <w:sz w:val="24"/>
      <w:lang w:val="zh-CN" w:bidi="ar-SA"/>
    </w:rPr>
  </w:style>
  <w:style w:type="character" w:customStyle="1" w:styleId="afffd">
    <w:name w:val="样式 宋体"/>
    <w:qFormat/>
    <w:rsid w:val="00A01527"/>
    <w:rPr>
      <w:rFonts w:ascii="宋体" w:hAnsi="宋体"/>
      <w:sz w:val="24"/>
    </w:rPr>
  </w:style>
  <w:style w:type="character" w:customStyle="1" w:styleId="tw4winJump">
    <w:name w:val="tw4winJump"/>
    <w:qFormat/>
    <w:rsid w:val="00A01527"/>
    <w:rPr>
      <w:rFonts w:ascii="Courier New" w:hAnsi="Courier New" w:cs="Courier New"/>
      <w:color w:val="008080"/>
      <w:lang w:val="en-US" w:eastAsia="zh-CN"/>
    </w:rPr>
  </w:style>
  <w:style w:type="character" w:customStyle="1" w:styleId="19">
    <w:name w:val="标题 1 字符"/>
    <w:uiPriority w:val="9"/>
    <w:qFormat/>
    <w:rsid w:val="00A01527"/>
    <w:rPr>
      <w:rFonts w:ascii="Arial" w:eastAsia="黑体" w:hAnsi="Arial" w:cs="Arial"/>
      <w:b/>
      <w:bCs/>
      <w:snapToGrid w:val="0"/>
      <w:kern w:val="44"/>
      <w:sz w:val="44"/>
      <w:szCs w:val="44"/>
    </w:rPr>
  </w:style>
  <w:style w:type="character" w:customStyle="1" w:styleId="style36">
    <w:name w:val="style36"/>
    <w:basedOn w:val="a1"/>
    <w:qFormat/>
    <w:rsid w:val="00A01527"/>
    <w:rPr>
      <w:rFonts w:ascii="Arial" w:eastAsia="黑体" w:hAnsi="Arial" w:cs="Arial"/>
      <w:snapToGrid w:val="0"/>
      <w:kern w:val="0"/>
      <w:szCs w:val="21"/>
    </w:rPr>
  </w:style>
  <w:style w:type="character" w:customStyle="1" w:styleId="pt9">
    <w:name w:val="pt9"/>
    <w:qFormat/>
    <w:rsid w:val="00A01527"/>
    <w:rPr>
      <w:rFonts w:ascii="仿宋_GB2312" w:eastAsia="微软雅黑"/>
      <w:b/>
      <w:kern w:val="2"/>
      <w:sz w:val="32"/>
      <w:szCs w:val="32"/>
      <w:lang w:val="en-US" w:eastAsia="zh-CN" w:bidi="ar-SA"/>
    </w:rPr>
  </w:style>
  <w:style w:type="character" w:customStyle="1" w:styleId="DONOTTRANSLATE">
    <w:name w:val="DO_NOT_TRANSLATE"/>
    <w:qFormat/>
    <w:rsid w:val="00A01527"/>
    <w:rPr>
      <w:rFonts w:ascii="Courier New" w:hAnsi="Courier New" w:cs="Courier New"/>
      <w:color w:val="800000"/>
      <w:lang w:val="en-US" w:eastAsia="zh-CN"/>
    </w:rPr>
  </w:style>
  <w:style w:type="character" w:customStyle="1" w:styleId="1Char11">
    <w:name w:val="标书1 Char1"/>
    <w:qFormat/>
    <w:rsid w:val="00A01527"/>
    <w:rPr>
      <w:rFonts w:eastAsia="宋体"/>
      <w:b/>
      <w:bCs/>
      <w:kern w:val="44"/>
      <w:sz w:val="44"/>
      <w:szCs w:val="44"/>
      <w:lang w:val="en-US" w:eastAsia="zh-CN" w:bidi="ar-SA"/>
    </w:rPr>
  </w:style>
  <w:style w:type="character" w:customStyle="1" w:styleId="afffe">
    <w:name w:val="页脚 字符"/>
    <w:uiPriority w:val="99"/>
    <w:qFormat/>
    <w:rsid w:val="00A01527"/>
    <w:rPr>
      <w:kern w:val="2"/>
      <w:sz w:val="18"/>
      <w:szCs w:val="18"/>
    </w:rPr>
  </w:style>
  <w:style w:type="character" w:customStyle="1" w:styleId="2Char7">
    <w:name w:val="正文2 Char"/>
    <w:qFormat/>
    <w:rsid w:val="00A01527"/>
    <w:rPr>
      <w:rFonts w:eastAsia="宋体"/>
      <w:kern w:val="2"/>
      <w:sz w:val="24"/>
      <w:lang w:val="en-US" w:eastAsia="zh-CN" w:bidi="ar-SA"/>
    </w:rPr>
  </w:style>
  <w:style w:type="character" w:customStyle="1" w:styleId="CharChar210">
    <w:name w:val="Char Char21"/>
    <w:uiPriority w:val="6"/>
    <w:qFormat/>
    <w:rsid w:val="00A01527"/>
    <w:rPr>
      <w:rFonts w:ascii="宋体" w:hAnsi="宋体"/>
      <w:kern w:val="1"/>
      <w:sz w:val="24"/>
      <w:szCs w:val="21"/>
      <w:lang w:val="zh-CN"/>
    </w:rPr>
  </w:style>
  <w:style w:type="character" w:customStyle="1" w:styleId="2CharChar2">
    <w:name w:val="样式 正文缩进 + 首行缩进:  2 字符 Char Char"/>
    <w:link w:val="2a"/>
    <w:qFormat/>
    <w:rsid w:val="00A01527"/>
    <w:rPr>
      <w:rFonts w:cs="宋体"/>
      <w:kern w:val="2"/>
      <w:sz w:val="24"/>
    </w:rPr>
  </w:style>
  <w:style w:type="paragraph" w:customStyle="1" w:styleId="2a">
    <w:name w:val="样式 正文缩进 + 首行缩进:  2 字符"/>
    <w:basedOn w:val="a0"/>
    <w:link w:val="2CharChar2"/>
    <w:qFormat/>
    <w:rsid w:val="00A01527"/>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A01527"/>
    <w:rPr>
      <w:rFonts w:ascii="宋体" w:eastAsia="宋体" w:hAnsi="Arial" w:cs="Arial"/>
      <w:snapToGrid w:val="0"/>
      <w:kern w:val="2"/>
      <w:sz w:val="24"/>
      <w:szCs w:val="21"/>
      <w:lang w:val="zh-CN" w:eastAsia="zh-CN" w:bidi="ar-SA"/>
    </w:rPr>
  </w:style>
  <w:style w:type="character" w:customStyle="1" w:styleId="gray6">
    <w:name w:val="gray6"/>
    <w:basedOn w:val="a1"/>
    <w:qFormat/>
    <w:rsid w:val="00A01527"/>
    <w:rPr>
      <w:rFonts w:ascii="Arial" w:eastAsia="黑体" w:hAnsi="Arial" w:cs="Arial"/>
      <w:snapToGrid w:val="0"/>
      <w:kern w:val="0"/>
      <w:szCs w:val="21"/>
    </w:rPr>
  </w:style>
  <w:style w:type="character" w:customStyle="1" w:styleId="hui">
    <w:name w:val="hui"/>
    <w:basedOn w:val="a1"/>
    <w:qFormat/>
    <w:rsid w:val="00A01527"/>
    <w:rPr>
      <w:rFonts w:ascii="Arial" w:eastAsia="黑体" w:hAnsi="Arial" w:cs="Arial"/>
      <w:snapToGrid w:val="0"/>
      <w:kern w:val="0"/>
      <w:szCs w:val="21"/>
    </w:rPr>
  </w:style>
  <w:style w:type="character" w:customStyle="1" w:styleId="CharCharc">
    <w:name w:val="哈哈正文 Char Char"/>
    <w:qFormat/>
    <w:rsid w:val="00A01527"/>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A01527"/>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A01527"/>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A01527"/>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A01527"/>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A01527"/>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A01527"/>
    <w:pPr>
      <w:spacing w:after="120" w:line="300" w:lineRule="exact"/>
    </w:pPr>
    <w:rPr>
      <w:rFonts w:ascii="Arial" w:hAnsi="Arial"/>
      <w:b/>
      <w:sz w:val="26"/>
      <w:lang w:eastAsia="en-US"/>
    </w:rPr>
  </w:style>
  <w:style w:type="paragraph" w:customStyle="1" w:styleId="affff1">
    <w:name w:val="样式 宋体 三号 加粗 居中"/>
    <w:basedOn w:val="a"/>
    <w:qFormat/>
    <w:rsid w:val="00A01527"/>
    <w:pPr>
      <w:adjustRightInd/>
      <w:spacing w:line="360" w:lineRule="auto"/>
      <w:jc w:val="center"/>
    </w:pPr>
    <w:rPr>
      <w:rFonts w:ascii="宋体" w:hAnsi="宋体" w:cs="宋体"/>
      <w:b/>
      <w:bCs/>
      <w:sz w:val="24"/>
      <w:szCs w:val="20"/>
    </w:rPr>
  </w:style>
  <w:style w:type="paragraph" w:customStyle="1" w:styleId="44">
    <w:name w:val="标题4_自定义"/>
    <w:basedOn w:val="4"/>
    <w:qFormat/>
    <w:rsid w:val="00A01527"/>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A0152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A01527"/>
    <w:pPr>
      <w:spacing w:before="120" w:line="360" w:lineRule="auto"/>
      <w:ind w:firstLine="567"/>
    </w:pPr>
    <w:rPr>
      <w:rFonts w:ascii="Arial" w:hAnsi="Arial"/>
      <w:sz w:val="20"/>
      <w:szCs w:val="20"/>
    </w:rPr>
  </w:style>
  <w:style w:type="paragraph" w:customStyle="1" w:styleId="-11">
    <w:name w:val="彩色底纹 - 强调文字颜色 11"/>
    <w:qFormat/>
    <w:rsid w:val="00A01527"/>
    <w:rPr>
      <w:kern w:val="2"/>
      <w:sz w:val="21"/>
      <w:szCs w:val="24"/>
    </w:rPr>
  </w:style>
  <w:style w:type="paragraph" w:customStyle="1" w:styleId="affff3">
    <w:name w:val="正文 小标"/>
    <w:basedOn w:val="a"/>
    <w:qFormat/>
    <w:rsid w:val="00A01527"/>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A01527"/>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A01527"/>
    <w:rPr>
      <w:kern w:val="2"/>
      <w:sz w:val="21"/>
    </w:rPr>
  </w:style>
  <w:style w:type="paragraph" w:customStyle="1" w:styleId="CharChar11CharCharCharCharCharCharCharCharCharCharChar">
    <w:name w:val="Char Char11 Char Char Char Char Char Char Char Char Char Char Char"/>
    <w:basedOn w:val="a"/>
    <w:qFormat/>
    <w:rsid w:val="00A01527"/>
    <w:pPr>
      <w:adjustRightInd/>
      <w:spacing w:line="360" w:lineRule="auto"/>
    </w:pPr>
    <w:rPr>
      <w:rFonts w:ascii="Arial" w:eastAsia="黑体" w:hAnsi="Arial" w:cs="Arial"/>
      <w:snapToGrid w:val="0"/>
      <w:kern w:val="0"/>
      <w:szCs w:val="21"/>
    </w:rPr>
  </w:style>
  <w:style w:type="paragraph" w:customStyle="1" w:styleId="xl84">
    <w:name w:val="xl84"/>
    <w:basedOn w:val="a"/>
    <w:qFormat/>
    <w:rsid w:val="00A0152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A01527"/>
    <w:pPr>
      <w:spacing w:beforeLines="800" w:afterLines="100"/>
      <w:jc w:val="center"/>
    </w:pPr>
    <w:rPr>
      <w:rFonts w:ascii="Arial" w:eastAsia="黑体" w:hAnsi="Arial" w:cs="宋体"/>
      <w:bCs/>
      <w:kern w:val="2"/>
      <w:sz w:val="52"/>
    </w:rPr>
  </w:style>
  <w:style w:type="paragraph" w:customStyle="1" w:styleId="affff5">
    <w:name w:val="封面公司名"/>
    <w:qFormat/>
    <w:rsid w:val="00A01527"/>
    <w:pPr>
      <w:jc w:val="center"/>
    </w:pPr>
    <w:rPr>
      <w:rFonts w:ascii="Arial" w:eastAsia="楷体_GB2312" w:hAnsi="Arial" w:cs="宋体"/>
      <w:bCs/>
      <w:kern w:val="2"/>
      <w:sz w:val="28"/>
    </w:rPr>
  </w:style>
  <w:style w:type="paragraph" w:customStyle="1" w:styleId="Char1CharCharChar5">
    <w:name w:val="Char1 Char Char Char5"/>
    <w:basedOn w:val="a"/>
    <w:qFormat/>
    <w:rsid w:val="00A01527"/>
    <w:pPr>
      <w:adjustRightInd/>
      <w:ind w:firstLineChars="200" w:firstLine="200"/>
    </w:pPr>
    <w:rPr>
      <w:rFonts w:ascii="Tahoma" w:hAnsi="Tahoma"/>
      <w:sz w:val="24"/>
      <w:szCs w:val="20"/>
    </w:rPr>
  </w:style>
  <w:style w:type="paragraph" w:customStyle="1" w:styleId="style82f9af9af9a">
    <w:name w:val="style82 f9a f9a f9a"/>
    <w:basedOn w:val="a"/>
    <w:qFormat/>
    <w:rsid w:val="00A01527"/>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A0152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A01527"/>
    <w:pPr>
      <w:tabs>
        <w:tab w:val="left" w:pos="360"/>
      </w:tabs>
    </w:pPr>
    <w:rPr>
      <w:sz w:val="24"/>
      <w:szCs w:val="20"/>
    </w:rPr>
  </w:style>
  <w:style w:type="paragraph" w:customStyle="1" w:styleId="CharChar11CharCharChar">
    <w:name w:val="Char Char11 Char Char Char"/>
    <w:basedOn w:val="a"/>
    <w:qFormat/>
    <w:rsid w:val="00A01527"/>
    <w:pPr>
      <w:spacing w:line="360" w:lineRule="auto"/>
    </w:pPr>
    <w:rPr>
      <w:szCs w:val="20"/>
    </w:rPr>
  </w:style>
  <w:style w:type="paragraph" w:customStyle="1" w:styleId="gjt3">
    <w:name w:val="gjt_3"/>
    <w:next w:val="a"/>
    <w:qFormat/>
    <w:rsid w:val="00A0152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A01527"/>
    <w:pPr>
      <w:adjustRightInd/>
      <w:spacing w:line="500" w:lineRule="exact"/>
      <w:ind w:firstLineChars="200" w:firstLine="560"/>
    </w:pPr>
    <w:rPr>
      <w:rFonts w:eastAsia="仿宋_GB2312"/>
      <w:sz w:val="28"/>
      <w:szCs w:val="20"/>
    </w:rPr>
  </w:style>
  <w:style w:type="paragraph" w:customStyle="1" w:styleId="37">
    <w:name w:val="样式3"/>
    <w:basedOn w:val="2c"/>
    <w:qFormat/>
    <w:rsid w:val="00A01527"/>
    <w:pPr>
      <w:spacing w:beforeLines="100"/>
      <w:jc w:val="left"/>
    </w:pPr>
  </w:style>
  <w:style w:type="paragraph" w:customStyle="1" w:styleId="2c">
    <w:name w:val="样式2"/>
    <w:basedOn w:val="a"/>
    <w:qFormat/>
    <w:rsid w:val="00A01527"/>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A01527"/>
    <w:pPr>
      <w:tabs>
        <w:tab w:val="left" w:pos="840"/>
      </w:tabs>
      <w:ind w:left="840" w:hanging="420"/>
    </w:pPr>
    <w:rPr>
      <w:rFonts w:ascii="Tahoma" w:hAnsi="Tahoma"/>
      <w:sz w:val="24"/>
    </w:rPr>
  </w:style>
  <w:style w:type="paragraph" w:customStyle="1" w:styleId="Z5">
    <w:name w:val="Z5"/>
    <w:basedOn w:val="a"/>
    <w:next w:val="a"/>
    <w:qFormat/>
    <w:rsid w:val="00A01527"/>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A01527"/>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A01527"/>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A01527"/>
    <w:pPr>
      <w:adjustRightInd/>
      <w:spacing w:before="156" w:line="360" w:lineRule="auto"/>
      <w:ind w:firstLineChars="200" w:firstLine="510"/>
    </w:pPr>
    <w:rPr>
      <w:sz w:val="24"/>
      <w:szCs w:val="20"/>
    </w:rPr>
  </w:style>
  <w:style w:type="paragraph" w:customStyle="1" w:styleId="Test2">
    <w:name w:val="Test2"/>
    <w:basedOn w:val="2"/>
    <w:qFormat/>
    <w:rsid w:val="00A01527"/>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A01527"/>
    <w:rPr>
      <w:rFonts w:ascii="仿宋_GB2312" w:eastAsia="仿宋_GB2312"/>
      <w:b/>
      <w:sz w:val="32"/>
      <w:szCs w:val="32"/>
    </w:rPr>
  </w:style>
  <w:style w:type="paragraph" w:customStyle="1" w:styleId="xl81">
    <w:name w:val="xl81"/>
    <w:basedOn w:val="a"/>
    <w:qFormat/>
    <w:rsid w:val="00A0152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A01527"/>
    <w:pPr>
      <w:spacing w:line="360" w:lineRule="auto"/>
    </w:pPr>
    <w:rPr>
      <w:kern w:val="0"/>
      <w:sz w:val="24"/>
      <w:szCs w:val="20"/>
    </w:rPr>
  </w:style>
  <w:style w:type="paragraph" w:customStyle="1" w:styleId="152">
    <w:name w:val="样式 宋体 行距: 1.5 倍行距 首行缩进:  2 字符"/>
    <w:basedOn w:val="a"/>
    <w:qFormat/>
    <w:rsid w:val="00A01527"/>
    <w:pPr>
      <w:adjustRightInd/>
      <w:spacing w:line="360" w:lineRule="auto"/>
      <w:ind w:firstLineChars="200" w:firstLine="420"/>
    </w:pPr>
    <w:rPr>
      <w:rFonts w:ascii="宋体" w:hAnsi="宋体"/>
      <w:sz w:val="24"/>
      <w:szCs w:val="20"/>
    </w:rPr>
  </w:style>
  <w:style w:type="paragraph" w:customStyle="1" w:styleId="xl68">
    <w:name w:val="xl68"/>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A01527"/>
    <w:pPr>
      <w:keepNext/>
      <w:outlineLvl w:val="5"/>
    </w:pPr>
  </w:style>
  <w:style w:type="paragraph" w:customStyle="1" w:styleId="56">
    <w:name w:val="5级标题"/>
    <w:basedOn w:val="45"/>
    <w:qFormat/>
    <w:rsid w:val="00A0152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A01527"/>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A01527"/>
    <w:pPr>
      <w:adjustRightInd/>
      <w:ind w:leftChars="200" w:left="420"/>
      <w:jc w:val="left"/>
    </w:pPr>
    <w:rPr>
      <w:sz w:val="28"/>
      <w:szCs w:val="20"/>
      <w:lang w:eastAsia="zh-TW"/>
    </w:rPr>
  </w:style>
  <w:style w:type="paragraph" w:customStyle="1" w:styleId="Char2CharChar">
    <w:name w:val="Char2 Char Char"/>
    <w:basedOn w:val="a"/>
    <w:qFormat/>
    <w:rsid w:val="00A01527"/>
    <w:pPr>
      <w:adjustRightInd/>
    </w:pPr>
    <w:rPr>
      <w:rFonts w:ascii="Tahoma" w:hAnsi="Tahoma"/>
      <w:sz w:val="24"/>
      <w:szCs w:val="20"/>
    </w:rPr>
  </w:style>
  <w:style w:type="paragraph" w:customStyle="1" w:styleId="Style11">
    <w:name w:val="_Style 11"/>
    <w:basedOn w:val="a"/>
    <w:uiPriority w:val="34"/>
    <w:qFormat/>
    <w:rsid w:val="00A01527"/>
    <w:pPr>
      <w:adjustRightInd/>
      <w:ind w:firstLineChars="200" w:firstLine="420"/>
    </w:pPr>
    <w:rPr>
      <w:rFonts w:eastAsia="仿宋_GB2312"/>
      <w:sz w:val="28"/>
    </w:rPr>
  </w:style>
  <w:style w:type="paragraph" w:customStyle="1" w:styleId="xl89">
    <w:name w:val="xl89"/>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A01527"/>
    <w:rPr>
      <w:rFonts w:ascii="Tahoma" w:hAnsi="Tahoma"/>
      <w:sz w:val="24"/>
      <w:szCs w:val="20"/>
    </w:rPr>
  </w:style>
  <w:style w:type="paragraph" w:customStyle="1" w:styleId="62">
    <w:name w:val="数字标题6"/>
    <w:basedOn w:val="6"/>
    <w:next w:val="a"/>
    <w:qFormat/>
    <w:rsid w:val="00A01527"/>
    <w:pPr>
      <w:tabs>
        <w:tab w:val="left" w:pos="1080"/>
      </w:tabs>
      <w:ind w:left="1080" w:hanging="1080"/>
    </w:pPr>
    <w:rPr>
      <w:rFonts w:ascii="Times New Roman" w:eastAsia="宋体" w:hAnsi="Times New Roman"/>
      <w:i/>
    </w:rPr>
  </w:style>
  <w:style w:type="paragraph" w:customStyle="1" w:styleId="TableCell">
    <w:name w:val="Table Cell"/>
    <w:qFormat/>
    <w:rsid w:val="00A01527"/>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A01527"/>
    <w:rPr>
      <w:szCs w:val="22"/>
    </w:rPr>
  </w:style>
  <w:style w:type="paragraph" w:customStyle="1" w:styleId="affff8">
    <w:name w:val="??"/>
    <w:qFormat/>
    <w:rsid w:val="00A0152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A01527"/>
    <w:rPr>
      <w:rFonts w:ascii="Tahoma" w:hAnsi="Tahoma" w:cs="仿宋_GB2312"/>
      <w:sz w:val="24"/>
      <w:szCs w:val="20"/>
    </w:rPr>
  </w:style>
  <w:style w:type="paragraph" w:customStyle="1" w:styleId="xl65">
    <w:name w:val="xl65"/>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A01527"/>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A01527"/>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A01527"/>
    <w:pPr>
      <w:tabs>
        <w:tab w:val="left" w:pos="1260"/>
      </w:tabs>
      <w:ind w:left="1260" w:hanging="420"/>
    </w:pPr>
    <w:rPr>
      <w:rFonts w:ascii="Arial" w:eastAsia="黑体" w:hAnsi="Arial"/>
      <w:lang w:val="en-US"/>
    </w:rPr>
  </w:style>
  <w:style w:type="paragraph" w:customStyle="1" w:styleId="affff9">
    <w:name w:val="五级无标题条"/>
    <w:basedOn w:val="a"/>
    <w:qFormat/>
    <w:rsid w:val="00A01527"/>
    <w:pPr>
      <w:adjustRightInd/>
    </w:pPr>
  </w:style>
  <w:style w:type="paragraph" w:customStyle="1" w:styleId="Char50">
    <w:name w:val="Char5"/>
    <w:basedOn w:val="a"/>
    <w:qFormat/>
    <w:rsid w:val="00A01527"/>
    <w:rPr>
      <w:rFonts w:ascii="仿宋_GB2312" w:eastAsia="仿宋_GB2312"/>
      <w:b/>
      <w:sz w:val="32"/>
      <w:szCs w:val="32"/>
    </w:rPr>
  </w:style>
  <w:style w:type="paragraph" w:customStyle="1" w:styleId="TOC1">
    <w:name w:val="TOC 标题1"/>
    <w:basedOn w:val="1"/>
    <w:next w:val="a"/>
    <w:qFormat/>
    <w:rsid w:val="00A0152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A01527"/>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A01527"/>
    <w:pPr>
      <w:adjustRightInd/>
      <w:spacing w:line="360" w:lineRule="auto"/>
    </w:pPr>
    <w:rPr>
      <w:rFonts w:ascii="Arial" w:eastAsia="黑体" w:hAnsi="Arial" w:cs="Arial"/>
      <w:snapToGrid w:val="0"/>
      <w:kern w:val="0"/>
      <w:szCs w:val="21"/>
    </w:rPr>
  </w:style>
  <w:style w:type="paragraph" w:customStyle="1" w:styleId="Char29">
    <w:name w:val="Char2"/>
    <w:basedOn w:val="a"/>
    <w:qFormat/>
    <w:rsid w:val="00A01527"/>
    <w:rPr>
      <w:rFonts w:ascii="仿宋_GB2312" w:eastAsia="仿宋_GB2312"/>
      <w:b/>
      <w:sz w:val="32"/>
      <w:szCs w:val="32"/>
    </w:rPr>
  </w:style>
  <w:style w:type="paragraph" w:customStyle="1" w:styleId="38">
    <w:name w:val="数字标题3"/>
    <w:basedOn w:val="3"/>
    <w:next w:val="a"/>
    <w:qFormat/>
    <w:rsid w:val="00A01527"/>
    <w:pPr>
      <w:spacing w:line="240" w:lineRule="auto"/>
    </w:pPr>
    <w:rPr>
      <w:sz w:val="28"/>
      <w:szCs w:val="28"/>
    </w:rPr>
  </w:style>
  <w:style w:type="paragraph" w:customStyle="1" w:styleId="FA">
    <w:name w:val="FA正文"/>
    <w:basedOn w:val="a"/>
    <w:qFormat/>
    <w:rsid w:val="00A01527"/>
    <w:pPr>
      <w:spacing w:line="360" w:lineRule="auto"/>
      <w:ind w:firstLineChars="200" w:firstLine="480"/>
    </w:pPr>
    <w:rPr>
      <w:rFonts w:hAnsi="宋体"/>
      <w:sz w:val="24"/>
      <w:szCs w:val="20"/>
    </w:rPr>
  </w:style>
  <w:style w:type="paragraph" w:customStyle="1" w:styleId="MMTopic5">
    <w:name w:val="MM Topic 5"/>
    <w:basedOn w:val="5"/>
    <w:qFormat/>
    <w:rsid w:val="00A01527"/>
    <w:pPr>
      <w:tabs>
        <w:tab w:val="left" w:pos="2520"/>
      </w:tabs>
      <w:adjustRightInd/>
      <w:ind w:left="2520" w:hanging="420"/>
    </w:pPr>
  </w:style>
  <w:style w:type="paragraph" w:customStyle="1" w:styleId="CharCharCharCharCharCharCharCharCharChar1">
    <w:name w:val="Char Char Char Char Char Char Char Char Char Char1"/>
    <w:basedOn w:val="a"/>
    <w:qFormat/>
    <w:rsid w:val="00A01527"/>
    <w:rPr>
      <w:rFonts w:ascii="仿宋_GB2312" w:eastAsia="仿宋_GB2312"/>
      <w:b/>
      <w:sz w:val="32"/>
      <w:szCs w:val="32"/>
    </w:rPr>
  </w:style>
  <w:style w:type="paragraph" w:customStyle="1" w:styleId="xl38">
    <w:name w:val="xl38"/>
    <w:basedOn w:val="a"/>
    <w:qFormat/>
    <w:rsid w:val="00A01527"/>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A01527"/>
    <w:rPr>
      <w:color w:val="000000"/>
      <w:kern w:val="1"/>
      <w:sz w:val="21"/>
    </w:rPr>
  </w:style>
  <w:style w:type="paragraph" w:customStyle="1" w:styleId="Char2CharCharChar">
    <w:name w:val="Char2 Char Char Char"/>
    <w:basedOn w:val="a"/>
    <w:qFormat/>
    <w:rsid w:val="00A01527"/>
    <w:rPr>
      <w:rFonts w:ascii="仿宋_GB2312" w:eastAsia="仿宋_GB2312"/>
      <w:b/>
      <w:sz w:val="32"/>
      <w:szCs w:val="32"/>
    </w:rPr>
  </w:style>
  <w:style w:type="paragraph" w:customStyle="1" w:styleId="Char2CharCharChar1">
    <w:name w:val="Char2 Char Char Char1"/>
    <w:basedOn w:val="a"/>
    <w:uiPriority w:val="6"/>
    <w:qFormat/>
    <w:rsid w:val="00A01527"/>
    <w:rPr>
      <w:rFonts w:ascii="仿宋_GB2312" w:eastAsia="仿宋_GB2312"/>
      <w:b/>
      <w:sz w:val="32"/>
      <w:szCs w:val="32"/>
    </w:rPr>
  </w:style>
  <w:style w:type="paragraph" w:customStyle="1" w:styleId="affffa">
    <w:name w:val="默认段落样式"/>
    <w:basedOn w:val="27"/>
    <w:qFormat/>
    <w:rsid w:val="00A01527"/>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A01527"/>
    <w:pPr>
      <w:snapToGrid w:val="0"/>
      <w:spacing w:line="0" w:lineRule="atLeast"/>
      <w:ind w:firstLineChars="200" w:firstLine="200"/>
      <w:jc w:val="center"/>
    </w:pPr>
    <w:rPr>
      <w:sz w:val="24"/>
      <w:szCs w:val="20"/>
    </w:rPr>
  </w:style>
  <w:style w:type="paragraph" w:customStyle="1" w:styleId="xl35">
    <w:name w:val="xl35"/>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A01527"/>
    <w:pPr>
      <w:tabs>
        <w:tab w:val="left" w:pos="1680"/>
      </w:tabs>
      <w:adjustRightInd/>
      <w:ind w:left="1680" w:hanging="420"/>
    </w:pPr>
  </w:style>
  <w:style w:type="paragraph" w:customStyle="1" w:styleId="affffc">
    <w:name w:val="标准小四"/>
    <w:basedOn w:val="a"/>
    <w:qFormat/>
    <w:rsid w:val="00A01527"/>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A01527"/>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A01527"/>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A01527"/>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A01527"/>
    <w:pPr>
      <w:adjustRightInd/>
    </w:pPr>
    <w:rPr>
      <w:rFonts w:ascii="Tahoma" w:hAnsi="Tahoma"/>
      <w:sz w:val="24"/>
      <w:szCs w:val="20"/>
    </w:rPr>
  </w:style>
  <w:style w:type="paragraph" w:customStyle="1" w:styleId="57">
    <w:name w:val="列出段落5"/>
    <w:basedOn w:val="a"/>
    <w:qFormat/>
    <w:rsid w:val="00A01527"/>
    <w:pPr>
      <w:spacing w:line="360" w:lineRule="auto"/>
      <w:ind w:firstLineChars="200" w:firstLine="200"/>
    </w:pPr>
    <w:rPr>
      <w:rFonts w:eastAsia="楷体_GB2312" w:cs="Lucida Sans"/>
      <w:sz w:val="24"/>
    </w:rPr>
  </w:style>
  <w:style w:type="paragraph" w:customStyle="1" w:styleId="font7">
    <w:name w:val="font7"/>
    <w:basedOn w:val="a"/>
    <w:qFormat/>
    <w:rsid w:val="00A01527"/>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A01527"/>
    <w:pPr>
      <w:adjustRightInd/>
      <w:ind w:firstLineChars="200" w:firstLine="200"/>
    </w:pPr>
    <w:rPr>
      <w:rFonts w:ascii="Arial" w:hAnsi="Arial"/>
      <w:spacing w:val="-5"/>
      <w:kern w:val="0"/>
      <w:sz w:val="24"/>
      <w:szCs w:val="20"/>
    </w:rPr>
  </w:style>
  <w:style w:type="paragraph" w:customStyle="1" w:styleId="ItemStepinTable">
    <w:name w:val="Item Step in Table"/>
    <w:qFormat/>
    <w:rsid w:val="00A0152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A0152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A0152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A01527"/>
    <w:pPr>
      <w:adjustRightInd/>
      <w:spacing w:line="360" w:lineRule="auto"/>
      <w:ind w:firstLine="482"/>
    </w:pPr>
    <w:rPr>
      <w:rFonts w:cs="宋体"/>
      <w:sz w:val="24"/>
      <w:szCs w:val="20"/>
    </w:rPr>
  </w:style>
  <w:style w:type="paragraph" w:customStyle="1" w:styleId="Char3CharChar">
    <w:name w:val="Char3 Char Char"/>
    <w:basedOn w:val="a"/>
    <w:qFormat/>
    <w:rsid w:val="00A0152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A01527"/>
    <w:pPr>
      <w:adjustRightInd/>
      <w:ind w:firstLineChars="200" w:firstLine="420"/>
    </w:pPr>
    <w:rPr>
      <w:rFonts w:eastAsia="仿宋_GB2312"/>
      <w:sz w:val="28"/>
    </w:rPr>
  </w:style>
  <w:style w:type="paragraph" w:customStyle="1" w:styleId="xl39">
    <w:name w:val="xl39"/>
    <w:basedOn w:val="a"/>
    <w:qFormat/>
    <w:rsid w:val="00A01527"/>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A01527"/>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A01527"/>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A01527"/>
    <w:pPr>
      <w:spacing w:line="360" w:lineRule="auto"/>
    </w:pPr>
    <w:rPr>
      <w:szCs w:val="20"/>
    </w:rPr>
  </w:style>
  <w:style w:type="paragraph" w:customStyle="1" w:styleId="125">
    <w:name w:val="正文1.25"/>
    <w:basedOn w:val="a"/>
    <w:qFormat/>
    <w:rsid w:val="00A01527"/>
    <w:pPr>
      <w:adjustRightInd/>
      <w:spacing w:line="300" w:lineRule="auto"/>
      <w:ind w:firstLineChars="200" w:firstLine="480"/>
    </w:pPr>
    <w:rPr>
      <w:sz w:val="24"/>
      <w:szCs w:val="20"/>
    </w:rPr>
  </w:style>
  <w:style w:type="paragraph" w:customStyle="1" w:styleId="1d">
    <w:name w:val="1正文"/>
    <w:basedOn w:val="a"/>
    <w:qFormat/>
    <w:rsid w:val="00A01527"/>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A01527"/>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A01527"/>
    <w:rPr>
      <w:rFonts w:ascii="仿宋_GB2312" w:eastAsia="仿宋_GB2312"/>
      <w:b/>
      <w:sz w:val="32"/>
      <w:szCs w:val="20"/>
    </w:rPr>
  </w:style>
  <w:style w:type="paragraph" w:customStyle="1" w:styleId="2f0">
    <w:name w:val="列出段落2"/>
    <w:basedOn w:val="a"/>
    <w:qFormat/>
    <w:rsid w:val="00A01527"/>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A01527"/>
    <w:rPr>
      <w:rFonts w:eastAsia="仿宋_GB2312"/>
      <w:sz w:val="28"/>
      <w:szCs w:val="20"/>
    </w:rPr>
  </w:style>
  <w:style w:type="paragraph" w:customStyle="1" w:styleId="xl74">
    <w:name w:val="xl74"/>
    <w:basedOn w:val="a"/>
    <w:qFormat/>
    <w:rsid w:val="00A01527"/>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A01527"/>
    <w:pPr>
      <w:widowControl/>
      <w:jc w:val="left"/>
    </w:pPr>
    <w:rPr>
      <w:rFonts w:cs="宋体"/>
      <w:sz w:val="24"/>
      <w:szCs w:val="20"/>
    </w:rPr>
  </w:style>
  <w:style w:type="paragraph" w:customStyle="1" w:styleId="-110">
    <w:name w:val="彩色列表 - 强调文字颜色 11"/>
    <w:basedOn w:val="a"/>
    <w:qFormat/>
    <w:rsid w:val="00A01527"/>
    <w:pPr>
      <w:adjustRightInd/>
      <w:ind w:firstLineChars="200" w:firstLine="420"/>
    </w:pPr>
    <w:rPr>
      <w:rFonts w:ascii="Calibri" w:hAnsi="Calibri"/>
      <w:szCs w:val="22"/>
    </w:rPr>
  </w:style>
  <w:style w:type="paragraph" w:customStyle="1" w:styleId="afffff0">
    <w:name w:val="加粗正文"/>
    <w:basedOn w:val="a"/>
    <w:qFormat/>
    <w:rsid w:val="00A01527"/>
    <w:pPr>
      <w:adjustRightInd/>
      <w:spacing w:beforeLines="50" w:afterLines="50" w:line="360" w:lineRule="auto"/>
      <w:ind w:firstLineChars="200" w:firstLine="422"/>
    </w:pPr>
    <w:rPr>
      <w:b/>
      <w:bCs/>
      <w:szCs w:val="21"/>
    </w:rPr>
  </w:style>
  <w:style w:type="paragraph" w:customStyle="1" w:styleId="xl94">
    <w:name w:val="xl94"/>
    <w:basedOn w:val="a"/>
    <w:qFormat/>
    <w:rsid w:val="00A01527"/>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A01527"/>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A01527"/>
    <w:rPr>
      <w:szCs w:val="20"/>
    </w:rPr>
  </w:style>
  <w:style w:type="paragraph" w:customStyle="1" w:styleId="xl27">
    <w:name w:val="xl27"/>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A01527"/>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A01527"/>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A01527"/>
    <w:pPr>
      <w:adjustRightInd/>
      <w:spacing w:line="360" w:lineRule="auto"/>
    </w:pPr>
    <w:rPr>
      <w:rFonts w:ascii="Arial" w:eastAsia="黑体" w:hAnsi="Arial" w:cs="Arial"/>
      <w:snapToGrid w:val="0"/>
      <w:kern w:val="0"/>
      <w:szCs w:val="21"/>
    </w:rPr>
  </w:style>
  <w:style w:type="paragraph" w:customStyle="1" w:styleId="xl36">
    <w:name w:val="xl36"/>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A01527"/>
    <w:pPr>
      <w:spacing w:after="68"/>
    </w:pPr>
    <w:rPr>
      <w:rFonts w:ascii="FHLHE E+ Futura Bk" w:eastAsia="FHLHE E+ Futura Bk" w:cs="Times New Roman"/>
      <w:color w:val="auto"/>
    </w:rPr>
  </w:style>
  <w:style w:type="paragraph" w:customStyle="1" w:styleId="xl82">
    <w:name w:val="xl82"/>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A01527"/>
    <w:pPr>
      <w:widowControl w:val="0"/>
      <w:jc w:val="both"/>
    </w:pPr>
    <w:rPr>
      <w:rFonts w:cs="Calibri"/>
      <w:color w:val="000000"/>
      <w:kern w:val="1"/>
      <w:sz w:val="21"/>
      <w:szCs w:val="22"/>
    </w:rPr>
  </w:style>
  <w:style w:type="paragraph" w:customStyle="1" w:styleId="CharCharCharChar1">
    <w:name w:val="Char Char Char Char1"/>
    <w:basedOn w:val="a"/>
    <w:qFormat/>
    <w:rsid w:val="00A01527"/>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A01527"/>
    <w:rPr>
      <w:rFonts w:ascii="宋体" w:eastAsia="宋体" w:cs="Times New Roman"/>
      <w:color w:val="auto"/>
    </w:rPr>
  </w:style>
  <w:style w:type="paragraph" w:customStyle="1" w:styleId="afffff2">
    <w:name w:val="正文首行缩进两字"/>
    <w:qFormat/>
    <w:rsid w:val="00A0152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A01527"/>
    <w:rPr>
      <w:rFonts w:ascii="仿宋_GB2312" w:eastAsia="仿宋_GB2312"/>
      <w:b/>
      <w:sz w:val="32"/>
      <w:szCs w:val="32"/>
    </w:rPr>
  </w:style>
  <w:style w:type="paragraph" w:customStyle="1" w:styleId="xl77">
    <w:name w:val="xl77"/>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A01527"/>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A01527"/>
    <w:pPr>
      <w:spacing w:line="360" w:lineRule="auto"/>
    </w:pPr>
    <w:rPr>
      <w:szCs w:val="20"/>
    </w:rPr>
  </w:style>
  <w:style w:type="paragraph" w:customStyle="1" w:styleId="Charfff2">
    <w:name w:val="Char"/>
    <w:basedOn w:val="a"/>
    <w:qFormat/>
    <w:rsid w:val="00A01527"/>
    <w:rPr>
      <w:rFonts w:ascii="仿宋_GB2312" w:eastAsia="仿宋_GB2312"/>
      <w:b/>
      <w:sz w:val="32"/>
      <w:szCs w:val="32"/>
    </w:rPr>
  </w:style>
  <w:style w:type="paragraph" w:customStyle="1" w:styleId="RFIHeading2ndLevel">
    <w:name w:val="RFI Heading 2nd Level"/>
    <w:basedOn w:val="a"/>
    <w:qFormat/>
    <w:rsid w:val="00A01527"/>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A01527"/>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A01527"/>
    <w:rPr>
      <w:szCs w:val="20"/>
    </w:rPr>
  </w:style>
  <w:style w:type="paragraph" w:customStyle="1" w:styleId="afffff3">
    <w:name w:val="正文标准"/>
    <w:basedOn w:val="a"/>
    <w:qFormat/>
    <w:rsid w:val="00A01527"/>
    <w:pPr>
      <w:adjustRightInd/>
      <w:spacing w:line="360" w:lineRule="auto"/>
      <w:ind w:firstLineChars="200" w:firstLine="200"/>
    </w:pPr>
    <w:rPr>
      <w:rFonts w:ascii="宋体" w:hAnsi="Calibri"/>
      <w:sz w:val="24"/>
    </w:rPr>
  </w:style>
  <w:style w:type="paragraph" w:customStyle="1" w:styleId="afffff4">
    <w:name w:val="正文格式"/>
    <w:basedOn w:val="a"/>
    <w:qFormat/>
    <w:rsid w:val="00A01527"/>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A01527"/>
    <w:pPr>
      <w:adjustRightInd/>
      <w:spacing w:line="360" w:lineRule="auto"/>
    </w:pPr>
    <w:rPr>
      <w:rFonts w:ascii="Arial" w:eastAsia="黑体" w:hAnsi="Arial" w:cs="Arial"/>
      <w:snapToGrid w:val="0"/>
      <w:kern w:val="0"/>
      <w:szCs w:val="21"/>
    </w:rPr>
  </w:style>
  <w:style w:type="paragraph" w:customStyle="1" w:styleId="Th">
    <w:name w:val="Th"/>
    <w:qFormat/>
    <w:rsid w:val="00A01527"/>
    <w:pPr>
      <w:keepNext/>
      <w:keepLines/>
      <w:spacing w:before="20" w:after="60" w:line="220" w:lineRule="exact"/>
      <w:ind w:left="240"/>
    </w:pPr>
    <w:rPr>
      <w:b/>
      <w:sz w:val="19"/>
      <w:lang w:eastAsia="en-US"/>
    </w:rPr>
  </w:style>
  <w:style w:type="paragraph" w:customStyle="1" w:styleId="afffff5">
    <w:name w:val="规范正文"/>
    <w:basedOn w:val="a"/>
    <w:qFormat/>
    <w:rsid w:val="00A01527"/>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A01527"/>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A01527"/>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A01527"/>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A01527"/>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A01527"/>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A0152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A01527"/>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A01527"/>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A01527"/>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A01527"/>
    <w:pPr>
      <w:spacing w:line="360" w:lineRule="auto"/>
    </w:pPr>
    <w:rPr>
      <w:kern w:val="0"/>
      <w:sz w:val="24"/>
      <w:szCs w:val="20"/>
    </w:rPr>
  </w:style>
  <w:style w:type="paragraph" w:customStyle="1" w:styleId="afffff6">
    <w:name w:val="_正文段落"/>
    <w:basedOn w:val="a"/>
    <w:qFormat/>
    <w:rsid w:val="00A01527"/>
    <w:pPr>
      <w:adjustRightInd/>
      <w:ind w:firstLine="560"/>
    </w:pPr>
    <w:rPr>
      <w:rFonts w:ascii="仿宋_GB2312" w:eastAsia="仿宋_GB2312" w:hAnsi="仿宋"/>
      <w:kern w:val="0"/>
      <w:sz w:val="28"/>
      <w:szCs w:val="28"/>
    </w:rPr>
  </w:style>
  <w:style w:type="paragraph" w:customStyle="1" w:styleId="47">
    <w:name w:val="列出段落4"/>
    <w:basedOn w:val="a"/>
    <w:qFormat/>
    <w:rsid w:val="00A01527"/>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A0152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A01527"/>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A01527"/>
    <w:pPr>
      <w:adjustRightInd/>
      <w:spacing w:line="360" w:lineRule="auto"/>
    </w:pPr>
    <w:rPr>
      <w:rFonts w:ascii="Arial" w:eastAsia="黑体" w:hAnsi="Arial" w:cs="Arial"/>
      <w:snapToGrid w:val="0"/>
      <w:kern w:val="0"/>
      <w:szCs w:val="21"/>
    </w:rPr>
  </w:style>
  <w:style w:type="paragraph" w:customStyle="1" w:styleId="font9">
    <w:name w:val="font9"/>
    <w:basedOn w:val="a"/>
    <w:qFormat/>
    <w:rsid w:val="00A01527"/>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A01527"/>
    <w:pPr>
      <w:spacing w:line="360" w:lineRule="auto"/>
    </w:pPr>
    <w:rPr>
      <w:kern w:val="2"/>
      <w:sz w:val="24"/>
      <w:szCs w:val="24"/>
    </w:rPr>
  </w:style>
  <w:style w:type="paragraph" w:customStyle="1" w:styleId="CharCharChar1Char2">
    <w:name w:val="Char Char Char1 Char2"/>
    <w:basedOn w:val="a"/>
    <w:qFormat/>
    <w:rsid w:val="00A01527"/>
    <w:rPr>
      <w:szCs w:val="20"/>
    </w:rPr>
  </w:style>
  <w:style w:type="paragraph" w:customStyle="1" w:styleId="CharChar11CharCharCharCharCharCharCharCharCharCharCharCharChar1">
    <w:name w:val="Char Char11 Char Char Char Char Char Char Char Char Char Char Char Char Char1"/>
    <w:basedOn w:val="a"/>
    <w:qFormat/>
    <w:rsid w:val="00A01527"/>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A01527"/>
    <w:rPr>
      <w:rFonts w:ascii="Tahoma" w:hAnsi="Tahoma"/>
      <w:sz w:val="24"/>
      <w:szCs w:val="20"/>
    </w:rPr>
  </w:style>
  <w:style w:type="paragraph" w:customStyle="1" w:styleId="afffffa">
    <w:name w:val="标题五"/>
    <w:basedOn w:val="a"/>
    <w:qFormat/>
    <w:rsid w:val="00A01527"/>
    <w:pPr>
      <w:adjustRightInd/>
      <w:spacing w:beforeLines="50" w:line="360" w:lineRule="auto"/>
    </w:pPr>
    <w:rPr>
      <w:b/>
      <w:sz w:val="24"/>
    </w:rPr>
  </w:style>
  <w:style w:type="paragraph" w:customStyle="1" w:styleId="CharChar1101">
    <w:name w:val="Char Char1101"/>
    <w:basedOn w:val="a"/>
    <w:qFormat/>
    <w:rsid w:val="00A01527"/>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A01527"/>
    <w:pPr>
      <w:tabs>
        <w:tab w:val="left" w:pos="360"/>
      </w:tabs>
    </w:pPr>
    <w:rPr>
      <w:sz w:val="24"/>
      <w:szCs w:val="20"/>
    </w:rPr>
  </w:style>
  <w:style w:type="paragraph" w:customStyle="1" w:styleId="CharCharChar1">
    <w:name w:val="Char Char Char 字元 字元"/>
    <w:basedOn w:val="a"/>
    <w:qFormat/>
    <w:rsid w:val="00A01527"/>
    <w:pPr>
      <w:adjustRightInd/>
      <w:spacing w:line="360" w:lineRule="auto"/>
      <w:ind w:firstLineChars="200" w:firstLine="200"/>
    </w:pPr>
    <w:rPr>
      <w:szCs w:val="20"/>
    </w:rPr>
  </w:style>
  <w:style w:type="paragraph" w:customStyle="1" w:styleId="xl70">
    <w:name w:val="xl70"/>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A01527"/>
    <w:rPr>
      <w:rFonts w:ascii="仿宋_GB2312" w:eastAsia="仿宋_GB2312"/>
      <w:b/>
      <w:sz w:val="32"/>
      <w:szCs w:val="32"/>
    </w:rPr>
  </w:style>
  <w:style w:type="paragraph" w:customStyle="1" w:styleId="afffffb">
    <w:name w:val="文章附标题"/>
    <w:basedOn w:val="a"/>
    <w:qFormat/>
    <w:rsid w:val="00A01527"/>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A01527"/>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A01527"/>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A01527"/>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A01527"/>
    <w:pPr>
      <w:adjustRightInd/>
    </w:pPr>
    <w:rPr>
      <w:sz w:val="18"/>
      <w:szCs w:val="20"/>
    </w:rPr>
  </w:style>
  <w:style w:type="paragraph" w:customStyle="1" w:styleId="afffffc">
    <w:name w:val="封面华为技术"/>
    <w:basedOn w:val="a"/>
    <w:qFormat/>
    <w:rsid w:val="00A01527"/>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A01527"/>
    <w:pPr>
      <w:adjustRightInd/>
      <w:spacing w:line="360" w:lineRule="auto"/>
    </w:pPr>
    <w:rPr>
      <w:rFonts w:ascii="Arial" w:eastAsia="黑体" w:hAnsi="Arial"/>
      <w:snapToGrid w:val="0"/>
      <w:kern w:val="0"/>
      <w:sz w:val="20"/>
      <w:szCs w:val="21"/>
    </w:rPr>
  </w:style>
  <w:style w:type="paragraph" w:customStyle="1" w:styleId="gjt2">
    <w:name w:val="gjt_2"/>
    <w:next w:val="a"/>
    <w:qFormat/>
    <w:rsid w:val="00A0152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A01527"/>
    <w:pPr>
      <w:adjustRightInd/>
      <w:spacing w:line="360" w:lineRule="auto"/>
    </w:pPr>
    <w:rPr>
      <w:rFonts w:ascii="仿宋_GB2312" w:eastAsia="仿宋_GB2312"/>
      <w:sz w:val="24"/>
      <w:szCs w:val="20"/>
    </w:rPr>
  </w:style>
  <w:style w:type="paragraph" w:customStyle="1" w:styleId="xl67">
    <w:name w:val="xl67"/>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A01527"/>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A01527"/>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A01527"/>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A01527"/>
    <w:pPr>
      <w:snapToGrid w:val="0"/>
      <w:spacing w:line="360" w:lineRule="auto"/>
    </w:pPr>
    <w:rPr>
      <w:rFonts w:ascii="宋体"/>
      <w:b/>
      <w:sz w:val="24"/>
      <w:szCs w:val="20"/>
    </w:rPr>
  </w:style>
  <w:style w:type="paragraph" w:customStyle="1" w:styleId="affffff1">
    <w:name w:val="规划正文"/>
    <w:basedOn w:val="a"/>
    <w:qFormat/>
    <w:rsid w:val="00A01527"/>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A01527"/>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A01527"/>
    <w:pPr>
      <w:adjustRightInd/>
    </w:pPr>
    <w:rPr>
      <w:rFonts w:ascii="宋体" w:hAnsi="Courier New"/>
    </w:rPr>
  </w:style>
  <w:style w:type="paragraph" w:customStyle="1" w:styleId="Char35">
    <w:name w:val="Char3"/>
    <w:basedOn w:val="a"/>
    <w:qFormat/>
    <w:rsid w:val="00A01527"/>
    <w:pPr>
      <w:adjustRightInd/>
    </w:pPr>
    <w:rPr>
      <w:rFonts w:ascii="仿宋_GB2312" w:eastAsia="仿宋_GB2312"/>
      <w:b/>
      <w:sz w:val="32"/>
      <w:szCs w:val="32"/>
    </w:rPr>
  </w:style>
  <w:style w:type="paragraph" w:customStyle="1" w:styleId="xl28">
    <w:name w:val="xl28"/>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A01527"/>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A01527"/>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A01527"/>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A01527"/>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A01527"/>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A01527"/>
    <w:pPr>
      <w:widowControl/>
      <w:adjustRightInd/>
      <w:spacing w:after="160" w:line="240" w:lineRule="exact"/>
      <w:jc w:val="left"/>
    </w:pPr>
    <w:rPr>
      <w:szCs w:val="20"/>
    </w:rPr>
  </w:style>
  <w:style w:type="paragraph" w:customStyle="1" w:styleId="2f3">
    <w:name w:val="表格标题2"/>
    <w:basedOn w:val="affffff4"/>
    <w:qFormat/>
    <w:rsid w:val="00A01527"/>
    <w:rPr>
      <w:b/>
    </w:rPr>
  </w:style>
  <w:style w:type="paragraph" w:customStyle="1" w:styleId="affffff4">
    <w:name w:val="表格内文"/>
    <w:basedOn w:val="a"/>
    <w:qFormat/>
    <w:rsid w:val="00A01527"/>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A01527"/>
    <w:rPr>
      <w:rFonts w:ascii="仿宋_GB2312" w:eastAsia="仿宋_GB2312"/>
      <w:b/>
      <w:sz w:val="32"/>
      <w:szCs w:val="32"/>
    </w:rPr>
  </w:style>
  <w:style w:type="paragraph" w:customStyle="1" w:styleId="2f4">
    <w:name w:val="正文，首行缩进:  2 字符"/>
    <w:qFormat/>
    <w:rsid w:val="00A0152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A0152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A01527"/>
    <w:pPr>
      <w:spacing w:line="360" w:lineRule="auto"/>
    </w:pPr>
    <w:rPr>
      <w:szCs w:val="20"/>
    </w:rPr>
  </w:style>
  <w:style w:type="paragraph" w:customStyle="1" w:styleId="affffff5">
    <w:name w:val="正文 大标"/>
    <w:basedOn w:val="a"/>
    <w:qFormat/>
    <w:rsid w:val="00A01527"/>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A01527"/>
    <w:pPr>
      <w:adjustRightInd/>
      <w:spacing w:before="60" w:after="60" w:line="360" w:lineRule="auto"/>
      <w:ind w:firstLineChars="200" w:firstLine="200"/>
    </w:pPr>
    <w:rPr>
      <w:sz w:val="28"/>
      <w:szCs w:val="20"/>
    </w:rPr>
  </w:style>
  <w:style w:type="paragraph" w:customStyle="1" w:styleId="MMTopic1">
    <w:name w:val="MM Topic 1"/>
    <w:basedOn w:val="1"/>
    <w:qFormat/>
    <w:rsid w:val="00A01527"/>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A01527"/>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A01527"/>
    <w:pPr>
      <w:spacing w:line="360" w:lineRule="auto"/>
      <w:ind w:firstLineChars="200" w:firstLine="200"/>
    </w:pPr>
    <w:rPr>
      <w:kern w:val="0"/>
      <w:sz w:val="24"/>
      <w:szCs w:val="20"/>
    </w:rPr>
  </w:style>
  <w:style w:type="paragraph" w:customStyle="1" w:styleId="affffff6">
    <w:name w:val="表格"/>
    <w:basedOn w:val="a"/>
    <w:qFormat/>
    <w:rsid w:val="00A01527"/>
    <w:pPr>
      <w:snapToGrid w:val="0"/>
      <w:ind w:firstLineChars="21" w:firstLine="42"/>
    </w:pPr>
    <w:rPr>
      <w:rFonts w:ascii="宋体" w:hAnsi="宋体"/>
      <w:kern w:val="0"/>
      <w:sz w:val="20"/>
      <w:szCs w:val="20"/>
    </w:rPr>
  </w:style>
  <w:style w:type="paragraph" w:customStyle="1" w:styleId="48">
    <w:name w:val="标书标题4"/>
    <w:basedOn w:val="4"/>
    <w:qFormat/>
    <w:rsid w:val="00A01527"/>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A01527"/>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A0152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A01527"/>
    <w:pPr>
      <w:adjustRightInd/>
      <w:spacing w:line="300" w:lineRule="auto"/>
      <w:jc w:val="center"/>
    </w:pPr>
  </w:style>
  <w:style w:type="paragraph" w:customStyle="1" w:styleId="Style6">
    <w:name w:val="_Style 6"/>
    <w:basedOn w:val="a"/>
    <w:uiPriority w:val="34"/>
    <w:qFormat/>
    <w:rsid w:val="00A01527"/>
    <w:pPr>
      <w:adjustRightInd/>
      <w:ind w:firstLineChars="200" w:firstLine="420"/>
    </w:pPr>
    <w:rPr>
      <w:rFonts w:eastAsia="仿宋_GB2312"/>
      <w:sz w:val="28"/>
    </w:rPr>
  </w:style>
  <w:style w:type="paragraph" w:customStyle="1" w:styleId="zTableCellBody">
    <w:name w:val="zTableCellBody"/>
    <w:basedOn w:val="a"/>
    <w:qFormat/>
    <w:rsid w:val="00A01527"/>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A01527"/>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A01527"/>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A01527"/>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A01527"/>
    <w:pPr>
      <w:tabs>
        <w:tab w:val="left" w:pos="840"/>
      </w:tabs>
      <w:ind w:left="840" w:hanging="420"/>
      <w:jc w:val="center"/>
    </w:pPr>
    <w:rPr>
      <w:rFonts w:ascii="黑体" w:eastAsia="黑体"/>
      <w:sz w:val="21"/>
    </w:rPr>
  </w:style>
  <w:style w:type="paragraph" w:customStyle="1" w:styleId="affffffa">
    <w:name w:val="段"/>
    <w:qFormat/>
    <w:rsid w:val="00A01527"/>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A01527"/>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A01527"/>
    <w:pPr>
      <w:spacing w:after="60"/>
    </w:pPr>
    <w:rPr>
      <w:rFonts w:ascii="Futura Bk" w:hAnsi="Futura Bk"/>
      <w:sz w:val="15"/>
      <w:lang w:eastAsia="en-US"/>
    </w:rPr>
  </w:style>
  <w:style w:type="paragraph" w:customStyle="1" w:styleId="Bulletwithtext4">
    <w:name w:val="Bullet with text 4"/>
    <w:basedOn w:val="a"/>
    <w:qFormat/>
    <w:rsid w:val="00A01527"/>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A01527"/>
    <w:rPr>
      <w:rFonts w:ascii="仿宋_GB2312" w:eastAsia="仿宋_GB2312"/>
      <w:b/>
      <w:sz w:val="32"/>
      <w:szCs w:val="20"/>
    </w:rPr>
  </w:style>
  <w:style w:type="paragraph" w:customStyle="1" w:styleId="affffffb">
    <w:name w:val="大汉方案正文"/>
    <w:basedOn w:val="a"/>
    <w:qFormat/>
    <w:rsid w:val="00A01527"/>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A01527"/>
    <w:pPr>
      <w:adjustRightInd/>
      <w:ind w:firstLineChars="200" w:firstLine="200"/>
    </w:pPr>
    <w:rPr>
      <w:rFonts w:ascii="Tahoma" w:hAnsi="Tahoma"/>
      <w:sz w:val="24"/>
      <w:szCs w:val="20"/>
    </w:rPr>
  </w:style>
  <w:style w:type="paragraph" w:customStyle="1" w:styleId="a10">
    <w:name w:val="a1"/>
    <w:basedOn w:val="a"/>
    <w:qFormat/>
    <w:rsid w:val="00A01527"/>
    <w:pPr>
      <w:widowControl/>
      <w:spacing w:line="300" w:lineRule="atLeast"/>
      <w:jc w:val="left"/>
    </w:pPr>
    <w:rPr>
      <w:rFonts w:ascii="宋体" w:hAnsi="宋体"/>
      <w:kern w:val="0"/>
      <w:sz w:val="18"/>
      <w:szCs w:val="20"/>
    </w:rPr>
  </w:style>
  <w:style w:type="paragraph" w:customStyle="1" w:styleId="72">
    <w:name w:val="样式7"/>
    <w:basedOn w:val="49"/>
    <w:next w:val="a"/>
    <w:qFormat/>
    <w:rsid w:val="00A01527"/>
    <w:pPr>
      <w:spacing w:afterLines="50"/>
      <w:jc w:val="left"/>
      <w:outlineLvl w:val="3"/>
    </w:pPr>
    <w:rPr>
      <w:sz w:val="24"/>
      <w:szCs w:val="24"/>
    </w:rPr>
  </w:style>
  <w:style w:type="paragraph" w:customStyle="1" w:styleId="49">
    <w:name w:val="样式4"/>
    <w:basedOn w:val="a"/>
    <w:qFormat/>
    <w:rsid w:val="00A01527"/>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A01527"/>
    <w:pPr>
      <w:adjustRightInd/>
      <w:spacing w:line="360" w:lineRule="auto"/>
    </w:pPr>
    <w:rPr>
      <w:rFonts w:ascii="Arial" w:eastAsia="黑体" w:hAnsi="Arial" w:cs="Arial"/>
      <w:snapToGrid w:val="0"/>
      <w:kern w:val="0"/>
      <w:szCs w:val="21"/>
    </w:rPr>
  </w:style>
  <w:style w:type="paragraph" w:customStyle="1" w:styleId="main">
    <w:name w:val="main"/>
    <w:basedOn w:val="a"/>
    <w:qFormat/>
    <w:rsid w:val="00A01527"/>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A0152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A01527"/>
    <w:pPr>
      <w:adjustRightInd/>
    </w:pPr>
    <w:rPr>
      <w:rFonts w:ascii="Tahoma" w:hAnsi="Tahoma"/>
      <w:sz w:val="24"/>
      <w:szCs w:val="20"/>
    </w:rPr>
  </w:style>
  <w:style w:type="paragraph" w:customStyle="1" w:styleId="Char1CharCharChar">
    <w:name w:val="Char1 Char Char Char"/>
    <w:basedOn w:val="a"/>
    <w:qFormat/>
    <w:rsid w:val="00A01527"/>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A01527"/>
    <w:pPr>
      <w:tabs>
        <w:tab w:val="left" w:pos="2520"/>
      </w:tabs>
      <w:ind w:left="2520"/>
      <w:outlineLvl w:val="4"/>
    </w:pPr>
  </w:style>
  <w:style w:type="paragraph" w:customStyle="1" w:styleId="affffffd">
    <w:name w:val="二级条标题"/>
    <w:basedOn w:val="affffffe"/>
    <w:next w:val="affffffa"/>
    <w:qFormat/>
    <w:rsid w:val="00A01527"/>
    <w:pPr>
      <w:tabs>
        <w:tab w:val="left" w:pos="2100"/>
      </w:tabs>
      <w:ind w:left="0"/>
      <w:outlineLvl w:val="3"/>
    </w:pPr>
  </w:style>
  <w:style w:type="paragraph" w:customStyle="1" w:styleId="affffffe">
    <w:name w:val="一级条标题"/>
    <w:basedOn w:val="afffffff"/>
    <w:next w:val="affffffa"/>
    <w:qFormat/>
    <w:rsid w:val="00A01527"/>
    <w:pPr>
      <w:tabs>
        <w:tab w:val="left" w:pos="1680"/>
      </w:tabs>
      <w:ind w:left="1680"/>
      <w:outlineLvl w:val="2"/>
    </w:pPr>
  </w:style>
  <w:style w:type="paragraph" w:customStyle="1" w:styleId="afffffff">
    <w:name w:val="章标题"/>
    <w:next w:val="affffffa"/>
    <w:qFormat/>
    <w:rsid w:val="00A01527"/>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A01527"/>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A01527"/>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A01527"/>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A01527"/>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A01527"/>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A01527"/>
    <w:pPr>
      <w:spacing w:after="0"/>
      <w:ind w:left="900"/>
    </w:pPr>
  </w:style>
  <w:style w:type="paragraph" w:customStyle="1" w:styleId="afffffff0">
    <w:name w:val="正文 项目"/>
    <w:basedOn w:val="a"/>
    <w:qFormat/>
    <w:rsid w:val="00A01527"/>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A01527"/>
    <w:pPr>
      <w:widowControl/>
      <w:adjustRightInd/>
      <w:ind w:left="720" w:hanging="720"/>
    </w:pPr>
    <w:rPr>
      <w:color w:val="000000"/>
      <w:kern w:val="0"/>
      <w:sz w:val="24"/>
      <w:szCs w:val="20"/>
      <w:lang w:val="en-GB"/>
    </w:rPr>
  </w:style>
  <w:style w:type="paragraph" w:customStyle="1" w:styleId="1e">
    <w:name w:val="表1"/>
    <w:basedOn w:val="a"/>
    <w:qFormat/>
    <w:rsid w:val="00A01527"/>
    <w:pPr>
      <w:tabs>
        <w:tab w:val="left" w:pos="703"/>
      </w:tabs>
      <w:adjustRightInd/>
      <w:spacing w:line="360" w:lineRule="auto"/>
      <w:ind w:left="703"/>
      <w:jc w:val="center"/>
    </w:pPr>
  </w:style>
  <w:style w:type="paragraph" w:customStyle="1" w:styleId="Style27">
    <w:name w:val="_Style 27"/>
    <w:uiPriority w:val="1"/>
    <w:qFormat/>
    <w:rsid w:val="00A0152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A01527"/>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A01527"/>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A01527"/>
    <w:pPr>
      <w:jc w:val="left"/>
      <w:outlineLvl w:val="1"/>
    </w:pPr>
    <w:rPr>
      <w:rFonts w:ascii="Times New Roman" w:eastAsia="仿宋" w:hAnsi="Times New Roman"/>
      <w:sz w:val="30"/>
    </w:rPr>
  </w:style>
  <w:style w:type="paragraph" w:customStyle="1" w:styleId="1f">
    <w:name w:val="1级标题"/>
    <w:basedOn w:val="a"/>
    <w:qFormat/>
    <w:rsid w:val="00A01527"/>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A01527"/>
    <w:pPr>
      <w:widowControl w:val="0"/>
      <w:jc w:val="both"/>
    </w:pPr>
    <w:rPr>
      <w:color w:val="000000"/>
      <w:szCs w:val="24"/>
    </w:rPr>
  </w:style>
  <w:style w:type="paragraph" w:customStyle="1" w:styleId="150">
    <w:name w:val="样式 微软雅黑 行距: 1.5 倍行距"/>
    <w:basedOn w:val="a"/>
    <w:qFormat/>
    <w:rsid w:val="00A01527"/>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A01527"/>
    <w:pPr>
      <w:tabs>
        <w:tab w:val="left" w:pos="840"/>
      </w:tabs>
      <w:adjustRightInd/>
      <w:ind w:left="840" w:hanging="420"/>
    </w:pPr>
  </w:style>
  <w:style w:type="paragraph" w:customStyle="1" w:styleId="f9astyle88f9a">
    <w:name w:val="f9a style88 f9a"/>
    <w:basedOn w:val="a"/>
    <w:qFormat/>
    <w:rsid w:val="00A01527"/>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A01527"/>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A01527"/>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A01527"/>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A01527"/>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A01527"/>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A01527"/>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A01527"/>
    <w:pPr>
      <w:tabs>
        <w:tab w:val="left" w:pos="2100"/>
      </w:tabs>
      <w:adjustRightInd/>
      <w:ind w:left="2100" w:hanging="420"/>
    </w:pPr>
    <w:rPr>
      <w:lang w:val="en-US"/>
    </w:rPr>
  </w:style>
  <w:style w:type="paragraph" w:customStyle="1" w:styleId="Char110">
    <w:name w:val="Char11"/>
    <w:basedOn w:val="a"/>
    <w:qFormat/>
    <w:rsid w:val="00A01527"/>
    <w:pPr>
      <w:tabs>
        <w:tab w:val="left" w:pos="432"/>
      </w:tabs>
      <w:adjustRightInd/>
      <w:spacing w:beforeLines="50" w:afterLines="50"/>
      <w:ind w:left="432" w:firstLineChars="200" w:hanging="432"/>
    </w:pPr>
    <w:rPr>
      <w:sz w:val="24"/>
    </w:rPr>
  </w:style>
  <w:style w:type="paragraph" w:customStyle="1" w:styleId="gjt">
    <w:name w:val="gjt_正文"/>
    <w:qFormat/>
    <w:rsid w:val="00A0152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A01527"/>
    <w:pPr>
      <w:spacing w:line="360" w:lineRule="auto"/>
    </w:pPr>
    <w:rPr>
      <w:szCs w:val="20"/>
    </w:rPr>
  </w:style>
  <w:style w:type="paragraph" w:customStyle="1" w:styleId="Charfff4">
    <w:name w:val="金宏发行正文 Char"/>
    <w:basedOn w:val="a"/>
    <w:qFormat/>
    <w:rsid w:val="00A01527"/>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A01527"/>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A01527"/>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A01527"/>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A01527"/>
    <w:pPr>
      <w:adjustRightInd/>
      <w:spacing w:line="460" w:lineRule="exact"/>
      <w:ind w:firstLine="505"/>
      <w:jc w:val="left"/>
    </w:pPr>
    <w:rPr>
      <w:rFonts w:ascii="宋体"/>
      <w:kern w:val="24"/>
      <w:sz w:val="24"/>
      <w:szCs w:val="20"/>
    </w:rPr>
  </w:style>
  <w:style w:type="paragraph" w:customStyle="1" w:styleId="xl31">
    <w:name w:val="xl31"/>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A01527"/>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A01527"/>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A01527"/>
    <w:pPr>
      <w:adjustRightInd/>
      <w:spacing w:line="360" w:lineRule="auto"/>
      <w:jc w:val="center"/>
    </w:pPr>
    <w:rPr>
      <w:sz w:val="24"/>
    </w:rPr>
  </w:style>
  <w:style w:type="paragraph" w:customStyle="1" w:styleId="39">
    <w:name w:val="正文3"/>
    <w:basedOn w:val="a"/>
    <w:qFormat/>
    <w:rsid w:val="00A01527"/>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A01527"/>
    <w:rPr>
      <w:rFonts w:ascii="仿宋_GB2312" w:eastAsia="仿宋_GB2312"/>
      <w:b/>
      <w:sz w:val="32"/>
      <w:szCs w:val="32"/>
    </w:rPr>
  </w:style>
  <w:style w:type="paragraph" w:customStyle="1" w:styleId="1f2">
    <w:name w:val="正文缩进1"/>
    <w:basedOn w:val="a"/>
    <w:next w:val="ab"/>
    <w:qFormat/>
    <w:rsid w:val="00A01527"/>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A0152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A01527"/>
    <w:pPr>
      <w:widowControl/>
      <w:adjustRightInd/>
      <w:spacing w:after="160" w:line="240" w:lineRule="exact"/>
      <w:jc w:val="left"/>
    </w:pPr>
    <w:rPr>
      <w:szCs w:val="20"/>
    </w:rPr>
  </w:style>
  <w:style w:type="paragraph" w:customStyle="1" w:styleId="CharChar1121">
    <w:name w:val="Char Char1121"/>
    <w:basedOn w:val="a"/>
    <w:qFormat/>
    <w:rsid w:val="00A01527"/>
    <w:pPr>
      <w:spacing w:line="360" w:lineRule="auto"/>
    </w:pPr>
    <w:rPr>
      <w:szCs w:val="20"/>
    </w:rPr>
  </w:style>
  <w:style w:type="paragraph" w:customStyle="1" w:styleId="afffffff7">
    <w:name w:val="小项目标题"/>
    <w:basedOn w:val="a"/>
    <w:qFormat/>
    <w:rsid w:val="00A01527"/>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A0152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A01527"/>
    <w:rPr>
      <w:lang w:eastAsia="en-US"/>
    </w:rPr>
  </w:style>
  <w:style w:type="paragraph" w:customStyle="1" w:styleId="afffffff8">
    <w:name w:val="带编号样式"/>
    <w:basedOn w:val="Charfff3"/>
    <w:qFormat/>
    <w:rsid w:val="00A0152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A01527"/>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A01527"/>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A01527"/>
    <w:pPr>
      <w:spacing w:line="360" w:lineRule="atLeast"/>
      <w:jc w:val="right"/>
      <w:textAlignment w:val="baseline"/>
    </w:pPr>
    <w:rPr>
      <w:rFonts w:ascii="Symbol" w:hAnsi="Symbol"/>
      <w:kern w:val="0"/>
      <w:szCs w:val="20"/>
    </w:rPr>
  </w:style>
  <w:style w:type="paragraph" w:customStyle="1" w:styleId="afffffffb">
    <w:name w:val="__正文"/>
    <w:qFormat/>
    <w:rsid w:val="00A01527"/>
    <w:pPr>
      <w:spacing w:line="360" w:lineRule="auto"/>
      <w:ind w:firstLineChars="200" w:firstLine="200"/>
    </w:pPr>
    <w:rPr>
      <w:rFonts w:eastAsia="等线"/>
      <w:kern w:val="2"/>
      <w:sz w:val="24"/>
      <w:szCs w:val="21"/>
    </w:rPr>
  </w:style>
  <w:style w:type="paragraph" w:customStyle="1" w:styleId="font5">
    <w:name w:val="font5"/>
    <w:basedOn w:val="a"/>
    <w:qFormat/>
    <w:rsid w:val="00A01527"/>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A01527"/>
    <w:pPr>
      <w:spacing w:line="240" w:lineRule="atLeast"/>
      <w:ind w:left="420" w:firstLine="420"/>
    </w:pPr>
    <w:rPr>
      <w:sz w:val="24"/>
    </w:rPr>
  </w:style>
  <w:style w:type="paragraph" w:customStyle="1" w:styleId="WW-2">
    <w:name w:val="WW-正文文字缩进 2"/>
    <w:basedOn w:val="a"/>
    <w:qFormat/>
    <w:rsid w:val="00A01527"/>
    <w:pPr>
      <w:suppressAutoHyphens/>
      <w:adjustRightInd/>
      <w:ind w:firstLine="420"/>
    </w:pPr>
    <w:rPr>
      <w:kern w:val="1"/>
      <w:szCs w:val="20"/>
    </w:rPr>
  </w:style>
  <w:style w:type="paragraph" w:customStyle="1" w:styleId="xl41">
    <w:name w:val="xl41"/>
    <w:basedOn w:val="a"/>
    <w:qFormat/>
    <w:rsid w:val="00A01527"/>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A01527"/>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A01527"/>
    <w:pPr>
      <w:adjustRightInd/>
      <w:spacing w:line="400" w:lineRule="exact"/>
      <w:ind w:firstLineChars="200" w:firstLine="200"/>
    </w:pPr>
    <w:rPr>
      <w:rFonts w:ascii="Arial" w:hAnsi="Arial"/>
    </w:rPr>
  </w:style>
  <w:style w:type="paragraph" w:customStyle="1" w:styleId="font10">
    <w:name w:val="font10"/>
    <w:basedOn w:val="a"/>
    <w:qFormat/>
    <w:rsid w:val="00A01527"/>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A01527"/>
    <w:pPr>
      <w:spacing w:line="360" w:lineRule="auto"/>
      <w:ind w:firstLineChars="200" w:firstLine="480"/>
    </w:pPr>
    <w:rPr>
      <w:rFonts w:ascii="仿宋_GB2312" w:eastAsia="新宋体"/>
      <w:sz w:val="24"/>
      <w:szCs w:val="20"/>
    </w:rPr>
  </w:style>
  <w:style w:type="paragraph" w:customStyle="1" w:styleId="4a">
    <w:name w:val="4"/>
    <w:basedOn w:val="a"/>
    <w:next w:val="23"/>
    <w:qFormat/>
    <w:rsid w:val="00A01527"/>
    <w:pPr>
      <w:spacing w:after="120" w:line="480" w:lineRule="auto"/>
      <w:ind w:leftChars="200" w:left="420"/>
    </w:pPr>
    <w:rPr>
      <w:sz w:val="24"/>
      <w:szCs w:val="20"/>
    </w:rPr>
  </w:style>
  <w:style w:type="paragraph" w:customStyle="1" w:styleId="tableheading">
    <w:name w:val="tableheading"/>
    <w:basedOn w:val="a"/>
    <w:qFormat/>
    <w:rsid w:val="00A01527"/>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A01527"/>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A01527"/>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A01527"/>
    <w:pPr>
      <w:spacing w:line="360" w:lineRule="auto"/>
      <w:ind w:left="601"/>
    </w:pPr>
    <w:rPr>
      <w:rFonts w:ascii="仿宋_GB2312" w:eastAsia="仿宋_GB2312"/>
      <w:sz w:val="24"/>
      <w:szCs w:val="20"/>
    </w:rPr>
  </w:style>
  <w:style w:type="paragraph" w:customStyle="1" w:styleId="afffffffd">
    <w:name w:val="小标题"/>
    <w:basedOn w:val="a"/>
    <w:qFormat/>
    <w:rsid w:val="00A01527"/>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A01527"/>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A01527"/>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A01527"/>
    <w:rPr>
      <w:rFonts w:ascii="仿宋_GB2312" w:eastAsia="仿宋_GB2312"/>
      <w:b/>
      <w:sz w:val="32"/>
      <w:szCs w:val="20"/>
    </w:rPr>
  </w:style>
  <w:style w:type="paragraph" w:customStyle="1" w:styleId="affffffff0">
    <w:name w:val="表格题注"/>
    <w:next w:val="a"/>
    <w:qFormat/>
    <w:rsid w:val="00A0152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A01527"/>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A01527"/>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A01527"/>
    <w:rPr>
      <w:rFonts w:ascii="仿宋_GB2312" w:eastAsia="仿宋_GB2312"/>
      <w:b/>
      <w:sz w:val="32"/>
      <w:szCs w:val="32"/>
    </w:rPr>
  </w:style>
  <w:style w:type="paragraph" w:customStyle="1" w:styleId="Char3CharCharChar1">
    <w:name w:val="Char3 Char Char Char1"/>
    <w:basedOn w:val="a"/>
    <w:uiPriority w:val="6"/>
    <w:qFormat/>
    <w:rsid w:val="00A01527"/>
    <w:pPr>
      <w:widowControl/>
      <w:adjustRightInd/>
      <w:spacing w:after="160" w:line="240" w:lineRule="exact"/>
      <w:jc w:val="left"/>
    </w:pPr>
    <w:rPr>
      <w:szCs w:val="20"/>
    </w:rPr>
  </w:style>
  <w:style w:type="paragraph" w:customStyle="1" w:styleId="Char1CharCharChar21">
    <w:name w:val="Char1 Char Char Char21"/>
    <w:basedOn w:val="a"/>
    <w:qFormat/>
    <w:rsid w:val="00A01527"/>
    <w:rPr>
      <w:rFonts w:ascii="Tahoma" w:hAnsi="Tahoma"/>
      <w:sz w:val="24"/>
      <w:szCs w:val="20"/>
    </w:rPr>
  </w:style>
  <w:style w:type="paragraph" w:customStyle="1" w:styleId="Char3CharCharCharCharCharChar11">
    <w:name w:val="Char3 Char Char Char Char Char Char11"/>
    <w:basedOn w:val="a"/>
    <w:qFormat/>
    <w:rsid w:val="00A01527"/>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A01527"/>
    <w:pPr>
      <w:spacing w:line="360" w:lineRule="auto"/>
      <w:ind w:firstLineChars="200" w:firstLine="200"/>
    </w:pPr>
    <w:rPr>
      <w:sz w:val="24"/>
    </w:rPr>
  </w:style>
  <w:style w:type="paragraph" w:customStyle="1" w:styleId="120">
    <w:name w:val="样式 正1 + 首行缩进:  2 字符"/>
    <w:basedOn w:val="a"/>
    <w:qFormat/>
    <w:rsid w:val="00A01527"/>
    <w:pPr>
      <w:adjustRightInd/>
      <w:spacing w:line="360" w:lineRule="auto"/>
      <w:ind w:firstLineChars="200" w:firstLine="480"/>
    </w:pPr>
    <w:rPr>
      <w:rFonts w:ascii="仿宋_GB2312" w:eastAsia="仿宋_GB2312"/>
      <w:sz w:val="24"/>
    </w:rPr>
  </w:style>
  <w:style w:type="paragraph" w:customStyle="1" w:styleId="xl66">
    <w:name w:val="xl66"/>
    <w:basedOn w:val="a"/>
    <w:qFormat/>
    <w:rsid w:val="00A01527"/>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A01527"/>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A01527"/>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A01527"/>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A01527"/>
    <w:pPr>
      <w:adjustRightInd/>
      <w:ind w:firstLineChars="200" w:firstLine="200"/>
    </w:pPr>
    <w:rPr>
      <w:rFonts w:ascii="Tahoma" w:hAnsi="Tahoma"/>
      <w:sz w:val="24"/>
      <w:szCs w:val="20"/>
    </w:rPr>
  </w:style>
  <w:style w:type="paragraph" w:customStyle="1" w:styleId="2fb">
    <w:name w:val="_标题2"/>
    <w:basedOn w:val="afffffffb"/>
    <w:next w:val="afffffffb"/>
    <w:qFormat/>
    <w:rsid w:val="00A01527"/>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A0152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A01527"/>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A01527"/>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A01527"/>
    <w:pPr>
      <w:adjustRightInd/>
      <w:spacing w:line="360" w:lineRule="auto"/>
    </w:pPr>
    <w:rPr>
      <w:rFonts w:ascii="宋体" w:hAnsi="宋体"/>
      <w:szCs w:val="20"/>
    </w:rPr>
  </w:style>
  <w:style w:type="paragraph" w:customStyle="1" w:styleId="-51">
    <w:name w:val="深色列表 - 强调文字颜色 51"/>
    <w:basedOn w:val="a"/>
    <w:qFormat/>
    <w:rsid w:val="00A01527"/>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A01527"/>
    <w:pPr>
      <w:adjustRightInd/>
    </w:pPr>
    <w:rPr>
      <w:rFonts w:ascii="Tahoma" w:hAnsi="Tahoma"/>
      <w:sz w:val="24"/>
    </w:rPr>
  </w:style>
  <w:style w:type="paragraph" w:customStyle="1" w:styleId="CharCharCharChar11">
    <w:name w:val="Char Char Char Char11"/>
    <w:basedOn w:val="a"/>
    <w:qFormat/>
    <w:rsid w:val="00A01527"/>
    <w:rPr>
      <w:rFonts w:ascii="Tahoma" w:hAnsi="Tahoma"/>
      <w:sz w:val="24"/>
      <w:szCs w:val="20"/>
    </w:rPr>
  </w:style>
  <w:style w:type="paragraph" w:customStyle="1" w:styleId="affffffff5">
    <w:name w:val="封面文档标题"/>
    <w:basedOn w:val="a"/>
    <w:qFormat/>
    <w:rsid w:val="00A01527"/>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A01527"/>
    <w:rPr>
      <w:rFonts w:ascii="Tahoma" w:hAnsi="Tahoma"/>
      <w:sz w:val="24"/>
      <w:szCs w:val="20"/>
    </w:rPr>
  </w:style>
  <w:style w:type="paragraph" w:customStyle="1" w:styleId="1f5">
    <w:name w:val="标1"/>
    <w:basedOn w:val="a"/>
    <w:qFormat/>
    <w:rsid w:val="00A01527"/>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A01527"/>
    <w:pPr>
      <w:adjustRightInd/>
    </w:pPr>
    <w:rPr>
      <w:szCs w:val="20"/>
    </w:rPr>
  </w:style>
  <w:style w:type="paragraph" w:customStyle="1" w:styleId="affffffff6">
    <w:name w:val="标书正文格式"/>
    <w:qFormat/>
    <w:rsid w:val="00A01527"/>
    <w:pPr>
      <w:spacing w:line="360" w:lineRule="auto"/>
      <w:ind w:firstLineChars="200" w:firstLine="200"/>
    </w:pPr>
    <w:rPr>
      <w:rFonts w:eastAsia="楷体_GB2312"/>
      <w:kern w:val="2"/>
      <w:sz w:val="24"/>
      <w:szCs w:val="24"/>
    </w:rPr>
  </w:style>
  <w:style w:type="paragraph" w:customStyle="1" w:styleId="82">
    <w:name w:val="样式8"/>
    <w:basedOn w:val="a"/>
    <w:qFormat/>
    <w:rsid w:val="00A01527"/>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A01527"/>
    <w:pPr>
      <w:adjustRightInd/>
      <w:ind w:firstLineChars="200" w:firstLine="420"/>
    </w:pPr>
    <w:rPr>
      <w:rFonts w:eastAsia="仿宋_GB2312"/>
      <w:sz w:val="28"/>
    </w:rPr>
  </w:style>
  <w:style w:type="paragraph" w:customStyle="1" w:styleId="affffffff7">
    <w:name w:val="正文文字缩进"/>
    <w:basedOn w:val="a"/>
    <w:qFormat/>
    <w:rsid w:val="00A01527"/>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A01527"/>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A01527"/>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A01527"/>
    <w:rPr>
      <w:kern w:val="2"/>
      <w:sz w:val="21"/>
      <w:szCs w:val="24"/>
    </w:rPr>
  </w:style>
  <w:style w:type="paragraph" w:customStyle="1" w:styleId="Char220">
    <w:name w:val="Char22"/>
    <w:basedOn w:val="a"/>
    <w:qFormat/>
    <w:rsid w:val="00A01527"/>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A01527"/>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A01527"/>
    <w:rPr>
      <w:kern w:val="2"/>
      <w:sz w:val="21"/>
    </w:rPr>
  </w:style>
  <w:style w:type="paragraph" w:customStyle="1" w:styleId="CSS1Char">
    <w:name w:val="CSS1级正文 Char"/>
    <w:basedOn w:val="a9"/>
    <w:qFormat/>
    <w:rsid w:val="00A01527"/>
    <w:pPr>
      <w:autoSpaceDE/>
      <w:autoSpaceDN/>
      <w:snapToGrid w:val="0"/>
      <w:ind w:firstLineChars="200" w:firstLine="480"/>
    </w:pPr>
    <w:rPr>
      <w:rFonts w:ascii="Times New Roman"/>
      <w:szCs w:val="24"/>
      <w:lang w:val="en-US"/>
    </w:rPr>
  </w:style>
  <w:style w:type="paragraph" w:customStyle="1" w:styleId="2fc">
    <w:name w:val="无间隔2"/>
    <w:qFormat/>
    <w:rsid w:val="00A01527"/>
    <w:pPr>
      <w:widowControl w:val="0"/>
      <w:jc w:val="both"/>
    </w:pPr>
    <w:rPr>
      <w:kern w:val="2"/>
      <w:sz w:val="21"/>
      <w:szCs w:val="22"/>
    </w:rPr>
  </w:style>
  <w:style w:type="paragraph" w:customStyle="1" w:styleId="affffffffb">
    <w:name w:val="表文字"/>
    <w:qFormat/>
    <w:rsid w:val="00A01527"/>
    <w:rPr>
      <w:rFonts w:ascii="宋体"/>
      <w:kern w:val="2"/>
    </w:rPr>
  </w:style>
  <w:style w:type="paragraph" w:customStyle="1" w:styleId="MMTitle">
    <w:name w:val="MM Title"/>
    <w:basedOn w:val="af9"/>
    <w:qFormat/>
    <w:rsid w:val="00A01527"/>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A01527"/>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A01527"/>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A01527"/>
    <w:pPr>
      <w:tabs>
        <w:tab w:val="left" w:pos="360"/>
      </w:tabs>
    </w:pPr>
    <w:rPr>
      <w:sz w:val="24"/>
      <w:szCs w:val="20"/>
    </w:rPr>
  </w:style>
  <w:style w:type="paragraph" w:customStyle="1" w:styleId="affffffffd">
    <w:name w:val="表内文字"/>
    <w:basedOn w:val="a"/>
    <w:qFormat/>
    <w:rsid w:val="00A01527"/>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A01527"/>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A01527"/>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A01527"/>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A01527"/>
    <w:pPr>
      <w:tabs>
        <w:tab w:val="center" w:pos="4154"/>
        <w:tab w:val="right" w:pos="8306"/>
      </w:tabs>
      <w:spacing w:after="120"/>
      <w:jc w:val="right"/>
    </w:pPr>
    <w:rPr>
      <w:sz w:val="21"/>
    </w:rPr>
  </w:style>
  <w:style w:type="paragraph" w:customStyle="1" w:styleId="afffffffff">
    <w:name w:val="正文－恩普"/>
    <w:basedOn w:val="a0"/>
    <w:qFormat/>
    <w:rsid w:val="00A01527"/>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A01527"/>
    <w:pPr>
      <w:adjustRightInd/>
      <w:spacing w:line="360" w:lineRule="auto"/>
    </w:pPr>
    <w:rPr>
      <w:rFonts w:ascii="Arial" w:eastAsia="黑体" w:hAnsi="Arial" w:cs="Arial"/>
      <w:snapToGrid w:val="0"/>
      <w:kern w:val="0"/>
      <w:szCs w:val="21"/>
    </w:rPr>
  </w:style>
  <w:style w:type="paragraph" w:customStyle="1" w:styleId="Char40">
    <w:name w:val="Char4"/>
    <w:basedOn w:val="a"/>
    <w:qFormat/>
    <w:rsid w:val="00A01527"/>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A01527"/>
    <w:pPr>
      <w:widowControl/>
      <w:adjustRightInd/>
    </w:pPr>
    <w:rPr>
      <w:kern w:val="0"/>
      <w:szCs w:val="21"/>
    </w:rPr>
  </w:style>
  <w:style w:type="paragraph" w:customStyle="1" w:styleId="Char60">
    <w:name w:val="Char6"/>
    <w:basedOn w:val="a"/>
    <w:qFormat/>
    <w:rsid w:val="00A01527"/>
    <w:rPr>
      <w:rFonts w:ascii="仿宋_GB2312" w:eastAsia="仿宋_GB2312"/>
      <w:b/>
      <w:sz w:val="32"/>
      <w:szCs w:val="32"/>
    </w:rPr>
  </w:style>
  <w:style w:type="paragraph" w:customStyle="1" w:styleId="Char111">
    <w:name w:val="Char111"/>
    <w:basedOn w:val="a"/>
    <w:qFormat/>
    <w:rsid w:val="00A01527"/>
    <w:rPr>
      <w:rFonts w:ascii="仿宋_GB2312" w:eastAsia="仿宋_GB2312"/>
      <w:b/>
      <w:sz w:val="32"/>
      <w:szCs w:val="32"/>
    </w:rPr>
  </w:style>
  <w:style w:type="paragraph" w:customStyle="1" w:styleId="3c">
    <w:name w:val="标题3"/>
    <w:basedOn w:val="3"/>
    <w:next w:val="34"/>
    <w:qFormat/>
    <w:rsid w:val="00A01527"/>
    <w:pPr>
      <w:tabs>
        <w:tab w:val="clear" w:pos="900"/>
      </w:tabs>
      <w:spacing w:after="0" w:line="360" w:lineRule="auto"/>
    </w:pPr>
    <w:rPr>
      <w:rFonts w:ascii="仿宋" w:eastAsia="仿宋" w:hAnsi="仿宋" w:cs="仿宋"/>
    </w:rPr>
  </w:style>
  <w:style w:type="paragraph" w:customStyle="1" w:styleId="xl23">
    <w:name w:val="xl23"/>
    <w:basedOn w:val="a"/>
    <w:qFormat/>
    <w:rsid w:val="00A01527"/>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A01527"/>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A01527"/>
    <w:pPr>
      <w:adjustRightInd/>
      <w:ind w:firstLineChars="200" w:firstLine="200"/>
    </w:pPr>
    <w:rPr>
      <w:rFonts w:ascii="Tahoma" w:hAnsi="Tahoma"/>
      <w:sz w:val="24"/>
      <w:szCs w:val="20"/>
    </w:rPr>
  </w:style>
  <w:style w:type="paragraph" w:customStyle="1" w:styleId="1f6">
    <w:name w:val="列出段落1"/>
    <w:basedOn w:val="a"/>
    <w:next w:val="a"/>
    <w:qFormat/>
    <w:rsid w:val="00A01527"/>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A01527"/>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A01527"/>
    <w:rPr>
      <w:rFonts w:ascii="仿宋_GB2312" w:eastAsia="仿宋_GB2312"/>
      <w:b/>
      <w:sz w:val="32"/>
      <w:szCs w:val="32"/>
    </w:rPr>
  </w:style>
  <w:style w:type="paragraph" w:customStyle="1" w:styleId="afffffffff0">
    <w:name w:val="五级条标题"/>
    <w:basedOn w:val="afffffffff1"/>
    <w:next w:val="affffffa"/>
    <w:qFormat/>
    <w:rsid w:val="00A01527"/>
    <w:pPr>
      <w:tabs>
        <w:tab w:val="left" w:pos="2940"/>
        <w:tab w:val="left" w:pos="3360"/>
      </w:tabs>
      <w:ind w:left="3360"/>
      <w:outlineLvl w:val="6"/>
    </w:pPr>
  </w:style>
  <w:style w:type="paragraph" w:customStyle="1" w:styleId="afffffffff1">
    <w:name w:val="四级条标题"/>
    <w:basedOn w:val="affffffc"/>
    <w:next w:val="affffffa"/>
    <w:qFormat/>
    <w:rsid w:val="00A01527"/>
    <w:pPr>
      <w:tabs>
        <w:tab w:val="clear" w:pos="2520"/>
      </w:tabs>
      <w:ind w:left="2940"/>
      <w:outlineLvl w:val="5"/>
    </w:pPr>
  </w:style>
  <w:style w:type="paragraph" w:customStyle="1" w:styleId="3d">
    <w:name w:val="目录3"/>
    <w:basedOn w:val="a"/>
    <w:qFormat/>
    <w:rsid w:val="00A01527"/>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A01527"/>
    <w:rPr>
      <w:rFonts w:ascii="仿宋_GB2312" w:eastAsia="仿宋_GB2312"/>
      <w:b/>
      <w:sz w:val="32"/>
      <w:szCs w:val="32"/>
    </w:rPr>
  </w:style>
  <w:style w:type="paragraph" w:customStyle="1" w:styleId="style30">
    <w:name w:val="style3"/>
    <w:basedOn w:val="a"/>
    <w:qFormat/>
    <w:rsid w:val="00A01527"/>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A01527"/>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A01527"/>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A01527"/>
    <w:rPr>
      <w:rFonts w:ascii="Tahoma" w:hAnsi="Tahoma"/>
      <w:sz w:val="24"/>
      <w:szCs w:val="20"/>
    </w:rPr>
  </w:style>
  <w:style w:type="paragraph" w:customStyle="1" w:styleId="afffffffff3">
    <w:name w:val="单元格左对齐"/>
    <w:basedOn w:val="a"/>
    <w:qFormat/>
    <w:rsid w:val="00A01527"/>
    <w:pPr>
      <w:adjustRightInd/>
      <w:spacing w:line="360" w:lineRule="auto"/>
    </w:pPr>
    <w:rPr>
      <w:sz w:val="24"/>
    </w:rPr>
  </w:style>
  <w:style w:type="paragraph" w:customStyle="1" w:styleId="afffffffff4">
    <w:name w:val="正文主体"/>
    <w:basedOn w:val="2f5"/>
    <w:qFormat/>
    <w:rsid w:val="00A01527"/>
  </w:style>
  <w:style w:type="paragraph" w:customStyle="1" w:styleId="font6">
    <w:name w:val="font6"/>
    <w:basedOn w:val="a"/>
    <w:qFormat/>
    <w:rsid w:val="00A01527"/>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A01527"/>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A01527"/>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A01527"/>
    <w:pPr>
      <w:adjustRightInd/>
      <w:spacing w:line="360" w:lineRule="auto"/>
      <w:ind w:firstLineChars="200" w:firstLine="480"/>
    </w:pPr>
    <w:rPr>
      <w:sz w:val="24"/>
      <w:szCs w:val="20"/>
    </w:rPr>
  </w:style>
  <w:style w:type="paragraph" w:customStyle="1" w:styleId="P1">
    <w:name w:val="P1"/>
    <w:basedOn w:val="a"/>
    <w:qFormat/>
    <w:rsid w:val="00A01527"/>
    <w:pPr>
      <w:adjustRightInd/>
      <w:spacing w:line="288" w:lineRule="auto"/>
      <w:ind w:firstLineChars="200" w:firstLine="425"/>
    </w:pPr>
  </w:style>
  <w:style w:type="paragraph" w:customStyle="1" w:styleId="afffffffff5">
    <w:name w:val="列表内容"/>
    <w:basedOn w:val="a"/>
    <w:next w:val="a"/>
    <w:qFormat/>
    <w:rsid w:val="00A01527"/>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A01527"/>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A01527"/>
    <w:pPr>
      <w:adjustRightInd/>
    </w:pPr>
    <w:rPr>
      <w:rFonts w:ascii="Tahoma" w:hAnsi="Tahoma"/>
      <w:sz w:val="24"/>
      <w:szCs w:val="20"/>
    </w:rPr>
  </w:style>
  <w:style w:type="paragraph" w:customStyle="1" w:styleId="CharCharCharCharCharChar11">
    <w:name w:val="Char Char Char Char Char Char11"/>
    <w:basedOn w:val="a"/>
    <w:qFormat/>
    <w:rsid w:val="00A01527"/>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A01527"/>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A01527"/>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A01527"/>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A01527"/>
    <w:pPr>
      <w:spacing w:line="360" w:lineRule="auto"/>
    </w:pPr>
    <w:rPr>
      <w:szCs w:val="20"/>
    </w:rPr>
  </w:style>
  <w:style w:type="paragraph" w:customStyle="1" w:styleId="4b">
    <w:name w:val="正文4"/>
    <w:basedOn w:val="a"/>
    <w:qFormat/>
    <w:rsid w:val="00A01527"/>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A0152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A01527"/>
    <w:rPr>
      <w:rFonts w:ascii="仿宋_GB2312" w:eastAsia="仿宋_GB2312"/>
      <w:b/>
      <w:sz w:val="32"/>
      <w:szCs w:val="32"/>
    </w:rPr>
  </w:style>
  <w:style w:type="paragraph" w:customStyle="1" w:styleId="Char1CharCharCharCharCharCharCharCharChar">
    <w:name w:val="Char1 Char Char Char Char Char Char Char Char Char"/>
    <w:basedOn w:val="a"/>
    <w:qFormat/>
    <w:rsid w:val="00A01527"/>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A01527"/>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A01527"/>
    <w:pPr>
      <w:adjustRightInd/>
      <w:spacing w:line="360" w:lineRule="auto"/>
      <w:ind w:firstLine="480"/>
    </w:pPr>
    <w:rPr>
      <w:rFonts w:cs="宋体"/>
      <w:sz w:val="24"/>
      <w:szCs w:val="20"/>
    </w:rPr>
  </w:style>
  <w:style w:type="paragraph" w:customStyle="1" w:styleId="CharChar4CharChar">
    <w:name w:val="Char Char4 Char Char"/>
    <w:basedOn w:val="a"/>
    <w:qFormat/>
    <w:rsid w:val="00A01527"/>
    <w:pPr>
      <w:widowControl/>
      <w:adjustRightInd/>
      <w:spacing w:after="160" w:line="240" w:lineRule="exact"/>
      <w:jc w:val="left"/>
    </w:pPr>
  </w:style>
  <w:style w:type="paragraph" w:customStyle="1" w:styleId="2ff0">
    <w:name w:val="目录2"/>
    <w:basedOn w:val="a"/>
    <w:qFormat/>
    <w:rsid w:val="00A01527"/>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A01527"/>
    <w:pPr>
      <w:spacing w:line="360" w:lineRule="auto"/>
    </w:pPr>
    <w:rPr>
      <w:szCs w:val="20"/>
    </w:rPr>
  </w:style>
  <w:style w:type="paragraph" w:customStyle="1" w:styleId="91">
    <w:name w:val="9"/>
    <w:qFormat/>
    <w:rsid w:val="00A0152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A01527"/>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A01527"/>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A01527"/>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A01527"/>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A01527"/>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A01527"/>
    <w:pPr>
      <w:adjustRightInd/>
      <w:ind w:firstLineChars="200" w:firstLine="200"/>
    </w:pPr>
    <w:rPr>
      <w:rFonts w:ascii="Tahoma" w:hAnsi="Tahoma"/>
      <w:sz w:val="24"/>
      <w:szCs w:val="20"/>
    </w:rPr>
  </w:style>
  <w:style w:type="paragraph" w:customStyle="1" w:styleId="230">
    <w:name w:val="正文文本 23"/>
    <w:basedOn w:val="a"/>
    <w:qFormat/>
    <w:rsid w:val="00A01527"/>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A01527"/>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A01527"/>
    <w:pPr>
      <w:tabs>
        <w:tab w:val="left" w:pos="0"/>
      </w:tabs>
      <w:ind w:left="900" w:firstLineChars="0" w:firstLine="0"/>
    </w:pPr>
  </w:style>
  <w:style w:type="paragraph" w:customStyle="1" w:styleId="BulletedList">
    <w:name w:val="Bulleted List"/>
    <w:basedOn w:val="a"/>
    <w:qFormat/>
    <w:rsid w:val="00A01527"/>
    <w:pPr>
      <w:tabs>
        <w:tab w:val="left" w:pos="1260"/>
      </w:tabs>
      <w:adjustRightInd/>
      <w:ind w:left="1260" w:hanging="420"/>
    </w:pPr>
  </w:style>
  <w:style w:type="paragraph" w:customStyle="1" w:styleId="2GB231215">
    <w:name w:val="样式 正文文本缩进 2 + 仿宋_GB2312 黑色 行距: 1.5 倍行距"/>
    <w:basedOn w:val="23"/>
    <w:qFormat/>
    <w:rsid w:val="00A01527"/>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A01527"/>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A01527"/>
    <w:rPr>
      <w:rFonts w:ascii="Tahoma" w:hAnsi="Tahoma" w:cs="仿宋_GB2312"/>
      <w:sz w:val="24"/>
      <w:szCs w:val="20"/>
    </w:rPr>
  </w:style>
  <w:style w:type="paragraph" w:customStyle="1" w:styleId="1f7">
    <w:name w:val="正文1"/>
    <w:basedOn w:val="33"/>
    <w:qFormat/>
    <w:rsid w:val="00A01527"/>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A01527"/>
    <w:pPr>
      <w:adjustRightInd/>
      <w:spacing w:line="360" w:lineRule="auto"/>
    </w:pPr>
    <w:rPr>
      <w:rFonts w:ascii="Arial" w:eastAsia="黑体" w:hAnsi="Arial"/>
      <w:snapToGrid w:val="0"/>
      <w:kern w:val="0"/>
      <w:sz w:val="20"/>
      <w:szCs w:val="21"/>
    </w:rPr>
  </w:style>
  <w:style w:type="paragraph" w:customStyle="1" w:styleId="xl88">
    <w:name w:val="xl88"/>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A01527"/>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A01527"/>
    <w:rPr>
      <w:rFonts w:ascii="仿宋_GB2312" w:eastAsia="仿宋_GB2312"/>
      <w:b/>
      <w:sz w:val="32"/>
      <w:szCs w:val="20"/>
    </w:rPr>
  </w:style>
  <w:style w:type="paragraph" w:customStyle="1" w:styleId="font8">
    <w:name w:val="font8"/>
    <w:basedOn w:val="a"/>
    <w:qFormat/>
    <w:rsid w:val="00A01527"/>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A01527"/>
    <w:rPr>
      <w:rFonts w:ascii="仿宋_GB2312" w:eastAsia="仿宋_GB2312"/>
      <w:b/>
      <w:sz w:val="32"/>
      <w:szCs w:val="20"/>
    </w:rPr>
  </w:style>
  <w:style w:type="paragraph" w:customStyle="1" w:styleId="font13">
    <w:name w:val="font13"/>
    <w:basedOn w:val="a"/>
    <w:qFormat/>
    <w:rsid w:val="00A01527"/>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A01527"/>
    <w:pPr>
      <w:adjustRightInd/>
    </w:pPr>
    <w:rPr>
      <w:rFonts w:ascii="Tahoma" w:hAnsi="Tahoma"/>
      <w:color w:val="000000"/>
      <w:sz w:val="24"/>
      <w:szCs w:val="20"/>
    </w:rPr>
  </w:style>
  <w:style w:type="paragraph" w:customStyle="1" w:styleId="legal">
    <w:name w:val="legal"/>
    <w:basedOn w:val="a"/>
    <w:qFormat/>
    <w:rsid w:val="00A01527"/>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A0152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A01527"/>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A01527"/>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A01527"/>
    <w:pPr>
      <w:spacing w:line="360" w:lineRule="auto"/>
      <w:ind w:firstLineChars="200" w:firstLine="200"/>
    </w:pPr>
    <w:rPr>
      <w:rFonts w:eastAsia="楷体_GB2312" w:cs="Lucida Sans"/>
      <w:sz w:val="24"/>
    </w:rPr>
  </w:style>
  <w:style w:type="paragraph" w:customStyle="1" w:styleId="xl86">
    <w:name w:val="xl86"/>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A01527"/>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A01527"/>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A01527"/>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A01527"/>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A0152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A01527"/>
    <w:pPr>
      <w:widowControl/>
      <w:spacing w:after="160" w:line="240" w:lineRule="exact"/>
      <w:jc w:val="left"/>
    </w:pPr>
    <w:rPr>
      <w:rFonts w:eastAsia="仿宋_GB2312"/>
      <w:sz w:val="28"/>
    </w:rPr>
  </w:style>
  <w:style w:type="paragraph" w:customStyle="1" w:styleId="Char210">
    <w:name w:val="Char21"/>
    <w:basedOn w:val="a"/>
    <w:qFormat/>
    <w:rsid w:val="00A01527"/>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A01527"/>
    <w:pPr>
      <w:adjustRightInd/>
      <w:ind w:right="238" w:firstLine="420"/>
    </w:pPr>
    <w:rPr>
      <w:rFonts w:ascii="Calibri" w:hAnsi="Calibri"/>
      <w:sz w:val="24"/>
    </w:rPr>
  </w:style>
  <w:style w:type="paragraph" w:customStyle="1" w:styleId="CharChar110">
    <w:name w:val="Char Char110"/>
    <w:basedOn w:val="a"/>
    <w:uiPriority w:val="6"/>
    <w:qFormat/>
    <w:rsid w:val="00A01527"/>
    <w:pPr>
      <w:spacing w:line="360" w:lineRule="auto"/>
    </w:pPr>
    <w:rPr>
      <w:rFonts w:ascii="Tahoma" w:hAnsi="Tahoma"/>
      <w:sz w:val="24"/>
      <w:szCs w:val="20"/>
    </w:rPr>
  </w:style>
  <w:style w:type="paragraph" w:customStyle="1" w:styleId="xl80">
    <w:name w:val="xl80"/>
    <w:basedOn w:val="a"/>
    <w:qFormat/>
    <w:rsid w:val="00A01527"/>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A01527"/>
    <w:pPr>
      <w:adjustRightInd/>
      <w:spacing w:line="360" w:lineRule="auto"/>
    </w:pPr>
    <w:rPr>
      <w:rFonts w:ascii="Arial" w:eastAsia="黑体" w:hAnsi="Arial" w:cs="Arial"/>
      <w:snapToGrid w:val="0"/>
      <w:kern w:val="0"/>
      <w:szCs w:val="21"/>
    </w:rPr>
  </w:style>
  <w:style w:type="paragraph" w:customStyle="1" w:styleId="afffffffffa">
    <w:name w:val="表正文"/>
    <w:qFormat/>
    <w:rsid w:val="00A01527"/>
    <w:pPr>
      <w:snapToGrid w:val="0"/>
      <w:spacing w:line="600" w:lineRule="atLeast"/>
      <w:ind w:firstLine="641"/>
      <w:jc w:val="both"/>
    </w:pPr>
    <w:rPr>
      <w:rFonts w:eastAsia="仿宋_GB2312"/>
      <w:sz w:val="32"/>
    </w:rPr>
  </w:style>
  <w:style w:type="paragraph" w:customStyle="1" w:styleId="-510">
    <w:name w:val="浅色底纹 - 强调文字颜色 51"/>
    <w:qFormat/>
    <w:rsid w:val="00A01527"/>
    <w:rPr>
      <w:kern w:val="2"/>
      <w:sz w:val="21"/>
      <w:szCs w:val="24"/>
    </w:rPr>
  </w:style>
  <w:style w:type="paragraph" w:customStyle="1" w:styleId="CharCharCharCharCharCharCharCharCharCharCharChar1Char2">
    <w:name w:val="Char Char Char Char Char Char Char Char Char Char Char Char1 Char2"/>
    <w:basedOn w:val="a"/>
    <w:qFormat/>
    <w:rsid w:val="00A01527"/>
    <w:rPr>
      <w:rFonts w:ascii="Tahoma" w:hAnsi="Tahoma" w:cs="仿宋_GB2312"/>
      <w:sz w:val="24"/>
      <w:szCs w:val="20"/>
    </w:rPr>
  </w:style>
  <w:style w:type="paragraph" w:customStyle="1" w:styleId="92">
    <w:name w:val="样式9"/>
    <w:basedOn w:val="a"/>
    <w:qFormat/>
    <w:rsid w:val="00A01527"/>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A01527"/>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A01527"/>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A01527"/>
    <w:pPr>
      <w:adjustRightInd/>
      <w:ind w:firstLineChars="200" w:firstLine="200"/>
    </w:pPr>
    <w:rPr>
      <w:rFonts w:ascii="Tahoma" w:hAnsi="Tahoma"/>
      <w:sz w:val="24"/>
      <w:szCs w:val="20"/>
    </w:rPr>
  </w:style>
  <w:style w:type="paragraph" w:customStyle="1" w:styleId="Style12">
    <w:name w:val="_Style 12"/>
    <w:basedOn w:val="a6"/>
    <w:qFormat/>
    <w:rsid w:val="00A01527"/>
    <w:pPr>
      <w:snapToGrid w:val="0"/>
      <w:spacing w:line="360" w:lineRule="auto"/>
    </w:pPr>
  </w:style>
  <w:style w:type="paragraph" w:customStyle="1" w:styleId="0">
    <w:name w:val="样式 首行缩进:  0 字符"/>
    <w:basedOn w:val="a"/>
    <w:qFormat/>
    <w:rsid w:val="00A01527"/>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A01527"/>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A01527"/>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A01527"/>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A01527"/>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A01527"/>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A01527"/>
    <w:pPr>
      <w:outlineLvl w:val="2"/>
    </w:pPr>
  </w:style>
  <w:style w:type="paragraph" w:customStyle="1" w:styleId="xl78">
    <w:name w:val="xl78"/>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A01527"/>
    <w:pPr>
      <w:adjustRightInd/>
      <w:ind w:firstLineChars="200" w:firstLine="200"/>
    </w:pPr>
    <w:rPr>
      <w:rFonts w:ascii="Tahoma" w:hAnsi="Tahoma"/>
      <w:sz w:val="24"/>
      <w:szCs w:val="20"/>
    </w:rPr>
  </w:style>
  <w:style w:type="paragraph" w:customStyle="1" w:styleId="GP">
    <w:name w:val="GP正文(首行缩进)"/>
    <w:basedOn w:val="a"/>
    <w:qFormat/>
    <w:rsid w:val="00A01527"/>
    <w:pPr>
      <w:adjustRightInd/>
      <w:spacing w:line="360" w:lineRule="auto"/>
      <w:ind w:firstLineChars="200" w:firstLine="200"/>
    </w:pPr>
    <w:rPr>
      <w:rFonts w:eastAsia="仿宋_GB2312"/>
      <w:sz w:val="28"/>
      <w:szCs w:val="21"/>
    </w:rPr>
  </w:style>
  <w:style w:type="paragraph" w:customStyle="1" w:styleId="MMEmpty">
    <w:name w:val="MM Empty"/>
    <w:basedOn w:val="a"/>
    <w:qFormat/>
    <w:rsid w:val="00A01527"/>
    <w:pPr>
      <w:adjustRightInd/>
    </w:pPr>
  </w:style>
  <w:style w:type="paragraph" w:customStyle="1" w:styleId="Char240">
    <w:name w:val="Char24"/>
    <w:basedOn w:val="a"/>
    <w:qFormat/>
    <w:rsid w:val="00A01527"/>
    <w:rPr>
      <w:rFonts w:ascii="仿宋_GB2312" w:eastAsia="仿宋_GB2312"/>
      <w:b/>
      <w:sz w:val="32"/>
      <w:szCs w:val="32"/>
    </w:rPr>
  </w:style>
  <w:style w:type="paragraph" w:customStyle="1" w:styleId="afffffffffe">
    <w:name w:val="正文箭头"/>
    <w:basedOn w:val="63"/>
    <w:qFormat/>
    <w:rsid w:val="00A01527"/>
  </w:style>
  <w:style w:type="paragraph" w:customStyle="1" w:styleId="U2">
    <w:name w:val="U_编号2"/>
    <w:basedOn w:val="a"/>
    <w:qFormat/>
    <w:rsid w:val="00A01527"/>
    <w:pPr>
      <w:tabs>
        <w:tab w:val="left" w:pos="785"/>
      </w:tabs>
      <w:adjustRightInd/>
      <w:spacing w:beforeLines="10" w:afterLines="10" w:line="300" w:lineRule="auto"/>
    </w:pPr>
    <w:rPr>
      <w:sz w:val="24"/>
    </w:rPr>
  </w:style>
  <w:style w:type="paragraph" w:customStyle="1" w:styleId="xl72">
    <w:name w:val="xl72"/>
    <w:basedOn w:val="a"/>
    <w:qFormat/>
    <w:rsid w:val="00A01527"/>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A01527"/>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A01527"/>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A01527"/>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A01527"/>
    <w:pPr>
      <w:adjustRightInd/>
      <w:ind w:firstLineChars="200" w:firstLine="420"/>
    </w:pPr>
    <w:rPr>
      <w:rFonts w:eastAsia="仿宋_GB2312"/>
      <w:sz w:val="28"/>
    </w:rPr>
  </w:style>
  <w:style w:type="paragraph" w:customStyle="1" w:styleId="affffffffff">
    <w:name w:val="表格 内容"/>
    <w:basedOn w:val="affffffff"/>
    <w:qFormat/>
    <w:rsid w:val="00A01527"/>
    <w:rPr>
      <w:b w:val="0"/>
      <w:sz w:val="20"/>
    </w:rPr>
  </w:style>
  <w:style w:type="paragraph" w:customStyle="1" w:styleId="1f9">
    <w:name w:val="正文首行缩进1"/>
    <w:basedOn w:val="a9"/>
    <w:qFormat/>
    <w:rsid w:val="00A01527"/>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A01527"/>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A01527"/>
    <w:pPr>
      <w:tabs>
        <w:tab w:val="left" w:pos="1080"/>
      </w:tabs>
      <w:ind w:left="1080" w:hanging="1080"/>
    </w:pPr>
  </w:style>
  <w:style w:type="paragraph" w:customStyle="1" w:styleId="1fa">
    <w:name w:val="数字标题1"/>
    <w:basedOn w:val="1"/>
    <w:next w:val="a"/>
    <w:qFormat/>
    <w:rsid w:val="00A01527"/>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A01527"/>
    <w:pPr>
      <w:spacing w:line="360" w:lineRule="auto"/>
    </w:pPr>
    <w:rPr>
      <w:kern w:val="0"/>
      <w:sz w:val="24"/>
      <w:szCs w:val="20"/>
    </w:rPr>
  </w:style>
  <w:style w:type="paragraph" w:customStyle="1" w:styleId="aspnumfaautoadjustrightr">
    <w:name w:val="aspnumfaautoadjustrightr"/>
    <w:qFormat/>
    <w:rsid w:val="00A01527"/>
    <w:pPr>
      <w:widowControl w:val="0"/>
      <w:autoSpaceDE w:val="0"/>
      <w:autoSpaceDN w:val="0"/>
      <w:adjustRightInd w:val="0"/>
      <w:ind w:firstLine="720"/>
      <w:jc w:val="both"/>
    </w:pPr>
  </w:style>
  <w:style w:type="paragraph" w:customStyle="1" w:styleId="Body">
    <w:name w:val="Body"/>
    <w:basedOn w:val="a"/>
    <w:qFormat/>
    <w:rsid w:val="00A01527"/>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A01527"/>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A01527"/>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A01527"/>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A01527"/>
    <w:pPr>
      <w:widowControl/>
    </w:pPr>
    <w:rPr>
      <w:kern w:val="0"/>
      <w:sz w:val="24"/>
      <w:szCs w:val="20"/>
    </w:rPr>
  </w:style>
  <w:style w:type="paragraph" w:customStyle="1" w:styleId="CharChar113">
    <w:name w:val="Char Char113"/>
    <w:basedOn w:val="a"/>
    <w:qFormat/>
    <w:rsid w:val="00A01527"/>
    <w:pPr>
      <w:widowControl/>
      <w:spacing w:after="160" w:line="240" w:lineRule="exact"/>
      <w:jc w:val="left"/>
    </w:pPr>
    <w:rPr>
      <w:rFonts w:eastAsia="仿宋_GB2312"/>
      <w:sz w:val="28"/>
    </w:rPr>
  </w:style>
  <w:style w:type="paragraph" w:customStyle="1" w:styleId="59">
    <w:name w:val="样式5"/>
    <w:basedOn w:val="a"/>
    <w:qFormat/>
    <w:rsid w:val="00A01527"/>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A01527"/>
    <w:pPr>
      <w:adjustRightInd/>
      <w:ind w:firstLineChars="200" w:firstLine="420"/>
    </w:pPr>
    <w:rPr>
      <w:rFonts w:eastAsia="仿宋_GB2312"/>
      <w:sz w:val="28"/>
    </w:rPr>
  </w:style>
  <w:style w:type="paragraph" w:customStyle="1" w:styleId="xl93">
    <w:name w:val="xl93"/>
    <w:basedOn w:val="a"/>
    <w:qFormat/>
    <w:rsid w:val="00A01527"/>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A01527"/>
    <w:pPr>
      <w:adjustRightInd/>
      <w:spacing w:beforeLines="50" w:line="360" w:lineRule="auto"/>
      <w:ind w:firstLine="420"/>
    </w:pPr>
    <w:rPr>
      <w:rFonts w:cs="宋体"/>
      <w:sz w:val="24"/>
      <w:szCs w:val="20"/>
    </w:rPr>
  </w:style>
  <w:style w:type="paragraph" w:customStyle="1" w:styleId="xl24">
    <w:name w:val="xl24"/>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A01527"/>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A01527"/>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A01527"/>
    <w:pPr>
      <w:widowControl/>
      <w:spacing w:after="160" w:line="240" w:lineRule="exact"/>
      <w:jc w:val="left"/>
    </w:pPr>
    <w:rPr>
      <w:rFonts w:eastAsia="仿宋_GB2312"/>
      <w:sz w:val="28"/>
    </w:rPr>
  </w:style>
  <w:style w:type="paragraph" w:customStyle="1" w:styleId="affffffffff2">
    <w:name w:val="正文 图"/>
    <w:basedOn w:val="My0"/>
    <w:qFormat/>
    <w:rsid w:val="00A01527"/>
    <w:pPr>
      <w:adjustRightInd/>
      <w:spacing w:before="0"/>
      <w:ind w:firstLine="0"/>
      <w:jc w:val="center"/>
    </w:pPr>
    <w:rPr>
      <w:rFonts w:ascii="微软雅黑" w:hAnsi="微软雅黑"/>
    </w:rPr>
  </w:style>
  <w:style w:type="paragraph" w:customStyle="1" w:styleId="xl92">
    <w:name w:val="xl92"/>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A01527"/>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A01527"/>
    <w:pPr>
      <w:ind w:left="0"/>
    </w:pPr>
  </w:style>
  <w:style w:type="paragraph" w:customStyle="1" w:styleId="xl79">
    <w:name w:val="xl79"/>
    <w:basedOn w:val="a"/>
    <w:qFormat/>
    <w:rsid w:val="00A0152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A01527"/>
    <w:pPr>
      <w:spacing w:after="60" w:line="240" w:lineRule="exact"/>
    </w:pPr>
    <w:rPr>
      <w:rFonts w:ascii="Arial" w:hAnsi="Arial"/>
      <w:b/>
      <w:sz w:val="22"/>
      <w:lang w:eastAsia="en-US"/>
    </w:rPr>
  </w:style>
  <w:style w:type="paragraph" w:customStyle="1" w:styleId="affffffffff4">
    <w:name w:val="注释"/>
    <w:basedOn w:val="a"/>
    <w:qFormat/>
    <w:rsid w:val="00A01527"/>
    <w:pPr>
      <w:adjustRightInd/>
      <w:spacing w:line="360" w:lineRule="auto"/>
      <w:ind w:firstLine="480"/>
    </w:pPr>
    <w:rPr>
      <w:sz w:val="24"/>
    </w:rPr>
  </w:style>
  <w:style w:type="table" w:customStyle="1" w:styleId="2ff1">
    <w:name w:val="网格型2"/>
    <w:basedOn w:val="a2"/>
    <w:uiPriority w:val="39"/>
    <w:qFormat/>
    <w:rsid w:val="00A0152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A0152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A0152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A0152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A0152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A0152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A01527"/>
    <w:pPr>
      <w:ind w:firstLineChars="200" w:firstLine="420"/>
    </w:pPr>
  </w:style>
  <w:style w:type="character" w:customStyle="1" w:styleId="affffffffff5">
    <w:name w:val="交叉引用"/>
    <w:uiPriority w:val="1"/>
    <w:qFormat/>
    <w:rsid w:val="00A01527"/>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A01527"/>
    <w:rPr>
      <w:rFonts w:ascii="宋体" w:eastAsia="宋体"/>
      <w:snapToGrid w:val="0"/>
      <w:color w:val="000000"/>
      <w:kern w:val="28"/>
      <w:sz w:val="28"/>
      <w:lang w:val="en-US" w:eastAsia="zh-CN" w:bidi="ar-SA"/>
    </w:rPr>
  </w:style>
  <w:style w:type="character" w:customStyle="1" w:styleId="1fd">
    <w:name w:val="页脚 字符1"/>
    <w:uiPriority w:val="99"/>
    <w:qFormat/>
    <w:rsid w:val="00A01527"/>
    <w:rPr>
      <w:kern w:val="2"/>
      <w:sz w:val="18"/>
      <w:szCs w:val="18"/>
    </w:rPr>
  </w:style>
  <w:style w:type="character" w:customStyle="1" w:styleId="1fe">
    <w:name w:val="页眉 字符1"/>
    <w:uiPriority w:val="99"/>
    <w:qFormat/>
    <w:rsid w:val="00A01527"/>
    <w:rPr>
      <w:kern w:val="2"/>
      <w:sz w:val="18"/>
      <w:szCs w:val="18"/>
    </w:rPr>
  </w:style>
  <w:style w:type="character" w:customStyle="1" w:styleId="Char6">
    <w:name w:val="尾注文本 Char"/>
    <w:link w:val="af"/>
    <w:qFormat/>
    <w:rsid w:val="00A01527"/>
    <w:rPr>
      <w:kern w:val="2"/>
      <w:sz w:val="21"/>
      <w:szCs w:val="24"/>
      <w:lang w:val="zh-CN"/>
    </w:rPr>
  </w:style>
  <w:style w:type="character" w:customStyle="1" w:styleId="Charfff1">
    <w:name w:val="无间隔 Char"/>
    <w:link w:val="2f"/>
    <w:uiPriority w:val="99"/>
    <w:qFormat/>
    <w:rsid w:val="00A01527"/>
    <w:rPr>
      <w:kern w:val="2"/>
      <w:sz w:val="21"/>
      <w:szCs w:val="22"/>
    </w:rPr>
  </w:style>
  <w:style w:type="character" w:customStyle="1" w:styleId="CharChare">
    <w:name w:val="标准文本 Char Char"/>
    <w:link w:val="affffffffff6"/>
    <w:qFormat/>
    <w:rsid w:val="00A01527"/>
    <w:rPr>
      <w:rFonts w:cs="宋体"/>
      <w:kern w:val="2"/>
      <w:sz w:val="24"/>
    </w:rPr>
  </w:style>
  <w:style w:type="paragraph" w:customStyle="1" w:styleId="affffffffff6">
    <w:name w:val="标准文本"/>
    <w:basedOn w:val="a"/>
    <w:link w:val="CharChare"/>
    <w:qFormat/>
    <w:rsid w:val="00A01527"/>
    <w:pPr>
      <w:adjustRightInd/>
      <w:spacing w:line="360" w:lineRule="auto"/>
      <w:ind w:firstLineChars="200" w:firstLine="480"/>
    </w:pPr>
    <w:rPr>
      <w:rFonts w:cs="宋体"/>
      <w:sz w:val="24"/>
      <w:szCs w:val="20"/>
    </w:rPr>
  </w:style>
  <w:style w:type="character" w:customStyle="1" w:styleId="CharChar213">
    <w:name w:val="Char Char213"/>
    <w:qFormat/>
    <w:rsid w:val="00A01527"/>
    <w:rPr>
      <w:rFonts w:eastAsia="Century Gothic"/>
      <w:b/>
      <w:bCs/>
      <w:kern w:val="44"/>
      <w:sz w:val="32"/>
      <w:szCs w:val="44"/>
      <w:lang w:val="en-US" w:eastAsia="zh-CN" w:bidi="ar-SA"/>
    </w:rPr>
  </w:style>
  <w:style w:type="character" w:customStyle="1" w:styleId="apple-style-span">
    <w:name w:val="apple-style-span"/>
    <w:qFormat/>
    <w:rsid w:val="00A01527"/>
    <w:rPr>
      <w:rFonts w:ascii="Arial" w:eastAsia="黑体" w:hAnsi="Arial" w:cs="Arial"/>
      <w:snapToGrid w:val="0"/>
      <w:kern w:val="0"/>
      <w:szCs w:val="21"/>
    </w:rPr>
  </w:style>
  <w:style w:type="character" w:customStyle="1" w:styleId="151">
    <w:name w:val="15"/>
    <w:qFormat/>
    <w:rsid w:val="00A01527"/>
    <w:rPr>
      <w:rFonts w:ascii="Calibri" w:hAnsi="Calibri" w:hint="default"/>
      <w:color w:val="0000FF"/>
      <w:u w:val="single"/>
    </w:rPr>
  </w:style>
  <w:style w:type="character" w:customStyle="1" w:styleId="160">
    <w:name w:val="16"/>
    <w:qFormat/>
    <w:rsid w:val="00A01527"/>
    <w:rPr>
      <w:rFonts w:ascii="宋体" w:eastAsia="宋体" w:hAnsi="宋体" w:hint="eastAsia"/>
      <w:color w:val="000000"/>
      <w:sz w:val="20"/>
      <w:szCs w:val="20"/>
    </w:rPr>
  </w:style>
  <w:style w:type="character" w:customStyle="1" w:styleId="edui-unclickable">
    <w:name w:val="edui-unclickable"/>
    <w:qFormat/>
    <w:rsid w:val="00A01527"/>
    <w:rPr>
      <w:color w:val="808080"/>
    </w:rPr>
  </w:style>
  <w:style w:type="character" w:customStyle="1" w:styleId="tpccontent1">
    <w:name w:val="tpc_content1"/>
    <w:qFormat/>
    <w:rsid w:val="00A01527"/>
    <w:rPr>
      <w:sz w:val="20"/>
      <w:szCs w:val="20"/>
    </w:rPr>
  </w:style>
  <w:style w:type="character" w:customStyle="1" w:styleId="affffffffff7">
    <w:name w:val="正文文本缩进 字符"/>
    <w:qFormat/>
    <w:rsid w:val="00A01527"/>
    <w:rPr>
      <w:rFonts w:ascii="Century Gothic" w:eastAsia="Century Gothic" w:hAnsi="Century Gothic"/>
      <w:kern w:val="2"/>
      <w:sz w:val="24"/>
      <w:lang w:val="en-US" w:eastAsia="zh-CN" w:bidi="ar-SA"/>
    </w:rPr>
  </w:style>
  <w:style w:type="character" w:customStyle="1" w:styleId="2ff2">
    <w:name w:val="正文文本 2 字符"/>
    <w:qFormat/>
    <w:rsid w:val="00A01527"/>
    <w:rPr>
      <w:rFonts w:ascii="Arial" w:eastAsia="宋体" w:hAnsi="Arial"/>
      <w:kern w:val="2"/>
      <w:sz w:val="24"/>
      <w:szCs w:val="24"/>
      <w:lang w:val="en-US" w:eastAsia="zh-CN" w:bidi="ar-SA"/>
    </w:rPr>
  </w:style>
  <w:style w:type="character" w:customStyle="1" w:styleId="edui-clickable2">
    <w:name w:val="edui-clickable2"/>
    <w:qFormat/>
    <w:rsid w:val="00A01527"/>
    <w:rPr>
      <w:color w:val="0000FF"/>
      <w:u w:val="single"/>
    </w:rPr>
  </w:style>
  <w:style w:type="character" w:customStyle="1" w:styleId="style10">
    <w:name w:val="style1"/>
    <w:qFormat/>
    <w:rsid w:val="00A01527"/>
    <w:rPr>
      <w:rFonts w:ascii="Arial" w:eastAsia="黑体" w:hAnsi="Arial" w:cs="Arial"/>
      <w:snapToGrid w:val="0"/>
      <w:kern w:val="0"/>
      <w:szCs w:val="21"/>
    </w:rPr>
  </w:style>
  <w:style w:type="character" w:customStyle="1" w:styleId="zbggtop11style5">
    <w:name w:val="zbggtop11 style5"/>
    <w:qFormat/>
    <w:rsid w:val="00A0152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A01527"/>
    <w:rPr>
      <w:rFonts w:ascii="宋体" w:eastAsia="宋体" w:hAnsi="Courier New" w:cs="Courier New"/>
      <w:snapToGrid w:val="0"/>
      <w:sz w:val="18"/>
      <w:szCs w:val="21"/>
      <w:lang w:val="en-US" w:eastAsia="zh-CN" w:bidi="ar-SA"/>
    </w:rPr>
  </w:style>
  <w:style w:type="character" w:customStyle="1" w:styleId="bulletintext1">
    <w:name w:val="bulletintext1"/>
    <w:qFormat/>
    <w:rsid w:val="00A01527"/>
    <w:rPr>
      <w:color w:val="000000"/>
      <w:sz w:val="18"/>
    </w:rPr>
  </w:style>
  <w:style w:type="paragraph" w:customStyle="1" w:styleId="Style947">
    <w:name w:val="_Style 947"/>
    <w:basedOn w:val="a"/>
    <w:next w:val="15"/>
    <w:uiPriority w:val="34"/>
    <w:qFormat/>
    <w:rsid w:val="00A01527"/>
    <w:pPr>
      <w:adjustRightInd/>
      <w:ind w:firstLineChars="200" w:firstLine="420"/>
    </w:pPr>
  </w:style>
  <w:style w:type="paragraph" w:customStyle="1" w:styleId="5b">
    <w:name w:val="正文5"/>
    <w:qFormat/>
    <w:rsid w:val="00A01527"/>
    <w:pPr>
      <w:jc w:val="both"/>
    </w:pPr>
    <w:rPr>
      <w:rFonts w:cs="宋体"/>
      <w:kern w:val="2"/>
      <w:sz w:val="21"/>
      <w:szCs w:val="21"/>
    </w:rPr>
  </w:style>
  <w:style w:type="paragraph" w:customStyle="1" w:styleId="2ff3">
    <w:name w:val="纯文本2"/>
    <w:basedOn w:val="a"/>
    <w:qFormat/>
    <w:rsid w:val="00A01527"/>
    <w:pPr>
      <w:adjustRightInd/>
      <w:snapToGrid w:val="0"/>
      <w:jc w:val="left"/>
    </w:pPr>
    <w:rPr>
      <w:rFonts w:ascii="Century Gothic" w:eastAsia="Century Gothic" w:hAnsi="楷体_GB2312"/>
      <w:szCs w:val="20"/>
    </w:rPr>
  </w:style>
  <w:style w:type="paragraph" w:customStyle="1" w:styleId="Body1">
    <w:name w:val="*Body 1"/>
    <w:qFormat/>
    <w:rsid w:val="00A01527"/>
    <w:pPr>
      <w:spacing w:after="240" w:line="360" w:lineRule="auto"/>
      <w:ind w:left="-1276" w:firstLine="454"/>
    </w:pPr>
    <w:rPr>
      <w:sz w:val="22"/>
      <w:lang w:eastAsia="en-US"/>
    </w:rPr>
  </w:style>
  <w:style w:type="paragraph" w:customStyle="1" w:styleId="font1">
    <w:name w:val="font1"/>
    <w:basedOn w:val="a"/>
    <w:qFormat/>
    <w:rsid w:val="00A01527"/>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A01527"/>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A01527"/>
    <w:pPr>
      <w:autoSpaceDE w:val="0"/>
      <w:autoSpaceDN w:val="0"/>
      <w:spacing w:before="100" w:after="100"/>
      <w:ind w:left="360" w:right="360"/>
      <w:jc w:val="left"/>
    </w:pPr>
    <w:rPr>
      <w:kern w:val="0"/>
      <w:sz w:val="24"/>
      <w:szCs w:val="20"/>
    </w:rPr>
  </w:style>
  <w:style w:type="paragraph" w:customStyle="1" w:styleId="p10">
    <w:name w:val="p1"/>
    <w:basedOn w:val="a"/>
    <w:qFormat/>
    <w:rsid w:val="00A01527"/>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A01527"/>
    <w:pPr>
      <w:adjustRightInd/>
      <w:jc w:val="left"/>
    </w:pPr>
    <w:rPr>
      <w:rFonts w:ascii="Calibri" w:hAnsi="Calibri"/>
      <w:kern w:val="0"/>
      <w:sz w:val="22"/>
      <w:szCs w:val="22"/>
      <w:lang w:eastAsia="en-US"/>
    </w:rPr>
  </w:style>
  <w:style w:type="paragraph" w:customStyle="1" w:styleId="Preformatted">
    <w:name w:val="Preformatted"/>
    <w:basedOn w:val="a"/>
    <w:qFormat/>
    <w:rsid w:val="00A015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A01527"/>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A01527"/>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A01527"/>
    <w:rPr>
      <w:color w:val="000000"/>
      <w:shd w:val="clear" w:color="auto" w:fill="EFD200"/>
    </w:rPr>
  </w:style>
  <w:style w:type="character" w:customStyle="1" w:styleId="font71">
    <w:name w:val="font71"/>
    <w:qFormat/>
    <w:rsid w:val="00A01527"/>
    <w:rPr>
      <w:rFonts w:ascii="宋体" w:eastAsia="宋体" w:hAnsi="宋体" w:cs="宋体" w:hint="eastAsia"/>
      <w:color w:val="000000"/>
      <w:sz w:val="22"/>
      <w:szCs w:val="22"/>
      <w:u w:val="none"/>
    </w:rPr>
  </w:style>
  <w:style w:type="character" w:customStyle="1" w:styleId="font91">
    <w:name w:val="font91"/>
    <w:qFormat/>
    <w:rsid w:val="00A01527"/>
    <w:rPr>
      <w:rFonts w:ascii="仿宋" w:eastAsia="仿宋" w:hAnsi="仿宋" w:cs="仿宋" w:hint="eastAsia"/>
      <w:color w:val="000000"/>
      <w:sz w:val="22"/>
      <w:szCs w:val="22"/>
      <w:u w:val="none"/>
    </w:rPr>
  </w:style>
  <w:style w:type="paragraph" w:customStyle="1" w:styleId="4e">
    <w:name w:val="修订4"/>
    <w:uiPriority w:val="99"/>
    <w:qFormat/>
    <w:rsid w:val="00A01527"/>
    <w:rPr>
      <w:kern w:val="2"/>
      <w:sz w:val="21"/>
      <w:szCs w:val="24"/>
    </w:rPr>
  </w:style>
  <w:style w:type="paragraph" w:customStyle="1" w:styleId="Normal">
    <w:name w:val="[Normal]"/>
    <w:unhideWhenUsed/>
    <w:qFormat/>
    <w:rsid w:val="00A01527"/>
    <w:pPr>
      <w:widowControl w:val="0"/>
      <w:autoSpaceDE w:val="0"/>
      <w:autoSpaceDN w:val="0"/>
      <w:adjustRightInd w:val="0"/>
    </w:pPr>
    <w:rPr>
      <w:rFonts w:ascii="宋体" w:cs="宋体" w:hint="eastAsia"/>
      <w:sz w:val="24"/>
      <w:szCs w:val="24"/>
    </w:rPr>
  </w:style>
  <w:style w:type="character" w:customStyle="1" w:styleId="rili11">
    <w:name w:val="rili11"/>
    <w:qFormat/>
    <w:rsid w:val="00A01527"/>
    <w:rPr>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4180;%207%20&#26376;%2028&#26085;9&#28857;00&#20998;00&#31186;" TargetMode="External"/><Relationship Id="rId20" Type="http://schemas.openxmlformats.org/officeDocument/2006/relationships/image" Target="media/image1.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9574</Words>
  <Characters>54578</Characters>
  <Application>Microsoft Office Word</Application>
  <DocSecurity>0</DocSecurity>
  <Lines>454</Lines>
  <Paragraphs>128</Paragraphs>
  <ScaleCrop>false</ScaleCrop>
  <Company>杭州市国内经济合作办公室</Company>
  <LinksUpToDate>false</LinksUpToDate>
  <CharactersWithSpaces>64024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304</cp:revision>
  <cp:lastPrinted>2021-12-31T19:06:00Z</cp:lastPrinted>
  <dcterms:created xsi:type="dcterms:W3CDTF">2021-08-03T16:22:00Z</dcterms:created>
  <dcterms:modified xsi:type="dcterms:W3CDTF">2025-07-08T00:01:00Z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eyJoZGlkIjoiYTg1MDQxZWM1OTEzZjM1NTg0YTQ4MjRmYTlmZWY5YmYiLCJ1c2VySWQiOiI1MzkwMzQ5MTkifQ==</vt:lpwstr>
  </property>
</Properties>
</file>