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Style w:val="23"/>
          <w:rFonts w:hint="eastAsia" w:ascii="宋体" w:hAnsi="Times New Roman" w:cs="宋体"/>
          <w:b/>
          <w:bCs/>
          <w:color w:val="auto"/>
          <w:kern w:val="0"/>
          <w:sz w:val="52"/>
          <w:szCs w:val="52"/>
          <w:highlight w:val="none"/>
          <w:lang w:val="zh-CN"/>
        </w:rPr>
      </w:pPr>
      <w:r>
        <w:rPr>
          <w:rStyle w:val="23"/>
          <w:rFonts w:hint="eastAsia" w:ascii="宋体" w:hAnsi="Times New Roman" w:cs="宋体"/>
          <w:b/>
          <w:bCs/>
          <w:color w:val="auto"/>
          <w:kern w:val="0"/>
          <w:sz w:val="52"/>
          <w:szCs w:val="52"/>
          <w:highlight w:val="none"/>
          <w:lang w:val="zh-CN"/>
        </w:rPr>
        <w:t>金华市园林景观服务中心环东、环北、陶朱路公园管养采购项目</w:t>
      </w:r>
    </w:p>
    <w:p>
      <w:pPr>
        <w:pStyle w:val="17"/>
        <w:rPr>
          <w:rStyle w:val="23"/>
          <w:rFonts w:ascii="黑体" w:hAnsi="Times New Roman" w:eastAsia="黑体"/>
          <w:color w:val="auto"/>
          <w:kern w:val="0"/>
          <w:sz w:val="84"/>
          <w:szCs w:val="84"/>
          <w:highlight w:val="none"/>
          <w:lang w:val="zh-CN"/>
        </w:rPr>
      </w:pPr>
      <w:bookmarkStart w:id="12" w:name="_GoBack"/>
      <w:bookmarkEnd w:id="12"/>
    </w:p>
    <w:p>
      <w:pPr>
        <w:pStyle w:val="17"/>
        <w:rPr>
          <w:rStyle w:val="23"/>
          <w:rFonts w:ascii="黑体" w:hAnsi="Times New Roman" w:eastAsia="黑体"/>
          <w:color w:val="auto"/>
          <w:kern w:val="0"/>
          <w:sz w:val="84"/>
          <w:szCs w:val="84"/>
          <w:highlight w:val="none"/>
          <w:lang w:val="zh-CN"/>
        </w:rPr>
      </w:pPr>
    </w:p>
    <w:p>
      <w:pPr>
        <w:pStyle w:val="17"/>
        <w:rPr>
          <w:rStyle w:val="23"/>
          <w:rFonts w:ascii="黑体" w:hAnsi="Times New Roman" w:eastAsia="黑体"/>
          <w:color w:val="auto"/>
          <w:kern w:val="0"/>
          <w:sz w:val="84"/>
          <w:szCs w:val="84"/>
          <w:highlight w:val="none"/>
          <w:lang w:val="zh-CN"/>
        </w:rPr>
      </w:pPr>
    </w:p>
    <w:p>
      <w:pPr>
        <w:spacing w:before="120"/>
        <w:jc w:val="center"/>
        <w:rPr>
          <w:rStyle w:val="23"/>
          <w:rFonts w:ascii="Times New Roman" w:hAnsi="Times New Roman" w:eastAsia="黑体"/>
          <w:color w:val="auto"/>
          <w:kern w:val="0"/>
          <w:sz w:val="84"/>
          <w:szCs w:val="84"/>
          <w:highlight w:val="none"/>
        </w:rPr>
      </w:pPr>
      <w:r>
        <w:rPr>
          <w:rStyle w:val="23"/>
          <w:rFonts w:ascii="黑体" w:hAnsi="Times New Roman" w:eastAsia="黑体"/>
          <w:color w:val="auto"/>
          <w:kern w:val="0"/>
          <w:sz w:val="84"/>
          <w:szCs w:val="84"/>
          <w:highlight w:val="none"/>
          <w:lang w:val="zh-CN"/>
        </w:rPr>
        <w:t>公开招标文件</w:t>
      </w:r>
    </w:p>
    <w:p>
      <w:pPr>
        <w:spacing w:before="120" w:line="360" w:lineRule="auto"/>
        <w:rPr>
          <w:rStyle w:val="23"/>
          <w:rFonts w:ascii="Times New Roman" w:hAnsi="Times New Roman" w:eastAsia="黑体"/>
          <w:color w:val="auto"/>
          <w:kern w:val="0"/>
          <w:sz w:val="20"/>
          <w:szCs w:val="20"/>
          <w:highlight w:val="none"/>
        </w:rPr>
      </w:pPr>
    </w:p>
    <w:p>
      <w:pPr>
        <w:spacing w:before="120" w:line="360" w:lineRule="auto"/>
        <w:rPr>
          <w:rStyle w:val="23"/>
          <w:rFonts w:ascii="Times New Roman" w:hAnsi="Times New Roman" w:eastAsia="黑体"/>
          <w:color w:val="auto"/>
          <w:kern w:val="0"/>
          <w:sz w:val="20"/>
          <w:szCs w:val="20"/>
          <w:highlight w:val="none"/>
        </w:rPr>
      </w:pPr>
    </w:p>
    <w:p>
      <w:pPr>
        <w:spacing w:before="120" w:line="360" w:lineRule="auto"/>
        <w:rPr>
          <w:rStyle w:val="23"/>
          <w:rFonts w:ascii="Times New Roman" w:hAnsi="Times New Roman" w:eastAsia="黑体"/>
          <w:color w:val="auto"/>
          <w:kern w:val="0"/>
          <w:sz w:val="20"/>
          <w:szCs w:val="20"/>
          <w:highlight w:val="none"/>
        </w:rPr>
      </w:pPr>
    </w:p>
    <w:p>
      <w:pPr>
        <w:spacing w:before="120" w:line="360" w:lineRule="auto"/>
        <w:rPr>
          <w:rStyle w:val="23"/>
          <w:rFonts w:ascii="Times New Roman" w:hAnsi="Times New Roman" w:eastAsia="黑体"/>
          <w:color w:val="auto"/>
          <w:kern w:val="0"/>
          <w:sz w:val="20"/>
          <w:szCs w:val="20"/>
          <w:highlight w:val="none"/>
        </w:rPr>
      </w:pPr>
    </w:p>
    <w:p>
      <w:pPr>
        <w:pStyle w:val="17"/>
        <w:rPr>
          <w:rStyle w:val="23"/>
          <w:rFonts w:ascii="Times New Roman" w:hAnsi="Times New Roman" w:eastAsia="黑体"/>
          <w:color w:val="auto"/>
          <w:kern w:val="0"/>
          <w:sz w:val="20"/>
          <w:szCs w:val="20"/>
          <w:highlight w:val="none"/>
        </w:rPr>
      </w:pPr>
    </w:p>
    <w:p>
      <w:pPr>
        <w:pStyle w:val="17"/>
        <w:rPr>
          <w:rStyle w:val="23"/>
          <w:rFonts w:ascii="Times New Roman" w:hAnsi="Times New Roman" w:eastAsia="黑体"/>
          <w:color w:val="auto"/>
          <w:kern w:val="0"/>
          <w:sz w:val="20"/>
          <w:szCs w:val="20"/>
          <w:highlight w:val="none"/>
        </w:rPr>
      </w:pPr>
    </w:p>
    <w:p>
      <w:pPr>
        <w:pStyle w:val="17"/>
        <w:rPr>
          <w:rStyle w:val="23"/>
          <w:rFonts w:ascii="Times New Roman" w:hAnsi="Times New Roman" w:eastAsia="黑体"/>
          <w:color w:val="auto"/>
          <w:kern w:val="0"/>
          <w:sz w:val="20"/>
          <w:szCs w:val="20"/>
          <w:highlight w:val="none"/>
        </w:rPr>
      </w:pPr>
    </w:p>
    <w:p>
      <w:pPr>
        <w:spacing w:before="120" w:line="360" w:lineRule="auto"/>
        <w:ind w:firstLine="538"/>
        <w:rPr>
          <w:rStyle w:val="23"/>
          <w:rFonts w:hint="default" w:ascii="宋体" w:hAnsi="Times New Roman" w:eastAsia="宋体" w:cs="宋体"/>
          <w:b/>
          <w:bCs/>
          <w:color w:val="auto"/>
          <w:kern w:val="0"/>
          <w:sz w:val="30"/>
          <w:szCs w:val="30"/>
          <w:highlight w:val="none"/>
          <w:lang w:val="en-US" w:eastAsia="zh-CN"/>
        </w:rPr>
      </w:pPr>
      <w:r>
        <w:rPr>
          <w:rStyle w:val="23"/>
          <w:rFonts w:ascii="宋体" w:hAnsi="Times New Roman" w:cs="宋体"/>
          <w:b/>
          <w:bCs/>
          <w:color w:val="auto"/>
          <w:kern w:val="0"/>
          <w:sz w:val="30"/>
          <w:szCs w:val="30"/>
          <w:highlight w:val="none"/>
          <w:lang w:val="zh-CN"/>
        </w:rPr>
        <w:t>项目编号：</w:t>
      </w:r>
      <w:r>
        <w:rPr>
          <w:rStyle w:val="23"/>
          <w:rFonts w:hint="eastAsia" w:ascii="宋体" w:hAnsi="Times New Roman" w:cs="宋体"/>
          <w:b/>
          <w:bCs/>
          <w:color w:val="auto"/>
          <w:kern w:val="0"/>
          <w:sz w:val="30"/>
          <w:szCs w:val="30"/>
          <w:highlight w:val="none"/>
          <w:lang w:val="en-US" w:eastAsia="zh-CN"/>
        </w:rPr>
        <w:t>ZJHYCG20210228</w:t>
      </w:r>
    </w:p>
    <w:p>
      <w:pPr>
        <w:pStyle w:val="8"/>
        <w:keepNext w:val="0"/>
        <w:keepLines w:val="0"/>
        <w:pageBreakBefore w:val="0"/>
        <w:widowControl/>
        <w:kinsoku/>
        <w:wordWrap/>
        <w:overflowPunct/>
        <w:topLinePunct w:val="0"/>
        <w:autoSpaceDE/>
        <w:autoSpaceDN/>
        <w:bidi w:val="0"/>
        <w:adjustRightInd/>
        <w:snapToGrid/>
        <w:spacing w:after="0" w:line="360" w:lineRule="auto"/>
        <w:ind w:left="2102" w:leftChars="284" w:hanging="1506" w:hangingChars="500"/>
        <w:textAlignment w:val="baseline"/>
        <w:rPr>
          <w:rFonts w:hint="default" w:eastAsia="宋体"/>
          <w:color w:val="auto"/>
          <w:highlight w:val="none"/>
          <w:lang w:val="en-US" w:eastAsia="zh-CN"/>
        </w:rPr>
      </w:pPr>
      <w:r>
        <w:rPr>
          <w:rStyle w:val="23"/>
          <w:rFonts w:ascii="宋体" w:hAnsi="Times New Roman" w:cs="宋体"/>
          <w:b/>
          <w:bCs/>
          <w:color w:val="auto"/>
          <w:kern w:val="0"/>
          <w:sz w:val="30"/>
          <w:szCs w:val="30"/>
          <w:highlight w:val="none"/>
          <w:lang w:val="zh-CN"/>
        </w:rPr>
        <w:t>项目名称：</w:t>
      </w:r>
      <w:r>
        <w:rPr>
          <w:rStyle w:val="23"/>
          <w:rFonts w:hint="eastAsia" w:ascii="宋体" w:hAnsi="Times New Roman" w:cs="宋体"/>
          <w:b/>
          <w:bCs/>
          <w:color w:val="auto"/>
          <w:kern w:val="0"/>
          <w:sz w:val="30"/>
          <w:szCs w:val="30"/>
          <w:highlight w:val="none"/>
          <w:lang w:val="zh-CN"/>
        </w:rPr>
        <w:t>金华市园林景观服务中心环东、环北、陶朱路公园管养采购项目</w:t>
      </w:r>
    </w:p>
    <w:p>
      <w:pPr>
        <w:spacing w:before="120" w:line="360" w:lineRule="auto"/>
        <w:ind w:firstLine="538"/>
        <w:rPr>
          <w:rStyle w:val="23"/>
          <w:rFonts w:hint="default" w:ascii="Times New Roman" w:hAnsi="Times New Roman" w:eastAsia="宋体" w:cs="Times New Roman"/>
          <w:b/>
          <w:bCs/>
          <w:color w:val="auto"/>
          <w:kern w:val="0"/>
          <w:sz w:val="30"/>
          <w:szCs w:val="30"/>
          <w:highlight w:val="none"/>
          <w:lang w:val="en-US" w:eastAsia="zh-CN"/>
        </w:rPr>
      </w:pPr>
      <w:r>
        <w:rPr>
          <w:rStyle w:val="23"/>
          <w:rFonts w:ascii="宋体" w:hAnsi="Times New Roman" w:cs="宋体"/>
          <w:b/>
          <w:bCs/>
          <w:color w:val="auto"/>
          <w:kern w:val="0"/>
          <w:sz w:val="30"/>
          <w:szCs w:val="30"/>
          <w:highlight w:val="none"/>
          <w:lang w:val="zh-CN"/>
        </w:rPr>
        <w:t>采购单位：</w:t>
      </w:r>
      <w:r>
        <w:rPr>
          <w:rStyle w:val="23"/>
          <w:rFonts w:hint="eastAsia" w:ascii="宋体" w:hAnsi="Times New Roman" w:cs="宋体"/>
          <w:b/>
          <w:bCs/>
          <w:color w:val="auto"/>
          <w:kern w:val="0"/>
          <w:sz w:val="30"/>
          <w:szCs w:val="30"/>
          <w:highlight w:val="none"/>
          <w:lang w:val="zh-CN"/>
        </w:rPr>
        <w:t>金华市园林景观服务中心</w:t>
      </w:r>
    </w:p>
    <w:p>
      <w:pPr>
        <w:spacing w:before="120" w:line="360" w:lineRule="auto"/>
        <w:ind w:firstLine="538"/>
        <w:rPr>
          <w:rStyle w:val="23"/>
          <w:rFonts w:ascii="Times New Roman" w:hAnsi="Times New Roman" w:cs="Times New Roman"/>
          <w:b/>
          <w:bCs/>
          <w:color w:val="auto"/>
          <w:kern w:val="0"/>
          <w:sz w:val="30"/>
          <w:szCs w:val="30"/>
          <w:highlight w:val="none"/>
        </w:rPr>
      </w:pPr>
      <w:r>
        <w:rPr>
          <w:rStyle w:val="23"/>
          <w:rFonts w:ascii="宋体" w:hAnsi="Times New Roman" w:cs="宋体"/>
          <w:b/>
          <w:bCs/>
          <w:color w:val="auto"/>
          <w:kern w:val="0"/>
          <w:sz w:val="30"/>
          <w:szCs w:val="30"/>
          <w:highlight w:val="none"/>
          <w:lang w:val="zh-CN"/>
        </w:rPr>
        <w:t>代理机构：</w:t>
      </w:r>
      <w:r>
        <w:rPr>
          <w:rStyle w:val="23"/>
          <w:rFonts w:hint="eastAsia" w:ascii="宋体" w:hAnsi="Times New Roman" w:cs="宋体"/>
          <w:b/>
          <w:bCs/>
          <w:color w:val="auto"/>
          <w:kern w:val="0"/>
          <w:sz w:val="30"/>
          <w:szCs w:val="30"/>
          <w:highlight w:val="none"/>
          <w:lang w:val="zh-CN"/>
        </w:rPr>
        <w:t>浙江华元工程咨询有限公司</w:t>
      </w:r>
    </w:p>
    <w:p>
      <w:pPr>
        <w:spacing w:before="120" w:line="360" w:lineRule="auto"/>
        <w:ind w:firstLine="538"/>
        <w:rPr>
          <w:rStyle w:val="23"/>
          <w:rFonts w:ascii="Times New Roman" w:hAnsi="Times New Roman" w:cs="Times New Roman"/>
          <w:b/>
          <w:bCs/>
          <w:color w:val="auto"/>
          <w:kern w:val="0"/>
          <w:sz w:val="30"/>
          <w:szCs w:val="30"/>
          <w:highlight w:val="none"/>
        </w:rPr>
      </w:pPr>
      <w:r>
        <w:rPr>
          <w:rStyle w:val="23"/>
          <w:rFonts w:ascii="宋体" w:hAnsi="Times New Roman" w:cs="宋体"/>
          <w:b/>
          <w:bCs/>
          <w:color w:val="auto"/>
          <w:kern w:val="0"/>
          <w:sz w:val="30"/>
          <w:szCs w:val="30"/>
          <w:highlight w:val="none"/>
          <w:lang w:val="zh-CN"/>
        </w:rPr>
        <w:t>监管单位：</w:t>
      </w:r>
      <w:r>
        <w:rPr>
          <w:rStyle w:val="23"/>
          <w:rFonts w:hAnsi="宋体"/>
          <w:b/>
          <w:color w:val="auto"/>
          <w:sz w:val="30"/>
          <w:szCs w:val="48"/>
          <w:highlight w:val="none"/>
        </w:rPr>
        <w:t>金华市政府采购管理办公室</w:t>
      </w:r>
    </w:p>
    <w:p>
      <w:pPr>
        <w:spacing w:before="120" w:line="360" w:lineRule="auto"/>
        <w:ind w:left="385" w:firstLine="4558"/>
        <w:rPr>
          <w:rStyle w:val="23"/>
          <w:rFonts w:ascii="宋体" w:hAnsi="Times New Roman" w:cs="宋体"/>
          <w:b/>
          <w:bCs/>
          <w:color w:val="auto"/>
          <w:kern w:val="0"/>
          <w:sz w:val="30"/>
          <w:szCs w:val="30"/>
          <w:highlight w:val="none"/>
          <w:lang w:val="zh-CN"/>
        </w:rPr>
      </w:pPr>
      <w:r>
        <w:rPr>
          <w:rStyle w:val="23"/>
          <w:rFonts w:ascii="宋体" w:hAnsi="Times New Roman"/>
          <w:color w:val="auto"/>
          <w:kern w:val="0"/>
          <w:sz w:val="30"/>
          <w:szCs w:val="30"/>
          <w:highlight w:val="none"/>
          <w:lang w:val="zh-CN"/>
        </w:rPr>
        <w:t xml:space="preserve"> </w:t>
      </w:r>
      <w:r>
        <w:rPr>
          <w:rStyle w:val="23"/>
          <w:rFonts w:hint="eastAsia" w:ascii="宋体" w:hAnsi="Times New Roman"/>
          <w:color w:val="auto"/>
          <w:kern w:val="0"/>
          <w:sz w:val="30"/>
          <w:szCs w:val="30"/>
          <w:highlight w:val="none"/>
          <w:lang w:val="en-US" w:eastAsia="zh-CN"/>
        </w:rPr>
        <w:t xml:space="preserve">          </w:t>
      </w:r>
      <w:r>
        <w:rPr>
          <w:rStyle w:val="23"/>
          <w:rFonts w:ascii="宋体" w:hAnsi="Times New Roman" w:cs="宋体"/>
          <w:b/>
          <w:bCs/>
          <w:color w:val="auto"/>
          <w:kern w:val="0"/>
          <w:sz w:val="30"/>
          <w:szCs w:val="30"/>
          <w:highlight w:val="none"/>
          <w:lang w:val="zh-CN"/>
        </w:rPr>
        <w:t>202</w:t>
      </w:r>
      <w:r>
        <w:rPr>
          <w:rStyle w:val="23"/>
          <w:rFonts w:hint="eastAsia" w:ascii="宋体" w:hAnsi="Times New Roman" w:cs="宋体"/>
          <w:b/>
          <w:bCs/>
          <w:color w:val="auto"/>
          <w:kern w:val="0"/>
          <w:sz w:val="30"/>
          <w:szCs w:val="30"/>
          <w:highlight w:val="none"/>
          <w:lang w:val="en-US" w:eastAsia="zh-CN"/>
        </w:rPr>
        <w:t>1</w:t>
      </w:r>
      <w:r>
        <w:rPr>
          <w:rStyle w:val="23"/>
          <w:rFonts w:ascii="宋体" w:hAnsi="Times New Roman" w:cs="宋体"/>
          <w:b/>
          <w:bCs/>
          <w:color w:val="auto"/>
          <w:kern w:val="0"/>
          <w:sz w:val="30"/>
          <w:szCs w:val="30"/>
          <w:highlight w:val="none"/>
          <w:lang w:val="zh-CN"/>
        </w:rPr>
        <w:t>年</w:t>
      </w:r>
      <w:r>
        <w:rPr>
          <w:rStyle w:val="23"/>
          <w:rFonts w:hint="eastAsia" w:ascii="宋体" w:hAnsi="Times New Roman" w:cs="宋体"/>
          <w:b/>
          <w:bCs/>
          <w:color w:val="auto"/>
          <w:kern w:val="0"/>
          <w:sz w:val="30"/>
          <w:szCs w:val="30"/>
          <w:highlight w:val="none"/>
          <w:lang w:val="en-US" w:eastAsia="zh-CN"/>
        </w:rPr>
        <w:t>2</w:t>
      </w:r>
      <w:r>
        <w:rPr>
          <w:rStyle w:val="23"/>
          <w:rFonts w:ascii="宋体" w:hAnsi="Times New Roman" w:cs="宋体"/>
          <w:b/>
          <w:bCs/>
          <w:color w:val="auto"/>
          <w:kern w:val="0"/>
          <w:sz w:val="30"/>
          <w:szCs w:val="30"/>
          <w:highlight w:val="none"/>
          <w:lang w:val="zh-CN"/>
        </w:rPr>
        <w:t>月</w:t>
      </w:r>
      <w:r>
        <w:rPr>
          <w:rStyle w:val="23"/>
          <w:rFonts w:hint="eastAsia" w:ascii="宋体" w:hAnsi="Times New Roman" w:cs="宋体"/>
          <w:b/>
          <w:bCs/>
          <w:color w:val="auto"/>
          <w:kern w:val="0"/>
          <w:sz w:val="30"/>
          <w:szCs w:val="30"/>
          <w:highlight w:val="none"/>
          <w:lang w:val="en-US" w:eastAsia="zh-CN"/>
        </w:rPr>
        <w:t>28</w:t>
      </w:r>
      <w:r>
        <w:rPr>
          <w:rStyle w:val="23"/>
          <w:rFonts w:ascii="宋体" w:hAnsi="Times New Roman" w:cs="宋体"/>
          <w:b/>
          <w:bCs/>
          <w:color w:val="auto"/>
          <w:kern w:val="0"/>
          <w:sz w:val="30"/>
          <w:szCs w:val="30"/>
          <w:highlight w:val="none"/>
          <w:lang w:val="zh-CN"/>
        </w:rPr>
        <w:t>日</w:t>
      </w:r>
    </w:p>
    <w:p>
      <w:pPr>
        <w:spacing w:before="120" w:after="120" w:line="360" w:lineRule="auto"/>
        <w:jc w:val="center"/>
        <w:rPr>
          <w:rStyle w:val="23"/>
          <w:rFonts w:ascii="宋体" w:hAnsi="Times New Roman" w:cs="Times New Roman"/>
          <w:color w:val="auto"/>
          <w:kern w:val="0"/>
          <w:sz w:val="44"/>
          <w:szCs w:val="44"/>
          <w:highlight w:val="none"/>
          <w:lang w:val="zh-CN"/>
        </w:rPr>
        <w:sectPr>
          <w:headerReference r:id="rId6" w:type="first"/>
          <w:footerReference r:id="rId8" w:type="first"/>
          <w:headerReference r:id="rId5" w:type="default"/>
          <w:footerReference r:id="rId7" w:type="default"/>
          <w:pgSz w:w="11905" w:h="16838"/>
          <w:pgMar w:top="1417" w:right="1134" w:bottom="1134" w:left="1134" w:header="283" w:footer="697" w:gutter="0"/>
          <w:pgNumType w:fmt="decimal"/>
          <w:cols w:space="0" w:num="1"/>
          <w:titlePg/>
          <w:rtlGutter w:val="0"/>
          <w:docGrid w:linePitch="0" w:charSpace="0"/>
        </w:sectPr>
      </w:pPr>
    </w:p>
    <w:p>
      <w:pPr>
        <w:pStyle w:val="17"/>
        <w:rPr>
          <w:color w:val="auto"/>
          <w:highlight w:val="none"/>
          <w:lang w:val="zh-CN"/>
        </w:rPr>
      </w:pPr>
    </w:p>
    <w:p>
      <w:pPr>
        <w:spacing w:before="120" w:after="120" w:line="360" w:lineRule="auto"/>
        <w:jc w:val="center"/>
        <w:rPr>
          <w:rStyle w:val="23"/>
          <w:rFonts w:ascii="?????" w:hAnsi="?????"/>
          <w:color w:val="auto"/>
          <w:kern w:val="0"/>
          <w:sz w:val="44"/>
          <w:szCs w:val="44"/>
          <w:highlight w:val="none"/>
        </w:rPr>
      </w:pPr>
      <w:r>
        <w:rPr>
          <w:rStyle w:val="23"/>
          <w:rFonts w:ascii="宋体" w:hAnsi="Times New Roman" w:cs="Times New Roman"/>
          <w:color w:val="auto"/>
          <w:kern w:val="0"/>
          <w:sz w:val="44"/>
          <w:szCs w:val="44"/>
          <w:highlight w:val="none"/>
          <w:lang w:val="zh-CN"/>
        </w:rPr>
        <w:t>目</w:t>
      </w:r>
      <w:r>
        <w:rPr>
          <w:rStyle w:val="23"/>
          <w:rFonts w:ascii="?????" w:hAnsi="?????" w:cs="Times New Roman"/>
          <w:color w:val="auto"/>
          <w:kern w:val="0"/>
          <w:sz w:val="44"/>
          <w:szCs w:val="44"/>
          <w:highlight w:val="none"/>
        </w:rPr>
        <w:t xml:space="preserve">    </w:t>
      </w:r>
      <w:r>
        <w:rPr>
          <w:rStyle w:val="23"/>
          <w:rFonts w:ascii="宋体" w:hAnsi="?????" w:cs="Times New Roman"/>
          <w:color w:val="auto"/>
          <w:kern w:val="0"/>
          <w:sz w:val="44"/>
          <w:szCs w:val="44"/>
          <w:highlight w:val="none"/>
          <w:lang w:val="zh-CN"/>
        </w:rPr>
        <w:t>录</w:t>
      </w:r>
    </w:p>
    <w:p>
      <w:pPr>
        <w:spacing w:line="360" w:lineRule="auto"/>
        <w:jc w:val="center"/>
        <w:rPr>
          <w:rStyle w:val="23"/>
          <w:rFonts w:ascii="Times New Roman" w:hAnsi="Times New Roman"/>
          <w:color w:val="auto"/>
          <w:kern w:val="0"/>
          <w:sz w:val="24"/>
          <w:szCs w:val="24"/>
          <w:highlight w:val="none"/>
        </w:rPr>
      </w:pPr>
    </w:p>
    <w:p>
      <w:pPr>
        <w:spacing w:line="600" w:lineRule="auto"/>
        <w:ind w:firstLine="1800"/>
        <w:rPr>
          <w:rStyle w:val="23"/>
          <w:rFonts w:ascii="Times New Roman" w:hAnsi="Times New Roman"/>
          <w:color w:val="auto"/>
          <w:kern w:val="0"/>
          <w:sz w:val="30"/>
          <w:szCs w:val="30"/>
          <w:highlight w:val="none"/>
        </w:rPr>
      </w:pPr>
      <w:r>
        <w:rPr>
          <w:rStyle w:val="23"/>
          <w:rFonts w:ascii="宋体" w:hAnsi="Times New Roman" w:cs="Times New Roman"/>
          <w:color w:val="auto"/>
          <w:kern w:val="0"/>
          <w:sz w:val="30"/>
          <w:szCs w:val="30"/>
          <w:highlight w:val="none"/>
          <w:lang w:val="zh-CN"/>
        </w:rPr>
        <w:t xml:space="preserve">第一章  </w:t>
      </w:r>
      <w:r>
        <w:rPr>
          <w:rStyle w:val="23"/>
          <w:rFonts w:hint="eastAsia" w:ascii="宋体" w:hAnsi="Times New Roman" w:cs="Times New Roman"/>
          <w:color w:val="auto"/>
          <w:kern w:val="0"/>
          <w:sz w:val="30"/>
          <w:szCs w:val="30"/>
          <w:highlight w:val="none"/>
          <w:lang w:val="en-US" w:eastAsia="zh-CN"/>
        </w:rPr>
        <w:t xml:space="preserve">  </w:t>
      </w:r>
      <w:r>
        <w:rPr>
          <w:rStyle w:val="23"/>
          <w:rFonts w:ascii="宋体" w:hAnsi="Times New Roman" w:cs="Times New Roman"/>
          <w:color w:val="auto"/>
          <w:kern w:val="0"/>
          <w:sz w:val="30"/>
          <w:szCs w:val="30"/>
          <w:highlight w:val="none"/>
          <w:lang w:val="zh-CN"/>
        </w:rPr>
        <w:t>公开招标公告</w:t>
      </w:r>
    </w:p>
    <w:p>
      <w:pPr>
        <w:spacing w:line="600" w:lineRule="auto"/>
        <w:ind w:left="1802"/>
        <w:rPr>
          <w:rStyle w:val="23"/>
          <w:rFonts w:ascii="Times New Roman" w:hAnsi="Times New Roman"/>
          <w:color w:val="auto"/>
          <w:kern w:val="0"/>
          <w:sz w:val="30"/>
          <w:szCs w:val="30"/>
          <w:highlight w:val="none"/>
        </w:rPr>
      </w:pPr>
      <w:r>
        <w:rPr>
          <w:rStyle w:val="23"/>
          <w:rFonts w:ascii="宋体" w:hAnsi="Times New Roman" w:cs="Times New Roman"/>
          <w:color w:val="auto"/>
          <w:kern w:val="0"/>
          <w:sz w:val="30"/>
          <w:szCs w:val="30"/>
          <w:highlight w:val="none"/>
          <w:lang w:val="zh-CN"/>
        </w:rPr>
        <w:t xml:space="preserve">第二章   </w:t>
      </w:r>
      <w:r>
        <w:rPr>
          <w:rStyle w:val="23"/>
          <w:rFonts w:hint="eastAsia" w:ascii="宋体" w:hAnsi="Times New Roman" w:cs="Times New Roman"/>
          <w:color w:val="auto"/>
          <w:kern w:val="0"/>
          <w:sz w:val="30"/>
          <w:szCs w:val="30"/>
          <w:highlight w:val="none"/>
          <w:lang w:val="en-US" w:eastAsia="zh-CN"/>
        </w:rPr>
        <w:t xml:space="preserve"> </w:t>
      </w:r>
      <w:r>
        <w:rPr>
          <w:rStyle w:val="23"/>
          <w:rFonts w:ascii="宋体" w:hAnsi="Times New Roman" w:cs="Times New Roman"/>
          <w:color w:val="auto"/>
          <w:kern w:val="0"/>
          <w:sz w:val="30"/>
          <w:szCs w:val="30"/>
          <w:highlight w:val="none"/>
          <w:lang w:val="zh-CN"/>
        </w:rPr>
        <w:t>招标需求</w:t>
      </w:r>
    </w:p>
    <w:p>
      <w:pPr>
        <w:tabs>
          <w:tab w:val="left" w:pos="2703"/>
          <w:tab w:val="left" w:pos="2880"/>
        </w:tabs>
        <w:spacing w:line="600" w:lineRule="auto"/>
        <w:ind w:left="2703" w:hanging="900"/>
        <w:rPr>
          <w:rStyle w:val="23"/>
          <w:rFonts w:ascii="Times New Roman" w:hAnsi="Times New Roman"/>
          <w:color w:val="auto"/>
          <w:kern w:val="0"/>
          <w:sz w:val="20"/>
          <w:szCs w:val="20"/>
          <w:highlight w:val="none"/>
        </w:rPr>
      </w:pPr>
      <w:r>
        <w:rPr>
          <w:rStyle w:val="23"/>
          <w:rFonts w:ascii="宋体" w:hAnsi="Times New Roman" w:cs="Times New Roman"/>
          <w:color w:val="auto"/>
          <w:kern w:val="0"/>
          <w:sz w:val="30"/>
          <w:szCs w:val="30"/>
          <w:highlight w:val="none"/>
          <w:lang w:val="zh-CN"/>
        </w:rPr>
        <w:t>第三章</w:t>
      </w:r>
      <w:r>
        <w:rPr>
          <w:rStyle w:val="23"/>
          <w:rFonts w:ascii="宋体" w:hAnsi="Times New Roman" w:cs="Times New Roman"/>
          <w:color w:val="auto"/>
          <w:kern w:val="0"/>
          <w:sz w:val="30"/>
          <w:szCs w:val="30"/>
          <w:highlight w:val="none"/>
          <w:lang w:val="zh-CN"/>
        </w:rPr>
        <w:tab/>
      </w:r>
      <w:r>
        <w:rPr>
          <w:rStyle w:val="23"/>
          <w:rFonts w:ascii="宋体" w:hAnsi="Times New Roman" w:cs="Times New Roman"/>
          <w:color w:val="auto"/>
          <w:kern w:val="0"/>
          <w:sz w:val="30"/>
          <w:szCs w:val="30"/>
          <w:highlight w:val="none"/>
          <w:lang w:val="zh-CN"/>
        </w:rPr>
        <w:t xml:space="preserve">  </w:t>
      </w:r>
      <w:r>
        <w:rPr>
          <w:rStyle w:val="23"/>
          <w:rFonts w:hint="eastAsia" w:ascii="宋体" w:hAnsi="Times New Roman" w:cs="Times New Roman"/>
          <w:color w:val="auto"/>
          <w:kern w:val="0"/>
          <w:sz w:val="30"/>
          <w:szCs w:val="30"/>
          <w:highlight w:val="none"/>
          <w:lang w:val="en-US" w:eastAsia="zh-CN"/>
        </w:rPr>
        <w:t xml:space="preserve"> </w:t>
      </w:r>
      <w:r>
        <w:rPr>
          <w:rStyle w:val="23"/>
          <w:rFonts w:ascii="宋体" w:hAnsi="Times New Roman" w:cs="Times New Roman"/>
          <w:color w:val="auto"/>
          <w:kern w:val="0"/>
          <w:sz w:val="30"/>
          <w:szCs w:val="30"/>
          <w:highlight w:val="none"/>
          <w:lang w:val="zh-CN"/>
        </w:rPr>
        <w:t>投标人须知</w:t>
      </w:r>
    </w:p>
    <w:p>
      <w:pPr>
        <w:spacing w:line="600" w:lineRule="auto"/>
        <w:ind w:left="2703" w:hanging="900"/>
        <w:rPr>
          <w:rStyle w:val="23"/>
          <w:rFonts w:ascii="Times New Roman" w:hAnsi="Times New Roman"/>
          <w:color w:val="auto"/>
          <w:kern w:val="0"/>
          <w:sz w:val="20"/>
          <w:szCs w:val="20"/>
          <w:highlight w:val="none"/>
        </w:rPr>
      </w:pPr>
      <w:r>
        <w:rPr>
          <w:rStyle w:val="23"/>
          <w:rFonts w:ascii="宋体" w:hAnsi="Times New Roman" w:cs="Times New Roman"/>
          <w:color w:val="auto"/>
          <w:kern w:val="0"/>
          <w:sz w:val="30"/>
          <w:szCs w:val="30"/>
          <w:highlight w:val="none"/>
          <w:lang w:val="zh-CN"/>
        </w:rPr>
        <w:t>第四章</w:t>
      </w:r>
      <w:r>
        <w:rPr>
          <w:rStyle w:val="23"/>
          <w:rFonts w:ascii="宋体" w:hAnsi="Times New Roman" w:cs="Times New Roman"/>
          <w:color w:val="auto"/>
          <w:kern w:val="0"/>
          <w:sz w:val="30"/>
          <w:szCs w:val="30"/>
          <w:highlight w:val="none"/>
          <w:lang w:val="zh-CN"/>
        </w:rPr>
        <w:tab/>
      </w:r>
      <w:r>
        <w:rPr>
          <w:rStyle w:val="23"/>
          <w:rFonts w:ascii="宋体" w:hAnsi="Times New Roman" w:cs="Times New Roman"/>
          <w:color w:val="auto"/>
          <w:kern w:val="0"/>
          <w:sz w:val="30"/>
          <w:szCs w:val="30"/>
          <w:highlight w:val="none"/>
          <w:lang w:val="zh-CN"/>
        </w:rPr>
        <w:t xml:space="preserve">  评标办法及评分标准</w:t>
      </w:r>
    </w:p>
    <w:p>
      <w:pPr>
        <w:tabs>
          <w:tab w:val="left" w:pos="2703"/>
          <w:tab w:val="left" w:pos="2880"/>
        </w:tabs>
        <w:spacing w:line="600" w:lineRule="auto"/>
        <w:ind w:left="2703" w:hanging="900"/>
        <w:rPr>
          <w:rStyle w:val="23"/>
          <w:rFonts w:ascii="Times New Roman" w:hAnsi="Times New Roman"/>
          <w:color w:val="auto"/>
          <w:kern w:val="0"/>
          <w:sz w:val="20"/>
          <w:szCs w:val="20"/>
          <w:highlight w:val="none"/>
        </w:rPr>
      </w:pPr>
      <w:r>
        <w:rPr>
          <w:rStyle w:val="23"/>
          <w:rFonts w:ascii="宋体" w:hAnsi="Times New Roman" w:cs="Times New Roman"/>
          <w:color w:val="auto"/>
          <w:kern w:val="0"/>
          <w:sz w:val="30"/>
          <w:szCs w:val="30"/>
          <w:highlight w:val="none"/>
          <w:lang w:val="zh-CN"/>
        </w:rPr>
        <w:t>第五章</w:t>
      </w:r>
      <w:r>
        <w:rPr>
          <w:rStyle w:val="23"/>
          <w:rFonts w:ascii="宋体" w:hAnsi="Times New Roman" w:cs="Times New Roman"/>
          <w:color w:val="auto"/>
          <w:kern w:val="0"/>
          <w:sz w:val="30"/>
          <w:szCs w:val="30"/>
          <w:highlight w:val="none"/>
          <w:lang w:val="zh-CN"/>
        </w:rPr>
        <w:tab/>
      </w:r>
      <w:r>
        <w:rPr>
          <w:rStyle w:val="23"/>
          <w:rFonts w:ascii="宋体" w:hAnsi="Times New Roman" w:cs="Times New Roman"/>
          <w:color w:val="auto"/>
          <w:kern w:val="0"/>
          <w:sz w:val="30"/>
          <w:szCs w:val="30"/>
          <w:highlight w:val="none"/>
          <w:lang w:val="zh-CN"/>
        </w:rPr>
        <w:t xml:space="preserve">  投标文件格式</w:t>
      </w:r>
    </w:p>
    <w:p>
      <w:pPr>
        <w:spacing w:line="600" w:lineRule="auto"/>
        <w:ind w:left="2703" w:hanging="900"/>
        <w:rPr>
          <w:rStyle w:val="23"/>
          <w:rFonts w:ascii="宋体" w:hAnsi="Times New Roman"/>
          <w:color w:val="auto"/>
          <w:kern w:val="0"/>
          <w:sz w:val="30"/>
          <w:szCs w:val="30"/>
          <w:highlight w:val="none"/>
          <w:lang w:val="zh-CN"/>
        </w:rPr>
      </w:pPr>
      <w:r>
        <w:rPr>
          <w:rStyle w:val="23"/>
          <w:rFonts w:ascii="宋体" w:hAnsi="Times New Roman" w:cs="Times New Roman"/>
          <w:color w:val="auto"/>
          <w:kern w:val="0"/>
          <w:sz w:val="30"/>
          <w:szCs w:val="30"/>
          <w:highlight w:val="none"/>
          <w:lang w:val="zh-CN"/>
        </w:rPr>
        <w:t>第六章</w:t>
      </w:r>
      <w:r>
        <w:rPr>
          <w:rStyle w:val="23"/>
          <w:rFonts w:ascii="宋体" w:hAnsi="Times New Roman" w:cs="Times New Roman"/>
          <w:color w:val="auto"/>
          <w:kern w:val="0"/>
          <w:sz w:val="30"/>
          <w:szCs w:val="30"/>
          <w:highlight w:val="none"/>
          <w:lang w:val="zh-CN"/>
        </w:rPr>
        <w:tab/>
      </w:r>
      <w:r>
        <w:rPr>
          <w:rStyle w:val="23"/>
          <w:rFonts w:ascii="宋体" w:hAnsi="Times New Roman" w:cs="Times New Roman"/>
          <w:color w:val="auto"/>
          <w:kern w:val="0"/>
          <w:sz w:val="30"/>
          <w:szCs w:val="30"/>
          <w:highlight w:val="none"/>
          <w:lang w:val="zh-CN"/>
        </w:rPr>
        <w:t xml:space="preserve">  合同范本</w:t>
      </w:r>
    </w:p>
    <w:p>
      <w:pPr>
        <w:spacing w:line="600" w:lineRule="auto"/>
        <w:ind w:left="2703" w:hanging="900"/>
        <w:rPr>
          <w:rStyle w:val="23"/>
          <w:rFonts w:ascii="Times New Roman" w:hAnsi="Times New Roman"/>
          <w:color w:val="auto"/>
          <w:kern w:val="0"/>
          <w:sz w:val="20"/>
          <w:szCs w:val="20"/>
          <w:highlight w:val="none"/>
        </w:rPr>
      </w:pPr>
    </w:p>
    <w:p>
      <w:pPr>
        <w:spacing w:line="360" w:lineRule="auto"/>
        <w:rPr>
          <w:rStyle w:val="23"/>
          <w:rFonts w:cs="Times New Roman"/>
          <w:b/>
          <w:bCs/>
          <w:color w:val="auto"/>
          <w:sz w:val="30"/>
          <w:highlight w:val="none"/>
        </w:rPr>
      </w:pPr>
      <w:r>
        <w:rPr>
          <w:rStyle w:val="23"/>
          <w:rFonts w:ascii="宋体" w:hAnsi="Times New Roman" w:cs="Times New Roman"/>
          <w:color w:val="auto"/>
          <w:kern w:val="0"/>
          <w:sz w:val="30"/>
          <w:szCs w:val="30"/>
          <w:highlight w:val="none"/>
          <w:lang w:val="zh-CN"/>
        </w:rPr>
        <w:t xml:space="preserve">   </w:t>
      </w:r>
      <w:r>
        <w:rPr>
          <w:rStyle w:val="23"/>
          <w:rFonts w:ascii="Times New Roman" w:hAnsi="Times New Roman" w:cs="Times New Roman"/>
          <w:b/>
          <w:bCs/>
          <w:color w:val="auto"/>
          <w:sz w:val="30"/>
          <w:highlight w:val="none"/>
        </w:rPr>
        <w:t>温馨提示：</w:t>
      </w:r>
    </w:p>
    <w:p>
      <w:pPr>
        <w:numPr>
          <w:ilvl w:val="0"/>
          <w:numId w:val="2"/>
        </w:numPr>
        <w:spacing w:line="360" w:lineRule="auto"/>
        <w:ind w:firstLine="596" w:firstLineChars="198"/>
        <w:rPr>
          <w:rStyle w:val="23"/>
          <w:rFonts w:ascii="Times New Roman" w:hAnsi="Times New Roman" w:cs="Times New Roman"/>
          <w:b/>
          <w:bCs/>
          <w:color w:val="auto"/>
          <w:sz w:val="30"/>
          <w:highlight w:val="none"/>
        </w:rPr>
      </w:pPr>
      <w:r>
        <w:rPr>
          <w:rStyle w:val="23"/>
          <w:rFonts w:ascii="Times New Roman" w:hAnsi="Times New Roman" w:cs="Times New Roman"/>
          <w:b/>
          <w:bCs/>
          <w:color w:val="auto"/>
          <w:sz w:val="30"/>
          <w:highlight w:val="none"/>
        </w:rPr>
        <w:t>请认真阅读此招标文件，并按规定制作投标文件。投标供应商不得向招标人、代理公司工作人员、评标专家行贿，违者一经查实，将列入政府采购黑名单！</w:t>
      </w:r>
    </w:p>
    <w:p>
      <w:pPr>
        <w:numPr>
          <w:ilvl w:val="0"/>
          <w:numId w:val="2"/>
        </w:numPr>
        <w:spacing w:line="360" w:lineRule="auto"/>
        <w:ind w:firstLine="596" w:firstLineChars="198"/>
        <w:rPr>
          <w:rStyle w:val="23"/>
          <w:rFonts w:ascii="Times New Roman" w:hAnsi="Times New Roman" w:cs="Times New Roman"/>
          <w:b/>
          <w:bCs/>
          <w:color w:val="auto"/>
          <w:sz w:val="30"/>
          <w:highlight w:val="none"/>
        </w:rPr>
      </w:pPr>
      <w:r>
        <w:rPr>
          <w:rStyle w:val="23"/>
          <w:rFonts w:hint="eastAsia" w:ascii="Times New Roman" w:hAnsi="Times New Roman" w:cs="Times New Roman"/>
          <w:b/>
          <w:bCs/>
          <w:color w:val="auto"/>
          <w:sz w:val="30"/>
          <w:highlight w:val="none"/>
        </w:rPr>
        <w:t>为不影响中标后采购流程的履行，未在浙江政府采购网注册成为正 式供应商的企业请尽快在浙江政府采购网“供应商注册”版块注册成为正 式供应商。</w:t>
      </w:r>
    </w:p>
    <w:p>
      <w:pPr>
        <w:pBdr>
          <w:bottom w:val="single" w:color="000000" w:sz="6" w:space="1"/>
        </w:pBdr>
        <w:spacing w:before="120" w:line="480" w:lineRule="exact"/>
        <w:rPr>
          <w:rStyle w:val="23"/>
          <w:rFonts w:ascii="宋体" w:hAnsi="宋体"/>
          <w:color w:val="auto"/>
          <w:sz w:val="30"/>
          <w:highlight w:val="none"/>
        </w:rPr>
      </w:pPr>
    </w:p>
    <w:p>
      <w:pPr>
        <w:pBdr>
          <w:bottom w:val="single" w:color="000000" w:sz="6" w:space="1"/>
        </w:pBdr>
        <w:spacing w:before="120" w:line="480" w:lineRule="exact"/>
        <w:rPr>
          <w:rStyle w:val="23"/>
          <w:rFonts w:ascii="宋体" w:hAnsi="宋体"/>
          <w:color w:val="auto"/>
          <w:sz w:val="30"/>
          <w:highlight w:val="none"/>
        </w:rPr>
      </w:pPr>
    </w:p>
    <w:p>
      <w:pPr>
        <w:spacing w:before="120"/>
        <w:rPr>
          <w:rStyle w:val="23"/>
          <w:rFonts w:hint="eastAsia" w:ascii="宋体" w:hAnsi="宋体" w:eastAsia="宋体"/>
          <w:color w:val="auto"/>
          <w:szCs w:val="21"/>
          <w:highlight w:val="none"/>
          <w:lang w:eastAsia="zh-CN"/>
        </w:rPr>
      </w:pPr>
      <w:r>
        <w:rPr>
          <w:rStyle w:val="23"/>
          <w:rFonts w:ascii="宋体" w:hAnsi="宋体" w:cs="Times New Roman"/>
          <w:color w:val="auto"/>
          <w:sz w:val="30"/>
          <w:highlight w:val="none"/>
        </w:rPr>
        <w:t xml:space="preserve">​​ </w:t>
      </w:r>
      <w:r>
        <w:rPr>
          <w:rStyle w:val="23"/>
          <w:rFonts w:ascii="宋体" w:hAnsi="宋体" w:cs="Times New Roman"/>
          <w:color w:val="auto"/>
          <w:szCs w:val="21"/>
          <w:highlight w:val="none"/>
        </w:rPr>
        <w:t>招标文件编制：</w:t>
      </w:r>
      <w:r>
        <w:rPr>
          <w:rStyle w:val="23"/>
          <w:rFonts w:hint="eastAsia" w:ascii="宋体" w:hAnsi="宋体" w:cs="Times New Roman"/>
          <w:color w:val="auto"/>
          <w:szCs w:val="21"/>
          <w:highlight w:val="none"/>
          <w:lang w:eastAsia="zh-CN"/>
        </w:rPr>
        <w:t>姜敏</w:t>
      </w:r>
      <w:r>
        <w:rPr>
          <w:rStyle w:val="23"/>
          <w:rFonts w:ascii="宋体" w:hAnsi="宋体" w:cs="Times New Roman"/>
          <w:color w:val="auto"/>
          <w:szCs w:val="21"/>
          <w:highlight w:val="none"/>
        </w:rPr>
        <w:t xml:space="preserve">                </w:t>
      </w:r>
      <w:r>
        <w:rPr>
          <w:rStyle w:val="23"/>
          <w:rFonts w:hint="eastAsia" w:ascii="宋体" w:hAnsi="宋体" w:cs="Times New Roman"/>
          <w:color w:val="auto"/>
          <w:szCs w:val="21"/>
          <w:highlight w:val="none"/>
          <w:lang w:val="en-US" w:eastAsia="zh-CN"/>
        </w:rPr>
        <w:t xml:space="preserve">  </w:t>
      </w:r>
      <w:r>
        <w:rPr>
          <w:rStyle w:val="23"/>
          <w:rFonts w:ascii="宋体" w:hAnsi="宋体" w:cs="Times New Roman"/>
          <w:color w:val="auto"/>
          <w:szCs w:val="21"/>
          <w:highlight w:val="none"/>
        </w:rPr>
        <w:t xml:space="preserve"> </w:t>
      </w:r>
      <w:r>
        <w:rPr>
          <w:rStyle w:val="23"/>
          <w:rFonts w:hint="eastAsia" w:ascii="宋体" w:hAnsi="宋体" w:cs="Times New Roman"/>
          <w:color w:val="auto"/>
          <w:szCs w:val="21"/>
          <w:highlight w:val="none"/>
          <w:lang w:val="en-US" w:eastAsia="zh-CN"/>
        </w:rPr>
        <w:t xml:space="preserve">                </w:t>
      </w:r>
      <w:r>
        <w:rPr>
          <w:rStyle w:val="23"/>
          <w:rFonts w:ascii="宋体" w:hAnsi="宋体" w:cs="Times New Roman"/>
          <w:color w:val="auto"/>
          <w:szCs w:val="21"/>
          <w:highlight w:val="none"/>
        </w:rPr>
        <w:t>代理公司内部审核：</w:t>
      </w:r>
      <w:r>
        <w:rPr>
          <w:rStyle w:val="23"/>
          <w:rFonts w:hint="eastAsia" w:ascii="宋体" w:hAnsi="宋体" w:cs="Times New Roman"/>
          <w:color w:val="auto"/>
          <w:szCs w:val="21"/>
          <w:highlight w:val="none"/>
          <w:lang w:eastAsia="zh-CN"/>
        </w:rPr>
        <w:t>孟丹</w:t>
      </w:r>
    </w:p>
    <w:p>
      <w:pPr>
        <w:spacing w:line="400" w:lineRule="exact"/>
        <w:jc w:val="center"/>
        <w:rPr>
          <w:rStyle w:val="23"/>
          <w:rFonts w:ascii="Times New Roman" w:hAnsi="Times New Roman" w:eastAsia="黑体"/>
          <w:color w:val="auto"/>
          <w:kern w:val="0"/>
          <w:sz w:val="30"/>
          <w:szCs w:val="30"/>
          <w:highlight w:val="none"/>
        </w:rPr>
      </w:pPr>
      <w:r>
        <w:rPr>
          <w:rStyle w:val="23"/>
          <w:rFonts w:ascii="黑体" w:hAnsi="Times New Roman" w:eastAsia="黑体"/>
          <w:color w:val="auto"/>
          <w:kern w:val="0"/>
          <w:sz w:val="30"/>
          <w:szCs w:val="30"/>
          <w:highlight w:val="none"/>
          <w:lang w:val="zh-CN"/>
        </w:rPr>
        <w:t>第一章  公开招标公告</w:t>
      </w:r>
    </w:p>
    <w:p>
      <w:pPr>
        <w:spacing w:line="400" w:lineRule="exact"/>
        <w:ind w:firstLine="420" w:firstLineChars="200"/>
        <w:rPr>
          <w:rStyle w:val="23"/>
          <w:rFonts w:hint="eastAsia" w:ascii="宋体" w:hAnsi="宋体" w:eastAsia="宋体" w:cs="宋体"/>
          <w:color w:val="auto"/>
          <w:kern w:val="0"/>
          <w:sz w:val="21"/>
          <w:szCs w:val="21"/>
          <w:highlight w:val="none"/>
          <w:lang w:val="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Pr>
          <w:p>
            <w:pPr>
              <w:widowControl w:val="0"/>
              <w:spacing w:line="400" w:lineRule="exact"/>
              <w:ind w:firstLine="420" w:firstLineChars="200"/>
              <w:rPr>
                <w:rStyle w:val="23"/>
                <w:rFonts w:hint="eastAsia" w:ascii="宋体" w:hAnsi="宋体" w:eastAsia="宋体" w:cs="宋体"/>
                <w:color w:val="auto"/>
                <w:kern w:val="0"/>
                <w:sz w:val="21"/>
                <w:szCs w:val="21"/>
                <w:highlight w:val="none"/>
                <w:lang w:val="en-US" w:eastAsia="zh-CN"/>
              </w:rPr>
            </w:pPr>
            <w:r>
              <w:rPr>
                <w:rStyle w:val="23"/>
                <w:rFonts w:hint="eastAsia" w:ascii="宋体" w:hAnsi="宋体" w:eastAsia="宋体" w:cs="宋体"/>
                <w:color w:val="auto"/>
                <w:kern w:val="0"/>
                <w:sz w:val="21"/>
                <w:szCs w:val="21"/>
                <w:highlight w:val="none"/>
                <w:lang w:val="en-US" w:eastAsia="zh-CN"/>
              </w:rPr>
              <w:t>项目概况</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default"/>
                <w:color w:val="auto"/>
                <w:highlight w:val="none"/>
                <w:lang w:val="en-US" w:eastAsia="zh-CN"/>
              </w:rPr>
            </w:pPr>
            <w:r>
              <w:rPr>
                <w:rStyle w:val="23"/>
                <w:rFonts w:hint="eastAsia" w:ascii="宋体" w:hAnsi="宋体" w:cs="宋体"/>
                <w:color w:val="auto"/>
                <w:kern w:val="0"/>
                <w:sz w:val="21"/>
                <w:szCs w:val="21"/>
                <w:highlight w:val="none"/>
                <w:u w:val="single"/>
                <w:lang w:val="zh-CN"/>
              </w:rPr>
              <w:t>金华市园林景观服务中心环东、环北、陶朱路公园管养采购项目</w:t>
            </w:r>
            <w:r>
              <w:rPr>
                <w:rStyle w:val="23"/>
                <w:rFonts w:hint="eastAsia" w:ascii="宋体" w:hAnsi="宋体" w:eastAsia="宋体" w:cs="宋体"/>
                <w:color w:val="auto"/>
                <w:kern w:val="0"/>
                <w:sz w:val="21"/>
                <w:szCs w:val="21"/>
                <w:highlight w:val="none"/>
                <w:lang w:val="en-US" w:eastAsia="zh-CN"/>
              </w:rPr>
              <w:t>的潜在投标人应在</w:t>
            </w:r>
            <w:r>
              <w:rPr>
                <w:rStyle w:val="23"/>
                <w:rFonts w:hint="eastAsia" w:ascii="宋体" w:hAnsi="宋体" w:eastAsia="宋体" w:cs="宋体"/>
                <w:color w:val="auto"/>
                <w:kern w:val="0"/>
                <w:sz w:val="21"/>
                <w:szCs w:val="21"/>
                <w:highlight w:val="none"/>
                <w:u w:val="single"/>
                <w:lang w:val="en-US" w:eastAsia="zh-CN"/>
              </w:rPr>
              <w:t>浙江政府采购网（http：//zfcg.czt.zj.gov.cn）</w:t>
            </w:r>
            <w:r>
              <w:rPr>
                <w:rStyle w:val="23"/>
                <w:rFonts w:hint="eastAsia" w:ascii="宋体" w:hAnsi="宋体" w:eastAsia="宋体" w:cs="宋体"/>
                <w:color w:val="auto"/>
                <w:kern w:val="0"/>
                <w:sz w:val="21"/>
                <w:szCs w:val="21"/>
                <w:highlight w:val="none"/>
                <w:lang w:val="en-US" w:eastAsia="zh-CN"/>
              </w:rPr>
              <w:t>获取（下载）招标文件，并于</w:t>
            </w:r>
            <w:r>
              <w:rPr>
                <w:rStyle w:val="23"/>
                <w:rFonts w:hint="eastAsia" w:ascii="宋体" w:hAnsi="宋体" w:eastAsia="宋体" w:cs="宋体"/>
                <w:color w:val="auto"/>
                <w:kern w:val="0"/>
                <w:sz w:val="21"/>
                <w:szCs w:val="21"/>
                <w:highlight w:val="none"/>
                <w:u w:val="single"/>
                <w:lang w:val="en-US" w:eastAsia="zh-CN"/>
              </w:rPr>
              <w:t xml:space="preserve"> </w:t>
            </w:r>
            <w:r>
              <w:rPr>
                <w:rStyle w:val="23"/>
                <w:rFonts w:hint="eastAsia" w:ascii="宋体" w:hAnsi="宋体" w:eastAsia="宋体" w:cs="宋体"/>
                <w:color w:val="auto"/>
                <w:kern w:val="0"/>
                <w:sz w:val="21"/>
                <w:szCs w:val="21"/>
                <w:highlight w:val="none"/>
                <w:u w:val="single"/>
                <w:lang w:val="en-US" w:eastAsia="zh-CN"/>
              </w:rPr>
              <w:t>202</w:t>
            </w:r>
            <w:r>
              <w:rPr>
                <w:rStyle w:val="23"/>
                <w:rFonts w:hint="eastAsia" w:ascii="宋体" w:hAnsi="宋体" w:cs="宋体"/>
                <w:color w:val="auto"/>
                <w:kern w:val="0"/>
                <w:sz w:val="21"/>
                <w:szCs w:val="21"/>
                <w:highlight w:val="none"/>
                <w:u w:val="single"/>
                <w:lang w:val="en-US" w:eastAsia="zh-CN"/>
              </w:rPr>
              <w:t>1</w:t>
            </w:r>
            <w:r>
              <w:rPr>
                <w:rStyle w:val="23"/>
                <w:rFonts w:hint="eastAsia" w:ascii="宋体" w:hAnsi="宋体" w:eastAsia="宋体" w:cs="宋体"/>
                <w:color w:val="auto"/>
                <w:kern w:val="0"/>
                <w:sz w:val="21"/>
                <w:szCs w:val="21"/>
                <w:highlight w:val="none"/>
                <w:u w:val="single"/>
                <w:lang w:val="en-US" w:eastAsia="zh-CN"/>
              </w:rPr>
              <w:t>年</w:t>
            </w:r>
            <w:r>
              <w:rPr>
                <w:rStyle w:val="23"/>
                <w:rFonts w:hint="eastAsia" w:ascii="宋体" w:hAnsi="宋体" w:cs="宋体"/>
                <w:color w:val="auto"/>
                <w:kern w:val="0"/>
                <w:sz w:val="21"/>
                <w:szCs w:val="21"/>
                <w:highlight w:val="none"/>
                <w:u w:val="single"/>
                <w:lang w:val="en-US" w:eastAsia="zh-CN"/>
              </w:rPr>
              <w:t>3</w:t>
            </w:r>
            <w:r>
              <w:rPr>
                <w:rStyle w:val="23"/>
                <w:rFonts w:hint="eastAsia" w:ascii="宋体" w:hAnsi="宋体" w:eastAsia="宋体" w:cs="宋体"/>
                <w:color w:val="auto"/>
                <w:kern w:val="0"/>
                <w:sz w:val="21"/>
                <w:szCs w:val="21"/>
                <w:highlight w:val="none"/>
                <w:u w:val="single"/>
                <w:lang w:val="en-US" w:eastAsia="zh-CN"/>
              </w:rPr>
              <w:t>月</w:t>
            </w:r>
            <w:r>
              <w:rPr>
                <w:rStyle w:val="23"/>
                <w:rFonts w:hint="eastAsia" w:ascii="宋体" w:hAnsi="宋体" w:cs="宋体"/>
                <w:color w:val="auto"/>
                <w:kern w:val="0"/>
                <w:sz w:val="21"/>
                <w:szCs w:val="21"/>
                <w:highlight w:val="none"/>
                <w:u w:val="single"/>
                <w:lang w:val="en-US" w:eastAsia="zh-CN"/>
              </w:rPr>
              <w:t>24</w:t>
            </w:r>
            <w:r>
              <w:rPr>
                <w:rStyle w:val="23"/>
                <w:rFonts w:hint="eastAsia" w:ascii="宋体" w:hAnsi="宋体" w:eastAsia="宋体" w:cs="宋体"/>
                <w:color w:val="auto"/>
                <w:kern w:val="0"/>
                <w:sz w:val="21"/>
                <w:szCs w:val="21"/>
                <w:highlight w:val="none"/>
                <w:u w:val="single"/>
                <w:lang w:val="en-US" w:eastAsia="zh-CN"/>
              </w:rPr>
              <w:t>日</w:t>
            </w:r>
            <w:r>
              <w:rPr>
                <w:rStyle w:val="23"/>
                <w:rFonts w:hint="eastAsia" w:ascii="宋体" w:hAnsi="宋体" w:cs="宋体"/>
                <w:color w:val="auto"/>
                <w:kern w:val="0"/>
                <w:sz w:val="21"/>
                <w:szCs w:val="21"/>
                <w:highlight w:val="none"/>
                <w:u w:val="single"/>
                <w:lang w:val="en-US" w:eastAsia="zh-CN"/>
              </w:rPr>
              <w:t>14</w:t>
            </w:r>
            <w:r>
              <w:rPr>
                <w:rStyle w:val="23"/>
                <w:rFonts w:hint="eastAsia" w:ascii="宋体" w:hAnsi="宋体" w:eastAsia="宋体" w:cs="宋体"/>
                <w:color w:val="auto"/>
                <w:kern w:val="0"/>
                <w:sz w:val="21"/>
                <w:szCs w:val="21"/>
                <w:highlight w:val="none"/>
                <w:u w:val="single"/>
                <w:lang w:val="en-US" w:eastAsia="zh-CN"/>
              </w:rPr>
              <w:t>点</w:t>
            </w:r>
            <w:r>
              <w:rPr>
                <w:rStyle w:val="23"/>
                <w:rFonts w:hint="eastAsia" w:ascii="宋体" w:hAnsi="宋体" w:cs="宋体"/>
                <w:color w:val="auto"/>
                <w:kern w:val="0"/>
                <w:sz w:val="21"/>
                <w:szCs w:val="21"/>
                <w:highlight w:val="none"/>
                <w:u w:val="single"/>
                <w:lang w:val="en-US" w:eastAsia="zh-CN"/>
              </w:rPr>
              <w:t>00</w:t>
            </w:r>
            <w:r>
              <w:rPr>
                <w:rStyle w:val="23"/>
                <w:rFonts w:hint="eastAsia" w:ascii="宋体" w:hAnsi="宋体" w:eastAsia="宋体" w:cs="宋体"/>
                <w:color w:val="auto"/>
                <w:kern w:val="0"/>
                <w:sz w:val="21"/>
                <w:szCs w:val="21"/>
                <w:highlight w:val="none"/>
                <w:u w:val="single"/>
                <w:lang w:val="en-US" w:eastAsia="zh-CN"/>
              </w:rPr>
              <w:t>分</w:t>
            </w:r>
            <w:r>
              <w:rPr>
                <w:rStyle w:val="23"/>
                <w:rFonts w:hint="eastAsia" w:ascii="宋体" w:hAnsi="宋体" w:eastAsia="宋体" w:cs="宋体"/>
                <w:color w:val="auto"/>
                <w:kern w:val="0"/>
                <w:sz w:val="21"/>
                <w:szCs w:val="21"/>
                <w:highlight w:val="none"/>
                <w:lang w:val="en-US" w:eastAsia="zh-CN"/>
              </w:rPr>
              <w:t>（北京时间）前递交投标文件。</w:t>
            </w:r>
          </w:p>
        </w:tc>
      </w:tr>
    </w:tbl>
    <w:p>
      <w:pPr>
        <w:spacing w:line="400" w:lineRule="exact"/>
        <w:ind w:firstLine="420" w:firstLineChars="200"/>
        <w:rPr>
          <w:rStyle w:val="23"/>
          <w:rFonts w:hint="eastAsia" w:ascii="宋体" w:hAnsi="宋体" w:eastAsia="宋体" w:cs="宋体"/>
          <w:color w:val="auto"/>
          <w:kern w:val="0"/>
          <w:sz w:val="21"/>
          <w:szCs w:val="21"/>
          <w:highlight w:val="none"/>
          <w:lang w:val="zh-CN"/>
        </w:rPr>
      </w:pPr>
    </w:p>
    <w:p>
      <w:pPr>
        <w:keepNext w:val="0"/>
        <w:keepLines w:val="0"/>
        <w:pageBreakBefore w:val="0"/>
        <w:widowControl/>
        <w:kinsoku/>
        <w:wordWrap/>
        <w:overflowPunct/>
        <w:topLinePunct w:val="0"/>
        <w:autoSpaceDE/>
        <w:autoSpaceDN/>
        <w:bidi w:val="0"/>
        <w:adjustRightInd/>
        <w:snapToGrid/>
        <w:spacing w:line="400" w:lineRule="exact"/>
        <w:textAlignment w:val="baseline"/>
        <w:rPr>
          <w:rStyle w:val="23"/>
          <w:rFonts w:hint="default" w:ascii="宋体" w:hAnsi="宋体" w:eastAsia="宋体" w:cs="宋体"/>
          <w:b/>
          <w:color w:val="auto"/>
          <w:kern w:val="0"/>
          <w:sz w:val="21"/>
          <w:szCs w:val="21"/>
          <w:highlight w:val="none"/>
          <w:lang w:val="en-US" w:eastAsia="zh-CN"/>
        </w:rPr>
      </w:pPr>
      <w:r>
        <w:rPr>
          <w:rStyle w:val="23"/>
          <w:rFonts w:hint="eastAsia" w:ascii="宋体" w:hAnsi="宋体" w:eastAsia="宋体" w:cs="宋体"/>
          <w:b/>
          <w:color w:val="auto"/>
          <w:kern w:val="0"/>
          <w:sz w:val="21"/>
          <w:szCs w:val="21"/>
          <w:highlight w:val="none"/>
          <w:lang w:val="en-US" w:eastAsia="zh-CN"/>
        </w:rPr>
        <w:t>一、项目基本情况</w:t>
      </w:r>
    </w:p>
    <w:p>
      <w:pPr>
        <w:keepNext w:val="0"/>
        <w:keepLines w:val="0"/>
        <w:pageBreakBefore w:val="0"/>
        <w:widowControl/>
        <w:kinsoku/>
        <w:wordWrap/>
        <w:overflowPunct/>
        <w:topLinePunct w:val="0"/>
        <w:autoSpaceDE/>
        <w:autoSpaceDN/>
        <w:bidi w:val="0"/>
        <w:adjustRightInd/>
        <w:snapToGrid/>
        <w:spacing w:line="400" w:lineRule="exact"/>
        <w:ind w:firstLine="210" w:firstLineChars="100"/>
        <w:textAlignment w:val="baseline"/>
        <w:rPr>
          <w:rStyle w:val="23"/>
          <w:rFonts w:hint="eastAsia"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项目编号：ZJHYCG20210228</w:t>
      </w:r>
    </w:p>
    <w:p>
      <w:pPr>
        <w:pStyle w:val="8"/>
        <w:keepNext w:val="0"/>
        <w:keepLines w:val="0"/>
        <w:pageBreakBefore w:val="0"/>
        <w:widowControl/>
        <w:kinsoku/>
        <w:wordWrap/>
        <w:overflowPunct/>
        <w:topLinePunct w:val="0"/>
        <w:autoSpaceDE/>
        <w:autoSpaceDN/>
        <w:bidi w:val="0"/>
        <w:adjustRightInd/>
        <w:snapToGrid/>
        <w:spacing w:after="0" w:line="400" w:lineRule="exact"/>
        <w:ind w:firstLine="210" w:firstLineChars="100"/>
        <w:textAlignment w:val="baseline"/>
        <w:rPr>
          <w:rStyle w:val="23"/>
          <w:rFonts w:hint="default"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政府采购计划编号：临</w:t>
      </w:r>
      <w:r>
        <w:rPr>
          <w:rStyle w:val="23"/>
          <w:rFonts w:hint="eastAsia" w:ascii="宋体" w:hAnsi="宋体" w:eastAsia="宋体" w:cs="宋体"/>
          <w:color w:val="auto"/>
          <w:kern w:val="0"/>
          <w:sz w:val="21"/>
          <w:szCs w:val="21"/>
          <w:highlight w:val="none"/>
          <w:lang w:val="en-US" w:eastAsia="zh-CN"/>
        </w:rPr>
        <w:t>[</w:t>
      </w:r>
      <w:r>
        <w:rPr>
          <w:rStyle w:val="23"/>
          <w:rFonts w:hint="eastAsia" w:ascii="宋体" w:hAnsi="宋体" w:cs="宋体"/>
          <w:color w:val="auto"/>
          <w:kern w:val="0"/>
          <w:sz w:val="21"/>
          <w:szCs w:val="21"/>
          <w:highlight w:val="none"/>
          <w:lang w:val="en-US" w:eastAsia="zh-CN"/>
        </w:rPr>
        <w:t>2020</w:t>
      </w:r>
      <w:r>
        <w:rPr>
          <w:rStyle w:val="23"/>
          <w:rFonts w:hint="eastAsia" w:ascii="宋体" w:hAnsi="宋体" w:eastAsia="宋体" w:cs="宋体"/>
          <w:color w:val="auto"/>
          <w:kern w:val="0"/>
          <w:sz w:val="21"/>
          <w:szCs w:val="21"/>
          <w:highlight w:val="none"/>
          <w:lang w:val="en-US" w:eastAsia="zh-CN"/>
        </w:rPr>
        <w:t>]</w:t>
      </w:r>
      <w:r>
        <w:rPr>
          <w:rStyle w:val="23"/>
          <w:rFonts w:hint="eastAsia" w:ascii="宋体" w:hAnsi="宋体" w:cs="宋体"/>
          <w:color w:val="auto"/>
          <w:kern w:val="0"/>
          <w:sz w:val="21"/>
          <w:szCs w:val="21"/>
          <w:highlight w:val="none"/>
          <w:lang w:val="en-US" w:eastAsia="zh-CN"/>
        </w:rPr>
        <w:t>3991号</w:t>
      </w:r>
    </w:p>
    <w:p>
      <w:pPr>
        <w:pStyle w:val="9"/>
        <w:keepNext w:val="0"/>
        <w:keepLines w:val="0"/>
        <w:pageBreakBefore w:val="0"/>
        <w:widowControl/>
        <w:kinsoku/>
        <w:wordWrap/>
        <w:overflowPunct/>
        <w:topLinePunct w:val="0"/>
        <w:autoSpaceDE/>
        <w:autoSpaceDN/>
        <w:bidi w:val="0"/>
        <w:adjustRightInd/>
        <w:snapToGrid/>
        <w:spacing w:after="0" w:line="400" w:lineRule="exact"/>
        <w:ind w:left="1260" w:leftChars="100" w:hanging="1050" w:hangingChars="500"/>
        <w:textAlignment w:val="baseline"/>
        <w:rPr>
          <w:rStyle w:val="23"/>
          <w:rFonts w:hint="eastAsia"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项目名称：金华市园林景观服务中心环东、环北、陶朱路公园管养采购项目</w:t>
      </w:r>
    </w:p>
    <w:p>
      <w:pPr>
        <w:pStyle w:val="9"/>
        <w:keepNext w:val="0"/>
        <w:keepLines w:val="0"/>
        <w:pageBreakBefore w:val="0"/>
        <w:widowControl/>
        <w:kinsoku/>
        <w:wordWrap/>
        <w:overflowPunct/>
        <w:topLinePunct w:val="0"/>
        <w:autoSpaceDE/>
        <w:autoSpaceDN/>
        <w:bidi w:val="0"/>
        <w:adjustRightInd/>
        <w:snapToGrid/>
        <w:spacing w:after="0" w:line="400" w:lineRule="exact"/>
        <w:textAlignment w:val="baseline"/>
        <w:rPr>
          <w:rStyle w:val="23"/>
          <w:rFonts w:hint="default"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预算金额（人民币）：1600000元</w:t>
      </w:r>
    </w:p>
    <w:p>
      <w:pPr>
        <w:pStyle w:val="9"/>
        <w:keepNext w:val="0"/>
        <w:keepLines w:val="0"/>
        <w:pageBreakBefore w:val="0"/>
        <w:widowControl/>
        <w:kinsoku/>
        <w:wordWrap/>
        <w:overflowPunct/>
        <w:topLinePunct w:val="0"/>
        <w:autoSpaceDE/>
        <w:autoSpaceDN/>
        <w:bidi w:val="0"/>
        <w:adjustRightInd/>
        <w:snapToGrid/>
        <w:spacing w:after="0" w:line="400" w:lineRule="exact"/>
        <w:textAlignment w:val="baseline"/>
        <w:rPr>
          <w:rStyle w:val="23"/>
          <w:rFonts w:hint="eastAsia"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最高限价（人民币）：1600000元</w:t>
      </w:r>
    </w:p>
    <w:p>
      <w:pPr>
        <w:pStyle w:val="9"/>
        <w:keepNext w:val="0"/>
        <w:keepLines w:val="0"/>
        <w:pageBreakBefore w:val="0"/>
        <w:widowControl/>
        <w:kinsoku/>
        <w:wordWrap/>
        <w:overflowPunct/>
        <w:topLinePunct w:val="0"/>
        <w:autoSpaceDE/>
        <w:autoSpaceDN/>
        <w:bidi w:val="0"/>
        <w:adjustRightInd/>
        <w:snapToGrid/>
        <w:spacing w:after="0" w:line="400" w:lineRule="exact"/>
        <w:textAlignment w:val="baseline"/>
        <w:rPr>
          <w:rStyle w:val="23"/>
          <w:rFonts w:hint="default" w:ascii="宋体" w:hAnsi="宋体" w:cs="宋体"/>
          <w:color w:val="auto"/>
          <w:kern w:val="0"/>
          <w:sz w:val="21"/>
          <w:szCs w:val="21"/>
          <w:highlight w:val="none"/>
          <w:lang w:val="en-US" w:eastAsia="zh-CN"/>
        </w:rPr>
      </w:pPr>
      <w:r>
        <w:rPr>
          <w:rStyle w:val="23"/>
          <w:rFonts w:hint="eastAsia" w:ascii="宋体" w:hAnsi="宋体" w:cs="宋体"/>
          <w:color w:val="auto"/>
          <w:kern w:val="0"/>
          <w:sz w:val="21"/>
          <w:szCs w:val="21"/>
          <w:highlight w:val="none"/>
          <w:lang w:val="en-US" w:eastAsia="zh-CN"/>
        </w:rPr>
        <w:t>采购需求</w:t>
      </w:r>
    </w:p>
    <w:tbl>
      <w:tblPr>
        <w:tblStyle w:val="18"/>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315"/>
        <w:gridCol w:w="2070"/>
        <w:gridCol w:w="990"/>
        <w:gridCol w:w="94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noWrap w:val="0"/>
            <w:vAlign w:val="center"/>
          </w:tcPr>
          <w:p>
            <w:pPr>
              <w:snapToGrid w:val="0"/>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序号</w:t>
            </w:r>
          </w:p>
        </w:tc>
        <w:tc>
          <w:tcPr>
            <w:tcW w:w="3315" w:type="dxa"/>
            <w:noWrap w:val="0"/>
            <w:vAlign w:val="center"/>
          </w:tcPr>
          <w:p>
            <w:pPr>
              <w:snapToGrid w:val="0"/>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标</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lang w:eastAsia="zh-CN"/>
              </w:rPr>
              <w:t>项</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lang w:eastAsia="zh-CN"/>
              </w:rPr>
              <w:t>名</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lang w:eastAsia="zh-CN"/>
              </w:rPr>
              <w:t>称</w:t>
            </w:r>
          </w:p>
        </w:tc>
        <w:tc>
          <w:tcPr>
            <w:tcW w:w="2070" w:type="dxa"/>
            <w:noWrap w:val="0"/>
            <w:vAlign w:val="center"/>
          </w:tcPr>
          <w:p>
            <w:pPr>
              <w:snapToGrid w:val="0"/>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简要规格描述或标项基本概况介绍</w:t>
            </w:r>
          </w:p>
        </w:tc>
        <w:tc>
          <w:tcPr>
            <w:tcW w:w="990" w:type="dxa"/>
            <w:noWrap w:val="0"/>
            <w:vAlign w:val="center"/>
          </w:tcPr>
          <w:p>
            <w:pPr>
              <w:snapToGrid w:val="0"/>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单位</w:t>
            </w:r>
          </w:p>
        </w:tc>
        <w:tc>
          <w:tcPr>
            <w:tcW w:w="945" w:type="dxa"/>
            <w:noWrap w:val="0"/>
            <w:vAlign w:val="center"/>
          </w:tcPr>
          <w:p>
            <w:pPr>
              <w:snapToGrid w:val="0"/>
              <w:spacing w:line="400" w:lineRule="exact"/>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数量</w:t>
            </w:r>
          </w:p>
        </w:tc>
        <w:tc>
          <w:tcPr>
            <w:tcW w:w="1546" w:type="dxa"/>
            <w:noWrap w:val="0"/>
            <w:vAlign w:val="center"/>
          </w:tcPr>
          <w:p>
            <w:pPr>
              <w:snapToGrid w:val="0"/>
              <w:spacing w:line="400" w:lineRule="exact"/>
              <w:jc w:val="center"/>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22" w:type="dxa"/>
            <w:noWrap w:val="0"/>
            <w:vAlign w:val="center"/>
          </w:tcPr>
          <w:p>
            <w:pPr>
              <w:snapToGrid w:val="0"/>
              <w:spacing w:line="400" w:lineRule="exact"/>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w:t>
            </w:r>
          </w:p>
        </w:tc>
        <w:tc>
          <w:tcPr>
            <w:tcW w:w="3315" w:type="dxa"/>
            <w:noWrap w:val="0"/>
            <w:vAlign w:val="center"/>
          </w:tcPr>
          <w:p>
            <w:pPr>
              <w:snapToGrid w:val="0"/>
              <w:spacing w:line="400" w:lineRule="exact"/>
              <w:jc w:val="center"/>
              <w:rPr>
                <w:rFonts w:hint="eastAsia" w:ascii="宋体" w:hAnsi="宋体" w:eastAsia="宋体" w:cs="宋体"/>
                <w:color w:val="auto"/>
                <w:sz w:val="21"/>
                <w:szCs w:val="21"/>
                <w:highlight w:val="none"/>
              </w:rPr>
            </w:pPr>
            <w:r>
              <w:rPr>
                <w:rStyle w:val="23"/>
                <w:rFonts w:hint="eastAsia" w:ascii="宋体" w:hAnsi="宋体" w:cs="宋体"/>
                <w:color w:val="auto"/>
                <w:kern w:val="0"/>
                <w:sz w:val="21"/>
                <w:szCs w:val="21"/>
                <w:highlight w:val="none"/>
                <w:lang w:val="zh-CN"/>
              </w:rPr>
              <w:t>金华市园林景观服务中心环东、环北、陶朱路公园管养采购项目</w:t>
            </w:r>
          </w:p>
        </w:tc>
        <w:tc>
          <w:tcPr>
            <w:tcW w:w="2070"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zh-CN"/>
              </w:rPr>
              <w:t>详见招标需求</w:t>
            </w:r>
          </w:p>
        </w:tc>
        <w:tc>
          <w:tcPr>
            <w:tcW w:w="990" w:type="dxa"/>
            <w:noWrap w:val="0"/>
            <w:vAlign w:val="center"/>
          </w:tcPr>
          <w:p>
            <w:pPr>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cs="宋体"/>
                <w:color w:val="auto"/>
                <w:kern w:val="0"/>
                <w:sz w:val="21"/>
                <w:szCs w:val="21"/>
                <w:highlight w:val="none"/>
                <w:lang w:val="en-US" w:eastAsia="zh-CN"/>
              </w:rPr>
              <w:t>项</w:t>
            </w:r>
          </w:p>
        </w:tc>
        <w:tc>
          <w:tcPr>
            <w:tcW w:w="945" w:type="dxa"/>
            <w:noWrap w:val="0"/>
            <w:vAlign w:val="center"/>
          </w:tcPr>
          <w:p>
            <w:pPr>
              <w:spacing w:line="400" w:lineRule="exact"/>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p>
        </w:tc>
        <w:tc>
          <w:tcPr>
            <w:tcW w:w="1546" w:type="dxa"/>
            <w:noWrap w:val="0"/>
            <w:vAlign w:val="center"/>
          </w:tcPr>
          <w:p>
            <w:pPr>
              <w:spacing w:line="400" w:lineRule="exact"/>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1600000</w:t>
            </w:r>
          </w:p>
        </w:tc>
      </w:tr>
    </w:tbl>
    <w:p>
      <w:pPr>
        <w:spacing w:line="360" w:lineRule="auto"/>
        <w:rPr>
          <w:rStyle w:val="23"/>
          <w:rFonts w:hint="eastAsia" w:ascii="宋体" w:hAnsi="宋体" w:eastAsia="宋体" w:cs="宋体"/>
          <w:b/>
          <w:color w:val="auto"/>
          <w:kern w:val="0"/>
          <w:sz w:val="21"/>
          <w:szCs w:val="21"/>
          <w:highlight w:val="none"/>
          <w:lang w:val="zh-CN"/>
        </w:rPr>
      </w:pPr>
      <w:r>
        <w:rPr>
          <w:rStyle w:val="23"/>
          <w:rFonts w:hint="eastAsia" w:ascii="宋体" w:hAnsi="宋体" w:cs="宋体"/>
          <w:b/>
          <w:color w:val="auto"/>
          <w:kern w:val="0"/>
          <w:sz w:val="21"/>
          <w:szCs w:val="21"/>
          <w:highlight w:val="none"/>
          <w:lang w:val="en-US" w:eastAsia="zh-CN"/>
        </w:rPr>
        <w:t>二、申请人</w:t>
      </w:r>
      <w:r>
        <w:rPr>
          <w:rStyle w:val="23"/>
          <w:rFonts w:hint="eastAsia" w:ascii="宋体" w:hAnsi="宋体" w:eastAsia="宋体" w:cs="宋体"/>
          <w:b/>
          <w:color w:val="auto"/>
          <w:kern w:val="0"/>
          <w:sz w:val="21"/>
          <w:szCs w:val="21"/>
          <w:highlight w:val="none"/>
          <w:lang w:val="zh-CN"/>
        </w:rPr>
        <w:t>的资格要求：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1、符合《中华人民共和国政府采购法》第二十二条规定的投标人资格条件即：</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①具有独立承担民事责任能力；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②具有良好的商业信誉和健全的财务会计制度；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③具有履行合同所必需的设备和专业技术能力；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④有依法缴纳税收和社会保障资金的良好记录；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⑤参加政府采购活动前三年内，在经营中没有重大违法记录；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cs="宋体"/>
          <w:color w:val="auto"/>
          <w:sz w:val="21"/>
          <w:szCs w:val="21"/>
          <w:highlight w:val="none"/>
          <w:lang w:val="en-US" w:eastAsia="zh-CN"/>
        </w:rPr>
        <w:t>2、</w:t>
      </w:r>
      <w:r>
        <w:rPr>
          <w:rStyle w:val="23"/>
          <w:rFonts w:hint="eastAsia" w:ascii="宋体" w:hAnsi="宋体" w:eastAsia="宋体" w:cs="宋体"/>
          <w:color w:val="auto"/>
          <w:sz w:val="21"/>
          <w:szCs w:val="21"/>
          <w:highlight w:val="none"/>
        </w:rPr>
        <w:t>截至投标截止时间前 1 个工作日 17:00（北京时间），</w:t>
      </w:r>
      <w:r>
        <w:rPr>
          <w:rStyle w:val="23"/>
          <w:rFonts w:hint="eastAsia" w:ascii="宋体" w:hAnsi="宋体" w:cs="宋体"/>
          <w:color w:val="auto"/>
          <w:sz w:val="21"/>
          <w:szCs w:val="21"/>
          <w:highlight w:val="none"/>
          <w:lang w:val="en-US" w:eastAsia="zh-CN"/>
        </w:rPr>
        <w:t>供应商</w:t>
      </w:r>
      <w:r>
        <w:rPr>
          <w:rStyle w:val="23"/>
          <w:rFonts w:hint="eastAsia" w:ascii="宋体" w:hAnsi="宋体" w:eastAsia="宋体" w:cs="宋体"/>
          <w:color w:val="auto"/>
          <w:sz w:val="21"/>
          <w:szCs w:val="21"/>
          <w:highlight w:val="none"/>
        </w:rPr>
        <w:t>未被列入 “信用中国”网(www.creditchina.gov.cn)和“中国政府采购网”（www.ccgp.gov.cn） 失信被执行人、重大税收违法案件当事人名单、政府采购严重违法失信行为记录名单（由招标代理机构经办人和监督人员将查询网页打印保存</w:t>
      </w:r>
      <w:r>
        <w:rPr>
          <w:rStyle w:val="23"/>
          <w:rFonts w:hint="eastAsia" w:ascii="宋体" w:hAnsi="宋体" w:eastAsia="宋体" w:cs="宋体"/>
          <w:color w:val="auto"/>
          <w:sz w:val="21"/>
          <w:szCs w:val="21"/>
          <w:highlight w:val="none"/>
          <w:lang w:eastAsia="zh-CN"/>
        </w:rPr>
        <w:t>）</w:t>
      </w:r>
      <w:r>
        <w:rPr>
          <w:rStyle w:val="23"/>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default"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3、落实政府采购政策需满足的资格要求：</w:t>
      </w:r>
      <w:r>
        <w:rPr>
          <w:rStyle w:val="23"/>
          <w:rFonts w:hint="eastAsia" w:ascii="宋体" w:hAnsi="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lang w:val="en-US" w:eastAsia="zh-CN"/>
        </w:rPr>
        <w:t>4、本项目的特定资格要求</w:t>
      </w:r>
      <w:r>
        <w:rPr>
          <w:rStyle w:val="23"/>
          <w:rFonts w:hint="eastAsia" w:ascii="宋体" w:hAnsi="宋体" w:eastAsia="宋体" w:cs="宋体"/>
          <w:color w:val="auto"/>
          <w:sz w:val="21"/>
          <w:szCs w:val="21"/>
          <w:highlight w:val="none"/>
        </w:rPr>
        <w:t>：本项目拟派项目负责人需具有园林专业中级及以上职称，且必须为本单位在职职工，需提供近三个月的本单位在职社保证明。</w:t>
      </w:r>
    </w:p>
    <w:p>
      <w:pPr>
        <w:spacing w:line="360" w:lineRule="auto"/>
        <w:ind w:firstLine="422" w:firstLineChars="200"/>
        <w:rPr>
          <w:rStyle w:val="23"/>
          <w:rFonts w:hint="eastAsia" w:ascii="宋体" w:hAnsi="宋体" w:eastAsia="宋体" w:cs="宋体"/>
          <w:b/>
          <w:color w:val="auto"/>
          <w:sz w:val="21"/>
          <w:szCs w:val="21"/>
          <w:highlight w:val="none"/>
        </w:rPr>
      </w:pPr>
      <w:r>
        <w:rPr>
          <w:rStyle w:val="23"/>
          <w:rFonts w:hint="eastAsia" w:ascii="宋体" w:hAnsi="宋体" w:cs="宋体"/>
          <w:b/>
          <w:color w:val="auto"/>
          <w:sz w:val="21"/>
          <w:szCs w:val="21"/>
          <w:highlight w:val="none"/>
          <w:lang w:val="en-US" w:eastAsia="zh-CN"/>
        </w:rPr>
        <w:t>三</w:t>
      </w:r>
      <w:r>
        <w:rPr>
          <w:rStyle w:val="23"/>
          <w:rFonts w:hint="eastAsia" w:ascii="宋体" w:hAnsi="宋体" w:eastAsia="宋体" w:cs="宋体"/>
          <w:b/>
          <w:color w:val="auto"/>
          <w:sz w:val="21"/>
          <w:szCs w:val="21"/>
          <w:highlight w:val="none"/>
        </w:rPr>
        <w:t>、</w:t>
      </w:r>
      <w:r>
        <w:rPr>
          <w:rStyle w:val="23"/>
          <w:rFonts w:hint="eastAsia" w:ascii="宋体" w:hAnsi="宋体" w:cs="宋体"/>
          <w:b/>
          <w:color w:val="auto"/>
          <w:sz w:val="21"/>
          <w:szCs w:val="21"/>
          <w:highlight w:val="none"/>
          <w:lang w:val="en-US" w:eastAsia="zh-CN"/>
        </w:rPr>
        <w:t>获取招标文件</w:t>
      </w:r>
      <w:r>
        <w:rPr>
          <w:rStyle w:val="23"/>
          <w:rFonts w:hint="eastAsia" w:ascii="宋体" w:hAnsi="宋体" w:eastAsia="宋体" w:cs="宋体"/>
          <w:b/>
          <w:color w:val="auto"/>
          <w:sz w:val="21"/>
          <w:szCs w:val="21"/>
          <w:highlight w:val="none"/>
        </w:rPr>
        <w:t>：</w:t>
      </w:r>
    </w:p>
    <w:p>
      <w:pPr>
        <w:spacing w:line="360" w:lineRule="auto"/>
        <w:ind w:firstLine="420" w:firstLineChars="200"/>
        <w:rPr>
          <w:rStyle w:val="21"/>
          <w:rFonts w:hint="eastAsia" w:ascii="宋体" w:hAnsi="宋体" w:eastAsia="宋体" w:cs="宋体"/>
          <w:b w:val="0"/>
          <w:color w:val="auto"/>
          <w:sz w:val="21"/>
          <w:szCs w:val="21"/>
          <w:highlight w:val="none"/>
        </w:rPr>
      </w:pPr>
      <w:r>
        <w:rPr>
          <w:rStyle w:val="21"/>
          <w:rFonts w:hint="eastAsia" w:ascii="宋体" w:hAnsi="宋体" w:eastAsia="宋体" w:cs="宋体"/>
          <w:b w:val="0"/>
          <w:color w:val="auto"/>
          <w:sz w:val="21"/>
          <w:szCs w:val="21"/>
          <w:highlight w:val="none"/>
        </w:rPr>
        <w:t>（一）获取时间：</w:t>
      </w:r>
      <w:r>
        <w:rPr>
          <w:rStyle w:val="21"/>
          <w:rFonts w:hint="eastAsia" w:ascii="宋体" w:hAnsi="宋体" w:eastAsia="宋体" w:cs="宋体"/>
          <w:b w:val="0"/>
          <w:color w:val="auto"/>
          <w:sz w:val="21"/>
          <w:szCs w:val="21"/>
          <w:highlight w:val="none"/>
        </w:rPr>
        <w:t>20</w:t>
      </w:r>
      <w:r>
        <w:rPr>
          <w:rStyle w:val="21"/>
          <w:rFonts w:hint="eastAsia" w:ascii="宋体" w:hAnsi="宋体" w:cs="宋体"/>
          <w:b w:val="0"/>
          <w:color w:val="auto"/>
          <w:sz w:val="21"/>
          <w:szCs w:val="21"/>
          <w:highlight w:val="none"/>
          <w:lang w:val="en-US" w:eastAsia="zh-CN"/>
        </w:rPr>
        <w:t>21</w:t>
      </w:r>
      <w:r>
        <w:rPr>
          <w:rStyle w:val="21"/>
          <w:rFonts w:hint="eastAsia" w:ascii="宋体" w:hAnsi="宋体" w:eastAsia="宋体" w:cs="宋体"/>
          <w:b w:val="0"/>
          <w:color w:val="auto"/>
          <w:sz w:val="21"/>
          <w:szCs w:val="21"/>
          <w:highlight w:val="none"/>
        </w:rPr>
        <w:t>年</w:t>
      </w:r>
      <w:r>
        <w:rPr>
          <w:rStyle w:val="21"/>
          <w:rFonts w:hint="eastAsia" w:ascii="宋体" w:hAnsi="宋体" w:cs="宋体"/>
          <w:b w:val="0"/>
          <w:color w:val="auto"/>
          <w:sz w:val="21"/>
          <w:szCs w:val="21"/>
          <w:highlight w:val="none"/>
          <w:lang w:val="en-US" w:eastAsia="zh-CN"/>
        </w:rPr>
        <w:t>3</w:t>
      </w:r>
      <w:r>
        <w:rPr>
          <w:rStyle w:val="21"/>
          <w:rFonts w:hint="eastAsia" w:ascii="宋体" w:hAnsi="宋体" w:eastAsia="宋体" w:cs="宋体"/>
          <w:b w:val="0"/>
          <w:color w:val="auto"/>
          <w:sz w:val="21"/>
          <w:szCs w:val="21"/>
          <w:highlight w:val="none"/>
        </w:rPr>
        <w:t>月</w:t>
      </w:r>
      <w:r>
        <w:rPr>
          <w:rStyle w:val="21"/>
          <w:rFonts w:hint="eastAsia" w:ascii="宋体" w:hAnsi="宋体" w:cs="宋体"/>
          <w:b w:val="0"/>
          <w:color w:val="auto"/>
          <w:sz w:val="21"/>
          <w:szCs w:val="21"/>
          <w:highlight w:val="none"/>
          <w:lang w:val="en-US" w:eastAsia="zh-CN"/>
        </w:rPr>
        <w:t>4</w:t>
      </w:r>
      <w:r>
        <w:rPr>
          <w:rStyle w:val="21"/>
          <w:rFonts w:hint="eastAsia" w:ascii="宋体" w:hAnsi="宋体" w:eastAsia="宋体" w:cs="宋体"/>
          <w:b w:val="0"/>
          <w:color w:val="auto"/>
          <w:sz w:val="21"/>
          <w:szCs w:val="21"/>
          <w:highlight w:val="none"/>
        </w:rPr>
        <w:t>日</w:t>
      </w:r>
      <w:r>
        <w:rPr>
          <w:rStyle w:val="21"/>
          <w:rFonts w:hint="eastAsia" w:ascii="宋体" w:hAnsi="宋体" w:eastAsia="宋体" w:cs="宋体"/>
          <w:b w:val="0"/>
          <w:color w:val="auto"/>
          <w:sz w:val="21"/>
          <w:szCs w:val="21"/>
          <w:highlight w:val="none"/>
        </w:rPr>
        <w:t>至</w:t>
      </w:r>
      <w:r>
        <w:rPr>
          <w:rStyle w:val="21"/>
          <w:rFonts w:hint="eastAsia" w:ascii="宋体" w:hAnsi="宋体" w:cs="宋体"/>
          <w:b w:val="0"/>
          <w:color w:val="auto"/>
          <w:sz w:val="21"/>
          <w:szCs w:val="21"/>
          <w:highlight w:val="none"/>
          <w:lang w:val="en-US" w:eastAsia="zh-CN"/>
        </w:rPr>
        <w:t>投标截止时间止</w:t>
      </w:r>
      <w:r>
        <w:rPr>
          <w:rStyle w:val="21"/>
          <w:rFonts w:hint="eastAsia" w:ascii="宋体" w:hAnsi="宋体" w:eastAsia="宋体" w:cs="宋体"/>
          <w:b w:val="0"/>
          <w:color w:val="auto"/>
          <w:sz w:val="21"/>
          <w:szCs w:val="21"/>
          <w:highlight w:val="none"/>
        </w:rPr>
        <w:t>（</w:t>
      </w:r>
      <w:r>
        <w:rPr>
          <w:rStyle w:val="21"/>
          <w:rFonts w:hint="eastAsia" w:ascii="宋体" w:hAnsi="宋体" w:cs="宋体"/>
          <w:b w:val="0"/>
          <w:color w:val="auto"/>
          <w:sz w:val="21"/>
          <w:szCs w:val="21"/>
          <w:highlight w:val="none"/>
          <w:lang w:val="en-US" w:eastAsia="zh-CN"/>
        </w:rPr>
        <w:t>线下获取</w:t>
      </w:r>
      <w:r>
        <w:rPr>
          <w:rStyle w:val="21"/>
          <w:rFonts w:hint="eastAsia" w:ascii="宋体" w:hAnsi="宋体" w:eastAsia="宋体" w:cs="宋体"/>
          <w:b w:val="0"/>
          <w:color w:val="auto"/>
          <w:sz w:val="21"/>
          <w:szCs w:val="21"/>
          <w:highlight w:val="none"/>
        </w:rPr>
        <w:t>上午 8:30-11:30；下午 1</w:t>
      </w:r>
      <w:r>
        <w:rPr>
          <w:rStyle w:val="21"/>
          <w:rFonts w:hint="eastAsia" w:ascii="宋体" w:hAnsi="宋体" w:cs="宋体"/>
          <w:b w:val="0"/>
          <w:color w:val="auto"/>
          <w:sz w:val="21"/>
          <w:szCs w:val="21"/>
          <w:highlight w:val="none"/>
          <w:lang w:val="en-US" w:eastAsia="zh-CN"/>
        </w:rPr>
        <w:t>3</w:t>
      </w:r>
      <w:r>
        <w:rPr>
          <w:rStyle w:val="21"/>
          <w:rFonts w:hint="eastAsia" w:ascii="宋体" w:hAnsi="宋体" w:eastAsia="宋体" w:cs="宋体"/>
          <w:b w:val="0"/>
          <w:color w:val="auto"/>
          <w:sz w:val="21"/>
          <w:szCs w:val="21"/>
          <w:highlight w:val="none"/>
        </w:rPr>
        <w:t>:</w:t>
      </w:r>
      <w:r>
        <w:rPr>
          <w:rStyle w:val="21"/>
          <w:rFonts w:hint="eastAsia" w:ascii="宋体" w:hAnsi="宋体" w:cs="宋体"/>
          <w:b w:val="0"/>
          <w:color w:val="auto"/>
          <w:sz w:val="21"/>
          <w:szCs w:val="21"/>
          <w:highlight w:val="none"/>
          <w:lang w:val="en-US" w:eastAsia="zh-CN"/>
        </w:rPr>
        <w:t>3</w:t>
      </w:r>
      <w:r>
        <w:rPr>
          <w:rStyle w:val="21"/>
          <w:rFonts w:hint="eastAsia" w:ascii="宋体" w:hAnsi="宋体" w:eastAsia="宋体" w:cs="宋体"/>
          <w:b w:val="0"/>
          <w:color w:val="auto"/>
          <w:sz w:val="21"/>
          <w:szCs w:val="21"/>
          <w:highlight w:val="none"/>
        </w:rPr>
        <w:t>0-17:</w:t>
      </w:r>
      <w:r>
        <w:rPr>
          <w:rStyle w:val="21"/>
          <w:rFonts w:hint="eastAsia" w:ascii="宋体" w:hAnsi="宋体" w:cs="宋体"/>
          <w:b w:val="0"/>
          <w:color w:val="auto"/>
          <w:sz w:val="21"/>
          <w:szCs w:val="21"/>
          <w:highlight w:val="none"/>
          <w:lang w:val="en-US" w:eastAsia="zh-CN"/>
        </w:rPr>
        <w:t>0</w:t>
      </w:r>
      <w:r>
        <w:rPr>
          <w:rStyle w:val="21"/>
          <w:rFonts w:hint="eastAsia" w:ascii="宋体" w:hAnsi="宋体" w:eastAsia="宋体" w:cs="宋体"/>
          <w:b w:val="0"/>
          <w:color w:val="auto"/>
          <w:sz w:val="21"/>
          <w:szCs w:val="21"/>
          <w:highlight w:val="none"/>
        </w:rPr>
        <w:t>0 北京时间，法定节假日除外</w:t>
      </w:r>
      <w:r>
        <w:rPr>
          <w:rStyle w:val="21"/>
          <w:rFonts w:hint="eastAsia" w:ascii="宋体" w:hAnsi="宋体" w:cs="宋体"/>
          <w:b w:val="0"/>
          <w:color w:val="auto"/>
          <w:sz w:val="21"/>
          <w:szCs w:val="21"/>
          <w:highlight w:val="none"/>
          <w:lang w:eastAsia="zh-CN"/>
        </w:rPr>
        <w:t>。</w:t>
      </w:r>
      <w:r>
        <w:rPr>
          <w:rStyle w:val="21"/>
          <w:rFonts w:hint="eastAsia" w:ascii="宋体" w:hAnsi="宋体" w:cs="宋体"/>
          <w:b w:val="0"/>
          <w:color w:val="auto"/>
          <w:sz w:val="21"/>
          <w:szCs w:val="21"/>
          <w:highlight w:val="none"/>
          <w:lang w:val="en-US" w:eastAsia="zh-CN"/>
        </w:rPr>
        <w:t>线上获取法定节假日24小时均可。</w:t>
      </w:r>
      <w:r>
        <w:rPr>
          <w:rStyle w:val="21"/>
          <w:rFonts w:hint="eastAsia" w:ascii="宋体" w:hAnsi="宋体" w:eastAsia="宋体" w:cs="宋体"/>
          <w:b w:val="0"/>
          <w:color w:val="auto"/>
          <w:sz w:val="21"/>
          <w:szCs w:val="21"/>
          <w:highlight w:val="none"/>
        </w:rPr>
        <w:t>）。</w:t>
      </w:r>
    </w:p>
    <w:p>
      <w:pPr>
        <w:spacing w:line="360" w:lineRule="auto"/>
        <w:ind w:firstLine="420" w:firstLineChars="200"/>
        <w:rPr>
          <w:rStyle w:val="21"/>
          <w:rFonts w:hint="eastAsia" w:ascii="宋体" w:hAnsi="宋体" w:cs="宋体"/>
          <w:b w:val="0"/>
          <w:color w:val="auto"/>
          <w:sz w:val="21"/>
          <w:szCs w:val="21"/>
          <w:highlight w:val="none"/>
          <w:lang w:eastAsia="zh-CN"/>
        </w:rPr>
      </w:pPr>
      <w:r>
        <w:rPr>
          <w:rStyle w:val="21"/>
          <w:rFonts w:hint="eastAsia" w:ascii="宋体" w:hAnsi="宋体" w:eastAsia="宋体" w:cs="宋体"/>
          <w:b w:val="0"/>
          <w:color w:val="auto"/>
          <w:sz w:val="21"/>
          <w:szCs w:val="21"/>
          <w:highlight w:val="none"/>
          <w:lang w:eastAsia="zh-CN"/>
        </w:rPr>
        <w:t>（二）获取方式</w:t>
      </w:r>
      <w:r>
        <w:rPr>
          <w:rStyle w:val="21"/>
          <w:rFonts w:hint="eastAsia" w:ascii="宋体" w:hAnsi="宋体" w:cs="宋体"/>
          <w:b w:val="0"/>
          <w:color w:val="auto"/>
          <w:sz w:val="21"/>
          <w:szCs w:val="21"/>
          <w:highlight w:val="none"/>
          <w:lang w:eastAsia="zh-CN"/>
        </w:rPr>
        <w:t>：</w:t>
      </w:r>
    </w:p>
    <w:p>
      <w:pPr>
        <w:snapToGrid w:val="0"/>
        <w:spacing w:line="360" w:lineRule="auto"/>
        <w:ind w:firstLine="420" w:firstLineChars="200"/>
        <w:rPr>
          <w:rStyle w:val="23"/>
          <w:rFonts w:hint="eastAsia" w:ascii="宋体" w:hAnsi="宋体" w:cs="宋体"/>
          <w:color w:val="auto"/>
          <w:sz w:val="21"/>
          <w:szCs w:val="21"/>
          <w:highlight w:val="none"/>
          <w:lang w:val="en-US" w:eastAsia="zh-CN"/>
        </w:rPr>
      </w:pPr>
      <w:r>
        <w:rPr>
          <w:rStyle w:val="23"/>
          <w:rFonts w:hint="default" w:ascii="宋体" w:hAnsi="宋体" w:cs="宋体"/>
          <w:color w:val="auto"/>
          <w:sz w:val="21"/>
          <w:szCs w:val="21"/>
          <w:highlight w:val="none"/>
          <w:lang w:val="en-US" w:eastAsia="zh-CN"/>
        </w:rPr>
        <w:t>1.</w:t>
      </w:r>
      <w:r>
        <w:rPr>
          <w:rStyle w:val="23"/>
          <w:rFonts w:hint="eastAsia" w:ascii="宋体" w:hAnsi="宋体" w:cs="宋体"/>
          <w:color w:val="auto"/>
          <w:sz w:val="21"/>
          <w:szCs w:val="21"/>
          <w:highlight w:val="none"/>
          <w:lang w:val="en-US" w:eastAsia="zh-CN"/>
        </w:rPr>
        <w:t>政采云免费获取：潜在投标人登录政采云（</w:t>
      </w:r>
      <w:r>
        <w:rPr>
          <w:rStyle w:val="23"/>
          <w:rFonts w:hint="default" w:ascii="宋体" w:hAnsi="宋体" w:cs="宋体"/>
          <w:color w:val="auto"/>
          <w:sz w:val="21"/>
          <w:szCs w:val="21"/>
          <w:highlight w:val="none"/>
          <w:lang w:val="en-US" w:eastAsia="zh-CN"/>
        </w:rPr>
        <w:t>http</w:t>
      </w:r>
      <w:r>
        <w:rPr>
          <w:rStyle w:val="23"/>
          <w:rFonts w:hint="eastAsia" w:ascii="宋体" w:hAnsi="宋体" w:cs="宋体"/>
          <w:color w:val="auto"/>
          <w:sz w:val="21"/>
          <w:szCs w:val="21"/>
          <w:highlight w:val="none"/>
          <w:lang w:val="en-US" w:eastAsia="zh-CN"/>
        </w:rPr>
        <w:t>：</w:t>
      </w:r>
      <w:r>
        <w:rPr>
          <w:rStyle w:val="23"/>
          <w:rFonts w:hint="default" w:ascii="宋体" w:hAnsi="宋体" w:cs="宋体"/>
          <w:color w:val="auto"/>
          <w:sz w:val="21"/>
          <w:szCs w:val="21"/>
          <w:highlight w:val="none"/>
          <w:lang w:val="en-US" w:eastAsia="zh-CN"/>
        </w:rPr>
        <w:t>//login.zcygov.cn</w:t>
      </w:r>
      <w:r>
        <w:rPr>
          <w:rStyle w:val="23"/>
          <w:rFonts w:hint="eastAsia" w:ascii="宋体" w:hAnsi="宋体" w:cs="宋体"/>
          <w:color w:val="auto"/>
          <w:sz w:val="21"/>
          <w:szCs w:val="21"/>
          <w:highlight w:val="none"/>
          <w:lang w:val="en-US" w:eastAsia="zh-CN"/>
        </w:rPr>
        <w:t xml:space="preserve">）平台，在线申请获取招标文件（进入“项目采购”菜单，在获取招标文件菜单中选择项目，申请 获取招标文件）。 </w:t>
      </w:r>
    </w:p>
    <w:p>
      <w:pPr>
        <w:snapToGrid w:val="0"/>
        <w:spacing w:line="360" w:lineRule="auto"/>
        <w:ind w:firstLine="420" w:firstLineChars="200"/>
        <w:rPr>
          <w:rStyle w:val="23"/>
          <w:rFonts w:hint="eastAsia" w:ascii="宋体" w:hAnsi="宋体" w:cs="宋体"/>
          <w:color w:val="auto"/>
          <w:sz w:val="21"/>
          <w:szCs w:val="21"/>
          <w:highlight w:val="none"/>
          <w:lang w:val="en-US" w:eastAsia="zh-CN"/>
        </w:rPr>
      </w:pPr>
      <w:r>
        <w:rPr>
          <w:rStyle w:val="23"/>
          <w:rFonts w:hint="default" w:ascii="宋体" w:hAnsi="宋体" w:cs="宋体"/>
          <w:color w:val="auto"/>
          <w:sz w:val="21"/>
          <w:szCs w:val="21"/>
          <w:highlight w:val="none"/>
          <w:lang w:val="en-US" w:eastAsia="zh-CN"/>
        </w:rPr>
        <w:t>2.</w:t>
      </w:r>
      <w:r>
        <w:rPr>
          <w:rStyle w:val="23"/>
          <w:rFonts w:hint="eastAsia" w:ascii="宋体" w:hAnsi="宋体" w:cs="宋体"/>
          <w:color w:val="auto"/>
          <w:sz w:val="21"/>
          <w:szCs w:val="21"/>
          <w:highlight w:val="none"/>
          <w:lang w:val="en-US" w:eastAsia="zh-CN"/>
        </w:rPr>
        <w:t>现场或邮件免费获取：潜在投标人须向招标代理机构提供“营业执照复印件、特定资格要求中所需要材料证书、登记表（网页右下角“浏览采购文件”下载）” 资料后获取招标文件。（邮件获取请将资料发送至1426282870@qq.com，联系电话：</w:t>
      </w:r>
      <w:r>
        <w:rPr>
          <w:rStyle w:val="23"/>
          <w:rFonts w:hint="eastAsia" w:ascii="宋体" w:hAnsi="宋体" w:eastAsia="宋体" w:cs="宋体"/>
          <w:color w:val="auto"/>
          <w:sz w:val="21"/>
          <w:szCs w:val="21"/>
          <w:highlight w:val="none"/>
        </w:rPr>
        <w:t>0579-</w:t>
      </w:r>
      <w:r>
        <w:rPr>
          <w:rStyle w:val="23"/>
          <w:rFonts w:hint="eastAsia" w:ascii="宋体" w:hAnsi="宋体" w:cs="宋体"/>
          <w:color w:val="auto"/>
          <w:sz w:val="21"/>
          <w:szCs w:val="21"/>
          <w:highlight w:val="none"/>
          <w:lang w:val="en-US" w:eastAsia="zh-CN"/>
        </w:rPr>
        <w:t>82135135</w:t>
      </w:r>
      <w:r>
        <w:rPr>
          <w:rStyle w:val="23"/>
          <w:rFonts w:hint="eastAsia" w:ascii="宋体" w:hAnsi="宋体" w:eastAsia="宋体" w:cs="宋体"/>
          <w:color w:val="auto"/>
          <w:sz w:val="21"/>
          <w:szCs w:val="21"/>
          <w:highlight w:val="none"/>
        </w:rPr>
        <w:t xml:space="preserve"> </w:t>
      </w:r>
      <w:r>
        <w:rPr>
          <w:rStyle w:val="23"/>
          <w:rFonts w:hint="eastAsia" w:ascii="宋体" w:hAnsi="宋体" w:cs="宋体"/>
          <w:color w:val="auto"/>
          <w:sz w:val="21"/>
          <w:szCs w:val="21"/>
          <w:highlight w:val="none"/>
          <w:lang w:val="en-US" w:eastAsia="zh-CN"/>
        </w:rPr>
        <w:t xml:space="preserve">） </w:t>
      </w:r>
    </w:p>
    <w:p>
      <w:pPr>
        <w:spacing w:line="360" w:lineRule="auto"/>
        <w:ind w:firstLine="420" w:firstLineChars="200"/>
        <w:rPr>
          <w:rStyle w:val="21"/>
          <w:rFonts w:hint="eastAsia" w:ascii="宋体" w:hAnsi="宋体" w:eastAsia="宋体" w:cs="宋体"/>
          <w:b w:val="0"/>
          <w:color w:val="auto"/>
          <w:sz w:val="21"/>
          <w:szCs w:val="21"/>
          <w:highlight w:val="none"/>
        </w:rPr>
      </w:pPr>
      <w:r>
        <w:rPr>
          <w:rStyle w:val="21"/>
          <w:rFonts w:hint="eastAsia" w:ascii="宋体" w:hAnsi="宋体" w:cs="宋体"/>
          <w:b w:val="0"/>
          <w:color w:val="auto"/>
          <w:sz w:val="21"/>
          <w:szCs w:val="21"/>
          <w:highlight w:val="none"/>
          <w:lang w:eastAsia="zh-CN"/>
        </w:rPr>
        <w:t>注：</w:t>
      </w:r>
      <w:r>
        <w:rPr>
          <w:rStyle w:val="21"/>
          <w:rFonts w:hint="eastAsia" w:ascii="宋体" w:hAnsi="宋体" w:eastAsia="宋体" w:cs="宋体"/>
          <w:b w:val="0"/>
          <w:color w:val="auto"/>
          <w:sz w:val="21"/>
          <w:szCs w:val="21"/>
          <w:highlight w:val="none"/>
        </w:rPr>
        <w:t>（1）浙江政府采购网上随公告发布的采购文件仅供阅览</w:t>
      </w:r>
      <w:r>
        <w:rPr>
          <w:rStyle w:val="21"/>
          <w:rFonts w:hint="eastAsia" w:ascii="宋体" w:hAnsi="宋体" w:cs="宋体"/>
          <w:b w:val="0"/>
          <w:color w:val="auto"/>
          <w:sz w:val="21"/>
          <w:szCs w:val="21"/>
          <w:highlight w:val="none"/>
          <w:lang w:eastAsia="zh-CN"/>
        </w:rPr>
        <w:t>，</w:t>
      </w:r>
      <w:r>
        <w:rPr>
          <w:rStyle w:val="21"/>
          <w:rFonts w:hint="eastAsia" w:ascii="宋体" w:hAnsi="宋体" w:eastAsia="宋体" w:cs="宋体"/>
          <w:b w:val="0"/>
          <w:color w:val="auto"/>
          <w:sz w:val="21"/>
          <w:szCs w:val="21"/>
          <w:highlight w:val="none"/>
        </w:rPr>
        <w:t>供应商应按上述方式获取采购文件</w:t>
      </w:r>
      <w:r>
        <w:rPr>
          <w:rStyle w:val="21"/>
          <w:rFonts w:hint="eastAsia" w:ascii="宋体" w:hAnsi="宋体" w:cs="宋体"/>
          <w:b w:val="0"/>
          <w:color w:val="auto"/>
          <w:sz w:val="21"/>
          <w:szCs w:val="21"/>
          <w:highlight w:val="none"/>
          <w:lang w:eastAsia="zh-CN"/>
        </w:rPr>
        <w:t>，</w:t>
      </w:r>
      <w:r>
        <w:rPr>
          <w:rStyle w:val="21"/>
          <w:rFonts w:hint="eastAsia" w:ascii="宋体" w:hAnsi="宋体" w:eastAsia="宋体" w:cs="宋体"/>
          <w:b w:val="0"/>
          <w:color w:val="auto"/>
          <w:sz w:val="21"/>
          <w:szCs w:val="21"/>
          <w:highlight w:val="none"/>
        </w:rPr>
        <w:t>未按上述方式获取采购文件的，不得对采购文件提起质疑投诉且采购代理机构有权拒绝其投标。同时请供应商在参加投标前随时关注项目的更正公告情况。</w:t>
      </w:r>
    </w:p>
    <w:p>
      <w:pPr>
        <w:numPr>
          <w:ilvl w:val="0"/>
          <w:numId w:val="3"/>
        </w:numPr>
        <w:spacing w:line="360" w:lineRule="auto"/>
        <w:ind w:firstLine="420" w:firstLineChars="200"/>
        <w:rPr>
          <w:rStyle w:val="21"/>
          <w:rFonts w:hint="eastAsia" w:ascii="宋体" w:hAnsi="宋体" w:eastAsia="宋体" w:cs="宋体"/>
          <w:b w:val="0"/>
          <w:color w:val="auto"/>
          <w:sz w:val="21"/>
          <w:szCs w:val="21"/>
          <w:highlight w:val="none"/>
        </w:rPr>
      </w:pPr>
      <w:r>
        <w:rPr>
          <w:rStyle w:val="21"/>
          <w:rFonts w:hint="eastAsia" w:ascii="宋体" w:hAnsi="宋体" w:eastAsia="宋体" w:cs="宋体"/>
          <w:b w:val="0"/>
          <w:color w:val="auto"/>
          <w:sz w:val="21"/>
          <w:szCs w:val="21"/>
          <w:highlight w:val="none"/>
        </w:rPr>
        <w:t>本次招标采取开标后资格审查，招标代理机构不保证所有已提交资料获取文件的</w:t>
      </w:r>
      <w:r>
        <w:rPr>
          <w:rStyle w:val="21"/>
          <w:rFonts w:hint="eastAsia" w:ascii="宋体" w:hAnsi="宋体" w:eastAsia="宋体" w:cs="宋体"/>
          <w:b w:val="0"/>
          <w:color w:val="auto"/>
          <w:sz w:val="21"/>
          <w:szCs w:val="21"/>
          <w:highlight w:val="none"/>
          <w:lang w:eastAsia="zh-CN"/>
        </w:rPr>
        <w:t>供应商</w:t>
      </w:r>
      <w:r>
        <w:rPr>
          <w:rStyle w:val="21"/>
          <w:rFonts w:hint="eastAsia" w:ascii="宋体" w:hAnsi="宋体" w:eastAsia="宋体" w:cs="宋体"/>
          <w:b w:val="0"/>
          <w:color w:val="auto"/>
          <w:sz w:val="21"/>
          <w:szCs w:val="21"/>
          <w:highlight w:val="none"/>
        </w:rPr>
        <w:t>都符合资格要求。</w:t>
      </w:r>
    </w:p>
    <w:p>
      <w:pPr>
        <w:numPr>
          <w:ilvl w:val="0"/>
          <w:numId w:val="3"/>
        </w:numPr>
        <w:spacing w:line="360" w:lineRule="auto"/>
        <w:ind w:firstLine="420" w:firstLineChars="200"/>
        <w:rPr>
          <w:rStyle w:val="21"/>
          <w:rFonts w:hint="eastAsia" w:ascii="宋体" w:hAnsi="宋体" w:eastAsia="宋体" w:cs="宋体"/>
          <w:b w:val="0"/>
          <w:color w:val="auto"/>
          <w:sz w:val="21"/>
          <w:szCs w:val="21"/>
          <w:highlight w:val="none"/>
        </w:rPr>
      </w:pPr>
      <w:r>
        <w:rPr>
          <w:rStyle w:val="21"/>
          <w:rFonts w:hint="eastAsia" w:ascii="宋体" w:hAnsi="宋体" w:eastAsia="宋体" w:cs="宋体"/>
          <w:b w:val="0"/>
          <w:color w:val="auto"/>
          <w:sz w:val="21"/>
          <w:szCs w:val="21"/>
          <w:highlight w:val="none"/>
          <w:lang w:eastAsia="zh-CN"/>
        </w:rPr>
        <w:t>本项目采购文件公告期限自发布</w:t>
      </w:r>
      <w:r>
        <w:rPr>
          <w:rStyle w:val="21"/>
          <w:rFonts w:hint="eastAsia" w:ascii="宋体" w:hAnsi="宋体" w:cs="宋体"/>
          <w:b w:val="0"/>
          <w:color w:val="auto"/>
          <w:sz w:val="21"/>
          <w:szCs w:val="21"/>
          <w:highlight w:val="none"/>
          <w:lang w:eastAsia="zh-CN"/>
        </w:rPr>
        <w:t>之</w:t>
      </w:r>
      <w:r>
        <w:rPr>
          <w:rStyle w:val="21"/>
          <w:rFonts w:hint="eastAsia" w:ascii="宋体" w:hAnsi="宋体" w:eastAsia="宋体" w:cs="宋体"/>
          <w:b w:val="0"/>
          <w:color w:val="auto"/>
          <w:sz w:val="21"/>
          <w:szCs w:val="21"/>
          <w:highlight w:val="none"/>
          <w:lang w:eastAsia="zh-CN"/>
        </w:rPr>
        <w:t>日起 5 个工作日。投标人认为采购文件使自己的权益受到损害的，可以自获取采购文件之日（采购文件公告期限届满之后获取采购文件的以公告期限届满之日起计算）起 7 个工作日内，以书面形式向采购人和采购代理机构提出质疑，逾期提出不予受理。</w:t>
      </w:r>
    </w:p>
    <w:p>
      <w:pPr>
        <w:spacing w:line="360" w:lineRule="auto"/>
        <w:ind w:firstLine="422" w:firstLineChars="200"/>
        <w:jc w:val="left"/>
        <w:rPr>
          <w:rStyle w:val="23"/>
          <w:rFonts w:hint="eastAsia" w:ascii="宋体" w:hAnsi="宋体" w:eastAsia="宋体" w:cs="宋体"/>
          <w:color w:val="auto"/>
          <w:sz w:val="21"/>
          <w:szCs w:val="21"/>
          <w:highlight w:val="none"/>
        </w:rPr>
      </w:pPr>
      <w:r>
        <w:rPr>
          <w:rStyle w:val="23"/>
          <w:rFonts w:hint="eastAsia" w:ascii="宋体" w:hAnsi="宋体" w:cs="宋体"/>
          <w:b/>
          <w:bCs/>
          <w:color w:val="auto"/>
          <w:sz w:val="21"/>
          <w:szCs w:val="21"/>
          <w:highlight w:val="none"/>
          <w:lang w:val="en-US" w:eastAsia="zh-CN"/>
        </w:rPr>
        <w:t>四</w:t>
      </w:r>
      <w:r>
        <w:rPr>
          <w:rStyle w:val="23"/>
          <w:rFonts w:hint="eastAsia" w:ascii="宋体" w:hAnsi="宋体" w:eastAsia="宋体" w:cs="宋体"/>
          <w:b/>
          <w:bCs/>
          <w:color w:val="auto"/>
          <w:sz w:val="21"/>
          <w:szCs w:val="21"/>
          <w:highlight w:val="none"/>
        </w:rPr>
        <w:t>、</w:t>
      </w:r>
      <w:r>
        <w:rPr>
          <w:rStyle w:val="23"/>
          <w:rFonts w:hint="eastAsia" w:ascii="宋体" w:hAnsi="宋体" w:eastAsia="宋体" w:cs="宋体"/>
          <w:b/>
          <w:color w:val="auto"/>
          <w:sz w:val="21"/>
          <w:szCs w:val="21"/>
          <w:highlight w:val="none"/>
        </w:rPr>
        <w:t>提交投标文件截止时间、开标时间和地点</w:t>
      </w:r>
      <w:r>
        <w:rPr>
          <w:rStyle w:val="23"/>
          <w:rFonts w:hint="eastAsia" w:ascii="宋体" w:hAnsi="宋体" w:eastAsia="宋体" w:cs="宋体"/>
          <w:color w:val="auto"/>
          <w:sz w:val="21"/>
          <w:szCs w:val="21"/>
          <w:highlight w:val="none"/>
        </w:rPr>
        <w:t>：</w:t>
      </w:r>
    </w:p>
    <w:p>
      <w:pPr>
        <w:snapToGrid w:val="0"/>
        <w:spacing w:line="360" w:lineRule="auto"/>
        <w:ind w:firstLine="420" w:firstLineChars="200"/>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lang w:val="en-US" w:eastAsia="zh-CN"/>
        </w:rPr>
        <w:t>（一）提交投标文件截止时间：</w:t>
      </w:r>
      <w:r>
        <w:rPr>
          <w:rStyle w:val="23"/>
          <w:rFonts w:hint="eastAsia" w:ascii="宋体" w:hAnsi="宋体" w:eastAsia="宋体" w:cs="宋体"/>
          <w:color w:val="auto"/>
          <w:sz w:val="21"/>
          <w:szCs w:val="21"/>
          <w:highlight w:val="none"/>
          <w:lang w:val="en-US" w:eastAsia="zh-CN"/>
        </w:rPr>
        <w:t>20</w:t>
      </w:r>
      <w:r>
        <w:rPr>
          <w:rStyle w:val="23"/>
          <w:rFonts w:hint="eastAsia" w:ascii="宋体" w:hAnsi="宋体" w:cs="宋体"/>
          <w:color w:val="auto"/>
          <w:sz w:val="21"/>
          <w:szCs w:val="21"/>
          <w:highlight w:val="none"/>
          <w:lang w:val="en-US" w:eastAsia="zh-CN"/>
        </w:rPr>
        <w:t>21年3</w:t>
      </w:r>
      <w:r>
        <w:rPr>
          <w:rStyle w:val="23"/>
          <w:rFonts w:hint="eastAsia" w:ascii="宋体" w:hAnsi="宋体" w:eastAsia="宋体" w:cs="宋体"/>
          <w:color w:val="auto"/>
          <w:sz w:val="21"/>
          <w:szCs w:val="21"/>
          <w:highlight w:val="none"/>
          <w:lang w:val="en-US" w:eastAsia="zh-CN"/>
        </w:rPr>
        <w:t>月</w:t>
      </w:r>
      <w:r>
        <w:rPr>
          <w:rStyle w:val="23"/>
          <w:rFonts w:hint="eastAsia" w:ascii="宋体" w:hAnsi="宋体" w:cs="宋体"/>
          <w:color w:val="auto"/>
          <w:sz w:val="21"/>
          <w:szCs w:val="21"/>
          <w:highlight w:val="none"/>
          <w:lang w:val="en-US" w:eastAsia="zh-CN"/>
        </w:rPr>
        <w:t>24</w:t>
      </w:r>
      <w:r>
        <w:rPr>
          <w:rStyle w:val="23"/>
          <w:rFonts w:hint="eastAsia" w:ascii="宋体" w:hAnsi="宋体" w:eastAsia="宋体" w:cs="宋体"/>
          <w:color w:val="auto"/>
          <w:sz w:val="21"/>
          <w:szCs w:val="21"/>
          <w:highlight w:val="none"/>
          <w:lang w:val="en-US" w:eastAsia="zh-CN"/>
        </w:rPr>
        <w:t>日</w:t>
      </w:r>
      <w:r>
        <w:rPr>
          <w:rStyle w:val="23"/>
          <w:rFonts w:hint="eastAsia" w:ascii="宋体" w:hAnsi="宋体" w:cs="宋体"/>
          <w:color w:val="auto"/>
          <w:sz w:val="21"/>
          <w:szCs w:val="21"/>
          <w:highlight w:val="none"/>
          <w:lang w:val="en-US" w:eastAsia="zh-CN"/>
        </w:rPr>
        <w:t>14</w:t>
      </w:r>
      <w:r>
        <w:rPr>
          <w:rStyle w:val="23"/>
          <w:rFonts w:hint="eastAsia" w:ascii="宋体" w:hAnsi="宋体" w:eastAsia="宋体" w:cs="宋体"/>
          <w:color w:val="auto"/>
          <w:sz w:val="21"/>
          <w:szCs w:val="21"/>
          <w:highlight w:val="none"/>
          <w:lang w:val="en-US" w:eastAsia="zh-CN"/>
        </w:rPr>
        <w:t>:</w:t>
      </w:r>
      <w:r>
        <w:rPr>
          <w:rStyle w:val="23"/>
          <w:rFonts w:hint="eastAsia" w:ascii="宋体" w:hAnsi="宋体" w:cs="宋体"/>
          <w:color w:val="auto"/>
          <w:sz w:val="21"/>
          <w:szCs w:val="21"/>
          <w:highlight w:val="none"/>
          <w:lang w:val="en-US" w:eastAsia="zh-CN"/>
        </w:rPr>
        <w:t>0</w:t>
      </w:r>
      <w:r>
        <w:rPr>
          <w:rStyle w:val="23"/>
          <w:rFonts w:hint="eastAsia" w:ascii="宋体" w:hAnsi="宋体" w:eastAsia="宋体" w:cs="宋体"/>
          <w:color w:val="auto"/>
          <w:sz w:val="21"/>
          <w:szCs w:val="21"/>
          <w:highlight w:val="none"/>
          <w:lang w:val="en-US" w:eastAsia="zh-CN"/>
        </w:rPr>
        <w:t>0</w:t>
      </w:r>
      <w:r>
        <w:rPr>
          <w:rStyle w:val="23"/>
          <w:rFonts w:hint="eastAsia" w:ascii="宋体" w:hAnsi="宋体" w:eastAsia="宋体" w:cs="宋体"/>
          <w:color w:val="auto"/>
          <w:sz w:val="21"/>
          <w:szCs w:val="21"/>
          <w:highlight w:val="none"/>
          <w:lang w:val="en-US" w:eastAsia="zh-CN"/>
        </w:rPr>
        <w:t xml:space="preserve"> 时（北京时间） </w:t>
      </w:r>
    </w:p>
    <w:p>
      <w:pPr>
        <w:snapToGrid w:val="0"/>
        <w:spacing w:line="360" w:lineRule="auto"/>
        <w:ind w:firstLine="420" w:firstLineChars="200"/>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lang w:val="en-US" w:eastAsia="zh-CN"/>
        </w:rPr>
        <w:t>（二）投标地点：金华市公共资源交易中心开标</w:t>
      </w:r>
      <w:r>
        <w:rPr>
          <w:rStyle w:val="23"/>
          <w:rFonts w:hint="eastAsia" w:ascii="宋体" w:hAnsi="宋体" w:eastAsia="宋体" w:cs="宋体"/>
          <w:color w:val="auto"/>
          <w:sz w:val="21"/>
          <w:szCs w:val="21"/>
          <w:highlight w:val="none"/>
          <w:lang w:val="en-US" w:eastAsia="zh-CN"/>
        </w:rPr>
        <w:t xml:space="preserve"> 3 室</w:t>
      </w:r>
      <w:r>
        <w:rPr>
          <w:rStyle w:val="23"/>
          <w:rFonts w:hint="eastAsia" w:ascii="宋体" w:hAnsi="宋体" w:eastAsia="宋体" w:cs="宋体"/>
          <w:color w:val="auto"/>
          <w:sz w:val="21"/>
          <w:szCs w:val="21"/>
          <w:highlight w:val="none"/>
          <w:lang w:val="en-US" w:eastAsia="zh-CN"/>
        </w:rPr>
        <w:t xml:space="preserve">（双龙南街 858 号金华市行政服务中心四楼） </w:t>
      </w:r>
    </w:p>
    <w:p>
      <w:pPr>
        <w:snapToGrid w:val="0"/>
        <w:spacing w:line="360" w:lineRule="auto"/>
        <w:ind w:firstLine="420" w:firstLineChars="200"/>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lang w:val="en-US" w:eastAsia="zh-CN"/>
        </w:rPr>
        <w:t>（三）开标时间：</w:t>
      </w:r>
      <w:r>
        <w:rPr>
          <w:rStyle w:val="23"/>
          <w:rFonts w:hint="eastAsia" w:ascii="宋体" w:hAnsi="宋体" w:eastAsia="宋体" w:cs="宋体"/>
          <w:color w:val="auto"/>
          <w:sz w:val="21"/>
          <w:szCs w:val="21"/>
          <w:highlight w:val="none"/>
          <w:lang w:val="en-US" w:eastAsia="zh-CN"/>
        </w:rPr>
        <w:t>202</w:t>
      </w:r>
      <w:r>
        <w:rPr>
          <w:rStyle w:val="23"/>
          <w:rFonts w:hint="eastAsia" w:ascii="宋体" w:hAnsi="宋体" w:cs="宋体"/>
          <w:color w:val="auto"/>
          <w:sz w:val="21"/>
          <w:szCs w:val="21"/>
          <w:highlight w:val="none"/>
          <w:lang w:val="en-US" w:eastAsia="zh-CN"/>
        </w:rPr>
        <w:t>1</w:t>
      </w:r>
      <w:r>
        <w:rPr>
          <w:rStyle w:val="23"/>
          <w:rFonts w:hint="eastAsia" w:ascii="宋体" w:hAnsi="宋体" w:eastAsia="宋体" w:cs="宋体"/>
          <w:color w:val="auto"/>
          <w:sz w:val="21"/>
          <w:szCs w:val="21"/>
          <w:highlight w:val="none"/>
          <w:lang w:val="en-US" w:eastAsia="zh-CN"/>
        </w:rPr>
        <w:t>年</w:t>
      </w:r>
      <w:r>
        <w:rPr>
          <w:rStyle w:val="23"/>
          <w:rFonts w:hint="eastAsia" w:ascii="宋体" w:hAnsi="宋体" w:cs="宋体"/>
          <w:color w:val="auto"/>
          <w:sz w:val="21"/>
          <w:szCs w:val="21"/>
          <w:highlight w:val="none"/>
          <w:lang w:val="en-US" w:eastAsia="zh-CN"/>
        </w:rPr>
        <w:t>3</w:t>
      </w:r>
      <w:r>
        <w:rPr>
          <w:rStyle w:val="23"/>
          <w:rFonts w:hint="eastAsia" w:ascii="宋体" w:hAnsi="宋体" w:eastAsia="宋体" w:cs="宋体"/>
          <w:color w:val="auto"/>
          <w:sz w:val="21"/>
          <w:szCs w:val="21"/>
          <w:highlight w:val="none"/>
          <w:lang w:val="en-US" w:eastAsia="zh-CN"/>
        </w:rPr>
        <w:t>月</w:t>
      </w:r>
      <w:r>
        <w:rPr>
          <w:rStyle w:val="23"/>
          <w:rFonts w:hint="eastAsia" w:ascii="宋体" w:hAnsi="宋体" w:cs="宋体"/>
          <w:color w:val="auto"/>
          <w:sz w:val="21"/>
          <w:szCs w:val="21"/>
          <w:highlight w:val="none"/>
          <w:lang w:val="en-US" w:eastAsia="zh-CN"/>
        </w:rPr>
        <w:t>24</w:t>
      </w:r>
      <w:r>
        <w:rPr>
          <w:rStyle w:val="23"/>
          <w:rFonts w:hint="eastAsia" w:ascii="宋体" w:hAnsi="宋体" w:eastAsia="宋体" w:cs="宋体"/>
          <w:color w:val="auto"/>
          <w:sz w:val="21"/>
          <w:szCs w:val="21"/>
          <w:highlight w:val="none"/>
          <w:lang w:val="en-US" w:eastAsia="zh-CN"/>
        </w:rPr>
        <w:t>日</w:t>
      </w:r>
      <w:r>
        <w:rPr>
          <w:rStyle w:val="23"/>
          <w:rFonts w:hint="eastAsia" w:ascii="宋体" w:hAnsi="宋体" w:cs="宋体"/>
          <w:color w:val="auto"/>
          <w:sz w:val="21"/>
          <w:szCs w:val="21"/>
          <w:highlight w:val="none"/>
          <w:lang w:val="en-US" w:eastAsia="zh-CN"/>
        </w:rPr>
        <w:t>14</w:t>
      </w:r>
      <w:r>
        <w:rPr>
          <w:rStyle w:val="23"/>
          <w:rFonts w:hint="eastAsia" w:ascii="宋体" w:hAnsi="宋体" w:eastAsia="宋体" w:cs="宋体"/>
          <w:color w:val="auto"/>
          <w:sz w:val="21"/>
          <w:szCs w:val="21"/>
          <w:highlight w:val="none"/>
          <w:lang w:val="en-US" w:eastAsia="zh-CN"/>
        </w:rPr>
        <w:t>:</w:t>
      </w:r>
      <w:r>
        <w:rPr>
          <w:rStyle w:val="23"/>
          <w:rFonts w:hint="eastAsia" w:ascii="宋体" w:hAnsi="宋体" w:cs="宋体"/>
          <w:color w:val="auto"/>
          <w:sz w:val="21"/>
          <w:szCs w:val="21"/>
          <w:highlight w:val="none"/>
          <w:lang w:val="en-US" w:eastAsia="zh-CN"/>
        </w:rPr>
        <w:t>00</w:t>
      </w:r>
      <w:r>
        <w:rPr>
          <w:rStyle w:val="23"/>
          <w:rFonts w:hint="eastAsia" w:ascii="宋体" w:hAnsi="宋体" w:eastAsia="宋体" w:cs="宋体"/>
          <w:color w:val="auto"/>
          <w:sz w:val="21"/>
          <w:szCs w:val="21"/>
          <w:highlight w:val="none"/>
          <w:lang w:val="en-US" w:eastAsia="zh-CN"/>
        </w:rPr>
        <w:t xml:space="preserve"> </w:t>
      </w:r>
      <w:r>
        <w:rPr>
          <w:rStyle w:val="23"/>
          <w:rFonts w:hint="eastAsia" w:ascii="宋体" w:hAnsi="宋体" w:eastAsia="宋体" w:cs="宋体"/>
          <w:color w:val="auto"/>
          <w:sz w:val="21"/>
          <w:szCs w:val="21"/>
          <w:highlight w:val="none"/>
          <w:lang w:val="en-US" w:eastAsia="zh-CN"/>
        </w:rPr>
        <w:t xml:space="preserve">时（北京时间） </w:t>
      </w:r>
    </w:p>
    <w:p>
      <w:pPr>
        <w:snapToGrid w:val="0"/>
        <w:spacing w:line="360" w:lineRule="auto"/>
        <w:ind w:firstLine="420" w:firstLineChars="200"/>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lang w:val="en-US" w:eastAsia="zh-CN"/>
        </w:rPr>
        <w:t xml:space="preserve">（四）开标地点：金华市公共资源交易中心开标 </w:t>
      </w:r>
      <w:r>
        <w:rPr>
          <w:rStyle w:val="23"/>
          <w:rFonts w:hint="eastAsia" w:ascii="宋体" w:hAnsi="宋体" w:eastAsia="宋体" w:cs="宋体"/>
          <w:color w:val="auto"/>
          <w:sz w:val="21"/>
          <w:szCs w:val="21"/>
          <w:highlight w:val="none"/>
          <w:lang w:val="en-US" w:eastAsia="zh-CN"/>
        </w:rPr>
        <w:t>3 室</w:t>
      </w:r>
      <w:r>
        <w:rPr>
          <w:rStyle w:val="23"/>
          <w:rFonts w:hint="eastAsia" w:ascii="宋体" w:hAnsi="宋体" w:eastAsia="宋体" w:cs="宋体"/>
          <w:color w:val="auto"/>
          <w:sz w:val="21"/>
          <w:szCs w:val="21"/>
          <w:highlight w:val="none"/>
          <w:lang w:val="en-US" w:eastAsia="zh-CN"/>
        </w:rPr>
        <w:t>（双龙南街 858 号金华市行政服务中心四楼）</w:t>
      </w:r>
    </w:p>
    <w:p>
      <w:pPr>
        <w:snapToGrid w:val="0"/>
        <w:spacing w:line="360" w:lineRule="auto"/>
        <w:ind w:firstLine="422" w:firstLineChars="200"/>
        <w:rPr>
          <w:rStyle w:val="23"/>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注：疫情期间自行考虑投标时的各项疫情健康指标检测、卡口登记、消毒防疫措施等程序所需的时间。因上述原因导致无法提交响应文件的，由投标人自行负责。（</w:t>
      </w:r>
      <w:r>
        <w:rPr>
          <w:rFonts w:hint="eastAsia" w:ascii="宋体" w:hAnsi="宋体" w:eastAsia="宋体" w:cs="宋体"/>
          <w:b/>
          <w:color w:val="auto"/>
          <w:sz w:val="21"/>
          <w:szCs w:val="21"/>
          <w:highlight w:val="none"/>
          <w:lang w:val="en-US" w:eastAsia="zh-CN"/>
        </w:rPr>
        <w:t>佩戴口罩、出示健康绿码</w:t>
      </w:r>
      <w:r>
        <w:rPr>
          <w:rFonts w:hint="eastAsia" w:ascii="宋体" w:hAnsi="宋体" w:eastAsia="宋体" w:cs="宋体"/>
          <w:b/>
          <w:color w:val="auto"/>
          <w:sz w:val="21"/>
          <w:szCs w:val="21"/>
          <w:highlight w:val="none"/>
        </w:rPr>
        <w:t>）</w:t>
      </w:r>
    </w:p>
    <w:p>
      <w:pPr>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cs="宋体"/>
          <w:b/>
          <w:color w:val="auto"/>
          <w:sz w:val="21"/>
          <w:szCs w:val="21"/>
          <w:highlight w:val="none"/>
          <w:lang w:val="en-US" w:eastAsia="zh-CN"/>
        </w:rPr>
        <w:t>五</w:t>
      </w:r>
      <w:r>
        <w:rPr>
          <w:rFonts w:hint="eastAsia" w:ascii="宋体" w:hAnsi="宋体" w:eastAsia="宋体" w:cs="宋体"/>
          <w:b/>
          <w:color w:val="auto"/>
          <w:sz w:val="21"/>
          <w:szCs w:val="21"/>
          <w:highlight w:val="none"/>
        </w:rPr>
        <w:t>、</w:t>
      </w:r>
      <w:r>
        <w:rPr>
          <w:rFonts w:hint="eastAsia" w:ascii="宋体" w:hAnsi="宋体" w:cs="宋体"/>
          <w:b/>
          <w:bCs/>
          <w:color w:val="auto"/>
          <w:sz w:val="21"/>
          <w:szCs w:val="21"/>
          <w:highlight w:val="none"/>
          <w:lang w:val="en-US" w:eastAsia="zh-CN"/>
        </w:rPr>
        <w:t>公告期限</w:t>
      </w:r>
      <w:r>
        <w:rPr>
          <w:rFonts w:hint="eastAsia" w:ascii="宋体" w:hAnsi="宋体" w:eastAsia="宋体" w:cs="宋体"/>
          <w:color w:val="auto"/>
          <w:sz w:val="21"/>
          <w:szCs w:val="21"/>
          <w:highlight w:val="none"/>
        </w:rPr>
        <w:t>：</w:t>
      </w:r>
    </w:p>
    <w:p>
      <w:pPr>
        <w:snapToGrid w:val="0"/>
        <w:spacing w:line="360" w:lineRule="auto"/>
        <w:ind w:firstLine="420" w:firstLineChars="200"/>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val="en-US" w:eastAsia="zh-CN"/>
        </w:rPr>
        <w:t>自本公告发布之日起</w:t>
      </w:r>
      <w:r>
        <w:rPr>
          <w:rStyle w:val="23"/>
          <w:rFonts w:hint="eastAsia" w:ascii="宋体" w:hAnsi="宋体" w:eastAsia="宋体" w:cs="宋体"/>
          <w:color w:val="auto"/>
          <w:sz w:val="21"/>
          <w:szCs w:val="21"/>
          <w:highlight w:val="none"/>
        </w:rPr>
        <w:t>5个工作日</w:t>
      </w:r>
      <w:r>
        <w:rPr>
          <w:rStyle w:val="23"/>
          <w:rFonts w:hint="eastAsia" w:ascii="宋体" w:hAnsi="宋体" w:cs="宋体"/>
          <w:color w:val="auto"/>
          <w:sz w:val="21"/>
          <w:szCs w:val="21"/>
          <w:highlight w:val="none"/>
          <w:lang w:eastAsia="zh-CN"/>
        </w:rPr>
        <w:t>。</w:t>
      </w:r>
    </w:p>
    <w:p>
      <w:pPr>
        <w:spacing w:line="360" w:lineRule="auto"/>
        <w:ind w:firstLine="422" w:firstLineChars="200"/>
        <w:rPr>
          <w:rStyle w:val="23"/>
          <w:rFonts w:hint="eastAsia" w:ascii="宋体" w:hAnsi="宋体" w:eastAsia="宋体" w:cs="宋体"/>
          <w:b/>
          <w:bCs/>
          <w:color w:val="auto"/>
          <w:sz w:val="21"/>
          <w:szCs w:val="21"/>
          <w:highlight w:val="none"/>
        </w:rPr>
      </w:pPr>
      <w:r>
        <w:rPr>
          <w:rStyle w:val="23"/>
          <w:rFonts w:hint="eastAsia" w:ascii="宋体" w:hAnsi="宋体" w:cs="宋体"/>
          <w:b/>
          <w:bCs/>
          <w:color w:val="auto"/>
          <w:sz w:val="21"/>
          <w:szCs w:val="21"/>
          <w:highlight w:val="none"/>
          <w:lang w:val="en-US" w:eastAsia="zh-CN"/>
        </w:rPr>
        <w:t>六</w:t>
      </w:r>
      <w:r>
        <w:rPr>
          <w:rStyle w:val="23"/>
          <w:rFonts w:hint="eastAsia" w:ascii="宋体" w:hAnsi="宋体" w:eastAsia="宋体" w:cs="宋体"/>
          <w:b/>
          <w:bCs/>
          <w:color w:val="auto"/>
          <w:sz w:val="21"/>
          <w:szCs w:val="21"/>
          <w:highlight w:val="none"/>
        </w:rPr>
        <w:t>、</w:t>
      </w:r>
      <w:r>
        <w:rPr>
          <w:rStyle w:val="23"/>
          <w:rFonts w:hint="eastAsia" w:ascii="宋体" w:hAnsi="宋体" w:cs="宋体"/>
          <w:b/>
          <w:bCs/>
          <w:color w:val="auto"/>
          <w:sz w:val="21"/>
          <w:szCs w:val="21"/>
          <w:highlight w:val="none"/>
          <w:lang w:val="en-US" w:eastAsia="zh-CN"/>
        </w:rPr>
        <w:t>其它补充事宜</w:t>
      </w:r>
      <w:r>
        <w:rPr>
          <w:rStyle w:val="23"/>
          <w:rFonts w:hint="eastAsia" w:ascii="宋体" w:hAnsi="宋体" w:eastAsia="宋体" w:cs="宋体"/>
          <w:b/>
          <w:bCs/>
          <w:color w:val="auto"/>
          <w:sz w:val="21"/>
          <w:szCs w:val="21"/>
          <w:highlight w:val="none"/>
        </w:rPr>
        <w:t>：</w:t>
      </w:r>
    </w:p>
    <w:p>
      <w:pPr>
        <w:spacing w:line="360" w:lineRule="auto"/>
        <w:ind w:firstLine="420" w:firstLineChars="200"/>
        <w:jc w:val="left"/>
        <w:rPr>
          <w:rStyle w:val="23"/>
          <w:rFonts w:hint="eastAsia" w:ascii="宋体" w:hAnsi="宋体" w:eastAsia="宋体" w:cs="宋体"/>
          <w:color w:val="auto"/>
          <w:sz w:val="21"/>
          <w:szCs w:val="21"/>
          <w:highlight w:val="none"/>
        </w:rPr>
      </w:pPr>
      <w:r>
        <w:rPr>
          <w:rStyle w:val="23"/>
          <w:rFonts w:hint="eastAsia" w:ascii="宋体" w:hAnsi="宋体" w:cs="宋体"/>
          <w:color w:val="auto"/>
          <w:sz w:val="21"/>
          <w:szCs w:val="21"/>
          <w:highlight w:val="none"/>
          <w:lang w:val="en-US" w:eastAsia="zh-CN"/>
        </w:rPr>
        <w:t>（一）投标人如认为招标文件表述不清晰、存在歧视性、排他性或者其他违法内容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代理机构的答复不满意或者采购人、代理机构未在规定的时间内做出答复的，可以在答复期满后15个工作日内向同级政府采购监管部门投诉。质疑函范本、投诉书范本请到浙江政府采购网下载专区下载。</w:t>
      </w:r>
    </w:p>
    <w:p>
      <w:pPr>
        <w:spacing w:line="360" w:lineRule="auto"/>
        <w:ind w:firstLine="420" w:firstLineChars="200"/>
        <w:jc w:val="left"/>
        <w:rPr>
          <w:rStyle w:val="23"/>
          <w:rFonts w:hint="eastAsia" w:ascii="宋体" w:hAnsi="宋体" w:cs="宋体"/>
          <w:color w:val="auto"/>
          <w:sz w:val="21"/>
          <w:szCs w:val="21"/>
          <w:highlight w:val="none"/>
          <w:lang w:eastAsia="zh-CN"/>
        </w:rPr>
      </w:pP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二</w:t>
      </w:r>
      <w:r>
        <w:rPr>
          <w:rStyle w:val="23"/>
          <w:rFonts w:hint="eastAsia" w:ascii="宋体" w:hAnsi="宋体" w:cs="宋体"/>
          <w:color w:val="auto"/>
          <w:sz w:val="21"/>
          <w:szCs w:val="21"/>
          <w:highlight w:val="none"/>
          <w:lang w:eastAsia="zh-CN"/>
        </w:rPr>
        <w:t>）潜在投标人可在浙江政府采购网(http://zfcg.czt.zj.gov.cn/)进行免费注册，具体详见网站供应商注册要求，中标（</w:t>
      </w:r>
      <w:r>
        <w:rPr>
          <w:rStyle w:val="23"/>
          <w:rFonts w:hint="eastAsia" w:ascii="宋体" w:hAnsi="宋体" w:cs="宋体"/>
          <w:color w:val="auto"/>
          <w:sz w:val="21"/>
          <w:szCs w:val="21"/>
          <w:highlight w:val="none"/>
          <w:lang w:val="en-US" w:eastAsia="zh-CN"/>
        </w:rPr>
        <w:t>成交</w:t>
      </w: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供应商</w:t>
      </w:r>
      <w:r>
        <w:rPr>
          <w:rStyle w:val="23"/>
          <w:rFonts w:hint="eastAsia" w:ascii="宋体" w:hAnsi="宋体" w:cs="宋体"/>
          <w:color w:val="auto"/>
          <w:sz w:val="21"/>
          <w:szCs w:val="21"/>
          <w:highlight w:val="none"/>
          <w:lang w:eastAsia="zh-CN"/>
        </w:rPr>
        <w:t>应在合同签订前完成注册并成为正式注册供应商。否则将无法完成合同签订与付款程序。</w:t>
      </w:r>
    </w:p>
    <w:p>
      <w:pPr>
        <w:snapToGrid w:val="0"/>
        <w:spacing w:line="360" w:lineRule="auto"/>
        <w:ind w:firstLine="420" w:firstLineChars="200"/>
        <w:rPr>
          <w:rStyle w:val="23"/>
          <w:rFonts w:hint="eastAsia" w:ascii="宋体" w:hAnsi="宋体" w:eastAsia="宋体" w:cs="宋体"/>
          <w:color w:val="auto"/>
          <w:sz w:val="21"/>
          <w:szCs w:val="21"/>
          <w:highlight w:val="none"/>
        </w:rPr>
      </w:pP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三</w:t>
      </w:r>
      <w:r>
        <w:rPr>
          <w:rStyle w:val="23"/>
          <w:rFonts w:hint="eastAsia" w:ascii="宋体" w:hAnsi="宋体" w:cs="宋体"/>
          <w:color w:val="auto"/>
          <w:sz w:val="21"/>
          <w:szCs w:val="21"/>
          <w:highlight w:val="none"/>
          <w:lang w:eastAsia="zh-CN"/>
        </w:rPr>
        <w:t>）</w:t>
      </w:r>
      <w:r>
        <w:rPr>
          <w:rStyle w:val="23"/>
          <w:rFonts w:hint="eastAsia" w:ascii="宋体" w:hAnsi="宋体" w:eastAsia="宋体" w:cs="宋体"/>
          <w:color w:val="auto"/>
          <w:sz w:val="21"/>
          <w:szCs w:val="21"/>
          <w:highlight w:val="none"/>
        </w:rPr>
        <w:t>本项目落实政府采购政策：对符合财政扶持政策的中小企业（小型、微型）、监狱企业、残疾人福利性单位给予价格优惠扶持，执行节能产品政府强制采购和优先采购政策，执行环境标志产品政府优先采购政策。</w:t>
      </w:r>
    </w:p>
    <w:p>
      <w:pPr>
        <w:spacing w:line="360" w:lineRule="auto"/>
        <w:ind w:firstLine="422" w:firstLineChars="200"/>
        <w:jc w:val="left"/>
        <w:rPr>
          <w:rStyle w:val="23"/>
          <w:rFonts w:hint="eastAsia" w:ascii="宋体" w:hAnsi="宋体" w:eastAsia="宋体" w:cs="宋体"/>
          <w:color w:val="auto"/>
          <w:sz w:val="21"/>
          <w:szCs w:val="21"/>
          <w:highlight w:val="none"/>
        </w:rPr>
      </w:pPr>
      <w:r>
        <w:rPr>
          <w:rStyle w:val="23"/>
          <w:rFonts w:hint="eastAsia" w:ascii="宋体" w:hAnsi="宋体" w:cs="宋体"/>
          <w:b/>
          <w:bCs/>
          <w:color w:val="auto"/>
          <w:sz w:val="21"/>
          <w:szCs w:val="21"/>
          <w:highlight w:val="none"/>
          <w:lang w:val="en-US" w:eastAsia="zh-CN"/>
        </w:rPr>
        <w:t>七</w:t>
      </w:r>
      <w:r>
        <w:rPr>
          <w:rStyle w:val="23"/>
          <w:rFonts w:hint="eastAsia" w:ascii="宋体" w:hAnsi="宋体" w:eastAsia="宋体" w:cs="宋体"/>
          <w:b/>
          <w:bCs/>
          <w:color w:val="auto"/>
          <w:sz w:val="21"/>
          <w:szCs w:val="21"/>
          <w:highlight w:val="none"/>
          <w:lang w:val="zh-CN"/>
        </w:rPr>
        <w:t>、对本次</w:t>
      </w:r>
      <w:r>
        <w:rPr>
          <w:rStyle w:val="23"/>
          <w:rFonts w:hint="eastAsia" w:ascii="宋体" w:hAnsi="宋体" w:cs="宋体"/>
          <w:b/>
          <w:bCs/>
          <w:color w:val="auto"/>
          <w:sz w:val="21"/>
          <w:szCs w:val="21"/>
          <w:highlight w:val="none"/>
          <w:lang w:val="en-US" w:eastAsia="zh-CN"/>
        </w:rPr>
        <w:t>招标</w:t>
      </w:r>
      <w:r>
        <w:rPr>
          <w:rStyle w:val="23"/>
          <w:rFonts w:hint="eastAsia" w:ascii="宋体" w:hAnsi="宋体" w:eastAsia="宋体" w:cs="宋体"/>
          <w:b/>
          <w:bCs/>
          <w:color w:val="auto"/>
          <w:sz w:val="21"/>
          <w:szCs w:val="21"/>
          <w:highlight w:val="none"/>
          <w:lang w:val="zh-CN"/>
        </w:rPr>
        <w:t>提出询问、质疑、投诉，请按以下方式联系：：</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default" w:ascii="宋体" w:hAnsi="宋体" w:cs="宋体"/>
          <w:color w:val="auto"/>
          <w:sz w:val="21"/>
          <w:szCs w:val="21"/>
          <w:highlight w:val="none"/>
          <w:lang w:val="en-US" w:eastAsia="zh-CN"/>
        </w:rPr>
      </w:pP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一</w:t>
      </w: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采购人信息</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cs="宋体"/>
          <w:color w:val="auto"/>
          <w:sz w:val="21"/>
          <w:szCs w:val="21"/>
          <w:highlight w:val="none"/>
          <w:lang w:eastAsia="zh-CN"/>
        </w:rPr>
      </w:pPr>
      <w:r>
        <w:rPr>
          <w:rStyle w:val="23"/>
          <w:rFonts w:hint="eastAsia" w:ascii="宋体" w:hAnsi="宋体" w:cs="宋体"/>
          <w:color w:val="auto"/>
          <w:sz w:val="21"/>
          <w:szCs w:val="21"/>
          <w:highlight w:val="none"/>
          <w:lang w:val="en-US" w:eastAsia="zh-CN"/>
        </w:rPr>
        <w:t>名    称</w:t>
      </w:r>
      <w:r>
        <w:rPr>
          <w:rStyle w:val="23"/>
          <w:rFonts w:hint="eastAsia" w:ascii="宋体" w:hAnsi="宋体" w:eastAsia="宋体" w:cs="宋体"/>
          <w:color w:val="auto"/>
          <w:sz w:val="21"/>
          <w:szCs w:val="21"/>
          <w:highlight w:val="none"/>
        </w:rPr>
        <w:t>：</w:t>
      </w:r>
      <w:r>
        <w:rPr>
          <w:rStyle w:val="23"/>
          <w:rFonts w:hint="eastAsia" w:ascii="宋体" w:hAnsi="宋体" w:cs="宋体"/>
          <w:color w:val="auto"/>
          <w:sz w:val="21"/>
          <w:szCs w:val="21"/>
          <w:highlight w:val="none"/>
          <w:lang w:eastAsia="zh-CN"/>
        </w:rPr>
        <w:t>金华市园林景观服务中心</w:t>
      </w:r>
    </w:p>
    <w:p>
      <w:pPr>
        <w:pStyle w:val="8"/>
        <w:keepNext w:val="0"/>
        <w:keepLines w:val="0"/>
        <w:pageBreakBefore w:val="0"/>
        <w:widowControl/>
        <w:kinsoku/>
        <w:wordWrap/>
        <w:overflowPunct/>
        <w:topLinePunct w:val="0"/>
        <w:autoSpaceDE/>
        <w:autoSpaceDN/>
        <w:bidi w:val="0"/>
        <w:adjustRightInd/>
        <w:spacing w:after="0" w:line="360" w:lineRule="auto"/>
        <w:ind w:firstLine="420" w:firstLineChars="200"/>
        <w:textAlignment w:val="baseline"/>
        <w:rPr>
          <w:rFonts w:hint="eastAsia"/>
          <w:color w:val="auto"/>
          <w:highlight w:val="none"/>
          <w:lang w:eastAsia="zh-CN"/>
        </w:rPr>
      </w:pPr>
      <w:r>
        <w:rPr>
          <w:rStyle w:val="23"/>
          <w:rFonts w:hint="eastAsia" w:ascii="宋体" w:hAnsi="宋体" w:eastAsia="宋体" w:cs="宋体"/>
          <w:color w:val="auto"/>
          <w:sz w:val="21"/>
          <w:szCs w:val="21"/>
          <w:highlight w:val="none"/>
        </w:rPr>
        <w:t>地    址：金华市婺城区飘萍路585号</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cs="宋体"/>
          <w:color w:val="auto"/>
          <w:sz w:val="21"/>
          <w:szCs w:val="21"/>
          <w:highlight w:val="none"/>
          <w:lang w:val="en-US" w:eastAsia="zh-CN"/>
        </w:rPr>
      </w:pPr>
      <w:r>
        <w:rPr>
          <w:rStyle w:val="23"/>
          <w:rFonts w:hint="eastAsia" w:ascii="宋体" w:hAnsi="宋体" w:cs="宋体"/>
          <w:color w:val="auto"/>
          <w:sz w:val="21"/>
          <w:szCs w:val="21"/>
          <w:highlight w:val="none"/>
          <w:lang w:val="en-US" w:eastAsia="zh-CN"/>
        </w:rPr>
        <w:t xml:space="preserve">联 系 人： 胡工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cs="宋体"/>
          <w:color w:val="auto"/>
          <w:sz w:val="21"/>
          <w:szCs w:val="21"/>
          <w:highlight w:val="none"/>
          <w:lang w:val="en-US" w:eastAsia="zh-CN"/>
        </w:rPr>
      </w:pPr>
      <w:r>
        <w:rPr>
          <w:rStyle w:val="23"/>
          <w:rFonts w:hint="eastAsia" w:ascii="宋体" w:hAnsi="宋体" w:cs="宋体"/>
          <w:color w:val="auto"/>
          <w:sz w:val="21"/>
          <w:szCs w:val="21"/>
          <w:highlight w:val="none"/>
          <w:lang w:val="en-US" w:eastAsia="zh-CN"/>
        </w:rPr>
        <w:t xml:space="preserve">联系电话：0579-82309516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default" w:ascii="宋体" w:hAnsi="宋体" w:cs="宋体"/>
          <w:color w:val="auto"/>
          <w:sz w:val="21"/>
          <w:szCs w:val="21"/>
          <w:highlight w:val="none"/>
          <w:lang w:val="en-US" w:eastAsia="zh-CN"/>
        </w:rPr>
      </w:pPr>
      <w:r>
        <w:rPr>
          <w:rStyle w:val="23"/>
          <w:rFonts w:hint="eastAsia" w:ascii="宋体" w:hAnsi="宋体" w:cs="宋体"/>
          <w:color w:val="auto"/>
          <w:sz w:val="21"/>
          <w:szCs w:val="21"/>
          <w:highlight w:val="none"/>
          <w:lang w:val="en-US" w:eastAsia="zh-CN"/>
        </w:rPr>
        <w:t>质疑联系人：张主任</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val="en-US" w:eastAsia="zh-CN"/>
        </w:rPr>
        <w:t>质疑联系方式：0579-82309515</w:t>
      </w:r>
      <w:r>
        <w:rPr>
          <w:rStyle w:val="23"/>
          <w:rFonts w:hint="eastAsia" w:ascii="宋体" w:hAnsi="宋体" w:eastAsia="宋体" w:cs="宋体"/>
          <w:color w:val="auto"/>
          <w:sz w:val="21"/>
          <w:szCs w:val="21"/>
          <w:highlight w:val="none"/>
          <w:lang w:eastAsia="zh-CN"/>
        </w:rPr>
        <w:tab/>
      </w:r>
      <w:r>
        <w:rPr>
          <w:rStyle w:val="23"/>
          <w:rFonts w:hint="eastAsia" w:ascii="宋体" w:hAnsi="宋体" w:eastAsia="宋体" w:cs="宋体"/>
          <w:color w:val="auto"/>
          <w:sz w:val="21"/>
          <w:szCs w:val="21"/>
          <w:highlight w:val="none"/>
          <w:lang w:eastAsia="zh-CN"/>
        </w:rPr>
        <w:tab/>
      </w:r>
      <w:r>
        <w:rPr>
          <w:rStyle w:val="23"/>
          <w:rFonts w:hint="eastAsia" w:ascii="宋体" w:hAnsi="宋体" w:eastAsia="宋体" w:cs="宋体"/>
          <w:color w:val="auto"/>
          <w:sz w:val="21"/>
          <w:szCs w:val="21"/>
          <w:highlight w:val="none"/>
          <w:lang w:eastAsia="zh-CN"/>
        </w:rPr>
        <w:tab/>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二</w:t>
      </w:r>
      <w:r>
        <w:rPr>
          <w:rStyle w:val="23"/>
          <w:rFonts w:hint="eastAsia" w:ascii="宋体" w:hAnsi="宋体" w:cs="宋体"/>
          <w:color w:val="auto"/>
          <w:sz w:val="21"/>
          <w:szCs w:val="21"/>
          <w:highlight w:val="none"/>
          <w:lang w:eastAsia="zh-CN"/>
        </w:rPr>
        <w:t>）采购代理机构信息</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val="en-US" w:eastAsia="zh-CN"/>
        </w:rPr>
        <w:t>名    称</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sz w:val="21"/>
          <w:szCs w:val="21"/>
          <w:highlight w:val="none"/>
          <w:lang w:eastAsia="zh-CN"/>
        </w:rPr>
        <w:t>浙江华元工程咨询有限公司</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地    址：金华市人民西路755号仙都大厦5楼</w:t>
      </w:r>
    </w:p>
    <w:p>
      <w:pPr>
        <w:pStyle w:val="8"/>
        <w:keepNext w:val="0"/>
        <w:keepLines w:val="0"/>
        <w:pageBreakBefore w:val="0"/>
        <w:widowControl/>
        <w:kinsoku/>
        <w:wordWrap/>
        <w:overflowPunct/>
        <w:topLinePunct w:val="0"/>
        <w:autoSpaceDE/>
        <w:autoSpaceDN/>
        <w:bidi w:val="0"/>
        <w:adjustRightInd/>
        <w:spacing w:after="0" w:line="360" w:lineRule="auto"/>
        <w:textAlignment w:val="baseline"/>
        <w:rPr>
          <w:rStyle w:val="23"/>
          <w:rFonts w:hint="eastAsia" w:ascii="宋体" w:hAnsi="宋体" w:eastAsia="宋体" w:cs="宋体"/>
          <w:color w:val="auto"/>
          <w:sz w:val="21"/>
          <w:szCs w:val="21"/>
          <w:highlight w:val="none"/>
        </w:rPr>
      </w:pPr>
      <w:r>
        <w:rPr>
          <w:rFonts w:hint="eastAsia"/>
          <w:color w:val="auto"/>
          <w:highlight w:val="none"/>
          <w:lang w:val="en-US" w:eastAsia="zh-CN"/>
        </w:rPr>
        <w:t xml:space="preserve">   </w:t>
      </w:r>
      <w:r>
        <w:rPr>
          <w:rStyle w:val="23"/>
          <w:rFonts w:hint="eastAsia" w:ascii="宋体" w:hAnsi="宋体" w:cs="宋体"/>
          <w:color w:val="auto"/>
          <w:sz w:val="21"/>
          <w:szCs w:val="21"/>
          <w:highlight w:val="none"/>
          <w:lang w:val="en-US" w:eastAsia="zh-CN"/>
        </w:rPr>
        <w:t>项目</w:t>
      </w:r>
      <w:r>
        <w:rPr>
          <w:rStyle w:val="23"/>
          <w:rFonts w:hint="eastAsia" w:ascii="宋体" w:hAnsi="宋体" w:eastAsia="宋体" w:cs="宋体"/>
          <w:color w:val="auto"/>
          <w:sz w:val="21"/>
          <w:szCs w:val="21"/>
          <w:highlight w:val="none"/>
        </w:rPr>
        <w:t>联系人：</w:t>
      </w:r>
      <w:r>
        <w:rPr>
          <w:rStyle w:val="23"/>
          <w:rFonts w:hint="eastAsia" w:ascii="宋体" w:hAnsi="宋体" w:cs="宋体"/>
          <w:color w:val="auto"/>
          <w:sz w:val="21"/>
          <w:szCs w:val="21"/>
          <w:highlight w:val="none"/>
          <w:lang w:val="en-US" w:eastAsia="zh-CN"/>
        </w:rPr>
        <w:t>范桃樱</w:t>
      </w:r>
      <w:r>
        <w:rPr>
          <w:rStyle w:val="23"/>
          <w:rFonts w:hint="eastAsia" w:ascii="宋体" w:hAnsi="宋体" w:eastAsia="宋体" w:cs="宋体"/>
          <w:color w:val="auto"/>
          <w:sz w:val="21"/>
          <w:szCs w:val="21"/>
          <w:highlight w:val="none"/>
        </w:rPr>
        <w:t xml:space="preserve">      </w:t>
      </w:r>
    </w:p>
    <w:p>
      <w:pPr>
        <w:pStyle w:val="8"/>
        <w:keepNext w:val="0"/>
        <w:keepLines w:val="0"/>
        <w:pageBreakBefore w:val="0"/>
        <w:widowControl/>
        <w:kinsoku/>
        <w:wordWrap/>
        <w:overflowPunct/>
        <w:topLinePunct w:val="0"/>
        <w:autoSpaceDE/>
        <w:autoSpaceDN/>
        <w:bidi w:val="0"/>
        <w:adjustRightInd/>
        <w:spacing w:after="0" w:line="360" w:lineRule="auto"/>
        <w:ind w:firstLine="420" w:firstLineChars="200"/>
        <w:textAlignment w:val="baseline"/>
        <w:rPr>
          <w:rFonts w:hint="default"/>
          <w:color w:val="auto"/>
          <w:highlight w:val="none"/>
          <w:lang w:val="en-US" w:eastAsia="zh-CN"/>
        </w:rPr>
      </w:pPr>
      <w:r>
        <w:rPr>
          <w:rStyle w:val="23"/>
          <w:rFonts w:hint="eastAsia" w:ascii="宋体" w:hAnsi="宋体" w:eastAsia="宋体" w:cs="宋体"/>
          <w:color w:val="auto"/>
          <w:sz w:val="21"/>
          <w:szCs w:val="21"/>
          <w:highlight w:val="none"/>
        </w:rPr>
        <w:t>联系电话：0579-</w:t>
      </w:r>
      <w:r>
        <w:rPr>
          <w:rStyle w:val="23"/>
          <w:rFonts w:hint="eastAsia" w:ascii="宋体" w:hAnsi="宋体" w:cs="宋体"/>
          <w:color w:val="auto"/>
          <w:sz w:val="21"/>
          <w:szCs w:val="21"/>
          <w:highlight w:val="none"/>
          <w:lang w:val="en-US" w:eastAsia="zh-CN"/>
        </w:rPr>
        <w:t>82135135</w:t>
      </w:r>
      <w:r>
        <w:rPr>
          <w:rStyle w:val="23"/>
          <w:rFonts w:hint="eastAsia" w:ascii="宋体" w:hAnsi="宋体" w:eastAsia="宋体" w:cs="宋体"/>
          <w:color w:val="auto"/>
          <w:sz w:val="21"/>
          <w:szCs w:val="21"/>
          <w:highlight w:val="none"/>
        </w:rPr>
        <w:t xml:space="preserve">     </w:t>
      </w:r>
      <w:r>
        <w:rPr>
          <w:rStyle w:val="23"/>
          <w:rFonts w:hint="eastAsia" w:ascii="宋体" w:hAnsi="宋体" w:cs="宋体"/>
          <w:color w:val="auto"/>
          <w:sz w:val="21"/>
          <w:szCs w:val="21"/>
          <w:highlight w:val="none"/>
          <w:lang w:val="en-US" w:eastAsia="zh-CN"/>
        </w:rPr>
        <w:t>15058503486</w:t>
      </w:r>
      <w:r>
        <w:rPr>
          <w:rStyle w:val="23"/>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cs="宋体"/>
          <w:color w:val="auto"/>
          <w:sz w:val="21"/>
          <w:szCs w:val="21"/>
          <w:highlight w:val="none"/>
          <w:lang w:val="en-US" w:eastAsia="zh-CN"/>
        </w:rPr>
      </w:pPr>
      <w:r>
        <w:rPr>
          <w:rStyle w:val="23"/>
          <w:rFonts w:hint="eastAsia" w:ascii="宋体" w:hAnsi="宋体" w:cs="宋体"/>
          <w:color w:val="auto"/>
          <w:sz w:val="21"/>
          <w:szCs w:val="21"/>
          <w:highlight w:val="none"/>
          <w:lang w:val="en-US" w:eastAsia="zh-CN"/>
        </w:rPr>
        <w:t>质疑联系人（项目负责人）</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sz w:val="21"/>
          <w:szCs w:val="21"/>
          <w:highlight w:val="none"/>
          <w:lang w:val="en-US" w:eastAsia="zh-CN"/>
        </w:rPr>
        <w:t>姜敏</w:t>
      </w:r>
      <w:r>
        <w:rPr>
          <w:rStyle w:val="23"/>
          <w:rFonts w:hint="eastAsia" w:ascii="宋体" w:hAnsi="宋体" w:eastAsia="宋体" w:cs="宋体"/>
          <w:color w:val="auto"/>
          <w:sz w:val="21"/>
          <w:szCs w:val="21"/>
          <w:highlight w:val="none"/>
        </w:rPr>
        <w:t xml:space="preserve"> </w:t>
      </w:r>
      <w:r>
        <w:rPr>
          <w:rStyle w:val="23"/>
          <w:rFonts w:hint="eastAsia" w:ascii="宋体" w:hAnsi="宋体" w:cs="宋体"/>
          <w:color w:val="auto"/>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val="en-US" w:eastAsia="zh-CN"/>
        </w:rPr>
        <w:t>质疑</w:t>
      </w:r>
      <w:r>
        <w:rPr>
          <w:rStyle w:val="23"/>
          <w:rFonts w:hint="eastAsia" w:ascii="宋体" w:hAnsi="宋体" w:eastAsia="宋体" w:cs="宋体"/>
          <w:color w:val="auto"/>
          <w:sz w:val="21"/>
          <w:szCs w:val="21"/>
          <w:highlight w:val="none"/>
        </w:rPr>
        <w:t>联系电话：0579-</w:t>
      </w:r>
      <w:r>
        <w:rPr>
          <w:rStyle w:val="23"/>
          <w:rFonts w:hint="eastAsia" w:ascii="宋体" w:hAnsi="宋体" w:eastAsia="宋体" w:cs="宋体"/>
          <w:color w:val="auto"/>
          <w:sz w:val="21"/>
          <w:szCs w:val="21"/>
          <w:highlight w:val="none"/>
          <w:lang w:val="en-US" w:eastAsia="zh-CN"/>
        </w:rPr>
        <w:t>82370331</w:t>
      </w:r>
      <w:r>
        <w:rPr>
          <w:rStyle w:val="23"/>
          <w:rFonts w:hint="eastAsia" w:ascii="宋体" w:hAnsi="宋体" w:eastAsia="宋体" w:cs="宋体"/>
          <w:color w:val="auto"/>
          <w:sz w:val="21"/>
          <w:szCs w:val="21"/>
          <w:highlight w:val="none"/>
        </w:rPr>
        <w:t xml:space="preserve">     </w:t>
      </w:r>
      <w:r>
        <w:rPr>
          <w:rStyle w:val="23"/>
          <w:rFonts w:hint="eastAsia" w:ascii="宋体" w:hAnsi="宋体" w:eastAsia="宋体" w:cs="宋体"/>
          <w:color w:val="auto"/>
          <w:sz w:val="21"/>
          <w:szCs w:val="21"/>
          <w:highlight w:val="none"/>
          <w:lang w:val="en-US" w:eastAsia="zh-CN"/>
        </w:rPr>
        <w:t>15336911126</w:t>
      </w:r>
      <w:r>
        <w:rPr>
          <w:rStyle w:val="23"/>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eastAsia="zh-CN"/>
        </w:rPr>
      </w:pPr>
      <w:r>
        <w:rPr>
          <w:rStyle w:val="23"/>
          <w:rFonts w:hint="eastAsia" w:ascii="宋体" w:hAnsi="宋体" w:cs="宋体"/>
          <w:color w:val="auto"/>
          <w:sz w:val="21"/>
          <w:szCs w:val="21"/>
          <w:highlight w:val="none"/>
          <w:lang w:eastAsia="zh-CN"/>
        </w:rPr>
        <w:t>（</w:t>
      </w:r>
      <w:r>
        <w:rPr>
          <w:rStyle w:val="23"/>
          <w:rFonts w:hint="eastAsia" w:ascii="宋体" w:hAnsi="宋体" w:cs="宋体"/>
          <w:color w:val="auto"/>
          <w:sz w:val="21"/>
          <w:szCs w:val="21"/>
          <w:highlight w:val="none"/>
          <w:lang w:val="en-US" w:eastAsia="zh-CN"/>
        </w:rPr>
        <w:t>三</w:t>
      </w:r>
      <w:r>
        <w:rPr>
          <w:rStyle w:val="23"/>
          <w:rFonts w:hint="eastAsia" w:ascii="宋体" w:hAnsi="宋体" w:cs="宋体"/>
          <w:color w:val="auto"/>
          <w:sz w:val="21"/>
          <w:szCs w:val="21"/>
          <w:highlight w:val="none"/>
          <w:lang w:eastAsia="zh-CN"/>
        </w:rPr>
        <w:t>）同级政府采购监督管理部门</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b w:val="0"/>
          <w:bCs w:val="0"/>
          <w:color w:val="auto"/>
          <w:sz w:val="21"/>
          <w:szCs w:val="21"/>
          <w:highlight w:val="none"/>
          <w:lang w:val="en-US" w:eastAsia="zh-CN"/>
        </w:rPr>
      </w:pPr>
      <w:r>
        <w:rPr>
          <w:rStyle w:val="23"/>
          <w:rFonts w:hint="eastAsia" w:ascii="宋体" w:hAnsi="宋体" w:cs="宋体"/>
          <w:color w:val="auto"/>
          <w:sz w:val="21"/>
          <w:szCs w:val="21"/>
          <w:highlight w:val="none"/>
          <w:lang w:val="en-US" w:eastAsia="zh-CN"/>
        </w:rPr>
        <w:t>名    称</w:t>
      </w:r>
      <w:r>
        <w:rPr>
          <w:rStyle w:val="23"/>
          <w:rFonts w:hint="eastAsia" w:ascii="宋体" w:hAnsi="宋体" w:eastAsia="宋体" w:cs="宋体"/>
          <w:b w:val="0"/>
          <w:bCs w:val="0"/>
          <w:color w:val="auto"/>
          <w:sz w:val="21"/>
          <w:szCs w:val="21"/>
          <w:highlight w:val="none"/>
        </w:rPr>
        <w:t>：金华市政府采购管理办公室</w:t>
      </w:r>
      <w:r>
        <w:rPr>
          <w:rStyle w:val="23"/>
          <w:rFonts w:hint="eastAsia" w:ascii="宋体" w:hAnsi="宋体" w:eastAsia="宋体" w:cs="宋体"/>
          <w:b w:val="0"/>
          <w:bCs w:val="0"/>
          <w:color w:val="auto"/>
          <w:sz w:val="21"/>
          <w:szCs w:val="21"/>
          <w:highlight w:val="none"/>
          <w:lang w:val="en-US" w:eastAsia="zh-CN"/>
        </w:rPr>
        <w:t xml:space="preserve">  </w:t>
      </w:r>
    </w:p>
    <w:p>
      <w:pPr>
        <w:pStyle w:val="8"/>
        <w:keepNext w:val="0"/>
        <w:keepLines w:val="0"/>
        <w:pageBreakBefore w:val="0"/>
        <w:widowControl/>
        <w:kinsoku/>
        <w:wordWrap/>
        <w:overflowPunct/>
        <w:topLinePunct w:val="0"/>
        <w:autoSpaceDE/>
        <w:autoSpaceDN/>
        <w:bidi w:val="0"/>
        <w:adjustRightInd/>
        <w:spacing w:after="0" w:line="360" w:lineRule="auto"/>
        <w:ind w:firstLine="420" w:firstLineChars="200"/>
        <w:textAlignment w:val="baseline"/>
        <w:rPr>
          <w:rFonts w:hint="eastAsia"/>
          <w:color w:val="auto"/>
          <w:highlight w:val="none"/>
          <w:lang w:val="en-US" w:eastAsia="zh-CN"/>
        </w:rPr>
      </w:pPr>
      <w:r>
        <w:rPr>
          <w:rStyle w:val="23"/>
          <w:rFonts w:hint="eastAsia" w:ascii="宋体" w:hAnsi="宋体" w:eastAsia="宋体" w:cs="宋体"/>
          <w:color w:val="auto"/>
          <w:sz w:val="21"/>
          <w:szCs w:val="21"/>
          <w:highlight w:val="none"/>
        </w:rPr>
        <w:t>地    址：金华市双龙南街 801号财政局510办公室</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lang w:val="en-US" w:eastAsia="zh-CN"/>
        </w:rPr>
        <w:t>联</w:t>
      </w:r>
      <w:r>
        <w:rPr>
          <w:rStyle w:val="23"/>
          <w:rFonts w:hint="eastAsia" w:ascii="宋体" w:hAnsi="宋体" w:cs="宋体"/>
          <w:color w:val="auto"/>
          <w:sz w:val="21"/>
          <w:szCs w:val="21"/>
          <w:highlight w:val="none"/>
          <w:lang w:val="en-US" w:eastAsia="zh-CN"/>
        </w:rPr>
        <w:t xml:space="preserve"> </w:t>
      </w:r>
      <w:r>
        <w:rPr>
          <w:rStyle w:val="23"/>
          <w:rFonts w:hint="eastAsia" w:ascii="宋体" w:hAnsi="宋体" w:eastAsia="宋体" w:cs="宋体"/>
          <w:color w:val="auto"/>
          <w:sz w:val="21"/>
          <w:szCs w:val="21"/>
          <w:highlight w:val="none"/>
          <w:lang w:val="en-US" w:eastAsia="zh-CN"/>
        </w:rPr>
        <w:t>系</w:t>
      </w:r>
      <w:r>
        <w:rPr>
          <w:rStyle w:val="23"/>
          <w:rFonts w:hint="eastAsia" w:ascii="宋体" w:hAnsi="宋体" w:cs="宋体"/>
          <w:color w:val="auto"/>
          <w:sz w:val="21"/>
          <w:szCs w:val="21"/>
          <w:highlight w:val="none"/>
          <w:lang w:val="en-US" w:eastAsia="zh-CN"/>
        </w:rPr>
        <w:t xml:space="preserve"> </w:t>
      </w:r>
      <w:r>
        <w:rPr>
          <w:rStyle w:val="23"/>
          <w:rFonts w:hint="eastAsia" w:ascii="宋体" w:hAnsi="宋体" w:eastAsia="宋体" w:cs="宋体"/>
          <w:color w:val="auto"/>
          <w:sz w:val="21"/>
          <w:szCs w:val="21"/>
          <w:highlight w:val="none"/>
          <w:lang w:val="en-US" w:eastAsia="zh-CN"/>
        </w:rPr>
        <w:t>人：周老师</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baseline"/>
        <w:rPr>
          <w:rStyle w:val="23"/>
          <w:rFonts w:hint="eastAsia" w:ascii="宋体" w:hAnsi="宋体" w:eastAsia="宋体" w:cs="宋体"/>
          <w:color w:val="auto"/>
          <w:sz w:val="21"/>
          <w:szCs w:val="21"/>
          <w:highlight w:val="none"/>
          <w:lang w:val="en-US" w:eastAsia="zh-CN"/>
        </w:rPr>
      </w:pPr>
      <w:r>
        <w:rPr>
          <w:rStyle w:val="23"/>
          <w:rFonts w:hint="eastAsia" w:ascii="宋体" w:hAnsi="宋体" w:eastAsia="宋体" w:cs="宋体"/>
          <w:color w:val="auto"/>
          <w:sz w:val="21"/>
          <w:szCs w:val="21"/>
          <w:highlight w:val="none"/>
        </w:rPr>
        <w:t>联系电话：0579-</w:t>
      </w:r>
      <w:r>
        <w:rPr>
          <w:rStyle w:val="23"/>
          <w:rFonts w:hint="eastAsia" w:ascii="宋体" w:hAnsi="宋体" w:eastAsia="宋体" w:cs="宋体"/>
          <w:color w:val="auto"/>
          <w:sz w:val="21"/>
          <w:szCs w:val="21"/>
          <w:highlight w:val="none"/>
          <w:lang w:val="en-US" w:eastAsia="zh-CN"/>
        </w:rPr>
        <w:t>82468735</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hanging="238"/>
        <w:jc w:val="center"/>
        <w:rPr>
          <w:rStyle w:val="23"/>
          <w:rFonts w:ascii="宋体" w:hAnsi="宋体"/>
          <w:b/>
          <w:color w:val="auto"/>
          <w:kern w:val="0"/>
          <w:sz w:val="36"/>
          <w:szCs w:val="36"/>
          <w:highlight w:val="none"/>
          <w:lang w:val="zh-CN"/>
        </w:rPr>
      </w:pPr>
      <w:r>
        <w:rPr>
          <w:rStyle w:val="23"/>
          <w:rFonts w:ascii="黑体" w:hAnsi="Times New Roman" w:eastAsia="黑体"/>
          <w:color w:val="auto"/>
          <w:kern w:val="0"/>
          <w:sz w:val="30"/>
          <w:szCs w:val="30"/>
          <w:highlight w:val="none"/>
          <w:lang w:val="zh-CN"/>
        </w:rPr>
        <w:t>第二章  招标需求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本项目包括陶朱路公园、环东公园、环北公园的公园管理服务所有工作。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陶朱路公园位于环城东路与环城北路交叉处以西，公园景观总面积45934平方米，其中绿化面积36003平方米，铺装、园路7794平方米及水体面积1892平方米，建筑面积245平方米，时令鲜花布置面积724平方米，公厕1座，照明系统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环东公园位于环城东路与环城北路交叉处以东，公园总面积65852平方米，其中绿化面积57745平方米，铺装、园路6685平方米及水体面积1067平方米，建筑面积355平方米，公厕1座，照明系统等。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环北公园位于环城北路以北，公园总面积110457平方米，其中绿化面积88693平方米，铺装、园路16870平方米及水体面积3395平方米，建筑面积1499平方米，公厕2座，照明系统等。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color w:val="auto"/>
          <w:sz w:val="21"/>
          <w:szCs w:val="21"/>
          <w:highlight w:val="none"/>
        </w:rPr>
        <w:t>二、招标范围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提供陶朱路公园、环东公园、环北公园的卫生保洁、绿化养护、时令草花布置、公厕管理、秩序维护、水系管理、公园亮化管理、公共设施维护、水费支付、信息化系统、对现有建筑物及构筑物进行结构安全性检测并提供检测报告、应急处理、按要求完成政治任务、8890及数字城管等公园管理服务工作。如对招标范围有异议的，以采购人解释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服务期限：壹年（2021年4月1日—2022年3月31日）。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color w:val="auto"/>
          <w:sz w:val="21"/>
          <w:szCs w:val="21"/>
          <w:highlight w:val="none"/>
        </w:rPr>
        <w:t>公园管理工作内容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eastAsia="zh-CN"/>
        </w:rPr>
        <w:t>（一）人员配备及考核要求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1.项目管理班子机构人员配备要求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（1）本项目拟派项目负责人需具有园林专业中级及以上职称，且必须为本单位在职职工，需提供近三个月的本单位在职社保证明。</w:t>
      </w:r>
      <w:r>
        <w:rPr>
          <w:rFonts w:hint="eastAsia" w:ascii="宋体" w:hAnsi="宋体" w:eastAsia="宋体" w:cs="宋体"/>
          <w:b w:val="0"/>
          <w:bCs/>
          <w:color w:val="auto"/>
          <w:sz w:val="21"/>
          <w:szCs w:val="21"/>
          <w:highlight w:val="none"/>
          <w:lang w:val="en-US" w:eastAsia="zh-CN"/>
        </w:rPr>
        <w:t>中标后，项目</w:t>
      </w:r>
      <w:r>
        <w:rPr>
          <w:rFonts w:hint="eastAsia" w:ascii="宋体" w:hAnsi="宋体" w:cs="宋体"/>
          <w:b w:val="0"/>
          <w:bCs/>
          <w:color w:val="auto"/>
          <w:sz w:val="21"/>
          <w:szCs w:val="21"/>
          <w:highlight w:val="none"/>
          <w:lang w:val="en-US" w:eastAsia="zh-CN"/>
        </w:rPr>
        <w:t>负责人中标结果公示在浙江政府采购网上</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（2）安全员配备不少于1人。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（3）资料员、8890及数字城管人员配备不少于1人。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注：以上人员每月出勤不少于22天，若缺勤或擅自离岗的人员按1000元/天·人罚款，并从当月的管理服务费中扣除。</w:t>
      </w:r>
      <w:r>
        <w:rPr>
          <w:rFonts w:hint="eastAsia" w:ascii="宋体" w:hAnsi="宋体" w:eastAsia="宋体" w:cs="宋体"/>
          <w:b/>
          <w:bCs w:val="0"/>
          <w:color w:val="auto"/>
          <w:sz w:val="21"/>
          <w:szCs w:val="21"/>
          <w:highlight w:val="none"/>
          <w:lang w:val="en-US" w:eastAsia="zh-CN"/>
        </w:rPr>
        <w:commentReference w:id="0"/>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2.专业养护人员配备要求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（1）保洁人员配备每天不少于</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（2）绿化专业养护人员配备每天不少于</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人。</w:t>
      </w:r>
    </w:p>
    <w:p>
      <w:pPr>
        <w:pStyle w:val="17"/>
        <w:keepNext w:val="0"/>
        <w:keepLines w:val="0"/>
        <w:pageBreakBefore w:val="0"/>
        <w:widowControl w:val="0"/>
        <w:kinsoku/>
        <w:wordWrap/>
        <w:overflowPunct/>
        <w:topLinePunct w:val="0"/>
        <w:bidi w:val="0"/>
        <w:snapToGrid/>
        <w:spacing w:after="0" w:line="360" w:lineRule="auto"/>
        <w:ind w:left="0" w:leftChars="0"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（3）协管人员配备每天不少于</w:t>
      </w:r>
      <w:r>
        <w:rPr>
          <w:rFonts w:hint="eastAsia" w:ascii="宋体"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人。</w:t>
      </w:r>
    </w:p>
    <w:p>
      <w:pPr>
        <w:pStyle w:val="17"/>
        <w:keepNext w:val="0"/>
        <w:keepLines w:val="0"/>
        <w:pageBreakBefore w:val="0"/>
        <w:widowControl w:val="0"/>
        <w:kinsoku/>
        <w:wordWrap/>
        <w:overflowPunct/>
        <w:topLinePunct w:val="0"/>
        <w:bidi w:val="0"/>
        <w:snapToGrid/>
        <w:spacing w:after="0" w:line="360" w:lineRule="auto"/>
        <w:ind w:left="0" w:leftChars="0"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（4）公厕管理人员配备不少于</w:t>
      </w: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人。</w:t>
      </w:r>
    </w:p>
    <w:p>
      <w:pPr>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注：以上在岗人员数量不足或擅自离岗按200元/天·人罚款，并从当月的管理服务费中扣除。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（二）管理及巡查要求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每</w:t>
      </w:r>
      <w:r>
        <w:rPr>
          <w:rFonts w:hint="eastAsia" w:ascii="宋体" w:hAnsi="宋体" w:eastAsia="宋体" w:cs="宋体"/>
          <w:b w:val="0"/>
          <w:bCs/>
          <w:color w:val="auto"/>
          <w:sz w:val="21"/>
          <w:szCs w:val="21"/>
          <w:highlight w:val="none"/>
          <w:lang w:val="en-US" w:eastAsia="zh-CN"/>
        </w:rPr>
        <w:t>天安排项目班子成员对卫生保</w:t>
      </w:r>
      <w:r>
        <w:rPr>
          <w:rFonts w:hint="eastAsia" w:ascii="宋体" w:hAnsi="宋体" w:eastAsia="宋体" w:cs="宋体"/>
          <w:b w:val="0"/>
          <w:bCs/>
          <w:color w:val="auto"/>
          <w:sz w:val="21"/>
          <w:szCs w:val="21"/>
          <w:highlight w:val="none"/>
          <w:lang w:eastAsia="zh-CN"/>
        </w:rPr>
        <w:t>洁、绿化养护、设施维护、秩序维护等公园范围内所有养护工作进行巡查，人员不少于1人。</w:t>
      </w:r>
    </w:p>
    <w:p>
      <w:pPr>
        <w:spacing w:line="450" w:lineRule="exact"/>
        <w:ind w:firstLine="422" w:firstLineChars="200"/>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（三）卫生保洁要求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1.保洁范围及面积</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包含公园养护范围内所有的保洁，其中</w:t>
      </w:r>
      <w:r>
        <w:rPr>
          <w:rFonts w:hint="eastAsia" w:ascii="宋体" w:hAnsi="宋体" w:eastAsia="宋体" w:cs="宋体"/>
          <w:b w:val="0"/>
          <w:bCs/>
          <w:color w:val="auto"/>
          <w:sz w:val="21"/>
          <w:szCs w:val="21"/>
          <w:highlight w:val="none"/>
          <w:lang w:val="en-US" w:eastAsia="zh-CN"/>
        </w:rPr>
        <w:t>陶朱路公园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45934平方米</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环东公园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65852平方米</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环北公园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110457平方米</w:t>
      </w:r>
      <w:r>
        <w:rPr>
          <w:rFonts w:hint="eastAsia" w:ascii="宋体" w:hAnsi="宋体" w:eastAsia="宋体" w:cs="宋体"/>
          <w:color w:val="auto"/>
          <w:sz w:val="21"/>
          <w:szCs w:val="21"/>
          <w:highlight w:val="none"/>
          <w:lang w:val="en-US" w:eastAsia="zh-CN"/>
        </w:rPr>
        <w:t>。</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2.保洁时间要求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实行每天不少于12小时保洁。中标（成交）供应商在保证工作质量的前提下，经采购人允许，可根据人流量、天气变化等情况合理安排一线作业人员的班次人数。</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3.保洁设备配备要求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养护所需设备由中标（成交）供应商按养护需要及时配置，费用需自行考虑在本次报价内。</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4.保洁质量标准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（1）硬地清扫：</w:t>
      </w:r>
      <w:r>
        <w:rPr>
          <w:rFonts w:hint="eastAsia" w:ascii="宋体" w:hAnsi="宋体" w:eastAsia="宋体" w:cs="宋体"/>
          <w:color w:val="auto"/>
          <w:sz w:val="21"/>
          <w:szCs w:val="21"/>
          <w:highlight w:val="none"/>
          <w:lang w:val="en-US" w:eastAsia="zh-CN"/>
        </w:rPr>
        <w:t>要求早上8:00时前和下午14:00前两次统扫完毕，</w:t>
      </w:r>
      <w:r>
        <w:rPr>
          <w:rFonts w:hint="eastAsia" w:ascii="宋体" w:hAnsi="宋体" w:eastAsia="宋体" w:cs="宋体"/>
          <w:color w:val="auto"/>
          <w:sz w:val="21"/>
          <w:szCs w:val="21"/>
          <w:highlight w:val="none"/>
          <w:lang w:val="en-US" w:eastAsia="zh-CN"/>
        </w:rPr>
        <w:t>统扫后地面要求</w:t>
      </w:r>
      <w:r>
        <w:rPr>
          <w:rFonts w:hint="eastAsia" w:ascii="宋体" w:hAnsi="宋体" w:eastAsia="宋体" w:cs="宋体"/>
          <w:b/>
          <w:bCs w:val="0"/>
          <w:color w:val="auto"/>
          <w:sz w:val="21"/>
          <w:szCs w:val="21"/>
          <w:highlight w:val="none"/>
          <w:lang w:val="en-US" w:eastAsia="zh-CN"/>
        </w:rPr>
        <w:t>达</w:t>
      </w:r>
      <w:r>
        <w:rPr>
          <w:rFonts w:hint="eastAsia" w:ascii="宋体" w:hAnsi="宋体" w:eastAsia="宋体" w:cs="宋体"/>
          <w:color w:val="auto"/>
          <w:sz w:val="21"/>
          <w:szCs w:val="21"/>
          <w:highlight w:val="none"/>
          <w:lang w:val="en-US" w:eastAsia="zh-CN"/>
        </w:rPr>
        <w:t xml:space="preserve">到四无五净（无堆积物、无-果皮纸屑、无污泥积水、无灰沙带，路面净、沟眼净、边角净、树穴净、人行道净），并保持地面本色。 做好垃圾随清工作。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（2）绿地：要求分区域专人负责，发现垃圾及时拾取，保持绿地内无垃圾等杂物</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定期清理绿地内落叶。</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（3)水系：要求无漂浮物和沉淀物，保持水体清洁，对水系的浒苔进行预防和治理，要求有专人负责。每年必须至少清淤一次。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（4）坐凳：所有坐凳要求每天早上擦洗一次。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（5）标识牌、公益广告及草坪灯、景观灯、投光灯等公园设施：每周擦洗一次，雨后及时擦洗，保持表面无污渍；保持无涂画、无张贴。</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（6）栏杆：每日擦洗一次，保持表面光洁。</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（7）垃圾箱：每天勤擦洗，保持无污渍，内胆每月冲洗，每日及时清理箱内垃圾，垃圾日产日清，每日就近拉至收集点，及时清运至垃圾处置场，做好垃圾分类工作。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（8）化粪池：每年按需进行抽污。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清扫、保洁劳动工具按要求集中管理，注意工作方法，顺风清扫，举止文明，礼貌服务；清扫、保洁所需的工具、设备及各类清洁剂由中标（成交）供应商自行负责；垃圾中转费由中标（成交）供应商自行负责。</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（四）绿化养护要求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1.养护内容</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包含养护公园范围内所有乔木、灌木、地被、草坪、草花等日常养护工作，死株及空秃在约定时间内完成更换及补植工作。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2.养护标准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按照《金华市城区绿化养护检查考核评分细则》</w:t>
      </w:r>
      <w:r>
        <w:rPr>
          <w:rFonts w:hint="eastAsia" w:ascii="宋体" w:hAnsi="宋体" w:cs="宋体"/>
          <w:strike w:val="0"/>
          <w:dstrike w:val="0"/>
          <w:color w:val="auto"/>
          <w:sz w:val="21"/>
          <w:szCs w:val="21"/>
          <w:highlight w:val="none"/>
          <w:lang w:val="en-US" w:eastAsia="zh-CN"/>
        </w:rPr>
        <w:t>相应</w:t>
      </w:r>
      <w:r>
        <w:rPr>
          <w:rFonts w:hint="eastAsia" w:ascii="宋体" w:hAnsi="宋体" w:eastAsia="宋体" w:cs="宋体"/>
          <w:color w:val="auto"/>
          <w:sz w:val="21"/>
          <w:szCs w:val="21"/>
          <w:highlight w:val="none"/>
          <w:lang w:val="en-US" w:eastAsia="zh-CN"/>
        </w:rPr>
        <w:t>养护质量评分标准进行日常养护（具体详见附件）。</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4.时令草花布置要求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陶朱路公园时令鲜花布置724㎡</w:t>
      </w:r>
      <w:r>
        <w:rPr>
          <w:rFonts w:hint="eastAsia" w:ascii="宋体" w:hAnsi="宋体" w:eastAsia="宋体" w:cs="宋体"/>
          <w:color w:val="auto"/>
          <w:sz w:val="21"/>
          <w:szCs w:val="21"/>
          <w:highlight w:val="none"/>
          <w:lang w:val="en-US" w:eastAsia="zh-CN"/>
        </w:rPr>
        <w:t>，环北公园花钵</w:t>
      </w:r>
      <w:r>
        <w:rPr>
          <w:rFonts w:hint="eastAsia" w:ascii="宋体" w:hAnsi="宋体" w:cs="宋体"/>
          <w:color w:val="auto"/>
          <w:sz w:val="21"/>
          <w:szCs w:val="21"/>
          <w:highlight w:val="none"/>
          <w:lang w:val="en-US" w:eastAsia="zh-CN"/>
        </w:rPr>
        <w:t>24个，每个0.5平方米</w:t>
      </w:r>
      <w:r>
        <w:rPr>
          <w:rFonts w:hint="eastAsia" w:ascii="宋体" w:hAnsi="宋体" w:eastAsia="宋体" w:cs="宋体"/>
          <w:color w:val="auto"/>
          <w:sz w:val="21"/>
          <w:szCs w:val="21"/>
          <w:highlight w:val="none"/>
          <w:lang w:val="en-US" w:eastAsia="zh-CN"/>
        </w:rPr>
        <w:t>。含场地整理、种植养护等，种植土要求每年至少改良一次，种植要求每平方米不少于36株，一年更换不少于5次。有空秃或衰败立即更换，保持黄土不露天（具体详见时令草花考核标准）。中标（成交）供应商换季更换时应提前一个月做好更换方案提交给采购人，</w:t>
      </w:r>
      <w:r>
        <w:rPr>
          <w:rFonts w:hint="eastAsia" w:ascii="宋体" w:hAnsi="宋体" w:eastAsia="宋体" w:cs="宋体"/>
          <w:color w:val="auto"/>
          <w:sz w:val="21"/>
          <w:szCs w:val="21"/>
          <w:highlight w:val="none"/>
          <w:lang w:val="en-US" w:eastAsia="zh-CN"/>
        </w:rPr>
        <w:t>更换完成后由采购人到场确认，如未达到要求一星期内整改完毕</w:t>
      </w:r>
      <w:r>
        <w:rPr>
          <w:rFonts w:hint="eastAsia" w:ascii="宋体" w:hAnsi="宋体" w:eastAsia="宋体" w:cs="宋体"/>
          <w:color w:val="auto"/>
          <w:sz w:val="21"/>
          <w:szCs w:val="21"/>
          <w:highlight w:val="none"/>
          <w:lang w:val="en-US" w:eastAsia="zh-CN"/>
        </w:rPr>
        <w:t>。</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5.做好病虫害防治工作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（1）坚持“预防为主，治理为辅”原则。</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（2）有病虫害的现象应及时进行治理。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（3）按季节性做好病虫害防治。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（4）做好白蚁防治工作。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（5）做好台账工作：病虫害的治理与防治都应做好记录。</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6.绿化养护其他工作要求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（1）至少完成春秋季施肥</w:t>
      </w:r>
      <w:r>
        <w:rPr>
          <w:rFonts w:hint="eastAsia" w:ascii="宋体" w:hAnsi="宋体" w:eastAsia="宋体" w:cs="宋体"/>
          <w:color w:val="auto"/>
          <w:sz w:val="21"/>
          <w:szCs w:val="21"/>
          <w:highlight w:val="none"/>
          <w:lang w:val="en-US" w:eastAsia="zh-CN"/>
        </w:rPr>
        <w:t>（熟化后的有机肥）</w:t>
      </w:r>
      <w:r>
        <w:rPr>
          <w:rFonts w:hint="eastAsia" w:ascii="宋体" w:hAnsi="宋体" w:eastAsia="宋体" w:cs="宋体"/>
          <w:color w:val="auto"/>
          <w:sz w:val="21"/>
          <w:szCs w:val="21"/>
          <w:highlight w:val="none"/>
          <w:lang w:val="en-US" w:eastAsia="zh-CN"/>
        </w:rPr>
        <w:t>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（2）做好花灌木花前花后修剪，常绿树种秋季修剪和春季抹芽工作。</w:t>
      </w:r>
    </w:p>
    <w:p>
      <w:pPr>
        <w:spacing w:line="450" w:lineRule="exact"/>
        <w:ind w:firstLine="470" w:firstLineChars="224"/>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（3）做好巡查，杜绝绿化人为破坏想象。如有发生人为破坏现象，中标（成交）供应商做好补植工作。</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（五）公共秩序维护</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1.公共秩序维护要求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实行协管人员全天候24小时轮班制巡逻维护公园游览秩序及设施安全。</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（1）劝导游人遵纪守法，遵守公共秩序，爱护公共设施，注意自身安全。</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（2）按照责任区块进行巡回检查，对车辆无序停放、小摊小贩、遛狗等不文明行为进行劝阻。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（3）若发生刑事、治安案件、重大事故，应保护现场，维护发案现场秩序，同时报告公安机关和上级领导，并协助做好调查访问工作。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（4）维护好公园内的所有公共设施、设备，包括但不限于救生器材、路灯、景观灯、草坪灯、音响、栏杆、扶手等一切公园内的设施。</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（5）维护好公园内的一切树木、花草等，劝阻游人攀爬树木、折枝、摘花、摘果、践踏草坪、破坏水生植物及采石取土等。</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（6）维护好公园内的建筑物、构筑物、雕塑、景观小品的美观，劝阻游人在建筑物、构筑物、雕塑、景观小品上乱刻乱画。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（7）坚持巡逻检查，发现、消除事故隐患，并告知有关责任人员予以改正。</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（8）认真填写执勤记录表，做到准确、及时、详细、完整。</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2.协管人员配备要求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（1）保安人员年龄18～60周岁，其中55周岁以下人员占比不少于总人数的70%。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（2）所派遣的保安人员有吃苦耐劳的精神和高度的责任感，受过专门岗前培训，熟知公园内的管理规定，严格履行岗位职责，善于发现各类问题，具备一定的管理经验和处理突发事件能力。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（3）所有人员必须专职为公园服务，不得兼职。</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（六）公共设施维护要求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1.公共设施维护工作内容</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设施维护包括对公园内所有公共设施和设备（包括水电、地面铺装、道路、栏杆、公厕设施、亭廊、公益广告、雷锋岗亭</w:t>
      </w:r>
      <w:r>
        <w:rPr>
          <w:rFonts w:hint="eastAsia" w:ascii="宋体" w:hAnsi="宋体" w:cs="宋体"/>
          <w:color w:val="auto"/>
          <w:sz w:val="21"/>
          <w:szCs w:val="21"/>
          <w:highlight w:val="none"/>
          <w:lang w:val="en-US" w:eastAsia="zh-CN"/>
        </w:rPr>
        <w:t>维护及物资供给</w:t>
      </w:r>
      <w:r>
        <w:rPr>
          <w:rFonts w:hint="eastAsia" w:ascii="宋体" w:hAnsi="宋体" w:eastAsia="宋体" w:cs="宋体"/>
          <w:color w:val="auto"/>
          <w:sz w:val="21"/>
          <w:szCs w:val="21"/>
          <w:highlight w:val="none"/>
          <w:lang w:val="en-US" w:eastAsia="zh-CN"/>
        </w:rPr>
        <w:t>、垃圾桶等）的巡查、维修、油漆，更换相关设施，绿化改造等。该部分费用报价及投入不少于中标价的30%。</w:t>
      </w:r>
    </w:p>
    <w:p>
      <w:pPr>
        <w:spacing w:line="450" w:lineRule="exact"/>
        <w:ind w:firstLine="470" w:firstLineChars="224"/>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2.公共设施维护费用说明</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在养护期限内，由中标（成交）供应商提出</w:t>
      </w:r>
      <w:r>
        <w:rPr>
          <w:rFonts w:hint="eastAsia" w:ascii="宋体" w:hAnsi="宋体" w:cs="宋体"/>
          <w:color w:val="auto"/>
          <w:sz w:val="21"/>
          <w:szCs w:val="21"/>
          <w:highlight w:val="none"/>
          <w:lang w:val="en-US" w:eastAsia="zh-CN"/>
        </w:rPr>
        <w:t>维修、</w:t>
      </w:r>
      <w:r>
        <w:rPr>
          <w:rFonts w:hint="eastAsia" w:ascii="宋体" w:hAnsi="宋体" w:eastAsia="宋体" w:cs="宋体"/>
          <w:color w:val="auto"/>
          <w:sz w:val="21"/>
          <w:szCs w:val="21"/>
          <w:highlight w:val="none"/>
          <w:lang w:val="en-US" w:eastAsia="zh-CN"/>
        </w:rPr>
        <w:t>更新</w:t>
      </w:r>
      <w:r>
        <w:rPr>
          <w:rFonts w:hint="eastAsia" w:ascii="宋体" w:hAnsi="宋体" w:cs="宋体"/>
          <w:color w:val="auto"/>
          <w:sz w:val="21"/>
          <w:szCs w:val="21"/>
          <w:highlight w:val="none"/>
          <w:lang w:val="en-US" w:eastAsia="zh-CN"/>
        </w:rPr>
        <w:t>、整改、</w:t>
      </w:r>
      <w:r>
        <w:rPr>
          <w:rFonts w:hint="eastAsia" w:ascii="宋体" w:hAnsi="宋体" w:eastAsia="宋体" w:cs="宋体"/>
          <w:color w:val="auto"/>
          <w:sz w:val="21"/>
          <w:szCs w:val="21"/>
          <w:highlight w:val="none"/>
          <w:lang w:val="en-US" w:eastAsia="zh-CN"/>
        </w:rPr>
        <w:t>改造方案及编制工程预算，经采购人同意后方可实施。</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本项目设施维护费用每月由中标（成交）供应商编制结算，由采购人送审计部门进行审计，并按最终审计价支付。</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设施维护</w:t>
      </w:r>
      <w:r>
        <w:rPr>
          <w:rFonts w:hint="eastAsia" w:ascii="宋体" w:hAnsi="宋体" w:cs="宋体"/>
          <w:color w:val="auto"/>
          <w:sz w:val="21"/>
          <w:szCs w:val="21"/>
          <w:highlight w:val="none"/>
          <w:lang w:val="en-US" w:eastAsia="zh-CN"/>
        </w:rPr>
        <w:t>内容</w:t>
      </w:r>
      <w:r>
        <w:rPr>
          <w:rFonts w:hint="eastAsia" w:ascii="宋体" w:hAnsi="宋体" w:eastAsia="宋体" w:cs="宋体"/>
          <w:color w:val="auto"/>
          <w:sz w:val="21"/>
          <w:szCs w:val="21"/>
          <w:highlight w:val="none"/>
          <w:lang w:val="en-US" w:eastAsia="zh-CN"/>
        </w:rPr>
        <w:t>应在采购人规定的时间内完成，审计净核减率控制在财政规定的合理范围内，如净核减率过大，由中标（成交）供应商承担相关责任。养护期限内未完成</w:t>
      </w:r>
      <w:r>
        <w:rPr>
          <w:rFonts w:hint="eastAsia" w:ascii="宋体" w:hAnsi="宋体" w:cs="宋体"/>
          <w:color w:val="auto"/>
          <w:sz w:val="21"/>
          <w:szCs w:val="21"/>
          <w:highlight w:val="none"/>
          <w:lang w:val="en-US" w:eastAsia="zh-CN"/>
        </w:rPr>
        <w:t>整改、</w:t>
      </w:r>
      <w:r>
        <w:rPr>
          <w:rFonts w:hint="eastAsia" w:ascii="宋体" w:hAnsi="宋体" w:eastAsia="宋体" w:cs="宋体"/>
          <w:color w:val="auto"/>
          <w:sz w:val="21"/>
          <w:szCs w:val="21"/>
          <w:highlight w:val="none"/>
          <w:lang w:val="en-US" w:eastAsia="zh-CN"/>
        </w:rPr>
        <w:t>改造任务的，采购人有权</w:t>
      </w:r>
      <w:r>
        <w:rPr>
          <w:rFonts w:hint="eastAsia" w:ascii="宋体" w:hAnsi="宋体" w:cs="宋体"/>
          <w:color w:val="auto"/>
          <w:sz w:val="21"/>
          <w:szCs w:val="21"/>
          <w:highlight w:val="none"/>
          <w:lang w:val="en-US" w:eastAsia="zh-CN"/>
        </w:rPr>
        <w:t>不支付</w:t>
      </w:r>
      <w:r>
        <w:rPr>
          <w:rFonts w:hint="eastAsia" w:ascii="宋体" w:hAnsi="宋体" w:eastAsia="宋体" w:cs="宋体"/>
          <w:color w:val="auto"/>
          <w:sz w:val="21"/>
          <w:szCs w:val="21"/>
          <w:highlight w:val="none"/>
          <w:lang w:val="en-US" w:eastAsia="zh-CN"/>
        </w:rPr>
        <w:t>余下设施维护费用。中标（成交）供应商在合同期限内</w:t>
      </w:r>
      <w:r>
        <w:rPr>
          <w:rFonts w:hint="eastAsia" w:ascii="宋体" w:hAnsi="宋体" w:cs="宋体"/>
          <w:color w:val="auto"/>
          <w:sz w:val="21"/>
          <w:szCs w:val="21"/>
          <w:highlight w:val="none"/>
          <w:lang w:val="en-US" w:eastAsia="zh-CN"/>
        </w:rPr>
        <w:t>应按采购人约定要求及时间完成的</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若未按采购人约定要求及时间完成的，</w:t>
      </w:r>
      <w:r>
        <w:rPr>
          <w:rFonts w:hint="eastAsia" w:ascii="宋体" w:hAnsi="宋体" w:eastAsia="宋体" w:cs="宋体"/>
          <w:color w:val="auto"/>
          <w:sz w:val="21"/>
          <w:szCs w:val="21"/>
          <w:highlight w:val="none"/>
          <w:lang w:val="en-US" w:eastAsia="zh-CN"/>
        </w:rPr>
        <w:t>经3次通报批评，仍不整改的，采购人有权</w:t>
      </w:r>
      <w:r>
        <w:rPr>
          <w:rFonts w:hint="eastAsia" w:ascii="宋体" w:hAnsi="宋体" w:cs="宋体"/>
          <w:color w:val="auto"/>
          <w:sz w:val="21"/>
          <w:szCs w:val="21"/>
          <w:highlight w:val="none"/>
          <w:lang w:val="en-US" w:eastAsia="zh-CN"/>
        </w:rPr>
        <w:t>没收履约保证金并</w:t>
      </w:r>
      <w:r>
        <w:rPr>
          <w:rFonts w:hint="eastAsia" w:ascii="宋体" w:hAnsi="宋体" w:eastAsia="宋体" w:cs="宋体"/>
          <w:color w:val="auto"/>
          <w:sz w:val="21"/>
          <w:szCs w:val="21"/>
          <w:highlight w:val="none"/>
          <w:lang w:val="en-US" w:eastAsia="zh-CN"/>
        </w:rPr>
        <w:t xml:space="preserve">终止合同。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.巡查要求及整改要求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（1）安排专职人员每天巡查二遍，发现问题及时解决。</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（2）凡涉及安全的项目必须在24小时内修复完成，其他问题7天内修复。绿化补植在6-9月高温季节可暂缓补植，其他季节发现问题立即整改。若养护单位不及时整改，发现一次扣除当月养护费10%。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因政治任务要求有需要对广告内容进行更换的，中标（成交）供应商应按采购人要求进行更换，该部分费用需自行考虑在在本次报价中。</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.每年需至少油漆一次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（1）公园内的木构件、钢构件、栏杆、公益广告等有油漆面层的每年至少油漆一次，平时有油漆脱落情况应及时处理。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（2）公园内建筑物墙面油漆有脏乱现象，应及时进行油漆。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.涉及特种作业人员，必须持证上岗。</w:t>
      </w:r>
    </w:p>
    <w:p>
      <w:pPr>
        <w:spacing w:line="450" w:lineRule="exact"/>
        <w:ind w:firstLine="472"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（七）公厕管理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1.公厕管理要求及人员配备</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（1）公厕开放要求：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夏至：5:00-22:00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冬至：5:30-22:00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（2）每座公厕配1位卫生保洁员，</w:t>
      </w:r>
      <w:r>
        <w:rPr>
          <w:rFonts w:hint="eastAsia" w:ascii="宋体" w:hAnsi="宋体" w:eastAsia="宋体" w:cs="宋体"/>
          <w:b w:val="0"/>
          <w:bCs/>
          <w:color w:val="auto"/>
          <w:sz w:val="21"/>
          <w:szCs w:val="21"/>
          <w:highlight w:val="none"/>
          <w:lang w:val="en-US" w:eastAsia="zh-CN"/>
        </w:rPr>
        <w:t>要求公厕在开放时间前保洁到位。</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2.公厕管理标准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按《公共卫生间保洁和使用管理制度》做好相关工作。</w:t>
      </w:r>
    </w:p>
    <w:tbl>
      <w:tblPr>
        <w:tblStyle w:val="18"/>
        <w:tblpPr w:leftFromText="180" w:rightFromText="180" w:vertAnchor="text" w:horzAnchor="page" w:tblpX="1672" w:tblpY="452"/>
        <w:tblOverlap w:val="never"/>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769" w:type="dxa"/>
            <w:noWrap w:val="0"/>
            <w:vAlign w:val="top"/>
          </w:tcPr>
          <w:p>
            <w:pPr>
              <w:keepNext w:val="0"/>
              <w:keepLines w:val="0"/>
              <w:pageBreakBefore w:val="0"/>
              <w:widowControl w:val="0"/>
              <w:tabs>
                <w:tab w:val="left" w:pos="2123"/>
                <w:tab w:val="center" w:pos="4487"/>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卫生间保洁和使用管理制度</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一、公共卫生间管理员必须遵守公共卫生间开放时间，实行全日制保洁，具体保洁标准和规定如下：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1、卫生管理必须做到“六无七净一少”的标准，即：无痰迹、粪迹、尿迹、无积尘泥水、无蛛网，四周无垃圾、瓦砾、杂草、无蝇蛆，粪槽内无堵塞；</w:t>
            </w:r>
            <w:r>
              <w:rPr>
                <w:rFonts w:hint="eastAsia" w:ascii="宋体" w:hAnsi="宋体" w:cs="宋体"/>
                <w:color w:val="auto"/>
                <w:sz w:val="21"/>
                <w:szCs w:val="21"/>
                <w:highlight w:val="none"/>
                <w:lang w:eastAsia="zh-CN"/>
              </w:rPr>
              <w:t>灯具净</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四壁净、门窗净、隔板净、蹲位净、地面净、小便处净、倒粪口净；少臭气。</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2、环境净，无涂写招贴。</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3、便池无尿碱迹。</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4、定期喷药、消毒、除臭气，定期清洗污垢。</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5、负责公共卫生间上下及周围的环境卫生，做好门前三包工作。</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二、生态公共卫生间管理员除做好以上要求，还必须做好以下管理工作：</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1、负责公共卫生间绿化带管理工作，包括浇水（夏季一天应浇两次以上），整枝、造型、施肥、治虫、翻土、除草等。</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2、严格执行“城镇沼气使用管理规定”。</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3、负责掌握本公共卫生间使用和气压情况，室内外气温及沼气使用情况，遇有特殊情况及时报告。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4、沼气泵要经常使用、保护。</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5、沼气池各出口的盖子不许随便揭开或搬离，以防人、畜掉入，造成伤亡事故。</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6、注意压力表水柱差变化，当压力表过大时，应立即使用或放气，以防涨坏水箱，冲开池盖，抑制生化反应，影响处理效果。水柱冲出后，，应先放气，再灌水。</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7、一次性出渣，出料过多时，压力表水柱下降接近“0”时应打开开关或拔掉输气管。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8、池盖冲开后，应立即熄灭沼气池附近的烟火，以免引起火灾。</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9、室内闻到臭味时（沼气气体），应迅速打开门窗通风，将气体排出室外，这时不准使用任何明火，以防引起火灾。</w:t>
            </w:r>
          </w:p>
        </w:tc>
      </w:tr>
    </w:tbl>
    <w:p>
      <w:pPr>
        <w:spacing w:line="450" w:lineRule="exact"/>
        <w:ind w:firstLine="470" w:firstLineChars="224"/>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3.公厕管理要求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（1）负责治安管理和值班工作，公共卫生间一般情况下不准断人，如有特殊情况须及时报告。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（2）确保粪池进出口畅通，如遇特殊情况应与公厕管理组及时联系尽快解决。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（3）确保公共卫生间原貌完整，不得擅自改变公共卫生间原貌及一切设施，如有损坏应修复赔偿，如遇公共卫生间原建筑问题，应及时向管理部门联系，以便采取措施。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（4）公共卫生间范围内及四周空间不准经营饮食，水果等食品，不准堆放或寄放影响公共卫生间容貌的产品及杂物。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（5）公共卫生间管理员应自觉遵守国家法律法规。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（6）管理部门对公共卫生间将进行定期或不定期检查，如发现有违规行为，将按公共卫生间管理人员量化考核办法管理。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八</w:t>
      </w:r>
      <w:r>
        <w:rPr>
          <w:rFonts w:hint="eastAsia" w:ascii="宋体" w:hAnsi="宋体" w:eastAsia="宋体" w:cs="宋体"/>
          <w:b/>
          <w:bCs w:val="0"/>
          <w:color w:val="auto"/>
          <w:sz w:val="21"/>
          <w:szCs w:val="21"/>
          <w:highlight w:val="none"/>
          <w:lang w:eastAsia="zh-CN"/>
        </w:rPr>
        <w:t>）公园亮化管理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1.公园亮化管理内容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按要求开启和关闭，保证公园内灯具完好，照明、亮化系统正常运行。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2.公园亮化管理要求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（1）公园亮化要有专职电工管理，按要求定时开启或关闭照明系统，按要求定时开启或关闭喷泉。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（2）每天对亮化灯具进行检查，做好记录。发现故障第一时间通知施工单位修复并督促落实，重点地段要求立即修理，一般地段无特殊原因24小时内修复。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九</w:t>
      </w:r>
      <w:r>
        <w:rPr>
          <w:rFonts w:hint="eastAsia" w:ascii="宋体" w:hAnsi="宋体" w:eastAsia="宋体" w:cs="宋体"/>
          <w:b/>
          <w:bCs w:val="0"/>
          <w:color w:val="auto"/>
          <w:sz w:val="21"/>
          <w:szCs w:val="21"/>
          <w:highlight w:val="none"/>
          <w:lang w:eastAsia="zh-CN"/>
        </w:rPr>
        <w:t>）信息化系统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中标（成交）供应商需根据采购人的技术要求构建绿化养护管理信息化系统，在养护合同签订一个月内接入采购人的信息化系统，并配合采购人完成信息系统的完善，费用需自行考虑在本次报价中</w:t>
      </w:r>
      <w:r>
        <w:rPr>
          <w:rFonts w:hint="eastAsia" w:ascii="宋体" w:hAnsi="宋体" w:cs="宋体"/>
          <w:b w:val="0"/>
          <w:bCs/>
          <w:color w:val="auto"/>
          <w:sz w:val="21"/>
          <w:szCs w:val="21"/>
          <w:highlight w:val="none"/>
          <w:lang w:val="en-US" w:eastAsia="zh-CN"/>
        </w:rPr>
        <w:t>（该部分费用列入设施维护费用</w:t>
      </w:r>
      <w:r>
        <w:rPr>
          <w:rFonts w:hint="eastAsia" w:ascii="宋体" w:hAnsi="宋体" w:eastAsia="宋体" w:cs="宋体"/>
          <w:color w:val="auto"/>
          <w:sz w:val="21"/>
          <w:szCs w:val="21"/>
          <w:highlight w:val="none"/>
          <w:lang w:val="en-US" w:eastAsia="zh-CN"/>
        </w:rPr>
        <w:t>中</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。如不遵守该条款采购人有权终止合同，并没收全部履约保证金。</w:t>
      </w:r>
    </w:p>
    <w:p>
      <w:pPr>
        <w:pStyle w:val="17"/>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cs="宋体"/>
          <w:b/>
          <w:bCs w:val="0"/>
          <w:color w:val="auto"/>
          <w:sz w:val="21"/>
          <w:szCs w:val="21"/>
          <w:highlight w:val="none"/>
          <w:lang w:val="en-US" w:eastAsia="zh-CN"/>
        </w:rPr>
      </w:pPr>
      <w:r>
        <w:rPr>
          <w:rFonts w:hint="eastAsia" w:ascii="宋体" w:hAnsi="宋体" w:cs="宋体"/>
          <w:b w:val="0"/>
          <w:bCs/>
          <w:color w:val="auto"/>
          <w:sz w:val="21"/>
          <w:szCs w:val="21"/>
          <w:highlight w:val="none"/>
          <w:lang w:val="en-US" w:eastAsia="zh-CN"/>
        </w:rPr>
        <w:t xml:space="preserve">   </w:t>
      </w:r>
      <w:r>
        <w:rPr>
          <w:rFonts w:hint="eastAsia" w:ascii="宋体" w:hAnsi="宋体" w:cs="宋体"/>
          <w:b/>
          <w:bCs w:val="0"/>
          <w:color w:val="auto"/>
          <w:sz w:val="21"/>
          <w:szCs w:val="21"/>
          <w:highlight w:val="none"/>
          <w:lang w:val="en-US" w:eastAsia="zh-CN"/>
        </w:rPr>
        <w:t xml:space="preserve"> （十）</w:t>
      </w:r>
      <w:r>
        <w:rPr>
          <w:rFonts w:hint="eastAsia" w:ascii="宋体" w:hAnsi="宋体" w:eastAsia="宋体" w:cs="宋体"/>
          <w:b/>
          <w:bCs w:val="0"/>
          <w:color w:val="auto"/>
          <w:sz w:val="21"/>
          <w:szCs w:val="21"/>
          <w:highlight w:val="none"/>
          <w:lang w:val="en-US" w:eastAsia="zh-CN"/>
        </w:rPr>
        <w:t>安全性检测</w:t>
      </w:r>
    </w:p>
    <w:p>
      <w:pPr>
        <w:pStyle w:val="17"/>
        <w:keepNext w:val="0"/>
        <w:keepLines w:val="0"/>
        <w:pageBreakBefore w:val="0"/>
        <w:widowControl w:val="0"/>
        <w:kinsoku/>
        <w:wordWrap/>
        <w:overflowPunct/>
        <w:topLinePunct w:val="0"/>
        <w:bidi w:val="0"/>
        <w:snapToGrid/>
        <w:spacing w:line="360" w:lineRule="auto"/>
        <w:ind w:left="0" w:leftChars="0" w:firstLine="420" w:firstLineChars="200"/>
        <w:textAlignment w:val="auto"/>
        <w:rPr>
          <w:rFonts w:hint="default" w:ascii="宋体" w:hAnsi="宋体" w:eastAsia="宋体" w:cs="宋体"/>
          <w:b w:val="0"/>
          <w:bCs/>
          <w:color w:val="auto"/>
          <w:spacing w:val="0"/>
          <w:kern w:val="2"/>
          <w:sz w:val="21"/>
          <w:szCs w:val="21"/>
          <w:highlight w:val="none"/>
          <w:lang w:val="en-US" w:eastAsia="zh-CN" w:bidi="ar-SA"/>
        </w:rPr>
      </w:pPr>
      <w:r>
        <w:rPr>
          <w:rFonts w:hint="eastAsia" w:ascii="宋体" w:hAnsi="宋体" w:eastAsia="宋体" w:cs="宋体"/>
          <w:b w:val="0"/>
          <w:bCs/>
          <w:color w:val="auto"/>
          <w:spacing w:val="0"/>
          <w:kern w:val="2"/>
          <w:sz w:val="21"/>
          <w:szCs w:val="21"/>
          <w:highlight w:val="none"/>
          <w:lang w:val="en-US" w:eastAsia="zh-CN" w:bidi="ar-SA"/>
        </w:rPr>
        <w:t>中标（成交）供应商对公园范围内现有建筑物及构筑物进行结构安全性检测并提供检测报告，根据检测报告进行整改，费用需自行考虑在在本次报价中</w:t>
      </w:r>
      <w:r>
        <w:rPr>
          <w:rFonts w:hint="eastAsia" w:ascii="宋体" w:hAnsi="宋体" w:eastAsia="宋体" w:cs="宋体"/>
          <w:b w:val="0"/>
          <w:bCs/>
          <w:color w:val="auto"/>
          <w:spacing w:val="0"/>
          <w:kern w:val="2"/>
          <w:sz w:val="21"/>
          <w:szCs w:val="21"/>
          <w:highlight w:val="none"/>
          <w:lang w:val="en-US" w:eastAsia="zh-CN" w:bidi="ar-SA"/>
        </w:rPr>
        <w:t>（</w:t>
      </w:r>
      <w:r>
        <w:rPr>
          <w:rFonts w:hint="eastAsia" w:ascii="宋体" w:hAnsi="宋体" w:cs="宋体"/>
          <w:b w:val="0"/>
          <w:bCs/>
          <w:color w:val="auto"/>
          <w:spacing w:val="0"/>
          <w:kern w:val="2"/>
          <w:sz w:val="21"/>
          <w:szCs w:val="21"/>
          <w:highlight w:val="none"/>
          <w:lang w:val="en-US" w:eastAsia="zh-CN" w:bidi="ar-SA"/>
        </w:rPr>
        <w:t>检测费用及整改</w:t>
      </w:r>
      <w:r>
        <w:rPr>
          <w:rFonts w:hint="eastAsia" w:ascii="宋体" w:hAnsi="宋体" w:eastAsia="宋体" w:cs="宋体"/>
          <w:b w:val="0"/>
          <w:bCs/>
          <w:color w:val="auto"/>
          <w:spacing w:val="0"/>
          <w:kern w:val="2"/>
          <w:sz w:val="21"/>
          <w:szCs w:val="21"/>
          <w:highlight w:val="none"/>
          <w:lang w:val="en-US" w:eastAsia="zh-CN" w:bidi="ar-SA"/>
        </w:rPr>
        <w:t>费用列入设施维护费用中）</w:t>
      </w:r>
      <w:r>
        <w:rPr>
          <w:rFonts w:hint="eastAsia" w:ascii="宋体" w:hAnsi="宋体" w:eastAsia="宋体" w:cs="宋体"/>
          <w:b w:val="0"/>
          <w:bCs/>
          <w:color w:val="auto"/>
          <w:spacing w:val="0"/>
          <w:kern w:val="2"/>
          <w:sz w:val="21"/>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（十</w:t>
      </w:r>
      <w:r>
        <w:rPr>
          <w:rFonts w:hint="eastAsia" w:ascii="宋体" w:hAnsi="宋体" w:cs="宋体"/>
          <w:b/>
          <w:bCs w:val="0"/>
          <w:color w:val="auto"/>
          <w:spacing w:val="0"/>
          <w:kern w:val="2"/>
          <w:sz w:val="21"/>
          <w:szCs w:val="21"/>
          <w:highlight w:val="none"/>
          <w:lang w:val="en-US" w:eastAsia="zh-CN" w:bidi="ar-SA"/>
        </w:rPr>
        <w:t>一</w:t>
      </w:r>
      <w:r>
        <w:rPr>
          <w:rFonts w:hint="eastAsia" w:ascii="宋体" w:hAnsi="宋体" w:eastAsia="宋体" w:cs="宋体"/>
          <w:b/>
          <w:bCs w:val="0"/>
          <w:color w:val="auto"/>
          <w:spacing w:val="0"/>
          <w:kern w:val="2"/>
          <w:sz w:val="21"/>
          <w:szCs w:val="21"/>
          <w:highlight w:val="none"/>
          <w:lang w:val="en-US" w:eastAsia="zh-CN" w:bidi="ar-SA"/>
        </w:rPr>
        <w:t>）安全文明作业要求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1.按要求统一着装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必须统一着装（工作服夏、冬装各一套，费用由中标（成交）供应商自行考虑在在本次报价中）。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2.按高标准严要求，精细化管理的要求，做好安全文明施工作业及保洁工作。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二</w:t>
      </w:r>
      <w:r>
        <w:rPr>
          <w:rFonts w:hint="eastAsia" w:ascii="宋体" w:hAnsi="宋体" w:eastAsia="宋体" w:cs="宋体"/>
          <w:b/>
          <w:bCs w:val="0"/>
          <w:color w:val="auto"/>
          <w:sz w:val="21"/>
          <w:szCs w:val="21"/>
          <w:highlight w:val="none"/>
          <w:lang w:eastAsia="zh-CN"/>
        </w:rPr>
        <w:t>）养护安全要求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1.中标（成交）供应商需要为从事该项目人员购买企业商业团体险。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中标（成交）供应商需要为养护范围内的绿地、设施等购买公共责任保险，购买安全所需的所有设施，相关费用需自行考虑在本次报价中。所有养护过程中发生安全事故及其他事故，所产生的赔偿及损失、责任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.公共责任保险责任范围：养护范围内公园因意外事故造成第三者人身伤亡或财产损失，乙方应依法承担民事赔偿责任。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.中标（成交）供应商需凭本项目企业商业团体险和公共责任保险原件支付第一个月养护费。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三</w:t>
      </w:r>
      <w:r>
        <w:rPr>
          <w:rFonts w:hint="eastAsia" w:ascii="宋体" w:hAnsi="宋体" w:eastAsia="宋体" w:cs="宋体"/>
          <w:b/>
          <w:bCs w:val="0"/>
          <w:color w:val="auto"/>
          <w:sz w:val="21"/>
          <w:szCs w:val="21"/>
          <w:highlight w:val="none"/>
          <w:lang w:val="en-US" w:eastAsia="zh-CN"/>
        </w:rPr>
        <w:t>）</w:t>
      </w:r>
      <w:r>
        <w:rPr>
          <w:rFonts w:hint="eastAsia" w:ascii="宋体" w:hAnsi="宋体" w:eastAsia="宋体" w:cs="宋体"/>
          <w:b/>
          <w:bCs w:val="0"/>
          <w:color w:val="auto"/>
          <w:sz w:val="21"/>
          <w:szCs w:val="21"/>
          <w:highlight w:val="none"/>
          <w:lang w:eastAsia="zh-CN"/>
        </w:rPr>
        <w:t>养护工作台账要求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1.每日在信息化系统上报养护工作日志，每月25日前在信息化系统上报下个月养护计划。并做好纸质资料档案，</w:t>
      </w:r>
      <w:r>
        <w:rPr>
          <w:rFonts w:hint="eastAsia" w:ascii="宋体" w:hAnsi="宋体" w:eastAsia="宋体" w:cs="宋体"/>
          <w:b w:val="0"/>
          <w:bCs/>
          <w:color w:val="auto"/>
          <w:sz w:val="21"/>
          <w:szCs w:val="21"/>
          <w:highlight w:val="none"/>
          <w:lang w:val="en-US" w:eastAsia="zh-CN"/>
        </w:rPr>
        <w:t>年终时</w:t>
      </w:r>
      <w:r>
        <w:rPr>
          <w:rFonts w:hint="eastAsia" w:ascii="宋体" w:hAnsi="宋体" w:cs="宋体"/>
          <w:b w:val="0"/>
          <w:bCs/>
          <w:color w:val="auto"/>
          <w:sz w:val="21"/>
          <w:szCs w:val="21"/>
          <w:highlight w:val="none"/>
          <w:lang w:val="en-US" w:eastAsia="zh-CN"/>
        </w:rPr>
        <w:t>做好</w:t>
      </w:r>
      <w:r>
        <w:rPr>
          <w:rFonts w:hint="eastAsia" w:ascii="宋体" w:hAnsi="宋体" w:eastAsia="宋体" w:cs="宋体"/>
          <w:b w:val="0"/>
          <w:bCs/>
          <w:color w:val="auto"/>
          <w:sz w:val="21"/>
          <w:szCs w:val="21"/>
          <w:highlight w:val="none"/>
          <w:lang w:val="en-US" w:eastAsia="zh-CN"/>
        </w:rPr>
        <w:t>完善归档</w:t>
      </w:r>
      <w:r>
        <w:rPr>
          <w:rFonts w:hint="eastAsia" w:ascii="宋体" w:hAnsi="宋体" w:cs="宋体"/>
          <w:b w:val="0"/>
          <w:bCs/>
          <w:color w:val="auto"/>
          <w:sz w:val="21"/>
          <w:szCs w:val="21"/>
          <w:highlight w:val="none"/>
          <w:lang w:val="en-US" w:eastAsia="zh-CN"/>
        </w:rPr>
        <w:t>工作并上报</w:t>
      </w:r>
      <w:r>
        <w:rPr>
          <w:rFonts w:hint="eastAsia" w:ascii="宋体" w:hAnsi="宋体" w:eastAsia="宋体" w:cs="宋体"/>
          <w:b w:val="0"/>
          <w:bCs/>
          <w:color w:val="auto"/>
          <w:sz w:val="21"/>
          <w:szCs w:val="21"/>
          <w:highlight w:val="none"/>
          <w:lang w:val="en-US" w:eastAsia="zh-CN"/>
        </w:rPr>
        <w:t>给采购人</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2.日志格式按照业主提供的格式要求进行填写并装订成册，且按月上交。采购人对日志将进行定期或不定期检查，每个月需提交纸质月总结及下个月计划，列入每月考核。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3.设施维护、维修、绿化改造、设施更新等应及时做好台账，实施过程中的图片及费用做好台账装订成册，按季度</w:t>
      </w:r>
      <w:r>
        <w:rPr>
          <w:rFonts w:hint="eastAsia" w:ascii="宋体" w:hAnsi="宋体" w:cs="宋体"/>
          <w:b w:val="0"/>
          <w:bCs/>
          <w:color w:val="auto"/>
          <w:sz w:val="21"/>
          <w:szCs w:val="21"/>
          <w:highlight w:val="none"/>
          <w:lang w:val="en-US" w:eastAsia="zh-CN"/>
        </w:rPr>
        <w:t>上报给</w:t>
      </w:r>
      <w:r>
        <w:rPr>
          <w:rFonts w:hint="eastAsia" w:ascii="宋体" w:hAnsi="宋体" w:eastAsia="宋体" w:cs="宋体"/>
          <w:b w:val="0"/>
          <w:bCs/>
          <w:color w:val="auto"/>
          <w:sz w:val="21"/>
          <w:szCs w:val="21"/>
          <w:highlight w:val="none"/>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lang w:val="en-US" w:eastAsia="zh-CN"/>
        </w:rPr>
        <w:t>每月对台账进行不定期抽查，抽查不到位的整改到位后支付该月的养护费。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四</w:t>
      </w:r>
      <w:r>
        <w:rPr>
          <w:rFonts w:hint="eastAsia" w:ascii="宋体" w:hAnsi="宋体" w:eastAsia="宋体" w:cs="宋体"/>
          <w:b/>
          <w:bCs w:val="0"/>
          <w:color w:val="auto"/>
          <w:sz w:val="21"/>
          <w:szCs w:val="21"/>
          <w:highlight w:val="none"/>
          <w:lang w:val="en-US" w:eastAsia="zh-CN"/>
        </w:rPr>
        <w:t>）应急处置要求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1.台风、大雪应急处置要求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遇到大风、台风、暴雨、大雪等恶劣天气，制定应急预案，并交由采购人进行报备，按要求做好应急处置。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成立抢险突击队，备足抗灾应急物资，加强防御措施，合理进行抗台、抗雪疏枝修剪，有倒伏危险的树木应立柱支撑保护，加固护树支撑设施。预防台风、大雪的各项工作应在台风、大雪来临季节前做好。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及时清除断枝、落叶和垃圾，扶正树木，排除安全隐患，尽快恢复绿化景观。为防止雪压损枝，大雪时，应及时清除枝叶积雪，清除积雪时不得损伤树冠。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2.洪水应急处置要求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洪水影响时，要做好相关安全防护工作。洪水影响过后，对所有影响范围的设施、绿化进行维护，清除各种垃圾、漂浮物、淤泥，对倒伏的树木扶正加固，对水淹的苗木、灯具、栏杆、坐凳、平台等进行清洗。如遇灾后设施有破坏现象的，应按采购人要求及时修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3.做好养护范围内8890、数字城管工作和对提出问题的整改工作。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4.本合同执行期间，如遇不可抗力的自然灾害（台风、洪水、地震等），造成经济损失的，双方应相互体谅，共同协商、合理分摊。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五</w:t>
      </w:r>
      <w:r>
        <w:rPr>
          <w:rFonts w:hint="eastAsia" w:ascii="宋体" w:hAnsi="宋体" w:eastAsia="宋体" w:cs="宋体"/>
          <w:b/>
          <w:bCs w:val="0"/>
          <w:color w:val="auto"/>
          <w:sz w:val="21"/>
          <w:szCs w:val="21"/>
          <w:highlight w:val="none"/>
          <w:lang w:eastAsia="zh-CN"/>
        </w:rPr>
        <w:t>）公园养护的其他要求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.如遇重要活动，要按照</w:t>
      </w:r>
      <w:r>
        <w:rPr>
          <w:rFonts w:hint="eastAsia" w:ascii="宋体" w:hAnsi="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lang w:val="en-US" w:eastAsia="zh-CN"/>
        </w:rPr>
        <w:t>要求做好相关工作。涉及活动相关经费，由中标（成交）供应商承担。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.积极配合采购人的所有应急及政治任务，所需费用需自行考虑在本次报价中。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中标（成交）供应商需及时做好水表过户工作，及时缴纳水费。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.中标后，养护范围内的电表过户至金华市园林景观服务中心，</w:t>
      </w:r>
      <w:r>
        <w:rPr>
          <w:rFonts w:hint="eastAsia" w:ascii="宋体" w:hAnsi="宋体" w:cs="宋体"/>
          <w:b w:val="0"/>
          <w:bCs/>
          <w:color w:val="auto"/>
          <w:sz w:val="21"/>
          <w:szCs w:val="21"/>
          <w:highlight w:val="none"/>
          <w:lang w:val="en-US" w:eastAsia="zh-CN"/>
        </w:rPr>
        <w:t>除</w:t>
      </w:r>
      <w:r>
        <w:rPr>
          <w:rFonts w:hint="eastAsia" w:ascii="宋体" w:hAnsi="宋体" w:eastAsia="宋体" w:cs="宋体"/>
          <w:b w:val="0"/>
          <w:bCs/>
          <w:color w:val="auto"/>
          <w:sz w:val="21"/>
          <w:szCs w:val="21"/>
          <w:highlight w:val="none"/>
          <w:lang w:val="en-US" w:eastAsia="zh-CN"/>
        </w:rPr>
        <w:t>因用于公厕照明、景观用电等公共用电由采购人支出外，中标（成交）供应商使用产生的费用</w:t>
      </w:r>
      <w:r>
        <w:rPr>
          <w:rFonts w:hint="eastAsia" w:ascii="宋体" w:hAnsi="宋体" w:cs="宋体"/>
          <w:b w:val="0"/>
          <w:bCs/>
          <w:color w:val="auto"/>
          <w:sz w:val="21"/>
          <w:szCs w:val="21"/>
          <w:highlight w:val="none"/>
          <w:lang w:val="en-US" w:eastAsia="zh-CN"/>
        </w:rPr>
        <w:t>应自行承担（电费支付方式：</w:t>
      </w:r>
      <w:r>
        <w:rPr>
          <w:rFonts w:hint="eastAsia" w:ascii="宋体" w:hAnsi="宋体" w:eastAsia="宋体" w:cs="宋体"/>
          <w:b w:val="0"/>
          <w:bCs/>
          <w:color w:val="auto"/>
          <w:sz w:val="21"/>
          <w:szCs w:val="21"/>
          <w:highlight w:val="none"/>
          <w:lang w:val="en-US" w:eastAsia="zh-CN"/>
        </w:rPr>
        <w:t>由采购人统一</w:t>
      </w:r>
      <w:r>
        <w:rPr>
          <w:rFonts w:hint="eastAsia" w:ascii="宋体" w:hAnsi="宋体" w:cs="宋体"/>
          <w:b w:val="0"/>
          <w:bCs/>
          <w:color w:val="auto"/>
          <w:sz w:val="21"/>
          <w:szCs w:val="21"/>
          <w:highlight w:val="none"/>
          <w:lang w:val="en-US" w:eastAsia="zh-CN"/>
        </w:rPr>
        <w:t>预先</w:t>
      </w:r>
      <w:r>
        <w:rPr>
          <w:rFonts w:hint="eastAsia" w:ascii="宋体" w:hAnsi="宋体" w:eastAsia="宋体" w:cs="宋体"/>
          <w:b w:val="0"/>
          <w:bCs/>
          <w:color w:val="auto"/>
          <w:sz w:val="21"/>
          <w:szCs w:val="21"/>
          <w:highlight w:val="none"/>
          <w:lang w:val="en-US" w:eastAsia="zh-CN"/>
        </w:rPr>
        <w:t>支付，</w:t>
      </w:r>
      <w:r>
        <w:rPr>
          <w:rFonts w:hint="eastAsia" w:ascii="宋体" w:hAnsi="宋体" w:cs="宋体"/>
          <w:b w:val="0"/>
          <w:bCs/>
          <w:color w:val="auto"/>
          <w:sz w:val="21"/>
          <w:szCs w:val="21"/>
          <w:highlight w:val="none"/>
          <w:lang w:val="en-US" w:eastAsia="zh-CN"/>
        </w:rPr>
        <w:t>按实际产生的电费</w:t>
      </w:r>
      <w:r>
        <w:rPr>
          <w:rFonts w:hint="eastAsia" w:ascii="宋体" w:hAnsi="宋体" w:eastAsia="宋体" w:cs="宋体"/>
          <w:b w:val="0"/>
          <w:bCs/>
          <w:color w:val="auto"/>
          <w:sz w:val="21"/>
          <w:szCs w:val="21"/>
          <w:highlight w:val="none"/>
          <w:lang w:val="en-US" w:eastAsia="zh-CN"/>
        </w:rPr>
        <w:t>从单月养护费中扣除该笔费用</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做好</w:t>
      </w:r>
      <w:r>
        <w:rPr>
          <w:rFonts w:hint="eastAsia" w:ascii="宋体" w:hAnsi="宋体" w:eastAsia="宋体" w:cs="宋体"/>
          <w:b w:val="0"/>
          <w:bCs/>
          <w:color w:val="auto"/>
          <w:sz w:val="21"/>
          <w:szCs w:val="21"/>
          <w:highlight w:val="none"/>
          <w:lang w:val="en-US" w:eastAsia="zh-CN"/>
        </w:rPr>
        <w:t>公园防火及安全工作。</w:t>
      </w:r>
      <w:r>
        <w:rPr>
          <w:rFonts w:hint="eastAsia" w:ascii="宋体" w:hAnsi="宋体" w:cs="宋体"/>
          <w:b w:val="0"/>
          <w:bCs/>
          <w:color w:val="auto"/>
          <w:sz w:val="21"/>
          <w:szCs w:val="21"/>
          <w:highlight w:val="none"/>
          <w:lang w:val="en-US" w:eastAsia="zh-CN"/>
        </w:rPr>
        <w:t>安全员每天对养护范围内安全生产工作、建筑物及构筑物安全进行检查，于每周五下午班前上报纸质安全周报，及时整改采购人发出的安全生产通报。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eastAsia="zh-CN"/>
        </w:rPr>
        <w:t>）相关监督工作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对其它施工单位的绿化养护质保期内的工作，按照《金华市绿化养护考核管理办法（试行）》做好检查，发现问题，第一时间通知施工单位整改修复。对施工单位不听从监督或不能按规定时间修复的，及时向采购人汇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2.对施工单位质保期内设施进行巡查，除质量问题外凡涉及安全的项目必须在24小时内修复完成，其他问题7天内修复。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3.在养护范围内有项目进场施工第一时间与采购人联系，并做好登记。养护单位应做好配合工作，配合费及监督费需自行考虑在在本次报价中。</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lang w:eastAsia="zh-CN"/>
        </w:rPr>
        <w:t>）履约合同期间提前解除合同情况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合同期限内发生下列情况之一的，采购人有权提前解除合同，罚没全额履约保证金，造成损失大于履约保证金的，采购人有权要求中标（成交）供应商赔偿，损失特别重大的，还应追究有关责任人的经济责任。因提前解除合同所造成的一切损失，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连续两个月考核分80分以下；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非自然原因造成绿地设施重大损失或植物大规模死亡的；</w:t>
      </w:r>
    </w:p>
    <w:p>
      <w:pPr>
        <w:pStyle w:val="2"/>
        <w:ind w:firstLine="420"/>
        <w:rPr>
          <w:rFonts w:hint="eastAsia" w:ascii="宋体" w:hAnsi="宋体" w:eastAsia="宋体" w:cs="宋体"/>
          <w:color w:val="auto"/>
          <w:sz w:val="21"/>
          <w:szCs w:val="21"/>
          <w:highlight w:val="none"/>
          <w:lang w:val="en-US" w:eastAsia="zh-CN"/>
        </w:rPr>
      </w:pPr>
      <w:r>
        <w:rPr>
          <w:rFonts w:hint="eastAsia" w:cs="宋体"/>
          <w:b w:val="0"/>
          <w:bCs/>
          <w:color w:val="auto"/>
          <w:sz w:val="21"/>
          <w:szCs w:val="21"/>
          <w:highlight w:val="none"/>
          <w:lang w:val="en-US" w:eastAsia="zh-CN"/>
        </w:rPr>
        <w:t>3.</w:t>
      </w:r>
      <w:r>
        <w:rPr>
          <w:rFonts w:hint="eastAsia" w:ascii="宋体" w:hAnsi="宋体" w:cs="宋体"/>
          <w:color w:val="auto"/>
          <w:sz w:val="21"/>
          <w:szCs w:val="21"/>
          <w:highlight w:val="none"/>
          <w:lang w:val="en-US" w:eastAsia="zh-CN"/>
        </w:rPr>
        <w:t>未按采购人约定要求及时间完成</w:t>
      </w:r>
      <w:r>
        <w:rPr>
          <w:rFonts w:hint="eastAsia" w:cs="宋体"/>
          <w:color w:val="auto"/>
          <w:sz w:val="21"/>
          <w:szCs w:val="21"/>
          <w:highlight w:val="none"/>
          <w:lang w:val="en-US" w:eastAsia="zh-CN"/>
        </w:rPr>
        <w:t>设施维护工作</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经3次通报批评，仍不整改的，采购人有权</w:t>
      </w:r>
      <w:r>
        <w:rPr>
          <w:rFonts w:hint="eastAsia" w:ascii="宋体" w:hAnsi="宋体" w:cs="宋体"/>
          <w:color w:val="auto"/>
          <w:sz w:val="21"/>
          <w:szCs w:val="21"/>
          <w:highlight w:val="none"/>
          <w:lang w:val="en-US" w:eastAsia="zh-CN"/>
        </w:rPr>
        <w:t>没收履约保证金并</w:t>
      </w:r>
      <w:r>
        <w:rPr>
          <w:rFonts w:hint="eastAsia" w:ascii="宋体" w:hAnsi="宋体" w:eastAsia="宋体" w:cs="宋体"/>
          <w:color w:val="auto"/>
          <w:sz w:val="21"/>
          <w:szCs w:val="21"/>
          <w:highlight w:val="none"/>
          <w:lang w:val="en-US" w:eastAsia="zh-CN"/>
        </w:rPr>
        <w:t>终止合同</w:t>
      </w:r>
      <w:r>
        <w:rPr>
          <w:rFonts w:hint="eastAsia" w:cs="宋体"/>
          <w:color w:val="auto"/>
          <w:sz w:val="21"/>
          <w:szCs w:val="21"/>
          <w:highlight w:val="none"/>
          <w:lang w:val="en-US" w:eastAsia="zh-CN"/>
        </w:rPr>
        <w:t>；</w:t>
      </w:r>
    </w:p>
    <w:p>
      <w:pPr>
        <w:pStyle w:val="2"/>
        <w:ind w:firstLine="420"/>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4.</w:t>
      </w:r>
      <w:r>
        <w:rPr>
          <w:rFonts w:hint="eastAsia" w:ascii="宋体" w:hAnsi="宋体" w:cs="宋体"/>
          <w:color w:val="auto"/>
          <w:sz w:val="21"/>
          <w:szCs w:val="21"/>
          <w:highlight w:val="none"/>
          <w:lang w:val="en-US" w:eastAsia="zh-CN"/>
        </w:rPr>
        <w:t>未按采购人要求</w:t>
      </w:r>
      <w:r>
        <w:rPr>
          <w:rFonts w:hint="eastAsia" w:cs="宋体"/>
          <w:color w:val="auto"/>
          <w:sz w:val="21"/>
          <w:szCs w:val="21"/>
          <w:highlight w:val="none"/>
          <w:lang w:val="en-US" w:eastAsia="zh-CN"/>
        </w:rPr>
        <w:t>完成</w:t>
      </w:r>
      <w:r>
        <w:rPr>
          <w:rFonts w:hint="eastAsia" w:ascii="宋体" w:hAnsi="宋体" w:eastAsia="宋体" w:cs="宋体"/>
          <w:b w:val="0"/>
          <w:bCs/>
          <w:color w:val="auto"/>
          <w:sz w:val="21"/>
          <w:szCs w:val="21"/>
          <w:highlight w:val="none"/>
          <w:lang w:val="en-US" w:eastAsia="zh-CN"/>
        </w:rPr>
        <w:t>信息化系统</w:t>
      </w:r>
      <w:r>
        <w:rPr>
          <w:rFonts w:hint="eastAsia" w:cs="宋体"/>
          <w:b w:val="0"/>
          <w:bCs/>
          <w:color w:val="auto"/>
          <w:sz w:val="21"/>
          <w:szCs w:val="21"/>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eastAsia="zh-CN"/>
        </w:rPr>
        <w:t>）管养结束后工作安排要求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管养期结束后，经采购人验收，与新中标（成交）供应商做好对接工作。若因养护质量问题无法通过验收，延期交接产生的费用应由中标（成交）供应商自行承担。管理期满，应配合采购人管养至移交给新中标（成交）供应商止。</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eastAsia="zh-CN"/>
        </w:rPr>
        <w:t>九</w:t>
      </w:r>
      <w:r>
        <w:rPr>
          <w:rFonts w:hint="eastAsia" w:ascii="宋体" w:hAnsi="宋体" w:eastAsia="宋体" w:cs="宋体"/>
          <w:b/>
          <w:bCs/>
          <w:color w:val="auto"/>
          <w:sz w:val="21"/>
          <w:szCs w:val="21"/>
          <w:highlight w:val="none"/>
          <w:lang w:eastAsia="zh-CN"/>
        </w:rPr>
        <w:t>）中标（成交）供应商承诺要求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1.中标（成交）供应商指派的工程师担任项目负责人期间不得兼任其他在建项目的项目负责人。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2.在合同价款结算时，中标（成交）供应商应当提供正式的税务发票。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3.中标（成交）供应商在履行合同时，须承担该项目的全部安全文明施工责任，不得拖欠项目实施人员的工资，法律法规中规定的保险费应当足额缴纳。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4.中标（成交）供应商在履行合同时，必须采用合格的、全新的材料及设备，采用合格的、技术性能良好的施工设备及设施。严禁采用无合格证</w:t>
      </w:r>
      <w:r>
        <w:rPr>
          <w:rFonts w:hint="eastAsia" w:ascii="宋体" w:hAnsi="宋体" w:cs="宋体"/>
          <w:b w:val="0"/>
          <w:bCs/>
          <w:color w:val="auto"/>
          <w:sz w:val="21"/>
          <w:szCs w:val="21"/>
          <w:highlight w:val="none"/>
          <w:lang w:val="en-US" w:eastAsia="zh-CN"/>
        </w:rPr>
        <w:t>的</w:t>
      </w:r>
      <w:r>
        <w:rPr>
          <w:rFonts w:hint="eastAsia" w:ascii="宋体" w:hAnsi="宋体" w:eastAsia="宋体" w:cs="宋体"/>
          <w:b w:val="0"/>
          <w:bCs/>
          <w:color w:val="auto"/>
          <w:sz w:val="21"/>
          <w:szCs w:val="21"/>
          <w:highlight w:val="none"/>
          <w:lang w:val="en-US" w:eastAsia="zh-CN"/>
        </w:rPr>
        <w:t>材料及设备，严禁将不合格的设备及设施投入到项目中。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5.中标（成交）供应商在履行具体的合同时，如国家新颁布的技术标准及要求高于其中标承诺的内容时，则中标（成交）供应商应该按照新颁布的标准执行。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6.中标（成交）供应商在履行具体的合同时，涉及国家规定的特殊工种作业人员，必须持证上岗。例如电工作业人员必须具有电工证，登高作业人员必须持有高空作业证等。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7.其他服务承诺：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ascii="宋体" w:hAnsi="宋体" w:eastAsia="宋体" w:cs="宋体"/>
          <w:b w:val="0"/>
          <w:bCs/>
          <w:color w:val="auto"/>
          <w:sz w:val="21"/>
          <w:szCs w:val="21"/>
          <w:highlight w:val="none"/>
          <w:lang w:val="en-US" w:eastAsia="zh-CN"/>
        </w:rPr>
        <w:t>以上为最低服务承诺要求，投标人必须满足，在此基础上投标人可提供其他更多的服务承诺（如应急保障措施等），并提供详细的服务计划书。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二十</w:t>
      </w:r>
      <w:r>
        <w:rPr>
          <w:rFonts w:hint="eastAsia" w:ascii="宋体" w:hAnsi="宋体" w:eastAsia="宋体" w:cs="宋体"/>
          <w:b/>
          <w:bCs/>
          <w:color w:val="auto"/>
          <w:sz w:val="21"/>
          <w:szCs w:val="21"/>
          <w:highlight w:val="none"/>
          <w:lang w:eastAsia="zh-CN"/>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本项目的具体考核扣分办法按照《金华市城区绿化养护检查考核评分细则》的相对应要求执行。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外围公园</w:t>
      </w:r>
      <w:r>
        <w:rPr>
          <w:rFonts w:hint="eastAsia" w:ascii="宋体" w:hAnsi="宋体" w:eastAsia="宋体" w:cs="宋体"/>
          <w:color w:val="auto"/>
          <w:sz w:val="21"/>
          <w:szCs w:val="21"/>
          <w:highlight w:val="none"/>
          <w:lang w:val="en-US" w:eastAsia="zh-CN"/>
        </w:rPr>
        <w:t>养护质量评分标准</w:t>
      </w:r>
    </w:p>
    <w:tbl>
      <w:tblPr>
        <w:tblStyle w:val="18"/>
        <w:tblW w:w="94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
        <w:gridCol w:w="4353"/>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内容</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质量标准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物</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护</w:t>
            </w:r>
            <w:r>
              <w:rPr>
                <w:rFonts w:hint="eastAsia" w:ascii="宋体" w:hAnsi="宋体" w:eastAsia="宋体" w:cs="宋体"/>
                <w:i w:val="0"/>
                <w:color w:val="auto"/>
                <w:kern w:val="0"/>
                <w:sz w:val="20"/>
                <w:szCs w:val="20"/>
                <w:highlight w:val="none"/>
                <w:u w:val="none"/>
                <w:lang w:val="en-US" w:eastAsia="zh-CN" w:bidi="ar"/>
              </w:rPr>
              <w:br w:type="textWrapping"/>
            </w:r>
            <w:r>
              <w:rPr>
                <w:rStyle w:val="33"/>
                <w:color w:val="auto"/>
                <w:highlight w:val="none"/>
                <w:lang w:val="en-US" w:eastAsia="zh-CN" w:bidi="ar"/>
              </w:rPr>
              <w:t>43</w:t>
            </w:r>
            <w:r>
              <w:rPr>
                <w:rStyle w:val="34"/>
                <w:color w:val="auto"/>
                <w:highlight w:val="none"/>
                <w:lang w:val="en-US" w:eastAsia="zh-CN" w:bidi="ar"/>
              </w:rPr>
              <w:br w:type="textWrapping"/>
            </w:r>
            <w:r>
              <w:rPr>
                <w:rStyle w:val="34"/>
                <w:color w:val="auto"/>
                <w:highlight w:val="none"/>
                <w:lang w:val="en-US" w:eastAsia="zh-CN" w:bidi="ar"/>
              </w:rPr>
              <w:t>分</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1、乔、灌木长势健壮，保存率99.5%以上；无死树、枯枝、残花，绿篱、色块植物整齐，无残缺，无杂草，死亡植物及时更换。</w:t>
            </w:r>
            <w:r>
              <w:rPr>
                <w:rStyle w:val="33"/>
                <w:color w:val="auto"/>
                <w:highlight w:val="none"/>
                <w:lang w:val="en-US" w:eastAsia="zh-CN" w:bidi="ar"/>
              </w:rPr>
              <w:t>（12分</w:t>
            </w:r>
            <w:r>
              <w:rPr>
                <w:rStyle w:val="34"/>
                <w:color w:val="auto"/>
                <w:highlight w:val="none"/>
                <w:lang w:val="en-US" w:eastAsia="zh-CN" w:bidi="ar"/>
              </w:rPr>
              <w:t>）</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乔、灌木（球）保存率低于99.5%,每死亡1株扣1分；片植缺损、死亡每㎡扣0.2分；乔木死株未及时清理每株扣0.5分；枯枝、残花未及时清理每处（株）扣0.1分；片植内杂草明显每㎡扣0.1分；绿化季节未及时补种乔木、灌木球每株或片植每㎡扣0.5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2、灌木、绿篱及色块植物经常修剪、造型平整、线条流畅，无明显徒长枝，保持树冠完整。</w:t>
            </w:r>
            <w:r>
              <w:rPr>
                <w:rStyle w:val="33"/>
                <w:color w:val="auto"/>
                <w:highlight w:val="none"/>
                <w:lang w:val="en-US" w:eastAsia="zh-CN" w:bidi="ar"/>
              </w:rPr>
              <w:t>（9分）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灌木、绿篱及色块植物不及时修剪，每㎡（株）扣0.01分,明显徒长枝每㎡(株)扣0.1分,断篱、色块空秃每㎡扣0.2分；植物长势差,每㎡(株)扣0.1分。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3、草坪覆盖度大于95%，基本无杂草；适时修剪，草的高度控制在6-12cm；修剪要平整，边角、树穴、花坛及沿道路边缘无遗漏，保持线条清晰，草屑当日清除。</w:t>
            </w:r>
            <w:r>
              <w:rPr>
                <w:rStyle w:val="33"/>
                <w:color w:val="auto"/>
                <w:highlight w:val="none"/>
                <w:lang w:val="en-US" w:eastAsia="zh-CN" w:bidi="ar"/>
              </w:rPr>
              <w:t>（10分）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草坪杂草视情节每㎡扣 0.01-0.05分，每㎡空秃扣0.5分,高度超标每㎡扣0.02分，修剪后留有边角每处扣0.1分,明显病虫害每㎡扣0.02分；草屑当日未清理每㎡扣0.01分。（本项扣完为止）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4、适时施肥，全年普遍施肥2次以上，检查购肥、施肥记录。</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施肥未达到二次以上扣</w:t>
            </w:r>
            <w:r>
              <w:rPr>
                <w:rStyle w:val="33"/>
                <w:color w:val="auto"/>
                <w:highlight w:val="none"/>
                <w:lang w:val="en-US" w:eastAsia="zh-CN" w:bidi="ar"/>
              </w:rPr>
              <w:t>2</w:t>
            </w:r>
            <w:r>
              <w:rPr>
                <w:rStyle w:val="34"/>
                <w:color w:val="auto"/>
                <w:highlight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5、及时治虫、喷药，施用的药剂、浓度用量合理，严格按操作规程进行，喷洒均匀，无明显病虫害，有防治记录（单位受害率&lt;5%）。</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明显病虫害每㎡(株)扣0.1分。（本项扣完为止）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6、及时抗旱、抗台、抗雪，24小时内及时处理，无干枯或倒伏现象，扎缚规范、整洁。</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抗旱、抗台、抗雪措施不力每次扣1分，24小时内不及时处理每次扣2分。（本项扣完为止）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建筑</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小品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设施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维护</w:t>
            </w:r>
            <w:r>
              <w:rPr>
                <w:rFonts w:hint="eastAsia" w:ascii="宋体" w:hAnsi="宋体" w:eastAsia="宋体" w:cs="宋体"/>
                <w:i w:val="0"/>
                <w:color w:val="auto"/>
                <w:kern w:val="0"/>
                <w:sz w:val="20"/>
                <w:szCs w:val="20"/>
                <w:highlight w:val="none"/>
                <w:u w:val="none"/>
                <w:lang w:val="en-US" w:eastAsia="zh-CN" w:bidi="ar"/>
              </w:rPr>
              <w:br w:type="textWrapping"/>
            </w:r>
            <w:r>
              <w:rPr>
                <w:rStyle w:val="33"/>
                <w:color w:val="auto"/>
                <w:highlight w:val="none"/>
                <w:lang w:val="en-US" w:eastAsia="zh-CN" w:bidi="ar"/>
              </w:rPr>
              <w:t>15</w:t>
            </w:r>
            <w:r>
              <w:rPr>
                <w:rStyle w:val="34"/>
                <w:color w:val="auto"/>
                <w:highlight w:val="none"/>
                <w:lang w:val="en-US" w:eastAsia="zh-CN" w:bidi="ar"/>
              </w:rPr>
              <w:t>分</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1、园林建筑、小品、雕塑、护栏、水阀、水龙、洁具、果皮箱、指路牌、导向牌、座椅、消防、灯具等设施完好有效。</w:t>
            </w:r>
            <w:r>
              <w:rPr>
                <w:rStyle w:val="33"/>
                <w:color w:val="auto"/>
                <w:highlight w:val="none"/>
                <w:lang w:val="en-US" w:eastAsia="zh-CN" w:bidi="ar"/>
              </w:rPr>
              <w:t>（5分）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未及时发现损坏情况并向相关管理部门报告，经检查发现一处扣0.5分；未按批复要求同质修复，视情节扣1-3分。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2、花坛、铺装完好无破损。</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未及时发现损坏情况并向相关管理部门报告，经检查发现一处扣0.5分；未按批复要求修复扣1-2分。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3、亭、廊、花架及其它园林建筑、小品每年粉刷或油漆一次。铁构件刷防锈漆一次。</w:t>
            </w:r>
            <w:r>
              <w:rPr>
                <w:rStyle w:val="33"/>
                <w:color w:val="auto"/>
                <w:highlight w:val="none"/>
                <w:lang w:val="en-US" w:eastAsia="zh-CN" w:bidi="ar"/>
              </w:rPr>
              <w:t>（3分）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油漆、涂料等斑驳明显，每处扣0.5分；未按批复要求修复视情节扣1-3分。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4、灯光音响开闭时间（冬季：17:00-21：00 夏季：17:00-23:00）。</w:t>
            </w:r>
            <w:r>
              <w:rPr>
                <w:rStyle w:val="33"/>
                <w:color w:val="auto"/>
                <w:highlight w:val="none"/>
                <w:lang w:val="en-US" w:eastAsia="zh-CN" w:bidi="ar"/>
              </w:rPr>
              <w:t xml:space="preserve">（2分） </w:t>
            </w:r>
            <w:r>
              <w:rPr>
                <w:rStyle w:val="34"/>
                <w:color w:val="auto"/>
                <w:highlight w:val="none"/>
                <w:lang w:val="en-US" w:eastAsia="zh-CN" w:bidi="ar"/>
              </w:rPr>
              <w:t xml:space="preserve"> </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不按时开关,每次扣0.5分。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5、灯具等电器有专人管理，并有工作日记备查。如有故障须及时维修并有记录备查。</w:t>
            </w:r>
            <w:r>
              <w:rPr>
                <w:rStyle w:val="33"/>
                <w:color w:val="auto"/>
                <w:highlight w:val="none"/>
                <w:lang w:val="en-US" w:eastAsia="zh-CN" w:bidi="ar"/>
              </w:rPr>
              <w:t>（1分）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无专人管理、工作日记不全、维修纪录不全,每次扣0.5分。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卫</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理</w:t>
            </w:r>
            <w:r>
              <w:rPr>
                <w:rFonts w:hint="eastAsia" w:ascii="宋体" w:hAnsi="宋体" w:eastAsia="宋体" w:cs="宋体"/>
                <w:i w:val="0"/>
                <w:color w:val="auto"/>
                <w:kern w:val="0"/>
                <w:sz w:val="20"/>
                <w:szCs w:val="20"/>
                <w:highlight w:val="none"/>
                <w:u w:val="none"/>
                <w:lang w:val="en-US" w:eastAsia="zh-CN" w:bidi="ar"/>
              </w:rPr>
              <w:br w:type="textWrapping"/>
            </w:r>
            <w:r>
              <w:rPr>
                <w:rStyle w:val="33"/>
                <w:color w:val="auto"/>
                <w:highlight w:val="none"/>
                <w:lang w:val="en-US" w:eastAsia="zh-CN" w:bidi="ar"/>
              </w:rPr>
              <w:t>35</w:t>
            </w:r>
            <w:r>
              <w:rPr>
                <w:rStyle w:val="34"/>
                <w:color w:val="auto"/>
                <w:highlight w:val="none"/>
                <w:lang w:val="en-US" w:eastAsia="zh-CN" w:bidi="ar"/>
              </w:rPr>
              <w:br w:type="textWrapping"/>
            </w:r>
            <w:r>
              <w:rPr>
                <w:rStyle w:val="34"/>
                <w:color w:val="auto"/>
                <w:highlight w:val="none"/>
                <w:lang w:val="en-US" w:eastAsia="zh-CN" w:bidi="ar"/>
              </w:rPr>
              <w:t>分</w:t>
            </w:r>
          </w:p>
        </w:tc>
        <w:tc>
          <w:tcPr>
            <w:tcW w:w="435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1、卫生保洁时间：首次普扫8：30前完成；全天候保洁。</w:t>
            </w:r>
            <w:r>
              <w:rPr>
                <w:rStyle w:val="33"/>
                <w:color w:val="auto"/>
                <w:highlight w:val="none"/>
                <w:lang w:val="en-US" w:eastAsia="zh-CN" w:bidi="ar"/>
              </w:rPr>
              <w:t>（8分）</w:t>
            </w:r>
          </w:p>
        </w:tc>
        <w:tc>
          <w:tcPr>
            <w:tcW w:w="46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普扫未按时完成视情节扣1-4分；不按要求全天候保洁每次扣2分。（本项扣完为止）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2、园林建筑、小品、雕塑等设施无蛛网、废弃物、明显灰尘和痰迹等；小品、座椅等每日清扫、擦拭，保持整洁。</w:t>
            </w:r>
            <w:r>
              <w:rPr>
                <w:rStyle w:val="33"/>
                <w:color w:val="auto"/>
                <w:highlight w:val="none"/>
                <w:lang w:val="en-US" w:eastAsia="zh-CN" w:bidi="ar"/>
              </w:rPr>
              <w:t>（6分）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不按要求,每处扣0.02分（本项扣完为止）。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修剪后的枝叶和草花换下的残花及垃圾、拨除的杂草当日清理干净；随时清扫拾捡游人扔弃的垃圾和杂物，不漏扫漏捡；路面、绿地无枯枝、堆积物、无果皮纸屑砖瓦石块；路面铺装无积水积泥；花坛面层无泥土；不得在园内就地焚烧垃圾。</w:t>
            </w:r>
            <w:r>
              <w:rPr>
                <w:rStyle w:val="33"/>
                <w:color w:val="auto"/>
                <w:highlight w:val="none"/>
                <w:lang w:val="en-US" w:eastAsia="zh-CN" w:bidi="ar"/>
              </w:rPr>
              <w:t>（8分）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修剪、更换花草及除杂草后的残余物当日未清理，每㎡扣0.01分，路面等每1000㎡内果皮、纸屑、塑膜多于6片（个、处），烟蒂、痰迹多于8片（个、处），每㎡扣0.01分，花坛面层有泥土，每处扣0.2分，焚烧垃圾每次扣2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4、及时清除各类杂乱广告。</w:t>
            </w:r>
            <w:r>
              <w:rPr>
                <w:rStyle w:val="33"/>
                <w:color w:val="auto"/>
                <w:highlight w:val="none"/>
                <w:lang w:val="en-US" w:eastAsia="zh-CN" w:bidi="ar"/>
              </w:rPr>
              <w:t>（2分）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未及时清除,每处扣0.05分。（本项扣完为止）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5、完成突击性清扫任务。</w:t>
            </w:r>
            <w:r>
              <w:rPr>
                <w:rStyle w:val="33"/>
                <w:color w:val="auto"/>
                <w:highlight w:val="none"/>
                <w:lang w:val="en-US" w:eastAsia="zh-CN" w:bidi="ar"/>
              </w:rPr>
              <w:t>（3分）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不能完成,每次扣3分,造成严重后果的,每次倒扣3分。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6、水系管理：园内水系通畅，安全措施得当，水体洁净无臭。</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水体水质恶化，安全措施不力，各扣0.5分,水系有垃圾、苔藓等污染物各扣0.1分。（本项扣完为止）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7、果皮箱：外表保持清洁，垃圾日产日清。</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外表、外围脏乱每只扣0.1分，箱内垃圾未日产日清，每只扣0.1分（本项扣完为止）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它</w:t>
            </w:r>
            <w:r>
              <w:rPr>
                <w:rFonts w:hint="eastAsia" w:ascii="宋体" w:hAnsi="宋体" w:eastAsia="宋体" w:cs="宋体"/>
                <w:i w:val="0"/>
                <w:color w:val="auto"/>
                <w:kern w:val="0"/>
                <w:sz w:val="20"/>
                <w:szCs w:val="20"/>
                <w:highlight w:val="none"/>
                <w:u w:val="none"/>
                <w:lang w:val="en-US" w:eastAsia="zh-CN" w:bidi="ar"/>
              </w:rPr>
              <w:br w:type="textWrapping"/>
            </w:r>
            <w:r>
              <w:rPr>
                <w:rStyle w:val="33"/>
                <w:color w:val="auto"/>
                <w:highlight w:val="none"/>
                <w:lang w:val="en-US" w:eastAsia="zh-CN" w:bidi="ar"/>
              </w:rPr>
              <w:t>7</w:t>
            </w:r>
            <w:r>
              <w:rPr>
                <w:rStyle w:val="34"/>
                <w:color w:val="auto"/>
                <w:highlight w:val="none"/>
                <w:lang w:val="en-US" w:eastAsia="zh-CN" w:bidi="ar"/>
              </w:rPr>
              <w:br w:type="textWrapping"/>
            </w:r>
            <w:r>
              <w:rPr>
                <w:rStyle w:val="34"/>
                <w:color w:val="auto"/>
                <w:highlight w:val="none"/>
                <w:lang w:val="en-US" w:eastAsia="zh-CN" w:bidi="ar"/>
              </w:rPr>
              <w:t>分</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1、养护技术规范、各项措施到位；操作文明规范。</w:t>
            </w:r>
            <w:r>
              <w:rPr>
                <w:rStyle w:val="33"/>
                <w:color w:val="auto"/>
                <w:highlight w:val="none"/>
                <w:lang w:val="en-US" w:eastAsia="zh-CN" w:bidi="ar"/>
              </w:rPr>
              <w:t>（4分）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视情况扣1-4分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2、做好责任区内的治安、消防等管理工作，管理人员保持通讯通畅，突发事件及时处理。</w:t>
            </w:r>
            <w:r>
              <w:rPr>
                <w:rStyle w:val="33"/>
                <w:color w:val="auto"/>
                <w:highlight w:val="none"/>
                <w:lang w:val="en-US" w:eastAsia="zh-CN" w:bidi="ar"/>
              </w:rPr>
              <w:t>（2分）</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发生治安事件或消防隐患未及时报警或处置不力的,每次扣2分；通讯不畅,每次扣0.5分。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0"/>
                <w:szCs w:val="20"/>
                <w:highlight w:val="none"/>
                <w:u w:val="none"/>
              </w:rPr>
            </w:pPr>
          </w:p>
        </w:tc>
        <w:tc>
          <w:tcPr>
            <w:tcW w:w="435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3、做好月工作小结和下月工作计划，当月底前上交。各类原始台帐记录齐全。</w:t>
            </w:r>
            <w:r>
              <w:rPr>
                <w:rStyle w:val="33"/>
                <w:color w:val="auto"/>
                <w:highlight w:val="none"/>
                <w:lang w:val="en-US" w:eastAsia="zh-CN" w:bidi="ar"/>
              </w:rPr>
              <w:t>（1分）</w:t>
            </w:r>
          </w:p>
        </w:tc>
        <w:tc>
          <w:tcPr>
            <w:tcW w:w="461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未按时上报扣0.5分。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加分</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受到市政府、市建设局表扬一次加3分,媒体表扬或正面报道加2分；考核名次每上升一位加0.5分，并作通报表扬。（加分计入下月考核分）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减分</w:t>
            </w:r>
          </w:p>
        </w:tc>
        <w:tc>
          <w:tcPr>
            <w:tcW w:w="4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4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被市政府、市建设局批评一次扣3分，媒体、园林处批评或负面报道一次，倒扣2分；考核名次每下降一位扣0.5分，并作通报批评。（扣分计入下月考核分）</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b/>
          <w:bCs/>
          <w:color w:val="auto"/>
          <w:sz w:val="21"/>
          <w:szCs w:val="21"/>
          <w:highlight w:val="none"/>
          <w:lang w:eastAsia="zh-CN"/>
        </w:rPr>
      </w:pPr>
      <w:r>
        <w:rPr>
          <w:rFonts w:hint="eastAsia" w:ascii="宋体" w:hAnsi="宋体" w:cs="宋体"/>
          <w:color w:val="auto"/>
          <w:sz w:val="21"/>
          <w:szCs w:val="21"/>
          <w:highlight w:val="none"/>
          <w:lang w:val="en-US" w:eastAsia="zh-CN"/>
        </w:rPr>
        <w:t>时令</w:t>
      </w:r>
      <w:r>
        <w:rPr>
          <w:rFonts w:hint="eastAsia" w:ascii="宋体" w:hAnsi="宋体" w:eastAsia="宋体" w:cs="宋体"/>
          <w:color w:val="auto"/>
          <w:sz w:val="21"/>
          <w:szCs w:val="21"/>
          <w:highlight w:val="none"/>
          <w:lang w:val="en-US" w:eastAsia="zh-CN"/>
        </w:rPr>
        <w:t>草花</w:t>
      </w:r>
      <w:r>
        <w:rPr>
          <w:rFonts w:hint="eastAsia" w:ascii="宋体" w:hAnsi="宋体" w:eastAsia="宋体" w:cs="宋体"/>
          <w:color w:val="auto"/>
          <w:sz w:val="21"/>
          <w:szCs w:val="21"/>
          <w:highlight w:val="none"/>
          <w:lang w:val="en-US" w:eastAsia="zh-CN"/>
        </w:rPr>
        <w:t>养护质量评分标准</w:t>
      </w:r>
    </w:p>
    <w:tbl>
      <w:tblPr>
        <w:tblStyle w:val="18"/>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260"/>
        <w:gridCol w:w="3645"/>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内容</w:t>
            </w:r>
          </w:p>
        </w:tc>
        <w:tc>
          <w:tcPr>
            <w:tcW w:w="3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质量标准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花</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50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分</w:t>
            </w: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1、草花质量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（12分）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草花苗生长健壮；无明显病虫害；无杂草，每株冠幅15cm以上。</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生长不健壮，每个品种扣2分；有明显病虫害每㎡扣0.1分；有杂草每㎡扣0.1分。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2、草花密度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（11分）</w:t>
            </w:r>
          </w:p>
        </w:tc>
        <w:tc>
          <w:tcPr>
            <w:tcW w:w="36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种植挺直，株行距适宜，每平方米数量在25株以上；排列整齐、均匀。</w:t>
            </w:r>
          </w:p>
        </w:tc>
        <w:tc>
          <w:tcPr>
            <w:tcW w:w="40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种植歪斜每株扣0.01分；株行距不适宜，每㎡扣0.1分；排列不整齐、不均匀，每㎡扣0.1分。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3、布置周期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和品种要求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（10分）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每年六期，重大节日与活动按要求及时布置，花色艳丽；每期提供四个以上品种。</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未按要求布置每次扣5分；每期品种少于四个的，扣5分。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4、图案</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（6分）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图案美观，气氛热烈。</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未达到要求的每处扣0.5分。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5、种植土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（6分）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土质为腐殖土；土层平整，土块粒径﹤3cm，不允许有石砾；种植土低于花坛壁3-5cm。</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土质差扣2分；土层平整度差、土块未达到要求、有石砾每处扣0.5分；种植土过高每处扣0.5分。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6、工作计划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（5分）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有全年用花计划。</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无计划扣5分。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花</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45</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分</w:t>
            </w: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1、杂草控制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（9分）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花坛内基本无杂草。</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有杂草每㎡扣0.1分。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2、浇水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（8分）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淋洒浇水，保持植株挺直,无缺水干旱现象，植株生长良好。</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浇水造成植株倒伏每㎡扣0.2分,植株干枯每㎡扣0.5分。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3、更换补种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（9分）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及时更换长势差的植株及枯株、倒伏株，保持花坛的整体效果；缺株应及时补植。</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枯株、死株、倒伏株未及时更换，每株扣0.1分；有空秃每㎡扣1分。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4、病虫害防治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（6分）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发现病虫害应及时防治。</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有明显病虫害每㎡扣0.1分。（本项扣完为止）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5、卫生保洁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（13分）</w:t>
            </w:r>
          </w:p>
        </w:tc>
        <w:tc>
          <w:tcPr>
            <w:tcW w:w="3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换下的残花、洒落的种植土当日清理干净；花叶表面、花坛面层无积土；及时清理花坛内纸屑、果皮、塑膜、石砾等杂物及落叶；及时清除各类广告。</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换下的残花、洒落的种植土当日未及时清理每处扣1分；花坛内纸屑、果皮、塑膜、石砾及落叶等未及时清除视情况每处扣0.1-0.5分；花叶表面、花坛面层有积土每处扣0.5分；未及时清理杂物及小广告每处扣0.1分。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90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b/>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分</w:t>
            </w:r>
          </w:p>
        </w:tc>
        <w:tc>
          <w:tcPr>
            <w:tcW w:w="3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1、养护技术规范、各项措施到位；操作文明规范。</w:t>
            </w:r>
            <w:r>
              <w:rPr>
                <w:rFonts w:hint="eastAsia" w:ascii="宋体" w:hAnsi="宋体" w:eastAsia="宋体" w:cs="宋体"/>
                <w:b/>
                <w:i w:val="0"/>
                <w:color w:val="auto"/>
                <w:kern w:val="0"/>
                <w:sz w:val="20"/>
                <w:szCs w:val="20"/>
                <w:highlight w:val="none"/>
                <w:u w:val="none"/>
                <w:lang w:val="en-US" w:eastAsia="zh-CN" w:bidi="ar"/>
              </w:rPr>
              <w:t>（2分）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视情况扣1-2分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90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3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2、管理人员保持通讯畅通，突发事件及时处理；无投诉、曝光事件发生。</w:t>
            </w:r>
            <w:r>
              <w:rPr>
                <w:rFonts w:hint="eastAsia" w:ascii="宋体" w:hAnsi="宋体" w:eastAsia="宋体" w:cs="宋体"/>
                <w:b/>
                <w:i w:val="0"/>
                <w:color w:val="auto"/>
                <w:kern w:val="0"/>
                <w:sz w:val="20"/>
                <w:szCs w:val="20"/>
                <w:highlight w:val="none"/>
                <w:u w:val="none"/>
                <w:lang w:val="en-US" w:eastAsia="zh-CN" w:bidi="ar"/>
              </w:rPr>
              <w:t>（2分）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通讯不畅每次扣0.5分，经查实的投诉、曝光事件，每次倒扣0.5分。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90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auto"/>
                <w:sz w:val="20"/>
                <w:szCs w:val="20"/>
                <w:highlight w:val="none"/>
                <w:u w:val="none"/>
              </w:rPr>
            </w:pPr>
          </w:p>
        </w:tc>
        <w:tc>
          <w:tcPr>
            <w:tcW w:w="364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3、做好工作小结和下月工作计划，当月底前上交。各类原始台帐记录齐全。</w:t>
            </w:r>
            <w:r>
              <w:rPr>
                <w:rFonts w:hint="eastAsia" w:ascii="宋体" w:hAnsi="宋体" w:eastAsia="宋体" w:cs="宋体"/>
                <w:b/>
                <w:i w:val="0"/>
                <w:color w:val="auto"/>
                <w:kern w:val="0"/>
                <w:sz w:val="20"/>
                <w:szCs w:val="20"/>
                <w:highlight w:val="none"/>
                <w:u w:val="none"/>
                <w:lang w:val="en-US" w:eastAsia="zh-CN" w:bidi="ar"/>
              </w:rPr>
              <w:t>（1分）</w:t>
            </w:r>
          </w:p>
        </w:tc>
        <w:tc>
          <w:tcPr>
            <w:tcW w:w="40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未按时上报扣0.5分。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加分</w:t>
            </w:r>
          </w:p>
        </w:tc>
        <w:tc>
          <w:tcPr>
            <w:tcW w:w="8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受到市政府、市建设局表扬一次加3分,媒体表扬或正面报道或园林处加2分；考核名次每上升一位加0.5分，并作通报表扬。（加分计入下月考核分）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6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减分</w:t>
            </w:r>
          </w:p>
        </w:tc>
        <w:tc>
          <w:tcPr>
            <w:tcW w:w="8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不能完成突击性任务一次扣20（分）；被市政府、市建设局批评一次扣3分，媒体批评或负面报道或园林处批评一次，倒扣2分；考核名次每下降一位扣0.5分，并作通报批评。（扣分计入下月考核分）</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二十</w:t>
      </w:r>
      <w:r>
        <w:rPr>
          <w:rFonts w:hint="eastAsia" w:ascii="宋体" w:hAnsi="宋体" w:eastAsia="宋体" w:cs="宋体"/>
          <w:b/>
          <w:bCs/>
          <w:color w:val="auto"/>
          <w:sz w:val="21"/>
          <w:szCs w:val="21"/>
          <w:highlight w:val="none"/>
          <w:lang w:eastAsia="zh-CN"/>
        </w:rPr>
        <w:t>）结算方式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中标价为管理服务工作基本结算价，已包含公园养护所需的全部费用（包括采购需求的所有内容）。（1）中标（成交）供应商按考核标准及奖惩办法，通过招标单位当月阶段考核后，按月支付全年中标额的十二分之一</w:t>
      </w:r>
      <w:r>
        <w:rPr>
          <w:rFonts w:hint="eastAsia" w:ascii="宋体" w:hAnsi="宋体" w:cs="宋体"/>
          <w:b w:val="0"/>
          <w:bCs/>
          <w:color w:val="auto"/>
          <w:sz w:val="21"/>
          <w:szCs w:val="21"/>
          <w:highlight w:val="none"/>
          <w:lang w:val="en-US" w:eastAsia="zh-CN"/>
        </w:rPr>
        <w:t>（扣除30%设施维护费用）</w:t>
      </w:r>
      <w:r>
        <w:rPr>
          <w:rFonts w:hint="eastAsia" w:ascii="宋体" w:hAnsi="宋体" w:eastAsia="宋体" w:cs="宋体"/>
          <w:b w:val="0"/>
          <w:bCs/>
          <w:color w:val="auto"/>
          <w:sz w:val="21"/>
          <w:szCs w:val="21"/>
          <w:highlight w:val="none"/>
          <w:lang w:val="en-US" w:eastAsia="zh-CN"/>
        </w:rPr>
        <w:t>，支付时间在次月10日前</w:t>
      </w:r>
      <w:r>
        <w:rPr>
          <w:rFonts w:hint="eastAsia" w:ascii="宋体" w:hAnsi="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收到结算审核报告后支付设施维护费用</w:t>
      </w:r>
      <w:r>
        <w:rPr>
          <w:rFonts w:hint="eastAsia" w:ascii="宋体" w:hAnsi="宋体" w:cs="宋体"/>
          <w:b w:val="0"/>
          <w:bCs/>
          <w:color w:val="auto"/>
          <w:sz w:val="21"/>
          <w:szCs w:val="21"/>
          <w:highlight w:val="none"/>
          <w:lang w:val="en-US" w:eastAsia="zh-CN"/>
        </w:rPr>
        <w:t>）。</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（2）如遇施工等其他原因面积按实调整，按以下口径结算：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1）因项目进入施工期或其他原因养护面积减少按实际扣减养护费，计算公式如下：</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减少面积/总面积*（养护中标价）/365*(竣工日期-开工日期）</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2）质保期内的绿化部分需扣减绿化养护费用，计算公式如下：</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绿化面积*绿化养护单价/365*(</w:t>
      </w:r>
      <w:r>
        <w:rPr>
          <w:rFonts w:hint="eastAsia" w:ascii="宋体" w:hAnsi="宋体" w:cs="宋体"/>
          <w:b w:val="0"/>
          <w:bCs/>
          <w:color w:val="auto"/>
          <w:sz w:val="21"/>
          <w:szCs w:val="21"/>
          <w:highlight w:val="none"/>
          <w:lang w:val="en-US" w:eastAsia="zh-CN"/>
        </w:rPr>
        <w:t>质保期</w:t>
      </w:r>
      <w:r>
        <w:rPr>
          <w:rFonts w:hint="eastAsia" w:ascii="宋体" w:hAnsi="宋体" w:eastAsia="宋体" w:cs="宋体"/>
          <w:b w:val="0"/>
          <w:bCs/>
          <w:color w:val="auto"/>
          <w:sz w:val="21"/>
          <w:szCs w:val="21"/>
          <w:highlight w:val="none"/>
          <w:lang w:val="en-US" w:eastAsia="zh-CN"/>
        </w:rPr>
        <w:t>结束日期</w:t>
      </w:r>
      <w:r>
        <w:rPr>
          <w:rFonts w:hint="eastAsia" w:ascii="宋体" w:hAnsi="宋体" w:eastAsia="宋体" w:cs="宋体"/>
          <w:b w:val="0"/>
          <w:bCs/>
          <w:color w:val="auto"/>
          <w:sz w:val="21"/>
          <w:szCs w:val="21"/>
          <w:highlight w:val="none"/>
          <w:lang w:val="en-US" w:eastAsia="zh-CN"/>
        </w:rPr>
        <w:t>-竣工日期）</w:t>
      </w:r>
    </w:p>
    <w:p>
      <w:pPr>
        <w:pStyle w:val="9"/>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现</w:t>
      </w:r>
      <w:r>
        <w:rPr>
          <w:rFonts w:hint="eastAsia" w:ascii="宋体" w:hAnsi="宋体" w:cs="宋体"/>
          <w:b/>
          <w:bCs w:val="0"/>
          <w:color w:val="auto"/>
          <w:sz w:val="21"/>
          <w:szCs w:val="21"/>
          <w:highlight w:val="none"/>
          <w:lang w:val="en-US" w:eastAsia="zh-CN"/>
        </w:rPr>
        <w:t>环北</w:t>
      </w:r>
      <w:r>
        <w:rPr>
          <w:rFonts w:hint="eastAsia" w:ascii="宋体" w:hAnsi="宋体" w:eastAsia="宋体" w:cs="宋体"/>
          <w:b/>
          <w:bCs w:val="0"/>
          <w:color w:val="auto"/>
          <w:sz w:val="21"/>
          <w:szCs w:val="21"/>
          <w:highlight w:val="none"/>
          <w:lang w:val="en-US" w:eastAsia="zh-CN"/>
        </w:rPr>
        <w:t>公园质保期绿化</w:t>
      </w:r>
      <w:r>
        <w:rPr>
          <w:rFonts w:hint="eastAsia" w:ascii="宋体" w:hAnsi="宋体" w:cs="宋体"/>
          <w:b/>
          <w:bCs w:val="0"/>
          <w:color w:val="auto"/>
          <w:sz w:val="21"/>
          <w:szCs w:val="21"/>
          <w:highlight w:val="none"/>
          <w:lang w:val="en-US" w:eastAsia="zh-CN"/>
        </w:rPr>
        <w:t>面积</w:t>
      </w:r>
      <w:r>
        <w:rPr>
          <w:rFonts w:hint="eastAsia" w:ascii="宋体" w:hAnsi="宋体" w:eastAsia="宋体" w:cs="宋体"/>
          <w:b/>
          <w:bCs w:val="0"/>
          <w:color w:val="auto"/>
          <w:sz w:val="21"/>
          <w:szCs w:val="21"/>
          <w:highlight w:val="none"/>
          <w:lang w:val="en-US" w:eastAsia="zh-CN"/>
        </w:rPr>
        <w:t>约</w:t>
      </w:r>
      <w:r>
        <w:rPr>
          <w:rFonts w:hint="eastAsia" w:ascii="宋体" w:hAnsi="宋体" w:cs="宋体"/>
          <w:b/>
          <w:bCs w:val="0"/>
          <w:color w:val="auto"/>
          <w:sz w:val="21"/>
          <w:szCs w:val="21"/>
          <w:highlight w:val="none"/>
          <w:lang w:val="en-US" w:eastAsia="zh-CN"/>
        </w:rPr>
        <w:t>17812</w:t>
      </w:r>
      <w:r>
        <w:rPr>
          <w:rFonts w:hint="eastAsia" w:ascii="宋体" w:hAnsi="宋体" w:eastAsia="宋体" w:cs="宋体"/>
          <w:b/>
          <w:bCs w:val="0"/>
          <w:color w:val="auto"/>
          <w:sz w:val="21"/>
          <w:szCs w:val="21"/>
          <w:highlight w:val="none"/>
          <w:lang w:val="en-US" w:eastAsia="zh-CN"/>
        </w:rPr>
        <w:t>㎡，</w:t>
      </w:r>
      <w:r>
        <w:rPr>
          <w:rFonts w:hint="eastAsia" w:ascii="宋体" w:hAnsi="宋体" w:cs="宋体"/>
          <w:b/>
          <w:bCs w:val="0"/>
          <w:color w:val="auto"/>
          <w:sz w:val="21"/>
          <w:szCs w:val="21"/>
          <w:highlight w:val="none"/>
          <w:lang w:val="en-US" w:eastAsia="zh-CN"/>
        </w:rPr>
        <w:t>陶朱路公园、环东</w:t>
      </w:r>
      <w:r>
        <w:rPr>
          <w:rFonts w:hint="eastAsia" w:ascii="宋体" w:hAnsi="宋体" w:eastAsia="宋体" w:cs="宋体"/>
          <w:b/>
          <w:bCs w:val="0"/>
          <w:color w:val="auto"/>
          <w:sz w:val="21"/>
          <w:szCs w:val="21"/>
          <w:highlight w:val="none"/>
          <w:lang w:val="en-US" w:eastAsia="zh-CN"/>
        </w:rPr>
        <w:t>公园质保期绿化</w:t>
      </w:r>
      <w:r>
        <w:rPr>
          <w:rFonts w:hint="eastAsia" w:ascii="宋体" w:hAnsi="宋体" w:cs="宋体"/>
          <w:b/>
          <w:bCs w:val="0"/>
          <w:color w:val="auto"/>
          <w:sz w:val="21"/>
          <w:szCs w:val="21"/>
          <w:highlight w:val="none"/>
          <w:lang w:val="en-US" w:eastAsia="zh-CN"/>
        </w:rPr>
        <w:t>面积</w:t>
      </w:r>
      <w:r>
        <w:rPr>
          <w:rFonts w:hint="eastAsia" w:ascii="宋体" w:hAnsi="宋体" w:eastAsia="宋体" w:cs="宋体"/>
          <w:b/>
          <w:bCs w:val="0"/>
          <w:color w:val="auto"/>
          <w:sz w:val="21"/>
          <w:szCs w:val="21"/>
          <w:highlight w:val="none"/>
          <w:lang w:val="en-US" w:eastAsia="zh-CN"/>
        </w:rPr>
        <w:t>约</w:t>
      </w:r>
      <w:r>
        <w:rPr>
          <w:rFonts w:hint="eastAsia" w:ascii="宋体" w:hAnsi="宋体" w:cs="宋体"/>
          <w:b/>
          <w:bCs w:val="0"/>
          <w:color w:val="auto"/>
          <w:sz w:val="21"/>
          <w:szCs w:val="21"/>
          <w:highlight w:val="none"/>
          <w:lang w:val="en-US" w:eastAsia="zh-CN"/>
        </w:rPr>
        <w:t>1435</w:t>
      </w:r>
      <w:r>
        <w:rPr>
          <w:rFonts w:hint="eastAsia" w:ascii="宋体" w:hAnsi="宋体" w:eastAsia="宋体" w:cs="宋体"/>
          <w:b/>
          <w:bCs w:val="0"/>
          <w:color w:val="auto"/>
          <w:sz w:val="21"/>
          <w:szCs w:val="21"/>
          <w:highlight w:val="none"/>
          <w:lang w:val="en-US" w:eastAsia="zh-CN"/>
        </w:rPr>
        <w:t>㎡，中标后，需扣减质保期绿化部分养护费。</w:t>
      </w:r>
      <w:r>
        <w:rPr>
          <w:rFonts w:hint="eastAsia" w:ascii="宋体" w:hAnsi="宋体" w:cs="宋体"/>
          <w:b/>
          <w:bCs w:val="0"/>
          <w:color w:val="auto"/>
          <w:sz w:val="21"/>
          <w:szCs w:val="21"/>
          <w:highlight w:val="none"/>
          <w:lang w:val="en-US" w:eastAsia="zh-CN"/>
        </w:rPr>
        <w:t>如养护过程中面积发生变化，按实际面积进行结算。</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备注：</w:t>
      </w:r>
      <w:r>
        <w:rPr>
          <w:rFonts w:hint="eastAsia" w:ascii="宋体" w:hAnsi="宋体" w:eastAsia="宋体" w:cs="宋体"/>
          <w:b w:val="0"/>
          <w:bCs/>
          <w:color w:val="auto"/>
          <w:sz w:val="21"/>
          <w:szCs w:val="21"/>
          <w:highlight w:val="none"/>
          <w:lang w:val="en-US" w:eastAsia="zh-CN"/>
        </w:rPr>
        <w:t xml:space="preserve"> 该项绿化养护扣减单价按4.24元/㎡计取。</w:t>
      </w:r>
      <w:r>
        <w:rPr>
          <w:rFonts w:hint="eastAsia" w:ascii="宋体" w:hAnsi="宋体" w:cs="宋体"/>
          <w:b w:val="0"/>
          <w:bCs/>
          <w:color w:val="auto"/>
          <w:sz w:val="21"/>
          <w:szCs w:val="21"/>
          <w:highlight w:val="none"/>
          <w:lang w:val="en-US" w:eastAsia="zh-CN"/>
        </w:rPr>
        <w:t>质保期</w:t>
      </w:r>
      <w:r>
        <w:rPr>
          <w:rFonts w:hint="eastAsia" w:ascii="宋体" w:hAnsi="宋体" w:eastAsia="宋体" w:cs="宋体"/>
          <w:b w:val="0"/>
          <w:bCs/>
          <w:color w:val="auto"/>
          <w:sz w:val="21"/>
          <w:szCs w:val="21"/>
          <w:highlight w:val="none"/>
          <w:lang w:val="en-US" w:eastAsia="zh-CN"/>
        </w:rPr>
        <w:t>结束日期</w:t>
      </w:r>
      <w:r>
        <w:rPr>
          <w:rFonts w:hint="eastAsia" w:ascii="宋体" w:hAnsi="宋体" w:cs="宋体"/>
          <w:b w:val="0"/>
          <w:bCs/>
          <w:color w:val="auto"/>
          <w:sz w:val="21"/>
          <w:szCs w:val="21"/>
          <w:highlight w:val="none"/>
          <w:lang w:val="en-US" w:eastAsia="zh-CN"/>
        </w:rPr>
        <w:t>若超过养护结束日期，质保期结束日期为养护结束日期。环北公园质保期预计到期时间为2021年12月11日，环东公园、陶朱路公园质保期预计到期时间为2021年12月13日，具体日期以移交单日期为准。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确认施工项目移交后养护内容： </w:t>
      </w:r>
      <w:r>
        <w:rPr>
          <w:rFonts w:hint="eastAsia" w:ascii="宋体" w:hAnsi="宋体" w:eastAsia="宋体" w:cs="宋体"/>
          <w:b w:val="0"/>
          <w:bCs/>
          <w:color w:val="auto"/>
          <w:sz w:val="21"/>
          <w:szCs w:val="21"/>
          <w:highlight w:val="none"/>
          <w:lang w:val="en-US" w:eastAsia="zh-CN"/>
        </w:rPr>
        <w:t>项目经理</w:t>
      </w:r>
      <w:r>
        <w:rPr>
          <w:rFonts w:hint="eastAsia" w:ascii="宋体" w:hAnsi="宋体" w:cs="宋体"/>
          <w:b w:val="0"/>
          <w:bCs/>
          <w:color w:val="auto"/>
          <w:sz w:val="21"/>
          <w:szCs w:val="21"/>
          <w:highlight w:val="none"/>
          <w:lang w:val="en-US" w:eastAsia="zh-CN"/>
        </w:rPr>
        <w:t>应</w:t>
      </w:r>
      <w:r>
        <w:rPr>
          <w:rFonts w:hint="eastAsia" w:ascii="宋体" w:hAnsi="宋体" w:eastAsia="宋体" w:cs="宋体"/>
          <w:b w:val="0"/>
          <w:bCs/>
          <w:color w:val="auto"/>
          <w:sz w:val="21"/>
          <w:szCs w:val="21"/>
          <w:highlight w:val="none"/>
          <w:lang w:val="en-US" w:eastAsia="zh-CN"/>
        </w:rPr>
        <w:t>参加</w:t>
      </w:r>
      <w:r>
        <w:rPr>
          <w:rFonts w:hint="eastAsia" w:ascii="宋体" w:hAnsi="宋体" w:cs="宋体"/>
          <w:b w:val="0"/>
          <w:bCs/>
          <w:color w:val="auto"/>
          <w:sz w:val="21"/>
          <w:szCs w:val="21"/>
          <w:highlight w:val="none"/>
          <w:lang w:val="en-US" w:eastAsia="zh-CN"/>
        </w:rPr>
        <w:t>养护范围内施工项目的</w:t>
      </w:r>
      <w:r>
        <w:rPr>
          <w:rFonts w:hint="eastAsia" w:ascii="宋体" w:hAnsi="宋体" w:eastAsia="宋体" w:cs="宋体"/>
          <w:b w:val="0"/>
          <w:bCs/>
          <w:color w:val="auto"/>
          <w:sz w:val="21"/>
          <w:szCs w:val="21"/>
          <w:highlight w:val="none"/>
          <w:lang w:val="en-US" w:eastAsia="zh-CN"/>
        </w:rPr>
        <w:t>验收工作，自竣工验收</w:t>
      </w:r>
      <w:r>
        <w:rPr>
          <w:rFonts w:hint="eastAsia" w:ascii="宋体" w:hAnsi="宋体" w:cs="宋体"/>
          <w:b w:val="0"/>
          <w:bCs/>
          <w:color w:val="auto"/>
          <w:sz w:val="21"/>
          <w:szCs w:val="21"/>
          <w:highlight w:val="none"/>
          <w:lang w:val="en-US" w:eastAsia="zh-CN"/>
        </w:rPr>
        <w:t>合格</w:t>
      </w:r>
      <w:r>
        <w:rPr>
          <w:rFonts w:hint="eastAsia" w:ascii="宋体" w:hAnsi="宋体" w:eastAsia="宋体" w:cs="宋体"/>
          <w:b w:val="0"/>
          <w:bCs/>
          <w:color w:val="auto"/>
          <w:sz w:val="21"/>
          <w:szCs w:val="21"/>
          <w:highlight w:val="none"/>
          <w:lang w:val="en-US" w:eastAsia="zh-CN"/>
        </w:rPr>
        <w:t>之日起，</w:t>
      </w:r>
      <w:r>
        <w:rPr>
          <w:rFonts w:hint="eastAsia" w:ascii="宋体" w:hAnsi="宋体" w:eastAsia="宋体" w:cs="宋体"/>
          <w:b w:val="0"/>
          <w:bCs/>
          <w:color w:val="auto"/>
          <w:sz w:val="21"/>
          <w:szCs w:val="21"/>
          <w:highlight w:val="none"/>
          <w:lang w:val="en-US" w:eastAsia="zh-CN"/>
        </w:rPr>
        <w:t>除绿化部分养护外包含招标需求的保洁、应急、设施维护、秩序维护等全部内容。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（3）设施维护费用计算口径</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设施维护费用：</w:t>
      </w:r>
      <w:r>
        <w:rPr>
          <w:rFonts w:hint="eastAsia" w:ascii="宋体" w:hAnsi="宋体" w:eastAsia="宋体" w:cs="宋体"/>
          <w:b w:val="0"/>
          <w:bCs/>
          <w:color w:val="auto"/>
          <w:sz w:val="21"/>
          <w:szCs w:val="21"/>
          <w:highlight w:val="none"/>
          <w:lang w:val="en-US" w:eastAsia="zh-CN"/>
        </w:rPr>
        <w:t>最新定额</w:t>
      </w:r>
      <w:r>
        <w:rPr>
          <w:rFonts w:hint="eastAsia" w:ascii="宋体" w:hAnsi="宋体" w:cs="宋体"/>
          <w:b w:val="0"/>
          <w:bCs/>
          <w:color w:val="auto"/>
          <w:sz w:val="21"/>
          <w:szCs w:val="21"/>
          <w:highlight w:val="none"/>
          <w:lang w:val="en-US" w:eastAsia="zh-CN"/>
        </w:rPr>
        <w:t>编制结算*（1-下浮率），</w:t>
      </w:r>
      <w:r>
        <w:rPr>
          <w:rFonts w:hint="eastAsia" w:ascii="宋体" w:hAnsi="宋体" w:eastAsia="宋体" w:cs="宋体"/>
          <w:b w:val="0"/>
          <w:bCs/>
          <w:color w:val="auto"/>
          <w:sz w:val="21"/>
          <w:szCs w:val="21"/>
          <w:highlight w:val="none"/>
          <w:lang w:val="en-US" w:eastAsia="zh-CN"/>
        </w:rPr>
        <w:t>通过中介机构审计审核后</w:t>
      </w:r>
      <w:r>
        <w:rPr>
          <w:rFonts w:hint="eastAsia" w:ascii="宋体" w:hAnsi="宋体" w:cs="宋体"/>
          <w:b w:val="0"/>
          <w:bCs/>
          <w:color w:val="auto"/>
          <w:sz w:val="21"/>
          <w:szCs w:val="21"/>
          <w:highlight w:val="none"/>
          <w:lang w:val="en-US" w:eastAsia="zh-CN"/>
        </w:rPr>
        <w:t>的结算审核报告</w:t>
      </w:r>
      <w:r>
        <w:rPr>
          <w:rFonts w:hint="eastAsia" w:ascii="宋体" w:hAnsi="宋体" w:eastAsia="宋体" w:cs="宋体"/>
          <w:b w:val="0"/>
          <w:bCs/>
          <w:color w:val="auto"/>
          <w:sz w:val="21"/>
          <w:szCs w:val="21"/>
          <w:highlight w:val="none"/>
          <w:lang w:val="en-US" w:eastAsia="zh-CN"/>
        </w:rPr>
        <w:t>确定最终价格。</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注：</w:t>
      </w:r>
      <w:r>
        <w:rPr>
          <w:rFonts w:hint="eastAsia" w:ascii="宋体" w:hAnsi="宋体" w:eastAsia="宋体" w:cs="宋体"/>
          <w:b w:val="0"/>
          <w:bCs/>
          <w:color w:val="auto"/>
          <w:sz w:val="21"/>
          <w:szCs w:val="21"/>
          <w:highlight w:val="none"/>
          <w:lang w:val="en-US" w:eastAsia="zh-CN"/>
        </w:rPr>
        <w:t>下浮率</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本项目</w:t>
      </w:r>
      <w:r>
        <w:rPr>
          <w:rStyle w:val="23"/>
          <w:rFonts w:hint="eastAsia" w:ascii="宋体" w:hAnsi="宋体" w:cs="宋体"/>
          <w:color w:val="auto"/>
          <w:kern w:val="0"/>
          <w:sz w:val="21"/>
          <w:szCs w:val="21"/>
          <w:highlight w:val="none"/>
          <w:lang w:val="en-US" w:eastAsia="zh-CN"/>
        </w:rPr>
        <w:t>最高限价</w:t>
      </w:r>
      <w:r>
        <w:rPr>
          <w:rFonts w:hint="eastAsia" w:ascii="宋体" w:hAnsi="宋体" w:eastAsia="宋体" w:cs="宋体"/>
          <w:b w:val="0"/>
          <w:bCs/>
          <w:color w:val="auto"/>
          <w:sz w:val="21"/>
          <w:szCs w:val="21"/>
          <w:highlight w:val="none"/>
          <w:lang w:val="en-US" w:eastAsia="zh-CN"/>
        </w:rPr>
        <w:t>-中标价）/</w:t>
      </w:r>
      <w:r>
        <w:rPr>
          <w:rFonts w:hint="eastAsia" w:ascii="宋体" w:hAnsi="宋体" w:cs="宋体"/>
          <w:b w:val="0"/>
          <w:bCs/>
          <w:color w:val="auto"/>
          <w:sz w:val="21"/>
          <w:szCs w:val="21"/>
          <w:highlight w:val="none"/>
          <w:lang w:val="en-US" w:eastAsia="zh-CN"/>
        </w:rPr>
        <w:t>本项目</w:t>
      </w:r>
      <w:r>
        <w:rPr>
          <w:rStyle w:val="23"/>
          <w:rFonts w:hint="eastAsia" w:ascii="宋体" w:hAnsi="宋体" w:cs="宋体"/>
          <w:color w:val="auto"/>
          <w:kern w:val="0"/>
          <w:sz w:val="21"/>
          <w:szCs w:val="21"/>
          <w:highlight w:val="none"/>
          <w:lang w:val="en-US" w:eastAsia="zh-CN"/>
        </w:rPr>
        <w:t>最高限价*100%（注：本项目最高限价1600000元）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.考核标准及奖惩办法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（1）每月考核总分在90分（含90分）以上为优秀，全额支付月管理服务费；每月考核总分在89分—85分的，每下降1分，扣每月管理服务经费的百分之一；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（2）每月考核总分在84分—80分的，每下降1分，扣每月管理服务经费的百分之二；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（3）月考核总分在80分以下的，不予支付月管理服务经费；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（4）考核分数如有小数点的以四舍五入取其整数作为款项支付的依据。连续2月考核分80分以下的，甲方有权终止合同，并没收全部履约保证金。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（5）中标（成交）供应商须提供正式的税务发票并凭税务发票付款。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（6）付款方式不允许负偏离，投标人任何关于负偏离于付款方式的承诺将导致其商务报价的得分为“0”分。</w:t>
      </w:r>
    </w:p>
    <w:p>
      <w:pPr>
        <w:spacing w:line="500" w:lineRule="exact"/>
        <w:rPr>
          <w:rFonts w:hint="eastAsia" w:ascii="宋体" w:hAnsi="宋体" w:eastAsia="宋体"/>
          <w:b/>
          <w:color w:val="auto"/>
          <w:kern w:val="0"/>
          <w:sz w:val="24"/>
          <w:highlight w:val="none"/>
          <w:lang w:eastAsia="zh-CN"/>
        </w:rPr>
      </w:pPr>
    </w:p>
    <w:p>
      <w:pPr>
        <w:pStyle w:val="17"/>
        <w:rPr>
          <w:rFonts w:hint="eastAsia" w:ascii="宋体" w:hAnsi="宋体" w:eastAsia="宋体"/>
          <w:b/>
          <w:color w:val="auto"/>
          <w:kern w:val="0"/>
          <w:sz w:val="24"/>
          <w:highlight w:val="none"/>
          <w:lang w:eastAsia="zh-CN"/>
        </w:rPr>
      </w:pPr>
    </w:p>
    <w:p>
      <w:pPr>
        <w:pStyle w:val="17"/>
        <w:rPr>
          <w:rFonts w:hint="eastAsia" w:ascii="宋体" w:hAnsi="宋体" w:eastAsia="宋体"/>
          <w:b/>
          <w:color w:val="auto"/>
          <w:kern w:val="0"/>
          <w:sz w:val="24"/>
          <w:highlight w:val="none"/>
          <w:lang w:eastAsia="zh-CN"/>
        </w:rPr>
        <w:sectPr>
          <w:footerReference r:id="rId9" w:type="default"/>
          <w:pgSz w:w="11907" w:h="16840"/>
          <w:pgMar w:top="1417" w:right="1134" w:bottom="1134" w:left="1134" w:header="737" w:footer="907" w:gutter="0"/>
          <w:pgNumType w:fmt="decimal" w:start="1"/>
          <w:cols w:space="720" w:num="1"/>
          <w:docGrid w:linePitch="312" w:charSpace="0"/>
        </w:sectPr>
      </w:pPr>
    </w:p>
    <w:p>
      <w:pPr>
        <w:pStyle w:val="17"/>
        <w:rPr>
          <w:rFonts w:hint="eastAsia" w:ascii="宋体" w:hAnsi="宋体" w:eastAsia="宋体"/>
          <w:b/>
          <w:color w:val="auto"/>
          <w:kern w:val="0"/>
          <w:sz w:val="24"/>
          <w:highlight w:val="none"/>
          <w:lang w:eastAsia="zh-CN"/>
        </w:rPr>
      </w:pPr>
    </w:p>
    <w:tbl>
      <w:tblPr>
        <w:tblStyle w:val="18"/>
        <w:tblW w:w="14050" w:type="dxa"/>
        <w:tblInd w:w="0" w:type="dxa"/>
        <w:shd w:val="clear" w:color="auto" w:fill="auto"/>
        <w:tblLayout w:type="autofit"/>
        <w:tblCellMar>
          <w:top w:w="0" w:type="dxa"/>
          <w:left w:w="0" w:type="dxa"/>
          <w:bottom w:w="0" w:type="dxa"/>
          <w:right w:w="0" w:type="dxa"/>
        </w:tblCellMar>
      </w:tblPr>
      <w:tblGrid>
        <w:gridCol w:w="750"/>
        <w:gridCol w:w="750"/>
        <w:gridCol w:w="660"/>
        <w:gridCol w:w="891"/>
        <w:gridCol w:w="823"/>
        <w:gridCol w:w="746"/>
        <w:gridCol w:w="624"/>
        <w:gridCol w:w="583"/>
        <w:gridCol w:w="714"/>
        <w:gridCol w:w="750"/>
        <w:gridCol w:w="624"/>
        <w:gridCol w:w="624"/>
        <w:gridCol w:w="624"/>
        <w:gridCol w:w="624"/>
        <w:gridCol w:w="624"/>
        <w:gridCol w:w="624"/>
        <w:gridCol w:w="1590"/>
        <w:gridCol w:w="1425"/>
      </w:tblGrid>
      <w:tr>
        <w:tblPrEx>
          <w:shd w:val="clear" w:color="auto" w:fill="auto"/>
          <w:tblCellMar>
            <w:top w:w="0" w:type="dxa"/>
            <w:left w:w="0" w:type="dxa"/>
            <w:bottom w:w="0" w:type="dxa"/>
            <w:right w:w="0" w:type="dxa"/>
          </w:tblCellMar>
        </w:tblPrEx>
        <w:trPr>
          <w:trHeight w:val="1095" w:hRule="atLeast"/>
        </w:trPr>
        <w:tc>
          <w:tcPr>
            <w:tcW w:w="1405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48"/>
                <w:szCs w:val="48"/>
                <w:highlight w:val="none"/>
                <w:u w:val="single"/>
              </w:rPr>
            </w:pPr>
            <w:r>
              <w:rPr>
                <w:rFonts w:hint="eastAsia" w:ascii="宋体" w:hAnsi="宋体" w:eastAsia="宋体" w:cs="宋体"/>
                <w:i w:val="0"/>
                <w:color w:val="auto"/>
                <w:kern w:val="0"/>
                <w:sz w:val="48"/>
                <w:szCs w:val="48"/>
                <w:highlight w:val="none"/>
                <w:u w:val="single"/>
                <w:lang w:val="en-US" w:eastAsia="zh-CN" w:bidi="ar"/>
              </w:rPr>
              <w:t xml:space="preserve">                养护日志</w:t>
            </w:r>
          </w:p>
        </w:tc>
      </w:tr>
      <w:tr>
        <w:tblPrEx>
          <w:tblCellMar>
            <w:top w:w="0" w:type="dxa"/>
            <w:left w:w="0" w:type="dxa"/>
            <w:bottom w:w="0" w:type="dxa"/>
            <w:right w:w="0" w:type="dxa"/>
          </w:tblCellMar>
        </w:tblPrEx>
        <w:trPr>
          <w:trHeight w:val="660" w:hRule="atLeast"/>
        </w:trPr>
        <w:tc>
          <w:tcPr>
            <w:tcW w:w="1405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日期：                                      公园养护人员到位人数情况</w:t>
            </w:r>
          </w:p>
        </w:tc>
      </w:tr>
      <w:tr>
        <w:tblPrEx>
          <w:tblCellMar>
            <w:top w:w="0" w:type="dxa"/>
            <w:left w:w="0" w:type="dxa"/>
            <w:bottom w:w="0" w:type="dxa"/>
            <w:right w:w="0" w:type="dxa"/>
          </w:tblCellMar>
        </w:tblPrEx>
        <w:trPr>
          <w:trHeight w:val="13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管理巡查人员（人）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保洁（人）</w:t>
            </w:r>
          </w:p>
        </w:tc>
        <w:tc>
          <w:tcPr>
            <w:tcW w:w="5041" w:type="dxa"/>
            <w:gridSpan w:val="7"/>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绿化养护（人）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秩序维护（人）</w:t>
            </w:r>
          </w:p>
        </w:tc>
        <w:tc>
          <w:tcPr>
            <w:tcW w:w="374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设施维护内容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公厕保洁（人）</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资料员、8890及数字城管人员（人）</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041" w:type="dxa"/>
            <w:gridSpan w:val="7"/>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744"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510" w:hRule="atLeast"/>
        </w:trPr>
        <w:tc>
          <w:tcPr>
            <w:tcW w:w="1405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工作内容</w:t>
            </w:r>
          </w:p>
        </w:tc>
      </w:tr>
      <w:tr>
        <w:tblPrEx>
          <w:tblCellMar>
            <w:top w:w="0" w:type="dxa"/>
            <w:left w:w="0" w:type="dxa"/>
            <w:bottom w:w="0" w:type="dxa"/>
            <w:right w:w="0" w:type="dxa"/>
          </w:tblCellMar>
        </w:tblPrEx>
        <w:trPr>
          <w:trHeight w:val="439"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管理巡查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保洁</w:t>
            </w:r>
          </w:p>
        </w:tc>
        <w:tc>
          <w:tcPr>
            <w:tcW w:w="23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绿化养护</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病虫害防治</w:t>
            </w:r>
          </w:p>
        </w:tc>
        <w:tc>
          <w:tcPr>
            <w:tcW w:w="71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补植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秩序维护</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设施维修</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设施更换</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设施添置</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油漆</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政治任务</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提档改造</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公厕</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8890、数字城管处理情况</w:t>
            </w:r>
          </w:p>
        </w:tc>
      </w:tr>
      <w:tr>
        <w:tblPrEx>
          <w:tblCellMar>
            <w:top w:w="0" w:type="dxa"/>
            <w:left w:w="0" w:type="dxa"/>
            <w:bottom w:w="0" w:type="dxa"/>
            <w:right w:w="0" w:type="dxa"/>
          </w:tblCellMar>
        </w:tblPrEx>
        <w:trPr>
          <w:trHeight w:val="15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除草、浇水</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修剪的树种、数量、修剪方式</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施肥（品种、施肥量）</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病虫害症状</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害状识别</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防治手段</w:t>
            </w: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补植类型、数量</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r>
      <w:tr>
        <w:tblPrEx>
          <w:tblCellMar>
            <w:top w:w="0" w:type="dxa"/>
            <w:left w:w="0" w:type="dxa"/>
            <w:bottom w:w="0" w:type="dxa"/>
            <w:right w:w="0" w:type="dxa"/>
          </w:tblCellMar>
        </w:tblPrEx>
        <w:trPr>
          <w:trHeight w:val="151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highlight w:val="none"/>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8"/>
                <w:szCs w:val="28"/>
                <w:highlight w:val="none"/>
                <w:u w:val="none"/>
              </w:rPr>
            </w:pPr>
          </w:p>
        </w:tc>
      </w:tr>
      <w:tr>
        <w:tblPrEx>
          <w:tblCellMar>
            <w:top w:w="0" w:type="dxa"/>
            <w:left w:w="0" w:type="dxa"/>
            <w:bottom w:w="0" w:type="dxa"/>
            <w:right w:w="0" w:type="dxa"/>
          </w:tblCellMar>
        </w:tblPrEx>
        <w:trPr>
          <w:trHeight w:val="795" w:hRule="atLeast"/>
        </w:trPr>
        <w:tc>
          <w:tcPr>
            <w:tcW w:w="14050" w:type="dxa"/>
            <w:gridSpan w:val="18"/>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备注：养护日志按以上内容记录，园林处将进行不定期检查，检查结果计入当月考核。</w:t>
            </w:r>
          </w:p>
        </w:tc>
      </w:tr>
    </w:tbl>
    <w:p>
      <w:pPr>
        <w:pStyle w:val="17"/>
        <w:rPr>
          <w:rFonts w:hint="eastAsia" w:ascii="宋体" w:hAnsi="宋体" w:eastAsia="宋体"/>
          <w:b/>
          <w:color w:val="auto"/>
          <w:kern w:val="0"/>
          <w:sz w:val="24"/>
          <w:highlight w:val="none"/>
          <w:lang w:eastAsia="zh-CN"/>
        </w:rPr>
        <w:sectPr>
          <w:pgSz w:w="16840" w:h="11907" w:orient="landscape"/>
          <w:pgMar w:top="1134" w:right="1417" w:bottom="1134" w:left="1134" w:header="737" w:footer="907" w:gutter="0"/>
          <w:pgNumType w:fmt="decimal"/>
          <w:cols w:space="720" w:num="1"/>
          <w:docGrid w:linePitch="312" w:charSpace="0"/>
        </w:sectPr>
      </w:pPr>
    </w:p>
    <w:p>
      <w:pPr>
        <w:tabs>
          <w:tab w:val="left" w:pos="789"/>
        </w:tabs>
        <w:spacing w:line="400" w:lineRule="exact"/>
        <w:ind w:firstLine="588" w:firstLineChars="196"/>
        <w:jc w:val="center"/>
        <w:rPr>
          <w:rStyle w:val="23"/>
          <w:rFonts w:ascii="Times New Roman" w:hAnsi="Times New Roman" w:eastAsia="黑体"/>
          <w:color w:val="auto"/>
          <w:kern w:val="0"/>
          <w:sz w:val="30"/>
          <w:szCs w:val="30"/>
          <w:highlight w:val="none"/>
        </w:rPr>
      </w:pPr>
      <w:r>
        <w:rPr>
          <w:rStyle w:val="23"/>
          <w:rFonts w:ascii="黑体" w:hAnsi="Times New Roman" w:eastAsia="黑体"/>
          <w:color w:val="auto"/>
          <w:kern w:val="0"/>
          <w:sz w:val="30"/>
          <w:szCs w:val="30"/>
          <w:highlight w:val="none"/>
          <w:lang w:val="zh-CN"/>
        </w:rPr>
        <w:t>第三章  投标人须知</w:t>
      </w:r>
    </w:p>
    <w:p>
      <w:pPr>
        <w:spacing w:after="120"/>
        <w:ind w:left="238"/>
        <w:jc w:val="center"/>
        <w:rPr>
          <w:rStyle w:val="23"/>
          <w:rFonts w:ascii="Times New Roman" w:hAnsi="Times New Roman" w:eastAsia="黑体"/>
          <w:color w:val="auto"/>
          <w:kern w:val="0"/>
          <w:sz w:val="24"/>
          <w:szCs w:val="24"/>
          <w:highlight w:val="none"/>
        </w:rPr>
      </w:pPr>
      <w:r>
        <w:rPr>
          <w:rStyle w:val="23"/>
          <w:rFonts w:ascii="黑体" w:hAnsi="Times New Roman" w:eastAsia="黑体"/>
          <w:color w:val="auto"/>
          <w:kern w:val="0"/>
          <w:sz w:val="24"/>
          <w:szCs w:val="24"/>
          <w:highlight w:val="none"/>
          <w:lang w:val="zh-CN"/>
        </w:rPr>
        <w:t>前附表</w:t>
      </w:r>
    </w:p>
    <w:tbl>
      <w:tblPr>
        <w:tblStyle w:val="18"/>
        <w:tblW w:w="9726" w:type="dxa"/>
        <w:jc w:val="center"/>
        <w:tblLayout w:type="fixed"/>
        <w:tblCellMar>
          <w:top w:w="0" w:type="dxa"/>
          <w:left w:w="0" w:type="dxa"/>
          <w:bottom w:w="0" w:type="dxa"/>
          <w:right w:w="0" w:type="dxa"/>
        </w:tblCellMar>
      </w:tblPr>
      <w:tblGrid>
        <w:gridCol w:w="675"/>
        <w:gridCol w:w="9051"/>
      </w:tblGrid>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序号</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内容、要求</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项目名称：</w:t>
            </w:r>
            <w:r>
              <w:rPr>
                <w:rStyle w:val="23"/>
                <w:rFonts w:hint="eastAsia" w:ascii="宋体" w:hAnsi="Times New Roman"/>
                <w:color w:val="auto"/>
                <w:kern w:val="0"/>
                <w:sz w:val="21"/>
                <w:szCs w:val="21"/>
                <w:highlight w:val="none"/>
                <w:lang w:val="zh-CN"/>
              </w:rPr>
              <w:t>金华市园林景观服务中心环东、环北、陶朱路公园管养采购项目</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2</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项目内容：详见本招标文件第二章。</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3</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宋体" w:hAnsi="Times New Roman"/>
                <w:color w:val="auto"/>
                <w:kern w:val="0"/>
                <w:sz w:val="21"/>
                <w:szCs w:val="21"/>
                <w:highlight w:val="none"/>
                <w:lang w:val="zh-CN"/>
              </w:rPr>
            </w:pPr>
            <w:r>
              <w:rPr>
                <w:rStyle w:val="23"/>
                <w:rFonts w:ascii="宋体" w:hAnsi="Times New Roman"/>
                <w:color w:val="auto"/>
                <w:kern w:val="0"/>
                <w:sz w:val="21"/>
                <w:szCs w:val="21"/>
                <w:highlight w:val="none"/>
                <w:lang w:val="zh-CN"/>
              </w:rPr>
              <w:t>投标报价及费用：1、本项目投标应以人民币报价；2、不论投标结果如何，投标人均应自行承担所有与投标有关的全部费用；</w:t>
            </w:r>
            <w:r>
              <w:rPr>
                <w:rStyle w:val="23"/>
                <w:rFonts w:ascii="宋体" w:hAnsi="宋体"/>
                <w:color w:val="auto"/>
                <w:sz w:val="21"/>
                <w:szCs w:val="21"/>
                <w:highlight w:val="none"/>
              </w:rPr>
              <w:t>3、</w:t>
            </w:r>
            <w:r>
              <w:rPr>
                <w:rStyle w:val="23"/>
                <w:rFonts w:ascii="宋体" w:hAnsi="Times New Roman"/>
                <w:color w:val="auto"/>
                <w:kern w:val="0"/>
                <w:sz w:val="21"/>
                <w:szCs w:val="21"/>
                <w:highlight w:val="none"/>
                <w:lang w:val="zh-CN"/>
              </w:rPr>
              <w:t>本项目代理服务费按《关于招标代理服务收费管理暂行办法的通知》文件等规定向</w:t>
            </w:r>
            <w:r>
              <w:rPr>
                <w:rStyle w:val="23"/>
                <w:rFonts w:hint="eastAsia" w:ascii="宋体" w:hAnsi="Times New Roman"/>
                <w:color w:val="auto"/>
                <w:kern w:val="0"/>
                <w:sz w:val="21"/>
                <w:szCs w:val="21"/>
                <w:highlight w:val="none"/>
                <w:lang w:val="zh-CN"/>
              </w:rPr>
              <w:t>中标（成交）供应商</w:t>
            </w:r>
            <w:r>
              <w:rPr>
                <w:rStyle w:val="23"/>
                <w:rFonts w:ascii="宋体" w:hAnsi="Times New Roman"/>
                <w:color w:val="auto"/>
                <w:kern w:val="0"/>
                <w:sz w:val="21"/>
                <w:szCs w:val="21"/>
                <w:highlight w:val="none"/>
                <w:lang w:val="zh-CN"/>
              </w:rPr>
              <w:t>收取，收取时间为领取中标通知书之前。</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宋体" w:hAnsi="宋体"/>
                <w:color w:val="auto"/>
                <w:sz w:val="21"/>
                <w:szCs w:val="21"/>
                <w:highlight w:val="none"/>
              </w:rPr>
            </w:pPr>
            <w:r>
              <w:rPr>
                <w:rStyle w:val="23"/>
                <w:rFonts w:ascii="宋体" w:hAnsi="宋体"/>
                <w:color w:val="auto"/>
                <w:sz w:val="21"/>
                <w:szCs w:val="21"/>
                <w:highlight w:val="none"/>
              </w:rPr>
              <w:t>4</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宋体" w:hAnsi="宋体"/>
                <w:color w:val="auto"/>
                <w:sz w:val="21"/>
                <w:szCs w:val="21"/>
                <w:highlight w:val="none"/>
              </w:rPr>
            </w:pPr>
            <w:r>
              <w:rPr>
                <w:rStyle w:val="23"/>
                <w:rFonts w:ascii="宋体" w:hAnsi="宋体"/>
                <w:color w:val="auto"/>
                <w:sz w:val="21"/>
                <w:szCs w:val="21"/>
                <w:highlight w:val="none"/>
              </w:rPr>
              <w:t>履约保证金的收退及退还：</w:t>
            </w:r>
            <w:r>
              <w:rPr>
                <w:rStyle w:val="23"/>
                <w:rFonts w:hint="eastAsia" w:ascii="宋体" w:hAnsi="宋体"/>
                <w:color w:val="auto"/>
                <w:sz w:val="21"/>
                <w:szCs w:val="21"/>
                <w:highlight w:val="none"/>
                <w:lang w:eastAsia="zh-CN"/>
              </w:rPr>
              <w:t>中标（成交）供应商</w:t>
            </w:r>
            <w:r>
              <w:rPr>
                <w:rStyle w:val="23"/>
                <w:rFonts w:ascii="宋体" w:hAnsi="宋体"/>
                <w:color w:val="auto"/>
                <w:sz w:val="21"/>
                <w:szCs w:val="21"/>
                <w:highlight w:val="none"/>
              </w:rPr>
              <w:t>在签订合同</w:t>
            </w:r>
            <w:r>
              <w:rPr>
                <w:rStyle w:val="23"/>
                <w:rFonts w:hint="eastAsia" w:ascii="宋体" w:hAnsi="宋体"/>
                <w:color w:val="auto"/>
                <w:sz w:val="21"/>
                <w:szCs w:val="21"/>
                <w:highlight w:val="none"/>
                <w:lang w:eastAsia="zh-CN"/>
              </w:rPr>
              <w:t>时</w:t>
            </w:r>
            <w:r>
              <w:rPr>
                <w:rStyle w:val="23"/>
                <w:rFonts w:ascii="宋体" w:hAnsi="宋体"/>
                <w:color w:val="auto"/>
                <w:sz w:val="21"/>
                <w:szCs w:val="21"/>
                <w:highlight w:val="none"/>
              </w:rPr>
              <w:t>必须向采购人交纳履约保证金,金额为中标总价的5%，</w:t>
            </w:r>
            <w:r>
              <w:rPr>
                <w:rStyle w:val="23"/>
                <w:rFonts w:hint="eastAsia" w:ascii="宋体" w:hAnsi="宋体"/>
                <w:color w:val="auto"/>
                <w:sz w:val="21"/>
                <w:szCs w:val="21"/>
                <w:highlight w:val="none"/>
                <w:lang w:eastAsia="zh-CN"/>
              </w:rPr>
              <w:t>合同</w:t>
            </w:r>
            <w:r>
              <w:rPr>
                <w:rStyle w:val="23"/>
                <w:rFonts w:ascii="宋体" w:hAnsi="宋体"/>
                <w:color w:val="auto"/>
                <w:sz w:val="21"/>
                <w:szCs w:val="21"/>
                <w:highlight w:val="none"/>
              </w:rPr>
              <w:t>期满无质量问题时不计息退还。</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5</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Times New Roman" w:hAnsi="Times New Roman"/>
                <w:color w:val="auto"/>
                <w:kern w:val="0"/>
                <w:sz w:val="21"/>
                <w:szCs w:val="21"/>
                <w:highlight w:val="none"/>
              </w:rPr>
            </w:pPr>
            <w:r>
              <w:rPr>
                <w:rStyle w:val="23"/>
                <w:rFonts w:ascii="宋体" w:hAnsi="宋体"/>
                <w:color w:val="auto"/>
                <w:sz w:val="21"/>
                <w:szCs w:val="21"/>
                <w:highlight w:val="none"/>
              </w:rPr>
              <w:t>答疑与澄清：</w:t>
            </w:r>
            <w:r>
              <w:rPr>
                <w:rStyle w:val="23"/>
                <w:rFonts w:hint="eastAsia" w:ascii="宋体" w:hAnsi="宋体"/>
                <w:color w:val="auto"/>
                <w:sz w:val="21"/>
                <w:szCs w:val="21"/>
                <w:highlight w:val="none"/>
              </w:rPr>
              <w:t>投标人如认为招标文件表述不清晰、存在歧视性、排他性或者其他违法内容的，可自获取招标文件之日（招标文件公告期届满后获取的以公告届满之日起计）起 7 个工作日内且在投标截止时间前，以书面形式要求采购代理机构作出书面解释、澄清或者向采购代理机构提出书面质疑；采购代理机构将对招标文件进行必要澄清、答复、修改或补充。采购代理机构对已发出的招标文件进行必要澄清、答复、修改或补充若影响投标文件制作且距离提交投标文件</w:t>
            </w:r>
            <w:r>
              <w:rPr>
                <w:rStyle w:val="23"/>
                <w:rFonts w:hint="eastAsia" w:ascii="宋体" w:hAnsi="宋体"/>
                <w:color w:val="auto"/>
                <w:sz w:val="21"/>
                <w:szCs w:val="21"/>
                <w:highlight w:val="none"/>
                <w:lang w:val="en-US" w:eastAsia="zh-CN"/>
              </w:rPr>
              <w:t>递交</w:t>
            </w:r>
            <w:r>
              <w:rPr>
                <w:rStyle w:val="23"/>
                <w:rFonts w:hint="eastAsia" w:ascii="宋体" w:hAnsi="宋体"/>
                <w:color w:val="auto"/>
                <w:sz w:val="21"/>
                <w:szCs w:val="21"/>
                <w:highlight w:val="none"/>
              </w:rPr>
              <w:t>截止时间不足15日时，投标截止时间将相应顺延，并在原公告网站上发布更正公告。因其他紧急情况影响本项目正常招标活动的，采购代理机构将于投标截止日期5</w:t>
            </w:r>
            <w:r>
              <w:rPr>
                <w:rStyle w:val="23"/>
                <w:rFonts w:hint="eastAsia" w:ascii="宋体" w:hAnsi="宋体"/>
                <w:color w:val="auto"/>
                <w:sz w:val="21"/>
                <w:szCs w:val="21"/>
                <w:highlight w:val="none"/>
                <w:lang w:val="en-US" w:eastAsia="zh-CN"/>
              </w:rPr>
              <w:t>日</w:t>
            </w:r>
            <w:r>
              <w:rPr>
                <w:rStyle w:val="23"/>
                <w:rFonts w:hint="eastAsia" w:ascii="宋体" w:hAnsi="宋体"/>
                <w:color w:val="auto"/>
                <w:sz w:val="21"/>
                <w:szCs w:val="21"/>
                <w:highlight w:val="none"/>
              </w:rPr>
              <w:t>前在原公告网站上发布通知。各投标人应主动关注投标项目 的更正公告等情况。</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6</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ascii="Times New Roman" w:hAnsi="Times New Roman" w:cs="黑体"/>
                <w:b/>
                <w:color w:val="auto"/>
                <w:kern w:val="2"/>
                <w:sz w:val="21"/>
                <w:szCs w:val="21"/>
                <w:highlight w:val="none"/>
                <w:lang w:val="en-US" w:eastAsia="zh-CN"/>
              </w:rPr>
            </w:pPr>
            <w:r>
              <w:rPr>
                <w:rStyle w:val="23"/>
                <w:rFonts w:ascii="宋体" w:hAnsi="宋体"/>
                <w:color w:val="auto"/>
                <w:sz w:val="21"/>
                <w:szCs w:val="21"/>
                <w:highlight w:val="none"/>
              </w:rPr>
              <w:t>投标文件组成：技术</w:t>
            </w:r>
            <w:r>
              <w:rPr>
                <w:rStyle w:val="23"/>
                <w:rFonts w:hint="eastAsia" w:ascii="宋体" w:hAnsi="宋体"/>
                <w:color w:val="auto"/>
                <w:sz w:val="21"/>
                <w:szCs w:val="21"/>
                <w:highlight w:val="none"/>
                <w:lang w:val="en-US" w:eastAsia="zh-CN"/>
              </w:rPr>
              <w:t>商务</w:t>
            </w:r>
            <w:r>
              <w:rPr>
                <w:rStyle w:val="23"/>
                <w:rFonts w:ascii="宋体" w:hAnsi="宋体"/>
                <w:color w:val="auto"/>
                <w:sz w:val="21"/>
                <w:szCs w:val="21"/>
                <w:highlight w:val="none"/>
              </w:rPr>
              <w:t>文件、报价文件正本各1份；副本各4份。</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7</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line="400" w:lineRule="atLeast"/>
              <w:rPr>
                <w:rStyle w:val="23"/>
                <w:rFonts w:hint="default" w:ascii="Times New Roman" w:hAnsi="Times New Roman"/>
                <w:color w:val="auto"/>
                <w:kern w:val="0"/>
                <w:sz w:val="21"/>
                <w:szCs w:val="21"/>
                <w:highlight w:val="none"/>
                <w:lang w:val="en-US"/>
              </w:rPr>
            </w:pPr>
            <w:r>
              <w:rPr>
                <w:rStyle w:val="23"/>
                <w:rFonts w:ascii="宋体" w:hAnsi="Times New Roman"/>
                <w:color w:val="auto"/>
                <w:kern w:val="0"/>
                <w:sz w:val="21"/>
                <w:szCs w:val="21"/>
                <w:highlight w:val="none"/>
                <w:lang w:val="zh-CN"/>
              </w:rPr>
              <w:t>投标时间：</w:t>
            </w:r>
            <w:r>
              <w:rPr>
                <w:rStyle w:val="23"/>
                <w:rFonts w:ascii="宋体" w:hAnsi="Times New Roman"/>
                <w:color w:val="auto"/>
                <w:kern w:val="0"/>
                <w:sz w:val="21"/>
                <w:szCs w:val="21"/>
                <w:highlight w:val="none"/>
                <w:lang w:val="zh-CN"/>
              </w:rPr>
              <w:t>202</w:t>
            </w:r>
            <w:r>
              <w:rPr>
                <w:rStyle w:val="23"/>
                <w:rFonts w:hint="eastAsia" w:ascii="宋体" w:hAnsi="Times New Roman"/>
                <w:color w:val="auto"/>
                <w:kern w:val="0"/>
                <w:sz w:val="21"/>
                <w:szCs w:val="21"/>
                <w:highlight w:val="none"/>
                <w:lang w:val="en-US" w:eastAsia="zh-CN"/>
              </w:rPr>
              <w:t>1</w:t>
            </w:r>
            <w:r>
              <w:rPr>
                <w:rStyle w:val="23"/>
                <w:rFonts w:ascii="宋体" w:hAnsi="Times New Roman"/>
                <w:color w:val="auto"/>
                <w:kern w:val="0"/>
                <w:sz w:val="21"/>
                <w:szCs w:val="21"/>
                <w:highlight w:val="none"/>
                <w:lang w:val="zh-CN"/>
              </w:rPr>
              <w:t>年</w:t>
            </w:r>
            <w:r>
              <w:rPr>
                <w:rStyle w:val="23"/>
                <w:rFonts w:hint="eastAsia" w:ascii="宋体" w:hAnsi="Times New Roman"/>
                <w:color w:val="auto"/>
                <w:kern w:val="0"/>
                <w:sz w:val="21"/>
                <w:szCs w:val="21"/>
                <w:highlight w:val="none"/>
                <w:lang w:val="en-US" w:eastAsia="zh-CN"/>
              </w:rPr>
              <w:t>3</w:t>
            </w:r>
            <w:r>
              <w:rPr>
                <w:rStyle w:val="23"/>
                <w:rFonts w:ascii="宋体" w:hAnsi="Times New Roman"/>
                <w:color w:val="auto"/>
                <w:kern w:val="0"/>
                <w:sz w:val="21"/>
                <w:szCs w:val="21"/>
                <w:highlight w:val="none"/>
                <w:lang w:val="zh-CN"/>
              </w:rPr>
              <w:t>月</w:t>
            </w:r>
            <w:r>
              <w:rPr>
                <w:rStyle w:val="23"/>
                <w:rFonts w:hint="eastAsia" w:ascii="宋体" w:hAnsi="Times New Roman"/>
                <w:color w:val="auto"/>
                <w:kern w:val="0"/>
                <w:sz w:val="21"/>
                <w:szCs w:val="21"/>
                <w:highlight w:val="none"/>
                <w:lang w:val="en-US" w:eastAsia="zh-CN"/>
              </w:rPr>
              <w:t>24</w:t>
            </w:r>
            <w:r>
              <w:rPr>
                <w:rStyle w:val="23"/>
                <w:rFonts w:ascii="宋体" w:hAnsi="Times New Roman"/>
                <w:color w:val="auto"/>
                <w:kern w:val="0"/>
                <w:sz w:val="21"/>
                <w:szCs w:val="21"/>
                <w:highlight w:val="none"/>
                <w:lang w:val="zh-CN"/>
              </w:rPr>
              <w:t>日</w:t>
            </w:r>
            <w:r>
              <w:rPr>
                <w:rStyle w:val="23"/>
                <w:rFonts w:hint="eastAsia" w:ascii="宋体" w:hAnsi="Times New Roman"/>
                <w:color w:val="auto"/>
                <w:kern w:val="0"/>
                <w:sz w:val="21"/>
                <w:szCs w:val="21"/>
                <w:highlight w:val="none"/>
                <w:lang w:val="en-US" w:eastAsia="zh-CN"/>
              </w:rPr>
              <w:t>14</w:t>
            </w:r>
            <w:r>
              <w:rPr>
                <w:rStyle w:val="23"/>
                <w:rFonts w:ascii="宋体" w:hAnsi="Times New Roman"/>
                <w:color w:val="auto"/>
                <w:kern w:val="0"/>
                <w:sz w:val="21"/>
                <w:szCs w:val="21"/>
                <w:highlight w:val="none"/>
                <w:lang w:val="zh-CN"/>
              </w:rPr>
              <w:t>:</w:t>
            </w:r>
            <w:r>
              <w:rPr>
                <w:rStyle w:val="23"/>
                <w:rFonts w:hint="eastAsia" w:ascii="宋体" w:hAnsi="Times New Roman"/>
                <w:color w:val="auto"/>
                <w:kern w:val="0"/>
                <w:sz w:val="21"/>
                <w:szCs w:val="21"/>
                <w:highlight w:val="none"/>
                <w:lang w:val="en-US" w:eastAsia="zh-CN"/>
              </w:rPr>
              <w:t>00</w:t>
            </w:r>
          </w:p>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投标文件递交地点：金华市公共资源交易中心(双龙南街858号财富大厦四楼)开标</w:t>
            </w:r>
            <w:r>
              <w:rPr>
                <w:rStyle w:val="23"/>
                <w:rFonts w:ascii="宋体" w:hAnsi="Times New Roman"/>
                <w:color w:val="auto"/>
                <w:kern w:val="0"/>
                <w:sz w:val="21"/>
                <w:szCs w:val="21"/>
                <w:highlight w:val="none"/>
                <w:lang w:val="zh-CN"/>
              </w:rPr>
              <w:t>3室</w:t>
            </w:r>
          </w:p>
        </w:tc>
      </w:tr>
      <w:tr>
        <w:tblPrEx>
          <w:tblCellMar>
            <w:top w:w="0" w:type="dxa"/>
            <w:left w:w="0" w:type="dxa"/>
            <w:bottom w:w="0" w:type="dxa"/>
            <w:right w:w="0" w:type="dxa"/>
          </w:tblCellMar>
        </w:tblPrEx>
        <w:trP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8</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hint="default" w:ascii="Times New Roman" w:hAnsi="Times New Roman" w:eastAsia="宋体"/>
                <w:color w:val="auto"/>
                <w:kern w:val="0"/>
                <w:sz w:val="21"/>
                <w:szCs w:val="21"/>
                <w:highlight w:val="none"/>
                <w:lang w:val="en-US" w:eastAsia="zh-CN"/>
              </w:rPr>
            </w:pPr>
            <w:r>
              <w:rPr>
                <w:rStyle w:val="23"/>
                <w:rFonts w:ascii="宋体" w:hAnsi="Times New Roman"/>
                <w:color w:val="auto"/>
                <w:kern w:val="0"/>
                <w:sz w:val="21"/>
                <w:szCs w:val="21"/>
                <w:highlight w:val="none"/>
                <w:lang w:val="zh-CN"/>
              </w:rPr>
              <w:t>开标时间：</w:t>
            </w:r>
            <w:r>
              <w:rPr>
                <w:rStyle w:val="23"/>
                <w:rFonts w:ascii="宋体" w:hAnsi="Times New Roman"/>
                <w:color w:val="auto"/>
                <w:kern w:val="0"/>
                <w:sz w:val="21"/>
                <w:szCs w:val="21"/>
                <w:highlight w:val="none"/>
                <w:lang w:val="zh-CN"/>
              </w:rPr>
              <w:t>202</w:t>
            </w:r>
            <w:r>
              <w:rPr>
                <w:rStyle w:val="23"/>
                <w:rFonts w:hint="eastAsia" w:ascii="宋体" w:hAnsi="Times New Roman"/>
                <w:color w:val="auto"/>
                <w:kern w:val="0"/>
                <w:sz w:val="21"/>
                <w:szCs w:val="21"/>
                <w:highlight w:val="none"/>
                <w:lang w:val="en-US" w:eastAsia="zh-CN"/>
              </w:rPr>
              <w:t>1</w:t>
            </w:r>
            <w:r>
              <w:rPr>
                <w:rStyle w:val="23"/>
                <w:rFonts w:ascii="宋体" w:hAnsi="Times New Roman"/>
                <w:color w:val="auto"/>
                <w:kern w:val="0"/>
                <w:sz w:val="21"/>
                <w:szCs w:val="21"/>
                <w:highlight w:val="none"/>
                <w:lang w:val="zh-CN"/>
              </w:rPr>
              <w:t>年</w:t>
            </w:r>
            <w:r>
              <w:rPr>
                <w:rStyle w:val="23"/>
                <w:rFonts w:hint="eastAsia" w:ascii="宋体" w:hAnsi="Times New Roman"/>
                <w:color w:val="auto"/>
                <w:kern w:val="0"/>
                <w:sz w:val="21"/>
                <w:szCs w:val="21"/>
                <w:highlight w:val="none"/>
                <w:lang w:val="en-US" w:eastAsia="zh-CN"/>
              </w:rPr>
              <w:t>3</w:t>
            </w:r>
            <w:r>
              <w:rPr>
                <w:rStyle w:val="23"/>
                <w:rFonts w:ascii="宋体" w:hAnsi="Times New Roman"/>
                <w:color w:val="auto"/>
                <w:kern w:val="0"/>
                <w:sz w:val="21"/>
                <w:szCs w:val="21"/>
                <w:highlight w:val="none"/>
                <w:lang w:val="zh-CN"/>
              </w:rPr>
              <w:t>月</w:t>
            </w:r>
            <w:r>
              <w:rPr>
                <w:rStyle w:val="23"/>
                <w:rFonts w:hint="eastAsia" w:ascii="宋体" w:hAnsi="Times New Roman"/>
                <w:color w:val="auto"/>
                <w:kern w:val="0"/>
                <w:sz w:val="21"/>
                <w:szCs w:val="21"/>
                <w:highlight w:val="none"/>
                <w:lang w:val="en-US" w:eastAsia="zh-CN"/>
              </w:rPr>
              <w:t>24</w:t>
            </w:r>
            <w:r>
              <w:rPr>
                <w:rStyle w:val="23"/>
                <w:rFonts w:ascii="宋体" w:hAnsi="Times New Roman"/>
                <w:color w:val="auto"/>
                <w:kern w:val="0"/>
                <w:sz w:val="21"/>
                <w:szCs w:val="21"/>
                <w:highlight w:val="none"/>
                <w:lang w:val="zh-CN"/>
              </w:rPr>
              <w:t>日</w:t>
            </w:r>
            <w:r>
              <w:rPr>
                <w:rStyle w:val="23"/>
                <w:rFonts w:hint="eastAsia" w:ascii="宋体" w:hAnsi="Times New Roman"/>
                <w:color w:val="auto"/>
                <w:kern w:val="0"/>
                <w:sz w:val="21"/>
                <w:szCs w:val="21"/>
                <w:highlight w:val="none"/>
                <w:lang w:val="en-US" w:eastAsia="zh-CN"/>
              </w:rPr>
              <w:t>14</w:t>
            </w:r>
            <w:r>
              <w:rPr>
                <w:rStyle w:val="23"/>
                <w:rFonts w:ascii="宋体" w:hAnsi="Times New Roman"/>
                <w:color w:val="auto"/>
                <w:kern w:val="0"/>
                <w:sz w:val="21"/>
                <w:szCs w:val="21"/>
                <w:highlight w:val="none"/>
                <w:lang w:val="zh-CN"/>
              </w:rPr>
              <w:t>:</w:t>
            </w:r>
            <w:r>
              <w:rPr>
                <w:rStyle w:val="23"/>
                <w:rFonts w:hint="eastAsia" w:ascii="宋体" w:hAnsi="Times New Roman"/>
                <w:color w:val="auto"/>
                <w:kern w:val="0"/>
                <w:sz w:val="21"/>
                <w:szCs w:val="21"/>
                <w:highlight w:val="none"/>
                <w:lang w:val="en-US" w:eastAsia="zh-CN"/>
              </w:rPr>
              <w:t>00</w:t>
            </w:r>
          </w:p>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开标地点：金华市公共资源交易中心(双龙南街858号财富大厦四楼)开标</w:t>
            </w:r>
            <w:r>
              <w:rPr>
                <w:rStyle w:val="23"/>
                <w:rFonts w:ascii="宋体" w:hAnsi="Times New Roman"/>
                <w:color w:val="auto"/>
                <w:kern w:val="0"/>
                <w:sz w:val="21"/>
                <w:szCs w:val="21"/>
                <w:highlight w:val="none"/>
                <w:lang w:val="zh-CN"/>
              </w:rPr>
              <w:t>3室</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9</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ascii="宋体" w:hAnsi="Times New Roman"/>
                <w:color w:val="auto"/>
                <w:kern w:val="0"/>
                <w:sz w:val="21"/>
                <w:szCs w:val="21"/>
                <w:highlight w:val="none"/>
                <w:lang w:val="zh-CN"/>
              </w:rPr>
            </w:pPr>
            <w:r>
              <w:rPr>
                <w:rStyle w:val="23"/>
                <w:rFonts w:ascii="宋体" w:hAnsi="Times New Roman"/>
                <w:color w:val="auto"/>
                <w:kern w:val="0"/>
                <w:sz w:val="21"/>
                <w:szCs w:val="21"/>
                <w:highlight w:val="none"/>
                <w:lang w:val="zh-CN"/>
              </w:rPr>
              <w:t>评标办法及评分标准：附后</w:t>
            </w:r>
          </w:p>
        </w:tc>
      </w:tr>
      <w:tr>
        <w:tblPrEx>
          <w:tblCellMar>
            <w:top w:w="0" w:type="dxa"/>
            <w:left w:w="0" w:type="dxa"/>
            <w:bottom w:w="0" w:type="dxa"/>
            <w:right w:w="0" w:type="dxa"/>
          </w:tblCellMar>
        </w:tblPrEx>
        <w:trPr>
          <w:trHeight w:val="882"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10</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hint="eastAsia" w:ascii="宋体" w:hAnsi="Times New Roman"/>
                <w:color w:val="auto"/>
                <w:kern w:val="0"/>
                <w:sz w:val="21"/>
                <w:szCs w:val="21"/>
                <w:highlight w:val="none"/>
                <w:lang w:val="zh-CN"/>
              </w:rPr>
            </w:pPr>
            <w:r>
              <w:rPr>
                <w:rStyle w:val="23"/>
                <w:rFonts w:hint="eastAsia" w:ascii="宋体" w:hAnsi="Times New Roman"/>
                <w:color w:val="auto"/>
                <w:kern w:val="0"/>
                <w:sz w:val="21"/>
                <w:szCs w:val="21"/>
                <w:highlight w:val="none"/>
                <w:lang w:val="zh-CN"/>
              </w:rPr>
              <w:t xml:space="preserve">评标结果公告时间：确定中标结果后2个工作日内。 </w:t>
            </w:r>
          </w:p>
          <w:p>
            <w:pPr>
              <w:spacing w:line="400" w:lineRule="atLeast"/>
              <w:rPr>
                <w:rStyle w:val="23"/>
                <w:rFonts w:ascii="Times New Roman" w:hAnsi="Times New Roman"/>
                <w:color w:val="auto"/>
                <w:kern w:val="0"/>
                <w:sz w:val="21"/>
                <w:szCs w:val="21"/>
                <w:highlight w:val="none"/>
              </w:rPr>
            </w:pPr>
            <w:r>
              <w:rPr>
                <w:rStyle w:val="23"/>
                <w:rFonts w:hint="eastAsia" w:ascii="宋体" w:hAnsi="Times New Roman"/>
                <w:color w:val="auto"/>
                <w:kern w:val="0"/>
                <w:sz w:val="21"/>
                <w:szCs w:val="21"/>
                <w:highlight w:val="none"/>
                <w:lang w:val="zh-CN"/>
              </w:rPr>
              <w:t>评标结果公告网址：浙江政府采购网（http：//zfcg.czt.zj.gov.cn）；</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11</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00" w:lineRule="atLeast"/>
              <w:textAlignment w:val="bottom"/>
              <w:rPr>
                <w:rStyle w:val="23"/>
                <w:rFonts w:ascii="宋体" w:hAnsi="宋体"/>
                <w:color w:val="auto"/>
                <w:sz w:val="21"/>
                <w:szCs w:val="21"/>
                <w:highlight w:val="none"/>
              </w:rPr>
            </w:pPr>
            <w:r>
              <w:rPr>
                <w:rStyle w:val="23"/>
                <w:rFonts w:ascii="宋体" w:hAnsi="宋体"/>
                <w:color w:val="auto"/>
                <w:sz w:val="21"/>
                <w:szCs w:val="21"/>
                <w:highlight w:val="none"/>
              </w:rPr>
              <w:t>中标通知书：</w:t>
            </w:r>
            <w:r>
              <w:rPr>
                <w:rStyle w:val="23"/>
                <w:rFonts w:hint="eastAsia" w:ascii="宋体" w:hAnsi="宋体"/>
                <w:color w:val="auto"/>
                <w:sz w:val="21"/>
                <w:szCs w:val="21"/>
                <w:highlight w:val="none"/>
              </w:rPr>
              <w:t>中标公告发出当日向中标人发送中标通知书</w:t>
            </w:r>
            <w:r>
              <w:rPr>
                <w:rStyle w:val="23"/>
                <w:rFonts w:ascii="宋体" w:hAnsi="宋体"/>
                <w:color w:val="auto"/>
                <w:sz w:val="21"/>
                <w:szCs w:val="21"/>
                <w:highlight w:val="none"/>
              </w:rPr>
              <w:t>。</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12</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签订合同时间：中标通知书发出之日起</w:t>
            </w:r>
            <w:r>
              <w:rPr>
                <w:rStyle w:val="23"/>
                <w:rFonts w:hint="eastAsia" w:ascii="宋体" w:hAnsi="Times New Roman"/>
                <w:color w:val="auto"/>
                <w:kern w:val="0"/>
                <w:sz w:val="21"/>
                <w:szCs w:val="21"/>
                <w:highlight w:val="none"/>
                <w:lang w:val="en-US" w:eastAsia="zh-CN"/>
              </w:rPr>
              <w:t>30</w:t>
            </w:r>
            <w:r>
              <w:rPr>
                <w:rStyle w:val="23"/>
                <w:rFonts w:ascii="宋体" w:hAnsi="Times New Roman"/>
                <w:color w:val="auto"/>
                <w:kern w:val="0"/>
                <w:sz w:val="21"/>
                <w:szCs w:val="21"/>
                <w:highlight w:val="none"/>
                <w:lang w:val="zh-CN"/>
              </w:rPr>
              <w:t>日内。</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13</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采购资金来源及付款方式：财政资金，集中支付</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jc w:val="center"/>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14</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400" w:lineRule="atLeast"/>
              <w:rPr>
                <w:rStyle w:val="23"/>
                <w:rFonts w:ascii="Times New Roman" w:hAnsi="Times New Roman"/>
                <w:color w:val="auto"/>
                <w:kern w:val="0"/>
                <w:sz w:val="21"/>
                <w:szCs w:val="21"/>
                <w:highlight w:val="none"/>
              </w:rPr>
            </w:pPr>
            <w:r>
              <w:rPr>
                <w:rStyle w:val="23"/>
                <w:rFonts w:ascii="宋体" w:hAnsi="Times New Roman"/>
                <w:color w:val="auto"/>
                <w:kern w:val="0"/>
                <w:sz w:val="21"/>
                <w:szCs w:val="21"/>
                <w:highlight w:val="none"/>
                <w:lang w:val="zh-CN"/>
              </w:rPr>
              <w:t>投标文件有效期：</w:t>
            </w:r>
            <w:r>
              <w:rPr>
                <w:rStyle w:val="23"/>
                <w:rFonts w:ascii="宋体" w:hAnsi="Times New Roman"/>
                <w:color w:val="auto"/>
                <w:kern w:val="0"/>
                <w:sz w:val="21"/>
                <w:szCs w:val="21"/>
                <w:highlight w:val="none"/>
                <w:u w:val="single"/>
                <w:lang w:val="zh-CN"/>
              </w:rPr>
              <w:t>90</w:t>
            </w:r>
            <w:r>
              <w:rPr>
                <w:rStyle w:val="23"/>
                <w:rFonts w:ascii="宋体" w:hAnsi="Times New Roman"/>
                <w:color w:val="auto"/>
                <w:kern w:val="0"/>
                <w:sz w:val="21"/>
                <w:szCs w:val="21"/>
                <w:highlight w:val="none"/>
                <w:lang w:val="zh-CN"/>
              </w:rPr>
              <w:t>天</w:t>
            </w:r>
          </w:p>
        </w:tc>
      </w:tr>
      <w:tr>
        <w:tblPrEx>
          <w:tblCellMar>
            <w:top w:w="0" w:type="dxa"/>
            <w:left w:w="0" w:type="dxa"/>
            <w:bottom w:w="0" w:type="dxa"/>
            <w:right w:w="0" w:type="dxa"/>
          </w:tblCellMar>
        </w:tblPrEx>
        <w:trPr>
          <w:trHeight w:val="567"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00" w:lineRule="atLeast"/>
              <w:jc w:val="center"/>
              <w:rPr>
                <w:rStyle w:val="23"/>
                <w:rFonts w:ascii="宋体" w:hAnsi="宋体"/>
                <w:color w:val="auto"/>
                <w:sz w:val="21"/>
                <w:szCs w:val="21"/>
                <w:highlight w:val="none"/>
              </w:rPr>
            </w:pPr>
            <w:r>
              <w:rPr>
                <w:rStyle w:val="23"/>
                <w:rFonts w:ascii="宋体" w:hAnsi="宋体"/>
                <w:color w:val="auto"/>
                <w:sz w:val="21"/>
                <w:szCs w:val="21"/>
                <w:highlight w:val="none"/>
              </w:rPr>
              <w:t>15</w:t>
            </w:r>
          </w:p>
        </w:tc>
        <w:tc>
          <w:tcPr>
            <w:tcW w:w="9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spacing w:line="400" w:lineRule="atLeast"/>
              <w:rPr>
                <w:rStyle w:val="23"/>
                <w:rFonts w:ascii="宋体" w:hAnsi="宋体"/>
                <w:color w:val="auto"/>
                <w:sz w:val="21"/>
                <w:szCs w:val="21"/>
                <w:highlight w:val="none"/>
              </w:rPr>
            </w:pPr>
            <w:r>
              <w:rPr>
                <w:rStyle w:val="23"/>
                <w:rFonts w:ascii="宋体" w:hAnsi="宋体"/>
                <w:color w:val="auto"/>
                <w:sz w:val="21"/>
                <w:szCs w:val="21"/>
                <w:highlight w:val="none"/>
              </w:rPr>
              <w:t>解释：本招标文件的解释权属于招标采购单位。</w:t>
            </w:r>
          </w:p>
        </w:tc>
      </w:tr>
    </w:tbl>
    <w:p>
      <w:pPr>
        <w:keepNext w:val="0"/>
        <w:keepLines w:val="0"/>
        <w:pageBreakBefore w:val="0"/>
        <w:widowControl/>
        <w:kinsoku/>
        <w:wordWrap/>
        <w:overflowPunct/>
        <w:topLinePunct w:val="0"/>
        <w:autoSpaceDE/>
        <w:autoSpaceDN/>
        <w:bidi w:val="0"/>
        <w:adjustRightInd/>
        <w:spacing w:line="440" w:lineRule="exact"/>
        <w:ind w:firstLine="420" w:firstLineChars="200"/>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一、总  则</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rPr>
      </w:pPr>
      <w:r>
        <w:rPr>
          <w:rStyle w:val="23"/>
          <w:rFonts w:hint="eastAsia" w:ascii="宋体" w:hAnsi="宋体" w:eastAsia="宋体" w:cs="宋体"/>
          <w:b/>
          <w:color w:val="auto"/>
          <w:kern w:val="0"/>
          <w:sz w:val="21"/>
          <w:szCs w:val="21"/>
          <w:highlight w:val="none"/>
          <w:lang w:val="zh-CN"/>
        </w:rPr>
        <w:t>（一）适用范围</w:t>
      </w: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本招标文件适用于</w:t>
      </w:r>
      <w:r>
        <w:rPr>
          <w:rStyle w:val="23"/>
          <w:rFonts w:hint="eastAsia" w:ascii="宋体" w:hAnsi="宋体" w:cs="宋体"/>
          <w:color w:val="auto"/>
          <w:kern w:val="0"/>
          <w:sz w:val="21"/>
          <w:szCs w:val="21"/>
          <w:highlight w:val="none"/>
          <w:lang w:val="zh-CN"/>
        </w:rPr>
        <w:t>金华市园林景观服务中心环东、环北、陶朱路公园管养采购项目</w:t>
      </w:r>
      <w:r>
        <w:rPr>
          <w:rStyle w:val="23"/>
          <w:rFonts w:hint="eastAsia" w:ascii="宋体" w:hAnsi="宋体" w:eastAsia="宋体" w:cs="宋体"/>
          <w:color w:val="auto"/>
          <w:kern w:val="0"/>
          <w:sz w:val="21"/>
          <w:szCs w:val="21"/>
          <w:highlight w:val="none"/>
          <w:lang w:val="zh-CN"/>
        </w:rPr>
        <w:t>的招标、投标、评标、定标、合同履约、付款等行为（法律、法规另有规定的，从其规定）。</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（二）定义</w:t>
      </w:r>
    </w:p>
    <w:p>
      <w:pPr>
        <w:keepNext w:val="0"/>
        <w:keepLines w:val="0"/>
        <w:pageBreakBefore w:val="0"/>
        <w:widowControl/>
        <w:kinsoku/>
        <w:wordWrap/>
        <w:overflowPunct/>
        <w:topLinePunct w:val="0"/>
        <w:autoSpaceDE/>
        <w:autoSpaceDN/>
        <w:bidi w:val="0"/>
        <w:adjustRightInd/>
        <w:spacing w:line="440" w:lineRule="exact"/>
        <w:ind w:firstLine="420" w:firstLineChars="200"/>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1.招标方系指组织本次招标的代理机构和采购人（</w:t>
      </w:r>
      <w:r>
        <w:rPr>
          <w:rStyle w:val="23"/>
          <w:rFonts w:hint="eastAsia" w:ascii="宋体" w:hAnsi="宋体" w:cs="宋体"/>
          <w:color w:val="auto"/>
          <w:kern w:val="0"/>
          <w:sz w:val="21"/>
          <w:szCs w:val="21"/>
          <w:highlight w:val="none"/>
          <w:lang w:val="zh-CN"/>
        </w:rPr>
        <w:t>金华市园林景观服务中心</w:t>
      </w:r>
      <w:r>
        <w:rPr>
          <w:rStyle w:val="23"/>
          <w:rFonts w:hint="eastAsia" w:ascii="宋体" w:hAnsi="宋体" w:eastAsia="宋体" w:cs="宋体"/>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2.“投标人”系指向招标方提交投标文件的单位。</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3.“服务”系指招标文件规定投标人须承担的相关服务及应尽的其他义务。</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4.“书面形式”包括信函、邮件等。</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5.“▲”系指实质性要求条款。</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（三）招标方式</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本次招标采用公开招标方式进行。</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（四）投标委托</w:t>
      </w:r>
    </w:p>
    <w:p>
      <w:pPr>
        <w:keepNext w:val="0"/>
        <w:keepLines w:val="0"/>
        <w:pageBreakBefore w:val="0"/>
        <w:widowControl/>
        <w:kinsoku/>
        <w:wordWrap/>
        <w:overflowPunct/>
        <w:topLinePunct w:val="0"/>
        <w:autoSpaceDE/>
        <w:autoSpaceDN/>
        <w:bidi w:val="0"/>
        <w:adjustRightInd/>
        <w:spacing w:line="440" w:lineRule="exact"/>
        <w:ind w:firstLine="464"/>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投标人代表须携带有效身份证件。如投标人代表不是法定代表人，须有法定代表人出具的授权委托书。</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（五）投标费用</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不论投标结果如何，投标人均应自行承担所有与投标有关的全部费用（招标文件有相反规定除外）。</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（六）联合体投标</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本项目不接受联合体投标。</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（七）转包与分包</w:t>
      </w: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1.本项目不允许转包。</w:t>
      </w: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2.本项目不可以分包。</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（八）特别说明：</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20" w:firstLineChars="200"/>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rPr>
        <w:t>1</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kern w:val="0"/>
          <w:sz w:val="21"/>
          <w:szCs w:val="21"/>
          <w:highlight w:val="none"/>
        </w:rPr>
        <w:t>对于本项目的产品，多家供应商参加采购响应，如其中两家或两家以上供应商的法定代表人为同一人或相互之间存在投资关系且达到控股的，提供相同品牌产品的，应当按一个供应商认定。评审时，取其中通过资格审查后的报价最低一家为有效供应商；当报价相同时，由评标委员会集体决定。</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rPr>
        <w:t>2</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kern w:val="0"/>
          <w:sz w:val="21"/>
          <w:szCs w:val="21"/>
          <w:highlight w:val="none"/>
        </w:rPr>
        <w:t>多家代理商或经销商参加采购活动，如其中两家或两家以上供应商存在分级代理或代销关系，且提供的是其所代理品牌的产品的，评审时，应当按第 1 条规定确定其中一家为有效供应商。</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rPr>
        <w:t>3</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kern w:val="0"/>
          <w:sz w:val="21"/>
          <w:szCs w:val="21"/>
          <w:highlight w:val="none"/>
        </w:rPr>
        <w:t>原生产厂商因特殊原因不直接参加采购活动的，可以授权一家供应商代表其参加采购活动。若授权多家代理商参加的，评审时，应当按第 1 条规定确定其中一家为有效供应商。但不需要原生产厂商授权或采购文件另有规定的除外。</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default" w:ascii="宋体" w:hAnsi="宋体" w:eastAsia="宋体" w:cs="宋体"/>
          <w:color w:val="auto"/>
          <w:kern w:val="0"/>
          <w:sz w:val="21"/>
          <w:szCs w:val="21"/>
          <w:highlight w:val="none"/>
          <w:lang w:val="en-US" w:eastAsia="zh-CN"/>
        </w:rPr>
      </w:pPr>
      <w:r>
        <w:rPr>
          <w:rStyle w:val="23"/>
          <w:rFonts w:hint="eastAsia" w:hAnsi="宋体" w:cs="宋体"/>
          <w:color w:val="auto"/>
          <w:kern w:val="0"/>
          <w:sz w:val="21"/>
          <w:szCs w:val="21"/>
          <w:highlight w:val="none"/>
          <w:lang w:val="en-US" w:eastAsia="zh-CN"/>
        </w:rPr>
        <w:t>4.单位负责人为同一人或者存在直接控股、管理关系的不同投标人，不得参加同 一合同项下的政府采购活动。</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sz w:val="21"/>
          <w:szCs w:val="21"/>
          <w:highlight w:val="none"/>
        </w:rPr>
        <w:t>▲</w:t>
      </w:r>
      <w:r>
        <w:rPr>
          <w:rStyle w:val="23"/>
          <w:rFonts w:hint="eastAsia" w:hAnsi="宋体" w:cs="宋体"/>
          <w:color w:val="auto"/>
          <w:kern w:val="0"/>
          <w:sz w:val="21"/>
          <w:szCs w:val="21"/>
          <w:highlight w:val="none"/>
          <w:lang w:val="en-US" w:eastAsia="zh-CN"/>
        </w:rPr>
        <w:t>5</w:t>
      </w:r>
      <w:r>
        <w:rPr>
          <w:rStyle w:val="23"/>
          <w:rFonts w:hint="eastAsia" w:ascii="宋体" w:hAnsi="宋体" w:eastAsia="宋体" w:cs="宋体"/>
          <w:color w:val="auto"/>
          <w:sz w:val="21"/>
          <w:szCs w:val="21"/>
          <w:highlight w:val="none"/>
        </w:rPr>
        <w:t>.</w:t>
      </w:r>
      <w:r>
        <w:rPr>
          <w:rStyle w:val="23"/>
          <w:rFonts w:hint="eastAsia" w:ascii="宋体" w:hAnsi="宋体" w:eastAsia="宋体" w:cs="宋体"/>
          <w:color w:val="auto"/>
          <w:kern w:val="0"/>
          <w:sz w:val="21"/>
          <w:szCs w:val="21"/>
          <w:highlight w:val="none"/>
        </w:rPr>
        <w:t>投标人投标所使用的资格、信誉、荣誉、业绩与企业认证必须为本公司所拥有。投标人投标所使用的</w:t>
      </w:r>
      <w:r>
        <w:rPr>
          <w:rStyle w:val="23"/>
          <w:rFonts w:hint="eastAsia" w:ascii="宋体" w:hAnsi="宋体" w:eastAsia="宋体" w:cs="宋体"/>
          <w:b/>
          <w:bCs/>
          <w:color w:val="auto"/>
          <w:kern w:val="0"/>
          <w:sz w:val="21"/>
          <w:szCs w:val="21"/>
          <w:highlight w:val="none"/>
        </w:rPr>
        <w:t>项目</w:t>
      </w:r>
      <w:r>
        <w:rPr>
          <w:rStyle w:val="23"/>
          <w:rFonts w:hint="eastAsia" w:hAnsi="宋体" w:cs="宋体"/>
          <w:b/>
          <w:bCs/>
          <w:color w:val="auto"/>
          <w:kern w:val="0"/>
          <w:sz w:val="21"/>
          <w:szCs w:val="21"/>
          <w:highlight w:val="none"/>
          <w:lang w:val="en-US" w:eastAsia="zh-CN"/>
        </w:rPr>
        <w:t>管理</w:t>
      </w:r>
      <w:r>
        <w:rPr>
          <w:rStyle w:val="23"/>
          <w:rFonts w:hint="eastAsia" w:ascii="宋体" w:hAnsi="宋体" w:eastAsia="宋体" w:cs="宋体"/>
          <w:b/>
          <w:bCs/>
          <w:color w:val="auto"/>
          <w:kern w:val="0"/>
          <w:sz w:val="21"/>
          <w:szCs w:val="21"/>
          <w:highlight w:val="none"/>
        </w:rPr>
        <w:t>人员</w:t>
      </w:r>
      <w:r>
        <w:rPr>
          <w:rStyle w:val="23"/>
          <w:rFonts w:hint="eastAsia" w:ascii="宋体" w:hAnsi="宋体" w:eastAsia="宋体" w:cs="宋体"/>
          <w:color w:val="auto"/>
          <w:kern w:val="0"/>
          <w:sz w:val="21"/>
          <w:szCs w:val="21"/>
          <w:highlight w:val="none"/>
        </w:rPr>
        <w:t>必须为本公司员工（或必须为控股公司正式员工，以社保证明为准）。</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sz w:val="21"/>
          <w:szCs w:val="21"/>
          <w:highlight w:val="none"/>
        </w:rPr>
        <w:t>▲</w:t>
      </w:r>
      <w:r>
        <w:rPr>
          <w:rStyle w:val="23"/>
          <w:rFonts w:hint="eastAsia" w:hAnsi="宋体" w:cs="宋体"/>
          <w:color w:val="auto"/>
          <w:kern w:val="0"/>
          <w:sz w:val="21"/>
          <w:szCs w:val="21"/>
          <w:highlight w:val="none"/>
          <w:lang w:val="en-US" w:eastAsia="zh-CN"/>
        </w:rPr>
        <w:t>6</w:t>
      </w:r>
      <w:r>
        <w:rPr>
          <w:rStyle w:val="23"/>
          <w:rFonts w:hint="eastAsia" w:ascii="宋体" w:hAnsi="宋体" w:eastAsia="宋体" w:cs="宋体"/>
          <w:color w:val="auto"/>
          <w:kern w:val="0"/>
          <w:sz w:val="21"/>
          <w:szCs w:val="21"/>
          <w:highlight w:val="none"/>
        </w:rPr>
        <w:t>.投标人应仔细阅读招标文件的所有内容，按照招标文件的要求提交投标文件，并对所提供的全部资料的真实性承担法律责任。</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sz w:val="21"/>
          <w:szCs w:val="21"/>
          <w:highlight w:val="none"/>
        </w:rPr>
        <w:t>▲</w:t>
      </w:r>
      <w:r>
        <w:rPr>
          <w:rStyle w:val="23"/>
          <w:rFonts w:hint="eastAsia" w:hAnsi="宋体" w:cs="宋体"/>
          <w:color w:val="auto"/>
          <w:kern w:val="0"/>
          <w:sz w:val="21"/>
          <w:szCs w:val="21"/>
          <w:highlight w:val="none"/>
          <w:lang w:val="en-US" w:eastAsia="zh-CN"/>
        </w:rPr>
        <w:t>7</w:t>
      </w:r>
      <w:r>
        <w:rPr>
          <w:rStyle w:val="23"/>
          <w:rFonts w:hint="eastAsia" w:ascii="宋体" w:hAnsi="宋体" w:eastAsia="宋体" w:cs="宋体"/>
          <w:color w:val="auto"/>
          <w:kern w:val="0"/>
          <w:sz w:val="21"/>
          <w:szCs w:val="21"/>
          <w:highlight w:val="none"/>
        </w:rPr>
        <w:t>.投标人在投标活动中提供任何虚假材料,其投标无效，并报监管部门查处；中标后发现的,</w:t>
      </w:r>
      <w:r>
        <w:rPr>
          <w:rStyle w:val="23"/>
          <w:rFonts w:hint="eastAsia" w:hAnsi="宋体" w:cs="宋体"/>
          <w:color w:val="auto"/>
          <w:kern w:val="0"/>
          <w:sz w:val="21"/>
          <w:szCs w:val="21"/>
          <w:highlight w:val="none"/>
          <w:lang w:eastAsia="zh-CN"/>
        </w:rPr>
        <w:t>中标（成交）供应商</w:t>
      </w:r>
      <w:r>
        <w:rPr>
          <w:rStyle w:val="23"/>
          <w:rFonts w:hint="eastAsia" w:ascii="宋体" w:hAnsi="宋体" w:eastAsia="宋体" w:cs="宋体"/>
          <w:color w:val="auto"/>
          <w:kern w:val="0"/>
          <w:sz w:val="21"/>
          <w:szCs w:val="21"/>
          <w:highlight w:val="none"/>
        </w:rPr>
        <w:t>须依照《中华人民共和国消费者权益保护法》之规定双倍赔偿采购人，且民事赔偿并不免除违法投标人的行政与刑事责任。</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hAnsi="宋体" w:cs="宋体"/>
          <w:color w:val="auto"/>
          <w:kern w:val="0"/>
          <w:sz w:val="21"/>
          <w:szCs w:val="21"/>
          <w:highlight w:val="none"/>
          <w:lang w:val="en-US" w:eastAsia="zh-CN"/>
        </w:rPr>
        <w:t>8</w:t>
      </w:r>
      <w:r>
        <w:rPr>
          <w:rStyle w:val="23"/>
          <w:rFonts w:hint="eastAsia" w:ascii="宋体" w:hAnsi="宋体" w:eastAsia="宋体" w:cs="宋体"/>
          <w:color w:val="auto"/>
          <w:kern w:val="0"/>
          <w:sz w:val="21"/>
          <w:szCs w:val="21"/>
          <w:highlight w:val="none"/>
        </w:rPr>
        <w:t>.本项目不统一组织现场踏勘。</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11" w:firstLineChars="196"/>
        <w:textAlignment w:val="baseline"/>
        <w:rPr>
          <w:rStyle w:val="23"/>
          <w:rFonts w:hint="eastAsia" w:ascii="宋体" w:hAnsi="宋体" w:eastAsia="宋体" w:cs="宋体"/>
          <w:color w:val="auto"/>
          <w:kern w:val="0"/>
          <w:sz w:val="21"/>
          <w:szCs w:val="21"/>
          <w:highlight w:val="none"/>
        </w:rPr>
      </w:pPr>
      <w:r>
        <w:rPr>
          <w:rStyle w:val="23"/>
          <w:rFonts w:hint="eastAsia" w:hAnsi="宋体" w:cs="宋体"/>
          <w:color w:val="auto"/>
          <w:kern w:val="0"/>
          <w:sz w:val="21"/>
          <w:szCs w:val="21"/>
          <w:highlight w:val="none"/>
          <w:lang w:val="en-US" w:eastAsia="zh-CN"/>
        </w:rPr>
        <w:t>9</w:t>
      </w:r>
      <w:r>
        <w:rPr>
          <w:rStyle w:val="23"/>
          <w:rFonts w:hint="eastAsia" w:ascii="宋体" w:hAnsi="宋体" w:eastAsia="宋体" w:cs="宋体"/>
          <w:color w:val="auto"/>
          <w:kern w:val="0"/>
          <w:sz w:val="21"/>
          <w:szCs w:val="21"/>
          <w:highlight w:val="none"/>
        </w:rPr>
        <w:t>.本次招标采取开标后资格审查，采购代理机构不保证所有报名的投标人都符合投标人资格要求。</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（九）质疑和投诉</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color w:val="auto"/>
          <w:kern w:val="0"/>
          <w:sz w:val="21"/>
          <w:szCs w:val="21"/>
          <w:highlight w:val="none"/>
        </w:rPr>
        <w:t>1.投标人认为招标文件、招标过程或中标结果使自己的合法权益受到损害的，应当在知道或者应知其权益受到损害之日起七个工作日内，以书面形式向招标人提出质疑。投标人对招标人的质疑答复不满意或者招标人未在规定时间内作出答复的，可以在答复期满后十五个工作日内向同级采购监管部门投诉。</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rPr>
        <w:t>2.质疑、投诉应当符合中华人民共和国财政部令第94号《政府采购质疑和投诉方法》的规定，并分别采用财政部发布的《政府采购供应商质疑函范本》和《政府采购供应商投诉书范本》等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二、招标文件</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rPr>
      </w:pPr>
      <w:r>
        <w:rPr>
          <w:rStyle w:val="23"/>
          <w:rFonts w:hint="eastAsia" w:ascii="宋体" w:hAnsi="宋体" w:eastAsia="宋体" w:cs="宋体"/>
          <w:b/>
          <w:color w:val="auto"/>
          <w:kern w:val="0"/>
          <w:sz w:val="21"/>
          <w:szCs w:val="21"/>
          <w:highlight w:val="none"/>
          <w:lang w:val="zh-CN"/>
        </w:rPr>
        <w:t>（一）招标文件的构成。本招标文件由以下部份组成：</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1.公开招标公告</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2.招标需求</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3.投标人须知</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4.评标办法及标准</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5.投标文件格式</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6.合同范本</w:t>
      </w:r>
    </w:p>
    <w:p>
      <w:pPr>
        <w:keepNext w:val="0"/>
        <w:keepLines w:val="0"/>
        <w:pageBreakBefore w:val="0"/>
        <w:widowControl/>
        <w:kinsoku/>
        <w:wordWrap/>
        <w:overflowPunct/>
        <w:topLinePunct w:val="0"/>
        <w:autoSpaceDE/>
        <w:autoSpaceDN/>
        <w:bidi w:val="0"/>
        <w:adjustRightInd/>
        <w:spacing w:line="440" w:lineRule="exact"/>
        <w:ind w:firstLine="481"/>
        <w:jc w:val="left"/>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7.本项目招标文件的澄清、答复、修改、补充的内容</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（二）投标人的风险</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投标人参加投标即是对本项目招标文件各项条款的认可。投标人没有按照招标文件要求提供全部资料，或者投标人没有对招标文件在各方面作出实质性响应是投标人的风险，并可能导致其投标被拒绝。</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（三）招标文件的澄清与修改</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1.答疑与澄清：投标人如认为公开招标文件表述不清晰、存在歧视性、排他性或者其他违法内容的，可自获取招标文件之日（招标文件公告期届满后获取的以公告届满之日起计）起7个工作日内且在投标截止时间前，以书面形式要求采购代理机构作出书面解释、澄清或者向采购代理机构提出书面质疑；采购代理机构将对招标文件进行必要澄清、答复、修改或补充。采购代理机构对已发出的招标文件进行必要澄清、答复、修改或补充若影响投标文件制作且距离提交投标文件递交截止时间不足15日时，投标截止时间将相应顺延，并在原公告网站上发布更正公告。因其他紧急情况影响本项目正常招标活动的，采购代理机构将于投标截止日期5日前在原公告网站上发布通知。各投标人应主动关注投标项目的更正公告等情况。</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2.采购代理机构必须以书面形式答复投标人要求澄清的问题，并将不包含问题来源的答复书面通知所有购买招标文件的投标人。除书面答复以外的其他澄清方式及澄清内容均无效。</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3.招标文件澄清、答复、修改、补充的内容为招标文件的组成部分。当招标文件与招标文件的答复、澄清、修改、补充通知就同一内容的表述不一致时，以最后发出的书面文件为准。</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4.招标文件的澄清、答复、修改或补充都应该通过代理机构以法定形式发布，采购人非通过本机构，不得擅自澄清、答复、修改或补充招标文件。</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0"/>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color w:val="auto"/>
          <w:sz w:val="21"/>
          <w:szCs w:val="21"/>
          <w:highlight w:val="none"/>
        </w:rPr>
        <w:t>5．采购代理机构可以视采购具体情况，延长投标截止时间和开标时间，并依法在招标文件要求提交投标文件的截</w:t>
      </w:r>
      <w:r>
        <w:rPr>
          <w:rStyle w:val="23"/>
          <w:rFonts w:hint="eastAsia" w:ascii="宋体" w:hAnsi="宋体" w:eastAsia="宋体" w:cs="宋体"/>
          <w:color w:val="auto"/>
          <w:sz w:val="21"/>
          <w:szCs w:val="21"/>
          <w:highlight w:val="none"/>
          <w:lang w:val="en-US" w:eastAsia="zh-CN"/>
        </w:rPr>
        <w:t>止</w:t>
      </w:r>
      <w:r>
        <w:rPr>
          <w:rStyle w:val="23"/>
          <w:rFonts w:hint="eastAsia" w:ascii="宋体" w:hAnsi="宋体" w:eastAsia="宋体" w:cs="宋体"/>
          <w:color w:val="auto"/>
          <w:sz w:val="21"/>
          <w:szCs w:val="21"/>
          <w:highlight w:val="none"/>
        </w:rPr>
        <w:t>时间三天前，将变更时间书面通知所有招标文件收受人，并在浙江政府采购网上发布变更公告。</w:t>
      </w:r>
      <w:r>
        <w:rPr>
          <w:rStyle w:val="23"/>
          <w:rFonts w:hint="eastAsia" w:ascii="宋体" w:hAnsi="宋体" w:eastAsia="宋体" w:cs="宋体"/>
          <w:b/>
          <w:color w:val="auto"/>
          <w:kern w:val="0"/>
          <w:sz w:val="21"/>
          <w:szCs w:val="21"/>
          <w:highlight w:val="none"/>
          <w:lang w:val="zh-CN"/>
        </w:rPr>
        <w:t xml:space="preserve"> </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kern w:val="0"/>
          <w:sz w:val="21"/>
          <w:szCs w:val="21"/>
          <w:highlight w:val="none"/>
        </w:rPr>
      </w:pPr>
      <w:r>
        <w:rPr>
          <w:rStyle w:val="23"/>
          <w:rFonts w:hint="eastAsia" w:ascii="宋体" w:hAnsi="宋体" w:eastAsia="宋体" w:cs="宋体"/>
          <w:color w:val="auto"/>
          <w:kern w:val="0"/>
          <w:sz w:val="21"/>
          <w:szCs w:val="21"/>
          <w:highlight w:val="none"/>
          <w:lang w:val="zh-CN"/>
        </w:rPr>
        <w:t>三、投标文件的编制</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rPr>
      </w:pPr>
      <w:r>
        <w:rPr>
          <w:rStyle w:val="23"/>
          <w:rFonts w:hint="eastAsia" w:ascii="宋体" w:hAnsi="宋体" w:eastAsia="宋体" w:cs="宋体"/>
          <w:b/>
          <w:color w:val="auto"/>
          <w:kern w:val="0"/>
          <w:sz w:val="21"/>
          <w:szCs w:val="21"/>
          <w:highlight w:val="none"/>
          <w:lang w:val="zh-CN"/>
        </w:rPr>
        <w:t>（一）投标文件的组成</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投标文件由</w:t>
      </w:r>
      <w:r>
        <w:rPr>
          <w:rStyle w:val="23"/>
          <w:rFonts w:hint="eastAsia" w:ascii="宋体" w:hAnsi="宋体" w:cs="宋体"/>
          <w:color w:val="auto"/>
          <w:sz w:val="21"/>
          <w:szCs w:val="21"/>
          <w:highlight w:val="none"/>
          <w:lang w:eastAsia="zh-CN"/>
        </w:rPr>
        <w:t>二</w:t>
      </w:r>
      <w:r>
        <w:rPr>
          <w:rStyle w:val="23"/>
          <w:rFonts w:hint="eastAsia" w:ascii="宋体" w:hAnsi="宋体" w:eastAsia="宋体" w:cs="宋体"/>
          <w:color w:val="auto"/>
          <w:sz w:val="21"/>
          <w:szCs w:val="21"/>
          <w:highlight w:val="none"/>
        </w:rPr>
        <w:t>部分组成，第一部分为</w:t>
      </w:r>
      <w:r>
        <w:rPr>
          <w:rStyle w:val="23"/>
          <w:rFonts w:hint="eastAsia" w:ascii="宋体" w:hAnsi="宋体" w:eastAsia="宋体" w:cs="宋体"/>
          <w:color w:val="auto"/>
          <w:sz w:val="21"/>
          <w:szCs w:val="21"/>
          <w:highlight w:val="none"/>
          <w:lang w:eastAsia="zh-CN"/>
        </w:rPr>
        <w:t>技术商务</w:t>
      </w:r>
      <w:r>
        <w:rPr>
          <w:rStyle w:val="23"/>
          <w:rFonts w:hint="eastAsia" w:ascii="宋体" w:hAnsi="宋体" w:eastAsia="宋体" w:cs="宋体"/>
          <w:color w:val="auto"/>
          <w:sz w:val="21"/>
          <w:szCs w:val="21"/>
          <w:highlight w:val="none"/>
        </w:rPr>
        <w:t>文件，第</w:t>
      </w:r>
      <w:r>
        <w:rPr>
          <w:rStyle w:val="23"/>
          <w:rFonts w:hint="eastAsia" w:ascii="宋体" w:hAnsi="宋体" w:cs="宋体"/>
          <w:color w:val="auto"/>
          <w:sz w:val="21"/>
          <w:szCs w:val="21"/>
          <w:highlight w:val="none"/>
          <w:lang w:eastAsia="zh-CN"/>
        </w:rPr>
        <w:t>二</w:t>
      </w:r>
      <w:r>
        <w:rPr>
          <w:rStyle w:val="23"/>
          <w:rFonts w:hint="eastAsia" w:ascii="宋体" w:hAnsi="宋体" w:eastAsia="宋体" w:cs="宋体"/>
          <w:color w:val="auto"/>
          <w:sz w:val="21"/>
          <w:szCs w:val="21"/>
          <w:highlight w:val="none"/>
        </w:rPr>
        <w:t>部分为报价文件。</w:t>
      </w:r>
    </w:p>
    <w:p>
      <w:pPr>
        <w:keepNext w:val="0"/>
        <w:keepLines w:val="0"/>
        <w:pageBreakBefore w:val="0"/>
        <w:widowControl/>
        <w:numPr>
          <w:ilvl w:val="0"/>
          <w:numId w:val="0"/>
        </w:numPr>
        <w:kinsoku/>
        <w:wordWrap/>
        <w:overflowPunct/>
        <w:topLinePunct w:val="0"/>
        <w:autoSpaceDE/>
        <w:autoSpaceDN/>
        <w:bidi w:val="0"/>
        <w:adjustRightInd/>
        <w:snapToGrid w:val="0"/>
        <w:spacing w:line="440" w:lineRule="exact"/>
        <w:jc w:val="left"/>
        <w:textAlignment w:val="baseline"/>
        <w:rPr>
          <w:rFonts w:hint="eastAsia" w:ascii="宋体" w:hAnsi="宋体" w:eastAsia="宋体" w:cs="宋体"/>
          <w:color w:val="auto"/>
          <w:kern w:val="0"/>
          <w:sz w:val="21"/>
          <w:szCs w:val="21"/>
          <w:highlight w:val="none"/>
          <w:lang w:val="zh-CN"/>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zh-CN"/>
        </w:rPr>
        <w:t>投标人的</w:t>
      </w:r>
      <w:r>
        <w:rPr>
          <w:rFonts w:hint="eastAsia" w:ascii="宋体" w:hAnsi="宋体" w:eastAsia="宋体" w:cs="宋体"/>
          <w:b/>
          <w:bCs/>
          <w:color w:val="auto"/>
          <w:kern w:val="0"/>
          <w:sz w:val="21"/>
          <w:szCs w:val="21"/>
          <w:highlight w:val="none"/>
          <w:lang w:val="en-US" w:eastAsia="zh-CN"/>
        </w:rPr>
        <w:t>技术商务</w:t>
      </w:r>
      <w:r>
        <w:rPr>
          <w:rFonts w:hint="eastAsia" w:ascii="宋体" w:hAnsi="宋体" w:eastAsia="宋体" w:cs="宋体"/>
          <w:b/>
          <w:bCs/>
          <w:color w:val="auto"/>
          <w:kern w:val="0"/>
          <w:sz w:val="21"/>
          <w:szCs w:val="21"/>
          <w:highlight w:val="none"/>
          <w:lang w:val="zh-CN"/>
        </w:rPr>
        <w:t>文件</w:t>
      </w:r>
      <w:r>
        <w:rPr>
          <w:rFonts w:hint="eastAsia" w:ascii="宋体" w:hAnsi="宋体" w:eastAsia="宋体" w:cs="宋体"/>
          <w:color w:val="auto"/>
          <w:kern w:val="0"/>
          <w:sz w:val="21"/>
          <w:szCs w:val="21"/>
          <w:highlight w:val="none"/>
          <w:lang w:val="zh-CN"/>
        </w:rPr>
        <w:t>应包括以下内容：</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（1）投标声明书(格式1)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（2）法定代表人授权委托书(格式2)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（3）符合投标人资格条件的证明材料(格式3)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 xml:space="preserve">a、营业执照副本、项目经理职称证书复印件；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b、最近一年财务报表(复印件，新成立的公司提供情况说明)；</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c、具有履行合同所必需的场地、设备和专业技术能力的承诺函；</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d、最近一年依法缴纳税收以及社会保障资金的证明材料复印件；</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e、参加政府采购活动前三年内（开标之日往前推算），在经营活动中没有重大违法记录的声明函；</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f、单位负责人为同一人或者存在直接控股、管理关系的不同供应商，不得参加同一合同项下的政府采购活动承诺函；</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g投标供应商没有失信记录承诺函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h、投标供应商不属于公益一类事业单位承诺函 。</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（4）无失信行为承诺书(格式4)</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（5）投标人基本情况（如企业简介、企业资质、技术力量、企业优势、企业荣誉、等方面的认证情况）；</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（6）技术商务响应表；（格式5）</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（7）类似成功案例的业绩证明（格式6，投标人同类项目实施情况一览表、合同复印件、用户验收报告、用户评价意见）；</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（8）项目组人员一览表；（格式7）</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（9）投标人认为可以证明其能力或业绩的其他材料；</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（10）招标文件中评分标准的要求、投标人需要说明的其他文件和说明；（格式略）</w:t>
      </w:r>
    </w:p>
    <w:p>
      <w:pPr>
        <w:pStyle w:val="2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baseline"/>
        <w:rPr>
          <w:rStyle w:val="23"/>
          <w:rFonts w:hint="eastAsia" w:ascii="宋体" w:hAnsi="宋体"/>
          <w:color w:val="auto"/>
          <w:sz w:val="21"/>
          <w:szCs w:val="21"/>
          <w:highlight w:val="none"/>
        </w:rPr>
      </w:pPr>
      <w:r>
        <w:rPr>
          <w:rStyle w:val="23"/>
          <w:rFonts w:hint="eastAsia" w:ascii="宋体" w:hAnsi="宋体"/>
          <w:color w:val="auto"/>
          <w:sz w:val="21"/>
          <w:szCs w:val="21"/>
          <w:highlight w:val="none"/>
        </w:rPr>
        <w:t>（11）自评分索引表（格式自拟）。</w:t>
      </w:r>
    </w:p>
    <w:p>
      <w:pPr>
        <w:pStyle w:val="27"/>
        <w:keepNext w:val="0"/>
        <w:keepLines w:val="0"/>
        <w:pageBreakBefore w:val="0"/>
        <w:widowControl/>
        <w:kinsoku/>
        <w:wordWrap/>
        <w:overflowPunct/>
        <w:topLinePunct w:val="0"/>
        <w:autoSpaceDE/>
        <w:autoSpaceDN/>
        <w:bidi w:val="0"/>
        <w:adjustRightInd/>
        <w:spacing w:after="0" w:line="440" w:lineRule="exact"/>
        <w:textAlignment w:val="baseline"/>
        <w:rPr>
          <w:rStyle w:val="23"/>
          <w:rFonts w:hint="eastAsia" w:ascii="宋体" w:hAnsi="宋体" w:eastAsia="宋体" w:cs="宋体"/>
          <w:b/>
          <w:color w:val="auto"/>
          <w:sz w:val="21"/>
          <w:szCs w:val="21"/>
          <w:highlight w:val="none"/>
        </w:rPr>
      </w:pPr>
      <w:r>
        <w:rPr>
          <w:rStyle w:val="23"/>
          <w:rFonts w:hint="eastAsia" w:ascii="宋体" w:hAnsi="宋体" w:cs="宋体"/>
          <w:b/>
          <w:color w:val="auto"/>
          <w:sz w:val="21"/>
          <w:szCs w:val="21"/>
          <w:highlight w:val="none"/>
          <w:lang w:val="en-US" w:eastAsia="zh-CN"/>
        </w:rPr>
        <w:t>2</w:t>
      </w:r>
      <w:r>
        <w:rPr>
          <w:rStyle w:val="23"/>
          <w:rFonts w:hint="eastAsia" w:ascii="宋体" w:hAnsi="宋体" w:eastAsia="宋体" w:cs="宋体"/>
          <w:b/>
          <w:color w:val="auto"/>
          <w:sz w:val="21"/>
          <w:szCs w:val="21"/>
          <w:highlight w:val="none"/>
        </w:rPr>
        <w:t>、</w:t>
      </w:r>
      <w:r>
        <w:rPr>
          <w:rStyle w:val="23"/>
          <w:rFonts w:hint="eastAsia" w:ascii="宋体" w:hAnsi="宋体" w:eastAsia="宋体" w:cs="宋体"/>
          <w:b w:val="0"/>
          <w:bCs/>
          <w:color w:val="auto"/>
          <w:sz w:val="21"/>
          <w:szCs w:val="21"/>
          <w:highlight w:val="none"/>
        </w:rPr>
        <w:t>投标人的</w:t>
      </w:r>
      <w:r>
        <w:rPr>
          <w:rStyle w:val="23"/>
          <w:rFonts w:hint="eastAsia" w:ascii="宋体" w:hAnsi="宋体" w:eastAsia="宋体" w:cs="宋体"/>
          <w:b/>
          <w:bCs w:val="0"/>
          <w:color w:val="auto"/>
          <w:sz w:val="21"/>
          <w:szCs w:val="21"/>
          <w:highlight w:val="none"/>
        </w:rPr>
        <w:t>报价文件</w:t>
      </w:r>
      <w:r>
        <w:rPr>
          <w:rStyle w:val="23"/>
          <w:rFonts w:hint="eastAsia" w:ascii="宋体" w:hAnsi="宋体" w:eastAsia="宋体" w:cs="宋体"/>
          <w:b w:val="0"/>
          <w:bCs/>
          <w:color w:val="auto"/>
          <w:sz w:val="21"/>
          <w:szCs w:val="21"/>
          <w:highlight w:val="none"/>
        </w:rPr>
        <w:t>应包括以下内容：</w:t>
      </w:r>
      <w:r>
        <w:rPr>
          <w:rStyle w:val="23"/>
          <w:rFonts w:hint="eastAsia" w:ascii="宋体" w:hAnsi="宋体" w:eastAsia="宋体" w:cs="宋体"/>
          <w:b/>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▲（1）投标响应函（格式</w:t>
      </w:r>
      <w:r>
        <w:rPr>
          <w:rStyle w:val="23"/>
          <w:rFonts w:hint="eastAsia" w:ascii="宋体" w:hAnsi="宋体" w:cs="宋体"/>
          <w:color w:val="auto"/>
          <w:kern w:val="0"/>
          <w:sz w:val="21"/>
          <w:szCs w:val="21"/>
          <w:highlight w:val="none"/>
          <w:lang w:val="en-US" w:eastAsia="zh-CN"/>
        </w:rPr>
        <w:t>9</w:t>
      </w:r>
      <w:r>
        <w:rPr>
          <w:rStyle w:val="23"/>
          <w:rFonts w:hint="eastAsia" w:ascii="宋体" w:hAnsi="宋体" w:eastAsia="宋体" w:cs="宋体"/>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▲（2）开标一览表（格式</w:t>
      </w:r>
      <w:r>
        <w:rPr>
          <w:rStyle w:val="23"/>
          <w:rFonts w:hint="eastAsia" w:ascii="宋体" w:hAnsi="宋体" w:cs="宋体"/>
          <w:color w:val="auto"/>
          <w:kern w:val="0"/>
          <w:sz w:val="21"/>
          <w:szCs w:val="21"/>
          <w:highlight w:val="none"/>
          <w:lang w:val="en-US" w:eastAsia="zh-CN"/>
        </w:rPr>
        <w:t>10</w:t>
      </w:r>
      <w:r>
        <w:rPr>
          <w:rStyle w:val="23"/>
          <w:rFonts w:hint="eastAsia" w:ascii="宋体" w:hAnsi="宋体" w:eastAsia="宋体" w:cs="宋体"/>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（3）报价明细清单（格式</w:t>
      </w:r>
      <w:r>
        <w:rPr>
          <w:rStyle w:val="23"/>
          <w:rFonts w:hint="eastAsia" w:ascii="宋体" w:hAnsi="宋体" w:cs="宋体"/>
          <w:color w:val="auto"/>
          <w:kern w:val="0"/>
          <w:sz w:val="21"/>
          <w:szCs w:val="21"/>
          <w:highlight w:val="none"/>
          <w:lang w:val="en-US" w:eastAsia="zh-CN"/>
        </w:rPr>
        <w:t>11</w:t>
      </w:r>
      <w:r>
        <w:rPr>
          <w:rStyle w:val="23"/>
          <w:rFonts w:hint="eastAsia" w:ascii="宋体" w:hAnsi="宋体" w:eastAsia="宋体" w:cs="宋体"/>
          <w:color w:val="auto"/>
          <w:kern w:val="0"/>
          <w:sz w:val="21"/>
          <w:szCs w:val="21"/>
          <w:highlight w:val="none"/>
          <w:lang w:val="zh-CN"/>
        </w:rPr>
        <w:t>）；</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（4）中小企业声明函、监狱企业、残疾人福利性单位及其他相关的充分的证明材料（格式1</w:t>
      </w:r>
      <w:r>
        <w:rPr>
          <w:rStyle w:val="23"/>
          <w:rFonts w:hint="eastAsia" w:ascii="宋体" w:hAnsi="宋体" w:cs="宋体"/>
          <w:color w:val="auto"/>
          <w:kern w:val="0"/>
          <w:sz w:val="21"/>
          <w:szCs w:val="21"/>
          <w:highlight w:val="none"/>
          <w:lang w:val="en-US" w:eastAsia="zh-CN"/>
        </w:rPr>
        <w:t>2</w:t>
      </w:r>
      <w:r>
        <w:rPr>
          <w:rStyle w:val="23"/>
          <w:rFonts w:hint="eastAsia" w:ascii="宋体" w:hAnsi="宋体" w:eastAsia="宋体" w:cs="宋体"/>
          <w:color w:val="auto"/>
          <w:kern w:val="0"/>
          <w:sz w:val="21"/>
          <w:szCs w:val="21"/>
          <w:highlight w:val="none"/>
          <w:lang w:val="zh-CN"/>
        </w:rPr>
        <w:t xml:space="preserve">）。 </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color w:val="auto"/>
          <w:kern w:val="0"/>
          <w:sz w:val="21"/>
          <w:szCs w:val="21"/>
          <w:highlight w:val="none"/>
          <w:lang w:val="zh-CN"/>
        </w:rPr>
      </w:pPr>
      <w:r>
        <w:rPr>
          <w:rStyle w:val="23"/>
          <w:rFonts w:hint="eastAsia" w:ascii="宋体" w:hAnsi="宋体" w:eastAsia="宋体" w:cs="宋体"/>
          <w:color w:val="auto"/>
          <w:kern w:val="0"/>
          <w:sz w:val="21"/>
          <w:szCs w:val="21"/>
          <w:highlight w:val="none"/>
          <w:lang w:val="zh-CN"/>
        </w:rPr>
        <w:t>（5）其他投标方认为有必要提供的资料。</w:t>
      </w:r>
      <w:r>
        <w:rPr>
          <w:rStyle w:val="23"/>
          <w:rFonts w:hint="eastAsia" w:ascii="宋体" w:hAnsi="宋体" w:eastAsia="宋体" w:cs="宋体"/>
          <w:color w:val="auto"/>
          <w:kern w:val="0"/>
          <w:sz w:val="21"/>
          <w:szCs w:val="21"/>
          <w:highlight w:val="none"/>
          <w:lang w:val="zh-CN"/>
        </w:rPr>
        <w:tab/>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rPr>
      </w:pPr>
      <w:r>
        <w:rPr>
          <w:rStyle w:val="23"/>
          <w:rFonts w:hint="eastAsia" w:ascii="宋体" w:hAnsi="宋体" w:eastAsia="宋体" w:cs="宋体"/>
          <w:b/>
          <w:color w:val="auto"/>
          <w:kern w:val="0"/>
          <w:sz w:val="21"/>
          <w:szCs w:val="21"/>
          <w:highlight w:val="none"/>
          <w:lang w:val="zh-CN"/>
        </w:rPr>
        <w:t>（二）投标文件的语言及计量</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▲1.投标文件以及投标人与招标人就有关投标事宜的所有来往函电，均应以中文汉语书写。除签名、盖章、专用名称等特殊情形外，以中文汉语以外的文字表述的投标文件视同未提供。</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kinsoku/>
        <w:wordWrap/>
        <w:overflowPunct/>
        <w:topLinePunct w:val="0"/>
        <w:autoSpaceDE/>
        <w:autoSpaceDN/>
        <w:bidi w:val="0"/>
        <w:adjustRightInd/>
        <w:snapToGrid w:val="0"/>
        <w:spacing w:line="440" w:lineRule="exact"/>
        <w:ind w:firstLine="413" w:firstLineChars="196"/>
        <w:jc w:val="left"/>
        <w:textAlignment w:val="baseline"/>
        <w:rPr>
          <w:rStyle w:val="23"/>
          <w:rFonts w:hint="eastAsia" w:ascii="宋体" w:hAnsi="宋体" w:eastAsia="宋体" w:cs="宋体"/>
          <w:b/>
          <w:color w:val="auto"/>
          <w:sz w:val="21"/>
          <w:szCs w:val="21"/>
          <w:highlight w:val="none"/>
        </w:rPr>
      </w:pPr>
      <w:r>
        <w:rPr>
          <w:rStyle w:val="23"/>
          <w:rFonts w:hint="eastAsia" w:ascii="宋体" w:hAnsi="宋体" w:eastAsia="宋体" w:cs="宋体"/>
          <w:b/>
          <w:color w:val="auto"/>
          <w:kern w:val="0"/>
          <w:sz w:val="21"/>
          <w:szCs w:val="21"/>
          <w:highlight w:val="none"/>
          <w:lang w:val="zh-CN"/>
        </w:rPr>
        <w:t>（三）</w:t>
      </w:r>
      <w:r>
        <w:rPr>
          <w:rStyle w:val="23"/>
          <w:rFonts w:hint="eastAsia" w:ascii="宋体" w:hAnsi="宋体" w:eastAsia="宋体" w:cs="宋体"/>
          <w:b/>
          <w:bCs/>
          <w:color w:val="auto"/>
          <w:kern w:val="0"/>
          <w:sz w:val="21"/>
          <w:szCs w:val="21"/>
          <w:highlight w:val="none"/>
          <w:lang w:val="zh-CN"/>
        </w:rPr>
        <w:t>投标报价（本项目设有最高限价，高于最高限价的投标报价为无效报价，作无效投标处理。）</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1.投标报价应按招标文件中相关附表格式填写。</w:t>
      </w:r>
    </w:p>
    <w:p>
      <w:pPr>
        <w:keepNext w:val="0"/>
        <w:keepLines w:val="0"/>
        <w:pageBreakBefore w:val="0"/>
        <w:widowControl/>
        <w:tabs>
          <w:tab w:val="left" w:pos="525"/>
        </w:tabs>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2.投标报价是履行合同的最终价格，是完成本项目服务期全部费用的价格体现，包括人员费、实施本项目所需要的工具材料设备费、服装费、人员培训费、税金、采购代理服务费、合同包括的所有风险责任、政策性文件规定的费用等与本次采购项目工作相关的一切费用。投标人的报价如有缺漏项，也将被视为投标优惠，已包含在折扣范围内。</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▲3.投标文件只允许有一个报价，有选择的或有条件的报价将不予接受。</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4.根据财库[2011]181号文件《政府采购促进中小企业发展暂行办法》、《财政部 民政部 中国残疾人联合会关于促进残疾人就业政府采购政策的的通知》（财库【2017】141号、《财政部、司法部关于政府采购支持监狱企业发展有关问题的通知》（财库【2014】68号）的规定，对符合相关要求的有效投标人，价格给予6%扣除，用扣除后的价格参考评审（需主动提供证明，否则不予扣除）。</w:t>
      </w:r>
    </w:p>
    <w:p>
      <w:pPr>
        <w:keepNext w:val="0"/>
        <w:keepLines w:val="0"/>
        <w:pageBreakBefore w:val="0"/>
        <w:widowControl/>
        <w:tabs>
          <w:tab w:val="left" w:pos="453"/>
          <w:tab w:val="left" w:pos="720"/>
        </w:tabs>
        <w:kinsoku/>
        <w:wordWrap/>
        <w:overflowPunct/>
        <w:topLinePunct w:val="0"/>
        <w:autoSpaceDE/>
        <w:autoSpaceDN/>
        <w:bidi w:val="0"/>
        <w:adjustRightInd/>
        <w:spacing w:line="440" w:lineRule="exact"/>
        <w:ind w:left="451" w:hanging="41"/>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（四）投标文件的有效期</w:t>
      </w:r>
    </w:p>
    <w:p>
      <w:pPr>
        <w:keepNext w:val="0"/>
        <w:keepLines w:val="0"/>
        <w:pageBreakBefore w:val="0"/>
        <w:widowControl/>
        <w:tabs>
          <w:tab w:val="left" w:pos="453"/>
          <w:tab w:val="left" w:pos="720"/>
        </w:tabs>
        <w:kinsoku/>
        <w:wordWrap/>
        <w:overflowPunct/>
        <w:topLinePunct w:val="0"/>
        <w:autoSpaceDE/>
        <w:autoSpaceDN/>
        <w:bidi w:val="0"/>
        <w:adjustRightInd/>
        <w:spacing w:line="440" w:lineRule="exact"/>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color w:val="auto"/>
          <w:spacing w:val="-2"/>
          <w:sz w:val="21"/>
          <w:szCs w:val="21"/>
          <w:highlight w:val="none"/>
        </w:rPr>
        <w:t xml:space="preserve">    1.自投标截止日起90天投标文件应保持有效。</w:t>
      </w:r>
    </w:p>
    <w:p>
      <w:pPr>
        <w:keepNext w:val="0"/>
        <w:keepLines w:val="0"/>
        <w:pageBreakBefore w:val="0"/>
        <w:widowControl/>
        <w:tabs>
          <w:tab w:val="left" w:pos="453"/>
          <w:tab w:val="left" w:pos="720"/>
        </w:tabs>
        <w:kinsoku/>
        <w:wordWrap/>
        <w:overflowPunct/>
        <w:topLinePunct w:val="0"/>
        <w:autoSpaceDE/>
        <w:autoSpaceDN/>
        <w:bidi w:val="0"/>
        <w:adjustRightInd/>
        <w:spacing w:line="440" w:lineRule="exact"/>
        <w:jc w:val="left"/>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 xml:space="preserve">    2.在特殊情况下，招标人可与投标人协商延长投标书的有效期，这种要求和答复均以书面形式进行。</w:t>
      </w:r>
    </w:p>
    <w:p>
      <w:pPr>
        <w:keepNext w:val="0"/>
        <w:keepLines w:val="0"/>
        <w:pageBreakBefore w:val="0"/>
        <w:widowControl/>
        <w:tabs>
          <w:tab w:val="left" w:pos="453"/>
          <w:tab w:val="left" w:pos="720"/>
        </w:tabs>
        <w:kinsoku/>
        <w:wordWrap/>
        <w:overflowPunct/>
        <w:topLinePunct w:val="0"/>
        <w:autoSpaceDE/>
        <w:autoSpaceDN/>
        <w:bidi w:val="0"/>
        <w:adjustRightInd/>
        <w:spacing w:line="440" w:lineRule="exact"/>
        <w:jc w:val="left"/>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 xml:space="preserve">    3.投标人可拒绝接受延期要求。同意延长有效期的投标人不能修改投标文件。</w:t>
      </w:r>
    </w:p>
    <w:p>
      <w:pPr>
        <w:keepNext w:val="0"/>
        <w:keepLines w:val="0"/>
        <w:pageBreakBefore w:val="0"/>
        <w:widowControl/>
        <w:kinsoku/>
        <w:wordWrap/>
        <w:overflowPunct/>
        <w:topLinePunct w:val="0"/>
        <w:autoSpaceDE/>
        <w:autoSpaceDN/>
        <w:bidi w:val="0"/>
        <w:adjustRightInd/>
        <w:spacing w:line="440" w:lineRule="exact"/>
        <w:ind w:firstLine="470"/>
        <w:jc w:val="left"/>
        <w:textAlignment w:val="baseline"/>
        <w:rPr>
          <w:rStyle w:val="23"/>
          <w:rFonts w:hint="eastAsia" w:ascii="宋体" w:hAnsi="宋体" w:eastAsia="宋体" w:cs="宋体"/>
          <w:b/>
          <w:color w:val="auto"/>
          <w:kern w:val="0"/>
          <w:sz w:val="21"/>
          <w:szCs w:val="21"/>
          <w:highlight w:val="none"/>
        </w:rPr>
      </w:pPr>
      <w:r>
        <w:rPr>
          <w:rStyle w:val="23"/>
          <w:rFonts w:hint="eastAsia" w:ascii="宋体" w:hAnsi="宋体" w:eastAsia="宋体" w:cs="宋体"/>
          <w:b/>
          <w:color w:val="auto"/>
          <w:kern w:val="0"/>
          <w:sz w:val="21"/>
          <w:szCs w:val="21"/>
          <w:highlight w:val="none"/>
          <w:lang w:val="zh-CN"/>
        </w:rPr>
        <w:t>（五）投标文件的签署和份数</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1.投标人应按本招标文件规定的格式和顺序编制、装订投标文件并标注页码，投标文件内容不完整、编排混乱导致投标文件被误读、漏读或者查找不到相关内容的，是投标人的责任。</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2.投标人应按</w:t>
      </w:r>
      <w:r>
        <w:rPr>
          <w:rStyle w:val="23"/>
          <w:rFonts w:hint="eastAsia" w:ascii="宋体" w:hAnsi="宋体" w:eastAsia="宋体" w:cs="宋体"/>
          <w:color w:val="auto"/>
          <w:sz w:val="21"/>
          <w:szCs w:val="21"/>
          <w:highlight w:val="none"/>
          <w:lang w:eastAsia="zh-CN"/>
        </w:rPr>
        <w:t>技术商务</w:t>
      </w:r>
      <w:r>
        <w:rPr>
          <w:rStyle w:val="23"/>
          <w:rFonts w:hint="eastAsia" w:ascii="宋体" w:hAnsi="宋体" w:eastAsia="宋体" w:cs="宋体"/>
          <w:color w:val="auto"/>
          <w:sz w:val="21"/>
          <w:szCs w:val="21"/>
          <w:highlight w:val="none"/>
        </w:rPr>
        <w:t>文件、报价文件正本各1份，副本各4份分别编制并单独</w:t>
      </w:r>
      <w:r>
        <w:rPr>
          <w:rStyle w:val="23"/>
          <w:rFonts w:hint="eastAsia" w:ascii="宋体" w:hAnsi="宋体" w:eastAsia="宋体" w:cs="宋体"/>
          <w:b/>
          <w:color w:val="auto"/>
          <w:sz w:val="21"/>
          <w:szCs w:val="21"/>
          <w:highlight w:val="none"/>
        </w:rPr>
        <w:t>胶装成册</w:t>
      </w:r>
      <w:r>
        <w:rPr>
          <w:rStyle w:val="23"/>
          <w:rFonts w:hint="eastAsia" w:ascii="宋体" w:hAnsi="宋体" w:eastAsia="宋体" w:cs="宋体"/>
          <w:color w:val="auto"/>
          <w:sz w:val="21"/>
          <w:szCs w:val="21"/>
          <w:highlight w:val="none"/>
        </w:rPr>
        <w:t>，投标文件的封面应注明“正本”、“副本”字样。活页装订的投标文件将被拒绝。未装订或活页装订（是指用卡条、抽杆夹、订书机等形式装订，使标书可以拆卸或者在翻动过程中易脱落的一种装订方式）的投标文件按无效标处理。</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3.投标文件的正本需打印或用不褪色的墨水填写，投标文件正本除本《投标人须知》中规定的可提供复印件外均须提供原件，副本</w:t>
      </w:r>
      <w:r>
        <w:rPr>
          <w:rStyle w:val="23"/>
          <w:rFonts w:hint="eastAsia" w:ascii="宋体" w:hAnsi="宋体" w:cs="宋体"/>
          <w:color w:val="auto"/>
          <w:sz w:val="21"/>
          <w:szCs w:val="21"/>
          <w:highlight w:val="none"/>
          <w:lang w:val="en-US" w:eastAsia="zh-CN"/>
        </w:rPr>
        <w:t>可</w:t>
      </w:r>
      <w:r>
        <w:rPr>
          <w:rStyle w:val="23"/>
          <w:rFonts w:hint="eastAsia" w:ascii="宋体" w:hAnsi="宋体" w:eastAsia="宋体" w:cs="宋体"/>
          <w:color w:val="auto"/>
          <w:sz w:val="21"/>
          <w:szCs w:val="21"/>
          <w:highlight w:val="none"/>
        </w:rPr>
        <w:t>为正本的复印件。</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4.投标文件须由投标人在规定位置盖章并由法定代表人或法定代表人的授权委托人签署，投标人应写全称。</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5.投标文件不得涂改，若有修改错漏处，须加盖单位公章或者法定代表人或授权委托人签字或盖章。投标文件因字迹潦草或表达不清所引起的后果由投标人负责。</w:t>
      </w:r>
    </w:p>
    <w:p>
      <w:pPr>
        <w:keepNext w:val="0"/>
        <w:keepLines w:val="0"/>
        <w:pageBreakBefore w:val="0"/>
        <w:widowControl/>
        <w:kinsoku/>
        <w:wordWrap/>
        <w:overflowPunct/>
        <w:topLinePunct w:val="0"/>
        <w:autoSpaceDE/>
        <w:autoSpaceDN/>
        <w:bidi w:val="0"/>
        <w:adjustRightInd/>
        <w:snapToGrid w:val="0"/>
        <w:spacing w:line="440" w:lineRule="exact"/>
        <w:ind w:firstLine="422" w:firstLineChars="20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（六）投标文件的包装、递交、修改和撤回</w:t>
      </w:r>
    </w:p>
    <w:p>
      <w:pPr>
        <w:keepNext w:val="0"/>
        <w:keepLines w:val="0"/>
        <w:pageBreakBefore w:val="0"/>
        <w:widowControl/>
        <w:kinsoku/>
        <w:wordWrap/>
        <w:overflowPunct/>
        <w:topLinePunct w:val="0"/>
        <w:autoSpaceDE/>
        <w:autoSpaceDN/>
        <w:bidi w:val="0"/>
        <w:adjustRightInd/>
        <w:snapToGrid w:val="0"/>
        <w:spacing w:line="440" w:lineRule="exact"/>
        <w:ind w:firstLine="428" w:firstLineChars="200"/>
        <w:jc w:val="left"/>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1.投标人应按</w:t>
      </w:r>
      <w:r>
        <w:rPr>
          <w:rStyle w:val="23"/>
          <w:rFonts w:hint="eastAsia" w:ascii="宋体" w:hAnsi="宋体" w:eastAsia="宋体" w:cs="宋体"/>
          <w:color w:val="auto"/>
          <w:sz w:val="21"/>
          <w:szCs w:val="21"/>
          <w:highlight w:val="none"/>
          <w:lang w:eastAsia="zh-CN"/>
        </w:rPr>
        <w:t>技术商务</w:t>
      </w:r>
      <w:r>
        <w:rPr>
          <w:rStyle w:val="23"/>
          <w:rFonts w:hint="eastAsia" w:ascii="宋体" w:hAnsi="宋体" w:eastAsia="宋体" w:cs="宋体"/>
          <w:color w:val="auto"/>
          <w:sz w:val="21"/>
          <w:szCs w:val="21"/>
          <w:highlight w:val="none"/>
        </w:rPr>
        <w:t>文件、报价文件</w:t>
      </w:r>
      <w:r>
        <w:rPr>
          <w:rStyle w:val="23"/>
          <w:rFonts w:hint="eastAsia" w:ascii="宋体" w:hAnsi="宋体" w:cs="宋体"/>
          <w:color w:val="auto"/>
          <w:spacing w:val="2"/>
          <w:sz w:val="21"/>
          <w:szCs w:val="21"/>
          <w:highlight w:val="none"/>
          <w:lang w:val="en-US" w:eastAsia="zh-CN"/>
        </w:rPr>
        <w:t>两</w:t>
      </w:r>
      <w:r>
        <w:rPr>
          <w:rStyle w:val="23"/>
          <w:rFonts w:hint="eastAsia" w:ascii="宋体" w:hAnsi="宋体" w:eastAsia="宋体" w:cs="宋体"/>
          <w:color w:val="auto"/>
          <w:spacing w:val="2"/>
          <w:sz w:val="21"/>
          <w:szCs w:val="21"/>
          <w:highlight w:val="none"/>
        </w:rPr>
        <w:t>部分密封封装投标文件。投标文件的包装封面上应注明投标人名称、投标人地址、投标文件名称（</w:t>
      </w:r>
      <w:r>
        <w:rPr>
          <w:rStyle w:val="23"/>
          <w:rFonts w:hint="eastAsia" w:ascii="宋体" w:hAnsi="宋体" w:eastAsia="宋体" w:cs="宋体"/>
          <w:color w:val="auto"/>
          <w:sz w:val="21"/>
          <w:szCs w:val="21"/>
          <w:highlight w:val="none"/>
          <w:lang w:eastAsia="zh-CN"/>
        </w:rPr>
        <w:t>技术商务</w:t>
      </w:r>
      <w:r>
        <w:rPr>
          <w:rStyle w:val="23"/>
          <w:rFonts w:hint="eastAsia" w:ascii="宋体" w:hAnsi="宋体" w:eastAsia="宋体" w:cs="宋体"/>
          <w:color w:val="auto"/>
          <w:sz w:val="21"/>
          <w:szCs w:val="21"/>
          <w:highlight w:val="none"/>
        </w:rPr>
        <w:t>文件、报价文件</w:t>
      </w:r>
      <w:r>
        <w:rPr>
          <w:rStyle w:val="23"/>
          <w:rFonts w:hint="eastAsia" w:ascii="宋体" w:hAnsi="宋体" w:eastAsia="宋体" w:cs="宋体"/>
          <w:color w:val="auto"/>
          <w:spacing w:val="2"/>
          <w:sz w:val="21"/>
          <w:szCs w:val="21"/>
          <w:highlight w:val="none"/>
        </w:rPr>
        <w:t>）、投标项目名称、项目编号及“开标时启封”字样，并加盖投标人公章。</w:t>
      </w:r>
    </w:p>
    <w:p>
      <w:pPr>
        <w:keepNext w:val="0"/>
        <w:keepLines w:val="0"/>
        <w:pageBreakBefore w:val="0"/>
        <w:widowControl/>
        <w:kinsoku/>
        <w:wordWrap/>
        <w:overflowPunct/>
        <w:topLinePunct w:val="0"/>
        <w:autoSpaceDE/>
        <w:autoSpaceDN/>
        <w:bidi w:val="0"/>
        <w:adjustRightInd/>
        <w:snapToGrid w:val="0"/>
        <w:spacing w:line="440" w:lineRule="exact"/>
        <w:ind w:firstLine="428" w:firstLineChars="200"/>
        <w:jc w:val="left"/>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2.未按规定密封或标记的投标文件将被拒绝，由此造成投标文件被误投或提前拆封的风险由竞标人承担。</w:t>
      </w:r>
    </w:p>
    <w:p>
      <w:pPr>
        <w:keepNext w:val="0"/>
        <w:keepLines w:val="0"/>
        <w:pageBreakBefore w:val="0"/>
        <w:widowControl/>
        <w:kinsoku/>
        <w:wordWrap/>
        <w:overflowPunct/>
        <w:topLinePunct w:val="0"/>
        <w:autoSpaceDE/>
        <w:autoSpaceDN/>
        <w:bidi w:val="0"/>
        <w:adjustRightInd/>
        <w:snapToGrid w:val="0"/>
        <w:spacing w:line="440" w:lineRule="exact"/>
        <w:ind w:firstLine="422" w:firstLineChars="200"/>
        <w:jc w:val="left"/>
        <w:textAlignment w:val="baseline"/>
        <w:rPr>
          <w:rStyle w:val="23"/>
          <w:rFonts w:hint="eastAsia" w:ascii="宋体" w:hAnsi="宋体" w:eastAsia="宋体" w:cs="宋体"/>
          <w:b/>
          <w:color w:val="auto"/>
          <w:sz w:val="21"/>
          <w:szCs w:val="21"/>
          <w:highlight w:val="none"/>
        </w:rPr>
      </w:pPr>
      <w:r>
        <w:rPr>
          <w:rStyle w:val="23"/>
          <w:rFonts w:hint="eastAsia" w:ascii="宋体" w:hAnsi="宋体" w:eastAsia="宋体" w:cs="宋体"/>
          <w:b/>
          <w:color w:val="auto"/>
          <w:sz w:val="21"/>
          <w:szCs w:val="21"/>
          <w:highlight w:val="none"/>
        </w:rPr>
        <w:t>3.</w:t>
      </w:r>
      <w:r>
        <w:rPr>
          <w:rStyle w:val="23"/>
          <w:rFonts w:hint="eastAsia" w:ascii="宋体" w:hAnsi="宋体" w:eastAsia="宋体" w:cs="宋体"/>
          <w:color w:val="auto"/>
          <w:sz w:val="21"/>
          <w:szCs w:val="21"/>
          <w:highlight w:val="none"/>
        </w:rPr>
        <w:t xml:space="preserve"> </w:t>
      </w:r>
      <w:r>
        <w:rPr>
          <w:rStyle w:val="23"/>
          <w:rFonts w:hint="eastAsia" w:ascii="宋体" w:hAnsi="宋体" w:eastAsia="宋体" w:cs="宋体"/>
          <w:b/>
          <w:color w:val="auto"/>
          <w:sz w:val="21"/>
          <w:szCs w:val="21"/>
          <w:highlight w:val="none"/>
        </w:rPr>
        <w:t>投标人在递交投标文件时，应当由投标人代表当场签署本项目的《采购活动现场确认声明书》,未签署承诺书的投标文件将被拒绝。</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baseline"/>
        <w:rPr>
          <w:rStyle w:val="23"/>
          <w:rFonts w:hint="eastAsia" w:ascii="宋体" w:hAnsi="宋体" w:eastAsia="宋体" w:cs="宋体"/>
          <w:color w:val="auto"/>
          <w:sz w:val="21"/>
          <w:szCs w:val="21"/>
          <w:highlight w:val="none"/>
        </w:rPr>
      </w:pPr>
      <w:r>
        <w:rPr>
          <w:rStyle w:val="23"/>
          <w:rFonts w:hint="eastAsia" w:ascii="宋体" w:hAnsi="宋体" w:eastAsia="宋体" w:cs="宋体"/>
          <w:color w:val="auto"/>
          <w:sz w:val="21"/>
          <w:szCs w:val="21"/>
          <w:highlight w:val="none"/>
        </w:rPr>
        <w:t>4.投标人在投标截止时间之前，可以对已提交的投标文件进行修改或撤回，并书面通知招标代理机构；投标截止时间后，投标人不得撤回、修改投标文件。修改后重新递交的投标文件应当按本招标文件的要求签署、盖章和密封。</w:t>
      </w:r>
    </w:p>
    <w:p>
      <w:pPr>
        <w:keepNext w:val="0"/>
        <w:keepLines w:val="0"/>
        <w:pageBreakBefore w:val="0"/>
        <w:widowControl/>
        <w:kinsoku/>
        <w:wordWrap/>
        <w:overflowPunct/>
        <w:topLinePunct w:val="0"/>
        <w:autoSpaceDE/>
        <w:autoSpaceDN/>
        <w:bidi w:val="0"/>
        <w:adjustRightInd/>
        <w:snapToGrid w:val="0"/>
        <w:spacing w:line="440" w:lineRule="exact"/>
        <w:ind w:firstLine="422" w:firstLineChars="200"/>
        <w:jc w:val="left"/>
        <w:textAlignment w:val="baseline"/>
        <w:rPr>
          <w:rStyle w:val="23"/>
          <w:rFonts w:hint="eastAsia" w:ascii="宋体" w:hAnsi="宋体" w:eastAsia="宋体" w:cs="宋体"/>
          <w:b/>
          <w:color w:val="auto"/>
          <w:kern w:val="0"/>
          <w:sz w:val="21"/>
          <w:szCs w:val="21"/>
          <w:highlight w:val="none"/>
          <w:lang w:val="zh-CN"/>
        </w:rPr>
      </w:pPr>
      <w:r>
        <w:rPr>
          <w:rStyle w:val="23"/>
          <w:rFonts w:hint="eastAsia" w:ascii="宋体" w:hAnsi="宋体" w:eastAsia="宋体" w:cs="宋体"/>
          <w:b/>
          <w:color w:val="auto"/>
          <w:kern w:val="0"/>
          <w:sz w:val="21"/>
          <w:szCs w:val="21"/>
          <w:highlight w:val="none"/>
          <w:lang w:val="zh-CN"/>
        </w:rPr>
        <w:t>（七）投标无效的情形</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投标人不得通过修正或撤消不合要求的偏离或保留从而使其投标成为实质上响应的投标，但经评标委员会认定属于投标人疏忽、笔误所造成的差错，应当允许其在评标结束之前进行修改或者补正（可以是复印件、邮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1.在符合性审查评审时，如发现下列情形之一的，投标文件将被视为无效：</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（1）资格证明文件不全的，或者不符合招标文件标明的资格要求的；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（2）投标文件无法定代表人签字，或未提供法定代表人授权委托书或者填写项目不齐全的；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（3）投标代表人未能出具身份证明或与法定代表人授权委托人身份不符的；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（4）投标文件格式不规范、项目不齐全或者内容虚假的；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lang w:eastAsia="zh-CN"/>
        </w:rPr>
      </w:pPr>
      <w:r>
        <w:rPr>
          <w:rStyle w:val="23"/>
          <w:rFonts w:hint="eastAsia" w:ascii="宋体" w:hAnsi="宋体" w:eastAsia="宋体" w:cs="宋体"/>
          <w:color w:val="auto"/>
          <w:spacing w:val="2"/>
          <w:sz w:val="21"/>
          <w:szCs w:val="21"/>
          <w:highlight w:val="none"/>
        </w:rPr>
        <w:t>（5）投标文件未按招标文件要求签署、盖章的</w:t>
      </w:r>
      <w:r>
        <w:rPr>
          <w:rStyle w:val="23"/>
          <w:rFonts w:hint="eastAsia" w:ascii="宋体" w:hAnsi="宋体" w:cs="宋体"/>
          <w:color w:val="auto"/>
          <w:spacing w:val="2"/>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cs="宋体"/>
          <w:color w:val="auto"/>
          <w:spacing w:val="2"/>
          <w:sz w:val="21"/>
          <w:szCs w:val="21"/>
          <w:highlight w:val="none"/>
          <w:lang w:eastAsia="zh-CN"/>
        </w:rPr>
        <w:t>（</w:t>
      </w:r>
      <w:r>
        <w:rPr>
          <w:rStyle w:val="23"/>
          <w:rFonts w:hint="eastAsia" w:ascii="宋体" w:hAnsi="宋体" w:cs="宋体"/>
          <w:color w:val="auto"/>
          <w:spacing w:val="2"/>
          <w:sz w:val="21"/>
          <w:szCs w:val="21"/>
          <w:highlight w:val="none"/>
          <w:lang w:val="en-US" w:eastAsia="zh-CN"/>
        </w:rPr>
        <w:t>6</w:t>
      </w:r>
      <w:r>
        <w:rPr>
          <w:rStyle w:val="23"/>
          <w:rFonts w:hint="eastAsia" w:ascii="宋体" w:hAnsi="宋体" w:cs="宋体"/>
          <w:color w:val="auto"/>
          <w:spacing w:val="2"/>
          <w:sz w:val="21"/>
          <w:szCs w:val="21"/>
          <w:highlight w:val="none"/>
          <w:lang w:eastAsia="zh-CN"/>
        </w:rPr>
        <w:t>）</w:t>
      </w:r>
      <w:r>
        <w:rPr>
          <w:rStyle w:val="23"/>
          <w:rFonts w:hint="eastAsia" w:ascii="宋体" w:hAnsi="宋体" w:eastAsia="宋体" w:cs="宋体"/>
          <w:color w:val="auto"/>
          <w:spacing w:val="2"/>
          <w:sz w:val="21"/>
          <w:szCs w:val="21"/>
          <w:highlight w:val="none"/>
        </w:rPr>
        <w:t>投标文件的实质性内容未使用中文表述、意思表述不明确、前后矛盾或者使用计量单位不符合招标文件要求的（经评标委员会认定并允许其当场更正的笔误除外）；</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w:t>
      </w:r>
      <w:r>
        <w:rPr>
          <w:rStyle w:val="23"/>
          <w:rFonts w:hint="eastAsia" w:ascii="宋体" w:hAnsi="宋体" w:cs="宋体"/>
          <w:color w:val="auto"/>
          <w:spacing w:val="2"/>
          <w:sz w:val="21"/>
          <w:szCs w:val="21"/>
          <w:highlight w:val="none"/>
          <w:lang w:val="en-US" w:eastAsia="zh-CN"/>
        </w:rPr>
        <w:t>7</w:t>
      </w:r>
      <w:r>
        <w:rPr>
          <w:rStyle w:val="23"/>
          <w:rFonts w:hint="eastAsia" w:ascii="宋体" w:hAnsi="宋体" w:eastAsia="宋体" w:cs="宋体"/>
          <w:color w:val="auto"/>
          <w:spacing w:val="2"/>
          <w:sz w:val="21"/>
          <w:szCs w:val="21"/>
          <w:highlight w:val="none"/>
        </w:rPr>
        <w:t>）投标有效期、服务期限等条款不能满足招标文件要求的；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w:t>
      </w:r>
      <w:r>
        <w:rPr>
          <w:rStyle w:val="23"/>
          <w:rFonts w:hint="eastAsia" w:ascii="宋体" w:hAnsi="宋体" w:cs="宋体"/>
          <w:color w:val="auto"/>
          <w:spacing w:val="2"/>
          <w:sz w:val="21"/>
          <w:szCs w:val="21"/>
          <w:highlight w:val="none"/>
          <w:lang w:val="en-US" w:eastAsia="zh-CN"/>
        </w:rPr>
        <w:t>8</w:t>
      </w:r>
      <w:r>
        <w:rPr>
          <w:rStyle w:val="23"/>
          <w:rFonts w:hint="eastAsia" w:ascii="宋体" w:hAnsi="宋体" w:eastAsia="宋体" w:cs="宋体"/>
          <w:color w:val="auto"/>
          <w:spacing w:val="2"/>
          <w:sz w:val="21"/>
          <w:szCs w:val="21"/>
          <w:highlight w:val="none"/>
        </w:rPr>
        <w:t>）未实质性响应招标文件要求或者投标文件有招标方不能接受的附加条件的。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2.在</w:t>
      </w:r>
      <w:r>
        <w:rPr>
          <w:rStyle w:val="23"/>
          <w:rFonts w:hint="eastAsia" w:ascii="宋体" w:hAnsi="宋体" w:eastAsia="宋体" w:cs="宋体"/>
          <w:color w:val="auto"/>
          <w:spacing w:val="2"/>
          <w:sz w:val="21"/>
          <w:szCs w:val="21"/>
          <w:highlight w:val="none"/>
          <w:lang w:eastAsia="zh-CN"/>
        </w:rPr>
        <w:t>技术商务</w:t>
      </w:r>
      <w:r>
        <w:rPr>
          <w:rStyle w:val="23"/>
          <w:rFonts w:hint="eastAsia" w:ascii="宋体" w:hAnsi="宋体" w:eastAsia="宋体" w:cs="宋体"/>
          <w:color w:val="auto"/>
          <w:spacing w:val="2"/>
          <w:sz w:val="21"/>
          <w:szCs w:val="21"/>
          <w:highlight w:val="none"/>
        </w:rPr>
        <w:t>评审时，如发现下列情形之一的，投标文件将被视为无效：</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bCs/>
          <w:color w:val="auto"/>
          <w:sz w:val="21"/>
          <w:szCs w:val="21"/>
          <w:highlight w:val="none"/>
        </w:rPr>
      </w:pPr>
      <w:r>
        <w:rPr>
          <w:rStyle w:val="23"/>
          <w:rFonts w:hint="eastAsia" w:ascii="宋体" w:hAnsi="宋体" w:eastAsia="宋体" w:cs="宋体"/>
          <w:bCs/>
          <w:color w:val="auto"/>
          <w:sz w:val="21"/>
          <w:szCs w:val="21"/>
          <w:highlight w:val="none"/>
        </w:rPr>
        <w:t>（1）明显不符合招标文件要求的规格型号、质量标准，或者与招标文件中标“▲”的技术指标、主要功能项目发生实质性偏离的；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（2）投标技术方案不明确，存在一个或一个以上备选（替代）投标方案的；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（3）与其他参加本次投标人的投标文件雷同的。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3.在报价评审时，如发现下列情形之一的，投标文件将被视为无效：</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（1）未采用人民币报价或者未按照招标文件标明的币种报价的；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（2）投标报价具有选择性，或者开标价格与投标文件承诺的优惠（折扣）价格不一致的；</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（3）投标报价明细表总额与</w:t>
      </w:r>
      <w:r>
        <w:rPr>
          <w:rStyle w:val="23"/>
          <w:rFonts w:hint="eastAsia" w:ascii="宋体" w:hAnsi="宋体" w:eastAsia="宋体" w:cs="宋体"/>
          <w:color w:val="auto"/>
          <w:sz w:val="21"/>
          <w:szCs w:val="21"/>
          <w:highlight w:val="none"/>
        </w:rPr>
        <w:t>开标一</w:t>
      </w:r>
      <w:r>
        <w:rPr>
          <w:rStyle w:val="23"/>
          <w:rFonts w:hint="eastAsia" w:ascii="宋体" w:hAnsi="宋体" w:eastAsia="宋体" w:cs="宋体"/>
          <w:color w:val="auto"/>
          <w:spacing w:val="2"/>
          <w:sz w:val="21"/>
          <w:szCs w:val="21"/>
          <w:highlight w:val="none"/>
        </w:rPr>
        <w:t>览</w:t>
      </w:r>
      <w:r>
        <w:rPr>
          <w:rStyle w:val="23"/>
          <w:rFonts w:hint="eastAsia" w:ascii="宋体" w:hAnsi="宋体" w:eastAsia="宋体" w:cs="宋体"/>
          <w:color w:val="auto"/>
          <w:spacing w:val="4"/>
          <w:sz w:val="21"/>
          <w:szCs w:val="21"/>
          <w:highlight w:val="none"/>
        </w:rPr>
        <w:t>表</w:t>
      </w:r>
      <w:r>
        <w:rPr>
          <w:rStyle w:val="23"/>
          <w:rFonts w:hint="eastAsia" w:ascii="宋体" w:hAnsi="宋体" w:eastAsia="宋体" w:cs="宋体"/>
          <w:color w:val="auto"/>
          <w:spacing w:val="2"/>
          <w:sz w:val="21"/>
          <w:szCs w:val="21"/>
          <w:highlight w:val="none"/>
        </w:rPr>
        <w:t>总价不一致。</w:t>
      </w:r>
    </w:p>
    <w:p>
      <w:pPr>
        <w:keepNext w:val="0"/>
        <w:keepLines w:val="0"/>
        <w:pageBreakBefore w:val="0"/>
        <w:widowControl/>
        <w:kinsoku/>
        <w:wordWrap/>
        <w:overflowPunct/>
        <w:topLinePunct w:val="0"/>
        <w:autoSpaceDE/>
        <w:autoSpaceDN/>
        <w:bidi w:val="0"/>
        <w:adjustRightInd/>
        <w:spacing w:line="440" w:lineRule="exact"/>
        <w:ind w:firstLine="470"/>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4、被拒绝的投标文件为无效投标文件。</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color w:val="auto"/>
          <w:sz w:val="21"/>
          <w:szCs w:val="21"/>
          <w:highlight w:val="none"/>
        </w:rPr>
      </w:pPr>
      <w:r>
        <w:rPr>
          <w:rStyle w:val="23"/>
          <w:rFonts w:hint="eastAsia" w:ascii="宋体" w:hAnsi="宋体" w:eastAsia="宋体" w:cs="宋体"/>
          <w:b/>
          <w:color w:val="auto"/>
          <w:sz w:val="21"/>
          <w:szCs w:val="21"/>
          <w:highlight w:val="none"/>
        </w:rPr>
        <w:t>四、开标</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pacing w:val="2"/>
          <w:sz w:val="21"/>
          <w:szCs w:val="21"/>
          <w:highlight w:val="none"/>
        </w:rPr>
      </w:pPr>
      <w:r>
        <w:rPr>
          <w:rStyle w:val="23"/>
          <w:rFonts w:hint="eastAsia" w:ascii="宋体" w:hAnsi="宋体" w:eastAsia="宋体" w:cs="宋体"/>
          <w:b/>
          <w:bCs/>
          <w:color w:val="auto"/>
          <w:spacing w:val="2"/>
          <w:sz w:val="21"/>
          <w:szCs w:val="21"/>
          <w:highlight w:val="none"/>
        </w:rPr>
        <w:t>（一）开标准备</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采购代理机构将在规定的时间和地点进行开标，投标人的法定代表人或其授权代表应参加开标会并签到。投标人的法定代表人或其授权代表未按时签到的，视同放弃开标监督权利、认可开标结果。</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pacing w:val="2"/>
          <w:sz w:val="21"/>
          <w:szCs w:val="21"/>
          <w:highlight w:val="none"/>
        </w:rPr>
      </w:pPr>
      <w:r>
        <w:rPr>
          <w:rStyle w:val="23"/>
          <w:rFonts w:hint="eastAsia" w:ascii="宋体" w:hAnsi="宋体" w:eastAsia="宋体" w:cs="宋体"/>
          <w:b/>
          <w:bCs/>
          <w:color w:val="auto"/>
          <w:spacing w:val="2"/>
          <w:sz w:val="21"/>
          <w:szCs w:val="21"/>
          <w:highlight w:val="none"/>
        </w:rPr>
        <w:t>（二）开标程序</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1.开标会由采购代理机构主持，主持人宣布开标会议开始。</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2.主持人介绍参加开标会的人员名单。</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3.主持人宣布评标期间的有关事项；告知应当回避的情形，提请有关人员回避。</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4.投标人或其当场推荐的代表，或者招标采购单位委托的公证机构检查投标文件密封的完整性并签字确认。</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5.打开</w:t>
      </w:r>
      <w:r>
        <w:rPr>
          <w:rStyle w:val="23"/>
          <w:rFonts w:hint="eastAsia" w:ascii="宋体" w:hAnsi="宋体" w:cs="宋体"/>
          <w:color w:val="auto"/>
          <w:spacing w:val="2"/>
          <w:sz w:val="21"/>
          <w:szCs w:val="21"/>
          <w:highlight w:val="none"/>
          <w:lang w:val="en-US" w:eastAsia="zh-CN"/>
        </w:rPr>
        <w:t>技术商务</w:t>
      </w:r>
      <w:r>
        <w:rPr>
          <w:rStyle w:val="23"/>
          <w:rFonts w:hint="eastAsia" w:ascii="宋体" w:hAnsi="宋体" w:eastAsia="宋体" w:cs="宋体"/>
          <w:color w:val="auto"/>
          <w:spacing w:val="2"/>
          <w:sz w:val="21"/>
          <w:szCs w:val="21"/>
          <w:highlight w:val="none"/>
        </w:rPr>
        <w:t>外包装，清点投标文件正本、副本数量，符合招标文件要求的送评标室评审；不符合要求的，当场退还投标人，并由投标人代表签字确认。</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Fonts w:hint="eastAsia" w:ascii="宋体" w:hAnsi="宋体" w:eastAsia="宋体" w:cs="宋体"/>
          <w:color w:val="auto"/>
          <w:sz w:val="21"/>
          <w:szCs w:val="21"/>
          <w:highlight w:val="none"/>
        </w:rPr>
      </w:pPr>
      <w:r>
        <w:rPr>
          <w:rStyle w:val="23"/>
          <w:rFonts w:hint="eastAsia" w:ascii="宋体" w:hAnsi="宋体" w:eastAsia="宋体" w:cs="宋体"/>
          <w:color w:val="auto"/>
          <w:spacing w:val="2"/>
          <w:sz w:val="21"/>
          <w:szCs w:val="21"/>
          <w:highlight w:val="none"/>
        </w:rPr>
        <w:t>6.</w:t>
      </w:r>
      <w:r>
        <w:rPr>
          <w:rStyle w:val="23"/>
          <w:rFonts w:hint="eastAsia" w:ascii="宋体" w:hAnsi="宋体" w:eastAsia="宋体" w:cs="宋体"/>
          <w:color w:val="auto"/>
          <w:spacing w:val="2"/>
          <w:sz w:val="21"/>
          <w:szCs w:val="21"/>
          <w:highlight w:val="none"/>
          <w:lang w:val="en-US" w:eastAsia="zh-CN"/>
        </w:rPr>
        <w:t>技术商务评审</w:t>
      </w:r>
      <w:r>
        <w:rPr>
          <w:rStyle w:val="23"/>
          <w:rFonts w:hint="eastAsia" w:ascii="宋体" w:hAnsi="宋体" w:eastAsia="宋体" w:cs="宋体"/>
          <w:color w:val="auto"/>
          <w:spacing w:val="2"/>
          <w:sz w:val="21"/>
          <w:szCs w:val="21"/>
          <w:highlight w:val="none"/>
        </w:rPr>
        <w:t>结束后，由主持人公布无效投标的投标人名单、投标无效的原因及其他有效投标的</w:t>
      </w:r>
      <w:r>
        <w:rPr>
          <w:rStyle w:val="23"/>
          <w:rFonts w:hint="eastAsia" w:ascii="宋体" w:hAnsi="宋体" w:eastAsia="宋体" w:cs="宋体"/>
          <w:color w:val="auto"/>
          <w:spacing w:val="2"/>
          <w:sz w:val="21"/>
          <w:szCs w:val="21"/>
          <w:highlight w:val="none"/>
          <w:lang w:val="en-US" w:eastAsia="zh-CN"/>
        </w:rPr>
        <w:t>评分</w:t>
      </w:r>
      <w:r>
        <w:rPr>
          <w:rStyle w:val="23"/>
          <w:rFonts w:hint="eastAsia" w:ascii="宋体" w:hAnsi="宋体" w:eastAsia="宋体" w:cs="宋体"/>
          <w:color w:val="auto"/>
          <w:spacing w:val="2"/>
          <w:sz w:val="21"/>
          <w:szCs w:val="21"/>
          <w:highlight w:val="none"/>
        </w:rPr>
        <w:t>结果。</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cs="宋体"/>
          <w:color w:val="auto"/>
          <w:spacing w:val="2"/>
          <w:sz w:val="21"/>
          <w:szCs w:val="21"/>
          <w:highlight w:val="none"/>
          <w:lang w:val="en-US" w:eastAsia="zh-CN"/>
        </w:rPr>
        <w:t>7</w:t>
      </w:r>
      <w:r>
        <w:rPr>
          <w:rStyle w:val="23"/>
          <w:rFonts w:hint="eastAsia" w:ascii="宋体" w:hAnsi="宋体" w:eastAsia="宋体" w:cs="宋体"/>
          <w:color w:val="auto"/>
          <w:spacing w:val="2"/>
          <w:sz w:val="21"/>
          <w:szCs w:val="21"/>
          <w:highlight w:val="none"/>
        </w:rPr>
        <w:t>.由主持人宣读《</w:t>
      </w:r>
      <w:r>
        <w:rPr>
          <w:rStyle w:val="23"/>
          <w:rFonts w:hint="eastAsia" w:ascii="宋体" w:hAnsi="宋体" w:eastAsia="宋体" w:cs="宋体"/>
          <w:color w:val="auto"/>
          <w:sz w:val="21"/>
          <w:szCs w:val="21"/>
          <w:highlight w:val="none"/>
        </w:rPr>
        <w:t>报价文件</w:t>
      </w:r>
      <w:r>
        <w:rPr>
          <w:rStyle w:val="23"/>
          <w:rFonts w:hint="eastAsia" w:ascii="宋体" w:hAnsi="宋体" w:eastAsia="宋体" w:cs="宋体"/>
          <w:color w:val="auto"/>
          <w:spacing w:val="2"/>
          <w:sz w:val="21"/>
          <w:szCs w:val="21"/>
          <w:highlight w:val="none"/>
        </w:rPr>
        <w:t>》中的投标人名称及在其投标文件中承诺的投标报价、投标内容（投标服务范围、服务内容），以及采购代理机构认为有必要宣读的其他内容。</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cs="宋体"/>
          <w:color w:val="auto"/>
          <w:spacing w:val="2"/>
          <w:sz w:val="21"/>
          <w:szCs w:val="21"/>
          <w:highlight w:val="none"/>
          <w:lang w:val="en-US" w:eastAsia="zh-CN"/>
        </w:rPr>
        <w:t>8</w:t>
      </w:r>
      <w:r>
        <w:rPr>
          <w:rStyle w:val="23"/>
          <w:rFonts w:hint="eastAsia" w:ascii="宋体" w:hAnsi="宋体" w:eastAsia="宋体" w:cs="宋体"/>
          <w:color w:val="auto"/>
          <w:spacing w:val="2"/>
          <w:sz w:val="21"/>
          <w:szCs w:val="21"/>
          <w:highlight w:val="none"/>
        </w:rPr>
        <w:t>.采购代理机构做开标记录,投标人代表对开标记录进行当场校核及勘误，并签字确认；同时由记录人、监督人当场签字确认。投标人代表未到场签字确认或者拒绝签字确认的，不影响评标过程。</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cs="宋体"/>
          <w:color w:val="auto"/>
          <w:spacing w:val="2"/>
          <w:sz w:val="21"/>
          <w:szCs w:val="21"/>
          <w:highlight w:val="none"/>
          <w:lang w:val="en-US" w:eastAsia="zh-CN"/>
        </w:rPr>
        <w:t>9</w:t>
      </w:r>
      <w:r>
        <w:rPr>
          <w:rStyle w:val="23"/>
          <w:rFonts w:hint="eastAsia" w:ascii="宋体" w:hAnsi="宋体" w:eastAsia="宋体" w:cs="宋体"/>
          <w:color w:val="auto"/>
          <w:spacing w:val="2"/>
          <w:sz w:val="21"/>
          <w:szCs w:val="21"/>
          <w:highlight w:val="none"/>
        </w:rPr>
        <w:t>.开标会议结束。</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z w:val="21"/>
          <w:szCs w:val="21"/>
          <w:highlight w:val="none"/>
        </w:rPr>
      </w:pPr>
      <w:r>
        <w:rPr>
          <w:rStyle w:val="23"/>
          <w:rFonts w:hint="eastAsia" w:ascii="宋体" w:hAnsi="宋体" w:eastAsia="宋体" w:cs="宋体"/>
          <w:b/>
          <w:bCs/>
          <w:color w:val="auto"/>
          <w:sz w:val="21"/>
          <w:szCs w:val="21"/>
          <w:highlight w:val="none"/>
        </w:rPr>
        <w:t>五、评标</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（一）组建评标委员会</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采购人和代理机构将根据本项目的特点依法组建评标委员会，评标委员会由采购人代表和评审专家组成，成员人数应当为5人或以上单数，其中评审专家不得少于成员总数的三分之二。专家统一在省级以上财政部门设立的政府采购评审专家库中随机抽取。</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（二）评标的方式本项目采用不公开方式评标，评标的依据为招标文件和投标文件。</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（三）评标程序</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1.形式审查</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采购人代表和代理机构工作人员协助评标委员会对投标人的资格和投标文件的完整性、合法性等进行审查。</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2.实质审查与比较</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（1）评标委员会审查投标文件的实质性内容是否符合招标文件的实质性要求。</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（2）评标委员会将根据投标人的投标文件进行审查、核对，如有疑问，将对投标人进行询标，竞标人要向评标委员会澄清有关问题，并最终以书面形式进行答复。</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投标人代表未到场或者拒绝澄清或者澄清的内容改变了投标文件的实质性内容的，评标委员会有权对该投标文件作出不利于投标人的评判。</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（3）各投标人的</w:t>
      </w:r>
      <w:r>
        <w:rPr>
          <w:rStyle w:val="23"/>
          <w:rFonts w:hint="eastAsia" w:ascii="宋体" w:hAnsi="宋体" w:eastAsia="宋体" w:cs="宋体"/>
          <w:color w:val="auto"/>
          <w:spacing w:val="2"/>
          <w:sz w:val="21"/>
          <w:szCs w:val="21"/>
          <w:highlight w:val="none"/>
          <w:lang w:eastAsia="zh-CN"/>
        </w:rPr>
        <w:t>技术商务</w:t>
      </w:r>
      <w:r>
        <w:rPr>
          <w:rStyle w:val="23"/>
          <w:rFonts w:hint="eastAsia" w:ascii="宋体" w:hAnsi="宋体" w:eastAsia="宋体" w:cs="宋体"/>
          <w:color w:val="auto"/>
          <w:spacing w:val="2"/>
          <w:sz w:val="21"/>
          <w:szCs w:val="21"/>
          <w:highlight w:val="none"/>
        </w:rPr>
        <w:t>得分为所有评委的有效评分的算术平均数，由指定专人进行计算复核。</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（4）代理机构工作人员协助评标委员会根据本项目的评分标准计算各投标人的投标价格报价得分。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（5）评标委员会完成评标后，评委对各部分得分汇总，计算出本项目最终得分、评标价等。评标委员会按评标原则推荐中标候选人同时起草评标报告。</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四）澄清问题的形式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pacing w:val="2"/>
          <w:sz w:val="21"/>
          <w:szCs w:val="21"/>
          <w:highlight w:val="none"/>
        </w:rPr>
      </w:pPr>
      <w:r>
        <w:rPr>
          <w:rStyle w:val="23"/>
          <w:rFonts w:hint="eastAsia" w:ascii="宋体" w:hAnsi="宋体" w:eastAsia="宋体" w:cs="宋体"/>
          <w:b/>
          <w:bCs/>
          <w:color w:val="auto"/>
          <w:spacing w:val="2"/>
          <w:sz w:val="21"/>
          <w:szCs w:val="21"/>
          <w:highlight w:val="none"/>
        </w:rPr>
        <w:t>（五）错误修正投标文件如果出现计算或表达上的错误，修正错误的原则如下：</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1.开标一览表总价与投标报价明细表汇总数不一致的，以</w:t>
      </w:r>
      <w:r>
        <w:rPr>
          <w:rStyle w:val="23"/>
          <w:rFonts w:hint="eastAsia" w:ascii="宋体" w:hAnsi="宋体" w:eastAsia="宋体" w:cs="宋体"/>
          <w:color w:val="auto"/>
          <w:sz w:val="21"/>
          <w:szCs w:val="21"/>
          <w:highlight w:val="none"/>
        </w:rPr>
        <w:t>开标一</w:t>
      </w:r>
      <w:r>
        <w:rPr>
          <w:rStyle w:val="23"/>
          <w:rFonts w:hint="eastAsia" w:ascii="宋体" w:hAnsi="宋体" w:eastAsia="宋体" w:cs="宋体"/>
          <w:color w:val="auto"/>
          <w:spacing w:val="2"/>
          <w:sz w:val="21"/>
          <w:szCs w:val="21"/>
          <w:highlight w:val="none"/>
        </w:rPr>
        <w:t>览</w:t>
      </w:r>
      <w:r>
        <w:rPr>
          <w:rStyle w:val="23"/>
          <w:rFonts w:hint="eastAsia" w:ascii="宋体" w:hAnsi="宋体" w:eastAsia="宋体" w:cs="宋体"/>
          <w:color w:val="auto"/>
          <w:spacing w:val="4"/>
          <w:sz w:val="21"/>
          <w:szCs w:val="21"/>
          <w:highlight w:val="none"/>
        </w:rPr>
        <w:t>表</w:t>
      </w:r>
      <w:r>
        <w:rPr>
          <w:rStyle w:val="23"/>
          <w:rFonts w:hint="eastAsia" w:ascii="宋体" w:hAnsi="宋体" w:eastAsia="宋体" w:cs="宋体"/>
          <w:color w:val="auto"/>
          <w:spacing w:val="2"/>
          <w:sz w:val="21"/>
          <w:szCs w:val="21"/>
          <w:highlight w:val="none"/>
        </w:rPr>
        <w:t>为准；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2.投标文件的大写金额和小写金额不一致的，以大写金额为准；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3.总价金额与按单价汇总金额不一致的，以单价金额计算结果为准；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cs="宋体"/>
          <w:color w:val="auto"/>
          <w:spacing w:val="2"/>
          <w:sz w:val="21"/>
          <w:szCs w:val="21"/>
          <w:highlight w:val="none"/>
          <w:lang w:val="en-US" w:eastAsia="zh-CN"/>
        </w:rPr>
        <w:t>4.</w:t>
      </w:r>
      <w:r>
        <w:rPr>
          <w:rStyle w:val="23"/>
          <w:rFonts w:hint="eastAsia" w:ascii="宋体" w:hAnsi="宋体" w:eastAsia="宋体" w:cs="宋体"/>
          <w:color w:val="auto"/>
          <w:spacing w:val="2"/>
          <w:sz w:val="21"/>
          <w:szCs w:val="21"/>
          <w:highlight w:val="none"/>
        </w:rPr>
        <w:t>对不同文字文本投标文件的解释发生异议的，以中文文本为准。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pacing w:val="2"/>
          <w:sz w:val="21"/>
          <w:szCs w:val="21"/>
          <w:highlight w:val="none"/>
        </w:rPr>
      </w:pPr>
      <w:r>
        <w:rPr>
          <w:rStyle w:val="23"/>
          <w:rFonts w:hint="eastAsia" w:ascii="宋体" w:hAnsi="宋体" w:eastAsia="宋体" w:cs="宋体"/>
          <w:b/>
          <w:bCs/>
          <w:color w:val="auto"/>
          <w:spacing w:val="2"/>
          <w:sz w:val="21"/>
          <w:szCs w:val="21"/>
          <w:highlight w:val="none"/>
        </w:rPr>
        <w:t>（六）评标原则和评标办法</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2.评标办法。具体评标内容及评分标准等详见《第四章：评标办法及评分标准》。</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pacing w:val="2"/>
          <w:sz w:val="21"/>
          <w:szCs w:val="21"/>
          <w:highlight w:val="none"/>
        </w:rPr>
      </w:pPr>
      <w:r>
        <w:rPr>
          <w:rStyle w:val="23"/>
          <w:rFonts w:hint="eastAsia" w:ascii="宋体" w:hAnsi="宋体" w:eastAsia="宋体" w:cs="宋体"/>
          <w:b/>
          <w:bCs/>
          <w:color w:val="auto"/>
          <w:spacing w:val="2"/>
          <w:sz w:val="21"/>
          <w:szCs w:val="21"/>
          <w:highlight w:val="none"/>
        </w:rPr>
        <w:t>（七）评标过程的监控</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本项目评标过程实行全程录音、录像监控，投标人在评标过程中所进行的试图影响评标结果的不公正活动，可能导致其投标被拒绝。</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z w:val="21"/>
          <w:szCs w:val="21"/>
          <w:highlight w:val="none"/>
        </w:rPr>
      </w:pPr>
      <w:r>
        <w:rPr>
          <w:rStyle w:val="23"/>
          <w:rFonts w:hint="eastAsia" w:ascii="宋体" w:hAnsi="宋体" w:eastAsia="宋体" w:cs="宋体"/>
          <w:b/>
          <w:bCs/>
          <w:color w:val="auto"/>
          <w:sz w:val="21"/>
          <w:szCs w:val="21"/>
          <w:highlight w:val="none"/>
        </w:rPr>
        <w:t>六、定标</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（一）确定</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。本项目由采购人（或采购人事先授权评标委员会）确定</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1.采购代理机构在评标结束后2个工作日内将评标报告交采购人确认。</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2.投标人对评标结果无异议的，采购人应在收到评标报告后5个工作日内对评标结果进行确认。如有投标人对评标结果提出质疑的，采购人可在质疑处理完毕后确定</w:t>
      </w:r>
      <w:r>
        <w:rPr>
          <w:rStyle w:val="23"/>
          <w:rFonts w:hint="eastAsia" w:ascii="宋体" w:hAnsi="宋体" w:eastAsia="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3.中标结果公示期：1 个工作日。</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4.中标结果公示的同时采购代理机构以书面形式发出《中标通知书》。</w:t>
      </w:r>
    </w:p>
    <w:p>
      <w:pPr>
        <w:keepNext w:val="0"/>
        <w:keepLines w:val="0"/>
        <w:pageBreakBefore w:val="0"/>
        <w:widowControl/>
        <w:kinsoku/>
        <w:wordWrap/>
        <w:overflowPunct/>
        <w:topLinePunct w:val="0"/>
        <w:autoSpaceDE/>
        <w:autoSpaceDN/>
        <w:bidi w:val="0"/>
        <w:adjustRightInd/>
        <w:spacing w:line="440" w:lineRule="exact"/>
        <w:ind w:firstLine="481"/>
        <w:textAlignment w:val="baseline"/>
        <w:rPr>
          <w:rStyle w:val="23"/>
          <w:rFonts w:hint="eastAsia" w:ascii="宋体" w:hAnsi="宋体" w:eastAsia="宋体" w:cs="宋体"/>
          <w:b/>
          <w:bCs/>
          <w:color w:val="auto"/>
          <w:sz w:val="21"/>
          <w:szCs w:val="21"/>
          <w:highlight w:val="none"/>
        </w:rPr>
      </w:pPr>
      <w:r>
        <w:rPr>
          <w:rStyle w:val="23"/>
          <w:rFonts w:hint="eastAsia" w:ascii="宋体" w:hAnsi="宋体" w:eastAsia="宋体" w:cs="宋体"/>
          <w:b/>
          <w:bCs/>
          <w:color w:val="auto"/>
          <w:sz w:val="21"/>
          <w:szCs w:val="21"/>
          <w:highlight w:val="none"/>
        </w:rPr>
        <w:t>七、合同授予</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（一）签订合同</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1.采购人与</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应当在《中标通知书》发出之日起</w:t>
      </w:r>
      <w:r>
        <w:rPr>
          <w:rStyle w:val="23"/>
          <w:rFonts w:hint="eastAsia" w:ascii="宋体" w:hAnsi="宋体" w:cs="宋体"/>
          <w:color w:val="auto"/>
          <w:spacing w:val="2"/>
          <w:sz w:val="21"/>
          <w:szCs w:val="21"/>
          <w:highlight w:val="none"/>
          <w:lang w:val="en-US" w:eastAsia="zh-CN"/>
        </w:rPr>
        <w:t>30</w:t>
      </w:r>
      <w:r>
        <w:rPr>
          <w:rStyle w:val="23"/>
          <w:rFonts w:hint="eastAsia" w:ascii="宋体" w:hAnsi="宋体" w:eastAsia="宋体" w:cs="宋体"/>
          <w:color w:val="auto"/>
          <w:spacing w:val="2"/>
          <w:sz w:val="21"/>
          <w:szCs w:val="21"/>
          <w:highlight w:val="none"/>
        </w:rPr>
        <w:t>日内签订政府采购合同。同时，采购代理机构对合同内容进行审查，如发现与采购结果和投标承诺内容不一致的，应予以纠正。</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拖延、拒签合同的，将被取消中标资格。在此情况下，采购单位和采购代理机构可将成交权授予招标小组提供的第二名候选人或重新招标，对受影响的供应商不承担任何责任。</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（二）履约保证金及质量保金</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应按采购代理机构根据招标文件确定的履约保证金的金额，向</w:t>
      </w:r>
      <w:r>
        <w:rPr>
          <w:rStyle w:val="23"/>
          <w:rFonts w:hint="eastAsia" w:ascii="宋体" w:hAnsi="宋体" w:cs="宋体"/>
          <w:color w:val="auto"/>
          <w:spacing w:val="2"/>
          <w:sz w:val="21"/>
          <w:szCs w:val="21"/>
          <w:highlight w:val="none"/>
          <w:lang w:val="en-US" w:eastAsia="zh-CN"/>
        </w:rPr>
        <w:t>采购人</w:t>
      </w:r>
      <w:r>
        <w:rPr>
          <w:rStyle w:val="23"/>
          <w:rFonts w:hint="eastAsia" w:ascii="宋体" w:hAnsi="宋体" w:eastAsia="宋体" w:cs="宋体"/>
          <w:color w:val="auto"/>
          <w:spacing w:val="2"/>
          <w:sz w:val="21"/>
          <w:szCs w:val="21"/>
          <w:highlight w:val="none"/>
        </w:rPr>
        <w:t>交纳履约保证金。</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2.签订合同后，如</w:t>
      </w:r>
      <w:r>
        <w:rPr>
          <w:rStyle w:val="23"/>
          <w:rFonts w:hint="eastAsia" w:ascii="宋体" w:hAnsi="宋体" w:cs="宋体"/>
          <w:color w:val="auto"/>
          <w:spacing w:val="2"/>
          <w:sz w:val="21"/>
          <w:szCs w:val="21"/>
          <w:highlight w:val="none"/>
          <w:lang w:eastAsia="zh-CN"/>
        </w:rPr>
        <w:t>中标（成交）供应商</w:t>
      </w:r>
      <w:r>
        <w:rPr>
          <w:rStyle w:val="23"/>
          <w:rFonts w:hint="eastAsia" w:ascii="宋体" w:hAnsi="宋体" w:eastAsia="宋体" w:cs="宋体"/>
          <w:color w:val="auto"/>
          <w:spacing w:val="2"/>
          <w:sz w:val="21"/>
          <w:szCs w:val="21"/>
          <w:highlight w:val="none"/>
        </w:rPr>
        <w:t>不按双方合同约定履约，则没收其全部履约保证金，履约保证金不足以赔偿损失的，按实际损失赔偿。</w:t>
      </w:r>
    </w:p>
    <w:p>
      <w:pPr>
        <w:keepNext w:val="0"/>
        <w:keepLines w:val="0"/>
        <w:pageBreakBefore w:val="0"/>
        <w:widowControl/>
        <w:kinsoku/>
        <w:wordWrap/>
        <w:overflowPunct/>
        <w:topLinePunct w:val="0"/>
        <w:autoSpaceDE/>
        <w:autoSpaceDN/>
        <w:bidi w:val="0"/>
        <w:adjustRightInd/>
        <w:spacing w:line="440" w:lineRule="exact"/>
        <w:ind w:firstLine="488"/>
        <w:textAlignment w:val="baseline"/>
        <w:rPr>
          <w:rStyle w:val="23"/>
          <w:rFonts w:hint="eastAsia" w:ascii="宋体" w:hAnsi="宋体" w:eastAsia="宋体" w:cs="宋体"/>
          <w:b/>
          <w:color w:val="auto"/>
          <w:spacing w:val="2"/>
          <w:sz w:val="21"/>
          <w:szCs w:val="21"/>
          <w:highlight w:val="none"/>
        </w:rPr>
      </w:pPr>
      <w:r>
        <w:rPr>
          <w:rStyle w:val="23"/>
          <w:rFonts w:hint="eastAsia" w:ascii="宋体" w:hAnsi="宋体" w:cs="宋体"/>
          <w:b/>
          <w:bCs/>
          <w:color w:val="auto"/>
          <w:sz w:val="21"/>
          <w:szCs w:val="21"/>
          <w:highlight w:val="none"/>
          <w:lang w:val="en-US" w:eastAsia="zh-CN"/>
        </w:rPr>
        <w:t>八</w:t>
      </w:r>
      <w:r>
        <w:rPr>
          <w:rStyle w:val="23"/>
          <w:rFonts w:hint="eastAsia" w:ascii="宋体" w:hAnsi="宋体" w:eastAsia="宋体" w:cs="宋体"/>
          <w:b/>
          <w:bCs/>
          <w:color w:val="auto"/>
          <w:sz w:val="21"/>
          <w:szCs w:val="21"/>
          <w:highlight w:val="none"/>
        </w:rPr>
        <w:t>、</w:t>
      </w:r>
      <w:r>
        <w:rPr>
          <w:rStyle w:val="23"/>
          <w:rFonts w:hint="eastAsia" w:ascii="宋体" w:hAnsi="宋体" w:eastAsia="宋体" w:cs="宋体"/>
          <w:b/>
          <w:color w:val="auto"/>
          <w:spacing w:val="2"/>
          <w:sz w:val="21"/>
          <w:szCs w:val="21"/>
          <w:highlight w:val="none"/>
        </w:rPr>
        <w:t>投标截止后投标人不足3家或者通过资格审查或符合性审查的投标人不足3 家的，除采购任务取消情形外，按照以下方式处理：</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2"/>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1.招标文件存在不合理条款或者招标程序不符合规定的，改正后依法重新招标</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2"/>
        <w:textAlignment w:val="baseline"/>
        <w:rPr>
          <w:rStyle w:val="23"/>
          <w:rFonts w:hint="eastAsia" w:ascii="宋体" w:hAnsi="宋体" w:eastAsia="宋体" w:cs="宋体"/>
          <w:color w:val="auto"/>
          <w:spacing w:val="2"/>
          <w:sz w:val="21"/>
          <w:szCs w:val="21"/>
          <w:highlight w:val="none"/>
        </w:rPr>
      </w:pPr>
      <w:r>
        <w:rPr>
          <w:rStyle w:val="23"/>
          <w:rFonts w:hint="eastAsia" w:ascii="宋体" w:hAnsi="宋体" w:eastAsia="宋体" w:cs="宋体"/>
          <w:color w:val="auto"/>
          <w:spacing w:val="2"/>
          <w:sz w:val="21"/>
          <w:szCs w:val="21"/>
          <w:highlight w:val="none"/>
        </w:rPr>
        <w:t>2.招标文件没有不合理条款、招标程序符合规定，需要采用其他采购方式采购的，采购人应当依法报财政部门批准。</w:t>
      </w:r>
    </w:p>
    <w:p>
      <w:pPr>
        <w:pStyle w:val="26"/>
        <w:keepNext w:val="0"/>
        <w:keepLines w:val="0"/>
        <w:pageBreakBefore w:val="0"/>
        <w:widowControl/>
        <w:kinsoku/>
        <w:wordWrap/>
        <w:overflowPunct/>
        <w:topLinePunct w:val="0"/>
        <w:autoSpaceDE/>
        <w:autoSpaceDN/>
        <w:bidi w:val="0"/>
        <w:adjustRightInd/>
        <w:snapToGrid w:val="0"/>
        <w:spacing w:before="0" w:after="0" w:line="440" w:lineRule="exact"/>
        <w:ind w:firstLine="482"/>
        <w:textAlignment w:val="baseline"/>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482"/>
        <w:rPr>
          <w:rStyle w:val="23"/>
          <w:rFonts w:hAnsi="宋体"/>
          <w:color w:val="auto"/>
          <w:spacing w:val="2"/>
          <w:highlight w:val="none"/>
        </w:rPr>
      </w:pPr>
    </w:p>
    <w:p>
      <w:pPr>
        <w:pStyle w:val="26"/>
        <w:snapToGrid w:val="0"/>
        <w:spacing w:before="0" w:after="0"/>
        <w:ind w:firstLine="600" w:firstLineChars="200"/>
        <w:jc w:val="center"/>
        <w:rPr>
          <w:rStyle w:val="23"/>
          <w:rFonts w:ascii="Times New Roman" w:hAnsi="Times New Roman" w:eastAsia="黑体"/>
          <w:color w:val="auto"/>
          <w:kern w:val="0"/>
          <w:sz w:val="30"/>
          <w:szCs w:val="30"/>
          <w:highlight w:val="none"/>
        </w:rPr>
      </w:pPr>
      <w:r>
        <w:rPr>
          <w:rStyle w:val="23"/>
          <w:rFonts w:ascii="黑体" w:hAnsi="Times New Roman" w:eastAsia="黑体"/>
          <w:color w:val="auto"/>
          <w:kern w:val="0"/>
          <w:sz w:val="30"/>
          <w:szCs w:val="30"/>
          <w:highlight w:val="none"/>
          <w:lang w:val="zh-CN"/>
        </w:rPr>
        <w:t>第四章  评标办法及评分标准</w:t>
      </w:r>
    </w:p>
    <w:p>
      <w:pPr>
        <w:spacing w:line="360" w:lineRule="auto"/>
        <w:ind w:firstLine="420" w:firstLineChars="200"/>
        <w:rPr>
          <w:rFonts w:hint="eastAsia"/>
          <w:bCs/>
          <w:color w:val="auto"/>
          <w:szCs w:val="21"/>
          <w:highlight w:val="none"/>
        </w:rPr>
      </w:pP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color w:val="auto"/>
          <w:szCs w:val="21"/>
          <w:highlight w:val="none"/>
        </w:rPr>
      </w:pPr>
      <w:r>
        <w:rPr>
          <w:rFonts w:hint="eastAsia"/>
          <w:bCs/>
          <w:color w:val="auto"/>
          <w:szCs w:val="21"/>
          <w:highlight w:val="none"/>
        </w:rPr>
        <w:t>本次招标以</w:t>
      </w:r>
      <w:r>
        <w:rPr>
          <w:rFonts w:hint="eastAsia"/>
          <w:b/>
          <w:color w:val="auto"/>
          <w:szCs w:val="21"/>
          <w:highlight w:val="none"/>
          <w:u w:val="single"/>
        </w:rPr>
        <w:t>综合评分法</w:t>
      </w:r>
      <w:r>
        <w:rPr>
          <w:rFonts w:hint="eastAsia"/>
          <w:bCs/>
          <w:color w:val="auto"/>
          <w:szCs w:val="21"/>
          <w:highlight w:val="none"/>
        </w:rPr>
        <w:t>对各个项目的投标人依次作出评标结论。</w:t>
      </w:r>
      <w:r>
        <w:rPr>
          <w:rFonts w:hint="eastAsia"/>
          <w:color w:val="auto"/>
          <w:szCs w:val="21"/>
          <w:highlight w:val="none"/>
        </w:rPr>
        <w:t>评标委员会按照平等、客观、公正、科学、择优的原则，在澄清、调查核实、评估和比较的基础上，按照招标文件的要求和条件进行评审，只对确定为实质上响应招标文件的投标文件</w:t>
      </w:r>
      <w:r>
        <w:rPr>
          <w:rFonts w:hint="eastAsia" w:ascii="宋体" w:hAnsi="宋体"/>
          <w:color w:val="auto"/>
          <w:szCs w:val="21"/>
          <w:highlight w:val="none"/>
        </w:rPr>
        <w:t>技术商务标、价格标进</w:t>
      </w:r>
      <w:r>
        <w:rPr>
          <w:rFonts w:hint="eastAsia"/>
          <w:color w:val="auto"/>
          <w:szCs w:val="21"/>
          <w:highlight w:val="none"/>
        </w:rPr>
        <w:t>行综合评价和比较，先评</w:t>
      </w:r>
      <w:r>
        <w:rPr>
          <w:rFonts w:hint="eastAsia" w:ascii="宋体" w:hAnsi="宋体"/>
          <w:color w:val="auto"/>
          <w:szCs w:val="21"/>
          <w:highlight w:val="none"/>
        </w:rPr>
        <w:t>技术商务标</w:t>
      </w:r>
      <w:r>
        <w:rPr>
          <w:rFonts w:hint="eastAsia"/>
          <w:color w:val="auto"/>
          <w:szCs w:val="21"/>
          <w:highlight w:val="none"/>
        </w:rPr>
        <w:t>，后评</w:t>
      </w:r>
      <w:r>
        <w:rPr>
          <w:rFonts w:hint="eastAsia" w:ascii="宋体" w:hAnsi="宋体"/>
          <w:color w:val="auto"/>
          <w:szCs w:val="21"/>
          <w:highlight w:val="none"/>
        </w:rPr>
        <w:t>价格标。</w:t>
      </w:r>
      <w:r>
        <w:rPr>
          <w:rFonts w:hint="eastAsia"/>
          <w:color w:val="auto"/>
          <w:szCs w:val="21"/>
          <w:highlight w:val="none"/>
        </w:rPr>
        <w:t xml:space="preserve"> </w:t>
      </w:r>
    </w:p>
    <w:p>
      <w:pPr>
        <w:keepNext w:val="0"/>
        <w:keepLines w:val="0"/>
        <w:pageBreakBefore w:val="0"/>
        <w:widowControl/>
        <w:numPr>
          <w:ilvl w:val="0"/>
          <w:numId w:val="6"/>
        </w:numPr>
        <w:kinsoku/>
        <w:wordWrap/>
        <w:overflowPunct/>
        <w:topLinePunct w:val="0"/>
        <w:autoSpaceDE/>
        <w:autoSpaceDN/>
        <w:bidi w:val="0"/>
        <w:spacing w:line="440" w:lineRule="exact"/>
        <w:ind w:firstLine="525" w:firstLineChars="249"/>
        <w:textAlignment w:val="baseline"/>
        <w:rPr>
          <w:rStyle w:val="23"/>
          <w:rFonts w:hint="eastAsia" w:ascii="宋体" w:hAnsi="宋体" w:eastAsia="宋体" w:cs="宋体"/>
          <w:b/>
          <w:color w:val="auto"/>
          <w:sz w:val="21"/>
          <w:szCs w:val="21"/>
          <w:highlight w:val="none"/>
        </w:rPr>
      </w:pPr>
      <w:r>
        <w:rPr>
          <w:rStyle w:val="23"/>
          <w:rFonts w:hint="eastAsia" w:ascii="宋体" w:hAnsi="宋体" w:eastAsia="宋体" w:cs="宋体"/>
          <w:b/>
          <w:color w:val="auto"/>
          <w:sz w:val="21"/>
          <w:szCs w:val="21"/>
          <w:highlight w:val="none"/>
          <w:lang w:eastAsia="zh-CN"/>
        </w:rPr>
        <w:t>技术商务</w:t>
      </w:r>
      <w:r>
        <w:rPr>
          <w:rStyle w:val="23"/>
          <w:rFonts w:hint="eastAsia" w:ascii="宋体" w:hAnsi="宋体" w:eastAsia="宋体" w:cs="宋体"/>
          <w:b/>
          <w:color w:val="auto"/>
          <w:sz w:val="21"/>
          <w:szCs w:val="21"/>
          <w:highlight w:val="none"/>
        </w:rPr>
        <w:t>部分评审（</w:t>
      </w:r>
      <w:r>
        <w:rPr>
          <w:rStyle w:val="23"/>
          <w:rFonts w:hint="eastAsia" w:ascii="宋体" w:hAnsi="宋体" w:cs="宋体"/>
          <w:b/>
          <w:color w:val="auto"/>
          <w:sz w:val="21"/>
          <w:szCs w:val="21"/>
          <w:highlight w:val="none"/>
          <w:lang w:val="en-US" w:eastAsia="zh-CN"/>
        </w:rPr>
        <w:t>60</w:t>
      </w:r>
      <w:r>
        <w:rPr>
          <w:rStyle w:val="23"/>
          <w:rFonts w:hint="eastAsia" w:ascii="宋体" w:hAnsi="宋体" w:eastAsia="宋体" w:cs="宋体"/>
          <w:b/>
          <w:color w:val="auto"/>
          <w:sz w:val="21"/>
          <w:szCs w:val="21"/>
          <w:highlight w:val="none"/>
        </w:rPr>
        <w:t>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545"/>
        <w:gridCol w:w="6388"/>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noWrap w:val="0"/>
            <w:vAlign w:val="center"/>
          </w:tcPr>
          <w:p>
            <w:pPr>
              <w:adjustRightInd w:val="0"/>
              <w:snapToGrid w:val="0"/>
              <w:spacing w:line="360" w:lineRule="exact"/>
              <w:jc w:val="center"/>
              <w:rPr>
                <w:rFonts w:ascii="宋体"/>
                <w:color w:val="auto"/>
                <w:kern w:val="0"/>
                <w:sz w:val="21"/>
                <w:szCs w:val="21"/>
                <w:highlight w:val="none"/>
              </w:rPr>
            </w:pPr>
            <w:r>
              <w:rPr>
                <w:rFonts w:hint="eastAsia" w:ascii="宋体" w:hAnsi="宋体"/>
                <w:color w:val="auto"/>
                <w:kern w:val="0"/>
                <w:sz w:val="21"/>
                <w:szCs w:val="21"/>
                <w:highlight w:val="none"/>
              </w:rPr>
              <w:t>序号</w:t>
            </w:r>
          </w:p>
        </w:tc>
        <w:tc>
          <w:tcPr>
            <w:tcW w:w="1545" w:type="dxa"/>
            <w:noWrap w:val="0"/>
            <w:vAlign w:val="center"/>
          </w:tcPr>
          <w:p>
            <w:pPr>
              <w:adjustRightInd w:val="0"/>
              <w:snapToGrid w:val="0"/>
              <w:spacing w:line="360" w:lineRule="exact"/>
              <w:jc w:val="center"/>
              <w:rPr>
                <w:rFonts w:ascii="宋体"/>
                <w:color w:val="auto"/>
                <w:kern w:val="0"/>
                <w:sz w:val="21"/>
                <w:szCs w:val="21"/>
                <w:highlight w:val="none"/>
              </w:rPr>
            </w:pPr>
            <w:r>
              <w:rPr>
                <w:rFonts w:hint="eastAsia" w:ascii="宋体"/>
                <w:color w:val="auto"/>
                <w:kern w:val="0"/>
                <w:sz w:val="21"/>
                <w:szCs w:val="21"/>
                <w:highlight w:val="none"/>
              </w:rPr>
              <w:t>评分内容</w:t>
            </w:r>
          </w:p>
        </w:tc>
        <w:tc>
          <w:tcPr>
            <w:tcW w:w="6388" w:type="dxa"/>
            <w:noWrap w:val="0"/>
            <w:vAlign w:val="center"/>
          </w:tcPr>
          <w:p>
            <w:pPr>
              <w:adjustRightInd w:val="0"/>
              <w:snapToGrid w:val="0"/>
              <w:spacing w:line="360" w:lineRule="exact"/>
              <w:jc w:val="center"/>
              <w:rPr>
                <w:rFonts w:ascii="宋体"/>
                <w:color w:val="auto"/>
                <w:kern w:val="0"/>
                <w:sz w:val="21"/>
                <w:szCs w:val="21"/>
                <w:highlight w:val="none"/>
              </w:rPr>
            </w:pPr>
            <w:r>
              <w:rPr>
                <w:rFonts w:hint="eastAsia" w:ascii="宋体" w:hAnsi="宋体"/>
                <w:color w:val="auto"/>
                <w:kern w:val="0"/>
                <w:sz w:val="21"/>
                <w:szCs w:val="21"/>
                <w:highlight w:val="none"/>
              </w:rPr>
              <w:t>评分标准说明</w:t>
            </w:r>
          </w:p>
        </w:tc>
        <w:tc>
          <w:tcPr>
            <w:tcW w:w="728" w:type="dxa"/>
            <w:noWrap w:val="0"/>
            <w:vAlign w:val="center"/>
          </w:tcPr>
          <w:p>
            <w:pPr>
              <w:adjustRightInd w:val="0"/>
              <w:snapToGrid w:val="0"/>
              <w:spacing w:line="360" w:lineRule="exact"/>
              <w:jc w:val="center"/>
              <w:rPr>
                <w:rFonts w:ascii="宋体"/>
                <w:color w:val="auto"/>
                <w:kern w:val="0"/>
                <w:sz w:val="21"/>
                <w:szCs w:val="21"/>
                <w:highlight w:val="none"/>
              </w:rPr>
            </w:pPr>
            <w:r>
              <w:rPr>
                <w:rFonts w:hint="eastAsia" w:ascii="宋体" w:hAnsi="宋体"/>
                <w:color w:val="auto"/>
                <w:kern w:val="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0" w:type="dxa"/>
            <w:noWrap w:val="0"/>
            <w:vAlign w:val="center"/>
          </w:tcPr>
          <w:p>
            <w:pPr>
              <w:spacing w:line="360" w:lineRule="exact"/>
              <w:jc w:val="center"/>
              <w:rPr>
                <w:rFonts w:hint="eastAsia" w:ascii="宋体" w:hAnsi="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1545"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对本项目现状的调查与问题剖析</w:t>
            </w: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根据投标人对</w:t>
            </w:r>
            <w:r>
              <w:rPr>
                <w:rFonts w:hint="eastAsia" w:asciiTheme="minorEastAsia" w:hAnsiTheme="minorEastAsia" w:eastAsiaTheme="minorEastAsia" w:cstheme="minorEastAsia"/>
                <w:snapToGrid w:val="0"/>
                <w:color w:val="auto"/>
                <w:kern w:val="0"/>
                <w:sz w:val="21"/>
                <w:szCs w:val="21"/>
                <w:highlight w:val="none"/>
                <w:lang w:val="en-US" w:eastAsia="zh-CN"/>
              </w:rPr>
              <w:t>本项目</w:t>
            </w:r>
            <w:r>
              <w:rPr>
                <w:rFonts w:hint="eastAsia" w:asciiTheme="minorEastAsia" w:hAnsiTheme="minorEastAsia" w:eastAsiaTheme="minorEastAsia" w:cstheme="minorEastAsia"/>
                <w:snapToGrid w:val="0"/>
                <w:color w:val="auto"/>
                <w:kern w:val="0"/>
                <w:sz w:val="21"/>
                <w:szCs w:val="21"/>
                <w:highlight w:val="none"/>
              </w:rPr>
              <w:t>养护现状、存在问题和养护难点、要点等问题进行调查剖析</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0.5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0.5不含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dxa"/>
            <w:vMerge w:val="restart"/>
            <w:noWrap w:val="0"/>
            <w:vAlign w:val="center"/>
          </w:tcPr>
          <w:p>
            <w:pPr>
              <w:spacing w:line="360" w:lineRule="exact"/>
              <w:jc w:val="center"/>
              <w:rPr>
                <w:rFonts w:hint="eastAsia" w:ascii="宋体" w:hAnsi="宋体" w:eastAsia="宋体"/>
                <w:color w:val="auto"/>
                <w:kern w:val="0"/>
                <w:sz w:val="21"/>
                <w:szCs w:val="21"/>
                <w:highlight w:val="none"/>
                <w:lang w:val="en-US" w:eastAsia="zh-CN"/>
              </w:rPr>
            </w:pPr>
            <w:r>
              <w:rPr>
                <w:rFonts w:hint="eastAsia" w:ascii="宋体" w:hAnsi="宋体"/>
                <w:color w:val="auto"/>
                <w:kern w:val="0"/>
                <w:sz w:val="21"/>
                <w:szCs w:val="21"/>
                <w:highlight w:val="none"/>
                <w:lang w:val="en-US" w:eastAsia="zh-CN"/>
              </w:rPr>
              <w:t>2</w:t>
            </w:r>
          </w:p>
        </w:tc>
        <w:tc>
          <w:tcPr>
            <w:tcW w:w="1545" w:type="dxa"/>
            <w:vMerge w:val="restart"/>
            <w:noWrap w:val="0"/>
            <w:vAlign w:val="center"/>
          </w:tcPr>
          <w:p>
            <w:pPr>
              <w:spacing w:line="360" w:lineRule="exact"/>
              <w:jc w:val="center"/>
              <w:rPr>
                <w:rFonts w:hint="default"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养护方案</w:t>
            </w: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rPr>
              <w:t>）对本项目的理解全面、养护方案合理，分工条理清楚，层级分明，落实岗位责任，管理架构到位，并针对</w:t>
            </w:r>
            <w:r>
              <w:rPr>
                <w:rFonts w:hint="eastAsia" w:asciiTheme="minorEastAsia" w:hAnsiTheme="minorEastAsia" w:eastAsiaTheme="minorEastAsia" w:cstheme="minorEastAsia"/>
                <w:snapToGrid w:val="0"/>
                <w:color w:val="auto"/>
                <w:kern w:val="0"/>
                <w:sz w:val="21"/>
                <w:szCs w:val="21"/>
                <w:highlight w:val="none"/>
                <w:lang w:val="en-US" w:eastAsia="zh-CN"/>
              </w:rPr>
              <w:t>项目现状问题</w:t>
            </w:r>
            <w:r>
              <w:rPr>
                <w:rFonts w:hint="eastAsia" w:asciiTheme="minorEastAsia" w:hAnsiTheme="minorEastAsia" w:eastAsiaTheme="minorEastAsia" w:cstheme="minorEastAsia"/>
                <w:snapToGrid w:val="0"/>
                <w:color w:val="auto"/>
                <w:kern w:val="0"/>
                <w:sz w:val="21"/>
                <w:szCs w:val="21"/>
                <w:highlight w:val="none"/>
              </w:rPr>
              <w:t>提出克服难点和要点技术措施</w:t>
            </w:r>
            <w:r>
              <w:rPr>
                <w:rFonts w:hint="eastAsia" w:asciiTheme="minorEastAsia" w:hAnsiTheme="minorEastAsia" w:eastAsiaTheme="minorEastAsia" w:cstheme="minorEastAsia"/>
                <w:snapToGrid w:val="0"/>
                <w:color w:val="auto"/>
                <w:kern w:val="0"/>
                <w:sz w:val="21"/>
                <w:szCs w:val="21"/>
                <w:highlight w:val="none"/>
                <w:lang w:val="en-US" w:eastAsia="zh-CN"/>
              </w:rPr>
              <w:t>且具有可操作性</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0.5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0.5不含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rPr>
              <w:t>）补种、复活苗木技术工种的服务方案衔接是否科学、安全、有效，好的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lang w:val="en-US" w:eastAsia="zh-CN"/>
              </w:rPr>
              <w:t>（3）时令草花节日氛围营造方案、平时布置方案、</w:t>
            </w:r>
            <w:r>
              <w:rPr>
                <w:rFonts w:hint="eastAsia" w:asciiTheme="minorEastAsia" w:hAnsiTheme="minorEastAsia" w:eastAsiaTheme="minorEastAsia" w:cstheme="minorEastAsia"/>
                <w:snapToGrid w:val="0"/>
                <w:color w:val="auto"/>
                <w:kern w:val="0"/>
                <w:sz w:val="21"/>
                <w:szCs w:val="21"/>
                <w:highlight w:val="none"/>
              </w:rPr>
              <w:t>作业计划和服务内容</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0.5</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0.5不含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lang w:val="en-US" w:eastAsia="zh-CN"/>
              </w:rPr>
              <w:t>（4）公园</w:t>
            </w:r>
            <w:r>
              <w:rPr>
                <w:rFonts w:hint="eastAsia" w:asciiTheme="minorEastAsia" w:hAnsiTheme="minorEastAsia" w:eastAsiaTheme="minorEastAsia" w:cstheme="minorEastAsia"/>
                <w:snapToGrid w:val="0"/>
                <w:color w:val="auto"/>
                <w:kern w:val="0"/>
                <w:sz w:val="21"/>
                <w:szCs w:val="21"/>
                <w:highlight w:val="none"/>
              </w:rPr>
              <w:t>保洁（含水面）、公厕保洁作业计划和服务内容</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5</w:t>
            </w:r>
            <w:r>
              <w:rPr>
                <w:rFonts w:hint="eastAsia" w:asciiTheme="minorEastAsia" w:hAnsiTheme="minorEastAsia" w:eastAsiaTheme="minorEastAsia" w:cstheme="minorEastAsia"/>
                <w:snapToGrid w:val="0"/>
                <w:color w:val="auto"/>
                <w:kern w:val="0"/>
                <w:sz w:val="21"/>
                <w:szCs w:val="21"/>
                <w:highlight w:val="none"/>
              </w:rPr>
              <w:t>）针对本项目人员培训计划、技术交底措施、现场质量控制和支持方案，好的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6</w:t>
            </w:r>
            <w:r>
              <w:rPr>
                <w:rFonts w:hint="eastAsia" w:asciiTheme="minorEastAsia" w:hAnsiTheme="minorEastAsia" w:eastAsiaTheme="minorEastAsia" w:cstheme="minorEastAsia"/>
                <w:snapToGrid w:val="0"/>
                <w:color w:val="auto"/>
                <w:kern w:val="0"/>
                <w:sz w:val="21"/>
                <w:szCs w:val="21"/>
                <w:highlight w:val="none"/>
              </w:rPr>
              <w:t>）对突发事件（自然灾害等）处理方案、对大型节假日应急预案和应急检查方案、对</w:t>
            </w:r>
            <w:r>
              <w:rPr>
                <w:rFonts w:hint="eastAsia" w:asciiTheme="minorEastAsia" w:hAnsiTheme="minorEastAsia" w:eastAsiaTheme="minorEastAsia" w:cstheme="minorEastAsia"/>
                <w:snapToGrid w:val="0"/>
                <w:color w:val="auto"/>
                <w:kern w:val="0"/>
                <w:sz w:val="21"/>
                <w:szCs w:val="21"/>
                <w:highlight w:val="none"/>
                <w:lang w:val="en-US" w:eastAsia="zh-CN"/>
              </w:rPr>
              <w:t>临时政治任务</w:t>
            </w:r>
            <w:r>
              <w:rPr>
                <w:rFonts w:hint="eastAsia" w:asciiTheme="minorEastAsia" w:hAnsiTheme="minorEastAsia" w:eastAsiaTheme="minorEastAsia" w:cstheme="minorEastAsia"/>
                <w:snapToGrid w:val="0"/>
                <w:color w:val="auto"/>
                <w:kern w:val="0"/>
                <w:sz w:val="21"/>
                <w:szCs w:val="21"/>
                <w:highlight w:val="none"/>
              </w:rPr>
              <w:t>的应急预案情况，好的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0" w:type="dxa"/>
            <w:vMerge w:val="continue"/>
            <w:noWrap w:val="0"/>
            <w:vAlign w:val="center"/>
          </w:tcPr>
          <w:p>
            <w:pPr>
              <w:spacing w:line="360" w:lineRule="exact"/>
              <w:jc w:val="center"/>
              <w:rPr>
                <w:rFonts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7</w:t>
            </w:r>
            <w:r>
              <w:rPr>
                <w:rFonts w:hint="eastAsia" w:asciiTheme="minorEastAsia" w:hAnsiTheme="minorEastAsia" w:eastAsiaTheme="minorEastAsia" w:cstheme="minorEastAsia"/>
                <w:snapToGrid w:val="0"/>
                <w:color w:val="auto"/>
                <w:kern w:val="0"/>
                <w:sz w:val="21"/>
                <w:szCs w:val="21"/>
                <w:highlight w:val="none"/>
              </w:rPr>
              <w:t>）文明安全保障措施、制度是否全面，好的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60" w:type="dxa"/>
            <w:vMerge w:val="continue"/>
            <w:noWrap w:val="0"/>
            <w:vAlign w:val="center"/>
          </w:tcPr>
          <w:p>
            <w:pPr>
              <w:spacing w:line="360" w:lineRule="exact"/>
              <w:jc w:val="center"/>
              <w:rPr>
                <w:rFonts w:hint="eastAsia" w:ascii="宋体" w:hAnsi="宋体"/>
                <w:color w:val="auto"/>
                <w:kern w:val="0"/>
                <w:sz w:val="21"/>
                <w:szCs w:val="21"/>
                <w:highlight w:val="none"/>
              </w:rPr>
            </w:pPr>
          </w:p>
        </w:tc>
        <w:tc>
          <w:tcPr>
            <w:tcW w:w="1545" w:type="dxa"/>
            <w:vMerge w:val="continue"/>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p>
        </w:tc>
        <w:tc>
          <w:tcPr>
            <w:tcW w:w="6388" w:type="dxa"/>
            <w:noWrap w:val="0"/>
            <w:vAlign w:val="center"/>
          </w:tcPr>
          <w:p>
            <w:pPr>
              <w:spacing w:line="360" w:lineRule="exac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8</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本地化服务能力：根据投标人对本次采购项目服务响应能力、响应时间酌情打分。</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60" w:type="dxa"/>
            <w:noWrap w:val="0"/>
            <w:vAlign w:val="center"/>
          </w:tcPr>
          <w:p>
            <w:pPr>
              <w:spacing w:line="360" w:lineRule="exact"/>
              <w:jc w:val="center"/>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val="en-US" w:eastAsia="zh-CN"/>
              </w:rPr>
              <w:t>3</w:t>
            </w:r>
          </w:p>
        </w:tc>
        <w:tc>
          <w:tcPr>
            <w:tcW w:w="1545"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质量保障措施</w:t>
            </w: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质量保障措施是否可行，</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3</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分，较好得</w:t>
            </w:r>
            <w:r>
              <w:rPr>
                <w:rFonts w:hint="eastAsia" w:asciiTheme="minorEastAsia" w:hAnsiTheme="minorEastAsia" w:eastAsiaTheme="minorEastAsia" w:cstheme="minorEastAsia"/>
                <w:snapToGrid w:val="0"/>
                <w:color w:val="auto"/>
                <w:kern w:val="0"/>
                <w:sz w:val="21"/>
                <w:szCs w:val="21"/>
                <w:highlight w:val="none"/>
                <w:lang w:val="en-US" w:eastAsia="zh-CN"/>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-1</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0" w:type="dxa"/>
            <w:noWrap w:val="0"/>
            <w:vAlign w:val="center"/>
          </w:tcPr>
          <w:p>
            <w:pPr>
              <w:spacing w:line="360" w:lineRule="exact"/>
              <w:jc w:val="center"/>
              <w:rPr>
                <w:rFonts w:hint="eastAsia" w:ascii="宋体" w:eastAsia="宋体"/>
                <w:color w:val="auto"/>
                <w:kern w:val="0"/>
                <w:sz w:val="21"/>
                <w:szCs w:val="21"/>
                <w:highlight w:val="none"/>
                <w:lang w:eastAsia="zh-CN"/>
              </w:rPr>
            </w:pPr>
            <w:r>
              <w:rPr>
                <w:rFonts w:hint="eastAsia" w:ascii="宋体"/>
                <w:color w:val="auto"/>
                <w:kern w:val="0"/>
                <w:sz w:val="21"/>
                <w:szCs w:val="21"/>
                <w:highlight w:val="none"/>
                <w:lang w:val="en-US" w:eastAsia="zh-CN"/>
              </w:rPr>
              <w:t>4</w:t>
            </w:r>
          </w:p>
        </w:tc>
        <w:tc>
          <w:tcPr>
            <w:tcW w:w="1545" w:type="dxa"/>
            <w:noWrap w:val="0"/>
            <w:vAlign w:val="center"/>
          </w:tcPr>
          <w:p>
            <w:pPr>
              <w:widowControl/>
              <w:spacing w:line="340" w:lineRule="exact"/>
              <w:jc w:val="center"/>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snapToGrid w:val="0"/>
                <w:color w:val="auto"/>
                <w:kern w:val="0"/>
                <w:sz w:val="21"/>
                <w:szCs w:val="21"/>
                <w:highlight w:val="none"/>
              </w:rPr>
              <w:t>绿化养护作业人员</w:t>
            </w:r>
            <w:r>
              <w:rPr>
                <w:rFonts w:hint="eastAsia" w:asciiTheme="minorEastAsia" w:hAnsiTheme="minorEastAsia" w:eastAsiaTheme="minorEastAsia" w:cstheme="minorEastAsia"/>
                <w:bCs/>
                <w:color w:val="auto"/>
                <w:kern w:val="28"/>
                <w:sz w:val="21"/>
                <w:szCs w:val="21"/>
                <w:highlight w:val="none"/>
              </w:rPr>
              <w:t>配备和管理</w:t>
            </w:r>
          </w:p>
        </w:tc>
        <w:tc>
          <w:tcPr>
            <w:tcW w:w="6388" w:type="dxa"/>
            <w:noWrap w:val="0"/>
            <w:vAlign w:val="center"/>
          </w:tcPr>
          <w:p>
            <w:pPr>
              <w:spacing w:line="36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a:项目管理负责人</w:t>
            </w:r>
            <w:r>
              <w:rPr>
                <w:rFonts w:hint="eastAsia" w:asciiTheme="minorEastAsia" w:hAnsiTheme="minorEastAsia" w:eastAsiaTheme="minorEastAsia" w:cstheme="minorEastAsia"/>
                <w:color w:val="auto"/>
                <w:sz w:val="21"/>
                <w:szCs w:val="21"/>
                <w:highlight w:val="none"/>
              </w:rPr>
              <w:t>类似项目业绩及管理经验</w:t>
            </w:r>
            <w:r>
              <w:rPr>
                <w:rFonts w:hint="eastAsia" w:asciiTheme="minorEastAsia" w:hAnsiTheme="minorEastAsia" w:eastAsiaTheme="minorEastAsia" w:cstheme="minorEastAsia"/>
                <w:color w:val="auto"/>
                <w:sz w:val="21"/>
                <w:szCs w:val="21"/>
                <w:highlight w:val="none"/>
                <w:lang w:val="en-US" w:eastAsia="zh-CN"/>
              </w:rPr>
              <w:t>等，由评委横向比较，</w:t>
            </w:r>
            <w:r>
              <w:rPr>
                <w:rFonts w:hint="eastAsia" w:asciiTheme="minorEastAsia" w:hAnsiTheme="minorEastAsia" w:eastAsiaTheme="minorEastAsia" w:cstheme="minorEastAsia"/>
                <w:color w:val="auto"/>
                <w:kern w:val="0"/>
                <w:sz w:val="21"/>
                <w:szCs w:val="21"/>
                <w:highlight w:val="none"/>
                <w:lang w:val="en-US" w:eastAsia="zh-CN"/>
              </w:rPr>
              <w:t>好的得1.5（含）-3（含）分，一般的得0（含）-1.5（不含）分</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需</w:t>
            </w:r>
            <w:r>
              <w:rPr>
                <w:rFonts w:hint="eastAsia" w:asciiTheme="minorEastAsia" w:hAnsiTheme="minorEastAsia" w:eastAsiaTheme="minorEastAsia" w:cstheme="minorEastAsia"/>
                <w:color w:val="auto"/>
                <w:sz w:val="21"/>
                <w:szCs w:val="21"/>
                <w:highlight w:val="none"/>
              </w:rPr>
              <w:t>提供相关业绩合同复印件</w:t>
            </w:r>
            <w:r>
              <w:rPr>
                <w:rFonts w:hint="eastAsia" w:asciiTheme="minorEastAsia" w:hAnsiTheme="minorEastAsia" w:eastAsiaTheme="minorEastAsia" w:cstheme="minorEastAsia"/>
                <w:color w:val="auto"/>
                <w:sz w:val="21"/>
                <w:szCs w:val="21"/>
                <w:highlight w:val="none"/>
                <w:lang w:val="en-US" w:eastAsia="zh-CN"/>
              </w:rPr>
              <w:t>或</w:t>
            </w:r>
            <w:r>
              <w:rPr>
                <w:rFonts w:hint="eastAsia" w:asciiTheme="minorEastAsia" w:hAnsiTheme="minorEastAsia" w:eastAsiaTheme="minorEastAsia" w:cstheme="minorEastAsia"/>
                <w:color w:val="auto"/>
                <w:sz w:val="21"/>
                <w:szCs w:val="21"/>
                <w:highlight w:val="none"/>
              </w:rPr>
              <w:t>中标通知书</w:t>
            </w:r>
            <w:r>
              <w:rPr>
                <w:rFonts w:hint="eastAsia" w:asciiTheme="minorEastAsia" w:hAnsiTheme="minorEastAsia" w:eastAsiaTheme="minorEastAsia" w:cstheme="minorEastAsia"/>
                <w:color w:val="auto"/>
                <w:sz w:val="21"/>
                <w:szCs w:val="21"/>
                <w:highlight w:val="none"/>
                <w:lang w:val="en-US" w:eastAsia="zh-CN"/>
              </w:rPr>
              <w:t>等证明材料</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证明材料需能体现具体项目负责人，否则作无效业绩处理</w:t>
            </w:r>
            <w:r>
              <w:rPr>
                <w:rFonts w:hint="eastAsia" w:asciiTheme="minorEastAsia" w:hAnsiTheme="minorEastAsia" w:eastAsiaTheme="minorEastAsia" w:cstheme="minorEastAsia"/>
                <w:color w:val="auto"/>
                <w:sz w:val="21"/>
                <w:szCs w:val="21"/>
                <w:highlight w:val="none"/>
              </w:rPr>
              <w:t>)</w:t>
            </w:r>
          </w:p>
          <w:p>
            <w:pPr>
              <w:spacing w:line="36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b:</w:t>
            </w:r>
            <w:r>
              <w:rPr>
                <w:rFonts w:hint="eastAsia" w:asciiTheme="minorEastAsia" w:hAnsiTheme="minorEastAsia" w:eastAsiaTheme="minorEastAsia" w:cstheme="minorEastAsia"/>
                <w:color w:val="auto"/>
                <w:kern w:val="0"/>
                <w:sz w:val="21"/>
                <w:szCs w:val="21"/>
                <w:highlight w:val="none"/>
                <w:lang w:val="en-US" w:eastAsia="zh-CN"/>
              </w:rPr>
              <w:t>养护人</w:t>
            </w:r>
            <w:r>
              <w:rPr>
                <w:rFonts w:hint="eastAsia" w:asciiTheme="minorEastAsia" w:hAnsiTheme="minorEastAsia" w:eastAsiaTheme="minorEastAsia" w:cstheme="minorEastAsia"/>
                <w:color w:val="auto"/>
                <w:sz w:val="21"/>
                <w:szCs w:val="21"/>
                <w:highlight w:val="none"/>
              </w:rPr>
              <w:t>员配备</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配备人数充足，分工合理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技术力量专业性等，由评委横向比较，</w:t>
            </w:r>
            <w:r>
              <w:rPr>
                <w:rFonts w:hint="eastAsia" w:asciiTheme="minorEastAsia" w:hAnsiTheme="minorEastAsia" w:eastAsiaTheme="minorEastAsia" w:cstheme="minorEastAsia"/>
                <w:snapToGrid w:val="0"/>
                <w:color w:val="auto"/>
                <w:kern w:val="0"/>
                <w:sz w:val="21"/>
                <w:szCs w:val="21"/>
                <w:highlight w:val="none"/>
              </w:rPr>
              <w:t>好的</w:t>
            </w:r>
            <w:r>
              <w:rPr>
                <w:rFonts w:hint="eastAsia" w:asciiTheme="minorEastAsia" w:hAnsiTheme="minorEastAsia" w:eastAsiaTheme="minorEastAsia" w:cstheme="minorEastAsia"/>
                <w:snapToGrid w:val="0"/>
                <w:color w:val="auto"/>
                <w:kern w:val="0"/>
                <w:sz w:val="21"/>
                <w:szCs w:val="21"/>
                <w:highlight w:val="none"/>
                <w:lang w:val="en-US" w:eastAsia="zh-CN"/>
              </w:rPr>
              <w:t>得4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6</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分，一般的得</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4</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差的得0</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w:t>
            </w:r>
            <w:r>
              <w:rPr>
                <w:rFonts w:hint="eastAsia" w:asciiTheme="minorEastAsia" w:hAnsiTheme="minorEastAsia" w:eastAsiaTheme="minorEastAsia" w:cstheme="minorEastAsia"/>
                <w:snapToGrid w:val="0"/>
                <w:color w:val="auto"/>
                <w:kern w:val="0"/>
                <w:sz w:val="21"/>
                <w:szCs w:val="21"/>
                <w:highlight w:val="none"/>
                <w:lang w:val="en-US" w:eastAsia="zh-CN"/>
              </w:rPr>
              <w:t>2</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lang w:val="en-US" w:eastAsia="zh-CN"/>
              </w:rPr>
              <w:t>不含</w:t>
            </w:r>
            <w:r>
              <w:rPr>
                <w:rFonts w:hint="eastAsia" w:asciiTheme="minorEastAsia" w:hAnsiTheme="minorEastAsia" w:eastAsiaTheme="minorEastAsia" w:cstheme="minorEastAsia"/>
                <w:snapToGrid w:val="0"/>
                <w:color w:val="auto"/>
                <w:kern w:val="0"/>
                <w:sz w:val="21"/>
                <w:szCs w:val="21"/>
                <w:highlight w:val="none"/>
                <w:lang w:eastAsia="zh-CN"/>
              </w:rPr>
              <w:t>）</w:t>
            </w:r>
            <w:r>
              <w:rPr>
                <w:rFonts w:hint="eastAsia" w:asciiTheme="minorEastAsia" w:hAnsiTheme="minorEastAsia" w:eastAsiaTheme="minorEastAsia" w:cstheme="minorEastAsia"/>
                <w:snapToGrid w:val="0"/>
                <w:color w:val="auto"/>
                <w:kern w:val="0"/>
                <w:sz w:val="21"/>
                <w:szCs w:val="21"/>
                <w:highlight w:val="none"/>
              </w:rPr>
              <w:t>分。</w:t>
            </w:r>
          </w:p>
          <w:p>
            <w:pPr>
              <w:spacing w:line="36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c</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所有养护班组人员需提供企业商业团体险及</w:t>
            </w:r>
            <w:r>
              <w:rPr>
                <w:rFonts w:hint="eastAsia" w:asciiTheme="minorEastAsia" w:hAnsiTheme="minorEastAsia" w:eastAsiaTheme="minorEastAsia" w:cstheme="minorEastAsia"/>
                <w:b w:val="0"/>
                <w:bCs/>
                <w:color w:val="auto"/>
                <w:sz w:val="21"/>
                <w:szCs w:val="21"/>
                <w:highlight w:val="none"/>
                <w:lang w:eastAsia="zh-CN"/>
              </w:rPr>
              <w:t>公共责任保险</w:t>
            </w:r>
            <w:r>
              <w:rPr>
                <w:rFonts w:hint="eastAsia" w:asciiTheme="minorEastAsia" w:hAnsiTheme="minorEastAsia" w:eastAsiaTheme="minorEastAsia" w:cstheme="minorEastAsia"/>
                <w:color w:val="auto"/>
                <w:sz w:val="21"/>
                <w:szCs w:val="21"/>
                <w:highlight w:val="none"/>
                <w:lang w:val="en-US" w:eastAsia="zh-CN"/>
              </w:rPr>
              <w:t>证明或承诺中标后签订合同前为养护班组人员提供企业商业团体险及</w:t>
            </w:r>
            <w:r>
              <w:rPr>
                <w:rFonts w:hint="eastAsia" w:asciiTheme="minorEastAsia" w:hAnsiTheme="minorEastAsia" w:eastAsiaTheme="minorEastAsia" w:cstheme="minorEastAsia"/>
                <w:b w:val="0"/>
                <w:bCs/>
                <w:color w:val="auto"/>
                <w:sz w:val="21"/>
                <w:szCs w:val="21"/>
                <w:highlight w:val="none"/>
                <w:lang w:eastAsia="zh-CN"/>
              </w:rPr>
              <w:t>公共责任保险</w:t>
            </w:r>
            <w:r>
              <w:rPr>
                <w:rFonts w:hint="eastAsia" w:asciiTheme="minorEastAsia" w:hAnsiTheme="minorEastAsia" w:eastAsiaTheme="minorEastAsia" w:cstheme="minorEastAsia"/>
                <w:color w:val="auto"/>
                <w:kern w:val="0"/>
                <w:sz w:val="21"/>
                <w:szCs w:val="21"/>
                <w:highlight w:val="none"/>
              </w:rPr>
              <w:t>得</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分</w:t>
            </w:r>
            <w:r>
              <w:rPr>
                <w:rFonts w:hint="eastAsia" w:asciiTheme="minorEastAsia" w:hAnsiTheme="minorEastAsia" w:eastAsiaTheme="minorEastAsia" w:cstheme="minorEastAsia"/>
                <w:color w:val="auto"/>
                <w:sz w:val="21"/>
                <w:szCs w:val="21"/>
                <w:highlight w:val="none"/>
                <w:lang w:val="en-US" w:eastAsia="zh-CN"/>
              </w:rPr>
              <w:t>。</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11</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0" w:type="dxa"/>
            <w:noWrap w:val="0"/>
            <w:vAlign w:val="center"/>
          </w:tcPr>
          <w:p>
            <w:pPr>
              <w:spacing w:line="360" w:lineRule="exact"/>
              <w:jc w:val="center"/>
              <w:rPr>
                <w:rFonts w:hint="eastAsia" w:ascii="宋体" w:eastAsia="宋体"/>
                <w:color w:val="auto"/>
                <w:kern w:val="0"/>
                <w:sz w:val="21"/>
                <w:szCs w:val="21"/>
                <w:highlight w:val="none"/>
                <w:lang w:eastAsia="zh-CN"/>
              </w:rPr>
            </w:pPr>
            <w:r>
              <w:rPr>
                <w:rFonts w:hint="eastAsia" w:ascii="宋体"/>
                <w:color w:val="auto"/>
                <w:kern w:val="0"/>
                <w:sz w:val="21"/>
                <w:szCs w:val="21"/>
                <w:highlight w:val="none"/>
                <w:lang w:val="en-US" w:eastAsia="zh-CN"/>
              </w:rPr>
              <w:t>5</w:t>
            </w:r>
          </w:p>
        </w:tc>
        <w:tc>
          <w:tcPr>
            <w:tcW w:w="1545"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养护</w:t>
            </w:r>
          </w:p>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设备</w:t>
            </w:r>
          </w:p>
        </w:tc>
        <w:tc>
          <w:tcPr>
            <w:tcW w:w="6388" w:type="dxa"/>
            <w:noWrap w:val="0"/>
            <w:vAlign w:val="center"/>
          </w:tcPr>
          <w:p>
            <w:pPr>
              <w:spacing w:line="360" w:lineRule="exact"/>
              <w:rPr>
                <w:rFonts w:hint="eastAsia" w:asciiTheme="minorEastAsia" w:hAnsiTheme="minorEastAsia" w:eastAsiaTheme="minorEastAsia" w:cstheme="minorEastAsia"/>
                <w:snapToGrid w:val="0"/>
                <w:color w:val="auto"/>
                <w:kern w:val="0"/>
                <w:sz w:val="21"/>
                <w:szCs w:val="21"/>
                <w:highlight w:val="none"/>
              </w:rPr>
            </w:pPr>
            <w:r>
              <w:rPr>
                <w:rFonts w:hint="eastAsia" w:asciiTheme="minorEastAsia" w:hAnsiTheme="minorEastAsia" w:eastAsiaTheme="minorEastAsia" w:cstheme="minorEastAsia"/>
                <w:color w:val="auto"/>
                <w:highlight w:val="none"/>
                <w:lang w:val="en-US" w:eastAsia="zh-CN"/>
              </w:rPr>
              <w:t>绿化养护作业机械设备保障（设备必须附名称、型号、数量清单等）齐全、充足，完全满足并优于项目实施要求；，好的得1（含）-2（含）分，一般的得0（含）-1（不含）分。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0" w:type="dxa"/>
            <w:noWrap w:val="0"/>
            <w:vAlign w:val="center"/>
          </w:tcPr>
          <w:p>
            <w:pPr>
              <w:spacing w:line="360" w:lineRule="exact"/>
              <w:jc w:val="center"/>
              <w:rPr>
                <w:rFonts w:hint="eastAsia" w:ascii="宋体" w:eastAsia="宋体"/>
                <w:color w:val="auto"/>
                <w:kern w:val="0"/>
                <w:sz w:val="21"/>
                <w:szCs w:val="21"/>
                <w:highlight w:val="none"/>
                <w:lang w:val="en-US" w:eastAsia="zh-CN"/>
              </w:rPr>
            </w:pPr>
            <w:r>
              <w:rPr>
                <w:rFonts w:hint="eastAsia" w:ascii="宋体"/>
                <w:color w:val="auto"/>
                <w:kern w:val="0"/>
                <w:sz w:val="21"/>
                <w:szCs w:val="21"/>
                <w:highlight w:val="none"/>
                <w:lang w:val="en-US" w:eastAsia="zh-CN"/>
              </w:rPr>
              <w:t>6</w:t>
            </w:r>
          </w:p>
        </w:tc>
        <w:tc>
          <w:tcPr>
            <w:tcW w:w="1545"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服务承诺</w:t>
            </w:r>
          </w:p>
        </w:tc>
        <w:tc>
          <w:tcPr>
            <w:tcW w:w="6388" w:type="dxa"/>
            <w:noWrap w:val="0"/>
            <w:vAlign w:val="center"/>
          </w:tcPr>
          <w:p>
            <w:pPr>
              <w:spacing w:line="36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投标人承诺8890、数字城管、案卷答复满意度达95%及以上并具有可操作的处罚措施的得1分；</w:t>
            </w:r>
          </w:p>
          <w:p>
            <w:pPr>
              <w:spacing w:line="36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投标人承诺，招聘养护人员时，在同等条件下优先录取该项目的原有养护工人的得1分；</w:t>
            </w:r>
          </w:p>
          <w:p>
            <w:pPr>
              <w:spacing w:line="360" w:lineRule="exact"/>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具有其它实质性优惠措施的得1分；</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0" w:type="dxa"/>
            <w:noWrap w:val="0"/>
            <w:vAlign w:val="center"/>
          </w:tcPr>
          <w:p>
            <w:pPr>
              <w:spacing w:line="360" w:lineRule="exact"/>
              <w:jc w:val="center"/>
              <w:rPr>
                <w:rFonts w:hint="eastAsia" w:ascii="宋体" w:eastAsia="宋体" w:cs="宋体"/>
                <w:color w:val="auto"/>
                <w:kern w:val="0"/>
                <w:sz w:val="21"/>
                <w:szCs w:val="21"/>
                <w:highlight w:val="none"/>
                <w:lang w:eastAsia="zh-CN"/>
              </w:rPr>
            </w:pPr>
            <w:r>
              <w:rPr>
                <w:rFonts w:hint="eastAsia" w:ascii="宋体" w:cs="宋体"/>
                <w:color w:val="auto"/>
                <w:kern w:val="0"/>
                <w:sz w:val="21"/>
                <w:szCs w:val="21"/>
                <w:highlight w:val="none"/>
                <w:lang w:val="en-US" w:eastAsia="zh-CN"/>
              </w:rPr>
              <w:t>7</w:t>
            </w:r>
          </w:p>
        </w:tc>
        <w:tc>
          <w:tcPr>
            <w:tcW w:w="1545"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业绩</w:t>
            </w:r>
          </w:p>
        </w:tc>
        <w:tc>
          <w:tcPr>
            <w:tcW w:w="6388" w:type="dxa"/>
            <w:noWrap w:val="0"/>
            <w:vAlign w:val="center"/>
          </w:tcPr>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2016年1月1日以来</w:t>
            </w:r>
            <w:r>
              <w:rPr>
                <w:rFonts w:hint="eastAsia" w:asciiTheme="minorEastAsia" w:hAnsiTheme="minorEastAsia" w:eastAsiaTheme="minorEastAsia" w:cstheme="minorEastAsia"/>
                <w:color w:val="auto"/>
                <w:kern w:val="0"/>
                <w:sz w:val="21"/>
                <w:szCs w:val="21"/>
                <w:highlight w:val="none"/>
                <w:lang w:val="en-US" w:eastAsia="zh-CN"/>
              </w:rPr>
              <w:t>投标人</w:t>
            </w:r>
            <w:r>
              <w:rPr>
                <w:rFonts w:hint="eastAsia" w:asciiTheme="minorEastAsia" w:hAnsiTheme="minorEastAsia" w:eastAsiaTheme="minorEastAsia" w:cstheme="minorEastAsia"/>
                <w:color w:val="auto"/>
                <w:kern w:val="0"/>
                <w:sz w:val="21"/>
                <w:szCs w:val="21"/>
                <w:highlight w:val="none"/>
              </w:rPr>
              <w:t>承担过同类项目业绩，</w:t>
            </w:r>
            <w:r>
              <w:rPr>
                <w:rFonts w:hint="eastAsia" w:asciiTheme="minorEastAsia" w:hAnsiTheme="minorEastAsia" w:eastAsiaTheme="minorEastAsia" w:cstheme="minorEastAsia"/>
                <w:color w:val="auto"/>
                <w:kern w:val="0"/>
                <w:sz w:val="21"/>
                <w:szCs w:val="21"/>
                <w:highlight w:val="none"/>
                <w:lang w:val="en-US" w:eastAsia="zh-CN"/>
              </w:rPr>
              <w:t>每个得1分</w:t>
            </w:r>
            <w:r>
              <w:rPr>
                <w:rFonts w:hint="eastAsia" w:asciiTheme="minorEastAsia" w:hAnsiTheme="minorEastAsia" w:eastAsiaTheme="minorEastAsia" w:cstheme="minorEastAsia"/>
                <w:color w:val="auto"/>
                <w:kern w:val="0"/>
                <w:sz w:val="21"/>
                <w:szCs w:val="21"/>
                <w:highlight w:val="none"/>
              </w:rPr>
              <w:t>，最多得</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分；</w:t>
            </w:r>
          </w:p>
          <w:p>
            <w:pP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sz w:val="21"/>
                <w:szCs w:val="21"/>
                <w:highlight w:val="none"/>
              </w:rPr>
              <w:t>投标人未提供合同复印件或提供的合同复印件字迹模糊无法辨识的、或提供的业绩无效的，该笔业绩均不予计分。有效业绩的判定以评标委员会集体判定为准。（合同原件评标现场备查）</w:t>
            </w:r>
          </w:p>
        </w:tc>
        <w:tc>
          <w:tcPr>
            <w:tcW w:w="728" w:type="dxa"/>
            <w:noWrap w:val="0"/>
            <w:vAlign w:val="center"/>
          </w:tcPr>
          <w:p>
            <w:pPr>
              <w:spacing w:line="360" w:lineRule="exact"/>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105" w:type="dxa"/>
            <w:gridSpan w:val="2"/>
            <w:noWrap w:val="0"/>
            <w:vAlign w:val="center"/>
          </w:tcPr>
          <w:p>
            <w:pPr>
              <w:jc w:val="center"/>
              <w:rPr>
                <w:rFonts w:hint="eastAsia" w:ascii="宋体" w:hAnsi="宋体"/>
                <w:color w:val="auto"/>
                <w:kern w:val="0"/>
                <w:sz w:val="21"/>
                <w:szCs w:val="21"/>
                <w:highlight w:val="none"/>
              </w:rPr>
            </w:pPr>
            <w:r>
              <w:rPr>
                <w:rFonts w:ascii="宋体" w:hAnsi="宋体"/>
                <w:b/>
                <w:color w:val="auto"/>
                <w:sz w:val="21"/>
                <w:szCs w:val="21"/>
                <w:highlight w:val="none"/>
              </w:rPr>
              <w:t>注</w:t>
            </w:r>
          </w:p>
        </w:tc>
        <w:tc>
          <w:tcPr>
            <w:tcW w:w="7116" w:type="dxa"/>
            <w:gridSpan w:val="2"/>
            <w:noWrap w:val="0"/>
            <w:vAlign w:val="center"/>
          </w:tcPr>
          <w:p>
            <w:pPr>
              <w:spacing w:line="360" w:lineRule="exact"/>
              <w:jc w:val="center"/>
              <w:rPr>
                <w:rFonts w:hint="eastAsia" w:ascii="宋体" w:hAnsi="宋体"/>
                <w:color w:val="auto"/>
                <w:kern w:val="0"/>
                <w:sz w:val="21"/>
                <w:szCs w:val="21"/>
                <w:highlight w:val="none"/>
                <w:lang w:val="en-US" w:eastAsia="zh-CN"/>
              </w:rPr>
            </w:pPr>
            <w:r>
              <w:rPr>
                <w:rFonts w:ascii="宋体" w:hAnsi="宋体"/>
                <w:b/>
                <w:color w:val="auto"/>
                <w:sz w:val="21"/>
                <w:szCs w:val="21"/>
                <w:highlight w:val="none"/>
              </w:rPr>
              <w:t>上述评分项目，以投标人在投标书中做出的书面承诺或加盖公章的证明材料复印件为准，同类业绩以投标人提供的合同复印件为准。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均可能导致该投标人的评审项失分。</w:t>
            </w:r>
          </w:p>
        </w:tc>
      </w:tr>
    </w:tbl>
    <w:p>
      <w:pPr>
        <w:keepNext w:val="0"/>
        <w:keepLines w:val="0"/>
        <w:pageBreakBefore w:val="0"/>
        <w:widowControl/>
        <w:kinsoku/>
        <w:wordWrap/>
        <w:overflowPunct/>
        <w:topLinePunct w:val="0"/>
        <w:autoSpaceDE/>
        <w:autoSpaceDN/>
        <w:bidi w:val="0"/>
        <w:spacing w:line="440" w:lineRule="exact"/>
        <w:ind w:firstLine="420" w:firstLineChars="200"/>
        <w:textAlignment w:val="baseline"/>
        <w:rPr>
          <w:rStyle w:val="23"/>
          <w:rFonts w:ascii="宋体" w:hAnsi="宋体"/>
          <w:color w:val="auto"/>
          <w:sz w:val="21"/>
          <w:szCs w:val="21"/>
          <w:highlight w:val="none"/>
        </w:rPr>
      </w:pPr>
      <w:r>
        <w:rPr>
          <w:rStyle w:val="23"/>
          <w:rFonts w:ascii="宋体" w:hAnsi="宋体"/>
          <w:color w:val="auto"/>
          <w:sz w:val="21"/>
          <w:szCs w:val="21"/>
          <w:highlight w:val="none"/>
        </w:rPr>
        <w:t>评标委员会根据评分细则，对各投标人的技术部分进行书面审核和评论后，由各专家独立酌情打分，打分时保留小数1位，每人一份评分表，并签名。投标人最终得分为评标委员会所有成员的有效评分</w:t>
      </w:r>
      <w:r>
        <w:rPr>
          <w:rStyle w:val="23"/>
          <w:color w:val="auto"/>
          <w:sz w:val="21"/>
          <w:szCs w:val="21"/>
          <w:highlight w:val="none"/>
        </w:rPr>
        <w:t>的</w:t>
      </w:r>
      <w:r>
        <w:rPr>
          <w:rStyle w:val="23"/>
          <w:rFonts w:ascii="宋体" w:hAnsi="宋体"/>
          <w:color w:val="auto"/>
          <w:sz w:val="21"/>
          <w:szCs w:val="21"/>
          <w:highlight w:val="none"/>
        </w:rPr>
        <w:t>算术平均值，计算时保留小数2位。</w:t>
      </w:r>
    </w:p>
    <w:p>
      <w:pPr>
        <w:keepNext w:val="0"/>
        <w:keepLines w:val="0"/>
        <w:pageBreakBefore w:val="0"/>
        <w:widowControl/>
        <w:kinsoku/>
        <w:wordWrap/>
        <w:overflowPunct/>
        <w:topLinePunct w:val="0"/>
        <w:autoSpaceDE/>
        <w:autoSpaceDN/>
        <w:bidi w:val="0"/>
        <w:spacing w:line="440" w:lineRule="exact"/>
        <w:ind w:firstLine="422" w:firstLineChars="200"/>
        <w:textAlignment w:val="baseline"/>
        <w:rPr>
          <w:rStyle w:val="23"/>
          <w:rFonts w:ascii="宋体" w:hAnsi="宋体"/>
          <w:b/>
          <w:color w:val="auto"/>
          <w:sz w:val="21"/>
          <w:szCs w:val="21"/>
          <w:highlight w:val="none"/>
        </w:rPr>
      </w:pPr>
      <w:r>
        <w:rPr>
          <w:rStyle w:val="23"/>
          <w:rFonts w:ascii="宋体" w:hAnsi="宋体"/>
          <w:b/>
          <w:color w:val="auto"/>
          <w:sz w:val="21"/>
          <w:szCs w:val="21"/>
          <w:highlight w:val="none"/>
        </w:rPr>
        <w:t>二、投标报价评审（报价分</w:t>
      </w:r>
      <w:r>
        <w:rPr>
          <w:rStyle w:val="23"/>
          <w:rFonts w:hint="eastAsia" w:ascii="宋体" w:hAnsi="宋体"/>
          <w:b/>
          <w:color w:val="auto"/>
          <w:sz w:val="21"/>
          <w:szCs w:val="21"/>
          <w:highlight w:val="none"/>
          <w:lang w:val="en-US" w:eastAsia="zh-CN"/>
        </w:rPr>
        <w:t>40</w:t>
      </w:r>
      <w:r>
        <w:rPr>
          <w:rStyle w:val="23"/>
          <w:rFonts w:ascii="宋体" w:hAnsi="宋体"/>
          <w:b/>
          <w:color w:val="auto"/>
          <w:sz w:val="21"/>
          <w:szCs w:val="21"/>
          <w:highlight w:val="none"/>
        </w:rPr>
        <w:t>分）</w:t>
      </w:r>
    </w:p>
    <w:p>
      <w:pPr>
        <w:keepNext w:val="0"/>
        <w:keepLines w:val="0"/>
        <w:pageBreakBefore w:val="0"/>
        <w:widowControl/>
        <w:kinsoku/>
        <w:wordWrap/>
        <w:overflowPunct/>
        <w:topLinePunct w:val="0"/>
        <w:autoSpaceDE/>
        <w:autoSpaceDN/>
        <w:bidi w:val="0"/>
        <w:adjustRightInd w:val="0"/>
        <w:spacing w:line="44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1、价格分采用低价优先法计算。本项目以满足招标文件要求且进行了政策性价格扣除后，以评审价格的最低价者定为评标基准价，其价格分为满分。其他投标人的价格分统一按照下列公式计算：</w:t>
      </w:r>
    </w:p>
    <w:p>
      <w:pPr>
        <w:keepNext w:val="0"/>
        <w:keepLines w:val="0"/>
        <w:pageBreakBefore w:val="0"/>
        <w:widowControl/>
        <w:kinsoku/>
        <w:wordWrap/>
        <w:overflowPunct/>
        <w:topLinePunct w:val="0"/>
        <w:autoSpaceDE/>
        <w:autoSpaceDN/>
        <w:bidi w:val="0"/>
        <w:adjustRightInd w:val="0"/>
        <w:spacing w:line="440" w:lineRule="exact"/>
        <w:ind w:firstLine="1050" w:firstLineChars="5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其他投标人的价格分=（评标基准价/评审价格）×</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%×100</w:t>
      </w:r>
    </w:p>
    <w:p>
      <w:pPr>
        <w:keepNext w:val="0"/>
        <w:keepLines w:val="0"/>
        <w:pageBreakBefore w:val="0"/>
        <w:widowControl/>
        <w:kinsoku/>
        <w:wordWrap/>
        <w:overflowPunct/>
        <w:topLinePunct w:val="0"/>
        <w:autoSpaceDE/>
        <w:autoSpaceDN/>
        <w:bidi w:val="0"/>
        <w:adjustRightInd w:val="0"/>
        <w:spacing w:line="44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2、依照《政府采购促进中小企业发展暂行办法》、《财政部 民政部 中国残疾人联合会关于促进残疾人就业政府采购政策的通知》（财库〔2017〕141 号）、《财政部、司法部关于政府采购支持监狱企业发展有关问题的通知》（财库〔2014〕68 号）的规定，对符合相关要求的有效投标人，按照以下比例给予相应的价格扣除，以确定该投标人的报价评审价格：</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4019"/>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07" w:type="dxa"/>
            <w:noWrap w:val="0"/>
            <w:vAlign w:val="center"/>
          </w:tcPr>
          <w:p>
            <w:pPr>
              <w:pStyle w:val="8"/>
              <w:keepNext w:val="0"/>
              <w:keepLines w:val="0"/>
              <w:pageBreakBefore w:val="0"/>
              <w:widowControl/>
              <w:kinsoku/>
              <w:wordWrap/>
              <w:overflowPunct/>
              <w:topLinePunct w:val="0"/>
              <w:autoSpaceDE/>
              <w:autoSpaceDN/>
              <w:bidi w:val="0"/>
              <w:spacing w:line="440" w:lineRule="exact"/>
              <w:jc w:val="center"/>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序号</w:t>
            </w:r>
          </w:p>
        </w:tc>
        <w:tc>
          <w:tcPr>
            <w:tcW w:w="4019" w:type="dxa"/>
            <w:noWrap w:val="0"/>
            <w:vAlign w:val="center"/>
          </w:tcPr>
          <w:p>
            <w:pPr>
              <w:pStyle w:val="8"/>
              <w:keepNext w:val="0"/>
              <w:keepLines w:val="0"/>
              <w:pageBreakBefore w:val="0"/>
              <w:widowControl/>
              <w:kinsoku/>
              <w:wordWrap/>
              <w:overflowPunct/>
              <w:topLinePunct w:val="0"/>
              <w:autoSpaceDE/>
              <w:autoSpaceDN/>
              <w:bidi w:val="0"/>
              <w:spacing w:line="440" w:lineRule="exact"/>
              <w:jc w:val="center"/>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情形</w:t>
            </w:r>
          </w:p>
        </w:tc>
        <w:tc>
          <w:tcPr>
            <w:tcW w:w="2464" w:type="dxa"/>
            <w:noWrap w:val="0"/>
            <w:vAlign w:val="center"/>
          </w:tcPr>
          <w:p>
            <w:pPr>
              <w:pStyle w:val="8"/>
              <w:keepNext w:val="0"/>
              <w:keepLines w:val="0"/>
              <w:pageBreakBefore w:val="0"/>
              <w:widowControl/>
              <w:kinsoku/>
              <w:wordWrap/>
              <w:overflowPunct/>
              <w:topLinePunct w:val="0"/>
              <w:autoSpaceDE/>
              <w:autoSpaceDN/>
              <w:bidi w:val="0"/>
              <w:spacing w:line="440" w:lineRule="exact"/>
              <w:jc w:val="center"/>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价格扣除比例</w:t>
            </w:r>
          </w:p>
        </w:tc>
        <w:tc>
          <w:tcPr>
            <w:tcW w:w="2464" w:type="dxa"/>
            <w:noWrap w:val="0"/>
            <w:vAlign w:val="center"/>
          </w:tcPr>
          <w:p>
            <w:pPr>
              <w:keepNext w:val="0"/>
              <w:keepLines w:val="0"/>
              <w:pageBreakBefore w:val="0"/>
              <w:widowControl/>
              <w:kinsoku/>
              <w:wordWrap/>
              <w:overflowPunct/>
              <w:topLinePunct w:val="0"/>
              <w:autoSpaceDE/>
              <w:autoSpaceDN/>
              <w:bidi w:val="0"/>
              <w:spacing w:line="440" w:lineRule="exact"/>
              <w:jc w:val="center"/>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07" w:type="dxa"/>
            <w:noWrap w:val="0"/>
            <w:vAlign w:val="top"/>
          </w:tcPr>
          <w:p>
            <w:pPr>
              <w:pStyle w:val="8"/>
              <w:keepNext w:val="0"/>
              <w:keepLines w:val="0"/>
              <w:pageBreakBefore w:val="0"/>
              <w:widowControl/>
              <w:kinsoku/>
              <w:wordWrap/>
              <w:overflowPunct/>
              <w:topLinePunct w:val="0"/>
              <w:autoSpaceDE/>
              <w:autoSpaceDN/>
              <w:bidi w:val="0"/>
              <w:spacing w:line="440" w:lineRule="exact"/>
              <w:textAlignment w:val="baseline"/>
              <w:rPr>
                <w:rFonts w:ascii="宋体" w:hAnsi="宋体"/>
                <w:color w:val="auto"/>
                <w:kern w:val="0"/>
                <w:sz w:val="21"/>
                <w:szCs w:val="21"/>
                <w:highlight w:val="none"/>
              </w:rPr>
            </w:pPr>
            <w:r>
              <w:rPr>
                <w:rFonts w:hint="eastAsia" w:ascii="宋体" w:hAnsi="宋体"/>
                <w:color w:val="auto"/>
                <w:kern w:val="0"/>
                <w:sz w:val="21"/>
                <w:szCs w:val="21"/>
                <w:highlight w:val="none"/>
              </w:rPr>
              <w:t>1</w:t>
            </w:r>
          </w:p>
        </w:tc>
        <w:tc>
          <w:tcPr>
            <w:tcW w:w="4019" w:type="dxa"/>
            <w:noWrap w:val="0"/>
            <w:vAlign w:val="top"/>
          </w:tcPr>
          <w:p>
            <w:pPr>
              <w:keepNext w:val="0"/>
              <w:keepLines w:val="0"/>
              <w:pageBreakBefore w:val="0"/>
              <w:widowControl/>
              <w:kinsoku/>
              <w:wordWrap/>
              <w:overflowPunct/>
              <w:topLinePunct w:val="0"/>
              <w:autoSpaceDE/>
              <w:autoSpaceDN/>
              <w:bidi w:val="0"/>
              <w:spacing w:line="440" w:lineRule="exact"/>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非联合体供应商（供应商属于小型和微型企业）</w:t>
            </w:r>
          </w:p>
        </w:tc>
        <w:tc>
          <w:tcPr>
            <w:tcW w:w="2464" w:type="dxa"/>
            <w:noWrap w:val="0"/>
            <w:vAlign w:val="top"/>
          </w:tcPr>
          <w:p>
            <w:pPr>
              <w:keepNext w:val="0"/>
              <w:keepLines w:val="0"/>
              <w:pageBreakBefore w:val="0"/>
              <w:widowControl/>
              <w:kinsoku/>
              <w:wordWrap/>
              <w:overflowPunct/>
              <w:topLinePunct w:val="0"/>
              <w:autoSpaceDE/>
              <w:autoSpaceDN/>
              <w:bidi w:val="0"/>
              <w:spacing w:line="440" w:lineRule="exact"/>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对小型和微型企业所提供服务的价格扣除6%</w:t>
            </w:r>
          </w:p>
        </w:tc>
        <w:tc>
          <w:tcPr>
            <w:tcW w:w="2464" w:type="dxa"/>
            <w:noWrap w:val="0"/>
            <w:vAlign w:val="top"/>
          </w:tcPr>
          <w:p>
            <w:pPr>
              <w:keepNext w:val="0"/>
              <w:keepLines w:val="0"/>
              <w:pageBreakBefore w:val="0"/>
              <w:widowControl/>
              <w:kinsoku/>
              <w:wordWrap/>
              <w:overflowPunct/>
              <w:topLinePunct w:val="0"/>
              <w:autoSpaceDE/>
              <w:autoSpaceDN/>
              <w:bidi w:val="0"/>
              <w:spacing w:line="440" w:lineRule="exact"/>
              <w:textAlignment w:val="baseline"/>
              <w:rPr>
                <w:rFonts w:hint="eastAsia" w:ascii="宋体" w:hAnsi="宋体"/>
                <w:color w:val="auto"/>
                <w:kern w:val="0"/>
                <w:sz w:val="21"/>
                <w:szCs w:val="21"/>
                <w:highlight w:val="none"/>
              </w:rPr>
            </w:pPr>
            <w:r>
              <w:rPr>
                <w:rFonts w:hint="eastAsia" w:ascii="宋体" w:hAnsi="宋体"/>
                <w:color w:val="auto"/>
                <w:kern w:val="0"/>
                <w:sz w:val="21"/>
                <w:szCs w:val="21"/>
                <w:highlight w:val="none"/>
              </w:rPr>
              <w:t>评审价格＝投标总报价×(1-6%)</w:t>
            </w:r>
          </w:p>
        </w:tc>
      </w:tr>
    </w:tbl>
    <w:p>
      <w:pPr>
        <w:keepNext w:val="0"/>
        <w:keepLines w:val="0"/>
        <w:pageBreakBefore w:val="0"/>
        <w:widowControl/>
        <w:kinsoku/>
        <w:wordWrap/>
        <w:overflowPunct/>
        <w:topLinePunct w:val="0"/>
        <w:autoSpaceDE/>
        <w:autoSpaceDN/>
        <w:bidi w:val="0"/>
        <w:spacing w:line="360" w:lineRule="auto"/>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注：①中型企业不享受以上优惠；②小型和微型企业产品包括货物及其提供的服务与工程；③残疾人福利性单位或监狱企业视同小型、微型企业执行。</w:t>
      </w:r>
    </w:p>
    <w:p>
      <w:pPr>
        <w:pStyle w:val="8"/>
        <w:keepNext w:val="0"/>
        <w:keepLines w:val="0"/>
        <w:pageBreakBefore w:val="0"/>
        <w:widowControl/>
        <w:kinsoku/>
        <w:wordWrap/>
        <w:overflowPunct/>
        <w:topLinePunct w:val="0"/>
        <w:autoSpaceDE/>
        <w:autoSpaceDN/>
        <w:bidi w:val="0"/>
        <w:spacing w:line="360" w:lineRule="auto"/>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3、投标人的投标报价超过招标人设定的上限价，其价格标作无效标处理。</w:t>
      </w:r>
    </w:p>
    <w:p>
      <w:pPr>
        <w:pStyle w:val="8"/>
        <w:keepNext w:val="0"/>
        <w:keepLines w:val="0"/>
        <w:pageBreakBefore w:val="0"/>
        <w:widowControl/>
        <w:kinsoku/>
        <w:wordWrap/>
        <w:overflowPunct/>
        <w:topLinePunct w:val="0"/>
        <w:autoSpaceDE/>
        <w:autoSpaceDN/>
        <w:bidi w:val="0"/>
        <w:spacing w:line="360" w:lineRule="auto"/>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评标委员会可将其作为无效投标处理。</w:t>
      </w:r>
    </w:p>
    <w:p>
      <w:pPr>
        <w:keepNext w:val="0"/>
        <w:keepLines w:val="0"/>
        <w:pageBreakBefore w:val="0"/>
        <w:widowControl/>
        <w:kinsoku/>
        <w:wordWrap/>
        <w:overflowPunct/>
        <w:topLinePunct w:val="0"/>
        <w:autoSpaceDE/>
        <w:autoSpaceDN/>
        <w:bidi w:val="0"/>
        <w:spacing w:line="440" w:lineRule="exact"/>
        <w:ind w:left="525" w:leftChars="200" w:hanging="105" w:hangingChars="50"/>
        <w:textAlignment w:val="baseline"/>
        <w:rPr>
          <w:rStyle w:val="23"/>
          <w:rFonts w:ascii="宋体" w:hAnsi="宋体"/>
          <w:b/>
          <w:color w:val="auto"/>
          <w:sz w:val="21"/>
          <w:szCs w:val="21"/>
          <w:highlight w:val="none"/>
        </w:rPr>
      </w:pPr>
      <w:r>
        <w:rPr>
          <w:rStyle w:val="23"/>
          <w:rFonts w:ascii="宋体" w:hAnsi="宋体"/>
          <w:b/>
          <w:color w:val="auto"/>
          <w:sz w:val="21"/>
          <w:szCs w:val="21"/>
          <w:highlight w:val="none"/>
        </w:rPr>
        <w:t>三、计算综合总分（满分为100分）：综合总分=</w:t>
      </w:r>
      <w:r>
        <w:rPr>
          <w:rStyle w:val="23"/>
          <w:rFonts w:hint="eastAsia" w:ascii="宋体" w:hAnsi="宋体"/>
          <w:b/>
          <w:color w:val="auto"/>
          <w:sz w:val="21"/>
          <w:szCs w:val="21"/>
          <w:highlight w:val="none"/>
          <w:lang w:eastAsia="zh-CN"/>
        </w:rPr>
        <w:t>技术商务</w:t>
      </w:r>
      <w:r>
        <w:rPr>
          <w:rStyle w:val="23"/>
          <w:rFonts w:ascii="宋体" w:hAnsi="宋体"/>
          <w:b/>
          <w:color w:val="auto"/>
          <w:sz w:val="21"/>
          <w:szCs w:val="21"/>
          <w:highlight w:val="none"/>
        </w:rPr>
        <w:t>得分+报价得分</w:t>
      </w:r>
    </w:p>
    <w:p>
      <w:pPr>
        <w:keepNext w:val="0"/>
        <w:keepLines w:val="0"/>
        <w:pageBreakBefore w:val="0"/>
        <w:widowControl/>
        <w:kinsoku/>
        <w:wordWrap/>
        <w:overflowPunct/>
        <w:topLinePunct w:val="0"/>
        <w:autoSpaceDE/>
        <w:autoSpaceDN/>
        <w:bidi w:val="0"/>
        <w:spacing w:line="440" w:lineRule="exact"/>
        <w:ind w:firstLine="413" w:firstLineChars="196"/>
        <w:textAlignment w:val="baseline"/>
        <w:rPr>
          <w:rStyle w:val="23"/>
          <w:rFonts w:ascii="宋体" w:hAnsi="宋体"/>
          <w:color w:val="auto"/>
          <w:sz w:val="21"/>
          <w:szCs w:val="21"/>
          <w:highlight w:val="none"/>
        </w:rPr>
      </w:pPr>
      <w:r>
        <w:rPr>
          <w:rStyle w:val="23"/>
          <w:rFonts w:ascii="宋体" w:hAnsi="宋体"/>
          <w:b/>
          <w:color w:val="auto"/>
          <w:sz w:val="21"/>
          <w:szCs w:val="21"/>
          <w:highlight w:val="none"/>
        </w:rPr>
        <w:t>四、确定预中标单位：</w:t>
      </w:r>
      <w:r>
        <w:rPr>
          <w:rStyle w:val="23"/>
          <w:rFonts w:hint="eastAsia" w:ascii="宋体" w:hAnsi="宋体"/>
          <w:color w:val="auto"/>
          <w:sz w:val="21"/>
          <w:szCs w:val="21"/>
          <w:highlight w:val="none"/>
        </w:rPr>
        <w:t>以综合得分最高者为预中标供应商；得分相同时技术商务标分高者优先；均相同时由采购人抽签确定。</w:t>
      </w:r>
    </w:p>
    <w:p>
      <w:pPr>
        <w:pStyle w:val="26"/>
        <w:keepNext w:val="0"/>
        <w:keepLines w:val="0"/>
        <w:pageBreakBefore w:val="0"/>
        <w:widowControl/>
        <w:kinsoku/>
        <w:wordWrap/>
        <w:overflowPunct/>
        <w:topLinePunct w:val="0"/>
        <w:autoSpaceDE/>
        <w:autoSpaceDN/>
        <w:bidi w:val="0"/>
        <w:snapToGrid w:val="0"/>
        <w:spacing w:before="0" w:after="0" w:line="440" w:lineRule="exact"/>
        <w:ind w:firstLine="422" w:firstLineChars="200"/>
        <w:textAlignment w:val="baseline"/>
        <w:rPr>
          <w:rStyle w:val="23"/>
          <w:rFonts w:hAnsi="宋体"/>
          <w:b/>
          <w:color w:val="auto"/>
          <w:sz w:val="21"/>
          <w:szCs w:val="21"/>
          <w:highlight w:val="none"/>
        </w:rPr>
      </w:pPr>
      <w:r>
        <w:rPr>
          <w:rStyle w:val="23"/>
          <w:rFonts w:hAnsi="宋体"/>
          <w:b/>
          <w:color w:val="auto"/>
          <w:sz w:val="21"/>
          <w:szCs w:val="21"/>
          <w:highlight w:val="none"/>
        </w:rPr>
        <w:t>五、定标：</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1、预中标供应商确定后，预中标结果在浙江政府采购网上公告1个工作日。</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2、公告的同时，采购代理机构向中标</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成交</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发出中标通知书，中标通知书对采购人和中标</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成交</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具有同等法律效力。</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3、中标通知书发出后，采购人改变招标结果或者</w:t>
      </w:r>
      <w:r>
        <w:rPr>
          <w:rFonts w:hint="eastAsia" w:ascii="宋体" w:hAnsi="宋体" w:cs="宋体"/>
          <w:color w:val="auto"/>
          <w:sz w:val="21"/>
          <w:szCs w:val="21"/>
          <w:highlight w:val="none"/>
          <w:lang w:eastAsia="zh-CN"/>
        </w:rPr>
        <w:t>中标（成交）供应商</w:t>
      </w:r>
      <w:r>
        <w:rPr>
          <w:rFonts w:hint="eastAsia" w:ascii="宋体" w:hAnsi="宋体" w:eastAsia="宋体" w:cs="宋体"/>
          <w:color w:val="auto"/>
          <w:sz w:val="21"/>
          <w:szCs w:val="21"/>
          <w:highlight w:val="none"/>
        </w:rPr>
        <w:t>放弃中标，均应当承担相应的法律责任。</w:t>
      </w:r>
    </w:p>
    <w:p>
      <w:pPr>
        <w:pStyle w:val="26"/>
        <w:keepNext w:val="0"/>
        <w:keepLines w:val="0"/>
        <w:pageBreakBefore w:val="0"/>
        <w:widowControl/>
        <w:kinsoku/>
        <w:wordWrap/>
        <w:overflowPunct/>
        <w:topLinePunct w:val="0"/>
        <w:autoSpaceDE/>
        <w:autoSpaceDN/>
        <w:bidi w:val="0"/>
        <w:snapToGrid w:val="0"/>
        <w:spacing w:before="0" w:after="0" w:line="440" w:lineRule="exact"/>
        <w:ind w:firstLine="422" w:firstLineChars="200"/>
        <w:textAlignment w:val="baseline"/>
        <w:rPr>
          <w:rStyle w:val="23"/>
          <w:rFonts w:hint="eastAsia" w:hAnsi="宋体" w:cs="Times New Roman"/>
          <w:b/>
          <w:color w:val="auto"/>
          <w:sz w:val="21"/>
          <w:szCs w:val="21"/>
          <w:highlight w:val="none"/>
        </w:rPr>
      </w:pPr>
      <w:r>
        <w:rPr>
          <w:rStyle w:val="23"/>
          <w:rFonts w:hint="eastAsia" w:hAnsi="宋体" w:cs="Times New Roman"/>
          <w:b/>
          <w:color w:val="auto"/>
          <w:sz w:val="21"/>
          <w:szCs w:val="21"/>
          <w:highlight w:val="none"/>
          <w:lang w:val="en-US" w:eastAsia="zh-CN"/>
        </w:rPr>
        <w:t>六、</w:t>
      </w:r>
      <w:r>
        <w:rPr>
          <w:rStyle w:val="23"/>
          <w:rFonts w:hint="eastAsia" w:hAnsi="宋体" w:cs="Times New Roman"/>
          <w:b/>
          <w:color w:val="auto"/>
          <w:sz w:val="21"/>
          <w:szCs w:val="21"/>
          <w:highlight w:val="none"/>
        </w:rPr>
        <w:t>保密及其它注意事项</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1.评标是招标过程中的重要环节，评标工作在评标委员会成员内独立进行。评标委员会将遵照评标原 则，公正、公平、客观地对待所有投标人。</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2.在开标、评标期间，投标人不得向评委询问评标情况，不得进行旨在影响评标结果的活动。 </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3.为保证定标的公正性，在评标过程中，评委不得与投标人私下交换意见。在招标工作结束后与评标工作有接触的任何人，不得将评标情况外泄。</w:t>
      </w:r>
    </w:p>
    <w:p>
      <w:pPr>
        <w:keepNext w:val="0"/>
        <w:keepLines w:val="0"/>
        <w:pageBreakBefore w:val="0"/>
        <w:widowControl/>
        <w:kinsoku/>
        <w:wordWrap/>
        <w:overflowPunct/>
        <w:topLinePunct w:val="0"/>
        <w:autoSpaceDE/>
        <w:autoSpaceDN/>
        <w:bidi w:val="0"/>
        <w:spacing w:line="440" w:lineRule="exact"/>
        <w:ind w:firstLine="420" w:firstLineChars="200"/>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4.招标单位、代理机构及评标委员会不向落标方解释落标原因，不退还投标书。</w:t>
      </w:r>
    </w:p>
    <w:p>
      <w:pPr>
        <w:pStyle w:val="26"/>
        <w:snapToGrid w:val="0"/>
        <w:spacing w:before="0" w:after="0"/>
        <w:rPr>
          <w:rStyle w:val="23"/>
          <w:rFonts w:ascii="Times New Roman" w:hAnsi="Times New Roman"/>
          <w:color w:val="auto"/>
          <w:kern w:val="0"/>
          <w:sz w:val="30"/>
          <w:szCs w:val="30"/>
          <w:highlight w:val="none"/>
        </w:rPr>
      </w:pPr>
    </w:p>
    <w:p>
      <w:pPr>
        <w:pStyle w:val="26"/>
        <w:snapToGrid w:val="0"/>
        <w:spacing w:before="0" w:after="0"/>
        <w:rPr>
          <w:rStyle w:val="23"/>
          <w:rFonts w:ascii="Times New Roman" w:hAnsi="Times New Roman"/>
          <w:color w:val="auto"/>
          <w:kern w:val="0"/>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pStyle w:val="9"/>
        <w:rPr>
          <w:rFonts w:hint="eastAsia" w:ascii="黑体" w:hAnsi="宋体" w:eastAsia="黑体"/>
          <w:color w:val="auto"/>
          <w:sz w:val="30"/>
          <w:szCs w:val="30"/>
          <w:highlight w:val="none"/>
        </w:rPr>
      </w:pPr>
    </w:p>
    <w:p>
      <w:pPr>
        <w:spacing w:before="120" w:beforeLines="50" w:after="120" w:afterLines="50" w:line="360" w:lineRule="auto"/>
        <w:jc w:val="center"/>
        <w:rPr>
          <w:rFonts w:ascii="黑体" w:hAnsi="宋体" w:eastAsia="黑体"/>
          <w:bCs/>
          <w:color w:val="auto"/>
          <w:sz w:val="30"/>
          <w:szCs w:val="30"/>
          <w:highlight w:val="none"/>
        </w:rPr>
      </w:pPr>
      <w:r>
        <w:rPr>
          <w:rFonts w:hint="eastAsia" w:ascii="黑体" w:hAnsi="宋体" w:eastAsia="黑体"/>
          <w:color w:val="auto"/>
          <w:sz w:val="30"/>
          <w:szCs w:val="30"/>
          <w:highlight w:val="none"/>
        </w:rPr>
        <w:t xml:space="preserve">第五章  </w:t>
      </w:r>
      <w:r>
        <w:rPr>
          <w:rFonts w:hint="eastAsia" w:ascii="黑体" w:hAnsi="宋体" w:eastAsia="黑体"/>
          <w:bCs/>
          <w:color w:val="auto"/>
          <w:sz w:val="30"/>
          <w:szCs w:val="30"/>
          <w:highlight w:val="none"/>
        </w:rPr>
        <w:t>合同</w:t>
      </w:r>
      <w:r>
        <w:rPr>
          <w:rFonts w:hint="eastAsia" w:ascii="黑体" w:hAnsi="宋体" w:eastAsia="黑体"/>
          <w:bCs/>
          <w:color w:val="auto"/>
          <w:sz w:val="30"/>
          <w:szCs w:val="30"/>
          <w:highlight w:val="none"/>
          <w:lang w:val="en-US" w:eastAsia="zh-CN"/>
        </w:rPr>
        <w:t>范本</w:t>
      </w:r>
      <w:r>
        <w:rPr>
          <w:rFonts w:hint="eastAsia" w:ascii="黑体" w:hAnsi="宋体" w:eastAsia="黑体"/>
          <w:bCs/>
          <w:color w:val="auto"/>
          <w:sz w:val="30"/>
          <w:szCs w:val="30"/>
          <w:highlight w:val="none"/>
        </w:rPr>
        <w:t>（仅</w:t>
      </w:r>
      <w:r>
        <w:rPr>
          <w:rFonts w:ascii="黑体" w:hAnsi="宋体" w:eastAsia="黑体"/>
          <w:bCs/>
          <w:color w:val="auto"/>
          <w:sz w:val="30"/>
          <w:szCs w:val="30"/>
          <w:highlight w:val="none"/>
        </w:rPr>
        <w:t>供参考）</w:t>
      </w:r>
    </w:p>
    <w:p>
      <w:pPr>
        <w:autoSpaceDE/>
        <w:autoSpaceDN/>
        <w:adjustRightInd/>
        <w:spacing w:line="460" w:lineRule="exact"/>
        <w:ind w:firstLine="422" w:firstLineChars="20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（此合同样本仅作参考，采购人、供应商可根据采购项目的实际情况进行修改）</w:t>
      </w:r>
    </w:p>
    <w:p>
      <w:pPr>
        <w:keepNext w:val="0"/>
        <w:keepLines w:val="0"/>
        <w:pageBreakBefore w:val="0"/>
        <w:kinsoku/>
        <w:wordWrap/>
        <w:overflowPunct/>
        <w:topLinePunct w:val="0"/>
        <w:autoSpaceDE/>
        <w:autoSpaceDN/>
        <w:bidi w:val="0"/>
        <w:snapToGrid w:val="0"/>
        <w:spacing w:before="156" w:beforeLines="50" w:line="440" w:lineRule="exact"/>
        <w:ind w:firstLine="413" w:firstLineChars="196"/>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项目编号：</w:t>
      </w:r>
      <w:r>
        <w:rPr>
          <w:rFonts w:hint="eastAsia" w:ascii="宋体" w:hAnsi="宋体" w:eastAsia="宋体" w:cs="宋体"/>
          <w:b/>
          <w:bCs/>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甲方：</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 xml:space="preserve">  </w:t>
      </w:r>
      <w:r>
        <w:rPr>
          <w:rFonts w:hint="eastAsia" w:ascii="宋体" w:hAnsi="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（以下简称甲方）</w:t>
      </w:r>
    </w:p>
    <w:p>
      <w:pPr>
        <w:keepNext w:val="0"/>
        <w:keepLines w:val="0"/>
        <w:pageBreakBefore w:val="0"/>
        <w:widowControl w:val="0"/>
        <w:kinsoku/>
        <w:wordWrap/>
        <w:overflowPunct/>
        <w:topLinePunct w:val="0"/>
        <w:autoSpaceDE/>
        <w:autoSpaceDN/>
        <w:bidi w:val="0"/>
        <w:adjustRightInd w:val="0"/>
        <w:snapToGrid w:val="0"/>
        <w:spacing w:line="440" w:lineRule="exact"/>
        <w:ind w:firstLine="48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w:t>
      </w:r>
      <w:r>
        <w:rPr>
          <w:rFonts w:hint="eastAsia" w:ascii="宋体"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 xml:space="preserve">        （以下简称乙方）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甲、乙双方</w:t>
      </w:r>
      <w:r>
        <w:rPr>
          <w:rFonts w:hint="eastAsia" w:ascii="宋体" w:hAnsi="宋体" w:eastAsia="宋体" w:cs="宋体"/>
          <w:color w:val="auto"/>
          <w:sz w:val="21"/>
          <w:szCs w:val="21"/>
          <w:highlight w:val="none"/>
          <w:lang w:val="en-US" w:eastAsia="zh-CN"/>
        </w:rPr>
        <w:t>就</w:t>
      </w:r>
      <w:r>
        <w:rPr>
          <w:rFonts w:hint="eastAsia" w:ascii="宋体" w:hAnsi="宋体" w:cs="宋体"/>
          <w:b/>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w:t>
      </w:r>
      <w:r>
        <w:rPr>
          <w:rFonts w:hint="eastAsia" w:ascii="宋体" w:hAnsi="宋体" w:cs="宋体"/>
          <w:color w:val="auto"/>
          <w:sz w:val="21"/>
          <w:szCs w:val="21"/>
          <w:highlight w:val="none"/>
          <w:lang w:val="en-US" w:eastAsia="zh-CN"/>
        </w:rPr>
        <w:t>公开招标</w:t>
      </w:r>
      <w:r>
        <w:rPr>
          <w:rFonts w:hint="eastAsia" w:ascii="宋体" w:hAnsi="宋体" w:eastAsia="宋体" w:cs="宋体"/>
          <w:color w:val="auto"/>
          <w:sz w:val="21"/>
          <w:szCs w:val="21"/>
          <w:highlight w:val="none"/>
        </w:rPr>
        <w:t>的结果，签署本合同。</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第一条、承包期限：</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承包期限为</w:t>
      </w:r>
      <w:r>
        <w:rPr>
          <w:rFonts w:hint="eastAsia" w:asciiTheme="minorEastAsia" w:hAnsiTheme="minorEastAsia" w:eastAsiaTheme="minorEastAsia" w:cstheme="minorEastAsia"/>
          <w:color w:val="auto"/>
          <w:sz w:val="21"/>
          <w:szCs w:val="21"/>
          <w:highlight w:val="none"/>
          <w:lang w:val="en-US" w:eastAsia="zh-CN"/>
        </w:rPr>
        <w:t>壹年（2021年4月1日—2022年3月31日）。</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第二条、管养工作内容及要求：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val="0"/>
          <w:color w:val="auto"/>
          <w:sz w:val="21"/>
          <w:szCs w:val="21"/>
          <w:highlight w:val="none"/>
          <w:lang w:eastAsia="zh-CN"/>
        </w:rPr>
        <w:t>（一）人员配备及考核要求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1.项目管理班子机构人员配备要求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（1）本项目拟派项目负责人需具有园林专业中级及以上职称，且必须为本单位在职职工，需提供近三个月的本单位在职社保证明。</w:t>
      </w:r>
      <w:r>
        <w:rPr>
          <w:rFonts w:hint="eastAsia" w:ascii="宋体" w:hAnsi="宋体" w:eastAsia="宋体" w:cs="宋体"/>
          <w:b w:val="0"/>
          <w:bCs/>
          <w:color w:val="auto"/>
          <w:sz w:val="21"/>
          <w:szCs w:val="21"/>
          <w:highlight w:val="none"/>
          <w:lang w:val="en-US" w:eastAsia="zh-CN"/>
        </w:rPr>
        <w:t>中标后，项目</w:t>
      </w:r>
      <w:r>
        <w:rPr>
          <w:rFonts w:hint="eastAsia" w:ascii="宋体" w:hAnsi="宋体" w:cs="宋体"/>
          <w:b w:val="0"/>
          <w:bCs/>
          <w:color w:val="auto"/>
          <w:sz w:val="21"/>
          <w:szCs w:val="21"/>
          <w:highlight w:val="none"/>
          <w:lang w:val="en-US" w:eastAsia="zh-CN"/>
        </w:rPr>
        <w:t>负责人中标结果公示在浙江政府采购网上</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（2）安全员配备不少于1人。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（3）资料员、8890及数字城管人员配备不少于1人。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注：以上人员每月出勤不少于22天，若缺勤或擅自离岗的人员按1000元/天·人罚款，并从当月的管理服务费中扣除。</w:t>
      </w:r>
      <w:r>
        <w:rPr>
          <w:rFonts w:hint="eastAsia" w:ascii="宋体" w:hAnsi="宋体" w:eastAsia="宋体" w:cs="宋体"/>
          <w:b/>
          <w:bCs w:val="0"/>
          <w:color w:val="auto"/>
          <w:sz w:val="21"/>
          <w:szCs w:val="21"/>
          <w:highlight w:val="none"/>
          <w:lang w:val="en-US" w:eastAsia="zh-CN"/>
        </w:rPr>
        <w:commentReference w:id="1"/>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2.专业养护人员配备要求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（1）保洁人员配备每天不少于</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（2）绿化专业养护人员配备每天不少于</w:t>
      </w:r>
      <w:r>
        <w:rPr>
          <w:rFonts w:hint="eastAsia" w:ascii="宋体" w:hAnsi="宋体" w:cs="宋体"/>
          <w:b w:val="0"/>
          <w:bCs/>
          <w:color w:val="auto"/>
          <w:sz w:val="21"/>
          <w:szCs w:val="21"/>
          <w:highlight w:val="none"/>
          <w:lang w:val="en-US" w:eastAsia="zh-CN"/>
        </w:rPr>
        <w:t>10</w:t>
      </w:r>
      <w:r>
        <w:rPr>
          <w:rFonts w:hint="eastAsia" w:ascii="宋体" w:hAnsi="宋体" w:eastAsia="宋体" w:cs="宋体"/>
          <w:b w:val="0"/>
          <w:bCs/>
          <w:color w:val="auto"/>
          <w:sz w:val="21"/>
          <w:szCs w:val="21"/>
          <w:highlight w:val="none"/>
          <w:lang w:val="en-US" w:eastAsia="zh-CN"/>
        </w:rPr>
        <w:t>人。</w:t>
      </w:r>
    </w:p>
    <w:p>
      <w:pPr>
        <w:pStyle w:val="17"/>
        <w:keepNext w:val="0"/>
        <w:keepLines w:val="0"/>
        <w:pageBreakBefore w:val="0"/>
        <w:widowControl w:val="0"/>
        <w:kinsoku/>
        <w:wordWrap/>
        <w:overflowPunct/>
        <w:topLinePunct w:val="0"/>
        <w:bidi w:val="0"/>
        <w:snapToGrid/>
        <w:spacing w:after="0" w:line="360" w:lineRule="auto"/>
        <w:ind w:left="0" w:leftChars="0"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（3）协管人员配备每天不少于</w:t>
      </w:r>
      <w:r>
        <w:rPr>
          <w:rFonts w:hint="eastAsia" w:ascii="宋体"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人。</w:t>
      </w:r>
    </w:p>
    <w:p>
      <w:pPr>
        <w:pStyle w:val="17"/>
        <w:keepNext w:val="0"/>
        <w:keepLines w:val="0"/>
        <w:pageBreakBefore w:val="0"/>
        <w:widowControl w:val="0"/>
        <w:kinsoku/>
        <w:wordWrap/>
        <w:overflowPunct/>
        <w:topLinePunct w:val="0"/>
        <w:bidi w:val="0"/>
        <w:snapToGrid/>
        <w:spacing w:after="0" w:line="360" w:lineRule="auto"/>
        <w:ind w:left="0" w:leftChars="0"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（4）公厕管理人员配备不少于</w:t>
      </w: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人。</w:t>
      </w:r>
    </w:p>
    <w:p>
      <w:pPr>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注：以上在岗人员数量不足或擅自离岗按200元/天·人罚款，并从当月的管理服务费中扣除。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（二）管理及巡查要求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每</w:t>
      </w:r>
      <w:r>
        <w:rPr>
          <w:rFonts w:hint="eastAsia" w:ascii="宋体" w:hAnsi="宋体" w:eastAsia="宋体" w:cs="宋体"/>
          <w:b w:val="0"/>
          <w:bCs/>
          <w:color w:val="auto"/>
          <w:sz w:val="21"/>
          <w:szCs w:val="21"/>
          <w:highlight w:val="none"/>
          <w:lang w:val="en-US" w:eastAsia="zh-CN"/>
        </w:rPr>
        <w:t>天安排项目班子成员对卫生保</w:t>
      </w:r>
      <w:r>
        <w:rPr>
          <w:rFonts w:hint="eastAsia" w:ascii="宋体" w:hAnsi="宋体" w:eastAsia="宋体" w:cs="宋体"/>
          <w:b w:val="0"/>
          <w:bCs/>
          <w:color w:val="auto"/>
          <w:sz w:val="21"/>
          <w:szCs w:val="21"/>
          <w:highlight w:val="none"/>
          <w:lang w:eastAsia="zh-CN"/>
        </w:rPr>
        <w:t>洁、绿化养护、设施维护、秩序维护等公园范围内所有养护工作进行巡查，人员不少于1人。</w:t>
      </w:r>
    </w:p>
    <w:p>
      <w:pPr>
        <w:spacing w:line="450" w:lineRule="exact"/>
        <w:ind w:firstLine="422" w:firstLineChars="200"/>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（三）卫生保洁要求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1.保洁范围及面积</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包含公园养护范围内所有的保洁，其中</w:t>
      </w:r>
      <w:r>
        <w:rPr>
          <w:rFonts w:hint="eastAsia" w:ascii="宋体" w:hAnsi="宋体" w:eastAsia="宋体" w:cs="宋体"/>
          <w:b w:val="0"/>
          <w:bCs/>
          <w:color w:val="auto"/>
          <w:sz w:val="21"/>
          <w:szCs w:val="21"/>
          <w:highlight w:val="none"/>
          <w:lang w:val="en-US" w:eastAsia="zh-CN"/>
        </w:rPr>
        <w:t>陶朱路公园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45934平方米</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环东公园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65852平方米</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环北公园</w:t>
      </w:r>
      <w:r>
        <w:rPr>
          <w:rFonts w:hint="eastAsia" w:ascii="宋体" w:hAnsi="宋体" w:eastAsia="宋体" w:cs="宋体"/>
          <w:color w:val="auto"/>
          <w:sz w:val="21"/>
          <w:szCs w:val="21"/>
          <w:highlight w:val="none"/>
          <w:lang w:val="en-US" w:eastAsia="zh-CN"/>
        </w:rPr>
        <w:t>保洁面积</w:t>
      </w:r>
      <w:r>
        <w:rPr>
          <w:rFonts w:hint="eastAsia" w:ascii="宋体" w:hAnsi="宋体" w:eastAsia="宋体" w:cs="宋体"/>
          <w:b w:val="0"/>
          <w:bCs/>
          <w:color w:val="auto"/>
          <w:sz w:val="21"/>
          <w:szCs w:val="21"/>
          <w:highlight w:val="none"/>
          <w:lang w:val="en-US" w:eastAsia="zh-CN"/>
        </w:rPr>
        <w:t>110457平方米</w:t>
      </w:r>
      <w:r>
        <w:rPr>
          <w:rFonts w:hint="eastAsia" w:ascii="宋体" w:hAnsi="宋体" w:eastAsia="宋体" w:cs="宋体"/>
          <w:color w:val="auto"/>
          <w:sz w:val="21"/>
          <w:szCs w:val="21"/>
          <w:highlight w:val="none"/>
          <w:lang w:val="en-US" w:eastAsia="zh-CN"/>
        </w:rPr>
        <w:t>。</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2.保洁时间要求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实行每天不少于12小时保洁。中标（成交）供应商在保证工作质量的前提下，经采购人允许，可根据人流量、天气变化等情况合理安排一线作业人员的班次人数。</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3.保洁设备配备要求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养护所需设备由中标（成交）供应商按养护需要及时配置，费用需自行考虑在本次报价内。</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4.保洁质量标准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（1）硬地清扫：</w:t>
      </w:r>
      <w:r>
        <w:rPr>
          <w:rFonts w:hint="eastAsia" w:ascii="宋体" w:hAnsi="宋体" w:eastAsia="宋体" w:cs="宋体"/>
          <w:color w:val="auto"/>
          <w:sz w:val="21"/>
          <w:szCs w:val="21"/>
          <w:highlight w:val="none"/>
          <w:lang w:val="en-US" w:eastAsia="zh-CN"/>
        </w:rPr>
        <w:t>要求早上8:00时前和下午14:00前两次统扫完毕，</w:t>
      </w:r>
      <w:r>
        <w:rPr>
          <w:rFonts w:hint="eastAsia" w:ascii="宋体" w:hAnsi="宋体" w:eastAsia="宋体" w:cs="宋体"/>
          <w:color w:val="auto"/>
          <w:sz w:val="21"/>
          <w:szCs w:val="21"/>
          <w:highlight w:val="none"/>
          <w:lang w:val="en-US" w:eastAsia="zh-CN"/>
        </w:rPr>
        <w:t>统扫后地面要求</w:t>
      </w:r>
      <w:r>
        <w:rPr>
          <w:rFonts w:hint="eastAsia" w:ascii="宋体" w:hAnsi="宋体" w:eastAsia="宋体" w:cs="宋体"/>
          <w:b/>
          <w:bCs w:val="0"/>
          <w:color w:val="auto"/>
          <w:sz w:val="21"/>
          <w:szCs w:val="21"/>
          <w:highlight w:val="none"/>
          <w:lang w:val="en-US" w:eastAsia="zh-CN"/>
        </w:rPr>
        <w:t>达</w:t>
      </w:r>
      <w:r>
        <w:rPr>
          <w:rFonts w:hint="eastAsia" w:ascii="宋体" w:hAnsi="宋体" w:eastAsia="宋体" w:cs="宋体"/>
          <w:color w:val="auto"/>
          <w:sz w:val="21"/>
          <w:szCs w:val="21"/>
          <w:highlight w:val="none"/>
          <w:lang w:val="en-US" w:eastAsia="zh-CN"/>
        </w:rPr>
        <w:t xml:space="preserve">到四无五净（无堆积物、无-果皮纸屑、无污泥积水、无灰沙带，路面净、沟眼净、边角净、树穴净、人行道净），并保持地面本色。 做好垃圾随清工作。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（2）绿地：要求分区域专人负责，发现垃圾及时拾取，保持绿地内无垃圾等杂物</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定期清理绿地内落叶。</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（3)水系：要求无漂浮物和沉淀物，保持水体清洁，对水系的浒苔进行预防和治理，要求有专人负责。每年必须至少清淤一次。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（4）坐凳：所有坐凳要求每天早上擦洗一次。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（5）标识牌、公益广告及草坪灯、景观灯、投光灯等公园设施：每周擦洗一次，雨后及时擦洗，保持表面无污渍；保持无涂画、无张贴。</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（6）栏杆：每日擦洗一次，保持表面光洁。</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（7）垃圾箱：每天勤擦洗，保持无污渍，内胆每月冲洗，每日及时清理箱内垃圾，垃圾日产日清，每日就近拉至收集点，及时清运至垃圾处置场，做好垃圾分类工作。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（8）化粪池：每年按需进行抽污。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清扫、保洁劳动工具按要求集中管理，注意工作方法，顺风清扫，举止文明，礼貌服务；清扫、保洁所需的工具、设备及各类清洁剂由中标（成交）供应商自行负责；垃圾中转费由中标（成交）供应商自行负责。</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（四）绿化养护要求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1.养护内容</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包含养护公园范围内所有乔木、灌木、地被、草坪、草花等日常养护工作，死株及空秃在约定时间内完成更换及补植工作。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2.养护标准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按照</w:t>
      </w:r>
      <w:r>
        <w:rPr>
          <w:rFonts w:hint="eastAsia" w:ascii="宋体" w:hAnsi="宋体" w:eastAsia="宋体" w:cs="宋体"/>
          <w:b w:val="0"/>
          <w:bCs/>
          <w:color w:val="auto"/>
          <w:sz w:val="21"/>
          <w:szCs w:val="21"/>
          <w:highlight w:val="none"/>
          <w:lang w:val="en-US" w:eastAsia="zh-CN"/>
        </w:rPr>
        <w:t>《金华市城区绿化养护检查考核评分细则》的相应</w:t>
      </w:r>
      <w:r>
        <w:rPr>
          <w:rFonts w:hint="eastAsia" w:ascii="宋体" w:hAnsi="宋体" w:eastAsia="宋体" w:cs="宋体"/>
          <w:color w:val="auto"/>
          <w:sz w:val="21"/>
          <w:szCs w:val="21"/>
          <w:highlight w:val="none"/>
          <w:lang w:val="en-US" w:eastAsia="zh-CN"/>
        </w:rPr>
        <w:t>养护质量评分标准进行日常养护（具体详见附件）。</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4.时令草花布置要求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陶朱路公园时令鲜花布置724㎡</w:t>
      </w:r>
      <w:r>
        <w:rPr>
          <w:rFonts w:hint="eastAsia" w:ascii="宋体" w:hAnsi="宋体" w:eastAsia="宋体" w:cs="宋体"/>
          <w:color w:val="auto"/>
          <w:sz w:val="21"/>
          <w:szCs w:val="21"/>
          <w:highlight w:val="none"/>
          <w:lang w:val="en-US" w:eastAsia="zh-CN"/>
        </w:rPr>
        <w:t>，环北公园花钵</w:t>
      </w:r>
      <w:r>
        <w:rPr>
          <w:rFonts w:hint="eastAsia" w:ascii="宋体" w:hAnsi="宋体" w:cs="宋体"/>
          <w:color w:val="auto"/>
          <w:sz w:val="21"/>
          <w:szCs w:val="21"/>
          <w:highlight w:val="none"/>
          <w:lang w:val="en-US" w:eastAsia="zh-CN"/>
        </w:rPr>
        <w:t>24个，每个0.5平方米</w:t>
      </w:r>
      <w:r>
        <w:rPr>
          <w:rFonts w:hint="eastAsia" w:ascii="宋体" w:hAnsi="宋体" w:eastAsia="宋体" w:cs="宋体"/>
          <w:color w:val="auto"/>
          <w:sz w:val="21"/>
          <w:szCs w:val="21"/>
          <w:highlight w:val="none"/>
          <w:lang w:val="en-US" w:eastAsia="zh-CN"/>
        </w:rPr>
        <w:t>。含场地整理、种植养护等，种植土要求每年至少改良一次，种植要求每平方米不少于36株，一年更换不少于5次。有空秃或衰败立即更换，保持黄土不露天（具体详见时令草花考核标准）。中标（成交）供应商换季更换时应提前一个月做好更换方案提交给采购人，</w:t>
      </w:r>
      <w:r>
        <w:rPr>
          <w:rFonts w:hint="eastAsia" w:ascii="宋体" w:hAnsi="宋体" w:eastAsia="宋体" w:cs="宋体"/>
          <w:color w:val="auto"/>
          <w:sz w:val="21"/>
          <w:szCs w:val="21"/>
          <w:highlight w:val="none"/>
          <w:lang w:val="en-US" w:eastAsia="zh-CN"/>
        </w:rPr>
        <w:t>更换完成后由采购人到场确认，如未达到要求一星期内整改完毕</w:t>
      </w:r>
      <w:r>
        <w:rPr>
          <w:rFonts w:hint="eastAsia" w:ascii="宋体" w:hAnsi="宋体" w:eastAsia="宋体" w:cs="宋体"/>
          <w:color w:val="auto"/>
          <w:sz w:val="21"/>
          <w:szCs w:val="21"/>
          <w:highlight w:val="none"/>
          <w:lang w:val="en-US" w:eastAsia="zh-CN"/>
        </w:rPr>
        <w:t>。</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5.做好病虫害防治工作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（1）坚持“预防为主，治理为辅”原则。</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（2）有病虫害的现象应及时进行治理。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（3）按季节性做好病虫害防治。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（4）做好白蚁防治工作。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（5）做好台账工作：病虫害的治理与防治都应做好记录。</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6.绿化养护其他工作要求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（1）至少完成春秋季施肥</w:t>
      </w:r>
      <w:r>
        <w:rPr>
          <w:rFonts w:hint="eastAsia" w:ascii="宋体" w:hAnsi="宋体" w:eastAsia="宋体" w:cs="宋体"/>
          <w:color w:val="auto"/>
          <w:sz w:val="21"/>
          <w:szCs w:val="21"/>
          <w:highlight w:val="none"/>
          <w:lang w:val="en-US" w:eastAsia="zh-CN"/>
        </w:rPr>
        <w:t>（熟化后的有机肥）</w:t>
      </w:r>
      <w:r>
        <w:rPr>
          <w:rFonts w:hint="eastAsia" w:ascii="宋体" w:hAnsi="宋体" w:eastAsia="宋体" w:cs="宋体"/>
          <w:color w:val="auto"/>
          <w:sz w:val="21"/>
          <w:szCs w:val="21"/>
          <w:highlight w:val="none"/>
          <w:lang w:val="en-US" w:eastAsia="zh-CN"/>
        </w:rPr>
        <w:t>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（2）做好花灌木花前花后修剪，常绿树种秋季修剪和春季抹芽工作。</w:t>
      </w:r>
    </w:p>
    <w:p>
      <w:pPr>
        <w:spacing w:line="450" w:lineRule="exact"/>
        <w:ind w:firstLine="470" w:firstLineChars="224"/>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（3）做好巡查，杜绝绿化人为破坏想象。如有发生人为破坏现象，中标（成交）供应商做好补植工作。</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（五）公共秩序维护</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1.公共秩序维护要求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实行协管人员全天候24小时轮班制巡逻维护公园游览秩序及设施安全。</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（1）劝导游人遵纪守法，遵守公共秩序，爱护公共设施，注意自身安全。</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（2）按照责任区块进行巡回检查，对车辆无序停放、小摊小贩、遛狗等不文明行为进行劝阻。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（3）若发生刑事、治安案件、重大事故，应保护现场，维护发案现场秩序，同时报告公安机关和上级领导，并协助做好调查访问工作。</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（4）维护好公园内的所有公共设施、设备，包括但不限于救生器材、路灯、景观灯、草坪灯、音响、栏杆、扶手等一切公园内的设施。</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（5）维护好公园内的一切树木、花草等，劝阻游人攀爬树木、折枝、摘花、摘果、践踏草坪、破坏水生植物及采石取土等。</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（6）维护好公园内的建筑物、构筑物、雕塑、景观小品的美观，劝阻游人在建筑物、构筑物、雕塑、景观小品上乱刻乱画。</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（7）坚持巡逻检查，发现、消除事故隐患，并告知有关责任人员予以改正。</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（8）认真填写执勤记录表，做到准确、及时、详细、完整。</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2.协管人员配备要求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（1）保安人员年龄18～60周岁，其中55周岁以下人员占比不少于总人数的70%。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（2）所派遣的保安人员有吃苦耐劳的精神和高度的责任感，受过专门岗前培训，熟知公园内的管理规定，严格履行岗位职责，善于发现各类问题，具备一定的管理经验和处理突发事件能力。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（3）所有人员必须专职为公园服务，不得兼职。</w:t>
      </w:r>
    </w:p>
    <w:p>
      <w:pPr>
        <w:spacing w:line="450" w:lineRule="exact"/>
        <w:ind w:firstLine="472" w:firstLineChars="224"/>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（六）公共设施维护要求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1.公共设施维护工作内容</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设施维护包括对公园内所有公共设施和设备（包括水电、地面铺装、道路、栏杆、公厕设施、亭廊、公益广告、雷锋岗亭</w:t>
      </w:r>
      <w:r>
        <w:rPr>
          <w:rFonts w:hint="eastAsia" w:ascii="宋体" w:hAnsi="宋体" w:cs="宋体"/>
          <w:color w:val="auto"/>
          <w:sz w:val="21"/>
          <w:szCs w:val="21"/>
          <w:highlight w:val="none"/>
          <w:lang w:val="en-US" w:eastAsia="zh-CN"/>
        </w:rPr>
        <w:t>维护及物资供给</w:t>
      </w:r>
      <w:r>
        <w:rPr>
          <w:rFonts w:hint="eastAsia" w:ascii="宋体" w:hAnsi="宋体" w:eastAsia="宋体" w:cs="宋体"/>
          <w:color w:val="auto"/>
          <w:sz w:val="21"/>
          <w:szCs w:val="21"/>
          <w:highlight w:val="none"/>
          <w:lang w:val="en-US" w:eastAsia="zh-CN"/>
        </w:rPr>
        <w:t>、垃圾桶等）的巡查、维修、油漆，更换相关设施，绿化改造等。该部分费用报价及投入不少于中标价的30%。</w:t>
      </w:r>
    </w:p>
    <w:p>
      <w:pPr>
        <w:spacing w:line="450" w:lineRule="exact"/>
        <w:ind w:firstLine="470" w:firstLineChars="224"/>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2.公共设施维护费用说明</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在养护期限内，由中标（成交）供应商提出</w:t>
      </w:r>
      <w:r>
        <w:rPr>
          <w:rFonts w:hint="eastAsia" w:ascii="宋体" w:hAnsi="宋体" w:cs="宋体"/>
          <w:color w:val="auto"/>
          <w:sz w:val="21"/>
          <w:szCs w:val="21"/>
          <w:highlight w:val="none"/>
          <w:lang w:val="en-US" w:eastAsia="zh-CN"/>
        </w:rPr>
        <w:t>维修、</w:t>
      </w:r>
      <w:r>
        <w:rPr>
          <w:rFonts w:hint="eastAsia" w:ascii="宋体" w:hAnsi="宋体" w:eastAsia="宋体" w:cs="宋体"/>
          <w:color w:val="auto"/>
          <w:sz w:val="21"/>
          <w:szCs w:val="21"/>
          <w:highlight w:val="none"/>
          <w:lang w:val="en-US" w:eastAsia="zh-CN"/>
        </w:rPr>
        <w:t>更新</w:t>
      </w:r>
      <w:r>
        <w:rPr>
          <w:rFonts w:hint="eastAsia" w:ascii="宋体" w:hAnsi="宋体" w:cs="宋体"/>
          <w:color w:val="auto"/>
          <w:sz w:val="21"/>
          <w:szCs w:val="21"/>
          <w:highlight w:val="none"/>
          <w:lang w:val="en-US" w:eastAsia="zh-CN"/>
        </w:rPr>
        <w:t>、整改、</w:t>
      </w:r>
      <w:r>
        <w:rPr>
          <w:rFonts w:hint="eastAsia" w:ascii="宋体" w:hAnsi="宋体" w:eastAsia="宋体" w:cs="宋体"/>
          <w:color w:val="auto"/>
          <w:sz w:val="21"/>
          <w:szCs w:val="21"/>
          <w:highlight w:val="none"/>
          <w:lang w:val="en-US" w:eastAsia="zh-CN"/>
        </w:rPr>
        <w:t>改造方案及编制工程预算，经采购人同意后方可实施。</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本项目设施维护费用每月由中标（成交）供应商编制结算，由采购人送审计部门进行审计，并按最终审计价支付。</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设施维护</w:t>
      </w:r>
      <w:r>
        <w:rPr>
          <w:rFonts w:hint="eastAsia" w:ascii="宋体" w:hAnsi="宋体" w:cs="宋体"/>
          <w:color w:val="auto"/>
          <w:sz w:val="21"/>
          <w:szCs w:val="21"/>
          <w:highlight w:val="none"/>
          <w:lang w:val="en-US" w:eastAsia="zh-CN"/>
        </w:rPr>
        <w:t>内容</w:t>
      </w:r>
      <w:r>
        <w:rPr>
          <w:rFonts w:hint="eastAsia" w:ascii="宋体" w:hAnsi="宋体" w:eastAsia="宋体" w:cs="宋体"/>
          <w:color w:val="auto"/>
          <w:sz w:val="21"/>
          <w:szCs w:val="21"/>
          <w:highlight w:val="none"/>
          <w:lang w:val="en-US" w:eastAsia="zh-CN"/>
        </w:rPr>
        <w:t>应在采购人规定的时间内完成，审计净核减率控制在财政规定的合理范围内，如净核减率过大，由中标（成交）供应商承担相关责任。养护期限内未完成</w:t>
      </w:r>
      <w:r>
        <w:rPr>
          <w:rFonts w:hint="eastAsia" w:ascii="宋体" w:hAnsi="宋体" w:cs="宋体"/>
          <w:color w:val="auto"/>
          <w:sz w:val="21"/>
          <w:szCs w:val="21"/>
          <w:highlight w:val="none"/>
          <w:lang w:val="en-US" w:eastAsia="zh-CN"/>
        </w:rPr>
        <w:t>整改、</w:t>
      </w:r>
      <w:r>
        <w:rPr>
          <w:rFonts w:hint="eastAsia" w:ascii="宋体" w:hAnsi="宋体" w:eastAsia="宋体" w:cs="宋体"/>
          <w:color w:val="auto"/>
          <w:sz w:val="21"/>
          <w:szCs w:val="21"/>
          <w:highlight w:val="none"/>
          <w:lang w:val="en-US" w:eastAsia="zh-CN"/>
        </w:rPr>
        <w:t>改造任务的，采购人有权</w:t>
      </w:r>
      <w:r>
        <w:rPr>
          <w:rFonts w:hint="eastAsia" w:ascii="宋体" w:hAnsi="宋体" w:cs="宋体"/>
          <w:color w:val="auto"/>
          <w:sz w:val="21"/>
          <w:szCs w:val="21"/>
          <w:highlight w:val="none"/>
          <w:lang w:val="en-US" w:eastAsia="zh-CN"/>
        </w:rPr>
        <w:t>不支付</w:t>
      </w:r>
      <w:r>
        <w:rPr>
          <w:rFonts w:hint="eastAsia" w:ascii="宋体" w:hAnsi="宋体" w:eastAsia="宋体" w:cs="宋体"/>
          <w:color w:val="auto"/>
          <w:sz w:val="21"/>
          <w:szCs w:val="21"/>
          <w:highlight w:val="none"/>
          <w:lang w:val="en-US" w:eastAsia="zh-CN"/>
        </w:rPr>
        <w:t>余下设施维护费用。中标（成交）供应商在合同期限内</w:t>
      </w:r>
      <w:r>
        <w:rPr>
          <w:rFonts w:hint="eastAsia" w:ascii="宋体" w:hAnsi="宋体" w:cs="宋体"/>
          <w:color w:val="auto"/>
          <w:sz w:val="21"/>
          <w:szCs w:val="21"/>
          <w:highlight w:val="none"/>
          <w:lang w:val="en-US" w:eastAsia="zh-CN"/>
        </w:rPr>
        <w:t>应按采购人约定要求及时间完成的</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若未按采购人约定要求及时间完成的，</w:t>
      </w:r>
      <w:r>
        <w:rPr>
          <w:rFonts w:hint="eastAsia" w:ascii="宋体" w:hAnsi="宋体" w:eastAsia="宋体" w:cs="宋体"/>
          <w:color w:val="auto"/>
          <w:sz w:val="21"/>
          <w:szCs w:val="21"/>
          <w:highlight w:val="none"/>
          <w:lang w:val="en-US" w:eastAsia="zh-CN"/>
        </w:rPr>
        <w:t>经3次通报批评，仍不整改的，采购人有权</w:t>
      </w:r>
      <w:r>
        <w:rPr>
          <w:rFonts w:hint="eastAsia" w:ascii="宋体" w:hAnsi="宋体" w:cs="宋体"/>
          <w:color w:val="auto"/>
          <w:sz w:val="21"/>
          <w:szCs w:val="21"/>
          <w:highlight w:val="none"/>
          <w:lang w:val="en-US" w:eastAsia="zh-CN"/>
        </w:rPr>
        <w:t>没收履约保证金并</w:t>
      </w:r>
      <w:r>
        <w:rPr>
          <w:rFonts w:hint="eastAsia" w:ascii="宋体" w:hAnsi="宋体" w:eastAsia="宋体" w:cs="宋体"/>
          <w:color w:val="auto"/>
          <w:sz w:val="21"/>
          <w:szCs w:val="21"/>
          <w:highlight w:val="none"/>
          <w:lang w:val="en-US" w:eastAsia="zh-CN"/>
        </w:rPr>
        <w:t xml:space="preserve">终止合同。 </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.巡查要求及整改要求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（1）安排专职人员每天巡查二遍，发现问题及时解决。</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（2）凡涉及安全的项目必须在24小时内修复完成，其他问题7天内修复。绿化补植在6-9月高温季节可暂缓补植，其他季节发现问题立即整改。若养护单位不及时整改，发现一次扣除当月养护费10%。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因政治任务要求有需要对广告内容进行更换的，中标（成交）供应商应按采购人要求进行更换，该部分费用需自行考虑在在本次报价中。</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.每年需至少油漆一次</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（1）公园内的木构件、钢构件、栏杆、公益广告等有油漆面层的每年至少油漆一次，平时有油漆脱落情况应及时处理。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（2）公园内建筑物墙面油漆有脏乱现象，应及时进行油漆。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.涉及特种作业人员，必须持证上岗。</w:t>
      </w:r>
    </w:p>
    <w:p>
      <w:pPr>
        <w:spacing w:line="450" w:lineRule="exact"/>
        <w:ind w:firstLine="472"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（七）公厕管理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1.公厕管理要求及人员配备</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（1）公厕开放要求：</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夏至：5:00-22:00</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冬至：5:30-22:00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（2）每座公厕配1位卫生保洁员，</w:t>
      </w:r>
      <w:r>
        <w:rPr>
          <w:rFonts w:hint="eastAsia" w:ascii="宋体" w:hAnsi="宋体" w:eastAsia="宋体" w:cs="宋体"/>
          <w:b w:val="0"/>
          <w:bCs/>
          <w:color w:val="auto"/>
          <w:sz w:val="21"/>
          <w:szCs w:val="21"/>
          <w:highlight w:val="none"/>
          <w:lang w:val="en-US" w:eastAsia="zh-CN"/>
        </w:rPr>
        <w:t>要求公厕在开放时间前保洁到位。</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2.公厕管理标准</w:t>
      </w:r>
    </w:p>
    <w:p>
      <w:pPr>
        <w:spacing w:line="450" w:lineRule="exact"/>
        <w:ind w:firstLine="470" w:firstLineChars="22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按《公共卫生间保洁和使用管理制度》做好相关工作。</w:t>
      </w:r>
    </w:p>
    <w:tbl>
      <w:tblPr>
        <w:tblStyle w:val="18"/>
        <w:tblpPr w:leftFromText="180" w:rightFromText="180" w:vertAnchor="text" w:horzAnchor="page" w:tblpX="1672" w:tblpY="452"/>
        <w:tblOverlap w:val="never"/>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769" w:type="dxa"/>
            <w:noWrap w:val="0"/>
            <w:vAlign w:val="top"/>
          </w:tcPr>
          <w:p>
            <w:pPr>
              <w:keepNext w:val="0"/>
              <w:keepLines w:val="0"/>
              <w:pageBreakBefore w:val="0"/>
              <w:widowControl w:val="0"/>
              <w:tabs>
                <w:tab w:val="left" w:pos="2123"/>
                <w:tab w:val="center" w:pos="4487"/>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卫生间保洁和使用管理制度</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一、公共卫生间管理员必须遵守公共卫生间开放时间，实行全日制保洁，具体保洁标准和规定如下：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1、卫生管理必须做到“六无七净一少”的标准，即：无痰迹、粪迹、尿迹、无积尘泥水、无蛛网，四周无垃圾、瓦砾、杂草、无蝇蛆，粪槽内无堵塞；</w:t>
            </w:r>
            <w:r>
              <w:rPr>
                <w:rFonts w:hint="eastAsia" w:ascii="宋体" w:hAnsi="宋体" w:cs="宋体"/>
                <w:color w:val="auto"/>
                <w:sz w:val="21"/>
                <w:szCs w:val="21"/>
                <w:highlight w:val="none"/>
                <w:lang w:eastAsia="zh-CN"/>
              </w:rPr>
              <w:t>灯具净</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四壁净、门窗净、隔板净、蹲位净、地面净、小便处净、倒粪口净；少臭气。</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2、环境净，无涂写招贴。</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3、便池无尿碱迹。</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4、定期喷药、消毒、除臭气，定期清洗污垢。</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5、负责公共卫生间上下及周围的环境卫生，做好门前三包工作。</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二、生态公共卫生间管理员除做好以上要求，还必须做好以下管理工作：</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1、负责公共卫生间绿化带管理工作，包括浇水（夏季一天应浇两次以上），整枝、造型、施肥、治虫、翻土、除草等。</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2、严格执行“城镇沼气使用管理规定”。</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3、负责掌握本公共卫生间使用和气压情况，室内外气温及沼气使用情况，遇有特殊情况及时报告。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4、沼气泵要经常使用、保护。</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5、沼气池各出口的盖子不许随便揭开或搬离，以防人、畜掉入，造成伤亡事故。</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6、注意压力表水柱差变化，当压力表过大时，应立即使用或放气，以防涨坏水箱，冲开池盖，抑制生化反应，影响处理效果。水柱冲出后，，应先放气，再灌水。</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7、一次性出渣，出料过多时，压力表水柱下降接近“0”时应打开开关或拔掉输气管。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8、池盖冲开后，应立即熄灭沼气池附近的烟火，以免引起火灾。</w:t>
            </w:r>
          </w:p>
          <w:p>
            <w:pPr>
              <w:keepNext w:val="0"/>
              <w:keepLines w:val="0"/>
              <w:pageBreakBefore w:val="0"/>
              <w:widowControl w:val="0"/>
              <w:kinsoku/>
              <w:wordWrap/>
              <w:overflowPunct/>
              <w:topLinePunct w:val="0"/>
              <w:autoSpaceDE/>
              <w:autoSpaceDN/>
              <w:bidi w:val="0"/>
              <w:adjustRightInd/>
              <w:snapToGrid/>
              <w:spacing w:line="360" w:lineRule="auto"/>
              <w:ind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9、室内闻到臭味时（沼气气体），应迅速打开门窗通风，将气体排出室外，这时不准使用任何明火，以防引起火灾。</w:t>
            </w:r>
          </w:p>
        </w:tc>
      </w:tr>
    </w:tbl>
    <w:p>
      <w:pPr>
        <w:spacing w:line="450" w:lineRule="exact"/>
        <w:ind w:firstLine="470" w:firstLineChars="224"/>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3.公厕管理要求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（1）负责治安管理和值班工作，公共卫生间一般情况下不准断人，如有特殊情况须及时报告。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（2）确保粪池进出口畅通，如遇特殊情况应与公厕管理组及时联系尽快解决。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（3）确保公共卫生间原貌完整，不得擅自改变公共卫生间原貌及一切设施，如有损坏应修复赔偿，如遇公共卫生间原建筑问题，应及时向管理部门联系，以便采取措施。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（4）公共卫生间范围内及四周空间不准经营饮食，水果等食品，不准堆放或寄放影响公共卫生间容貌的产品及杂物。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（5）公共卫生间管理员应自觉遵守国家法律法规。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（6）管理部门对公共卫生间将进行定期或不定期检查，如发现有违规行为，将按公共卫生间管理人员量化考核办法管理。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八</w:t>
      </w:r>
      <w:r>
        <w:rPr>
          <w:rFonts w:hint="eastAsia" w:ascii="宋体" w:hAnsi="宋体" w:eastAsia="宋体" w:cs="宋体"/>
          <w:b/>
          <w:bCs w:val="0"/>
          <w:color w:val="auto"/>
          <w:sz w:val="21"/>
          <w:szCs w:val="21"/>
          <w:highlight w:val="none"/>
          <w:lang w:eastAsia="zh-CN"/>
        </w:rPr>
        <w:t>）公园亮化管理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1.公园亮化管理内容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按要求开启和关闭，保证公园内灯具完好，照明、亮化系统正常运行。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2.公园亮化管理要求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（1）公园亮化要有专职电工管理，按要求定时开启或关闭照明系统，按要求定时开启或关闭喷泉。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（2）每天对亮化灯具进行检查，做好记录。发现故障第一时间通知施工单位修复并督促落实，重点地段要求立即修理，一般地段无特殊原因24小时内修复。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九</w:t>
      </w:r>
      <w:r>
        <w:rPr>
          <w:rFonts w:hint="eastAsia" w:ascii="宋体" w:hAnsi="宋体" w:eastAsia="宋体" w:cs="宋体"/>
          <w:b/>
          <w:bCs w:val="0"/>
          <w:color w:val="auto"/>
          <w:sz w:val="21"/>
          <w:szCs w:val="21"/>
          <w:highlight w:val="none"/>
          <w:lang w:eastAsia="zh-CN"/>
        </w:rPr>
        <w:t>）信息化系统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中标（成交）供应商需根据采购人的技术要求构建绿化养护管理信息化系统，在养护合同签订一个月内接入采购人的信息化系统，并配合采购人完成信息系统的完善，费用需自行考虑在本次报价中</w:t>
      </w:r>
      <w:r>
        <w:rPr>
          <w:rFonts w:hint="eastAsia" w:ascii="宋体" w:hAnsi="宋体" w:cs="宋体"/>
          <w:b w:val="0"/>
          <w:bCs/>
          <w:color w:val="auto"/>
          <w:sz w:val="21"/>
          <w:szCs w:val="21"/>
          <w:highlight w:val="none"/>
          <w:lang w:val="en-US" w:eastAsia="zh-CN"/>
        </w:rPr>
        <w:t>（该部分费用列入设施维护费用</w:t>
      </w:r>
      <w:r>
        <w:rPr>
          <w:rFonts w:hint="eastAsia" w:ascii="宋体" w:hAnsi="宋体" w:eastAsia="宋体" w:cs="宋体"/>
          <w:color w:val="auto"/>
          <w:sz w:val="21"/>
          <w:szCs w:val="21"/>
          <w:highlight w:val="none"/>
          <w:lang w:val="en-US" w:eastAsia="zh-CN"/>
        </w:rPr>
        <w:t>中</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。如不遵守该条款采购人有权终止合同，并没收全部履约保证金。</w:t>
      </w:r>
    </w:p>
    <w:p>
      <w:pPr>
        <w:pStyle w:val="17"/>
        <w:keepNext w:val="0"/>
        <w:keepLines w:val="0"/>
        <w:pageBreakBefore w:val="0"/>
        <w:widowControl w:val="0"/>
        <w:kinsoku/>
        <w:wordWrap/>
        <w:overflowPunct/>
        <w:topLinePunct w:val="0"/>
        <w:bidi w:val="0"/>
        <w:snapToGrid/>
        <w:spacing w:line="360" w:lineRule="auto"/>
        <w:ind w:left="0" w:leftChars="0" w:firstLine="0" w:firstLineChars="0"/>
        <w:textAlignment w:val="auto"/>
        <w:rPr>
          <w:rFonts w:hint="eastAsia" w:ascii="宋体" w:hAnsi="宋体" w:cs="宋体"/>
          <w:b/>
          <w:bCs w:val="0"/>
          <w:color w:val="auto"/>
          <w:sz w:val="21"/>
          <w:szCs w:val="21"/>
          <w:highlight w:val="none"/>
          <w:lang w:val="en-US" w:eastAsia="zh-CN"/>
        </w:rPr>
      </w:pPr>
      <w:r>
        <w:rPr>
          <w:rFonts w:hint="eastAsia" w:ascii="宋体" w:hAnsi="宋体" w:cs="宋体"/>
          <w:b w:val="0"/>
          <w:bCs/>
          <w:color w:val="auto"/>
          <w:sz w:val="21"/>
          <w:szCs w:val="21"/>
          <w:highlight w:val="none"/>
          <w:lang w:val="en-US" w:eastAsia="zh-CN"/>
        </w:rPr>
        <w:t xml:space="preserve">   </w:t>
      </w:r>
      <w:r>
        <w:rPr>
          <w:rFonts w:hint="eastAsia" w:ascii="宋体" w:hAnsi="宋体" w:cs="宋体"/>
          <w:b/>
          <w:bCs w:val="0"/>
          <w:color w:val="auto"/>
          <w:sz w:val="21"/>
          <w:szCs w:val="21"/>
          <w:highlight w:val="none"/>
          <w:lang w:val="en-US" w:eastAsia="zh-CN"/>
        </w:rPr>
        <w:t xml:space="preserve"> （十）</w:t>
      </w:r>
      <w:r>
        <w:rPr>
          <w:rFonts w:hint="eastAsia" w:ascii="宋体" w:hAnsi="宋体" w:eastAsia="宋体" w:cs="宋体"/>
          <w:b/>
          <w:bCs w:val="0"/>
          <w:color w:val="auto"/>
          <w:sz w:val="21"/>
          <w:szCs w:val="21"/>
          <w:highlight w:val="none"/>
          <w:lang w:val="en-US" w:eastAsia="zh-CN"/>
        </w:rPr>
        <w:t>安全性检测</w:t>
      </w:r>
    </w:p>
    <w:p>
      <w:pPr>
        <w:pStyle w:val="17"/>
        <w:keepNext w:val="0"/>
        <w:keepLines w:val="0"/>
        <w:pageBreakBefore w:val="0"/>
        <w:widowControl w:val="0"/>
        <w:kinsoku/>
        <w:wordWrap/>
        <w:overflowPunct/>
        <w:topLinePunct w:val="0"/>
        <w:bidi w:val="0"/>
        <w:snapToGrid/>
        <w:spacing w:line="360" w:lineRule="auto"/>
        <w:ind w:left="0" w:leftChars="0" w:firstLine="420" w:firstLineChars="200"/>
        <w:textAlignment w:val="auto"/>
        <w:rPr>
          <w:rFonts w:hint="default" w:ascii="宋体" w:hAnsi="宋体" w:eastAsia="宋体" w:cs="宋体"/>
          <w:b w:val="0"/>
          <w:bCs/>
          <w:color w:val="auto"/>
          <w:spacing w:val="0"/>
          <w:kern w:val="2"/>
          <w:sz w:val="21"/>
          <w:szCs w:val="21"/>
          <w:highlight w:val="none"/>
          <w:lang w:val="en-US" w:eastAsia="zh-CN" w:bidi="ar-SA"/>
        </w:rPr>
      </w:pPr>
      <w:r>
        <w:rPr>
          <w:rFonts w:hint="eastAsia" w:ascii="宋体" w:hAnsi="宋体" w:eastAsia="宋体" w:cs="宋体"/>
          <w:b w:val="0"/>
          <w:bCs/>
          <w:color w:val="auto"/>
          <w:spacing w:val="0"/>
          <w:kern w:val="2"/>
          <w:sz w:val="21"/>
          <w:szCs w:val="21"/>
          <w:highlight w:val="none"/>
          <w:lang w:val="en-US" w:eastAsia="zh-CN" w:bidi="ar-SA"/>
        </w:rPr>
        <w:t>中标（成交）供应商对公园范围内现有建筑物及构筑物进行结构安全性检测并提供检测报告，根据检测报告进行整改，费用需自行考虑在在本次报价中</w:t>
      </w:r>
      <w:r>
        <w:rPr>
          <w:rFonts w:hint="eastAsia" w:ascii="宋体" w:hAnsi="宋体" w:eastAsia="宋体" w:cs="宋体"/>
          <w:b w:val="0"/>
          <w:bCs/>
          <w:color w:val="auto"/>
          <w:spacing w:val="0"/>
          <w:kern w:val="2"/>
          <w:sz w:val="21"/>
          <w:szCs w:val="21"/>
          <w:highlight w:val="none"/>
          <w:lang w:val="en-US" w:eastAsia="zh-CN" w:bidi="ar-SA"/>
        </w:rPr>
        <w:t>（</w:t>
      </w:r>
      <w:r>
        <w:rPr>
          <w:rFonts w:hint="eastAsia" w:ascii="宋体" w:hAnsi="宋体" w:cs="宋体"/>
          <w:b w:val="0"/>
          <w:bCs/>
          <w:color w:val="auto"/>
          <w:spacing w:val="0"/>
          <w:kern w:val="2"/>
          <w:sz w:val="21"/>
          <w:szCs w:val="21"/>
          <w:highlight w:val="none"/>
          <w:lang w:val="en-US" w:eastAsia="zh-CN" w:bidi="ar-SA"/>
        </w:rPr>
        <w:t>检测费用及整改</w:t>
      </w:r>
      <w:r>
        <w:rPr>
          <w:rFonts w:hint="eastAsia" w:ascii="宋体" w:hAnsi="宋体" w:eastAsia="宋体" w:cs="宋体"/>
          <w:b w:val="0"/>
          <w:bCs/>
          <w:color w:val="auto"/>
          <w:spacing w:val="0"/>
          <w:kern w:val="2"/>
          <w:sz w:val="21"/>
          <w:szCs w:val="21"/>
          <w:highlight w:val="none"/>
          <w:lang w:val="en-US" w:eastAsia="zh-CN" w:bidi="ar-SA"/>
        </w:rPr>
        <w:t>费用列入设施维护费用中）</w:t>
      </w:r>
      <w:r>
        <w:rPr>
          <w:rFonts w:hint="eastAsia" w:ascii="宋体" w:hAnsi="宋体" w:eastAsia="宋体" w:cs="宋体"/>
          <w:b w:val="0"/>
          <w:bCs/>
          <w:color w:val="auto"/>
          <w:spacing w:val="0"/>
          <w:kern w:val="2"/>
          <w:sz w:val="21"/>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pacing w:val="0"/>
          <w:kern w:val="2"/>
          <w:sz w:val="21"/>
          <w:szCs w:val="21"/>
          <w:highlight w:val="none"/>
          <w:lang w:val="en-US" w:eastAsia="zh-CN" w:bidi="ar-SA"/>
        </w:rPr>
      </w:pPr>
      <w:r>
        <w:rPr>
          <w:rFonts w:hint="eastAsia" w:ascii="宋体" w:hAnsi="宋体" w:eastAsia="宋体" w:cs="宋体"/>
          <w:b/>
          <w:bCs w:val="0"/>
          <w:color w:val="auto"/>
          <w:spacing w:val="0"/>
          <w:kern w:val="2"/>
          <w:sz w:val="21"/>
          <w:szCs w:val="21"/>
          <w:highlight w:val="none"/>
          <w:lang w:val="en-US" w:eastAsia="zh-CN" w:bidi="ar-SA"/>
        </w:rPr>
        <w:t>（十</w:t>
      </w:r>
      <w:r>
        <w:rPr>
          <w:rFonts w:hint="eastAsia" w:ascii="宋体" w:hAnsi="宋体" w:cs="宋体"/>
          <w:b/>
          <w:bCs w:val="0"/>
          <w:color w:val="auto"/>
          <w:spacing w:val="0"/>
          <w:kern w:val="2"/>
          <w:sz w:val="21"/>
          <w:szCs w:val="21"/>
          <w:highlight w:val="none"/>
          <w:lang w:val="en-US" w:eastAsia="zh-CN" w:bidi="ar-SA"/>
        </w:rPr>
        <w:t>一</w:t>
      </w:r>
      <w:r>
        <w:rPr>
          <w:rFonts w:hint="eastAsia" w:ascii="宋体" w:hAnsi="宋体" w:eastAsia="宋体" w:cs="宋体"/>
          <w:b/>
          <w:bCs w:val="0"/>
          <w:color w:val="auto"/>
          <w:spacing w:val="0"/>
          <w:kern w:val="2"/>
          <w:sz w:val="21"/>
          <w:szCs w:val="21"/>
          <w:highlight w:val="none"/>
          <w:lang w:val="en-US" w:eastAsia="zh-CN" w:bidi="ar-SA"/>
        </w:rPr>
        <w:t>）安全文明作业要求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1.按要求统一着装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必须统一着装（工作服夏、冬装各一套，费用由中标（成交）供应商自行考虑在在本次报价中）。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2.按高标准严要求，精细化管理的要求，做好安全文明施工作业及保洁工作。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二</w:t>
      </w:r>
      <w:r>
        <w:rPr>
          <w:rFonts w:hint="eastAsia" w:ascii="宋体" w:hAnsi="宋体" w:eastAsia="宋体" w:cs="宋体"/>
          <w:b/>
          <w:bCs w:val="0"/>
          <w:color w:val="auto"/>
          <w:sz w:val="21"/>
          <w:szCs w:val="21"/>
          <w:highlight w:val="none"/>
          <w:lang w:eastAsia="zh-CN"/>
        </w:rPr>
        <w:t>）养护安全要求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1.中标（成交）供应商需要为从事该项目人员购买企业商业团体险。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中标（成交）供应商需要为养护范围内的绿地、设施等购买公共责任保险，购买安全所需的所有设施，相关费用需自行考虑在本次报价中。所有养护过程中发生安全事故及其他事故，所产生的赔偿及损失、责任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.公共责任保险责任范围：养护范围内公园因意外事故造成第三者人身伤亡或财产损失，乙方应依法承担民事赔偿责任。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.中标（成交）供应商需凭本项目企业商业团体险和公共责任保险原件支付第一个月养护费。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三</w:t>
      </w:r>
      <w:r>
        <w:rPr>
          <w:rFonts w:hint="eastAsia" w:ascii="宋体" w:hAnsi="宋体" w:eastAsia="宋体" w:cs="宋体"/>
          <w:b/>
          <w:bCs w:val="0"/>
          <w:color w:val="auto"/>
          <w:sz w:val="21"/>
          <w:szCs w:val="21"/>
          <w:highlight w:val="none"/>
          <w:lang w:val="en-US" w:eastAsia="zh-CN"/>
        </w:rPr>
        <w:t>）</w:t>
      </w:r>
      <w:r>
        <w:rPr>
          <w:rFonts w:hint="eastAsia" w:ascii="宋体" w:hAnsi="宋体" w:eastAsia="宋体" w:cs="宋体"/>
          <w:b/>
          <w:bCs w:val="0"/>
          <w:color w:val="auto"/>
          <w:sz w:val="21"/>
          <w:szCs w:val="21"/>
          <w:highlight w:val="none"/>
          <w:lang w:eastAsia="zh-CN"/>
        </w:rPr>
        <w:t>养护工作台账要求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1.每日在信息化系统上报养护工作日志，每月25日前在信息化系统上报下个月养护计划。并做好纸质资料档案，</w:t>
      </w:r>
      <w:r>
        <w:rPr>
          <w:rFonts w:hint="eastAsia" w:ascii="宋体" w:hAnsi="宋体" w:eastAsia="宋体" w:cs="宋体"/>
          <w:b w:val="0"/>
          <w:bCs/>
          <w:color w:val="auto"/>
          <w:sz w:val="21"/>
          <w:szCs w:val="21"/>
          <w:highlight w:val="none"/>
          <w:lang w:val="en-US" w:eastAsia="zh-CN"/>
        </w:rPr>
        <w:t>年终时</w:t>
      </w:r>
      <w:r>
        <w:rPr>
          <w:rFonts w:hint="eastAsia" w:ascii="宋体" w:hAnsi="宋体" w:cs="宋体"/>
          <w:b w:val="0"/>
          <w:bCs/>
          <w:color w:val="auto"/>
          <w:sz w:val="21"/>
          <w:szCs w:val="21"/>
          <w:highlight w:val="none"/>
          <w:lang w:val="en-US" w:eastAsia="zh-CN"/>
        </w:rPr>
        <w:t>做好</w:t>
      </w:r>
      <w:r>
        <w:rPr>
          <w:rFonts w:hint="eastAsia" w:ascii="宋体" w:hAnsi="宋体" w:eastAsia="宋体" w:cs="宋体"/>
          <w:b w:val="0"/>
          <w:bCs/>
          <w:color w:val="auto"/>
          <w:sz w:val="21"/>
          <w:szCs w:val="21"/>
          <w:highlight w:val="none"/>
          <w:lang w:val="en-US" w:eastAsia="zh-CN"/>
        </w:rPr>
        <w:t>完善归档</w:t>
      </w:r>
      <w:r>
        <w:rPr>
          <w:rFonts w:hint="eastAsia" w:ascii="宋体" w:hAnsi="宋体" w:cs="宋体"/>
          <w:b w:val="0"/>
          <w:bCs/>
          <w:color w:val="auto"/>
          <w:sz w:val="21"/>
          <w:szCs w:val="21"/>
          <w:highlight w:val="none"/>
          <w:lang w:val="en-US" w:eastAsia="zh-CN"/>
        </w:rPr>
        <w:t>工作并上报</w:t>
      </w:r>
      <w:r>
        <w:rPr>
          <w:rFonts w:hint="eastAsia" w:ascii="宋体" w:hAnsi="宋体" w:eastAsia="宋体" w:cs="宋体"/>
          <w:b w:val="0"/>
          <w:bCs/>
          <w:color w:val="auto"/>
          <w:sz w:val="21"/>
          <w:szCs w:val="21"/>
          <w:highlight w:val="none"/>
          <w:lang w:val="en-US" w:eastAsia="zh-CN"/>
        </w:rPr>
        <w:t>给采购人</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2.日志格式按照业主提供的格式要求进行填写并装订成册，且按月上交。采购人对日志将进行定期或不定期检查，每个月需提交纸质月总结及下个月计划，列入每月考核。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3.设施维护、维修、绿化改造、设施更新等应及时做好台账，实施过程中的图片及费用做好台账装订成册，按季度</w:t>
      </w:r>
      <w:r>
        <w:rPr>
          <w:rFonts w:hint="eastAsia" w:ascii="宋体" w:hAnsi="宋体" w:cs="宋体"/>
          <w:b w:val="0"/>
          <w:bCs/>
          <w:color w:val="auto"/>
          <w:sz w:val="21"/>
          <w:szCs w:val="21"/>
          <w:highlight w:val="none"/>
          <w:lang w:val="en-US" w:eastAsia="zh-CN"/>
        </w:rPr>
        <w:t>上报给</w:t>
      </w:r>
      <w:r>
        <w:rPr>
          <w:rFonts w:hint="eastAsia" w:ascii="宋体" w:hAnsi="宋体" w:eastAsia="宋体" w:cs="宋体"/>
          <w:b w:val="0"/>
          <w:bCs/>
          <w:color w:val="auto"/>
          <w:sz w:val="21"/>
          <w:szCs w:val="21"/>
          <w:highlight w:val="none"/>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lang w:val="en-US" w:eastAsia="zh-CN"/>
        </w:rPr>
        <w:t>每月对台账进行不定期抽查，抽查不到位的整改到位后支付该月的养护费。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四</w:t>
      </w:r>
      <w:r>
        <w:rPr>
          <w:rFonts w:hint="eastAsia" w:ascii="宋体" w:hAnsi="宋体" w:eastAsia="宋体" w:cs="宋体"/>
          <w:b/>
          <w:bCs w:val="0"/>
          <w:color w:val="auto"/>
          <w:sz w:val="21"/>
          <w:szCs w:val="21"/>
          <w:highlight w:val="none"/>
          <w:lang w:val="en-US" w:eastAsia="zh-CN"/>
        </w:rPr>
        <w:t>）应急处置要求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1.台风、大雪应急处置要求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遇到大风、台风、暴雨、大雪等恶劣天气，制定应急预案，并交由采购人进行报备，按要求做好应急处置。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成立抢险突击队，备足抗灾应急物资，加强防御措施，合理进行抗台、抗雪疏枝修剪，有倒伏危险的树木应立柱支撑保护，加固护树支撑设施。预防台风、大雪的各项工作应在台风、大雪来临季节前做好。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及时清除断枝、落叶和垃圾，扶正树木，排除安全隐患，尽快恢复绿化景观。为防止雪压损枝，大雪时，应及时清除枝叶积雪，清除积雪时不得损伤树冠。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2.洪水应急处置要求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洪水影响时，要做好相关安全防护工作。洪水影响过后，对所有影响范围的设施、绿化进行维护，清除各种垃圾、漂浮物、淤泥，对倒伏的树木扶正加固，对水淹的苗木、灯具、栏杆、坐凳、平台等进行清洗。如遇灾后设施有破坏现象的，应按采购人要求及时修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3.做好养护范围内8890、数字城管工作和对提出问题的整改工作。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4.本合同执行期间，如遇不可抗力的自然灾害（台风、洪水、地震等），造成经济损失的，双方应相互体谅，共同协商、合理分摊。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lang w:val="en-US" w:eastAsia="zh-CN"/>
        </w:rPr>
        <w:t>十</w:t>
      </w:r>
      <w:r>
        <w:rPr>
          <w:rFonts w:hint="eastAsia" w:ascii="宋体" w:hAnsi="宋体" w:cs="宋体"/>
          <w:b/>
          <w:bCs w:val="0"/>
          <w:color w:val="auto"/>
          <w:sz w:val="21"/>
          <w:szCs w:val="21"/>
          <w:highlight w:val="none"/>
          <w:lang w:val="en-US" w:eastAsia="zh-CN"/>
        </w:rPr>
        <w:t>五</w:t>
      </w:r>
      <w:r>
        <w:rPr>
          <w:rFonts w:hint="eastAsia" w:ascii="宋体" w:hAnsi="宋体" w:eastAsia="宋体" w:cs="宋体"/>
          <w:b/>
          <w:bCs w:val="0"/>
          <w:color w:val="auto"/>
          <w:sz w:val="21"/>
          <w:szCs w:val="21"/>
          <w:highlight w:val="none"/>
          <w:lang w:eastAsia="zh-CN"/>
        </w:rPr>
        <w:t>）公园养护的其他要求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.如遇重要活动，要按照</w:t>
      </w:r>
      <w:r>
        <w:rPr>
          <w:rFonts w:hint="eastAsia" w:ascii="宋体" w:hAnsi="宋体" w:cs="宋体"/>
          <w:b w:val="0"/>
          <w:bCs/>
          <w:color w:val="auto"/>
          <w:sz w:val="21"/>
          <w:szCs w:val="21"/>
          <w:highlight w:val="none"/>
          <w:lang w:val="en-US" w:eastAsia="zh-CN"/>
        </w:rPr>
        <w:t>采购人</w:t>
      </w:r>
      <w:r>
        <w:rPr>
          <w:rFonts w:hint="eastAsia" w:ascii="宋体" w:hAnsi="宋体" w:eastAsia="宋体" w:cs="宋体"/>
          <w:b w:val="0"/>
          <w:bCs/>
          <w:color w:val="auto"/>
          <w:sz w:val="21"/>
          <w:szCs w:val="21"/>
          <w:highlight w:val="none"/>
          <w:lang w:val="en-US" w:eastAsia="zh-CN"/>
        </w:rPr>
        <w:t>要求做好相关工作。涉及活动相关经费，由中标（成交）供应商承担。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.积极配合采购人的所有应急及政治任务，所需费用需自行考虑在本次报价中。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中标（成交）供应商需及时做好水表过户工作，及时缴纳水费。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.中标后，养护范围内的电表过户至金华市园林景观服务中心，</w:t>
      </w:r>
      <w:r>
        <w:rPr>
          <w:rFonts w:hint="eastAsia" w:ascii="宋体" w:hAnsi="宋体" w:cs="宋体"/>
          <w:b w:val="0"/>
          <w:bCs/>
          <w:color w:val="auto"/>
          <w:sz w:val="21"/>
          <w:szCs w:val="21"/>
          <w:highlight w:val="none"/>
          <w:lang w:val="en-US" w:eastAsia="zh-CN"/>
        </w:rPr>
        <w:t>除</w:t>
      </w:r>
      <w:r>
        <w:rPr>
          <w:rFonts w:hint="eastAsia" w:ascii="宋体" w:hAnsi="宋体" w:eastAsia="宋体" w:cs="宋体"/>
          <w:b w:val="0"/>
          <w:bCs/>
          <w:color w:val="auto"/>
          <w:sz w:val="21"/>
          <w:szCs w:val="21"/>
          <w:highlight w:val="none"/>
          <w:lang w:val="en-US" w:eastAsia="zh-CN"/>
        </w:rPr>
        <w:t>因用于公厕照明、景观用电等公共用电由采购人支出外，中标（成交）供应商使用产生的费用</w:t>
      </w:r>
      <w:r>
        <w:rPr>
          <w:rFonts w:hint="eastAsia" w:ascii="宋体" w:hAnsi="宋体" w:cs="宋体"/>
          <w:b w:val="0"/>
          <w:bCs/>
          <w:color w:val="auto"/>
          <w:sz w:val="21"/>
          <w:szCs w:val="21"/>
          <w:highlight w:val="none"/>
          <w:lang w:val="en-US" w:eastAsia="zh-CN"/>
        </w:rPr>
        <w:t>应自行承担（电费支付方式：</w:t>
      </w:r>
      <w:r>
        <w:rPr>
          <w:rFonts w:hint="eastAsia" w:ascii="宋体" w:hAnsi="宋体" w:eastAsia="宋体" w:cs="宋体"/>
          <w:b w:val="0"/>
          <w:bCs/>
          <w:color w:val="auto"/>
          <w:sz w:val="21"/>
          <w:szCs w:val="21"/>
          <w:highlight w:val="none"/>
          <w:lang w:val="en-US" w:eastAsia="zh-CN"/>
        </w:rPr>
        <w:t>由采购人统一</w:t>
      </w:r>
      <w:r>
        <w:rPr>
          <w:rFonts w:hint="eastAsia" w:ascii="宋体" w:hAnsi="宋体" w:cs="宋体"/>
          <w:b w:val="0"/>
          <w:bCs/>
          <w:color w:val="auto"/>
          <w:sz w:val="21"/>
          <w:szCs w:val="21"/>
          <w:highlight w:val="none"/>
          <w:lang w:val="en-US" w:eastAsia="zh-CN"/>
        </w:rPr>
        <w:t>预先</w:t>
      </w:r>
      <w:r>
        <w:rPr>
          <w:rFonts w:hint="eastAsia" w:ascii="宋体" w:hAnsi="宋体" w:eastAsia="宋体" w:cs="宋体"/>
          <w:b w:val="0"/>
          <w:bCs/>
          <w:color w:val="auto"/>
          <w:sz w:val="21"/>
          <w:szCs w:val="21"/>
          <w:highlight w:val="none"/>
          <w:lang w:val="en-US" w:eastAsia="zh-CN"/>
        </w:rPr>
        <w:t>支付，</w:t>
      </w:r>
      <w:r>
        <w:rPr>
          <w:rFonts w:hint="eastAsia" w:ascii="宋体" w:hAnsi="宋体" w:cs="宋体"/>
          <w:b w:val="0"/>
          <w:bCs/>
          <w:color w:val="auto"/>
          <w:sz w:val="21"/>
          <w:szCs w:val="21"/>
          <w:highlight w:val="none"/>
          <w:lang w:val="en-US" w:eastAsia="zh-CN"/>
        </w:rPr>
        <w:t>按实际产生的电费</w:t>
      </w:r>
      <w:r>
        <w:rPr>
          <w:rFonts w:hint="eastAsia" w:ascii="宋体" w:hAnsi="宋体" w:eastAsia="宋体" w:cs="宋体"/>
          <w:b w:val="0"/>
          <w:bCs/>
          <w:color w:val="auto"/>
          <w:sz w:val="21"/>
          <w:szCs w:val="21"/>
          <w:highlight w:val="none"/>
          <w:lang w:val="en-US" w:eastAsia="zh-CN"/>
        </w:rPr>
        <w:t>从单月养护费中扣除该笔费用</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做好</w:t>
      </w:r>
      <w:r>
        <w:rPr>
          <w:rFonts w:hint="eastAsia" w:ascii="宋体" w:hAnsi="宋体" w:eastAsia="宋体" w:cs="宋体"/>
          <w:b w:val="0"/>
          <w:bCs/>
          <w:color w:val="auto"/>
          <w:sz w:val="21"/>
          <w:szCs w:val="21"/>
          <w:highlight w:val="none"/>
          <w:lang w:val="en-US" w:eastAsia="zh-CN"/>
        </w:rPr>
        <w:t>公园防火及安全工作。</w:t>
      </w:r>
      <w:r>
        <w:rPr>
          <w:rFonts w:hint="eastAsia" w:ascii="宋体" w:hAnsi="宋体" w:cs="宋体"/>
          <w:b w:val="0"/>
          <w:bCs/>
          <w:color w:val="auto"/>
          <w:sz w:val="21"/>
          <w:szCs w:val="21"/>
          <w:highlight w:val="none"/>
          <w:lang w:val="en-US" w:eastAsia="zh-CN"/>
        </w:rPr>
        <w:t>安全员每天对养护范围内安全生产工作、建筑物及构筑物安全进行检查，于每周五下午班前上报纸质安全周报，及时整改甲方发出的安全生产通报。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eastAsia="zh-CN"/>
        </w:rPr>
        <w:t>）相关监督工作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对其它施工单位的绿化养护质保期内的工作，按照《金华市绿化养护考核管理办法（试行）》做好检查，发现问题，第一时间通知施工单位整改修复。对施工单位不听从监督或不能按规定时间修复的，及时向采购人汇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2.对施工单位质保期内设施进行巡查，除质量问题外凡涉及安全的项目必须在24小时内修复完成，其他问题7天内修复。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3.在养护范围内有项目进场施工第一时间与采购人联系，并做好登记。养护单位应做好配合工作，配合费及监督费需自行考虑在在本次报价中。</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lang w:eastAsia="zh-CN"/>
        </w:rPr>
        <w:t>）履约合同期间提前解除合同情况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合同期限内发生下列情况之一的，采购人有权提前解除合同，罚没全额履约保证金，造成损失大于履约保证金的，采购人有权要求中标（成交）供应商赔偿，损失特别重大的，还应追究有关责任人的经济责任。因提前解除合同所造成的一切损失，由中标（成交）供应商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连续两个月考核分80分以下；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非自然原因造成绿地设施重大损失或植物大规模死亡的；</w:t>
      </w:r>
    </w:p>
    <w:p>
      <w:pPr>
        <w:pStyle w:val="2"/>
        <w:spacing w:line="360" w:lineRule="auto"/>
        <w:ind w:firstLine="420"/>
        <w:rPr>
          <w:rFonts w:hint="eastAsia" w:ascii="宋体" w:hAnsi="宋体" w:eastAsia="宋体" w:cs="宋体"/>
          <w:color w:val="auto"/>
          <w:sz w:val="21"/>
          <w:szCs w:val="21"/>
          <w:highlight w:val="none"/>
          <w:lang w:val="en-US" w:eastAsia="zh-CN"/>
        </w:rPr>
      </w:pPr>
      <w:r>
        <w:rPr>
          <w:rFonts w:hint="eastAsia" w:cs="宋体"/>
          <w:b w:val="0"/>
          <w:bCs/>
          <w:color w:val="auto"/>
          <w:sz w:val="21"/>
          <w:szCs w:val="21"/>
          <w:highlight w:val="none"/>
          <w:lang w:val="en-US" w:eastAsia="zh-CN"/>
        </w:rPr>
        <w:t>3.</w:t>
      </w:r>
      <w:r>
        <w:rPr>
          <w:rFonts w:hint="eastAsia" w:ascii="宋体" w:hAnsi="宋体" w:cs="宋体"/>
          <w:color w:val="auto"/>
          <w:sz w:val="21"/>
          <w:szCs w:val="21"/>
          <w:highlight w:val="none"/>
          <w:lang w:val="en-US" w:eastAsia="zh-CN"/>
        </w:rPr>
        <w:t>未按</w:t>
      </w:r>
      <w:r>
        <w:rPr>
          <w:rFonts w:hint="eastAsia" w:cs="宋体"/>
          <w:color w:val="auto"/>
          <w:sz w:val="21"/>
          <w:szCs w:val="21"/>
          <w:highlight w:val="none"/>
          <w:lang w:val="en-US" w:eastAsia="zh-CN"/>
        </w:rPr>
        <w:t>甲方</w:t>
      </w:r>
      <w:r>
        <w:rPr>
          <w:rFonts w:hint="eastAsia" w:ascii="宋体" w:hAnsi="宋体" w:cs="宋体"/>
          <w:color w:val="auto"/>
          <w:sz w:val="21"/>
          <w:szCs w:val="21"/>
          <w:highlight w:val="none"/>
          <w:lang w:val="en-US" w:eastAsia="zh-CN"/>
        </w:rPr>
        <w:t>约定要求及时间完成</w:t>
      </w:r>
      <w:r>
        <w:rPr>
          <w:rFonts w:hint="eastAsia" w:cs="宋体"/>
          <w:color w:val="auto"/>
          <w:sz w:val="21"/>
          <w:szCs w:val="21"/>
          <w:highlight w:val="none"/>
          <w:lang w:val="en-US" w:eastAsia="zh-CN"/>
        </w:rPr>
        <w:t>设施维护工作</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经3次通报批评，仍不整改的，</w:t>
      </w:r>
      <w:r>
        <w:rPr>
          <w:rFonts w:hint="eastAsia" w:cs="宋体"/>
          <w:color w:val="auto"/>
          <w:sz w:val="21"/>
          <w:szCs w:val="21"/>
          <w:highlight w:val="none"/>
          <w:lang w:val="en-US" w:eastAsia="zh-CN"/>
        </w:rPr>
        <w:t>甲方</w:t>
      </w:r>
      <w:r>
        <w:rPr>
          <w:rFonts w:hint="eastAsia" w:ascii="宋体" w:hAnsi="宋体" w:eastAsia="宋体" w:cs="宋体"/>
          <w:color w:val="auto"/>
          <w:sz w:val="21"/>
          <w:szCs w:val="21"/>
          <w:highlight w:val="none"/>
          <w:lang w:val="en-US" w:eastAsia="zh-CN"/>
        </w:rPr>
        <w:t>有权</w:t>
      </w:r>
      <w:r>
        <w:rPr>
          <w:rFonts w:hint="eastAsia" w:ascii="宋体" w:hAnsi="宋体" w:cs="宋体"/>
          <w:color w:val="auto"/>
          <w:sz w:val="21"/>
          <w:szCs w:val="21"/>
          <w:highlight w:val="none"/>
          <w:lang w:val="en-US" w:eastAsia="zh-CN"/>
        </w:rPr>
        <w:t>没收履约保证金并</w:t>
      </w:r>
      <w:r>
        <w:rPr>
          <w:rFonts w:hint="eastAsia" w:ascii="宋体" w:hAnsi="宋体" w:eastAsia="宋体" w:cs="宋体"/>
          <w:color w:val="auto"/>
          <w:sz w:val="21"/>
          <w:szCs w:val="21"/>
          <w:highlight w:val="none"/>
          <w:lang w:val="en-US" w:eastAsia="zh-CN"/>
        </w:rPr>
        <w:t>终止合同</w:t>
      </w:r>
      <w:r>
        <w:rPr>
          <w:rFonts w:hint="eastAsia" w:cs="宋体"/>
          <w:color w:val="auto"/>
          <w:sz w:val="21"/>
          <w:szCs w:val="21"/>
          <w:highlight w:val="none"/>
          <w:lang w:val="en-US" w:eastAsia="zh-CN"/>
        </w:rPr>
        <w:t>；</w:t>
      </w:r>
    </w:p>
    <w:p>
      <w:pPr>
        <w:pStyle w:val="2"/>
        <w:spacing w:line="360" w:lineRule="auto"/>
        <w:ind w:firstLine="420"/>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4.</w:t>
      </w:r>
      <w:r>
        <w:rPr>
          <w:rFonts w:hint="eastAsia" w:ascii="宋体" w:hAnsi="宋体" w:cs="宋体"/>
          <w:color w:val="auto"/>
          <w:sz w:val="21"/>
          <w:szCs w:val="21"/>
          <w:highlight w:val="none"/>
          <w:lang w:val="en-US" w:eastAsia="zh-CN"/>
        </w:rPr>
        <w:t>未按</w:t>
      </w:r>
      <w:r>
        <w:rPr>
          <w:rFonts w:hint="eastAsia" w:cs="宋体"/>
          <w:color w:val="auto"/>
          <w:sz w:val="21"/>
          <w:szCs w:val="21"/>
          <w:highlight w:val="none"/>
          <w:lang w:val="en-US" w:eastAsia="zh-CN"/>
        </w:rPr>
        <w:t>甲方</w:t>
      </w:r>
      <w:r>
        <w:rPr>
          <w:rFonts w:hint="eastAsia" w:ascii="宋体" w:hAnsi="宋体" w:cs="宋体"/>
          <w:color w:val="auto"/>
          <w:sz w:val="21"/>
          <w:szCs w:val="21"/>
          <w:highlight w:val="none"/>
          <w:lang w:val="en-US" w:eastAsia="zh-CN"/>
        </w:rPr>
        <w:t>要求</w:t>
      </w:r>
      <w:r>
        <w:rPr>
          <w:rFonts w:hint="eastAsia" w:cs="宋体"/>
          <w:color w:val="auto"/>
          <w:sz w:val="21"/>
          <w:szCs w:val="21"/>
          <w:highlight w:val="none"/>
          <w:lang w:val="en-US" w:eastAsia="zh-CN"/>
        </w:rPr>
        <w:t>完成</w:t>
      </w:r>
      <w:r>
        <w:rPr>
          <w:rFonts w:hint="eastAsia" w:ascii="宋体" w:hAnsi="宋体" w:eastAsia="宋体" w:cs="宋体"/>
          <w:b w:val="0"/>
          <w:bCs/>
          <w:color w:val="auto"/>
          <w:sz w:val="21"/>
          <w:szCs w:val="21"/>
          <w:highlight w:val="none"/>
          <w:lang w:val="en-US" w:eastAsia="zh-CN"/>
        </w:rPr>
        <w:t>信息化系统</w:t>
      </w:r>
      <w:r>
        <w:rPr>
          <w:rFonts w:hint="eastAsia" w:cs="宋体"/>
          <w:b w:val="0"/>
          <w:bCs/>
          <w:color w:val="auto"/>
          <w:sz w:val="21"/>
          <w:szCs w:val="21"/>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eastAsia="zh-CN"/>
        </w:rPr>
        <w:t>（十</w:t>
      </w:r>
      <w:r>
        <w:rPr>
          <w:rFonts w:hint="eastAsia" w:ascii="宋体"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lang w:eastAsia="zh-CN"/>
        </w:rPr>
        <w:t>）管养结束后工作安排要求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管养期结束后，经采购人验收，与新中标（成交）供应商做好对接工作。若因养护质量问题无法通过验收，延期交接产生的费用应由中标（成交）供应商自行承担。管理期满，应配合采购人管养至移交给新中标（成交）供应商止。</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（十</w:t>
      </w:r>
      <w:r>
        <w:rPr>
          <w:rFonts w:hint="eastAsia" w:asciiTheme="minorEastAsia" w:hAnsiTheme="minorEastAsia" w:eastAsiaTheme="minorEastAsia" w:cstheme="minorEastAsia"/>
          <w:b/>
          <w:bCs/>
          <w:color w:val="auto"/>
          <w:sz w:val="21"/>
          <w:szCs w:val="21"/>
          <w:highlight w:val="none"/>
          <w:lang w:val="en-US" w:eastAsia="zh-CN"/>
        </w:rPr>
        <w:t>九</w:t>
      </w:r>
      <w:r>
        <w:rPr>
          <w:rFonts w:hint="eastAsia" w:asciiTheme="minorEastAsia" w:hAnsiTheme="minorEastAsia" w:eastAsiaTheme="minorEastAsia" w:cstheme="minorEastAsia"/>
          <w:b/>
          <w:bCs/>
          <w:color w:val="auto"/>
          <w:sz w:val="21"/>
          <w:szCs w:val="21"/>
          <w:highlight w:val="none"/>
          <w:lang w:eastAsia="zh-CN"/>
        </w:rPr>
        <w:t>）乙方承诺要求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1.乙方指派的工程师担任项目负责人期间不得兼任其他在建项目的项目负责人。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2.在合同价款结算时，乙方应当提供正式的税务发票。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3.乙方在履行合同时，须承担该项目的全部安全文明施工责任，不得拖欠项目实施人员的工资，法律法规中规定的保险费应当足额缴纳。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4.乙方在履行合同时，必须采用合格的、全新的材料及设备，采用合格的、技术性能良好的施工设备及设施。严禁采用无合格证的材料及设备，严禁将不合格的设备及设施投入到项目中。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5.乙方在履行具体的合同时，如国家新颁布的技术标准及要求高于其中标承诺的内容时，则乙方应该按照新颁布的标准执行。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6.乙方在履行具体的合同时，涉及国家规定的特殊工种作业人员，必须持证上岗。例如电工作业人员必须具有电工证，登高作业人员必须持有高空作业证等。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二十</w:t>
      </w:r>
      <w:r>
        <w:rPr>
          <w:rFonts w:hint="eastAsia" w:asciiTheme="minorEastAsia" w:hAnsiTheme="minorEastAsia" w:eastAsiaTheme="minorEastAsia" w:cstheme="minorEastAsia"/>
          <w:b/>
          <w:bCs/>
          <w:color w:val="auto"/>
          <w:sz w:val="21"/>
          <w:szCs w:val="21"/>
          <w:highlight w:val="none"/>
          <w:lang w:eastAsia="zh-CN"/>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 xml:space="preserve">本项目的具体考核扣分办法按照《金华市城区绿化养护检查考核评分细则》相应的养护质量评分标准执行。  </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strike w:val="0"/>
          <w:dstrike w:val="0"/>
          <w:color w:val="auto"/>
          <w:sz w:val="21"/>
          <w:szCs w:val="21"/>
          <w:highlight w:val="none"/>
        </w:rPr>
      </w:pPr>
      <w:r>
        <w:rPr>
          <w:rFonts w:hint="eastAsia" w:ascii="宋体" w:hAnsi="宋体" w:cs="宋体"/>
          <w:b/>
          <w:strike w:val="0"/>
          <w:dstrike w:val="0"/>
          <w:color w:val="auto"/>
          <w:sz w:val="21"/>
          <w:szCs w:val="21"/>
          <w:highlight w:val="none"/>
          <w:lang w:val="en-US" w:eastAsia="zh-CN"/>
        </w:rPr>
        <w:t>第三条</w:t>
      </w:r>
      <w:r>
        <w:rPr>
          <w:rFonts w:hint="eastAsia" w:ascii="宋体" w:hAnsi="宋体" w:eastAsia="宋体" w:cs="宋体"/>
          <w:b/>
          <w:strike w:val="0"/>
          <w:dstrike w:val="0"/>
          <w:color w:val="auto"/>
          <w:sz w:val="21"/>
          <w:szCs w:val="21"/>
          <w:highlight w:val="none"/>
          <w:lang w:eastAsia="zh-CN"/>
        </w:rPr>
        <w:t>、</w:t>
      </w:r>
      <w:r>
        <w:rPr>
          <w:rFonts w:hint="eastAsia" w:ascii="宋体" w:hAnsi="宋体" w:eastAsia="宋体" w:cs="宋体"/>
          <w:b/>
          <w:strike w:val="0"/>
          <w:dstrike w:val="0"/>
          <w:color w:val="auto"/>
          <w:sz w:val="21"/>
          <w:szCs w:val="21"/>
          <w:highlight w:val="none"/>
        </w:rPr>
        <w:t>合同结算方式：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22" w:firstLineChars="200"/>
        <w:rPr>
          <w:rFonts w:hint="eastAsia" w:ascii="宋体" w:hAnsi="宋体" w:eastAsia="宋体" w:cs="宋体"/>
          <w:b/>
          <w:strike w:val="0"/>
          <w:dstrike w:val="0"/>
          <w:color w:val="auto"/>
          <w:sz w:val="21"/>
          <w:szCs w:val="21"/>
          <w:highlight w:val="none"/>
        </w:rPr>
      </w:pPr>
      <w:r>
        <w:rPr>
          <w:rFonts w:hint="eastAsia" w:ascii="宋体" w:hAnsi="宋体" w:eastAsia="宋体" w:cs="宋体"/>
          <w:b/>
          <w:strike w:val="0"/>
          <w:dstrike w:val="0"/>
          <w:color w:val="auto"/>
          <w:sz w:val="21"/>
          <w:szCs w:val="21"/>
          <w:highlight w:val="none"/>
        </w:rPr>
        <w:t>（一）本管养项目合同总金额：大写人民币</w:t>
      </w:r>
      <w:r>
        <w:rPr>
          <w:rFonts w:hint="eastAsia" w:ascii="宋体" w:hAnsi="宋体" w:eastAsia="宋体" w:cs="宋体"/>
          <w:b/>
          <w:strike w:val="0"/>
          <w:dstrike w:val="0"/>
          <w:color w:val="auto"/>
          <w:sz w:val="21"/>
          <w:szCs w:val="21"/>
          <w:highlight w:val="none"/>
          <w:u w:val="single"/>
        </w:rPr>
        <w:t xml:space="preserve"> </w:t>
      </w:r>
      <w:r>
        <w:rPr>
          <w:rFonts w:hint="eastAsia" w:ascii="宋体" w:hAnsi="宋体" w:eastAsia="宋体" w:cs="宋体"/>
          <w:b/>
          <w:strike w:val="0"/>
          <w:dstrike w:val="0"/>
          <w:color w:val="auto"/>
          <w:sz w:val="21"/>
          <w:szCs w:val="21"/>
          <w:highlight w:val="none"/>
          <w:u w:val="single"/>
          <w:lang w:val="en-US" w:eastAsia="zh-CN"/>
        </w:rPr>
        <w:t xml:space="preserve">           </w:t>
      </w:r>
      <w:r>
        <w:rPr>
          <w:rFonts w:hint="eastAsia" w:ascii="宋体" w:hAnsi="宋体" w:eastAsia="宋体" w:cs="宋体"/>
          <w:b/>
          <w:strike w:val="0"/>
          <w:dstrike w:val="0"/>
          <w:color w:val="auto"/>
          <w:sz w:val="21"/>
          <w:szCs w:val="21"/>
          <w:highlight w:val="none"/>
          <w:u w:val="single"/>
        </w:rPr>
        <w:t>元</w:t>
      </w:r>
      <w:r>
        <w:rPr>
          <w:rFonts w:hint="eastAsia" w:ascii="宋体" w:hAnsi="宋体" w:eastAsia="宋体" w:cs="宋体"/>
          <w:b/>
          <w:strike w:val="0"/>
          <w:dstrike w:val="0"/>
          <w:color w:val="auto"/>
          <w:sz w:val="21"/>
          <w:szCs w:val="21"/>
          <w:highlight w:val="none"/>
        </w:rPr>
        <w:t>（￥</w:t>
      </w:r>
      <w:r>
        <w:rPr>
          <w:rFonts w:hint="eastAsia" w:ascii="宋体" w:hAnsi="宋体" w:eastAsia="宋体" w:cs="宋体"/>
          <w:b/>
          <w:strike w:val="0"/>
          <w:dstrike w:val="0"/>
          <w:color w:val="auto"/>
          <w:sz w:val="21"/>
          <w:szCs w:val="21"/>
          <w:highlight w:val="none"/>
          <w:u w:val="single"/>
          <w:lang w:val="en-US" w:eastAsia="zh-CN"/>
        </w:rPr>
        <w:t xml:space="preserve">              </w:t>
      </w:r>
      <w:r>
        <w:rPr>
          <w:rFonts w:hint="eastAsia" w:ascii="宋体" w:hAnsi="宋体" w:eastAsia="宋体" w:cs="宋体"/>
          <w:b/>
          <w:strike w:val="0"/>
          <w:dstrike w:val="0"/>
          <w:color w:val="auto"/>
          <w:sz w:val="21"/>
          <w:szCs w:val="21"/>
          <w:highlight w:val="none"/>
        </w:rPr>
        <w:t>元），该费用包括</w:t>
      </w:r>
      <w:r>
        <w:rPr>
          <w:rFonts w:hint="eastAsia" w:ascii="宋体" w:hAnsi="宋体" w:eastAsia="宋体" w:cs="宋体"/>
          <w:b/>
          <w:strike w:val="0"/>
          <w:dstrike w:val="0"/>
          <w:color w:val="auto"/>
          <w:sz w:val="21"/>
          <w:szCs w:val="21"/>
          <w:highlight w:val="none"/>
          <w:lang w:eastAsia="zh-CN"/>
        </w:rPr>
        <w:t>采购</w:t>
      </w:r>
      <w:r>
        <w:rPr>
          <w:rFonts w:hint="eastAsia" w:ascii="宋体" w:hAnsi="宋体" w:eastAsia="宋体" w:cs="宋体"/>
          <w:b/>
          <w:strike w:val="0"/>
          <w:dstrike w:val="0"/>
          <w:color w:val="auto"/>
          <w:sz w:val="21"/>
          <w:szCs w:val="21"/>
          <w:highlight w:val="none"/>
        </w:rPr>
        <w:t>文件中规定的全部费用（明细清单附后）。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1.中标价为管理服务工作基本结算价，已包含公园养护所需的全部费用（包括采购需求的所有内容）。（1）</w:t>
      </w:r>
      <w:r>
        <w:rPr>
          <w:rFonts w:hint="eastAsia" w:ascii="宋体" w:hAnsi="宋体" w:cs="宋体"/>
          <w:b w:val="0"/>
          <w:bCs/>
          <w:color w:val="auto"/>
          <w:sz w:val="21"/>
          <w:szCs w:val="21"/>
          <w:highlight w:val="none"/>
          <w:lang w:val="en-US" w:eastAsia="zh-CN"/>
        </w:rPr>
        <w:t>乙方</w:t>
      </w:r>
      <w:r>
        <w:rPr>
          <w:rFonts w:hint="eastAsia" w:ascii="宋体" w:hAnsi="宋体" w:eastAsia="宋体" w:cs="宋体"/>
          <w:b w:val="0"/>
          <w:bCs/>
          <w:color w:val="auto"/>
          <w:sz w:val="21"/>
          <w:szCs w:val="21"/>
          <w:highlight w:val="none"/>
          <w:lang w:val="en-US" w:eastAsia="zh-CN"/>
        </w:rPr>
        <w:t>按考核标准及奖惩办法，通过</w:t>
      </w:r>
      <w:r>
        <w:rPr>
          <w:rFonts w:hint="eastAsia" w:ascii="宋体" w:hAnsi="宋体" w:cs="宋体"/>
          <w:b w:val="0"/>
          <w:bCs/>
          <w:color w:val="auto"/>
          <w:sz w:val="21"/>
          <w:szCs w:val="21"/>
          <w:highlight w:val="none"/>
          <w:lang w:val="en-US" w:eastAsia="zh-CN"/>
        </w:rPr>
        <w:t>甲方</w:t>
      </w:r>
      <w:r>
        <w:rPr>
          <w:rFonts w:hint="eastAsia" w:ascii="宋体" w:hAnsi="宋体" w:eastAsia="宋体" w:cs="宋体"/>
          <w:b w:val="0"/>
          <w:bCs/>
          <w:color w:val="auto"/>
          <w:sz w:val="21"/>
          <w:szCs w:val="21"/>
          <w:highlight w:val="none"/>
          <w:lang w:val="en-US" w:eastAsia="zh-CN"/>
        </w:rPr>
        <w:t>当月阶段考核后，按月支付全年中标额的十二分之一</w:t>
      </w:r>
      <w:r>
        <w:rPr>
          <w:rFonts w:hint="eastAsia" w:ascii="宋体" w:hAnsi="宋体" w:cs="宋体"/>
          <w:b w:val="0"/>
          <w:bCs/>
          <w:color w:val="auto"/>
          <w:sz w:val="21"/>
          <w:szCs w:val="21"/>
          <w:highlight w:val="none"/>
          <w:lang w:val="en-US" w:eastAsia="zh-CN"/>
        </w:rPr>
        <w:t>（扣除30%设施维护费用）</w:t>
      </w:r>
      <w:r>
        <w:rPr>
          <w:rFonts w:hint="eastAsia" w:ascii="宋体" w:hAnsi="宋体" w:eastAsia="宋体" w:cs="宋体"/>
          <w:b w:val="0"/>
          <w:bCs/>
          <w:color w:val="auto"/>
          <w:sz w:val="21"/>
          <w:szCs w:val="21"/>
          <w:highlight w:val="none"/>
          <w:lang w:val="en-US" w:eastAsia="zh-CN"/>
        </w:rPr>
        <w:t>，支付时间在次月10日前</w:t>
      </w:r>
      <w:r>
        <w:rPr>
          <w:rFonts w:hint="eastAsia" w:ascii="宋体" w:hAnsi="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收到结算审核报告后支付设施维护费用</w:t>
      </w:r>
      <w:r>
        <w:rPr>
          <w:rFonts w:hint="eastAsia" w:ascii="宋体" w:hAnsi="宋体" w:cs="宋体"/>
          <w:b w:val="0"/>
          <w:bCs/>
          <w:color w:val="auto"/>
          <w:sz w:val="21"/>
          <w:szCs w:val="21"/>
          <w:highlight w:val="none"/>
          <w:lang w:val="en-US" w:eastAsia="zh-CN"/>
        </w:rPr>
        <w:t>）。</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（2）如遇施工等其他原因面积按实调整，按以下口径结算：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1）因项目进入施工期或其他原因养护面积减少按实际扣减养护费，计算公式如下：</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减少面积/总面积*（养护中标价）/365*(竣工日期-开工日期）</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2）质保期内的绿化部分需扣减绿化养护费用，计算公式如下：</w:t>
      </w:r>
    </w:p>
    <w:p>
      <w:pPr>
        <w:pStyle w:val="9"/>
        <w:ind w:firstLine="420" w:firstLineChars="20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绿化面积*绿化养护单价/365*(</w:t>
      </w:r>
      <w:r>
        <w:rPr>
          <w:rFonts w:hint="eastAsia" w:ascii="宋体" w:hAnsi="宋体" w:cs="宋体"/>
          <w:b w:val="0"/>
          <w:bCs/>
          <w:color w:val="auto"/>
          <w:sz w:val="21"/>
          <w:szCs w:val="21"/>
          <w:highlight w:val="none"/>
          <w:lang w:val="en-US" w:eastAsia="zh-CN"/>
        </w:rPr>
        <w:t>质保期</w:t>
      </w:r>
      <w:r>
        <w:rPr>
          <w:rFonts w:hint="eastAsia" w:ascii="宋体" w:hAnsi="宋体" w:eastAsia="宋体" w:cs="宋体"/>
          <w:b w:val="0"/>
          <w:bCs/>
          <w:color w:val="auto"/>
          <w:sz w:val="21"/>
          <w:szCs w:val="21"/>
          <w:highlight w:val="none"/>
          <w:lang w:val="en-US" w:eastAsia="zh-CN"/>
        </w:rPr>
        <w:t>结束日期</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竣工日期）</w:t>
      </w:r>
    </w:p>
    <w:p>
      <w:pPr>
        <w:pStyle w:val="9"/>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现</w:t>
      </w:r>
      <w:r>
        <w:rPr>
          <w:rFonts w:hint="eastAsia" w:ascii="宋体" w:hAnsi="宋体" w:cs="宋体"/>
          <w:b/>
          <w:bCs w:val="0"/>
          <w:color w:val="auto"/>
          <w:sz w:val="21"/>
          <w:szCs w:val="21"/>
          <w:highlight w:val="none"/>
          <w:lang w:val="en-US" w:eastAsia="zh-CN"/>
        </w:rPr>
        <w:t>环北</w:t>
      </w:r>
      <w:r>
        <w:rPr>
          <w:rFonts w:hint="eastAsia" w:ascii="宋体" w:hAnsi="宋体" w:eastAsia="宋体" w:cs="宋体"/>
          <w:b/>
          <w:bCs w:val="0"/>
          <w:color w:val="auto"/>
          <w:sz w:val="21"/>
          <w:szCs w:val="21"/>
          <w:highlight w:val="none"/>
          <w:lang w:val="en-US" w:eastAsia="zh-CN"/>
        </w:rPr>
        <w:t>公园质保期绿化</w:t>
      </w:r>
      <w:r>
        <w:rPr>
          <w:rFonts w:hint="eastAsia" w:ascii="宋体" w:hAnsi="宋体" w:cs="宋体"/>
          <w:b/>
          <w:bCs w:val="0"/>
          <w:color w:val="auto"/>
          <w:sz w:val="21"/>
          <w:szCs w:val="21"/>
          <w:highlight w:val="none"/>
          <w:lang w:val="en-US" w:eastAsia="zh-CN"/>
        </w:rPr>
        <w:t>面积</w:t>
      </w:r>
      <w:r>
        <w:rPr>
          <w:rFonts w:hint="eastAsia" w:ascii="宋体" w:hAnsi="宋体" w:eastAsia="宋体" w:cs="宋体"/>
          <w:b/>
          <w:bCs w:val="0"/>
          <w:color w:val="auto"/>
          <w:sz w:val="21"/>
          <w:szCs w:val="21"/>
          <w:highlight w:val="none"/>
          <w:lang w:val="en-US" w:eastAsia="zh-CN"/>
        </w:rPr>
        <w:t>约</w:t>
      </w:r>
      <w:r>
        <w:rPr>
          <w:rFonts w:hint="eastAsia" w:ascii="宋体" w:hAnsi="宋体" w:cs="宋体"/>
          <w:b/>
          <w:bCs w:val="0"/>
          <w:color w:val="auto"/>
          <w:sz w:val="21"/>
          <w:szCs w:val="21"/>
          <w:highlight w:val="none"/>
          <w:lang w:val="en-US" w:eastAsia="zh-CN"/>
        </w:rPr>
        <w:t>17812</w:t>
      </w:r>
      <w:r>
        <w:rPr>
          <w:rFonts w:hint="eastAsia" w:ascii="宋体" w:hAnsi="宋体" w:eastAsia="宋体" w:cs="宋体"/>
          <w:b/>
          <w:bCs w:val="0"/>
          <w:color w:val="auto"/>
          <w:sz w:val="21"/>
          <w:szCs w:val="21"/>
          <w:highlight w:val="none"/>
          <w:lang w:val="en-US" w:eastAsia="zh-CN"/>
        </w:rPr>
        <w:t>㎡，</w:t>
      </w:r>
      <w:r>
        <w:rPr>
          <w:rFonts w:hint="eastAsia" w:ascii="宋体" w:hAnsi="宋体" w:cs="宋体"/>
          <w:b/>
          <w:bCs w:val="0"/>
          <w:color w:val="auto"/>
          <w:sz w:val="21"/>
          <w:szCs w:val="21"/>
          <w:highlight w:val="none"/>
          <w:lang w:val="en-US" w:eastAsia="zh-CN"/>
        </w:rPr>
        <w:t>陶朱路公园、环东</w:t>
      </w:r>
      <w:r>
        <w:rPr>
          <w:rFonts w:hint="eastAsia" w:ascii="宋体" w:hAnsi="宋体" w:eastAsia="宋体" w:cs="宋体"/>
          <w:b/>
          <w:bCs w:val="0"/>
          <w:color w:val="auto"/>
          <w:sz w:val="21"/>
          <w:szCs w:val="21"/>
          <w:highlight w:val="none"/>
          <w:lang w:val="en-US" w:eastAsia="zh-CN"/>
        </w:rPr>
        <w:t>公园质保期绿化</w:t>
      </w:r>
      <w:r>
        <w:rPr>
          <w:rFonts w:hint="eastAsia" w:ascii="宋体" w:hAnsi="宋体" w:cs="宋体"/>
          <w:b/>
          <w:bCs w:val="0"/>
          <w:color w:val="auto"/>
          <w:sz w:val="21"/>
          <w:szCs w:val="21"/>
          <w:highlight w:val="none"/>
          <w:lang w:val="en-US" w:eastAsia="zh-CN"/>
        </w:rPr>
        <w:t>面积</w:t>
      </w:r>
      <w:r>
        <w:rPr>
          <w:rFonts w:hint="eastAsia" w:ascii="宋体" w:hAnsi="宋体" w:eastAsia="宋体" w:cs="宋体"/>
          <w:b/>
          <w:bCs w:val="0"/>
          <w:color w:val="auto"/>
          <w:sz w:val="21"/>
          <w:szCs w:val="21"/>
          <w:highlight w:val="none"/>
          <w:lang w:val="en-US" w:eastAsia="zh-CN"/>
        </w:rPr>
        <w:t>约</w:t>
      </w:r>
      <w:r>
        <w:rPr>
          <w:rFonts w:hint="eastAsia" w:ascii="宋体" w:hAnsi="宋体" w:cs="宋体"/>
          <w:b/>
          <w:bCs w:val="0"/>
          <w:color w:val="auto"/>
          <w:sz w:val="21"/>
          <w:szCs w:val="21"/>
          <w:highlight w:val="none"/>
          <w:lang w:val="en-US" w:eastAsia="zh-CN"/>
        </w:rPr>
        <w:t>1435</w:t>
      </w:r>
      <w:r>
        <w:rPr>
          <w:rFonts w:hint="eastAsia" w:ascii="宋体" w:hAnsi="宋体" w:eastAsia="宋体" w:cs="宋体"/>
          <w:b/>
          <w:bCs w:val="0"/>
          <w:color w:val="auto"/>
          <w:sz w:val="21"/>
          <w:szCs w:val="21"/>
          <w:highlight w:val="none"/>
          <w:lang w:val="en-US" w:eastAsia="zh-CN"/>
        </w:rPr>
        <w:t>㎡，中标后，需扣减质保期绿化部分养护费。</w:t>
      </w:r>
      <w:r>
        <w:rPr>
          <w:rFonts w:hint="eastAsia" w:ascii="宋体" w:hAnsi="宋体" w:cs="宋体"/>
          <w:b/>
          <w:bCs w:val="0"/>
          <w:color w:val="auto"/>
          <w:sz w:val="21"/>
          <w:szCs w:val="21"/>
          <w:highlight w:val="none"/>
          <w:lang w:val="en-US" w:eastAsia="zh-CN"/>
        </w:rPr>
        <w:t>如养护过程中面积发生变化，按实际面积进行结算。</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备注：</w:t>
      </w:r>
      <w:r>
        <w:rPr>
          <w:rFonts w:hint="eastAsia" w:ascii="宋体" w:hAnsi="宋体" w:eastAsia="宋体" w:cs="宋体"/>
          <w:b w:val="0"/>
          <w:bCs/>
          <w:color w:val="auto"/>
          <w:sz w:val="21"/>
          <w:szCs w:val="21"/>
          <w:highlight w:val="none"/>
          <w:lang w:val="en-US" w:eastAsia="zh-CN"/>
        </w:rPr>
        <w:t xml:space="preserve"> 该项绿化养护扣减单价按4.24元/㎡计取。</w:t>
      </w:r>
      <w:r>
        <w:rPr>
          <w:rFonts w:hint="eastAsia" w:ascii="宋体" w:hAnsi="宋体" w:cs="宋体"/>
          <w:b w:val="0"/>
          <w:bCs/>
          <w:color w:val="auto"/>
          <w:sz w:val="21"/>
          <w:szCs w:val="21"/>
          <w:highlight w:val="none"/>
          <w:lang w:val="en-US" w:eastAsia="zh-CN"/>
        </w:rPr>
        <w:t>质保期</w:t>
      </w:r>
      <w:r>
        <w:rPr>
          <w:rFonts w:hint="eastAsia" w:ascii="宋体" w:hAnsi="宋体" w:eastAsia="宋体" w:cs="宋体"/>
          <w:b w:val="0"/>
          <w:bCs/>
          <w:color w:val="auto"/>
          <w:sz w:val="21"/>
          <w:szCs w:val="21"/>
          <w:highlight w:val="none"/>
          <w:lang w:val="en-US" w:eastAsia="zh-CN"/>
        </w:rPr>
        <w:t>结束日期</w:t>
      </w:r>
      <w:r>
        <w:rPr>
          <w:rFonts w:hint="eastAsia" w:ascii="宋体" w:hAnsi="宋体" w:cs="宋体"/>
          <w:b w:val="0"/>
          <w:bCs/>
          <w:color w:val="auto"/>
          <w:sz w:val="21"/>
          <w:szCs w:val="21"/>
          <w:highlight w:val="none"/>
          <w:lang w:val="en-US" w:eastAsia="zh-CN"/>
        </w:rPr>
        <w:t>若超过养护结束日期，质保期结束日期为养护结束日期。环北公园质保期预计到期时间为2021年12月11日，环东公园、陶朱路公园质保期预计到期时间为2021年12月13日，具体日期以移交单日期为准。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确认施工项目移交后养护内容： </w:t>
      </w:r>
      <w:r>
        <w:rPr>
          <w:rFonts w:hint="eastAsia" w:ascii="宋体" w:hAnsi="宋体" w:eastAsia="宋体" w:cs="宋体"/>
          <w:b w:val="0"/>
          <w:bCs/>
          <w:color w:val="auto"/>
          <w:sz w:val="21"/>
          <w:szCs w:val="21"/>
          <w:highlight w:val="none"/>
          <w:lang w:val="en-US" w:eastAsia="zh-CN"/>
        </w:rPr>
        <w:t>项目经理</w:t>
      </w:r>
      <w:r>
        <w:rPr>
          <w:rFonts w:hint="eastAsia" w:ascii="宋体" w:hAnsi="宋体" w:cs="宋体"/>
          <w:b w:val="0"/>
          <w:bCs/>
          <w:color w:val="auto"/>
          <w:sz w:val="21"/>
          <w:szCs w:val="21"/>
          <w:highlight w:val="none"/>
          <w:lang w:val="en-US" w:eastAsia="zh-CN"/>
        </w:rPr>
        <w:t>应</w:t>
      </w:r>
      <w:r>
        <w:rPr>
          <w:rFonts w:hint="eastAsia" w:ascii="宋体" w:hAnsi="宋体" w:eastAsia="宋体" w:cs="宋体"/>
          <w:b w:val="0"/>
          <w:bCs/>
          <w:color w:val="auto"/>
          <w:sz w:val="21"/>
          <w:szCs w:val="21"/>
          <w:highlight w:val="none"/>
          <w:lang w:val="en-US" w:eastAsia="zh-CN"/>
        </w:rPr>
        <w:t>参加</w:t>
      </w:r>
      <w:r>
        <w:rPr>
          <w:rFonts w:hint="eastAsia" w:ascii="宋体" w:hAnsi="宋体" w:cs="宋体"/>
          <w:b w:val="0"/>
          <w:bCs/>
          <w:color w:val="auto"/>
          <w:sz w:val="21"/>
          <w:szCs w:val="21"/>
          <w:highlight w:val="none"/>
          <w:lang w:val="en-US" w:eastAsia="zh-CN"/>
        </w:rPr>
        <w:t>养护范围内施工项目的</w:t>
      </w:r>
      <w:r>
        <w:rPr>
          <w:rFonts w:hint="eastAsia" w:ascii="宋体" w:hAnsi="宋体" w:eastAsia="宋体" w:cs="宋体"/>
          <w:b w:val="0"/>
          <w:bCs/>
          <w:color w:val="auto"/>
          <w:sz w:val="21"/>
          <w:szCs w:val="21"/>
          <w:highlight w:val="none"/>
          <w:lang w:val="en-US" w:eastAsia="zh-CN"/>
        </w:rPr>
        <w:t>验收工作，自竣工验收</w:t>
      </w:r>
      <w:r>
        <w:rPr>
          <w:rFonts w:hint="eastAsia" w:ascii="宋体" w:hAnsi="宋体" w:cs="宋体"/>
          <w:b w:val="0"/>
          <w:bCs/>
          <w:color w:val="auto"/>
          <w:sz w:val="21"/>
          <w:szCs w:val="21"/>
          <w:highlight w:val="none"/>
          <w:lang w:val="en-US" w:eastAsia="zh-CN"/>
        </w:rPr>
        <w:t>合格</w:t>
      </w:r>
      <w:r>
        <w:rPr>
          <w:rFonts w:hint="eastAsia" w:ascii="宋体" w:hAnsi="宋体" w:eastAsia="宋体" w:cs="宋体"/>
          <w:b w:val="0"/>
          <w:bCs/>
          <w:color w:val="auto"/>
          <w:sz w:val="21"/>
          <w:szCs w:val="21"/>
          <w:highlight w:val="none"/>
          <w:lang w:val="en-US" w:eastAsia="zh-CN"/>
        </w:rPr>
        <w:t>之日起，</w:t>
      </w:r>
      <w:r>
        <w:rPr>
          <w:rFonts w:hint="eastAsia" w:ascii="宋体" w:hAnsi="宋体" w:eastAsia="宋体" w:cs="宋体"/>
          <w:b w:val="0"/>
          <w:bCs/>
          <w:color w:val="auto"/>
          <w:sz w:val="21"/>
          <w:szCs w:val="21"/>
          <w:highlight w:val="none"/>
          <w:lang w:val="en-US" w:eastAsia="zh-CN"/>
        </w:rPr>
        <w:t>除绿化部分养护外包含招标需求的保洁、应急、设施维护、秩序维护等全部内容。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（3）设施维护费用计算口径</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设施维护费用：</w:t>
      </w:r>
      <w:r>
        <w:rPr>
          <w:rFonts w:hint="eastAsia" w:ascii="宋体" w:hAnsi="宋体" w:eastAsia="宋体" w:cs="宋体"/>
          <w:b w:val="0"/>
          <w:bCs/>
          <w:color w:val="auto"/>
          <w:sz w:val="21"/>
          <w:szCs w:val="21"/>
          <w:highlight w:val="none"/>
          <w:lang w:val="en-US" w:eastAsia="zh-CN"/>
        </w:rPr>
        <w:t>最新定额</w:t>
      </w:r>
      <w:r>
        <w:rPr>
          <w:rFonts w:hint="eastAsia" w:ascii="宋体" w:hAnsi="宋体" w:cs="宋体"/>
          <w:b w:val="0"/>
          <w:bCs/>
          <w:color w:val="auto"/>
          <w:sz w:val="21"/>
          <w:szCs w:val="21"/>
          <w:highlight w:val="none"/>
          <w:lang w:val="en-US" w:eastAsia="zh-CN"/>
        </w:rPr>
        <w:t>编制结算*（1-下浮率），</w:t>
      </w:r>
      <w:r>
        <w:rPr>
          <w:rFonts w:hint="eastAsia" w:ascii="宋体" w:hAnsi="宋体" w:eastAsia="宋体" w:cs="宋体"/>
          <w:b w:val="0"/>
          <w:bCs/>
          <w:color w:val="auto"/>
          <w:sz w:val="21"/>
          <w:szCs w:val="21"/>
          <w:highlight w:val="none"/>
          <w:lang w:val="en-US" w:eastAsia="zh-CN"/>
        </w:rPr>
        <w:t>通过中介机构审计审核后</w:t>
      </w:r>
      <w:r>
        <w:rPr>
          <w:rFonts w:hint="eastAsia" w:ascii="宋体" w:hAnsi="宋体" w:cs="宋体"/>
          <w:b w:val="0"/>
          <w:bCs/>
          <w:color w:val="auto"/>
          <w:sz w:val="21"/>
          <w:szCs w:val="21"/>
          <w:highlight w:val="none"/>
          <w:lang w:val="en-US" w:eastAsia="zh-CN"/>
        </w:rPr>
        <w:t>的结算审核报告</w:t>
      </w:r>
      <w:r>
        <w:rPr>
          <w:rFonts w:hint="eastAsia" w:ascii="宋体" w:hAnsi="宋体" w:eastAsia="宋体" w:cs="宋体"/>
          <w:b w:val="0"/>
          <w:bCs/>
          <w:color w:val="auto"/>
          <w:sz w:val="21"/>
          <w:szCs w:val="21"/>
          <w:highlight w:val="none"/>
          <w:lang w:val="en-US" w:eastAsia="zh-CN"/>
        </w:rPr>
        <w:t>确定最终价格。</w:t>
      </w:r>
    </w:p>
    <w:p>
      <w:pPr>
        <w:pStyle w:val="9"/>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注：</w:t>
      </w:r>
      <w:r>
        <w:rPr>
          <w:rFonts w:hint="eastAsia" w:ascii="宋体" w:hAnsi="宋体" w:eastAsia="宋体" w:cs="宋体"/>
          <w:b w:val="0"/>
          <w:bCs/>
          <w:color w:val="auto"/>
          <w:sz w:val="21"/>
          <w:szCs w:val="21"/>
          <w:highlight w:val="none"/>
          <w:lang w:val="en-US" w:eastAsia="zh-CN"/>
        </w:rPr>
        <w:t>下浮率</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w:t>
      </w:r>
      <w:r>
        <w:rPr>
          <w:rFonts w:hint="eastAsia" w:ascii="宋体" w:hAnsi="宋体" w:cs="宋体"/>
          <w:b w:val="0"/>
          <w:bCs/>
          <w:color w:val="auto"/>
          <w:sz w:val="21"/>
          <w:szCs w:val="21"/>
          <w:highlight w:val="none"/>
          <w:lang w:val="en-US" w:eastAsia="zh-CN"/>
        </w:rPr>
        <w:t>本项目</w:t>
      </w:r>
      <w:r>
        <w:rPr>
          <w:rStyle w:val="23"/>
          <w:rFonts w:hint="eastAsia" w:ascii="宋体" w:hAnsi="宋体" w:cs="宋体"/>
          <w:color w:val="auto"/>
          <w:kern w:val="0"/>
          <w:sz w:val="21"/>
          <w:szCs w:val="21"/>
          <w:highlight w:val="none"/>
          <w:lang w:val="en-US" w:eastAsia="zh-CN"/>
        </w:rPr>
        <w:t>最高限价</w:t>
      </w:r>
      <w:r>
        <w:rPr>
          <w:rFonts w:hint="eastAsia" w:ascii="宋体" w:hAnsi="宋体" w:eastAsia="宋体" w:cs="宋体"/>
          <w:b w:val="0"/>
          <w:bCs/>
          <w:color w:val="auto"/>
          <w:sz w:val="21"/>
          <w:szCs w:val="21"/>
          <w:highlight w:val="none"/>
          <w:lang w:val="en-US" w:eastAsia="zh-CN"/>
        </w:rPr>
        <w:t>-中标价）/</w:t>
      </w:r>
      <w:r>
        <w:rPr>
          <w:rFonts w:hint="eastAsia" w:ascii="宋体" w:hAnsi="宋体" w:cs="宋体"/>
          <w:b w:val="0"/>
          <w:bCs/>
          <w:color w:val="auto"/>
          <w:sz w:val="21"/>
          <w:szCs w:val="21"/>
          <w:highlight w:val="none"/>
          <w:lang w:val="en-US" w:eastAsia="zh-CN"/>
        </w:rPr>
        <w:t>本项目</w:t>
      </w:r>
      <w:r>
        <w:rPr>
          <w:rStyle w:val="23"/>
          <w:rFonts w:hint="eastAsia" w:ascii="宋体" w:hAnsi="宋体" w:cs="宋体"/>
          <w:color w:val="auto"/>
          <w:kern w:val="0"/>
          <w:sz w:val="21"/>
          <w:szCs w:val="21"/>
          <w:highlight w:val="none"/>
          <w:lang w:val="en-US" w:eastAsia="zh-CN"/>
        </w:rPr>
        <w:t>最高限价*100%（注：本项目最高限价1600000元）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.考核标准及奖惩办法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（1）每月考核总分在90分（含90分）以上为优秀，全额支付月管理服务费；每月考核总分在89分—85分的，每下降1分，扣每月管理服务经费的百分之一；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（2）每月考核总分在84分—80分的，每下降1分，扣每月管理服务经费的百分之二；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（3）月考核总分在80分以下的，不予支付月管理服务经费；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（4）考核分数如有小数点的以四舍五入取其整数作为款项支付的依据。连续2月考核分80分以下的，甲方有权终止合同，并没收全部履约保证金。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r>
        <w:rPr>
          <w:rFonts w:hint="eastAsia" w:ascii="宋体" w:hAnsi="宋体" w:cs="宋体"/>
          <w:b w:val="0"/>
          <w:bCs/>
          <w:color w:val="auto"/>
          <w:sz w:val="21"/>
          <w:szCs w:val="21"/>
          <w:highlight w:val="none"/>
          <w:lang w:val="en-US" w:eastAsia="zh-CN"/>
        </w:rPr>
        <w:t>乙方</w:t>
      </w:r>
      <w:r>
        <w:rPr>
          <w:rFonts w:hint="eastAsia" w:ascii="宋体" w:hAnsi="宋体" w:eastAsia="宋体" w:cs="宋体"/>
          <w:b w:val="0"/>
          <w:bCs/>
          <w:color w:val="auto"/>
          <w:sz w:val="21"/>
          <w:szCs w:val="21"/>
          <w:highlight w:val="none"/>
          <w:lang w:val="en-US" w:eastAsia="zh-CN"/>
        </w:rPr>
        <w:t>须提供正式的税务发票并凭税务发票付款。</w:t>
      </w:r>
    </w:p>
    <w:p>
      <w:pPr>
        <w:keepNext w:val="0"/>
        <w:keepLines w:val="0"/>
        <w:pageBreakBefore w:val="0"/>
        <w:widowControl w:val="0"/>
        <w:kinsoku/>
        <w:wordWrap/>
        <w:overflowPunct/>
        <w:topLinePunct w:val="0"/>
        <w:autoSpaceDE/>
        <w:autoSpaceDN/>
        <w:bidi w:val="0"/>
        <w:adjustRightInd w:val="0"/>
        <w:snapToGrid w:val="0"/>
        <w:spacing w:line="440" w:lineRule="exact"/>
        <w:ind w:firstLine="211" w:firstLineChars="100"/>
        <w:rPr>
          <w:rFonts w:hint="eastAsia" w:ascii="宋体" w:hAnsi="宋体" w:eastAsia="宋体" w:cs="宋体"/>
          <w:b/>
          <w:strike w:val="0"/>
          <w:dstrike w:val="0"/>
          <w:color w:val="auto"/>
          <w:sz w:val="21"/>
          <w:szCs w:val="21"/>
          <w:highlight w:val="none"/>
        </w:rPr>
      </w:pPr>
      <w:r>
        <w:rPr>
          <w:rFonts w:hint="eastAsia" w:ascii="宋体" w:hAnsi="宋体" w:cs="宋体"/>
          <w:b/>
          <w:strike w:val="0"/>
          <w:dstrike w:val="0"/>
          <w:color w:val="auto"/>
          <w:sz w:val="21"/>
          <w:szCs w:val="21"/>
          <w:highlight w:val="none"/>
          <w:lang w:val="en-US" w:eastAsia="zh-CN"/>
        </w:rPr>
        <w:t>第四条</w:t>
      </w:r>
      <w:r>
        <w:rPr>
          <w:rFonts w:hint="eastAsia" w:ascii="宋体" w:hAnsi="宋体" w:eastAsia="宋体" w:cs="宋体"/>
          <w:b/>
          <w:strike w:val="0"/>
          <w:dstrike w:val="0"/>
          <w:color w:val="auto"/>
          <w:sz w:val="21"/>
          <w:szCs w:val="21"/>
          <w:highlight w:val="none"/>
        </w:rPr>
        <w:t>、甲、乙双方的权利和义务：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（一）甲方的权利和义务：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1、甲方根据</w:t>
      </w:r>
      <w:r>
        <w:rPr>
          <w:rFonts w:hint="eastAsia" w:ascii="宋体" w:hAnsi="宋体" w:eastAsia="宋体" w:cs="宋体"/>
          <w:strike w:val="0"/>
          <w:dstrike w:val="0"/>
          <w:color w:val="auto"/>
          <w:sz w:val="21"/>
          <w:szCs w:val="21"/>
          <w:highlight w:val="none"/>
          <w:lang w:val="en-US" w:eastAsia="zh-CN"/>
        </w:rPr>
        <w:t>《金华市城区绿化养护检查考核评分细则》</w:t>
      </w:r>
      <w:r>
        <w:rPr>
          <w:rFonts w:hint="eastAsia" w:ascii="宋体" w:hAnsi="宋体" w:cs="宋体"/>
          <w:strike w:val="0"/>
          <w:dstrike w:val="0"/>
          <w:color w:val="auto"/>
          <w:sz w:val="21"/>
          <w:szCs w:val="21"/>
          <w:highlight w:val="none"/>
          <w:lang w:val="en-US" w:eastAsia="zh-CN"/>
        </w:rPr>
        <w:t>的相应</w:t>
      </w:r>
      <w:r>
        <w:rPr>
          <w:rFonts w:hint="eastAsia" w:ascii="宋体" w:hAnsi="宋体" w:eastAsia="宋体" w:cs="宋体"/>
          <w:strike w:val="0"/>
          <w:dstrike w:val="0"/>
          <w:color w:val="auto"/>
          <w:sz w:val="21"/>
          <w:szCs w:val="21"/>
          <w:highlight w:val="none"/>
          <w:lang w:val="en-US" w:eastAsia="zh-CN"/>
        </w:rPr>
        <w:t>养护质量评分标准</w:t>
      </w:r>
      <w:r>
        <w:rPr>
          <w:rFonts w:hint="eastAsia" w:ascii="宋体" w:hAnsi="宋体" w:eastAsia="宋体" w:cs="宋体"/>
          <w:strike w:val="0"/>
          <w:dstrike w:val="0"/>
          <w:color w:val="auto"/>
          <w:sz w:val="21"/>
          <w:szCs w:val="21"/>
          <w:highlight w:val="none"/>
        </w:rPr>
        <w:t>，每月对乙方的工作进行定期和不定期考核，如发现有不符合标准之处，除扣除相应的金额外，并要求乙方进行整改，直至达到标准；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2、甲方按合同约定向乙方支付管养服务费。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（二）乙方的权利和义务：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乙方拥有本项目管养权；</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乙方自行负责项目管养所需的设备、工具及各类耗材；</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乙方工作人员在业务上受甲乙双方的双重管理；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乙方在本合同签订之时向甲方交纳履约保证金</w:t>
      </w:r>
      <w:r>
        <w:rPr>
          <w:rFonts w:hint="eastAsia" w:ascii="宋体" w:hAnsi="宋体" w:eastAsia="宋体" w:cs="宋体"/>
          <w:strike w:val="0"/>
          <w:dstrike w:val="0"/>
          <w:color w:val="auto"/>
          <w:sz w:val="21"/>
          <w:szCs w:val="21"/>
          <w:highlight w:val="none"/>
          <w:u w:val="single"/>
          <w:lang w:val="en-US" w:eastAsia="zh-CN"/>
        </w:rPr>
        <w:t xml:space="preserve">            </w:t>
      </w:r>
      <w:r>
        <w:rPr>
          <w:rFonts w:hint="eastAsia" w:ascii="宋体" w:hAnsi="宋体" w:eastAsia="宋体" w:cs="宋体"/>
          <w:strike w:val="0"/>
          <w:dstrike w:val="0"/>
          <w:color w:val="auto"/>
          <w:sz w:val="21"/>
          <w:szCs w:val="21"/>
          <w:highlight w:val="none"/>
        </w:rPr>
        <w:t>元（大写：</w:t>
      </w:r>
      <w:r>
        <w:rPr>
          <w:rFonts w:hint="eastAsia" w:ascii="宋体" w:hAnsi="宋体" w:eastAsia="宋体" w:cs="宋体"/>
          <w:strike w:val="0"/>
          <w:dstrike w:val="0"/>
          <w:color w:val="auto"/>
          <w:sz w:val="21"/>
          <w:szCs w:val="21"/>
          <w:highlight w:val="none"/>
          <w:u w:val="single"/>
          <w:lang w:val="en-US" w:eastAsia="zh-CN"/>
        </w:rPr>
        <w:t xml:space="preserve">      </w:t>
      </w:r>
      <w:r>
        <w:rPr>
          <w:rFonts w:hint="eastAsia" w:ascii="宋体" w:hAnsi="宋体" w:eastAsia="宋体" w:cs="宋体"/>
          <w:strike w:val="0"/>
          <w:dstrike w:val="0"/>
          <w:color w:val="auto"/>
          <w:sz w:val="21"/>
          <w:szCs w:val="21"/>
          <w:highlight w:val="none"/>
          <w:u w:val="single"/>
        </w:rPr>
        <w:t>元</w:t>
      </w:r>
      <w:r>
        <w:rPr>
          <w:rFonts w:hint="eastAsia" w:ascii="宋体" w:hAnsi="宋体" w:eastAsia="宋体" w:cs="宋体"/>
          <w:strike w:val="0"/>
          <w:dstrike w:val="0"/>
          <w:color w:val="auto"/>
          <w:sz w:val="21"/>
          <w:szCs w:val="21"/>
          <w:highlight w:val="none"/>
        </w:rPr>
        <w:t>）（履约保证金在合同期满无任何遗留问题后30天内不计息退还。）；</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5</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乙方工作人员应按甲方要求统一着装，服装费用由乙方承担。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6</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乙方员工在工作期间应注意自身和他人的人身安全，如发生事故，全部责任由乙方承担；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7</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乙方应按劳动法的要求与员工签定劳动合同并交纳各种保险。</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8</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乙方不论何种原因造成</w:t>
      </w:r>
      <w:r>
        <w:rPr>
          <w:rFonts w:hint="eastAsia" w:ascii="宋体" w:hAnsi="宋体" w:eastAsia="宋体" w:cs="宋体"/>
          <w:strike w:val="0"/>
          <w:dstrike w:val="0"/>
          <w:color w:val="auto"/>
          <w:sz w:val="21"/>
          <w:szCs w:val="21"/>
          <w:highlight w:val="none"/>
          <w:lang w:eastAsia="zh-CN"/>
        </w:rPr>
        <w:t>养护区域</w:t>
      </w:r>
      <w:r>
        <w:rPr>
          <w:rFonts w:hint="eastAsia" w:ascii="宋体" w:hAnsi="宋体" w:eastAsia="宋体" w:cs="宋体"/>
          <w:strike w:val="0"/>
          <w:dstrike w:val="0"/>
          <w:color w:val="auto"/>
          <w:sz w:val="21"/>
          <w:szCs w:val="21"/>
          <w:highlight w:val="none"/>
        </w:rPr>
        <w:t>内设施的损坏，则自行无偿修复；</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9</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乙方可根据季节、人流量对人员配制进行合理调整，确保管养工作顺利开展；</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10</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乙方无条件为甲方提供办公所需水、电。</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11</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乙方承诺严格执行《金华市城区绿化养护检查考核评分细则》</w:t>
      </w:r>
      <w:r>
        <w:rPr>
          <w:rFonts w:hint="eastAsia" w:ascii="宋体" w:hAnsi="宋体" w:cs="宋体"/>
          <w:strike w:val="0"/>
          <w:dstrike w:val="0"/>
          <w:color w:val="auto"/>
          <w:sz w:val="21"/>
          <w:szCs w:val="21"/>
          <w:highlight w:val="none"/>
          <w:lang w:val="en-US" w:eastAsia="zh-CN"/>
        </w:rPr>
        <w:t>相应</w:t>
      </w:r>
      <w:r>
        <w:rPr>
          <w:rFonts w:hint="eastAsia" w:ascii="宋体" w:hAnsi="宋体" w:eastAsia="宋体" w:cs="宋体"/>
          <w:strike w:val="0"/>
          <w:dstrike w:val="0"/>
          <w:color w:val="auto"/>
          <w:sz w:val="21"/>
          <w:szCs w:val="21"/>
          <w:highlight w:val="none"/>
        </w:rPr>
        <w:t>养护质量评分标准的要求操作，该标准的违约金甲方可以从维护管养费用中直接扣除。</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12</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合同承包期间乙方应遵纪守法，做好安全管理工作。对生产经营安全承担全部责任。</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strike w:val="0"/>
          <w:dstrike w:val="0"/>
          <w:color w:val="auto"/>
          <w:sz w:val="21"/>
          <w:szCs w:val="21"/>
          <w:highlight w:val="none"/>
        </w:rPr>
      </w:pPr>
      <w:r>
        <w:rPr>
          <w:rFonts w:hint="eastAsia" w:ascii="宋体" w:hAnsi="宋体" w:cs="宋体"/>
          <w:b/>
          <w:strike w:val="0"/>
          <w:dstrike w:val="0"/>
          <w:color w:val="auto"/>
          <w:sz w:val="21"/>
          <w:szCs w:val="21"/>
          <w:highlight w:val="none"/>
          <w:lang w:val="en-US" w:eastAsia="zh-CN"/>
        </w:rPr>
        <w:t>第五条</w:t>
      </w:r>
      <w:r>
        <w:rPr>
          <w:rFonts w:hint="eastAsia" w:ascii="宋体" w:hAnsi="宋体" w:eastAsia="宋体" w:cs="宋体"/>
          <w:b/>
          <w:strike w:val="0"/>
          <w:dstrike w:val="0"/>
          <w:color w:val="auto"/>
          <w:sz w:val="21"/>
          <w:szCs w:val="21"/>
          <w:highlight w:val="none"/>
        </w:rPr>
        <w:t>、违约责任：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bCs/>
          <w:strike w:val="0"/>
          <w:dstrike w:val="0"/>
          <w:color w:val="auto"/>
          <w:sz w:val="21"/>
          <w:szCs w:val="21"/>
          <w:highlight w:val="none"/>
        </w:rPr>
        <w:t>甲方有下列情形的，乙方有权单方解除合同，甲方除退还给乙方上交的履约保证金外，还需支付相应的违约金给乙方，并结</w:t>
      </w:r>
      <w:r>
        <w:rPr>
          <w:rFonts w:hint="eastAsia" w:ascii="宋体" w:hAnsi="宋体" w:eastAsia="宋体" w:cs="宋体"/>
          <w:strike w:val="0"/>
          <w:dstrike w:val="0"/>
          <w:color w:val="auto"/>
          <w:sz w:val="21"/>
          <w:szCs w:val="21"/>
          <w:highlight w:val="none"/>
        </w:rPr>
        <w:t>清相关费用：</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甲方无故拖欠乙方维护管养费累计2个月以上不予支付的。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乙方有下列情形之一的，甲方有权单方解除合同，没收履约保证金：</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乙方有违反国家及地方有关法律、法规，并造成严重后果的；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乙方擅自将所承包的管养权承包给第三方的；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未按甲方要求配备设备工具，影响工作效果的；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工作达不到《金华市城区绿化养护检查考核评分细则》</w:t>
      </w:r>
      <w:r>
        <w:rPr>
          <w:rFonts w:hint="eastAsia" w:ascii="宋体" w:hAnsi="宋体" w:cs="宋体"/>
          <w:strike w:val="0"/>
          <w:dstrike w:val="0"/>
          <w:color w:val="auto"/>
          <w:sz w:val="21"/>
          <w:szCs w:val="21"/>
          <w:highlight w:val="none"/>
          <w:lang w:val="en-US" w:eastAsia="zh-CN"/>
        </w:rPr>
        <w:t>相应</w:t>
      </w:r>
      <w:r>
        <w:rPr>
          <w:rFonts w:hint="eastAsia" w:ascii="宋体" w:hAnsi="宋体" w:eastAsia="宋体" w:cs="宋体"/>
          <w:strike w:val="0"/>
          <w:dstrike w:val="0"/>
          <w:color w:val="auto"/>
          <w:sz w:val="21"/>
          <w:szCs w:val="21"/>
          <w:highlight w:val="none"/>
        </w:rPr>
        <w:t>护质量评分标准的，不同意进行整改或经整改后，仍达不到要求的。</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bCs/>
          <w:strike w:val="0"/>
          <w:dstrike w:val="0"/>
          <w:color w:val="auto"/>
          <w:sz w:val="21"/>
          <w:szCs w:val="21"/>
          <w:highlight w:val="none"/>
        </w:rPr>
      </w:pPr>
      <w:r>
        <w:rPr>
          <w:rFonts w:hint="eastAsia" w:ascii="宋体" w:hAnsi="宋体" w:eastAsia="宋体" w:cs="宋体"/>
          <w:strike w:val="0"/>
          <w:dstrike w:val="0"/>
          <w:color w:val="auto"/>
          <w:sz w:val="21"/>
          <w:szCs w:val="21"/>
          <w:highlight w:val="none"/>
        </w:rPr>
        <w:t>5</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乙方连续两个月考核80分以下或一年累计三次考核80分以下或</w:t>
      </w:r>
      <w:r>
        <w:rPr>
          <w:rFonts w:hint="eastAsia" w:ascii="宋体" w:hAnsi="宋体" w:eastAsia="宋体" w:cs="宋体"/>
          <w:bCs/>
          <w:strike w:val="0"/>
          <w:dstrike w:val="0"/>
          <w:color w:val="auto"/>
          <w:sz w:val="21"/>
          <w:szCs w:val="21"/>
          <w:highlight w:val="none"/>
        </w:rPr>
        <w:t>一年内三次因不当行为被媒体曝光的；</w:t>
      </w:r>
    </w:p>
    <w:p>
      <w:pPr>
        <w:widowControl w:val="0"/>
        <w:adjustRightInd w:val="0"/>
        <w:snapToGrid w:val="0"/>
        <w:spacing w:line="560" w:lineRule="exact"/>
        <w:ind w:firstLine="420" w:firstLineChars="200"/>
        <w:rPr>
          <w:rFonts w:hint="default" w:eastAsia="宋体"/>
          <w:color w:val="auto"/>
          <w:highlight w:val="none"/>
          <w:lang w:val="en-US" w:eastAsia="zh-CN"/>
        </w:rPr>
      </w:pPr>
      <w:r>
        <w:rPr>
          <w:rFonts w:hint="eastAsia" w:cs="宋体"/>
          <w:bCs/>
          <w:strike w:val="0"/>
          <w:dstrike w:val="0"/>
          <w:color w:val="auto"/>
          <w:sz w:val="21"/>
          <w:szCs w:val="21"/>
          <w:highlight w:val="none"/>
          <w:lang w:val="en-US" w:eastAsia="zh-CN"/>
        </w:rPr>
        <w:t>6.</w:t>
      </w:r>
      <w:r>
        <w:rPr>
          <w:rFonts w:hint="eastAsia" w:ascii="宋体" w:hAnsi="宋体"/>
          <w:color w:val="auto"/>
          <w:highlight w:val="none"/>
          <w:lang w:val="en-US" w:eastAsia="zh-CN"/>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cs="宋体"/>
          <w:strike w:val="0"/>
          <w:dstrike w:val="0"/>
          <w:color w:val="auto"/>
          <w:sz w:val="21"/>
          <w:szCs w:val="21"/>
          <w:highlight w:val="none"/>
          <w:lang w:val="en-US" w:eastAsia="zh-CN"/>
        </w:rPr>
        <w:t>7.</w:t>
      </w:r>
      <w:r>
        <w:rPr>
          <w:rFonts w:hint="eastAsia" w:ascii="宋体" w:hAnsi="宋体" w:eastAsia="宋体" w:cs="宋体"/>
          <w:strike w:val="0"/>
          <w:dstrike w:val="0"/>
          <w:color w:val="auto"/>
          <w:sz w:val="21"/>
          <w:szCs w:val="21"/>
          <w:highlight w:val="none"/>
        </w:rPr>
        <w:t>合同期间乙方不服从甲方管理的。</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strike w:val="0"/>
          <w:dstrike w:val="0"/>
          <w:color w:val="auto"/>
          <w:sz w:val="21"/>
          <w:szCs w:val="21"/>
          <w:highlight w:val="none"/>
        </w:rPr>
      </w:pPr>
      <w:r>
        <w:rPr>
          <w:rFonts w:hint="eastAsia" w:ascii="宋体" w:hAnsi="宋体" w:cs="宋体"/>
          <w:b/>
          <w:strike w:val="0"/>
          <w:dstrike w:val="0"/>
          <w:color w:val="auto"/>
          <w:sz w:val="21"/>
          <w:szCs w:val="21"/>
          <w:highlight w:val="none"/>
          <w:lang w:val="en-US" w:eastAsia="zh-CN"/>
        </w:rPr>
        <w:t>第六条</w:t>
      </w:r>
      <w:r>
        <w:rPr>
          <w:rFonts w:hint="eastAsia" w:ascii="宋体" w:hAnsi="宋体" w:eastAsia="宋体" w:cs="宋体"/>
          <w:b/>
          <w:strike w:val="0"/>
          <w:dstrike w:val="0"/>
          <w:color w:val="auto"/>
          <w:sz w:val="21"/>
          <w:szCs w:val="21"/>
          <w:highlight w:val="none"/>
        </w:rPr>
        <w:t>、合同争议的解决方式：</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本合同在履行过程中发生的争议，由双方当事人协商解决，也可由有关部门调解或协商，如调解不成的可依法向金华仲裁委员会申请仲裁。</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strike w:val="0"/>
          <w:dstrike w:val="0"/>
          <w:color w:val="auto"/>
          <w:sz w:val="21"/>
          <w:szCs w:val="21"/>
          <w:highlight w:val="none"/>
        </w:rPr>
      </w:pPr>
      <w:r>
        <w:rPr>
          <w:rFonts w:hint="eastAsia" w:ascii="宋体" w:hAnsi="宋体" w:cs="宋体"/>
          <w:b/>
          <w:strike w:val="0"/>
          <w:dstrike w:val="0"/>
          <w:color w:val="auto"/>
          <w:sz w:val="21"/>
          <w:szCs w:val="21"/>
          <w:highlight w:val="none"/>
          <w:lang w:val="en-US" w:eastAsia="zh-CN"/>
        </w:rPr>
        <w:t>第七条</w:t>
      </w:r>
      <w:r>
        <w:rPr>
          <w:rFonts w:hint="eastAsia" w:ascii="宋体" w:hAnsi="宋体" w:eastAsia="宋体" w:cs="宋体"/>
          <w:b/>
          <w:strike w:val="0"/>
          <w:dstrike w:val="0"/>
          <w:color w:val="auto"/>
          <w:sz w:val="21"/>
          <w:szCs w:val="21"/>
          <w:highlight w:val="none"/>
        </w:rPr>
        <w:t>、其它约定事项：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1</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本合同未尽事宜，可签定补充协议，补充协议与本合同有同等法律效力；</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2</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本项目</w:t>
      </w:r>
      <w:r>
        <w:rPr>
          <w:rFonts w:hint="eastAsia" w:ascii="宋体" w:hAnsi="宋体" w:cs="宋体"/>
          <w:strike w:val="0"/>
          <w:dstrike w:val="0"/>
          <w:color w:val="auto"/>
          <w:sz w:val="21"/>
          <w:szCs w:val="21"/>
          <w:highlight w:val="none"/>
          <w:lang w:val="en-US" w:eastAsia="zh-CN"/>
        </w:rPr>
        <w:t>招标</w:t>
      </w:r>
      <w:r>
        <w:rPr>
          <w:rFonts w:hint="eastAsia" w:ascii="宋体" w:hAnsi="宋体" w:eastAsia="宋体" w:cs="宋体"/>
          <w:strike w:val="0"/>
          <w:dstrike w:val="0"/>
          <w:color w:val="auto"/>
          <w:sz w:val="21"/>
          <w:szCs w:val="21"/>
          <w:highlight w:val="none"/>
          <w:lang w:eastAsia="zh-CN"/>
        </w:rPr>
        <w:t>采购</w:t>
      </w:r>
      <w:r>
        <w:rPr>
          <w:rFonts w:hint="eastAsia" w:ascii="宋体" w:hAnsi="宋体" w:eastAsia="宋体" w:cs="宋体"/>
          <w:strike w:val="0"/>
          <w:dstrike w:val="0"/>
          <w:color w:val="auto"/>
          <w:sz w:val="21"/>
          <w:szCs w:val="21"/>
          <w:highlight w:val="none"/>
        </w:rPr>
        <w:t>文件、</w:t>
      </w:r>
      <w:r>
        <w:rPr>
          <w:rFonts w:hint="eastAsia" w:ascii="宋体" w:hAnsi="宋体" w:cs="宋体"/>
          <w:strike w:val="0"/>
          <w:dstrike w:val="0"/>
          <w:color w:val="auto"/>
          <w:sz w:val="21"/>
          <w:szCs w:val="21"/>
          <w:highlight w:val="none"/>
          <w:lang w:val="en-US" w:eastAsia="zh-CN"/>
        </w:rPr>
        <w:t>投标</w:t>
      </w:r>
      <w:r>
        <w:rPr>
          <w:rFonts w:hint="eastAsia" w:ascii="宋体" w:hAnsi="宋体" w:eastAsia="宋体" w:cs="宋体"/>
          <w:strike w:val="0"/>
          <w:dstrike w:val="0"/>
          <w:color w:val="auto"/>
          <w:sz w:val="21"/>
          <w:szCs w:val="21"/>
          <w:highlight w:val="none"/>
          <w:lang w:eastAsia="zh-CN"/>
        </w:rPr>
        <w:t>响应</w:t>
      </w:r>
      <w:r>
        <w:rPr>
          <w:rFonts w:hint="eastAsia" w:ascii="宋体" w:hAnsi="宋体" w:eastAsia="宋体" w:cs="宋体"/>
          <w:strike w:val="0"/>
          <w:dstrike w:val="0"/>
          <w:color w:val="auto"/>
          <w:sz w:val="21"/>
          <w:szCs w:val="21"/>
          <w:highlight w:val="none"/>
        </w:rPr>
        <w:t>文件、《金华市城区绿化养护检查考核评分细则》</w:t>
      </w:r>
      <w:r>
        <w:rPr>
          <w:rFonts w:hint="eastAsia" w:ascii="宋体" w:hAnsi="宋体" w:cs="宋体"/>
          <w:strike w:val="0"/>
          <w:dstrike w:val="0"/>
          <w:color w:val="auto"/>
          <w:sz w:val="21"/>
          <w:szCs w:val="21"/>
          <w:highlight w:val="none"/>
          <w:lang w:val="en-US" w:eastAsia="zh-CN"/>
        </w:rPr>
        <w:t>相应</w:t>
      </w:r>
      <w:r>
        <w:rPr>
          <w:rFonts w:hint="eastAsia" w:ascii="宋体" w:hAnsi="宋体" w:eastAsia="宋体" w:cs="宋体"/>
          <w:strike w:val="0"/>
          <w:dstrike w:val="0"/>
          <w:color w:val="auto"/>
          <w:sz w:val="21"/>
          <w:szCs w:val="21"/>
          <w:highlight w:val="none"/>
        </w:rPr>
        <w:t>养护质量评分标准</w:t>
      </w:r>
      <w:r>
        <w:rPr>
          <w:rFonts w:hint="eastAsia" w:ascii="宋体" w:hAnsi="宋体" w:cs="宋体"/>
          <w:strike w:val="0"/>
          <w:dstrike w:val="0"/>
          <w:color w:val="auto"/>
          <w:sz w:val="21"/>
          <w:szCs w:val="21"/>
          <w:highlight w:val="none"/>
          <w:lang w:val="en-US" w:eastAsia="zh-CN"/>
        </w:rPr>
        <w:t>等</w:t>
      </w:r>
      <w:r>
        <w:rPr>
          <w:rFonts w:hint="eastAsia" w:ascii="宋体" w:hAnsi="宋体" w:eastAsia="宋体" w:cs="宋体"/>
          <w:strike w:val="0"/>
          <w:dstrike w:val="0"/>
          <w:color w:val="auto"/>
          <w:sz w:val="21"/>
          <w:szCs w:val="21"/>
          <w:highlight w:val="none"/>
        </w:rPr>
        <w:t>为本合同的补充条件，与本合同具有同等法律效力（考核办法在实施过程中如有不详尽之处，甲方有权做适当调整）；</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3</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本合同一式</w:t>
      </w:r>
      <w:r>
        <w:rPr>
          <w:rFonts w:hint="eastAsia" w:ascii="宋体" w:hAnsi="宋体" w:eastAsia="宋体" w:cs="宋体"/>
          <w:strike w:val="0"/>
          <w:dstrike w:val="0"/>
          <w:color w:val="auto"/>
          <w:sz w:val="21"/>
          <w:szCs w:val="21"/>
          <w:highlight w:val="none"/>
          <w:lang w:eastAsia="zh-CN"/>
        </w:rPr>
        <w:t>肆</w:t>
      </w:r>
      <w:r>
        <w:rPr>
          <w:rFonts w:hint="eastAsia" w:ascii="宋体" w:hAnsi="宋体" w:eastAsia="宋体" w:cs="宋体"/>
          <w:strike w:val="0"/>
          <w:dstrike w:val="0"/>
          <w:color w:val="auto"/>
          <w:sz w:val="21"/>
          <w:szCs w:val="21"/>
          <w:highlight w:val="none"/>
        </w:rPr>
        <w:t>份，甲、乙双方各执二份。具有同等法律效力。</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rPr>
          <w:rFonts w:hint="eastAsia" w:ascii="宋体" w:hAnsi="宋体" w:eastAsia="宋体" w:cs="宋体"/>
          <w:strike w:val="0"/>
          <w:dstrike w:val="0"/>
          <w:color w:val="auto"/>
          <w:sz w:val="21"/>
          <w:szCs w:val="21"/>
          <w:highlight w:val="none"/>
        </w:rPr>
      </w:pPr>
      <w:r>
        <w:rPr>
          <w:rFonts w:hint="eastAsia" w:ascii="宋体" w:hAnsi="宋体" w:eastAsia="宋体" w:cs="宋体"/>
          <w:strike w:val="0"/>
          <w:dstrike w:val="0"/>
          <w:color w:val="auto"/>
          <w:sz w:val="21"/>
          <w:szCs w:val="21"/>
          <w:highlight w:val="none"/>
        </w:rPr>
        <w:t>4</w:t>
      </w:r>
      <w:r>
        <w:rPr>
          <w:rFonts w:hint="eastAsia" w:ascii="宋体" w:hAnsi="宋体" w:cs="宋体"/>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本合同甲乙双方签定盖章后生效。</w:t>
      </w:r>
    </w:p>
    <w:p>
      <w:pPr>
        <w:keepNext w:val="0"/>
        <w:keepLines w:val="0"/>
        <w:pageBreakBefore w:val="0"/>
        <w:widowControl w:val="0"/>
        <w:kinsoku/>
        <w:wordWrap/>
        <w:overflowPunct/>
        <w:topLinePunct w:val="0"/>
        <w:bidi w:val="0"/>
        <w:spacing w:line="440" w:lineRule="exact"/>
        <w:ind w:left="0" w:leftChars="0"/>
        <w:rPr>
          <w:rFonts w:hint="eastAsia" w:ascii="宋体" w:hAnsi="宋体" w:eastAsia="宋体" w:cs="宋体"/>
          <w:b/>
          <w:bCs/>
          <w:color w:val="auto"/>
          <w:sz w:val="21"/>
          <w:szCs w:val="21"/>
          <w:highlight w:val="none"/>
        </w:rPr>
      </w:pPr>
    </w:p>
    <w:p>
      <w:pPr>
        <w:pStyle w:val="12"/>
        <w:keepNext w:val="0"/>
        <w:keepLines w:val="0"/>
        <w:pageBreakBefore w:val="0"/>
        <w:widowControl w:val="0"/>
        <w:kinsoku/>
        <w:wordWrap/>
        <w:overflowPunct/>
        <w:topLinePunct w:val="0"/>
        <w:autoSpaceDE/>
        <w:autoSpaceDN/>
        <w:bidi w:val="0"/>
        <w:adjustRightInd/>
        <w:snapToGrid w:val="0"/>
        <w:spacing w:beforeLines="0" w:afterLines="0" w:line="360" w:lineRule="auto"/>
        <w:textAlignment w:val="auto"/>
        <w:rPr>
          <w:rFonts w:hint="default" w:ascii="宋体" w:hAnsi="宋体" w:eastAsia="宋体" w:cs="宋体"/>
          <w:color w:val="auto"/>
          <w:sz w:val="21"/>
          <w:szCs w:val="21"/>
          <w:highlight w:val="none"/>
          <w:u w:val="single"/>
          <w:lang w:val="en-US" w:eastAsia="zh-CN"/>
        </w:rPr>
      </w:pPr>
      <w:r>
        <w:rPr>
          <w:rFonts w:hint="eastAsia" w:hAnsi="宋体" w:cs="宋体"/>
          <w:color w:val="auto"/>
          <w:sz w:val="21"/>
          <w:szCs w:val="21"/>
          <w:highlight w:val="none"/>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val="0"/>
        <w:spacing w:beforeLines="0" w:afterLines="0" w:line="360" w:lineRule="auto"/>
        <w:ind w:left="480" w:hanging="422" w:hangingChars="200"/>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 xml:space="preserve"> </w:t>
      </w:r>
    </w:p>
    <w:tbl>
      <w:tblPr>
        <w:tblStyle w:val="18"/>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78"/>
        <w:gridCol w:w="3200"/>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9" w:hRule="atLeast"/>
          <w:jc w:val="center"/>
        </w:trPr>
        <w:tc>
          <w:tcPr>
            <w:tcW w:w="3378"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105" w:rightChars="-50"/>
              <w:jc w:val="center"/>
              <w:rPr>
                <w:rStyle w:val="23"/>
                <w:rFonts w:ascii="宋体" w:hAnsi="宋体" w:cs="Times New Roman"/>
                <w:b/>
                <w:bCs/>
                <w:color w:val="auto"/>
                <w:sz w:val="24"/>
                <w:szCs w:val="24"/>
                <w:highlight w:val="none"/>
              </w:rPr>
            </w:pPr>
          </w:p>
          <w:p>
            <w:pPr>
              <w:spacing w:line="360" w:lineRule="auto"/>
              <w:ind w:right="-105" w:rightChars="-50"/>
              <w:jc w:val="center"/>
              <w:rPr>
                <w:rStyle w:val="23"/>
                <w:rFonts w:ascii="宋体" w:hAnsi="宋体" w:cs="Times New Roman"/>
                <w:b/>
                <w:bCs/>
                <w:color w:val="auto"/>
                <w:sz w:val="24"/>
                <w:szCs w:val="24"/>
                <w:highlight w:val="none"/>
              </w:rPr>
            </w:pPr>
            <w:r>
              <w:rPr>
                <w:rStyle w:val="23"/>
                <w:rFonts w:ascii="宋体" w:hAnsi="宋体" w:cs="Times New Roman"/>
                <w:b/>
                <w:bCs/>
                <w:color w:val="auto"/>
                <w:sz w:val="24"/>
                <w:szCs w:val="24"/>
                <w:highlight w:val="none"/>
              </w:rPr>
              <w:t>甲（采购）方</w:t>
            </w:r>
          </w:p>
          <w:p>
            <w:pPr>
              <w:spacing w:line="360" w:lineRule="auto"/>
              <w:ind w:right="-105" w:rightChars="-50"/>
              <w:jc w:val="center"/>
              <w:rPr>
                <w:rStyle w:val="23"/>
                <w:rFonts w:ascii="宋体" w:hAnsi="宋体" w:cs="Times New Roman"/>
                <w:b/>
                <w:bCs/>
                <w:color w:val="auto"/>
                <w:sz w:val="24"/>
                <w:szCs w:val="24"/>
                <w:highlight w:val="none"/>
              </w:rPr>
            </w:pPr>
          </w:p>
          <w:p>
            <w:pPr>
              <w:spacing w:line="360" w:lineRule="auto"/>
              <w:ind w:left="-171"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单位名称（章）：</w:t>
            </w:r>
          </w:p>
          <w:p>
            <w:pPr>
              <w:spacing w:line="360" w:lineRule="auto"/>
              <w:ind w:left="-171"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单位地址：</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法定代表人：</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委托代理人：</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电 话：</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开户银行：</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帐 号：</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邮政编码：</w:t>
            </w:r>
          </w:p>
        </w:tc>
        <w:tc>
          <w:tcPr>
            <w:tcW w:w="3200"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105" w:rightChars="-50"/>
              <w:jc w:val="center"/>
              <w:rPr>
                <w:rStyle w:val="23"/>
                <w:rFonts w:ascii="宋体" w:hAnsi="宋体" w:cs="Times New Roman"/>
                <w:b/>
                <w:bCs/>
                <w:color w:val="auto"/>
                <w:sz w:val="24"/>
                <w:szCs w:val="24"/>
                <w:highlight w:val="none"/>
              </w:rPr>
            </w:pPr>
          </w:p>
          <w:p>
            <w:pPr>
              <w:spacing w:line="360" w:lineRule="auto"/>
              <w:ind w:right="-105" w:rightChars="-50"/>
              <w:jc w:val="center"/>
              <w:rPr>
                <w:rStyle w:val="23"/>
                <w:rFonts w:ascii="宋体" w:hAnsi="宋体" w:cs="Times New Roman"/>
                <w:b/>
                <w:bCs/>
                <w:color w:val="auto"/>
                <w:sz w:val="24"/>
                <w:szCs w:val="24"/>
                <w:highlight w:val="none"/>
              </w:rPr>
            </w:pPr>
            <w:r>
              <w:rPr>
                <w:rStyle w:val="23"/>
                <w:rFonts w:ascii="宋体" w:hAnsi="宋体" w:cs="Times New Roman"/>
                <w:b/>
                <w:bCs/>
                <w:color w:val="auto"/>
                <w:sz w:val="24"/>
                <w:szCs w:val="24"/>
                <w:highlight w:val="none"/>
              </w:rPr>
              <w:t>乙（供货）方</w:t>
            </w:r>
          </w:p>
          <w:p>
            <w:pPr>
              <w:spacing w:line="360" w:lineRule="auto"/>
              <w:ind w:right="-105" w:rightChars="-50"/>
              <w:rPr>
                <w:rStyle w:val="23"/>
                <w:rFonts w:ascii="宋体" w:hAnsi="宋体" w:cs="Times New Roman"/>
                <w:b/>
                <w:bCs/>
                <w:color w:val="auto"/>
                <w:sz w:val="24"/>
                <w:szCs w:val="24"/>
                <w:highlight w:val="none"/>
              </w:rPr>
            </w:pPr>
          </w:p>
          <w:p>
            <w:pPr>
              <w:spacing w:line="360" w:lineRule="auto"/>
              <w:ind w:left="-171"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单位名称（章）：</w:t>
            </w:r>
          </w:p>
          <w:p>
            <w:pPr>
              <w:spacing w:line="360" w:lineRule="auto"/>
              <w:ind w:left="-171"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单位地址：</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法定代表人：</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委托代理人：</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电 话：</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开户银行：</w:t>
            </w:r>
          </w:p>
          <w:p>
            <w:pPr>
              <w:spacing w:line="360" w:lineRule="auto"/>
              <w:ind w:left="-170" w:right="-105" w:rightChars="-50" w:firstLine="163" w:firstLineChars="68"/>
              <w:rPr>
                <w:rStyle w:val="23"/>
                <w:rFonts w:ascii="宋体" w:hAnsi="宋体"/>
                <w:color w:val="auto"/>
                <w:sz w:val="24"/>
                <w:szCs w:val="24"/>
                <w:highlight w:val="none"/>
              </w:rPr>
            </w:pPr>
            <w:r>
              <w:rPr>
                <w:rStyle w:val="23"/>
                <w:rFonts w:ascii="宋体" w:hAnsi="宋体"/>
                <w:color w:val="auto"/>
                <w:sz w:val="24"/>
                <w:szCs w:val="24"/>
                <w:highlight w:val="none"/>
              </w:rPr>
              <w:t>帐 号：</w:t>
            </w:r>
          </w:p>
          <w:p>
            <w:pPr>
              <w:spacing w:line="360" w:lineRule="auto"/>
              <w:ind w:left="-170" w:right="-105" w:rightChars="-50" w:firstLine="146" w:firstLineChars="61"/>
              <w:rPr>
                <w:rStyle w:val="23"/>
                <w:rFonts w:ascii="宋体" w:hAnsi="宋体"/>
                <w:color w:val="auto"/>
                <w:sz w:val="24"/>
                <w:szCs w:val="24"/>
                <w:highlight w:val="none"/>
              </w:rPr>
            </w:pPr>
            <w:r>
              <w:rPr>
                <w:rStyle w:val="23"/>
                <w:rFonts w:ascii="宋体" w:hAnsi="宋体"/>
                <w:color w:val="auto"/>
                <w:sz w:val="24"/>
                <w:szCs w:val="24"/>
                <w:highlight w:val="none"/>
              </w:rPr>
              <w:t>邮政编码：</w:t>
            </w:r>
          </w:p>
        </w:tc>
        <w:tc>
          <w:tcPr>
            <w:tcW w:w="3022" w:type="dxa"/>
            <w:tcBorders>
              <w:top w:val="single" w:color="000000" w:sz="4" w:space="0"/>
              <w:left w:val="single" w:color="000000" w:sz="4" w:space="0"/>
              <w:bottom w:val="single" w:color="000000" w:sz="4" w:space="0"/>
              <w:right w:val="single" w:color="000000" w:sz="4" w:space="0"/>
            </w:tcBorders>
            <w:noWrap w:val="0"/>
            <w:vAlign w:val="top"/>
          </w:tcPr>
          <w:p>
            <w:pPr>
              <w:ind w:right="-105" w:rightChars="-50"/>
              <w:rPr>
                <w:rStyle w:val="23"/>
                <w:rFonts w:ascii="宋体" w:hAnsi="宋体" w:cs="Times New Roman"/>
                <w:b/>
                <w:bCs/>
                <w:color w:val="auto"/>
                <w:sz w:val="24"/>
                <w:szCs w:val="24"/>
                <w:highlight w:val="none"/>
              </w:rPr>
            </w:pPr>
          </w:p>
          <w:p>
            <w:pPr>
              <w:ind w:right="-105" w:rightChars="-50"/>
              <w:rPr>
                <w:rStyle w:val="23"/>
                <w:rFonts w:ascii="宋体" w:hAnsi="宋体" w:cs="Times New Roman"/>
                <w:b/>
                <w:bCs/>
                <w:color w:val="auto"/>
                <w:sz w:val="24"/>
                <w:szCs w:val="24"/>
                <w:highlight w:val="none"/>
              </w:rPr>
            </w:pPr>
            <w:r>
              <w:rPr>
                <w:rStyle w:val="23"/>
                <w:rFonts w:ascii="宋体" w:hAnsi="宋体" w:cs="Times New Roman"/>
                <w:b/>
                <w:bCs/>
                <w:color w:val="auto"/>
                <w:sz w:val="24"/>
                <w:szCs w:val="24"/>
                <w:highlight w:val="none"/>
              </w:rPr>
              <w:t>招标代理单位</w:t>
            </w:r>
          </w:p>
          <w:p>
            <w:pPr>
              <w:ind w:right="-105" w:rightChars="-50"/>
              <w:rPr>
                <w:rStyle w:val="23"/>
                <w:rFonts w:ascii="宋体" w:hAnsi="宋体" w:cs="Times New Roman"/>
                <w:b/>
                <w:bCs/>
                <w:color w:val="auto"/>
                <w:sz w:val="24"/>
                <w:szCs w:val="24"/>
                <w:highlight w:val="none"/>
              </w:rPr>
            </w:pPr>
            <w:r>
              <w:rPr>
                <w:rStyle w:val="23"/>
                <w:rFonts w:ascii="宋体" w:hAnsi="宋体" w:cs="Times New Roman"/>
                <w:b/>
                <w:bCs/>
                <w:color w:val="auto"/>
                <w:sz w:val="24"/>
                <w:szCs w:val="24"/>
                <w:highlight w:val="none"/>
              </w:rPr>
              <w:t>审 核 意 见：</w:t>
            </w:r>
          </w:p>
          <w:p>
            <w:pPr>
              <w:ind w:left="-171" w:right="-105" w:rightChars="-50"/>
              <w:rPr>
                <w:rStyle w:val="23"/>
                <w:rFonts w:ascii="宋体" w:hAnsi="宋体"/>
                <w:color w:val="auto"/>
                <w:sz w:val="24"/>
                <w:szCs w:val="24"/>
                <w:highlight w:val="none"/>
              </w:rPr>
            </w:pPr>
          </w:p>
          <w:p>
            <w:pPr>
              <w:ind w:left="-170" w:leftChars="-81" w:right="-105" w:rightChars="-50" w:firstLine="1680" w:firstLineChars="700"/>
              <w:rPr>
                <w:rStyle w:val="23"/>
                <w:rFonts w:ascii="宋体" w:hAnsi="宋体"/>
                <w:color w:val="auto"/>
                <w:sz w:val="24"/>
                <w:szCs w:val="24"/>
                <w:highlight w:val="none"/>
              </w:rPr>
            </w:pPr>
          </w:p>
          <w:p>
            <w:pPr>
              <w:ind w:left="-170" w:leftChars="-81" w:right="-105" w:rightChars="-50" w:firstLine="1680" w:firstLineChars="700"/>
              <w:rPr>
                <w:rStyle w:val="23"/>
                <w:rFonts w:ascii="宋体" w:hAnsi="宋体"/>
                <w:color w:val="auto"/>
                <w:sz w:val="24"/>
                <w:szCs w:val="24"/>
                <w:highlight w:val="none"/>
              </w:rPr>
            </w:pPr>
          </w:p>
          <w:p>
            <w:pPr>
              <w:ind w:left="-170" w:leftChars="-81" w:right="-105" w:rightChars="-50" w:firstLine="1680" w:firstLineChars="700"/>
              <w:rPr>
                <w:rStyle w:val="23"/>
                <w:rFonts w:ascii="宋体" w:hAnsi="宋体"/>
                <w:color w:val="auto"/>
                <w:sz w:val="24"/>
                <w:szCs w:val="24"/>
                <w:highlight w:val="none"/>
              </w:rPr>
            </w:pPr>
          </w:p>
          <w:p>
            <w:pPr>
              <w:ind w:left="-170" w:leftChars="-81" w:right="-105" w:rightChars="-50" w:firstLine="1680" w:firstLineChars="700"/>
              <w:rPr>
                <w:rStyle w:val="23"/>
                <w:rFonts w:ascii="宋体" w:hAnsi="宋体"/>
                <w:color w:val="auto"/>
                <w:sz w:val="24"/>
                <w:szCs w:val="24"/>
                <w:highlight w:val="none"/>
              </w:rPr>
            </w:pPr>
          </w:p>
          <w:p>
            <w:pPr>
              <w:ind w:left="-170" w:leftChars="-81" w:right="-105" w:rightChars="-50" w:firstLine="1680" w:firstLineChars="700"/>
              <w:rPr>
                <w:rStyle w:val="23"/>
                <w:rFonts w:ascii="宋体" w:hAnsi="宋体"/>
                <w:color w:val="auto"/>
                <w:sz w:val="24"/>
                <w:szCs w:val="24"/>
                <w:highlight w:val="none"/>
              </w:rPr>
            </w:pPr>
          </w:p>
          <w:p>
            <w:pPr>
              <w:ind w:right="-105" w:rightChars="-50"/>
              <w:rPr>
                <w:rStyle w:val="23"/>
                <w:rFonts w:ascii="宋体" w:hAnsi="宋体"/>
                <w:color w:val="auto"/>
                <w:sz w:val="24"/>
                <w:szCs w:val="24"/>
                <w:highlight w:val="none"/>
              </w:rPr>
            </w:pPr>
          </w:p>
          <w:p>
            <w:pPr>
              <w:ind w:right="-105" w:rightChars="-50"/>
              <w:rPr>
                <w:rStyle w:val="23"/>
                <w:rFonts w:ascii="宋体" w:hAnsi="宋体"/>
                <w:color w:val="auto"/>
                <w:sz w:val="24"/>
                <w:szCs w:val="24"/>
                <w:highlight w:val="none"/>
              </w:rPr>
            </w:pPr>
          </w:p>
          <w:p>
            <w:pPr>
              <w:ind w:right="-105" w:rightChars="-50"/>
              <w:rPr>
                <w:rStyle w:val="23"/>
                <w:rFonts w:ascii="宋体" w:hAnsi="宋体"/>
                <w:color w:val="auto"/>
                <w:sz w:val="24"/>
                <w:szCs w:val="24"/>
                <w:highlight w:val="none"/>
              </w:rPr>
            </w:pPr>
          </w:p>
          <w:p>
            <w:pPr>
              <w:ind w:right="-105" w:rightChars="-50" w:firstLine="240" w:firstLineChars="100"/>
              <w:rPr>
                <w:rStyle w:val="23"/>
                <w:rFonts w:ascii="宋体" w:hAnsi="宋体"/>
                <w:color w:val="auto"/>
                <w:sz w:val="24"/>
                <w:szCs w:val="24"/>
                <w:highlight w:val="none"/>
              </w:rPr>
            </w:pPr>
            <w:r>
              <w:rPr>
                <w:rStyle w:val="23"/>
                <w:rFonts w:ascii="宋体" w:hAnsi="宋体"/>
                <w:color w:val="auto"/>
                <w:sz w:val="24"/>
                <w:szCs w:val="24"/>
                <w:highlight w:val="none"/>
              </w:rPr>
              <w:t>经办人：</w:t>
            </w:r>
          </w:p>
          <w:p>
            <w:pPr>
              <w:ind w:right="-105" w:rightChars="-50" w:firstLine="1200" w:firstLineChars="500"/>
              <w:rPr>
                <w:rStyle w:val="23"/>
                <w:rFonts w:ascii="宋体" w:hAnsi="宋体"/>
                <w:color w:val="auto"/>
                <w:sz w:val="24"/>
                <w:szCs w:val="24"/>
                <w:highlight w:val="none"/>
              </w:rPr>
            </w:pPr>
          </w:p>
          <w:p>
            <w:pPr>
              <w:ind w:right="-105" w:rightChars="-50" w:firstLine="960" w:firstLineChars="400"/>
              <w:rPr>
                <w:rStyle w:val="23"/>
                <w:rFonts w:ascii="宋体" w:hAnsi="宋体"/>
                <w:color w:val="auto"/>
                <w:sz w:val="24"/>
                <w:szCs w:val="24"/>
                <w:highlight w:val="none"/>
              </w:rPr>
            </w:pPr>
            <w:r>
              <w:rPr>
                <w:rStyle w:val="23"/>
                <w:rFonts w:ascii="宋体" w:hAnsi="宋体"/>
                <w:color w:val="auto"/>
                <w:sz w:val="24"/>
                <w:szCs w:val="24"/>
                <w:highlight w:val="none"/>
              </w:rPr>
              <w:t>（单位盖章）：</w:t>
            </w:r>
          </w:p>
          <w:p>
            <w:pPr>
              <w:ind w:left="-170" w:leftChars="-81" w:right="-105" w:rightChars="-50" w:firstLine="1680" w:firstLineChars="700"/>
              <w:rPr>
                <w:rStyle w:val="23"/>
                <w:rFonts w:ascii="宋体" w:hAnsi="宋体"/>
                <w:color w:val="auto"/>
                <w:sz w:val="24"/>
                <w:szCs w:val="24"/>
                <w:highlight w:val="none"/>
              </w:rPr>
            </w:pPr>
            <w:r>
              <w:rPr>
                <w:rStyle w:val="23"/>
                <w:rFonts w:ascii="宋体" w:hAnsi="宋体"/>
                <w:color w:val="auto"/>
                <w:sz w:val="24"/>
                <w:szCs w:val="24"/>
                <w:highlight w:val="none"/>
              </w:rPr>
              <w:t>年  月  日</w:t>
            </w:r>
          </w:p>
        </w:tc>
      </w:tr>
    </w:tbl>
    <w:p>
      <w:pPr>
        <w:pStyle w:val="12"/>
        <w:numPr>
          <w:ilvl w:val="0"/>
          <w:numId w:val="0"/>
        </w:numPr>
        <w:tabs>
          <w:tab w:val="left" w:pos="2472"/>
        </w:tabs>
        <w:snapToGrid w:val="0"/>
        <w:spacing w:beforeLines="0" w:afterLines="0" w:line="360" w:lineRule="auto"/>
        <w:jc w:val="center"/>
        <w:rPr>
          <w:rFonts w:hint="eastAsia" w:ascii="黑体" w:hAnsi="宋体" w:eastAsia="黑体"/>
          <w:color w:val="auto"/>
          <w:sz w:val="30"/>
          <w:szCs w:val="30"/>
          <w:highlight w:val="none"/>
          <w:lang w:val="en-US" w:eastAsia="zh-CN"/>
        </w:rPr>
      </w:pPr>
      <w:r>
        <w:rPr>
          <w:rFonts w:hint="eastAsia" w:ascii="宋体" w:hAnsi="宋体" w:eastAsia="宋体" w:cs="宋体"/>
          <w:b/>
          <w:color w:val="auto"/>
          <w:sz w:val="24"/>
          <w:szCs w:val="24"/>
          <w:highlight w:val="none"/>
          <w:lang w:val="en-US" w:eastAsia="zh-CN"/>
        </w:rPr>
        <w:t xml:space="preserve">  </w:t>
      </w:r>
    </w:p>
    <w:p>
      <w:pPr>
        <w:pStyle w:val="12"/>
        <w:numPr>
          <w:ilvl w:val="0"/>
          <w:numId w:val="0"/>
        </w:numPr>
        <w:tabs>
          <w:tab w:val="left" w:pos="2472"/>
        </w:tabs>
        <w:snapToGrid w:val="0"/>
        <w:spacing w:beforeLines="0" w:afterLines="0" w:line="360" w:lineRule="auto"/>
        <w:jc w:val="center"/>
        <w:rPr>
          <w:rFonts w:hint="eastAsia" w:ascii="黑体" w:hAnsi="宋体" w:eastAsia="黑体"/>
          <w:color w:val="auto"/>
          <w:sz w:val="30"/>
          <w:szCs w:val="30"/>
          <w:highlight w:val="none"/>
          <w:lang w:val="en-US" w:eastAsia="zh-CN"/>
        </w:rPr>
      </w:pPr>
    </w:p>
    <w:p>
      <w:pPr>
        <w:pStyle w:val="12"/>
        <w:numPr>
          <w:ilvl w:val="0"/>
          <w:numId w:val="0"/>
        </w:numPr>
        <w:tabs>
          <w:tab w:val="left" w:pos="2472"/>
        </w:tabs>
        <w:snapToGrid w:val="0"/>
        <w:spacing w:beforeLines="0" w:afterLines="0" w:line="360" w:lineRule="auto"/>
        <w:jc w:val="center"/>
        <w:rPr>
          <w:rFonts w:hint="eastAsia" w:ascii="黑体" w:hAnsi="宋体" w:eastAsia="黑体"/>
          <w:color w:val="auto"/>
          <w:sz w:val="30"/>
          <w:szCs w:val="30"/>
          <w:highlight w:val="none"/>
          <w:lang w:val="en-US" w:eastAsia="zh-CN"/>
        </w:rPr>
      </w:pPr>
    </w:p>
    <w:p>
      <w:pPr>
        <w:pStyle w:val="12"/>
        <w:numPr>
          <w:ilvl w:val="0"/>
          <w:numId w:val="0"/>
        </w:numPr>
        <w:tabs>
          <w:tab w:val="left" w:pos="2472"/>
        </w:tabs>
        <w:snapToGrid w:val="0"/>
        <w:spacing w:beforeLines="0" w:afterLines="0" w:line="360" w:lineRule="auto"/>
        <w:jc w:val="center"/>
        <w:rPr>
          <w:rFonts w:hint="eastAsia" w:ascii="黑体" w:hAnsi="宋体" w:eastAsia="黑体"/>
          <w:color w:val="auto"/>
          <w:sz w:val="30"/>
          <w:szCs w:val="30"/>
          <w:highlight w:val="none"/>
          <w:lang w:val="en-US" w:eastAsia="zh-CN"/>
        </w:rPr>
      </w:pPr>
    </w:p>
    <w:p>
      <w:pPr>
        <w:pStyle w:val="12"/>
        <w:numPr>
          <w:ilvl w:val="0"/>
          <w:numId w:val="0"/>
        </w:numPr>
        <w:tabs>
          <w:tab w:val="left" w:pos="2472"/>
        </w:tabs>
        <w:snapToGrid w:val="0"/>
        <w:spacing w:beforeLines="0" w:afterLines="0" w:line="360" w:lineRule="auto"/>
        <w:jc w:val="center"/>
        <w:rPr>
          <w:rFonts w:ascii="黑体" w:hAnsi="宋体" w:eastAsia="黑体"/>
          <w:color w:val="auto"/>
          <w:sz w:val="30"/>
          <w:szCs w:val="30"/>
          <w:highlight w:val="none"/>
        </w:rPr>
      </w:pPr>
      <w:r>
        <w:rPr>
          <w:rFonts w:hint="eastAsia" w:ascii="黑体" w:hAnsi="宋体" w:eastAsia="黑体"/>
          <w:color w:val="auto"/>
          <w:sz w:val="30"/>
          <w:szCs w:val="30"/>
          <w:highlight w:val="none"/>
          <w:lang w:val="en-US" w:eastAsia="zh-CN"/>
        </w:rPr>
        <w:t xml:space="preserve">第六章  </w:t>
      </w:r>
      <w:r>
        <w:rPr>
          <w:rFonts w:hint="eastAsia" w:ascii="黑体" w:hAnsi="宋体" w:eastAsia="黑体"/>
          <w:color w:val="auto"/>
          <w:sz w:val="30"/>
          <w:szCs w:val="30"/>
          <w:highlight w:val="none"/>
        </w:rPr>
        <w:t>投标文件格式（部分）</w:t>
      </w:r>
    </w:p>
    <w:p>
      <w:pPr>
        <w:snapToGrid w:val="0"/>
        <w:spacing w:line="360"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一、投标人提交投标文件须知：</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2、所附表格中要求回答的全部问题和/或信息都必须正面回答。</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3、本声明书的签字人应保证全部声明和问题的回答是真实的和准确的。</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4、评标委员会将应用投标人提交的资料作出自己的判断。</w:t>
      </w:r>
    </w:p>
    <w:p>
      <w:pPr>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5、投标人提交的材料将在一定期限内被保密保存，但不退还。</w:t>
      </w:r>
    </w:p>
    <w:p>
      <w:pPr>
        <w:snapToGrid w:val="0"/>
        <w:spacing w:line="360" w:lineRule="auto"/>
        <w:ind w:firstLine="420" w:firstLineChars="20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6、全部文件应按投标人须知中规定的语言和份数提交。投标文件组成漏项或未按规定的格式编制，内容不全或内容字迹模糊辨认不清的情况，</w:t>
      </w:r>
      <w:r>
        <w:rPr>
          <w:rFonts w:hint="eastAsia" w:ascii="宋体" w:hAnsi="宋体" w:cs="宋体"/>
          <w:b/>
          <w:color w:val="auto"/>
          <w:sz w:val="21"/>
          <w:szCs w:val="21"/>
          <w:highlight w:val="none"/>
        </w:rPr>
        <w:t>将有可能被评标委员会认定为投标无效。</w:t>
      </w:r>
    </w:p>
    <w:p>
      <w:pPr>
        <w:snapToGrid w:val="0"/>
        <w:spacing w:before="120" w:beforeLines="50" w:after="50"/>
        <w:jc w:val="left"/>
        <w:outlineLvl w:val="1"/>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pStyle w:val="17"/>
        <w:rPr>
          <w:rFonts w:hint="eastAsia" w:ascii="宋体" w:hAnsi="宋体"/>
          <w:b/>
          <w:bCs/>
          <w:color w:val="auto"/>
          <w:sz w:val="21"/>
          <w:szCs w:val="21"/>
          <w:highlight w:val="none"/>
          <w:lang w:val="en-US" w:eastAsia="zh-CN"/>
        </w:rPr>
      </w:pPr>
    </w:p>
    <w:p>
      <w:pPr>
        <w:snapToGrid w:val="0"/>
        <w:spacing w:before="120" w:beforeLines="50" w:after="50"/>
        <w:jc w:val="left"/>
        <w:outlineLvl w:val="1"/>
        <w:rPr>
          <w:rFonts w:ascii="宋体" w:hAnsi="宋体"/>
          <w:b/>
          <w:bCs/>
          <w:color w:val="auto"/>
          <w:sz w:val="21"/>
          <w:szCs w:val="21"/>
          <w:highlight w:val="none"/>
        </w:rPr>
      </w:pPr>
      <w:r>
        <w:rPr>
          <w:rFonts w:hint="eastAsia" w:ascii="宋体" w:hAnsi="宋体"/>
          <w:b/>
          <w:bCs/>
          <w:color w:val="auto"/>
          <w:sz w:val="21"/>
          <w:szCs w:val="21"/>
          <w:highlight w:val="none"/>
          <w:lang w:val="en-US" w:eastAsia="zh-CN"/>
        </w:rPr>
        <w:t>二</w:t>
      </w:r>
      <w:r>
        <w:rPr>
          <w:rFonts w:hint="eastAsia" w:ascii="宋体" w:hAnsi="宋体"/>
          <w:b/>
          <w:bCs/>
          <w:color w:val="auto"/>
          <w:sz w:val="21"/>
          <w:szCs w:val="21"/>
          <w:highlight w:val="none"/>
        </w:rPr>
        <w:t>、投标文件外层包装封面格式</w:t>
      </w:r>
    </w:p>
    <w:p>
      <w:pPr>
        <w:snapToGrid w:val="0"/>
        <w:spacing w:before="120" w:beforeLines="50" w:after="50"/>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.所有投标文件的外包装封面格式：</w:t>
      </w:r>
      <w:r>
        <w:rPr>
          <w:rFonts w:ascii="宋体" w:hAnsi="宋体"/>
          <w:color w:val="auto"/>
          <w:sz w:val="21"/>
          <w:szCs w:val="21"/>
          <w:highlight w:val="none"/>
        </w:rPr>
        <w:t>(</w:t>
      </w:r>
      <w:r>
        <w:rPr>
          <w:rFonts w:hint="eastAsia" w:ascii="宋体" w:hAnsi="宋体"/>
          <w:color w:val="auto"/>
          <w:sz w:val="21"/>
          <w:szCs w:val="21"/>
          <w:highlight w:val="none"/>
        </w:rPr>
        <w:t>可选用</w:t>
      </w:r>
      <w:r>
        <w:rPr>
          <w:rFonts w:ascii="宋体" w:hAnsi="宋体"/>
          <w:color w:val="auto"/>
          <w:sz w:val="21"/>
          <w:szCs w:val="21"/>
          <w:highlight w:val="none"/>
        </w:rPr>
        <w:t>)</w:t>
      </w:r>
    </w:p>
    <w:p>
      <w:pPr>
        <w:snapToGrid w:val="0"/>
        <w:spacing w:before="120" w:beforeLines="50" w:after="50"/>
        <w:rPr>
          <w:rFonts w:ascii="宋体" w:hAnsi="宋体"/>
          <w:color w:val="auto"/>
          <w:sz w:val="21"/>
          <w:szCs w:val="21"/>
          <w:highlight w:val="none"/>
        </w:rPr>
      </w:pPr>
    </w:p>
    <w:p>
      <w:pPr>
        <w:snapToGrid w:val="0"/>
        <w:spacing w:before="120" w:beforeLines="50" w:after="50"/>
        <w:jc w:val="center"/>
        <w:rPr>
          <w:rFonts w:ascii="宋体" w:hAnsi="宋体"/>
          <w:bCs/>
          <w:color w:val="auto"/>
          <w:sz w:val="21"/>
          <w:szCs w:val="21"/>
          <w:highlight w:val="none"/>
        </w:rPr>
      </w:pPr>
    </w:p>
    <w:p>
      <w:pPr>
        <w:snapToGrid w:val="0"/>
        <w:spacing w:before="120" w:beforeLines="50" w:after="50"/>
        <w:jc w:val="center"/>
        <w:rPr>
          <w:rFonts w:ascii="宋体" w:hAnsi="宋体"/>
          <w:bCs/>
          <w:color w:val="auto"/>
          <w:sz w:val="21"/>
          <w:szCs w:val="21"/>
          <w:highlight w:val="none"/>
        </w:rPr>
      </w:pPr>
      <w:r>
        <w:rPr>
          <w:rFonts w:hint="eastAsia" w:ascii="宋体" w:hAnsi="宋体"/>
          <w:bCs/>
          <w:color w:val="auto"/>
          <w:sz w:val="21"/>
          <w:szCs w:val="21"/>
          <w:highlight w:val="none"/>
        </w:rPr>
        <w:t>投</w:t>
      </w:r>
      <w:r>
        <w:rPr>
          <w:rFonts w:ascii="宋体" w:hAnsi="宋体"/>
          <w:bCs/>
          <w:color w:val="auto"/>
          <w:sz w:val="21"/>
          <w:szCs w:val="21"/>
          <w:highlight w:val="none"/>
        </w:rPr>
        <w:t xml:space="preserve"> </w:t>
      </w:r>
      <w:r>
        <w:rPr>
          <w:rFonts w:hint="eastAsia" w:ascii="宋体" w:hAnsi="宋体"/>
          <w:bCs/>
          <w:color w:val="auto"/>
          <w:sz w:val="21"/>
          <w:szCs w:val="21"/>
          <w:highlight w:val="none"/>
        </w:rPr>
        <w:t>标</w:t>
      </w:r>
      <w:r>
        <w:rPr>
          <w:rFonts w:ascii="宋体" w:hAnsi="宋体"/>
          <w:bCs/>
          <w:color w:val="auto"/>
          <w:sz w:val="21"/>
          <w:szCs w:val="21"/>
          <w:highlight w:val="none"/>
        </w:rPr>
        <w:t xml:space="preserve"> </w:t>
      </w:r>
      <w:r>
        <w:rPr>
          <w:rFonts w:hint="eastAsia" w:ascii="宋体" w:hAnsi="宋体"/>
          <w:bCs/>
          <w:color w:val="auto"/>
          <w:sz w:val="21"/>
          <w:szCs w:val="21"/>
          <w:highlight w:val="none"/>
        </w:rPr>
        <w:t>文</w:t>
      </w:r>
      <w:r>
        <w:rPr>
          <w:rFonts w:ascii="宋体" w:hAnsi="宋体"/>
          <w:bCs/>
          <w:color w:val="auto"/>
          <w:sz w:val="21"/>
          <w:szCs w:val="21"/>
          <w:highlight w:val="none"/>
        </w:rPr>
        <w:t xml:space="preserve"> </w:t>
      </w:r>
      <w:r>
        <w:rPr>
          <w:rFonts w:hint="eastAsia" w:ascii="宋体" w:hAnsi="宋体"/>
          <w:bCs/>
          <w:color w:val="auto"/>
          <w:sz w:val="21"/>
          <w:szCs w:val="21"/>
          <w:highlight w:val="none"/>
        </w:rPr>
        <w:t>件</w:t>
      </w:r>
    </w:p>
    <w:p>
      <w:pPr>
        <w:snapToGrid w:val="0"/>
        <w:spacing w:before="120" w:beforeLines="50" w:after="50"/>
        <w:rPr>
          <w:rFonts w:ascii="宋体" w:hAnsi="宋体"/>
          <w:bCs/>
          <w:color w:val="auto"/>
          <w:sz w:val="21"/>
          <w:szCs w:val="21"/>
          <w:highlight w:val="none"/>
        </w:rPr>
      </w:pPr>
    </w:p>
    <w:p>
      <w:pPr>
        <w:snapToGrid w:val="0"/>
        <w:spacing w:before="120" w:beforeLines="50" w:after="50"/>
        <w:ind w:firstLine="934" w:firstLineChars="445"/>
        <w:rPr>
          <w:rFonts w:ascii="宋体" w:hAnsi="宋体"/>
          <w:bCs/>
          <w:color w:val="auto"/>
          <w:sz w:val="21"/>
          <w:szCs w:val="21"/>
          <w:highlight w:val="none"/>
        </w:rPr>
      </w:pPr>
      <w:r>
        <w:rPr>
          <w:rFonts w:hint="eastAsia" w:ascii="宋体" w:hAnsi="宋体"/>
          <w:bCs/>
          <w:color w:val="auto"/>
          <w:sz w:val="21"/>
          <w:szCs w:val="21"/>
          <w:highlight w:val="none"/>
        </w:rPr>
        <w:t>项目名称：</w:t>
      </w:r>
      <w:r>
        <w:rPr>
          <w:rFonts w:hint="eastAsia" w:ascii="宋体" w:hAnsi="宋体"/>
          <w:bCs/>
          <w:color w:val="auto"/>
          <w:sz w:val="21"/>
          <w:szCs w:val="21"/>
          <w:highlight w:val="none"/>
          <w:lang w:val="en-US" w:eastAsia="zh-CN"/>
        </w:rPr>
        <w:t xml:space="preserve">    </w:t>
      </w:r>
    </w:p>
    <w:p>
      <w:pPr>
        <w:snapToGrid w:val="0"/>
        <w:spacing w:before="120" w:beforeLines="50" w:after="50"/>
        <w:ind w:firstLine="420" w:firstLineChars="200"/>
        <w:rPr>
          <w:rFonts w:ascii="宋体" w:hAnsi="宋体"/>
          <w:bCs/>
          <w:color w:val="auto"/>
          <w:sz w:val="21"/>
          <w:szCs w:val="21"/>
          <w:highlight w:val="none"/>
        </w:rPr>
      </w:pPr>
      <w:r>
        <w:rPr>
          <w:rFonts w:ascii="宋体" w:hAnsi="宋体"/>
          <w:bCs/>
          <w:color w:val="auto"/>
          <w:sz w:val="21"/>
          <w:szCs w:val="21"/>
          <w:highlight w:val="none"/>
        </w:rPr>
        <w:t xml:space="preserve">     </w:t>
      </w:r>
      <w:r>
        <w:rPr>
          <w:rFonts w:hint="eastAsia" w:ascii="宋体" w:hAnsi="宋体"/>
          <w:bCs/>
          <w:color w:val="auto"/>
          <w:sz w:val="21"/>
          <w:szCs w:val="21"/>
          <w:highlight w:val="none"/>
        </w:rPr>
        <w:t>项目编号：</w:t>
      </w:r>
    </w:p>
    <w:p>
      <w:pPr>
        <w:pStyle w:val="5"/>
        <w:snapToGrid w:val="0"/>
        <w:spacing w:before="50" w:after="50"/>
        <w:ind w:firstLine="892" w:firstLineChars="425"/>
        <w:rPr>
          <w:rFonts w:ascii="宋体" w:hAnsi="宋体"/>
          <w:bCs/>
          <w:color w:val="auto"/>
          <w:sz w:val="21"/>
          <w:szCs w:val="21"/>
          <w:highlight w:val="none"/>
        </w:rPr>
      </w:pPr>
      <w:r>
        <w:rPr>
          <w:rFonts w:hint="eastAsia" w:ascii="宋体" w:hAnsi="宋体"/>
          <w:bCs/>
          <w:color w:val="auto"/>
          <w:sz w:val="21"/>
          <w:szCs w:val="21"/>
          <w:highlight w:val="none"/>
        </w:rPr>
        <w:t>投标文件名称：</w:t>
      </w:r>
      <w:r>
        <w:rPr>
          <w:rFonts w:hint="eastAsia" w:ascii="宋体" w:hAnsi="宋体"/>
          <w:bCs/>
          <w:color w:val="auto"/>
          <w:sz w:val="21"/>
          <w:szCs w:val="21"/>
          <w:highlight w:val="none"/>
          <w:lang w:val="en-US" w:eastAsia="zh-CN"/>
        </w:rPr>
        <w:t>技术</w:t>
      </w:r>
      <w:r>
        <w:rPr>
          <w:rFonts w:hint="eastAsia" w:ascii="宋体" w:hAnsi="宋体"/>
          <w:bCs/>
          <w:color w:val="auto"/>
          <w:sz w:val="21"/>
          <w:szCs w:val="21"/>
          <w:highlight w:val="none"/>
        </w:rPr>
        <w:t>商务文件、报价文件</w:t>
      </w:r>
    </w:p>
    <w:p>
      <w:pPr>
        <w:pStyle w:val="5"/>
        <w:snapToGrid w:val="0"/>
        <w:spacing w:before="50" w:after="50"/>
        <w:ind w:firstLine="873" w:firstLineChars="416"/>
        <w:rPr>
          <w:rFonts w:ascii="宋体" w:hAnsi="宋体"/>
          <w:bCs/>
          <w:color w:val="auto"/>
          <w:sz w:val="21"/>
          <w:szCs w:val="21"/>
          <w:highlight w:val="none"/>
        </w:rPr>
      </w:pPr>
      <w:r>
        <w:rPr>
          <w:rFonts w:hint="eastAsia" w:ascii="宋体" w:hAnsi="宋体"/>
          <w:bCs/>
          <w:color w:val="auto"/>
          <w:sz w:val="21"/>
          <w:szCs w:val="21"/>
          <w:highlight w:val="none"/>
        </w:rPr>
        <w:t>投标人名称：</w:t>
      </w:r>
    </w:p>
    <w:p>
      <w:pPr>
        <w:pStyle w:val="5"/>
        <w:snapToGrid w:val="0"/>
        <w:spacing w:before="50" w:after="50"/>
        <w:ind w:firstLine="873" w:firstLineChars="416"/>
        <w:rPr>
          <w:rFonts w:ascii="宋体" w:hAnsi="宋体"/>
          <w:bCs/>
          <w:color w:val="auto"/>
          <w:sz w:val="21"/>
          <w:szCs w:val="21"/>
          <w:highlight w:val="none"/>
        </w:rPr>
      </w:pPr>
      <w:r>
        <w:rPr>
          <w:rFonts w:hint="eastAsia" w:ascii="宋体" w:hAnsi="宋体"/>
          <w:bCs/>
          <w:color w:val="auto"/>
          <w:sz w:val="21"/>
          <w:szCs w:val="21"/>
          <w:highlight w:val="none"/>
        </w:rPr>
        <w:t>投标人地址：</w:t>
      </w:r>
    </w:p>
    <w:p>
      <w:pPr>
        <w:snapToGrid w:val="0"/>
        <w:spacing w:before="120" w:beforeLines="50" w:after="50"/>
        <w:ind w:firstLine="3570" w:firstLineChars="1700"/>
        <w:rPr>
          <w:rFonts w:hint="default" w:ascii="宋体" w:hAnsi="宋体" w:eastAsia="宋体"/>
          <w:bCs/>
          <w:color w:val="auto"/>
          <w:sz w:val="21"/>
          <w:szCs w:val="21"/>
          <w:highlight w:val="none"/>
          <w:lang w:val="en-US" w:eastAsia="zh-CN"/>
        </w:rPr>
      </w:pPr>
      <w:r>
        <w:rPr>
          <w:rFonts w:hint="eastAsia" w:ascii="宋体" w:hAnsi="宋体"/>
          <w:bCs/>
          <w:color w:val="auto"/>
          <w:sz w:val="21"/>
          <w:szCs w:val="21"/>
          <w:highlight w:val="none"/>
          <w:lang w:val="en-US" w:eastAsia="zh-CN"/>
        </w:rPr>
        <w:t>开标时启封</w:t>
      </w:r>
    </w:p>
    <w:p>
      <w:pPr>
        <w:snapToGrid w:val="0"/>
        <w:spacing w:before="120" w:beforeLines="50" w:after="50"/>
        <w:ind w:firstLine="645"/>
        <w:jc w:val="center"/>
        <w:rPr>
          <w:rFonts w:ascii="宋体" w:hAnsi="宋体"/>
          <w:bCs/>
          <w:color w:val="auto"/>
          <w:sz w:val="21"/>
          <w:szCs w:val="21"/>
          <w:highlight w:val="none"/>
        </w:rPr>
      </w:pPr>
      <w:r>
        <w:rPr>
          <w:rFonts w:ascii="宋体" w:hAnsi="宋体"/>
          <w:bCs/>
          <w:color w:val="auto"/>
          <w:sz w:val="21"/>
          <w:szCs w:val="21"/>
          <w:highlight w:val="none"/>
        </w:rPr>
        <w:t xml:space="preserve">                        </w:t>
      </w:r>
      <w:r>
        <w:rPr>
          <w:rFonts w:hint="eastAsia" w:ascii="宋体" w:hAnsi="宋体"/>
          <w:bCs/>
          <w:color w:val="auto"/>
          <w:sz w:val="21"/>
          <w:szCs w:val="21"/>
          <w:highlight w:val="none"/>
        </w:rPr>
        <w:t>年</w:t>
      </w:r>
      <w:r>
        <w:rPr>
          <w:rFonts w:ascii="宋体" w:hAnsi="宋体"/>
          <w:bCs/>
          <w:color w:val="auto"/>
          <w:sz w:val="21"/>
          <w:szCs w:val="21"/>
          <w:highlight w:val="none"/>
        </w:rPr>
        <w:t xml:space="preserve">  </w:t>
      </w:r>
      <w:r>
        <w:rPr>
          <w:rFonts w:hint="eastAsia" w:ascii="宋体" w:hAnsi="宋体"/>
          <w:bCs/>
          <w:color w:val="auto"/>
          <w:sz w:val="21"/>
          <w:szCs w:val="21"/>
          <w:highlight w:val="none"/>
        </w:rPr>
        <w:t>月</w:t>
      </w:r>
      <w:r>
        <w:rPr>
          <w:rFonts w:ascii="宋体" w:hAnsi="宋体"/>
          <w:bCs/>
          <w:color w:val="auto"/>
          <w:sz w:val="21"/>
          <w:szCs w:val="21"/>
          <w:highlight w:val="none"/>
        </w:rPr>
        <w:t xml:space="preserve">  </w:t>
      </w:r>
      <w:r>
        <w:rPr>
          <w:rFonts w:hint="eastAsia" w:ascii="宋体" w:hAnsi="宋体"/>
          <w:bCs/>
          <w:color w:val="auto"/>
          <w:sz w:val="21"/>
          <w:szCs w:val="21"/>
          <w:highlight w:val="none"/>
        </w:rPr>
        <w:t>日</w:t>
      </w:r>
    </w:p>
    <w:p>
      <w:pPr>
        <w:snapToGrid w:val="0"/>
        <w:spacing w:before="120" w:beforeLines="50" w:after="50"/>
        <w:jc w:val="center"/>
        <w:outlineLvl w:val="1"/>
        <w:rPr>
          <w:rFonts w:hint="eastAsia" w:ascii="宋体" w:hAnsi="宋体"/>
          <w:color w:val="auto"/>
          <w:sz w:val="21"/>
          <w:szCs w:val="21"/>
          <w:highlight w:val="none"/>
        </w:rPr>
      </w:pPr>
    </w:p>
    <w:p>
      <w:pPr>
        <w:snapToGrid w:val="0"/>
        <w:spacing w:before="120" w:beforeLines="50" w:after="50"/>
        <w:jc w:val="center"/>
        <w:outlineLvl w:val="1"/>
        <w:rPr>
          <w:rFonts w:hint="eastAsia" w:ascii="宋体" w:hAnsi="宋体"/>
          <w:color w:val="auto"/>
          <w:sz w:val="21"/>
          <w:szCs w:val="21"/>
          <w:highlight w:val="none"/>
        </w:rPr>
      </w:pPr>
    </w:p>
    <w:p>
      <w:pPr>
        <w:snapToGrid w:val="0"/>
        <w:spacing w:before="120" w:beforeLines="50" w:after="50"/>
        <w:jc w:val="left"/>
        <w:outlineLvl w:val="1"/>
        <w:rPr>
          <w:rFonts w:ascii="宋体" w:hAnsi="宋体"/>
          <w:b/>
          <w:bCs/>
          <w:color w:val="auto"/>
          <w:sz w:val="21"/>
          <w:szCs w:val="21"/>
          <w:highlight w:val="none"/>
        </w:rPr>
      </w:pPr>
      <w:r>
        <w:rPr>
          <w:rFonts w:hint="eastAsia" w:ascii="宋体" w:hAnsi="宋体"/>
          <w:b/>
          <w:bCs/>
          <w:color w:val="auto"/>
          <w:sz w:val="21"/>
          <w:szCs w:val="21"/>
          <w:highlight w:val="none"/>
          <w:lang w:val="en-US" w:eastAsia="zh-CN"/>
        </w:rPr>
        <w:t>三</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资格/技术商务/报价</w:t>
      </w:r>
      <w:r>
        <w:rPr>
          <w:rFonts w:hint="eastAsia" w:ascii="宋体" w:hAnsi="宋体"/>
          <w:b/>
          <w:bCs/>
          <w:color w:val="auto"/>
          <w:sz w:val="21"/>
          <w:szCs w:val="21"/>
          <w:highlight w:val="none"/>
        </w:rPr>
        <w:t>文件格式</w:t>
      </w:r>
    </w:p>
    <w:p>
      <w:pPr>
        <w:snapToGrid w:val="0"/>
        <w:spacing w:before="120" w:beforeLines="50" w:after="50"/>
        <w:jc w:val="center"/>
        <w:rPr>
          <w:rFonts w:ascii="宋体" w:hAnsi="宋体"/>
          <w:color w:val="auto"/>
          <w:sz w:val="21"/>
          <w:szCs w:val="21"/>
          <w:highlight w:val="none"/>
        </w:rPr>
      </w:pPr>
    </w:p>
    <w:p>
      <w:pPr>
        <w:snapToGrid w:val="0"/>
        <w:spacing w:before="120" w:beforeLines="50" w:after="50"/>
        <w:rPr>
          <w:rFonts w:ascii="宋体" w:hAnsi="宋体"/>
          <w:color w:val="auto"/>
          <w:sz w:val="21"/>
          <w:szCs w:val="21"/>
          <w:highlight w:val="none"/>
        </w:rPr>
      </w:pPr>
      <w:r>
        <w:rPr>
          <w:rFonts w:hint="eastAsia" w:ascii="宋体" w:hAnsi="宋体" w:eastAsia="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技术</w:t>
      </w:r>
      <w:r>
        <w:rPr>
          <w:rFonts w:hint="eastAsia" w:ascii="宋体" w:hAnsi="宋体"/>
          <w:color w:val="auto"/>
          <w:sz w:val="21"/>
          <w:szCs w:val="21"/>
          <w:highlight w:val="none"/>
        </w:rPr>
        <w:t>商务</w:t>
      </w:r>
      <w:r>
        <w:rPr>
          <w:rFonts w:hint="eastAsia" w:ascii="宋体" w:hAnsi="宋体" w:eastAsia="宋体"/>
          <w:color w:val="auto"/>
          <w:sz w:val="21"/>
          <w:szCs w:val="21"/>
          <w:highlight w:val="none"/>
          <w:lang w:val="en-US" w:eastAsia="zh-CN"/>
        </w:rPr>
        <w:t>/报价</w:t>
      </w:r>
      <w:r>
        <w:rPr>
          <w:rFonts w:hint="eastAsia" w:ascii="宋体" w:hAnsi="宋体"/>
          <w:color w:val="auto"/>
          <w:sz w:val="21"/>
          <w:szCs w:val="21"/>
          <w:highlight w:val="none"/>
        </w:rPr>
        <w:t>文件封面格式：</w:t>
      </w:r>
      <w:r>
        <w:rPr>
          <w:rFonts w:ascii="宋体" w:hAnsi="宋体"/>
          <w:color w:val="auto"/>
          <w:sz w:val="21"/>
          <w:szCs w:val="21"/>
          <w:highlight w:val="none"/>
        </w:rPr>
        <w:t xml:space="preserve"> </w:t>
      </w:r>
    </w:p>
    <w:p>
      <w:pPr>
        <w:snapToGrid w:val="0"/>
        <w:spacing w:before="120" w:beforeLines="50" w:after="50"/>
        <w:rPr>
          <w:rFonts w:ascii="宋体" w:hAnsi="宋体"/>
          <w:b/>
          <w:bCs/>
          <w:color w:val="auto"/>
          <w:sz w:val="21"/>
          <w:szCs w:val="21"/>
          <w:highlight w:val="none"/>
        </w:rPr>
      </w:pPr>
      <w:r>
        <w:rPr>
          <w:rFonts w:ascii="宋体" w:hAnsi="宋体"/>
          <w:color w:val="auto"/>
          <w:sz w:val="21"/>
          <w:szCs w:val="21"/>
          <w:highlight w:val="none"/>
        </w:rPr>
        <w:t xml:space="preserve">                                                    </w:t>
      </w:r>
      <w:r>
        <w:rPr>
          <w:rFonts w:hint="eastAsia" w:ascii="宋体" w:hAnsi="宋体"/>
          <w:b/>
          <w:bCs/>
          <w:color w:val="auto"/>
          <w:sz w:val="21"/>
          <w:szCs w:val="21"/>
          <w:highlight w:val="none"/>
        </w:rPr>
        <w:t>正本</w:t>
      </w:r>
      <w:r>
        <w:rPr>
          <w:rFonts w:ascii="宋体" w:hAnsi="宋体"/>
          <w:b/>
          <w:bCs/>
          <w:color w:val="auto"/>
          <w:sz w:val="21"/>
          <w:szCs w:val="21"/>
          <w:highlight w:val="none"/>
        </w:rPr>
        <w:t>/</w:t>
      </w:r>
      <w:r>
        <w:rPr>
          <w:rFonts w:hint="eastAsia" w:ascii="宋体" w:hAnsi="宋体"/>
          <w:b/>
          <w:bCs/>
          <w:color w:val="auto"/>
          <w:sz w:val="21"/>
          <w:szCs w:val="21"/>
          <w:highlight w:val="none"/>
        </w:rPr>
        <w:t>或副本</w:t>
      </w:r>
    </w:p>
    <w:p>
      <w:pPr>
        <w:snapToGrid w:val="0"/>
        <w:spacing w:before="120" w:beforeLines="50" w:after="50"/>
        <w:rPr>
          <w:rFonts w:ascii="宋体" w:hAnsi="宋体"/>
          <w:color w:val="auto"/>
          <w:sz w:val="21"/>
          <w:szCs w:val="21"/>
          <w:highlight w:val="none"/>
        </w:rPr>
      </w:pPr>
    </w:p>
    <w:p>
      <w:pPr>
        <w:snapToGrid w:val="0"/>
        <w:spacing w:before="120" w:beforeLines="50" w:after="50"/>
        <w:jc w:val="center"/>
        <w:rPr>
          <w:rFonts w:ascii="宋体" w:hAnsi="宋体"/>
          <w:bCs/>
          <w:color w:val="auto"/>
          <w:sz w:val="21"/>
          <w:szCs w:val="21"/>
          <w:highlight w:val="none"/>
        </w:rPr>
      </w:pPr>
    </w:p>
    <w:p>
      <w:pPr>
        <w:snapToGrid w:val="0"/>
        <w:spacing w:before="120" w:beforeLines="50" w:after="50"/>
        <w:jc w:val="center"/>
        <w:rPr>
          <w:rFonts w:ascii="宋体" w:hAnsi="宋体"/>
          <w:bCs/>
          <w:color w:val="auto"/>
          <w:sz w:val="21"/>
          <w:szCs w:val="21"/>
          <w:highlight w:val="none"/>
        </w:rPr>
      </w:pPr>
      <w:r>
        <w:rPr>
          <w:rFonts w:hint="eastAsia" w:ascii="宋体" w:hAnsi="宋体"/>
          <w:color w:val="auto"/>
          <w:sz w:val="21"/>
          <w:szCs w:val="21"/>
          <w:highlight w:val="none"/>
          <w:lang w:val="en-US" w:eastAsia="zh-CN"/>
        </w:rPr>
        <w:t>技术</w:t>
      </w:r>
      <w:r>
        <w:rPr>
          <w:rFonts w:hint="eastAsia" w:ascii="宋体" w:hAnsi="宋体"/>
          <w:color w:val="auto"/>
          <w:sz w:val="21"/>
          <w:szCs w:val="21"/>
          <w:highlight w:val="none"/>
        </w:rPr>
        <w:t>商务</w:t>
      </w:r>
      <w:r>
        <w:rPr>
          <w:rFonts w:hint="eastAsia" w:ascii="宋体" w:hAnsi="宋体" w:eastAsia="宋体"/>
          <w:color w:val="auto"/>
          <w:sz w:val="21"/>
          <w:szCs w:val="21"/>
          <w:highlight w:val="none"/>
          <w:lang w:val="en-US" w:eastAsia="zh-CN"/>
        </w:rPr>
        <w:t>/报价</w:t>
      </w:r>
      <w:r>
        <w:rPr>
          <w:rFonts w:ascii="宋体" w:hAnsi="宋体"/>
          <w:bCs/>
          <w:color w:val="auto"/>
          <w:sz w:val="21"/>
          <w:szCs w:val="21"/>
          <w:highlight w:val="none"/>
        </w:rPr>
        <w:t xml:space="preserve"> </w:t>
      </w:r>
      <w:r>
        <w:rPr>
          <w:rFonts w:hint="eastAsia" w:ascii="宋体" w:hAnsi="宋体"/>
          <w:bCs/>
          <w:color w:val="auto"/>
          <w:sz w:val="21"/>
          <w:szCs w:val="21"/>
          <w:highlight w:val="none"/>
        </w:rPr>
        <w:t>文</w:t>
      </w:r>
      <w:r>
        <w:rPr>
          <w:rFonts w:ascii="宋体" w:hAnsi="宋体"/>
          <w:bCs/>
          <w:color w:val="auto"/>
          <w:sz w:val="21"/>
          <w:szCs w:val="21"/>
          <w:highlight w:val="none"/>
        </w:rPr>
        <w:t xml:space="preserve"> </w:t>
      </w:r>
      <w:r>
        <w:rPr>
          <w:rFonts w:hint="eastAsia" w:ascii="宋体" w:hAnsi="宋体"/>
          <w:bCs/>
          <w:color w:val="auto"/>
          <w:sz w:val="21"/>
          <w:szCs w:val="21"/>
          <w:highlight w:val="none"/>
        </w:rPr>
        <w:t>件</w:t>
      </w:r>
    </w:p>
    <w:p>
      <w:pPr>
        <w:snapToGrid w:val="0"/>
        <w:spacing w:before="120" w:beforeLines="50" w:after="50"/>
        <w:rPr>
          <w:rFonts w:ascii="宋体" w:hAnsi="宋体"/>
          <w:bCs/>
          <w:color w:val="auto"/>
          <w:sz w:val="21"/>
          <w:szCs w:val="21"/>
          <w:highlight w:val="none"/>
        </w:rPr>
      </w:pPr>
    </w:p>
    <w:p>
      <w:pPr>
        <w:snapToGrid w:val="0"/>
        <w:spacing w:before="120" w:beforeLines="50" w:after="50"/>
        <w:ind w:firstLine="934" w:firstLineChars="445"/>
        <w:rPr>
          <w:rFonts w:ascii="宋体" w:hAnsi="宋体"/>
          <w:bCs/>
          <w:color w:val="auto"/>
          <w:sz w:val="21"/>
          <w:szCs w:val="21"/>
          <w:highlight w:val="none"/>
        </w:rPr>
      </w:pPr>
      <w:r>
        <w:rPr>
          <w:rFonts w:hint="eastAsia" w:ascii="宋体" w:hAnsi="宋体"/>
          <w:bCs/>
          <w:color w:val="auto"/>
          <w:sz w:val="21"/>
          <w:szCs w:val="21"/>
          <w:highlight w:val="none"/>
        </w:rPr>
        <w:t>项目名称：</w:t>
      </w:r>
    </w:p>
    <w:p>
      <w:pPr>
        <w:snapToGrid w:val="0"/>
        <w:spacing w:before="120" w:beforeLines="50" w:after="50"/>
        <w:ind w:firstLine="420" w:firstLineChars="200"/>
        <w:rPr>
          <w:rFonts w:ascii="宋体" w:hAnsi="宋体"/>
          <w:bCs/>
          <w:color w:val="auto"/>
          <w:sz w:val="21"/>
          <w:szCs w:val="21"/>
          <w:highlight w:val="none"/>
        </w:rPr>
      </w:pPr>
      <w:r>
        <w:rPr>
          <w:rFonts w:ascii="宋体" w:hAnsi="宋体"/>
          <w:bCs/>
          <w:color w:val="auto"/>
          <w:sz w:val="21"/>
          <w:szCs w:val="21"/>
          <w:highlight w:val="none"/>
        </w:rPr>
        <w:t xml:space="preserve">     </w:t>
      </w:r>
      <w:r>
        <w:rPr>
          <w:rFonts w:hint="eastAsia" w:ascii="宋体" w:hAnsi="宋体"/>
          <w:bCs/>
          <w:color w:val="auto"/>
          <w:sz w:val="21"/>
          <w:szCs w:val="21"/>
          <w:highlight w:val="none"/>
        </w:rPr>
        <w:t>项目编号：</w:t>
      </w:r>
      <w:r>
        <w:rPr>
          <w:rFonts w:ascii="宋体" w:hAnsi="宋体"/>
          <w:bCs/>
          <w:color w:val="auto"/>
          <w:sz w:val="21"/>
          <w:szCs w:val="21"/>
          <w:highlight w:val="none"/>
        </w:rPr>
        <w:t xml:space="preserve"> </w:t>
      </w:r>
    </w:p>
    <w:p>
      <w:pPr>
        <w:pStyle w:val="5"/>
        <w:snapToGrid w:val="0"/>
        <w:spacing w:before="50" w:after="50"/>
        <w:ind w:firstLine="873" w:firstLineChars="416"/>
        <w:rPr>
          <w:rFonts w:ascii="宋体" w:hAnsi="宋体"/>
          <w:bCs/>
          <w:color w:val="auto"/>
          <w:sz w:val="21"/>
          <w:szCs w:val="21"/>
          <w:highlight w:val="none"/>
        </w:rPr>
      </w:pPr>
      <w:r>
        <w:rPr>
          <w:rFonts w:hint="eastAsia" w:ascii="宋体" w:hAnsi="宋体"/>
          <w:bCs/>
          <w:color w:val="auto"/>
          <w:sz w:val="21"/>
          <w:szCs w:val="21"/>
          <w:highlight w:val="none"/>
        </w:rPr>
        <w:t>投标人名称：</w:t>
      </w:r>
    </w:p>
    <w:p>
      <w:pPr>
        <w:pStyle w:val="5"/>
        <w:snapToGrid w:val="0"/>
        <w:spacing w:before="50" w:after="50"/>
        <w:ind w:firstLine="873" w:firstLineChars="416"/>
        <w:rPr>
          <w:rFonts w:ascii="宋体" w:hAnsi="宋体"/>
          <w:bCs/>
          <w:color w:val="auto"/>
          <w:sz w:val="21"/>
          <w:szCs w:val="21"/>
          <w:highlight w:val="none"/>
        </w:rPr>
      </w:pPr>
      <w:r>
        <w:rPr>
          <w:rFonts w:hint="eastAsia" w:ascii="宋体" w:hAnsi="宋体"/>
          <w:bCs/>
          <w:color w:val="auto"/>
          <w:sz w:val="21"/>
          <w:szCs w:val="21"/>
          <w:highlight w:val="none"/>
        </w:rPr>
        <w:t>投标人地址：</w:t>
      </w:r>
    </w:p>
    <w:p>
      <w:pPr>
        <w:pStyle w:val="5"/>
        <w:snapToGrid w:val="0"/>
        <w:spacing w:before="50" w:after="50"/>
        <w:ind w:firstLine="840" w:firstLineChars="400"/>
        <w:rPr>
          <w:rFonts w:ascii="宋体" w:hAnsi="宋体"/>
          <w:bCs/>
          <w:color w:val="auto"/>
          <w:sz w:val="21"/>
          <w:szCs w:val="21"/>
          <w:highlight w:val="none"/>
        </w:rPr>
      </w:pPr>
    </w:p>
    <w:p>
      <w:pPr>
        <w:pStyle w:val="5"/>
        <w:snapToGrid w:val="0"/>
        <w:spacing w:before="50" w:after="50"/>
        <w:ind w:firstLine="873" w:firstLineChars="416"/>
        <w:rPr>
          <w:rFonts w:ascii="宋体" w:hAnsi="宋体"/>
          <w:color w:val="auto"/>
          <w:sz w:val="21"/>
          <w:szCs w:val="21"/>
          <w:highlight w:val="none"/>
        </w:rPr>
      </w:pPr>
    </w:p>
    <w:p>
      <w:pPr>
        <w:snapToGrid w:val="0"/>
        <w:spacing w:before="120" w:beforeLines="50" w:after="50"/>
        <w:ind w:firstLine="3570" w:firstLineChars="1700"/>
        <w:rPr>
          <w:rFonts w:ascii="宋体" w:hAnsi="宋体"/>
          <w:color w:val="auto"/>
          <w:sz w:val="21"/>
          <w:szCs w:val="21"/>
          <w:highlight w:val="none"/>
        </w:rPr>
      </w:pPr>
    </w:p>
    <w:p>
      <w:pPr>
        <w:snapToGrid w:val="0"/>
        <w:spacing w:before="120" w:beforeLines="50" w:after="50"/>
        <w:ind w:firstLine="645"/>
        <w:jc w:val="center"/>
        <w:rPr>
          <w:rFonts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年</w:t>
      </w:r>
      <w:r>
        <w:rPr>
          <w:rFonts w:ascii="宋体" w:hAnsi="宋体"/>
          <w:color w:val="auto"/>
          <w:sz w:val="21"/>
          <w:szCs w:val="21"/>
          <w:highlight w:val="none"/>
        </w:rPr>
        <w:t xml:space="preserve">  </w:t>
      </w:r>
      <w:r>
        <w:rPr>
          <w:rFonts w:hint="eastAsia" w:ascii="宋体" w:hAnsi="宋体"/>
          <w:color w:val="auto"/>
          <w:sz w:val="21"/>
          <w:szCs w:val="21"/>
          <w:highlight w:val="none"/>
        </w:rPr>
        <w:t>月</w:t>
      </w:r>
      <w:r>
        <w:rPr>
          <w:rFonts w:ascii="宋体" w:hAnsi="宋体"/>
          <w:color w:val="auto"/>
          <w:sz w:val="21"/>
          <w:szCs w:val="21"/>
          <w:highlight w:val="none"/>
        </w:rPr>
        <w:t xml:space="preserve">  </w:t>
      </w:r>
      <w:r>
        <w:rPr>
          <w:rFonts w:hint="eastAsia" w:ascii="宋体" w:hAnsi="宋体"/>
          <w:color w:val="auto"/>
          <w:sz w:val="21"/>
          <w:szCs w:val="21"/>
          <w:highlight w:val="none"/>
        </w:rPr>
        <w:t>日</w:t>
      </w: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tabs>
          <w:tab w:val="left" w:pos="6300"/>
        </w:tabs>
        <w:snapToGrid w:val="0"/>
        <w:spacing w:line="360" w:lineRule="auto"/>
        <w:ind w:firstLine="525" w:firstLineChars="249"/>
        <w:jc w:val="left"/>
        <w:rPr>
          <w:rStyle w:val="23"/>
          <w:rFonts w:hint="eastAsia" w:ascii="宋体" w:hAnsi="宋体"/>
          <w:b/>
          <w:bCs w:val="0"/>
          <w:color w:val="auto"/>
          <w:sz w:val="21"/>
          <w:szCs w:val="21"/>
          <w:highlight w:val="none"/>
          <w:lang w:val="en-US" w:eastAsia="zh-CN"/>
        </w:rPr>
      </w:pPr>
    </w:p>
    <w:p>
      <w:pPr>
        <w:tabs>
          <w:tab w:val="left" w:pos="6300"/>
        </w:tabs>
        <w:snapToGrid w:val="0"/>
        <w:spacing w:line="360" w:lineRule="auto"/>
        <w:jc w:val="center"/>
        <w:rPr>
          <w:rStyle w:val="23"/>
          <w:rFonts w:hint="eastAsia" w:ascii="宋体" w:hAnsi="宋体"/>
          <w:b/>
          <w:bCs w:val="0"/>
          <w:color w:val="auto"/>
          <w:sz w:val="21"/>
          <w:szCs w:val="21"/>
          <w:highlight w:val="none"/>
          <w:lang w:val="en-US" w:eastAsia="zh-CN"/>
        </w:rPr>
      </w:pPr>
      <w:r>
        <w:rPr>
          <w:rStyle w:val="23"/>
          <w:rFonts w:hint="eastAsia" w:ascii="宋体" w:hAnsi="宋体"/>
          <w:b/>
          <w:bCs w:val="0"/>
          <w:color w:val="auto"/>
          <w:sz w:val="21"/>
          <w:szCs w:val="21"/>
          <w:highlight w:val="none"/>
          <w:lang w:val="en-US" w:eastAsia="zh-CN"/>
        </w:rPr>
        <w:t>目  录</w:t>
      </w:r>
    </w:p>
    <w:p>
      <w:pPr>
        <w:tabs>
          <w:tab w:val="left" w:pos="6300"/>
        </w:tabs>
        <w:snapToGrid w:val="0"/>
        <w:spacing w:line="360" w:lineRule="auto"/>
        <w:ind w:firstLine="525" w:firstLineChars="249"/>
        <w:jc w:val="left"/>
        <w:rPr>
          <w:rStyle w:val="23"/>
          <w:rFonts w:hint="eastAsia" w:ascii="宋体" w:hAnsi="宋体"/>
          <w:b/>
          <w:bCs w:val="0"/>
          <w:color w:val="auto"/>
          <w:sz w:val="21"/>
          <w:szCs w:val="21"/>
          <w:highlight w:val="none"/>
          <w:lang w:val="en-US" w:eastAsia="zh-CN"/>
        </w:rPr>
      </w:pPr>
      <w:r>
        <w:rPr>
          <w:rStyle w:val="23"/>
          <w:rFonts w:hint="eastAsia" w:ascii="宋体" w:hAnsi="宋体"/>
          <w:b/>
          <w:bCs w:val="0"/>
          <w:color w:val="auto"/>
          <w:sz w:val="21"/>
          <w:szCs w:val="21"/>
          <w:highlight w:val="none"/>
          <w:lang w:val="en-US" w:eastAsia="zh-CN"/>
        </w:rPr>
        <w:t>技术商务文件</w:t>
      </w:r>
      <w:r>
        <w:rPr>
          <w:rFonts w:hint="eastAsia" w:ascii="宋体" w:hAnsi="宋体"/>
          <w:b/>
          <w:bCs/>
          <w:color w:val="auto"/>
          <w:szCs w:val="21"/>
          <w:highlight w:val="none"/>
        </w:rPr>
        <w:t>（请按下列次序装订，并根据目录注明页码，复印件加盖公章）</w:t>
      </w:r>
    </w:p>
    <w:p>
      <w:pPr>
        <w:snapToGrid w:val="0"/>
        <w:spacing w:line="360" w:lineRule="auto"/>
        <w:ind w:firstLine="420" w:firstLineChars="200"/>
        <w:jc w:val="left"/>
        <w:rPr>
          <w:rStyle w:val="23"/>
          <w:rFonts w:ascii="宋体" w:hAnsi="宋体"/>
          <w:color w:val="auto"/>
          <w:sz w:val="21"/>
          <w:szCs w:val="21"/>
          <w:highlight w:val="none"/>
        </w:rPr>
      </w:pPr>
      <w:r>
        <w:rPr>
          <w:rStyle w:val="23"/>
          <w:rFonts w:ascii="宋体" w:hAnsi="宋体"/>
          <w:color w:val="auto"/>
          <w:sz w:val="21"/>
          <w:szCs w:val="21"/>
          <w:highlight w:val="none"/>
        </w:rPr>
        <w:t>（1）投标声明书(格式</w:t>
      </w:r>
      <w:r>
        <w:rPr>
          <w:rStyle w:val="23"/>
          <w:rFonts w:hint="eastAsia" w:ascii="宋体" w:hAnsi="宋体"/>
          <w:color w:val="auto"/>
          <w:sz w:val="21"/>
          <w:szCs w:val="21"/>
          <w:highlight w:val="none"/>
          <w:lang w:val="en-US" w:eastAsia="zh-CN"/>
        </w:rPr>
        <w:t>1</w:t>
      </w:r>
      <w:r>
        <w:rPr>
          <w:rStyle w:val="23"/>
          <w:rFonts w:ascii="宋体" w:hAnsi="宋体"/>
          <w:color w:val="auto"/>
          <w:sz w:val="21"/>
          <w:szCs w:val="21"/>
          <w:highlight w:val="none"/>
        </w:rPr>
        <w:t>) ；</w:t>
      </w:r>
    </w:p>
    <w:p>
      <w:pPr>
        <w:snapToGrid w:val="0"/>
        <w:spacing w:line="360" w:lineRule="auto"/>
        <w:ind w:firstLine="420" w:firstLineChars="200"/>
        <w:jc w:val="left"/>
        <w:rPr>
          <w:rStyle w:val="23"/>
          <w:rFonts w:ascii="宋体" w:hAnsi="宋体"/>
          <w:color w:val="auto"/>
          <w:sz w:val="21"/>
          <w:szCs w:val="21"/>
          <w:highlight w:val="none"/>
        </w:rPr>
      </w:pPr>
      <w:r>
        <w:rPr>
          <w:rStyle w:val="23"/>
          <w:rFonts w:ascii="宋体" w:hAnsi="宋体"/>
          <w:color w:val="auto"/>
          <w:sz w:val="21"/>
          <w:szCs w:val="21"/>
          <w:highlight w:val="none"/>
        </w:rPr>
        <w:t>（2）</w:t>
      </w:r>
      <w:r>
        <w:rPr>
          <w:rFonts w:ascii="宋体" w:hAnsi="宋体"/>
          <w:color w:val="auto"/>
          <w:szCs w:val="21"/>
          <w:highlight w:val="none"/>
        </w:rPr>
        <w:t>法定代表人授权委托书</w:t>
      </w:r>
      <w:r>
        <w:rPr>
          <w:rStyle w:val="23"/>
          <w:rFonts w:ascii="宋体" w:hAnsi="宋体"/>
          <w:color w:val="auto"/>
          <w:sz w:val="21"/>
          <w:szCs w:val="21"/>
          <w:highlight w:val="none"/>
        </w:rPr>
        <w:t>(格式</w:t>
      </w:r>
      <w:r>
        <w:rPr>
          <w:rStyle w:val="23"/>
          <w:rFonts w:hint="eastAsia" w:ascii="宋体" w:hAnsi="宋体"/>
          <w:color w:val="auto"/>
          <w:sz w:val="21"/>
          <w:szCs w:val="21"/>
          <w:highlight w:val="none"/>
          <w:lang w:val="en-US" w:eastAsia="zh-CN"/>
        </w:rPr>
        <w:t>2</w:t>
      </w:r>
      <w:r>
        <w:rPr>
          <w:rStyle w:val="23"/>
          <w:rFonts w:ascii="宋体" w:hAnsi="宋体"/>
          <w:color w:val="auto"/>
          <w:sz w:val="21"/>
          <w:szCs w:val="21"/>
          <w:highlight w:val="none"/>
        </w:rPr>
        <w:t>) ；</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zh-CN"/>
        </w:rPr>
        <w:t>（</w:t>
      </w:r>
      <w:r>
        <w:rPr>
          <w:rStyle w:val="23"/>
          <w:rFonts w:hint="eastAsia" w:ascii="宋体" w:hAnsi="宋体"/>
          <w:color w:val="auto"/>
          <w:kern w:val="0"/>
          <w:sz w:val="21"/>
          <w:szCs w:val="21"/>
          <w:highlight w:val="none"/>
          <w:lang w:val="en-US" w:eastAsia="zh-CN"/>
        </w:rPr>
        <w:t>3</w:t>
      </w:r>
      <w:r>
        <w:rPr>
          <w:rStyle w:val="23"/>
          <w:rFonts w:hint="eastAsia" w:ascii="宋体" w:hAnsi="宋体"/>
          <w:color w:val="auto"/>
          <w:kern w:val="0"/>
          <w:sz w:val="21"/>
          <w:szCs w:val="21"/>
          <w:highlight w:val="none"/>
          <w:lang w:val="zh-CN"/>
        </w:rPr>
        <w:t>）</w:t>
      </w:r>
      <w:r>
        <w:rPr>
          <w:rStyle w:val="23"/>
          <w:rFonts w:ascii="宋体" w:hAnsi="宋体"/>
          <w:color w:val="auto"/>
          <w:sz w:val="21"/>
          <w:szCs w:val="21"/>
          <w:highlight w:val="none"/>
        </w:rPr>
        <w:t>符合投标人资格条件的证明材料(格式</w:t>
      </w:r>
      <w:r>
        <w:rPr>
          <w:rStyle w:val="23"/>
          <w:rFonts w:hint="eastAsia" w:ascii="宋体" w:hAnsi="宋体"/>
          <w:color w:val="auto"/>
          <w:sz w:val="21"/>
          <w:szCs w:val="21"/>
          <w:highlight w:val="none"/>
          <w:lang w:val="en-US" w:eastAsia="zh-CN"/>
        </w:rPr>
        <w:t>3</w:t>
      </w:r>
      <w:r>
        <w:rPr>
          <w:rStyle w:val="23"/>
          <w:rFonts w:ascii="宋体" w:hAnsi="宋体"/>
          <w:color w:val="auto"/>
          <w:sz w:val="21"/>
          <w:szCs w:val="21"/>
          <w:highlight w:val="none"/>
        </w:rPr>
        <w:t>) ：</w:t>
      </w:r>
    </w:p>
    <w:p>
      <w:pPr>
        <w:spacing w:line="360" w:lineRule="auto"/>
        <w:ind w:firstLine="481"/>
        <w:jc w:val="left"/>
        <w:rPr>
          <w:rFonts w:hint="eastAsia"/>
          <w:color w:val="auto"/>
          <w:highlight w:val="none"/>
          <w:lang w:val="zh-CN"/>
        </w:rPr>
      </w:pPr>
      <w:r>
        <w:rPr>
          <w:rStyle w:val="23"/>
          <w:rFonts w:hint="eastAsia" w:ascii="宋体" w:hAnsi="宋体"/>
          <w:color w:val="auto"/>
          <w:kern w:val="0"/>
          <w:sz w:val="21"/>
          <w:szCs w:val="21"/>
          <w:highlight w:val="none"/>
          <w:lang w:val="en-US" w:eastAsia="zh-CN"/>
        </w:rPr>
        <w:t>a、</w:t>
      </w:r>
      <w:r>
        <w:rPr>
          <w:rStyle w:val="23"/>
          <w:rFonts w:hint="eastAsia" w:ascii="宋体" w:hAnsi="宋体"/>
          <w:color w:val="auto"/>
          <w:kern w:val="0"/>
          <w:sz w:val="21"/>
          <w:szCs w:val="21"/>
          <w:highlight w:val="none"/>
          <w:lang w:val="zh-CN"/>
        </w:rPr>
        <w:t>营业执照</w:t>
      </w:r>
      <w:r>
        <w:rPr>
          <w:rStyle w:val="23"/>
          <w:rFonts w:hint="eastAsia" w:ascii="宋体" w:hAnsi="宋体"/>
          <w:color w:val="auto"/>
          <w:kern w:val="0"/>
          <w:sz w:val="21"/>
          <w:szCs w:val="21"/>
          <w:highlight w:val="none"/>
          <w:lang w:val="en-US" w:eastAsia="zh-CN"/>
        </w:rPr>
        <w:t>副本、项目经理职称证书</w:t>
      </w:r>
      <w:r>
        <w:rPr>
          <w:rStyle w:val="23"/>
          <w:rFonts w:hint="eastAsia" w:ascii="宋体" w:hAnsi="宋体"/>
          <w:color w:val="auto"/>
          <w:kern w:val="0"/>
          <w:sz w:val="21"/>
          <w:szCs w:val="21"/>
          <w:highlight w:val="none"/>
          <w:lang w:val="zh-CN"/>
        </w:rPr>
        <w:t xml:space="preserve">复印件； </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b、</w:t>
      </w:r>
      <w:r>
        <w:rPr>
          <w:rStyle w:val="23"/>
          <w:rFonts w:hint="eastAsia" w:ascii="宋体" w:hAnsi="宋体"/>
          <w:color w:val="auto"/>
          <w:kern w:val="0"/>
          <w:sz w:val="21"/>
          <w:szCs w:val="21"/>
          <w:highlight w:val="none"/>
          <w:lang w:val="zh-CN"/>
        </w:rPr>
        <w:t>最近一年财务报表(复印件，新成立的公司提供情况说明)；</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c、</w:t>
      </w:r>
      <w:r>
        <w:rPr>
          <w:rStyle w:val="23"/>
          <w:rFonts w:hint="eastAsia" w:ascii="宋体" w:hAnsi="宋体"/>
          <w:color w:val="auto"/>
          <w:kern w:val="0"/>
          <w:sz w:val="21"/>
          <w:szCs w:val="21"/>
          <w:highlight w:val="none"/>
          <w:lang w:val="zh-CN"/>
        </w:rPr>
        <w:t>具有履行合同所必需的场地、设备和专业技术能力的承诺函；</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d、</w:t>
      </w:r>
      <w:r>
        <w:rPr>
          <w:rStyle w:val="23"/>
          <w:rFonts w:hint="eastAsia" w:ascii="宋体" w:hAnsi="宋体"/>
          <w:color w:val="auto"/>
          <w:kern w:val="0"/>
          <w:sz w:val="21"/>
          <w:szCs w:val="21"/>
          <w:highlight w:val="none"/>
          <w:lang w:val="zh-CN"/>
        </w:rPr>
        <w:t>最近一年</w:t>
      </w:r>
      <w:r>
        <w:rPr>
          <w:rStyle w:val="23"/>
          <w:rFonts w:ascii="宋体" w:hAnsi="宋体"/>
          <w:color w:val="auto"/>
          <w:sz w:val="21"/>
          <w:szCs w:val="21"/>
          <w:highlight w:val="none"/>
        </w:rPr>
        <w:t>依法缴纳税收以及社会保障资金的证明材料复印件</w:t>
      </w:r>
      <w:r>
        <w:rPr>
          <w:rStyle w:val="23"/>
          <w:rFonts w:hint="eastAsia" w:ascii="宋体" w:hAnsi="宋体"/>
          <w:color w:val="auto"/>
          <w:kern w:val="0"/>
          <w:sz w:val="21"/>
          <w:szCs w:val="21"/>
          <w:highlight w:val="none"/>
          <w:lang w:val="zh-CN"/>
        </w:rPr>
        <w:t>；</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e、</w:t>
      </w:r>
      <w:r>
        <w:rPr>
          <w:rStyle w:val="23"/>
          <w:rFonts w:ascii="宋体" w:hAnsi="宋体"/>
          <w:color w:val="auto"/>
          <w:sz w:val="21"/>
          <w:szCs w:val="21"/>
          <w:highlight w:val="none"/>
        </w:rPr>
        <w:t>参加政府采购活动前三年内（开标之日往前推算），在经营活动中没有重大违法记录的</w:t>
      </w:r>
      <w:r>
        <w:rPr>
          <w:rStyle w:val="23"/>
          <w:rFonts w:hint="eastAsia" w:ascii="宋体" w:hAnsi="宋体"/>
          <w:color w:val="auto"/>
          <w:kern w:val="0"/>
          <w:sz w:val="21"/>
          <w:szCs w:val="21"/>
          <w:highlight w:val="none"/>
          <w:lang w:val="zh-CN"/>
        </w:rPr>
        <w:t>声明函；</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f、</w:t>
      </w:r>
      <w:r>
        <w:rPr>
          <w:rStyle w:val="23"/>
          <w:rFonts w:hint="eastAsia" w:ascii="宋体" w:hAnsi="宋体"/>
          <w:color w:val="auto"/>
          <w:kern w:val="0"/>
          <w:sz w:val="21"/>
          <w:szCs w:val="21"/>
          <w:highlight w:val="none"/>
          <w:lang w:val="zh-CN"/>
        </w:rPr>
        <w:t>单位负责人为同一人或者存在直接控股、管理关系的不同供应商，不得参加同一合同项下的政府采购活动承诺函；</w:t>
      </w:r>
    </w:p>
    <w:p>
      <w:pPr>
        <w:spacing w:line="360" w:lineRule="auto"/>
        <w:ind w:firstLine="481"/>
        <w:jc w:val="left"/>
        <w:rPr>
          <w:rStyle w:val="23"/>
          <w:rFonts w:hint="eastAsia" w:ascii="宋体" w:hAnsi="宋体"/>
          <w:color w:val="auto"/>
          <w:kern w:val="0"/>
          <w:sz w:val="21"/>
          <w:szCs w:val="21"/>
          <w:highlight w:val="none"/>
          <w:lang w:val="zh-CN"/>
        </w:rPr>
      </w:pPr>
      <w:r>
        <w:rPr>
          <w:rStyle w:val="23"/>
          <w:rFonts w:hint="eastAsia" w:ascii="宋体" w:hAnsi="宋体"/>
          <w:color w:val="auto"/>
          <w:kern w:val="0"/>
          <w:sz w:val="21"/>
          <w:szCs w:val="21"/>
          <w:highlight w:val="none"/>
          <w:lang w:val="en-US" w:eastAsia="zh-CN"/>
        </w:rPr>
        <w:t>g</w:t>
      </w:r>
      <w:r>
        <w:rPr>
          <w:rStyle w:val="23"/>
          <w:rFonts w:hint="eastAsia" w:ascii="宋体" w:hAnsi="宋体"/>
          <w:color w:val="auto"/>
          <w:kern w:val="0"/>
          <w:sz w:val="21"/>
          <w:szCs w:val="21"/>
          <w:highlight w:val="none"/>
          <w:lang w:val="zh-CN"/>
        </w:rPr>
        <w:t>投标供应商没有失信记录承诺函</w:t>
      </w:r>
      <w:r>
        <w:rPr>
          <w:rStyle w:val="23"/>
          <w:rFonts w:ascii="宋体" w:hAnsi="宋体"/>
          <w:color w:val="auto"/>
          <w:sz w:val="21"/>
          <w:szCs w:val="21"/>
          <w:highlight w:val="none"/>
        </w:rPr>
        <w:t xml:space="preserve"> </w:t>
      </w:r>
      <w:r>
        <w:rPr>
          <w:rStyle w:val="23"/>
          <w:rFonts w:hint="eastAsia" w:ascii="宋体" w:hAnsi="宋体"/>
          <w:color w:val="auto"/>
          <w:kern w:val="0"/>
          <w:sz w:val="21"/>
          <w:szCs w:val="21"/>
          <w:highlight w:val="none"/>
          <w:lang w:val="zh-CN"/>
        </w:rPr>
        <w:t>；</w:t>
      </w:r>
    </w:p>
    <w:p>
      <w:pPr>
        <w:spacing w:line="360" w:lineRule="auto"/>
        <w:ind w:firstLine="481"/>
        <w:jc w:val="left"/>
        <w:rPr>
          <w:rFonts w:hint="eastAsia" w:eastAsia="宋体"/>
          <w:color w:val="auto"/>
          <w:highlight w:val="none"/>
          <w:lang w:val="en-US" w:eastAsia="zh-CN"/>
        </w:rPr>
      </w:pPr>
      <w:r>
        <w:rPr>
          <w:rStyle w:val="23"/>
          <w:rFonts w:hint="eastAsia" w:ascii="宋体" w:hAnsi="宋体"/>
          <w:color w:val="auto"/>
          <w:kern w:val="0"/>
          <w:sz w:val="21"/>
          <w:szCs w:val="21"/>
          <w:highlight w:val="none"/>
          <w:lang w:val="en-US" w:eastAsia="zh-CN"/>
        </w:rPr>
        <w:t>h、</w:t>
      </w:r>
      <w:r>
        <w:rPr>
          <w:rStyle w:val="23"/>
          <w:rFonts w:hint="eastAsia" w:ascii="宋体" w:hAnsi="宋体"/>
          <w:color w:val="auto"/>
          <w:kern w:val="0"/>
          <w:sz w:val="21"/>
          <w:szCs w:val="21"/>
          <w:highlight w:val="none"/>
          <w:lang w:val="zh-CN"/>
        </w:rPr>
        <w:t>投标供应商不属于公益一类事业单位承诺函</w:t>
      </w:r>
      <w:r>
        <w:rPr>
          <w:rStyle w:val="23"/>
          <w:rFonts w:ascii="宋体" w:hAnsi="宋体"/>
          <w:color w:val="auto"/>
          <w:sz w:val="21"/>
          <w:szCs w:val="21"/>
          <w:highlight w:val="none"/>
        </w:rPr>
        <w:t xml:space="preserve"> </w:t>
      </w:r>
      <w:r>
        <w:rPr>
          <w:rStyle w:val="23"/>
          <w:rFonts w:hint="eastAsia" w:ascii="宋体" w:hAnsi="宋体"/>
          <w:color w:val="auto"/>
          <w:kern w:val="0"/>
          <w:sz w:val="21"/>
          <w:szCs w:val="21"/>
          <w:highlight w:val="none"/>
          <w:lang w:val="zh-CN"/>
        </w:rPr>
        <w:t>。</w:t>
      </w:r>
    </w:p>
    <w:p>
      <w:pPr>
        <w:spacing w:line="360" w:lineRule="auto"/>
        <w:ind w:firstLine="420" w:firstLineChars="200"/>
        <w:jc w:val="left"/>
        <w:rPr>
          <w:rStyle w:val="23"/>
          <w:rFonts w:hint="eastAsia" w:ascii="宋体" w:hAnsi="宋体"/>
          <w:color w:val="auto"/>
          <w:kern w:val="0"/>
          <w:sz w:val="21"/>
          <w:szCs w:val="21"/>
          <w:highlight w:val="none"/>
          <w:lang w:val="en-US" w:eastAsia="zh-CN"/>
        </w:rPr>
      </w:pPr>
      <w:r>
        <w:rPr>
          <w:rStyle w:val="23"/>
          <w:rFonts w:hint="eastAsia" w:ascii="宋体" w:hAnsi="宋体"/>
          <w:color w:val="auto"/>
          <w:kern w:val="0"/>
          <w:sz w:val="21"/>
          <w:szCs w:val="21"/>
          <w:highlight w:val="none"/>
          <w:lang w:val="en-US" w:eastAsia="zh-CN"/>
        </w:rPr>
        <w:t>（4）无失信行为承诺书</w:t>
      </w:r>
      <w:r>
        <w:rPr>
          <w:rStyle w:val="23"/>
          <w:rFonts w:ascii="宋体" w:hAnsi="宋体"/>
          <w:color w:val="auto"/>
          <w:sz w:val="21"/>
          <w:szCs w:val="21"/>
          <w:highlight w:val="none"/>
        </w:rPr>
        <w:t>(格式</w:t>
      </w:r>
      <w:r>
        <w:rPr>
          <w:rStyle w:val="23"/>
          <w:rFonts w:hint="eastAsia" w:ascii="宋体" w:hAnsi="宋体"/>
          <w:color w:val="auto"/>
          <w:sz w:val="21"/>
          <w:szCs w:val="21"/>
          <w:highlight w:val="none"/>
          <w:lang w:val="en-US" w:eastAsia="zh-CN"/>
        </w:rPr>
        <w:t>4</w:t>
      </w:r>
      <w:r>
        <w:rPr>
          <w:rStyle w:val="23"/>
          <w:rFonts w:ascii="宋体" w:hAnsi="宋体"/>
          <w:color w:val="auto"/>
          <w:sz w:val="21"/>
          <w:szCs w:val="21"/>
          <w:highlight w:val="none"/>
        </w:rPr>
        <w:t>)</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）投标人基本情况（如企业简介、企业资质、技术力量、企业优势、企业荣誉、等方面的认证情况）；</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lang w:val="en-US" w:eastAsia="zh-CN"/>
        </w:rPr>
        <w:t>技术</w:t>
      </w:r>
      <w:r>
        <w:rPr>
          <w:rFonts w:hint="eastAsia" w:ascii="宋体" w:hAnsi="宋体"/>
          <w:color w:val="auto"/>
          <w:szCs w:val="21"/>
          <w:highlight w:val="none"/>
        </w:rPr>
        <w:t>商务响应表；（格式</w:t>
      </w:r>
      <w:r>
        <w:rPr>
          <w:rFonts w:hint="eastAsia" w:ascii="宋体" w:hAnsi="宋体"/>
          <w:color w:val="auto"/>
          <w:szCs w:val="21"/>
          <w:highlight w:val="none"/>
          <w:lang w:val="en-US" w:eastAsia="zh-CN"/>
        </w:rPr>
        <w:t>5</w:t>
      </w:r>
      <w:r>
        <w:rPr>
          <w:rFonts w:hint="eastAsia" w:ascii="宋体" w:hAnsi="宋体"/>
          <w:color w:val="auto"/>
          <w:szCs w:val="21"/>
          <w:highlight w:val="none"/>
        </w:rPr>
        <w:t>）</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（7）类似成功案例的业绩证明（格式</w:t>
      </w:r>
      <w:r>
        <w:rPr>
          <w:rFonts w:hint="eastAsia" w:ascii="宋体" w:hAnsi="宋体"/>
          <w:color w:val="auto"/>
          <w:szCs w:val="21"/>
          <w:highlight w:val="none"/>
          <w:lang w:val="en-US" w:eastAsia="zh-CN"/>
        </w:rPr>
        <w:t>6</w:t>
      </w:r>
      <w:r>
        <w:rPr>
          <w:rFonts w:hint="eastAsia" w:ascii="宋体" w:hAnsi="宋体"/>
          <w:color w:val="auto"/>
          <w:szCs w:val="21"/>
          <w:highlight w:val="none"/>
        </w:rPr>
        <w:t>，投标人同类项目实施情况一览表、合同复印件、用户验收报告、用户评价意见）；</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）项目组人员一览表；（格式</w:t>
      </w:r>
      <w:r>
        <w:rPr>
          <w:rFonts w:hint="eastAsia" w:ascii="宋体" w:hAnsi="宋体"/>
          <w:color w:val="auto"/>
          <w:szCs w:val="21"/>
          <w:highlight w:val="none"/>
          <w:lang w:val="en-US" w:eastAsia="zh-CN"/>
        </w:rPr>
        <w:t>7</w:t>
      </w:r>
      <w:r>
        <w:rPr>
          <w:rFonts w:hint="eastAsia" w:ascii="宋体" w:hAnsi="宋体"/>
          <w:color w:val="auto"/>
          <w:szCs w:val="21"/>
          <w:highlight w:val="none"/>
        </w:rPr>
        <w:t>）</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9</w:t>
      </w:r>
      <w:r>
        <w:rPr>
          <w:rFonts w:hint="eastAsia" w:ascii="宋体" w:hAnsi="宋体"/>
          <w:color w:val="auto"/>
          <w:szCs w:val="21"/>
          <w:highlight w:val="none"/>
        </w:rPr>
        <w:t>）投标人认为可以证明其能力或业绩的其他材料；</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0</w:t>
      </w:r>
      <w:r>
        <w:rPr>
          <w:rFonts w:hint="eastAsia" w:ascii="宋体" w:hAnsi="宋体"/>
          <w:color w:val="auto"/>
          <w:szCs w:val="21"/>
          <w:highlight w:val="none"/>
        </w:rPr>
        <w:t>）招标文件中评分标准的要求、投标人需要说明的其他文件和说明；（格式略）</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）自评分索引表（格式自拟）。</w:t>
      </w:r>
    </w:p>
    <w:p>
      <w:pPr>
        <w:snapToGrid w:val="0"/>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注：技术商务标内容不限于上述内容，各投标单位应根据技术商务标评条款要求提供详细证明资料。</w:t>
      </w:r>
    </w:p>
    <w:p>
      <w:pPr>
        <w:pStyle w:val="27"/>
        <w:spacing w:after="0" w:line="400" w:lineRule="exact"/>
        <w:ind w:firstLine="422" w:firstLineChars="200"/>
        <w:rPr>
          <w:rStyle w:val="23"/>
          <w:rFonts w:ascii="宋体" w:hAnsi="宋体"/>
          <w:b/>
          <w:color w:val="auto"/>
          <w:sz w:val="21"/>
          <w:szCs w:val="21"/>
          <w:highlight w:val="none"/>
        </w:rPr>
      </w:pPr>
      <w:r>
        <w:rPr>
          <w:rStyle w:val="23"/>
          <w:rFonts w:hint="eastAsia" w:ascii="宋体" w:hAnsi="宋体"/>
          <w:b/>
          <w:bCs w:val="0"/>
          <w:color w:val="auto"/>
          <w:sz w:val="21"/>
          <w:szCs w:val="21"/>
          <w:highlight w:val="none"/>
        </w:rPr>
        <w:t>报价文件</w:t>
      </w:r>
      <w:r>
        <w:rPr>
          <w:rStyle w:val="23"/>
          <w:rFonts w:hint="eastAsia" w:ascii="宋体" w:hAnsi="宋体"/>
          <w:b/>
          <w:color w:val="auto"/>
          <w:sz w:val="21"/>
          <w:szCs w:val="21"/>
          <w:highlight w:val="none"/>
        </w:rPr>
        <w:t xml:space="preserve"> </w:t>
      </w:r>
      <w:r>
        <w:rPr>
          <w:rFonts w:hint="eastAsia" w:ascii="宋体" w:hAnsi="宋体"/>
          <w:b/>
          <w:bCs/>
          <w:color w:val="auto"/>
          <w:szCs w:val="21"/>
          <w:highlight w:val="none"/>
        </w:rPr>
        <w:t>（请按下列次序装订，并根据目录注明页码，复印件加盖公章）</w:t>
      </w:r>
    </w:p>
    <w:p>
      <w:pPr>
        <w:tabs>
          <w:tab w:val="left" w:pos="720"/>
        </w:tabs>
        <w:spacing w:line="400" w:lineRule="exact"/>
        <w:ind w:firstLine="527"/>
        <w:rPr>
          <w:rStyle w:val="23"/>
          <w:rFonts w:hint="eastAsia" w:ascii="宋体" w:hAnsi="Times New Roman"/>
          <w:color w:val="auto"/>
          <w:kern w:val="0"/>
          <w:sz w:val="21"/>
          <w:szCs w:val="21"/>
          <w:highlight w:val="none"/>
          <w:lang w:val="zh-CN"/>
        </w:rPr>
      </w:pPr>
      <w:r>
        <w:rPr>
          <w:rStyle w:val="23"/>
          <w:rFonts w:hint="eastAsia" w:ascii="宋体" w:hAnsi="Times New Roman"/>
          <w:color w:val="auto"/>
          <w:kern w:val="0"/>
          <w:sz w:val="21"/>
          <w:szCs w:val="21"/>
          <w:highlight w:val="none"/>
          <w:lang w:val="zh-CN"/>
        </w:rPr>
        <w:t>▲（1）投标响应函</w:t>
      </w:r>
      <w:r>
        <w:rPr>
          <w:rStyle w:val="23"/>
          <w:rFonts w:hint="eastAsia" w:ascii="宋体" w:hAnsi="宋体"/>
          <w:color w:val="auto"/>
          <w:sz w:val="21"/>
          <w:szCs w:val="21"/>
          <w:highlight w:val="none"/>
        </w:rPr>
        <w:t>（格式</w:t>
      </w:r>
      <w:r>
        <w:rPr>
          <w:rStyle w:val="23"/>
          <w:rFonts w:hint="eastAsia" w:ascii="宋体" w:hAnsi="宋体"/>
          <w:color w:val="auto"/>
          <w:sz w:val="21"/>
          <w:szCs w:val="21"/>
          <w:highlight w:val="none"/>
          <w:lang w:val="en-US" w:eastAsia="zh-CN"/>
        </w:rPr>
        <w:t>8</w:t>
      </w:r>
      <w:r>
        <w:rPr>
          <w:rStyle w:val="23"/>
          <w:rFonts w:hint="eastAsia" w:ascii="宋体" w:hAnsi="宋体"/>
          <w:color w:val="auto"/>
          <w:sz w:val="21"/>
          <w:szCs w:val="21"/>
          <w:highlight w:val="none"/>
        </w:rPr>
        <w:t>）</w:t>
      </w:r>
      <w:r>
        <w:rPr>
          <w:rStyle w:val="23"/>
          <w:rFonts w:hint="eastAsia" w:ascii="宋体" w:hAnsi="Times New Roman"/>
          <w:color w:val="auto"/>
          <w:kern w:val="0"/>
          <w:sz w:val="21"/>
          <w:szCs w:val="21"/>
          <w:highlight w:val="none"/>
          <w:lang w:val="zh-CN"/>
        </w:rPr>
        <w:t>；</w:t>
      </w:r>
    </w:p>
    <w:p>
      <w:pPr>
        <w:tabs>
          <w:tab w:val="left" w:pos="720"/>
        </w:tabs>
        <w:spacing w:line="400" w:lineRule="exact"/>
        <w:ind w:firstLine="527"/>
        <w:rPr>
          <w:rStyle w:val="23"/>
          <w:rFonts w:hint="eastAsia" w:ascii="宋体" w:hAnsi="Times New Roman"/>
          <w:color w:val="auto"/>
          <w:kern w:val="0"/>
          <w:sz w:val="21"/>
          <w:szCs w:val="21"/>
          <w:highlight w:val="none"/>
          <w:lang w:val="zh-CN"/>
        </w:rPr>
      </w:pPr>
      <w:r>
        <w:rPr>
          <w:rStyle w:val="23"/>
          <w:rFonts w:hint="eastAsia" w:ascii="宋体" w:hAnsi="Times New Roman"/>
          <w:color w:val="auto"/>
          <w:kern w:val="0"/>
          <w:sz w:val="21"/>
          <w:szCs w:val="21"/>
          <w:highlight w:val="none"/>
          <w:lang w:val="zh-CN"/>
        </w:rPr>
        <w:t>▲（2）开标一览表</w:t>
      </w:r>
      <w:r>
        <w:rPr>
          <w:rStyle w:val="23"/>
          <w:rFonts w:hint="eastAsia" w:ascii="宋体" w:hAnsi="宋体"/>
          <w:color w:val="auto"/>
          <w:sz w:val="21"/>
          <w:szCs w:val="21"/>
          <w:highlight w:val="none"/>
        </w:rPr>
        <w:t>（格式</w:t>
      </w:r>
      <w:r>
        <w:rPr>
          <w:rStyle w:val="23"/>
          <w:rFonts w:hint="eastAsia" w:ascii="宋体" w:hAnsi="宋体"/>
          <w:color w:val="auto"/>
          <w:sz w:val="21"/>
          <w:szCs w:val="21"/>
          <w:highlight w:val="none"/>
          <w:lang w:val="en-US" w:eastAsia="zh-CN"/>
        </w:rPr>
        <w:t>9</w:t>
      </w:r>
      <w:r>
        <w:rPr>
          <w:rStyle w:val="23"/>
          <w:rFonts w:hint="eastAsia" w:ascii="宋体" w:hAnsi="宋体"/>
          <w:color w:val="auto"/>
          <w:sz w:val="21"/>
          <w:szCs w:val="21"/>
          <w:highlight w:val="none"/>
        </w:rPr>
        <w:t>）</w:t>
      </w:r>
      <w:r>
        <w:rPr>
          <w:rStyle w:val="23"/>
          <w:rFonts w:hint="eastAsia" w:ascii="宋体" w:hAnsi="Times New Roman"/>
          <w:color w:val="auto"/>
          <w:kern w:val="0"/>
          <w:sz w:val="21"/>
          <w:szCs w:val="21"/>
          <w:highlight w:val="none"/>
          <w:lang w:val="zh-CN"/>
        </w:rPr>
        <w:t>；</w:t>
      </w:r>
    </w:p>
    <w:p>
      <w:pPr>
        <w:tabs>
          <w:tab w:val="left" w:pos="720"/>
        </w:tabs>
        <w:spacing w:line="400" w:lineRule="exact"/>
        <w:ind w:firstLine="527"/>
        <w:rPr>
          <w:rStyle w:val="23"/>
          <w:rFonts w:hint="eastAsia" w:ascii="宋体" w:hAnsi="Times New Roman"/>
          <w:color w:val="auto"/>
          <w:kern w:val="0"/>
          <w:sz w:val="21"/>
          <w:szCs w:val="21"/>
          <w:highlight w:val="none"/>
          <w:lang w:val="zh-CN"/>
        </w:rPr>
      </w:pPr>
      <w:r>
        <w:rPr>
          <w:rStyle w:val="23"/>
          <w:rFonts w:hint="eastAsia" w:ascii="宋体" w:hAnsi="Times New Roman"/>
          <w:color w:val="auto"/>
          <w:kern w:val="0"/>
          <w:sz w:val="21"/>
          <w:szCs w:val="21"/>
          <w:highlight w:val="none"/>
          <w:lang w:val="zh-CN"/>
        </w:rPr>
        <w:t>（3）报价明细清单</w:t>
      </w:r>
      <w:r>
        <w:rPr>
          <w:rStyle w:val="23"/>
          <w:rFonts w:hint="eastAsia" w:ascii="宋体" w:hAnsi="宋体"/>
          <w:color w:val="auto"/>
          <w:sz w:val="21"/>
          <w:szCs w:val="21"/>
          <w:highlight w:val="none"/>
        </w:rPr>
        <w:t>（格式</w:t>
      </w:r>
      <w:r>
        <w:rPr>
          <w:rStyle w:val="23"/>
          <w:rFonts w:hint="eastAsia" w:ascii="宋体" w:hAnsi="宋体"/>
          <w:color w:val="auto"/>
          <w:sz w:val="21"/>
          <w:szCs w:val="21"/>
          <w:highlight w:val="none"/>
          <w:lang w:val="en-US" w:eastAsia="zh-CN"/>
        </w:rPr>
        <w:t>10</w:t>
      </w:r>
      <w:r>
        <w:rPr>
          <w:rStyle w:val="23"/>
          <w:rFonts w:hint="eastAsia" w:ascii="宋体" w:hAnsi="宋体"/>
          <w:color w:val="auto"/>
          <w:sz w:val="21"/>
          <w:szCs w:val="21"/>
          <w:highlight w:val="none"/>
        </w:rPr>
        <w:t>）</w:t>
      </w:r>
      <w:r>
        <w:rPr>
          <w:rStyle w:val="23"/>
          <w:rFonts w:hint="eastAsia" w:ascii="宋体" w:hAnsi="Times New Roman"/>
          <w:color w:val="auto"/>
          <w:kern w:val="0"/>
          <w:sz w:val="21"/>
          <w:szCs w:val="21"/>
          <w:highlight w:val="none"/>
          <w:lang w:val="zh-CN"/>
        </w:rPr>
        <w:t>；</w:t>
      </w:r>
    </w:p>
    <w:p>
      <w:pPr>
        <w:tabs>
          <w:tab w:val="left" w:pos="720"/>
        </w:tabs>
        <w:spacing w:line="400" w:lineRule="exact"/>
        <w:ind w:firstLine="527"/>
        <w:rPr>
          <w:rStyle w:val="23"/>
          <w:rFonts w:hint="eastAsia" w:ascii="宋体" w:hAnsi="Times New Roman"/>
          <w:color w:val="auto"/>
          <w:kern w:val="0"/>
          <w:sz w:val="21"/>
          <w:szCs w:val="21"/>
          <w:highlight w:val="none"/>
          <w:lang w:val="zh-CN"/>
        </w:rPr>
      </w:pPr>
      <w:r>
        <w:rPr>
          <w:rStyle w:val="23"/>
          <w:rFonts w:hint="eastAsia" w:ascii="宋体" w:hAnsi="Times New Roman"/>
          <w:color w:val="auto"/>
          <w:kern w:val="0"/>
          <w:sz w:val="21"/>
          <w:szCs w:val="21"/>
          <w:highlight w:val="none"/>
          <w:lang w:val="zh-CN"/>
        </w:rPr>
        <w:t>（4）中小企业声明函、监狱企业、残疾人福利性单位及其他相关的充分的证明材料</w:t>
      </w:r>
      <w:r>
        <w:rPr>
          <w:rStyle w:val="23"/>
          <w:rFonts w:hint="eastAsia" w:ascii="宋体" w:hAnsi="宋体"/>
          <w:color w:val="auto"/>
          <w:sz w:val="21"/>
          <w:szCs w:val="21"/>
          <w:highlight w:val="none"/>
        </w:rPr>
        <w:t>（格式</w:t>
      </w:r>
      <w:r>
        <w:rPr>
          <w:rStyle w:val="23"/>
          <w:rFonts w:hint="eastAsia" w:ascii="宋体" w:hAnsi="宋体"/>
          <w:color w:val="auto"/>
          <w:sz w:val="21"/>
          <w:szCs w:val="21"/>
          <w:highlight w:val="none"/>
          <w:lang w:val="en-US" w:eastAsia="zh-CN"/>
        </w:rPr>
        <w:t>11</w:t>
      </w:r>
      <w:r>
        <w:rPr>
          <w:rStyle w:val="23"/>
          <w:rFonts w:hint="eastAsia" w:ascii="宋体" w:hAnsi="宋体"/>
          <w:color w:val="auto"/>
          <w:sz w:val="21"/>
          <w:szCs w:val="21"/>
          <w:highlight w:val="none"/>
        </w:rPr>
        <w:t>）</w:t>
      </w:r>
      <w:r>
        <w:rPr>
          <w:rStyle w:val="23"/>
          <w:rFonts w:hint="eastAsia" w:ascii="宋体" w:hAnsi="Times New Roman"/>
          <w:color w:val="auto"/>
          <w:kern w:val="0"/>
          <w:sz w:val="21"/>
          <w:szCs w:val="21"/>
          <w:highlight w:val="none"/>
          <w:lang w:val="zh-CN"/>
        </w:rPr>
        <w:t xml:space="preserve">。 </w:t>
      </w:r>
    </w:p>
    <w:p>
      <w:pPr>
        <w:tabs>
          <w:tab w:val="left" w:pos="720"/>
        </w:tabs>
        <w:spacing w:line="400" w:lineRule="exact"/>
        <w:ind w:firstLine="527"/>
        <w:rPr>
          <w:rStyle w:val="23"/>
          <w:rFonts w:ascii="宋体" w:hAnsi="Times New Roman"/>
          <w:color w:val="auto"/>
          <w:kern w:val="0"/>
          <w:sz w:val="21"/>
          <w:szCs w:val="21"/>
          <w:highlight w:val="none"/>
          <w:lang w:val="zh-CN"/>
        </w:rPr>
      </w:pPr>
      <w:r>
        <w:rPr>
          <w:rStyle w:val="23"/>
          <w:rFonts w:ascii="宋体" w:hAnsi="Times New Roman"/>
          <w:color w:val="auto"/>
          <w:kern w:val="0"/>
          <w:sz w:val="21"/>
          <w:szCs w:val="21"/>
          <w:highlight w:val="none"/>
          <w:lang w:val="zh-CN"/>
        </w:rPr>
        <w:t>（</w:t>
      </w:r>
      <w:r>
        <w:rPr>
          <w:rStyle w:val="23"/>
          <w:rFonts w:hint="eastAsia" w:ascii="宋体" w:hAnsi="Times New Roman"/>
          <w:color w:val="auto"/>
          <w:kern w:val="0"/>
          <w:sz w:val="21"/>
          <w:szCs w:val="21"/>
          <w:highlight w:val="none"/>
          <w:lang w:val="en-US" w:eastAsia="zh-CN"/>
        </w:rPr>
        <w:t>5</w:t>
      </w:r>
      <w:r>
        <w:rPr>
          <w:rStyle w:val="23"/>
          <w:rFonts w:ascii="宋体" w:hAnsi="Times New Roman"/>
          <w:color w:val="auto"/>
          <w:kern w:val="0"/>
          <w:sz w:val="21"/>
          <w:szCs w:val="21"/>
          <w:highlight w:val="none"/>
          <w:lang w:val="zh-CN"/>
        </w:rPr>
        <w:t>）其他投标方认为有必要提供的资料。</w:t>
      </w:r>
      <w:r>
        <w:rPr>
          <w:rStyle w:val="23"/>
          <w:rFonts w:ascii="宋体" w:hAnsi="Times New Roman"/>
          <w:color w:val="auto"/>
          <w:kern w:val="0"/>
          <w:sz w:val="21"/>
          <w:szCs w:val="21"/>
          <w:highlight w:val="none"/>
          <w:lang w:val="zh-CN"/>
        </w:rPr>
        <w:tab/>
      </w: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snapToGrid w:val="0"/>
        <w:spacing w:before="120" w:beforeLines="50" w:after="50" w:line="360" w:lineRule="auto"/>
        <w:jc w:val="left"/>
        <w:rPr>
          <w:rFonts w:hint="eastAsia" w:ascii="宋体" w:hAnsi="宋体" w:cs="宋体"/>
          <w:b w:val="0"/>
          <w:bCs w:val="0"/>
          <w:color w:val="auto"/>
          <w:sz w:val="21"/>
          <w:szCs w:val="21"/>
          <w:highlight w:val="none"/>
          <w:lang w:val="en-US" w:eastAsia="zh-CN"/>
        </w:rPr>
      </w:pPr>
      <w:bookmarkStart w:id="0" w:name="_Toc14043"/>
      <w:bookmarkStart w:id="1" w:name="_Toc20581"/>
      <w:bookmarkStart w:id="2" w:name="_Toc14356"/>
      <w:bookmarkStart w:id="3" w:name="_Toc20141"/>
      <w:bookmarkStart w:id="4" w:name="_Toc5464"/>
      <w:bookmarkStart w:id="5" w:name="_Toc21301"/>
      <w:bookmarkStart w:id="6" w:name="_Toc27119252"/>
      <w:bookmarkStart w:id="7" w:name="_Toc6616"/>
      <w:bookmarkStart w:id="8" w:name="_Toc26100"/>
      <w:bookmarkStart w:id="9" w:name="_Toc5698"/>
      <w:bookmarkStart w:id="10" w:name="_Toc27479"/>
      <w:bookmarkStart w:id="11" w:name="_Toc33194404"/>
    </w:p>
    <w:p>
      <w:pPr>
        <w:pStyle w:val="17"/>
        <w:rPr>
          <w:rFonts w:hint="eastAsia"/>
          <w:color w:val="auto"/>
          <w:highlight w:val="none"/>
          <w:lang w:val="en-US" w:eastAsia="zh-CN"/>
        </w:rPr>
      </w:pPr>
    </w:p>
    <w:p>
      <w:pPr>
        <w:snapToGrid w:val="0"/>
        <w:spacing w:before="120" w:beforeLines="50" w:after="50" w:line="360" w:lineRule="auto"/>
        <w:jc w:val="left"/>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格式1:</w:t>
      </w:r>
    </w:p>
    <w:p>
      <w:pPr>
        <w:snapToGrid w:val="0"/>
        <w:spacing w:before="120" w:beforeLines="50" w:after="50"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投标声明书</w:t>
      </w:r>
    </w:p>
    <w:p>
      <w:pPr>
        <w:snapToGrid w:val="0"/>
        <w:spacing w:before="120" w:beforeLines="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（招标采购单位名称）：</w:t>
      </w:r>
    </w:p>
    <w:p>
      <w:pPr>
        <w:snapToGrid w:val="0"/>
        <w:spacing w:before="120" w:beforeLines="50" w:after="50"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（投标人名称）系中华人民共和国合法企业，经营地址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napToGrid w:val="0"/>
        <w:spacing w:before="120" w:beforeLines="50" w:after="50" w:line="360" w:lineRule="auto"/>
        <w:ind w:firstLine="64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（投标人名称）的法定代表人，我方愿意参加贵方组织的</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项目的投标，为便于贵方公正、择优地确定</w:t>
      </w:r>
      <w:r>
        <w:rPr>
          <w:rFonts w:hint="eastAsia" w:ascii="宋体" w:hAnsi="宋体" w:cs="宋体"/>
          <w:color w:val="auto"/>
          <w:sz w:val="21"/>
          <w:szCs w:val="21"/>
          <w:highlight w:val="none"/>
          <w:lang w:eastAsia="zh-CN"/>
        </w:rPr>
        <w:t>中标（成交）供应商</w:t>
      </w:r>
      <w:r>
        <w:rPr>
          <w:rFonts w:hint="eastAsia" w:ascii="宋体" w:hAnsi="宋体" w:eastAsia="宋体" w:cs="宋体"/>
          <w:color w:val="auto"/>
          <w:sz w:val="21"/>
          <w:szCs w:val="21"/>
          <w:highlight w:val="none"/>
        </w:rPr>
        <w:t>及其投标产品和服务，我方就本次投标有关事项郑重声明如下：</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1.我方向贵方提交的所有投标文件、资料都是准确的和真实的。</w:t>
      </w:r>
    </w:p>
    <w:p>
      <w:pPr>
        <w:snapToGrid w:val="0"/>
        <w:spacing w:before="120" w:beforeLines="5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2.我方不是采购人的附属机构；在获知本项目采购信息后，与采购人聘请的为此项目提供咨询服务的公司及其附属机构没有任何联系。</w:t>
      </w:r>
    </w:p>
    <w:p>
      <w:pPr>
        <w:pStyle w:val="10"/>
        <w:snapToGrid w:val="0"/>
        <w:spacing w:line="360" w:lineRule="auto"/>
        <w:ind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.我方及由本人担任法定代表人的其他机构最近三年内被通报或者被处罚的违法行为有：</w:t>
      </w:r>
    </w:p>
    <w:p>
      <w:pPr>
        <w:snapToGrid w:val="0"/>
        <w:spacing w:before="120" w:beforeLines="5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w:t>
      </w:r>
    </w:p>
    <w:p>
      <w:pPr>
        <w:snapToGrid w:val="0"/>
        <w:spacing w:before="120" w:beforeLines="5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.以上事项如有虚假或隐瞒，我方愿意承担一切后果，并不再寻求任何旨在减轻或免除法律责任的辩解。</w:t>
      </w:r>
    </w:p>
    <w:p>
      <w:pPr>
        <w:pStyle w:val="11"/>
        <w:tabs>
          <w:tab w:val="left" w:pos="939"/>
        </w:tabs>
        <w:snapToGrid w:val="0"/>
        <w:spacing w:line="360" w:lineRule="auto"/>
        <w:ind w:left="716" w:leftChars="150" w:hanging="401" w:hangingChars="191"/>
        <w:rPr>
          <w:rFonts w:hint="eastAsia" w:ascii="宋体" w:hAnsi="宋体" w:eastAsia="宋体" w:cs="宋体"/>
          <w:color w:val="auto"/>
          <w:sz w:val="21"/>
          <w:szCs w:val="21"/>
          <w:highlight w:val="none"/>
        </w:rPr>
      </w:pPr>
    </w:p>
    <w:p>
      <w:pPr>
        <w:snapToGrid w:val="0"/>
        <w:spacing w:before="120" w:beforeLines="50" w:line="360" w:lineRule="auto"/>
        <w:ind w:firstLine="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rPr>
        <w:t xml:space="preserve">             </w:t>
      </w:r>
    </w:p>
    <w:p>
      <w:pPr>
        <w:snapToGrid w:val="0"/>
        <w:spacing w:before="120" w:beforeLines="50" w:after="50"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before="120" w:beforeLines="50" w:after="50" w:line="360"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pStyle w:val="17"/>
        <w:rPr>
          <w:rFonts w:hint="eastAsia" w:ascii="宋体" w:hAnsi="宋体" w:eastAsia="宋体" w:cs="宋体"/>
          <w:color w:val="auto"/>
          <w:sz w:val="21"/>
          <w:szCs w:val="21"/>
          <w:highlight w:val="none"/>
        </w:rPr>
      </w:pPr>
    </w:p>
    <w:p>
      <w:pPr>
        <w:snapToGrid w:val="0"/>
        <w:spacing w:before="120" w:beforeLines="50" w:after="50" w:line="360" w:lineRule="auto"/>
        <w:jc w:val="center"/>
        <w:rPr>
          <w:rFonts w:hint="eastAsia" w:ascii="宋体" w:hAnsi="宋体" w:eastAsia="宋体" w:cs="宋体"/>
          <w:b/>
          <w:color w:val="auto"/>
          <w:sz w:val="21"/>
          <w:szCs w:val="21"/>
          <w:highlight w:val="none"/>
        </w:rPr>
      </w:pPr>
    </w:p>
    <w:p>
      <w:pPr>
        <w:snapToGrid w:val="0"/>
        <w:spacing w:before="120" w:beforeLines="50" w:after="50" w:line="360" w:lineRule="auto"/>
        <w:jc w:val="left"/>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格式2:</w:t>
      </w:r>
    </w:p>
    <w:p>
      <w:pPr>
        <w:snapToGrid w:val="0"/>
        <w:spacing w:before="120"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法定代表人授权委托书</w:t>
      </w:r>
    </w:p>
    <w:p>
      <w:pPr>
        <w:snapToGrid w:val="0"/>
        <w:spacing w:before="120" w:beforeLines="50" w:after="50" w:line="360" w:lineRule="auto"/>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（招标采购单位名称）</w:t>
      </w:r>
      <w:r>
        <w:rPr>
          <w:rFonts w:hint="eastAsia" w:ascii="宋体" w:hAnsi="宋体" w:eastAsia="宋体" w:cs="宋体"/>
          <w:b/>
          <w:bCs/>
          <w:color w:val="auto"/>
          <w:sz w:val="21"/>
          <w:szCs w:val="21"/>
          <w:highlight w:val="none"/>
        </w:rPr>
        <w:t xml:space="preserve"> </w:t>
      </w:r>
      <w:r>
        <w:rPr>
          <w:rFonts w:hint="eastAsia" w:ascii="宋体" w:hAnsi="宋体" w:eastAsia="宋体" w:cs="宋体"/>
          <w:color w:val="auto"/>
          <w:sz w:val="21"/>
          <w:szCs w:val="21"/>
          <w:highlight w:val="none"/>
        </w:rPr>
        <w:t>：</w:t>
      </w:r>
    </w:p>
    <w:p>
      <w:pPr>
        <w:snapToGrid w:val="0"/>
        <w:spacing w:before="120" w:beforeLines="50" w:after="50"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（姓名）系</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（投标人名称）的法定代表人，现授权委托本单位在职职工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（姓名）以我方的名义参加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项目的投标活动，并代表我方全权办理针对上述项目的投标、开标、评标、签约等具体事务和签署相关文件。</w:t>
      </w:r>
    </w:p>
    <w:p>
      <w:pPr>
        <w:snapToGrid w:val="0"/>
        <w:spacing w:before="120" w:beforeLines="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我方对被授权人的签名事项负全部责任。</w:t>
      </w:r>
    </w:p>
    <w:p>
      <w:pPr>
        <w:snapToGrid w:val="0"/>
        <w:spacing w:before="120" w:beforeLines="50" w:after="5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在撤销授权的书面通知以前，本授权书一直有效。</w:t>
      </w:r>
      <w:r>
        <w:rPr>
          <w:rFonts w:hint="eastAsia" w:ascii="宋体" w:hAnsi="宋体" w:eastAsia="宋体" w:cs="宋体"/>
          <w:color w:val="auto"/>
          <w:sz w:val="21"/>
          <w:szCs w:val="21"/>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被授权人无转委托权，特此委托。</w:t>
      </w:r>
    </w:p>
    <w:p>
      <w:pPr>
        <w:snapToGrid w:val="0"/>
        <w:spacing w:before="120" w:beforeLines="50" w:after="50" w:line="360" w:lineRule="auto"/>
        <w:rPr>
          <w:rFonts w:hint="eastAsia" w:ascii="宋体" w:hAnsi="宋体" w:eastAsia="宋体" w:cs="宋体"/>
          <w:color w:val="auto"/>
          <w:sz w:val="21"/>
          <w:szCs w:val="21"/>
          <w:highlight w:val="none"/>
        </w:rPr>
      </w:pPr>
    </w:p>
    <w:p>
      <w:pPr>
        <w:snapToGrid w:val="0"/>
        <w:spacing w:before="120" w:beforeLines="50" w:after="50"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被授权人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授权代表</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签名：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法定代表人签名：</w:t>
      </w:r>
      <w:r>
        <w:rPr>
          <w:rFonts w:hint="eastAsia" w:ascii="宋体" w:hAnsi="宋体" w:eastAsia="宋体" w:cs="宋体"/>
          <w:color w:val="auto"/>
          <w:sz w:val="21"/>
          <w:szCs w:val="21"/>
          <w:highlight w:val="none"/>
          <w:u w:val="single"/>
        </w:rPr>
        <w:t xml:space="preserve">          </w:t>
      </w:r>
    </w:p>
    <w:p>
      <w:pPr>
        <w:snapToGrid w:val="0"/>
        <w:spacing w:before="120" w:beforeLines="50" w:after="50" w:line="360" w:lineRule="auto"/>
        <w:ind w:firstLine="2100" w:firstLineChars="10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职务：</w:t>
      </w:r>
      <w:r>
        <w:rPr>
          <w:rFonts w:hint="eastAsia" w:ascii="宋体" w:hAnsi="宋体" w:eastAsia="宋体" w:cs="宋体"/>
          <w:color w:val="auto"/>
          <w:sz w:val="21"/>
          <w:szCs w:val="21"/>
          <w:highlight w:val="none"/>
          <w:u w:val="single"/>
        </w:rPr>
        <w:t xml:space="preserve">           </w:t>
      </w:r>
    </w:p>
    <w:p>
      <w:pPr>
        <w:snapToGrid w:val="0"/>
        <w:spacing w:before="120" w:beforeLines="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被授权人身份证号码：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before="120" w:beforeLines="50" w:after="5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附：法定代表人身份证正反面复印件</w:t>
      </w:r>
    </w:p>
    <w:p>
      <w:pPr>
        <w:snapToGrid w:val="0"/>
        <w:spacing w:before="120" w:beforeLines="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被授权人身份证正反面复印件</w:t>
      </w:r>
      <w:r>
        <w:rPr>
          <w:rFonts w:hint="eastAsia" w:ascii="宋体" w:hAnsi="宋体" w:eastAsia="宋体" w:cs="宋体"/>
          <w:color w:val="auto"/>
          <w:sz w:val="21"/>
          <w:szCs w:val="21"/>
          <w:highlight w:val="none"/>
        </w:rPr>
        <w:t xml:space="preserve">                                    </w:t>
      </w:r>
    </w:p>
    <w:p>
      <w:pPr>
        <w:snapToGrid w:val="0"/>
        <w:spacing w:before="120" w:beforeLines="50" w:after="50" w:line="360" w:lineRule="auto"/>
        <w:rPr>
          <w:rFonts w:hint="eastAsia" w:ascii="宋体" w:hAnsi="宋体" w:eastAsia="宋体" w:cs="宋体"/>
          <w:color w:val="auto"/>
          <w:sz w:val="21"/>
          <w:szCs w:val="21"/>
          <w:highlight w:val="none"/>
        </w:rPr>
      </w:pPr>
    </w:p>
    <w:p>
      <w:pPr>
        <w:snapToGrid w:val="0"/>
        <w:spacing w:before="120" w:beforeLines="50" w:after="50" w:line="360" w:lineRule="auto"/>
        <w:rPr>
          <w:rFonts w:hint="eastAsia" w:ascii="宋体" w:hAnsi="宋体" w:eastAsia="宋体" w:cs="宋体"/>
          <w:color w:val="auto"/>
          <w:sz w:val="21"/>
          <w:szCs w:val="21"/>
          <w:highlight w:val="none"/>
        </w:rPr>
      </w:pPr>
    </w:p>
    <w:p>
      <w:pPr>
        <w:snapToGrid w:val="0"/>
        <w:spacing w:before="120" w:beforeLines="50" w:after="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投标人公章：</w:t>
      </w:r>
    </w:p>
    <w:p>
      <w:pPr>
        <w:snapToGrid w:val="0"/>
        <w:spacing w:before="120" w:beforeLines="50" w:after="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pPr>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snapToGrid w:val="0"/>
        <w:spacing w:before="120" w:beforeLines="50" w:after="50" w:line="360" w:lineRule="auto"/>
        <w:jc w:val="left"/>
        <w:rPr>
          <w:rFonts w:hint="eastAsia" w:ascii="宋体" w:hAnsi="宋体" w:cs="宋体"/>
          <w:b w:val="0"/>
          <w:bCs w:val="0"/>
          <w:color w:val="auto"/>
          <w:sz w:val="21"/>
          <w:szCs w:val="21"/>
          <w:highlight w:val="none"/>
          <w:lang w:eastAsia="zh-CN"/>
        </w:rPr>
      </w:pPr>
    </w:p>
    <w:p>
      <w:pPr>
        <w:snapToGrid w:val="0"/>
        <w:spacing w:before="120" w:beforeLines="50" w:after="50" w:line="360" w:lineRule="auto"/>
        <w:jc w:val="left"/>
        <w:rPr>
          <w:rFonts w:hint="eastAsia" w:ascii="宋体" w:hAnsi="宋体" w:cs="宋体"/>
          <w:b w:val="0"/>
          <w:bCs w:val="0"/>
          <w:color w:val="auto"/>
          <w:sz w:val="21"/>
          <w:szCs w:val="21"/>
          <w:highlight w:val="none"/>
          <w:lang w:eastAsia="zh-CN"/>
        </w:rPr>
      </w:pPr>
    </w:p>
    <w:p>
      <w:pPr>
        <w:snapToGrid w:val="0"/>
        <w:spacing w:before="120" w:beforeLines="50" w:after="50" w:line="360" w:lineRule="auto"/>
        <w:jc w:val="left"/>
        <w:rPr>
          <w:rFonts w:hint="eastAsia" w:ascii="宋体" w:hAnsi="宋体" w:cs="宋体"/>
          <w:b w:val="0"/>
          <w:bCs w:val="0"/>
          <w:color w:val="auto"/>
          <w:sz w:val="21"/>
          <w:szCs w:val="21"/>
          <w:highlight w:val="none"/>
          <w:lang w:eastAsia="zh-CN"/>
        </w:rPr>
      </w:pPr>
    </w:p>
    <w:p>
      <w:pPr>
        <w:snapToGrid w:val="0"/>
        <w:spacing w:before="120" w:beforeLines="50" w:after="50" w:line="360" w:lineRule="auto"/>
        <w:jc w:val="left"/>
        <w:rPr>
          <w:rFonts w:hint="eastAsia" w:ascii="宋体" w:hAnsi="宋体" w:cs="宋体"/>
          <w:b w:val="0"/>
          <w:bCs w:val="0"/>
          <w:color w:val="auto"/>
          <w:sz w:val="21"/>
          <w:szCs w:val="21"/>
          <w:highlight w:val="none"/>
          <w:lang w:eastAsia="zh-CN"/>
        </w:rPr>
      </w:pPr>
    </w:p>
    <w:p>
      <w:pPr>
        <w:pStyle w:val="17"/>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格式3：</w:t>
      </w:r>
      <w:r>
        <w:rPr>
          <w:rFonts w:hint="eastAsia"/>
          <w:color w:val="auto"/>
          <w:highlight w:val="none"/>
        </w:rPr>
        <w:t>符合投标人资格条件的证明材料</w:t>
      </w:r>
    </w:p>
    <w:p>
      <w:pPr>
        <w:pStyle w:val="3"/>
        <w:numPr>
          <w:ilvl w:val="0"/>
          <w:numId w:val="7"/>
        </w:numPr>
        <w:snapToGrid w:val="0"/>
        <w:jc w:val="both"/>
        <w:rPr>
          <w:rFonts w:hint="eastAsia" w:ascii="宋体" w:hAnsi="宋体" w:eastAsia="宋体"/>
          <w:color w:val="auto"/>
          <w:highlight w:val="none"/>
        </w:rPr>
      </w:pPr>
      <w:r>
        <w:rPr>
          <w:rFonts w:hint="eastAsia" w:ascii="宋体" w:hAnsi="宋体" w:eastAsia="宋体"/>
          <w:color w:val="auto"/>
          <w:highlight w:val="none"/>
        </w:rPr>
        <w:t>营业执照</w:t>
      </w:r>
      <w:bookmarkEnd w:id="0"/>
      <w:bookmarkEnd w:id="1"/>
      <w:bookmarkEnd w:id="2"/>
      <w:bookmarkEnd w:id="3"/>
      <w:bookmarkEnd w:id="4"/>
      <w:bookmarkEnd w:id="5"/>
      <w:bookmarkEnd w:id="6"/>
      <w:bookmarkEnd w:id="7"/>
      <w:bookmarkEnd w:id="8"/>
      <w:bookmarkEnd w:id="9"/>
      <w:bookmarkEnd w:id="10"/>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项目负责人职称证书</w:t>
      </w:r>
      <w:r>
        <w:rPr>
          <w:rFonts w:hint="eastAsia" w:ascii="宋体" w:hAnsi="宋体" w:eastAsia="宋体"/>
          <w:color w:val="auto"/>
          <w:highlight w:val="none"/>
        </w:rPr>
        <w:t>（复印件）</w:t>
      </w:r>
      <w:bookmarkEnd w:id="11"/>
    </w:p>
    <w:p>
      <w:pPr>
        <w:pStyle w:val="3"/>
        <w:numPr>
          <w:ilvl w:val="0"/>
          <w:numId w:val="7"/>
        </w:numPr>
        <w:snapToGrid w:val="0"/>
        <w:jc w:val="both"/>
        <w:rPr>
          <w:rFonts w:hint="eastAsia"/>
          <w:color w:val="auto"/>
          <w:highlight w:val="none"/>
        </w:rPr>
      </w:pPr>
      <w:r>
        <w:rPr>
          <w:rFonts w:hint="eastAsia" w:ascii="宋体" w:hAnsi="宋体" w:eastAsia="宋体"/>
          <w:color w:val="auto"/>
          <w:highlight w:val="none"/>
        </w:rPr>
        <w:t>最近一年度财务报表（复印件，新成立的公司提供相关说明）</w:t>
      </w:r>
    </w:p>
    <w:p>
      <w:pPr>
        <w:pStyle w:val="3"/>
        <w:numPr>
          <w:ilvl w:val="0"/>
          <w:numId w:val="7"/>
        </w:numPr>
        <w:snapToGrid w:val="0"/>
        <w:jc w:val="both"/>
        <w:rPr>
          <w:rFonts w:hint="eastAsia" w:ascii="宋体" w:hAnsi="宋体" w:eastAsia="宋体"/>
          <w:color w:val="auto"/>
          <w:highlight w:val="none"/>
        </w:rPr>
      </w:pPr>
      <w:r>
        <w:rPr>
          <w:rFonts w:hint="eastAsia" w:ascii="宋体" w:hAnsi="宋体" w:eastAsia="宋体"/>
          <w:color w:val="auto"/>
          <w:highlight w:val="none"/>
          <w:lang w:val="en-US" w:eastAsia="zh-CN"/>
        </w:rPr>
        <w:t>具有履行合同所必需的场地、设备和专业技术能力的承诺函</w:t>
      </w:r>
    </w:p>
    <w:p>
      <w:pPr>
        <w:spacing w:line="360" w:lineRule="auto"/>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金华市园林景观服务中心：</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w:t>
      </w:r>
      <w:r>
        <w:rPr>
          <w:rFonts w:hint="eastAsia" w:ascii="宋体" w:hAnsi="宋体" w:cs="宋体"/>
          <w:color w:val="auto"/>
          <w:kern w:val="0"/>
          <w:sz w:val="21"/>
          <w:szCs w:val="21"/>
          <w:highlight w:val="none"/>
          <w:u w:val="single"/>
        </w:rPr>
        <w:t xml:space="preserve"> （供应商）</w:t>
      </w:r>
      <w:r>
        <w:rPr>
          <w:rFonts w:hint="eastAsia" w:ascii="宋体" w:hAnsi="宋体" w:cs="宋体"/>
          <w:color w:val="auto"/>
          <w:kern w:val="0"/>
          <w:sz w:val="21"/>
          <w:szCs w:val="21"/>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特此承诺！</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供应商名称（盖章） ：</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法定代表人或其授权代表（签字或盖章）：</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日期：     年  月  日</w:t>
      </w:r>
    </w:p>
    <w:p>
      <w:pPr>
        <w:pStyle w:val="17"/>
        <w:numPr>
          <w:ilvl w:val="0"/>
          <w:numId w:val="0"/>
        </w:numPr>
        <w:ind w:leftChars="0"/>
        <w:rPr>
          <w:rFonts w:hint="eastAsia"/>
          <w:color w:val="auto"/>
          <w:highlight w:val="none"/>
          <w:lang w:val="en-US" w:eastAsia="zh-CN"/>
        </w:rPr>
      </w:pPr>
    </w:p>
    <w:p>
      <w:pPr>
        <w:numPr>
          <w:ilvl w:val="0"/>
          <w:numId w:val="7"/>
        </w:numPr>
        <w:snapToGrid w:val="0"/>
        <w:spacing w:line="360" w:lineRule="auto"/>
        <w:ind w:left="0" w:leftChars="0" w:firstLine="0" w:firstLineChars="0"/>
        <w:rPr>
          <w:rFonts w:hint="eastAsia"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36"/>
          <w:sz w:val="32"/>
          <w:szCs w:val="28"/>
          <w:highlight w:val="none"/>
          <w:lang w:val="en-US" w:eastAsia="zh-CN" w:bidi="ar-SA"/>
        </w:rPr>
        <w:t>最近一年依法缴纳税收以及社会保障资金的证明材料复印件</w:t>
      </w:r>
    </w:p>
    <w:p>
      <w:pPr>
        <w:numPr>
          <w:ilvl w:val="0"/>
          <w:numId w:val="7"/>
        </w:numPr>
        <w:snapToGrid w:val="0"/>
        <w:spacing w:line="360" w:lineRule="auto"/>
        <w:ind w:left="0" w:leftChars="0" w:firstLine="0" w:firstLineChars="0"/>
        <w:rPr>
          <w:rFonts w:hint="eastAsia"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36"/>
          <w:sz w:val="32"/>
          <w:szCs w:val="28"/>
          <w:highlight w:val="none"/>
          <w:lang w:val="en-US" w:eastAsia="zh-CN" w:bidi="ar-SA"/>
        </w:rPr>
        <w:t>参加政府采购活动前三年内（开标之日往前推算），在经营活动中没有重大违法记录的声明函</w:t>
      </w:r>
    </w:p>
    <w:p>
      <w:pPr>
        <w:spacing w:line="360" w:lineRule="auto"/>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金华市园林景观服务中心：</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w:t>
      </w:r>
      <w:r>
        <w:rPr>
          <w:rFonts w:hint="eastAsia" w:ascii="宋体" w:hAnsi="宋体" w:cs="宋体"/>
          <w:color w:val="auto"/>
          <w:kern w:val="0"/>
          <w:sz w:val="21"/>
          <w:szCs w:val="21"/>
          <w:highlight w:val="none"/>
          <w:u w:val="single"/>
        </w:rPr>
        <w:t xml:space="preserve"> （供应商）</w:t>
      </w:r>
      <w:r>
        <w:rPr>
          <w:rFonts w:hint="eastAsia" w:ascii="宋体" w:hAnsi="宋体" w:cs="宋体"/>
          <w:color w:val="auto"/>
          <w:kern w:val="0"/>
          <w:sz w:val="21"/>
          <w:szCs w:val="21"/>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特此承诺！</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供应商名称（盖章） ：</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法定代表人或其授权代表（签字或盖章）：</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日期：     年  月  日</w:t>
      </w:r>
    </w:p>
    <w:p>
      <w:pPr>
        <w:pStyle w:val="17"/>
        <w:rPr>
          <w:rFonts w:hint="eastAsia"/>
          <w:color w:val="auto"/>
          <w:highlight w:val="none"/>
          <w:lang w:val="en-US" w:eastAsia="zh-CN"/>
        </w:rPr>
      </w:pPr>
    </w:p>
    <w:p>
      <w:pPr>
        <w:numPr>
          <w:ilvl w:val="0"/>
          <w:numId w:val="7"/>
        </w:numPr>
        <w:snapToGrid w:val="0"/>
        <w:spacing w:line="360" w:lineRule="auto"/>
        <w:ind w:left="0" w:leftChars="0" w:firstLine="0" w:firstLineChars="0"/>
        <w:rPr>
          <w:rFonts w:hint="eastAsia"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36"/>
          <w:sz w:val="32"/>
          <w:szCs w:val="28"/>
          <w:highlight w:val="none"/>
          <w:lang w:val="en-US" w:eastAsia="zh-CN" w:bidi="ar-SA"/>
        </w:rPr>
        <w:t>单位负责人为同一人或者存在直接控股、管理关系的不同供应商，不得参加同一合同项下的政府采购活动承诺函</w:t>
      </w:r>
    </w:p>
    <w:p>
      <w:pPr>
        <w:spacing w:line="360" w:lineRule="auto"/>
        <w:jc w:val="left"/>
        <w:rPr>
          <w:rFonts w:hint="eastAsia" w:ascii="宋体" w:hAnsi="宋体" w:cs="Arial"/>
          <w:color w:val="auto"/>
          <w:kern w:val="0"/>
          <w:sz w:val="21"/>
          <w:szCs w:val="21"/>
          <w:highlight w:val="none"/>
          <w:lang w:val="en-US" w:eastAsia="zh-CN"/>
        </w:rPr>
      </w:pPr>
      <w:r>
        <w:rPr>
          <w:rFonts w:hint="eastAsia" w:ascii="宋体" w:hAnsi="宋体" w:cs="宋体"/>
          <w:color w:val="auto"/>
          <w:sz w:val="21"/>
          <w:szCs w:val="21"/>
          <w:highlight w:val="none"/>
          <w:lang w:val="en-US" w:eastAsia="zh-CN"/>
        </w:rPr>
        <w:t>金华市园林景观服务中心</w:t>
      </w:r>
      <w:r>
        <w:rPr>
          <w:rFonts w:hint="eastAsia" w:ascii="宋体" w:hAnsi="宋体" w:cs="宋体"/>
          <w:color w:val="auto"/>
          <w:kern w:val="0"/>
          <w:sz w:val="21"/>
          <w:szCs w:val="21"/>
          <w:highlight w:val="none"/>
        </w:rPr>
        <w:t>：</w:t>
      </w:r>
    </w:p>
    <w:p>
      <w:pPr>
        <w:spacing w:line="360" w:lineRule="auto"/>
        <w:ind w:firstLine="420" w:firstLineChars="200"/>
        <w:rPr>
          <w:rFonts w:hint="eastAsia" w:ascii="宋体" w:hAnsi="宋体" w:cs="宋体"/>
          <w:b/>
          <w:color w:val="auto"/>
          <w:kern w:val="36"/>
          <w:sz w:val="21"/>
          <w:szCs w:val="21"/>
          <w:highlight w:val="none"/>
        </w:rPr>
      </w:pPr>
      <w:r>
        <w:rPr>
          <w:rFonts w:hint="eastAsia" w:ascii="宋体" w:hAnsi="宋体" w:cs="Arial"/>
          <w:color w:val="auto"/>
          <w:kern w:val="0"/>
          <w:sz w:val="21"/>
          <w:szCs w:val="21"/>
          <w:highlight w:val="none"/>
        </w:rPr>
        <w:t>我方郑重承诺，我方此次参加</w:t>
      </w:r>
      <w:r>
        <w:rPr>
          <w:rFonts w:hint="eastAsia" w:ascii="宋体" w:hAnsi="宋体" w:cs="Arial"/>
          <w:color w:val="auto"/>
          <w:kern w:val="0"/>
          <w:sz w:val="21"/>
          <w:szCs w:val="21"/>
          <w:highlight w:val="none"/>
          <w:lang w:eastAsia="zh-CN"/>
        </w:rPr>
        <w:t>金华市园林景观服务中心环东、环北、陶朱路公园管养采购项目</w:t>
      </w:r>
      <w:r>
        <w:rPr>
          <w:rFonts w:hint="eastAsia" w:ascii="宋体" w:hAnsi="宋体" w:cs="Arial"/>
          <w:color w:val="auto"/>
          <w:kern w:val="0"/>
          <w:sz w:val="21"/>
          <w:szCs w:val="21"/>
          <w:highlight w:val="none"/>
        </w:rPr>
        <w:t>的投标，与参加本次项目同一合同项下政府采购活动的其他供应商不存在单位负责人为同一人或者直接控股、管理关系。如有虚假或隐瞒，愿意承担一切后果。</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特此承诺！</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供应商名称（盖章） ：</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法定代表人或其授权代表（签字或盖章）：</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p>
    <w:p>
      <w:pPr>
        <w:widowControl/>
        <w:adjustRightInd w:val="0"/>
        <w:snapToGrid w:val="0"/>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kern w:val="0"/>
          <w:sz w:val="21"/>
          <w:szCs w:val="21"/>
          <w:highlight w:val="none"/>
        </w:rPr>
        <w:t>日期：     年  月  日</w:t>
      </w:r>
    </w:p>
    <w:p>
      <w:pPr>
        <w:numPr>
          <w:ilvl w:val="0"/>
          <w:numId w:val="7"/>
        </w:numPr>
        <w:snapToGrid w:val="0"/>
        <w:spacing w:line="360" w:lineRule="auto"/>
        <w:ind w:left="0" w:leftChars="0" w:firstLine="0" w:firstLineChars="0"/>
        <w:rPr>
          <w:rFonts w:hint="eastAsia"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36"/>
          <w:sz w:val="32"/>
          <w:szCs w:val="28"/>
          <w:highlight w:val="none"/>
          <w:lang w:val="en-US" w:eastAsia="zh-CN" w:bidi="ar-SA"/>
        </w:rPr>
        <w:t>投标供应商没有失信记录承诺函</w:t>
      </w:r>
    </w:p>
    <w:p>
      <w:pPr>
        <w:spacing w:line="360" w:lineRule="auto"/>
        <w:jc w:val="left"/>
        <w:rPr>
          <w:rFonts w:hint="eastAsia" w:ascii="宋体" w:hAnsi="宋体" w:cs="Arial"/>
          <w:color w:val="auto"/>
          <w:kern w:val="0"/>
          <w:sz w:val="21"/>
          <w:szCs w:val="21"/>
          <w:highlight w:val="none"/>
          <w:lang w:val="en-US" w:eastAsia="zh-CN"/>
        </w:rPr>
      </w:pPr>
      <w:r>
        <w:rPr>
          <w:rFonts w:hint="eastAsia" w:ascii="宋体" w:hAnsi="宋体" w:cs="Arial"/>
          <w:color w:val="auto"/>
          <w:kern w:val="0"/>
          <w:sz w:val="21"/>
          <w:szCs w:val="21"/>
          <w:highlight w:val="none"/>
          <w:lang w:val="en-US" w:eastAsia="zh-CN"/>
        </w:rPr>
        <w:t>金华市园林景观服务中心：</w:t>
      </w:r>
    </w:p>
    <w:p>
      <w:pPr>
        <w:spacing w:line="360" w:lineRule="auto"/>
        <w:ind w:firstLine="424" w:firstLineChars="202"/>
        <w:jc w:val="left"/>
        <w:rPr>
          <w:rFonts w:hint="eastAsia" w:ascii="宋体" w:hAnsi="宋体" w:cs="宋体"/>
          <w:color w:val="auto"/>
          <w:sz w:val="21"/>
          <w:szCs w:val="21"/>
          <w:highlight w:val="none"/>
        </w:rPr>
      </w:pPr>
      <w:r>
        <w:rPr>
          <w:rFonts w:hint="eastAsia" w:ascii="宋体" w:hAnsi="宋体" w:cs="Arial"/>
          <w:color w:val="auto"/>
          <w:kern w:val="0"/>
          <w:sz w:val="21"/>
          <w:szCs w:val="21"/>
          <w:highlight w:val="none"/>
        </w:rPr>
        <w:t>我公司郑重承诺：到本项目投标截止时间为止，我公司未被</w:t>
      </w:r>
      <w:r>
        <w:rPr>
          <w:rFonts w:ascii="宋体" w:hAnsi="宋体" w:cs="Arial"/>
          <w:color w:val="auto"/>
          <w:kern w:val="0"/>
          <w:sz w:val="21"/>
          <w:szCs w:val="21"/>
          <w:highlight w:val="none"/>
        </w:rPr>
        <w:t>“信用中国”</w:t>
      </w: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www.creditchina.gov.cn</w:t>
      </w: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中国政府采购网</w:t>
      </w: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www.ccgp.gov.cn</w:t>
      </w: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列入失信被执行人</w:t>
      </w:r>
      <w:r>
        <w:rPr>
          <w:rFonts w:hint="eastAsia" w:ascii="宋体" w:hAnsi="宋体" w:cs="Arial"/>
          <w:color w:val="auto"/>
          <w:kern w:val="0"/>
          <w:sz w:val="21"/>
          <w:szCs w:val="21"/>
          <w:highlight w:val="none"/>
        </w:rPr>
        <w:t>名单</w:t>
      </w:r>
      <w:r>
        <w:rPr>
          <w:rFonts w:ascii="宋体" w:hAnsi="宋体" w:cs="Arial"/>
          <w:color w:val="auto"/>
          <w:kern w:val="0"/>
          <w:sz w:val="21"/>
          <w:szCs w:val="21"/>
          <w:highlight w:val="none"/>
        </w:rPr>
        <w:t>、重大税收违法案件当事人名单、政府采购严重违法失信行为记录名单</w:t>
      </w:r>
      <w:r>
        <w:rPr>
          <w:rFonts w:hint="eastAsia" w:ascii="宋体" w:hAnsi="宋体" w:cs="Arial"/>
          <w:color w:val="auto"/>
          <w:kern w:val="0"/>
          <w:sz w:val="21"/>
          <w:szCs w:val="21"/>
          <w:highlight w:val="none"/>
        </w:rPr>
        <w:t>。如有隐瞒，愿承担一切责任。</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特此承诺！</w:t>
      </w:r>
    </w:p>
    <w:p>
      <w:pPr>
        <w:widowControl/>
        <w:snapToGrid w:val="0"/>
        <w:spacing w:line="360" w:lineRule="auto"/>
        <w:ind w:firstLine="420" w:firstLineChars="200"/>
        <w:jc w:val="left"/>
        <w:rPr>
          <w:rFonts w:hint="eastAsia" w:ascii="宋体" w:hAnsi="宋体" w:cs="宋体"/>
          <w:color w:val="auto"/>
          <w:kern w:val="0"/>
          <w:sz w:val="21"/>
          <w:szCs w:val="21"/>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供应商名称（盖章） ：</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法定代表人或其授权代表（签字或盖章）：</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日期：     年  月  日</w:t>
      </w:r>
    </w:p>
    <w:p>
      <w:pPr>
        <w:numPr>
          <w:ilvl w:val="0"/>
          <w:numId w:val="7"/>
        </w:numPr>
        <w:snapToGrid w:val="0"/>
        <w:spacing w:line="360" w:lineRule="auto"/>
        <w:ind w:left="0" w:leftChars="0" w:firstLine="0" w:firstLineChars="0"/>
        <w:rPr>
          <w:rFonts w:hint="eastAsia" w:ascii="宋体" w:hAnsi="宋体" w:eastAsia="宋体" w:cs="宋体"/>
          <w:b/>
          <w:color w:val="auto"/>
          <w:kern w:val="36"/>
          <w:sz w:val="32"/>
          <w:szCs w:val="28"/>
          <w:highlight w:val="none"/>
          <w:lang w:val="en-US" w:eastAsia="zh-CN" w:bidi="ar-SA"/>
        </w:rPr>
      </w:pPr>
      <w:r>
        <w:rPr>
          <w:rFonts w:hint="eastAsia" w:ascii="宋体" w:hAnsi="宋体" w:eastAsia="宋体" w:cs="宋体"/>
          <w:b/>
          <w:color w:val="auto"/>
          <w:kern w:val="36"/>
          <w:sz w:val="32"/>
          <w:szCs w:val="28"/>
          <w:highlight w:val="none"/>
          <w:lang w:val="en-US" w:eastAsia="zh-CN" w:bidi="ar-SA"/>
        </w:rPr>
        <w:t>投标供应商不属于公益一类事业单位承诺函 。</w:t>
      </w:r>
    </w:p>
    <w:p>
      <w:pPr>
        <w:spacing w:line="360" w:lineRule="auto"/>
        <w:jc w:val="left"/>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lang w:val="en-US" w:eastAsia="zh-CN"/>
        </w:rPr>
        <w:t>金华市园林景观服务中心</w:t>
      </w:r>
      <w:r>
        <w:rPr>
          <w:rFonts w:hint="eastAsia" w:ascii="宋体" w:hAnsi="宋体" w:cs="Arial"/>
          <w:color w:val="auto"/>
          <w:kern w:val="0"/>
          <w:sz w:val="21"/>
          <w:szCs w:val="21"/>
          <w:highlight w:val="none"/>
        </w:rPr>
        <w:t>：</w:t>
      </w:r>
    </w:p>
    <w:p>
      <w:pPr>
        <w:spacing w:line="360" w:lineRule="auto"/>
        <w:ind w:firstLine="420" w:firstLineChars="200"/>
        <w:rPr>
          <w:rFonts w:hint="eastAsia" w:ascii="宋体" w:hAnsi="宋体" w:cs="宋体"/>
          <w:b/>
          <w:color w:val="auto"/>
          <w:kern w:val="36"/>
          <w:sz w:val="21"/>
          <w:szCs w:val="21"/>
          <w:highlight w:val="none"/>
        </w:rPr>
      </w:pPr>
      <w:r>
        <w:rPr>
          <w:rFonts w:hint="eastAsia" w:ascii="宋体" w:hAnsi="宋体" w:cs="Arial"/>
          <w:color w:val="auto"/>
          <w:kern w:val="0"/>
          <w:sz w:val="21"/>
          <w:szCs w:val="21"/>
          <w:highlight w:val="none"/>
        </w:rPr>
        <w:t>我方郑重承诺，我单位不属于</w:t>
      </w:r>
      <w:r>
        <w:rPr>
          <w:rFonts w:hint="eastAsia" w:ascii="宋体" w:hAnsi="宋体" w:cs="宋体"/>
          <w:color w:val="auto"/>
          <w:spacing w:val="-6"/>
          <w:kern w:val="0"/>
          <w:sz w:val="21"/>
          <w:szCs w:val="21"/>
          <w:highlight w:val="none"/>
        </w:rPr>
        <w:t>公益一类事业单位，可承接</w:t>
      </w:r>
      <w:r>
        <w:rPr>
          <w:rFonts w:hint="eastAsia" w:ascii="宋体" w:hAnsi="宋体" w:cs="宋体"/>
          <w:color w:val="auto"/>
          <w:spacing w:val="-6"/>
          <w:kern w:val="0"/>
          <w:sz w:val="21"/>
          <w:szCs w:val="21"/>
          <w:highlight w:val="none"/>
          <w:lang w:val="en-US" w:eastAsia="zh-CN"/>
        </w:rPr>
        <w:t>贵单位的</w:t>
      </w:r>
      <w:r>
        <w:rPr>
          <w:rFonts w:hint="eastAsia" w:ascii="宋体" w:hAnsi="宋体" w:cs="宋体"/>
          <w:color w:val="auto"/>
          <w:sz w:val="21"/>
          <w:szCs w:val="21"/>
          <w:highlight w:val="none"/>
          <w:lang w:eastAsia="zh-CN"/>
        </w:rPr>
        <w:t>金华市园林景观服务中心环东、环北、陶朱路公园管养采购项目</w:t>
      </w:r>
      <w:r>
        <w:rPr>
          <w:rFonts w:hint="eastAsia" w:ascii="宋体" w:hAnsi="宋体" w:cs="Arial"/>
          <w:color w:val="auto"/>
          <w:kern w:val="0"/>
          <w:sz w:val="21"/>
          <w:szCs w:val="21"/>
          <w:highlight w:val="none"/>
        </w:rPr>
        <w:t>的相关服务内容。如有虚假或隐瞒，愿意承担一切后果。</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特此承诺！</w:t>
      </w:r>
    </w:p>
    <w:p>
      <w:pPr>
        <w:pStyle w:val="17"/>
        <w:rPr>
          <w:rFonts w:hint="eastAsia"/>
          <w:color w:val="auto"/>
          <w:highlight w:val="none"/>
        </w:rPr>
      </w:pP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供应商名称（盖章） ：</w:t>
      </w:r>
    </w:p>
    <w:p>
      <w:pPr>
        <w:widowControl/>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法定代表人或其授权代表（签字或盖章）：</w:t>
      </w:r>
    </w:p>
    <w:p>
      <w:pPr>
        <w:widowControl/>
        <w:adjustRightInd w:val="0"/>
        <w:snapToGrid w:val="0"/>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日期：     年  月  日</w:t>
      </w:r>
    </w:p>
    <w:p>
      <w:pPr>
        <w:pStyle w:val="17"/>
        <w:ind w:left="0" w:leftChars="0" w:firstLine="0" w:firstLineChars="0"/>
        <w:rPr>
          <w:rFonts w:hint="eastAsia" w:ascii="宋体" w:hAnsi="宋体" w:cs="宋体"/>
          <w:b w:val="0"/>
          <w:bCs w:val="0"/>
          <w:color w:val="auto"/>
          <w:sz w:val="21"/>
          <w:szCs w:val="21"/>
          <w:highlight w:val="none"/>
          <w:lang w:val="en-US" w:eastAsia="zh-CN"/>
        </w:rPr>
      </w:pPr>
    </w:p>
    <w:p>
      <w:pPr>
        <w:pStyle w:val="17"/>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格式4：</w:t>
      </w:r>
    </w:p>
    <w:p>
      <w:pPr>
        <w:pStyle w:val="17"/>
        <w:ind w:left="0" w:leftChars="0" w:firstLine="0" w:firstLineChars="0"/>
        <w:rPr>
          <w:rFonts w:hint="eastAsia" w:ascii="宋体" w:hAnsi="宋体" w:cs="宋体"/>
          <w:b w:val="0"/>
          <w:bCs w:val="0"/>
          <w:color w:val="auto"/>
          <w:sz w:val="21"/>
          <w:szCs w:val="21"/>
          <w:highlight w:val="none"/>
          <w:lang w:val="en-US" w:eastAsia="zh-CN"/>
        </w:rPr>
      </w:pPr>
    </w:p>
    <w:p>
      <w:pPr>
        <w:pStyle w:val="17"/>
        <w:ind w:left="0" w:leftChars="0" w:firstLine="0" w:firstLineChars="0"/>
        <w:jc w:val="center"/>
        <w:rPr>
          <w:rFonts w:hint="eastAsia" w:ascii="宋体" w:hAnsi="宋体" w:eastAsia="宋体" w:cs="宋体"/>
          <w:b/>
          <w:color w:val="auto"/>
          <w:spacing w:val="0"/>
          <w:kern w:val="36"/>
          <w:sz w:val="32"/>
          <w:szCs w:val="28"/>
          <w:highlight w:val="none"/>
          <w:lang w:val="zh-CN" w:eastAsia="zh-CN" w:bidi="ar-SA"/>
        </w:rPr>
      </w:pPr>
      <w:r>
        <w:rPr>
          <w:rFonts w:hint="eastAsia" w:ascii="宋体" w:hAnsi="宋体" w:eastAsia="宋体" w:cs="宋体"/>
          <w:b/>
          <w:color w:val="auto"/>
          <w:spacing w:val="0"/>
          <w:kern w:val="36"/>
          <w:sz w:val="32"/>
          <w:szCs w:val="28"/>
          <w:highlight w:val="none"/>
          <w:lang w:val="zh-CN" w:eastAsia="zh-CN" w:bidi="ar-SA"/>
        </w:rPr>
        <w:t>无失信行为承诺书</w:t>
      </w:r>
    </w:p>
    <w:p>
      <w:pPr>
        <w:spacing w:line="360" w:lineRule="auto"/>
        <w:ind w:firstLine="1596" w:firstLineChars="700"/>
        <w:rPr>
          <w:rFonts w:ascii="宋体" w:hAnsi="宋体" w:cs="宋体"/>
          <w:color w:val="auto"/>
          <w:spacing w:val="-6"/>
          <w:sz w:val="24"/>
          <w:highlight w:val="none"/>
        </w:rPr>
      </w:pPr>
    </w:p>
    <w:p>
      <w:pPr>
        <w:spacing w:line="360" w:lineRule="auto"/>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金华市园林景观服务中心</w:t>
      </w:r>
      <w:r>
        <w:rPr>
          <w:rFonts w:hint="eastAsia" w:ascii="宋体" w:hAnsi="宋体" w:cs="宋体"/>
          <w:color w:val="auto"/>
          <w:spacing w:val="-6"/>
          <w:sz w:val="21"/>
          <w:szCs w:val="21"/>
          <w:highlight w:val="none"/>
        </w:rPr>
        <w:t>：</w:t>
      </w:r>
    </w:p>
    <w:p>
      <w:pPr>
        <w:spacing w:line="360" w:lineRule="auto"/>
        <w:ind w:firstLine="584"/>
        <w:rPr>
          <w:rFonts w:ascii="宋体" w:hAnsi="宋体" w:cs="宋体"/>
          <w:color w:val="auto"/>
          <w:spacing w:val="-6"/>
          <w:sz w:val="21"/>
          <w:szCs w:val="21"/>
          <w:highlight w:val="none"/>
        </w:rPr>
      </w:pPr>
      <w:r>
        <w:rPr>
          <w:rFonts w:hint="eastAsia" w:ascii="宋体" w:hAnsi="宋体" w:cs="宋体"/>
          <w:color w:val="auto"/>
          <w:spacing w:val="-6"/>
          <w:sz w:val="21"/>
          <w:szCs w:val="21"/>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按本项目预算价2%赔付招标人等有关处理，给采购人造成损失的，依法承担赔偿责任，并愿意承担相关法律责任。</w:t>
      </w:r>
    </w:p>
    <w:p>
      <w:pPr>
        <w:spacing w:line="360" w:lineRule="auto"/>
        <w:ind w:firstLine="585"/>
        <w:rPr>
          <w:rFonts w:ascii="宋体" w:hAnsi="宋体" w:cs="宋体"/>
          <w:color w:val="auto"/>
          <w:spacing w:val="-6"/>
          <w:sz w:val="21"/>
          <w:szCs w:val="21"/>
          <w:highlight w:val="none"/>
        </w:rPr>
      </w:pPr>
    </w:p>
    <w:p>
      <w:pPr>
        <w:autoSpaceDE w:val="0"/>
        <w:autoSpaceDN w:val="0"/>
        <w:adjustRightInd w:val="0"/>
        <w:spacing w:line="360" w:lineRule="auto"/>
        <w:jc w:val="right"/>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法定代表人（签字或盖章）：</w:t>
      </w:r>
    </w:p>
    <w:p>
      <w:pPr>
        <w:autoSpaceDE w:val="0"/>
        <w:autoSpaceDN w:val="0"/>
        <w:adjustRightInd w:val="0"/>
        <w:spacing w:line="360" w:lineRule="auto"/>
        <w:jc w:val="right"/>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投标人（公章）： </w:t>
      </w:r>
    </w:p>
    <w:p>
      <w:pPr>
        <w:autoSpaceDE w:val="0"/>
        <w:autoSpaceDN w:val="0"/>
        <w:adjustRightInd w:val="0"/>
        <w:spacing w:line="360" w:lineRule="auto"/>
        <w:jc w:val="right"/>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 </w:t>
      </w:r>
    </w:p>
    <w:p>
      <w:pPr>
        <w:autoSpaceDE w:val="0"/>
        <w:autoSpaceDN w:val="0"/>
        <w:adjustRightInd w:val="0"/>
        <w:spacing w:line="360" w:lineRule="auto"/>
        <w:jc w:val="center"/>
        <w:rPr>
          <w:rFonts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                                          日期：</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zh-CN"/>
        </w:rPr>
        <w:t xml:space="preserve"> 年  月   日  </w:t>
      </w: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rPr>
          <w:rFonts w:hint="eastAsia"/>
          <w:color w:val="auto"/>
          <w:highlight w:val="none"/>
        </w:rPr>
      </w:pPr>
    </w:p>
    <w:p>
      <w:pPr>
        <w:pStyle w:val="17"/>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格式5：</w:t>
      </w:r>
    </w:p>
    <w:p>
      <w:pPr>
        <w:keepNext w:val="0"/>
        <w:keepLines w:val="0"/>
        <w:pageBreakBefore w:val="0"/>
        <w:tabs>
          <w:tab w:val="left" w:pos="2790"/>
          <w:tab w:val="left" w:pos="4230"/>
        </w:tabs>
        <w:kinsoku/>
        <w:topLinePunct w:val="0"/>
        <w:bidi w:val="0"/>
        <w:spacing w:line="360" w:lineRule="auto"/>
        <w:ind w:right="1400"/>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zh-CN"/>
        </w:rPr>
        <w:t>技术商务</w:t>
      </w:r>
      <w:r>
        <w:rPr>
          <w:rFonts w:hint="eastAsia" w:ascii="宋体" w:hAnsi="宋体" w:eastAsia="宋体" w:cs="宋体"/>
          <w:b/>
          <w:color w:val="auto"/>
          <w:sz w:val="21"/>
          <w:szCs w:val="21"/>
          <w:highlight w:val="none"/>
        </w:rPr>
        <w:t>响应表</w:t>
      </w:r>
    </w:p>
    <w:p>
      <w:pPr>
        <w:pStyle w:val="12"/>
        <w:keepNext w:val="0"/>
        <w:keepLines w:val="0"/>
        <w:pageBreakBefore w:val="0"/>
        <w:kinsoku/>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项目编号： </w:t>
      </w:r>
    </w:p>
    <w:p>
      <w:pPr>
        <w:pStyle w:val="12"/>
        <w:keepNext w:val="0"/>
        <w:keepLines w:val="0"/>
        <w:pageBreakBefore w:val="0"/>
        <w:kinsoku/>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项目名称：</w:t>
      </w:r>
    </w:p>
    <w:tbl>
      <w:tblPr>
        <w:tblStyle w:val="18"/>
        <w:tblW w:w="97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605"/>
        <w:gridCol w:w="4275"/>
        <w:gridCol w:w="840"/>
        <w:gridCol w:w="23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文件要求</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是否响应</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jc w:val="center"/>
              <w:rPr>
                <w:rFonts w:hint="eastAsia" w:ascii="宋体" w:hAnsi="宋体" w:eastAsia="宋体" w:cs="宋体"/>
                <w:b/>
                <w:color w:val="auto"/>
                <w:sz w:val="21"/>
                <w:szCs w:val="21"/>
                <w:highlight w:val="none"/>
              </w:rPr>
            </w:pP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bidi w:val="0"/>
              <w:snapToGrid w:val="0"/>
              <w:spacing w:line="360" w:lineRule="auto"/>
              <w:rPr>
                <w:rFonts w:hint="eastAsia" w:ascii="宋体" w:hAnsi="宋体" w:eastAsia="宋体" w:cs="宋体"/>
                <w:color w:val="auto"/>
                <w:sz w:val="21"/>
                <w:szCs w:val="21"/>
                <w:highlight w:val="none"/>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kinsoku/>
              <w:topLinePunct w:val="0"/>
              <w:bidi w:val="0"/>
              <w:spacing w:line="360" w:lineRule="auto"/>
              <w:jc w:val="center"/>
              <w:rPr>
                <w:rFonts w:hint="eastAsia" w:ascii="宋体" w:hAnsi="宋体" w:eastAsia="宋体" w:cs="宋体"/>
                <w:color w:val="auto"/>
                <w:sz w:val="21"/>
                <w:szCs w:val="21"/>
                <w:highlight w:val="none"/>
              </w:rPr>
            </w:pPr>
          </w:p>
        </w:tc>
      </w:tr>
    </w:tbl>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投标人填表时可根据情况自行增加行数</w:t>
      </w:r>
      <w:r>
        <w:rPr>
          <w:rFonts w:hint="eastAsia" w:ascii="宋体" w:hAnsi="宋体" w:eastAsia="宋体" w:cs="宋体"/>
          <w:color w:val="auto"/>
          <w:sz w:val="21"/>
          <w:szCs w:val="21"/>
          <w:highlight w:val="none"/>
          <w:lang w:eastAsia="zh-CN"/>
        </w:rPr>
        <w:t>；</w:t>
      </w:r>
    </w:p>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、针对第</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en-US" w:eastAsia="zh-CN"/>
        </w:rPr>
        <w:t>招标</w:t>
      </w:r>
      <w:r>
        <w:rPr>
          <w:rFonts w:hint="eastAsia" w:ascii="宋体" w:hAnsi="宋体" w:cs="宋体"/>
          <w:color w:val="auto"/>
          <w:sz w:val="21"/>
          <w:szCs w:val="21"/>
          <w:highlight w:val="none"/>
          <w:lang w:val="en-US" w:eastAsia="zh-CN"/>
        </w:rPr>
        <w:t>需求</w:t>
      </w:r>
      <w:r>
        <w:rPr>
          <w:rFonts w:hint="eastAsia" w:ascii="宋体" w:hAnsi="宋体" w:eastAsia="宋体" w:cs="宋体"/>
          <w:color w:val="auto"/>
          <w:sz w:val="21"/>
          <w:szCs w:val="21"/>
          <w:highlight w:val="none"/>
        </w:rPr>
        <w:t>”逐条对应。</w:t>
      </w:r>
    </w:p>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、如有偏离，请将相应偏离条款在本偏离表进行集中描述。</w:t>
      </w:r>
    </w:p>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、偏离说明是指对</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文件要求存在不同之处的解释说明。偏离系指：正偏离（高于</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要求）、负偏离（低于</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要求）、无偏离（满足</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rPr>
        <w:t>要求）。</w:t>
      </w:r>
    </w:p>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、若本表为空，视为无偏离。</w:t>
      </w:r>
    </w:p>
    <w:p>
      <w:pPr>
        <w:keepNext w:val="0"/>
        <w:keepLines w:val="0"/>
        <w:pageBreakBefore w:val="0"/>
        <w:kinsoku/>
        <w:topLinePunct w:val="0"/>
        <w:bidi w:val="0"/>
        <w:adjustRightIn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、如果供应商在本偏离表中注明无偏离，评标结束后、签订采购合同前又认为其实际</w:t>
      </w:r>
      <w:r>
        <w:rPr>
          <w:rFonts w:hint="eastAsia" w:ascii="宋体" w:hAnsi="宋体" w:eastAsia="宋体" w:cs="宋体"/>
          <w:color w:val="auto"/>
          <w:sz w:val="21"/>
          <w:szCs w:val="21"/>
          <w:highlight w:val="none"/>
          <w:lang w:eastAsia="zh-CN"/>
        </w:rPr>
        <w:t>产品、服务</w:t>
      </w:r>
      <w:r>
        <w:rPr>
          <w:rFonts w:hint="eastAsia" w:ascii="宋体" w:hAnsi="宋体" w:eastAsia="宋体" w:cs="宋体"/>
          <w:color w:val="auto"/>
          <w:sz w:val="21"/>
          <w:szCs w:val="21"/>
          <w:highlight w:val="none"/>
        </w:rPr>
        <w:t>与采购技术需求不一致的，并以此为由拒不与采购人按采购需求与响应承诺签订采购合同的，供应商有未按照采购文件确定的事项签订采购合同的情形，依照政府采购法第七十七条第一款的规定将被追究法律责任。</w:t>
      </w:r>
    </w:p>
    <w:p>
      <w:pPr>
        <w:keepNext w:val="0"/>
        <w:keepLines w:val="0"/>
        <w:pageBreakBefore w:val="0"/>
        <w:kinsoku/>
        <w:topLinePunct w:val="0"/>
        <w:bidi w:val="0"/>
        <w:spacing w:line="360" w:lineRule="auto"/>
        <w:ind w:right="-21" w:rightChars="-10"/>
        <w:rPr>
          <w:rFonts w:hint="eastAsia" w:ascii="宋体" w:hAnsi="宋体" w:eastAsia="宋体" w:cs="宋体"/>
          <w:color w:val="auto"/>
          <w:spacing w:val="20"/>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pacing w:val="20"/>
          <w:sz w:val="21"/>
          <w:szCs w:val="21"/>
          <w:highlight w:val="none"/>
        </w:rPr>
        <w:t>盖章）：</w:t>
      </w:r>
    </w:p>
    <w:p>
      <w:pPr>
        <w:keepNext w:val="0"/>
        <w:keepLines w:val="0"/>
        <w:pageBreakBefore w:val="0"/>
        <w:kinsoku/>
        <w:topLinePunct w:val="0"/>
        <w:bidi w:val="0"/>
        <w:spacing w:line="360" w:lineRule="auto"/>
        <w:ind w:right="-21" w:rightChars="-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投标人代表（签字或盖章）：</w:t>
      </w:r>
    </w:p>
    <w:p>
      <w:pPr>
        <w:keepNext w:val="0"/>
        <w:keepLines w:val="0"/>
        <w:pageBreakBefore w:val="0"/>
        <w:kinsoku/>
        <w:topLinePunct w:val="0"/>
        <w:bidi w:val="0"/>
        <w:spacing w:line="360" w:lineRule="auto"/>
        <w:ind w:right="-21" w:rightChars="-10"/>
        <w:rPr>
          <w:rFonts w:hint="eastAsia" w:ascii="宋体" w:hAnsi="宋体" w:eastAsia="宋体" w:cs="宋体"/>
          <w:color w:val="auto"/>
          <w:spacing w:val="20"/>
          <w:sz w:val="21"/>
          <w:szCs w:val="21"/>
          <w:highlight w:val="none"/>
        </w:rPr>
        <w:sectPr>
          <w:pgSz w:w="11907" w:h="16840"/>
          <w:pgMar w:top="1417" w:right="1134" w:bottom="1134" w:left="1134" w:header="737" w:footer="907" w:gutter="0"/>
          <w:pgNumType w:fmt="decimal"/>
          <w:cols w:space="720" w:num="1"/>
          <w:docGrid w:linePitch="312" w:charSpace="0"/>
        </w:sectPr>
      </w:pPr>
      <w:r>
        <w:rPr>
          <w:rFonts w:hint="eastAsia" w:ascii="宋体" w:hAnsi="宋体" w:eastAsia="宋体" w:cs="宋体"/>
          <w:color w:val="auto"/>
          <w:sz w:val="21"/>
          <w:szCs w:val="21"/>
          <w:highlight w:val="none"/>
        </w:rPr>
        <w:t xml:space="preserve">日期：        </w:t>
      </w:r>
    </w:p>
    <w:p>
      <w:pPr>
        <w:pStyle w:val="9"/>
        <w:rPr>
          <w:rFonts w:hint="eastAsia" w:hAnsi="宋体"/>
          <w:b/>
          <w:snapToGrid w:val="0"/>
          <w:color w:val="auto"/>
          <w:kern w:val="0"/>
          <w:sz w:val="24"/>
          <w:highlight w:val="none"/>
        </w:rPr>
      </w:pPr>
    </w:p>
    <w:p>
      <w:pPr>
        <w:pStyle w:val="17"/>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格式6：</w:t>
      </w:r>
    </w:p>
    <w:p>
      <w:pPr>
        <w:pStyle w:val="17"/>
        <w:ind w:left="0" w:leftChars="0" w:firstLine="0" w:firstLineChars="0"/>
        <w:rPr>
          <w:rFonts w:hint="eastAsia" w:ascii="宋体" w:hAnsi="宋体" w:cs="宋体"/>
          <w:b w:val="0"/>
          <w:bCs w:val="0"/>
          <w:color w:val="auto"/>
          <w:sz w:val="21"/>
          <w:szCs w:val="21"/>
          <w:highlight w:val="none"/>
          <w:lang w:val="en-US" w:eastAsia="zh-CN"/>
        </w:rPr>
      </w:pPr>
    </w:p>
    <w:p>
      <w:pPr>
        <w:pStyle w:val="16"/>
        <w:snapToGrid w:val="0"/>
        <w:spacing w:line="360" w:lineRule="auto"/>
        <w:ind w:left="480" w:hanging="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投标人同类项目实施情况一览表格式：（投标人同类项目合同复印件、用户验收报告、用户评价意见格式自拟）</w:t>
      </w:r>
    </w:p>
    <w:tbl>
      <w:tblPr>
        <w:tblStyle w:val="18"/>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金额</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采购单位联系人及</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验收报告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用户评价</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eastAsia="宋体" w:cs="宋体"/>
                <w:color w:val="auto"/>
                <w:sz w:val="21"/>
                <w:szCs w:val="21"/>
                <w:highlight w:val="none"/>
              </w:rPr>
            </w:pPr>
          </w:p>
        </w:tc>
      </w:tr>
    </w:tbl>
    <w:p>
      <w:pPr>
        <w:pStyle w:val="6"/>
        <w:snapToGrid w:val="0"/>
        <w:spacing w:line="360" w:lineRule="auto"/>
        <w:rPr>
          <w:rFonts w:hint="eastAsia" w:ascii="宋体" w:hAnsi="宋体" w:eastAsia="宋体" w:cs="宋体"/>
          <w:color w:val="auto"/>
          <w:sz w:val="21"/>
          <w:szCs w:val="21"/>
          <w:highlight w:val="none"/>
        </w:rPr>
      </w:pPr>
    </w:p>
    <w:p>
      <w:pPr>
        <w:pStyle w:val="6"/>
        <w:snapToGrid w:val="0"/>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w:t>
      </w:r>
    </w:p>
    <w:p>
      <w:pPr>
        <w:snapToGrid w:val="0"/>
        <w:spacing w:before="5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年   月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w:t>
      </w:r>
    </w:p>
    <w:p>
      <w:pPr>
        <w:snapToGrid w:val="0"/>
        <w:spacing w:before="50" w:after="120" w:afterLines="50" w:line="360" w:lineRule="auto"/>
        <w:jc w:val="left"/>
        <w:rPr>
          <w:rFonts w:hint="eastAsia" w:ascii="宋体" w:hAnsi="宋体" w:eastAsia="宋体" w:cs="宋体"/>
          <w:color w:val="auto"/>
          <w:sz w:val="21"/>
          <w:szCs w:val="21"/>
          <w:highlight w:val="none"/>
        </w:rPr>
        <w:sectPr>
          <w:headerReference r:id="rId10" w:type="default"/>
          <w:footerReference r:id="rId11" w:type="default"/>
          <w:pgSz w:w="16838" w:h="11911" w:orient="landscape"/>
          <w:pgMar w:top="1134" w:right="1417" w:bottom="1134" w:left="1134" w:header="283" w:footer="697" w:gutter="0"/>
          <w:pgNumType w:fmt="decimal"/>
          <w:cols w:space="720" w:num="1"/>
          <w:rtlGutter w:val="0"/>
          <w:docGrid w:linePitch="312" w:charSpace="0"/>
        </w:sectPr>
      </w:pPr>
    </w:p>
    <w:p>
      <w:pPr>
        <w:pStyle w:val="17"/>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格式7：</w:t>
      </w:r>
    </w:p>
    <w:p>
      <w:pPr>
        <w:snapToGrid w:val="0"/>
        <w:spacing w:before="120"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项目组人员一览表</w:t>
      </w:r>
    </w:p>
    <w:p>
      <w:pPr>
        <w:snapToGrid w:val="0"/>
        <w:spacing w:before="120" w:beforeLines="50" w:after="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标项：</w:t>
      </w:r>
      <w:r>
        <w:rPr>
          <w:rFonts w:hint="eastAsia" w:ascii="宋体" w:hAnsi="宋体" w:eastAsia="宋体" w:cs="宋体"/>
          <w:color w:val="auto"/>
          <w:sz w:val="21"/>
          <w:szCs w:val="21"/>
          <w:highlight w:val="none"/>
          <w:u w:val="single"/>
        </w:rPr>
        <w:t xml:space="preserve">              </w:t>
      </w:r>
    </w:p>
    <w:tbl>
      <w:tblPr>
        <w:tblStyle w:val="18"/>
        <w:tblW w:w="10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8"/>
        <w:gridCol w:w="968"/>
        <w:gridCol w:w="772"/>
        <w:gridCol w:w="855"/>
        <w:gridCol w:w="990"/>
        <w:gridCol w:w="1170"/>
        <w:gridCol w:w="1590"/>
        <w:gridCol w:w="1885"/>
        <w:gridCol w:w="1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968"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本项目主要工作分工</w:t>
            </w:r>
          </w:p>
        </w:tc>
        <w:tc>
          <w:tcPr>
            <w:tcW w:w="772"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年龄</w:t>
            </w:r>
          </w:p>
        </w:tc>
        <w:tc>
          <w:tcPr>
            <w:tcW w:w="855"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性别</w:t>
            </w:r>
          </w:p>
        </w:tc>
        <w:tc>
          <w:tcPr>
            <w:tcW w:w="99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专业</w:t>
            </w:r>
          </w:p>
        </w:tc>
        <w:tc>
          <w:tcPr>
            <w:tcW w:w="117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专业年限</w:t>
            </w:r>
          </w:p>
        </w:tc>
        <w:tc>
          <w:tcPr>
            <w:tcW w:w="159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执业资格、职称及</w:t>
            </w:r>
            <w:r>
              <w:rPr>
                <w:rFonts w:hint="eastAsia" w:ascii="宋体" w:hAnsi="宋体" w:eastAsia="宋体" w:cs="宋体"/>
                <w:color w:val="auto"/>
                <w:sz w:val="21"/>
                <w:szCs w:val="21"/>
                <w:highlight w:val="none"/>
              </w:rPr>
              <w:t>证书编号</w:t>
            </w:r>
          </w:p>
        </w:tc>
        <w:tc>
          <w:tcPr>
            <w:tcW w:w="1885"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简介</w:t>
            </w:r>
          </w:p>
        </w:tc>
        <w:tc>
          <w:tcPr>
            <w:tcW w:w="1385"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20" w:beforeLines="50" w:after="50"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120" w:beforeLines="50" w:after="50" w:line="360" w:lineRule="auto"/>
              <w:ind w:left="5250"/>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120" w:beforeLines="50" w:after="50" w:line="360" w:lineRule="auto"/>
              <w:ind w:left="5250"/>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before="120" w:beforeLines="50" w:after="50" w:line="360" w:lineRule="auto"/>
              <w:ind w:left="5250"/>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c>
          <w:tcPr>
            <w:tcW w:w="138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hint="eastAsia" w:ascii="宋体" w:hAnsi="宋体" w:eastAsia="宋体" w:cs="宋体"/>
                <w:color w:val="auto"/>
                <w:sz w:val="21"/>
                <w:szCs w:val="21"/>
                <w:highlight w:val="none"/>
              </w:rPr>
            </w:pPr>
          </w:p>
        </w:tc>
      </w:tr>
    </w:tbl>
    <w:p>
      <w:pPr>
        <w:snapToGrid w:val="0"/>
        <w:spacing w:before="50" w:after="120" w:afterLines="5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在填写时，如本表格不适合投标单位的实际情况，可根据本表格式自行划表填写。</w:t>
      </w:r>
    </w:p>
    <w:p>
      <w:pPr>
        <w:pStyle w:val="17"/>
        <w:ind w:left="0" w:leftChars="0" w:firstLine="0" w:firstLineChars="0"/>
        <w:rPr>
          <w:rFonts w:hint="default" w:eastAsiaTheme="minorEastAsia"/>
          <w:color w:val="auto"/>
          <w:highlight w:val="none"/>
          <w:lang w:val="en-US" w:eastAsia="zh-CN"/>
        </w:rPr>
      </w:pPr>
      <w:r>
        <w:rPr>
          <w:rFonts w:hint="eastAsia" w:ascii="宋体" w:hAnsi="宋体" w:cs="宋体"/>
          <w:color w:val="auto"/>
          <w:sz w:val="21"/>
          <w:szCs w:val="21"/>
          <w:highlight w:val="none"/>
          <w:lang w:val="en-US" w:eastAsia="zh-CN"/>
        </w:rPr>
        <w:t xml:space="preserve">  2、</w:t>
      </w:r>
      <w:r>
        <w:rPr>
          <w:rFonts w:hint="eastAsia" w:ascii="宋体" w:hAnsi="宋体" w:eastAsia="宋体" w:cs="宋体"/>
          <w:b w:val="0"/>
          <w:bCs/>
          <w:color w:val="auto"/>
          <w:sz w:val="21"/>
          <w:szCs w:val="21"/>
          <w:highlight w:val="none"/>
          <w:lang w:val="en-US" w:eastAsia="zh-CN"/>
        </w:rPr>
        <w:t>项目管理班子机构人员</w:t>
      </w:r>
      <w:r>
        <w:rPr>
          <w:rFonts w:hint="eastAsia" w:ascii="宋体" w:hAnsi="宋体" w:cs="宋体"/>
          <w:b w:val="0"/>
          <w:bCs/>
          <w:color w:val="auto"/>
          <w:sz w:val="21"/>
          <w:szCs w:val="21"/>
          <w:highlight w:val="none"/>
          <w:lang w:val="en-US" w:eastAsia="zh-CN"/>
        </w:rPr>
        <w:t>须附</w:t>
      </w:r>
      <w:r>
        <w:rPr>
          <w:rFonts w:hint="eastAsia" w:asciiTheme="minorEastAsia" w:hAnsiTheme="minorEastAsia" w:eastAsiaTheme="minorEastAsia" w:cstheme="minorEastAsia"/>
          <w:color w:val="auto"/>
          <w:kern w:val="0"/>
          <w:sz w:val="21"/>
          <w:szCs w:val="21"/>
          <w:highlight w:val="none"/>
          <w:lang w:val="en-US" w:eastAsia="zh-CN"/>
        </w:rPr>
        <w:t>2020年11月、12月、2021年1月的</w:t>
      </w:r>
      <w:r>
        <w:rPr>
          <w:rFonts w:hint="eastAsia" w:asciiTheme="minorEastAsia" w:hAnsiTheme="minorEastAsia" w:eastAsiaTheme="minorEastAsia" w:cstheme="minorEastAsia"/>
          <w:color w:val="auto"/>
          <w:sz w:val="21"/>
          <w:szCs w:val="21"/>
          <w:highlight w:val="none"/>
          <w:lang w:val="en-US" w:eastAsia="zh-CN"/>
        </w:rPr>
        <w:t>在职社保证明。</w:t>
      </w:r>
    </w:p>
    <w:p>
      <w:pPr>
        <w:pStyle w:val="17"/>
        <w:rPr>
          <w:rFonts w:hint="eastAsia"/>
          <w:color w:val="auto"/>
          <w:highlight w:val="none"/>
        </w:rPr>
      </w:pPr>
    </w:p>
    <w:p>
      <w:pPr>
        <w:snapToGrid w:val="0"/>
        <w:spacing w:before="50" w:after="50" w:line="360" w:lineRule="auto"/>
        <w:rPr>
          <w:rFonts w:hint="eastAsia" w:ascii="宋体" w:hAnsi="宋体" w:eastAsia="宋体" w:cs="宋体"/>
          <w:color w:val="auto"/>
          <w:spacing w:val="20"/>
          <w:sz w:val="21"/>
          <w:szCs w:val="21"/>
          <w:highlight w:val="none"/>
          <w:u w:val="single"/>
        </w:rPr>
      </w:pPr>
      <w:r>
        <w:rPr>
          <w:rFonts w:hint="eastAsia" w:ascii="宋体" w:hAnsi="宋体" w:eastAsia="宋体" w:cs="宋体"/>
          <w:color w:val="auto"/>
          <w:spacing w:val="20"/>
          <w:sz w:val="21"/>
          <w:szCs w:val="21"/>
          <w:highlight w:val="none"/>
        </w:rPr>
        <w:t>授权代表签名：</w:t>
      </w:r>
      <w:r>
        <w:rPr>
          <w:rFonts w:hint="eastAsia" w:ascii="宋体" w:hAnsi="宋体" w:eastAsia="宋体" w:cs="宋体"/>
          <w:color w:val="auto"/>
          <w:spacing w:val="20"/>
          <w:sz w:val="21"/>
          <w:szCs w:val="21"/>
          <w:highlight w:val="none"/>
          <w:u w:val="single"/>
        </w:rPr>
        <w:t xml:space="preserve">            </w:t>
      </w:r>
    </w:p>
    <w:p>
      <w:pPr>
        <w:snapToGrid w:val="0"/>
        <w:spacing w:before="50" w:after="120" w:afterLines="50" w:line="360" w:lineRule="auto"/>
        <w:jc w:val="left"/>
        <w:rPr>
          <w:rFonts w:hint="eastAsia" w:ascii="宋体" w:hAnsi="宋体" w:eastAsia="宋体" w:cs="宋体"/>
          <w:color w:val="auto"/>
          <w:spacing w:val="20"/>
          <w:sz w:val="21"/>
          <w:szCs w:val="21"/>
          <w:highlight w:val="none"/>
          <w:u w:val="single"/>
        </w:rPr>
      </w:pPr>
      <w:r>
        <w:rPr>
          <w:rFonts w:hint="eastAsia" w:ascii="宋体" w:hAnsi="宋体" w:eastAsia="宋体" w:cs="宋体"/>
          <w:color w:val="auto"/>
          <w:spacing w:val="20"/>
          <w:sz w:val="21"/>
          <w:szCs w:val="21"/>
          <w:highlight w:val="none"/>
        </w:rPr>
        <w:t>投标人盖章：</w:t>
      </w:r>
      <w:r>
        <w:rPr>
          <w:rFonts w:hint="eastAsia" w:ascii="宋体" w:hAnsi="宋体" w:eastAsia="宋体" w:cs="宋体"/>
          <w:color w:val="auto"/>
          <w:spacing w:val="20"/>
          <w:sz w:val="21"/>
          <w:szCs w:val="21"/>
          <w:highlight w:val="none"/>
          <w:u w:val="single"/>
        </w:rPr>
        <w:t xml:space="preserve">            </w:t>
      </w:r>
      <w:r>
        <w:rPr>
          <w:rFonts w:hint="eastAsia" w:ascii="宋体" w:hAnsi="宋体" w:eastAsia="宋体" w:cs="宋体"/>
          <w:color w:val="auto"/>
          <w:spacing w:val="20"/>
          <w:sz w:val="21"/>
          <w:szCs w:val="21"/>
          <w:highlight w:val="none"/>
        </w:rPr>
        <w:t xml:space="preserve">             日  期：</w:t>
      </w:r>
      <w:r>
        <w:rPr>
          <w:rFonts w:hint="eastAsia" w:ascii="宋体" w:hAnsi="宋体" w:eastAsia="宋体" w:cs="宋体"/>
          <w:color w:val="auto"/>
          <w:spacing w:val="20"/>
          <w:sz w:val="21"/>
          <w:szCs w:val="21"/>
          <w:highlight w:val="none"/>
          <w:u w:val="single"/>
        </w:rPr>
        <w:t xml:space="preserve">        </w:t>
      </w:r>
    </w:p>
    <w:p>
      <w:pPr>
        <w:snapToGrid w:val="0"/>
        <w:spacing w:before="50" w:after="120" w:afterLines="50" w:line="360" w:lineRule="auto"/>
        <w:jc w:val="left"/>
        <w:rPr>
          <w:rFonts w:hint="eastAsia" w:ascii="宋体" w:hAnsi="宋体" w:eastAsia="宋体" w:cs="宋体"/>
          <w:color w:val="auto"/>
          <w:sz w:val="21"/>
          <w:szCs w:val="21"/>
          <w:highlight w:val="none"/>
        </w:rPr>
      </w:pPr>
    </w:p>
    <w:p>
      <w:pPr>
        <w:snapToGrid w:val="0"/>
        <w:spacing w:before="50" w:after="120" w:afterLines="50" w:line="360" w:lineRule="auto"/>
        <w:jc w:val="left"/>
        <w:rPr>
          <w:rFonts w:hint="eastAsia" w:ascii="宋体" w:hAnsi="宋体" w:eastAsia="宋体" w:cs="宋体"/>
          <w:color w:val="auto"/>
          <w:sz w:val="21"/>
          <w:szCs w:val="21"/>
          <w:highlight w:val="none"/>
        </w:rPr>
      </w:pPr>
    </w:p>
    <w:p>
      <w:pPr>
        <w:snapToGrid w:val="0"/>
        <w:spacing w:before="120" w:beforeLines="50" w:after="50" w:line="360" w:lineRule="auto"/>
        <w:jc w:val="center"/>
        <w:rPr>
          <w:rFonts w:hint="eastAsia" w:ascii="宋体" w:hAnsi="宋体" w:eastAsia="宋体" w:cs="宋体"/>
          <w:b/>
          <w:color w:val="auto"/>
          <w:sz w:val="21"/>
          <w:szCs w:val="21"/>
          <w:highlight w:val="none"/>
        </w:rPr>
      </w:pPr>
    </w:p>
    <w:p>
      <w:pPr>
        <w:pStyle w:val="17"/>
        <w:ind w:firstLine="4800" w:firstLineChars="2000"/>
        <w:rPr>
          <w:color w:val="auto"/>
          <w:highlight w:val="none"/>
        </w:rPr>
      </w:pPr>
    </w:p>
    <w:p>
      <w:pPr>
        <w:pStyle w:val="17"/>
        <w:ind w:firstLine="4800" w:firstLineChars="2000"/>
        <w:rPr>
          <w:color w:val="auto"/>
          <w:highlight w:val="none"/>
        </w:rPr>
      </w:pPr>
    </w:p>
    <w:p>
      <w:pPr>
        <w:pStyle w:val="17"/>
        <w:ind w:firstLine="4800" w:firstLineChars="2000"/>
        <w:rPr>
          <w:color w:val="auto"/>
          <w:highlight w:val="none"/>
        </w:rPr>
      </w:pPr>
    </w:p>
    <w:p>
      <w:pPr>
        <w:pStyle w:val="17"/>
        <w:ind w:firstLine="4800" w:firstLineChars="2000"/>
        <w:rPr>
          <w:color w:val="auto"/>
          <w:highlight w:val="none"/>
        </w:rPr>
      </w:pPr>
    </w:p>
    <w:p>
      <w:pPr>
        <w:pStyle w:val="17"/>
        <w:ind w:firstLine="4800" w:firstLineChars="2000"/>
        <w:rPr>
          <w:color w:val="auto"/>
          <w:highlight w:val="none"/>
        </w:rPr>
      </w:pPr>
    </w:p>
    <w:p>
      <w:pPr>
        <w:pStyle w:val="17"/>
        <w:ind w:firstLine="4800" w:firstLineChars="2000"/>
        <w:rPr>
          <w:color w:val="auto"/>
          <w:highlight w:val="none"/>
        </w:rPr>
      </w:pPr>
    </w:p>
    <w:p>
      <w:pPr>
        <w:snapToGrid w:val="0"/>
        <w:spacing w:before="50" w:after="120" w:afterLines="5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p>
    <w:p>
      <w:pPr>
        <w:snapToGrid w:val="0"/>
        <w:spacing w:before="120" w:beforeLines="50" w:after="50" w:line="360" w:lineRule="auto"/>
        <w:jc w:val="center"/>
        <w:rPr>
          <w:rFonts w:hint="eastAsia" w:ascii="宋体" w:hAnsi="宋体" w:eastAsia="宋体" w:cs="宋体"/>
          <w:b/>
          <w:color w:val="auto"/>
          <w:sz w:val="21"/>
          <w:szCs w:val="21"/>
          <w:highlight w:val="none"/>
        </w:rPr>
      </w:pPr>
    </w:p>
    <w:p>
      <w:pPr>
        <w:snapToGrid w:val="0"/>
        <w:spacing w:before="120" w:beforeLines="50" w:after="5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 标 函</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（招标采购单位名称）：</w:t>
      </w:r>
    </w:p>
    <w:p>
      <w:pPr>
        <w:snapToGrid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项目的招标公告/投标邀请书（项目编号：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），签字代表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（全名）经正式授权并代表投标人_____</w:t>
      </w:r>
      <w:r>
        <w:rPr>
          <w:rFonts w:hint="eastAsia" w:ascii="宋体" w:hAnsi="宋体" w:eastAsia="宋体" w:cs="宋体"/>
          <w:color w:val="auto"/>
          <w:sz w:val="21"/>
          <w:szCs w:val="21"/>
          <w:highlight w:val="none"/>
          <w:u w:val="single"/>
        </w:rPr>
        <w:t>__                    __</w:t>
      </w:r>
      <w:r>
        <w:rPr>
          <w:rFonts w:hint="eastAsia" w:ascii="宋体" w:hAnsi="宋体" w:eastAsia="宋体" w:cs="宋体"/>
          <w:color w:val="auto"/>
          <w:sz w:val="21"/>
          <w:szCs w:val="21"/>
          <w:highlight w:val="none"/>
        </w:rPr>
        <w:t>（投标人名称）提交</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rPr>
        <w:t>商务文件、报价文件正本各一份、副本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3.本投标有效期自开标日起 ______个日。</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5.投标人同意按照贵方要求提供与投标有关的一切数据或资料。</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6.与本投标有关的一切正式往来信函请寄：</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_邮编：__________   电话：______________</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传真：______________投标人代表姓名 ___________  职务：______</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_______</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投标人名称(公章):___________________</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银行帐号：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授权代表签字:___________                      日期:_____年___月___日</w:t>
      </w:r>
    </w:p>
    <w:p>
      <w:pPr>
        <w:pStyle w:val="12"/>
        <w:snapToGrid w:val="0"/>
        <w:spacing w:before="295" w:beforeLines="0" w:after="295" w:afterLines="0" w:line="360" w:lineRule="auto"/>
        <w:rPr>
          <w:rFonts w:hint="eastAsia" w:ascii="宋体" w:hAnsi="宋体" w:eastAsia="宋体" w:cs="宋体"/>
          <w:color w:val="auto"/>
          <w:sz w:val="21"/>
          <w:szCs w:val="21"/>
          <w:highlight w:val="none"/>
        </w:rPr>
      </w:pPr>
    </w:p>
    <w:p>
      <w:pPr>
        <w:snapToGrid w:val="0"/>
        <w:spacing w:before="50" w:after="120" w:afterLines="5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lang w:val="en-US" w:eastAsia="zh-CN"/>
        </w:rPr>
        <w:t>格式</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w:t>
      </w:r>
    </w:p>
    <w:p>
      <w:pPr>
        <w:spacing w:before="0" w:line="360" w:lineRule="auto"/>
        <w:ind w:left="260" w:right="0"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开标</w:t>
      </w:r>
      <w:r>
        <w:rPr>
          <w:rFonts w:hint="eastAsia" w:ascii="宋体" w:hAnsi="宋体" w:eastAsia="宋体" w:cs="宋体"/>
          <w:b/>
          <w:color w:val="auto"/>
          <w:sz w:val="21"/>
          <w:szCs w:val="21"/>
          <w:highlight w:val="none"/>
        </w:rPr>
        <w:t>一览表</w:t>
      </w:r>
    </w:p>
    <w:p>
      <w:pPr>
        <w:spacing w:after="0" w:line="360" w:lineRule="auto"/>
        <w:jc w:val="left"/>
        <w:rPr>
          <w:rFonts w:hint="eastAsia" w:ascii="宋体" w:hAnsi="宋体" w:eastAsia="宋体" w:cs="宋体"/>
          <w:color w:val="auto"/>
          <w:sz w:val="21"/>
          <w:szCs w:val="21"/>
          <w:highlight w:val="none"/>
        </w:rPr>
      </w:pPr>
    </w:p>
    <w:tbl>
      <w:tblPr>
        <w:tblStyle w:val="18"/>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2"/>
        <w:gridCol w:w="6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2392" w:type="dxa"/>
            <w:noWrap w:val="0"/>
            <w:vAlign w:val="center"/>
          </w:tcPr>
          <w:p>
            <w:pPr>
              <w:pStyle w:val="30"/>
              <w:spacing w:line="360" w:lineRule="auto"/>
              <w:jc w:val="center"/>
              <w:rPr>
                <w:rFonts w:hint="eastAsia" w:ascii="宋体" w:hAnsi="宋体" w:eastAsia="宋体" w:cs="宋体"/>
                <w:color w:val="auto"/>
                <w:sz w:val="21"/>
                <w:szCs w:val="21"/>
                <w:highlight w:val="none"/>
                <w:lang w:val="en-US" w:eastAsia="zh-CN"/>
              </w:rPr>
            </w:pPr>
          </w:p>
          <w:p>
            <w:pPr>
              <w:pStyle w:val="3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项目编号</w:t>
            </w:r>
          </w:p>
        </w:tc>
        <w:tc>
          <w:tcPr>
            <w:tcW w:w="6600" w:type="dxa"/>
            <w:noWrap w:val="0"/>
            <w:vAlign w:val="center"/>
          </w:tcPr>
          <w:p>
            <w:pPr>
              <w:pStyle w:val="30"/>
              <w:spacing w:before="1" w:line="360" w:lineRule="auto"/>
              <w:ind w:left="1581" w:right="1571"/>
              <w:jc w:val="center"/>
              <w:rPr>
                <w:rFonts w:hint="eastAsia" w:ascii="宋体" w:hAnsi="宋体" w:eastAsia="宋体" w:cs="宋体"/>
                <w:b/>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392" w:type="dxa"/>
            <w:noWrap w:val="0"/>
            <w:vAlign w:val="center"/>
          </w:tcPr>
          <w:p>
            <w:pPr>
              <w:pStyle w:val="3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项目名称</w:t>
            </w:r>
          </w:p>
        </w:tc>
        <w:tc>
          <w:tcPr>
            <w:tcW w:w="6600" w:type="dxa"/>
            <w:noWrap w:val="0"/>
            <w:vAlign w:val="center"/>
          </w:tcPr>
          <w:p>
            <w:pPr>
              <w:pStyle w:val="30"/>
              <w:spacing w:line="360" w:lineRule="auto"/>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trPr>
        <w:tc>
          <w:tcPr>
            <w:tcW w:w="2392" w:type="dxa"/>
            <w:noWrap w:val="0"/>
            <w:vAlign w:val="center"/>
          </w:tcPr>
          <w:p>
            <w:pPr>
              <w:pStyle w:val="3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投标总报价</w:t>
            </w:r>
            <w:r>
              <w:rPr>
                <w:rFonts w:hint="eastAsia" w:cs="宋体"/>
                <w:color w:val="auto"/>
                <w:sz w:val="21"/>
                <w:szCs w:val="21"/>
                <w:highlight w:val="none"/>
                <w:lang w:val="en-US" w:eastAsia="zh-CN"/>
              </w:rPr>
              <w:t>（元）</w:t>
            </w:r>
          </w:p>
        </w:tc>
        <w:tc>
          <w:tcPr>
            <w:tcW w:w="6600" w:type="dxa"/>
            <w:noWrap w:val="0"/>
            <w:vAlign w:val="center"/>
          </w:tcPr>
          <w:p>
            <w:pPr>
              <w:pStyle w:val="3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p>
            <w:pPr>
              <w:pStyle w:val="30"/>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（大写）人民币 </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2392" w:type="dxa"/>
            <w:noWrap w:val="0"/>
            <w:vAlign w:val="center"/>
          </w:tcPr>
          <w:p>
            <w:pPr>
              <w:pStyle w:val="3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关于采购代理服务费的报价说明</w:t>
            </w:r>
          </w:p>
        </w:tc>
        <w:tc>
          <w:tcPr>
            <w:tcW w:w="6600" w:type="dxa"/>
            <w:noWrap w:val="0"/>
            <w:vAlign w:val="top"/>
          </w:tcPr>
          <w:p>
            <w:pPr>
              <w:pStyle w:val="3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说明：本投标人已知悉并同意，投标人成交后应根据公开招标采购文件中约定的金额向本项目的政府采购代理机构计算支付采购代理服务费，为此，我方已根据财政部财库〔2018〕2号《政府采购代理机构管理暂行办法》的规定并按本次招标的报价要求，将应支付的采购代理服务费包含在上述的项目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2392" w:type="dxa"/>
            <w:noWrap w:val="0"/>
            <w:vAlign w:val="center"/>
          </w:tcPr>
          <w:p>
            <w:pPr>
              <w:pStyle w:val="3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关于投标人是否符合政策性价格扣除的说明</w:t>
            </w:r>
          </w:p>
        </w:tc>
        <w:tc>
          <w:tcPr>
            <w:tcW w:w="6600" w:type="dxa"/>
            <w:noWrap w:val="0"/>
            <w:vAlign w:val="top"/>
          </w:tcPr>
          <w:p>
            <w:pPr>
              <w:pStyle w:val="3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依照《政府采购促进中小企业发展暂行办法》、《财政部 民政部 中国残疾人联合会关于促进残疾人就业政府采购政策的通知》（财库〔2017〕141号）、《财政部、司法部关于政府采购支持监狱企业发展有关问题的通知》（财库〔2014〕68号）的规定，本投标人</w:t>
            </w:r>
            <w:r>
              <w:rPr>
                <w:rFonts w:hint="eastAsia" w:cs="宋体"/>
                <w:color w:val="auto"/>
                <w:sz w:val="21"/>
                <w:szCs w:val="21"/>
                <w:highlight w:val="none"/>
                <w:u w:val="thick"/>
                <w:lang w:val="en-US" w:eastAsia="zh-CN"/>
              </w:rPr>
              <w:t xml:space="preserve">       </w:t>
            </w:r>
            <w:r>
              <w:rPr>
                <w:rFonts w:hint="eastAsia" w:ascii="宋体" w:hAnsi="宋体" w:eastAsia="宋体" w:cs="宋体"/>
                <w:color w:val="auto"/>
                <w:sz w:val="21"/>
                <w:szCs w:val="21"/>
                <w:highlight w:val="none"/>
              </w:rPr>
              <w:t xml:space="preserve"> （投标人应根据实际在空格处填写“ 符合 ” 或 “ 不符合 ” ，不填写的视同 “ 不符合 ” ）小微企业（或残疾人福利性单位、或监狱企业）的相关要求。本投标人对投标文件所提供的全部资料的真实性承担法律责任，并将无条件接受采购代理机构、采购人及政府采购监督管理部门等对其中任何资料进行核实的要求。</w:t>
            </w:r>
          </w:p>
        </w:tc>
      </w:tr>
    </w:tbl>
    <w:p>
      <w:pPr>
        <w:pStyle w:val="8"/>
        <w:tabs>
          <w:tab w:val="left" w:pos="1308"/>
          <w:tab w:val="left" w:pos="1908"/>
          <w:tab w:val="left" w:pos="2388"/>
        </w:tabs>
        <w:spacing w:line="360" w:lineRule="auto"/>
        <w:ind w:left="108"/>
        <w:rPr>
          <w:rFonts w:hint="eastAsia" w:ascii="宋体" w:hAnsi="宋体" w:eastAsia="宋体" w:cs="宋体"/>
          <w:color w:val="auto"/>
          <w:spacing w:val="-2"/>
          <w:sz w:val="21"/>
          <w:szCs w:val="21"/>
          <w:highlight w:val="none"/>
        </w:rPr>
      </w:pPr>
    </w:p>
    <w:p>
      <w:pPr>
        <w:pStyle w:val="8"/>
        <w:tabs>
          <w:tab w:val="left" w:pos="1308"/>
          <w:tab w:val="left" w:pos="1908"/>
          <w:tab w:val="left" w:pos="2388"/>
        </w:tabs>
        <w:spacing w:line="360" w:lineRule="auto"/>
        <w:ind w:left="108"/>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投标人全称（加盖公章）：</w:t>
      </w:r>
    </w:p>
    <w:p>
      <w:pPr>
        <w:pStyle w:val="8"/>
        <w:tabs>
          <w:tab w:val="left" w:pos="1308"/>
          <w:tab w:val="left" w:pos="1908"/>
          <w:tab w:val="left" w:pos="2388"/>
        </w:tabs>
        <w:spacing w:line="360" w:lineRule="auto"/>
        <w:ind w:left="108"/>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法定代表人或其授权代表签字：</w:t>
      </w:r>
    </w:p>
    <w:p>
      <w:pPr>
        <w:pStyle w:val="8"/>
        <w:tabs>
          <w:tab w:val="left" w:pos="1308"/>
          <w:tab w:val="left" w:pos="1908"/>
          <w:tab w:val="left" w:pos="2388"/>
        </w:tabs>
        <w:spacing w:line="360" w:lineRule="auto"/>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spacing w:after="0" w:line="360" w:lineRule="auto"/>
        <w:rPr>
          <w:rFonts w:hint="eastAsia" w:ascii="宋体" w:hAnsi="宋体" w:eastAsia="宋体" w:cs="宋体"/>
          <w:color w:val="auto"/>
          <w:sz w:val="21"/>
          <w:szCs w:val="21"/>
          <w:highlight w:val="none"/>
        </w:rPr>
      </w:pPr>
    </w:p>
    <w:p>
      <w:pPr>
        <w:pStyle w:val="8"/>
        <w:spacing w:line="360" w:lineRule="auto"/>
        <w:rPr>
          <w:rFonts w:hint="eastAsia" w:ascii="宋体" w:hAnsi="宋体" w:eastAsia="宋体" w:cs="宋体"/>
          <w:color w:val="auto"/>
          <w:sz w:val="21"/>
          <w:szCs w:val="21"/>
          <w:highlight w:val="none"/>
          <w:lang w:val="en-US" w:eastAsia="zh-CN"/>
        </w:rPr>
      </w:pPr>
    </w:p>
    <w:p>
      <w:pPr>
        <w:pStyle w:val="8"/>
        <w:spacing w:line="360" w:lineRule="auto"/>
        <w:rPr>
          <w:rFonts w:hint="eastAsia" w:ascii="宋体" w:hAnsi="宋体" w:eastAsia="宋体" w:cs="宋体"/>
          <w:color w:val="auto"/>
          <w:sz w:val="21"/>
          <w:szCs w:val="21"/>
          <w:highlight w:val="none"/>
          <w:lang w:val="en-US" w:eastAsia="zh-CN"/>
        </w:rPr>
      </w:pPr>
    </w:p>
    <w:p>
      <w:pPr>
        <w:pStyle w:val="8"/>
        <w:spacing w:line="360" w:lineRule="auto"/>
        <w:rPr>
          <w:rFonts w:hint="eastAsia" w:ascii="宋体" w:hAnsi="宋体" w:eastAsia="宋体" w:cs="宋体"/>
          <w:color w:val="auto"/>
          <w:sz w:val="21"/>
          <w:szCs w:val="21"/>
          <w:highlight w:val="none"/>
          <w:lang w:val="en-US" w:eastAsia="zh-CN"/>
        </w:rPr>
      </w:pPr>
    </w:p>
    <w:p>
      <w:pPr>
        <w:pStyle w:val="8"/>
        <w:spacing w:line="360" w:lineRule="auto"/>
        <w:rPr>
          <w:rFonts w:hint="eastAsia" w:ascii="宋体" w:hAnsi="宋体" w:eastAsia="宋体" w:cs="宋体"/>
          <w:color w:val="auto"/>
          <w:sz w:val="21"/>
          <w:szCs w:val="21"/>
          <w:highlight w:val="none"/>
          <w:lang w:val="en-US" w:eastAsia="zh-CN"/>
        </w:rPr>
      </w:pPr>
    </w:p>
    <w:p>
      <w:pPr>
        <w:pStyle w:val="8"/>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格式</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p>
      <w:pPr>
        <w:spacing w:before="197" w:line="360" w:lineRule="auto"/>
        <w:ind w:left="2" w:right="559" w:firstLine="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报价明细表</w:t>
      </w:r>
    </w:p>
    <w:p>
      <w:pPr>
        <w:pStyle w:val="8"/>
        <w:spacing w:before="8" w:line="360" w:lineRule="auto"/>
        <w:rPr>
          <w:rFonts w:hint="eastAsia" w:ascii="宋体" w:hAnsi="宋体" w:eastAsia="宋体" w:cs="宋体"/>
          <w:b/>
          <w:color w:val="auto"/>
          <w:sz w:val="21"/>
          <w:szCs w:val="21"/>
          <w:highlight w:val="none"/>
        </w:rPr>
      </w:pPr>
    </w:p>
    <w:p>
      <w:pPr>
        <w:pStyle w:val="8"/>
        <w:tabs>
          <w:tab w:val="left" w:pos="2879"/>
          <w:tab w:val="left" w:pos="5729"/>
        </w:tabs>
        <w:spacing w:line="360" w:lineRule="auto"/>
        <w:ind w:right="49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金额单位：人民币（元）</w:t>
      </w:r>
    </w:p>
    <w:tbl>
      <w:tblPr>
        <w:tblStyle w:val="18"/>
        <w:tblW w:w="0" w:type="auto"/>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3947"/>
        <w:gridCol w:w="1543"/>
        <w:gridCol w:w="1203"/>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514" w:type="dxa"/>
            <w:noWrap w:val="0"/>
            <w:vAlign w:val="top"/>
          </w:tcPr>
          <w:p>
            <w:pPr>
              <w:pStyle w:val="30"/>
              <w:spacing w:before="12" w:line="360" w:lineRule="auto"/>
              <w:rPr>
                <w:rFonts w:hint="eastAsia" w:ascii="宋体" w:hAnsi="宋体" w:eastAsia="宋体" w:cs="宋体"/>
                <w:color w:val="auto"/>
                <w:sz w:val="21"/>
                <w:szCs w:val="21"/>
                <w:highlight w:val="none"/>
              </w:rPr>
            </w:pPr>
          </w:p>
          <w:p>
            <w:pPr>
              <w:pStyle w:val="30"/>
              <w:spacing w:line="360" w:lineRule="auto"/>
              <w:ind w:left="135" w:right="12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947" w:type="dxa"/>
            <w:noWrap w:val="0"/>
            <w:vAlign w:val="center"/>
          </w:tcPr>
          <w:p>
            <w:pPr>
              <w:pStyle w:val="30"/>
              <w:spacing w:line="360" w:lineRule="auto"/>
              <w:jc w:val="center"/>
              <w:rPr>
                <w:rFonts w:hint="eastAsia" w:ascii="宋体" w:hAnsi="宋体" w:eastAsia="宋体" w:cs="宋体"/>
                <w:color w:val="auto"/>
                <w:sz w:val="21"/>
                <w:szCs w:val="21"/>
                <w:highlight w:val="none"/>
              </w:rPr>
            </w:pPr>
          </w:p>
          <w:p>
            <w:pPr>
              <w:pStyle w:val="30"/>
              <w:spacing w:before="168" w:line="360" w:lineRule="auto"/>
              <w:ind w:left="1112" w:right="1103"/>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费用组成</w:t>
            </w:r>
          </w:p>
        </w:tc>
        <w:tc>
          <w:tcPr>
            <w:tcW w:w="1543" w:type="dxa"/>
            <w:noWrap w:val="0"/>
            <w:vAlign w:val="center"/>
          </w:tcPr>
          <w:p>
            <w:pPr>
              <w:pStyle w:val="30"/>
              <w:spacing w:line="360" w:lineRule="auto"/>
              <w:jc w:val="center"/>
              <w:rPr>
                <w:rFonts w:hint="eastAsia" w:ascii="宋体" w:hAnsi="宋体" w:eastAsia="宋体" w:cs="宋体"/>
                <w:color w:val="auto"/>
                <w:sz w:val="21"/>
                <w:szCs w:val="21"/>
                <w:highlight w:val="none"/>
              </w:rPr>
            </w:pPr>
          </w:p>
          <w:p>
            <w:pPr>
              <w:pStyle w:val="30"/>
              <w:spacing w:before="168" w:line="360" w:lineRule="auto"/>
              <w:ind w:left="379" w:leftChars="80" w:hanging="211" w:hangingChars="100"/>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数量</w:t>
            </w:r>
            <w:r>
              <w:rPr>
                <w:rFonts w:hint="eastAsia" w:cs="宋体"/>
                <w:b/>
                <w:color w:val="auto"/>
                <w:sz w:val="21"/>
                <w:szCs w:val="21"/>
                <w:highlight w:val="none"/>
                <w:lang w:eastAsia="zh-CN"/>
              </w:rPr>
              <w:t>（㎡）</w:t>
            </w:r>
          </w:p>
        </w:tc>
        <w:tc>
          <w:tcPr>
            <w:tcW w:w="1203" w:type="dxa"/>
            <w:noWrap w:val="0"/>
            <w:vAlign w:val="center"/>
          </w:tcPr>
          <w:p>
            <w:pPr>
              <w:pStyle w:val="30"/>
              <w:spacing w:line="360" w:lineRule="auto"/>
              <w:jc w:val="center"/>
              <w:rPr>
                <w:rFonts w:hint="eastAsia" w:ascii="宋体" w:hAnsi="宋体" w:eastAsia="宋体" w:cs="宋体"/>
                <w:color w:val="auto"/>
                <w:sz w:val="21"/>
                <w:szCs w:val="21"/>
                <w:highlight w:val="none"/>
              </w:rPr>
            </w:pPr>
          </w:p>
          <w:p>
            <w:pPr>
              <w:pStyle w:val="30"/>
              <w:spacing w:before="168" w:line="360" w:lineRule="auto"/>
              <w:ind w:left="359"/>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tc>
        <w:tc>
          <w:tcPr>
            <w:tcW w:w="1371" w:type="dxa"/>
            <w:noWrap w:val="0"/>
            <w:vAlign w:val="center"/>
          </w:tcPr>
          <w:p>
            <w:pPr>
              <w:pStyle w:val="30"/>
              <w:spacing w:line="360" w:lineRule="auto"/>
              <w:jc w:val="center"/>
              <w:rPr>
                <w:rFonts w:hint="eastAsia" w:ascii="宋体" w:hAnsi="宋体" w:eastAsia="宋体" w:cs="宋体"/>
                <w:color w:val="auto"/>
                <w:sz w:val="21"/>
                <w:szCs w:val="21"/>
                <w:highlight w:val="none"/>
              </w:rPr>
            </w:pPr>
          </w:p>
          <w:p>
            <w:pPr>
              <w:pStyle w:val="30"/>
              <w:spacing w:before="168" w:line="360" w:lineRule="auto"/>
              <w:ind w:left="444"/>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14" w:type="dxa"/>
            <w:noWrap w:val="0"/>
            <w:vAlign w:val="center"/>
          </w:tcPr>
          <w:p>
            <w:pPr>
              <w:pStyle w:val="30"/>
              <w:spacing w:before="163" w:line="360" w:lineRule="auto"/>
              <w:ind w:left="9"/>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1</w:t>
            </w:r>
          </w:p>
        </w:tc>
        <w:tc>
          <w:tcPr>
            <w:tcW w:w="3947" w:type="dxa"/>
            <w:noWrap w:val="0"/>
            <w:vAlign w:val="center"/>
          </w:tcPr>
          <w:p>
            <w:pPr>
              <w:pStyle w:val="30"/>
              <w:spacing w:before="163" w:line="360" w:lineRule="auto"/>
              <w:ind w:left="1112" w:right="1105"/>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陶朱路公园</w:t>
            </w:r>
          </w:p>
        </w:tc>
        <w:tc>
          <w:tcPr>
            <w:tcW w:w="1543" w:type="dxa"/>
            <w:noWrap w:val="0"/>
            <w:vAlign w:val="center"/>
          </w:tcPr>
          <w:p>
            <w:pPr>
              <w:pStyle w:val="3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45934</w:t>
            </w:r>
          </w:p>
        </w:tc>
        <w:tc>
          <w:tcPr>
            <w:tcW w:w="1203" w:type="dxa"/>
            <w:noWrap w:val="0"/>
            <w:vAlign w:val="center"/>
          </w:tcPr>
          <w:p>
            <w:pPr>
              <w:pStyle w:val="30"/>
              <w:spacing w:line="360" w:lineRule="auto"/>
              <w:jc w:val="center"/>
              <w:rPr>
                <w:rFonts w:hint="eastAsia" w:ascii="宋体" w:hAnsi="宋体" w:eastAsia="宋体" w:cs="宋体"/>
                <w:color w:val="auto"/>
                <w:sz w:val="21"/>
                <w:szCs w:val="21"/>
                <w:highlight w:val="none"/>
              </w:rPr>
            </w:pPr>
          </w:p>
        </w:tc>
        <w:tc>
          <w:tcPr>
            <w:tcW w:w="1371" w:type="dxa"/>
            <w:noWrap w:val="0"/>
            <w:vAlign w:val="center"/>
          </w:tcPr>
          <w:p>
            <w:pPr>
              <w:pStyle w:val="30"/>
              <w:spacing w:line="360" w:lineRule="auto"/>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14" w:type="dxa"/>
            <w:noWrap w:val="0"/>
            <w:vAlign w:val="center"/>
          </w:tcPr>
          <w:p>
            <w:pPr>
              <w:pStyle w:val="30"/>
              <w:spacing w:before="163" w:line="360" w:lineRule="auto"/>
              <w:ind w:left="9"/>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2</w:t>
            </w:r>
          </w:p>
        </w:tc>
        <w:tc>
          <w:tcPr>
            <w:tcW w:w="3947" w:type="dxa"/>
            <w:noWrap w:val="0"/>
            <w:vAlign w:val="center"/>
          </w:tcPr>
          <w:p>
            <w:pPr>
              <w:pStyle w:val="30"/>
              <w:spacing w:before="163" w:line="360" w:lineRule="auto"/>
              <w:ind w:left="1112" w:right="1105"/>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环东公园</w:t>
            </w:r>
          </w:p>
        </w:tc>
        <w:tc>
          <w:tcPr>
            <w:tcW w:w="1543" w:type="dxa"/>
            <w:noWrap w:val="0"/>
            <w:vAlign w:val="center"/>
          </w:tcPr>
          <w:p>
            <w:pPr>
              <w:pStyle w:val="3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65852</w:t>
            </w:r>
          </w:p>
        </w:tc>
        <w:tc>
          <w:tcPr>
            <w:tcW w:w="1203" w:type="dxa"/>
            <w:noWrap w:val="0"/>
            <w:vAlign w:val="center"/>
          </w:tcPr>
          <w:p>
            <w:pPr>
              <w:pStyle w:val="30"/>
              <w:spacing w:line="360" w:lineRule="auto"/>
              <w:jc w:val="center"/>
              <w:rPr>
                <w:rFonts w:hint="eastAsia" w:ascii="宋体" w:hAnsi="宋体" w:eastAsia="宋体" w:cs="宋体"/>
                <w:color w:val="auto"/>
                <w:sz w:val="21"/>
                <w:szCs w:val="21"/>
                <w:highlight w:val="none"/>
              </w:rPr>
            </w:pPr>
          </w:p>
        </w:tc>
        <w:tc>
          <w:tcPr>
            <w:tcW w:w="1371" w:type="dxa"/>
            <w:noWrap w:val="0"/>
            <w:vAlign w:val="center"/>
          </w:tcPr>
          <w:p>
            <w:pPr>
              <w:pStyle w:val="30"/>
              <w:spacing w:line="360" w:lineRule="auto"/>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514" w:type="dxa"/>
            <w:noWrap w:val="0"/>
            <w:vAlign w:val="center"/>
          </w:tcPr>
          <w:p>
            <w:pPr>
              <w:pStyle w:val="30"/>
              <w:spacing w:before="163" w:line="360" w:lineRule="auto"/>
              <w:ind w:left="9"/>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3</w:t>
            </w:r>
          </w:p>
        </w:tc>
        <w:tc>
          <w:tcPr>
            <w:tcW w:w="3947" w:type="dxa"/>
            <w:noWrap w:val="0"/>
            <w:vAlign w:val="center"/>
          </w:tcPr>
          <w:p>
            <w:pPr>
              <w:pStyle w:val="30"/>
              <w:spacing w:before="163" w:line="360" w:lineRule="auto"/>
              <w:ind w:left="1112" w:right="1105"/>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环北公园</w:t>
            </w:r>
          </w:p>
        </w:tc>
        <w:tc>
          <w:tcPr>
            <w:tcW w:w="1543" w:type="dxa"/>
            <w:noWrap w:val="0"/>
            <w:vAlign w:val="center"/>
          </w:tcPr>
          <w:p>
            <w:pPr>
              <w:pStyle w:val="30"/>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110457</w:t>
            </w:r>
          </w:p>
        </w:tc>
        <w:tc>
          <w:tcPr>
            <w:tcW w:w="1203" w:type="dxa"/>
            <w:noWrap w:val="0"/>
            <w:vAlign w:val="center"/>
          </w:tcPr>
          <w:p>
            <w:pPr>
              <w:pStyle w:val="30"/>
              <w:spacing w:line="360" w:lineRule="auto"/>
              <w:jc w:val="center"/>
              <w:rPr>
                <w:rFonts w:hint="eastAsia" w:ascii="宋体" w:hAnsi="宋体" w:eastAsia="宋体" w:cs="宋体"/>
                <w:color w:val="auto"/>
                <w:sz w:val="21"/>
                <w:szCs w:val="21"/>
                <w:highlight w:val="none"/>
              </w:rPr>
            </w:pPr>
          </w:p>
        </w:tc>
        <w:tc>
          <w:tcPr>
            <w:tcW w:w="1371" w:type="dxa"/>
            <w:noWrap w:val="0"/>
            <w:vAlign w:val="center"/>
          </w:tcPr>
          <w:p>
            <w:pPr>
              <w:pStyle w:val="30"/>
              <w:spacing w:line="360" w:lineRule="auto"/>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6004" w:type="dxa"/>
            <w:gridSpan w:val="3"/>
            <w:noWrap w:val="0"/>
            <w:vAlign w:val="center"/>
          </w:tcPr>
          <w:p>
            <w:pPr>
              <w:pStyle w:val="30"/>
              <w:spacing w:before="163" w:line="360" w:lineRule="auto"/>
              <w:ind w:left="2740" w:right="2731"/>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w:t>
            </w:r>
          </w:p>
        </w:tc>
        <w:tc>
          <w:tcPr>
            <w:tcW w:w="2574" w:type="dxa"/>
            <w:gridSpan w:val="2"/>
            <w:noWrap w:val="0"/>
            <w:vAlign w:val="top"/>
          </w:tcPr>
          <w:p>
            <w:pPr>
              <w:pStyle w:val="30"/>
              <w:spacing w:line="360" w:lineRule="auto"/>
              <w:rPr>
                <w:rFonts w:hint="eastAsia" w:ascii="宋体" w:hAnsi="宋体" w:eastAsia="宋体" w:cs="宋体"/>
                <w:color w:val="auto"/>
                <w:sz w:val="21"/>
                <w:szCs w:val="21"/>
                <w:highlight w:val="none"/>
              </w:rPr>
            </w:pPr>
          </w:p>
        </w:tc>
      </w:tr>
    </w:tbl>
    <w:p>
      <w:pPr>
        <w:spacing w:line="360" w:lineRule="exact"/>
        <w:rPr>
          <w:rFonts w:hint="eastAsia" w:ascii="宋体" w:hAnsi="宋体"/>
          <w:b/>
          <w:color w:val="auto"/>
          <w:sz w:val="24"/>
          <w:highlight w:val="none"/>
        </w:rPr>
      </w:pPr>
      <w:r>
        <w:rPr>
          <w:rFonts w:hint="eastAsia" w:ascii="宋体" w:hAnsi="宋体"/>
          <w:b/>
          <w:color w:val="auto"/>
          <w:sz w:val="24"/>
          <w:highlight w:val="none"/>
        </w:rPr>
        <w:t>备注：</w:t>
      </w:r>
    </w:p>
    <w:p>
      <w:pPr>
        <w:spacing w:line="36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1、本次报价包括投标人在承包区域内提供绿化管养、建筑、水费、</w:t>
      </w:r>
      <w:r>
        <w:rPr>
          <w:rFonts w:hint="eastAsia" w:ascii="宋体" w:hAnsi="宋体"/>
          <w:b/>
          <w:color w:val="auto"/>
          <w:sz w:val="24"/>
          <w:highlight w:val="none"/>
          <w:lang w:val="en-US" w:eastAsia="zh-CN"/>
        </w:rPr>
        <w:t>电费（除因用于公厕照明、景观用电等公共用电外）、</w:t>
      </w:r>
      <w:r>
        <w:rPr>
          <w:rFonts w:hint="eastAsia" w:ascii="宋体" w:hAnsi="宋体"/>
          <w:b/>
          <w:color w:val="auto"/>
          <w:sz w:val="24"/>
          <w:highlight w:val="none"/>
        </w:rPr>
        <w:t>设施和家具维运及其他所有服务所需的一切人员工资、奖金、各种加班费、夜餐费、各种社会保险、食宿与交通、专用设备及工具、器械、完成物业服务所需的消耗材料（物料）、服装、安全、仓储、运输（包括垃圾外运）、维养包干费、管理费用、税费、招标代理服务费、利润、完成合同所需的一切本身和不可或缺的所有工作开支、政策性文件规定及合同包含的所有风险、责任等各项全部费用并承担一切风险责任。</w:t>
      </w:r>
    </w:p>
    <w:p>
      <w:pPr>
        <w:spacing w:line="36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2、由各投标人根据采购需求自行报价，如有漏项也视为优惠已包含在投标总价中。</w:t>
      </w:r>
    </w:p>
    <w:p>
      <w:pPr>
        <w:pStyle w:val="8"/>
        <w:spacing w:line="360" w:lineRule="auto"/>
        <w:rPr>
          <w:rFonts w:hint="eastAsia" w:ascii="宋体" w:hAnsi="宋体" w:eastAsia="宋体" w:cs="宋体"/>
          <w:color w:val="auto"/>
          <w:sz w:val="21"/>
          <w:szCs w:val="21"/>
          <w:highlight w:val="none"/>
        </w:rPr>
      </w:pPr>
    </w:p>
    <w:p>
      <w:pPr>
        <w:pStyle w:val="8"/>
        <w:spacing w:before="9" w:line="360" w:lineRule="auto"/>
        <w:rPr>
          <w:rFonts w:hint="eastAsia" w:ascii="宋体" w:hAnsi="宋体" w:eastAsia="宋体" w:cs="宋体"/>
          <w:color w:val="auto"/>
          <w:sz w:val="21"/>
          <w:szCs w:val="21"/>
          <w:highlight w:val="none"/>
        </w:rPr>
      </w:pPr>
    </w:p>
    <w:p>
      <w:pPr>
        <w:pStyle w:val="8"/>
        <w:tabs>
          <w:tab w:val="left" w:pos="1308"/>
          <w:tab w:val="left" w:pos="1908"/>
          <w:tab w:val="left" w:pos="2388"/>
        </w:tabs>
        <w:spacing w:line="360" w:lineRule="auto"/>
        <w:ind w:left="108"/>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投标人全称（加盖公章）：</w:t>
      </w:r>
    </w:p>
    <w:p>
      <w:pPr>
        <w:pStyle w:val="8"/>
        <w:tabs>
          <w:tab w:val="left" w:pos="1308"/>
          <w:tab w:val="left" w:pos="1908"/>
          <w:tab w:val="left" w:pos="2388"/>
        </w:tabs>
        <w:spacing w:line="360" w:lineRule="auto"/>
        <w:ind w:left="108"/>
        <w:rPr>
          <w:rFonts w:hint="eastAsia" w:ascii="宋体" w:hAnsi="宋体" w:eastAsia="宋体" w:cs="宋体"/>
          <w:color w:val="auto"/>
          <w:spacing w:val="-2"/>
          <w:sz w:val="21"/>
          <w:szCs w:val="21"/>
          <w:highlight w:val="none"/>
        </w:rPr>
      </w:pPr>
      <w:r>
        <w:rPr>
          <w:rFonts w:hint="eastAsia" w:ascii="宋体" w:hAnsi="宋体" w:eastAsia="宋体" w:cs="宋体"/>
          <w:color w:val="auto"/>
          <w:spacing w:val="-2"/>
          <w:sz w:val="21"/>
          <w:szCs w:val="21"/>
          <w:highlight w:val="none"/>
        </w:rPr>
        <w:t>法定代表人或其授权代表签字：</w:t>
      </w:r>
    </w:p>
    <w:p>
      <w:pPr>
        <w:pStyle w:val="8"/>
        <w:tabs>
          <w:tab w:val="left" w:pos="1308"/>
          <w:tab w:val="left" w:pos="1908"/>
          <w:tab w:val="left" w:pos="2388"/>
        </w:tabs>
        <w:spacing w:line="360" w:lineRule="auto"/>
        <w:ind w:left="10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spacing w:after="0" w:line="360" w:lineRule="auto"/>
        <w:rPr>
          <w:rFonts w:hint="eastAsia" w:ascii="宋体" w:hAnsi="宋体" w:eastAsia="宋体" w:cs="宋体"/>
          <w:color w:val="auto"/>
          <w:sz w:val="21"/>
          <w:szCs w:val="21"/>
          <w:highlight w:val="none"/>
        </w:rPr>
        <w:sectPr>
          <w:footerReference r:id="rId13" w:type="first"/>
          <w:footerReference r:id="rId12" w:type="default"/>
          <w:pgSz w:w="11905" w:h="16838"/>
          <w:pgMar w:top="1417" w:right="1134" w:bottom="1134" w:left="1134" w:header="283" w:footer="697" w:gutter="0"/>
          <w:pgNumType w:fmt="decimal"/>
          <w:cols w:space="0" w:num="1"/>
          <w:titlePg/>
          <w:rtlGutter w:val="0"/>
          <w:docGrid w:linePitch="0" w:charSpace="0"/>
        </w:sectPr>
      </w:pP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格式</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：中小企业（或残疾人福利性单位、监狱企业）投标产品【包括货物及其提供的服务与工程】资料、“国家企业信用信息公示系统——小微企业名录”页面查询结果</w:t>
      </w:r>
    </w:p>
    <w:p>
      <w:pPr>
        <w:spacing w:line="360" w:lineRule="auto"/>
        <w:ind w:left="1418"/>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（投标人应完整提供以下资料，否则将不能享受相应的价格折扣）</w:t>
      </w:r>
    </w:p>
    <w:p>
      <w:pPr>
        <w:spacing w:line="360" w:lineRule="auto"/>
        <w:ind w:left="1418"/>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bidi="ar"/>
        </w:rPr>
        <w:t>（1）中小企业声明函</w:t>
      </w:r>
    </w:p>
    <w:p>
      <w:pPr>
        <w:spacing w:line="360" w:lineRule="auto"/>
        <w:ind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本公司郑重声明，根据《政府采购促进中小企业发展暂行办法</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
          <w:sz w:val="21"/>
          <w:szCs w:val="21"/>
          <w:highlight w:val="none"/>
        </w:rPr>
        <w:t>财库[2011]181</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号）的规定，本公司为_____（请填写：中型、小型、微型）企业。即，本公司同时满足以下条件：</w:t>
      </w:r>
    </w:p>
    <w:p>
      <w:pPr>
        <w:spacing w:line="360" w:lineRule="auto"/>
        <w:ind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1.根据《工业和信息化部、国家统计局、国家发展和改革委员会、财政部关于印发中小企业划型标准规定的通知</w:t>
      </w:r>
      <w:r>
        <w:rPr>
          <w:rFonts w:hint="eastAsia" w:ascii="宋体" w:hAnsi="宋体" w:eastAsia="宋体" w:cs="宋体"/>
          <w:color w:val="auto"/>
          <w:spacing w:val="-12"/>
          <w:sz w:val="21"/>
          <w:szCs w:val="21"/>
          <w:highlight w:val="none"/>
        </w:rPr>
        <w:t>》（</w:t>
      </w:r>
      <w:r>
        <w:rPr>
          <w:rFonts w:hint="eastAsia" w:ascii="宋体" w:hAnsi="宋体" w:eastAsia="宋体" w:cs="宋体"/>
          <w:color w:val="auto"/>
          <w:spacing w:val="-1"/>
          <w:sz w:val="21"/>
          <w:szCs w:val="21"/>
          <w:highlight w:val="none"/>
        </w:rPr>
        <w:t>工信部联企业[2011]300</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号）规定的划分标准，本公司为______（请填写：中型、小型、微型）企业。</w:t>
      </w:r>
    </w:p>
    <w:p>
      <w:pPr>
        <w:spacing w:line="360" w:lineRule="auto"/>
        <w:ind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16"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本公司对上述声明的真实性负责。如有虚假，将依法承担相应责任。</w:t>
      </w:r>
    </w:p>
    <w:p>
      <w:pPr>
        <w:spacing w:line="360" w:lineRule="auto"/>
        <w:ind w:left="1418" w:firstLine="4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ind w:left="1418" w:firstLine="4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ind w:left="1418" w:firstLine="4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ind w:left="1418" w:firstLine="4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ind w:left="1418" w:firstLine="3996"/>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（中型、小型、微型）企业名称（盖章</w:t>
      </w:r>
      <w:r>
        <w:rPr>
          <w:rFonts w:hint="eastAsia" w:ascii="宋体" w:hAnsi="宋体" w:eastAsia="宋体" w:cs="宋体"/>
          <w:color w:val="auto"/>
          <w:spacing w:val="-12"/>
          <w:sz w:val="21"/>
          <w:szCs w:val="21"/>
          <w:highlight w:val="none"/>
        </w:rPr>
        <w:t>）：</w:t>
      </w:r>
    </w:p>
    <w:p>
      <w:pPr>
        <w:spacing w:line="360" w:lineRule="auto"/>
        <w:ind w:left="1418" w:firstLine="39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ind w:left="1418" w:firstLine="4022"/>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rPr>
        <w:t>日</w:t>
      </w:r>
      <w:r>
        <w:rPr>
          <w:rFonts w:hint="eastAsia" w:ascii="宋体" w:hAnsi="宋体" w:eastAsia="宋体" w:cs="宋体"/>
          <w:color w:val="auto"/>
          <w:sz w:val="21"/>
          <w:szCs w:val="21"/>
          <w:highlight w:val="none"/>
        </w:rPr>
        <w:tab/>
      </w:r>
      <w:r>
        <w:rPr>
          <w:rFonts w:hint="eastAsia" w:ascii="宋体" w:hAnsi="宋体" w:eastAsia="宋体" w:cs="宋体"/>
          <w:color w:val="auto"/>
          <w:spacing w:val="-1"/>
          <w:sz w:val="21"/>
          <w:szCs w:val="21"/>
          <w:highlight w:val="none"/>
        </w:rPr>
        <w:t>期：</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（2）残疾人福利性单位声明函</w:t>
      </w:r>
    </w:p>
    <w:p>
      <w:pPr>
        <w:pStyle w:val="31"/>
        <w:spacing w:before="240" w:beforeLines="100" w:line="360" w:lineRule="auto"/>
        <w:ind w:firstLine="601"/>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1"/>
        <w:spacing w:line="360" w:lineRule="auto"/>
        <w:ind w:firstLine="6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本单位对上述声明的真实性负责。如有虚假，将依法承担相应责任。</w:t>
      </w:r>
    </w:p>
    <w:p>
      <w:pPr>
        <w:pStyle w:val="31"/>
        <w:spacing w:line="360" w:lineRule="auto"/>
        <w:ind w:right="1560" w:firstLine="600"/>
        <w:jc w:val="center"/>
        <w:rPr>
          <w:rFonts w:hint="eastAsia" w:ascii="宋体" w:hAnsi="宋体" w:eastAsia="宋体" w:cs="宋体"/>
          <w:color w:val="auto"/>
          <w:kern w:val="2"/>
          <w:sz w:val="21"/>
          <w:szCs w:val="21"/>
          <w:highlight w:val="none"/>
        </w:rPr>
      </w:pPr>
      <w:r>
        <w:rPr>
          <w:rFonts w:hint="eastAsia" w:ascii="宋体" w:hAnsi="宋体" w:eastAsia="宋体" w:cs="宋体"/>
          <w:color w:val="auto"/>
          <w:spacing w:val="6"/>
          <w:sz w:val="21"/>
          <w:szCs w:val="21"/>
          <w:highlight w:val="none"/>
        </w:rPr>
        <w:t xml:space="preserve">               </w:t>
      </w:r>
      <w:r>
        <w:rPr>
          <w:rFonts w:hint="eastAsia" w:ascii="宋体" w:hAnsi="宋体" w:eastAsia="宋体" w:cs="宋体"/>
          <w:color w:val="auto"/>
          <w:kern w:val="2"/>
          <w:sz w:val="21"/>
          <w:szCs w:val="21"/>
          <w:highlight w:val="none"/>
        </w:rPr>
        <w:t>单位名称（盖章）：</w:t>
      </w:r>
    </w:p>
    <w:p>
      <w:pPr>
        <w:pStyle w:val="31"/>
        <w:spacing w:line="360" w:lineRule="auto"/>
        <w:ind w:right="1560" w:firstLine="60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日  期：</w:t>
      </w:r>
    </w:p>
    <w:p>
      <w:pPr>
        <w:spacing w:line="360" w:lineRule="auto"/>
        <w:jc w:val="center"/>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color w:val="auto"/>
          <w:sz w:val="21"/>
          <w:szCs w:val="21"/>
          <w:highlight w:val="none"/>
        </w:rPr>
      </w:pPr>
    </w:p>
    <w:p>
      <w:pPr>
        <w:pStyle w:val="17"/>
        <w:rPr>
          <w:rFonts w:hint="eastAsia"/>
          <w:color w:val="auto"/>
          <w:highlight w:val="none"/>
        </w:rPr>
      </w:pPr>
    </w:p>
    <w:p>
      <w:pPr>
        <w:spacing w:line="360" w:lineRule="auto"/>
        <w:jc w:val="center"/>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（3）监狱企业证明文件</w:t>
      </w:r>
    </w:p>
    <w:p>
      <w:pPr>
        <w:widowControl/>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监狱企业参加政府采购活动时，应当提供由省级以上监狱管理局、戒毒管理局（含新疆生产建设兵团）出具的属于监狱企业的证明文件。</w:t>
      </w:r>
    </w:p>
    <w:p>
      <w:pPr>
        <w:spacing w:line="360" w:lineRule="auto"/>
        <w:jc w:val="center"/>
        <w:rPr>
          <w:rFonts w:hint="eastAsia" w:ascii="宋体" w:hAnsi="宋体" w:eastAsia="宋体" w:cs="宋体"/>
          <w:color w:val="auto"/>
          <w:sz w:val="21"/>
          <w:szCs w:val="21"/>
          <w:highlight w:val="none"/>
        </w:rPr>
      </w:pPr>
    </w:p>
    <w:p>
      <w:pPr>
        <w:pStyle w:val="17"/>
        <w:spacing w:line="360" w:lineRule="auto"/>
        <w:ind w:left="680" w:firstLine="480"/>
        <w:rPr>
          <w:rFonts w:hint="eastAsia" w:ascii="宋体" w:hAnsi="宋体" w:eastAsia="宋体" w:cs="宋体"/>
          <w:color w:val="auto"/>
          <w:sz w:val="21"/>
          <w:szCs w:val="21"/>
          <w:highlight w:val="none"/>
        </w:rPr>
      </w:pPr>
    </w:p>
    <w:p>
      <w:pPr>
        <w:pStyle w:val="17"/>
        <w:spacing w:line="360" w:lineRule="auto"/>
        <w:ind w:left="680" w:firstLine="480"/>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color w:val="auto"/>
          <w:sz w:val="21"/>
          <w:szCs w:val="21"/>
          <w:highlight w:val="none"/>
          <w:lang w:val="en-US" w:eastAsia="zh-CN"/>
        </w:rPr>
        <w:sectPr>
          <w:pgSz w:w="11905" w:h="16838"/>
          <w:pgMar w:top="1417" w:right="1134" w:bottom="1134" w:left="1134" w:header="283" w:footer="697" w:gutter="0"/>
          <w:pgNumType w:fmt="decimal"/>
          <w:cols w:space="0" w:num="1"/>
          <w:titlePg/>
          <w:rtlGutter w:val="0"/>
          <w:docGrid w:linePitch="0" w:charSpace="0"/>
        </w:sectPr>
      </w:pPr>
      <w:r>
        <w:rPr>
          <w:rFonts w:hint="eastAsia" w:ascii="宋体" w:hAnsi="宋体" w:eastAsia="宋体" w:cs="宋体"/>
          <w:b/>
          <w:bCs/>
          <w:color w:val="auto"/>
          <w:sz w:val="21"/>
          <w:szCs w:val="21"/>
          <w:highlight w:val="none"/>
        </w:rPr>
        <w:t>（4）“国家企业信用信息公示系统——小微企业名录”页面查询结果（查询时间为投标前一周内，并加盖单位</w:t>
      </w:r>
      <w:r>
        <w:rPr>
          <w:rFonts w:hint="eastAsia" w:ascii="宋体" w:hAnsi="宋体" w:cs="宋体"/>
          <w:b/>
          <w:bCs/>
          <w:color w:val="auto"/>
          <w:sz w:val="21"/>
          <w:szCs w:val="21"/>
          <w:highlight w:val="none"/>
          <w:lang w:eastAsia="zh-CN"/>
        </w:rPr>
        <w:t>公章</w:t>
      </w:r>
    </w:p>
    <w:p>
      <w:pPr>
        <w:pStyle w:val="17"/>
        <w:ind w:left="0" w:leftChars="0" w:firstLine="0" w:firstLineChars="0"/>
        <w:rPr>
          <w:color w:val="auto"/>
          <w:highlight w:val="none"/>
        </w:rPr>
      </w:pPr>
    </w:p>
    <w:sectPr>
      <w:pgSz w:w="11905" w:h="16838"/>
      <w:pgMar w:top="1417" w:right="1134" w:bottom="1134" w:left="1134" w:header="283" w:footer="697" w:gutter="0"/>
      <w:pgNumType w:fmt="decimal"/>
      <w:cols w:space="0" w:num="1"/>
      <w:titlePg/>
      <w:rtlGutter w:val="0"/>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緈↗↘ Fú" w:date="2020-07-01T21:08:00Z" w:initials="">
    <w:p w14:paraId="72AE2CD6">
      <w:pPr>
        <w:pStyle w:val="7"/>
        <w:rPr>
          <w:rFonts w:hint="eastAsia" w:eastAsia="宋体"/>
          <w:lang w:eastAsia="zh-CN"/>
        </w:rPr>
      </w:pPr>
      <w:r>
        <w:rPr>
          <w:rFonts w:hint="eastAsia"/>
          <w:lang w:eastAsia="zh-CN"/>
        </w:rPr>
        <w:t>管理班子仅指项目负责人和安全员？考勤由谁负责？</w:t>
      </w:r>
    </w:p>
  </w:comment>
  <w:comment w:id="1" w:author="緈↗↘ Fú" w:date="2020-07-01T21:08:00Z" w:initials="">
    <w:p w14:paraId="5F906952">
      <w:pPr>
        <w:pStyle w:val="7"/>
        <w:rPr>
          <w:rFonts w:hint="eastAsia" w:eastAsia="宋体"/>
          <w:lang w:eastAsia="zh-CN"/>
        </w:rPr>
      </w:pPr>
      <w:r>
        <w:rPr>
          <w:rFonts w:hint="eastAsia"/>
          <w:lang w:eastAsia="zh-CN"/>
        </w:rPr>
        <w:t>管理班子仅指项目负责人和安全员？考勤由谁负责？</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AE2CD6" w15:done="0"/>
  <w15:commentEx w15:paraId="5F9069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Arial Unicode MS"/>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AMGDT"/>
    <w:panose1 w:val="00000000000000000000"/>
    <w:charset w:val="00"/>
    <w:family w:val="auto"/>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8"/>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4"/>
      <w:ind w:right="360" w:firstLine="416"/>
      <w:rPr>
        <w:rFonts w:hint="eastAsia"/>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4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8"/>
        <w:tab w:val="clear" w:pos="4153"/>
      </w:tabs>
    </w:pPr>
    <w:r>
      <w:rPr>
        <w:sz w:val="18"/>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85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3"/>
        <w:rFonts w:hint="eastAsia" w:ascii="宋体" w:hAnsi="Times New Roman" w:cs="宋体"/>
        <w:b w:val="0"/>
        <w:bCs w:val="0"/>
        <w:kern w:val="0"/>
        <w:sz w:val="21"/>
        <w:szCs w:val="21"/>
        <w:lang w:val="zh-CN"/>
      </w:rPr>
    </w:pPr>
  </w:p>
  <w:p>
    <w:pPr>
      <w:pStyle w:val="15"/>
      <w:rPr>
        <w:rStyle w:val="23"/>
        <w:rFonts w:hint="default" w:ascii="宋体" w:hAnsi="Times New Roman" w:cs="宋体"/>
        <w:b w:val="0"/>
        <w:bCs w:val="0"/>
        <w:kern w:val="0"/>
        <w:sz w:val="21"/>
        <w:szCs w:val="21"/>
        <w:lang w:val="en-US"/>
      </w:rPr>
    </w:pPr>
    <w:r>
      <w:rPr>
        <w:sz w:val="18"/>
      </w:rPr>
      <w:pict>
        <v:shape id="_x0000_s4113" o:spid="_x0000_s4113" o:spt="136" type="#_x0000_t136" style="position:absolute;left:0pt;margin-left:-120.65pt;margin-top:320.15pt;height:72.45pt;width:659.15pt;mso-position-horizontal-relative:margin;mso-position-vertical-relative:margin;rotation:-2949120f;z-index:-251535360;mso-width-relative:page;mso-height-relative:page;" fillcolor="#C0C0C0" filled="t" stroked="f" coordsize="21600,21600" adj="10800">
          <v:path/>
          <v:fill on="t" opacity="32768f" focussize="0,0"/>
          <v:stroke on="f"/>
          <v:imagedata o:title=""/>
          <o:lock v:ext="edit" aspectratio="t"/>
          <v:textpath on="t" fitshape="t" fitpath="t" trim="t" xscale="f" string="浙江华元工程咨询有限公司" style="font-family:微软雅黑;font-size:72pt;v-same-letter-heights:f;v-text-align:center;"/>
        </v:shape>
      </w:pict>
    </w:r>
    <w:r>
      <w:rPr>
        <w:rFonts w:hint="eastAsia"/>
        <w:sz w:val="18"/>
        <w:lang w:eastAsia="zh-CN"/>
      </w:rPr>
      <w:t>金华市园林景观服务中心环东、环北、陶朱路公园管养采购项目</w:t>
    </w:r>
    <w:r>
      <w:rPr>
        <w:rFonts w:hint="eastAsia"/>
        <w:sz w:val="21"/>
        <w:szCs w:val="21"/>
        <w:lang w:eastAsia="zh-CN"/>
      </w:rPr>
      <w:t>（</w:t>
    </w:r>
    <w:r>
      <w:rPr>
        <w:rFonts w:hint="eastAsia"/>
        <w:sz w:val="21"/>
        <w:szCs w:val="21"/>
        <w:lang w:val="en-US" w:eastAsia="zh-CN"/>
      </w:rPr>
      <w:t>ZJHYCG20210228）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p>
    <w:pPr>
      <w:pStyle w:val="15"/>
      <w:pBdr>
        <w:bottom w:val="none" w:color="auto" w:sz="0" w:space="1"/>
      </w:pBdr>
    </w:pPr>
  </w:p>
  <w:p>
    <w:pPr>
      <w:pStyle w:val="15"/>
      <w:pBdr>
        <w:bottom w:val="single" w:color="auto" w:sz="4" w:space="1"/>
      </w:pBdr>
      <w:rPr>
        <w:rFonts w:hint="eastAsia"/>
        <w:sz w:val="18"/>
      </w:rPr>
    </w:pPr>
  </w:p>
  <w:p>
    <w:pPr>
      <w:pStyle w:val="15"/>
      <w:pBdr>
        <w:bottom w:val="single" w:color="auto" w:sz="4" w:space="1"/>
      </w:pBdr>
      <w:rPr>
        <w:rFonts w:hint="eastAsia" w:eastAsia="宋体"/>
        <w:sz w:val="21"/>
        <w:szCs w:val="21"/>
        <w:lang w:eastAsia="zh-CN"/>
      </w:rPr>
    </w:pPr>
    <w:r>
      <w:rPr>
        <w:sz w:val="18"/>
      </w:rPr>
      <w:pict>
        <v:shape id="_x0000_s4102" o:spid="_x0000_s4102" o:spt="136" type="#_x0000_t136" style="position:absolute;left:0pt;margin-left:-120.65pt;margin-top:320.15pt;height:72.45pt;width:659.15pt;mso-position-horizontal-relative:margin;mso-position-vertical-relative:margin;rotation:-2949120f;z-index:-251610112;mso-width-relative:page;mso-height-relative:page;" fillcolor="#C0C0C0" filled="t" stroked="f" coordsize="21600,21600" adj="10800">
          <v:path/>
          <v:fill on="t" opacity="32768f" focussize="0,0"/>
          <v:stroke on="f"/>
          <v:imagedata o:title=""/>
          <o:lock v:ext="edit" aspectratio="t"/>
          <v:textpath on="t" fitshape="t" fitpath="t" trim="t" xscale="f" string="浙江华元工程咨询有限公司" style="font-family:微软雅黑;font-size:72pt;v-same-letter-heights:f;v-text-align:center;"/>
        </v:shape>
      </w:pict>
    </w:r>
    <w:r>
      <w:rPr>
        <w:rFonts w:hint="eastAsia"/>
        <w:sz w:val="18"/>
        <w:lang w:eastAsia="zh-CN"/>
      </w:rPr>
      <w:t>金华市园林景观服务中心环东、环北、陶朱路公园管养采购项目</w:t>
    </w:r>
    <w:r>
      <w:rPr>
        <w:rFonts w:hint="eastAsia"/>
        <w:sz w:val="21"/>
        <w:szCs w:val="21"/>
        <w:lang w:eastAsia="zh-CN"/>
      </w:rPr>
      <w:t>（</w:t>
    </w:r>
    <w:r>
      <w:rPr>
        <w:rFonts w:hint="eastAsia"/>
        <w:sz w:val="21"/>
        <w:szCs w:val="21"/>
        <w:lang w:val="en-US" w:eastAsia="zh-CN"/>
      </w:rPr>
      <w:t>ZJHYCG20210228</w:t>
    </w:r>
    <w:r>
      <w:rPr>
        <w:rFonts w:hint="eastAsia"/>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sz w:val="18"/>
      </w:rPr>
    </w:pPr>
  </w:p>
  <w:p>
    <w:pPr>
      <w:pStyle w:val="15"/>
      <w:pBdr>
        <w:bottom w:val="single" w:color="auto" w:sz="4" w:space="1"/>
      </w:pBdr>
      <w:rPr>
        <w:rFonts w:hint="eastAsia"/>
        <w:sz w:val="18"/>
      </w:rPr>
    </w:pPr>
  </w:p>
  <w:p>
    <w:pPr>
      <w:pStyle w:val="15"/>
      <w:pBdr>
        <w:bottom w:val="single" w:color="auto" w:sz="4" w:space="1"/>
      </w:pBdr>
      <w:rPr>
        <w:rFonts w:hint="eastAsia"/>
        <w:sz w:val="18"/>
      </w:rPr>
    </w:pPr>
  </w:p>
  <w:p>
    <w:pPr>
      <w:pStyle w:val="15"/>
      <w:pBdr>
        <w:bottom w:val="single" w:color="auto" w:sz="4" w:space="1"/>
      </w:pBdr>
    </w:pPr>
    <w:r>
      <w:rPr>
        <w:sz w:val="18"/>
      </w:rPr>
      <w:pict>
        <v:shape id="_x0000_s4103" o:spid="_x0000_s4103" o:spt="136" type="#_x0000_t136" style="position:absolute;left:0pt;margin-left:27.6pt;margin-top:192.6pt;height:72.45pt;width:659.15pt;mso-position-horizontal-relative:margin;mso-position-vertical-relative:margin;rotation:-2949120f;z-index:-251584512;mso-width-relative:page;mso-height-relative:page;" fillcolor="#C0C0C0" filled="t" stroked="f" coordsize="21600,21600" adj="10800">
          <v:path/>
          <v:fill on="t" opacity="32768f" focussize="0,0"/>
          <v:stroke on="f"/>
          <v:imagedata o:title=""/>
          <o:lock v:ext="edit" aspectratio="t"/>
          <v:textpath on="t" fitshape="t" fitpath="t" trim="t" xscale="f" string="浙江华元工程咨询有限公司" style="font-family:微软雅黑;font-size:72pt;v-same-letter-heights:f;v-text-align:center;"/>
        </v:shape>
      </w:pict>
    </w:r>
    <w:r>
      <w:rPr>
        <w:rFonts w:hint="eastAsia"/>
        <w:sz w:val="18"/>
        <w:lang w:eastAsia="zh-CN"/>
      </w:rPr>
      <w:t>金华市园林景观服务中心环东、环北、陶朱路公园管养采购项目</w:t>
    </w:r>
    <w:r>
      <w:rPr>
        <w:rFonts w:hint="eastAsia"/>
        <w:sz w:val="21"/>
        <w:szCs w:val="21"/>
        <w:lang w:eastAsia="zh-CN"/>
      </w:rPr>
      <w:t>（</w:t>
    </w:r>
    <w:r>
      <w:rPr>
        <w:rFonts w:hint="eastAsia"/>
        <w:sz w:val="21"/>
        <w:szCs w:val="21"/>
        <w:lang w:val="en-US" w:eastAsia="zh-CN"/>
      </w:rPr>
      <w:t>ZJHYCG20210228</w:t>
    </w:r>
    <w:r>
      <w:rPr>
        <w:rFonts w:hint="eastAsia"/>
        <w:sz w:val="21"/>
        <w:szCs w:val="21"/>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B951F"/>
    <w:multiLevelType w:val="singleLevel"/>
    <w:tmpl w:val="A5AB951F"/>
    <w:lvl w:ilvl="0" w:tentative="0">
      <w:start w:val="3"/>
      <w:numFmt w:val="chineseCounting"/>
      <w:suff w:val="nothing"/>
      <w:lvlText w:val="%1、"/>
      <w:lvlJc w:val="left"/>
      <w:rPr>
        <w:rFonts w:hint="eastAsia"/>
      </w:rPr>
    </w:lvl>
  </w:abstractNum>
  <w:abstractNum w:abstractNumId="1">
    <w:nsid w:val="CEBDED66"/>
    <w:multiLevelType w:val="singleLevel"/>
    <w:tmpl w:val="CEBDED66"/>
    <w:lvl w:ilvl="0" w:tentative="0">
      <w:start w:val="2"/>
      <w:numFmt w:val="decimal"/>
      <w:suff w:val="nothing"/>
      <w:lvlText w:val="（%1）"/>
      <w:lvlJc w:val="left"/>
    </w:lvl>
  </w:abstractNum>
  <w:abstractNum w:abstractNumId="2">
    <w:nsid w:val="EF002452"/>
    <w:multiLevelType w:val="singleLevel"/>
    <w:tmpl w:val="EF002452"/>
    <w:lvl w:ilvl="0" w:tentative="0">
      <w:start w:val="1"/>
      <w:numFmt w:val="decimal"/>
      <w:suff w:val="nothing"/>
      <w:lvlText w:val="%1、"/>
      <w:lvlJc w:val="left"/>
    </w:lvl>
  </w:abstractNum>
  <w:abstractNum w:abstractNumId="3">
    <w:nsid w:val="FF7C4FEC"/>
    <w:multiLevelType w:val="singleLevel"/>
    <w:tmpl w:val="FF7C4FEC"/>
    <w:lvl w:ilvl="0" w:tentative="0">
      <w:start w:val="3"/>
      <w:numFmt w:val="decimal"/>
      <w:suff w:val="nothing"/>
      <w:lvlText w:val="%1）"/>
      <w:lvlJc w:val="left"/>
    </w:lvl>
  </w:abstractNum>
  <w:abstractNum w:abstractNumId="4">
    <w:nsid w:val="451DCF88"/>
    <w:multiLevelType w:val="singleLevel"/>
    <w:tmpl w:val="451DCF88"/>
    <w:lvl w:ilvl="0" w:tentative="0">
      <w:start w:val="1"/>
      <w:numFmt w:val="lowerLetter"/>
      <w:suff w:val="nothing"/>
      <w:lvlText w:val="%1、"/>
      <w:lvlJc w:val="left"/>
    </w:lvl>
  </w:abstractNum>
  <w:abstractNum w:abstractNumId="5">
    <w:nsid w:val="55913E38"/>
    <w:multiLevelType w:val="singleLevel"/>
    <w:tmpl w:val="55913E38"/>
    <w:lvl w:ilvl="0" w:tentative="0">
      <w:start w:val="1"/>
      <w:numFmt w:val="chineseCounting"/>
      <w:suff w:val="nothing"/>
      <w:lvlText w:val="%1、"/>
      <w:lvlJc w:val="left"/>
      <w:rPr>
        <w:rFonts w:hint="eastAsia"/>
      </w:rPr>
    </w:lvl>
  </w:abstractNum>
  <w:abstractNum w:abstractNumId="6">
    <w:nsid w:val="765316F3"/>
    <w:multiLevelType w:val="multilevel"/>
    <w:tmpl w:val="765316F3"/>
    <w:lvl w:ilvl="0" w:tentative="0">
      <w:start w:val="1"/>
      <w:numFmt w:val="chineseCountingThousand"/>
      <w:pStyle w:val="4"/>
      <w:lvlText w:val="%1、"/>
      <w:lvlJc w:val="left"/>
      <w:pPr>
        <w:tabs>
          <w:tab w:val="left" w:pos="1110"/>
        </w:tabs>
        <w:ind w:left="106" w:firstLine="454"/>
      </w:pPr>
      <w:rPr>
        <w:rFonts w:hint="default" w:ascii="??" w:hAnsi="??" w:eastAsia="??"/>
        <w:b/>
        <w:i w:val="0"/>
        <w:iCs w:val="0"/>
        <w:caps w:val="0"/>
        <w:small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緈↗↘ Fú">
    <w15:presenceInfo w15:providerId="WPS Office" w15:userId="3693488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dit="readOnly" w:enforcement="1" w:cryptProviderType="rsaFull" w:cryptAlgorithmClass="hash" w:cryptAlgorithmType="typeAny" w:cryptAlgorithmSid="4" w:cryptSpinCount="0" w:hash="VNcTmG1H+hQ4Pp8HbDWSpA5QxZw=" w:salt="KrAwoTi2Mi2QqwCHPGedSQ=="/>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5029E"/>
    <w:rsid w:val="0262162D"/>
    <w:rsid w:val="03540478"/>
    <w:rsid w:val="037C1D41"/>
    <w:rsid w:val="0AB27CD2"/>
    <w:rsid w:val="0CAA0768"/>
    <w:rsid w:val="0D370AAD"/>
    <w:rsid w:val="0FD855C1"/>
    <w:rsid w:val="10A17658"/>
    <w:rsid w:val="1150488A"/>
    <w:rsid w:val="11E82072"/>
    <w:rsid w:val="14E01932"/>
    <w:rsid w:val="15C965AA"/>
    <w:rsid w:val="163F2BEA"/>
    <w:rsid w:val="166747BE"/>
    <w:rsid w:val="17281B90"/>
    <w:rsid w:val="196853AA"/>
    <w:rsid w:val="1BFD742D"/>
    <w:rsid w:val="1C75029E"/>
    <w:rsid w:val="1CD07E06"/>
    <w:rsid w:val="1CF446CF"/>
    <w:rsid w:val="1DA16C97"/>
    <w:rsid w:val="1E96290E"/>
    <w:rsid w:val="1EFC5147"/>
    <w:rsid w:val="20B42684"/>
    <w:rsid w:val="224B2A22"/>
    <w:rsid w:val="22816BE8"/>
    <w:rsid w:val="235B3946"/>
    <w:rsid w:val="278D2096"/>
    <w:rsid w:val="27D36773"/>
    <w:rsid w:val="29082840"/>
    <w:rsid w:val="29D225E3"/>
    <w:rsid w:val="2C3E5624"/>
    <w:rsid w:val="2EC42C62"/>
    <w:rsid w:val="345C0044"/>
    <w:rsid w:val="346900F5"/>
    <w:rsid w:val="37936B8D"/>
    <w:rsid w:val="395E13A0"/>
    <w:rsid w:val="406F5B85"/>
    <w:rsid w:val="47E57468"/>
    <w:rsid w:val="48E11241"/>
    <w:rsid w:val="4ADE0A2A"/>
    <w:rsid w:val="4C166995"/>
    <w:rsid w:val="522B2B0B"/>
    <w:rsid w:val="52FB353B"/>
    <w:rsid w:val="54084315"/>
    <w:rsid w:val="555B28D3"/>
    <w:rsid w:val="568B2E43"/>
    <w:rsid w:val="5BD61A95"/>
    <w:rsid w:val="5DFF24AE"/>
    <w:rsid w:val="5DFF42BA"/>
    <w:rsid w:val="5E6008D6"/>
    <w:rsid w:val="650B4F98"/>
    <w:rsid w:val="653F4C34"/>
    <w:rsid w:val="66254DF1"/>
    <w:rsid w:val="666D337C"/>
    <w:rsid w:val="668562B0"/>
    <w:rsid w:val="68570DE9"/>
    <w:rsid w:val="68A26D78"/>
    <w:rsid w:val="718A6848"/>
    <w:rsid w:val="72477AE7"/>
    <w:rsid w:val="729F4B66"/>
    <w:rsid w:val="73970766"/>
    <w:rsid w:val="73D47C26"/>
    <w:rsid w:val="73EC28BD"/>
    <w:rsid w:val="73F579E0"/>
    <w:rsid w:val="770D1D49"/>
    <w:rsid w:val="771515C9"/>
    <w:rsid w:val="7DB7AB6A"/>
    <w:rsid w:val="BFFF8F90"/>
    <w:rsid w:val="F6DC0036"/>
    <w:rsid w:val="FFFF1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widowControl/>
      <w:spacing w:line="360" w:lineRule="auto"/>
      <w:jc w:val="center"/>
      <w:outlineLvl w:val="0"/>
    </w:pPr>
    <w:rPr>
      <w:rFonts w:ascii="??" w:hAnsi="??" w:eastAsia="??" w:cs="宋体"/>
      <w:b/>
      <w:kern w:val="36"/>
      <w:sz w:val="32"/>
      <w:szCs w:val="28"/>
    </w:rPr>
  </w:style>
  <w:style w:type="paragraph" w:styleId="4">
    <w:name w:val="heading 2"/>
    <w:basedOn w:val="1"/>
    <w:next w:val="1"/>
    <w:qFormat/>
    <w:uiPriority w:val="0"/>
    <w:pPr>
      <w:keepNext/>
      <w:keepLines/>
      <w:numPr>
        <w:ilvl w:val="0"/>
        <w:numId w:val="1"/>
      </w:numPr>
      <w:tabs>
        <w:tab w:val="left" w:pos="706"/>
        <w:tab w:val="clear" w:pos="1110"/>
      </w:tabs>
      <w:spacing w:line="360" w:lineRule="auto"/>
      <w:outlineLvl w:val="1"/>
    </w:pPr>
    <w:rPr>
      <w:rFonts w:ascii="Arial" w:hAnsi="Arial" w:eastAsia="??" w:cs="Arial"/>
      <w:b/>
      <w:bCs/>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annotation text"/>
    <w:basedOn w:val="1"/>
    <w:semiHidden/>
    <w:qFormat/>
    <w:uiPriority w:val="0"/>
  </w:style>
  <w:style w:type="paragraph" w:styleId="8">
    <w:name w:val="Body Text"/>
    <w:basedOn w:val="1"/>
    <w:next w:val="9"/>
    <w:qFormat/>
    <w:uiPriority w:val="0"/>
    <w:pPr>
      <w:spacing w:after="120"/>
    </w:pPr>
    <w:rPr>
      <w:sz w:val="28"/>
    </w:rPr>
  </w:style>
  <w:style w:type="paragraph" w:styleId="9">
    <w:name w:val="Body Text First Indent"/>
    <w:basedOn w:val="8"/>
    <w:qFormat/>
    <w:uiPriority w:val="0"/>
    <w:pPr>
      <w:spacing w:after="120" w:line="240" w:lineRule="auto"/>
      <w:ind w:firstLine="420" w:firstLineChars="100"/>
    </w:pPr>
    <w:rPr>
      <w:rFonts w:ascii="Times New Roman" w:eastAsia="宋体"/>
      <w:sz w:val="21"/>
    </w:rPr>
  </w:style>
  <w:style w:type="paragraph" w:styleId="10">
    <w:name w:val="Body Text Indent"/>
    <w:basedOn w:val="1"/>
    <w:qFormat/>
    <w:uiPriority w:val="0"/>
    <w:pPr>
      <w:spacing w:line="200" w:lineRule="exact"/>
      <w:ind w:firstLine="301"/>
    </w:pPr>
    <w:rPr>
      <w:rFonts w:ascii="宋体" w:hAnsi="Courier New"/>
      <w:spacing w:val="-4"/>
      <w:sz w:val="18"/>
      <w:szCs w:val="20"/>
    </w:rPr>
  </w:style>
  <w:style w:type="paragraph" w:styleId="11">
    <w:name w:val="List 2"/>
    <w:basedOn w:val="1"/>
    <w:qFormat/>
    <w:uiPriority w:val="0"/>
    <w:pPr>
      <w:ind w:left="100" w:leftChars="200" w:hanging="200" w:hangingChars="200"/>
    </w:pPr>
    <w:rPr>
      <w:sz w:val="28"/>
    </w:rPr>
  </w:style>
  <w:style w:type="paragraph" w:styleId="12">
    <w:name w:val="Plain Text"/>
    <w:basedOn w:val="1"/>
    <w:qFormat/>
    <w:uiPriority w:val="0"/>
    <w:pPr>
      <w:spacing w:beforeLines="50" w:afterLines="50" w:line="400" w:lineRule="exac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rFonts w:ascii="Times New Roman" w:hAnsi="Times New Roman" w:cs="Times New Roman"/>
      <w:sz w:val="18"/>
      <w:szCs w:val="18"/>
    </w:rPr>
  </w:style>
  <w:style w:type="paragraph" w:styleId="16">
    <w:name w:val="List"/>
    <w:basedOn w:val="1"/>
    <w:qFormat/>
    <w:uiPriority w:val="0"/>
    <w:pPr>
      <w:ind w:left="200" w:hanging="200" w:hangingChars="200"/>
    </w:pPr>
    <w:rPr>
      <w:sz w:val="28"/>
    </w:rPr>
  </w:style>
  <w:style w:type="paragraph" w:styleId="17">
    <w:name w:val="Body Text First Indent 2"/>
    <w:basedOn w:val="10"/>
    <w:unhideWhenUsed/>
    <w:qFormat/>
    <w:uiPriority w:val="99"/>
    <w:pPr>
      <w:autoSpaceDE w:val="0"/>
      <w:autoSpaceDN w:val="0"/>
      <w:adjustRightInd w:val="0"/>
      <w:spacing w:after="120" w:line="240" w:lineRule="auto"/>
      <w:ind w:left="420" w:leftChars="200" w:firstLine="420" w:firstLineChars="200"/>
      <w:jc w:val="left"/>
    </w:pPr>
    <w:rPr>
      <w:rFonts w:ascii="Times New Roman" w:hAnsi="Times New Roman"/>
      <w:spacing w:val="0"/>
      <w:kern w:val="0"/>
      <w:sz w:val="24"/>
      <w:lang w:val="en-US" w:eastAsia="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rFonts w:cs="Times New Roman"/>
      <w:b/>
      <w:bCs/>
    </w:rPr>
  </w:style>
  <w:style w:type="character" w:styleId="22">
    <w:name w:val="Hyperlink"/>
    <w:qFormat/>
    <w:uiPriority w:val="0"/>
    <w:rPr>
      <w:color w:val="0000FF"/>
      <w:u w:val="single"/>
    </w:rPr>
  </w:style>
  <w:style w:type="character" w:customStyle="1" w:styleId="23">
    <w:name w:val="NormalCharacter"/>
    <w:qFormat/>
    <w:uiPriority w:val="0"/>
  </w:style>
  <w:style w:type="paragraph" w:customStyle="1" w:styleId="24">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25">
    <w:name w:val="纯文本1"/>
    <w:basedOn w:val="1"/>
    <w:qFormat/>
    <w:uiPriority w:val="0"/>
    <w:pPr>
      <w:spacing w:before="100" w:beforeAutospacing="1" w:after="100" w:afterAutospacing="1"/>
      <w:jc w:val="left"/>
      <w:textAlignment w:val="auto"/>
    </w:pPr>
    <w:rPr>
      <w:rFonts w:ascii="宋体" w:hAnsi="宋体" w:cs="Times New Roman"/>
      <w:kern w:val="0"/>
      <w:sz w:val="24"/>
      <w:szCs w:val="24"/>
    </w:rPr>
  </w:style>
  <w:style w:type="paragraph" w:customStyle="1" w:styleId="26">
    <w:name w:val="PlainText"/>
    <w:basedOn w:val="1"/>
    <w:qFormat/>
    <w:uiPriority w:val="0"/>
    <w:pPr>
      <w:spacing w:before="156" w:after="156" w:line="400" w:lineRule="exact"/>
    </w:pPr>
    <w:rPr>
      <w:rFonts w:ascii="宋体" w:hAnsi="Courier New" w:cs="Times New Roman"/>
      <w:sz w:val="24"/>
      <w:szCs w:val="24"/>
    </w:rPr>
  </w:style>
  <w:style w:type="paragraph" w:customStyle="1" w:styleId="27">
    <w:name w:val="BodyText"/>
    <w:basedOn w:val="1"/>
    <w:qFormat/>
    <w:uiPriority w:val="0"/>
    <w:pPr>
      <w:spacing w:after="120"/>
    </w:pPr>
    <w:rPr>
      <w:rFonts w:ascii="Times New Roman" w:hAnsi="Times New Roman" w:cs="Times New Roman"/>
    </w:rPr>
  </w:style>
  <w:style w:type="paragraph" w:customStyle="1" w:styleId="28">
    <w:name w:val="正文2"/>
    <w:basedOn w:val="1"/>
    <w:qFormat/>
    <w:uiPriority w:val="0"/>
    <w:pPr>
      <w:spacing w:before="156" w:line="360" w:lineRule="auto"/>
      <w:ind w:firstLine="200" w:firstLineChars="200"/>
    </w:pPr>
    <w:rPr>
      <w:rFonts w:ascii="Times New Roman" w:hAnsi="Times New Roman" w:eastAsia="??"/>
      <w:sz w:val="24"/>
      <w:szCs w:val="28"/>
    </w:rPr>
  </w:style>
  <w:style w:type="paragraph" w:customStyle="1" w:styleId="29">
    <w:name w:val="默认段落字体 Para Char Char Char Char Char Char Char Char Char1 Char Char Char Char"/>
    <w:basedOn w:val="1"/>
    <w:qFormat/>
    <w:uiPriority w:val="0"/>
    <w:rPr>
      <w:rFonts w:ascii="Tahoma" w:hAnsi="Tahoma"/>
      <w:sz w:val="24"/>
      <w:szCs w:val="20"/>
    </w:rPr>
  </w:style>
  <w:style w:type="paragraph" w:customStyle="1" w:styleId="30">
    <w:name w:val="Table Paragraph"/>
    <w:basedOn w:val="1"/>
    <w:qFormat/>
    <w:uiPriority w:val="1"/>
    <w:rPr>
      <w:rFonts w:ascii="宋体" w:hAnsi="宋体" w:eastAsia="宋体" w:cs="宋体"/>
      <w:lang w:val="zh-CN" w:eastAsia="zh-CN" w:bidi="zh-CN"/>
    </w:rPr>
  </w:style>
  <w:style w:type="paragraph" w:customStyle="1" w:styleId="31">
    <w:name w:val="p0"/>
    <w:basedOn w:val="1"/>
    <w:qFormat/>
    <w:uiPriority w:val="0"/>
    <w:pPr>
      <w:widowControl/>
      <w:autoSpaceDE/>
      <w:autoSpaceDN/>
      <w:adjustRightInd/>
      <w:jc w:val="both"/>
      <w:textAlignment w:val="auto"/>
    </w:pPr>
    <w:rPr>
      <w:rFonts w:ascii="Calibri" w:hAnsi="Calibri" w:cs="宋体"/>
      <w:sz w:val="21"/>
      <w:szCs w:val="21"/>
    </w:rPr>
  </w:style>
  <w:style w:type="paragraph" w:customStyle="1" w:styleId="32">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character" w:customStyle="1" w:styleId="33">
    <w:name w:val="font01"/>
    <w:basedOn w:val="20"/>
    <w:qFormat/>
    <w:uiPriority w:val="0"/>
    <w:rPr>
      <w:rFonts w:hint="eastAsia" w:ascii="宋体" w:hAnsi="宋体" w:eastAsia="宋体" w:cs="宋体"/>
      <w:b/>
      <w:color w:val="000000"/>
      <w:sz w:val="20"/>
      <w:szCs w:val="20"/>
      <w:u w:val="none"/>
    </w:rPr>
  </w:style>
  <w:style w:type="character" w:customStyle="1" w:styleId="34">
    <w:name w:val="font2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13"/>
    <customShpInfo spid="_x0000_s4102"/>
    <customShpInfo spid="_x0000_s1026" textRotate="1"/>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38113</Words>
  <Characters>39576</Characters>
  <Lines>0</Lines>
  <Paragraphs>0</Paragraphs>
  <TotalTime>38</TotalTime>
  <ScaleCrop>false</ScaleCrop>
  <LinksUpToDate>false</LinksUpToDate>
  <CharactersWithSpaces>41508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2020-05-20T23:27:00Z</dcterms:created>
  <dc:creator>緈↗↘ Fú</dc:creator>
  <cp:lastModifiedBy>緈↗↘ Fú</cp:lastModifiedBy>
  <cp:lastPrinted>2021-03-02T02:29:00Z</cp:lastPrinted>
  <dcterms:modified xsi:type="dcterms:W3CDTF">2021-03-04T06:43:32Z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