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8DB6A">
      <w:pPr>
        <w:jc w:val="center"/>
        <w:outlineLvl w:val="0"/>
        <w:rPr>
          <w:rFonts w:hint="default" w:ascii="Times New Roman" w:hAnsi="Times New Roman" w:eastAsia="仿宋_GB2312" w:cs="Times New Roman"/>
          <w:b/>
          <w:color w:val="000000" w:themeColor="text1"/>
          <w:spacing w:val="-12"/>
          <w:sz w:val="44"/>
          <w:szCs w:val="44"/>
          <w:highlight w:val="none"/>
          <w:lang w:eastAsia="zh-CN"/>
          <w14:textFill>
            <w14:solidFill>
              <w14:schemeClr w14:val="tx1"/>
            </w14:solidFill>
          </w14:textFill>
        </w:rPr>
      </w:pPr>
      <w:bookmarkStart w:id="43" w:name="_GoBack"/>
    </w:p>
    <w:p w14:paraId="69CEA36E">
      <w:pPr>
        <w:jc w:val="center"/>
        <w:outlineLvl w:val="0"/>
        <w:rPr>
          <w:rFonts w:hint="default" w:eastAsia="宋体"/>
          <w:color w:val="000000" w:themeColor="text1"/>
          <w:sz w:val="20"/>
          <w:szCs w:val="22"/>
          <w:highlight w:val="none"/>
          <w:lang w:eastAsia="zh-CN"/>
          <w14:textFill>
            <w14:solidFill>
              <w14:schemeClr w14:val="tx1"/>
            </w14:solidFill>
          </w14:textFill>
        </w:rPr>
      </w:pPr>
      <w:r>
        <w:rPr>
          <w:rFonts w:hint="default" w:ascii="Times New Roman" w:hAnsi="Times New Roman" w:eastAsia="仿宋_GB2312" w:cs="Times New Roman"/>
          <w:b/>
          <w:color w:val="000000" w:themeColor="text1"/>
          <w:spacing w:val="-12"/>
          <w:sz w:val="44"/>
          <w:szCs w:val="44"/>
          <w:highlight w:val="none"/>
          <w:lang w:eastAsia="zh-CN"/>
          <w14:textFill>
            <w14:solidFill>
              <w14:schemeClr w14:val="tx1"/>
            </w14:solidFill>
          </w14:textFill>
        </w:rPr>
        <w:t>鲁迅故居及朱家花园池塘周边整治维护项目</w:t>
      </w:r>
    </w:p>
    <w:p w14:paraId="01488119">
      <w:pPr>
        <w:jc w:val="center"/>
        <w:outlineLvl w:val="0"/>
        <w:rPr>
          <w:rFonts w:hint="default" w:ascii="Times New Roman" w:hAnsi="Times New Roman" w:eastAsia="仿宋" w:cs="Times New Roman"/>
          <w:b/>
          <w:color w:val="000000" w:themeColor="text1"/>
          <w:sz w:val="72"/>
          <w:szCs w:val="72"/>
          <w:highlight w:val="none"/>
          <w14:textFill>
            <w14:solidFill>
              <w14:schemeClr w14:val="tx1"/>
            </w14:solidFill>
          </w14:textFill>
        </w:rPr>
      </w:pPr>
    </w:p>
    <w:p w14:paraId="5E136CC8">
      <w:pPr>
        <w:pStyle w:val="3"/>
        <w:rPr>
          <w:rFonts w:hint="default"/>
          <w:color w:val="000000" w:themeColor="text1"/>
          <w:highlight w:val="none"/>
          <w14:textFill>
            <w14:solidFill>
              <w14:schemeClr w14:val="tx1"/>
            </w14:solidFill>
          </w14:textFill>
        </w:rPr>
      </w:pPr>
    </w:p>
    <w:p w14:paraId="04EB48FD">
      <w:pPr>
        <w:jc w:val="center"/>
        <w:outlineLvl w:val="0"/>
        <w:rPr>
          <w:rFonts w:hint="default" w:ascii="Times New Roman" w:hAnsi="Times New Roman" w:eastAsia="仿宋" w:cs="Times New Roman"/>
          <w:b/>
          <w:color w:val="000000" w:themeColor="text1"/>
          <w:sz w:val="72"/>
          <w:szCs w:val="72"/>
          <w:highlight w:val="none"/>
          <w14:textFill>
            <w14:solidFill>
              <w14:schemeClr w14:val="tx1"/>
            </w14:solidFill>
          </w14:textFill>
        </w:rPr>
      </w:pPr>
      <w:r>
        <w:rPr>
          <w:rFonts w:hint="default" w:ascii="Times New Roman" w:hAnsi="Times New Roman" w:eastAsia="仿宋" w:cs="Times New Roman"/>
          <w:b/>
          <w:color w:val="000000" w:themeColor="text1"/>
          <w:sz w:val="72"/>
          <w:szCs w:val="72"/>
          <w:highlight w:val="none"/>
          <w14:textFill>
            <w14:solidFill>
              <w14:schemeClr w14:val="tx1"/>
            </w14:solidFill>
          </w14:textFill>
        </w:rPr>
        <w:t>公</w:t>
      </w:r>
    </w:p>
    <w:p w14:paraId="454B9735">
      <w:pPr>
        <w:jc w:val="center"/>
        <w:outlineLvl w:val="0"/>
        <w:rPr>
          <w:rFonts w:hint="default" w:ascii="Times New Roman" w:hAnsi="Times New Roman" w:eastAsia="仿宋" w:cs="Times New Roman"/>
          <w:b/>
          <w:color w:val="000000" w:themeColor="text1"/>
          <w:sz w:val="72"/>
          <w:szCs w:val="72"/>
          <w:highlight w:val="none"/>
          <w14:textFill>
            <w14:solidFill>
              <w14:schemeClr w14:val="tx1"/>
            </w14:solidFill>
          </w14:textFill>
        </w:rPr>
      </w:pPr>
      <w:r>
        <w:rPr>
          <w:rFonts w:hint="default" w:ascii="Times New Roman" w:hAnsi="Times New Roman" w:eastAsia="仿宋" w:cs="Times New Roman"/>
          <w:b/>
          <w:color w:val="000000" w:themeColor="text1"/>
          <w:sz w:val="72"/>
          <w:szCs w:val="72"/>
          <w:highlight w:val="none"/>
          <w14:textFill>
            <w14:solidFill>
              <w14:schemeClr w14:val="tx1"/>
            </w14:solidFill>
          </w14:textFill>
        </w:rPr>
        <w:t>开</w:t>
      </w:r>
    </w:p>
    <w:p w14:paraId="089A8FC6">
      <w:pPr>
        <w:jc w:val="center"/>
        <w:outlineLvl w:val="0"/>
        <w:rPr>
          <w:rFonts w:hint="default" w:ascii="Times New Roman" w:hAnsi="Times New Roman" w:eastAsia="仿宋" w:cs="Times New Roman"/>
          <w:b/>
          <w:color w:val="000000" w:themeColor="text1"/>
          <w:sz w:val="72"/>
          <w:szCs w:val="72"/>
          <w:highlight w:val="none"/>
          <w14:textFill>
            <w14:solidFill>
              <w14:schemeClr w14:val="tx1"/>
            </w14:solidFill>
          </w14:textFill>
        </w:rPr>
      </w:pPr>
      <w:r>
        <w:rPr>
          <w:rFonts w:hint="default" w:ascii="Times New Roman" w:hAnsi="Times New Roman" w:eastAsia="仿宋" w:cs="Times New Roman"/>
          <w:b/>
          <w:color w:val="000000" w:themeColor="text1"/>
          <w:sz w:val="72"/>
          <w:szCs w:val="72"/>
          <w:highlight w:val="none"/>
          <w14:textFill>
            <w14:solidFill>
              <w14:schemeClr w14:val="tx1"/>
            </w14:solidFill>
          </w14:textFill>
        </w:rPr>
        <w:t>招</w:t>
      </w:r>
    </w:p>
    <w:p w14:paraId="7AC79DBD">
      <w:pPr>
        <w:jc w:val="center"/>
        <w:outlineLvl w:val="0"/>
        <w:rPr>
          <w:rFonts w:hint="default" w:ascii="Times New Roman" w:hAnsi="Times New Roman" w:eastAsia="仿宋" w:cs="Times New Roman"/>
          <w:b/>
          <w:color w:val="000000" w:themeColor="text1"/>
          <w:sz w:val="72"/>
          <w:szCs w:val="72"/>
          <w:highlight w:val="none"/>
          <w14:textFill>
            <w14:solidFill>
              <w14:schemeClr w14:val="tx1"/>
            </w14:solidFill>
          </w14:textFill>
        </w:rPr>
      </w:pPr>
      <w:r>
        <w:rPr>
          <w:rFonts w:hint="default" w:ascii="Times New Roman" w:hAnsi="Times New Roman" w:eastAsia="仿宋" w:cs="Times New Roman"/>
          <w:b/>
          <w:color w:val="000000" w:themeColor="text1"/>
          <w:sz w:val="72"/>
          <w:szCs w:val="72"/>
          <w:highlight w:val="none"/>
          <w14:textFill>
            <w14:solidFill>
              <w14:schemeClr w14:val="tx1"/>
            </w14:solidFill>
          </w14:textFill>
        </w:rPr>
        <w:t>标</w:t>
      </w:r>
    </w:p>
    <w:p w14:paraId="450A9F3F">
      <w:pPr>
        <w:jc w:val="center"/>
        <w:outlineLvl w:val="0"/>
        <w:rPr>
          <w:rFonts w:hint="default" w:ascii="Times New Roman" w:hAnsi="Times New Roman" w:eastAsia="仿宋" w:cs="Times New Roman"/>
          <w:b/>
          <w:color w:val="000000" w:themeColor="text1"/>
          <w:sz w:val="72"/>
          <w:szCs w:val="72"/>
          <w:highlight w:val="none"/>
          <w14:textFill>
            <w14:solidFill>
              <w14:schemeClr w14:val="tx1"/>
            </w14:solidFill>
          </w14:textFill>
        </w:rPr>
      </w:pPr>
      <w:r>
        <w:rPr>
          <w:rFonts w:hint="default" w:ascii="Times New Roman" w:hAnsi="Times New Roman" w:eastAsia="仿宋" w:cs="Times New Roman"/>
          <w:b/>
          <w:color w:val="000000" w:themeColor="text1"/>
          <w:sz w:val="72"/>
          <w:szCs w:val="72"/>
          <w:highlight w:val="none"/>
          <w14:textFill>
            <w14:solidFill>
              <w14:schemeClr w14:val="tx1"/>
            </w14:solidFill>
          </w14:textFill>
        </w:rPr>
        <w:t>文</w:t>
      </w:r>
    </w:p>
    <w:p w14:paraId="1F54123D">
      <w:pPr>
        <w:jc w:val="center"/>
        <w:outlineLvl w:val="0"/>
        <w:rPr>
          <w:rFonts w:hint="default" w:ascii="Times New Roman" w:hAnsi="Times New Roman" w:eastAsia="仿宋" w:cs="Times New Roman"/>
          <w:color w:val="000000" w:themeColor="text1"/>
          <w:sz w:val="44"/>
          <w:highlight w:val="none"/>
          <w14:textFill>
            <w14:solidFill>
              <w14:schemeClr w14:val="tx1"/>
            </w14:solidFill>
          </w14:textFill>
        </w:rPr>
      </w:pPr>
      <w:r>
        <w:rPr>
          <w:rFonts w:hint="default" w:ascii="Times New Roman" w:hAnsi="Times New Roman" w:eastAsia="仿宋" w:cs="Times New Roman"/>
          <w:b/>
          <w:color w:val="000000" w:themeColor="text1"/>
          <w:sz w:val="72"/>
          <w:szCs w:val="72"/>
          <w:highlight w:val="none"/>
          <w14:textFill>
            <w14:solidFill>
              <w14:schemeClr w14:val="tx1"/>
            </w14:solidFill>
          </w14:textFill>
        </w:rPr>
        <w:t>件</w:t>
      </w:r>
    </w:p>
    <w:p w14:paraId="2DB4564A">
      <w:pPr>
        <w:adjustRightInd/>
        <w:spacing w:line="360" w:lineRule="auto"/>
        <w:jc w:val="center"/>
        <w:rPr>
          <w:rFonts w:hint="default" w:ascii="Times New Roman" w:hAnsi="Times New Roman" w:eastAsia="仿宋" w:cs="Times New Roman"/>
          <w:b/>
          <w:color w:val="000000" w:themeColor="text1"/>
          <w:sz w:val="44"/>
          <w:szCs w:val="44"/>
          <w:highlight w:val="none"/>
          <w14:textFill>
            <w14:solidFill>
              <w14:schemeClr w14:val="tx1"/>
            </w14:solidFill>
          </w14:textFill>
        </w:rPr>
      </w:pPr>
      <w:r>
        <w:rPr>
          <w:rFonts w:hint="default" w:ascii="Times New Roman" w:hAnsi="Times New Roman" w:eastAsia="仿宋" w:cs="Times New Roman"/>
          <w:b/>
          <w:color w:val="000000" w:themeColor="text1"/>
          <w:sz w:val="44"/>
          <w:szCs w:val="44"/>
          <w:highlight w:val="none"/>
          <w14:textFill>
            <w14:solidFill>
              <w14:schemeClr w14:val="tx1"/>
            </w14:solidFill>
          </w14:textFill>
        </w:rPr>
        <w:t>（电子招投标）</w:t>
      </w:r>
    </w:p>
    <w:p w14:paraId="7DEE7570">
      <w:pPr>
        <w:spacing w:line="360" w:lineRule="auto"/>
        <w:jc w:val="both"/>
        <w:rPr>
          <w:rFonts w:hint="default" w:ascii="Times New Roman" w:hAnsi="Times New Roman" w:eastAsia="仿宋" w:cs="Times New Roman"/>
          <w:b/>
          <w:color w:val="000000" w:themeColor="text1"/>
          <w:sz w:val="44"/>
          <w:szCs w:val="44"/>
          <w:highlight w:val="none"/>
          <w14:textFill>
            <w14:solidFill>
              <w14:schemeClr w14:val="tx1"/>
            </w14:solidFill>
          </w14:textFill>
        </w:rPr>
      </w:pPr>
      <w:r>
        <w:rPr>
          <w:rFonts w:hint="default" w:ascii="Times New Roman" w:hAnsi="Times New Roman" w:eastAsia="仿宋" w:cs="Times New Roman"/>
          <w:b/>
          <w:color w:val="000000" w:themeColor="text1"/>
          <w:sz w:val="44"/>
          <w:szCs w:val="44"/>
          <w:highlight w:val="none"/>
          <w14:textFill>
            <w14:solidFill>
              <w14:schemeClr w14:val="tx1"/>
            </w14:solidFill>
          </w14:textFill>
        </w:rPr>
        <w:t xml:space="preserve"> </w:t>
      </w:r>
    </w:p>
    <w:p w14:paraId="423CB402">
      <w:pPr>
        <w:pStyle w:val="3"/>
        <w:rPr>
          <w:rFonts w:hint="default"/>
          <w:color w:val="000000" w:themeColor="text1"/>
          <w:highlight w:val="none"/>
          <w14:textFill>
            <w14:solidFill>
              <w14:schemeClr w14:val="tx1"/>
            </w14:solidFill>
          </w14:textFill>
        </w:rPr>
      </w:pPr>
    </w:p>
    <w:p w14:paraId="55AF6199">
      <w:pPr>
        <w:jc w:val="center"/>
        <w:rPr>
          <w:rFonts w:hint="default" w:ascii="Times New Roman" w:hAnsi="Times New Roman" w:eastAsia="仿宋_GB2312" w:cs="Times New Roman"/>
          <w:b/>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color w:val="000000" w:themeColor="text1"/>
          <w:sz w:val="28"/>
          <w:szCs w:val="28"/>
          <w:highlight w:val="none"/>
          <w14:textFill>
            <w14:solidFill>
              <w14:schemeClr w14:val="tx1"/>
            </w14:solidFill>
          </w14:textFill>
        </w:rPr>
        <w:t>招标编号:</w:t>
      </w:r>
      <w:r>
        <w:rPr>
          <w:rFonts w:hint="default" w:ascii="Times New Roman" w:hAnsi="Times New Roman" w:eastAsia="仿宋_GB2312" w:cs="Times New Roman"/>
          <w:b/>
          <w:color w:val="000000" w:themeColor="text1"/>
          <w:sz w:val="28"/>
          <w:szCs w:val="28"/>
          <w:highlight w:val="none"/>
          <w:lang w:eastAsia="zh-CN"/>
          <w14:textFill>
            <w14:solidFill>
              <w14:schemeClr w14:val="tx1"/>
            </w14:solidFill>
          </w14:textFill>
        </w:rPr>
        <w:t>ZJXSC-2025-101</w:t>
      </w:r>
    </w:p>
    <w:tbl>
      <w:tblPr>
        <w:tblStyle w:val="62"/>
        <w:tblW w:w="7801" w:type="dxa"/>
        <w:jc w:val="center"/>
        <w:tblLayout w:type="fixed"/>
        <w:tblCellMar>
          <w:top w:w="0" w:type="dxa"/>
          <w:left w:w="108" w:type="dxa"/>
          <w:bottom w:w="0" w:type="dxa"/>
          <w:right w:w="108" w:type="dxa"/>
        </w:tblCellMar>
      </w:tblPr>
      <w:tblGrid>
        <w:gridCol w:w="2356"/>
        <w:gridCol w:w="5445"/>
      </w:tblGrid>
      <w:tr w14:paraId="570CEC20">
        <w:tblPrEx>
          <w:tblCellMar>
            <w:top w:w="0" w:type="dxa"/>
            <w:left w:w="108" w:type="dxa"/>
            <w:bottom w:w="0" w:type="dxa"/>
            <w:right w:w="108" w:type="dxa"/>
          </w:tblCellMar>
        </w:tblPrEx>
        <w:trPr>
          <w:trHeight w:val="443" w:hRule="atLeast"/>
          <w:jc w:val="center"/>
        </w:trPr>
        <w:tc>
          <w:tcPr>
            <w:tcW w:w="2356" w:type="dxa"/>
          </w:tcPr>
          <w:p w14:paraId="5C3D4A4D">
            <w:pPr>
              <w:spacing w:after="100" w:afterAutospacing="1" w:line="440" w:lineRule="exact"/>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pacing w:val="93"/>
                <w:kern w:val="0"/>
                <w:sz w:val="28"/>
                <w:szCs w:val="28"/>
                <w:highlight w:val="none"/>
                <w14:textFill>
                  <w14:solidFill>
                    <w14:schemeClr w14:val="tx1"/>
                  </w14:solidFill>
                </w14:textFill>
              </w:rPr>
              <w:t>采购单</w:t>
            </w:r>
            <w:r>
              <w:rPr>
                <w:rFonts w:hint="default" w:ascii="Times New Roman" w:hAnsi="Times New Roman" w:eastAsia="仿宋" w:cs="Times New Roman"/>
                <w:color w:val="000000" w:themeColor="text1"/>
                <w:spacing w:val="1"/>
                <w:kern w:val="0"/>
                <w:sz w:val="28"/>
                <w:szCs w:val="28"/>
                <w:highlight w:val="none"/>
                <w14:textFill>
                  <w14:solidFill>
                    <w14:schemeClr w14:val="tx1"/>
                  </w14:solidFill>
                </w14:textFill>
              </w:rPr>
              <w:t>位</w:t>
            </w:r>
            <w:r>
              <w:rPr>
                <w:rFonts w:hint="default" w:ascii="Times New Roman" w:hAnsi="Times New Roman" w:eastAsia="仿宋" w:cs="Times New Roman"/>
                <w:color w:val="000000" w:themeColor="text1"/>
                <w:sz w:val="28"/>
                <w:szCs w:val="28"/>
                <w:highlight w:val="none"/>
                <w14:textFill>
                  <w14:solidFill>
                    <w14:schemeClr w14:val="tx1"/>
                  </w14:solidFill>
                </w14:textFill>
              </w:rPr>
              <w:t>：</w:t>
            </w:r>
          </w:p>
        </w:tc>
        <w:tc>
          <w:tcPr>
            <w:tcW w:w="5445" w:type="dxa"/>
            <w:vAlign w:val="center"/>
          </w:tcPr>
          <w:p w14:paraId="1BBF65DE">
            <w:pPr>
              <w:spacing w:line="320" w:lineRule="exact"/>
              <w:outlineLvl w:val="0"/>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绍兴鲁迅纪念馆</w:t>
            </w:r>
          </w:p>
        </w:tc>
      </w:tr>
      <w:tr w14:paraId="7B7464D2">
        <w:tblPrEx>
          <w:tblCellMar>
            <w:top w:w="0" w:type="dxa"/>
            <w:left w:w="108" w:type="dxa"/>
            <w:bottom w:w="0" w:type="dxa"/>
            <w:right w:w="108" w:type="dxa"/>
          </w:tblCellMar>
        </w:tblPrEx>
        <w:trPr>
          <w:trHeight w:val="494" w:hRule="atLeast"/>
          <w:jc w:val="center"/>
        </w:trPr>
        <w:tc>
          <w:tcPr>
            <w:tcW w:w="2356" w:type="dxa"/>
          </w:tcPr>
          <w:p w14:paraId="37240555">
            <w:pPr>
              <w:spacing w:after="100" w:afterAutospacing="1" w:line="440" w:lineRule="exact"/>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pacing w:val="0"/>
                <w:w w:val="100"/>
                <w:kern w:val="0"/>
                <w:sz w:val="28"/>
                <w:szCs w:val="28"/>
                <w:highlight w:val="none"/>
                <w:fitText w:val="1680" w:id="190345957"/>
                <w14:textFill>
                  <w14:solidFill>
                    <w14:schemeClr w14:val="tx1"/>
                  </w14:solidFill>
                </w14:textFill>
              </w:rPr>
              <w:t>采购代理机构</w:t>
            </w:r>
            <w:r>
              <w:rPr>
                <w:rFonts w:hint="default" w:ascii="Times New Roman" w:hAnsi="Times New Roman" w:eastAsia="仿宋" w:cs="Times New Roman"/>
                <w:color w:val="000000" w:themeColor="text1"/>
                <w:sz w:val="28"/>
                <w:szCs w:val="28"/>
                <w:highlight w:val="none"/>
                <w14:textFill>
                  <w14:solidFill>
                    <w14:schemeClr w14:val="tx1"/>
                  </w14:solidFill>
                </w14:textFill>
              </w:rPr>
              <w:t>：</w:t>
            </w:r>
          </w:p>
        </w:tc>
        <w:tc>
          <w:tcPr>
            <w:tcW w:w="5445" w:type="dxa"/>
          </w:tcPr>
          <w:p w14:paraId="2F5CDAB7">
            <w:pPr>
              <w:spacing w:after="100" w:afterAutospacing="1" w:line="440" w:lineRule="exact"/>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浙江翔实建设项目管理有限公司</w:t>
            </w:r>
          </w:p>
        </w:tc>
      </w:tr>
      <w:tr w14:paraId="138EF039">
        <w:tblPrEx>
          <w:tblCellMar>
            <w:top w:w="0" w:type="dxa"/>
            <w:left w:w="108" w:type="dxa"/>
            <w:bottom w:w="0" w:type="dxa"/>
            <w:right w:w="108" w:type="dxa"/>
          </w:tblCellMar>
        </w:tblPrEx>
        <w:trPr>
          <w:trHeight w:val="397" w:hRule="atLeast"/>
          <w:jc w:val="center"/>
        </w:trPr>
        <w:tc>
          <w:tcPr>
            <w:tcW w:w="2356" w:type="dxa"/>
            <w:vAlign w:val="center"/>
          </w:tcPr>
          <w:p w14:paraId="3CDE07CA">
            <w:pPr>
              <w:spacing w:after="100" w:afterAutospacing="1" w:line="440" w:lineRule="exact"/>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pacing w:val="93"/>
                <w:kern w:val="0"/>
                <w:sz w:val="28"/>
                <w:szCs w:val="28"/>
                <w:highlight w:val="none"/>
                <w:fitText w:val="1680" w:id="1"/>
                <w14:textFill>
                  <w14:solidFill>
                    <w14:schemeClr w14:val="tx1"/>
                  </w14:solidFill>
                </w14:textFill>
              </w:rPr>
              <w:t>监督单</w:t>
            </w:r>
            <w:r>
              <w:rPr>
                <w:rFonts w:hint="default" w:ascii="Times New Roman" w:hAnsi="Times New Roman" w:eastAsia="仿宋" w:cs="Times New Roman"/>
                <w:color w:val="000000" w:themeColor="text1"/>
                <w:spacing w:val="1"/>
                <w:kern w:val="0"/>
                <w:sz w:val="28"/>
                <w:szCs w:val="28"/>
                <w:highlight w:val="none"/>
                <w:fitText w:val="1680" w:id="1"/>
                <w14:textFill>
                  <w14:solidFill>
                    <w14:schemeClr w14:val="tx1"/>
                  </w14:solidFill>
                </w14:textFill>
              </w:rPr>
              <w:t>位</w:t>
            </w:r>
            <w:r>
              <w:rPr>
                <w:rFonts w:hint="default" w:ascii="Times New Roman" w:hAnsi="Times New Roman" w:eastAsia="仿宋" w:cs="Times New Roman"/>
                <w:color w:val="000000" w:themeColor="text1"/>
                <w:sz w:val="28"/>
                <w:szCs w:val="28"/>
                <w:highlight w:val="none"/>
                <w14:textFill>
                  <w14:solidFill>
                    <w14:schemeClr w14:val="tx1"/>
                  </w14:solidFill>
                </w14:textFill>
              </w:rPr>
              <w:t>：</w:t>
            </w:r>
          </w:p>
        </w:tc>
        <w:tc>
          <w:tcPr>
            <w:tcW w:w="5445" w:type="dxa"/>
          </w:tcPr>
          <w:p w14:paraId="652DBC42">
            <w:pPr>
              <w:spacing w:after="100" w:afterAutospacing="1" w:line="440" w:lineRule="exact"/>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绍兴市财政局</w:t>
            </w:r>
          </w:p>
        </w:tc>
      </w:tr>
      <w:tr w14:paraId="5631548D">
        <w:tblPrEx>
          <w:tblCellMar>
            <w:top w:w="0" w:type="dxa"/>
            <w:left w:w="108" w:type="dxa"/>
            <w:bottom w:w="0" w:type="dxa"/>
            <w:right w:w="108" w:type="dxa"/>
          </w:tblCellMar>
        </w:tblPrEx>
        <w:trPr>
          <w:trHeight w:val="333" w:hRule="atLeast"/>
          <w:jc w:val="center"/>
        </w:trPr>
        <w:tc>
          <w:tcPr>
            <w:tcW w:w="7801" w:type="dxa"/>
            <w:gridSpan w:val="2"/>
          </w:tcPr>
          <w:p w14:paraId="1D58C181">
            <w:pPr>
              <w:spacing w:after="100" w:afterAutospacing="1" w:line="440" w:lineRule="exact"/>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二○二</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五</w:t>
            </w:r>
            <w:r>
              <w:rPr>
                <w:rFonts w:hint="default" w:ascii="Times New Roman" w:hAnsi="Times New Roman" w:eastAsia="仿宋" w:cs="Times New Roman"/>
                <w:color w:val="000000" w:themeColor="text1"/>
                <w:sz w:val="28"/>
                <w:szCs w:val="28"/>
                <w:highlight w:val="none"/>
                <w14:textFill>
                  <w14:solidFill>
                    <w14:schemeClr w14:val="tx1"/>
                  </w14:solidFill>
                </w14:textFill>
              </w:rPr>
              <w:t>年</w:t>
            </w:r>
            <w:r>
              <w:rPr>
                <w:rFonts w:hint="eastAsia" w:eastAsia="仿宋" w:cs="Times New Roman"/>
                <w:color w:val="000000" w:themeColor="text1"/>
                <w:sz w:val="28"/>
                <w:szCs w:val="28"/>
                <w:highlight w:val="none"/>
                <w:lang w:val="en-US" w:eastAsia="zh-CN"/>
                <w14:textFill>
                  <w14:solidFill>
                    <w14:schemeClr w14:val="tx1"/>
                  </w14:solidFill>
                </w14:textFill>
              </w:rPr>
              <w:t>六</w:t>
            </w:r>
            <w:r>
              <w:rPr>
                <w:rFonts w:hint="default" w:ascii="Times New Roman" w:hAnsi="Times New Roman" w:eastAsia="仿宋" w:cs="Times New Roman"/>
                <w:color w:val="000000" w:themeColor="text1"/>
                <w:sz w:val="28"/>
                <w:szCs w:val="28"/>
                <w:highlight w:val="none"/>
                <w14:textFill>
                  <w14:solidFill>
                    <w14:schemeClr w14:val="tx1"/>
                  </w14:solidFill>
                </w14:textFill>
              </w:rPr>
              <w:t>月</w:t>
            </w:r>
          </w:p>
        </w:tc>
      </w:tr>
    </w:tbl>
    <w:p w14:paraId="39A101FF">
      <w:pPr>
        <w:pStyle w:val="636"/>
        <w:rPr>
          <w:rFonts w:hint="default" w:ascii="Times New Roman" w:hAnsi="Times New Roman" w:eastAsia="仿宋" w:cs="Times New Roman"/>
          <w:color w:val="000000" w:themeColor="text1"/>
          <w:highlight w:val="none"/>
          <w14:textFill>
            <w14:solidFill>
              <w14:schemeClr w14:val="tx1"/>
            </w14:solidFill>
          </w14:textFill>
        </w:rPr>
        <w:sectPr>
          <w:headerReference r:id="rId4" w:type="first"/>
          <w:headerReference r:id="rId3" w:type="default"/>
          <w:footerReference r:id="rId5" w:type="even"/>
          <w:pgSz w:w="11906" w:h="16838"/>
          <w:pgMar w:top="1474" w:right="1814" w:bottom="1474" w:left="1814" w:header="851" w:footer="992" w:gutter="0"/>
          <w:pgBorders>
            <w:top w:val="none" w:sz="0" w:space="0"/>
            <w:left w:val="none" w:sz="0" w:space="0"/>
            <w:bottom w:val="none" w:sz="0" w:space="0"/>
            <w:right w:val="none" w:sz="0" w:space="0"/>
          </w:pgBorders>
          <w:cols w:space="720" w:num="1"/>
          <w:titlePg/>
          <w:docGrid w:linePitch="312" w:charSpace="0"/>
        </w:sectPr>
      </w:pPr>
    </w:p>
    <w:p w14:paraId="34501232">
      <w:pPr>
        <w:pStyle w:val="636"/>
        <w:pageBreakBefore w:val="0"/>
        <w:widowControl w:val="0"/>
        <w:kinsoku/>
        <w:wordWrap/>
        <w:overflowPunct/>
        <w:topLinePunct w:val="0"/>
        <w:autoSpaceDE/>
        <w:autoSpaceDN/>
        <w:bidi w:val="0"/>
        <w:spacing w:before="0" w:after="0" w:line="360" w:lineRule="auto"/>
        <w:ind w:left="0" w:firstLine="0" w:firstLineChars="0"/>
        <w:textAlignment w:val="auto"/>
        <w:rPr>
          <w:rFonts w:hint="default" w:ascii="Times New Roman" w:hAnsi="Times New Roman" w:eastAsia="仿宋" w:cs="Times New Roman"/>
          <w:color w:val="000000" w:themeColor="text1"/>
          <w:highlight w:val="none"/>
          <w14:textFill>
            <w14:solidFill>
              <w14:schemeClr w14:val="tx1"/>
            </w14:solidFill>
          </w14:textFill>
        </w:rPr>
      </w:pPr>
    </w:p>
    <w:p w14:paraId="07D76B21">
      <w:pPr>
        <w:pageBreakBefore w:val="0"/>
        <w:widowControl w:val="0"/>
        <w:kinsoku/>
        <w:wordWrap/>
        <w:overflowPunct/>
        <w:topLinePunct w:val="0"/>
        <w:autoSpaceDE/>
        <w:autoSpaceDN/>
        <w:bidi w:val="0"/>
        <w:spacing w:line="360" w:lineRule="auto"/>
        <w:ind w:left="0" w:firstLine="0" w:firstLineChars="0"/>
        <w:jc w:val="center"/>
        <w:textAlignment w:val="auto"/>
        <w:rPr>
          <w:rFonts w:hint="default" w:ascii="Times New Roman" w:hAnsi="Times New Roman" w:eastAsia="仿宋" w:cs="Times New Roman"/>
          <w:b/>
          <w:color w:val="000000" w:themeColor="text1"/>
          <w:sz w:val="44"/>
          <w:szCs w:val="44"/>
          <w:highlight w:val="none"/>
          <w14:textFill>
            <w14:solidFill>
              <w14:schemeClr w14:val="tx1"/>
            </w14:solidFill>
          </w14:textFill>
        </w:rPr>
      </w:pPr>
      <w:bookmarkStart w:id="0" w:name="_Hlt91233176"/>
      <w:bookmarkEnd w:id="0"/>
      <w:bookmarkStart w:id="1" w:name="_Toc91899869"/>
      <w:r>
        <w:rPr>
          <w:rFonts w:hint="default" w:ascii="Times New Roman" w:hAnsi="Times New Roman" w:eastAsia="仿宋" w:cs="Times New Roman"/>
          <w:b/>
          <w:color w:val="000000" w:themeColor="text1"/>
          <w:sz w:val="44"/>
          <w:szCs w:val="44"/>
          <w:highlight w:val="none"/>
          <w14:textFill>
            <w14:solidFill>
              <w14:schemeClr w14:val="tx1"/>
            </w14:solidFill>
          </w14:textFill>
        </w:rPr>
        <w:t>目录</w:t>
      </w:r>
    </w:p>
    <w:p w14:paraId="2A965509">
      <w:pPr>
        <w:pageBreakBefore w:val="0"/>
        <w:widowControl w:val="0"/>
        <w:kinsoku/>
        <w:wordWrap/>
        <w:overflowPunct/>
        <w:topLinePunct w:val="0"/>
        <w:autoSpaceDE/>
        <w:autoSpaceDN/>
        <w:bidi w:val="0"/>
        <w:spacing w:line="360" w:lineRule="auto"/>
        <w:ind w:left="0" w:firstLine="0" w:firstLineChars="0"/>
        <w:jc w:val="center"/>
        <w:textAlignment w:val="auto"/>
        <w:rPr>
          <w:rFonts w:hint="default" w:ascii="Times New Roman" w:hAnsi="Times New Roman" w:eastAsia="仿宋" w:cs="Times New Roman"/>
          <w:b/>
          <w:color w:val="000000" w:themeColor="text1"/>
          <w:sz w:val="44"/>
          <w:szCs w:val="44"/>
          <w:highlight w:val="none"/>
          <w14:textFill>
            <w14:solidFill>
              <w14:schemeClr w14:val="tx1"/>
            </w14:solidFill>
          </w14:textFill>
        </w:rPr>
      </w:pPr>
    </w:p>
    <w:p w14:paraId="7347B155">
      <w:pPr>
        <w:pageBreakBefore w:val="0"/>
        <w:widowControl w:val="0"/>
        <w:kinsoku/>
        <w:wordWrap/>
        <w:overflowPunct/>
        <w:topLinePunct w:val="0"/>
        <w:autoSpaceDE/>
        <w:autoSpaceDN/>
        <w:bidi w:val="0"/>
        <w:spacing w:line="360" w:lineRule="auto"/>
        <w:ind w:left="0" w:firstLine="0" w:firstLineChars="0"/>
        <w:jc w:val="center"/>
        <w:textAlignment w:val="auto"/>
        <w:rPr>
          <w:rFonts w:hint="default" w:ascii="Times New Roman" w:hAnsi="Times New Roman" w:eastAsia="仿宋" w:cs="Times New Roman"/>
          <w:color w:val="000000" w:themeColor="text1"/>
          <w:highlight w:val="none"/>
          <w14:textFill>
            <w14:solidFill>
              <w14:schemeClr w14:val="tx1"/>
            </w14:solidFill>
          </w14:textFill>
        </w:rPr>
      </w:pPr>
    </w:p>
    <w:p w14:paraId="17A14FA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default" w:ascii="Times New Roman" w:hAnsi="Times New Roman" w:eastAsia="仿宋" w:cs="Times New Roman"/>
          <w:b/>
          <w:color w:val="000000" w:themeColor="text1"/>
          <w:sz w:val="36"/>
          <w:szCs w:val="36"/>
          <w:highlight w:val="none"/>
          <w14:textFill>
            <w14:solidFill>
              <w14:schemeClr w14:val="tx1"/>
            </w14:solidFill>
          </w14:textFill>
        </w:rPr>
      </w:pPr>
      <w:r>
        <w:rPr>
          <w:rFonts w:hint="default" w:ascii="Times New Roman" w:hAnsi="Times New Roman" w:eastAsia="仿宋" w:cs="Times New Roman"/>
          <w:b/>
          <w:color w:val="000000" w:themeColor="text1"/>
          <w:sz w:val="36"/>
          <w:szCs w:val="36"/>
          <w:highlight w:val="none"/>
          <w14:textFill>
            <w14:solidFill>
              <w14:schemeClr w14:val="tx1"/>
            </w14:solidFill>
          </w14:textFill>
        </w:rPr>
        <w:t>第一部分    招标公告</w:t>
      </w:r>
    </w:p>
    <w:p w14:paraId="58483B50">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default" w:ascii="Times New Roman" w:hAnsi="Times New Roman" w:eastAsia="仿宋" w:cs="Times New Roman"/>
          <w:b/>
          <w:color w:val="000000" w:themeColor="text1"/>
          <w:sz w:val="36"/>
          <w:szCs w:val="36"/>
          <w:highlight w:val="none"/>
          <w14:textFill>
            <w14:solidFill>
              <w14:schemeClr w14:val="tx1"/>
            </w14:solidFill>
          </w14:textFill>
        </w:rPr>
      </w:pPr>
      <w:r>
        <w:rPr>
          <w:rFonts w:hint="default" w:ascii="Times New Roman" w:hAnsi="Times New Roman" w:eastAsia="仿宋" w:cs="Times New Roman"/>
          <w:b/>
          <w:color w:val="000000" w:themeColor="text1"/>
          <w:sz w:val="36"/>
          <w:szCs w:val="36"/>
          <w:highlight w:val="none"/>
          <w14:textFill>
            <w14:solidFill>
              <w14:schemeClr w14:val="tx1"/>
            </w14:solidFill>
          </w14:textFill>
        </w:rPr>
        <w:t xml:space="preserve">第二部分   </w:t>
      </w:r>
      <w:r>
        <w:rPr>
          <w:rFonts w:hint="default" w:ascii="Times New Roman" w:hAnsi="Times New Roman" w:eastAsia="仿宋" w:cs="Times New Roman"/>
          <w:b/>
          <w:color w:val="000000" w:themeColor="text1"/>
          <w:sz w:val="36"/>
          <w:szCs w:val="36"/>
          <w:highlight w:val="none"/>
          <w:lang w:val="en-US" w:eastAsia="zh-CN"/>
          <w14:textFill>
            <w14:solidFill>
              <w14:schemeClr w14:val="tx1"/>
            </w14:solidFill>
          </w14:textFill>
        </w:rPr>
        <w:t xml:space="preserve"> </w:t>
      </w:r>
      <w:r>
        <w:rPr>
          <w:rFonts w:hint="default" w:ascii="Times New Roman" w:hAnsi="Times New Roman" w:eastAsia="仿宋" w:cs="Times New Roman"/>
          <w:b/>
          <w:color w:val="000000" w:themeColor="text1"/>
          <w:sz w:val="36"/>
          <w:szCs w:val="36"/>
          <w:highlight w:val="none"/>
          <w14:textFill>
            <w14:solidFill>
              <w14:schemeClr w14:val="tx1"/>
            </w14:solidFill>
          </w14:textFill>
        </w:rPr>
        <w:t>投标须知</w:t>
      </w:r>
    </w:p>
    <w:p w14:paraId="5F610E4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default" w:ascii="Times New Roman" w:hAnsi="Times New Roman" w:eastAsia="仿宋" w:cs="Times New Roman"/>
          <w:b/>
          <w:color w:val="000000" w:themeColor="text1"/>
          <w:sz w:val="36"/>
          <w:szCs w:val="36"/>
          <w:highlight w:val="none"/>
          <w14:textFill>
            <w14:solidFill>
              <w14:schemeClr w14:val="tx1"/>
            </w14:solidFill>
          </w14:textFill>
        </w:rPr>
      </w:pPr>
      <w:r>
        <w:rPr>
          <w:rFonts w:hint="default" w:ascii="Times New Roman" w:hAnsi="Times New Roman" w:eastAsia="仿宋" w:cs="Times New Roman"/>
          <w:b/>
          <w:color w:val="000000" w:themeColor="text1"/>
          <w:sz w:val="36"/>
          <w:szCs w:val="36"/>
          <w:highlight w:val="none"/>
          <w14:textFill>
            <w14:solidFill>
              <w14:schemeClr w14:val="tx1"/>
            </w14:solidFill>
          </w14:textFill>
        </w:rPr>
        <w:t>第三部分    招标项目范围及要求</w:t>
      </w:r>
    </w:p>
    <w:p w14:paraId="7DB8C2D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default" w:ascii="Times New Roman" w:hAnsi="Times New Roman" w:eastAsia="仿宋" w:cs="Times New Roman"/>
          <w:b/>
          <w:color w:val="000000" w:themeColor="text1"/>
          <w:sz w:val="36"/>
          <w:szCs w:val="36"/>
          <w:highlight w:val="none"/>
          <w14:textFill>
            <w14:solidFill>
              <w14:schemeClr w14:val="tx1"/>
            </w14:solidFill>
          </w14:textFill>
        </w:rPr>
      </w:pPr>
      <w:r>
        <w:rPr>
          <w:rFonts w:hint="default" w:ascii="Times New Roman" w:hAnsi="Times New Roman" w:eastAsia="仿宋" w:cs="Times New Roman"/>
          <w:b/>
          <w:color w:val="000000" w:themeColor="text1"/>
          <w:sz w:val="36"/>
          <w:szCs w:val="36"/>
          <w:highlight w:val="none"/>
          <w14:textFill>
            <w14:solidFill>
              <w14:schemeClr w14:val="tx1"/>
            </w14:solidFill>
          </w14:textFill>
        </w:rPr>
        <w:t>第四部分    合同的主要条款</w:t>
      </w:r>
    </w:p>
    <w:p w14:paraId="57C8D10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default" w:ascii="Times New Roman" w:hAnsi="Times New Roman" w:eastAsia="仿宋" w:cs="Times New Roman"/>
          <w:b/>
          <w:color w:val="000000" w:themeColor="text1"/>
          <w:sz w:val="36"/>
          <w:szCs w:val="36"/>
          <w:highlight w:val="none"/>
          <w14:textFill>
            <w14:solidFill>
              <w14:schemeClr w14:val="tx1"/>
            </w14:solidFill>
          </w14:textFill>
        </w:rPr>
      </w:pPr>
      <w:r>
        <w:rPr>
          <w:rFonts w:hint="default" w:ascii="Times New Roman" w:hAnsi="Times New Roman" w:eastAsia="仿宋" w:cs="Times New Roman"/>
          <w:b/>
          <w:color w:val="000000" w:themeColor="text1"/>
          <w:sz w:val="36"/>
          <w:szCs w:val="36"/>
          <w:highlight w:val="none"/>
          <w14:textFill>
            <w14:solidFill>
              <w14:schemeClr w14:val="tx1"/>
            </w14:solidFill>
          </w14:textFill>
        </w:rPr>
        <w:t>第五部分    评标方法及标准</w:t>
      </w:r>
    </w:p>
    <w:p w14:paraId="66AEE02F">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default" w:ascii="Times New Roman" w:hAnsi="Times New Roman" w:eastAsia="仿宋" w:cs="Times New Roman"/>
          <w:b/>
          <w:color w:val="000000" w:themeColor="text1"/>
          <w:sz w:val="36"/>
          <w:szCs w:val="36"/>
          <w:highlight w:val="none"/>
          <w14:textFill>
            <w14:solidFill>
              <w14:schemeClr w14:val="tx1"/>
            </w14:solidFill>
          </w14:textFill>
        </w:rPr>
      </w:pPr>
      <w:r>
        <w:rPr>
          <w:rFonts w:hint="default" w:ascii="Times New Roman" w:hAnsi="Times New Roman" w:eastAsia="仿宋" w:cs="Times New Roman"/>
          <w:b/>
          <w:color w:val="000000" w:themeColor="text1"/>
          <w:sz w:val="36"/>
          <w:szCs w:val="36"/>
          <w:highlight w:val="none"/>
          <w14:textFill>
            <w14:solidFill>
              <w14:schemeClr w14:val="tx1"/>
            </w14:solidFill>
          </w14:textFill>
        </w:rPr>
        <w:t>第六部分    投标文件及其附件格式</w:t>
      </w:r>
    </w:p>
    <w:p w14:paraId="2503CDB2">
      <w:pPr>
        <w:spacing w:line="360" w:lineRule="auto"/>
        <w:ind w:firstLine="549" w:firstLineChars="229"/>
        <w:rPr>
          <w:rFonts w:hint="default" w:ascii="Times New Roman" w:hAnsi="Times New Roman" w:eastAsia="仿宋" w:cs="Times New Roman"/>
          <w:color w:val="000000" w:themeColor="text1"/>
          <w:sz w:val="24"/>
          <w:highlight w:val="none"/>
          <w14:textFill>
            <w14:solidFill>
              <w14:schemeClr w14:val="tx1"/>
            </w14:solidFill>
          </w14:textFill>
        </w:rPr>
      </w:pPr>
    </w:p>
    <w:p w14:paraId="7384E58C">
      <w:pPr>
        <w:spacing w:line="360" w:lineRule="auto"/>
        <w:ind w:firstLine="549" w:firstLineChars="229"/>
        <w:rPr>
          <w:rFonts w:hint="default" w:ascii="Times New Roman" w:hAnsi="Times New Roman" w:eastAsia="仿宋" w:cs="Times New Roman"/>
          <w:color w:val="000000" w:themeColor="text1"/>
          <w:sz w:val="24"/>
          <w:highlight w:val="none"/>
          <w14:textFill>
            <w14:solidFill>
              <w14:schemeClr w14:val="tx1"/>
            </w14:solidFill>
          </w14:textFill>
        </w:rPr>
      </w:pPr>
    </w:p>
    <w:p w14:paraId="45B4584C">
      <w:pPr>
        <w:spacing w:line="360" w:lineRule="auto"/>
        <w:ind w:firstLine="549" w:firstLineChars="229"/>
        <w:rPr>
          <w:rFonts w:hint="default" w:ascii="Times New Roman" w:hAnsi="Times New Roman" w:eastAsia="仿宋" w:cs="Times New Roman"/>
          <w:color w:val="000000" w:themeColor="text1"/>
          <w:sz w:val="24"/>
          <w:highlight w:val="none"/>
          <w14:textFill>
            <w14:solidFill>
              <w14:schemeClr w14:val="tx1"/>
            </w14:solidFill>
          </w14:textFill>
        </w:rPr>
      </w:pPr>
    </w:p>
    <w:p w14:paraId="19D24C24">
      <w:pPr>
        <w:spacing w:line="360" w:lineRule="auto"/>
        <w:ind w:firstLine="549" w:firstLineChars="229"/>
        <w:rPr>
          <w:rFonts w:hint="default" w:ascii="Times New Roman" w:hAnsi="Times New Roman" w:eastAsia="仿宋" w:cs="Times New Roman"/>
          <w:color w:val="000000" w:themeColor="text1"/>
          <w:sz w:val="24"/>
          <w:highlight w:val="none"/>
          <w14:textFill>
            <w14:solidFill>
              <w14:schemeClr w14:val="tx1"/>
            </w14:solidFill>
          </w14:textFill>
        </w:rPr>
      </w:pPr>
    </w:p>
    <w:p w14:paraId="68AB99FA">
      <w:pPr>
        <w:spacing w:line="360" w:lineRule="auto"/>
        <w:ind w:firstLine="549" w:firstLineChars="229"/>
        <w:rPr>
          <w:rFonts w:hint="default" w:ascii="Times New Roman" w:hAnsi="Times New Roman" w:eastAsia="仿宋" w:cs="Times New Roman"/>
          <w:color w:val="000000" w:themeColor="text1"/>
          <w:sz w:val="24"/>
          <w:highlight w:val="none"/>
          <w14:textFill>
            <w14:solidFill>
              <w14:schemeClr w14:val="tx1"/>
            </w14:solidFill>
          </w14:textFill>
        </w:rPr>
      </w:pPr>
    </w:p>
    <w:p w14:paraId="0250BF77">
      <w:pPr>
        <w:spacing w:line="360" w:lineRule="auto"/>
        <w:ind w:firstLine="549" w:firstLineChars="229"/>
        <w:rPr>
          <w:rFonts w:hint="default" w:ascii="Times New Roman" w:hAnsi="Times New Roman" w:eastAsia="仿宋" w:cs="Times New Roman"/>
          <w:color w:val="000000" w:themeColor="text1"/>
          <w:sz w:val="24"/>
          <w:highlight w:val="none"/>
          <w14:textFill>
            <w14:solidFill>
              <w14:schemeClr w14:val="tx1"/>
            </w14:solidFill>
          </w14:textFill>
        </w:rPr>
      </w:pPr>
    </w:p>
    <w:p w14:paraId="61A04ADE">
      <w:pPr>
        <w:spacing w:line="360" w:lineRule="auto"/>
        <w:ind w:firstLine="549" w:firstLineChars="229"/>
        <w:rPr>
          <w:rFonts w:hint="default" w:ascii="Times New Roman" w:hAnsi="Times New Roman" w:eastAsia="仿宋" w:cs="Times New Roman"/>
          <w:color w:val="000000" w:themeColor="text1"/>
          <w:sz w:val="24"/>
          <w:highlight w:val="none"/>
          <w14:textFill>
            <w14:solidFill>
              <w14:schemeClr w14:val="tx1"/>
            </w14:solidFill>
          </w14:textFill>
        </w:rPr>
      </w:pPr>
    </w:p>
    <w:p w14:paraId="5BCF6F86">
      <w:pPr>
        <w:spacing w:line="360" w:lineRule="auto"/>
        <w:ind w:firstLine="549" w:firstLineChars="229"/>
        <w:rPr>
          <w:rFonts w:hint="default" w:ascii="Times New Roman" w:hAnsi="Times New Roman" w:eastAsia="仿宋" w:cs="Times New Roman"/>
          <w:color w:val="000000" w:themeColor="text1"/>
          <w:sz w:val="24"/>
          <w:highlight w:val="none"/>
          <w14:textFill>
            <w14:solidFill>
              <w14:schemeClr w14:val="tx1"/>
            </w14:solidFill>
          </w14:textFill>
        </w:rPr>
      </w:pPr>
    </w:p>
    <w:p w14:paraId="0877FBBB">
      <w:pPr>
        <w:spacing w:line="360" w:lineRule="auto"/>
        <w:ind w:firstLine="549" w:firstLineChars="229"/>
        <w:rPr>
          <w:rFonts w:hint="default" w:ascii="Times New Roman" w:hAnsi="Times New Roman" w:eastAsia="仿宋" w:cs="Times New Roman"/>
          <w:color w:val="000000" w:themeColor="text1"/>
          <w:sz w:val="24"/>
          <w:highlight w:val="none"/>
          <w14:textFill>
            <w14:solidFill>
              <w14:schemeClr w14:val="tx1"/>
            </w14:solidFill>
          </w14:textFill>
        </w:rPr>
      </w:pPr>
    </w:p>
    <w:p w14:paraId="57FC0996">
      <w:pPr>
        <w:spacing w:line="360" w:lineRule="auto"/>
        <w:ind w:firstLine="549" w:firstLineChars="229"/>
        <w:rPr>
          <w:rFonts w:hint="default" w:ascii="Times New Roman" w:hAnsi="Times New Roman" w:eastAsia="仿宋" w:cs="Times New Roman"/>
          <w:color w:val="000000" w:themeColor="text1"/>
          <w:sz w:val="24"/>
          <w:highlight w:val="none"/>
          <w14:textFill>
            <w14:solidFill>
              <w14:schemeClr w14:val="tx1"/>
            </w14:solidFill>
          </w14:textFill>
        </w:rPr>
      </w:pPr>
    </w:p>
    <w:p w14:paraId="1F969571">
      <w:pPr>
        <w:spacing w:line="360" w:lineRule="auto"/>
        <w:ind w:firstLine="549" w:firstLineChars="229"/>
        <w:rPr>
          <w:rFonts w:hint="default" w:ascii="Times New Roman" w:hAnsi="Times New Roman" w:eastAsia="仿宋" w:cs="Times New Roman"/>
          <w:color w:val="000000" w:themeColor="text1"/>
          <w:sz w:val="24"/>
          <w:highlight w:val="none"/>
          <w14:textFill>
            <w14:solidFill>
              <w14:schemeClr w14:val="tx1"/>
            </w14:solidFill>
          </w14:textFill>
        </w:rPr>
      </w:pPr>
    </w:p>
    <w:p w14:paraId="47B64055">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p>
    <w:bookmarkEnd w:id="1"/>
    <w:p w14:paraId="37C2D24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 w:cs="Times New Roman"/>
          <w:b/>
          <w:color w:val="000000" w:themeColor="text1"/>
          <w:sz w:val="36"/>
          <w:szCs w:val="20"/>
          <w:highlight w:val="none"/>
          <w14:textFill>
            <w14:solidFill>
              <w14:schemeClr w14:val="tx1"/>
            </w14:solidFill>
          </w14:textFill>
        </w:rPr>
      </w:pPr>
      <w:bookmarkStart w:id="2" w:name="第二部分"/>
      <w:bookmarkStart w:id="3" w:name="_Toc91899870"/>
      <w:bookmarkStart w:id="4" w:name="_Toc91899871"/>
    </w:p>
    <w:p w14:paraId="1622F59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 w:cs="Times New Roman"/>
          <w:b/>
          <w:color w:val="000000" w:themeColor="text1"/>
          <w:sz w:val="36"/>
          <w:szCs w:val="20"/>
          <w:highlight w:val="none"/>
          <w14:textFill>
            <w14:solidFill>
              <w14:schemeClr w14:val="tx1"/>
            </w14:solidFill>
          </w14:textFill>
        </w:rPr>
      </w:pPr>
    </w:p>
    <w:p w14:paraId="57D9DB7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 w:cs="Times New Roman"/>
          <w:b/>
          <w:color w:val="000000" w:themeColor="text1"/>
          <w:sz w:val="36"/>
          <w:szCs w:val="20"/>
          <w:highlight w:val="none"/>
          <w14:textFill>
            <w14:solidFill>
              <w14:schemeClr w14:val="tx1"/>
            </w14:solidFill>
          </w14:textFill>
        </w:rPr>
        <w:sectPr>
          <w:footerReference r:id="rId6" w:type="default"/>
          <w:pgSz w:w="11906" w:h="16838"/>
          <w:pgMar w:top="1474" w:right="1814" w:bottom="1474" w:left="1814" w:header="851" w:footer="992" w:gutter="0"/>
          <w:pgBorders>
            <w:top w:val="none" w:sz="0" w:space="0"/>
            <w:left w:val="none" w:sz="0" w:space="0"/>
            <w:bottom w:val="none" w:sz="0" w:space="0"/>
            <w:right w:val="none" w:sz="0" w:space="0"/>
          </w:pgBorders>
          <w:pgNumType w:start="1"/>
          <w:cols w:space="720" w:num="1"/>
          <w:docGrid w:linePitch="312" w:charSpace="0"/>
        </w:sectPr>
      </w:pPr>
    </w:p>
    <w:p w14:paraId="7371451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 w:cs="Times New Roman"/>
          <w:b/>
          <w:color w:val="000000" w:themeColor="text1"/>
          <w:sz w:val="36"/>
          <w:szCs w:val="20"/>
          <w:highlight w:val="none"/>
          <w14:textFill>
            <w14:solidFill>
              <w14:schemeClr w14:val="tx1"/>
            </w14:solidFill>
          </w14:textFill>
        </w:rPr>
      </w:pPr>
      <w:r>
        <w:rPr>
          <w:rFonts w:hint="default" w:ascii="Times New Roman" w:hAnsi="Times New Roman" w:eastAsia="仿宋" w:cs="Times New Roman"/>
          <w:b/>
          <w:color w:val="000000" w:themeColor="text1"/>
          <w:sz w:val="36"/>
          <w:szCs w:val="20"/>
          <w:highlight w:val="none"/>
          <w14:textFill>
            <w14:solidFill>
              <w14:schemeClr w14:val="tx1"/>
            </w14:solidFill>
          </w14:textFill>
        </w:rPr>
        <w:t>第一部分 招标公告</w:t>
      </w:r>
    </w:p>
    <w:p w14:paraId="306E1B6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项目概况</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p>
    <w:p w14:paraId="088792E9">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鲁迅故居及朱家花园池塘周边整治维护项目</w:t>
      </w:r>
      <w:r>
        <w:rPr>
          <w:rFonts w:hint="default" w:ascii="Times New Roman" w:hAnsi="Times New Roman" w:eastAsia="仿宋" w:cs="Times New Roman"/>
          <w:color w:val="000000" w:themeColor="text1"/>
          <w:sz w:val="24"/>
          <w:highlight w:val="none"/>
          <w14:textFill>
            <w14:solidFill>
              <w14:schemeClr w14:val="tx1"/>
            </w14:solidFill>
          </w14:textFill>
        </w:rPr>
        <w:t>招标项目的潜在投标人应在政采云平台（</w:t>
      </w:r>
      <w:r>
        <w:rPr>
          <w:rFonts w:hint="default" w:ascii="Times New Roman" w:hAnsi="Times New Roman" w:eastAsia="仿宋" w:cs="Times New Roman"/>
          <w:color w:val="000000" w:themeColor="text1"/>
          <w:highlight w:val="none"/>
          <w14:textFill>
            <w14:solidFill>
              <w14:schemeClr w14:val="tx1"/>
            </w14:solidFill>
          </w14:textFill>
        </w:rPr>
        <w:fldChar w:fldCharType="begin"/>
      </w:r>
      <w:r>
        <w:rPr>
          <w:rFonts w:hint="default" w:ascii="Times New Roman" w:hAnsi="Times New Roman" w:eastAsia="仿宋" w:cs="Times New Roman"/>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default" w:ascii="Times New Roman" w:hAnsi="Times New Roman" w:eastAsia="仿宋" w:cs="Times New Roman"/>
          <w:color w:val="000000" w:themeColor="text1"/>
          <w:highlight w:val="none"/>
          <w14:textFill>
            <w14:solidFill>
              <w14:schemeClr w14:val="tx1"/>
            </w14:solidFill>
          </w14:textFill>
        </w:rPr>
        <w:fldChar w:fldCharType="separate"/>
      </w:r>
      <w:r>
        <w:rPr>
          <w:rStyle w:val="76"/>
          <w:rFonts w:hint="default" w:ascii="Times New Roman" w:hAnsi="Times New Roman" w:eastAsia="仿宋" w:cs="Times New Roman"/>
          <w:snapToGrid/>
          <w:color w:val="000000" w:themeColor="text1"/>
          <w:kern w:val="2"/>
          <w:sz w:val="24"/>
          <w:szCs w:val="24"/>
          <w:highlight w:val="none"/>
          <w14:textFill>
            <w14:solidFill>
              <w14:schemeClr w14:val="tx1"/>
            </w14:solidFill>
          </w14:textFill>
        </w:rPr>
        <w:t>https://www.zcygov.cn/）获取（下载）招标文件，并于202</w:t>
      </w:r>
      <w:r>
        <w:rPr>
          <w:rStyle w:val="76"/>
          <w:rFonts w:hint="default" w:ascii="Times New Roman" w:hAnsi="Times New Roman" w:eastAsia="仿宋" w:cs="Times New Roman"/>
          <w:snapToGrid/>
          <w:color w:val="000000" w:themeColor="text1"/>
          <w:kern w:val="2"/>
          <w:sz w:val="24"/>
          <w:szCs w:val="24"/>
          <w:highlight w:val="none"/>
          <w:lang w:val="en-US" w:eastAsia="zh-CN"/>
          <w14:textFill>
            <w14:solidFill>
              <w14:schemeClr w14:val="tx1"/>
            </w14:solidFill>
          </w14:textFill>
        </w:rPr>
        <w:t>5</w:t>
      </w:r>
      <w:r>
        <w:rPr>
          <w:rStyle w:val="76"/>
          <w:rFonts w:hint="default" w:ascii="Times New Roman" w:hAnsi="Times New Roman" w:eastAsia="仿宋" w:cs="Times New Roman"/>
          <w:snapToGrid/>
          <w:color w:val="000000" w:themeColor="text1"/>
          <w:kern w:val="2"/>
          <w:sz w:val="24"/>
          <w:szCs w:val="24"/>
          <w:highlight w:val="none"/>
          <w14:textFill>
            <w14:solidFill>
              <w14:schemeClr w14:val="tx1"/>
            </w14:solidFill>
          </w14:textFill>
        </w:rPr>
        <w:t>年</w:t>
      </w:r>
      <w:r>
        <w:rPr>
          <w:rStyle w:val="76"/>
          <w:rFonts w:hint="eastAsia" w:eastAsia="仿宋" w:cs="Times New Roman"/>
          <w:snapToGrid/>
          <w:color w:val="000000" w:themeColor="text1"/>
          <w:kern w:val="2"/>
          <w:sz w:val="24"/>
          <w:szCs w:val="24"/>
          <w:highlight w:val="none"/>
          <w:lang w:val="en-US" w:eastAsia="zh-CN"/>
          <w14:textFill>
            <w14:solidFill>
              <w14:schemeClr w14:val="tx1"/>
            </w14:solidFill>
          </w14:textFill>
        </w:rPr>
        <w:t>7</w:t>
      </w:r>
      <w:r>
        <w:rPr>
          <w:rStyle w:val="76"/>
          <w:rFonts w:hint="default" w:ascii="Times New Roman" w:hAnsi="Times New Roman" w:eastAsia="仿宋" w:cs="Times New Roman"/>
          <w:snapToGrid/>
          <w:color w:val="000000" w:themeColor="text1"/>
          <w:kern w:val="2"/>
          <w:sz w:val="24"/>
          <w:szCs w:val="24"/>
          <w:highlight w:val="none"/>
          <w14:textFill>
            <w14:solidFill>
              <w14:schemeClr w14:val="tx1"/>
            </w14:solidFill>
          </w14:textFill>
        </w:rPr>
        <w:t>月</w:t>
      </w:r>
      <w:r>
        <w:rPr>
          <w:rStyle w:val="76"/>
          <w:rFonts w:hint="eastAsia" w:eastAsia="仿宋" w:cs="Times New Roman"/>
          <w:snapToGrid/>
          <w:color w:val="000000" w:themeColor="text1"/>
          <w:kern w:val="2"/>
          <w:sz w:val="24"/>
          <w:szCs w:val="24"/>
          <w:highlight w:val="none"/>
          <w:lang w:val="en-US" w:eastAsia="zh-CN"/>
          <w14:textFill>
            <w14:solidFill>
              <w14:schemeClr w14:val="tx1"/>
            </w14:solidFill>
          </w14:textFill>
        </w:rPr>
        <w:t>21</w:t>
      </w:r>
      <w:r>
        <w:rPr>
          <w:rStyle w:val="76"/>
          <w:rFonts w:hint="default" w:ascii="Times New Roman" w:hAnsi="Times New Roman" w:eastAsia="仿宋" w:cs="Times New Roman"/>
          <w:snapToGrid/>
          <w:color w:val="000000" w:themeColor="text1"/>
          <w:kern w:val="2"/>
          <w:sz w:val="24"/>
          <w:szCs w:val="24"/>
          <w:highlight w:val="none"/>
          <w14:textFill>
            <w14:solidFill>
              <w14:schemeClr w14:val="tx1"/>
            </w14:solidFill>
          </w14:textFill>
        </w:rPr>
        <w:t>日</w:t>
      </w:r>
      <w:r>
        <w:rPr>
          <w:rStyle w:val="76"/>
          <w:rFonts w:hint="eastAsia" w:eastAsia="仿宋" w:cs="Times New Roman"/>
          <w:snapToGrid/>
          <w:color w:val="000000" w:themeColor="text1"/>
          <w:kern w:val="2"/>
          <w:sz w:val="24"/>
          <w:szCs w:val="24"/>
          <w:highlight w:val="none"/>
          <w:lang w:val="en-US" w:eastAsia="zh-CN"/>
          <w14:textFill>
            <w14:solidFill>
              <w14:schemeClr w14:val="tx1"/>
            </w14:solidFill>
          </w14:textFill>
        </w:rPr>
        <w:t>14</w:t>
      </w:r>
      <w:r>
        <w:rPr>
          <w:rStyle w:val="76"/>
          <w:rFonts w:hint="default" w:ascii="Times New Roman" w:hAnsi="Times New Roman" w:eastAsia="仿宋" w:cs="Times New Roman"/>
          <w:snapToGrid/>
          <w:color w:val="000000" w:themeColor="text1"/>
          <w:kern w:val="2"/>
          <w:sz w:val="24"/>
          <w:szCs w:val="24"/>
          <w:highlight w:val="none"/>
          <w14:textFill>
            <w14:solidFill>
              <w14:schemeClr w14:val="tx1"/>
            </w14:solidFill>
          </w14:textFill>
        </w:rPr>
        <w:t>点</w:t>
      </w:r>
      <w:r>
        <w:rPr>
          <w:rStyle w:val="76"/>
          <w:rFonts w:hint="default" w:ascii="Times New Roman" w:hAnsi="Times New Roman" w:eastAsia="仿宋" w:cs="Times New Roman"/>
          <w:snapToGrid/>
          <w:color w:val="000000" w:themeColor="text1"/>
          <w:kern w:val="2"/>
          <w:sz w:val="24"/>
          <w:szCs w:val="24"/>
          <w:highlight w:val="none"/>
          <w:lang w:val="en-US" w:eastAsia="zh-CN"/>
          <w14:textFill>
            <w14:solidFill>
              <w14:schemeClr w14:val="tx1"/>
            </w14:solidFill>
          </w14:textFill>
        </w:rPr>
        <w:t>00</w:t>
      </w:r>
      <w:r>
        <w:rPr>
          <w:rStyle w:val="76"/>
          <w:rFonts w:hint="default" w:ascii="Times New Roman" w:hAnsi="Times New Roman" w:eastAsia="仿宋" w:cs="Times New Roman"/>
          <w:snapToGrid/>
          <w:color w:val="000000" w:themeColor="text1"/>
          <w:kern w:val="2"/>
          <w:sz w:val="24"/>
          <w:szCs w:val="24"/>
          <w:highlight w:val="none"/>
          <w14:textFill>
            <w14:solidFill>
              <w14:schemeClr w14:val="tx1"/>
            </w14:solidFill>
          </w14:textFill>
        </w:rPr>
        <w:t>分</w:t>
      </w:r>
      <w:r>
        <w:rPr>
          <w:rStyle w:val="76"/>
          <w:rFonts w:hint="default" w:ascii="Times New Roman" w:hAnsi="Times New Roman" w:eastAsia="仿宋" w:cs="Times New Roman"/>
          <w:bCs/>
          <w:snapToGrid/>
          <w:color w:val="000000" w:themeColor="text1"/>
          <w:kern w:val="2"/>
          <w:sz w:val="24"/>
          <w:szCs w:val="24"/>
          <w:highlight w:val="none"/>
          <w14:textFill>
            <w14:solidFill>
              <w14:schemeClr w14:val="tx1"/>
            </w14:solidFill>
          </w14:textFill>
        </w:rPr>
        <w:t>00秒</w:t>
      </w:r>
      <w:r>
        <w:rPr>
          <w:rStyle w:val="76"/>
          <w:rFonts w:hint="default" w:ascii="Times New Roman" w:hAnsi="Times New Roman" w:eastAsia="仿宋" w:cs="Times New Roman"/>
          <w:bCs/>
          <w:snapToGrid/>
          <w:color w:val="000000" w:themeColor="text1"/>
          <w:kern w:val="2"/>
          <w:sz w:val="24"/>
          <w:szCs w:val="24"/>
          <w:highlight w:val="none"/>
          <w14:textFill>
            <w14:solidFill>
              <w14:schemeClr w14:val="tx1"/>
            </w14:solidFill>
          </w14:textFill>
        </w:rPr>
        <w:fldChar w:fldCharType="end"/>
      </w:r>
      <w:r>
        <w:rPr>
          <w:rFonts w:hint="default" w:ascii="Times New Roman" w:hAnsi="Times New Roman" w:eastAsia="仿宋" w:cs="Times New Roman"/>
          <w:bCs/>
          <w:color w:val="000000" w:themeColor="text1"/>
          <w:sz w:val="24"/>
          <w:highlight w:val="none"/>
          <w14:textFill>
            <w14:solidFill>
              <w14:schemeClr w14:val="tx1"/>
            </w14:solidFill>
          </w14:textFill>
        </w:rPr>
        <w:t>（北京时间）前</w:t>
      </w:r>
      <w:r>
        <w:rPr>
          <w:rFonts w:hint="default" w:ascii="Times New Roman" w:hAnsi="Times New Roman" w:eastAsia="仿宋" w:cs="Times New Roman"/>
          <w:color w:val="000000" w:themeColor="text1"/>
          <w:sz w:val="24"/>
          <w:highlight w:val="none"/>
          <w14:textFill>
            <w14:solidFill>
              <w14:schemeClr w14:val="tx1"/>
            </w14:solidFill>
          </w14:textFill>
        </w:rPr>
        <w:t>递交（上传）投标文件。</w:t>
      </w:r>
    </w:p>
    <w:p w14:paraId="4890DF45">
      <w:pPr>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 xml:space="preserve">一、项目基本情况  </w:t>
      </w:r>
      <w:r>
        <w:rPr>
          <w:rFonts w:hint="default" w:ascii="Times New Roman" w:hAnsi="Times New Roman" w:eastAsia="仿宋" w:cs="Times New Roman"/>
          <w:b/>
          <w:color w:val="000000" w:themeColor="text1"/>
          <w:sz w:val="24"/>
          <w:highlight w:val="none"/>
          <w14:textFill>
            <w14:solidFill>
              <w14:schemeClr w14:val="tx1"/>
            </w14:solidFill>
          </w14:textFill>
        </w:rPr>
        <w:t xml:space="preserve">                                          </w:t>
      </w:r>
    </w:p>
    <w:p w14:paraId="719CC172">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b/>
          <w:color w:val="000000" w:themeColor="text1"/>
          <w:sz w:val="24"/>
          <w:highlight w:val="none"/>
          <w:lang w:eastAsia="zh-CN"/>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项目编号：</w:t>
      </w:r>
      <w:r>
        <w:rPr>
          <w:rFonts w:hint="default" w:ascii="Times New Roman" w:hAnsi="Times New Roman" w:eastAsia="仿宋" w:cs="Times New Roman"/>
          <w:b w:val="0"/>
          <w:bCs/>
          <w:color w:val="000000" w:themeColor="text1"/>
          <w:sz w:val="24"/>
          <w:highlight w:val="none"/>
          <w:lang w:eastAsia="zh-CN"/>
          <w14:textFill>
            <w14:solidFill>
              <w14:schemeClr w14:val="tx1"/>
            </w14:solidFill>
          </w14:textFill>
        </w:rPr>
        <w:t>ZJXSC-2025-101</w:t>
      </w:r>
    </w:p>
    <w:p w14:paraId="16BAEC91">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b/>
          <w:color w:val="000000" w:themeColor="text1"/>
          <w:sz w:val="24"/>
          <w:highlight w:val="none"/>
          <w:lang w:eastAsia="zh-CN"/>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项目名称：</w:t>
      </w:r>
      <w:r>
        <w:rPr>
          <w:rFonts w:hint="default" w:ascii="Times New Roman" w:hAnsi="Times New Roman" w:eastAsia="仿宋" w:cs="Times New Roman"/>
          <w:b w:val="0"/>
          <w:bCs/>
          <w:color w:val="000000" w:themeColor="text1"/>
          <w:sz w:val="24"/>
          <w:highlight w:val="none"/>
          <w:lang w:eastAsia="zh-CN"/>
          <w14:textFill>
            <w14:solidFill>
              <w14:schemeClr w14:val="tx1"/>
            </w14:solidFill>
          </w14:textFill>
        </w:rPr>
        <w:t>鲁迅故居及朱家花园池塘周边整治维护项目</w:t>
      </w:r>
    </w:p>
    <w:p w14:paraId="34512971">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预算金额（元）：</w:t>
      </w:r>
      <w:r>
        <w:rPr>
          <w:rFonts w:hint="eastAsia" w:eastAsia="仿宋" w:cs="Times New Roman"/>
          <w:b/>
          <w:color w:val="000000" w:themeColor="text1"/>
          <w:sz w:val="24"/>
          <w:highlight w:val="none"/>
          <w:lang w:val="en-US" w:eastAsia="zh-CN"/>
          <w14:textFill>
            <w14:solidFill>
              <w14:schemeClr w14:val="tx1"/>
            </w14:solidFill>
          </w14:textFill>
        </w:rPr>
        <w:t>319690</w:t>
      </w:r>
    </w:p>
    <w:p w14:paraId="4A54FB5D">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最高限价（元）：</w:t>
      </w:r>
      <w:r>
        <w:rPr>
          <w:rFonts w:hint="eastAsia" w:eastAsia="仿宋" w:cs="Times New Roman"/>
          <w:b/>
          <w:color w:val="000000" w:themeColor="text1"/>
          <w:sz w:val="24"/>
          <w:highlight w:val="none"/>
          <w:lang w:val="en-US" w:eastAsia="zh-CN"/>
          <w14:textFill>
            <w14:solidFill>
              <w14:schemeClr w14:val="tx1"/>
            </w14:solidFill>
          </w14:textFill>
        </w:rPr>
        <w:t>319690</w:t>
      </w:r>
    </w:p>
    <w:p w14:paraId="66EE7A27">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采购需求：</w:t>
      </w:r>
    </w:p>
    <w:p w14:paraId="14B0D50A">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bCs/>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sz w:val="24"/>
          <w:highlight w:val="none"/>
          <w:lang w:val="en-US" w:eastAsia="zh-CN"/>
          <w14:textFill>
            <w14:solidFill>
              <w14:schemeClr w14:val="tx1"/>
            </w14:solidFill>
          </w14:textFill>
        </w:rPr>
        <w:t>标项一：</w:t>
      </w:r>
    </w:p>
    <w:p w14:paraId="2AD4AC33">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bCs/>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sz w:val="24"/>
          <w:highlight w:val="none"/>
          <w:lang w:val="en-US" w:eastAsia="zh-CN"/>
          <w14:textFill>
            <w14:solidFill>
              <w14:schemeClr w14:val="tx1"/>
            </w14:solidFill>
          </w14:textFill>
        </w:rPr>
        <w:t>标项名称：鲁迅故居及朱家花园池塘周边整治维护项目</w:t>
      </w:r>
    </w:p>
    <w:p w14:paraId="5135DC53">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bCs/>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sz w:val="24"/>
          <w:highlight w:val="none"/>
          <w:lang w:val="en-US" w:eastAsia="zh-CN"/>
          <w14:textFill>
            <w14:solidFill>
              <w14:schemeClr w14:val="tx1"/>
            </w14:solidFill>
          </w14:textFill>
        </w:rPr>
        <w:t>数量：1</w:t>
      </w:r>
    </w:p>
    <w:p w14:paraId="13D9EDA9">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b/>
          <w:bCs w:val="0"/>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sz w:val="24"/>
          <w:highlight w:val="none"/>
          <w:lang w:val="en-US" w:eastAsia="zh-CN"/>
          <w14:textFill>
            <w14:solidFill>
              <w14:schemeClr w14:val="tx1"/>
            </w14:solidFill>
          </w14:textFill>
        </w:rPr>
        <w:t>预算金额：</w:t>
      </w:r>
      <w:r>
        <w:rPr>
          <w:rFonts w:hint="eastAsia" w:eastAsia="仿宋" w:cs="Times New Roman"/>
          <w:b/>
          <w:bCs w:val="0"/>
          <w:color w:val="000000" w:themeColor="text1"/>
          <w:sz w:val="24"/>
          <w:highlight w:val="none"/>
          <w:lang w:val="en-US" w:eastAsia="zh-CN"/>
          <w14:textFill>
            <w14:solidFill>
              <w14:schemeClr w14:val="tx1"/>
            </w14:solidFill>
          </w14:textFill>
        </w:rPr>
        <w:t>319690元</w:t>
      </w:r>
    </w:p>
    <w:p w14:paraId="6E6E9F4F">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Cs/>
          <w:color w:val="000000" w:themeColor="text1"/>
          <w:sz w:val="24"/>
          <w:highlight w:val="none"/>
          <w14:textFill>
            <w14:solidFill>
              <w14:schemeClr w14:val="tx1"/>
            </w14:solidFill>
          </w14:textFill>
        </w:rPr>
        <w:t>主要内容：</w:t>
      </w:r>
      <w:r>
        <w:rPr>
          <w:rFonts w:hint="default" w:ascii="Times New Roman" w:hAnsi="Times New Roman" w:eastAsia="仿宋" w:cs="Times New Roman"/>
          <w:color w:val="000000" w:themeColor="text1"/>
          <w:sz w:val="24"/>
          <w:highlight w:val="none"/>
          <w14:textFill>
            <w14:solidFill>
              <w14:schemeClr w14:val="tx1"/>
            </w14:solidFill>
          </w14:textFill>
        </w:rPr>
        <w:t>简要规格描述、项目基本概况介绍、用途详见采购文件。</w:t>
      </w:r>
    </w:p>
    <w:p w14:paraId="20B77BD0">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b/>
          <w:color w:val="000000" w:themeColor="text1"/>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合同履行期限</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b/>
          <w:color w:val="000000" w:themeColor="text1"/>
          <w:sz w:val="24"/>
          <w:highlight w:val="none"/>
          <w14:textFill>
            <w14:solidFill>
              <w14:schemeClr w14:val="tx1"/>
            </w14:solidFill>
          </w14:textFill>
        </w:rPr>
        <w:t>本项目接受联合体投标：</w:t>
      </w:r>
      <w:r>
        <w:rPr>
          <w:rFonts w:hint="default" w:ascii="Times New Roman" w:hAnsi="Times New Roman" w:eastAsia="仿宋" w:cs="Times New Roman"/>
          <w:b/>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仿宋" w:cs="Times New Roman"/>
          <w:b/>
          <w:color w:val="000000" w:themeColor="text1"/>
          <w:sz w:val="24"/>
          <w:highlight w:val="none"/>
          <w14:textFill>
            <w14:solidFill>
              <w14:schemeClr w14:val="tx1"/>
            </w14:solidFill>
          </w14:textFill>
        </w:rPr>
        <w:t>是，</w:t>
      </w:r>
      <w:sdt>
        <w:sdtPr>
          <w:rPr>
            <w:rFonts w:hint="default" w:ascii="Times New Roman" w:hAnsi="Times New Roman" w:eastAsia="仿宋_GB2312" w:cs="Times New Roman"/>
            <w:color w:val="000000" w:themeColor="text1"/>
            <w:highlight w:val="none"/>
            <w:shd w:val="clear" w:color="auto" w:fill="auto"/>
            <w14:textFill>
              <w14:solidFill>
                <w14:schemeClr w14:val="tx1"/>
              </w14:solidFill>
            </w14:textFill>
          </w:rPr>
          <w:id w:val="147464077"/>
        </w:sdtPr>
        <w:sdtEndPr>
          <w:rPr>
            <w:rFonts w:hint="default" w:ascii="Times New Roman" w:hAnsi="Times New Roman" w:eastAsia="仿宋_GB2312" w:cs="Times New Roman"/>
            <w:color w:val="000000" w:themeColor="text1"/>
            <w:highlight w:val="none"/>
            <w:shd w:val="clear" w:color="auto" w:fill="auto"/>
            <w14:textFill>
              <w14:solidFill>
                <w14:schemeClr w14:val="tx1"/>
              </w14:solidFill>
            </w14:textFill>
          </w:rPr>
        </w:sdtEndPr>
        <w:sdtContent>
          <w:r>
            <w:rPr>
              <w:rFonts w:hint="default" w:ascii="Times New Roman" w:hAnsi="Times New Roman" w:eastAsia="仿宋_GB2312" w:cs="Times New Roman"/>
              <w:color w:val="000000" w:themeColor="text1"/>
              <w:highlight w:val="none"/>
              <w:shd w:val="clear" w:color="auto" w:fill="auto"/>
              <w14:textFill>
                <w14:solidFill>
                  <w14:schemeClr w14:val="tx1"/>
                </w14:solidFill>
              </w14:textFill>
            </w:rPr>
            <w:sym w:font="Wingdings" w:char="F0FE"/>
          </w:r>
        </w:sdtContent>
      </w:sdt>
      <w:r>
        <w:rPr>
          <w:rFonts w:hint="default" w:ascii="Times New Roman" w:hAnsi="Times New Roman" w:eastAsia="仿宋" w:cs="Times New Roman"/>
          <w:b/>
          <w:color w:val="000000" w:themeColor="text1"/>
          <w:sz w:val="24"/>
          <w:highlight w:val="none"/>
          <w14:textFill>
            <w14:solidFill>
              <w14:schemeClr w14:val="tx1"/>
            </w14:solidFill>
          </w14:textFill>
        </w:rPr>
        <w:t>否。</w:t>
      </w:r>
    </w:p>
    <w:p w14:paraId="6A527BCC">
      <w:pPr>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二、申请人的资格要求</w:t>
      </w:r>
    </w:p>
    <w:p w14:paraId="1A64287D">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snapToGrid w:val="0"/>
          <w:color w:val="000000" w:themeColor="text1"/>
          <w:kern w:val="28"/>
          <w:sz w:val="24"/>
          <w:szCs w:val="20"/>
          <w:highlight w:val="none"/>
          <w14:textFill>
            <w14:solidFill>
              <w14:schemeClr w14:val="tx1"/>
            </w14:solidFill>
          </w14:textFill>
        </w:rPr>
      </w:pPr>
      <w:r>
        <w:rPr>
          <w:rFonts w:hint="default" w:ascii="Times New Roman" w:hAnsi="Times New Roman" w:eastAsia="仿宋" w:cs="Times New Roman"/>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7F12E4A">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snapToGrid w:val="0"/>
          <w:color w:val="000000" w:themeColor="text1"/>
          <w:kern w:val="28"/>
          <w:sz w:val="24"/>
          <w:szCs w:val="20"/>
          <w:highlight w:val="none"/>
          <w14:textFill>
            <w14:solidFill>
              <w14:schemeClr w14:val="tx1"/>
            </w14:solidFill>
          </w14:textFill>
        </w:rPr>
      </w:pPr>
      <w:r>
        <w:rPr>
          <w:rFonts w:hint="default" w:ascii="Times New Roman" w:hAnsi="Times New Roman" w:eastAsia="仿宋" w:cs="Times New Roman"/>
          <w:snapToGrid w:val="0"/>
          <w:color w:val="000000" w:themeColor="text1"/>
          <w:kern w:val="28"/>
          <w:sz w:val="24"/>
          <w:szCs w:val="20"/>
          <w:highlight w:val="none"/>
          <w14:textFill>
            <w14:solidFill>
              <w14:schemeClr w14:val="tx1"/>
            </w14:solidFill>
          </w14:textFill>
        </w:rPr>
        <w:t>2.以联合体形式投标的，提供联合协议(本项目不接受联合体投标或者投标人不以联合体形式投标的，则不需要提供)；</w:t>
      </w:r>
    </w:p>
    <w:p w14:paraId="442D17D1">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snapToGrid w:val="0"/>
          <w:color w:val="000000" w:themeColor="text1"/>
          <w:kern w:val="28"/>
          <w:sz w:val="24"/>
          <w:szCs w:val="20"/>
          <w:highlight w:val="none"/>
          <w14:textFill>
            <w14:solidFill>
              <w14:schemeClr w14:val="tx1"/>
            </w14:solidFill>
          </w14:textFill>
        </w:rPr>
      </w:pPr>
      <w:r>
        <w:rPr>
          <w:rFonts w:hint="default" w:ascii="Times New Roman" w:hAnsi="Times New Roman" w:eastAsia="仿宋" w:cs="Times New Roman"/>
          <w:snapToGrid w:val="0"/>
          <w:color w:val="000000" w:themeColor="text1"/>
          <w:kern w:val="28"/>
          <w:sz w:val="24"/>
          <w:szCs w:val="20"/>
          <w:highlight w:val="none"/>
          <w14:textFill>
            <w14:solidFill>
              <w14:schemeClr w14:val="tx1"/>
            </w14:solidFill>
          </w14:textFill>
        </w:rPr>
        <w:t>3.落实政府采购政策需满足的资格要求：</w:t>
      </w:r>
    </w:p>
    <w:p w14:paraId="79DBDDC8">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无</w:t>
      </w:r>
      <w:r>
        <w:rPr>
          <w:rFonts w:hint="default" w:ascii="Times New Roman" w:hAnsi="Times New Roman" w:eastAsia="仿宋" w:cs="Times New Roman"/>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637DCD47">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sdt>
        <w:sdtPr>
          <w:rPr>
            <w:rFonts w:hint="default" w:ascii="Times New Roman" w:hAnsi="Times New Roman" w:eastAsia="仿宋_GB2312" w:cs="Times New Roman"/>
            <w:color w:val="000000" w:themeColor="text1"/>
            <w:kern w:val="0"/>
            <w:sz w:val="24"/>
            <w:highlight w:val="none"/>
            <w:shd w:val="clear" w:color="auto" w:fill="auto"/>
            <w14:textFill>
              <w14:solidFill>
                <w14:schemeClr w14:val="tx1"/>
              </w14:solidFill>
            </w14:textFill>
          </w:rPr>
          <w:id w:val="253497049"/>
        </w:sdtPr>
        <w:sdtEndPr>
          <w:rPr>
            <w:rFonts w:hint="default" w:ascii="Times New Roman" w:hAnsi="Times New Roman" w:eastAsia="仿宋_GB2312" w:cs="Times New Roman"/>
            <w:color w:val="000000" w:themeColor="text1"/>
            <w:kern w:val="0"/>
            <w:sz w:val="24"/>
            <w:highlight w:val="none"/>
            <w:shd w:val="clear" w:color="auto" w:fill="auto"/>
            <w14:textFill>
              <w14:solidFill>
                <w14:schemeClr w14:val="tx1"/>
              </w14:solidFill>
            </w14:textFill>
          </w:rPr>
        </w:sdtEndPr>
        <w:sdtContent>
          <w:r>
            <w:rPr>
              <w:rFonts w:hint="default" w:ascii="Times New Roman" w:hAnsi="Times New Roman" w:eastAsia="仿宋_GB2312" w:cs="Times New Roman"/>
              <w:color w:val="000000" w:themeColor="text1"/>
              <w:kern w:val="0"/>
              <w:sz w:val="24"/>
              <w:highlight w:val="none"/>
              <w:shd w:val="clear" w:color="auto" w:fill="auto"/>
              <w14:textFill>
                <w14:solidFill>
                  <w14:schemeClr w14:val="tx1"/>
                </w14:solidFill>
              </w14:textFill>
            </w:rPr>
            <w:sym w:font="Wingdings" w:char="00FE"/>
          </w:r>
        </w:sdtContent>
      </w:sdt>
      <w:r>
        <w:rPr>
          <w:rFonts w:hint="default" w:ascii="Times New Roman" w:hAnsi="Times New Roman" w:eastAsia="仿宋" w:cs="Times New Roman"/>
          <w:color w:val="000000" w:themeColor="text1"/>
          <w:kern w:val="0"/>
          <w:sz w:val="24"/>
          <w:highlight w:val="none"/>
          <w14:textFill>
            <w14:solidFill>
              <w14:schemeClr w14:val="tx1"/>
            </w14:solidFill>
          </w14:textFill>
        </w:rPr>
        <w:t>专</w:t>
      </w:r>
      <w:r>
        <w:rPr>
          <w:rFonts w:hint="default" w:ascii="Times New Roman" w:hAnsi="Times New Roman" w:eastAsia="仿宋" w:cs="Times New Roman"/>
          <w:color w:val="000000" w:themeColor="text1"/>
          <w:sz w:val="24"/>
          <w:highlight w:val="none"/>
          <w14:textFill>
            <w14:solidFill>
              <w14:schemeClr w14:val="tx1"/>
            </w14:solidFill>
          </w14:textFill>
        </w:rPr>
        <w:t>门面向中小企业</w:t>
      </w:r>
    </w:p>
    <w:p w14:paraId="6C42B640">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sdt>
        <w:sdtPr>
          <w:rPr>
            <w:rFonts w:hint="default" w:ascii="Times New Roman" w:hAnsi="Times New Roman" w:eastAsia="仿宋_GB2312" w:cs="Times New Roman"/>
            <w:color w:val="000000" w:themeColor="text1"/>
            <w:kern w:val="0"/>
            <w:sz w:val="24"/>
            <w:highlight w:val="none"/>
            <w:shd w:val="clear" w:color="auto" w:fill="auto"/>
            <w14:textFill>
              <w14:solidFill>
                <w14:schemeClr w14:val="tx1"/>
              </w14:solidFill>
            </w14:textFill>
          </w:rPr>
          <w:id w:val="253497051"/>
        </w:sdtPr>
        <w:sdtEndPr>
          <w:rPr>
            <w:rFonts w:hint="default" w:ascii="Times New Roman" w:hAnsi="Times New Roman" w:eastAsia="仿宋_GB2312" w:cs="Times New Roman"/>
            <w:color w:val="000000" w:themeColor="text1"/>
            <w:kern w:val="0"/>
            <w:sz w:val="24"/>
            <w:highlight w:val="none"/>
            <w:shd w:val="clear" w:color="auto" w:fill="auto"/>
            <w14:textFill>
              <w14:solidFill>
                <w14:schemeClr w14:val="tx1"/>
              </w14:solidFill>
            </w14:textFill>
          </w:rPr>
        </w:sdtEndPr>
        <w:sdtContent>
          <w:r>
            <w:rPr>
              <w:rFonts w:hint="default" w:ascii="Times New Roman" w:hAnsi="Times New Roman" w:eastAsia="仿宋_GB2312" w:cs="Times New Roman"/>
              <w:color w:val="000000" w:themeColor="text1"/>
              <w:kern w:val="0"/>
              <w:sz w:val="24"/>
              <w:highlight w:val="none"/>
              <w:shd w:val="clear" w:color="auto" w:fill="auto"/>
              <w14:textFill>
                <w14:solidFill>
                  <w14:schemeClr w14:val="tx1"/>
                </w14:solidFill>
              </w14:textFill>
            </w:rPr>
            <w:sym w:font="Wingdings" w:char="00FE"/>
          </w:r>
        </w:sdtContent>
      </w:sdt>
      <w:r>
        <w:rPr>
          <w:rFonts w:hint="default" w:ascii="Times New Roman" w:hAnsi="Times New Roman" w:eastAsia="仿宋" w:cs="Times New Roman"/>
          <w:color w:val="000000" w:themeColor="text1"/>
          <w:sz w:val="24"/>
          <w:highlight w:val="none"/>
          <w14:textFill>
            <w14:solidFill>
              <w14:schemeClr w14:val="tx1"/>
            </w14:solidFill>
          </w14:textFill>
        </w:rPr>
        <w:t>服务全部由符合政策要求的中小企业承接，提供中小企业声明函；</w:t>
      </w:r>
    </w:p>
    <w:p w14:paraId="64E67ADD">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服务全部由符合政策要求的小微企业承接，提供中小企业声明函；</w:t>
      </w:r>
    </w:p>
    <w:p w14:paraId="206E4FC6">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%，其中小微企业合同金额应当达到</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6A8C9708">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 ，其中小微企业合同金额应当达到</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 ;</w:t>
      </w: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74FD6908">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pacing w:val="8"/>
          <w:kern w:val="0"/>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4.本项目的特定资格要求：</w:t>
      </w: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①本次招标要求投标人同时具备文物保护工程施工</w:t>
      </w:r>
      <w:r>
        <w:rPr>
          <w:rFonts w:hint="eastAsia" w:eastAsia="仿宋" w:cs="Times New Roman"/>
          <w:color w:val="000000" w:themeColor="text1"/>
          <w:spacing w:val="8"/>
          <w:kern w:val="0"/>
          <w:sz w:val="24"/>
          <w:highlight w:val="none"/>
          <w:lang w:val="en-US" w:eastAsia="zh-CN"/>
          <w14:textFill>
            <w14:solidFill>
              <w14:schemeClr w14:val="tx1"/>
            </w14:solidFill>
          </w14:textFill>
        </w:rPr>
        <w:t>一</w:t>
      </w:r>
      <w:r>
        <w:rPr>
          <w:rFonts w:hint="default" w:ascii="Times New Roman" w:hAnsi="Times New Roman" w:eastAsia="仿宋" w:cs="Times New Roman"/>
          <w:color w:val="000000" w:themeColor="text1"/>
          <w:sz w:val="24"/>
          <w:highlight w:val="none"/>
          <w14:textFill>
            <w14:solidFill>
              <w14:schemeClr w14:val="tx1"/>
            </w14:solidFill>
          </w14:textFill>
        </w:rPr>
        <w:t>级</w:t>
      </w: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资质，具有有效期内安全生产许可证，并在人员、设备、资金等方面具有相应的施工能力；</w:t>
      </w:r>
      <w:r>
        <w:rPr>
          <w:rFonts w:hint="eastAsia" w:ascii="Times New Roman" w:hAnsi="Times New Roman" w:eastAsia="仿宋" w:cs="Times New Roman"/>
          <w:color w:val="000000" w:themeColor="text1"/>
          <w:spacing w:val="8"/>
          <w:kern w:val="0"/>
          <w:sz w:val="24"/>
          <w:highlight w:val="none"/>
          <w14:textFill>
            <w14:solidFill>
              <w14:schemeClr w14:val="tx1"/>
            </w14:solidFill>
          </w14:textFill>
        </w:rPr>
        <w:t>省外企业经浙江省住建厅备案通过的证明材料或“浙江省勘察设计行业四库一平台信息系统”备案信息已通过的网页截图(省内企业不作要求)</w:t>
      </w: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。②项目负责人（项目经理）须中国古迹遗址保护协会颁发的文物保护工程责任工程师资格，且无在建工程，拟派项目负责人（项目经理）须为投标企业在职职工（在职职工不包括离、退休返聘人员），须提供</w:t>
      </w:r>
      <w:r>
        <w:rPr>
          <w:rFonts w:hint="eastAsia" w:eastAsia="仿宋" w:cs="Times New Roman"/>
          <w:color w:val="000000" w:themeColor="text1"/>
          <w:spacing w:val="8"/>
          <w:kern w:val="0"/>
          <w:sz w:val="24"/>
          <w:highlight w:val="none"/>
          <w:lang w:eastAsia="zh-CN"/>
          <w14:textFill>
            <w14:solidFill>
              <w14:schemeClr w14:val="tx1"/>
            </w14:solidFill>
          </w14:textFill>
        </w:rPr>
        <w:t>2025年3月至2025年5月</w:t>
      </w: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的投标人所属社保机构养老保险</w:t>
      </w:r>
      <w:r>
        <w:rPr>
          <w:rFonts w:hint="eastAsia" w:eastAsia="仿宋" w:cs="Times New Roman"/>
          <w:color w:val="000000" w:themeColor="text1"/>
          <w:spacing w:val="8"/>
          <w:kern w:val="0"/>
          <w:sz w:val="24"/>
          <w:highlight w:val="none"/>
          <w:lang w:eastAsia="zh-CN"/>
          <w14:textFill>
            <w14:solidFill>
              <w14:schemeClr w14:val="tx1"/>
            </w14:solidFill>
          </w14:textFill>
        </w:rPr>
        <w:t>缴纳</w:t>
      </w: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清单或证明，</w:t>
      </w:r>
      <w:r>
        <w:rPr>
          <w:rFonts w:hint="eastAsia" w:ascii="Times New Roman" w:hAnsi="Times New Roman" w:eastAsia="仿宋_GB2312" w:cs="Times New Roman"/>
          <w:b w:val="0"/>
          <w:bCs w:val="0"/>
          <w:color w:val="000000" w:themeColor="text1"/>
          <w:kern w:val="2"/>
          <w:sz w:val="24"/>
          <w:szCs w:val="24"/>
          <w:highlight w:val="none"/>
          <w:lang w:val="zh-CN" w:eastAsia="zh-CN" w:bidi="ar-SA"/>
          <w14:textFill>
            <w14:solidFill>
              <w14:schemeClr w14:val="tx1"/>
            </w14:solidFill>
          </w14:textFill>
        </w:rPr>
        <w:t>非独立法人的分公司社保证明有效。</w:t>
      </w: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（缴费单位和投标单位名称必须一致，并加盖社保缴费证明专用章）。</w:t>
      </w:r>
    </w:p>
    <w:p w14:paraId="13ADC66A">
      <w:pPr>
        <w:pageBreakBefore w:val="0"/>
        <w:widowControl w:val="0"/>
        <w:kinsoku/>
        <w:wordWrap/>
        <w:overflowPunct/>
        <w:topLinePunct w:val="0"/>
        <w:autoSpaceDE/>
        <w:autoSpaceDN/>
        <w:bidi w:val="0"/>
        <w:snapToGrid/>
        <w:spacing w:line="360" w:lineRule="auto"/>
        <w:ind w:firstLine="512"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4CD6F4">
      <w:pPr>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三、获取招标文件</w:t>
      </w:r>
    </w:p>
    <w:p w14:paraId="2F6FC048">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时间：</w:t>
      </w:r>
      <w:r>
        <w:rPr>
          <w:rFonts w:hint="default" w:ascii="Times New Roman" w:hAnsi="Times New Roman" w:eastAsia="仿宋" w:cs="Times New Roman"/>
          <w:color w:val="000000" w:themeColor="text1"/>
          <w:sz w:val="24"/>
          <w:highlight w:val="none"/>
          <w14:textFill>
            <w14:solidFill>
              <w14:schemeClr w14:val="tx1"/>
            </w14:solidFill>
          </w14:textFill>
        </w:rPr>
        <w:t>/至</w:t>
      </w:r>
      <w:r>
        <w:rPr>
          <w:rFonts w:hint="default" w:ascii="Times New Roman" w:hAnsi="Times New Roman" w:eastAsia="仿宋" w:cs="Times New Roman"/>
          <w:color w:val="000000" w:themeColor="text1"/>
          <w:sz w:val="24"/>
          <w:highlight w:val="none"/>
          <w:u w:val="single"/>
          <w14:textFill>
            <w14:solidFill>
              <w14:schemeClr w14:val="tx1"/>
            </w14:solidFill>
          </w14:textFill>
        </w:rPr>
        <w:t>202</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5</w:t>
      </w:r>
      <w:r>
        <w:rPr>
          <w:rFonts w:hint="default" w:ascii="Times New Roman" w:hAnsi="Times New Roman" w:eastAsia="仿宋" w:cs="Times New Roman"/>
          <w:color w:val="000000" w:themeColor="text1"/>
          <w:sz w:val="24"/>
          <w:highlight w:val="none"/>
          <w:u w:val="single"/>
          <w14:textFill>
            <w14:solidFill>
              <w14:schemeClr w14:val="tx1"/>
            </w14:solidFill>
          </w14:textFill>
        </w:rPr>
        <w:t>年</w:t>
      </w:r>
      <w:r>
        <w:rPr>
          <w:rFonts w:hint="eastAsia" w:eastAsia="仿宋" w:cs="Times New Roman"/>
          <w:color w:val="000000" w:themeColor="text1"/>
          <w:sz w:val="24"/>
          <w:highlight w:val="none"/>
          <w:u w:val="single"/>
          <w:lang w:val="en-US" w:eastAsia="zh-CN"/>
          <w14:textFill>
            <w14:solidFill>
              <w14:schemeClr w14:val="tx1"/>
            </w14:solidFill>
          </w14:textFill>
        </w:rPr>
        <w:t>7</w:t>
      </w:r>
      <w:r>
        <w:rPr>
          <w:rFonts w:hint="default" w:ascii="Times New Roman" w:hAnsi="Times New Roman" w:eastAsia="仿宋" w:cs="Times New Roman"/>
          <w:color w:val="000000" w:themeColor="text1"/>
          <w:sz w:val="24"/>
          <w:highlight w:val="none"/>
          <w:u w:val="single"/>
          <w14:textFill>
            <w14:solidFill>
              <w14:schemeClr w14:val="tx1"/>
            </w14:solidFill>
          </w14:textFill>
        </w:rPr>
        <w:t>月</w:t>
      </w:r>
      <w:r>
        <w:rPr>
          <w:rFonts w:hint="eastAsia" w:eastAsia="仿宋" w:cs="Times New Roman"/>
          <w:color w:val="000000" w:themeColor="text1"/>
          <w:sz w:val="24"/>
          <w:highlight w:val="none"/>
          <w:u w:val="single"/>
          <w:lang w:val="en-US" w:eastAsia="zh-CN"/>
          <w14:textFill>
            <w14:solidFill>
              <w14:schemeClr w14:val="tx1"/>
            </w14:solidFill>
          </w14:textFill>
        </w:rPr>
        <w:t>21</w:t>
      </w:r>
      <w:r>
        <w:rPr>
          <w:rFonts w:hint="default" w:ascii="Times New Roman" w:hAnsi="Times New Roman" w:eastAsia="仿宋" w:cs="Times New Roman"/>
          <w:color w:val="000000" w:themeColor="text1"/>
          <w:sz w:val="24"/>
          <w:highlight w:val="none"/>
          <w:u w:val="single"/>
          <w14:textFill>
            <w14:solidFill>
              <w14:schemeClr w14:val="tx1"/>
            </w14:solidFill>
          </w14:textFill>
        </w:rPr>
        <w:t>日</w:t>
      </w:r>
      <w:r>
        <w:rPr>
          <w:rFonts w:hint="default" w:ascii="Times New Roman" w:hAnsi="Times New Roman" w:eastAsia="仿宋" w:cs="Times New Roman"/>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117E3EE">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地点（网址）：</w:t>
      </w:r>
      <w:r>
        <w:rPr>
          <w:rFonts w:hint="default" w:ascii="Times New Roman" w:hAnsi="Times New Roman" w:eastAsia="仿宋" w:cs="Times New Roman"/>
          <w:color w:val="000000" w:themeColor="text1"/>
          <w:sz w:val="24"/>
          <w:highlight w:val="none"/>
          <w14:textFill>
            <w14:solidFill>
              <w14:schemeClr w14:val="tx1"/>
            </w14:solidFill>
          </w14:textFill>
        </w:rPr>
        <w:t xml:space="preserve">政采云平台（https://www.zcygov.cn/） </w:t>
      </w:r>
    </w:p>
    <w:p w14:paraId="6AC0DBE5">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方式：</w:t>
      </w:r>
      <w:r>
        <w:rPr>
          <w:rFonts w:hint="default" w:ascii="Times New Roman" w:hAnsi="Times New Roman" w:eastAsia="仿宋" w:cs="Times New Roman"/>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7AC4D607">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售价（元）：</w:t>
      </w:r>
      <w:r>
        <w:rPr>
          <w:rFonts w:hint="default" w:ascii="Times New Roman" w:hAnsi="Times New Roman" w:eastAsia="仿宋" w:cs="Times New Roman"/>
          <w:color w:val="000000" w:themeColor="text1"/>
          <w:sz w:val="24"/>
          <w:highlight w:val="none"/>
          <w14:textFill>
            <w14:solidFill>
              <w14:schemeClr w14:val="tx1"/>
            </w14:solidFill>
          </w14:textFill>
        </w:rPr>
        <w:t>0</w:t>
      </w:r>
    </w:p>
    <w:p w14:paraId="00F8AED8">
      <w:pPr>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四、提交投标文件截止时间、开标时间和地点</w:t>
      </w:r>
    </w:p>
    <w:p w14:paraId="349D71FA">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提交投标文件截止时间：</w:t>
      </w:r>
      <w:r>
        <w:rPr>
          <w:rFonts w:hint="default" w:ascii="Times New Roman" w:hAnsi="Times New Roman" w:eastAsia="仿宋" w:cs="Times New Roman"/>
          <w:color w:val="000000" w:themeColor="text1"/>
          <w:sz w:val="24"/>
          <w:highlight w:val="none"/>
          <w:u w:val="single"/>
          <w14:textFill>
            <w14:solidFill>
              <w14:schemeClr w14:val="tx1"/>
            </w14:solidFill>
          </w14:textFill>
        </w:rPr>
        <w:t>202</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5</w:t>
      </w:r>
      <w:r>
        <w:rPr>
          <w:rFonts w:hint="default" w:ascii="Times New Roman" w:hAnsi="Times New Roman" w:eastAsia="仿宋" w:cs="Times New Roman"/>
          <w:color w:val="000000" w:themeColor="text1"/>
          <w:sz w:val="24"/>
          <w:highlight w:val="none"/>
          <w:u w:val="single"/>
          <w14:textFill>
            <w14:solidFill>
              <w14:schemeClr w14:val="tx1"/>
            </w14:solidFill>
          </w14:textFill>
        </w:rPr>
        <w:t>年</w:t>
      </w:r>
      <w:r>
        <w:rPr>
          <w:rFonts w:hint="eastAsia" w:eastAsia="仿宋" w:cs="Times New Roman"/>
          <w:color w:val="000000" w:themeColor="text1"/>
          <w:sz w:val="24"/>
          <w:highlight w:val="none"/>
          <w:u w:val="single"/>
          <w:lang w:val="en-US" w:eastAsia="zh-CN"/>
          <w14:textFill>
            <w14:solidFill>
              <w14:schemeClr w14:val="tx1"/>
            </w14:solidFill>
          </w14:textFill>
        </w:rPr>
        <w:t>7</w:t>
      </w:r>
      <w:r>
        <w:rPr>
          <w:rFonts w:hint="default" w:ascii="Times New Roman" w:hAnsi="Times New Roman" w:eastAsia="仿宋" w:cs="Times New Roman"/>
          <w:color w:val="000000" w:themeColor="text1"/>
          <w:sz w:val="24"/>
          <w:highlight w:val="none"/>
          <w:u w:val="single"/>
          <w14:textFill>
            <w14:solidFill>
              <w14:schemeClr w14:val="tx1"/>
            </w14:solidFill>
          </w14:textFill>
        </w:rPr>
        <w:t>月</w:t>
      </w:r>
      <w:r>
        <w:rPr>
          <w:rFonts w:hint="eastAsia" w:eastAsia="仿宋" w:cs="Times New Roman"/>
          <w:color w:val="000000" w:themeColor="text1"/>
          <w:sz w:val="24"/>
          <w:highlight w:val="none"/>
          <w:u w:val="single"/>
          <w:lang w:val="en-US" w:eastAsia="zh-CN"/>
          <w14:textFill>
            <w14:solidFill>
              <w14:schemeClr w14:val="tx1"/>
            </w14:solidFill>
          </w14:textFill>
        </w:rPr>
        <w:t>21</w:t>
      </w:r>
      <w:r>
        <w:rPr>
          <w:rFonts w:hint="default" w:ascii="Times New Roman" w:hAnsi="Times New Roman" w:eastAsia="仿宋" w:cs="Times New Roman"/>
          <w:color w:val="000000" w:themeColor="text1"/>
          <w:sz w:val="24"/>
          <w:highlight w:val="none"/>
          <w:u w:val="single"/>
          <w14:textFill>
            <w14:solidFill>
              <w14:schemeClr w14:val="tx1"/>
            </w14:solidFill>
          </w14:textFill>
        </w:rPr>
        <w:t>日</w:t>
      </w:r>
      <w:r>
        <w:rPr>
          <w:rFonts w:hint="eastAsia" w:eastAsia="仿宋" w:cs="Times New Roman"/>
          <w:color w:val="000000" w:themeColor="text1"/>
          <w:sz w:val="24"/>
          <w:highlight w:val="none"/>
          <w:u w:val="single"/>
          <w:lang w:val="en-US" w:eastAsia="zh-CN"/>
          <w14:textFill>
            <w14:solidFill>
              <w14:schemeClr w14:val="tx1"/>
            </w14:solidFill>
          </w14:textFill>
        </w:rPr>
        <w:t>14</w:t>
      </w:r>
      <w:r>
        <w:rPr>
          <w:rFonts w:hint="default" w:ascii="Times New Roman" w:hAnsi="Times New Roman" w:eastAsia="仿宋" w:cs="Times New Roman"/>
          <w:color w:val="000000" w:themeColor="text1"/>
          <w:sz w:val="24"/>
          <w:highlight w:val="none"/>
          <w:u w:val="single"/>
          <w14:textFill>
            <w14:solidFill>
              <w14:schemeClr w14:val="tx1"/>
            </w14:solidFill>
          </w14:textFill>
        </w:rPr>
        <w:t>点</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00</w:t>
      </w:r>
      <w:r>
        <w:rPr>
          <w:rFonts w:hint="default" w:ascii="Times New Roman" w:hAnsi="Times New Roman" w:eastAsia="仿宋" w:cs="Times New Roman"/>
          <w:color w:val="000000" w:themeColor="text1"/>
          <w:sz w:val="24"/>
          <w:highlight w:val="none"/>
          <w:u w:val="single"/>
          <w14:textFill>
            <w14:solidFill>
              <w14:schemeClr w14:val="tx1"/>
            </w14:solidFill>
          </w14:textFill>
        </w:rPr>
        <w:t>分00秒</w:t>
      </w:r>
      <w:r>
        <w:rPr>
          <w:rFonts w:hint="default" w:ascii="Times New Roman" w:hAnsi="Times New Roman" w:eastAsia="仿宋" w:cs="Times New Roman"/>
          <w:bCs/>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（北京时间）</w:t>
      </w:r>
    </w:p>
    <w:p w14:paraId="7F666C1A">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投标地点（网址）：</w:t>
      </w:r>
      <w:r>
        <w:rPr>
          <w:rFonts w:hint="default" w:ascii="Times New Roman" w:hAnsi="Times New Roman" w:eastAsia="仿宋" w:cs="Times New Roman"/>
          <w:color w:val="000000" w:themeColor="text1"/>
          <w:sz w:val="24"/>
          <w:highlight w:val="none"/>
          <w14:textFill>
            <w14:solidFill>
              <w14:schemeClr w14:val="tx1"/>
            </w14:solidFill>
          </w14:textFill>
        </w:rPr>
        <w:t xml:space="preserve">政采云平台（https://www.zcygov.cn/） </w:t>
      </w:r>
    </w:p>
    <w:p w14:paraId="38939F53">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bCs/>
          <w:color w:val="000000" w:themeColor="text1"/>
          <w:sz w:val="24"/>
          <w:highlight w:val="none"/>
          <w:u w:val="singl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开标时间：</w:t>
      </w:r>
      <w:r>
        <w:rPr>
          <w:rFonts w:hint="default" w:ascii="Times New Roman" w:hAnsi="Times New Roman" w:eastAsia="仿宋" w:cs="Times New Roman"/>
          <w:color w:val="000000" w:themeColor="text1"/>
          <w:sz w:val="24"/>
          <w:highlight w:val="none"/>
          <w:u w:val="single"/>
          <w14:textFill>
            <w14:solidFill>
              <w14:schemeClr w14:val="tx1"/>
            </w14:solidFill>
          </w14:textFill>
        </w:rPr>
        <w:t>202</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5</w:t>
      </w:r>
      <w:r>
        <w:rPr>
          <w:rFonts w:hint="default" w:ascii="Times New Roman" w:hAnsi="Times New Roman" w:eastAsia="仿宋" w:cs="Times New Roman"/>
          <w:color w:val="000000" w:themeColor="text1"/>
          <w:sz w:val="24"/>
          <w:highlight w:val="none"/>
          <w:u w:val="single"/>
          <w14:textFill>
            <w14:solidFill>
              <w14:schemeClr w14:val="tx1"/>
            </w14:solidFill>
          </w14:textFill>
        </w:rPr>
        <w:t>年</w:t>
      </w:r>
      <w:r>
        <w:rPr>
          <w:rFonts w:hint="eastAsia" w:eastAsia="仿宋" w:cs="Times New Roman"/>
          <w:color w:val="000000" w:themeColor="text1"/>
          <w:sz w:val="24"/>
          <w:highlight w:val="none"/>
          <w:u w:val="single"/>
          <w:lang w:val="en-US" w:eastAsia="zh-CN"/>
          <w14:textFill>
            <w14:solidFill>
              <w14:schemeClr w14:val="tx1"/>
            </w14:solidFill>
          </w14:textFill>
        </w:rPr>
        <w:t>7</w:t>
      </w:r>
      <w:r>
        <w:rPr>
          <w:rFonts w:hint="default" w:ascii="Times New Roman" w:hAnsi="Times New Roman" w:eastAsia="仿宋" w:cs="Times New Roman"/>
          <w:color w:val="000000" w:themeColor="text1"/>
          <w:sz w:val="24"/>
          <w:highlight w:val="none"/>
          <w:u w:val="single"/>
          <w14:textFill>
            <w14:solidFill>
              <w14:schemeClr w14:val="tx1"/>
            </w14:solidFill>
          </w14:textFill>
        </w:rPr>
        <w:t>月</w:t>
      </w:r>
      <w:r>
        <w:rPr>
          <w:rFonts w:hint="eastAsia" w:eastAsia="仿宋" w:cs="Times New Roman"/>
          <w:color w:val="000000" w:themeColor="text1"/>
          <w:sz w:val="24"/>
          <w:highlight w:val="none"/>
          <w:u w:val="single"/>
          <w:lang w:val="en-US" w:eastAsia="zh-CN"/>
          <w14:textFill>
            <w14:solidFill>
              <w14:schemeClr w14:val="tx1"/>
            </w14:solidFill>
          </w14:textFill>
        </w:rPr>
        <w:t>21</w:t>
      </w:r>
      <w:r>
        <w:rPr>
          <w:rFonts w:hint="default" w:ascii="Times New Roman" w:hAnsi="Times New Roman" w:eastAsia="仿宋" w:cs="Times New Roman"/>
          <w:color w:val="000000" w:themeColor="text1"/>
          <w:sz w:val="24"/>
          <w:highlight w:val="none"/>
          <w:u w:val="single"/>
          <w14:textFill>
            <w14:solidFill>
              <w14:schemeClr w14:val="tx1"/>
            </w14:solidFill>
          </w14:textFill>
        </w:rPr>
        <w:t>日</w:t>
      </w:r>
      <w:r>
        <w:rPr>
          <w:rFonts w:hint="eastAsia" w:eastAsia="仿宋" w:cs="Times New Roman"/>
          <w:color w:val="000000" w:themeColor="text1"/>
          <w:sz w:val="24"/>
          <w:highlight w:val="none"/>
          <w:u w:val="single"/>
          <w:lang w:val="en-US" w:eastAsia="zh-CN"/>
          <w14:textFill>
            <w14:solidFill>
              <w14:schemeClr w14:val="tx1"/>
            </w14:solidFill>
          </w14:textFill>
        </w:rPr>
        <w:t>14</w:t>
      </w:r>
      <w:r>
        <w:rPr>
          <w:rFonts w:hint="default" w:ascii="Times New Roman" w:hAnsi="Times New Roman" w:eastAsia="仿宋" w:cs="Times New Roman"/>
          <w:color w:val="000000" w:themeColor="text1"/>
          <w:sz w:val="24"/>
          <w:highlight w:val="none"/>
          <w:u w:val="single"/>
          <w14:textFill>
            <w14:solidFill>
              <w14:schemeClr w14:val="tx1"/>
            </w14:solidFill>
          </w14:textFill>
        </w:rPr>
        <w:t>点</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00</w:t>
      </w:r>
      <w:r>
        <w:rPr>
          <w:rFonts w:hint="default" w:ascii="Times New Roman" w:hAnsi="Times New Roman" w:eastAsia="仿宋" w:cs="Times New Roman"/>
          <w:color w:val="000000" w:themeColor="text1"/>
          <w:sz w:val="24"/>
          <w:highlight w:val="none"/>
          <w:u w:val="single"/>
          <w14:textFill>
            <w14:solidFill>
              <w14:schemeClr w14:val="tx1"/>
            </w14:solidFill>
          </w14:textFill>
        </w:rPr>
        <w:t>分00秒</w:t>
      </w:r>
      <w:r>
        <w:rPr>
          <w:rFonts w:hint="default" w:ascii="Times New Roman" w:hAnsi="Times New Roman" w:eastAsia="仿宋" w:cs="Times New Roman"/>
          <w:bCs/>
          <w:color w:val="000000" w:themeColor="text1"/>
          <w:sz w:val="24"/>
          <w:highlight w:val="none"/>
          <w:u w:val="single"/>
          <w14:textFill>
            <w14:solidFill>
              <w14:schemeClr w14:val="tx1"/>
            </w14:solidFill>
          </w14:textFill>
        </w:rPr>
        <w:t xml:space="preserve">  </w:t>
      </w:r>
    </w:p>
    <w:p w14:paraId="4C0ABE98">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开标地点（网址）：</w:t>
      </w:r>
      <w:r>
        <w:rPr>
          <w:rFonts w:hint="default" w:ascii="Times New Roman" w:hAnsi="Times New Roman" w:eastAsia="仿宋" w:cs="Times New Roman"/>
          <w:b w:val="0"/>
          <w:bCs/>
          <w:color w:val="000000" w:themeColor="text1"/>
          <w:sz w:val="24"/>
          <w:highlight w:val="none"/>
          <w14:textFill>
            <w14:solidFill>
              <w14:schemeClr w14:val="tx1"/>
            </w14:solidFill>
          </w14:textFill>
        </w:rPr>
        <w:t>绍兴市越城区阳明北路692号一楼开标室，同步在政采云平台（https://www.zcygov.cn/）开启</w:t>
      </w:r>
    </w:p>
    <w:p w14:paraId="019021FE">
      <w:pPr>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 xml:space="preserve">五、公告期限 </w:t>
      </w:r>
    </w:p>
    <w:p w14:paraId="1E130A69">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自本公告发布之日起5个工作日。</w:t>
      </w:r>
    </w:p>
    <w:p w14:paraId="7B958EBD">
      <w:pPr>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六、其他补充事宜</w:t>
      </w:r>
    </w:p>
    <w:p w14:paraId="75EA4398">
      <w:pPr>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1.《浙江省财政厅关于进一步发挥政府采购政策功能全力推动经济稳进提质的通知》（浙财采监〔2022</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3号）、《浙江省财政厅关于进一步促进政府采购公平竞争打造最优营商环境的通知》（浙财采监〔2021</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22号））、《浙江省财政厅关于进一步加大政府采购支持中小企业力度助力扎实稳住经济的通知》（浙财采监〔2022</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8号）已分别于2022年1月29日、2022年2月1日和2022年7月1日开始实施，此前有关规定与上述文件内容不一致的，按上述文件要求执行</w:t>
      </w:r>
      <w:r>
        <w:rPr>
          <w:rFonts w:hint="default" w:ascii="Times New Roman" w:hAnsi="Times New Roman" w:eastAsia="仿宋" w:cs="Times New Roman"/>
          <w:color w:val="000000" w:themeColor="text1"/>
          <w:sz w:val="24"/>
          <w:highlight w:val="none"/>
          <w:lang w:val="en"/>
          <w14:textFill>
            <w14:solidFill>
              <w14:schemeClr w14:val="tx1"/>
            </w14:solidFill>
          </w14:textFill>
        </w:rPr>
        <w:t>(</w:t>
      </w:r>
      <w:r>
        <w:rPr>
          <w:rFonts w:hint="default" w:ascii="Times New Roman" w:hAnsi="Times New Roman" w:eastAsia="仿宋" w:cs="Times New Roman"/>
          <w:color w:val="000000" w:themeColor="text1"/>
          <w:sz w:val="24"/>
          <w:highlight w:val="none"/>
          <w:lang w:val="en" w:eastAsia="zh-CN"/>
          <w14:textFill>
            <w14:solidFill>
              <w14:schemeClr w14:val="tx1"/>
            </w14:solidFill>
          </w14:textFill>
        </w:rPr>
        <w:t>政策落实根据财政部门要求更新）</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69D2A022">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2.根据《浙江省财政厅关于进一步促进政府采购公平竞争打造最优营商环境的通知》（浙财采监〔2021</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政务</w:t>
      </w:r>
      <w:r>
        <w:rPr>
          <w:rFonts w:hint="default" w:ascii="Times New Roman" w:hAnsi="Times New Roman" w:eastAsia="仿宋" w:cs="Times New Roman"/>
          <w:color w:val="000000" w:themeColor="text1"/>
          <w:sz w:val="24"/>
          <w:highlight w:val="none"/>
          <w14:textFill>
            <w14:solidFill>
              <w14:schemeClr w14:val="tx1"/>
            </w14:solidFill>
          </w14:textFill>
        </w:rPr>
        <w:t>服务网-政府采购投诉处理-在线办理。</w:t>
      </w:r>
    </w:p>
    <w:p w14:paraId="2B69411A">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612D28">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采购代理机构</w:t>
      </w:r>
      <w:r>
        <w:rPr>
          <w:rFonts w:hint="default" w:ascii="Times New Roman" w:hAnsi="Times New Roman" w:eastAsia="仿宋" w:cs="Times New Roman"/>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的，视为投标文件撤回；⑩具体操作指南：详见政采云平台“服务中心-帮助文档-项目采购-操作流程-电子招投标-政府采购项目电子交易管理操作指南-供应商”。（3）招标文件公告期限与招标公告的公告期限一致。</w:t>
      </w:r>
    </w:p>
    <w:p w14:paraId="3163B291">
      <w:pPr>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黑体" w:cs="Times New Roman"/>
          <w:b w:val="0"/>
          <w:bCs/>
          <w:color w:val="000000" w:themeColor="text1"/>
          <w:sz w:val="24"/>
          <w:highlight w:val="none"/>
          <w14:textFill>
            <w14:solidFill>
              <w14:schemeClr w14:val="tx1"/>
            </w14:solidFill>
          </w14:textFill>
        </w:rPr>
      </w:pPr>
      <w:r>
        <w:rPr>
          <w:rFonts w:hint="default" w:ascii="Times New Roman" w:hAnsi="Times New Roman" w:eastAsia="黑体" w:cs="Times New Roman"/>
          <w:b w:val="0"/>
          <w:bCs/>
          <w:color w:val="000000" w:themeColor="text1"/>
          <w:sz w:val="24"/>
          <w:highlight w:val="none"/>
          <w14:textFill>
            <w14:solidFill>
              <w14:schemeClr w14:val="tx1"/>
            </w14:solidFill>
          </w14:textFill>
        </w:rPr>
        <w:t>七、对本次采购提出询问、质疑、投诉，请按以下方式联系</w:t>
      </w:r>
    </w:p>
    <w:p w14:paraId="33420CB5">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bookmarkStart w:id="5" w:name="_Toc28359019"/>
      <w:bookmarkStart w:id="6" w:name="_Toc28359096"/>
      <w:bookmarkStart w:id="7" w:name="_Toc35393806"/>
      <w:bookmarkStart w:id="8" w:name="_Toc35393637"/>
      <w:r>
        <w:rPr>
          <w:rFonts w:hint="default" w:ascii="Times New Roman" w:hAnsi="Times New Roman" w:eastAsia="仿宋" w:cs="Times New Roman"/>
          <w:color w:val="000000" w:themeColor="text1"/>
          <w:sz w:val="24"/>
          <w:szCs w:val="24"/>
          <w:highlight w:val="none"/>
          <w14:textFill>
            <w14:solidFill>
              <w14:schemeClr w14:val="tx1"/>
            </w14:solidFill>
          </w14:textFill>
        </w:rPr>
        <w:t>1.采购人信息</w:t>
      </w:r>
      <w:bookmarkEnd w:id="5"/>
      <w:bookmarkEnd w:id="6"/>
      <w:bookmarkEnd w:id="7"/>
      <w:bookmarkEnd w:id="8"/>
      <w:r>
        <w:rPr>
          <w:rFonts w:hint="default" w:ascii="Times New Roman" w:hAnsi="Times New Roman" w:eastAsia="仿宋" w:cs="Times New Roman"/>
          <w:color w:val="000000" w:themeColor="text1"/>
          <w:sz w:val="24"/>
          <w:szCs w:val="24"/>
          <w:highlight w:val="none"/>
          <w14:textFill>
            <w14:solidFill>
              <w14:schemeClr w14:val="tx1"/>
            </w14:solidFill>
          </w14:textFill>
        </w:rPr>
        <w:t>：</w:t>
      </w:r>
    </w:p>
    <w:p w14:paraId="62ABCA80">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名    称：绍兴鲁迅纪念馆</w:t>
      </w:r>
    </w:p>
    <w:p w14:paraId="726C2989">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地    址：绍兴市越城区鲁迅</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中路235号</w:t>
      </w:r>
    </w:p>
    <w:p w14:paraId="131F6E08">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传    真：</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w:t>
      </w:r>
    </w:p>
    <w:p w14:paraId="228B4B9B">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项目联系人（询问）：</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裘</w:t>
      </w:r>
      <w:r>
        <w:rPr>
          <w:rFonts w:hint="eastAsia" w:eastAsia="仿宋" w:cs="Times New Roman"/>
          <w:color w:val="000000" w:themeColor="text1"/>
          <w:sz w:val="24"/>
          <w:highlight w:val="none"/>
          <w:lang w:val="en-US" w:eastAsia="zh-CN"/>
          <w14:textFill>
            <w14:solidFill>
              <w14:schemeClr w14:val="tx1"/>
            </w14:solidFill>
          </w14:textFill>
        </w:rPr>
        <w:t>工</w:t>
      </w:r>
    </w:p>
    <w:p w14:paraId="16FC6C58">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14:textFill>
            <w14:solidFill>
              <w14:schemeClr w14:val="tx1"/>
            </w14:solidFill>
          </w14:textFill>
        </w:rPr>
        <w:t>0575-</w:t>
      </w:r>
      <w:r>
        <w:rPr>
          <w:rFonts w:hint="eastAsia" w:ascii="仿宋" w:hAnsi="仿宋" w:eastAsia="仿宋" w:cs="仿宋"/>
          <w:color w:val="000000" w:themeColor="text1"/>
          <w:sz w:val="24"/>
          <w:highlight w:val="none"/>
          <w:lang w:val="en-US" w:eastAsia="zh-CN"/>
          <w14:textFill>
            <w14:solidFill>
              <w14:schemeClr w14:val="tx1"/>
            </w14:solidFill>
          </w14:textFill>
        </w:rPr>
        <w:t>88038023</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 xml:space="preserve"> </w:t>
      </w:r>
    </w:p>
    <w:p w14:paraId="54F3D477">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lang w:val="en-US"/>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质疑联系人：</w:t>
      </w:r>
      <w:r>
        <w:rPr>
          <w:rFonts w:hint="eastAsia" w:eastAsia="仿宋" w:cs="Times New Roman"/>
          <w:color w:val="000000" w:themeColor="text1"/>
          <w:sz w:val="24"/>
          <w:highlight w:val="none"/>
          <w:lang w:val="en-US" w:eastAsia="zh-CN"/>
          <w14:textFill>
            <w14:solidFill>
              <w14:schemeClr w14:val="tx1"/>
            </w14:solidFill>
          </w14:textFill>
        </w:rPr>
        <w:t>陈工</w:t>
      </w:r>
    </w:p>
    <w:p w14:paraId="3681DBCC">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14:textFill>
            <w14:solidFill>
              <w14:schemeClr w14:val="tx1"/>
            </w14:solidFill>
          </w14:textFill>
        </w:rPr>
        <w:t>0575-</w:t>
      </w:r>
      <w:r>
        <w:rPr>
          <w:rFonts w:hint="eastAsia" w:ascii="仿宋" w:hAnsi="仿宋" w:eastAsia="仿宋" w:cs="仿宋"/>
          <w:color w:val="000000" w:themeColor="text1"/>
          <w:sz w:val="24"/>
          <w:highlight w:val="none"/>
          <w:lang w:val="en-US" w:eastAsia="zh-CN"/>
          <w14:textFill>
            <w14:solidFill>
              <w14:schemeClr w14:val="tx1"/>
            </w14:solidFill>
          </w14:textFill>
        </w:rPr>
        <w:t>88267250</w:t>
      </w:r>
    </w:p>
    <w:p w14:paraId="14B7DA96">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bookmarkStart w:id="9" w:name="_Toc35393638"/>
      <w:bookmarkStart w:id="10" w:name="_Toc28359020"/>
      <w:bookmarkStart w:id="11" w:name="_Toc35393807"/>
      <w:bookmarkStart w:id="12" w:name="_Toc28359097"/>
      <w:r>
        <w:rPr>
          <w:rFonts w:hint="default" w:ascii="Times New Roman" w:hAnsi="Times New Roman" w:eastAsia="仿宋" w:cs="Times New Roman"/>
          <w:color w:val="000000" w:themeColor="text1"/>
          <w:sz w:val="24"/>
          <w:szCs w:val="24"/>
          <w:highlight w:val="none"/>
          <w14:textFill>
            <w14:solidFill>
              <w14:schemeClr w14:val="tx1"/>
            </w14:solidFill>
          </w14:textFill>
        </w:rPr>
        <w:t>2.采购代理机构信息</w:t>
      </w:r>
      <w:bookmarkEnd w:id="9"/>
      <w:bookmarkEnd w:id="10"/>
      <w:bookmarkEnd w:id="11"/>
      <w:bookmarkEnd w:id="12"/>
      <w:r>
        <w:rPr>
          <w:rFonts w:hint="default" w:ascii="Times New Roman" w:hAnsi="Times New Roman" w:eastAsia="仿宋" w:cs="Times New Roman"/>
          <w:color w:val="000000" w:themeColor="text1"/>
          <w:sz w:val="24"/>
          <w:szCs w:val="24"/>
          <w:highlight w:val="none"/>
          <w14:textFill>
            <w14:solidFill>
              <w14:schemeClr w14:val="tx1"/>
            </w14:solidFill>
          </w14:textFill>
        </w:rPr>
        <w:t>：</w:t>
      </w:r>
    </w:p>
    <w:p w14:paraId="64760EBD">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名    称：浙江翔实建设项目管理有限公司       </w:t>
      </w:r>
    </w:p>
    <w:p w14:paraId="16AE11DE">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地    址：绍兴市越城区阳明北路692号瑞远科技一楼</w:t>
      </w:r>
    </w:p>
    <w:p w14:paraId="05DC6858">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传    真：/             </w:t>
      </w:r>
    </w:p>
    <w:p w14:paraId="3211D5E4">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项目联系人（询问）：裘玲琦</w:t>
      </w:r>
    </w:p>
    <w:p w14:paraId="08C45202">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项目联系方式（询问）：17348877993</w:t>
      </w:r>
    </w:p>
    <w:p w14:paraId="24E271C6">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质疑联系人：蒋红</w:t>
      </w:r>
    </w:p>
    <w:p w14:paraId="6336C996">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质疑联系方式：0575-88689158 </w:t>
      </w:r>
    </w:p>
    <w:p w14:paraId="0C6611B2">
      <w:pPr>
        <w:pageBreakBefore w:val="0"/>
        <w:widowControl w:val="0"/>
        <w:kinsoku/>
        <w:wordWrap/>
        <w:overflowPunct/>
        <w:topLinePunct w:val="0"/>
        <w:autoSpaceDE/>
        <w:autoSpaceDN/>
        <w:bidi w:val="0"/>
        <w:spacing w:line="360" w:lineRule="auto"/>
        <w:ind w:left="0" w:firstLine="482"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bookmarkStart w:id="13" w:name="_Toc35393808"/>
      <w:bookmarkStart w:id="14" w:name="_Toc35393639"/>
      <w:bookmarkStart w:id="15" w:name="_Toc28359098"/>
      <w:bookmarkStart w:id="16" w:name="_Toc28359021"/>
      <w:r>
        <w:rPr>
          <w:rFonts w:hint="default" w:ascii="Times New Roman" w:hAnsi="Times New Roman" w:eastAsia="仿宋" w:cs="Times New Roman"/>
          <w:b/>
          <w:bCs/>
          <w:color w:val="000000" w:themeColor="text1"/>
          <w:sz w:val="24"/>
          <w:highlight w:val="none"/>
          <w14:textFill>
            <w14:solidFill>
              <w14:schemeClr w14:val="tx1"/>
            </w14:solidFill>
          </w14:textFill>
        </w:rPr>
        <w:t>3.</w:t>
      </w:r>
      <w:r>
        <w:rPr>
          <w:rFonts w:hint="default" w:ascii="Times New Roman" w:hAnsi="Times New Roman" w:eastAsia="仿宋" w:cs="Times New Roman"/>
          <w:b/>
          <w:color w:val="000000" w:themeColor="text1"/>
          <w:sz w:val="24"/>
          <w:highlight w:val="none"/>
          <w14:textFill>
            <w14:solidFill>
              <w14:schemeClr w14:val="tx1"/>
            </w14:solidFill>
          </w14:textFill>
        </w:rPr>
        <w:t xml:space="preserve"> 同级政府采购监督管理部门：            </w:t>
      </w:r>
      <w:bookmarkEnd w:id="13"/>
      <w:bookmarkEnd w:id="14"/>
      <w:bookmarkEnd w:id="15"/>
      <w:bookmarkEnd w:id="16"/>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 xml:space="preserve">        </w:t>
      </w:r>
    </w:p>
    <w:p w14:paraId="746F306D">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名称：绍兴市财政局       </w:t>
      </w:r>
    </w:p>
    <w:p w14:paraId="55D86364">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地址：绍兴市越城区凤林西路151号       </w:t>
      </w:r>
    </w:p>
    <w:p w14:paraId="569B48A3">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传真：</w:t>
      </w:r>
      <w:r>
        <w:rPr>
          <w:rFonts w:hint="eastAsia" w:eastAsia="仿宋"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 </w:t>
      </w:r>
    </w:p>
    <w:p w14:paraId="7A97A044">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 xml:space="preserve">联系人 ：张婷婷    </w:t>
      </w:r>
    </w:p>
    <w:p w14:paraId="1AD46652">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监督投诉电话：0575-85209697</w:t>
      </w:r>
    </w:p>
    <w:p w14:paraId="264526AD">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209F8E14">
      <w:pPr>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CA问题联系电话（人工）：汇信CA 400-888-4636；天谷CA 400-087-8198。</w:t>
      </w:r>
    </w:p>
    <w:p w14:paraId="4DA9B51A">
      <w:pPr>
        <w:widowControl/>
        <w:adjustRightInd/>
        <w:jc w:val="left"/>
        <w:rPr>
          <w:rFonts w:hint="default" w:ascii="Times New Roman" w:hAnsi="Times New Roman" w:eastAsia="仿宋" w:cs="Times New Roman"/>
          <w:b/>
          <w:color w:val="000000" w:themeColor="text1"/>
          <w:sz w:val="36"/>
          <w:szCs w:val="20"/>
          <w:highlight w:val="none"/>
          <w14:textFill>
            <w14:solidFill>
              <w14:schemeClr w14:val="tx1"/>
            </w14:solidFill>
          </w14:textFill>
        </w:rPr>
      </w:pPr>
      <w:r>
        <w:rPr>
          <w:rFonts w:hint="default" w:ascii="Times New Roman" w:hAnsi="Times New Roman" w:eastAsia="仿宋" w:cs="Times New Roman"/>
          <w:b/>
          <w:color w:val="000000" w:themeColor="text1"/>
          <w:sz w:val="36"/>
          <w:szCs w:val="20"/>
          <w:highlight w:val="none"/>
          <w14:textFill>
            <w14:solidFill>
              <w14:schemeClr w14:val="tx1"/>
            </w14:solidFill>
          </w14:textFill>
        </w:rPr>
        <w:br w:type="page"/>
      </w:r>
    </w:p>
    <w:p w14:paraId="00D8146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 w:cs="Times New Roman"/>
          <w:b/>
          <w:color w:val="000000" w:themeColor="text1"/>
          <w:sz w:val="36"/>
          <w:szCs w:val="20"/>
          <w:highlight w:val="none"/>
          <w14:textFill>
            <w14:solidFill>
              <w14:schemeClr w14:val="tx1"/>
            </w14:solidFill>
          </w14:textFill>
        </w:rPr>
      </w:pPr>
      <w:r>
        <w:rPr>
          <w:rFonts w:hint="default" w:ascii="Times New Roman" w:hAnsi="Times New Roman" w:eastAsia="仿宋" w:cs="Times New Roman"/>
          <w:b/>
          <w:color w:val="000000" w:themeColor="text1"/>
          <w:sz w:val="36"/>
          <w:szCs w:val="20"/>
          <w:highlight w:val="none"/>
          <w14:textFill>
            <w14:solidFill>
              <w14:schemeClr w14:val="tx1"/>
            </w14:solidFill>
          </w14:textFill>
        </w:rPr>
        <w:t>第二部分</w:t>
      </w:r>
      <w:bookmarkEnd w:id="2"/>
      <w:r>
        <w:rPr>
          <w:rFonts w:hint="default" w:ascii="Times New Roman" w:hAnsi="Times New Roman" w:eastAsia="仿宋" w:cs="Times New Roman"/>
          <w:b/>
          <w:color w:val="000000" w:themeColor="text1"/>
          <w:sz w:val="36"/>
          <w:szCs w:val="20"/>
          <w:highlight w:val="none"/>
          <w14:textFill>
            <w14:solidFill>
              <w14:schemeClr w14:val="tx1"/>
            </w14:solidFill>
          </w14:textFill>
        </w:rPr>
        <w:t xml:space="preserve"> 投标须知</w:t>
      </w:r>
      <w:bookmarkEnd w:id="3"/>
    </w:p>
    <w:p w14:paraId="24C25706">
      <w:pPr>
        <w:adjustRightInd/>
        <w:spacing w:line="360" w:lineRule="auto"/>
        <w:ind w:firstLine="3845" w:firstLineChars="1197"/>
        <w:outlineLvl w:val="0"/>
        <w:rPr>
          <w:rFonts w:hint="default" w:ascii="Times New Roman" w:hAnsi="Times New Roman" w:eastAsia="仿宋" w:cs="Times New Roman"/>
          <w:b/>
          <w:color w:val="000000" w:themeColor="text1"/>
          <w:sz w:val="32"/>
          <w:szCs w:val="20"/>
          <w:highlight w:val="none"/>
          <w14:textFill>
            <w14:solidFill>
              <w14:schemeClr w14:val="tx1"/>
            </w14:solidFill>
          </w14:textFill>
        </w:rPr>
      </w:pPr>
      <w:r>
        <w:rPr>
          <w:rFonts w:hint="default" w:ascii="Times New Roman" w:hAnsi="Times New Roman" w:eastAsia="仿宋" w:cs="Times New Roman"/>
          <w:b/>
          <w:color w:val="000000" w:themeColor="text1"/>
          <w:sz w:val="32"/>
          <w:szCs w:val="20"/>
          <w:highlight w:val="none"/>
          <w14:textFill>
            <w14:solidFill>
              <w14:schemeClr w14:val="tx1"/>
            </w14:solidFill>
          </w14:textFill>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163"/>
        <w:gridCol w:w="7207"/>
      </w:tblGrid>
      <w:tr w14:paraId="07E5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870" w:type="dxa"/>
            <w:vAlign w:val="center"/>
          </w:tcPr>
          <w:p w14:paraId="7D34877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序号</w:t>
            </w:r>
          </w:p>
        </w:tc>
        <w:tc>
          <w:tcPr>
            <w:tcW w:w="8370" w:type="dxa"/>
            <w:gridSpan w:val="2"/>
            <w:vAlign w:val="center"/>
          </w:tcPr>
          <w:p w14:paraId="57DE1BB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内　　　　容</w:t>
            </w:r>
          </w:p>
        </w:tc>
      </w:tr>
      <w:tr w14:paraId="3C1A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3F6E007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w:t>
            </w:r>
          </w:p>
        </w:tc>
        <w:tc>
          <w:tcPr>
            <w:tcW w:w="8370" w:type="dxa"/>
            <w:gridSpan w:val="2"/>
            <w:vAlign w:val="center"/>
          </w:tcPr>
          <w:p w14:paraId="37146B6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投标人按照项目要求特许资格、资信证明文件（如有）：</w:t>
            </w:r>
          </w:p>
          <w:p w14:paraId="73DAC47F">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6FBC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740BB79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w:t>
            </w:r>
          </w:p>
        </w:tc>
        <w:tc>
          <w:tcPr>
            <w:tcW w:w="8370" w:type="dxa"/>
            <w:gridSpan w:val="2"/>
            <w:vAlign w:val="center"/>
          </w:tcPr>
          <w:p w14:paraId="22B2B92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资格审查方式：</w:t>
            </w:r>
          </w:p>
          <w:p w14:paraId="337B008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1.资格后审。</w:t>
            </w:r>
          </w:p>
          <w:p w14:paraId="090B93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369E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0F1147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w:t>
            </w:r>
          </w:p>
        </w:tc>
        <w:tc>
          <w:tcPr>
            <w:tcW w:w="8370" w:type="dxa"/>
            <w:gridSpan w:val="2"/>
            <w:vAlign w:val="center"/>
          </w:tcPr>
          <w:p w14:paraId="4D6733B0">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投标有效期：</w:t>
            </w:r>
            <w:r>
              <w:rPr>
                <w:rFonts w:hint="default" w:ascii="Times New Roman" w:hAnsi="Times New Roman" w:eastAsia="仿宋" w:cs="Times New Roman"/>
                <w:color w:val="000000" w:themeColor="text1"/>
                <w:sz w:val="24"/>
                <w:highlight w:val="none"/>
                <w14:textFill>
                  <w14:solidFill>
                    <w14:schemeClr w14:val="tx1"/>
                  </w14:solidFill>
                </w14:textFill>
              </w:rPr>
              <w:t>投标有效期为从提交投标文件的截止之日起90天。</w:t>
            </w:r>
            <w:r>
              <w:rPr>
                <w:rFonts w:hint="default" w:ascii="Times New Roman" w:hAnsi="Times New Roman" w:eastAsia="仿宋" w:cs="Times New Roman"/>
                <w:b/>
                <w:color w:val="000000" w:themeColor="text1"/>
                <w:sz w:val="24"/>
                <w:highlight w:val="none"/>
                <w14:textFill>
                  <w14:solidFill>
                    <w14:schemeClr w14:val="tx1"/>
                  </w14:solidFill>
                </w14:textFill>
              </w:rPr>
              <w:t>投标人的投标文件中承</w:t>
            </w:r>
            <w:r>
              <w:rPr>
                <w:rFonts w:hint="default" w:ascii="Times New Roman" w:hAnsi="Times New Roman" w:eastAsia="仿宋" w:cs="Times New Roman"/>
                <w:b/>
                <w:color w:val="000000" w:themeColor="text1"/>
                <w:sz w:val="24"/>
                <w:szCs w:val="21"/>
                <w:highlight w:val="none"/>
                <w14:textFill>
                  <w14:solidFill>
                    <w14:schemeClr w14:val="tx1"/>
                  </w14:solidFill>
                </w14:textFill>
              </w:rPr>
              <w:t>诺的投标有效期少于招标文件中载明的投标有效期的，投标无效。</w:t>
            </w:r>
          </w:p>
        </w:tc>
      </w:tr>
      <w:tr w14:paraId="61A8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E50130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4</w:t>
            </w:r>
          </w:p>
        </w:tc>
        <w:tc>
          <w:tcPr>
            <w:tcW w:w="8370" w:type="dxa"/>
            <w:gridSpan w:val="2"/>
            <w:vAlign w:val="center"/>
          </w:tcPr>
          <w:p w14:paraId="074136C4">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转包：</w:t>
            </w:r>
            <w:r>
              <w:rPr>
                <w:rFonts w:hint="default" w:ascii="Times New Roman" w:hAnsi="Times New Roman" w:eastAsia="仿宋" w:cs="Times New Roman"/>
                <w:color w:val="000000" w:themeColor="text1"/>
                <w:sz w:val="24"/>
                <w:highlight w:val="none"/>
                <w14:textFill>
                  <w14:solidFill>
                    <w14:schemeClr w14:val="tx1"/>
                  </w14:solidFill>
                </w14:textFill>
              </w:rPr>
              <w:t>本项目不得转包。</w:t>
            </w:r>
          </w:p>
        </w:tc>
      </w:tr>
      <w:tr w14:paraId="7462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7EDA645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5</w:t>
            </w:r>
          </w:p>
        </w:tc>
        <w:tc>
          <w:tcPr>
            <w:tcW w:w="8370" w:type="dxa"/>
            <w:gridSpan w:val="2"/>
            <w:vAlign w:val="center"/>
          </w:tcPr>
          <w:p w14:paraId="23A34067">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分包：</w:t>
            </w:r>
            <w:r>
              <w:rPr>
                <w:rFonts w:hint="default" w:ascii="Times New Roman" w:hAnsi="Times New Roman" w:eastAsia="仿宋" w:cs="Times New Roman"/>
                <w:color w:val="000000" w:themeColor="text1"/>
                <w:kern w:val="0"/>
                <w:sz w:val="24"/>
                <w:highlight w:val="none"/>
                <w14:textFill>
                  <w14:solidFill>
                    <w14:schemeClr w14:val="tx1"/>
                  </w14:solidFill>
                </w14:textFill>
              </w:rPr>
              <w:t>☐ A</w:t>
            </w:r>
            <w:r>
              <w:rPr>
                <w:rFonts w:hint="default" w:ascii="Times New Roman" w:hAnsi="Times New Roman" w:eastAsia="仿宋" w:cs="Times New Roman"/>
                <w:color w:val="000000" w:themeColor="text1"/>
                <w:sz w:val="24"/>
                <w:highlight w:val="none"/>
                <w14:textFill>
                  <w14:solidFill>
                    <w14:schemeClr w14:val="tx1"/>
                  </w14:solidFill>
                </w14:textFill>
              </w:rPr>
              <w:t>同意将非主体、非关键性的</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工作分包。</w:t>
            </w:r>
          </w:p>
          <w:p w14:paraId="0A5624E9">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highlight w:val="none"/>
                <w14:textFill>
                  <w14:solidFill>
                    <w14:schemeClr w14:val="tx1"/>
                  </w14:solidFill>
                </w14:textFill>
              </w:rPr>
              <w:t xml:space="preserve"> B</w:t>
            </w:r>
            <w:r>
              <w:rPr>
                <w:rFonts w:hint="default" w:ascii="Times New Roman" w:hAnsi="Times New Roman" w:eastAsia="仿宋" w:cs="Times New Roman"/>
                <w:color w:val="000000" w:themeColor="text1"/>
                <w:sz w:val="24"/>
                <w:highlight w:val="none"/>
                <w14:textFill>
                  <w14:solidFill>
                    <w14:schemeClr w14:val="tx1"/>
                  </w14:solidFill>
                </w14:textFill>
              </w:rPr>
              <w:t>不同意分包。</w:t>
            </w:r>
          </w:p>
        </w:tc>
      </w:tr>
      <w:tr w14:paraId="79CA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40CD5F6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6</w:t>
            </w:r>
          </w:p>
        </w:tc>
        <w:tc>
          <w:tcPr>
            <w:tcW w:w="8370" w:type="dxa"/>
            <w:gridSpan w:val="2"/>
            <w:vAlign w:val="center"/>
          </w:tcPr>
          <w:p w14:paraId="55C682F9">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投标文件份数：</w:t>
            </w:r>
            <w:r>
              <w:rPr>
                <w:rFonts w:hint="default" w:ascii="Times New Roman" w:hAnsi="Times New Roman" w:eastAsia="仿宋" w:cs="Times New Roman"/>
                <w:color w:val="000000" w:themeColor="text1"/>
                <w:sz w:val="24"/>
                <w:highlight w:val="none"/>
                <w14:textFill>
                  <w14:solidFill>
                    <w14:schemeClr w14:val="tx1"/>
                  </w14:solidFill>
                </w14:textFill>
              </w:rPr>
              <w:t>本项目实行网上投标，供应商于“政采云”上提供电子投标文件。</w:t>
            </w:r>
          </w:p>
        </w:tc>
      </w:tr>
      <w:tr w14:paraId="2DF0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5793211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7</w:t>
            </w:r>
          </w:p>
        </w:tc>
        <w:tc>
          <w:tcPr>
            <w:tcW w:w="8370" w:type="dxa"/>
            <w:gridSpan w:val="2"/>
            <w:vAlign w:val="center"/>
          </w:tcPr>
          <w:p w14:paraId="7612671F">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开标前答疑会或现场考察：</w:t>
            </w:r>
          </w:p>
          <w:p w14:paraId="1764F86C">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highlight w:val="none"/>
                <w14:textFill>
                  <w14:solidFill>
                    <w14:schemeClr w14:val="tx1"/>
                  </w14:solidFill>
                </w14:textFill>
              </w:rPr>
              <w:t>A</w:t>
            </w:r>
            <w:r>
              <w:rPr>
                <w:rFonts w:hint="default" w:ascii="Times New Roman" w:hAnsi="Times New Roman" w:eastAsia="仿宋" w:cs="Times New Roman"/>
                <w:color w:val="000000" w:themeColor="text1"/>
                <w:sz w:val="24"/>
                <w:highlight w:val="none"/>
                <w14:textFill>
                  <w14:solidFill>
                    <w14:schemeClr w14:val="tx1"/>
                  </w14:solidFill>
                </w14:textFill>
              </w:rPr>
              <w:t>不组织。</w:t>
            </w:r>
          </w:p>
          <w:p w14:paraId="0E119396">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highlight w:val="none"/>
                <w14:textFill>
                  <w14:solidFill>
                    <w14:schemeClr w14:val="tx1"/>
                  </w14:solidFill>
                </w14:textFill>
              </w:rPr>
              <w:t>B组织，</w:t>
            </w:r>
            <w:r>
              <w:rPr>
                <w:rFonts w:hint="default" w:ascii="Times New Roman" w:hAnsi="Times New Roman" w:eastAsia="仿宋" w:cs="Times New Roman"/>
                <w:color w:val="000000" w:themeColor="text1"/>
                <w:sz w:val="24"/>
                <w:highlight w:val="none"/>
                <w14:textFill>
                  <w14:solidFill>
                    <w14:schemeClr w14:val="tx1"/>
                  </w14:solidFill>
                </w14:textFill>
              </w:rPr>
              <w:t>时间：</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,地点：</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，联系人：</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，联系方式：</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0"/>
                <w:highlight w:val="none"/>
                <w14:textFill>
                  <w14:solidFill>
                    <w14:schemeClr w14:val="tx1"/>
                  </w14:solidFill>
                </w14:textFill>
              </w:rPr>
              <w:t>。</w:t>
            </w:r>
          </w:p>
        </w:tc>
      </w:tr>
      <w:tr w14:paraId="5725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3031CEE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w:t>
            </w:r>
          </w:p>
        </w:tc>
        <w:tc>
          <w:tcPr>
            <w:tcW w:w="8370" w:type="dxa"/>
            <w:gridSpan w:val="2"/>
            <w:vAlign w:val="center"/>
          </w:tcPr>
          <w:p w14:paraId="3FB826D1">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样品提供：</w:t>
            </w:r>
          </w:p>
          <w:p w14:paraId="59B989E6">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highlight w:val="none"/>
                <w14:textFill>
                  <w14:solidFill>
                    <w14:schemeClr w14:val="tx1"/>
                  </w14:solidFill>
                </w14:textFill>
              </w:rPr>
              <w:t>A</w:t>
            </w:r>
            <w:r>
              <w:rPr>
                <w:rFonts w:hint="default" w:ascii="Times New Roman" w:hAnsi="Times New Roman" w:eastAsia="仿宋" w:cs="Times New Roman"/>
                <w:color w:val="000000" w:themeColor="text1"/>
                <w:sz w:val="24"/>
                <w:highlight w:val="none"/>
                <w14:textFill>
                  <w14:solidFill>
                    <w14:schemeClr w14:val="tx1"/>
                  </w14:solidFill>
                </w14:textFill>
              </w:rPr>
              <w:t>不要求提供。</w:t>
            </w:r>
          </w:p>
          <w:p w14:paraId="6A8BAA78">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highlight w:val="none"/>
                <w14:textFill>
                  <w14:solidFill>
                    <w14:schemeClr w14:val="tx1"/>
                  </w14:solidFill>
                </w14:textFill>
              </w:rPr>
              <w:t>B要求提供，</w:t>
            </w:r>
          </w:p>
          <w:p w14:paraId="4DBA5779">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w:t>
            </w:r>
            <w:r>
              <w:rPr>
                <w:rFonts w:hint="default" w:ascii="Times New Roman" w:hAnsi="Times New Roman" w:eastAsia="仿宋" w:cs="Times New Roman"/>
                <w:snapToGrid w:val="0"/>
                <w:color w:val="000000" w:themeColor="text1"/>
                <w:kern w:val="28"/>
                <w:sz w:val="24"/>
                <w:highlight w:val="none"/>
                <w14:textFill>
                  <w14:solidFill>
                    <w14:schemeClr w14:val="tx1"/>
                  </w14:solidFill>
                </w14:textFill>
              </w:rPr>
              <w:t>样品：</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14:textFill>
                  <w14:solidFill>
                    <w14:schemeClr w14:val="tx1"/>
                  </w14:solidFill>
                </w14:textFill>
              </w:rPr>
              <w:t>；</w:t>
            </w:r>
          </w:p>
          <w:p w14:paraId="5A3173F9">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w:t>
            </w:r>
            <w:r>
              <w:rPr>
                <w:rFonts w:hint="default" w:ascii="Times New Roman" w:hAnsi="Times New Roman" w:eastAsia="仿宋" w:cs="Times New Roman"/>
                <w:snapToGrid w:val="0"/>
                <w:color w:val="000000" w:themeColor="text1"/>
                <w:kern w:val="28"/>
                <w:sz w:val="24"/>
                <w:highlight w:val="none"/>
                <w14:textFill>
                  <w14:solidFill>
                    <w14:schemeClr w14:val="tx1"/>
                  </w14:solidFill>
                </w14:textFill>
              </w:rPr>
              <w:t>样品制作的标准和要求：</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14:textFill>
                  <w14:solidFill>
                    <w14:schemeClr w14:val="tx1"/>
                  </w14:solidFill>
                </w14:textFill>
              </w:rPr>
              <w:t>；</w:t>
            </w:r>
          </w:p>
          <w:p w14:paraId="3E1506E5">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（3）样品的评审方法以及评审标准</w:t>
            </w:r>
            <w:r>
              <w:rPr>
                <w:rFonts w:hint="default" w:ascii="Times New Roman" w:hAnsi="Times New Roman" w:eastAsia="仿宋" w:cs="Times New Roman"/>
                <w:snapToGrid w:val="0"/>
                <w:color w:val="000000" w:themeColor="text1"/>
                <w:kern w:val="28"/>
                <w:sz w:val="24"/>
                <w:highlight w:val="none"/>
                <w14:textFill>
                  <w14:solidFill>
                    <w14:schemeClr w14:val="tx1"/>
                  </w14:solidFill>
                </w14:textFill>
              </w:rPr>
              <w:t>：详见</w:t>
            </w:r>
            <w:r>
              <w:rPr>
                <w:rFonts w:hint="default" w:ascii="Times New Roman" w:hAnsi="Times New Roman" w:eastAsia="仿宋" w:cs="Times New Roman"/>
                <w:color w:val="000000" w:themeColor="text1"/>
                <w:sz w:val="24"/>
                <w:highlight w:val="none"/>
                <w:u w:val="single"/>
                <w14:textFill>
                  <w14:solidFill>
                    <w14:schemeClr w14:val="tx1"/>
                  </w14:solidFill>
                </w14:textFill>
              </w:rPr>
              <w:t>评标办法</w:t>
            </w:r>
            <w:r>
              <w:rPr>
                <w:rFonts w:hint="default" w:ascii="Times New Roman" w:hAnsi="Times New Roman" w:eastAsia="仿宋" w:cs="Times New Roman"/>
                <w:color w:val="000000" w:themeColor="text1"/>
                <w:kern w:val="0"/>
                <w:sz w:val="24"/>
                <w:highlight w:val="none"/>
                <w14:textFill>
                  <w14:solidFill>
                    <w14:schemeClr w14:val="tx1"/>
                  </w14:solidFill>
                </w14:textFill>
              </w:rPr>
              <w:t>；</w:t>
            </w:r>
          </w:p>
          <w:p w14:paraId="2C1493CE">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（4）是否需要随样品提交检测报告：</w:t>
            </w:r>
            <w:r>
              <w:rPr>
                <w:rFonts w:hint="default" w:ascii="Times New Roman" w:hAnsi="Times New Roman" w:eastAsia="仿宋"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highlight w:val="none"/>
                <w14:textFill>
                  <w14:solidFill>
                    <w14:schemeClr w14:val="tx1"/>
                  </w14:solidFill>
                </w14:textFill>
              </w:rPr>
              <w:t>否；□是，检测机构的要求</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14:textFill>
                  <w14:solidFill>
                    <w14:schemeClr w14:val="tx1"/>
                  </w14:solidFill>
                </w14:textFill>
              </w:rPr>
              <w:t>；检测内容</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14:textFill>
                  <w14:solidFill>
                    <w14:schemeClr w14:val="tx1"/>
                  </w14:solidFill>
                </w14:textFill>
              </w:rPr>
              <w:t>。</w:t>
            </w:r>
          </w:p>
          <w:p w14:paraId="6AB56043">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（5）提供样品的时间：</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14:textFill>
                  <w14:solidFill>
                    <w14:schemeClr w14:val="tx1"/>
                  </w14:solidFill>
                </w14:textFill>
              </w:rPr>
              <w:t>；地点：</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14:textFill>
                  <w14:solidFill>
                    <w14:schemeClr w14:val="tx1"/>
                  </w14:solidFill>
                </w14:textFill>
              </w:rPr>
              <w:t>；联系人</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kern w:val="28"/>
                <w:sz w:val="24"/>
                <w:highlight w:val="none"/>
                <w14:textFill>
                  <w14:solidFill>
                    <w14:schemeClr w14:val="tx1"/>
                  </w14:solidFill>
                </w14:textFill>
              </w:rPr>
              <w:t>联系电话：</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41117EBD">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lang w:val="en-US"/>
                <w14:textFill>
                  <w14:solidFill>
                    <w14:schemeClr w14:val="tx1"/>
                  </w14:solidFill>
                </w14:textFill>
              </w:rPr>
              <w:t>6</w:t>
            </w:r>
            <w:r>
              <w:rPr>
                <w:rFonts w:hint="default" w:ascii="Times New Roman" w:hAnsi="Times New Roman" w:eastAsia="仿宋" w:cs="Times New Roman"/>
                <w:color w:val="000000" w:themeColor="text1"/>
                <w:sz w:val="24"/>
                <w:highlight w:val="none"/>
                <w14:textFill>
                  <w14:solidFill>
                    <w14:schemeClr w14:val="tx1"/>
                  </w14:solidFill>
                </w14:textFill>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48FB1EC">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（7）制作、运输、安装和保管样品所发生的一切费用由投标人自理。</w:t>
            </w:r>
          </w:p>
          <w:p w14:paraId="082FEF91">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default"/>
                <w:color w:val="000000" w:themeColor="text1"/>
                <w:highlight w:val="none"/>
                <w:lang w:val="en-US"/>
                <w14:textFill>
                  <w14:solidFill>
                    <w14:schemeClr w14:val="tx1"/>
                  </w14:solidFill>
                </w14:textFill>
              </w:rPr>
            </w:pPr>
            <w:r>
              <w:rPr>
                <w:rFonts w:hint="default" w:ascii="Times New Roman" w:hAnsi="Times New Roman" w:eastAsia="仿宋" w:cs="Times New Roman"/>
                <w:b w:val="0"/>
                <w:bCs w:val="0"/>
                <w:color w:val="000000" w:themeColor="text1"/>
                <w:sz w:val="24"/>
                <w:highlight w:val="none"/>
                <w14:textFill>
                  <w14:solidFill>
                    <w14:schemeClr w14:val="tx1"/>
                  </w14:solidFill>
                </w14:textFill>
              </w:rPr>
              <w:t>（</w:t>
            </w:r>
            <w:r>
              <w:rPr>
                <w:rFonts w:hint="default" w:ascii="Times New Roman" w:hAnsi="Times New Roman" w:eastAsia="仿宋" w:cs="Times New Roman"/>
                <w:b w:val="0"/>
                <w:bCs w:val="0"/>
                <w:color w:val="000000" w:themeColor="text1"/>
                <w:sz w:val="24"/>
                <w:highlight w:val="none"/>
                <w:lang w:val="en-US"/>
                <w14:textFill>
                  <w14:solidFill>
                    <w14:schemeClr w14:val="tx1"/>
                  </w14:solidFill>
                </w14:textFill>
              </w:rPr>
              <w:t>8</w:t>
            </w:r>
            <w:r>
              <w:rPr>
                <w:rFonts w:hint="default" w:ascii="Times New Roman" w:hAnsi="Times New Roman" w:eastAsia="仿宋" w:cs="Times New Roman"/>
                <w:b w:val="0"/>
                <w:bCs w:val="0"/>
                <w:color w:val="000000" w:themeColor="text1"/>
                <w:sz w:val="24"/>
                <w:highlight w:val="none"/>
                <w14:textFill>
                  <w14:solidFill>
                    <w14:schemeClr w14:val="tx1"/>
                  </w14:solidFill>
                </w14:textFill>
              </w:rPr>
              <w:t>）未按招标文件要求提供样品或提供样品不满足采购需求实质性条件的，投标无效。</w:t>
            </w:r>
          </w:p>
        </w:tc>
      </w:tr>
      <w:tr w14:paraId="0E96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26DEA5C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9</w:t>
            </w:r>
          </w:p>
        </w:tc>
        <w:tc>
          <w:tcPr>
            <w:tcW w:w="8370" w:type="dxa"/>
            <w:gridSpan w:val="2"/>
            <w:vAlign w:val="center"/>
          </w:tcPr>
          <w:p w14:paraId="24798F36">
            <w:pPr>
              <w:spacing w:beforeLines="0" w:afterLines="0" w:line="440" w:lineRule="exact"/>
              <w:rPr>
                <w:rFonts w:hint="default" w:ascii="Times New Roman" w:hAnsi="Times New Roman" w:eastAsia="仿宋_GB2312"/>
                <w:b/>
                <w:color w:val="000000" w:themeColor="text1"/>
                <w:sz w:val="24"/>
                <w:szCs w:val="24"/>
                <w:highlight w:val="none"/>
                <w14:textFill>
                  <w14:solidFill>
                    <w14:schemeClr w14:val="tx1"/>
                  </w14:solidFill>
                </w14:textFill>
              </w:rPr>
            </w:pPr>
            <w:r>
              <w:rPr>
                <w:rFonts w:hint="default" w:ascii="Times New Roman" w:hAnsi="Times New Roman" w:eastAsia="仿宋_GB2312"/>
                <w:b/>
                <w:color w:val="000000" w:themeColor="text1"/>
                <w:sz w:val="24"/>
                <w:szCs w:val="24"/>
                <w:highlight w:val="none"/>
                <w14:textFill>
                  <w14:solidFill>
                    <w14:schemeClr w14:val="tx1"/>
                  </w14:solidFill>
                </w14:textFill>
              </w:rPr>
              <w:t>方案讲解演示：</w:t>
            </w:r>
          </w:p>
          <w:p w14:paraId="622A1B97">
            <w:pPr>
              <w:spacing w:beforeLines="0" w:afterLines="0" w:line="440" w:lineRule="exac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A无方案讲解演示。</w:t>
            </w:r>
          </w:p>
          <w:p w14:paraId="6C4F3D5B">
            <w:pPr>
              <w:spacing w:beforeLines="0" w:afterLines="0" w:line="440" w:lineRule="exact"/>
              <w:rPr>
                <w:rFonts w:hint="default" w:ascii="Times New Roman" w:hAnsi="Times New Roman" w:eastAsia="仿宋" w:cs="Times New Roman"/>
                <w:b/>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□B有方案讲解演示：</w:t>
            </w:r>
          </w:p>
          <w:p w14:paraId="19338577">
            <w:pPr>
              <w:spacing w:beforeLines="0" w:afterLines="0" w:line="440" w:lineRule="exact"/>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（1）在评标时安排每个供应商进行方案讲解演示。每个供应商时间不超过</w:t>
            </w:r>
            <w:r>
              <w:rPr>
                <w:rFonts w:hint="default" w:ascii="Times New Roman" w:hAnsi="Times New Roman" w:eastAsia="仿宋" w:cs="Times New Roman"/>
                <w:color w:val="000000" w:themeColor="text1"/>
                <w:sz w:val="24"/>
                <w:szCs w:val="24"/>
                <w:highlight w:val="none"/>
                <w:u w:val="single"/>
                <w:lang w:val="en-US" w:eastAsia="zh-CN"/>
                <w14:textFill>
                  <w14:solidFill>
                    <w14:schemeClr w14:val="tx1"/>
                  </w14:solidFill>
                </w14:textFill>
              </w:rPr>
              <w:t xml:space="preserve">20 </w:t>
            </w: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分钟（编制时可根据项目情况进行调整），讲解次序以投标文件解密时间先后次序为准。讲解演示结束后按要求解答评标委员会提问。</w:t>
            </w:r>
          </w:p>
          <w:p w14:paraId="481909B4">
            <w:pPr>
              <w:spacing w:beforeLines="0" w:afterLines="0" w:line="440" w:lineRule="exact"/>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（2）方案讲解演示可选择以下其中一种方式：</w:t>
            </w:r>
          </w:p>
          <w:p w14:paraId="3B0F9F0C">
            <w:pPr>
              <w:spacing w:beforeLines="0" w:afterLines="0" w:line="440" w:lineRule="exact"/>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方式一：政采云平台在线讲解演示。政采云平台在线讲解需供应商根据政采云平台操作要求做好准备工作，提前完善软硬件配置环境。</w:t>
            </w:r>
          </w:p>
          <w:p w14:paraId="24655744">
            <w:pPr>
              <w:spacing w:beforeLines="0" w:afterLines="0" w:line="440" w:lineRule="exact"/>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方式二：现场讲解演示。现场讲解地点为</w:t>
            </w:r>
            <w:r>
              <w:rPr>
                <w:rFonts w:hint="default" w:ascii="Times New Roman" w:hAnsi="Times New Roman" w:eastAsia="仿宋" w:cs="Times New Roman"/>
                <w:color w:val="000000" w:themeColor="text1"/>
                <w:sz w:val="24"/>
                <w:szCs w:val="24"/>
                <w:highlight w:val="none"/>
                <w:u w:val="single"/>
                <w:lang w:val="zh-CN"/>
                <w14:textFill>
                  <w14:solidFill>
                    <w14:schemeClr w14:val="tx1"/>
                  </w14:solidFill>
                </w14:textFill>
              </w:rPr>
              <w:t xml:space="preserve">     </w:t>
            </w: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讲解演示人员不超过</w:t>
            </w:r>
            <w:r>
              <w:rPr>
                <w:rFonts w:hint="default" w:ascii="Times New Roman" w:hAnsi="Times New Roman" w:eastAsia="仿宋" w:cs="Times New Roman"/>
                <w:color w:val="000000" w:themeColor="text1"/>
                <w:kern w:val="0"/>
                <w:sz w:val="24"/>
                <w:highlight w:val="none"/>
                <w:u w:val="single"/>
                <w:lang w:val="en-US" w:eastAsia="zh-CN"/>
                <w14:textFill>
                  <w14:solidFill>
                    <w14:schemeClr w14:val="tx1"/>
                  </w14:solidFill>
                </w14:textFill>
              </w:rPr>
              <w:t>3</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人（编制时可根据项目情况进行调整）。</w:t>
            </w: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64B89755">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AC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F6CBFF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10</w:t>
            </w:r>
          </w:p>
        </w:tc>
        <w:tc>
          <w:tcPr>
            <w:tcW w:w="1163" w:type="dxa"/>
            <w:vAlign w:val="center"/>
          </w:tcPr>
          <w:p w14:paraId="4E18ADBC">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进口产品</w:t>
            </w:r>
          </w:p>
        </w:tc>
        <w:tc>
          <w:tcPr>
            <w:tcW w:w="7207" w:type="dxa"/>
            <w:vAlign w:val="center"/>
          </w:tcPr>
          <w:p w14:paraId="41DB74A3">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highlight w:val="none"/>
                <w14:textFill>
                  <w14:solidFill>
                    <w14:schemeClr w14:val="tx1"/>
                  </w14:solidFill>
                </w14:textFill>
              </w:rPr>
              <w:t>本项目不允许采购进口产品。</w:t>
            </w:r>
          </w:p>
          <w:p w14:paraId="11F7210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708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31D108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11</w:t>
            </w:r>
          </w:p>
        </w:tc>
        <w:tc>
          <w:tcPr>
            <w:tcW w:w="1163" w:type="dxa"/>
            <w:vAlign w:val="center"/>
          </w:tcPr>
          <w:p w14:paraId="72D7C7DD">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default" w:ascii="Times New Roman" w:hAnsi="Times New Roman" w:eastAsia="仿宋" w:cs="Times New Roman"/>
                <w:b/>
                <w:color w:val="000000" w:themeColor="text1"/>
                <w:spacing w:val="-20"/>
                <w:sz w:val="24"/>
                <w:highlight w:val="none"/>
                <w14:textFill>
                  <w14:solidFill>
                    <w14:schemeClr w14:val="tx1"/>
                  </w14:solidFill>
                </w14:textFill>
              </w:rPr>
            </w:pPr>
            <w:r>
              <w:rPr>
                <w:rFonts w:hint="default" w:ascii="Times New Roman" w:hAnsi="Times New Roman" w:eastAsia="仿宋" w:cs="Times New Roman"/>
                <w:b/>
                <w:color w:val="000000" w:themeColor="text1"/>
                <w:spacing w:val="-20"/>
                <w:sz w:val="24"/>
                <w:highlight w:val="none"/>
                <w14:textFill>
                  <w14:solidFill>
                    <w14:schemeClr w14:val="tx1"/>
                  </w14:solidFill>
                </w14:textFill>
              </w:rPr>
              <w:t>项目属性与核心产品</w:t>
            </w:r>
          </w:p>
        </w:tc>
        <w:tc>
          <w:tcPr>
            <w:tcW w:w="7207" w:type="dxa"/>
            <w:vAlign w:val="center"/>
          </w:tcPr>
          <w:p w14:paraId="02C2E495">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☐A</w:t>
            </w:r>
            <w:r>
              <w:rPr>
                <w:rFonts w:hint="default" w:ascii="Times New Roman" w:hAnsi="Times New Roman" w:eastAsia="仿宋" w:cs="Times New Roman"/>
                <w:color w:val="000000" w:themeColor="text1"/>
                <w:sz w:val="24"/>
                <w:highlight w:val="none"/>
                <w14:textFill>
                  <w14:solidFill>
                    <w14:schemeClr w14:val="tx1"/>
                  </w14:solidFill>
                </w14:textFill>
              </w:rPr>
              <w:t>货物类，单一产品或</w:t>
            </w:r>
            <w:r>
              <w:rPr>
                <w:rFonts w:hint="default" w:ascii="Times New Roman" w:hAnsi="Times New Roman" w:eastAsia="仿宋" w:cs="Times New Roman"/>
                <w:color w:val="000000" w:themeColor="text1"/>
                <w:kern w:val="0"/>
                <w:sz w:val="24"/>
                <w:highlight w:val="none"/>
                <w14:textFill>
                  <w14:solidFill>
                    <w14:schemeClr w14:val="tx1"/>
                  </w14:solidFill>
                </w14:textFill>
              </w:rPr>
              <w:t>核心产品为：</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0412C27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sdt>
              <w:sdtPr>
                <w:rPr>
                  <w:rFonts w:hint="default" w:ascii="Times New Roman" w:hAnsi="Times New Roman" w:eastAsia="仿宋_GB2312" w:cs="Times New Roman"/>
                  <w:color w:val="000000" w:themeColor="text1"/>
                  <w:kern w:val="0"/>
                  <w:sz w:val="24"/>
                  <w:highlight w:val="none"/>
                  <w14:textFill>
                    <w14:solidFill>
                      <w14:schemeClr w14:val="tx1"/>
                    </w14:solidFill>
                  </w14:textFill>
                </w:rPr>
                <w:id w:val="120"/>
              </w:sdtPr>
              <w:sdtEndPr>
                <w:rPr>
                  <w:rFonts w:hint="default" w:ascii="Times New Roman" w:hAnsi="Times New Roman" w:eastAsia="仿宋_GB2312" w:cs="Times New Roman"/>
                  <w:color w:val="000000" w:themeColor="text1"/>
                  <w:kern w:val="0"/>
                  <w:sz w:val="24"/>
                  <w:highlight w:val="none"/>
                  <w14:textFill>
                    <w14:solidFill>
                      <w14:schemeClr w14:val="tx1"/>
                    </w14:solidFill>
                  </w14:textFill>
                </w:rPr>
              </w:sdtEndPr>
              <w:sdtContent>
                <w:r>
                  <w:rPr>
                    <w:rFonts w:hint="default" w:ascii="Times New Roman" w:hAnsi="Times New Roman" w:eastAsia="仿宋_GB2312" w:cs="Times New Roman"/>
                    <w:color w:val="000000" w:themeColor="text1"/>
                    <w:kern w:val="0"/>
                    <w:sz w:val="24"/>
                    <w:highlight w:val="none"/>
                    <w14:textFill>
                      <w14:solidFill>
                        <w14:schemeClr w14:val="tx1"/>
                      </w14:solidFill>
                    </w14:textFill>
                  </w:rPr>
                  <w:sym w:font="Wingdings" w:char="F0FE"/>
                </w:r>
              </w:sdtContent>
            </w:sdt>
            <w:r>
              <w:rPr>
                <w:rFonts w:hint="default" w:ascii="Times New Roman" w:hAnsi="Times New Roman" w:eastAsia="仿宋" w:cs="Times New Roman"/>
                <w:color w:val="000000" w:themeColor="text1"/>
                <w:kern w:val="0"/>
                <w:sz w:val="24"/>
                <w:highlight w:val="none"/>
                <w14:textFill>
                  <w14:solidFill>
                    <w14:schemeClr w14:val="tx1"/>
                  </w14:solidFill>
                </w14:textFill>
              </w:rPr>
              <w:t>B</w:t>
            </w:r>
            <w:r>
              <w:rPr>
                <w:rFonts w:hint="default" w:ascii="Times New Roman" w:hAnsi="Times New Roman" w:eastAsia="仿宋" w:cs="Times New Roman"/>
                <w:color w:val="000000" w:themeColor="text1"/>
                <w:sz w:val="24"/>
                <w:highlight w:val="none"/>
                <w14:textFill>
                  <w14:solidFill>
                    <w14:schemeClr w14:val="tx1"/>
                  </w14:solidFill>
                </w14:textFill>
              </w:rPr>
              <w:t>服务类。</w:t>
            </w:r>
          </w:p>
        </w:tc>
      </w:tr>
      <w:tr w14:paraId="0909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C85B70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12</w:t>
            </w:r>
          </w:p>
        </w:tc>
        <w:tc>
          <w:tcPr>
            <w:tcW w:w="1163" w:type="dxa"/>
            <w:vAlign w:val="center"/>
          </w:tcPr>
          <w:p w14:paraId="374CE34F">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default" w:ascii="Times New Roman" w:hAnsi="Times New Roman" w:eastAsia="仿宋" w:cs="Times New Roman"/>
                <w:b/>
                <w:color w:val="000000" w:themeColor="text1"/>
                <w:spacing w:val="-20"/>
                <w:sz w:val="24"/>
                <w:highlight w:val="none"/>
                <w14:textFill>
                  <w14:solidFill>
                    <w14:schemeClr w14:val="tx1"/>
                  </w14:solidFill>
                </w14:textFill>
              </w:rPr>
            </w:pPr>
            <w:r>
              <w:rPr>
                <w:rFonts w:hint="default" w:ascii="Times New Roman" w:hAnsi="Times New Roman" w:eastAsia="仿宋" w:cs="Times New Roman"/>
                <w:b/>
                <w:color w:val="000000" w:themeColor="text1"/>
                <w:spacing w:val="-20"/>
                <w:sz w:val="24"/>
                <w:highlight w:val="none"/>
                <w14:textFill>
                  <w14:solidFill>
                    <w14:schemeClr w14:val="tx1"/>
                  </w14:solidFill>
                </w14:textFill>
              </w:rPr>
              <w:t>采购标的对应的中小企业划分标准所属行业</w:t>
            </w:r>
          </w:p>
        </w:tc>
        <w:tc>
          <w:tcPr>
            <w:tcW w:w="7207" w:type="dxa"/>
            <w:vAlign w:val="center"/>
          </w:tcPr>
          <w:p w14:paraId="0C410C2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（1）标的：</w:t>
            </w:r>
            <w:r>
              <w:rPr>
                <w:rFonts w:hint="default" w:ascii="Times New Roman" w:hAnsi="Times New Roman" w:eastAsia="仿宋" w:cs="Times New Roman"/>
                <w:color w:val="000000" w:themeColor="text1"/>
                <w:kern w:val="0"/>
                <w:sz w:val="24"/>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kern w:val="0"/>
                <w:sz w:val="24"/>
                <w:highlight w:val="none"/>
                <w:u w:val="single"/>
                <w14:textFill>
                  <w14:solidFill>
                    <w14:schemeClr w14:val="tx1"/>
                  </w14:solidFill>
                </w14:textFill>
              </w:rPr>
              <w:t>01标</w:t>
            </w:r>
            <w:r>
              <w:rPr>
                <w:rFonts w:hint="default" w:ascii="Times New Roman" w:hAnsi="Times New Roman" w:eastAsia="仿宋" w:cs="Times New Roman"/>
                <w:color w:val="000000" w:themeColor="text1"/>
                <w:kern w:val="0"/>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14:textFill>
                  <w14:solidFill>
                    <w14:schemeClr w14:val="tx1"/>
                  </w14:solidFill>
                </w14:textFill>
              </w:rPr>
              <w:t>，属于</w:t>
            </w:r>
            <w:r>
              <w:rPr>
                <w:rFonts w:hint="default" w:ascii="Times New Roman" w:hAnsi="Times New Roman" w:eastAsia="仿宋" w:cs="Times New Roman"/>
                <w:color w:val="000000" w:themeColor="text1"/>
                <w:kern w:val="0"/>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u w:val="single"/>
                <w:lang w:val="en-US" w:eastAsia="zh-CN"/>
                <w14:textFill>
                  <w14:solidFill>
                    <w14:schemeClr w14:val="tx1"/>
                  </w14:solidFill>
                </w14:textFill>
              </w:rPr>
              <w:t xml:space="preserve">  建筑业</w:t>
            </w:r>
            <w:r>
              <w:rPr>
                <w:rFonts w:hint="default" w:ascii="Times New Roman" w:hAnsi="Times New Roman" w:eastAsia="仿宋" w:cs="Times New Roman"/>
                <w:color w:val="000000" w:themeColor="text1"/>
                <w:kern w:val="0"/>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14:textFill>
                  <w14:solidFill>
                    <w14:schemeClr w14:val="tx1"/>
                  </w14:solidFill>
                </w14:textFill>
              </w:rPr>
              <w:t>行业；</w:t>
            </w:r>
          </w:p>
        </w:tc>
      </w:tr>
      <w:tr w14:paraId="7D96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3EA69B8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13</w:t>
            </w:r>
          </w:p>
        </w:tc>
        <w:tc>
          <w:tcPr>
            <w:tcW w:w="1163" w:type="dxa"/>
            <w:vMerge w:val="restart"/>
            <w:vAlign w:val="center"/>
          </w:tcPr>
          <w:p w14:paraId="62F5B23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投标人信用信息事项</w:t>
            </w:r>
          </w:p>
        </w:tc>
        <w:tc>
          <w:tcPr>
            <w:tcW w:w="7207" w:type="dxa"/>
            <w:vAlign w:val="center"/>
          </w:tcPr>
          <w:p w14:paraId="3585562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信用信息查询渠道及截止时间：</w:t>
            </w:r>
            <w:r>
              <w:rPr>
                <w:rFonts w:hint="default" w:ascii="Times New Roman" w:hAnsi="Times New Roman" w:eastAsia="仿宋" w:cs="Times New Roman"/>
                <w:color w:val="000000" w:themeColor="text1"/>
                <w:sz w:val="24"/>
                <w:highlight w:val="none"/>
                <w14:textFill>
                  <w14:solidFill>
                    <w14:schemeClr w14:val="tx1"/>
                  </w14:solidFill>
                </w14:textFill>
              </w:rPr>
              <w:t>采购人或采购人委托的评审小组或采购代理机构将通过“信用中国”网站(www.creditchina.gov.cn)、中国政府采购网(www.ccgp.gov.cn)渠道查询投标人</w:t>
            </w:r>
            <w:r>
              <w:rPr>
                <w:rFonts w:hint="default" w:ascii="Times New Roman" w:hAnsi="Times New Roman" w:eastAsia="仿宋" w:cs="Times New Roman"/>
                <w:b/>
                <w:color w:val="000000" w:themeColor="text1"/>
                <w:sz w:val="24"/>
                <w:highlight w:val="none"/>
                <w14:textFill>
                  <w14:solidFill>
                    <w14:schemeClr w14:val="tx1"/>
                  </w14:solidFill>
                </w14:textFill>
              </w:rPr>
              <w:t>开标当天</w:t>
            </w:r>
            <w:r>
              <w:rPr>
                <w:rFonts w:hint="default" w:ascii="Times New Roman" w:hAnsi="Times New Roman" w:eastAsia="仿宋" w:cs="Times New Roman"/>
                <w:color w:val="000000" w:themeColor="text1"/>
                <w:sz w:val="24"/>
                <w:highlight w:val="none"/>
                <w14:textFill>
                  <w14:solidFill>
                    <w14:schemeClr w14:val="tx1"/>
                  </w14:solidFill>
                </w14:textFill>
              </w:rPr>
              <w:t>的信用记录。</w:t>
            </w:r>
          </w:p>
        </w:tc>
      </w:tr>
      <w:tr w14:paraId="74C3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CFCD4A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163" w:type="dxa"/>
            <w:vMerge w:val="continue"/>
            <w:vAlign w:val="center"/>
          </w:tcPr>
          <w:p w14:paraId="275ECC4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p>
        </w:tc>
        <w:tc>
          <w:tcPr>
            <w:tcW w:w="7207" w:type="dxa"/>
            <w:vAlign w:val="center"/>
          </w:tcPr>
          <w:p w14:paraId="2A1E1E8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信用信息查询记录和证据留存的具体方式：</w:t>
            </w:r>
            <w:r>
              <w:rPr>
                <w:rFonts w:hint="default" w:ascii="Times New Roman" w:hAnsi="Times New Roman" w:eastAsia="仿宋" w:cs="Times New Roman"/>
                <w:color w:val="000000" w:themeColor="text1"/>
                <w:sz w:val="24"/>
                <w:highlight w:val="none"/>
                <w14:textFill>
                  <w14:solidFill>
                    <w14:schemeClr w14:val="tx1"/>
                  </w14:solidFill>
                </w14:textFill>
              </w:rPr>
              <w:t>采购人或采购人委托的评审小组或采购代理机构现场查询投标人的信用记录，查询结果经确认后与采购文件一起存档。</w:t>
            </w:r>
          </w:p>
        </w:tc>
      </w:tr>
      <w:tr w14:paraId="5EDD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1E963D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163" w:type="dxa"/>
            <w:vMerge w:val="continue"/>
            <w:vAlign w:val="center"/>
          </w:tcPr>
          <w:p w14:paraId="54A1CC8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p>
        </w:tc>
        <w:tc>
          <w:tcPr>
            <w:tcW w:w="7207" w:type="dxa"/>
            <w:vAlign w:val="center"/>
          </w:tcPr>
          <w:p w14:paraId="68594C9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信用信息的使用规则：</w:t>
            </w:r>
            <w:r>
              <w:rPr>
                <w:rFonts w:hint="default" w:ascii="Times New Roman" w:hAnsi="Times New Roman" w:eastAsia="仿宋" w:cs="Times New Roman"/>
                <w:color w:val="000000" w:themeColor="text1"/>
                <w:sz w:val="24"/>
                <w:highlight w:val="none"/>
                <w14:textFill>
                  <w14:solidFill>
                    <w14:schemeClr w14:val="tx1"/>
                  </w14:solidFill>
                </w14:textFill>
              </w:rPr>
              <w:t>经查询列入失信被执行人名单、重大税收违法案件当事人名单、政府采购严重违法失信行为记录名单的投标人将被拒绝参与政府采购活动。</w:t>
            </w:r>
          </w:p>
          <w:p w14:paraId="5671CDE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E41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005F49D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w:t>
            </w:r>
            <w:r>
              <w:rPr>
                <w:rFonts w:hint="default" w:ascii="Times New Roman" w:hAnsi="Times New Roman" w:eastAsia="仿宋" w:cs="Times New Roman"/>
                <w:color w:val="000000" w:themeColor="text1"/>
                <w:sz w:val="24"/>
                <w:highlight w:val="none"/>
                <w:lang w:val="en-US"/>
                <w14:textFill>
                  <w14:solidFill>
                    <w14:schemeClr w14:val="tx1"/>
                  </w14:solidFill>
                </w14:textFill>
              </w:rPr>
              <w:t>4</w:t>
            </w:r>
          </w:p>
        </w:tc>
        <w:tc>
          <w:tcPr>
            <w:tcW w:w="8370" w:type="dxa"/>
            <w:gridSpan w:val="2"/>
            <w:vAlign w:val="center"/>
          </w:tcPr>
          <w:p w14:paraId="586E2AD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需要落实的政府采购政策：包括保护环境、节约能源、促进中小企业发展等。详见招标文件第二部分总则。</w:t>
            </w:r>
          </w:p>
        </w:tc>
      </w:tr>
      <w:tr w14:paraId="1331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5DB8F1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lang w:val="en-US"/>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w:t>
            </w:r>
            <w:r>
              <w:rPr>
                <w:rFonts w:hint="default" w:ascii="Times New Roman" w:hAnsi="Times New Roman" w:eastAsia="仿宋" w:cs="Times New Roman"/>
                <w:color w:val="000000" w:themeColor="text1"/>
                <w:sz w:val="24"/>
                <w:highlight w:val="none"/>
                <w:lang w:val="en-US"/>
                <w14:textFill>
                  <w14:solidFill>
                    <w14:schemeClr w14:val="tx1"/>
                  </w14:solidFill>
                </w14:textFill>
              </w:rPr>
              <w:t>5</w:t>
            </w:r>
          </w:p>
        </w:tc>
        <w:tc>
          <w:tcPr>
            <w:tcW w:w="8370" w:type="dxa"/>
            <w:gridSpan w:val="2"/>
            <w:vAlign w:val="center"/>
          </w:tcPr>
          <w:p w14:paraId="19E11B8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更正补充公告请自行登录浙江政府采购网或绍兴公共资源交易网查看下载。</w:t>
            </w:r>
          </w:p>
        </w:tc>
      </w:tr>
      <w:tr w14:paraId="6BD3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9C7A3F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w:t>
            </w:r>
            <w:r>
              <w:rPr>
                <w:rFonts w:hint="default" w:ascii="Times New Roman" w:hAnsi="Times New Roman" w:eastAsia="仿宋" w:cs="Times New Roman"/>
                <w:color w:val="000000" w:themeColor="text1"/>
                <w:sz w:val="24"/>
                <w:highlight w:val="none"/>
                <w:lang w:val="en-US"/>
                <w14:textFill>
                  <w14:solidFill>
                    <w14:schemeClr w14:val="tx1"/>
                  </w14:solidFill>
                </w14:textFill>
              </w:rPr>
              <w:t>6</w:t>
            </w:r>
            <w:r>
              <w:rPr>
                <w:rFonts w:hint="default" w:ascii="Times New Roman" w:hAnsi="Times New Roman" w:eastAsia="仿宋" w:cs="Times New Roman"/>
                <w:color w:val="000000" w:themeColor="text1"/>
                <w:sz w:val="24"/>
                <w:highlight w:val="none"/>
                <w14:textFill>
                  <w14:solidFill>
                    <w14:schemeClr w14:val="tx1"/>
                  </w14:solidFill>
                </w14:textFill>
              </w:rPr>
              <w:t xml:space="preserve">                                                                                                                                                                                                                                                                                                                                                                                                                                                                                                                                                                                                                                                                                                                                                                                                                                                                                                                                                                                                                                                                                                                                                                                                                                                                                                                                        </w:t>
            </w:r>
          </w:p>
        </w:tc>
        <w:tc>
          <w:tcPr>
            <w:tcW w:w="8370" w:type="dxa"/>
            <w:gridSpan w:val="2"/>
            <w:vAlign w:val="center"/>
          </w:tcPr>
          <w:p w14:paraId="336D489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投标与开标注意事项：</w:t>
            </w:r>
          </w:p>
          <w:p w14:paraId="39BE359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1.本项目实行网上投标，采用电子投标文件。若供应商参与投标，自行承担投标一切费用。</w:t>
            </w:r>
          </w:p>
          <w:p w14:paraId="1317C71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3635B7B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注：供应商CA相关操作可参考政采云平台</w:t>
            </w:r>
            <w:r>
              <w:rPr>
                <w:rFonts w:hint="default" w:ascii="Times New Roman" w:hAnsi="Times New Roman" w:eastAsia="仿宋" w:cs="Times New Roman"/>
                <w:color w:val="000000" w:themeColor="text1"/>
                <w:highlight w:val="none"/>
                <w14:textFill>
                  <w14:solidFill>
                    <w14:schemeClr w14:val="tx1"/>
                  </w14:solidFill>
                </w14:textFill>
              </w:rPr>
              <w:t>https://www.zcygov.cn/</w:t>
            </w:r>
            <w:r>
              <w:rPr>
                <w:rFonts w:hint="default" w:ascii="Times New Roman" w:hAnsi="Times New Roman" w:eastAsia="仿宋" w:cs="Times New Roman"/>
                <w:color w:val="000000" w:themeColor="text1"/>
                <w:sz w:val="24"/>
                <w:highlight w:val="none"/>
                <w14:textFill>
                  <w14:solidFill>
                    <w14:schemeClr w14:val="tx1"/>
                  </w14:solidFill>
                </w14:textFill>
              </w:rPr>
              <w:t>《CA申领操作指南》和《CA管理操作指南》。完成CA数字证书办理在资料齐全的情况下预计7个工作日左右，建议供应商获取招标文件后立即办理。</w:t>
            </w:r>
          </w:p>
          <w:p w14:paraId="069D384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3.投标文件制作、递交、解密：</w:t>
            </w:r>
          </w:p>
          <w:p w14:paraId="5785FFA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3.1应按照本项目招标文件和政采云平台的要求编制、加密传输投标文件。供应商在使用系统进行投标的过程中遇到涉及平台使用的任何问题，可致电政采云平台技术支持热线咨询，联系方式：95763。</w:t>
            </w:r>
          </w:p>
          <w:p w14:paraId="0573D1D5">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3.2投标人通过“政采云”平台制作电子投标文件，投标文件制作详见“供应商-政府采购项目电子交易操作指南。</w:t>
            </w:r>
          </w:p>
          <w:p w14:paraId="1FAC2F5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3.3开标时间后30分钟内供应商可以登录“政采云”平台，用“项目采购-开标评标”功能进行解密投标文件。若供应商</w:t>
            </w:r>
            <w:r>
              <w:rPr>
                <w:rFonts w:hint="default" w:ascii="Times New Roman" w:hAnsi="Times New Roman" w:eastAsia="仿宋" w:cs="Times New Roman"/>
                <w:b/>
                <w:color w:val="000000" w:themeColor="text1"/>
                <w:sz w:val="24"/>
                <w:highlight w:val="none"/>
                <w:u w:val="single"/>
                <w14:textFill>
                  <w14:solidFill>
                    <w14:schemeClr w14:val="tx1"/>
                  </w14:solidFill>
                </w14:textFill>
              </w:rPr>
              <w:t>未按时解密的</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b/>
                <w:color w:val="000000" w:themeColor="text1"/>
                <w:sz w:val="24"/>
                <w:highlight w:val="none"/>
                <w:u w:val="single"/>
                <w14:textFill>
                  <w14:solidFill>
                    <w14:schemeClr w14:val="tx1"/>
                  </w14:solidFill>
                </w14:textFill>
              </w:rPr>
              <w:t>视为投标文件撤回</w:t>
            </w:r>
            <w:r>
              <w:rPr>
                <w:rFonts w:hint="default" w:ascii="Times New Roman" w:hAnsi="Times New Roman" w:eastAsia="仿宋" w:cs="Times New Roman"/>
                <w:color w:val="000000" w:themeColor="text1"/>
                <w:sz w:val="24"/>
                <w:highlight w:val="none"/>
                <w14:textFill>
                  <w14:solidFill>
                    <w14:schemeClr w14:val="tx1"/>
                  </w14:solidFill>
                </w14:textFill>
              </w:rPr>
              <w:t>。</w:t>
            </w:r>
          </w:p>
        </w:tc>
      </w:tr>
      <w:tr w14:paraId="7F38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5CBDDE7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Times New Roman" w:hAnsi="Times New Roman" w:eastAsia="仿宋" w:cs="Times New Roman"/>
                <w:color w:val="000000" w:themeColor="text1"/>
                <w:sz w:val="24"/>
                <w:highlight w:val="none"/>
                <w:lang w:val="en-US"/>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w:t>
            </w:r>
            <w:r>
              <w:rPr>
                <w:rFonts w:hint="default" w:ascii="Times New Roman" w:hAnsi="Times New Roman" w:eastAsia="仿宋" w:cs="Times New Roman"/>
                <w:color w:val="000000" w:themeColor="text1"/>
                <w:sz w:val="24"/>
                <w:highlight w:val="none"/>
                <w:lang w:val="en-US"/>
                <w14:textFill>
                  <w14:solidFill>
                    <w14:schemeClr w14:val="tx1"/>
                  </w14:solidFill>
                </w14:textFill>
              </w:rPr>
              <w:t>7</w:t>
            </w:r>
          </w:p>
        </w:tc>
        <w:tc>
          <w:tcPr>
            <w:tcW w:w="8370" w:type="dxa"/>
            <w:gridSpan w:val="2"/>
            <w:vAlign w:val="center"/>
          </w:tcPr>
          <w:p w14:paraId="7C10E86D">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特别说明：</w:t>
            </w:r>
          </w:p>
          <w:p w14:paraId="49C978DC">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snapToGrid w:val="0"/>
                <w:color w:val="000000" w:themeColor="text1"/>
                <w:kern w:val="28"/>
                <w:sz w:val="24"/>
                <w:highlight w:val="none"/>
                <w14:textFill>
                  <w14:solidFill>
                    <w14:schemeClr w14:val="tx1"/>
                  </w14:solidFill>
                </w14:textFill>
              </w:rPr>
              <w:t>联合体投标的或者以分包方式履行合同的，联合体各方（供应商与分包供应商）分别提供与联合体协议（分包意向协议）中规定的分工内容相应的业绩证明材料，业绩数量以提供材料较少的一方为准</w:t>
            </w:r>
            <w:r>
              <w:rPr>
                <w:rFonts w:hint="default" w:ascii="Times New Roman" w:hAnsi="Times New Roman" w:eastAsia="仿宋" w:cs="Times New Roman"/>
                <w:b/>
                <w:color w:val="000000" w:themeColor="text1"/>
                <w:kern w:val="0"/>
                <w:sz w:val="24"/>
                <w:highlight w:val="none"/>
                <w14:textFill>
                  <w14:solidFill>
                    <w14:schemeClr w14:val="tx1"/>
                  </w14:solidFill>
                </w14:textFill>
              </w:rPr>
              <w:t>。</w:t>
            </w:r>
          </w:p>
        </w:tc>
      </w:tr>
      <w:tr w14:paraId="3585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34226808">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p>
        </w:tc>
        <w:tc>
          <w:tcPr>
            <w:tcW w:w="8370" w:type="dxa"/>
            <w:gridSpan w:val="2"/>
            <w:vAlign w:val="center"/>
          </w:tcPr>
          <w:p w14:paraId="7EE37808">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b w:val="0"/>
                <w:bCs w:val="0"/>
                <w:snapToGrid w:val="0"/>
                <w:color w:val="000000" w:themeColor="text1"/>
                <w:kern w:val="28"/>
                <w:sz w:val="24"/>
                <w:highlight w:val="none"/>
                <w14:textFill>
                  <w14:solidFill>
                    <w14:schemeClr w14:val="tx1"/>
                  </w14:solidFill>
                </w14:textFill>
              </w:rPr>
            </w:pPr>
            <w:r>
              <w:rPr>
                <w:rFonts w:hint="default" w:ascii="Times New Roman" w:hAnsi="Times New Roman" w:eastAsia="仿宋" w:cs="Times New Roman"/>
                <w:b w:val="0"/>
                <w:bCs w:val="0"/>
                <w:color w:val="000000" w:themeColor="text1"/>
                <w:kern w:val="0"/>
                <w:sz w:val="24"/>
                <w:highlight w:val="none"/>
                <w14:textFill>
                  <w14:solidFill>
                    <w14:schemeClr w14:val="tx1"/>
                  </w14:solidFill>
                </w14:textFill>
              </w:rPr>
              <w:t>☐</w:t>
            </w:r>
            <w:r>
              <w:rPr>
                <w:rFonts w:hint="default" w:ascii="Times New Roman" w:hAnsi="Times New Roman" w:eastAsia="仿宋" w:cs="Times New Roman"/>
                <w:b w:val="0"/>
                <w:bCs w:val="0"/>
                <w:snapToGrid w:val="0"/>
                <w:color w:val="000000" w:themeColor="text1"/>
                <w:kern w:val="28"/>
                <w:sz w:val="24"/>
                <w:highlight w:val="none"/>
                <w14:textFill>
                  <w14:solidFill>
                    <w14:schemeClr w14:val="tx1"/>
                  </w14:solidFill>
                </w14:textFill>
              </w:rPr>
              <w:t>联合体投标的，联合体各方均需按招标文件第五部分评标标准要求提供资信证明文件，否则视为不符合相关要求。</w:t>
            </w:r>
          </w:p>
          <w:p w14:paraId="44735224">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b w:val="0"/>
                <w:bCs w:val="0"/>
                <w:color w:val="000000" w:themeColor="text1"/>
                <w:sz w:val="24"/>
                <w:highlight w:val="none"/>
                <w14:textFill>
                  <w14:solidFill>
                    <w14:schemeClr w14:val="tx1"/>
                  </w14:solidFill>
                </w14:textFill>
              </w:rPr>
            </w:pPr>
            <w:r>
              <w:rPr>
                <w:rFonts w:hint="default" w:ascii="Times New Roman" w:hAnsi="Times New Roman" w:eastAsia="仿宋" w:cs="Times New Roman"/>
                <w:b w:val="0"/>
                <w:bCs w:val="0"/>
                <w:color w:val="000000" w:themeColor="text1"/>
                <w:kern w:val="0"/>
                <w:sz w:val="24"/>
                <w:highlight w:val="none"/>
                <w14:textFill>
                  <w14:solidFill>
                    <w14:schemeClr w14:val="tx1"/>
                  </w14:solidFill>
                </w14:textFill>
              </w:rPr>
              <w:t>☐</w:t>
            </w:r>
            <w:r>
              <w:rPr>
                <w:rFonts w:hint="default" w:ascii="Times New Roman" w:hAnsi="Times New Roman" w:eastAsia="仿宋" w:cs="Times New Roman"/>
                <w:b w:val="0"/>
                <w:bCs w:val="0"/>
                <w:snapToGrid w:val="0"/>
                <w:color w:val="000000" w:themeColor="text1"/>
                <w:kern w:val="28"/>
                <w:sz w:val="24"/>
                <w:highlight w:val="none"/>
                <w14:textFill>
                  <w14:solidFill>
                    <w14:schemeClr w14:val="tx1"/>
                  </w14:solidFill>
                </w14:textFill>
              </w:rPr>
              <w:t>联合体投标的，联合体中有一方或者联合体成员根据分工按招标文件第五部分评标标准要求提供资信证明文件的，视为符合了相关要求。</w:t>
            </w:r>
          </w:p>
        </w:tc>
      </w:tr>
      <w:tr w14:paraId="0FB9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0B8936BC">
            <w:pPr>
              <w:snapToGrid w:val="0"/>
              <w:spacing w:line="336" w:lineRule="auto"/>
              <w:jc w:val="center"/>
              <w:rPr>
                <w:rFonts w:hint="default"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18</w:t>
            </w:r>
          </w:p>
        </w:tc>
        <w:tc>
          <w:tcPr>
            <w:tcW w:w="8370" w:type="dxa"/>
            <w:gridSpan w:val="2"/>
            <w:vAlign w:val="center"/>
          </w:tcPr>
          <w:p w14:paraId="61F7BEEB">
            <w:pPr>
              <w:keepNext w:val="0"/>
              <w:keepLines w:val="0"/>
              <w:pageBreakBefore w:val="0"/>
              <w:widowControl w:val="0"/>
              <w:kinsoku/>
              <w:wordWrap/>
              <w:overflowPunct/>
              <w:topLinePunct w:val="0"/>
              <w:bidi w:val="0"/>
              <w:spacing w:line="380" w:lineRule="exact"/>
              <w:jc w:val="left"/>
              <w:rPr>
                <w:rFonts w:hint="default" w:ascii="Times New Roman" w:hAnsi="Times New Roman" w:eastAsia="仿宋_GB2312" w:cs="Times New Roman"/>
                <w:b w:val="0"/>
                <w:bCs w:val="0"/>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采购代理服务费：</w:t>
            </w:r>
          </w:p>
          <w:p w14:paraId="0DEBBA2C">
            <w:pPr>
              <w:keepNext w:val="0"/>
              <w:keepLines w:val="0"/>
              <w:pageBreakBefore w:val="0"/>
              <w:widowControl w:val="0"/>
              <w:kinsoku/>
              <w:wordWrap/>
              <w:overflowPunct/>
              <w:topLinePunct w:val="0"/>
              <w:bidi w:val="0"/>
              <w:spacing w:line="380" w:lineRule="exact"/>
              <w:jc w:val="left"/>
              <w:rPr>
                <w:rFonts w:hint="default" w:ascii="Times New Roman" w:hAnsi="Times New Roman" w:eastAsia="仿宋_GB2312" w:cs="Times New Roman"/>
                <w:b w:val="0"/>
                <w:bCs w:val="0"/>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投标人需支付以下费用，并在投标报价中自行考虑：</w:t>
            </w:r>
          </w:p>
          <w:p w14:paraId="41D0B3C7">
            <w:pPr>
              <w:keepNext w:val="0"/>
              <w:keepLines w:val="0"/>
              <w:pageBreakBefore w:val="0"/>
              <w:widowControl w:val="0"/>
              <w:kinsoku/>
              <w:wordWrap/>
              <w:overflowPunct/>
              <w:topLinePunct w:val="0"/>
              <w:bidi w:val="0"/>
              <w:spacing w:line="380" w:lineRule="exact"/>
              <w:jc w:val="left"/>
              <w:rPr>
                <w:rFonts w:hint="default" w:ascii="Times New Roman" w:hAnsi="Times New Roman" w:eastAsia="仿宋_GB2312" w:cs="Times New Roman"/>
                <w:b w:val="0"/>
                <w:bCs w:val="0"/>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lang w:eastAsia="zh-CN"/>
                <w14:textFill>
                  <w14:solidFill>
                    <w14:schemeClr w14:val="tx1"/>
                  </w14:solidFill>
                </w14:textFill>
              </w:rPr>
              <w:t>①</w:t>
            </w: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根据项目的中标金额，采用差额定率累进法进行计算，具体费率标准如下：中标金额</w:t>
            </w:r>
            <w:r>
              <w:rPr>
                <w:rFonts w:hint="default" w:eastAsia="仿宋_GB2312" w:cs="Times New Roman"/>
                <w:b w:val="0"/>
                <w:bCs w:val="0"/>
                <w:color w:val="000000" w:themeColor="text1"/>
                <w:sz w:val="24"/>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1.5%</w:t>
            </w:r>
            <w:r>
              <w:rPr>
                <w:rFonts w:hint="default" w:eastAsia="仿宋_GB2312" w:cs="Times New Roman"/>
                <w:b w:val="0"/>
                <w:bCs w:val="0"/>
                <w:color w:val="000000" w:themeColor="text1"/>
                <w:sz w:val="24"/>
                <w:highlight w:val="none"/>
                <w:lang w:val="en-US" w:eastAsia="zh-CN"/>
                <w14:textFill>
                  <w14:solidFill>
                    <w14:schemeClr w14:val="tx1"/>
                  </w14:solidFill>
                </w14:textFill>
              </w:rPr>
              <w:t>*60%*（1-7.5%）执行，不足2000元，按2000计取</w:t>
            </w: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w:t>
            </w:r>
          </w:p>
          <w:p w14:paraId="5DC28C21">
            <w:pPr>
              <w:keepNext w:val="0"/>
              <w:keepLines w:val="0"/>
              <w:pageBreakBefore w:val="0"/>
              <w:widowControl w:val="0"/>
              <w:kinsoku/>
              <w:wordWrap/>
              <w:overflowPunct/>
              <w:topLinePunct w:val="0"/>
              <w:bidi w:val="0"/>
              <w:spacing w:line="380" w:lineRule="exact"/>
              <w:jc w:val="left"/>
              <w:rPr>
                <w:rFonts w:hint="default" w:ascii="Times New Roman" w:hAnsi="Times New Roman" w:eastAsia="仿宋_GB2312" w:cs="Times New Roman"/>
                <w:b w:val="0"/>
                <w:bCs w:val="0"/>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lang w:eastAsia="zh-CN"/>
                <w14:textFill>
                  <w14:solidFill>
                    <w14:schemeClr w14:val="tx1"/>
                  </w14:solidFill>
                </w14:textFill>
              </w:rPr>
              <w:t>②中</w:t>
            </w: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标服务费的</w:t>
            </w:r>
            <w:r>
              <w:rPr>
                <w:rFonts w:hint="default" w:ascii="Times New Roman" w:hAnsi="Times New Roman" w:eastAsia="仿宋_GB2312" w:cs="Times New Roman"/>
                <w:b w:val="0"/>
                <w:bCs w:val="0"/>
                <w:color w:val="000000" w:themeColor="text1"/>
                <w:sz w:val="24"/>
                <w:highlight w:val="none"/>
                <w:lang w:val="en-US" w:eastAsia="zh-CN"/>
                <w14:textFill>
                  <w14:solidFill>
                    <w14:schemeClr w14:val="tx1"/>
                  </w14:solidFill>
                </w14:textFill>
              </w:rPr>
              <w:t>缴</w:t>
            </w: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纳方式：</w:t>
            </w:r>
          </w:p>
          <w:p w14:paraId="3034AA7E">
            <w:pPr>
              <w:keepNext w:val="0"/>
              <w:keepLines w:val="0"/>
              <w:pageBreakBefore w:val="0"/>
              <w:widowControl w:val="0"/>
              <w:kinsoku/>
              <w:wordWrap/>
              <w:overflowPunct/>
              <w:topLinePunct w:val="0"/>
              <w:bidi w:val="0"/>
              <w:spacing w:line="380" w:lineRule="exact"/>
              <w:jc w:val="left"/>
              <w:rPr>
                <w:rFonts w:hint="default" w:ascii="Times New Roman" w:hAnsi="Times New Roman" w:eastAsia="仿宋_GB2312" w:cs="Times New Roman"/>
                <w:b w:val="0"/>
                <w:bCs w:val="0"/>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用银行支票、汇票、电汇、现金等付款方式直接</w:t>
            </w:r>
            <w:r>
              <w:rPr>
                <w:rFonts w:hint="eastAsia" w:eastAsia="仿宋_GB2312" w:cs="Times New Roman"/>
                <w:b w:val="0"/>
                <w:bCs w:val="0"/>
                <w:color w:val="000000" w:themeColor="text1"/>
                <w:sz w:val="24"/>
                <w:highlight w:val="none"/>
                <w:lang w:eastAsia="zh-CN"/>
                <w14:textFill>
                  <w14:solidFill>
                    <w14:schemeClr w14:val="tx1"/>
                  </w14:solidFill>
                </w14:textFill>
              </w:rPr>
              <w:t>缴纳</w:t>
            </w: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代理服务费。</w:t>
            </w:r>
          </w:p>
          <w:p w14:paraId="309DE894">
            <w:pPr>
              <w:keepNext w:val="0"/>
              <w:keepLines w:val="0"/>
              <w:pageBreakBefore w:val="0"/>
              <w:widowControl w:val="0"/>
              <w:kinsoku/>
              <w:wordWrap/>
              <w:overflowPunct/>
              <w:topLinePunct w:val="0"/>
              <w:bidi w:val="0"/>
              <w:spacing w:line="380" w:lineRule="exact"/>
              <w:jc w:val="left"/>
              <w:rPr>
                <w:rFonts w:hint="default" w:ascii="Times New Roman" w:hAnsi="Times New Roman" w:eastAsia="仿宋_GB2312" w:cs="Times New Roman"/>
                <w:b w:val="0"/>
                <w:bCs w:val="0"/>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公司名称：浙江翔实建设项目管理有限公司</w:t>
            </w:r>
          </w:p>
          <w:p w14:paraId="43EB7BA8">
            <w:pPr>
              <w:keepNext w:val="0"/>
              <w:keepLines w:val="0"/>
              <w:pageBreakBefore w:val="0"/>
              <w:widowControl w:val="0"/>
              <w:kinsoku/>
              <w:wordWrap/>
              <w:overflowPunct/>
              <w:topLinePunct w:val="0"/>
              <w:bidi w:val="0"/>
              <w:spacing w:line="380" w:lineRule="exact"/>
              <w:jc w:val="left"/>
              <w:rPr>
                <w:rFonts w:hint="default" w:ascii="Times New Roman" w:hAnsi="Times New Roman" w:eastAsia="仿宋_GB2312" w:cs="Times New Roman"/>
                <w:b w:val="0"/>
                <w:bCs w:val="0"/>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开户行：建行绍兴越城支行</w:t>
            </w:r>
          </w:p>
          <w:p w14:paraId="457A288E">
            <w:pPr>
              <w:keepNext w:val="0"/>
              <w:keepLines w:val="0"/>
              <w:pageBreakBefore w:val="0"/>
              <w:widowControl w:val="0"/>
              <w:kinsoku/>
              <w:wordWrap/>
              <w:overflowPunct/>
              <w:topLinePunct w:val="0"/>
              <w:bidi w:val="0"/>
              <w:spacing w:line="380" w:lineRule="exact"/>
              <w:jc w:val="left"/>
              <w:rPr>
                <w:rFonts w:hint="default" w:ascii="Times New Roman" w:hAnsi="Times New Roman" w:eastAsia="仿宋_GB2312" w:cs="Times New Roman"/>
                <w:b w:val="0"/>
                <w:bCs w:val="0"/>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账  号：33001653549053003519</w:t>
            </w:r>
          </w:p>
          <w:p w14:paraId="09B6FEE8">
            <w:pPr>
              <w:keepNext w:val="0"/>
              <w:keepLines w:val="0"/>
              <w:pageBreakBefore w:val="0"/>
              <w:widowControl w:val="0"/>
              <w:kinsoku/>
              <w:wordWrap/>
              <w:overflowPunct/>
              <w:topLinePunct w:val="0"/>
              <w:bidi w:val="0"/>
              <w:spacing w:line="380" w:lineRule="exact"/>
              <w:jc w:val="left"/>
              <w:rPr>
                <w:rFonts w:hint="default" w:ascii="Times New Roman" w:hAnsi="Times New Roman" w:eastAsia="仿宋_GB2312" w:cs="Times New Roman"/>
                <w:b w:val="0"/>
                <w:bCs w:val="0"/>
                <w:color w:val="000000" w:themeColor="text1"/>
                <w:sz w:val="24"/>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建行行号：105337035490</w:t>
            </w:r>
          </w:p>
          <w:p w14:paraId="4785A1D8">
            <w:pPr>
              <w:spacing w:line="336" w:lineRule="auto"/>
              <w:rPr>
                <w:rFonts w:hint="default" w:ascii="Times New Roman" w:hAnsi="Times New Roman" w:eastAsia="仿宋" w:cs="Times New Roman"/>
                <w:b w:val="0"/>
                <w:bCs w:val="0"/>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24"/>
                <w:highlight w:val="none"/>
                <w:lang w:eastAsia="zh-CN"/>
                <w14:textFill>
                  <w14:solidFill>
                    <w14:schemeClr w14:val="tx1"/>
                  </w14:solidFill>
                </w14:textFill>
              </w:rPr>
              <w:t>③支付</w:t>
            </w: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时间：领取中标通知书前</w:t>
            </w:r>
            <w:r>
              <w:rPr>
                <w:rFonts w:hint="default" w:ascii="Times New Roman" w:hAnsi="Times New Roman" w:eastAsia="仿宋_GB2312" w:cs="Times New Roman"/>
                <w:b w:val="0"/>
                <w:bCs w:val="0"/>
                <w:color w:val="000000" w:themeColor="text1"/>
                <w:sz w:val="24"/>
                <w:highlight w:val="none"/>
                <w:lang w:val="en-US" w:eastAsia="zh-CN"/>
                <w14:textFill>
                  <w14:solidFill>
                    <w14:schemeClr w14:val="tx1"/>
                  </w14:solidFill>
                </w14:textFill>
              </w:rPr>
              <w:t>缴</w:t>
            </w:r>
            <w:r>
              <w:rPr>
                <w:rFonts w:hint="default" w:ascii="Times New Roman" w:hAnsi="Times New Roman" w:eastAsia="仿宋_GB2312" w:cs="Times New Roman"/>
                <w:b w:val="0"/>
                <w:bCs w:val="0"/>
                <w:color w:val="000000" w:themeColor="text1"/>
                <w:sz w:val="24"/>
                <w:highlight w:val="none"/>
                <w14:textFill>
                  <w14:solidFill>
                    <w14:schemeClr w14:val="tx1"/>
                  </w14:solidFill>
                </w14:textFill>
              </w:rPr>
              <w:t>纳。</w:t>
            </w:r>
          </w:p>
        </w:tc>
      </w:tr>
      <w:tr w14:paraId="367C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0E32FD97">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解释：凡涉及本招标文件的解释权属于采购人。</w:t>
            </w:r>
          </w:p>
        </w:tc>
      </w:tr>
      <w:tr w14:paraId="1EFB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6DD49A4">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注：中标人放弃中标资格或因质疑、投诉被取消中标资格或不能履行合同的，本项目重新组织采购。</w:t>
            </w:r>
          </w:p>
        </w:tc>
      </w:tr>
      <w:bookmarkEnd w:id="4"/>
    </w:tbl>
    <w:p w14:paraId="3CE343F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default" w:ascii="Times New Roman" w:hAnsi="Times New Roman" w:eastAsia="仿宋" w:cs="Times New Roman"/>
          <w:b/>
          <w:color w:val="000000" w:themeColor="text1"/>
          <w:sz w:val="32"/>
          <w:szCs w:val="32"/>
          <w:highlight w:val="none"/>
          <w14:textFill>
            <w14:solidFill>
              <w14:schemeClr w14:val="tx1"/>
            </w14:solidFill>
          </w14:textFill>
        </w:rPr>
      </w:pPr>
      <w:bookmarkStart w:id="17" w:name="第三部分"/>
      <w:bookmarkStart w:id="18" w:name="_Toc164416483"/>
    </w:p>
    <w:p w14:paraId="3E28AFBE">
      <w:pPr>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br w:type="page"/>
      </w:r>
    </w:p>
    <w:p w14:paraId="3C3E4D3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一、总则</w:t>
      </w:r>
    </w:p>
    <w:p w14:paraId="1C142B25">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1.适用范围</w:t>
      </w:r>
    </w:p>
    <w:p w14:paraId="0E77A36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A93A919">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2.定义</w:t>
      </w:r>
    </w:p>
    <w:p w14:paraId="10E10C1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2.1 “采购人”系指招标公告中载明的本项目的采购人。</w:t>
      </w:r>
    </w:p>
    <w:p w14:paraId="686CEEA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2.2 “</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采购代理机构</w:t>
      </w:r>
      <w:r>
        <w:rPr>
          <w:rFonts w:hint="default" w:ascii="Times New Roman" w:hAnsi="Times New Roman" w:eastAsia="仿宋" w:cs="Times New Roman"/>
          <w:color w:val="000000" w:themeColor="text1"/>
          <w:sz w:val="24"/>
          <w:highlight w:val="none"/>
          <w14:textFill>
            <w14:solidFill>
              <w14:schemeClr w14:val="tx1"/>
            </w14:solidFill>
          </w14:textFill>
        </w:rPr>
        <w:t>”系指招标公告中载明的本项目的</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采购代理机构</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003363B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2.3 “投标人”“供应商”系指是指响应招标、参加投标竞争的法人、其他组织或者自然人。</w:t>
      </w:r>
    </w:p>
    <w:p w14:paraId="35AAE18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2.4</w:t>
      </w:r>
      <w:r>
        <w:rPr>
          <w:rFonts w:hint="default" w:ascii="Times New Roman" w:hAnsi="Times New Roman" w:eastAsia="仿宋" w:cs="Times New Roman"/>
          <w:color w:val="000000" w:themeColor="text1"/>
          <w:sz w:val="24"/>
          <w:highlight w:val="none"/>
          <w14:textFill>
            <w14:solidFill>
              <w14:schemeClr w14:val="tx1"/>
            </w14:solidFill>
          </w14:textFill>
        </w:rPr>
        <w:t>“监督单位”系指政府采购法定义监督管理部门</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w:t>
      </w:r>
    </w:p>
    <w:p w14:paraId="7B8A3B6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24"/>
          <w:highlight w:val="none"/>
          <w14:textFill>
            <w14:solidFill>
              <w14:schemeClr w14:val="tx1"/>
            </w14:solidFill>
          </w14:textFill>
        </w:rPr>
        <w:t xml:space="preserve"> “负责人”系指法人企业的法定负责人，或其他组织为法律、行政法规规定代表单位行使职权的主要负责人，或自然人本人。</w:t>
      </w:r>
    </w:p>
    <w:p w14:paraId="1485D26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79188B5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 w:val="24"/>
          <w:highlight w:val="none"/>
          <w14:textFill>
            <w14:solidFill>
              <w14:schemeClr w14:val="tx1"/>
            </w14:solidFill>
          </w14:textFill>
        </w:rPr>
        <w:t>“电子交易平台”</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系</w:t>
      </w:r>
      <w:r>
        <w:rPr>
          <w:rFonts w:hint="default" w:ascii="Times New Roman" w:hAnsi="Times New Roman" w:eastAsia="仿宋" w:cs="Times New Roman"/>
          <w:color w:val="000000" w:themeColor="text1"/>
          <w:sz w:val="24"/>
          <w:highlight w:val="none"/>
          <w14:textFill>
            <w14:solidFill>
              <w14:schemeClr w14:val="tx1"/>
            </w14:solidFill>
          </w14:textFill>
        </w:rPr>
        <w:t>指本项目政府采购活动所依托的政府采购云平台（https://www.zcygov.cn/）。</w:t>
      </w:r>
    </w:p>
    <w:p w14:paraId="162B3E1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仿宋" w:cs="Times New Roman"/>
          <w:color w:val="000000" w:themeColor="text1"/>
          <w:sz w:val="24"/>
          <w:highlight w:val="none"/>
          <w14:textFill>
            <w14:solidFill>
              <w14:schemeClr w14:val="tx1"/>
            </w14:solidFill>
          </w14:textFill>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default" w:ascii="Times New Roman" w:hAnsi="Times New Roman" w:eastAsia="仿宋"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”系指适用本项目的要求，“☐”系指不适用本项目的要求。</w:t>
      </w:r>
    </w:p>
    <w:p w14:paraId="46BB9A39">
      <w:pPr>
        <w:spacing w:line="440" w:lineRule="exact"/>
        <w:ind w:firstLine="482" w:firstLineChars="20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3.采购项目需要落实的政府采购政策</w:t>
      </w:r>
    </w:p>
    <w:p w14:paraId="621018CC">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F33F9D4">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3.2 支持绿色发展</w:t>
      </w:r>
    </w:p>
    <w:p w14:paraId="534A5FF6">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D345CA8">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3.2.</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14:textFill>
            <w14:solidFill>
              <w14:schemeClr w14:val="tx1"/>
            </w14:solidFill>
          </w14:textFill>
        </w:rPr>
        <w:t>纳入政府采购管理的修缮、装修类项目采购建材的，采购单位</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应</w:t>
      </w:r>
      <w:r>
        <w:rPr>
          <w:rFonts w:hint="default" w:ascii="Times New Roman" w:hAnsi="Times New Roman" w:eastAsia="仿宋" w:cs="Times New Roman"/>
          <w:color w:val="000000" w:themeColor="text1"/>
          <w:sz w:val="24"/>
          <w:highlight w:val="none"/>
          <w14:textFill>
            <w14:solidFill>
              <w14:schemeClr w14:val="tx1"/>
            </w14:solidFill>
          </w14:textFill>
        </w:rPr>
        <w:t>将绿色建材性能、指标等作为实质性条件纳入采购文件和合同，具体性能指标要求</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按照</w:t>
      </w:r>
      <w:r>
        <w:rPr>
          <w:rFonts w:hint="default" w:ascii="Times New Roman" w:hAnsi="Times New Roman" w:eastAsia="仿宋" w:cs="Times New Roman"/>
          <w:color w:val="000000" w:themeColor="text1"/>
          <w:sz w:val="24"/>
          <w:highlight w:val="none"/>
          <w14:textFill>
            <w14:solidFill>
              <w14:schemeClr w14:val="tx1"/>
            </w14:solidFill>
          </w14:textFill>
        </w:rPr>
        <w:t>相关绿色建材政府采购需求标准</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执行</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2D60DEB1">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3.2.</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1B0BDEA">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3.2.4</w:t>
      </w:r>
      <w:r>
        <w:rPr>
          <w:rFonts w:hint="default" w:ascii="Times New Roman" w:hAnsi="Times New Roman" w:eastAsia="仿宋" w:cs="Times New Roman"/>
          <w:color w:val="000000" w:themeColor="text1"/>
          <w:sz w:val="24"/>
          <w:highlight w:val="none"/>
          <w14:textFill>
            <w14:solidFill>
              <w14:schemeClr w14:val="tx1"/>
            </w14:solidFill>
          </w14:textFill>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highlight w:val="none"/>
          <w14:textFill>
            <w14:solidFill>
              <w14:schemeClr w14:val="tx1"/>
            </w14:solidFill>
          </w14:textFill>
        </w:rPr>
        <w:t>登记报备绿色编码，未申领绿色编码的柴油动力移动源不得进入作业现场施工。</w:t>
      </w:r>
    </w:p>
    <w:p w14:paraId="7EC64821">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3.3</w:t>
      </w:r>
      <w:r>
        <w:rPr>
          <w:rFonts w:hint="default" w:ascii="Times New Roman" w:hAnsi="Times New Roman" w:eastAsia="仿宋" w:cs="Times New Roman"/>
          <w:bCs/>
          <w:color w:val="000000" w:themeColor="text1"/>
          <w:sz w:val="24"/>
          <w:highlight w:val="none"/>
          <w14:textFill>
            <w14:solidFill>
              <w14:schemeClr w14:val="tx1"/>
            </w14:solidFill>
          </w14:textFill>
        </w:rPr>
        <w:t>小微</w:t>
      </w:r>
      <w:r>
        <w:rPr>
          <w:rFonts w:hint="default" w:ascii="Times New Roman" w:hAnsi="Times New Roman" w:eastAsia="仿宋" w:cs="Times New Roman"/>
          <w:color w:val="000000" w:themeColor="text1"/>
          <w:sz w:val="24"/>
          <w:highlight w:val="none"/>
          <w14:textFill>
            <w14:solidFill>
              <w14:schemeClr w14:val="tx1"/>
            </w14:solidFill>
          </w14:textFill>
        </w:rPr>
        <w:t>企业价格扣除（按财库〔2022〕19号文件规定执行）</w:t>
      </w:r>
    </w:p>
    <w:p w14:paraId="194DD308">
      <w:pPr>
        <w:spacing w:line="440" w:lineRule="exact"/>
        <w:ind w:firstLine="480" w:firstLineChars="200"/>
        <w:rPr>
          <w:rFonts w:hint="default" w:ascii="Times New Roman" w:hAnsi="Times New Roman" w:eastAsia="仿宋" w:cs="Times New Roman"/>
          <w:bCs/>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3.3.1小微企业是指</w:t>
      </w:r>
      <w:r>
        <w:rPr>
          <w:rFonts w:hint="default" w:ascii="Times New Roman" w:hAnsi="Times New Roman" w:eastAsia="仿宋" w:cs="Times New Roman"/>
          <w:bCs/>
          <w:color w:val="000000" w:themeColor="text1"/>
          <w:sz w:val="24"/>
          <w:highlight w:val="none"/>
          <w14:textFill>
            <w14:solidFill>
              <w14:schemeClr w14:val="tx1"/>
            </w14:solidFill>
          </w14:textFill>
        </w:rPr>
        <w:t>在中华人民共和国境内依法设立，依据国务院批准的中小企业划分标准确定的小型企业和微型企业，但与大企业的负责人为同一人，或者与大企业存在直接控股、管理关系的除外。</w:t>
      </w:r>
    </w:p>
    <w:p w14:paraId="06801842">
      <w:pPr>
        <w:spacing w:line="440" w:lineRule="exact"/>
        <w:ind w:firstLine="480" w:firstLineChars="200"/>
        <w:rPr>
          <w:rFonts w:hint="default" w:ascii="Times New Roman" w:hAnsi="Times New Roman" w:eastAsia="仿宋" w:cs="Times New Roman"/>
          <w:bCs/>
          <w:color w:val="000000" w:themeColor="text1"/>
          <w:sz w:val="24"/>
          <w:highlight w:val="none"/>
          <w14:textFill>
            <w14:solidFill>
              <w14:schemeClr w14:val="tx1"/>
            </w14:solidFill>
          </w14:textFill>
        </w:rPr>
      </w:pPr>
      <w:r>
        <w:rPr>
          <w:rFonts w:hint="default" w:ascii="Times New Roman" w:hAnsi="Times New Roman" w:eastAsia="仿宋" w:cs="Times New Roman"/>
          <w:bCs/>
          <w:color w:val="000000" w:themeColor="text1"/>
          <w:sz w:val="24"/>
          <w:highlight w:val="none"/>
          <w14:textFill>
            <w14:solidFill>
              <w14:schemeClr w14:val="tx1"/>
            </w14:solidFill>
          </w14:textFill>
        </w:rPr>
        <w:t>符合中小企业划分标准的个体工商户，在政府采购活动中视同中小企业。</w:t>
      </w:r>
    </w:p>
    <w:p w14:paraId="11D498D6">
      <w:pPr>
        <w:spacing w:line="440" w:lineRule="exact"/>
        <w:ind w:firstLine="480" w:firstLineChars="200"/>
        <w:rPr>
          <w:rFonts w:hint="default" w:ascii="Times New Roman" w:hAnsi="Times New Roman" w:eastAsia="仿宋" w:cs="Times New Roman"/>
          <w:bCs/>
          <w:color w:val="000000" w:themeColor="text1"/>
          <w:sz w:val="24"/>
          <w:highlight w:val="none"/>
          <w14:textFill>
            <w14:solidFill>
              <w14:schemeClr w14:val="tx1"/>
            </w14:solidFill>
          </w14:textFill>
        </w:rPr>
      </w:pPr>
      <w:r>
        <w:rPr>
          <w:rFonts w:hint="default" w:ascii="Times New Roman" w:hAnsi="Times New Roman" w:eastAsia="仿宋" w:cs="Times New Roman"/>
          <w:bCs/>
          <w:color w:val="000000" w:themeColor="text1"/>
          <w:sz w:val="24"/>
          <w:highlight w:val="none"/>
          <w14:textFill>
            <w14:solidFill>
              <w14:schemeClr w14:val="tx1"/>
            </w14:solidFill>
          </w14:textFill>
        </w:rPr>
        <w:t>3.3.2在货物采购项目中，货物由小微企业制造，即货物由小微企业生产且使用该小微企业商号或者注册商标。</w:t>
      </w:r>
      <w:r>
        <w:rPr>
          <w:rFonts w:hint="default" w:ascii="Times New Roman" w:hAnsi="Times New Roman" w:eastAsia="仿宋" w:cs="Times New Roman"/>
          <w:b/>
          <w:bCs/>
          <w:color w:val="000000" w:themeColor="text1"/>
          <w:sz w:val="24"/>
          <w:highlight w:val="none"/>
          <w14:textFill>
            <w14:solidFill>
              <w14:schemeClr w14:val="tx1"/>
            </w14:solidFill>
          </w14:textFill>
        </w:rPr>
        <w:t>供应商提供的货物既有中小企业制造货物，也有大型企业制造货物的，不享受中小企业扶持政策。</w:t>
      </w:r>
    </w:p>
    <w:p w14:paraId="76C081DC">
      <w:pPr>
        <w:spacing w:line="440" w:lineRule="exact"/>
        <w:ind w:firstLine="480" w:firstLineChars="200"/>
        <w:rPr>
          <w:rFonts w:hint="default" w:ascii="Times New Roman" w:hAnsi="Times New Roman" w:eastAsia="仿宋" w:cs="Times New Roman"/>
          <w:bCs/>
          <w:color w:val="000000" w:themeColor="text1"/>
          <w:sz w:val="24"/>
          <w:highlight w:val="none"/>
          <w14:textFill>
            <w14:solidFill>
              <w14:schemeClr w14:val="tx1"/>
            </w14:solidFill>
          </w14:textFill>
        </w:rPr>
      </w:pPr>
      <w:r>
        <w:rPr>
          <w:rFonts w:hint="default" w:ascii="Times New Roman" w:hAnsi="Times New Roman" w:eastAsia="仿宋" w:cs="Times New Roman"/>
          <w:bCs/>
          <w:color w:val="000000" w:themeColor="text1"/>
          <w:sz w:val="24"/>
          <w:highlight w:val="none"/>
          <w14:textFill>
            <w14:solidFill>
              <w14:schemeClr w14:val="tx1"/>
            </w14:solidFill>
          </w14:textFill>
        </w:rPr>
        <w:t>3.3.3在服务采购项目中，服务由小微企业承接，即提供服务的人员为小微企业依照《中华人民共和国劳动合同法》订立劳动合同的从业人员。</w:t>
      </w:r>
    </w:p>
    <w:p w14:paraId="5BD2BBCB">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3.3.4小微企业应按照招标文件格式要求提供《中小企业声明函》。</w:t>
      </w:r>
    </w:p>
    <w:p w14:paraId="64EAA488">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3.3.5对于经主管预算单位统筹后未预留份额专门面向中小企业采购的采购项目，以及预留份额项目中的非预留部分采购包，采购人、采购代理机构将对符合规定的小微企业报价给予10</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的扣除</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（由采购人或其委托代理机构根据项目情况自行确定扣除比例）</w:t>
      </w:r>
      <w:r>
        <w:rPr>
          <w:rFonts w:hint="default" w:ascii="Times New Roman" w:hAnsi="Times New Roman" w:eastAsia="仿宋" w:cs="Times New Roman"/>
          <w:color w:val="000000" w:themeColor="text1"/>
          <w:sz w:val="24"/>
          <w:highlight w:val="none"/>
          <w14:textFill>
            <w14:solidFill>
              <w14:schemeClr w14:val="tx1"/>
            </w14:solidFill>
          </w14:textFill>
        </w:rPr>
        <w:t>，用扣除后的价格参加评审。</w:t>
      </w:r>
    </w:p>
    <w:p w14:paraId="1F9A3250">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4"/>
          <w:highlight w:val="none"/>
          <w14:textFill>
            <w14:solidFill>
              <w14:schemeClr w14:val="tx1"/>
            </w14:solidFill>
          </w14:textFill>
        </w:rPr>
        <w:t>%的扣除</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（由采购人或其委托代理机构根据项目情况自行确定扣除比例）</w:t>
      </w:r>
      <w:r>
        <w:rPr>
          <w:rFonts w:hint="default" w:ascii="Times New Roman" w:hAnsi="Times New Roman" w:eastAsia="仿宋" w:cs="Times New Roman"/>
          <w:color w:val="000000" w:themeColor="text1"/>
          <w:sz w:val="24"/>
          <w:highlight w:val="none"/>
          <w14:textFill>
            <w14:solidFill>
              <w14:schemeClr w14:val="tx1"/>
            </w14:solidFill>
          </w14:textFill>
        </w:rPr>
        <w:t>，用扣除后的价格参加评审。组成联合体或者接受分包的小微企业与联合体内其他企业、分包企业之间存在直接控股、管理关系的，不享受价格扣除优惠政策。</w:t>
      </w:r>
    </w:p>
    <w:p w14:paraId="65010F67">
      <w:pPr>
        <w:spacing w:line="440" w:lineRule="exact"/>
        <w:ind w:firstLine="482" w:firstLineChars="200"/>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以联合体形式参加政府采购活动， 联合体各方均为中小企业的，联合体视同中小企业。其中，联合体各方均为小微企业的，联合体视同小微企业。</w:t>
      </w:r>
    </w:p>
    <w:p w14:paraId="6ADE4904">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3.3.7符合《关于促进残疾人就业政府采购政策的通知》（财库〔2017〕141号）规定的条件并提供《残疾人福利性单位声明函》的残疾人福利性单位视同小微企业；</w:t>
      </w:r>
    </w:p>
    <w:p w14:paraId="4165F415">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80B1A4D">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3.4</w:t>
      </w:r>
      <w:r>
        <w:rPr>
          <w:rFonts w:hint="default" w:ascii="Times New Roman" w:hAnsi="Times New Roman" w:eastAsia="仿宋" w:cs="Times New Roman"/>
          <w:bCs/>
          <w:color w:val="000000" w:themeColor="text1"/>
          <w:sz w:val="24"/>
          <w:highlight w:val="none"/>
          <w14:textFill>
            <w14:solidFill>
              <w14:schemeClr w14:val="tx1"/>
            </w14:solidFill>
          </w14:textFill>
        </w:rPr>
        <w:t>支持科技创新发展</w:t>
      </w:r>
    </w:p>
    <w:p w14:paraId="284DD8FB">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对省级以上主管部门认定的首台套产品，自纳入《省推广应用指导目录》起三年内参加政府采购活动，视同已具备相应销售业绩，业绩分为满分。</w:t>
      </w:r>
    </w:p>
    <w:p w14:paraId="3D361A04">
      <w:pPr>
        <w:spacing w:line="4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3.5平等对待内外资企业和符合条件的破产重整企业</w:t>
      </w:r>
    </w:p>
    <w:p w14:paraId="5051EBA0">
      <w:pPr>
        <w:spacing w:line="440" w:lineRule="exact"/>
        <w:ind w:firstLine="480" w:firstLineChars="200"/>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37C554CB">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default" w:ascii="Times New Roman" w:hAnsi="Times New Roman" w:eastAsia="仿宋" w:cs="Times New Roman"/>
          <w:b/>
          <w:color w:val="000000" w:themeColor="text1"/>
          <w:sz w:val="32"/>
          <w:szCs w:val="32"/>
          <w:highlight w:val="none"/>
          <w14:textFill>
            <w14:solidFill>
              <w14:schemeClr w14:val="tx1"/>
            </w14:solidFill>
          </w14:textFill>
        </w:rPr>
      </w:pPr>
    </w:p>
    <w:p w14:paraId="6E51CD3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二、招标文件</w:t>
      </w:r>
    </w:p>
    <w:p w14:paraId="1BEFD343">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1．招标方式</w:t>
      </w:r>
    </w:p>
    <w:p w14:paraId="4FA0BED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1.1 本次招标采用公开招标方式进行。</w:t>
      </w:r>
    </w:p>
    <w:p w14:paraId="42813DF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1.2 如某一标项投标人或实质性响应招标文件的投标人不足三家时，由采购人重新组织招标或按有关规定实施。</w:t>
      </w:r>
    </w:p>
    <w:p w14:paraId="16C8F40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1.3 本次招标设定限价，即招标公告中公布的各标项预算金额或最高限价（各标项之间的预算金额不能互相调整）。</w:t>
      </w:r>
    </w:p>
    <w:p w14:paraId="21BFBE4B">
      <w:pPr>
        <w:pStyle w:val="25"/>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2.授权委托</w:t>
      </w:r>
    </w:p>
    <w:p w14:paraId="6327387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本项目为电子投标项目，投标人的法定代表人或其授权代表或个体工商户不需要参加现场投标和开标。</w:t>
      </w:r>
    </w:p>
    <w:p w14:paraId="3E33B8F8">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3.投标费用</w:t>
      </w:r>
    </w:p>
    <w:p w14:paraId="0808DDC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投标人应自行承担编制投标文件及参加本次投标所涉及的一切费用</w:t>
      </w:r>
      <w:r>
        <w:rPr>
          <w:rFonts w:hint="eastAsia" w:eastAsia="仿宋" w:cs="Times New Roman"/>
          <w:color w:val="000000" w:themeColor="text1"/>
          <w:sz w:val="24"/>
          <w:highlight w:val="none"/>
          <w:lang w:val="en-US" w:eastAsia="zh-CN"/>
          <w14:textFill>
            <w14:solidFill>
              <w14:schemeClr w14:val="tx1"/>
            </w14:solidFill>
          </w14:textFill>
        </w:rPr>
        <w:t>（包括评审专家费）</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。不管投标结果如何，招标人对上述费用不负任何责任。</w:t>
      </w:r>
    </w:p>
    <w:p w14:paraId="2EFB84F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4.招标文件的修改</w:t>
      </w:r>
    </w:p>
    <w:p w14:paraId="4BB0C77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4.1招标文件包括本招标文件及所有的招标答疑记录（澄清、修改）和发出的补充通知。</w:t>
      </w:r>
    </w:p>
    <w:p w14:paraId="777C3CC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 xml:space="preserve">4.2招标文件的澄清 </w:t>
      </w:r>
    </w:p>
    <w:p w14:paraId="401B331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100DB32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4.3招标文件的修改</w:t>
      </w:r>
    </w:p>
    <w:p w14:paraId="7594F6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36FF3C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533F9088">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5.参考品牌</w:t>
      </w:r>
    </w:p>
    <w:p w14:paraId="6D1C9E1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6ACF90CA">
      <w:pPr>
        <w:pStyle w:val="23"/>
        <w:keepNext w:val="0"/>
        <w:keepLines w:val="0"/>
        <w:pageBreakBefore w:val="0"/>
        <w:widowControl w:val="0"/>
        <w:kinsoku/>
        <w:wordWrap/>
        <w:overflowPunct/>
        <w:topLinePunct w:val="0"/>
        <w:bidi w:val="0"/>
        <w:snapToGrid/>
        <w:spacing w:beforeAutospacing="0" w:line="360" w:lineRule="auto"/>
        <w:ind w:left="0" w:leftChars="0"/>
        <w:textAlignment w:val="auto"/>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 w:cs="Times New Roman"/>
          <w:color w:val="000000" w:themeColor="text1"/>
          <w:szCs w:val="24"/>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lang w:val="en-US"/>
          <w14:textFill>
            <w14:solidFill>
              <w14:schemeClr w14:val="tx1"/>
            </w14:solidFill>
          </w14:textFill>
        </w:rPr>
        <w:t xml:space="preserve">  </w:t>
      </w:r>
    </w:p>
    <w:p w14:paraId="538F7D3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default" w:ascii="Times New Roman" w:hAnsi="Times New Roman" w:eastAsia="仿宋" w:cs="Times New Roman"/>
          <w:b/>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三、投标</w:t>
      </w:r>
      <w:r>
        <w:rPr>
          <w:rFonts w:hint="default" w:ascii="Times New Roman" w:hAnsi="Times New Roman" w:eastAsia="仿宋" w:cs="Times New Roman"/>
          <w:b/>
          <w:color w:val="000000" w:themeColor="text1"/>
          <w:sz w:val="32"/>
          <w:szCs w:val="32"/>
          <w:highlight w:val="none"/>
          <w:lang w:eastAsia="zh-CN"/>
          <w14:textFill>
            <w14:solidFill>
              <w14:schemeClr w14:val="tx1"/>
            </w14:solidFill>
          </w14:textFill>
        </w:rPr>
        <w:t>文件</w:t>
      </w:r>
    </w:p>
    <w:p w14:paraId="27B3B2F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bCs/>
          <w:color w:val="000000" w:themeColor="text1"/>
          <w:sz w:val="24"/>
          <w:highlight w:val="none"/>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1.</w:t>
      </w:r>
      <w:r>
        <w:rPr>
          <w:rFonts w:hint="default" w:ascii="Times New Roman" w:hAnsi="Times New Roman" w:eastAsia="仿宋" w:cs="Times New Roman"/>
          <w:b/>
          <w:bCs/>
          <w:color w:val="000000" w:themeColor="text1"/>
          <w:sz w:val="24"/>
          <w:highlight w:val="none"/>
          <w14:textFill>
            <w14:solidFill>
              <w14:schemeClr w14:val="tx1"/>
            </w14:solidFill>
          </w14:textFill>
        </w:rPr>
        <w:t>投标文件的语言、计量单位、形式及效力</w:t>
      </w:r>
    </w:p>
    <w:p w14:paraId="7986A1E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1.1投标人应仔细阅读招标文件中的所有内容，按照招标文件要求，详细编制投标文件，并保证投标文件的正确性和真实性。</w:t>
      </w:r>
    </w:p>
    <w:p w14:paraId="18CDE5B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1.2 投标文件以及投标方与招标方就有关投标事宜的所有来往函电，均应以中文书写（技术术语除外）。</w:t>
      </w:r>
    </w:p>
    <w:p w14:paraId="7D91D15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1.3 投标计量单位，除招标文件中有特殊要求外，应采用中华人民共和国法定计量单位，货币单位：人民币元。</w:t>
      </w:r>
    </w:p>
    <w:p w14:paraId="014CDBA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1.4不按招标文件的要求提供的投标文件可能导致被拒绝。</w:t>
      </w:r>
    </w:p>
    <w:p w14:paraId="4136391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1.5投标文件的形式和效力</w:t>
      </w:r>
    </w:p>
    <w:p w14:paraId="07E66B0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1.5.1投标文件为电子投标文件，电子投标文件按“政采云供应商项目采购-电子招投标操作指南”及本招标文件要求制作、加密传输。</w:t>
      </w:r>
    </w:p>
    <w:p w14:paraId="0378AA5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u w:val="single"/>
          <w14:textFill>
            <w14:solidFill>
              <w14:schemeClr w14:val="tx1"/>
            </w14:solidFill>
          </w14:textFill>
        </w:rPr>
      </w:pPr>
      <w:r>
        <w:rPr>
          <w:rFonts w:hint="default" w:ascii="Times New Roman" w:hAnsi="Times New Roman" w:eastAsia="仿宋" w:cs="Times New Roman"/>
          <w:b/>
          <w:color w:val="000000" w:themeColor="text1"/>
          <w:sz w:val="24"/>
          <w:highlight w:val="none"/>
          <w:u w:val="single"/>
          <w14:textFill>
            <w14:solidFill>
              <w14:schemeClr w14:val="tx1"/>
            </w14:solidFill>
          </w14:textFill>
        </w:rPr>
        <w:t>1.5.2投标文件的效力：</w:t>
      </w:r>
    </w:p>
    <w:p w14:paraId="7518828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u w:val="single"/>
          <w14:textFill>
            <w14:solidFill>
              <w14:schemeClr w14:val="tx1"/>
            </w14:solidFill>
          </w14:textFill>
        </w:rPr>
      </w:pPr>
      <w:r>
        <w:rPr>
          <w:rFonts w:hint="default" w:ascii="Times New Roman" w:hAnsi="Times New Roman" w:eastAsia="仿宋" w:cs="Times New Roman"/>
          <w:b/>
          <w:color w:val="000000" w:themeColor="text1"/>
          <w:sz w:val="24"/>
          <w:highlight w:val="none"/>
          <w:u w:val="single"/>
          <w14:textFill>
            <w14:solidFill>
              <w14:schemeClr w14:val="tx1"/>
            </w14:solidFill>
          </w14:textFill>
        </w:rPr>
        <w:t>投标文件未在投标截止时间前完成传输的，视为投标文件撤回；投标文件未按时解密，亦视为投标文件撤回。</w:t>
      </w:r>
    </w:p>
    <w:p w14:paraId="509674D1">
      <w:pPr>
        <w:pStyle w:val="33"/>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default" w:ascii="Times New Roman" w:hAnsi="Times New Roman" w:eastAsia="仿宋" w:cs="Times New Roman"/>
          <w:b/>
          <w:color w:val="000000" w:themeColor="text1"/>
          <w:sz w:val="24"/>
          <w:szCs w:val="24"/>
          <w:highlight w:val="none"/>
          <w14:textFill>
            <w14:solidFill>
              <w14:schemeClr w14:val="tx1"/>
            </w14:solidFill>
          </w14:textFill>
        </w:rPr>
      </w:pPr>
      <w:r>
        <w:rPr>
          <w:rFonts w:hint="default" w:ascii="Times New Roman" w:hAnsi="Times New Roman" w:eastAsia="仿宋" w:cs="Times New Roman"/>
          <w:b/>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b/>
          <w:color w:val="000000" w:themeColor="text1"/>
          <w:sz w:val="24"/>
          <w:szCs w:val="24"/>
          <w:highlight w:val="none"/>
          <w14:textFill>
            <w14:solidFill>
              <w14:schemeClr w14:val="tx1"/>
            </w14:solidFill>
          </w14:textFill>
        </w:rPr>
        <w:t>.投标文件的组成</w:t>
      </w:r>
    </w:p>
    <w:p w14:paraId="715ACE9B">
      <w:pPr>
        <w:spacing w:line="440" w:lineRule="exact"/>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投标文件由</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“资格文件”、“商务技术文件资料”、</w:t>
      </w:r>
      <w:r>
        <w:rPr>
          <w:rFonts w:hint="default" w:ascii="Times New Roman" w:hAnsi="Times New Roman" w:eastAsia="仿宋" w:cs="Times New Roman"/>
          <w:color w:val="000000" w:themeColor="text1"/>
          <w:sz w:val="24"/>
          <w:highlight w:val="none"/>
          <w14:textFill>
            <w14:solidFill>
              <w14:schemeClr w14:val="tx1"/>
            </w14:solidFill>
          </w14:textFill>
        </w:rPr>
        <w:t>“报价文件资料”</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三</w:t>
      </w:r>
      <w:r>
        <w:rPr>
          <w:rFonts w:hint="default" w:ascii="Times New Roman" w:hAnsi="Times New Roman" w:eastAsia="仿宋" w:cs="Times New Roman"/>
          <w:color w:val="000000" w:themeColor="text1"/>
          <w:sz w:val="24"/>
          <w:highlight w:val="none"/>
          <w14:textFill>
            <w14:solidFill>
              <w14:schemeClr w14:val="tx1"/>
            </w14:solidFill>
          </w14:textFill>
        </w:rPr>
        <w:t>部分组成，其中</w:t>
      </w:r>
      <w:r>
        <w:rPr>
          <w:rFonts w:hint="default" w:ascii="Times New Roman" w:hAnsi="Times New Roman" w:eastAsia="仿宋" w:cs="Times New Roman"/>
          <w:b/>
          <w:color w:val="000000" w:themeColor="text1"/>
          <w:sz w:val="24"/>
          <w:highlight w:val="none"/>
          <w14:textFill>
            <w14:solidFill>
              <w14:schemeClr w14:val="tx1"/>
            </w14:solidFill>
          </w14:textFill>
        </w:rPr>
        <w:t>电子投标文件中所须加盖公章部分均应采用电子签章。</w:t>
      </w:r>
    </w:p>
    <w:p w14:paraId="644D5CF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default" w:ascii="Times New Roman" w:hAnsi="Times New Roman" w:eastAsia="仿宋" w:cs="Times New Roman"/>
          <w:b/>
          <w:color w:val="000000" w:themeColor="text1"/>
          <w:sz w:val="24"/>
          <w:highlight w:val="none"/>
          <w:lang w:val="zh-CN"/>
          <w14:textFill>
            <w14:solidFill>
              <w14:schemeClr w14:val="tx1"/>
            </w14:solidFill>
          </w14:textFill>
        </w:rPr>
      </w:pPr>
      <w:r>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b/>
          <w:color w:val="000000" w:themeColor="text1"/>
          <w:sz w:val="24"/>
          <w:highlight w:val="none"/>
          <w:lang w:val="zh-CN"/>
          <w14:textFill>
            <w14:solidFill>
              <w14:schemeClr w14:val="tx1"/>
            </w14:solidFill>
          </w14:textFill>
        </w:rPr>
        <w:t>.1资格文件：</w:t>
      </w:r>
    </w:p>
    <w:p w14:paraId="4378399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.1.1符合参加政府采购活动应当具备的一般条件的承诺函；</w:t>
      </w:r>
    </w:p>
    <w:p w14:paraId="0735FB9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2.1.</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落实政府采购政策需满足的资格要求（如果有)；</w:t>
      </w:r>
    </w:p>
    <w:p w14:paraId="3D05596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2.1.</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本项目的特定资格要求（如果有)。</w:t>
      </w:r>
    </w:p>
    <w:p w14:paraId="625C2A0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default" w:ascii="Times New Roman" w:hAnsi="Times New Roman" w:eastAsia="仿宋" w:cs="Times New Roman"/>
          <w:b/>
          <w:color w:val="000000" w:themeColor="text1"/>
          <w:sz w:val="24"/>
          <w:highlight w:val="none"/>
          <w:lang w:val="zh-CN" w:eastAsia="zh-CN"/>
          <w14:textFill>
            <w14:solidFill>
              <w14:schemeClr w14:val="tx1"/>
            </w14:solidFill>
          </w14:textFill>
        </w:rPr>
      </w:pPr>
      <w:r>
        <w:rPr>
          <w:rFonts w:hint="default" w:ascii="Times New Roman" w:hAnsi="Times New Roman" w:eastAsia="仿宋" w:cs="Times New Roman"/>
          <w:b/>
          <w:color w:val="000000" w:themeColor="text1"/>
          <w:sz w:val="24"/>
          <w:highlight w:val="none"/>
          <w:lang w:val="zh-CN" w:eastAsia="zh-CN"/>
          <w14:textFill>
            <w14:solidFill>
              <w14:schemeClr w14:val="tx1"/>
            </w14:solidFill>
          </w14:textFill>
        </w:rPr>
        <w:t>2.</w:t>
      </w:r>
      <w:r>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t>2商务技术</w:t>
      </w:r>
      <w:r>
        <w:rPr>
          <w:rFonts w:hint="default" w:ascii="Times New Roman" w:hAnsi="Times New Roman" w:eastAsia="仿宋" w:cs="Times New Roman"/>
          <w:b/>
          <w:color w:val="000000" w:themeColor="text1"/>
          <w:sz w:val="24"/>
          <w:highlight w:val="none"/>
          <w:lang w:val="zh-CN" w:eastAsia="zh-CN"/>
          <w14:textFill>
            <w14:solidFill>
              <w14:schemeClr w14:val="tx1"/>
            </w14:solidFill>
          </w14:textFill>
        </w:rPr>
        <w:t>文件：</w:t>
      </w:r>
    </w:p>
    <w:p w14:paraId="09ED5D80">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2.2.1投标函；</w:t>
      </w:r>
      <w:r>
        <w:rPr>
          <w:rFonts w:hint="default" w:ascii="Times New Roman" w:hAnsi="Times New Roman" w:eastAsia="仿宋" w:cs="Times New Roman"/>
          <w:color w:val="000000" w:themeColor="text1"/>
          <w:sz w:val="24"/>
          <w:highlight w:val="none"/>
          <w:lang w:val="zh-CN" w:eastAsia="zh-CN"/>
          <w14:textFill>
            <w14:solidFill>
              <w14:schemeClr w14:val="tx1"/>
            </w14:solidFill>
          </w14:textFill>
        </w:rPr>
        <w:t xml:space="preserve"> </w:t>
      </w:r>
    </w:p>
    <w:p w14:paraId="04A0FD94">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2.2.2法定代表人授权委托书；</w:t>
      </w:r>
    </w:p>
    <w:p w14:paraId="5C7D51A7">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2.2.3法定代表人及其授权代表身份证复印件；</w:t>
      </w:r>
    </w:p>
    <w:p w14:paraId="38B9D00D">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2.2.4授权代表社保证明；</w:t>
      </w:r>
    </w:p>
    <w:p w14:paraId="03AFBE7C">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2.2.5法定代表人身份证明书；</w:t>
      </w:r>
    </w:p>
    <w:p w14:paraId="3991FA6B">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2.2.6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5686211F">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2.2.7廉政承诺书（格式见第六部分附件）；</w:t>
      </w:r>
    </w:p>
    <w:p w14:paraId="76E5EBB3">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6AF8553F">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2.2.9针对本项目建设的详细实施计划。本项目详细工作实施组织方案，包括(但不限于)以下内容：组织机构、工作时间进度表、工作程序和步骤、管理和协调方法、关键步骤的思路和要点。</w:t>
      </w:r>
    </w:p>
    <w:p w14:paraId="54900C0B">
      <w:pPr>
        <w:snapToGrid w:val="0"/>
        <w:spacing w:line="336" w:lineRule="auto"/>
        <w:ind w:firstLine="480" w:firstLineChars="200"/>
        <w:rPr>
          <w:rFonts w:hint="default" w:ascii="Times New Roman" w:hAnsi="Times New Roman" w:eastAsia="仿宋" w:cs="Times New Roman"/>
          <w:strike/>
          <w:dstrike w:val="0"/>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2.2.10项目验收之前、验收之后的维护方案</w:t>
      </w:r>
      <w:r>
        <w:rPr>
          <w:rFonts w:hint="default" w:ascii="Times New Roman" w:hAnsi="Times New Roman" w:eastAsia="仿宋" w:cs="Times New Roman"/>
          <w:strike w:val="0"/>
          <w:dstrike w:val="0"/>
          <w:color w:val="000000" w:themeColor="text1"/>
          <w:sz w:val="24"/>
          <w:highlight w:val="none"/>
          <w:lang w:val="en-US" w:eastAsia="zh-CN"/>
          <w14:textFill>
            <w14:solidFill>
              <w14:schemeClr w14:val="tx1"/>
            </w14:solidFill>
          </w14:textFill>
        </w:rPr>
        <w:t>；针对本项目的维护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A045BA2">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2.2.11供应商售后服务证明材料：由供应商根据本项目要求提供相应的售后服务证明材料或售后服务承诺；</w:t>
      </w:r>
    </w:p>
    <w:p w14:paraId="2B3A56B9">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2.2.12供应商为完成本项目组建的工作小组名单，每个专业人员的情况和人员数应该明确表示，明确各阶段投入人数等。</w:t>
      </w:r>
    </w:p>
    <w:p w14:paraId="35AA9EFC">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2.2.13优惠条件：供应商承诺给予采购人的各种优惠条件，包括设备价格、运输、保险、安装调试、付款条件、技术服务、售后服务等方面的优惠；当优惠条件涉及“报价单”中的各项费用时，必须与最后报价相统一；（如有）</w:t>
      </w:r>
    </w:p>
    <w:p w14:paraId="228F71CF">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2.2.14备品备件清单（含随机自带的备品备件和质保期后供采购人选择的备品备件及配套零部件，明细备品备件及价格，且供货价格不高于成交价格；成交货物设备应提供易损部件的备件和整机备品）；（如有）</w:t>
      </w:r>
    </w:p>
    <w:p w14:paraId="3394F09A">
      <w:pPr>
        <w:snapToGrid w:val="0"/>
        <w:spacing w:line="336" w:lineRule="auto"/>
        <w:ind w:firstLine="480" w:firstLineChars="20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2.2.15培训计划（如有）；</w:t>
      </w:r>
    </w:p>
    <w:p w14:paraId="6517E18E">
      <w:pPr>
        <w:snapToGrid w:val="0"/>
        <w:spacing w:line="336" w:lineRule="auto"/>
        <w:ind w:firstLine="480" w:firstLineChars="200"/>
        <w:rPr>
          <w:rFonts w:hint="default" w:ascii="Times New Roman" w:hAnsi="Times New Roman" w:eastAsia="仿宋" w:cs="Times New Roman"/>
          <w:color w:val="000000" w:themeColor="text1"/>
          <w:sz w:val="24"/>
          <w:highlight w:val="none"/>
          <w:u w:val="wav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2.2.</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16</w:t>
      </w:r>
      <w:r>
        <w:rPr>
          <w:rFonts w:hint="default" w:ascii="Times New Roman" w:hAnsi="Times New Roman" w:eastAsia="仿宋" w:cs="Times New Roman"/>
          <w:color w:val="000000" w:themeColor="text1"/>
          <w:sz w:val="24"/>
          <w:highlight w:val="none"/>
          <w:u w:val="wave"/>
          <w14:textFill>
            <w14:solidFill>
              <w14:schemeClr w14:val="tx1"/>
            </w14:solidFill>
          </w14:textFill>
        </w:rPr>
        <w:t>未尽事宜请各投标单位按评分标准和相对应标项相关要求制作；</w:t>
      </w:r>
    </w:p>
    <w:p w14:paraId="6FEA7E4A">
      <w:pPr>
        <w:snapToGrid w:val="0"/>
        <w:spacing w:line="336" w:lineRule="auto"/>
        <w:ind w:firstLine="480" w:firstLineChars="200"/>
        <w:rPr>
          <w:rFonts w:hint="default"/>
          <w:color w:val="000000" w:themeColor="text1"/>
          <w:highlight w:val="none"/>
          <w:lang w:val="zh-CN"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2.2.</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17</w:t>
      </w:r>
      <w:r>
        <w:rPr>
          <w:rFonts w:hint="default" w:ascii="Times New Roman" w:hAnsi="Times New Roman" w:eastAsia="仿宋" w:cs="Times New Roman"/>
          <w:color w:val="000000" w:themeColor="text1"/>
          <w:sz w:val="24"/>
          <w:highlight w:val="none"/>
          <w14:textFill>
            <w14:solidFill>
              <w14:schemeClr w14:val="tx1"/>
            </w14:solidFill>
          </w14:textFill>
        </w:rPr>
        <w:t>投标人需要说明的其他文件和说明（格式自拟）。</w:t>
      </w:r>
    </w:p>
    <w:p w14:paraId="4054FA6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default" w:ascii="Times New Roman" w:hAnsi="Times New Roman" w:eastAsia="仿宋" w:cs="Times New Roman"/>
          <w:b/>
          <w:color w:val="000000" w:themeColor="text1"/>
          <w:sz w:val="24"/>
          <w:highlight w:val="none"/>
          <w:lang w:val="zh-CN"/>
          <w14:textFill>
            <w14:solidFill>
              <w14:schemeClr w14:val="tx1"/>
            </w14:solidFill>
          </w14:textFill>
        </w:rPr>
      </w:pPr>
      <w:r>
        <w:rPr>
          <w:rFonts w:hint="default" w:ascii="Times New Roman" w:hAnsi="Times New Roman" w:eastAsia="仿宋" w:cs="Times New Roman"/>
          <w:b/>
          <w:color w:val="000000" w:themeColor="text1"/>
          <w:sz w:val="24"/>
          <w:highlight w:val="none"/>
          <w:lang w:val="zh-CN"/>
          <w14:textFill>
            <w14:solidFill>
              <w14:schemeClr w14:val="tx1"/>
            </w14:solidFill>
          </w14:textFill>
        </w:rPr>
        <w:t xml:space="preserve">2.3报价文件： </w:t>
      </w:r>
    </w:p>
    <w:p w14:paraId="728AE789">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2.3.1开标一览表（报价表）；</w:t>
      </w:r>
    </w:p>
    <w:p w14:paraId="3A215175">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2.3.2中小企业声明函（如有）；</w:t>
      </w:r>
    </w:p>
    <w:p w14:paraId="1FB09298">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2.3.3 残疾人福利性单位声明函（如有）。</w:t>
      </w:r>
    </w:p>
    <w:p w14:paraId="76B7DF25">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default" w:ascii="Times New Roman" w:hAnsi="Times New Roman" w:eastAsia="仿宋" w:cs="Times New Roman"/>
          <w:b/>
          <w:bCs/>
          <w:color w:val="000000" w:themeColor="text1"/>
          <w:sz w:val="24"/>
          <w:highlight w:val="none"/>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14:textFill>
            <w14:solidFill>
              <w14:schemeClr w14:val="tx1"/>
            </w14:solidFill>
          </w14:textFill>
        </w:rPr>
        <w:t>3.</w:t>
      </w: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投标报价</w:t>
      </w:r>
    </w:p>
    <w:p w14:paraId="42ABEC1F">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3.1供应商应按招标文件中《开标一览表》等附表要求填写。</w:t>
      </w:r>
    </w:p>
    <w:p w14:paraId="340259EA">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3.2报价为采购人可以合格使用产品的价格，包括货款、包装、运输、保险、货到就位以及安装、调试、培训、保修及产品知识产权等一切费用。</w:t>
      </w:r>
    </w:p>
    <w:p w14:paraId="4427EB36">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3.3招标文件未列明，而供应商认为必需的费用也需列入报价。</w:t>
      </w:r>
    </w:p>
    <w:p w14:paraId="665B153A">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ascii="Times New Roman" w:hAnsi="Times New Roman" w:eastAsia="仿宋" w:cs="Times New Roman"/>
          <w:b/>
          <w:color w:val="000000" w:themeColor="text1"/>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3.4投标报价只允许有一个报价，有选择的报价将不予接受（除指定外）</w:t>
      </w:r>
      <w:r>
        <w:rPr>
          <w:rFonts w:hint="default" w:ascii="Times New Roman" w:hAnsi="Times New Roman" w:eastAsia="仿宋" w:cs="Times New Roman"/>
          <w:b/>
          <w:bCs/>
          <w:color w:val="000000" w:themeColor="text1"/>
          <w:sz w:val="24"/>
          <w:highlight w:val="none"/>
          <w:lang w:val="en-US"/>
          <w14:textFill>
            <w14:solidFill>
              <w14:schemeClr w14:val="tx1"/>
            </w14:solidFill>
          </w14:textFill>
        </w:rPr>
        <w:t>。</w:t>
      </w:r>
      <w:r>
        <w:rPr>
          <w:rFonts w:ascii="Times New Roman" w:hAnsi="Times New Roman" w:eastAsia="仿宋" w:cs="Times New Roman"/>
          <w:b/>
          <w:color w:val="000000" w:themeColor="text1"/>
          <w:kern w:val="0"/>
          <w:szCs w:val="24"/>
          <w:highlight w:val="none"/>
          <w14:textFill>
            <w14:solidFill>
              <w14:schemeClr w14:val="tx1"/>
            </w14:solidFill>
          </w14:textFill>
        </w:rPr>
        <w:t>4.</w:t>
      </w:r>
      <w:r>
        <w:rPr>
          <w:rFonts w:hint="default" w:ascii="Times New Roman" w:hAnsi="Times New Roman" w:eastAsia="仿宋" w:cs="Times New Roman"/>
          <w:b/>
          <w:color w:val="000000" w:themeColor="text1"/>
          <w:szCs w:val="24"/>
          <w:highlight w:val="none"/>
          <w14:textFill>
            <w14:solidFill>
              <w14:schemeClr w14:val="tx1"/>
            </w14:solidFill>
          </w14:textFill>
        </w:rPr>
        <w:t>投标文件的编制</w:t>
      </w:r>
      <w:r>
        <w:rPr>
          <w:rFonts w:hint="default" w:ascii="Times New Roman" w:hAnsi="Times New Roman" w:eastAsia="仿宋" w:cs="Times New Roman"/>
          <w:b/>
          <w:color w:val="000000" w:themeColor="text1"/>
          <w:szCs w:val="24"/>
          <w:highlight w:val="none"/>
          <w:lang w:eastAsia="zh-CN"/>
          <w14:textFill>
            <w14:solidFill>
              <w14:schemeClr w14:val="tx1"/>
            </w14:solidFill>
          </w14:textFill>
        </w:rPr>
        <w:t>和</w:t>
      </w:r>
      <w:r>
        <w:rPr>
          <w:rFonts w:hint="default" w:ascii="Times New Roman" w:hAnsi="Times New Roman" w:eastAsia="仿宋" w:cs="Times New Roman"/>
          <w:b/>
          <w:color w:val="000000" w:themeColor="text1"/>
          <w:sz w:val="24"/>
          <w:highlight w:val="none"/>
          <w14:textFill>
            <w14:solidFill>
              <w14:schemeClr w14:val="tx1"/>
            </w14:solidFill>
          </w14:textFill>
        </w:rPr>
        <w:t>签署</w:t>
      </w:r>
    </w:p>
    <w:p w14:paraId="4A4F3A87">
      <w:pPr>
        <w:snapToGrid w:val="0"/>
        <w:spacing w:line="440" w:lineRule="exact"/>
        <w:ind w:firstLine="480" w:firstLineChars="200"/>
        <w:jc w:val="left"/>
        <w:rPr>
          <w:rFonts w:ascii="Times New Roman" w:hAnsi="Times New Roman" w:eastAsia="仿宋" w:cs="Times New Roman"/>
          <w:color w:val="000000" w:themeColor="text1"/>
          <w:sz w:val="24"/>
          <w:highlight w:val="none"/>
          <w14:textFill>
            <w14:solidFill>
              <w14:schemeClr w14:val="tx1"/>
            </w14:solidFill>
          </w14:textFill>
        </w:rPr>
      </w:pPr>
      <w:r>
        <w:rPr>
          <w:rFonts w:ascii="Times New Roman" w:hAnsi="Times New Roman" w:eastAsia="仿宋" w:cs="Times New Roman"/>
          <w:color w:val="000000" w:themeColor="text1"/>
          <w:sz w:val="24"/>
          <w:highlight w:val="none"/>
          <w14:textFill>
            <w14:solidFill>
              <w14:schemeClr w14:val="tx1"/>
            </w14:solidFill>
          </w14:textFill>
        </w:rPr>
        <w:t>4</w:t>
      </w:r>
      <w:r>
        <w:rPr>
          <w:rFonts w:hint="default" w:ascii="Times New Roman" w:hAnsi="Times New Roman" w:eastAsia="仿宋" w:cs="Times New Roman"/>
          <w:color w:val="000000" w:themeColor="text1"/>
          <w:sz w:val="24"/>
          <w:highlight w:val="none"/>
          <w:lang w:val="zh-CN"/>
          <w14:textFill>
            <w14:solidFill>
              <w14:schemeClr w14:val="tx1"/>
            </w14:solidFill>
          </w14:textFill>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A967FA">
      <w:pPr>
        <w:snapToGrid w:val="0"/>
        <w:spacing w:line="440" w:lineRule="exact"/>
        <w:ind w:firstLine="480" w:firstLineChars="200"/>
        <w:jc w:val="left"/>
        <w:rPr>
          <w:rFonts w:ascii="Times New Roman" w:hAnsi="Times New Roman" w:eastAsia="仿宋" w:cs="Times New Roman"/>
          <w:color w:val="000000" w:themeColor="text1"/>
          <w:sz w:val="24"/>
          <w:highlight w:val="none"/>
          <w:lang w:val="zh-CN"/>
          <w14:textFill>
            <w14:solidFill>
              <w14:schemeClr w14:val="tx1"/>
            </w14:solidFill>
          </w14:textFill>
        </w:rPr>
      </w:pPr>
      <w:r>
        <w:rPr>
          <w:rFonts w:ascii="Times New Roman" w:hAnsi="Times New Roman" w:eastAsia="仿宋" w:cs="Times New Roman"/>
          <w:color w:val="000000" w:themeColor="text1"/>
          <w:sz w:val="24"/>
          <w:highlight w:val="none"/>
          <w14:textFill>
            <w14:solidFill>
              <w14:schemeClr w14:val="tx1"/>
            </w14:solidFill>
          </w14:textFill>
        </w:rPr>
        <w:t>4</w:t>
      </w:r>
      <w:r>
        <w:rPr>
          <w:rFonts w:hint="default" w:ascii="Times New Roman" w:hAnsi="Times New Roman" w:eastAsia="仿宋" w:cs="Times New Roman"/>
          <w:color w:val="000000" w:themeColor="text1"/>
          <w:sz w:val="24"/>
          <w:highlight w:val="none"/>
          <w:lang w:val="zh-CN"/>
          <w14:textFill>
            <w14:solidFill>
              <w14:schemeClr w14:val="tx1"/>
            </w14:solidFill>
          </w14:textFill>
        </w:rPr>
        <w:t>.2投标人进行电子投标应安装客户端软件—“政采云电子交易客户端”，并按照招标文件和电子交易平台的要求编制并加密投标文件。投标人未按规定加密的投标文件，电子交易平台将拒收并提示。</w:t>
      </w:r>
    </w:p>
    <w:p w14:paraId="6D58439B">
      <w:pPr>
        <w:snapToGrid w:val="0"/>
        <w:spacing w:line="440" w:lineRule="exact"/>
        <w:ind w:firstLine="480" w:firstLineChars="200"/>
        <w:jc w:val="left"/>
        <w:rPr>
          <w:rFonts w:ascii="Times New Roman" w:hAnsi="Times New Roman" w:eastAsia="仿宋" w:cs="Times New Roman"/>
          <w:color w:val="000000" w:themeColor="text1"/>
          <w:sz w:val="24"/>
          <w:highlight w:val="none"/>
          <w:lang w:val="zh-CN"/>
          <w14:textFill>
            <w14:solidFill>
              <w14:schemeClr w14:val="tx1"/>
            </w14:solidFill>
          </w14:textFill>
        </w:rPr>
      </w:pPr>
      <w:r>
        <w:rPr>
          <w:rFonts w:ascii="Times New Roman" w:hAnsi="Times New Roman" w:eastAsia="仿宋" w:cs="Times New Roman"/>
          <w:color w:val="000000" w:themeColor="text1"/>
          <w:sz w:val="24"/>
          <w:highlight w:val="none"/>
          <w14:textFill>
            <w14:solidFill>
              <w14:schemeClr w14:val="tx1"/>
            </w14:solidFill>
          </w14:textFill>
        </w:rPr>
        <w:t>4</w:t>
      </w:r>
      <w:r>
        <w:rPr>
          <w:rFonts w:hint="default" w:ascii="Times New Roman" w:hAnsi="Times New Roman" w:eastAsia="仿宋" w:cs="Times New Roman"/>
          <w:color w:val="000000" w:themeColor="text1"/>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3813FBBD">
      <w:pPr>
        <w:snapToGrid w:val="0"/>
        <w:spacing w:line="440" w:lineRule="exact"/>
        <w:ind w:firstLine="480" w:firstLineChars="200"/>
        <w:jc w:val="left"/>
        <w:rPr>
          <w:rFonts w:ascii="Times New Roman" w:hAnsi="Times New Roman" w:eastAsia="仿宋" w:cs="Times New Roman"/>
          <w:color w:val="000000" w:themeColor="text1"/>
          <w:sz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4.4</w:t>
      </w:r>
      <w:r>
        <w:rPr>
          <w:rFonts w:hint="default" w:ascii="Times New Roman" w:hAnsi="Times New Roman" w:eastAsia="仿宋" w:cs="Times New Roman"/>
          <w:color w:val="000000" w:themeColor="text1"/>
          <w:sz w:val="24"/>
          <w:highlight w:val="none"/>
          <w:lang w:val="zh-CN"/>
          <w14:textFill>
            <w14:solidFill>
              <w14:schemeClr w14:val="tx1"/>
            </w14:solidFill>
          </w14:textFill>
        </w:rPr>
        <w:t>投标文件按照招标文件第六部分格式要求进行签署、盖章。投标人的投标文件未按照招标文件要求签署、盖章的，其投标无效。</w:t>
      </w:r>
    </w:p>
    <w:p w14:paraId="774B559A">
      <w:pPr>
        <w:snapToGrid w:val="0"/>
        <w:spacing w:line="440" w:lineRule="exact"/>
        <w:ind w:firstLine="480" w:firstLineChars="200"/>
        <w:jc w:val="left"/>
        <w:rPr>
          <w:rFonts w:ascii="Times New Roman" w:hAnsi="Times New Roman" w:eastAsia="仿宋" w:cs="Times New Roman"/>
          <w:color w:val="000000" w:themeColor="text1"/>
          <w:sz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4.5</w:t>
      </w:r>
      <w:r>
        <w:rPr>
          <w:rFonts w:hint="default" w:ascii="Times New Roman" w:hAnsi="Times New Roman" w:eastAsia="仿宋" w:cs="Times New Roman"/>
          <w:color w:val="000000" w:themeColor="text1"/>
          <w:sz w:val="24"/>
          <w:highlight w:val="none"/>
          <w:lang w:val="zh-CN"/>
          <w14:textFill>
            <w14:solidFill>
              <w14:schemeClr w14:val="tx1"/>
            </w14:solidFill>
          </w14:textFill>
        </w:rPr>
        <w:t>为确保网上操作合法、有效和安全，投标人应当在投标截止时间前完成在“政府采购云平台”的身份认证，确保在电子投标过程中能够对相关数据电文进行加密和使用电子签名。</w:t>
      </w:r>
    </w:p>
    <w:p w14:paraId="3045A168">
      <w:pPr>
        <w:snapToGrid w:val="0"/>
        <w:spacing w:line="440" w:lineRule="exact"/>
        <w:ind w:firstLine="480" w:firstLineChars="200"/>
        <w:jc w:val="left"/>
        <w:rPr>
          <w:rFonts w:ascii="Times New Roman" w:hAnsi="Times New Roman" w:eastAsia="仿宋" w:cs="Times New Roman"/>
          <w:color w:val="000000" w:themeColor="text1"/>
          <w:sz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4.6</w:t>
      </w:r>
      <w:r>
        <w:rPr>
          <w:rFonts w:hint="default" w:ascii="Times New Roman" w:hAnsi="Times New Roman" w:eastAsia="仿宋" w:cs="Times New Roman"/>
          <w:color w:val="000000" w:themeColor="text1"/>
          <w:sz w:val="24"/>
          <w:highlight w:val="none"/>
          <w:lang w:val="zh-CN"/>
          <w14:textFill>
            <w14:solidFill>
              <w14:schemeClr w14:val="tx1"/>
            </w14:solidFill>
          </w14:textFill>
        </w:rPr>
        <w:t>招标文件对投标文件签署、盖章的要求适用于电子签名。</w:t>
      </w:r>
    </w:p>
    <w:p w14:paraId="72B31D9A">
      <w:pPr>
        <w:pStyle w:val="131"/>
        <w:spacing w:before="0" w:line="440" w:lineRule="exact"/>
        <w:ind w:firstLine="482" w:firstLineChars="200"/>
        <w:rPr>
          <w:rFonts w:ascii="Times New Roman" w:hAnsi="Times New Roman" w:eastAsia="仿宋" w:cs="Times New Roman"/>
          <w:b/>
          <w:color w:val="000000" w:themeColor="text1"/>
          <w:szCs w:val="24"/>
          <w:highlight w:val="none"/>
          <w14:textFill>
            <w14:solidFill>
              <w14:schemeClr w14:val="tx1"/>
            </w14:solidFill>
          </w14:textFill>
        </w:rPr>
      </w:pPr>
      <w:r>
        <w:rPr>
          <w:rFonts w:hint="default" w:ascii="Times New Roman" w:hAnsi="Times New Roman" w:eastAsia="仿宋" w:cs="Times New Roman"/>
          <w:b/>
          <w:color w:val="000000" w:themeColor="text1"/>
          <w:szCs w:val="24"/>
          <w:highlight w:val="none"/>
          <w:lang w:val="en-US" w:eastAsia="zh-CN"/>
          <w14:textFill>
            <w14:solidFill>
              <w14:schemeClr w14:val="tx1"/>
            </w14:solidFill>
          </w14:textFill>
        </w:rPr>
        <w:t>5</w:t>
      </w:r>
      <w:r>
        <w:rPr>
          <w:rFonts w:ascii="Times New Roman" w:hAnsi="Times New Roman" w:eastAsia="仿宋" w:cs="Times New Roman"/>
          <w:b/>
          <w:color w:val="000000" w:themeColor="text1"/>
          <w:szCs w:val="24"/>
          <w:highlight w:val="none"/>
          <w14:textFill>
            <w14:solidFill>
              <w14:schemeClr w14:val="tx1"/>
            </w14:solidFill>
          </w14:textFill>
        </w:rPr>
        <w:t>.</w:t>
      </w:r>
      <w:r>
        <w:rPr>
          <w:rFonts w:hint="default" w:ascii="Times New Roman" w:hAnsi="Times New Roman" w:eastAsia="仿宋" w:cs="Times New Roman"/>
          <w:b/>
          <w:color w:val="000000" w:themeColor="text1"/>
          <w:szCs w:val="24"/>
          <w:highlight w:val="none"/>
          <w14:textFill>
            <w14:solidFill>
              <w14:schemeClr w14:val="tx1"/>
            </w14:solidFill>
          </w14:textFill>
        </w:rPr>
        <w:t>投标文件的提交、补充、修改、撤回</w:t>
      </w:r>
    </w:p>
    <w:p w14:paraId="0A745123">
      <w:pPr>
        <w:snapToGrid w:val="0"/>
        <w:spacing w:line="440" w:lineRule="exact"/>
        <w:ind w:firstLine="480" w:firstLineChars="200"/>
        <w:jc w:val="left"/>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5</w:t>
      </w:r>
      <w:r>
        <w:rPr>
          <w:rFonts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C7030D">
      <w:pPr>
        <w:snapToGrid w:val="0"/>
        <w:spacing w:line="440" w:lineRule="exact"/>
        <w:ind w:firstLine="480" w:firstLineChars="200"/>
        <w:jc w:val="left"/>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5</w:t>
      </w:r>
      <w:r>
        <w:rPr>
          <w:rFonts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2电子交易平台收到投标文件，将妥善保存并即时向供应商发出确认回执通知。在投标截止时间前，除供应商补充、修改或者撤回投标文件外，任何单位和个人不得解密或提取投标文件。</w:t>
      </w:r>
    </w:p>
    <w:p w14:paraId="122C77D9">
      <w:pPr>
        <w:snapToGrid w:val="0"/>
        <w:spacing w:line="440" w:lineRule="exact"/>
        <w:ind w:firstLine="480" w:firstLineChars="200"/>
        <w:jc w:val="left"/>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5</w:t>
      </w:r>
      <w:r>
        <w:rPr>
          <w:rFonts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3采购人、采购代理机构可以视情况延长投标文件提交的截止时间。在上述情况下，采购代理机构与投标人以前在投标截止期方面的全部权利、责任和义务，将适用于延长至新的投标截止期。</w:t>
      </w:r>
    </w:p>
    <w:p w14:paraId="7DDB7E44">
      <w:pPr>
        <w:adjustRightInd w:val="0"/>
        <w:spacing w:line="440" w:lineRule="exact"/>
        <w:ind w:left="0" w:leftChars="0" w:firstLine="482" w:firstLineChars="200"/>
        <w:jc w:val="both"/>
        <w:rPr>
          <w:rFonts w:hint="default" w:ascii="Times New Roman" w:hAnsi="Times New Roman" w:eastAsia="仿宋" w:cs="Times New Roman"/>
          <w:b/>
          <w:color w:val="000000" w:themeColor="text1"/>
          <w:sz w:val="32"/>
          <w:highlight w:val="none"/>
          <w14:textFill>
            <w14:solidFill>
              <w14:schemeClr w14:val="tx1"/>
            </w14:solidFill>
          </w14:textFill>
        </w:rPr>
      </w:pPr>
      <w:r>
        <w:rPr>
          <w:rFonts w:hint="default" w:ascii="Times New Roman" w:hAnsi="Times New Roman" w:eastAsia="仿宋" w:cs="Times New Roman"/>
          <w:b/>
          <w:bCs/>
          <w:i w:val="0"/>
          <w:iCs w:val="0"/>
          <w:color w:val="000000" w:themeColor="text1"/>
          <w:kern w:val="2"/>
          <w:sz w:val="24"/>
          <w:szCs w:val="24"/>
          <w:highlight w:val="none"/>
          <w:vertAlign w:val="baseline"/>
          <w:lang w:val="en-US" w:eastAsia="zh-CN" w:bidi="ar-SA"/>
          <w14:textFill>
            <w14:solidFill>
              <w14:schemeClr w14:val="tx1"/>
            </w14:solidFill>
          </w14:textFill>
        </w:rPr>
        <w:t>6.投标有效期</w:t>
      </w:r>
    </w:p>
    <w:p w14:paraId="06514E62">
      <w:pPr>
        <w:adjustRightInd w:val="0"/>
        <w:snapToGrid w:val="0"/>
        <w:spacing w:line="440" w:lineRule="exact"/>
        <w:ind w:firstLine="480" w:firstLineChars="200"/>
        <w:jc w:val="left"/>
        <w:rPr>
          <w:rFonts w:hint="default" w:ascii="Times New Roman" w:hAnsi="Times New Roman" w:eastAsia="仿宋" w:cs="Times New Roman"/>
          <w:b/>
          <w:color w:val="000000" w:themeColor="text1"/>
          <w:sz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t>6.1投标有效期为从提交投标文件的截止之日起90天。投标人的投标文件中承诺的投标有效期少于招标文件中载明的投标有效期的，投标无效。</w:t>
      </w:r>
    </w:p>
    <w:p w14:paraId="2993E349">
      <w:pPr>
        <w:adjustRightInd w:val="0"/>
        <w:snapToGrid w:val="0"/>
        <w:spacing w:line="440" w:lineRule="exact"/>
        <w:ind w:firstLine="480" w:firstLineChars="200"/>
        <w:jc w:val="left"/>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t>6.2投标文件合格投递后，自投标截止日期起，在投标有效期内有效。</w:t>
      </w:r>
    </w:p>
    <w:p w14:paraId="06E4A09A">
      <w:pPr>
        <w:adjustRightInd w:val="0"/>
        <w:snapToGrid w:val="0"/>
        <w:spacing w:line="440" w:lineRule="exact"/>
        <w:ind w:firstLine="480" w:firstLineChars="200"/>
        <w:jc w:val="left"/>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t>6.3在原定投标有效期满之前，如果出现特殊情况，采购代理机构可以以书面形式通知投标人延长投标有效期。投标人同意延长的，不得要求或被允许修改其投标文件，投标人拒绝延长的，其投标无效。</w:t>
      </w:r>
    </w:p>
    <w:p w14:paraId="273E75BE">
      <w:pPr>
        <w:pStyle w:val="131"/>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default" w:ascii="Times New Roman" w:hAnsi="Times New Roman" w:eastAsia="仿宋" w:cs="Times New Roman"/>
          <w:b/>
          <w:color w:val="000000" w:themeColor="text1"/>
          <w:sz w:val="32"/>
          <w:highlight w:val="none"/>
          <w14:textFill>
            <w14:solidFill>
              <w14:schemeClr w14:val="tx1"/>
            </w14:solidFill>
          </w14:textFill>
        </w:rPr>
      </w:pPr>
    </w:p>
    <w:p w14:paraId="43A3B1F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color w:val="000000" w:themeColor="text1"/>
          <w:sz w:val="32"/>
          <w:szCs w:val="32"/>
          <w:highlight w:val="none"/>
          <w14:textFill>
            <w14:solidFill>
              <w14:schemeClr w14:val="tx1"/>
            </w14:solidFill>
          </w14:textFill>
        </w:rPr>
      </w:pPr>
      <w:bookmarkStart w:id="19" w:name="_Toc91899903"/>
      <w:r>
        <w:rPr>
          <w:rFonts w:hint="default" w:ascii="Times New Roman" w:hAnsi="Times New Roman" w:eastAsia="仿宋" w:cs="Times New Roman"/>
          <w:b/>
          <w:color w:val="000000" w:themeColor="text1"/>
          <w:sz w:val="32"/>
          <w:szCs w:val="32"/>
          <w:highlight w:val="none"/>
          <w14:textFill>
            <w14:solidFill>
              <w14:schemeClr w14:val="tx1"/>
            </w14:solidFill>
          </w14:textFill>
        </w:rPr>
        <w:t>四、开标和评标</w:t>
      </w:r>
    </w:p>
    <w:p w14:paraId="3565E386">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1．电子招投标开标及评审程序</w:t>
      </w:r>
    </w:p>
    <w:p w14:paraId="15E2D9E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1.1投标截止时间后，主持人宣布开标会开始。</w:t>
      </w:r>
    </w:p>
    <w:p w14:paraId="100CFE6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1.2投标人登录政采云平台，用“项目采购-开标评标”功能对电子投标文件进行在线解密。在线解密电子投标文件时间为开标时间起30分钟内。</w:t>
      </w:r>
    </w:p>
    <w:p w14:paraId="1A97AA6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1.3评标委员会对资格和商务技术响应文件进行评审。</w:t>
      </w:r>
    </w:p>
    <w:p w14:paraId="20F907E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1.4主持人宣布商务技术得分及无效（废）投标情形（如有），公布经商务技术（资信）评审符合招标文件要求的投标人名单及其商务技术得分。</w:t>
      </w:r>
    </w:p>
    <w:p w14:paraId="64C640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1.5启封报价文件资料，主持人宣读投标人名称、投标价格和投标文件的其他内容。未宣读的投标报价和招标文件未允许提供的备选投标方案等实质性内容，评标时不予承认。</w:t>
      </w:r>
    </w:p>
    <w:p w14:paraId="5BA6659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1.6评标委员会对投标文件报价文件资料进行评审，核准投标报价及计算价格分，汇总商务技术分、价格分，根据得分排序确定中标候选人。</w:t>
      </w:r>
    </w:p>
    <w:p w14:paraId="317E620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1.7主持人公布评标结果。</w:t>
      </w:r>
    </w:p>
    <w:p w14:paraId="5F0139C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特别说明：政采云公司如对电子化开标及评审程序有调整的，按调整后的程序操作。</w:t>
      </w:r>
    </w:p>
    <w:p w14:paraId="1B8E8067">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2.采购过程中出现以下情形，导致电子交易平台无法正常运行，或者无法保证电子交易的公平、公正和安全时，采购组织机构可中止电子交易活动：</w:t>
      </w:r>
    </w:p>
    <w:p w14:paraId="76D9F40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 xml:space="preserve">2.1电子交易平台发生故障而无法登录访问的； </w:t>
      </w:r>
    </w:p>
    <w:p w14:paraId="603DA72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2.2电子交易平台应用或数据库出现错误，不能进行正常操作的；</w:t>
      </w:r>
    </w:p>
    <w:p w14:paraId="241B60D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2.3电子交易平台发现严重安全漏洞，有潜在泄密危险的；</w:t>
      </w:r>
    </w:p>
    <w:p w14:paraId="234C6A8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 xml:space="preserve">2.4病毒发作导致不能进行正常操作的； </w:t>
      </w:r>
    </w:p>
    <w:p w14:paraId="273C999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2.5其他无法保证电子交易的公平、公正和安全的情况。</w:t>
      </w:r>
    </w:p>
    <w:p w14:paraId="3F5213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6F87D83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3．评标</w:t>
      </w:r>
    </w:p>
    <w:p w14:paraId="174F117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3.1评标委员会由招标采购单位依法组建，负责评标活动。评标委员会遵循公开、公平、公正、科学合理、竞争择优的原则。</w:t>
      </w:r>
    </w:p>
    <w:p w14:paraId="1718F8F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3.2评标委员会由采购人代表和有关方面的专家组成，成员人数为五人以上单数。</w:t>
      </w:r>
    </w:p>
    <w:p w14:paraId="468A8B8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3.3评标委员会负责对投标人资格的最终审定。</w:t>
      </w:r>
    </w:p>
    <w:p w14:paraId="2F8AB0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3.4评标委员会可以要求投标人对其投标文件中含义不明确的内容作必要的澄清或者说明，但澄清或者说明不得超过投标文件的范围或者改变投标文件的实质性内容。</w:t>
      </w:r>
    </w:p>
    <w:p w14:paraId="0020B15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2E37CA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供应商通过政采云平台交换的数据电文必须进行电子签章。</w:t>
      </w:r>
    </w:p>
    <w:p w14:paraId="3070D7C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2D3BB0E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3.6评标委员会对投标文件的判定，只依据投标文件和招标文件内容本身，不依据任何外来证明。</w:t>
      </w:r>
    </w:p>
    <w:p w14:paraId="7346C0D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3.7评标委员会不向落标方解释落标的原因。</w:t>
      </w:r>
    </w:p>
    <w:p w14:paraId="30042DB7">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4．投标文件的初审鉴定</w:t>
      </w:r>
    </w:p>
    <w:p w14:paraId="538999A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4.1资格性审查</w:t>
      </w:r>
    </w:p>
    <w:p w14:paraId="224AB5D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4.1.1依据法律、法规和招标文件规定，采购人或采购人代表对投标人进行资格审查，以确定投标人是否具备投标资格。</w:t>
      </w:r>
    </w:p>
    <w:p w14:paraId="561D5A4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4.2符合性审查</w:t>
      </w:r>
    </w:p>
    <w:p w14:paraId="187B36B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7EF726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4.3如果投标文件实质不响应招标文件的各项要求，评标委员会将予以拒绝，并且不允许投标人通过修改或撤销其不符合要求的差异或保留，使之成为具有实质性响应的投标。</w:t>
      </w:r>
    </w:p>
    <w:p w14:paraId="10BD2A27">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kern w:val="0"/>
          <w:sz w:val="24"/>
          <w:highlight w:val="none"/>
          <w14:textFill>
            <w14:solidFill>
              <w14:schemeClr w14:val="tx1"/>
            </w14:solidFill>
          </w14:textFill>
        </w:rPr>
        <w:t xml:space="preserve">5. </w:t>
      </w:r>
      <w:r>
        <w:rPr>
          <w:rFonts w:hint="default" w:ascii="Times New Roman" w:hAnsi="Times New Roman" w:eastAsia="仿宋" w:cs="Times New Roman"/>
          <w:b/>
          <w:color w:val="000000" w:themeColor="text1"/>
          <w:sz w:val="24"/>
          <w:highlight w:val="none"/>
          <w14:textFill>
            <w14:solidFill>
              <w14:schemeClr w14:val="tx1"/>
            </w14:solidFill>
          </w14:textFill>
        </w:rPr>
        <w:t>投标文件报价出现前后不一致的，按照下列规定修正：</w:t>
      </w:r>
    </w:p>
    <w:p w14:paraId="47388C3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5.1投标文件中开标一览表（报价表）内容与投标文件中相应内容不一致的，以开标一览表（报价表）为准；</w:t>
      </w:r>
    </w:p>
    <w:p w14:paraId="2B10491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5.2大写金额和小写金额不一致的，以大写金额为准；</w:t>
      </w:r>
    </w:p>
    <w:p w14:paraId="2F6065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5.3单价金额小数点或者百分比有明显错位的，以开标一览表的总价为准，并修改单价；</w:t>
      </w:r>
    </w:p>
    <w:p w14:paraId="2B78490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5.4总价金额与按单价汇总金额不一致的，以单价金额计算结果为准。</w:t>
      </w:r>
    </w:p>
    <w:p w14:paraId="40E242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5F3F69EA">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6.投标文件的评审、比较和否决</w:t>
      </w:r>
    </w:p>
    <w:p w14:paraId="7B2F316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6.1评标委员会将对在实质上响应招标文件要求的投标文件进行评估和比较。</w:t>
      </w:r>
    </w:p>
    <w:p w14:paraId="5916A92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C532D5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6.3在评标过程中，如发现与招标文件要求相偏离的，评标委员会可对其偏离情形进行必要的核实。</w:t>
      </w:r>
    </w:p>
    <w:p w14:paraId="6C8534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6.4在评审过程中，如属于实质性偏离或符合无效响应条件的，应当询问相关投标人，并可对其通过政采云平台进行线上确认，但不允许对偏离条款进行补充、修正或撤回。</w:t>
      </w:r>
    </w:p>
    <w:p w14:paraId="487CA9F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6.5比较与评价。评标委员会应当按照评标标准，对符合性审查合格的投标文件进行商务和技术评估，综合比较与评价。</w:t>
      </w:r>
    </w:p>
    <w:p w14:paraId="0CB2A8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6.6汇总（商务技术得分情况）。评标委员会各成员应当独立对每个投标人的商务技术文件进行评价，并汇总商务技术得分情况。</w:t>
      </w:r>
    </w:p>
    <w:p w14:paraId="580028B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6.7 报价审核。对符合采购需求且通过商务技术（资信）评审的投标人的报价的合理性、准确性等进行审查核实。</w:t>
      </w:r>
    </w:p>
    <w:p w14:paraId="669478E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23900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6.7.2根据财政部发布的《政府采购促进中小企业发展暂行办法》规定，对于非专门面向中小企业的项目，对小型和微型企业产品的价格给予一定的扣除，用扣除后的价格参与评审。</w:t>
      </w:r>
    </w:p>
    <w:p w14:paraId="3AA4DA4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6.7.3如需投标价格修正，按财政部87号令第五十九条的规定对投标价格进行修正。</w:t>
      </w:r>
    </w:p>
    <w:p w14:paraId="64DDF9E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6.8评标委员会依据招标文件规定的评标标准和方法，对投标文件进行评审和比较后，向采购人或其委托的采购代理机构提供书面评标报告，并按得分高低排序推荐中标候选供应商。</w:t>
      </w:r>
    </w:p>
    <w:p w14:paraId="77D9533B">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2" w:firstLineChars="200"/>
        <w:textAlignment w:val="auto"/>
        <w:rPr>
          <w:rFonts w:hint="default" w:ascii="Times New Roman" w:hAnsi="Times New Roman" w:eastAsia="仿宋" w:cs="Times New Roman"/>
          <w:b/>
          <w:color w:val="000000" w:themeColor="text1"/>
          <w:highlight w:val="none"/>
          <w14:textFill>
            <w14:solidFill>
              <w14:schemeClr w14:val="tx1"/>
            </w14:solidFill>
          </w14:textFill>
        </w:rPr>
      </w:pPr>
      <w:r>
        <w:rPr>
          <w:rFonts w:hint="default" w:ascii="Times New Roman" w:hAnsi="Times New Roman" w:eastAsia="仿宋" w:cs="Times New Roman"/>
          <w:b/>
          <w:color w:val="000000" w:themeColor="text1"/>
          <w:highlight w:val="none"/>
          <w14:textFill>
            <w14:solidFill>
              <w14:schemeClr w14:val="tx1"/>
            </w14:solidFill>
          </w14:textFill>
        </w:rPr>
        <w:t>7.投标文件的澄清</w:t>
      </w:r>
    </w:p>
    <w:p w14:paraId="3DECFA86">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Cs w:val="24"/>
          <w:highlight w:val="none"/>
          <w14:textFill>
            <w14:solidFill>
              <w14:schemeClr w14:val="tx1"/>
            </w14:solidFill>
          </w14:textFill>
        </w:rPr>
        <w:t>对投标文件中含义不明、表述不一致或有明显计算错误等内容，评标委员会将对投标人进行询标，并可要求投标人作澄清，作为投标文件的补充部分，但澄清的内容不得改变投标文件的实质性内容。</w:t>
      </w:r>
    </w:p>
    <w:p w14:paraId="5698A34C">
      <w:pPr>
        <w:pStyle w:val="33"/>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szCs w:val="24"/>
          <w:highlight w:val="none"/>
          <w14:textFill>
            <w14:solidFill>
              <w14:schemeClr w14:val="tx1"/>
            </w14:solidFill>
          </w14:textFill>
        </w:rPr>
      </w:pPr>
      <w:r>
        <w:rPr>
          <w:rFonts w:hint="default" w:ascii="Times New Roman" w:hAnsi="Times New Roman" w:eastAsia="仿宋" w:cs="Times New Roman"/>
          <w:b/>
          <w:color w:val="000000" w:themeColor="text1"/>
          <w:sz w:val="24"/>
          <w:szCs w:val="24"/>
          <w:highlight w:val="none"/>
          <w14:textFill>
            <w14:solidFill>
              <w14:schemeClr w14:val="tx1"/>
            </w14:solidFill>
          </w14:textFill>
        </w:rPr>
        <w:t>8.无效投标的情形</w:t>
      </w:r>
    </w:p>
    <w:p w14:paraId="5DD32B45">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投标文件有下列情形之一的作无效投标处理：</w:t>
      </w:r>
    </w:p>
    <w:p w14:paraId="58CE977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8.1未按照招标文件规定要求电子签章、签字或盖章的；</w:t>
      </w:r>
    </w:p>
    <w:p w14:paraId="786C75E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8.2单位负责人为同一人或者存在直接控股、管理关系的不同供应商参加同一合同项下的政府采购活动的（均无效）；</w:t>
      </w:r>
    </w:p>
    <w:p w14:paraId="0F16B09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 xml:space="preserve">8.3为采购项目提供整体设计、规范编制或者项目管理、监理、检测等服务的供应商参加该采购项目的其他采购活动的； </w:t>
      </w:r>
    </w:p>
    <w:p w14:paraId="092A3FB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8.4投标人未提供招标文件中规定的基本资格条件书面承诺函的，或投标人未提供有效的特定资格证明文件的，视为投标人不具备招标文件中规定的资格要求；</w:t>
      </w:r>
    </w:p>
    <w:p w14:paraId="576790C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8.5《法定代表人身份证明书》与提供的身份证复印件信息不符的；《法定代表人授权委托书》与提供的身份证复印件信息不符的；</w:t>
      </w:r>
    </w:p>
    <w:p w14:paraId="463967B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8.6《法定代表人授权委托书》或《法定代表人身份证明书》填写不全、错误、未电子签章(《法定代表人授权委托书》要求“电子签章”和“签字或盖章”缺一不可）的；</w:t>
      </w:r>
    </w:p>
    <w:p w14:paraId="3ABF868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8.7授权代表非投标单位正式职工的（以社保证明为准，如授权代表为离退休返聘人员的，需提供退休证明及单位聘用证明），法定代表人及个体工商户除外；</w:t>
      </w:r>
    </w:p>
    <w:p w14:paraId="03C9CCB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8.8投标文件中的投标函无投标人的电子签章或填写不全的；</w:t>
      </w:r>
    </w:p>
    <w:p w14:paraId="218161D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8.9报价一经涂改，未在涂改处加盖投标单位公章或者未经法定代表人或其授权代表签字或盖章的；</w:t>
      </w:r>
    </w:p>
    <w:p w14:paraId="59B7C0B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8.10未按招标文件规定的格式填写，或对招标服务或技术或产品等要求未详细应答或应答内容不全、有缺失的,经评标委员会认定为无法评审的；</w:t>
      </w:r>
    </w:p>
    <w:p w14:paraId="0DC358F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8.11出现同一标的物或本次招标产品(服务)内的主要产品(重要组成部分)出现商务技术文件资料、报价文件资料描述不一致或前后描述不一致，经评标委员会认定后为无法评审的；</w:t>
      </w:r>
    </w:p>
    <w:p w14:paraId="760D752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8.12《技术偏离说明表》不真实填写或弄虚作假的；</w:t>
      </w:r>
    </w:p>
    <w:p w14:paraId="612A0F6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8.13投标文件含有采购人不能接受的附加条件；</w:t>
      </w:r>
    </w:p>
    <w:p w14:paraId="6280568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8.14评标委员会认为投标人的报价明显低于其他通过符合性审查投标人的报价，有可能影响产品质量或者不能诚信履约的，未能按要求提供书面说明或者提交相关证明材料证明其报价合理性的;</w:t>
      </w:r>
    </w:p>
    <w:p w14:paraId="614ED0C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8.15报价超过招标文件中规定的预算金额或最高限价的；</w:t>
      </w:r>
    </w:p>
    <w:p w14:paraId="6A04039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8.16投标文件“商务技术文件资料”部分中出现《开标一览表》相关内容的；</w:t>
      </w:r>
    </w:p>
    <w:p w14:paraId="00E1099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8.17采购人拟采购的产品属于政府强制采购的节能产品品目清单范围的，投标人未按招标文件要求提供国家确定的认证机构出具的、处于有效期之内的节能产品认证证书的；</w:t>
      </w:r>
    </w:p>
    <w:p w14:paraId="74A4936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8.18《开标一览表》填写不完整或字迹不能辨认或有漏项的，经评标委员会认定属于重大偏差的；</w:t>
      </w:r>
    </w:p>
    <w:p w14:paraId="54230FF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8.19投标人对根据修正原则修正后的报价不确认的；</w:t>
      </w:r>
    </w:p>
    <w:p w14:paraId="494BA16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8.20投标人提供虚假材料投标的（包括但不限于以下情节）；</w:t>
      </w:r>
    </w:p>
    <w:p w14:paraId="1FCD449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8.20.1使用伪造、变造的许可证件；</w:t>
      </w:r>
    </w:p>
    <w:p w14:paraId="34D50BC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8.20.2提供虚假的财务状况或者业绩；</w:t>
      </w:r>
    </w:p>
    <w:p w14:paraId="456D98B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8.20.3提供虚假的项目负责人或者主要技术人员简历、劳动关系证明；</w:t>
      </w:r>
    </w:p>
    <w:p w14:paraId="2ABDB30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8.20.4提供虚假的信用状况；</w:t>
      </w:r>
    </w:p>
    <w:p w14:paraId="6C5B0DE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8.20.5其他弄虚作假的行为。</w:t>
      </w:r>
    </w:p>
    <w:p w14:paraId="6F672E1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8.21下列情形之一的，视为投标人串通投标，其投标无效：</w:t>
      </w:r>
    </w:p>
    <w:p w14:paraId="0DAA0D4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8.21.1不同投标人的投标文件由同一单位或者个人编制；</w:t>
      </w:r>
    </w:p>
    <w:p w14:paraId="0D8DBE5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8.21.2不同投标人委托同一单位或者个人办理投标事宜；</w:t>
      </w:r>
    </w:p>
    <w:p w14:paraId="1A44CF9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8.21.3不同投标人的投标文件载明的项目管理成员或者联系人员为同一人；</w:t>
      </w:r>
    </w:p>
    <w:p w14:paraId="5912C89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8.21.4不同投标人的投标文件异常一致或者投标报价呈规律性差异；</w:t>
      </w:r>
    </w:p>
    <w:p w14:paraId="6D60AF0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8.21.5不同投标人的投标文件相互混装；</w:t>
      </w:r>
    </w:p>
    <w:p w14:paraId="0811122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8.21.6有二份及二份以上投标文件的相互之间有特别相同或相似之处，且经询标澄清投标人无令人信服的理由和可靠证据证明其合理性的，经评标委员会半数以上成员确认有串通投标嫌疑的；</w:t>
      </w:r>
    </w:p>
    <w:p w14:paraId="7BC7091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8.22有下列情形之一的，属于恶意串通，其投标无效：</w:t>
      </w:r>
    </w:p>
    <w:p w14:paraId="141FA30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8.22.1供应商直接或者间接从采购人或者采购机构处获得其他供应商的相关情况并修改其投标文件或者响应文件；</w:t>
      </w:r>
    </w:p>
    <w:p w14:paraId="439701C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8.22.2供应商按照采购人或者采购机构的授意撤换、修改投标文件或者响应文件；</w:t>
      </w:r>
    </w:p>
    <w:p w14:paraId="404049B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8.22.3供应商之间协商报价、技术方案等投标文件或者响应文件的实质性内容；</w:t>
      </w:r>
    </w:p>
    <w:p w14:paraId="64C352C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8.22.4属于同一集团、协会、商会等组织成员的供应商按照该组织要求协同参加政府采购活动；</w:t>
      </w:r>
    </w:p>
    <w:p w14:paraId="6B6A25A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8.22.5供应商之间事先约定由某一特定供应商中标、成交；</w:t>
      </w:r>
    </w:p>
    <w:p w14:paraId="03FBD20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8.22.6供应商之间商定部分供应商放弃参加政府采购活动或者放弃中标、成交；</w:t>
      </w:r>
    </w:p>
    <w:p w14:paraId="1F7EA63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8.22.7供应商与采购人或者采购机构之间、供应商相互之间，为谋求特定供应商中标、成交或者排斥其他供应商的其他串通行为。</w:t>
      </w:r>
    </w:p>
    <w:p w14:paraId="64D6FBB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8.23评标委员会认定有重大偏差或实质性不响应招标文件要求的；</w:t>
      </w:r>
    </w:p>
    <w:p w14:paraId="2D95DDE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8.24投标文件出现不是唯一的、有选择性投标报价的；</w:t>
      </w:r>
    </w:p>
    <w:p w14:paraId="4B20D75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8.25 未按招标文件要求提供样品或提供样品不满足采购需求实质性条件的；</w:t>
      </w:r>
    </w:p>
    <w:p w14:paraId="06AF55E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default" w:ascii="Times New Roman" w:hAnsi="Times New Roman" w:eastAsia="仿宋" w:cs="Times New Roman"/>
          <w:b/>
          <w:bCs/>
          <w:color w:val="000000" w:themeColor="text1"/>
          <w:sz w:val="24"/>
          <w:highlight w:val="none"/>
          <w:lang w:val="en-US"/>
          <w14:textFill>
            <w14:solidFill>
              <w14:schemeClr w14:val="tx1"/>
            </w14:solidFill>
          </w14:textFill>
        </w:rPr>
      </w:pPr>
      <w:r>
        <w:rPr>
          <w:rFonts w:hint="default" w:ascii="Times New Roman" w:hAnsi="Times New Roman" w:eastAsia="仿宋" w:cs="Times New Roman"/>
          <w:b/>
          <w:bCs/>
          <w:color w:val="000000" w:themeColor="text1"/>
          <w:sz w:val="24"/>
          <w:highlight w:val="none"/>
          <w14:textFill>
            <w14:solidFill>
              <w14:schemeClr w14:val="tx1"/>
            </w14:solidFill>
          </w14:textFill>
        </w:rPr>
        <w:t>8.2</w:t>
      </w:r>
      <w:r>
        <w:rPr>
          <w:rFonts w:hint="default" w:ascii="Times New Roman" w:hAnsi="Times New Roman" w:eastAsia="仿宋" w:cs="Times New Roman"/>
          <w:b/>
          <w:bCs/>
          <w:color w:val="000000" w:themeColor="text1"/>
          <w:sz w:val="24"/>
          <w:highlight w:val="none"/>
          <w:lang w:val="en-US"/>
          <w14:textFill>
            <w14:solidFill>
              <w14:schemeClr w14:val="tx1"/>
            </w14:solidFill>
          </w14:textFill>
        </w:rPr>
        <w:t>6参与同一个采购包(标段)的供应商存在下列情形之一的其投标(响应)文件无效:</w:t>
      </w:r>
    </w:p>
    <w:p w14:paraId="51CB41E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default" w:ascii="Times New Roman" w:hAnsi="Times New Roman" w:eastAsia="仿宋" w:cs="Times New Roman"/>
          <w:b/>
          <w:bCs/>
          <w:color w:val="000000" w:themeColor="text1"/>
          <w:sz w:val="24"/>
          <w:highlight w:val="none"/>
          <w:lang w:val="en-US"/>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8.26.1</w:t>
      </w:r>
      <w:r>
        <w:rPr>
          <w:rFonts w:hint="default" w:ascii="Times New Roman" w:hAnsi="Times New Roman" w:eastAsia="仿宋" w:cs="Times New Roman"/>
          <w:b/>
          <w:bCs/>
          <w:color w:val="000000" w:themeColor="text1"/>
          <w:sz w:val="24"/>
          <w:highlight w:val="none"/>
          <w:lang w:val="en-US"/>
          <w14:textFill>
            <w14:solidFill>
              <w14:schemeClr w14:val="tx1"/>
            </w14:solidFill>
          </w14:textFill>
        </w:rPr>
        <w:t>不同供应商的电子投标(响应)文件上传计算机的网卡MAC地址、CPU序列号和硬盘序列号等硬件信息相同的;(2)</w:t>
      </w:r>
    </w:p>
    <w:p w14:paraId="78C6428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default" w:ascii="Times New Roman" w:hAnsi="Times New Roman" w:eastAsia="仿宋" w:cs="Times New Roman"/>
          <w:b/>
          <w:bCs/>
          <w:color w:val="000000" w:themeColor="text1"/>
          <w:sz w:val="24"/>
          <w:highlight w:val="none"/>
          <w:lang w:val="en-US"/>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8.26.2</w:t>
      </w:r>
      <w:r>
        <w:rPr>
          <w:rFonts w:hint="default" w:ascii="Times New Roman" w:hAnsi="Times New Roman" w:eastAsia="仿宋" w:cs="Times New Roman"/>
          <w:b/>
          <w:bCs/>
          <w:color w:val="000000" w:themeColor="text1"/>
          <w:sz w:val="24"/>
          <w:highlight w:val="none"/>
          <w:lang w:val="en-US"/>
          <w14:textFill>
            <w14:solidFill>
              <w14:schemeClr w14:val="tx1"/>
            </w14:solidFill>
          </w14:textFill>
        </w:rPr>
        <w:t>上传的电子投标(响应)文件若出现使用本项目其他投标(响应)供应商的数字证书加密的，或者加盖本项目其他投标(响应)供应商的电子印章的;</w:t>
      </w:r>
    </w:p>
    <w:p w14:paraId="441F05D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default" w:ascii="Times New Roman" w:hAnsi="Times New Roman" w:eastAsia="仿宋" w:cs="Times New Roman"/>
          <w:b/>
          <w:bCs/>
          <w:color w:val="000000" w:themeColor="text1"/>
          <w:sz w:val="24"/>
          <w:highlight w:val="none"/>
          <w:lang w:val="en-US"/>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8.26.3</w:t>
      </w:r>
      <w:r>
        <w:rPr>
          <w:rFonts w:hint="default" w:ascii="Times New Roman" w:hAnsi="Times New Roman" w:eastAsia="仿宋" w:cs="Times New Roman"/>
          <w:b/>
          <w:bCs/>
          <w:color w:val="000000" w:themeColor="text1"/>
          <w:sz w:val="24"/>
          <w:highlight w:val="none"/>
          <w:lang w:val="en-US"/>
          <w14:textFill>
            <w14:solidFill>
              <w14:schemeClr w14:val="tx1"/>
            </w14:solidFill>
          </w14:textFill>
        </w:rPr>
        <w:t>不同供应商的投标(响应)文件的内容存在三处(含)以上错误一致，且无法合理解释的;</w:t>
      </w:r>
    </w:p>
    <w:p w14:paraId="5117BBF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8.26.4</w:t>
      </w:r>
      <w:r>
        <w:rPr>
          <w:rFonts w:hint="default" w:ascii="Times New Roman" w:hAnsi="Times New Roman" w:eastAsia="仿宋" w:cs="Times New Roman"/>
          <w:b/>
          <w:bCs/>
          <w:color w:val="000000" w:themeColor="text1"/>
          <w:sz w:val="24"/>
          <w:highlight w:val="none"/>
          <w:lang w:val="en-US"/>
          <w14:textFill>
            <w14:solidFill>
              <w14:schemeClr w14:val="tx1"/>
            </w14:solidFill>
          </w14:textFill>
        </w:rPr>
        <w:t>不同供应商联系人为同一人或不同联系人的联系电话一致，且无法合理解释的。</w:t>
      </w:r>
    </w:p>
    <w:p w14:paraId="3EDBAE8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8.2</w:t>
      </w:r>
      <w:r>
        <w:rPr>
          <w:rFonts w:hint="default" w:ascii="Times New Roman" w:hAnsi="Times New Roman" w:eastAsia="仿宋" w:cs="Times New Roman"/>
          <w:b/>
          <w:color w:val="000000" w:themeColor="text1"/>
          <w:sz w:val="24"/>
          <w:highlight w:val="none"/>
          <w:lang w:val="en-US"/>
          <w14:textFill>
            <w14:solidFill>
              <w14:schemeClr w14:val="tx1"/>
            </w14:solidFill>
          </w14:textFill>
        </w:rPr>
        <w:t>7</w:t>
      </w:r>
      <w:r>
        <w:rPr>
          <w:rFonts w:hint="default" w:ascii="Times New Roman" w:hAnsi="Times New Roman" w:eastAsia="仿宋" w:cs="Times New Roman"/>
          <w:b/>
          <w:color w:val="000000" w:themeColor="text1"/>
          <w:sz w:val="24"/>
          <w:highlight w:val="none"/>
          <w14:textFill>
            <w14:solidFill>
              <w14:schemeClr w14:val="tx1"/>
            </w14:solidFill>
          </w14:textFill>
        </w:rPr>
        <w:t>其他违反法律、法规的情形。</w:t>
      </w:r>
    </w:p>
    <w:p w14:paraId="07F9C762">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default" w:ascii="Times New Roman" w:hAnsi="Times New Roman" w:eastAsia="仿宋" w:cs="Times New Roman"/>
          <w:b/>
          <w:color w:val="000000" w:themeColor="text1"/>
          <w:kern w:val="0"/>
          <w:sz w:val="24"/>
          <w:highlight w:val="none"/>
          <w14:textFill>
            <w14:solidFill>
              <w14:schemeClr w14:val="tx1"/>
            </w14:solidFill>
          </w14:textFill>
        </w:rPr>
      </w:pPr>
      <w:r>
        <w:rPr>
          <w:rFonts w:hint="default" w:ascii="Times New Roman" w:hAnsi="Times New Roman" w:eastAsia="仿宋" w:cs="Times New Roman"/>
          <w:b/>
          <w:color w:val="000000" w:themeColor="text1"/>
          <w:kern w:val="0"/>
          <w:sz w:val="24"/>
          <w:highlight w:val="none"/>
          <w14:textFill>
            <w14:solidFill>
              <w14:schemeClr w14:val="tx1"/>
            </w14:solidFill>
          </w14:textFill>
        </w:rPr>
        <w:t>9.评标过程保密</w:t>
      </w:r>
    </w:p>
    <w:p w14:paraId="183EE5D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9.1</w:t>
      </w:r>
      <w:r>
        <w:rPr>
          <w:rFonts w:hint="default" w:ascii="Times New Roman" w:hAnsi="Times New Roman" w:eastAsia="仿宋" w:cs="Times New Roman"/>
          <w:color w:val="000000" w:themeColor="text1"/>
          <w:sz w:val="24"/>
          <w:highlight w:val="none"/>
          <w14:textFill>
            <w14:solidFill>
              <w14:schemeClr w14:val="tx1"/>
            </w14:solidFill>
          </w14:textFill>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A8E1D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9.2 在评标期间，投标人企图影响招标人或</w:t>
      </w:r>
      <w:r>
        <w:rPr>
          <w:rFonts w:hint="default" w:ascii="Times New Roman" w:hAnsi="Times New Roman" w:eastAsia="仿宋" w:cs="Times New Roman"/>
          <w:color w:val="000000" w:themeColor="text1"/>
          <w:sz w:val="24"/>
          <w:highlight w:val="none"/>
          <w14:textFill>
            <w14:solidFill>
              <w14:schemeClr w14:val="tx1"/>
            </w14:solidFill>
          </w14:textFill>
        </w:rPr>
        <w:t>评标委员会</w:t>
      </w:r>
      <w:r>
        <w:rPr>
          <w:rFonts w:hint="default" w:ascii="Times New Roman" w:hAnsi="Times New Roman" w:eastAsia="仿宋" w:cs="Times New Roman"/>
          <w:color w:val="000000" w:themeColor="text1"/>
          <w:kern w:val="0"/>
          <w:sz w:val="24"/>
          <w:highlight w:val="none"/>
          <w14:textFill>
            <w14:solidFill>
              <w14:schemeClr w14:val="tx1"/>
            </w14:solidFill>
          </w14:textFill>
        </w:rPr>
        <w:t>的任何活动，都将导致投标被拒绝，并由其承担相应的法律责任。</w:t>
      </w:r>
    </w:p>
    <w:p w14:paraId="7D76278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default" w:ascii="Times New Roman" w:hAnsi="Times New Roman" w:eastAsia="仿宋" w:cs="Times New Roman"/>
          <w:b/>
          <w:color w:val="000000" w:themeColor="text1"/>
          <w:sz w:val="32"/>
          <w:highlight w:val="none"/>
          <w14:textFill>
            <w14:solidFill>
              <w14:schemeClr w14:val="tx1"/>
            </w14:solidFill>
          </w14:textFill>
        </w:rPr>
      </w:pPr>
    </w:p>
    <w:bookmarkEnd w:id="19"/>
    <w:p w14:paraId="76BC50F8">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default" w:ascii="Times New Roman" w:hAnsi="Times New Roman" w:eastAsia="仿宋" w:cs="Times New Roman"/>
          <w:b/>
          <w:color w:val="000000" w:themeColor="text1"/>
          <w:sz w:val="32"/>
          <w:szCs w:val="32"/>
          <w:highlight w:val="none"/>
          <w14:textFill>
            <w14:solidFill>
              <w14:schemeClr w14:val="tx1"/>
            </w14:solidFill>
          </w14:textFill>
        </w:rPr>
      </w:pPr>
      <w:bookmarkStart w:id="20" w:name="_Hlt74714665"/>
      <w:bookmarkEnd w:id="20"/>
      <w:bookmarkStart w:id="21" w:name="_Hlt74730295"/>
      <w:bookmarkEnd w:id="21"/>
      <w:bookmarkStart w:id="22" w:name="_Hlt68403820"/>
      <w:bookmarkEnd w:id="22"/>
      <w:bookmarkStart w:id="23" w:name="_Hlt68057669"/>
      <w:bookmarkEnd w:id="23"/>
      <w:bookmarkStart w:id="24" w:name="_Hlt75236290"/>
      <w:bookmarkEnd w:id="24"/>
      <w:bookmarkStart w:id="25" w:name="_Hlt74707468"/>
      <w:bookmarkEnd w:id="25"/>
      <w:bookmarkStart w:id="26" w:name="_Hlt75236011"/>
      <w:bookmarkEnd w:id="26"/>
      <w:bookmarkStart w:id="27" w:name="_Hlt68073093"/>
      <w:bookmarkEnd w:id="27"/>
      <w:bookmarkStart w:id="28" w:name="_Hlt68072990"/>
      <w:bookmarkEnd w:id="28"/>
      <w:bookmarkStart w:id="29" w:name="_Hlt74729768"/>
      <w:bookmarkEnd w:id="29"/>
      <w:bookmarkStart w:id="30" w:name="_Hlt75236101"/>
      <w:bookmarkEnd w:id="30"/>
      <w:bookmarkStart w:id="31" w:name="_Hlt68072998"/>
      <w:bookmarkEnd w:id="31"/>
      <w:bookmarkStart w:id="32" w:name="_Toc81372776"/>
      <w:bookmarkStart w:id="33" w:name="_Toc84325929"/>
      <w:bookmarkStart w:id="34" w:name="_Toc81372953"/>
      <w:r>
        <w:rPr>
          <w:rFonts w:hint="default" w:ascii="Times New Roman" w:hAnsi="Times New Roman" w:eastAsia="仿宋" w:cs="Times New Roman"/>
          <w:b/>
          <w:color w:val="000000" w:themeColor="text1"/>
          <w:sz w:val="32"/>
          <w:szCs w:val="32"/>
          <w:highlight w:val="none"/>
          <w14:textFill>
            <w14:solidFill>
              <w14:schemeClr w14:val="tx1"/>
            </w14:solidFill>
          </w14:textFill>
        </w:rPr>
        <w:t>五、授予合同</w:t>
      </w:r>
    </w:p>
    <w:bookmarkEnd w:id="32"/>
    <w:bookmarkEnd w:id="33"/>
    <w:bookmarkEnd w:id="34"/>
    <w:p w14:paraId="7B49CF86">
      <w:pPr>
        <w:pStyle w:val="15"/>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482" w:firstLineChars="200"/>
        <w:textAlignment w:val="auto"/>
        <w:rPr>
          <w:rFonts w:hint="default" w:ascii="Times New Roman" w:hAnsi="Times New Roman" w:eastAsia="仿宋" w:cs="Times New Roman"/>
          <w:b/>
          <w:color w:val="000000" w:themeColor="text1"/>
          <w:szCs w:val="24"/>
          <w:highlight w:val="none"/>
          <w14:textFill>
            <w14:solidFill>
              <w14:schemeClr w14:val="tx1"/>
            </w14:solidFill>
          </w14:textFill>
        </w:rPr>
      </w:pPr>
      <w:r>
        <w:rPr>
          <w:rFonts w:hint="default" w:ascii="Times New Roman" w:hAnsi="Times New Roman" w:eastAsia="仿宋" w:cs="Times New Roman"/>
          <w:b/>
          <w:color w:val="000000" w:themeColor="text1"/>
          <w:szCs w:val="24"/>
          <w:highlight w:val="none"/>
          <w14:textFill>
            <w14:solidFill>
              <w14:schemeClr w14:val="tx1"/>
            </w14:solidFill>
          </w14:textFill>
        </w:rPr>
        <w:t>1.中标条件</w:t>
      </w:r>
    </w:p>
    <w:p w14:paraId="7B2253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1.1投标文件基本符合招标文件要求；</w:t>
      </w:r>
    </w:p>
    <w:p w14:paraId="1B0CE3B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1.2投标人有很好的执行合同的能力；</w:t>
      </w:r>
    </w:p>
    <w:p w14:paraId="4D7261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1.3实施方案最合理并对招标人最为有利，最大限度满足招标文件的要求；</w:t>
      </w:r>
    </w:p>
    <w:p w14:paraId="073EAC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1.4投标人能够提供质量技术、商务经济占综合优势的系统及服务。</w:t>
      </w:r>
    </w:p>
    <w:p w14:paraId="6D5C46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1.5招标人将把中标通知书授予最佳投标者，但最低价不是中标的绝对保证。</w:t>
      </w:r>
    </w:p>
    <w:p w14:paraId="1DB196B1">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2.中标确认</w:t>
      </w:r>
    </w:p>
    <w:p w14:paraId="5783E2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2.1采购人应当自收到评标报告之日起５个工作日内，在评标报告确定的中标候选人名单中按顺序确定中标人。</w:t>
      </w:r>
    </w:p>
    <w:p w14:paraId="3762A01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2.2采购人在收到评标报告5个工作日内未按评标报告推荐的中标候选人顺序确定中标人，视同按评标报告推荐的顺序确定的中标候选人为中标人。</w:t>
      </w:r>
    </w:p>
    <w:p w14:paraId="3CD132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2.3采购人应在确认中标人前再次对资格条件和相关证件材料进一步查验核实。</w:t>
      </w:r>
    </w:p>
    <w:p w14:paraId="4AA73859">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3．中标通知</w:t>
      </w:r>
    </w:p>
    <w:p w14:paraId="380A8B7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3.1采购代理机构对中标结果在指定媒体（浙江政府采购网</w:t>
      </w:r>
      <w:r>
        <w:rPr>
          <w:rFonts w:hint="default" w:ascii="Times New Roman" w:hAnsi="Times New Roman" w:eastAsia="仿宋" w:cs="Times New Roman"/>
          <w:color w:val="000000" w:themeColor="text1"/>
          <w:sz w:val="24"/>
          <w:highlight w:val="none"/>
          <w14:textFill>
            <w14:solidFill>
              <w14:schemeClr w14:val="tx1"/>
            </w14:solidFill>
          </w14:textFill>
        </w:rPr>
        <w:fldChar w:fldCharType="begin"/>
      </w:r>
      <w:r>
        <w:rPr>
          <w:rFonts w:hint="default" w:ascii="Times New Roman" w:hAnsi="Times New Roman" w:eastAsia="仿宋" w:cs="Times New Roman"/>
          <w:color w:val="000000" w:themeColor="text1"/>
          <w:sz w:val="24"/>
          <w:highlight w:val="none"/>
          <w14:textFill>
            <w14:solidFill>
              <w14:schemeClr w14:val="tx1"/>
            </w14:solidFill>
          </w14:textFill>
        </w:rPr>
        <w:instrText xml:space="preserve"> HYPERLINK "http://www.zjzfcg.gov.cn" </w:instrText>
      </w:r>
      <w:r>
        <w:rPr>
          <w:rFonts w:hint="default" w:ascii="Times New Roman" w:hAnsi="Times New Roman" w:eastAsia="仿宋" w:cs="Times New Roman"/>
          <w:color w:val="000000" w:themeColor="text1"/>
          <w:sz w:val="24"/>
          <w:highlight w:val="none"/>
          <w14:textFill>
            <w14:solidFill>
              <w14:schemeClr w14:val="tx1"/>
            </w14:solidFill>
          </w14:textFill>
        </w:rPr>
        <w:fldChar w:fldCharType="separate"/>
      </w:r>
      <w:r>
        <w:rPr>
          <w:rFonts w:hint="default" w:ascii="Times New Roman" w:hAnsi="Times New Roman" w:eastAsia="仿宋" w:cs="Times New Roman"/>
          <w:color w:val="000000" w:themeColor="text1"/>
          <w:sz w:val="24"/>
          <w:highlight w:val="none"/>
          <w14:textFill>
            <w14:solidFill>
              <w14:schemeClr w14:val="tx1"/>
            </w14:solidFill>
          </w14:textFill>
        </w:rPr>
        <w:t>http://zfcg.czt.zj.gov.cn/</w:t>
      </w:r>
      <w:r>
        <w:rPr>
          <w:rFonts w:hint="default" w:ascii="Times New Roman" w:hAnsi="Times New Roman" w:eastAsia="仿宋" w:cs="Times New Roman"/>
          <w:color w:val="000000" w:themeColor="text1"/>
          <w:sz w:val="24"/>
          <w:highlight w:val="none"/>
          <w14:textFill>
            <w14:solidFill>
              <w14:schemeClr w14:val="tx1"/>
            </w14:solidFill>
          </w14:textFill>
        </w:rPr>
        <w:fldChar w:fldCharType="end"/>
      </w:r>
      <w:r>
        <w:rPr>
          <w:rFonts w:hint="default" w:ascii="Times New Roman" w:hAnsi="Times New Roman" w:eastAsia="仿宋" w:cs="Times New Roman"/>
          <w:color w:val="000000" w:themeColor="text1"/>
          <w:sz w:val="24"/>
          <w:highlight w:val="none"/>
          <w14:textFill>
            <w14:solidFill>
              <w14:schemeClr w14:val="tx1"/>
            </w14:solidFill>
          </w14:textFill>
        </w:rPr>
        <w:t>、绍兴公共资源交易网</w:t>
      </w:r>
      <w:r>
        <w:rPr>
          <w:rFonts w:hint="default" w:ascii="Times New Roman" w:hAnsi="Times New Roman" w:eastAsia="仿宋" w:cs="Times New Roman"/>
          <w:color w:val="000000" w:themeColor="text1"/>
          <w:sz w:val="24"/>
          <w:highlight w:val="none"/>
          <w14:textFill>
            <w14:solidFill>
              <w14:schemeClr w14:val="tx1"/>
            </w14:solidFill>
          </w14:textFill>
        </w:rPr>
        <w:fldChar w:fldCharType="begin"/>
      </w:r>
      <w:r>
        <w:rPr>
          <w:rFonts w:hint="default" w:ascii="Times New Roman" w:hAnsi="Times New Roman" w:eastAsia="仿宋" w:cs="Times New Roman"/>
          <w:color w:val="000000" w:themeColor="text1"/>
          <w:sz w:val="24"/>
          <w:highlight w:val="none"/>
          <w14:textFill>
            <w14:solidFill>
              <w14:schemeClr w14:val="tx1"/>
            </w14:solidFill>
          </w14:textFill>
        </w:rPr>
        <w:instrText xml:space="preserve"> HYPERLINK "http://ggb.sx.gov.cn" </w:instrText>
      </w:r>
      <w:r>
        <w:rPr>
          <w:rFonts w:hint="default" w:ascii="Times New Roman" w:hAnsi="Times New Roman" w:eastAsia="仿宋" w:cs="Times New Roman"/>
          <w:color w:val="000000" w:themeColor="text1"/>
          <w:sz w:val="24"/>
          <w:highlight w:val="none"/>
          <w14:textFill>
            <w14:solidFill>
              <w14:schemeClr w14:val="tx1"/>
            </w14:solidFill>
          </w14:textFill>
        </w:rPr>
        <w:fldChar w:fldCharType="separate"/>
      </w:r>
      <w:r>
        <w:rPr>
          <w:rFonts w:hint="default" w:ascii="Times New Roman" w:hAnsi="Times New Roman" w:eastAsia="仿宋" w:cs="Times New Roman"/>
          <w:color w:val="000000" w:themeColor="text1"/>
          <w:sz w:val="24"/>
          <w:highlight w:val="none"/>
          <w14:textFill>
            <w14:solidFill>
              <w14:schemeClr w14:val="tx1"/>
            </w14:solidFill>
          </w14:textFill>
        </w:rPr>
        <w:t>http://ggb.sx.gov.cn</w:t>
      </w:r>
      <w:r>
        <w:rPr>
          <w:rFonts w:hint="default" w:ascii="Times New Roman" w:hAnsi="Times New Roman" w:eastAsia="仿宋" w:cs="Times New Roman"/>
          <w:color w:val="000000" w:themeColor="text1"/>
          <w:sz w:val="24"/>
          <w:highlight w:val="none"/>
          <w14:textFill>
            <w14:solidFill>
              <w14:schemeClr w14:val="tx1"/>
            </w14:solidFill>
          </w14:textFill>
        </w:rPr>
        <w:fldChar w:fldCharType="end"/>
      </w:r>
      <w:r>
        <w:rPr>
          <w:rFonts w:hint="default" w:ascii="Times New Roman" w:hAnsi="Times New Roman" w:eastAsia="仿宋" w:cs="Times New Roman"/>
          <w:color w:val="000000" w:themeColor="text1"/>
          <w:sz w:val="24"/>
          <w:highlight w:val="none"/>
          <w14:textFill>
            <w14:solidFill>
              <w14:schemeClr w14:val="tx1"/>
            </w14:solidFill>
          </w14:textFill>
        </w:rPr>
        <w:t>）发布中标公告，中标公告期限为1个工作日。</w:t>
      </w:r>
    </w:p>
    <w:p w14:paraId="099D04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default" w:ascii="Times New Roman" w:hAnsi="Times New Roman" w:eastAsia="仿宋" w:cs="Times New Roman"/>
          <w:color w:val="000000" w:themeColor="text1"/>
          <w:sz w:val="24"/>
          <w:highlight w:val="none"/>
          <w:lang w:val="zh-CN"/>
          <w14:textFill>
            <w14:solidFill>
              <w14:schemeClr w14:val="tx1"/>
            </w14:solidFill>
          </w14:textFill>
        </w:rPr>
        <w:t>。</w:t>
      </w:r>
    </w:p>
    <w:p w14:paraId="31F7568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3.3采购代理机构对中标结果不作任何说明和解释，也不回答任何提问。</w:t>
      </w:r>
    </w:p>
    <w:p w14:paraId="5197A1D0">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t>4</w:t>
      </w:r>
      <w:r>
        <w:rPr>
          <w:rFonts w:hint="default" w:ascii="Times New Roman" w:hAnsi="Times New Roman" w:eastAsia="仿宋" w:cs="Times New Roman"/>
          <w:b/>
          <w:color w:val="000000" w:themeColor="text1"/>
          <w:sz w:val="24"/>
          <w:highlight w:val="none"/>
          <w14:textFill>
            <w14:solidFill>
              <w14:schemeClr w14:val="tx1"/>
            </w14:solidFill>
          </w14:textFill>
        </w:rPr>
        <w:t>．履约保证金</w:t>
      </w:r>
    </w:p>
    <w:p w14:paraId="48CBFE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0E48CCB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4.2项目验收结束后，采购人应及时退还履约保证金。</w:t>
      </w:r>
    </w:p>
    <w:p w14:paraId="548F8B1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4.3供应商以银行、保险公司出具保函形式提交履约保证金的，采购人不得拒收。</w:t>
      </w:r>
    </w:p>
    <w:p w14:paraId="03147A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4.4政府采购货物和服务项目不得收取质量保证金。</w:t>
      </w:r>
    </w:p>
    <w:p w14:paraId="62E2DABA">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t>5</w:t>
      </w:r>
      <w:r>
        <w:rPr>
          <w:rFonts w:hint="default" w:ascii="Times New Roman" w:hAnsi="Times New Roman" w:eastAsia="仿宋" w:cs="Times New Roman"/>
          <w:b/>
          <w:color w:val="000000" w:themeColor="text1"/>
          <w:sz w:val="24"/>
          <w:highlight w:val="none"/>
          <w14:textFill>
            <w14:solidFill>
              <w14:schemeClr w14:val="tx1"/>
            </w14:solidFill>
          </w14:textFill>
        </w:rPr>
        <w:t>．合同签订及备案</w:t>
      </w:r>
    </w:p>
    <w:p w14:paraId="7B1E4F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5.1中标人应当在中标通知书发出之日起30天内与采购人签订合同，自采购合同签订之日起2个工作日内，通过电子交易平台进行备案。</w:t>
      </w:r>
    </w:p>
    <w:p w14:paraId="52DD8F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5.2如中标人为联合体的，由联合体成员各方法定代表人或其授权代表与采购人代表签订合同。</w:t>
      </w:r>
    </w:p>
    <w:p w14:paraId="3ED33A30">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t>6</w:t>
      </w:r>
      <w:r>
        <w:rPr>
          <w:rFonts w:hint="default" w:ascii="Times New Roman" w:hAnsi="Times New Roman" w:eastAsia="仿宋" w:cs="Times New Roman"/>
          <w:b/>
          <w:color w:val="000000" w:themeColor="text1"/>
          <w:sz w:val="24"/>
          <w:highlight w:val="none"/>
          <w14:textFill>
            <w14:solidFill>
              <w14:schemeClr w14:val="tx1"/>
            </w14:solidFill>
          </w14:textFill>
        </w:rPr>
        <w:t>.验收</w:t>
      </w:r>
    </w:p>
    <w:p w14:paraId="619E4AF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EBB03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6.2采购人可以邀请参加本项目的其他投标人或者第三方机构参与验收。参与验收的投标人或者第三方机构的意见作为验收书的参考资料一并存档。</w:t>
      </w:r>
    </w:p>
    <w:p w14:paraId="6A34E1A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6.3 采购人负责加强对中标人的履约管理，并按照采购合同约定，及时向中标人支付采购资金。对于中标人违反采购合同约定的行为，采购人应当及时处理，依法追究其违约责任。</w:t>
      </w:r>
    </w:p>
    <w:p w14:paraId="47A06694">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t>7</w:t>
      </w:r>
      <w:r>
        <w:rPr>
          <w:rFonts w:hint="default" w:ascii="Times New Roman" w:hAnsi="Times New Roman" w:eastAsia="仿宋" w:cs="Times New Roman"/>
          <w:b/>
          <w:color w:val="000000" w:themeColor="text1"/>
          <w:sz w:val="24"/>
          <w:highlight w:val="none"/>
          <w14:textFill>
            <w14:solidFill>
              <w14:schemeClr w14:val="tx1"/>
            </w14:solidFill>
          </w14:textFill>
        </w:rPr>
        <w:t>.售后服务考核</w:t>
      </w:r>
    </w:p>
    <w:p w14:paraId="0D92B2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2272691D">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default" w:ascii="Times New Roman" w:hAnsi="Times New Roman" w:eastAsia="仿宋" w:cs="Times New Roman"/>
          <w:color w:val="000000" w:themeColor="text1"/>
          <w:kern w:val="0"/>
          <w:sz w:val="24"/>
          <w:highlight w:val="none"/>
          <w14:textFill>
            <w14:solidFill>
              <w14:schemeClr w14:val="tx1"/>
            </w14:solidFill>
          </w14:textFill>
        </w:rPr>
      </w:pPr>
    </w:p>
    <w:p w14:paraId="09D198DB">
      <w:pPr>
        <w:adjustRightInd/>
        <w:spacing w:line="336" w:lineRule="auto"/>
        <w:jc w:val="center"/>
        <w:outlineLvl w:val="0"/>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六、</w:t>
      </w:r>
      <w:r>
        <w:rPr>
          <w:rFonts w:hint="default" w:ascii="Times New Roman" w:hAnsi="Times New Roman" w:eastAsia="仿宋" w:cs="Times New Roman"/>
          <w:b/>
          <w:bCs/>
          <w:i w:val="0"/>
          <w:iCs w:val="0"/>
          <w:color w:val="000000" w:themeColor="text1"/>
          <w:kern w:val="2"/>
          <w:sz w:val="32"/>
          <w:szCs w:val="20"/>
          <w:highlight w:val="none"/>
          <w:vertAlign w:val="baseline"/>
          <w:lang w:val="en-US" w:eastAsia="zh-CN" w:bidi="ar-SA"/>
          <w14:textFill>
            <w14:solidFill>
              <w14:schemeClr w14:val="tx1"/>
            </w14:solidFill>
          </w14:textFill>
        </w:rPr>
        <w:t>询问、质疑与投诉</w:t>
      </w:r>
    </w:p>
    <w:p w14:paraId="59885CB7">
      <w:pPr>
        <w:adjustRightInd w:val="0"/>
        <w:spacing w:line="336" w:lineRule="auto"/>
        <w:ind w:firstLine="482"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i w:val="0"/>
          <w:iCs w:val="0"/>
          <w:color w:val="000000" w:themeColor="text1"/>
          <w:kern w:val="2"/>
          <w:sz w:val="24"/>
          <w:szCs w:val="20"/>
          <w:highlight w:val="none"/>
          <w:vertAlign w:val="baseline"/>
          <w:lang w:val="en-US" w:eastAsia="zh-CN" w:bidi="ar-SA"/>
          <w14:textFill>
            <w14:solidFill>
              <w14:schemeClr w14:val="tx1"/>
            </w14:solidFill>
          </w14:textFill>
        </w:rPr>
        <w:t>1.在线询问、质疑、投诉</w:t>
      </w:r>
    </w:p>
    <w:p w14:paraId="54D2622D">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根据《浙江省财政厅关于进一步促进政府采购公平竞争打造最优营商环境的通知》（浙财采监</w:t>
      </w:r>
      <w:r>
        <w:rPr>
          <w:rFonts w:hint="default" w:ascii="Times New Roman" w:hAnsi="Times New Roman" w:eastAsia="仿宋" w:cs="Times New Roman"/>
          <w:color w:val="000000" w:themeColor="text1"/>
          <w:sz w:val="24"/>
          <w:highlight w:val="none"/>
          <w14:textFill>
            <w14:solidFill>
              <w14:schemeClr w14:val="tx1"/>
            </w14:solidFill>
          </w14:textFill>
        </w:rPr>
        <w:t>〔2021</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6C0C703">
      <w:pPr>
        <w:adjustRightInd w:val="0"/>
        <w:spacing w:line="336" w:lineRule="auto"/>
        <w:ind w:firstLine="482"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i w:val="0"/>
          <w:iCs w:val="0"/>
          <w:color w:val="000000" w:themeColor="text1"/>
          <w:kern w:val="2"/>
          <w:sz w:val="24"/>
          <w:szCs w:val="24"/>
          <w:highlight w:val="none"/>
          <w:vertAlign w:val="baseline"/>
          <w:lang w:val="en-US" w:eastAsia="zh-CN" w:bidi="ar-SA"/>
          <w14:textFill>
            <w14:solidFill>
              <w14:schemeClr w14:val="tx1"/>
            </w14:solidFill>
          </w14:textFill>
        </w:rPr>
        <w:t>2. 供应商询问</w:t>
      </w:r>
    </w:p>
    <w:p w14:paraId="4B4B95FF">
      <w:pPr>
        <w:autoSpaceDE w:val="0"/>
        <w:autoSpaceDN w:val="0"/>
        <w:adjustRightInd w:val="0"/>
        <w:spacing w:line="336" w:lineRule="auto"/>
        <w:ind w:firstLine="480" w:firstLineChars="200"/>
        <w:jc w:val="left"/>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0"/>
          <w:sz w:val="24"/>
          <w:szCs w:val="24"/>
          <w:highlight w:val="none"/>
          <w:vertAlign w:val="baseline"/>
          <w:lang w:val="zh-CN" w:eastAsia="zh-CN" w:bidi="ar-SA"/>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default" w:ascii="Times New Roman" w:hAnsi="Times New Roman" w:eastAsia="仿宋" w:cs="Times New Roman"/>
          <w:b w:val="0"/>
          <w:bCs w:val="0"/>
          <w:i w:val="0"/>
          <w:iCs w:val="0"/>
          <w:color w:val="000000" w:themeColor="text1"/>
          <w:kern w:val="0"/>
          <w:sz w:val="24"/>
          <w:szCs w:val="24"/>
          <w:highlight w:val="none"/>
          <w:vertAlign w:val="baseline"/>
          <w:lang w:val="en-US" w:eastAsia="zh-CN" w:bidi="ar-SA"/>
          <w14:textFill>
            <w14:solidFill>
              <w14:schemeClr w14:val="tx1"/>
            </w14:solidFill>
          </w14:textFill>
        </w:rPr>
        <w:t xml:space="preserve"> </w:t>
      </w:r>
      <w:r>
        <w:rPr>
          <w:rFonts w:hint="default" w:ascii="Times New Roman" w:hAnsi="Times New Roman" w:eastAsia="仿宋" w:cs="Times New Roman"/>
          <w:b w:val="0"/>
          <w:bCs w:val="0"/>
          <w:i w:val="0"/>
          <w:iCs w:val="0"/>
          <w:color w:val="000000" w:themeColor="text1"/>
          <w:kern w:val="0"/>
          <w:sz w:val="24"/>
          <w:szCs w:val="24"/>
          <w:highlight w:val="none"/>
          <w:vertAlign w:val="baseline"/>
          <w:lang w:val="zh-CN" w:eastAsia="zh-CN" w:bidi="ar-SA"/>
          <w14:textFill>
            <w14:solidFill>
              <w14:schemeClr w14:val="tx1"/>
            </w14:solidFill>
          </w14:textFill>
        </w:rPr>
        <w:t>的，采购代理机构应当告知供应商向采购人提出。</w:t>
      </w:r>
    </w:p>
    <w:p w14:paraId="5E82256C">
      <w:pPr>
        <w:adjustRightInd w:val="0"/>
        <w:spacing w:line="336" w:lineRule="auto"/>
        <w:ind w:firstLine="482"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i w:val="0"/>
          <w:iCs w:val="0"/>
          <w:color w:val="000000" w:themeColor="text1"/>
          <w:kern w:val="2"/>
          <w:sz w:val="24"/>
          <w:szCs w:val="24"/>
          <w:highlight w:val="none"/>
          <w:vertAlign w:val="baseline"/>
          <w:lang w:val="en-US" w:eastAsia="zh-CN" w:bidi="ar-SA"/>
          <w14:textFill>
            <w14:solidFill>
              <w14:schemeClr w14:val="tx1"/>
            </w14:solidFill>
          </w14:textFill>
        </w:rPr>
        <w:t>3. 供应商质疑</w:t>
      </w:r>
    </w:p>
    <w:p w14:paraId="64E19E30">
      <w:pPr>
        <w:adjustRightInd w:val="0"/>
        <w:spacing w:line="336" w:lineRule="auto"/>
        <w:ind w:firstLine="482"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i w:val="0"/>
          <w:iCs w:val="0"/>
          <w:color w:val="000000" w:themeColor="text1"/>
          <w:kern w:val="0"/>
          <w:sz w:val="24"/>
          <w:szCs w:val="20"/>
          <w:highlight w:val="none"/>
          <w:vertAlign w:val="baseline"/>
          <w:lang w:val="zh-CN" w:eastAsia="zh-CN" w:bidi="ar-SA"/>
          <w14:textFill>
            <w14:solidFill>
              <w14:schemeClr w14:val="tx1"/>
            </w14:solidFill>
          </w14:textFill>
        </w:rPr>
        <w:t>3</w:t>
      </w:r>
      <w:r>
        <w:rPr>
          <w:rFonts w:hint="default" w:ascii="Times New Roman" w:hAnsi="Times New Roman" w:eastAsia="仿宋" w:cs="Times New Roman"/>
          <w:b/>
          <w:bCs/>
          <w:i w:val="0"/>
          <w:iCs w:val="0"/>
          <w:color w:val="000000" w:themeColor="text1"/>
          <w:kern w:val="2"/>
          <w:sz w:val="24"/>
          <w:szCs w:val="20"/>
          <w:highlight w:val="none"/>
          <w:vertAlign w:val="baseline"/>
          <w:lang w:val="en-US" w:eastAsia="zh-CN" w:bidi="ar-SA"/>
          <w14:textFill>
            <w14:solidFill>
              <w14:schemeClr w14:val="tx1"/>
            </w14:solidFill>
          </w14:textFill>
        </w:rPr>
        <w:t>.1质疑提出时效</w:t>
      </w:r>
    </w:p>
    <w:p w14:paraId="309AD687">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3.1.1提出质疑的供应商应当是参与所质疑项目采购活动的供应商。潜在供应商已依法获取其可质疑的采购文件的，可以对该文件提出质疑。</w:t>
      </w:r>
    </w:p>
    <w:p w14:paraId="43ABC7A5">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0"/>
          <w:sz w:val="24"/>
          <w:szCs w:val="20"/>
          <w:highlight w:val="none"/>
          <w:vertAlign w:val="baseline"/>
          <w:lang w:val="zh-CN" w:eastAsia="zh-CN" w:bidi="ar-SA"/>
          <w14:textFill>
            <w14:solidFill>
              <w14:schemeClr w14:val="tx1"/>
            </w14:solidFill>
          </w14:textFill>
        </w:rPr>
        <w:t>3</w:t>
      </w: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A3349A6">
      <w:pPr>
        <w:widowControl/>
        <w:adjustRightInd w:val="0"/>
        <w:snapToGrid w:val="0"/>
        <w:spacing w:line="336" w:lineRule="auto"/>
        <w:ind w:firstLine="434" w:firstLineChars="181"/>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snapToGrid/>
          <w:color w:val="000000" w:themeColor="text1"/>
          <w:kern w:val="2"/>
          <w:sz w:val="24"/>
          <w:szCs w:val="20"/>
          <w:highlight w:val="none"/>
          <w:vertAlign w:val="baseline"/>
          <w:lang w:val="en-US" w:eastAsia="zh-CN" w:bidi="ar-SA"/>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52F700D2">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3.1.2.2对采购过程提出质疑的，质疑期限为各采购程序环节结束之日起计算。</w:t>
      </w:r>
    </w:p>
    <w:p w14:paraId="12780C05">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3.1.2.3对采购结果提出质疑的，质疑期限自采购结果公告期限届满之日起计算。</w:t>
      </w:r>
    </w:p>
    <w:p w14:paraId="2DD5CD6E">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3.1.2.4对同一采购程序环节的质疑，供应商须一次性提出。</w:t>
      </w:r>
    </w:p>
    <w:p w14:paraId="1B680E61">
      <w:pPr>
        <w:adjustRightInd w:val="0"/>
        <w:spacing w:line="336" w:lineRule="auto"/>
        <w:ind w:firstLine="482"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i w:val="0"/>
          <w:iCs w:val="0"/>
          <w:color w:val="000000" w:themeColor="text1"/>
          <w:kern w:val="0"/>
          <w:sz w:val="24"/>
          <w:szCs w:val="20"/>
          <w:highlight w:val="none"/>
          <w:vertAlign w:val="baseline"/>
          <w:lang w:val="zh-CN" w:eastAsia="zh-CN" w:bidi="ar-SA"/>
          <w14:textFill>
            <w14:solidFill>
              <w14:schemeClr w14:val="tx1"/>
            </w14:solidFill>
          </w14:textFill>
        </w:rPr>
        <w:t>3.</w:t>
      </w:r>
      <w:r>
        <w:rPr>
          <w:rFonts w:hint="default" w:ascii="Times New Roman" w:hAnsi="Times New Roman" w:eastAsia="仿宋" w:cs="Times New Roman"/>
          <w:b/>
          <w:bCs/>
          <w:i w:val="0"/>
          <w:iCs w:val="0"/>
          <w:color w:val="000000" w:themeColor="text1"/>
          <w:kern w:val="0"/>
          <w:sz w:val="24"/>
          <w:szCs w:val="20"/>
          <w:highlight w:val="none"/>
          <w:vertAlign w:val="baseline"/>
          <w:lang w:val="en-US" w:eastAsia="zh-CN" w:bidi="ar-SA"/>
          <w14:textFill>
            <w14:solidFill>
              <w14:schemeClr w14:val="tx1"/>
            </w14:solidFill>
          </w14:textFill>
        </w:rPr>
        <w:t>2</w:t>
      </w:r>
      <w:r>
        <w:rPr>
          <w:rFonts w:hint="default" w:ascii="Times New Roman" w:hAnsi="Times New Roman" w:eastAsia="仿宋" w:cs="Times New Roman"/>
          <w:b/>
          <w:bCs/>
          <w:i w:val="0"/>
          <w:iCs w:val="0"/>
          <w:color w:val="000000" w:themeColor="text1"/>
          <w:kern w:val="0"/>
          <w:sz w:val="24"/>
          <w:szCs w:val="20"/>
          <w:highlight w:val="none"/>
          <w:vertAlign w:val="baseline"/>
          <w:lang w:val="zh-CN" w:eastAsia="zh-CN" w:bidi="ar-SA"/>
          <w14:textFill>
            <w14:solidFill>
              <w14:schemeClr w14:val="tx1"/>
            </w14:solidFill>
          </w14:textFill>
        </w:rPr>
        <w:t>质疑函</w:t>
      </w:r>
    </w:p>
    <w:p w14:paraId="3149C3A8">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3.2.1供应商提出质疑应当提交质疑函和必要的证明材料。质疑函应当包括下列内容：</w:t>
      </w:r>
    </w:p>
    <w:p w14:paraId="0D5090A0">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t>供应商的姓名或者名称、地址、邮编、联系人及联系电话；</w:t>
      </w:r>
    </w:p>
    <w:p w14:paraId="4CFED376">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t>质疑项目的名称、编号；</w:t>
      </w:r>
    </w:p>
    <w:p w14:paraId="0E183ED1">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t>具体、明确的质疑事项和与质疑事项相关的请求；</w:t>
      </w:r>
    </w:p>
    <w:p w14:paraId="169BE2DE">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t>事实依据；</w:t>
      </w:r>
    </w:p>
    <w:p w14:paraId="32B8B356">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t>必要的法律依据；</w:t>
      </w:r>
    </w:p>
    <w:p w14:paraId="04ED6B5E">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t>提出质疑的日期。</w:t>
      </w:r>
    </w:p>
    <w:p w14:paraId="28659B26">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6C7CD77">
      <w:pPr>
        <w:adjustRightInd w:val="0"/>
        <w:spacing w:line="336" w:lineRule="auto"/>
        <w:ind w:firstLine="482"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i w:val="0"/>
          <w:iCs w:val="0"/>
          <w:color w:val="000000" w:themeColor="text1"/>
          <w:kern w:val="2"/>
          <w:sz w:val="24"/>
          <w:szCs w:val="20"/>
          <w:highlight w:val="none"/>
          <w:vertAlign w:val="baseline"/>
          <w:lang w:val="en-US" w:eastAsia="zh-CN" w:bidi="ar-SA"/>
          <w14:textFill>
            <w14:solidFill>
              <w14:schemeClr w14:val="tx1"/>
            </w14:solidFill>
          </w14:textFill>
        </w:rPr>
        <w:t>质疑函范本及制作说明详见附件1。</w:t>
      </w:r>
    </w:p>
    <w:p w14:paraId="024C4101">
      <w:pPr>
        <w:adjustRightInd w:val="0"/>
        <w:spacing w:line="336" w:lineRule="auto"/>
        <w:ind w:firstLine="482"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i w:val="0"/>
          <w:iCs w:val="0"/>
          <w:color w:val="000000" w:themeColor="text1"/>
          <w:kern w:val="2"/>
          <w:sz w:val="24"/>
          <w:szCs w:val="24"/>
          <w:highlight w:val="none"/>
          <w:vertAlign w:val="baseline"/>
          <w:lang w:val="en-US" w:eastAsia="zh-CN" w:bidi="ar-SA"/>
          <w14:textFill>
            <w14:solidFill>
              <w14:schemeClr w14:val="tx1"/>
            </w14:solidFill>
          </w14:textFill>
        </w:rPr>
        <w:t>4.供应商投诉</w:t>
      </w:r>
    </w:p>
    <w:p w14:paraId="01982AD4">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4.1质疑供应商对采购人或采购代理机构的答复不满意或者采购人、采购代理机构未在规定的时间内作出答复的，可以在答复期满后十五个工作日内向同级政府采购监督管理部门提出投诉。</w:t>
      </w:r>
    </w:p>
    <w:p w14:paraId="16ECC813">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4.2供应商投诉的事项不得超出已质疑事项的范围，基于质疑答复内容提出的投诉事项除外。</w:t>
      </w:r>
    </w:p>
    <w:p w14:paraId="6B048168">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4.3供应商投诉应当有明确的请求和必要的证明材料。</w:t>
      </w:r>
    </w:p>
    <w:p w14:paraId="2F9884BC">
      <w:pPr>
        <w:adjustRightInd w:val="0"/>
        <w:spacing w:line="336" w:lineRule="auto"/>
        <w:ind w:firstLine="480" w:firstLineChars="200"/>
        <w:jc w:val="both"/>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0"/>
          <w:highlight w:val="none"/>
          <w:vertAlign w:val="baseline"/>
          <w:lang w:val="en-US" w:eastAsia="zh-CN" w:bidi="ar-SA"/>
          <w14:textFill>
            <w14:solidFill>
              <w14:schemeClr w14:val="tx1"/>
            </w14:solidFill>
          </w14:textFill>
        </w:rPr>
        <w:t>4.4以联合体形式参加政府采购活动的，其投诉应当由组成联合体的所有供应商共同提出。</w:t>
      </w:r>
    </w:p>
    <w:p w14:paraId="113B4D1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default" w:ascii="Times New Roman" w:hAnsi="Times New Roman" w:eastAsia="仿宋" w:cs="Times New Roman"/>
          <w:b/>
          <w:bCs/>
          <w:i w:val="0"/>
          <w:iCs w:val="0"/>
          <w:color w:val="000000" w:themeColor="text1"/>
          <w:kern w:val="2"/>
          <w:sz w:val="24"/>
          <w:szCs w:val="20"/>
          <w:highlight w:val="none"/>
          <w:vertAlign w:val="baseline"/>
          <w:lang w:val="en-US" w:eastAsia="zh-CN" w:bidi="ar-SA"/>
          <w14:textFill>
            <w14:solidFill>
              <w14:schemeClr w14:val="tx1"/>
            </w14:solidFill>
          </w14:textFill>
        </w:rPr>
      </w:pPr>
      <w:r>
        <w:rPr>
          <w:rFonts w:hint="default" w:ascii="Times New Roman" w:hAnsi="Times New Roman" w:eastAsia="仿宋" w:cs="Times New Roman"/>
          <w:b/>
          <w:bCs/>
          <w:i w:val="0"/>
          <w:iCs w:val="0"/>
          <w:color w:val="000000" w:themeColor="text1"/>
          <w:kern w:val="2"/>
          <w:sz w:val="24"/>
          <w:szCs w:val="20"/>
          <w:highlight w:val="none"/>
          <w:vertAlign w:val="baseline"/>
          <w:lang w:val="en-US" w:eastAsia="zh-CN" w:bidi="ar-SA"/>
          <w14:textFill>
            <w14:solidFill>
              <w14:schemeClr w14:val="tx1"/>
            </w14:solidFill>
          </w14:textFill>
        </w:rPr>
        <w:t>投诉书范本及制作说明详见附件2。</w:t>
      </w:r>
      <w:r>
        <w:rPr>
          <w:rFonts w:hint="default" w:ascii="Times New Roman" w:hAnsi="Times New Roman" w:eastAsia="仿宋" w:cs="Times New Roman"/>
          <w:b/>
          <w:bCs/>
          <w:i w:val="0"/>
          <w:iCs w:val="0"/>
          <w:color w:val="000000" w:themeColor="text1"/>
          <w:kern w:val="2"/>
          <w:sz w:val="24"/>
          <w:szCs w:val="20"/>
          <w:highlight w:val="none"/>
          <w:vertAlign w:val="baseline"/>
          <w:lang w:val="en-US" w:eastAsia="zh-CN" w:bidi="ar-SA"/>
          <w14:textFill>
            <w14:solidFill>
              <w14:schemeClr w14:val="tx1"/>
            </w14:solidFill>
          </w14:textFill>
        </w:rPr>
        <w:br w:type="page"/>
      </w:r>
    </w:p>
    <w:p w14:paraId="3FF294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default" w:ascii="Times New Roman" w:hAnsi="Times New Roman" w:eastAsia="仿宋" w:cs="Times New Roman"/>
          <w:b/>
          <w:bCs/>
          <w:i w:val="0"/>
          <w:iCs w:val="0"/>
          <w:color w:val="000000" w:themeColor="text1"/>
          <w:kern w:val="2"/>
          <w:sz w:val="24"/>
          <w:szCs w:val="20"/>
          <w:highlight w:val="none"/>
          <w:vertAlign w:val="baseline"/>
          <w:lang w:val="en-US" w:eastAsia="zh-CN" w:bidi="ar-SA"/>
          <w14:textFill>
            <w14:solidFill>
              <w14:schemeClr w14:val="tx1"/>
            </w14:solidFill>
          </w14:textFill>
        </w:rPr>
      </w:pPr>
    </w:p>
    <w:p w14:paraId="60E6256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default" w:ascii="Times New Roman" w:hAnsi="Times New Roman" w:eastAsia="仿宋" w:cs="Times New Roman"/>
          <w:b/>
          <w:color w:val="000000" w:themeColor="text1"/>
          <w:sz w:val="36"/>
          <w:szCs w:val="36"/>
          <w:highlight w:val="none"/>
          <w14:textFill>
            <w14:solidFill>
              <w14:schemeClr w14:val="tx1"/>
            </w14:solidFill>
          </w14:textFill>
        </w:rPr>
      </w:pPr>
      <w:r>
        <w:rPr>
          <w:rFonts w:hint="default" w:ascii="Times New Roman" w:hAnsi="Times New Roman" w:eastAsia="仿宋" w:cs="Times New Roman"/>
          <w:b/>
          <w:color w:val="000000" w:themeColor="text1"/>
          <w:sz w:val="36"/>
          <w:szCs w:val="36"/>
          <w:highlight w:val="none"/>
          <w14:textFill>
            <w14:solidFill>
              <w14:schemeClr w14:val="tx1"/>
            </w14:solidFill>
          </w14:textFill>
        </w:rPr>
        <w:t>第三部分   招标项目范围及要求</w:t>
      </w:r>
    </w:p>
    <w:p w14:paraId="215D7878">
      <w:pPr>
        <w:keepNext/>
        <w:keepLines/>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仿宋" w:cs="Times New Roman"/>
          <w:b/>
          <w:color w:val="000000" w:themeColor="text1"/>
          <w:kern w:val="2"/>
          <w:sz w:val="32"/>
          <w:szCs w:val="20"/>
          <w:highlight w:val="none"/>
          <w14:textFill>
            <w14:solidFill>
              <w14:schemeClr w14:val="tx1"/>
            </w14:solidFill>
          </w14:textFill>
        </w:rPr>
      </w:pPr>
      <w:r>
        <w:rPr>
          <w:rFonts w:hint="default" w:ascii="Times New Roman" w:hAnsi="Times New Roman" w:eastAsia="仿宋" w:cs="Times New Roman"/>
          <w:b/>
          <w:color w:val="000000" w:themeColor="text1"/>
          <w:kern w:val="2"/>
          <w:sz w:val="32"/>
          <w:szCs w:val="20"/>
          <w:highlight w:val="none"/>
          <w14:textFill>
            <w14:solidFill>
              <w14:schemeClr w14:val="tx1"/>
            </w14:solidFill>
          </w14:textFill>
        </w:rPr>
        <w:t>一、</w:t>
      </w:r>
      <w:r>
        <w:rPr>
          <w:rFonts w:hint="default" w:ascii="Times New Roman" w:hAnsi="Times New Roman" w:eastAsia="仿宋" w:cs="Times New Roman"/>
          <w:b/>
          <w:color w:val="000000" w:themeColor="text1"/>
          <w:kern w:val="2"/>
          <w:sz w:val="32"/>
          <w:szCs w:val="20"/>
          <w:highlight w:val="none"/>
          <w:lang w:val="en-US" w:eastAsia="zh-CN"/>
          <w14:textFill>
            <w14:solidFill>
              <w14:schemeClr w14:val="tx1"/>
            </w14:solidFill>
          </w14:textFill>
        </w:rPr>
        <w:t>采购</w:t>
      </w:r>
      <w:r>
        <w:rPr>
          <w:rFonts w:hint="default" w:ascii="Times New Roman" w:hAnsi="Times New Roman" w:eastAsia="仿宋" w:cs="Times New Roman"/>
          <w:b/>
          <w:color w:val="000000" w:themeColor="text1"/>
          <w:kern w:val="2"/>
          <w:sz w:val="32"/>
          <w:szCs w:val="20"/>
          <w:highlight w:val="none"/>
          <w14:textFill>
            <w14:solidFill>
              <w14:schemeClr w14:val="tx1"/>
            </w14:solidFill>
          </w14:textFill>
        </w:rPr>
        <w:t>清单及技术要求</w:t>
      </w:r>
    </w:p>
    <w:p w14:paraId="057073E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default" w:ascii="Times New Roman" w:hAnsi="Times New Roman" w:eastAsia="仿宋" w:cs="Times New Roman"/>
          <w:b/>
          <w:bCs/>
          <w:i w:val="0"/>
          <w:iCs w:val="0"/>
          <w:color w:val="000000" w:themeColor="text1"/>
          <w:kern w:val="2"/>
          <w:sz w:val="24"/>
          <w:szCs w:val="20"/>
          <w:highlight w:val="none"/>
          <w:vertAlign w:val="baseline"/>
          <w:lang w:val="en-US" w:eastAsia="zh-CN" w:bidi="ar-SA"/>
          <w14:textFill>
            <w14:solidFill>
              <w14:schemeClr w14:val="tx1"/>
            </w14:solidFill>
          </w14:textFill>
        </w:rPr>
      </w:pPr>
    </w:p>
    <w:p w14:paraId="47BD9671">
      <w:pPr>
        <w:widowControl/>
        <w:kinsoku w:val="0"/>
        <w:autoSpaceDE w:val="0"/>
        <w:autoSpaceDN w:val="0"/>
        <w:snapToGrid w:val="0"/>
        <w:spacing w:before="78" w:line="221" w:lineRule="auto"/>
        <w:ind w:left="24"/>
        <w:jc w:val="left"/>
        <w:textAlignment w:val="baseline"/>
        <w:rPr>
          <w:rFonts w:ascii="仿宋" w:hAnsi="仿宋" w:eastAsia="仿宋" w:cs="仿宋"/>
          <w:snapToGrid w:val="0"/>
          <w:color w:val="000000" w:themeColor="text1"/>
          <w:spacing w:val="0"/>
          <w:kern w:val="0"/>
          <w:sz w:val="24"/>
          <w:szCs w:val="24"/>
          <w:highlight w:val="none"/>
          <w:lang w:eastAsia="en-US"/>
          <w14:textFill>
            <w14:solidFill>
              <w14:schemeClr w14:val="tx1"/>
            </w14:solidFill>
          </w14:textFill>
        </w:rPr>
      </w:pPr>
      <w:r>
        <w:rPr>
          <w:rFonts w:ascii="Arial" w:hAnsi="Arial" w:eastAsia="Arial" w:cs="Arial"/>
          <w:snapToGrid w:val="0"/>
          <w:color w:val="000000" w:themeColor="text1"/>
          <w:spacing w:val="0"/>
          <w:kern w:val="0"/>
          <w:szCs w:val="21"/>
          <w:highlight w:val="none"/>
          <w:lang w:eastAsia="en-US"/>
          <w14:textFill>
            <w14:solidFill>
              <w14:schemeClr w14:val="tx1"/>
            </w14:solidFill>
          </w14:textFill>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300355</wp:posOffset>
                </wp:positionV>
                <wp:extent cx="356235" cy="208915"/>
                <wp:effectExtent l="0" t="0" r="5715" b="635"/>
                <wp:wrapNone/>
                <wp:docPr id="9" name="任意多边形 9"/>
                <wp:cNvGraphicFramePr/>
                <a:graphic xmlns:a="http://schemas.openxmlformats.org/drawingml/2006/main">
                  <a:graphicData uri="http://schemas.microsoft.com/office/word/2010/wordprocessingShape">
                    <wps:wsp>
                      <wps:cNvSpPr/>
                      <wps:spPr>
                        <a:xfrm>
                          <a:off x="0" y="0"/>
                          <a:ext cx="356235" cy="208915"/>
                        </a:xfrm>
                        <a:custGeom>
                          <a:avLst/>
                          <a:gdLst/>
                          <a:ahLst/>
                          <a:cxnLst/>
                          <a:pathLst>
                            <a:path w="560" h="329">
                              <a:moveTo>
                                <a:pt x="0" y="0"/>
                              </a:moveTo>
                              <a:lnTo>
                                <a:pt x="560" y="0"/>
                              </a:lnTo>
                              <a:lnTo>
                                <a:pt x="560" y="9"/>
                              </a:lnTo>
                              <a:lnTo>
                                <a:pt x="0" y="9"/>
                              </a:lnTo>
                              <a:lnTo>
                                <a:pt x="0" y="0"/>
                              </a:lnTo>
                              <a:close/>
                            </a:path>
                            <a:path w="560" h="329">
                              <a:moveTo>
                                <a:pt x="0" y="319"/>
                              </a:moveTo>
                              <a:lnTo>
                                <a:pt x="560" y="319"/>
                              </a:lnTo>
                              <a:lnTo>
                                <a:pt x="560" y="328"/>
                              </a:lnTo>
                              <a:lnTo>
                                <a:pt x="0" y="328"/>
                              </a:lnTo>
                              <a:lnTo>
                                <a:pt x="0" y="319"/>
                              </a:lnTo>
                              <a:close/>
                            </a:path>
                            <a:path w="560" h="329">
                              <a:moveTo>
                                <a:pt x="0" y="0"/>
                              </a:moveTo>
                              <a:lnTo>
                                <a:pt x="9" y="0"/>
                              </a:lnTo>
                              <a:lnTo>
                                <a:pt x="9" y="328"/>
                              </a:lnTo>
                              <a:lnTo>
                                <a:pt x="0" y="328"/>
                              </a:lnTo>
                              <a:lnTo>
                                <a:pt x="0" y="0"/>
                              </a:lnTo>
                              <a:close/>
                            </a:path>
                            <a:path w="560" h="329">
                              <a:moveTo>
                                <a:pt x="550" y="9"/>
                              </a:moveTo>
                              <a:lnTo>
                                <a:pt x="560" y="9"/>
                              </a:lnTo>
                              <a:lnTo>
                                <a:pt x="560" y="328"/>
                              </a:lnTo>
                              <a:lnTo>
                                <a:pt x="550" y="328"/>
                              </a:lnTo>
                              <a:lnTo>
                                <a:pt x="55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pt;margin-top:23.65pt;height:16.45pt;width:28.05pt;z-index:-251650048;mso-width-relative:page;mso-height-relative:page;" fillcolor="#000000" filled="t" stroked="f" coordsize="560,329" o:gfxdata="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QhQadQAAAAFAQAADwAAAAAAAAABACAAAAAiAAAAZHJzL2Rvd25yZXYueG1sUEsBAhQAFAAAAAgA&#10;h07iQFcrFUBiAgAAQQcAAA4AAAAAAAAAAQAgAAAAIwEAAGRycy9lMm9Eb2MueG1sUEsFBgAAAAAG&#10;AAYAWQEAAPcFAAAAAA==&#10;" path="m0,0l560,0,560,9,0,9,0,0xem0,319l560,319,560,328,0,328,0,319xem0,0l9,0,9,328,0,328,0,0xem550,9l560,9,560,328,550,328,550,9xe">
                <v:fill on="t" focussize="0,0"/>
                <v:stroke on="f"/>
                <v:imagedata o:title=""/>
                <o:lock v:ext="edit" aspectratio="f"/>
              </v:shape>
            </w:pict>
          </mc:Fallback>
        </mc:AlternateContent>
      </w:r>
      <w:r>
        <w:rPr>
          <w:rFonts w:ascii="仿宋" w:hAnsi="仿宋" w:eastAsia="仿宋" w:cs="仿宋"/>
          <w:b/>
          <w:bCs/>
          <w:snapToGrid w:val="0"/>
          <w:color w:val="000000" w:themeColor="text1"/>
          <w:spacing w:val="0"/>
          <w:kern w:val="0"/>
          <w:sz w:val="24"/>
          <w:szCs w:val="24"/>
          <w:highlight w:val="none"/>
          <w:lang w:eastAsia="en-US"/>
          <w14:textFill>
            <w14:solidFill>
              <w14:schemeClr w14:val="tx1"/>
            </w14:solidFill>
          </w14:textFill>
        </w:rPr>
        <w:t>1.招标项目名称及数量：</w:t>
      </w:r>
    </w:p>
    <w:p w14:paraId="74575C36">
      <w:pPr>
        <w:widowControl/>
        <w:kinsoku w:val="0"/>
        <w:autoSpaceDE w:val="0"/>
        <w:autoSpaceDN w:val="0"/>
        <w:snapToGrid w:val="0"/>
        <w:spacing w:before="153" w:line="222" w:lineRule="auto"/>
        <w:ind w:left="20"/>
        <w:jc w:val="left"/>
        <w:textAlignment w:val="baseline"/>
        <w:rPr>
          <w:rFonts w:ascii="仿宋" w:hAnsi="仿宋" w:eastAsia="仿宋" w:cs="仿宋"/>
          <w:snapToGrid w:val="0"/>
          <w:color w:val="000000" w:themeColor="text1"/>
          <w:spacing w:val="0"/>
          <w:kern w:val="0"/>
          <w:sz w:val="24"/>
          <w:szCs w:val="24"/>
          <w:highlight w:val="none"/>
          <w:lang w:eastAsia="en-US"/>
          <w14:textFill>
            <w14:solidFill>
              <w14:schemeClr w14:val="tx1"/>
            </w14:solidFill>
          </w14:textFill>
        </w:rPr>
      </w:pPr>
      <w:r>
        <w:rPr>
          <w:rFonts w:ascii="仿宋" w:hAnsi="仿宋" w:eastAsia="仿宋" w:cs="仿宋"/>
          <w:b/>
          <w:bCs/>
          <w:snapToGrid w:val="0"/>
          <w:color w:val="000000" w:themeColor="text1"/>
          <w:spacing w:val="0"/>
          <w:kern w:val="0"/>
          <w:sz w:val="24"/>
          <w:szCs w:val="24"/>
          <w:highlight w:val="none"/>
          <w:lang w:eastAsia="en-US"/>
          <w14:textFill>
            <w14:solidFill>
              <w14:schemeClr w14:val="tx1"/>
            </w14:solidFill>
          </w14:textFill>
        </w:rPr>
        <w:t>01标</w:t>
      </w:r>
      <w:r>
        <w:rPr>
          <w:rFonts w:hint="eastAsia" w:ascii="仿宋" w:hAnsi="仿宋" w:eastAsia="仿宋" w:cs="仿宋"/>
          <w:b/>
          <w:bCs/>
          <w:snapToGrid w:val="0"/>
          <w:color w:val="000000" w:themeColor="text1"/>
          <w:spacing w:val="0"/>
          <w:kern w:val="0"/>
          <w:sz w:val="24"/>
          <w:szCs w:val="24"/>
          <w:highlight w:val="none"/>
          <w:lang w:eastAsia="en-US"/>
          <w14:textFill>
            <w14:solidFill>
              <w14:schemeClr w14:val="tx1"/>
            </w14:solidFill>
          </w14:textFill>
        </w:rPr>
        <w:t>鲁迅故居及朱家花园池塘周边整治维护项目</w:t>
      </w:r>
      <w:r>
        <w:rPr>
          <w:rFonts w:ascii="仿宋" w:hAnsi="仿宋" w:eastAsia="仿宋" w:cs="仿宋"/>
          <w:snapToGrid w:val="0"/>
          <w:color w:val="000000" w:themeColor="text1"/>
          <w:spacing w:val="0"/>
          <w:kern w:val="0"/>
          <w:sz w:val="24"/>
          <w:szCs w:val="24"/>
          <w:highlight w:val="none"/>
          <w:lang w:eastAsia="en-US"/>
          <w14:textFill>
            <w14:solidFill>
              <w14:schemeClr w14:val="tx1"/>
            </w14:solidFill>
          </w14:textFill>
        </w:rPr>
        <w:t xml:space="preserve">   </w:t>
      </w:r>
      <w:r>
        <w:rPr>
          <w:rFonts w:ascii="仿宋" w:hAnsi="仿宋" w:eastAsia="仿宋" w:cs="仿宋"/>
          <w:b/>
          <w:bCs/>
          <w:snapToGrid w:val="0"/>
          <w:color w:val="000000" w:themeColor="text1"/>
          <w:spacing w:val="0"/>
          <w:kern w:val="0"/>
          <w:sz w:val="24"/>
          <w:szCs w:val="24"/>
          <w:highlight w:val="none"/>
          <w:lang w:eastAsia="en-US"/>
          <w14:textFill>
            <w14:solidFill>
              <w14:schemeClr w14:val="tx1"/>
            </w14:solidFill>
          </w14:textFill>
        </w:rPr>
        <w:t>上限价：</w:t>
      </w:r>
      <w:r>
        <w:rPr>
          <w:rFonts w:hint="eastAsia" w:eastAsia="仿宋" w:cs="Times New Roman"/>
          <w:b/>
          <w:color w:val="000000" w:themeColor="text1"/>
          <w:spacing w:val="0"/>
          <w:sz w:val="24"/>
          <w:highlight w:val="none"/>
          <w:lang w:val="en-US" w:eastAsia="zh-CN"/>
          <w14:textFill>
            <w14:solidFill>
              <w14:schemeClr w14:val="tx1"/>
            </w14:solidFill>
          </w14:textFill>
        </w:rPr>
        <w:t>319690</w:t>
      </w:r>
      <w:r>
        <w:rPr>
          <w:rFonts w:ascii="仿宋" w:hAnsi="仿宋" w:eastAsia="仿宋" w:cs="仿宋"/>
          <w:b/>
          <w:bCs/>
          <w:snapToGrid w:val="0"/>
          <w:color w:val="000000" w:themeColor="text1"/>
          <w:spacing w:val="0"/>
          <w:kern w:val="0"/>
          <w:sz w:val="24"/>
          <w:szCs w:val="24"/>
          <w:highlight w:val="none"/>
          <w:lang w:eastAsia="en-US"/>
          <w14:textFill>
            <w14:solidFill>
              <w14:schemeClr w14:val="tx1"/>
            </w14:solidFill>
          </w14:textFill>
        </w:rPr>
        <w:t>元</w:t>
      </w:r>
    </w:p>
    <w:p w14:paraId="773C0A9F">
      <w:pPr>
        <w:widowControl/>
        <w:kinsoku w:val="0"/>
        <w:autoSpaceDE w:val="0"/>
        <w:autoSpaceDN w:val="0"/>
        <w:snapToGrid w:val="0"/>
        <w:spacing w:before="151" w:line="222" w:lineRule="auto"/>
        <w:ind w:left="9"/>
        <w:jc w:val="left"/>
        <w:textAlignment w:val="baseline"/>
        <w:rPr>
          <w:rFonts w:ascii="仿宋" w:hAnsi="仿宋" w:eastAsia="仿宋" w:cs="仿宋"/>
          <w:snapToGrid w:val="0"/>
          <w:color w:val="000000" w:themeColor="text1"/>
          <w:spacing w:val="0"/>
          <w:kern w:val="0"/>
          <w:sz w:val="24"/>
          <w:szCs w:val="24"/>
          <w:highlight w:val="none"/>
          <w:lang w:eastAsia="en-US"/>
          <w14:textFill>
            <w14:solidFill>
              <w14:schemeClr w14:val="tx1"/>
            </w14:solidFill>
          </w14:textFill>
        </w:rPr>
      </w:pPr>
      <w:r>
        <w:rPr>
          <w:rFonts w:ascii="仿宋" w:hAnsi="仿宋" w:eastAsia="仿宋" w:cs="仿宋"/>
          <w:b/>
          <w:bCs/>
          <w:snapToGrid w:val="0"/>
          <w:color w:val="000000" w:themeColor="text1"/>
          <w:spacing w:val="0"/>
          <w:kern w:val="0"/>
          <w:sz w:val="24"/>
          <w:szCs w:val="24"/>
          <w:highlight w:val="none"/>
          <w:lang w:eastAsia="en-US"/>
          <w14:textFill>
            <w14:solidFill>
              <w14:schemeClr w14:val="tx1"/>
            </w14:solidFill>
          </w14:textFill>
        </w:rPr>
        <w:t>2、项目情况</w:t>
      </w:r>
    </w:p>
    <w:p w14:paraId="0893EF8C">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（一）招标范围及内容：</w:t>
      </w:r>
    </w:p>
    <w:p w14:paraId="1A938047">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1、服务期内鲁迅故居及朱家花园池塘周边整治维护项目工程。</w:t>
      </w:r>
    </w:p>
    <w:p w14:paraId="278A15A0">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2、承包方式：清工及包工包料（按实结算）。</w:t>
      </w:r>
    </w:p>
    <w:p w14:paraId="2BB240F5">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3、本项目按招标文件规定，入围一家投标供应商，采购单位的各管理部门根据入围施工单位的及时性、服务意识、服务质量等情况进行考核。</w:t>
      </w:r>
    </w:p>
    <w:p w14:paraId="51CC5F7E">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（二）施工要求和验收除非采购人另有要求，投标供应商必须按采购人提供的施工图（如有）和有关国家规范和标准施工，未提到的其他规范和标准，只要与本工程有关，投标供应商都必须遵照执行。</w:t>
      </w:r>
    </w:p>
    <w:p w14:paraId="69A0E7D6">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（三）服务期：60天。工期总日历天数与根据前述计划开竣工日期计算的工期天数不一致的，以工期总日历天数为准。</w:t>
      </w:r>
    </w:p>
    <w:p w14:paraId="606943D9">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（四）质量要求等级：合格。</w:t>
      </w:r>
    </w:p>
    <w:p w14:paraId="13CB136C">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zh-CN"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（五）结算支付方式：</w:t>
      </w:r>
      <w:r>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zh-CN" w:bidi="ar-SA"/>
          <w14:textFill>
            <w14:solidFill>
              <w14:schemeClr w14:val="tx1"/>
            </w14:solidFill>
          </w14:textFill>
        </w:rPr>
        <w:t>工程竣工验收合格后支付至合同价款的80%,后续费用经审计单位对项目结算审核后, 按结算审计价付清尾款。</w:t>
      </w:r>
    </w:p>
    <w:p w14:paraId="327FBF5E">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（六）竣工结算</w:t>
      </w:r>
    </w:p>
    <w:p w14:paraId="569363EE">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工程结算依据所列工程内容采用工料单价进行结算。</w:t>
      </w:r>
    </w:p>
    <w:p w14:paraId="4C69C95D">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（七）保修期限</w:t>
      </w:r>
    </w:p>
    <w:p w14:paraId="3A4209D2">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项目保修期限按国家规定为按国务院《建设工程质量管理条例》第279号令有关规定执行，保修期从招标方批准的竣工之日起计算。</w:t>
      </w:r>
    </w:p>
    <w:p w14:paraId="440C3393">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（八）结算编制依据及结算口径</w:t>
      </w:r>
    </w:p>
    <w:p w14:paraId="096AED75">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仿宋" w:hAnsi="仿宋" w:eastAsia="仿宋" w:cs="仿宋"/>
          <w:color w:val="000000" w:themeColor="text1"/>
          <w:sz w:val="24"/>
          <w:highlight w:val="none"/>
          <w:lang w:val="en-US" w:eastAsia="en-US"/>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1、编制依据：</w:t>
      </w:r>
      <w:r>
        <w:rPr>
          <w:rFonts w:hint="eastAsia" w:ascii="仿宋" w:hAnsi="仿宋" w:eastAsia="仿宋" w:cs="仿宋"/>
          <w:color w:val="000000" w:themeColor="text1"/>
          <w:sz w:val="24"/>
          <w:highlight w:val="none"/>
          <w14:textFill>
            <w14:solidFill>
              <w14:schemeClr w14:val="tx1"/>
            </w14:solidFill>
          </w14:textFill>
        </w:rPr>
        <w:t>《建设工程工程量清单计价规范》（GB50500-2013）、《建设工程工程量计算规范（2013）浙江省补充规定》、《浙江省建设工程计价规则（2018版）》、《浙江省建筑安装材料基期价格（2018）》、《浙江省建设工程施工机械台班费用参考定额（2018版）》、《浙江省房屋建筑与装饰工程预算定额（2018版）》、《浙江省园林绿化及仿古建筑工程预算定额（2018版）》</w:t>
      </w:r>
    </w:p>
    <w:p w14:paraId="7ABCDF18">
      <w:pPr>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2、结算口径：工程量按实调整并结算。</w:t>
      </w:r>
    </w:p>
    <w:p w14:paraId="7E9C9073">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3、工程取费：</w:t>
      </w:r>
    </w:p>
    <w:p w14:paraId="008B58FB">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3.1</w:t>
      </w:r>
      <w:r>
        <w:rPr>
          <w:rFonts w:hint="eastAsia" w:ascii="仿宋" w:hAnsi="仿宋" w:eastAsia="仿宋" w:cs="仿宋"/>
          <w:color w:val="000000" w:themeColor="text1"/>
          <w:sz w:val="24"/>
          <w:highlight w:val="none"/>
          <w14:textFill>
            <w14:solidFill>
              <w14:schemeClr w14:val="tx1"/>
            </w14:solidFill>
          </w14:textFill>
        </w:rPr>
        <w:t>本工程标底编制时，按仿古建筑工程中限计取</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7E9212FA">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3.2</w:t>
      </w:r>
      <w:r>
        <w:rPr>
          <w:rFonts w:hint="eastAsia" w:ascii="仿宋" w:hAnsi="仿宋" w:eastAsia="仿宋" w:cs="仿宋"/>
          <w:color w:val="000000" w:themeColor="text1"/>
          <w:sz w:val="24"/>
          <w:highlight w:val="none"/>
          <w14:textFill>
            <w14:solidFill>
              <w14:schemeClr w14:val="tx1"/>
            </w14:solidFill>
          </w14:textFill>
        </w:rPr>
        <w:t>施工组织措施费中安全文明施工基本费按市区工程中限计取；其余施工组织措施费本标底不考虑，以后不再增加该类费用，请投标单位投标时自行综合考虑。</w:t>
      </w:r>
    </w:p>
    <w:p w14:paraId="3E18D69E">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3.3</w:t>
      </w:r>
      <w:r>
        <w:rPr>
          <w:rFonts w:hint="eastAsia" w:ascii="仿宋" w:hAnsi="仿宋" w:eastAsia="仿宋" w:cs="仿宋"/>
          <w:color w:val="000000" w:themeColor="text1"/>
          <w:sz w:val="24"/>
          <w:highlight w:val="none"/>
          <w14:textFill>
            <w14:solidFill>
              <w14:schemeClr w14:val="tx1"/>
            </w14:solidFill>
          </w14:textFill>
        </w:rPr>
        <w:t>本标底已按浙建建发</w:t>
      </w:r>
      <w:r>
        <w:rPr>
          <w:rFonts w:hint="eastAsia" w:ascii="仿宋" w:hAnsi="仿宋" w:eastAsia="仿宋" w:cs="仿宋"/>
          <w:color w:val="000000" w:themeColor="text1"/>
          <w:sz w:val="24"/>
          <w:highlight w:val="none"/>
          <w:lang w:eastAsia="zh-CN"/>
          <w14:textFill>
            <w14:solidFill>
              <w14:schemeClr w14:val="tx1"/>
            </w14:solidFill>
          </w14:textFill>
        </w:rPr>
        <w:t>〔2022〕37号</w:t>
      </w:r>
      <w:r>
        <w:rPr>
          <w:rFonts w:hint="eastAsia" w:ascii="仿宋" w:hAnsi="仿宋" w:eastAsia="仿宋" w:cs="仿宋"/>
          <w:color w:val="000000" w:themeColor="text1"/>
          <w:sz w:val="24"/>
          <w:highlight w:val="none"/>
          <w14:textFill>
            <w14:solidFill>
              <w14:schemeClr w14:val="tx1"/>
            </w14:solidFill>
          </w14:textFill>
        </w:rPr>
        <w:t>文件规定计入疫情常态化防控和“智慧工地”增加费两项费用。</w:t>
      </w:r>
    </w:p>
    <w:p w14:paraId="6C59DFC8">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3.4</w:t>
      </w:r>
      <w:r>
        <w:rPr>
          <w:rFonts w:hint="eastAsia" w:ascii="仿宋" w:hAnsi="仿宋" w:eastAsia="仿宋" w:cs="仿宋"/>
          <w:color w:val="000000" w:themeColor="text1"/>
          <w:sz w:val="24"/>
          <w:highlight w:val="none"/>
          <w14:textFill>
            <w14:solidFill>
              <w14:schemeClr w14:val="tx1"/>
            </w14:solidFill>
          </w14:textFill>
        </w:rPr>
        <w:t>本标底已按绍市建设办</w:t>
      </w:r>
      <w:r>
        <w:rPr>
          <w:rFonts w:hint="eastAsia" w:ascii="仿宋" w:hAnsi="仿宋" w:eastAsia="仿宋" w:cs="仿宋"/>
          <w:color w:val="000000" w:themeColor="text1"/>
          <w:sz w:val="24"/>
          <w:highlight w:val="none"/>
          <w:lang w:eastAsia="zh-CN"/>
          <w14:textFill>
            <w14:solidFill>
              <w14:schemeClr w14:val="tx1"/>
            </w14:solidFill>
          </w14:textFill>
        </w:rPr>
        <w:t>〔2022〕31号</w:t>
      </w:r>
      <w:r>
        <w:rPr>
          <w:rFonts w:hint="eastAsia" w:ascii="仿宋" w:hAnsi="仿宋" w:eastAsia="仿宋" w:cs="仿宋"/>
          <w:color w:val="000000" w:themeColor="text1"/>
          <w:sz w:val="24"/>
          <w:highlight w:val="none"/>
          <w14:textFill>
            <w14:solidFill>
              <w14:schemeClr w14:val="tx1"/>
            </w14:solidFill>
          </w14:textFill>
        </w:rPr>
        <w:t>文件规定计入安全生产责任保险费用，费率按1.37%计入。如未缴纳该费用的，按标底口径扣除。</w:t>
      </w:r>
    </w:p>
    <w:p w14:paraId="2A9BB63F">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w:t>
      </w:r>
      <w:r>
        <w:rPr>
          <w:rFonts w:hint="eastAsia" w:ascii="仿宋" w:hAnsi="仿宋" w:eastAsia="仿宋" w:cs="仿宋"/>
          <w:color w:val="000000" w:themeColor="text1"/>
          <w:sz w:val="24"/>
          <w:highlight w:val="none"/>
          <w14:textFill>
            <w14:solidFill>
              <w14:schemeClr w14:val="tx1"/>
            </w14:solidFill>
          </w14:textFill>
        </w:rPr>
        <w:t>规费按中限</w:t>
      </w:r>
      <w:r>
        <w:rPr>
          <w:rFonts w:hint="eastAsia" w:ascii="仿宋" w:hAnsi="仿宋" w:eastAsia="仿宋" w:cs="仿宋"/>
          <w:color w:val="000000" w:themeColor="text1"/>
          <w:sz w:val="24"/>
          <w:highlight w:val="none"/>
          <w:lang w:val="en-US" w:eastAsia="zh-CN"/>
          <w14:textFill>
            <w14:solidFill>
              <w14:schemeClr w14:val="tx1"/>
            </w14:solidFill>
          </w14:textFill>
        </w:rPr>
        <w:t>的50%</w:t>
      </w:r>
      <w:r>
        <w:rPr>
          <w:rFonts w:hint="eastAsia" w:ascii="仿宋" w:hAnsi="仿宋" w:eastAsia="仿宋" w:cs="仿宋"/>
          <w:color w:val="000000" w:themeColor="text1"/>
          <w:sz w:val="24"/>
          <w:highlight w:val="none"/>
          <w14:textFill>
            <w14:solidFill>
              <w14:schemeClr w14:val="tx1"/>
            </w14:solidFill>
          </w14:textFill>
        </w:rPr>
        <w:t>计取，农民工工伤保险费已包含在规费内。</w:t>
      </w:r>
    </w:p>
    <w:p w14:paraId="064AEAD9">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3.6</w:t>
      </w:r>
      <w:r>
        <w:rPr>
          <w:rFonts w:hint="eastAsia" w:ascii="仿宋" w:hAnsi="仿宋" w:eastAsia="仿宋" w:cs="仿宋"/>
          <w:color w:val="000000" w:themeColor="text1"/>
          <w:sz w:val="24"/>
          <w:highlight w:val="none"/>
          <w14:textFill>
            <w14:solidFill>
              <w14:schemeClr w14:val="tx1"/>
            </w14:solidFill>
          </w14:textFill>
        </w:rPr>
        <w:t>税金按浙江省住房和城乡建设厅文件浙建建发</w:t>
      </w:r>
      <w:r>
        <w:rPr>
          <w:rFonts w:hint="eastAsia" w:ascii="仿宋" w:hAnsi="仿宋" w:eastAsia="仿宋" w:cs="仿宋"/>
          <w:color w:val="000000" w:themeColor="text1"/>
          <w:sz w:val="24"/>
          <w:highlight w:val="none"/>
          <w:lang w:eastAsia="zh-CN"/>
          <w14:textFill>
            <w14:solidFill>
              <w14:schemeClr w14:val="tx1"/>
            </w14:solidFill>
          </w14:textFill>
        </w:rPr>
        <w:t>〔2019〕92号</w:t>
      </w:r>
      <w:r>
        <w:rPr>
          <w:rFonts w:hint="eastAsia" w:ascii="仿宋" w:hAnsi="仿宋" w:eastAsia="仿宋" w:cs="仿宋"/>
          <w:color w:val="000000" w:themeColor="text1"/>
          <w:sz w:val="24"/>
          <w:highlight w:val="none"/>
          <w14:textFill>
            <w14:solidFill>
              <w14:schemeClr w14:val="tx1"/>
            </w14:solidFill>
          </w14:textFill>
        </w:rPr>
        <w:t>《关于增值税调整后我省建设工程计价依据增值税税率及有关计价调整的通知》9%计取。</w:t>
      </w:r>
    </w:p>
    <w:p w14:paraId="0A30CACF">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w:t>
      </w:r>
      <w:r>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zh-CN" w:bidi="ar-SA"/>
          <w14:textFill>
            <w14:solidFill>
              <w14:schemeClr w14:val="tx1"/>
            </w14:solidFill>
          </w14:textFill>
        </w:rPr>
        <w:t>九</w:t>
      </w: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w:t>
      </w:r>
      <w:r>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所选用材料及人工的计价依据：</w:t>
      </w:r>
    </w:p>
    <w:p w14:paraId="48D43BE5">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材料预算单价按《浙江省建筑安装材料基期价格》（2018版）中的基价执行，信息价按绍兴市建设工程造价管理处发布的2025年第2期除税价计入，没有信息价的参照近期《浙江造价管理信息》及市场调查价，水泥按袋装计取。</w:t>
      </w:r>
    </w:p>
    <w:p w14:paraId="14B87BA7">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2、标底内人工单价：按2025年第2期绍兴市信息价补差直接进入综合单价，差价部分只计取税金。结算时该口径除信息价计取期数按合同执行外，其余不调整。</w:t>
      </w:r>
    </w:p>
    <w:p w14:paraId="2B01B872">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3、“单列价”包括主辅材、材料制作、安装费、运输损耗、定额损耗等各种损耗及运输费、采保费、税金、管理费、利润、规费等所有因素的一切相关费用。</w:t>
      </w:r>
    </w:p>
    <w:p w14:paraId="79FD3329">
      <w:pPr>
        <w:spacing w:line="360" w:lineRule="auto"/>
        <w:ind w:firstLine="480" w:firstLineChars="200"/>
        <w:rPr>
          <w:rFonts w:hint="eastAsia" w:ascii="宋体" w:hAnsi="宋体"/>
          <w:color w:val="000000" w:themeColor="text1"/>
          <w:szCs w:val="21"/>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w:t>
      </w:r>
      <w:r>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zh-CN" w:bidi="ar-SA"/>
          <w14:textFill>
            <w14:solidFill>
              <w14:schemeClr w14:val="tx1"/>
            </w14:solidFill>
          </w14:textFill>
        </w:rPr>
        <w:t>十</w:t>
      </w: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w:t>
      </w:r>
      <w:r>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zh-CN" w:bidi="ar-SA"/>
          <w14:textFill>
            <w14:solidFill>
              <w14:schemeClr w14:val="tx1"/>
            </w14:solidFill>
          </w14:textFill>
        </w:rPr>
        <w:t>本标底的计价方式：</w:t>
      </w:r>
      <w:r>
        <w:rPr>
          <w:rFonts w:hint="eastAsia" w:ascii="仿宋" w:hAnsi="仿宋" w:eastAsia="仿宋" w:cs="仿宋"/>
          <w:color w:val="000000" w:themeColor="text1"/>
          <w:sz w:val="24"/>
          <w:highlight w:val="none"/>
          <w:lang w:val="en-US" w:eastAsia="zh-CN"/>
          <w14:textFill>
            <w14:solidFill>
              <w14:schemeClr w14:val="tx1"/>
            </w14:solidFill>
          </w14:textFill>
        </w:rPr>
        <w:t>工程采用2018国标清单进行计价。</w:t>
      </w:r>
    </w:p>
    <w:p w14:paraId="5A9FE53F">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w:t>
      </w:r>
      <w:r>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zh-CN" w:bidi="ar-SA"/>
          <w14:textFill>
            <w14:solidFill>
              <w14:schemeClr w14:val="tx1"/>
            </w14:solidFill>
          </w14:textFill>
        </w:rPr>
        <w:t>十一</w:t>
      </w: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w:t>
      </w:r>
      <w:r>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标底编制的其他事项：</w:t>
      </w:r>
    </w:p>
    <w:p w14:paraId="1E779B27">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本工程</w:t>
      </w:r>
      <w:r>
        <w:rPr>
          <w:rFonts w:hint="eastAsia" w:ascii="仿宋" w:hAnsi="仿宋" w:eastAsia="仿宋" w:cs="仿宋"/>
          <w:color w:val="000000" w:themeColor="text1"/>
          <w:sz w:val="24"/>
          <w:szCs w:val="24"/>
          <w:highlight w:val="none"/>
          <w14:textFill>
            <w14:solidFill>
              <w14:schemeClr w14:val="tx1"/>
            </w14:solidFill>
          </w14:textFill>
        </w:rPr>
        <w:t>木构件使用</w:t>
      </w:r>
      <w:r>
        <w:rPr>
          <w:rFonts w:hint="eastAsia" w:ascii="仿宋" w:hAnsi="仿宋" w:eastAsia="仿宋" w:cs="仿宋"/>
          <w:color w:val="000000" w:themeColor="text1"/>
          <w:sz w:val="24"/>
          <w:szCs w:val="24"/>
          <w:highlight w:val="none"/>
          <w:lang w:val="en-US" w:eastAsia="zh-CN"/>
          <w14:textFill>
            <w14:solidFill>
              <w14:schemeClr w14:val="tx1"/>
            </w14:solidFill>
          </w14:textFill>
        </w:rPr>
        <w:t>按</w:t>
      </w:r>
      <w:r>
        <w:rPr>
          <w:rFonts w:hint="eastAsia" w:ascii="仿宋" w:hAnsi="仿宋" w:eastAsia="仿宋" w:cs="仿宋"/>
          <w:color w:val="000000" w:themeColor="text1"/>
          <w:sz w:val="24"/>
          <w:szCs w:val="24"/>
          <w:highlight w:val="none"/>
          <w14:textFill>
            <w14:solidFill>
              <w14:schemeClr w14:val="tx1"/>
            </w14:solidFill>
          </w14:textFill>
        </w:rPr>
        <w:t>三、四类木种</w:t>
      </w:r>
      <w:r>
        <w:rPr>
          <w:rFonts w:hint="eastAsia" w:ascii="仿宋" w:hAnsi="仿宋" w:eastAsia="仿宋" w:cs="仿宋"/>
          <w:color w:val="000000" w:themeColor="text1"/>
          <w:sz w:val="24"/>
          <w:szCs w:val="24"/>
          <w:highlight w:val="none"/>
          <w:lang w:val="en-US" w:eastAsia="zh-CN"/>
          <w14:textFill>
            <w14:solidFill>
              <w14:schemeClr w14:val="tx1"/>
            </w14:solidFill>
          </w14:textFill>
        </w:rPr>
        <w:t>考虑。</w:t>
      </w:r>
    </w:p>
    <w:p w14:paraId="75618B1A">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本工程砂浆按现拌砂浆考虑，混凝土按现拌混凝土考虑。</w:t>
      </w:r>
    </w:p>
    <w:p w14:paraId="489A5D7A">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墙面</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天棚</w:t>
      </w:r>
      <w:r>
        <w:rPr>
          <w:rFonts w:hint="eastAsia" w:ascii="仿宋" w:hAnsi="仿宋" w:eastAsia="仿宋" w:cs="仿宋"/>
          <w:color w:val="000000" w:themeColor="text1"/>
          <w:sz w:val="24"/>
          <w:szCs w:val="24"/>
          <w:highlight w:val="none"/>
          <w14:textFill>
            <w14:solidFill>
              <w14:schemeClr w14:val="tx1"/>
            </w14:solidFill>
          </w14:textFill>
        </w:rPr>
        <w:t>人工舂石灰刷白二遍按</w:t>
      </w:r>
      <w:r>
        <w:rPr>
          <w:rFonts w:hint="eastAsia" w:ascii="仿宋" w:hAnsi="仿宋" w:eastAsia="仿宋" w:cs="仿宋"/>
          <w:color w:val="000000" w:themeColor="text1"/>
          <w:sz w:val="24"/>
          <w:szCs w:val="24"/>
          <w:highlight w:val="none"/>
          <w:lang w:val="en-US" w:eastAsia="zh-CN"/>
          <w14:textFill>
            <w14:solidFill>
              <w14:schemeClr w14:val="tx1"/>
            </w14:solidFill>
          </w14:textFill>
        </w:rPr>
        <w:t>含税</w:t>
      </w:r>
      <w:r>
        <w:rPr>
          <w:rFonts w:hint="eastAsia" w:ascii="仿宋" w:hAnsi="仿宋" w:eastAsia="仿宋" w:cs="仿宋"/>
          <w:color w:val="000000" w:themeColor="text1"/>
          <w:sz w:val="24"/>
          <w:szCs w:val="24"/>
          <w:highlight w:val="none"/>
          <w14:textFill>
            <w14:solidFill>
              <w14:schemeClr w14:val="tx1"/>
            </w14:solidFill>
          </w14:textFill>
        </w:rPr>
        <w:t>30元/m</w:t>
      </w:r>
      <w:r>
        <w:rPr>
          <w:rFonts w:hint="eastAsia" w:ascii="仿宋" w:hAnsi="仿宋" w:eastAsia="仿宋" w:cs="仿宋"/>
          <w:color w:val="000000" w:themeColor="text1"/>
          <w:sz w:val="24"/>
          <w:szCs w:val="24"/>
          <w:highlight w:val="none"/>
          <w:vertAlign w:val="superscript"/>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考虑，结算时不作调整。</w:t>
      </w:r>
    </w:p>
    <w:p w14:paraId="4C936EBA">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拆除霉烂</w:t>
      </w:r>
      <w:r>
        <w:rPr>
          <w:rFonts w:hint="eastAsia" w:ascii="仿宋" w:hAnsi="仿宋" w:eastAsia="仿宋" w:cs="仿宋"/>
          <w:color w:val="000000" w:themeColor="text1"/>
          <w:sz w:val="24"/>
          <w:szCs w:val="24"/>
          <w:highlight w:val="none"/>
          <w:lang w:val="en-US" w:eastAsia="zh-CN"/>
          <w14:textFill>
            <w14:solidFill>
              <w14:schemeClr w14:val="tx1"/>
            </w14:solidFill>
          </w14:textFill>
        </w:rPr>
        <w:t>天花板</w:t>
      </w:r>
      <w:r>
        <w:rPr>
          <w:rFonts w:hint="eastAsia" w:ascii="仿宋" w:hAnsi="仿宋" w:eastAsia="仿宋" w:cs="仿宋"/>
          <w:color w:val="000000" w:themeColor="text1"/>
          <w:sz w:val="24"/>
          <w:szCs w:val="24"/>
          <w:highlight w:val="none"/>
          <w14:textFill>
            <w14:solidFill>
              <w14:schemeClr w14:val="tx1"/>
            </w14:solidFill>
          </w14:textFill>
        </w:rPr>
        <w:t>按</w:t>
      </w:r>
      <w:r>
        <w:rPr>
          <w:rFonts w:hint="eastAsia" w:ascii="仿宋" w:hAnsi="仿宋" w:eastAsia="仿宋" w:cs="仿宋"/>
          <w:color w:val="000000" w:themeColor="text1"/>
          <w:sz w:val="24"/>
          <w:szCs w:val="24"/>
          <w:highlight w:val="none"/>
          <w:lang w:val="en-US" w:eastAsia="zh-CN"/>
          <w14:textFill>
            <w14:solidFill>
              <w14:schemeClr w14:val="tx1"/>
            </w14:solidFill>
          </w14:textFill>
        </w:rPr>
        <w:t>含税15</w:t>
      </w:r>
      <w:r>
        <w:rPr>
          <w:rFonts w:hint="eastAsia" w:ascii="仿宋" w:hAnsi="仿宋" w:eastAsia="仿宋" w:cs="仿宋"/>
          <w:color w:val="000000" w:themeColor="text1"/>
          <w:sz w:val="24"/>
          <w:szCs w:val="24"/>
          <w:highlight w:val="none"/>
          <w14:textFill>
            <w14:solidFill>
              <w14:schemeClr w14:val="tx1"/>
            </w14:solidFill>
          </w14:textFill>
        </w:rPr>
        <w:t>元/m</w:t>
      </w:r>
      <w:r>
        <w:rPr>
          <w:rFonts w:hint="eastAsia" w:ascii="仿宋" w:hAnsi="仿宋" w:eastAsia="仿宋" w:cs="仿宋"/>
          <w:color w:val="000000" w:themeColor="text1"/>
          <w:sz w:val="24"/>
          <w:szCs w:val="24"/>
          <w:highlight w:val="none"/>
          <w:vertAlign w:val="superscript"/>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考虑，结算时不作调整。</w:t>
      </w:r>
    </w:p>
    <w:p w14:paraId="526937F3">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故居后院池塘抽水、清淤、放水等完成清淤工作的一切费用</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按含税110元/m</w:t>
      </w:r>
      <w:r>
        <w:rPr>
          <w:rFonts w:hint="eastAsia" w:ascii="仿宋" w:hAnsi="仿宋" w:eastAsia="仿宋" w:cs="仿宋"/>
          <w:b w:val="0"/>
          <w:bCs w:val="0"/>
          <w:color w:val="000000" w:themeColor="text1"/>
          <w:sz w:val="24"/>
          <w:szCs w:val="24"/>
          <w:highlight w:val="none"/>
          <w:vertAlign w:val="superscript"/>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计取，</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结算时不作调整。</w:t>
      </w:r>
    </w:p>
    <w:p w14:paraId="668C4AA2">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故居后院搬运架子、搭拆人工费、安全围护告知牌等包括一切所需费用</w:t>
      </w:r>
      <w:r>
        <w:rPr>
          <w:rFonts w:hint="eastAsia" w:ascii="仿宋" w:hAnsi="仿宋" w:eastAsia="仿宋" w:cs="仿宋"/>
          <w:color w:val="000000" w:themeColor="text1"/>
          <w:sz w:val="24"/>
          <w:szCs w:val="24"/>
          <w:highlight w:val="none"/>
          <w:lang w:val="en-US" w:eastAsia="zh-CN"/>
          <w14:textFill>
            <w14:solidFill>
              <w14:schemeClr w14:val="tx1"/>
            </w14:solidFill>
          </w14:textFill>
        </w:rPr>
        <w:t>按含税160</w:t>
      </w:r>
      <w:r>
        <w:rPr>
          <w:rFonts w:hint="eastAsia" w:ascii="仿宋" w:hAnsi="仿宋" w:eastAsia="仿宋" w:cs="仿宋"/>
          <w:color w:val="000000" w:themeColor="text1"/>
          <w:sz w:val="24"/>
          <w:szCs w:val="24"/>
          <w:highlight w:val="none"/>
          <w14:textFill>
            <w14:solidFill>
              <w14:schemeClr w14:val="tx1"/>
            </w14:solidFill>
          </w14:textFill>
        </w:rPr>
        <w:t>00元/项</w:t>
      </w:r>
      <w:r>
        <w:rPr>
          <w:rFonts w:hint="eastAsia" w:ascii="仿宋" w:hAnsi="仿宋" w:eastAsia="仿宋" w:cs="仿宋"/>
          <w:color w:val="000000" w:themeColor="text1"/>
          <w:sz w:val="24"/>
          <w:szCs w:val="24"/>
          <w:highlight w:val="none"/>
          <w:lang w:val="en-US" w:eastAsia="zh-CN"/>
          <w14:textFill>
            <w14:solidFill>
              <w14:schemeClr w14:val="tx1"/>
            </w14:solidFill>
          </w14:textFill>
        </w:rPr>
        <w:t>考虑</w:t>
      </w:r>
      <w:r>
        <w:rPr>
          <w:rFonts w:hint="eastAsia" w:ascii="仿宋" w:hAnsi="仿宋" w:eastAsia="仿宋" w:cs="仿宋"/>
          <w:color w:val="000000" w:themeColor="text1"/>
          <w:sz w:val="24"/>
          <w:szCs w:val="24"/>
          <w:highlight w:val="none"/>
          <w14:textFill>
            <w14:solidFill>
              <w14:schemeClr w14:val="tx1"/>
            </w14:solidFill>
          </w14:textFill>
        </w:rPr>
        <w:t>，结算时不作调整。</w:t>
      </w:r>
    </w:p>
    <w:p w14:paraId="70072FEA">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故居后院建筑材料人工二次搬运费按</w:t>
      </w:r>
      <w:r>
        <w:rPr>
          <w:rFonts w:hint="eastAsia" w:ascii="仿宋" w:hAnsi="仿宋" w:eastAsia="仿宋" w:cs="仿宋"/>
          <w:color w:val="000000" w:themeColor="text1"/>
          <w:sz w:val="24"/>
          <w:szCs w:val="24"/>
          <w:highlight w:val="none"/>
          <w:lang w:val="en-US" w:eastAsia="zh-CN"/>
          <w14:textFill>
            <w14:solidFill>
              <w14:schemeClr w14:val="tx1"/>
            </w14:solidFill>
          </w14:textFill>
        </w:rPr>
        <w:t>含税80</w:t>
      </w:r>
      <w:r>
        <w:rPr>
          <w:rFonts w:hint="eastAsia" w:ascii="仿宋" w:hAnsi="仿宋" w:eastAsia="仿宋" w:cs="仿宋"/>
          <w:color w:val="000000" w:themeColor="text1"/>
          <w:sz w:val="24"/>
          <w:szCs w:val="24"/>
          <w:highlight w:val="none"/>
          <w14:textFill>
            <w14:solidFill>
              <w14:schemeClr w14:val="tx1"/>
            </w14:solidFill>
          </w14:textFill>
        </w:rPr>
        <w:t>00元/项</w:t>
      </w:r>
      <w:r>
        <w:rPr>
          <w:rFonts w:hint="eastAsia" w:ascii="仿宋" w:hAnsi="仿宋" w:eastAsia="仿宋" w:cs="仿宋"/>
          <w:color w:val="000000" w:themeColor="text1"/>
          <w:sz w:val="24"/>
          <w:szCs w:val="24"/>
          <w:highlight w:val="none"/>
          <w:lang w:val="en-US" w:eastAsia="zh-CN"/>
          <w14:textFill>
            <w14:solidFill>
              <w14:schemeClr w14:val="tx1"/>
            </w14:solidFill>
          </w14:textFill>
        </w:rPr>
        <w:t>考虑</w:t>
      </w:r>
      <w:r>
        <w:rPr>
          <w:rFonts w:hint="eastAsia" w:ascii="仿宋" w:hAnsi="仿宋" w:eastAsia="仿宋" w:cs="仿宋"/>
          <w:color w:val="000000" w:themeColor="text1"/>
          <w:sz w:val="24"/>
          <w:szCs w:val="24"/>
          <w:highlight w:val="none"/>
          <w14:textFill>
            <w14:solidFill>
              <w14:schemeClr w14:val="tx1"/>
            </w14:solidFill>
          </w14:textFill>
        </w:rPr>
        <w:t>，结算时不作调整。</w:t>
      </w:r>
    </w:p>
    <w:p w14:paraId="65FDFD99">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故居后院亭子、假山、古树修剪清除人工按</w:t>
      </w:r>
      <w:r>
        <w:rPr>
          <w:rFonts w:hint="eastAsia" w:ascii="仿宋" w:hAnsi="仿宋" w:eastAsia="仿宋" w:cs="仿宋"/>
          <w:color w:val="000000" w:themeColor="text1"/>
          <w:sz w:val="24"/>
          <w:szCs w:val="24"/>
          <w:highlight w:val="none"/>
          <w:lang w:val="en-US" w:eastAsia="zh-CN"/>
          <w14:textFill>
            <w14:solidFill>
              <w14:schemeClr w14:val="tx1"/>
            </w14:solidFill>
          </w14:textFill>
        </w:rPr>
        <w:t>含税15000</w:t>
      </w:r>
      <w:r>
        <w:rPr>
          <w:rFonts w:hint="eastAsia" w:ascii="仿宋" w:hAnsi="仿宋" w:eastAsia="仿宋" w:cs="仿宋"/>
          <w:color w:val="000000" w:themeColor="text1"/>
          <w:sz w:val="24"/>
          <w:szCs w:val="24"/>
          <w:highlight w:val="none"/>
          <w14:textFill>
            <w14:solidFill>
              <w14:schemeClr w14:val="tx1"/>
            </w14:solidFill>
          </w14:textFill>
        </w:rPr>
        <w:t>元/项</w:t>
      </w:r>
      <w:r>
        <w:rPr>
          <w:rFonts w:hint="eastAsia" w:ascii="仿宋" w:hAnsi="仿宋" w:eastAsia="仿宋" w:cs="仿宋"/>
          <w:color w:val="000000" w:themeColor="text1"/>
          <w:sz w:val="24"/>
          <w:szCs w:val="24"/>
          <w:highlight w:val="none"/>
          <w:lang w:val="en-US" w:eastAsia="zh-CN"/>
          <w14:textFill>
            <w14:solidFill>
              <w14:schemeClr w14:val="tx1"/>
            </w14:solidFill>
          </w14:textFill>
        </w:rPr>
        <w:t>考虑</w:t>
      </w:r>
      <w:r>
        <w:rPr>
          <w:rFonts w:hint="eastAsia" w:ascii="仿宋" w:hAnsi="仿宋" w:eastAsia="仿宋" w:cs="仿宋"/>
          <w:color w:val="000000" w:themeColor="text1"/>
          <w:sz w:val="24"/>
          <w:szCs w:val="24"/>
          <w:highlight w:val="none"/>
          <w14:textFill>
            <w14:solidFill>
              <w14:schemeClr w14:val="tx1"/>
            </w14:solidFill>
          </w14:textFill>
        </w:rPr>
        <w:t>，结算时不作调整。</w:t>
      </w:r>
    </w:p>
    <w:p w14:paraId="11EDA1C2">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故居后院修剪垃圾等需过桥过门槛人工搬运至集中堆放点的费用按含税16000元/项考虑</w:t>
      </w:r>
      <w:r>
        <w:rPr>
          <w:rFonts w:hint="eastAsia" w:ascii="仿宋" w:hAnsi="仿宋" w:eastAsia="仿宋" w:cs="仿宋"/>
          <w:color w:val="000000" w:themeColor="text1"/>
          <w:sz w:val="24"/>
          <w:szCs w:val="24"/>
          <w:highlight w:val="none"/>
          <w14:textFill>
            <w14:solidFill>
              <w14:schemeClr w14:val="tx1"/>
            </w14:solidFill>
          </w14:textFill>
        </w:rPr>
        <w:t>，结算时不作调整。</w:t>
      </w:r>
    </w:p>
    <w:p w14:paraId="525D3994">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故居后院垃圾装车、运输、消纳按含税16</w:t>
      </w:r>
      <w:r>
        <w:rPr>
          <w:rFonts w:hint="eastAsia" w:ascii="仿宋" w:hAnsi="仿宋" w:eastAsia="仿宋" w:cs="仿宋"/>
          <w:color w:val="000000" w:themeColor="text1"/>
          <w:sz w:val="24"/>
          <w:szCs w:val="24"/>
          <w:highlight w:val="none"/>
          <w14:textFill>
            <w14:solidFill>
              <w14:schemeClr w14:val="tx1"/>
            </w14:solidFill>
          </w14:textFill>
        </w:rPr>
        <w:t>000元/项考虑，结算时不作调整。</w:t>
      </w:r>
    </w:p>
    <w:p w14:paraId="26AF3974">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朱家花园池塘抽水、清淤、放水等完成清淤工作的一切费用</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按含税110元/m</w:t>
      </w:r>
      <w:r>
        <w:rPr>
          <w:rFonts w:hint="eastAsia" w:ascii="仿宋" w:hAnsi="仿宋" w:eastAsia="仿宋" w:cs="仿宋"/>
          <w:b w:val="0"/>
          <w:bCs w:val="0"/>
          <w:color w:val="000000" w:themeColor="text1"/>
          <w:sz w:val="24"/>
          <w:szCs w:val="24"/>
          <w:highlight w:val="none"/>
          <w:vertAlign w:val="superscript"/>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计取，</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结算时不作调整。</w:t>
      </w:r>
    </w:p>
    <w:p w14:paraId="5987E0B5">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朱家花园搬运架子、搭拆人工费、安全围护告知牌等包括一切所需费用按含税160</w:t>
      </w:r>
      <w:r>
        <w:rPr>
          <w:rFonts w:hint="eastAsia" w:ascii="仿宋" w:hAnsi="仿宋" w:eastAsia="仿宋" w:cs="仿宋"/>
          <w:color w:val="000000" w:themeColor="text1"/>
          <w:sz w:val="24"/>
          <w:szCs w:val="24"/>
          <w:highlight w:val="none"/>
          <w14:textFill>
            <w14:solidFill>
              <w14:schemeClr w14:val="tx1"/>
            </w14:solidFill>
          </w14:textFill>
        </w:rPr>
        <w:t>00元/项</w:t>
      </w:r>
      <w:r>
        <w:rPr>
          <w:rFonts w:hint="eastAsia" w:ascii="仿宋" w:hAnsi="仿宋" w:eastAsia="仿宋" w:cs="仿宋"/>
          <w:color w:val="000000" w:themeColor="text1"/>
          <w:sz w:val="24"/>
          <w:szCs w:val="24"/>
          <w:highlight w:val="none"/>
          <w:lang w:val="en-US" w:eastAsia="zh-CN"/>
          <w14:textFill>
            <w14:solidFill>
              <w14:schemeClr w14:val="tx1"/>
            </w14:solidFill>
          </w14:textFill>
        </w:rPr>
        <w:t>考虑</w:t>
      </w:r>
      <w:r>
        <w:rPr>
          <w:rFonts w:hint="eastAsia" w:ascii="仿宋" w:hAnsi="仿宋" w:eastAsia="仿宋" w:cs="仿宋"/>
          <w:color w:val="000000" w:themeColor="text1"/>
          <w:sz w:val="24"/>
          <w:szCs w:val="24"/>
          <w:highlight w:val="none"/>
          <w14:textFill>
            <w14:solidFill>
              <w14:schemeClr w14:val="tx1"/>
            </w14:solidFill>
          </w14:textFill>
        </w:rPr>
        <w:t>，结算时不作调整。</w:t>
      </w:r>
    </w:p>
    <w:p w14:paraId="3C395313">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朱家花园建筑材料人工二次搬运费</w:t>
      </w:r>
      <w:r>
        <w:rPr>
          <w:rFonts w:hint="eastAsia" w:ascii="仿宋" w:hAnsi="仿宋" w:eastAsia="仿宋" w:cs="仿宋"/>
          <w:color w:val="000000" w:themeColor="text1"/>
          <w:sz w:val="24"/>
          <w:szCs w:val="24"/>
          <w:highlight w:val="none"/>
          <w:lang w:val="en-US" w:eastAsia="zh-CN"/>
          <w14:textFill>
            <w14:solidFill>
              <w14:schemeClr w14:val="tx1"/>
            </w14:solidFill>
          </w14:textFill>
        </w:rPr>
        <w:t>按含税8000元/项考虑</w:t>
      </w:r>
      <w:r>
        <w:rPr>
          <w:rFonts w:hint="eastAsia" w:ascii="仿宋" w:hAnsi="仿宋" w:eastAsia="仿宋" w:cs="仿宋"/>
          <w:color w:val="000000" w:themeColor="text1"/>
          <w:sz w:val="24"/>
          <w:szCs w:val="24"/>
          <w:highlight w:val="none"/>
          <w14:textFill>
            <w14:solidFill>
              <w14:schemeClr w14:val="tx1"/>
            </w14:solidFill>
          </w14:textFill>
        </w:rPr>
        <w:t>，结算时不作调整。</w:t>
      </w:r>
    </w:p>
    <w:p w14:paraId="27388472">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朱家花园乔灌竹修剪清除</w:t>
      </w:r>
      <w:r>
        <w:rPr>
          <w:rFonts w:hint="eastAsia" w:ascii="仿宋" w:hAnsi="仿宋" w:eastAsia="仿宋" w:cs="仿宋"/>
          <w:color w:val="000000" w:themeColor="text1"/>
          <w:sz w:val="24"/>
          <w:szCs w:val="24"/>
          <w:highlight w:val="none"/>
          <w14:textFill>
            <w14:solidFill>
              <w14:schemeClr w14:val="tx1"/>
            </w14:solidFill>
          </w14:textFill>
        </w:rPr>
        <w:t>费</w:t>
      </w:r>
      <w:r>
        <w:rPr>
          <w:rFonts w:hint="eastAsia" w:ascii="仿宋" w:hAnsi="仿宋" w:eastAsia="仿宋" w:cs="仿宋"/>
          <w:color w:val="000000" w:themeColor="text1"/>
          <w:sz w:val="24"/>
          <w:szCs w:val="24"/>
          <w:highlight w:val="none"/>
          <w:lang w:val="en-US" w:eastAsia="zh-CN"/>
          <w14:textFill>
            <w14:solidFill>
              <w14:schemeClr w14:val="tx1"/>
            </w14:solidFill>
          </w14:textFill>
        </w:rPr>
        <w:t>按含税15000元/项考虑</w:t>
      </w:r>
      <w:r>
        <w:rPr>
          <w:rFonts w:hint="eastAsia" w:ascii="仿宋" w:hAnsi="仿宋" w:eastAsia="仿宋" w:cs="仿宋"/>
          <w:color w:val="000000" w:themeColor="text1"/>
          <w:sz w:val="24"/>
          <w:szCs w:val="24"/>
          <w:highlight w:val="none"/>
          <w14:textFill>
            <w14:solidFill>
              <w14:schemeClr w14:val="tx1"/>
            </w14:solidFill>
          </w14:textFill>
        </w:rPr>
        <w:t>，结算时不作调整。</w:t>
      </w:r>
    </w:p>
    <w:p w14:paraId="21BF216D">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朱家花园修剪垃圾等需过桥过门槛人工搬运至集中堆放点的费用按</w:t>
      </w:r>
      <w:r>
        <w:rPr>
          <w:rFonts w:hint="eastAsia" w:ascii="仿宋" w:hAnsi="仿宋" w:eastAsia="仿宋" w:cs="仿宋"/>
          <w:color w:val="000000" w:themeColor="text1"/>
          <w:sz w:val="24"/>
          <w:szCs w:val="24"/>
          <w:highlight w:val="none"/>
          <w:lang w:val="en-US" w:eastAsia="zh-CN"/>
          <w14:textFill>
            <w14:solidFill>
              <w14:schemeClr w14:val="tx1"/>
            </w14:solidFill>
          </w14:textFill>
        </w:rPr>
        <w:t>含税16000元/项考虑</w:t>
      </w:r>
      <w:r>
        <w:rPr>
          <w:rFonts w:hint="eastAsia" w:ascii="仿宋" w:hAnsi="仿宋" w:eastAsia="仿宋" w:cs="仿宋"/>
          <w:color w:val="000000" w:themeColor="text1"/>
          <w:sz w:val="24"/>
          <w:szCs w:val="24"/>
          <w:highlight w:val="none"/>
          <w14:textFill>
            <w14:solidFill>
              <w14:schemeClr w14:val="tx1"/>
            </w14:solidFill>
          </w14:textFill>
        </w:rPr>
        <w:t>，结算时不作调整。</w:t>
      </w:r>
    </w:p>
    <w:p w14:paraId="39D4412F">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朱家花园垃圾装车、运输、消纳按含税16</w:t>
      </w:r>
      <w:r>
        <w:rPr>
          <w:rFonts w:hint="eastAsia" w:ascii="仿宋" w:hAnsi="仿宋" w:eastAsia="仿宋" w:cs="仿宋"/>
          <w:color w:val="000000" w:themeColor="text1"/>
          <w:sz w:val="24"/>
          <w:szCs w:val="24"/>
          <w:highlight w:val="none"/>
          <w14:textFill>
            <w14:solidFill>
              <w14:schemeClr w14:val="tx1"/>
            </w14:solidFill>
          </w14:textFill>
        </w:rPr>
        <w:t>000元/项考虑，结算时不作调整。</w:t>
      </w:r>
    </w:p>
    <w:p w14:paraId="3A930565">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天花</w:t>
      </w:r>
      <w:r>
        <w:rPr>
          <w:rFonts w:hint="eastAsia" w:ascii="仿宋" w:hAnsi="仿宋" w:eastAsia="仿宋" w:cs="仿宋"/>
          <w:color w:val="000000" w:themeColor="text1"/>
          <w:sz w:val="24"/>
          <w:szCs w:val="24"/>
          <w:highlight w:val="none"/>
          <w14:textFill>
            <w14:solidFill>
              <w14:schemeClr w14:val="tx1"/>
            </w14:solidFill>
          </w14:textFill>
        </w:rPr>
        <w:t>板</w:t>
      </w:r>
      <w:r>
        <w:rPr>
          <w:rFonts w:hint="eastAsia" w:ascii="仿宋" w:hAnsi="仿宋" w:eastAsia="仿宋" w:cs="仿宋"/>
          <w:color w:val="000000" w:themeColor="text1"/>
          <w:sz w:val="24"/>
          <w:szCs w:val="24"/>
          <w:highlight w:val="none"/>
          <w:lang w:val="en-US" w:eastAsia="zh-CN"/>
          <w14:textFill>
            <w14:solidFill>
              <w14:schemeClr w14:val="tx1"/>
            </w14:solidFill>
          </w14:textFill>
        </w:rPr>
        <w:t>厚度按1.6cm考虑，结算时尺寸不同按实调整。</w:t>
      </w:r>
    </w:p>
    <w:p w14:paraId="1E8410BC">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本工程屋面翻修按边翻边盖修理，小青瓦屋面按（70%利用）考虑，结算时不作调整。</w:t>
      </w:r>
    </w:p>
    <w:p w14:paraId="4699E425">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工程完工施工单位离场时，应自行清理、外运建筑垃圾和生活垃圾，临时设施及基础粉碎外运，外运、处置时必须严格按照文件的有关条款施工，投标单位报价时综合考虑,结算时不另增加费用。</w:t>
      </w:r>
    </w:p>
    <w:p w14:paraId="1345E306">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0" w:leftChars="0" w:firstLine="420" w:firstLineChars="175"/>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其余不详之处见预算书。</w:t>
      </w:r>
    </w:p>
    <w:p w14:paraId="318D4BAF">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both"/>
        <w:textAlignment w:val="auto"/>
        <w:rPr>
          <w:rFonts w:hint="eastAsia" w:ascii="仿宋" w:hAnsi="仿宋" w:eastAsia="仿宋" w:cs="仿宋"/>
          <w:b w:val="0"/>
          <w:bCs w:val="0"/>
          <w:i w:val="0"/>
          <w:iCs w:val="0"/>
          <w:color w:val="000000" w:themeColor="text1"/>
          <w:spacing w:val="0"/>
          <w:kern w:val="2"/>
          <w:sz w:val="24"/>
          <w:szCs w:val="24"/>
          <w:highlight w:val="none"/>
          <w:vertAlign w:val="baseline"/>
          <w:lang w:val="en-US" w:eastAsia="en-US"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投标单位踏勘施工现场，应全面考虑现场存在、以后必然发生的工程费用，并在投标报价中自行考虑。</w:t>
      </w:r>
    </w:p>
    <w:p w14:paraId="6307CC20">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w:t>
      </w:r>
      <w:r>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zh-CN" w:bidi="ar-SA"/>
          <w14:textFill>
            <w14:solidFill>
              <w14:schemeClr w14:val="tx1"/>
            </w14:solidFill>
          </w14:textFill>
        </w:rPr>
        <w:t>十二</w:t>
      </w: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w:t>
      </w:r>
      <w:r>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招标人标底的复核及调整</w:t>
      </w:r>
    </w:p>
    <w:p w14:paraId="1E714580">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人应对招标人提供的标底进行复核，如标底中存在除工程量清单项目漏项、项目多列或重复列项、清单项目工程量有误以外的定额错套、信息价输入差错、清单组合子目缺漏及清单组合子目工程量有误等错误的，应在招标答疑时提出，经招标人确认后，在答疑纪要中明确并调整，如不提出，今后不予调整。工程量清单所列的工程量暂定（明细内容中已写明一次性包干的工程量除外），竣工结算时按实结算确定。</w:t>
      </w:r>
    </w:p>
    <w:p w14:paraId="25598EC9">
      <w:pPr>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w:t>
      </w:r>
      <w:r>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zh-CN" w:bidi="ar-SA"/>
          <w14:textFill>
            <w14:solidFill>
              <w14:schemeClr w14:val="tx1"/>
            </w14:solidFill>
          </w14:textFill>
        </w:rPr>
        <w:t>十三</w:t>
      </w:r>
      <w:r>
        <w:rPr>
          <w:rFonts w:hint="default" w:ascii="Times New Roman" w:hAnsi="Times New Roman" w:eastAsia="仿宋" w:cs="Times New Roman"/>
          <w:b w:val="0"/>
          <w:bCs w:val="0"/>
          <w:i w:val="0"/>
          <w:iCs w:val="0"/>
          <w:color w:val="000000" w:themeColor="text1"/>
          <w:spacing w:val="0"/>
          <w:kern w:val="2"/>
          <w:sz w:val="24"/>
          <w:szCs w:val="20"/>
          <w:highlight w:val="none"/>
          <w:vertAlign w:val="baseline"/>
          <w:lang w:val="en-US" w:eastAsia="en-US" w:bidi="ar-SA"/>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其他</w:t>
      </w:r>
    </w:p>
    <w:p w14:paraId="022F31D3">
      <w:pPr>
        <w:pageBreakBefore w:val="0"/>
        <w:widowControl w:val="0"/>
        <w:numPr>
          <w:ilvl w:val="0"/>
          <w:numId w:val="2"/>
        </w:numPr>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在施工过程中若出现工程质量、进度等问题，在</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人三次书面通知后仍未能采取有效措施的，</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人有权单方终止合同，并保留索赔的权利。</w:t>
      </w:r>
    </w:p>
    <w:p w14:paraId="542E42BA">
      <w:pPr>
        <w:pageBreakBefore w:val="0"/>
        <w:widowControl w:val="0"/>
        <w:numPr>
          <w:ilvl w:val="0"/>
          <w:numId w:val="2"/>
        </w:numPr>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施工用水、用电由采购人协助办理，相关费用全部由投标供应商承担,此费用由审计单位在项目审计时从定额含量中直接扣除。</w:t>
      </w:r>
    </w:p>
    <w:p w14:paraId="27DC500B">
      <w:pPr>
        <w:pageBreakBefore w:val="0"/>
        <w:widowControl w:val="0"/>
        <w:numPr>
          <w:ilvl w:val="0"/>
          <w:numId w:val="2"/>
        </w:numPr>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投标供应商应按现行的相关规定进行施工。</w:t>
      </w:r>
    </w:p>
    <w:p w14:paraId="30D4E119">
      <w:pPr>
        <w:pageBreakBefore w:val="0"/>
        <w:widowControl w:val="0"/>
        <w:numPr>
          <w:ilvl w:val="0"/>
          <w:numId w:val="2"/>
        </w:numPr>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投标供应商采购材料、设备由采购人看样确认后投标供应商自行采购，以符合设计和规范要求为原则。</w:t>
      </w:r>
    </w:p>
    <w:p w14:paraId="23D4BEFE">
      <w:pPr>
        <w:pageBreakBefore w:val="0"/>
        <w:widowControl w:val="0"/>
        <w:numPr>
          <w:ilvl w:val="0"/>
          <w:numId w:val="2"/>
        </w:numPr>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应承担的违约责任：承担返工损失和工期、质量的违约责任。</w:t>
      </w:r>
    </w:p>
    <w:p w14:paraId="10A6A045">
      <w:pPr>
        <w:pageBreakBefore w:val="0"/>
        <w:widowControl w:val="0"/>
        <w:numPr>
          <w:ilvl w:val="0"/>
          <w:numId w:val="2"/>
        </w:numPr>
        <w:kinsoku/>
        <w:wordWrap/>
        <w:overflowPunct/>
        <w:topLinePunct w:val="0"/>
        <w:autoSpaceDE/>
        <w:autoSpaceDN/>
        <w:bidi w:val="0"/>
        <w:adjustRightInd w:val="0"/>
        <w:snapToGrid w:val="0"/>
        <w:spacing w:line="480" w:lineRule="exact"/>
        <w:ind w:left="0" w:leftChars="0" w:firstLine="480" w:firstLineChars="200"/>
        <w:jc w:val="left"/>
        <w:textAlignment w:val="auto"/>
        <w:outlineLvl w:val="9"/>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所有材料必须有质保书和合格证，经认证许可，并且符合施工规范要求。</w:t>
      </w:r>
    </w:p>
    <w:p w14:paraId="47879F19">
      <w:pPr>
        <w:pageBreakBefore w:val="0"/>
        <w:widowControl w:val="0"/>
        <w:numPr>
          <w:ilvl w:val="0"/>
          <w:numId w:val="2"/>
        </w:numPr>
        <w:tabs>
          <w:tab w:val="left" w:pos="1145"/>
        </w:tabs>
        <w:kinsoku/>
        <w:wordWrap/>
        <w:overflowPunct/>
        <w:topLinePunct w:val="0"/>
        <w:autoSpaceDE/>
        <w:autoSpaceDN/>
        <w:bidi w:val="0"/>
        <w:spacing w:before="0" w:after="0" w:line="480" w:lineRule="exact"/>
        <w:ind w:left="0" w:leftChars="0" w:firstLine="480" w:firstLineChars="200"/>
        <w:textAlignment w:val="auto"/>
        <w:outlineLvl w:val="9"/>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供应商</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在合同签订后15日内向采购人提交履约保函，保函形式可为银行、保险公司、专业担保公司担保，履约保证金额为中标价的1%。</w:t>
      </w:r>
    </w:p>
    <w:p w14:paraId="1215968F">
      <w:pPr>
        <w:pStyle w:val="23"/>
        <w:keepNext w:val="0"/>
        <w:keepLines w:val="0"/>
        <w:pageBreakBefore w:val="0"/>
        <w:widowControl w:val="0"/>
        <w:kinsoku/>
        <w:wordWrap/>
        <w:overflowPunct/>
        <w:topLinePunct w:val="0"/>
        <w:bidi w:val="0"/>
        <w:adjustRightInd w:val="0"/>
        <w:snapToGrid/>
        <w:spacing w:line="440" w:lineRule="exact"/>
        <w:textAlignment w:val="auto"/>
        <w:rPr>
          <w:rFonts w:hint="default" w:ascii="Times New Roman" w:hAnsi="Times New Roman" w:eastAsia="仿宋" w:cs="Times New Roman"/>
          <w:color w:val="000000" w:themeColor="text1"/>
          <w:highlight w:val="none"/>
          <w14:textFill>
            <w14:solidFill>
              <w14:schemeClr w14:val="tx1"/>
            </w14:solidFill>
          </w14:textFill>
        </w:rPr>
      </w:pPr>
    </w:p>
    <w:p w14:paraId="5E762175">
      <w:pPr>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highlight w:val="none"/>
          <w14:textFill>
            <w14:solidFill>
              <w14:schemeClr w14:val="tx1"/>
            </w14:solidFill>
          </w14:textFill>
        </w:rPr>
        <w:br w:type="page"/>
      </w:r>
    </w:p>
    <w:p w14:paraId="58804BCD">
      <w:pPr>
        <w:pStyle w:val="24"/>
        <w:rPr>
          <w:rFonts w:hint="default"/>
          <w:color w:val="000000" w:themeColor="text1"/>
          <w:highlight w:val="none"/>
          <w14:textFill>
            <w14:solidFill>
              <w14:schemeClr w14:val="tx1"/>
            </w14:solidFill>
          </w14:textFill>
        </w:rPr>
        <w:sectPr>
          <w:footerReference r:id="rId7" w:type="default"/>
          <w:pgSz w:w="11906" w:h="16838"/>
          <w:pgMar w:top="1474" w:right="1814" w:bottom="1474" w:left="1814" w:header="851" w:footer="992" w:gutter="0"/>
          <w:pgBorders>
            <w:top w:val="none" w:sz="0" w:space="0"/>
            <w:left w:val="none" w:sz="0" w:space="0"/>
            <w:bottom w:val="none" w:sz="0" w:space="0"/>
            <w:right w:val="none" w:sz="0" w:space="0"/>
          </w:pgBorders>
          <w:pgNumType w:fmt="decimal" w:start="1"/>
          <w:cols w:space="720" w:num="1"/>
          <w:docGrid w:linePitch="312" w:charSpace="0"/>
        </w:sectPr>
      </w:pPr>
    </w:p>
    <w:bookmarkEnd w:id="17"/>
    <w:bookmarkEnd w:id="18"/>
    <w:p w14:paraId="64F4F18F">
      <w:pPr>
        <w:spacing w:line="360" w:lineRule="auto"/>
        <w:jc w:val="center"/>
        <w:rPr>
          <w:rFonts w:hint="eastAsia" w:ascii="仿宋" w:hAnsi="仿宋" w:eastAsia="仿宋" w:cs="仿宋"/>
          <w:b/>
          <w:bCs/>
          <w:color w:val="000000" w:themeColor="text1"/>
          <w:kern w:val="0"/>
          <w:sz w:val="24"/>
          <w:highlight w:val="none"/>
          <w:lang w:val="zh-CN"/>
          <w14:textFill>
            <w14:solidFill>
              <w14:schemeClr w14:val="tx1"/>
            </w14:solidFill>
          </w14:textFill>
        </w:rPr>
      </w:pPr>
      <w:bookmarkStart w:id="35" w:name="第五部分"/>
      <w:bookmarkStart w:id="36" w:name="_Toc86217003"/>
      <w:r>
        <w:rPr>
          <w:rFonts w:hint="eastAsia" w:ascii="仿宋" w:hAnsi="仿宋" w:eastAsia="仿宋" w:cs="仿宋"/>
          <w:b/>
          <w:color w:val="000000" w:themeColor="text1"/>
          <w:sz w:val="36"/>
          <w:szCs w:val="36"/>
          <w:highlight w:val="none"/>
          <w14:textFill>
            <w14:solidFill>
              <w14:schemeClr w14:val="tx1"/>
            </w14:solidFill>
          </w14:textFill>
        </w:rPr>
        <w:t>第四部分  合同主要条款</w:t>
      </w:r>
    </w:p>
    <w:p w14:paraId="1B48064E">
      <w:pPr>
        <w:widowControl/>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14:textFill>
            <w14:solidFill>
              <w14:schemeClr w14:val="tx1"/>
            </w14:solidFill>
          </w14:textFill>
        </w:rPr>
        <w:t>仅供参考，以实际签订的合同为准</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3A3CCB13">
      <w:pPr>
        <w:keepNext/>
        <w:keepLines/>
        <w:pageBreakBefore w:val="0"/>
        <w:widowControl w:val="0"/>
        <w:tabs>
          <w:tab w:val="left" w:pos="360"/>
          <w:tab w:val="left" w:pos="1145"/>
        </w:tabs>
        <w:kinsoku/>
        <w:wordWrap/>
        <w:overflowPunct/>
        <w:topLinePunct w:val="0"/>
        <w:autoSpaceDE/>
        <w:autoSpaceDN/>
        <w:bidi w:val="0"/>
        <w:adjustRightInd w:val="0"/>
        <w:snapToGrid/>
        <w:spacing w:before="260" w:after="120" w:line="416" w:lineRule="auto"/>
        <w:ind w:left="992" w:hanging="567"/>
        <w:jc w:val="center"/>
        <w:textAlignment w:val="auto"/>
        <w:outlineLvl w:val="1"/>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第一部分 合同协议书</w:t>
      </w:r>
    </w:p>
    <w:p w14:paraId="383D046B">
      <w:pPr>
        <w:snapToGrid w:val="0"/>
        <w:spacing w:line="360" w:lineRule="auto"/>
        <w:rPr>
          <w:rFonts w:hint="default"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甲方：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14:paraId="24F98493">
      <w:pPr>
        <w:snapToGrid w:val="0"/>
        <w:spacing w:line="360" w:lineRule="auto"/>
        <w:rPr>
          <w:rFonts w:hint="eastAsia"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14:paraId="2690B504">
      <w:pPr>
        <w:keepNext w:val="0"/>
        <w:keepLines w:val="0"/>
        <w:pageBreakBefore w:val="0"/>
        <w:kinsoku/>
        <w:wordWrap/>
        <w:topLinePunct w:val="0"/>
        <w:bidi w:val="0"/>
        <w:adjustRightInd w:val="0"/>
        <w:snapToGrid w:val="0"/>
        <w:spacing w:line="40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甲、乙双方基于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）的采购结果，根据《中</w:t>
      </w:r>
      <w:r>
        <w:rPr>
          <w:rFonts w:hint="eastAsia" w:ascii="仿宋" w:hAnsi="仿宋" w:eastAsia="仿宋" w:cs="仿宋"/>
          <w:color w:val="000000" w:themeColor="text1"/>
          <w:sz w:val="24"/>
          <w:highlight w:val="none"/>
          <w:lang w:val="en-US" w:eastAsia="zh-CN"/>
          <w14:textFill>
            <w14:solidFill>
              <w14:schemeClr w14:val="tx1"/>
            </w14:solidFill>
          </w14:textFill>
        </w:rPr>
        <w:t>华</w:t>
      </w:r>
      <w:r>
        <w:rPr>
          <w:rFonts w:hint="eastAsia" w:ascii="仿宋" w:hAnsi="仿宋" w:eastAsia="仿宋" w:cs="仿宋"/>
          <w:color w:val="000000" w:themeColor="text1"/>
          <w:sz w:val="24"/>
          <w:highlight w:val="none"/>
          <w14:textFill>
            <w14:solidFill>
              <w14:schemeClr w14:val="tx1"/>
            </w14:solidFill>
          </w14:textFill>
        </w:rPr>
        <w:t>人民共和国民法典》等有关法律法规，经友好协商，在平等自愿的基础上签署本合同。</w:t>
      </w:r>
    </w:p>
    <w:p w14:paraId="62E7A88D">
      <w:pPr>
        <w:keepNext w:val="0"/>
        <w:keepLines w:val="0"/>
        <w:pageBreakBefore w:val="0"/>
        <w:kinsoku/>
        <w:wordWrap/>
        <w:topLinePunct w:val="0"/>
        <w:bidi w:val="0"/>
        <w:adjustRightIn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1.项目内容：</w:t>
      </w:r>
      <w:r>
        <w:rPr>
          <w:rFonts w:hint="eastAsia" w:ascii="仿宋" w:hAnsi="仿宋" w:eastAsia="仿宋" w:cs="Times New Roman"/>
          <w:color w:val="000000" w:themeColor="text1"/>
          <w:sz w:val="24"/>
          <w:highlight w:val="none"/>
          <w:lang w:eastAsia="zh-CN"/>
          <w14:textFill>
            <w14:solidFill>
              <w14:schemeClr w14:val="tx1"/>
            </w14:solidFill>
          </w14:textFill>
        </w:rPr>
        <w:t>鲁迅故居及朱家花园池塘周边整治维护项目</w:t>
      </w:r>
    </w:p>
    <w:p w14:paraId="2CEDF824">
      <w:pPr>
        <w:keepNext w:val="0"/>
        <w:keepLines w:val="0"/>
        <w:pageBreakBefore w:val="0"/>
        <w:kinsoku/>
        <w:wordWrap/>
        <w:topLinePunct w:val="0"/>
        <w:bidi w:val="0"/>
        <w:adjustRightInd w:val="0"/>
        <w:spacing w:line="40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2.服务期限：</w:t>
      </w:r>
      <w:r>
        <w:rPr>
          <w:rFonts w:hint="eastAsia" w:ascii="仿宋" w:hAnsi="仿宋" w:eastAsia="仿宋" w:cs="仿宋"/>
          <w:b w:val="0"/>
          <w:bCs w:val="0"/>
          <w:color w:val="000000" w:themeColor="text1"/>
          <w:sz w:val="24"/>
          <w:highlight w:val="none"/>
          <w14:textFill>
            <w14:solidFill>
              <w14:schemeClr w14:val="tx1"/>
            </w14:solidFill>
          </w14:textFill>
        </w:rPr>
        <w:t>60天。工期总日历天数与根据前述计划开竣工日期计算的工期天数不一致的，以工期总日历天数为准。</w:t>
      </w:r>
    </w:p>
    <w:p w14:paraId="7E5706B7">
      <w:pPr>
        <w:keepNext w:val="0"/>
        <w:keepLines w:val="0"/>
        <w:pageBreakBefore w:val="0"/>
        <w:kinsoku/>
        <w:wordWrap/>
        <w:topLinePunct w:val="0"/>
        <w:bidi w:val="0"/>
        <w:adjustRightInd w:val="0"/>
        <w:spacing w:line="40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3.服务费用及支付方式</w:t>
      </w:r>
    </w:p>
    <w:p w14:paraId="6D9342B9">
      <w:pPr>
        <w:keepNext w:val="0"/>
        <w:keepLines w:val="0"/>
        <w:pageBreakBefore w:val="0"/>
        <w:widowControl/>
        <w:kinsoku/>
        <w:wordWrap/>
        <w:overflowPunct w:val="0"/>
        <w:topLinePunct w:val="0"/>
        <w:autoSpaceDE w:val="0"/>
        <w:autoSpaceDN w:val="0"/>
        <w:bidi w:val="0"/>
        <w:adjustRightInd w:val="0"/>
        <w:snapToGrid w:val="0"/>
        <w:spacing w:line="400" w:lineRule="exact"/>
        <w:jc w:val="left"/>
        <w:textAlignment w:val="baseline"/>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（1）本合同总金额为人民币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元），该金额为含税价，下浮率</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263C141">
      <w:pPr>
        <w:keepNext w:val="0"/>
        <w:keepLines w:val="0"/>
        <w:pageBreakBefore w:val="0"/>
        <w:widowControl/>
        <w:kinsoku/>
        <w:wordWrap/>
        <w:overflowPunct w:val="0"/>
        <w:topLinePunct w:val="0"/>
        <w:autoSpaceDE w:val="0"/>
        <w:autoSpaceDN w:val="0"/>
        <w:bidi w:val="0"/>
        <w:adjustRightInd w:val="0"/>
        <w:snapToGrid w:val="0"/>
        <w:spacing w:line="400" w:lineRule="exact"/>
        <w:jc w:val="left"/>
        <w:textAlignment w:val="baseline"/>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（2）支付方式为甲方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分期 </w:t>
      </w:r>
      <w:r>
        <w:rPr>
          <w:rFonts w:hint="eastAsia" w:ascii="仿宋" w:hAnsi="仿宋" w:eastAsia="仿宋" w:cs="仿宋"/>
          <w:color w:val="000000" w:themeColor="text1"/>
          <w:sz w:val="24"/>
          <w:highlight w:val="none"/>
          <w14:textFill>
            <w14:solidFill>
              <w14:schemeClr w14:val="tx1"/>
            </w14:solidFill>
          </w14:textFill>
        </w:rPr>
        <w:t>向乙方支付。</w:t>
      </w:r>
    </w:p>
    <w:p w14:paraId="54191821">
      <w:pPr>
        <w:pageBreakBefore w:val="0"/>
        <w:widowControl w:val="0"/>
        <w:kinsoku/>
        <w:wordWrap/>
        <w:overflowPunct/>
        <w:topLinePunct w:val="0"/>
        <w:autoSpaceDE/>
        <w:autoSpaceDN/>
        <w:bidi w:val="0"/>
        <w:adjustRightInd w:val="0"/>
        <w:spacing w:line="480" w:lineRule="exact"/>
        <w:ind w:firstLine="480" w:firstLineChars="200"/>
        <w:jc w:val="both"/>
        <w:textAlignment w:val="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具体支付方式和时间如下：</w:t>
      </w:r>
      <w:r>
        <w:rPr>
          <w:rFonts w:hint="eastAsia" w:ascii="Times New Roman" w:hAnsi="Times New Roman" w:eastAsia="仿宋" w:cs="Times New Roman"/>
          <w:b w:val="0"/>
          <w:bCs w:val="0"/>
          <w:i w:val="0"/>
          <w:iCs w:val="0"/>
          <w:color w:val="000000" w:themeColor="text1"/>
          <w:spacing w:val="0"/>
          <w:kern w:val="2"/>
          <w:sz w:val="24"/>
          <w:szCs w:val="20"/>
          <w:highlight w:val="none"/>
          <w:vertAlign w:val="baseline"/>
          <w:lang w:val="en-US" w:eastAsia="zh-CN" w:bidi="ar-SA"/>
          <w14:textFill>
            <w14:solidFill>
              <w14:schemeClr w14:val="tx1"/>
            </w14:solidFill>
          </w14:textFill>
        </w:rPr>
        <w:t>工程竣工验收合格后支付至合同价款的80%,后续费用经审计单位对项目结算审核后, 按结算审计价付清尾款；</w:t>
      </w:r>
      <w:r>
        <w:rPr>
          <w:rFonts w:hint="eastAsia" w:ascii="仿宋" w:hAnsi="仿宋" w:eastAsia="仿宋" w:cs="仿宋"/>
          <w:color w:val="000000" w:themeColor="text1"/>
          <w:sz w:val="24"/>
          <w:highlight w:val="none"/>
          <w14:textFill>
            <w14:solidFill>
              <w14:schemeClr w14:val="tx1"/>
            </w14:solidFill>
          </w14:textFill>
        </w:rPr>
        <w:t>同时</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需提供结算</w:t>
      </w:r>
      <w:r>
        <w:rPr>
          <w:rFonts w:hint="eastAsia" w:ascii="仿宋" w:hAnsi="仿宋" w:eastAsia="仿宋" w:cs="仿宋"/>
          <w:color w:val="000000" w:themeColor="text1"/>
          <w:sz w:val="24"/>
          <w:highlight w:val="none"/>
          <w:lang w:val="en-US" w:eastAsia="zh-CN"/>
          <w14:textFill>
            <w14:solidFill>
              <w14:schemeClr w14:val="tx1"/>
            </w14:solidFill>
          </w14:textFill>
        </w:rPr>
        <w:t>审计</w:t>
      </w:r>
      <w:r>
        <w:rPr>
          <w:rFonts w:hint="eastAsia" w:ascii="仿宋" w:hAnsi="仿宋" w:eastAsia="仿宋" w:cs="仿宋"/>
          <w:color w:val="000000" w:themeColor="text1"/>
          <w:sz w:val="24"/>
          <w:highlight w:val="none"/>
          <w14:textFill>
            <w14:solidFill>
              <w14:schemeClr w14:val="tx1"/>
            </w14:solidFill>
          </w14:textFill>
        </w:rPr>
        <w:t>价1.5%的保函作为质量保证金。</w:t>
      </w:r>
      <w:r>
        <w:rPr>
          <w:rFonts w:hint="eastAsia" w:ascii="仿宋" w:hAnsi="仿宋" w:eastAsia="仿宋" w:cs="仿宋"/>
          <w:color w:val="000000" w:themeColor="text1"/>
          <w:sz w:val="24"/>
          <w:szCs w:val="20"/>
          <w:highlight w:val="none"/>
          <w14:textFill>
            <w14:solidFill>
              <w14:schemeClr w14:val="tx1"/>
            </w14:solidFill>
          </w14:textFill>
        </w:rPr>
        <w:t>保修期内若出现质量问题应由</w:t>
      </w:r>
      <w:r>
        <w:rPr>
          <w:rFonts w:hint="eastAsia" w:ascii="仿宋" w:hAnsi="仿宋" w:eastAsia="仿宋" w:cs="仿宋"/>
          <w:color w:val="000000" w:themeColor="text1"/>
          <w:sz w:val="24"/>
          <w:szCs w:val="20"/>
          <w:highlight w:val="none"/>
          <w:lang w:val="en-US" w:eastAsia="zh-CN"/>
          <w14:textFill>
            <w14:solidFill>
              <w14:schemeClr w14:val="tx1"/>
            </w14:solidFill>
          </w14:textFill>
        </w:rPr>
        <w:t>乙方</w:t>
      </w:r>
      <w:r>
        <w:rPr>
          <w:rFonts w:hint="eastAsia" w:ascii="仿宋" w:hAnsi="仿宋" w:eastAsia="仿宋" w:cs="仿宋"/>
          <w:color w:val="000000" w:themeColor="text1"/>
          <w:sz w:val="24"/>
          <w:szCs w:val="20"/>
          <w:highlight w:val="none"/>
          <w14:textFill>
            <w14:solidFill>
              <w14:schemeClr w14:val="tx1"/>
            </w14:solidFill>
          </w14:textFill>
        </w:rPr>
        <w:t>负责维修并承担一切费用。</w:t>
      </w:r>
    </w:p>
    <w:p w14:paraId="41772D89">
      <w:pPr>
        <w:keepNext w:val="0"/>
        <w:keepLines w:val="0"/>
        <w:pageBreakBefore w:val="0"/>
        <w:kinsoku/>
        <w:wordWrap/>
        <w:topLinePunct w:val="0"/>
        <w:bidi w:val="0"/>
        <w:adjustRightInd w:val="0"/>
        <w:spacing w:line="40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4.保修期限：</w:t>
      </w:r>
      <w:r>
        <w:rPr>
          <w:rFonts w:hint="eastAsia" w:ascii="仿宋" w:hAnsi="仿宋" w:eastAsia="仿宋" w:cs="仿宋"/>
          <w:color w:val="000000" w:themeColor="text1"/>
          <w:sz w:val="24"/>
          <w:highlight w:val="none"/>
          <w14:textFill>
            <w14:solidFill>
              <w14:schemeClr w14:val="tx1"/>
            </w14:solidFill>
          </w14:textFill>
        </w:rPr>
        <w:t>保修期限为一年。保修期从通过竣工验收之日起计算。保修期间若出现质量问题应由</w:t>
      </w:r>
      <w:r>
        <w:rPr>
          <w:rFonts w:hint="eastAsia" w:ascii="仿宋" w:hAnsi="仿宋" w:eastAsia="仿宋" w:cs="仿宋"/>
          <w:color w:val="000000" w:themeColor="text1"/>
          <w:sz w:val="24"/>
          <w:highlight w:val="none"/>
          <w:lang w:val="en-US" w:eastAsia="zh-CN"/>
          <w14:textFill>
            <w14:solidFill>
              <w14:schemeClr w14:val="tx1"/>
            </w14:solidFill>
          </w14:textFill>
        </w:rPr>
        <w:t>乙</w:t>
      </w:r>
      <w:r>
        <w:rPr>
          <w:rFonts w:hint="eastAsia" w:ascii="仿宋" w:hAnsi="仿宋" w:eastAsia="仿宋" w:cs="仿宋"/>
          <w:color w:val="000000" w:themeColor="text1"/>
          <w:sz w:val="24"/>
          <w:highlight w:val="none"/>
          <w14:textFill>
            <w14:solidFill>
              <w14:schemeClr w14:val="tx1"/>
            </w14:solidFill>
          </w14:textFill>
        </w:rPr>
        <w:t>方负责维修并承担一切费用，</w:t>
      </w:r>
      <w:r>
        <w:rPr>
          <w:rFonts w:hint="eastAsia" w:ascii="仿宋" w:hAnsi="仿宋" w:eastAsia="仿宋" w:cs="仿宋"/>
          <w:color w:val="000000" w:themeColor="text1"/>
          <w:sz w:val="24"/>
          <w:highlight w:val="none"/>
          <w:lang w:val="en-US" w:eastAsia="zh-CN"/>
          <w14:textFill>
            <w14:solidFill>
              <w14:schemeClr w14:val="tx1"/>
            </w14:solidFill>
          </w14:textFill>
        </w:rPr>
        <w:t>乙</w:t>
      </w:r>
      <w:r>
        <w:rPr>
          <w:rFonts w:hint="eastAsia" w:ascii="仿宋" w:hAnsi="仿宋" w:eastAsia="仿宋" w:cs="仿宋"/>
          <w:color w:val="000000" w:themeColor="text1"/>
          <w:sz w:val="24"/>
          <w:highlight w:val="none"/>
          <w14:textFill>
            <w14:solidFill>
              <w14:schemeClr w14:val="tx1"/>
            </w14:solidFill>
          </w14:textFill>
        </w:rPr>
        <w:t>方未履行保修职责的，由</w:t>
      </w:r>
      <w:r>
        <w:rPr>
          <w:rFonts w:hint="eastAsia" w:ascii="仿宋" w:hAnsi="仿宋" w:eastAsia="仿宋" w:cs="仿宋"/>
          <w:color w:val="000000" w:themeColor="text1"/>
          <w:sz w:val="24"/>
          <w:highlight w:val="none"/>
          <w:lang w:val="en-US"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自行处理并在应退还的质量保修金中扣除所需费用（乙方需提供质量保函作为保修期内维修担保）。</w:t>
      </w:r>
    </w:p>
    <w:p w14:paraId="6BFD305B">
      <w:pPr>
        <w:keepNext w:val="0"/>
        <w:keepLines w:val="0"/>
        <w:pageBreakBefore w:val="0"/>
        <w:tabs>
          <w:tab w:val="left" w:pos="7950"/>
        </w:tabs>
        <w:kinsoku/>
        <w:wordWrap/>
        <w:topLinePunct w:val="0"/>
        <w:bidi w:val="0"/>
        <w:adjustRightIn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5.合同修改</w:t>
      </w:r>
    </w:p>
    <w:p w14:paraId="0328EDEC">
      <w:pPr>
        <w:keepNext w:val="0"/>
        <w:keepLines w:val="0"/>
        <w:pageBreakBefore w:val="0"/>
        <w:kinsoku/>
        <w:wordWrap/>
        <w:topLinePunct w:val="0"/>
        <w:bidi w:val="0"/>
        <w:adjustRightInd w:val="0"/>
        <w:spacing w:after="50" w:line="40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5.1双方的任何一方对合同内容提出修改，均应以书面形式通知对方，并达成由双方签署的合同修改书，须报政府采购管理部门批准。</w:t>
      </w:r>
    </w:p>
    <w:p w14:paraId="50CF330A">
      <w:pPr>
        <w:keepNext w:val="0"/>
        <w:keepLines w:val="0"/>
        <w:pageBreakBefore w:val="0"/>
        <w:kinsoku/>
        <w:wordWrap/>
        <w:topLinePunct w:val="0"/>
        <w:bidi w:val="0"/>
        <w:adjustRightInd w:val="0"/>
        <w:spacing w:after="50" w:line="40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5.2除非</w:t>
      </w:r>
      <w:r>
        <w:rPr>
          <w:rFonts w:hint="eastAsia" w:ascii="仿宋" w:hAnsi="仿宋" w:eastAsia="仿宋" w:cs="仿宋"/>
          <w:color w:val="000000" w:themeColor="text1"/>
          <w:kern w:val="0"/>
          <w:sz w:val="24"/>
          <w:highlight w:val="none"/>
          <w:lang w:val="en-US" w:eastAsia="zh-CN"/>
          <w14:textFill>
            <w14:solidFill>
              <w14:schemeClr w14:val="tx1"/>
            </w14:solidFill>
          </w14:textFill>
        </w:rPr>
        <w:t>甲方</w:t>
      </w:r>
      <w:r>
        <w:rPr>
          <w:rFonts w:hint="eastAsia" w:ascii="仿宋" w:hAnsi="仿宋" w:eastAsia="仿宋" w:cs="仿宋"/>
          <w:color w:val="000000" w:themeColor="text1"/>
          <w:kern w:val="0"/>
          <w:sz w:val="24"/>
          <w:highlight w:val="none"/>
          <w14:textFill>
            <w14:solidFill>
              <w14:schemeClr w14:val="tx1"/>
            </w14:solidFill>
          </w14:textFill>
        </w:rPr>
        <w:t>对产品的品牌、型号规格和涉及价格因素的技术参数提出修改，</w:t>
      </w:r>
      <w:r>
        <w:rPr>
          <w:rFonts w:hint="eastAsia" w:ascii="仿宋" w:hAnsi="仿宋" w:eastAsia="仿宋" w:cs="仿宋"/>
          <w:color w:val="000000" w:themeColor="text1"/>
          <w:kern w:val="0"/>
          <w:sz w:val="24"/>
          <w:highlight w:val="none"/>
          <w:lang w:val="en-US" w:eastAsia="zh-CN"/>
          <w14:textFill>
            <w14:solidFill>
              <w14:schemeClr w14:val="tx1"/>
            </w14:solidFill>
          </w14:textFill>
        </w:rPr>
        <w:t>乙方</w:t>
      </w:r>
      <w:r>
        <w:rPr>
          <w:rFonts w:hint="eastAsia" w:ascii="仿宋" w:hAnsi="仿宋" w:eastAsia="仿宋" w:cs="仿宋"/>
          <w:color w:val="000000" w:themeColor="text1"/>
          <w:kern w:val="0"/>
          <w:sz w:val="24"/>
          <w:highlight w:val="none"/>
          <w14:textFill>
            <w14:solidFill>
              <w14:schemeClr w14:val="tx1"/>
            </w14:solidFill>
          </w14:textFill>
        </w:rPr>
        <w:t>不得对合同价格提出修改要求。</w:t>
      </w:r>
    </w:p>
    <w:p w14:paraId="12B80AD9">
      <w:pPr>
        <w:keepNext w:val="0"/>
        <w:keepLines w:val="0"/>
        <w:pageBreakBefore w:val="0"/>
        <w:kinsoku/>
        <w:wordWrap/>
        <w:topLinePunct w:val="0"/>
        <w:bidi w:val="0"/>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6.质量标准和验收</w:t>
      </w:r>
    </w:p>
    <w:p w14:paraId="54CB53E6">
      <w:pPr>
        <w:keepNext w:val="0"/>
        <w:keepLines w:val="0"/>
        <w:pageBreakBefore w:val="0"/>
        <w:kinsoku/>
        <w:wordWrap/>
        <w:topLinePunct w:val="0"/>
        <w:bidi w:val="0"/>
        <w:adjustRightInd w:val="0"/>
        <w:snapToGrid w:val="0"/>
        <w:spacing w:line="4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提供的产品及服务必须是经合法途径取得的。</w:t>
      </w:r>
    </w:p>
    <w:p w14:paraId="16329542">
      <w:pPr>
        <w:keepNext w:val="0"/>
        <w:keepLines w:val="0"/>
        <w:pageBreakBefore w:val="0"/>
        <w:kinsoku/>
        <w:wordWrap/>
        <w:topLinePunct w:val="0"/>
        <w:bidi w:val="0"/>
        <w:adjustRightInd w:val="0"/>
        <w:snapToGrid w:val="0"/>
        <w:spacing w:line="4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应按现行的国家或行业技术及验收标准和招标文件的规定提供工程、货物或服务，因</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提供的工程、货物或服务达不到约定的质量标准，</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承担违约责任。</w:t>
      </w:r>
    </w:p>
    <w:p w14:paraId="75BCF03A">
      <w:pPr>
        <w:keepNext w:val="0"/>
        <w:keepLines w:val="0"/>
        <w:pageBreakBefore w:val="0"/>
        <w:kinsoku/>
        <w:wordWrap/>
        <w:topLinePunct w:val="0"/>
        <w:bidi w:val="0"/>
        <w:adjustRightInd w:val="0"/>
        <w:snapToGrid w:val="0"/>
        <w:spacing w:line="4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6.3验收由</w:t>
      </w:r>
      <w:r>
        <w:rPr>
          <w:rFonts w:hint="eastAsia" w:ascii="仿宋" w:hAnsi="仿宋" w:eastAsia="仿宋" w:cs="仿宋"/>
          <w:color w:val="000000" w:themeColor="text1"/>
          <w:sz w:val="24"/>
          <w:highlight w:val="none"/>
          <w:lang w:val="en-US"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按规定组织相关人员进行验收。</w:t>
      </w:r>
    </w:p>
    <w:p w14:paraId="557C71FC">
      <w:pPr>
        <w:keepNext w:val="0"/>
        <w:keepLines w:val="0"/>
        <w:pageBreakBefore w:val="0"/>
        <w:kinsoku/>
        <w:wordWrap/>
        <w:topLinePunct w:val="0"/>
        <w:bidi w:val="0"/>
        <w:adjustRightInd w:val="0"/>
        <w:spacing w:line="400" w:lineRule="exact"/>
        <w:ind w:hanging="2"/>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14:paraId="72EAA1C9">
      <w:pPr>
        <w:keepNext w:val="0"/>
        <w:keepLines w:val="0"/>
        <w:pageBreakBefore w:val="0"/>
        <w:kinsoku/>
        <w:wordWrap/>
        <w:topLinePunct w:val="0"/>
        <w:bidi w:val="0"/>
        <w:adjustRightInd w:val="0"/>
        <w:spacing w:line="400" w:lineRule="exact"/>
        <w:ind w:hanging="2"/>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7.违约责任</w:t>
      </w:r>
    </w:p>
    <w:p w14:paraId="3CCCFF8A">
      <w:pPr>
        <w:keepNext w:val="0"/>
        <w:keepLines w:val="0"/>
        <w:pageBreakBefore w:val="0"/>
        <w:tabs>
          <w:tab w:val="left" w:pos="1540"/>
        </w:tabs>
        <w:kinsoku/>
        <w:wordWrap/>
        <w:topLinePunct w:val="0"/>
        <w:bidi w:val="0"/>
        <w:adjustRightInd w:val="0"/>
        <w:spacing w:after="50" w:line="40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7.1提供的货物和服务质量必须达到合格，凡安装调试、设备试运转过程中发现的设备质量问题，</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kern w:val="0"/>
          <w:sz w:val="24"/>
          <w:highlight w:val="none"/>
          <w14:textFill>
            <w14:solidFill>
              <w14:schemeClr w14:val="tx1"/>
            </w14:solidFill>
          </w14:textFill>
        </w:rPr>
        <w:t>必须无偿返工直至符合质量要求，承担返工所发生的一切费用和</w:t>
      </w:r>
      <w:r>
        <w:rPr>
          <w:rFonts w:hint="eastAsia" w:ascii="仿宋" w:hAnsi="仿宋" w:eastAsia="仿宋" w:cs="仿宋"/>
          <w:color w:val="000000" w:themeColor="text1"/>
          <w:kern w:val="0"/>
          <w:sz w:val="24"/>
          <w:highlight w:val="none"/>
          <w:lang w:eastAsia="zh-CN"/>
          <w14:textFill>
            <w14:solidFill>
              <w14:schemeClr w14:val="tx1"/>
            </w14:solidFill>
          </w14:textFill>
        </w:rPr>
        <w:t>甲方</w:t>
      </w:r>
      <w:r>
        <w:rPr>
          <w:rFonts w:hint="eastAsia" w:ascii="仿宋" w:hAnsi="仿宋" w:eastAsia="仿宋" w:cs="仿宋"/>
          <w:color w:val="000000" w:themeColor="text1"/>
          <w:kern w:val="0"/>
          <w:sz w:val="24"/>
          <w:highlight w:val="none"/>
          <w14:textFill>
            <w14:solidFill>
              <w14:schemeClr w14:val="tx1"/>
            </w14:solidFill>
          </w14:textFill>
        </w:rPr>
        <w:t>的直接经济损失。</w:t>
      </w:r>
    </w:p>
    <w:p w14:paraId="777C7F3B">
      <w:pPr>
        <w:keepNext w:val="0"/>
        <w:keepLines w:val="0"/>
        <w:pageBreakBefore w:val="0"/>
        <w:tabs>
          <w:tab w:val="left" w:pos="1540"/>
        </w:tabs>
        <w:kinsoku/>
        <w:wordWrap/>
        <w:topLinePunct w:val="0"/>
        <w:bidi w:val="0"/>
        <w:adjustRightInd w:val="0"/>
        <w:spacing w:after="50" w:line="40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7.2由于</w:t>
      </w:r>
      <w:r>
        <w:rPr>
          <w:rFonts w:hint="eastAsia" w:ascii="仿宋" w:hAnsi="仿宋" w:eastAsia="仿宋" w:cs="仿宋"/>
          <w:color w:val="000000" w:themeColor="text1"/>
          <w:kern w:val="0"/>
          <w:sz w:val="24"/>
          <w:highlight w:val="none"/>
          <w:lang w:eastAsia="zh-CN"/>
          <w14:textFill>
            <w14:solidFill>
              <w14:schemeClr w14:val="tx1"/>
            </w14:solidFill>
          </w14:textFill>
        </w:rPr>
        <w:t>甲方</w:t>
      </w:r>
      <w:r>
        <w:rPr>
          <w:rFonts w:hint="eastAsia" w:ascii="仿宋" w:hAnsi="仿宋" w:eastAsia="仿宋" w:cs="仿宋"/>
          <w:color w:val="000000" w:themeColor="text1"/>
          <w:kern w:val="0"/>
          <w:sz w:val="24"/>
          <w:highlight w:val="none"/>
          <w14:textFill>
            <w14:solidFill>
              <w14:schemeClr w14:val="tx1"/>
            </w14:solidFill>
          </w14:textFill>
        </w:rPr>
        <w:t>保管不善或使用不当造成设备短缺、故障或损坏，</w:t>
      </w:r>
      <w:r>
        <w:rPr>
          <w:rFonts w:hint="eastAsia" w:ascii="仿宋" w:hAnsi="仿宋" w:eastAsia="仿宋" w:cs="仿宋"/>
          <w:color w:val="000000" w:themeColor="text1"/>
          <w:kern w:val="0"/>
          <w:sz w:val="24"/>
          <w:highlight w:val="none"/>
          <w:lang w:eastAsia="zh-CN"/>
          <w14:textFill>
            <w14:solidFill>
              <w14:schemeClr w14:val="tx1"/>
            </w14:solidFill>
          </w14:textFill>
        </w:rPr>
        <w:t>乙方</w:t>
      </w:r>
      <w:r>
        <w:rPr>
          <w:rFonts w:hint="eastAsia" w:ascii="仿宋" w:hAnsi="仿宋" w:eastAsia="仿宋" w:cs="仿宋"/>
          <w:color w:val="000000" w:themeColor="text1"/>
          <w:kern w:val="0"/>
          <w:sz w:val="24"/>
          <w:highlight w:val="none"/>
          <w14:textFill>
            <w14:solidFill>
              <w14:schemeClr w14:val="tx1"/>
            </w14:solidFill>
          </w14:textFill>
        </w:rPr>
        <w:t>协助</w:t>
      </w:r>
      <w:r>
        <w:rPr>
          <w:rFonts w:hint="eastAsia" w:ascii="仿宋" w:hAnsi="仿宋" w:eastAsia="仿宋" w:cs="仿宋"/>
          <w:color w:val="000000" w:themeColor="text1"/>
          <w:kern w:val="0"/>
          <w:sz w:val="24"/>
          <w:highlight w:val="none"/>
          <w:lang w:val="en-US" w:eastAsia="zh-CN"/>
          <w14:textFill>
            <w14:solidFill>
              <w14:schemeClr w14:val="tx1"/>
            </w14:solidFill>
          </w14:textFill>
        </w:rPr>
        <w:t>甲方</w:t>
      </w:r>
      <w:r>
        <w:rPr>
          <w:rFonts w:hint="eastAsia" w:ascii="仿宋" w:hAnsi="仿宋" w:eastAsia="仿宋" w:cs="仿宋"/>
          <w:color w:val="000000" w:themeColor="text1"/>
          <w:kern w:val="0"/>
          <w:sz w:val="24"/>
          <w:highlight w:val="none"/>
          <w14:textFill>
            <w14:solidFill>
              <w14:schemeClr w14:val="tx1"/>
            </w14:solidFill>
          </w14:textFill>
        </w:rPr>
        <w:t>及时给予补齐或修复。</w:t>
      </w:r>
    </w:p>
    <w:p w14:paraId="7B741F36">
      <w:pPr>
        <w:keepNext w:val="0"/>
        <w:keepLines w:val="0"/>
        <w:pageBreakBefore w:val="0"/>
        <w:tabs>
          <w:tab w:val="left" w:pos="1560"/>
        </w:tabs>
        <w:kinsoku/>
        <w:wordWrap/>
        <w:topLinePunct w:val="0"/>
        <w:bidi w:val="0"/>
        <w:adjustRightInd w:val="0"/>
        <w:spacing w:after="50" w:line="400" w:lineRule="exact"/>
        <w:ind w:left="-2" w:leftChars="-1"/>
        <w:jc w:val="left"/>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8．违约赔偿</w:t>
      </w:r>
    </w:p>
    <w:p w14:paraId="26BB4421">
      <w:pPr>
        <w:keepNext w:val="0"/>
        <w:keepLines w:val="0"/>
        <w:pageBreakBefore w:val="0"/>
        <w:kinsoku/>
        <w:wordWrap/>
        <w:topLinePunct w:val="0"/>
        <w:bidi w:val="0"/>
        <w:adjustRightIn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8.1除不可抗力外，如</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发生不能按期完成供货任务，</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发生中途变更等情况，应及时以书面形式通知对方。双方应本着友好的态度进行协商，妥善解决。如协商无效，按规定处以违约金。</w:t>
      </w:r>
    </w:p>
    <w:p w14:paraId="5086F3C7">
      <w:pPr>
        <w:keepNext w:val="0"/>
        <w:keepLines w:val="0"/>
        <w:pageBreakBefore w:val="0"/>
        <w:tabs>
          <w:tab w:val="left" w:pos="3870"/>
          <w:tab w:val="left" w:pos="4085"/>
        </w:tabs>
        <w:kinsoku/>
        <w:wordWrap/>
        <w:topLinePunct w:val="0"/>
        <w:bidi w:val="0"/>
        <w:adjustRightInd w:val="0"/>
        <w:snapToGrid w:val="0"/>
        <w:spacing w:line="4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8.2</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和</w:t>
      </w:r>
      <w:r>
        <w:rPr>
          <w:rFonts w:hint="eastAsia" w:ascii="仿宋" w:hAnsi="仿宋" w:eastAsia="仿宋" w:cs="仿宋"/>
          <w:color w:val="000000" w:themeColor="text1"/>
          <w:sz w:val="24"/>
          <w:highlight w:val="none"/>
          <w:lang w:val="en-US" w:eastAsia="zh-CN"/>
          <w14:textFill>
            <w14:solidFill>
              <w14:schemeClr w14:val="tx1"/>
            </w14:solidFill>
          </w14:textFill>
        </w:rPr>
        <w:t>甲</w:t>
      </w:r>
      <w:r>
        <w:rPr>
          <w:rFonts w:hint="eastAsia" w:ascii="仿宋" w:hAnsi="仿宋" w:eastAsia="仿宋" w:cs="仿宋"/>
          <w:color w:val="000000" w:themeColor="text1"/>
          <w:sz w:val="24"/>
          <w:highlight w:val="none"/>
          <w:lang w:eastAsia="zh-CN"/>
          <w14:textFill>
            <w14:solidFill>
              <w14:schemeClr w14:val="tx1"/>
            </w14:solidFill>
          </w14:textFill>
        </w:rPr>
        <w:t>方</w:t>
      </w:r>
      <w:r>
        <w:rPr>
          <w:rFonts w:hint="eastAsia" w:ascii="仿宋" w:hAnsi="仿宋" w:eastAsia="仿宋" w:cs="仿宋"/>
          <w:color w:val="000000" w:themeColor="text1"/>
          <w:sz w:val="24"/>
          <w:highlight w:val="none"/>
          <w14:textFill>
            <w14:solidFill>
              <w14:schemeClr w14:val="tx1"/>
            </w14:solidFill>
          </w14:textFill>
        </w:rPr>
        <w:t>签订合同，按合同规定的供货时间供货并安装调试完毕。逾期每推迟一天，扣中标价0.1％的滞纳金给</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w:t>
      </w:r>
    </w:p>
    <w:p w14:paraId="0C6EAF3D">
      <w:pPr>
        <w:keepNext w:val="0"/>
        <w:keepLines w:val="0"/>
        <w:pageBreakBefore w:val="0"/>
        <w:kinsoku/>
        <w:wordWrap/>
        <w:topLinePunct w:val="0"/>
        <w:bidi w:val="0"/>
        <w:adjustRightInd w:val="0"/>
        <w:snapToGrid w:val="0"/>
        <w:spacing w:line="4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8.3</w:t>
      </w:r>
      <w:r>
        <w:rPr>
          <w:rFonts w:hint="eastAsia" w:ascii="仿宋" w:hAnsi="仿宋" w:eastAsia="仿宋" w:cs="仿宋"/>
          <w:color w:val="000000" w:themeColor="text1"/>
          <w:sz w:val="24"/>
          <w:highlight w:val="none"/>
          <w:lang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在规定时间无正当理由拒签合同者，以招标违约处理，并赔偿</w:t>
      </w:r>
      <w:r>
        <w:rPr>
          <w:rFonts w:hint="eastAsia" w:ascii="仿宋" w:hAnsi="仿宋" w:eastAsia="仿宋" w:cs="仿宋"/>
          <w:color w:val="000000" w:themeColor="text1"/>
          <w:sz w:val="24"/>
          <w:highlight w:val="none"/>
          <w:lang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由此造成的直接经济损失。</w:t>
      </w:r>
    </w:p>
    <w:p w14:paraId="0A8FC305">
      <w:pPr>
        <w:keepNext w:val="0"/>
        <w:keepLines w:val="0"/>
        <w:pageBreakBefore w:val="0"/>
        <w:kinsoku/>
        <w:wordWrap/>
        <w:topLinePunct w:val="0"/>
        <w:bidi w:val="0"/>
        <w:adjustRightIn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9.不可抗力</w:t>
      </w:r>
    </w:p>
    <w:p w14:paraId="2AB7FF5A">
      <w:pPr>
        <w:keepNext w:val="0"/>
        <w:keepLines w:val="0"/>
        <w:pageBreakBefore w:val="0"/>
        <w:kinsoku/>
        <w:wordWrap/>
        <w:topLinePunct w:val="0"/>
        <w:bidi w:val="0"/>
        <w:adjustRightInd w:val="0"/>
        <w:spacing w:after="50" w:line="40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9.1如果双方中任何一方由于战争、严重火灾、水灾、台风和地震</w:t>
      </w:r>
      <w:r>
        <w:rPr>
          <w:rFonts w:hint="eastAsia" w:ascii="仿宋" w:hAnsi="仿宋" w:eastAsia="仿宋" w:cs="仿宋"/>
          <w:color w:val="000000" w:themeColor="text1"/>
          <w:kern w:val="0"/>
          <w:sz w:val="24"/>
          <w:highlight w:val="none"/>
          <w:lang w:eastAsia="zh-CN"/>
          <w14:textFill>
            <w14:solidFill>
              <w14:schemeClr w14:val="tx1"/>
            </w14:solidFill>
          </w14:textFill>
        </w:rPr>
        <w:t>以及其他</w:t>
      </w:r>
      <w:r>
        <w:rPr>
          <w:rFonts w:hint="eastAsia" w:ascii="仿宋" w:hAnsi="仿宋" w:eastAsia="仿宋" w:cs="仿宋"/>
          <w:color w:val="000000" w:themeColor="text1"/>
          <w:kern w:val="0"/>
          <w:sz w:val="24"/>
          <w:highlight w:val="none"/>
          <w14:textFill>
            <w14:solidFill>
              <w14:schemeClr w14:val="tx1"/>
            </w14:solidFill>
          </w14:textFill>
        </w:rPr>
        <w:t>经双方同意属于不可抗力的事故，致使合同履行受阻时，履行合同的期限应予延长，延长的期限应相当于事故所影响的时间。</w:t>
      </w:r>
    </w:p>
    <w:p w14:paraId="4C02F5B4">
      <w:pPr>
        <w:keepNext w:val="0"/>
        <w:keepLines w:val="0"/>
        <w:pageBreakBefore w:val="0"/>
        <w:kinsoku/>
        <w:wordWrap/>
        <w:topLinePunct w:val="0"/>
        <w:bidi w:val="0"/>
        <w:adjustRightInd w:val="0"/>
        <w:spacing w:after="50" w:line="400" w:lineRule="exact"/>
        <w:jc w:val="both"/>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9.2受事故影响的一方应在不可抗力的事故发生后尽快以电报或电传通知另一方，并在事故发生后14天内，将有关部门出具的证明文件用挂号</w:t>
      </w:r>
      <w:r>
        <w:rPr>
          <w:rFonts w:hint="eastAsia" w:ascii="仿宋" w:hAnsi="仿宋" w:eastAsia="仿宋" w:cs="仿宋"/>
          <w:color w:val="000000" w:themeColor="text1"/>
          <w:kern w:val="0"/>
          <w:sz w:val="24"/>
          <w:highlight w:val="none"/>
          <w:lang w:eastAsia="zh-CN"/>
          <w14:textFill>
            <w14:solidFill>
              <w14:schemeClr w14:val="tx1"/>
            </w14:solidFill>
          </w14:textFill>
        </w:rPr>
        <w:t>信箱</w:t>
      </w:r>
      <w:r>
        <w:rPr>
          <w:rFonts w:hint="eastAsia" w:ascii="仿宋" w:hAnsi="仿宋" w:eastAsia="仿宋" w:cs="仿宋"/>
          <w:color w:val="000000" w:themeColor="text1"/>
          <w:kern w:val="0"/>
          <w:sz w:val="24"/>
          <w:highlight w:val="none"/>
          <w14:textFill>
            <w14:solidFill>
              <w14:schemeClr w14:val="tx1"/>
            </w14:solidFill>
          </w14:textFill>
        </w:rPr>
        <w:t>寄给或送给另一方。如果不可抗力影响时间延续120天以上的，双方应通过友好协商在合理的时间内达成进一步履行合同的协议。</w:t>
      </w:r>
    </w:p>
    <w:p w14:paraId="3BAA1755">
      <w:pPr>
        <w:keepNext w:val="0"/>
        <w:keepLines w:val="0"/>
        <w:pageBreakBefore w:val="0"/>
        <w:kinsoku/>
        <w:wordWrap/>
        <w:topLinePunct w:val="0"/>
        <w:bidi w:val="0"/>
        <w:adjustRightIn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10.解决合同纠纷的方式</w:t>
      </w:r>
    </w:p>
    <w:p w14:paraId="7ECB8463">
      <w:pPr>
        <w:keepNext w:val="0"/>
        <w:keepLines w:val="0"/>
        <w:pageBreakBefore w:val="0"/>
        <w:kinsoku/>
        <w:wordWrap/>
        <w:topLinePunct w:val="0"/>
        <w:bidi w:val="0"/>
        <w:adjustRightInd w:val="0"/>
        <w:spacing w:after="50" w:line="40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10.1凡有关本合同或与本合同中发生的争端，双方应通过友好协商，妥善解决。如通过协商仍不能解决时，可向</w:t>
      </w:r>
      <w:r>
        <w:rPr>
          <w:rFonts w:hint="eastAsia" w:ascii="仿宋" w:hAnsi="仿宋" w:eastAsia="仿宋" w:cs="仿宋"/>
          <w:color w:val="000000" w:themeColor="text1"/>
          <w:kern w:val="0"/>
          <w:sz w:val="24"/>
          <w:highlight w:val="none"/>
          <w:lang w:eastAsia="zh-CN"/>
          <w14:textFill>
            <w14:solidFill>
              <w14:schemeClr w14:val="tx1"/>
            </w14:solidFill>
          </w14:textFill>
        </w:rPr>
        <w:t>当地</w:t>
      </w:r>
      <w:r>
        <w:rPr>
          <w:rFonts w:hint="eastAsia" w:ascii="仿宋" w:hAnsi="仿宋" w:eastAsia="仿宋" w:cs="仿宋"/>
          <w:color w:val="000000" w:themeColor="text1"/>
          <w:kern w:val="0"/>
          <w:sz w:val="24"/>
          <w:highlight w:val="none"/>
          <w14:textFill>
            <w14:solidFill>
              <w14:schemeClr w14:val="tx1"/>
            </w14:solidFill>
          </w14:textFill>
        </w:rPr>
        <w:t>人民法院起诉。</w:t>
      </w:r>
    </w:p>
    <w:p w14:paraId="4D701A3D">
      <w:pPr>
        <w:keepNext w:val="0"/>
        <w:keepLines w:val="0"/>
        <w:pageBreakBefore w:val="0"/>
        <w:kinsoku/>
        <w:wordWrap/>
        <w:topLinePunct w:val="0"/>
        <w:bidi w:val="0"/>
        <w:adjustRightInd w:val="0"/>
        <w:spacing w:after="50" w:line="40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10.2诉讼费用除人民法院另有裁决外，由败诉方承担。</w:t>
      </w:r>
    </w:p>
    <w:p w14:paraId="34668F69">
      <w:pPr>
        <w:keepNext w:val="0"/>
        <w:keepLines w:val="0"/>
        <w:pageBreakBefore w:val="0"/>
        <w:kinsoku/>
        <w:wordWrap/>
        <w:topLinePunct w:val="0"/>
        <w:bidi w:val="0"/>
        <w:adjustRightInd w:val="0"/>
        <w:spacing w:after="50" w:line="400" w:lineRule="exact"/>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10.3在诉讼期间，除正在进行裁定的部分外，本合同其他部分应继续执行。</w:t>
      </w:r>
    </w:p>
    <w:p w14:paraId="4BEB9E11">
      <w:pPr>
        <w:keepNext w:val="0"/>
        <w:keepLines w:val="0"/>
        <w:pageBreakBefore w:val="0"/>
        <w:kinsoku/>
        <w:wordWrap/>
        <w:topLinePunct w:val="0"/>
        <w:bidi w:val="0"/>
        <w:adjustRightInd w:val="0"/>
        <w:spacing w:line="4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10.4合同应在双方签字盖章</w:t>
      </w:r>
      <w:r>
        <w:rPr>
          <w:rFonts w:hint="default" w:ascii="仿宋" w:hAnsi="仿宋" w:eastAsia="仿宋" w:cs="仿宋"/>
          <w:color w:val="000000" w:themeColor="text1"/>
          <w:sz w:val="24"/>
          <w:highlight w:val="none"/>
          <w14:textFill>
            <w14:solidFill>
              <w14:schemeClr w14:val="tx1"/>
            </w14:solidFill>
          </w14:textFill>
        </w:rPr>
        <w:t>后</w:t>
      </w:r>
      <w:r>
        <w:rPr>
          <w:rFonts w:hint="eastAsia" w:ascii="仿宋" w:hAnsi="仿宋" w:eastAsia="仿宋" w:cs="仿宋"/>
          <w:color w:val="000000" w:themeColor="text1"/>
          <w:sz w:val="24"/>
          <w:highlight w:val="none"/>
          <w14:textFill>
            <w14:solidFill>
              <w14:schemeClr w14:val="tx1"/>
            </w14:solidFill>
          </w14:textFill>
        </w:rPr>
        <w:t>开始生效。</w:t>
      </w:r>
    </w:p>
    <w:p w14:paraId="0728256B">
      <w:pPr>
        <w:keepNext w:val="0"/>
        <w:keepLines w:val="0"/>
        <w:pageBreakBefore w:val="0"/>
        <w:kinsoku/>
        <w:wordWrap/>
        <w:topLinePunct w:val="0"/>
        <w:bidi w:val="0"/>
        <w:adjustRightIn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（注：在正式签约时，根据上述精神应拟就更为详尽的合同书）</w:t>
      </w:r>
    </w:p>
    <w:p w14:paraId="03C8A275">
      <w:pPr>
        <w:spacing w:line="360" w:lineRule="auto"/>
        <w:ind w:left="-420" w:leftChars="-200" w:right="-420" w:rightChars="-200"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p>
    <w:p w14:paraId="6431DFAA">
      <w:pPr>
        <w:spacing w:line="360" w:lineRule="auto"/>
        <w:ind w:left="-420" w:leftChars="-200" w:right="-420" w:rightChars="-200" w:firstLine="480" w:firstLineChars="200"/>
        <w:jc w:val="center"/>
        <w:outlineLvl w:val="0"/>
        <w:rPr>
          <w:rFonts w:hint="default" w:ascii="Times New Roman" w:hAnsi="Times New Roman" w:eastAsia="仿宋" w:cs="Times New Roman"/>
          <w:color w:val="000000" w:themeColor="text1"/>
          <w:sz w:val="24"/>
          <w:highlight w:val="none"/>
          <w14:textFill>
            <w14:solidFill>
              <w14:schemeClr w14:val="tx1"/>
            </w14:solidFill>
          </w14:textFill>
        </w:rPr>
      </w:pPr>
    </w:p>
    <w:p w14:paraId="169C14A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color w:val="000000" w:themeColor="text1"/>
          <w:sz w:val="36"/>
          <w:szCs w:val="36"/>
          <w:highlight w:val="none"/>
          <w14:textFill>
            <w14:solidFill>
              <w14:schemeClr w14:val="tx1"/>
            </w14:solidFill>
          </w14:textFill>
        </w:rPr>
      </w:pPr>
    </w:p>
    <w:p w14:paraId="4B7462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color w:val="000000" w:themeColor="text1"/>
          <w:sz w:val="36"/>
          <w:szCs w:val="36"/>
          <w:highlight w:val="none"/>
          <w14:textFill>
            <w14:solidFill>
              <w14:schemeClr w14:val="tx1"/>
            </w14:solidFill>
          </w14:textFill>
        </w:rPr>
      </w:pPr>
      <w:r>
        <w:rPr>
          <w:rFonts w:hint="default" w:ascii="Times New Roman" w:hAnsi="Times New Roman" w:eastAsia="仿宋" w:cs="Times New Roman"/>
          <w:b/>
          <w:color w:val="000000" w:themeColor="text1"/>
          <w:sz w:val="36"/>
          <w:szCs w:val="36"/>
          <w:highlight w:val="none"/>
          <w14:textFill>
            <w14:solidFill>
              <w14:schemeClr w14:val="tx1"/>
            </w14:solidFill>
          </w14:textFill>
        </w:rPr>
        <w:t>第五部分  评标方法及标准</w:t>
      </w:r>
    </w:p>
    <w:p w14:paraId="62C1F845">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1、评标方法：</w:t>
      </w:r>
    </w:p>
    <w:p w14:paraId="2D9FF95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018AD1AA">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08777EC">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49EA6BFA">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2.评分标准：</w:t>
      </w:r>
      <w:r>
        <w:rPr>
          <w:rFonts w:hint="default" w:ascii="Times New Roman" w:hAnsi="Times New Roman" w:eastAsia="仿宋" w:cs="Times New Roman"/>
          <w:color w:val="000000" w:themeColor="text1"/>
          <w:sz w:val="24"/>
          <w:highlight w:val="none"/>
          <w14:textFill>
            <w14:solidFill>
              <w14:schemeClr w14:val="tx1"/>
            </w14:solidFill>
          </w14:textFill>
        </w:rPr>
        <w:t>共100分，其中商务技术分</w:t>
      </w:r>
      <w:r>
        <w:rPr>
          <w:rFonts w:hint="eastAsia" w:eastAsia="仿宋" w:cs="Times New Roman"/>
          <w:color w:val="000000" w:themeColor="text1"/>
          <w:sz w:val="24"/>
          <w:highlight w:val="none"/>
          <w:u w:val="single"/>
          <w:lang w:val="en-US" w:eastAsia="zh-CN"/>
          <w14:textFill>
            <w14:solidFill>
              <w14:schemeClr w14:val="tx1"/>
            </w14:solidFill>
          </w14:textFill>
        </w:rPr>
        <w:t>7</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0</w:t>
      </w:r>
      <w:r>
        <w:rPr>
          <w:rFonts w:hint="default" w:ascii="Times New Roman" w:hAnsi="Times New Roman" w:eastAsia="仿宋" w:cs="Times New Roman"/>
          <w:color w:val="000000" w:themeColor="text1"/>
          <w:sz w:val="24"/>
          <w:highlight w:val="none"/>
          <w14:textFill>
            <w14:solidFill>
              <w14:schemeClr w14:val="tx1"/>
            </w14:solidFill>
          </w14:textFill>
        </w:rPr>
        <w:t>分，价格分</w:t>
      </w:r>
      <w:r>
        <w:rPr>
          <w:rFonts w:hint="eastAsia" w:eastAsia="仿宋" w:cs="Times New Roman"/>
          <w:color w:val="000000" w:themeColor="text1"/>
          <w:sz w:val="24"/>
          <w:highlight w:val="none"/>
          <w:u w:val="singl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0</w:t>
      </w:r>
      <w:r>
        <w:rPr>
          <w:rFonts w:hint="default" w:ascii="Times New Roman" w:hAnsi="Times New Roman" w:eastAsia="仿宋" w:cs="Times New Roman"/>
          <w:color w:val="000000" w:themeColor="text1"/>
          <w:sz w:val="24"/>
          <w:highlight w:val="none"/>
          <w14:textFill>
            <w14:solidFill>
              <w14:schemeClr w14:val="tx1"/>
            </w14:solidFill>
          </w14:textFill>
        </w:rPr>
        <w:t>分。评分依下述所列为评标打分依据，分值如下（计算分值时，按其算术平均值保留小数2位）。</w:t>
      </w:r>
    </w:p>
    <w:p w14:paraId="431449B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default" w:ascii="Times New Roman" w:hAnsi="Times New Roman" w:eastAsia="仿宋" w:cs="Times New Roman"/>
          <w:b/>
          <w:color w:val="000000" w:themeColor="text1"/>
          <w:sz w:val="32"/>
          <w:szCs w:val="20"/>
          <w:highlight w:val="none"/>
          <w14:textFill>
            <w14:solidFill>
              <w14:schemeClr w14:val="tx1"/>
            </w14:solidFill>
          </w14:textFill>
        </w:rPr>
      </w:pPr>
      <w:r>
        <w:rPr>
          <w:rFonts w:hint="default" w:ascii="Times New Roman" w:hAnsi="Times New Roman" w:eastAsia="仿宋" w:cs="Times New Roman"/>
          <w:b/>
          <w:bCs/>
          <w:iCs/>
          <w:color w:val="000000" w:themeColor="text1"/>
          <w:sz w:val="24"/>
          <w:highlight w:val="none"/>
          <w14:textFill>
            <w14:solidFill>
              <w14:schemeClr w14:val="tx1"/>
            </w14:solidFill>
          </w14:textFill>
        </w:rPr>
        <w:t>2.1商务技术分（</w:t>
      </w:r>
      <w:r>
        <w:rPr>
          <w:rFonts w:hint="eastAsia" w:eastAsia="仿宋" w:cs="Times New Roman"/>
          <w:b/>
          <w:bCs/>
          <w:iCs/>
          <w:color w:val="000000" w:themeColor="text1"/>
          <w:sz w:val="24"/>
          <w:highlight w:val="none"/>
          <w:u w:val="single"/>
          <w:lang w:val="en-US" w:eastAsia="zh-CN"/>
          <w14:textFill>
            <w14:solidFill>
              <w14:schemeClr w14:val="tx1"/>
            </w14:solidFill>
          </w14:textFill>
        </w:rPr>
        <w:t>7</w:t>
      </w:r>
      <w:r>
        <w:rPr>
          <w:rFonts w:hint="default" w:ascii="Times New Roman" w:hAnsi="Times New Roman" w:eastAsia="仿宋" w:cs="Times New Roman"/>
          <w:b/>
          <w:bCs/>
          <w:iCs/>
          <w:color w:val="000000" w:themeColor="text1"/>
          <w:sz w:val="24"/>
          <w:highlight w:val="none"/>
          <w:u w:val="single"/>
          <w:lang w:val="en-US" w:eastAsia="zh-CN"/>
          <w14:textFill>
            <w14:solidFill>
              <w14:schemeClr w14:val="tx1"/>
            </w14:solidFill>
          </w14:textFill>
        </w:rPr>
        <w:t>0</w:t>
      </w:r>
      <w:r>
        <w:rPr>
          <w:rFonts w:hint="default" w:ascii="Times New Roman" w:hAnsi="Times New Roman" w:eastAsia="仿宋" w:cs="Times New Roman"/>
          <w:b/>
          <w:bCs/>
          <w:iCs/>
          <w:color w:val="000000" w:themeColor="text1"/>
          <w:sz w:val="24"/>
          <w:highlight w:val="none"/>
          <w14:textFill>
            <w14:solidFill>
              <w14:schemeClr w14:val="tx1"/>
            </w14:solidFill>
          </w14:textFill>
        </w:rPr>
        <w:t>分）</w:t>
      </w:r>
    </w:p>
    <w:tbl>
      <w:tblPr>
        <w:tblStyle w:val="62"/>
        <w:tblW w:w="4996" w:type="pct"/>
        <w:jc w:val="center"/>
        <w:tblLayout w:type="autofit"/>
        <w:tblCellMar>
          <w:top w:w="0" w:type="dxa"/>
          <w:left w:w="108" w:type="dxa"/>
          <w:bottom w:w="0" w:type="dxa"/>
          <w:right w:w="108" w:type="dxa"/>
        </w:tblCellMar>
      </w:tblPr>
      <w:tblGrid>
        <w:gridCol w:w="477"/>
        <w:gridCol w:w="932"/>
        <w:gridCol w:w="7087"/>
        <w:gridCol w:w="783"/>
      </w:tblGrid>
      <w:tr w14:paraId="07C4D04D">
        <w:tblPrEx>
          <w:tblCellMar>
            <w:top w:w="0" w:type="dxa"/>
            <w:left w:w="108" w:type="dxa"/>
            <w:bottom w:w="0" w:type="dxa"/>
            <w:right w:w="108" w:type="dxa"/>
          </w:tblCellMar>
        </w:tblPrEx>
        <w:trPr>
          <w:trHeight w:val="411"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14:paraId="5676865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b/>
                <w:bCs/>
                <w:color w:val="000000" w:themeColor="text1"/>
                <w:sz w:val="24"/>
                <w:szCs w:val="24"/>
                <w:highlight w:val="none"/>
                <w14:textFill>
                  <w14:solidFill>
                    <w14:schemeClr w14:val="tx1"/>
                  </w14:solidFill>
                </w14:textFill>
              </w:rPr>
            </w:pPr>
            <w:r>
              <w:rPr>
                <w:rFonts w:hint="eastAsia" w:eastAsia="仿宋_GB2312"/>
                <w:b/>
                <w:bCs/>
                <w:color w:val="000000" w:themeColor="text1"/>
                <w:sz w:val="24"/>
                <w:szCs w:val="24"/>
                <w:highlight w:val="none"/>
                <w14:textFill>
                  <w14:solidFill>
                    <w14:schemeClr w14:val="tx1"/>
                  </w14:solidFill>
                </w14:textFill>
              </w:rPr>
              <w:t>序号</w:t>
            </w:r>
          </w:p>
        </w:tc>
        <w:tc>
          <w:tcPr>
            <w:tcW w:w="502" w:type="pct"/>
            <w:tcBorders>
              <w:top w:val="single" w:color="auto" w:sz="4" w:space="0"/>
              <w:left w:val="nil"/>
              <w:bottom w:val="single" w:color="auto" w:sz="4" w:space="0"/>
              <w:right w:val="single" w:color="auto" w:sz="4" w:space="0"/>
            </w:tcBorders>
            <w:noWrap w:val="0"/>
            <w:vAlign w:val="center"/>
          </w:tcPr>
          <w:p w14:paraId="45D60DB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b/>
                <w:bCs/>
                <w:color w:val="000000" w:themeColor="text1"/>
                <w:sz w:val="24"/>
                <w:szCs w:val="24"/>
                <w:highlight w:val="none"/>
                <w14:textFill>
                  <w14:solidFill>
                    <w14:schemeClr w14:val="tx1"/>
                  </w14:solidFill>
                </w14:textFill>
              </w:rPr>
            </w:pPr>
            <w:r>
              <w:rPr>
                <w:rFonts w:hint="eastAsia" w:eastAsia="仿宋_GB2312"/>
                <w:b/>
                <w:bCs/>
                <w:color w:val="000000" w:themeColor="text1"/>
                <w:sz w:val="24"/>
                <w:szCs w:val="24"/>
                <w:highlight w:val="none"/>
                <w14:textFill>
                  <w14:solidFill>
                    <w14:schemeClr w14:val="tx1"/>
                  </w14:solidFill>
                </w14:textFill>
              </w:rPr>
              <w:t>项目名称</w:t>
            </w:r>
          </w:p>
        </w:tc>
        <w:tc>
          <w:tcPr>
            <w:tcW w:w="3817" w:type="pct"/>
            <w:tcBorders>
              <w:top w:val="single" w:color="auto" w:sz="4" w:space="0"/>
              <w:left w:val="nil"/>
              <w:bottom w:val="single" w:color="auto" w:sz="4" w:space="0"/>
              <w:right w:val="single" w:color="auto" w:sz="4" w:space="0"/>
            </w:tcBorders>
            <w:noWrap w:val="0"/>
            <w:vAlign w:val="center"/>
          </w:tcPr>
          <w:p w14:paraId="22EFE48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b/>
                <w:bCs/>
                <w:color w:val="000000" w:themeColor="text1"/>
                <w:sz w:val="24"/>
                <w:szCs w:val="24"/>
                <w:highlight w:val="none"/>
                <w14:textFill>
                  <w14:solidFill>
                    <w14:schemeClr w14:val="tx1"/>
                  </w14:solidFill>
                </w14:textFill>
              </w:rPr>
            </w:pPr>
            <w:r>
              <w:rPr>
                <w:rFonts w:hint="eastAsia" w:eastAsia="仿宋_GB2312"/>
                <w:b/>
                <w:bCs/>
                <w:color w:val="000000" w:themeColor="text1"/>
                <w:sz w:val="24"/>
                <w:szCs w:val="24"/>
                <w:highlight w:val="none"/>
                <w14:textFill>
                  <w14:solidFill>
                    <w14:schemeClr w14:val="tx1"/>
                  </w14:solidFill>
                </w14:textFill>
              </w:rPr>
              <w:t>评分内容</w:t>
            </w:r>
          </w:p>
        </w:tc>
        <w:tc>
          <w:tcPr>
            <w:tcW w:w="422" w:type="pct"/>
            <w:tcBorders>
              <w:top w:val="single" w:color="auto" w:sz="4" w:space="0"/>
              <w:left w:val="nil"/>
              <w:bottom w:val="single" w:color="auto" w:sz="4" w:space="0"/>
              <w:right w:val="single" w:color="auto" w:sz="4" w:space="0"/>
            </w:tcBorders>
            <w:noWrap w:val="0"/>
            <w:vAlign w:val="center"/>
          </w:tcPr>
          <w:p w14:paraId="527FD38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b/>
                <w:bCs/>
                <w:color w:val="000000" w:themeColor="text1"/>
                <w:sz w:val="24"/>
                <w:szCs w:val="24"/>
                <w:highlight w:val="none"/>
                <w14:textFill>
                  <w14:solidFill>
                    <w14:schemeClr w14:val="tx1"/>
                  </w14:solidFill>
                </w14:textFill>
              </w:rPr>
            </w:pPr>
            <w:r>
              <w:rPr>
                <w:rFonts w:hint="eastAsia" w:eastAsia="仿宋_GB2312"/>
                <w:b/>
                <w:bCs/>
                <w:color w:val="000000" w:themeColor="text1"/>
                <w:sz w:val="24"/>
                <w:szCs w:val="24"/>
                <w:highlight w:val="none"/>
                <w14:textFill>
                  <w14:solidFill>
                    <w14:schemeClr w14:val="tx1"/>
                  </w14:solidFill>
                </w14:textFill>
              </w:rPr>
              <w:t>分值</w:t>
            </w:r>
          </w:p>
        </w:tc>
      </w:tr>
      <w:tr w14:paraId="408D2B15">
        <w:tblPrEx>
          <w:tblCellMar>
            <w:top w:w="0" w:type="dxa"/>
            <w:left w:w="108" w:type="dxa"/>
            <w:bottom w:w="0" w:type="dxa"/>
            <w:right w:w="108" w:type="dxa"/>
          </w:tblCellMar>
        </w:tblPrEx>
        <w:trPr>
          <w:trHeight w:val="411"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14:paraId="69573AF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1</w:t>
            </w:r>
          </w:p>
        </w:tc>
        <w:tc>
          <w:tcPr>
            <w:tcW w:w="502" w:type="pct"/>
            <w:tcBorders>
              <w:top w:val="single" w:color="auto" w:sz="4" w:space="0"/>
              <w:left w:val="nil"/>
              <w:bottom w:val="single" w:color="auto" w:sz="4" w:space="0"/>
              <w:right w:val="single" w:color="auto" w:sz="4" w:space="0"/>
            </w:tcBorders>
            <w:noWrap w:val="0"/>
            <w:vAlign w:val="center"/>
          </w:tcPr>
          <w:p w14:paraId="2C19D7C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投标人资质</w:t>
            </w:r>
          </w:p>
        </w:tc>
        <w:tc>
          <w:tcPr>
            <w:tcW w:w="3817" w:type="pct"/>
            <w:tcBorders>
              <w:top w:val="single" w:color="auto" w:sz="4" w:space="0"/>
              <w:left w:val="nil"/>
              <w:bottom w:val="single" w:color="auto" w:sz="4" w:space="0"/>
              <w:right w:val="single" w:color="auto" w:sz="4" w:space="0"/>
            </w:tcBorders>
            <w:noWrap w:val="0"/>
            <w:vAlign w:val="top"/>
          </w:tcPr>
          <w:p w14:paraId="35BA608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企业具有古建筑工程专业承包资质一级得</w:t>
            </w:r>
            <w:r>
              <w:rPr>
                <w:rFonts w:hint="eastAsia" w:eastAsia="仿宋_GB2312"/>
                <w:color w:val="000000" w:themeColor="text1"/>
                <w:sz w:val="24"/>
                <w:szCs w:val="24"/>
                <w:highlight w:val="none"/>
                <w:lang w:val="en-US" w:eastAsia="zh-CN"/>
                <w14:textFill>
                  <w14:solidFill>
                    <w14:schemeClr w14:val="tx1"/>
                  </w14:solidFill>
                </w14:textFill>
              </w:rPr>
              <w:t>3</w:t>
            </w:r>
            <w:r>
              <w:rPr>
                <w:rFonts w:hint="eastAsia" w:eastAsia="仿宋_GB2312"/>
                <w:color w:val="000000" w:themeColor="text1"/>
                <w:sz w:val="24"/>
                <w:szCs w:val="24"/>
                <w:highlight w:val="none"/>
                <w14:textFill>
                  <w14:solidFill>
                    <w14:schemeClr w14:val="tx1"/>
                  </w14:solidFill>
                </w14:textFill>
              </w:rPr>
              <w:t>分，二级得</w:t>
            </w:r>
            <w:r>
              <w:rPr>
                <w:rFonts w:hint="eastAsia" w:eastAsia="仿宋_GB2312"/>
                <w:color w:val="000000" w:themeColor="text1"/>
                <w:sz w:val="24"/>
                <w:szCs w:val="24"/>
                <w:highlight w:val="none"/>
                <w:lang w:val="en-US" w:eastAsia="zh-CN"/>
                <w14:textFill>
                  <w14:solidFill>
                    <w14:schemeClr w14:val="tx1"/>
                  </w14:solidFill>
                </w14:textFill>
              </w:rPr>
              <w:t>2</w:t>
            </w:r>
            <w:r>
              <w:rPr>
                <w:rFonts w:hint="eastAsia" w:eastAsia="仿宋_GB2312"/>
                <w:color w:val="000000" w:themeColor="text1"/>
                <w:sz w:val="24"/>
                <w:szCs w:val="24"/>
                <w:highlight w:val="none"/>
                <w14:textFill>
                  <w14:solidFill>
                    <w14:schemeClr w14:val="tx1"/>
                  </w14:solidFill>
                </w14:textFill>
              </w:rPr>
              <w:t>分，其余不得分。（投标文件中提供资质证书复印件并加盖投标单位公章，未提供复印件的不得分）。</w:t>
            </w:r>
          </w:p>
        </w:tc>
        <w:tc>
          <w:tcPr>
            <w:tcW w:w="422" w:type="pct"/>
            <w:tcBorders>
              <w:top w:val="single" w:color="auto" w:sz="4" w:space="0"/>
              <w:left w:val="nil"/>
              <w:bottom w:val="single" w:color="auto" w:sz="4" w:space="0"/>
              <w:right w:val="single" w:color="auto" w:sz="4" w:space="0"/>
            </w:tcBorders>
            <w:noWrap w:val="0"/>
            <w:vAlign w:val="center"/>
          </w:tcPr>
          <w:p w14:paraId="4917D85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3</w:t>
            </w:r>
            <w:r>
              <w:rPr>
                <w:rFonts w:hint="eastAsia" w:eastAsia="仿宋_GB2312"/>
                <w:color w:val="000000" w:themeColor="text1"/>
                <w:sz w:val="24"/>
                <w:szCs w:val="24"/>
                <w:highlight w:val="none"/>
                <w14:textFill>
                  <w14:solidFill>
                    <w14:schemeClr w14:val="tx1"/>
                  </w14:solidFill>
                </w14:textFill>
              </w:rPr>
              <w:t>分</w:t>
            </w:r>
          </w:p>
        </w:tc>
      </w:tr>
      <w:tr w14:paraId="0AC37004">
        <w:tblPrEx>
          <w:tblCellMar>
            <w:top w:w="0" w:type="dxa"/>
            <w:left w:w="108" w:type="dxa"/>
            <w:bottom w:w="0" w:type="dxa"/>
            <w:right w:w="108" w:type="dxa"/>
          </w:tblCellMar>
        </w:tblPrEx>
        <w:trPr>
          <w:trHeight w:val="411"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14:paraId="1326784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lang w:eastAsia="zh-CN"/>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2</w:t>
            </w:r>
          </w:p>
        </w:tc>
        <w:tc>
          <w:tcPr>
            <w:tcW w:w="502" w:type="pct"/>
            <w:tcBorders>
              <w:top w:val="single" w:color="auto" w:sz="4" w:space="0"/>
              <w:left w:val="nil"/>
              <w:bottom w:val="single" w:color="auto" w:sz="4" w:space="0"/>
              <w:right w:val="single" w:color="auto" w:sz="4" w:space="0"/>
            </w:tcBorders>
            <w:noWrap w:val="0"/>
            <w:vAlign w:val="center"/>
          </w:tcPr>
          <w:p w14:paraId="26A6A9B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项目组成</w:t>
            </w:r>
            <w:r>
              <w:rPr>
                <w:rFonts w:hint="eastAsia" w:eastAsia="仿宋_GB2312"/>
                <w:color w:val="000000" w:themeColor="text1"/>
                <w:sz w:val="24"/>
                <w:szCs w:val="24"/>
                <w:highlight w:val="none"/>
                <w:lang w:eastAsia="zh-CN"/>
                <w14:textFill>
                  <w14:solidFill>
                    <w14:schemeClr w14:val="tx1"/>
                  </w14:solidFill>
                </w14:textFill>
              </w:rPr>
              <w:t>人</w:t>
            </w:r>
            <w:r>
              <w:rPr>
                <w:rFonts w:hint="eastAsia" w:eastAsia="仿宋_GB2312"/>
                <w:color w:val="000000" w:themeColor="text1"/>
                <w:sz w:val="24"/>
                <w:szCs w:val="24"/>
                <w:highlight w:val="none"/>
                <w14:textFill>
                  <w14:solidFill>
                    <w14:schemeClr w14:val="tx1"/>
                  </w14:solidFill>
                </w14:textFill>
              </w:rPr>
              <w:t>员资格</w:t>
            </w:r>
          </w:p>
          <w:p w14:paraId="7170796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14:textFill>
                  <w14:solidFill>
                    <w14:schemeClr w14:val="tx1"/>
                  </w14:solidFill>
                </w14:textFill>
              </w:rPr>
            </w:pPr>
          </w:p>
        </w:tc>
        <w:tc>
          <w:tcPr>
            <w:tcW w:w="3817" w:type="pct"/>
            <w:tcBorders>
              <w:top w:val="single" w:color="auto" w:sz="4" w:space="0"/>
              <w:left w:val="nil"/>
              <w:bottom w:val="single" w:color="auto" w:sz="4" w:space="0"/>
              <w:right w:val="single" w:color="auto" w:sz="4" w:space="0"/>
            </w:tcBorders>
            <w:noWrap w:val="0"/>
            <w:vAlign w:val="top"/>
          </w:tcPr>
          <w:p w14:paraId="1F19BC1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拟派项目团队人员（项目负责人</w:t>
            </w: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（项目经理）</w:t>
            </w:r>
            <w:r>
              <w:rPr>
                <w:rFonts w:hint="eastAsia" w:eastAsia="仿宋_GB2312"/>
                <w:color w:val="000000" w:themeColor="text1"/>
                <w:sz w:val="24"/>
                <w:szCs w:val="24"/>
                <w:highlight w:val="none"/>
                <w14:textFill>
                  <w14:solidFill>
                    <w14:schemeClr w14:val="tx1"/>
                  </w14:solidFill>
                </w14:textFill>
              </w:rPr>
              <w:t>除外）具有文物保护责任工程师资格的，每个得</w:t>
            </w:r>
            <w:r>
              <w:rPr>
                <w:rFonts w:hint="eastAsia" w:eastAsia="仿宋_GB2312"/>
                <w:color w:val="000000" w:themeColor="text1"/>
                <w:sz w:val="24"/>
                <w:szCs w:val="24"/>
                <w:highlight w:val="none"/>
                <w:lang w:val="en-US" w:eastAsia="zh-CN"/>
                <w14:textFill>
                  <w14:solidFill>
                    <w14:schemeClr w14:val="tx1"/>
                  </w14:solidFill>
                </w14:textFill>
              </w:rPr>
              <w:t>1</w:t>
            </w:r>
            <w:r>
              <w:rPr>
                <w:rFonts w:hint="eastAsia" w:eastAsia="仿宋_GB2312"/>
                <w:color w:val="000000" w:themeColor="text1"/>
                <w:sz w:val="24"/>
                <w:szCs w:val="24"/>
                <w:highlight w:val="none"/>
                <w14:textFill>
                  <w14:solidFill>
                    <w14:schemeClr w14:val="tx1"/>
                  </w14:solidFill>
                </w14:textFill>
              </w:rPr>
              <w:t>分；具有文物保护工程从业人员上岗证的，每个得0.</w:t>
            </w:r>
            <w:r>
              <w:rPr>
                <w:rFonts w:hint="eastAsia" w:eastAsia="仿宋_GB2312"/>
                <w:color w:val="000000" w:themeColor="text1"/>
                <w:sz w:val="24"/>
                <w:szCs w:val="24"/>
                <w:highlight w:val="none"/>
                <w:lang w:val="en-US" w:eastAsia="zh-CN"/>
                <w14:textFill>
                  <w14:solidFill>
                    <w14:schemeClr w14:val="tx1"/>
                  </w14:solidFill>
                </w14:textFill>
              </w:rPr>
              <w:t>5</w:t>
            </w:r>
            <w:r>
              <w:rPr>
                <w:rFonts w:hint="eastAsia" w:eastAsia="仿宋_GB2312"/>
                <w:color w:val="000000" w:themeColor="text1"/>
                <w:sz w:val="24"/>
                <w:szCs w:val="24"/>
                <w:highlight w:val="none"/>
                <w14:textFill>
                  <w14:solidFill>
                    <w14:schemeClr w14:val="tx1"/>
                  </w14:solidFill>
                </w14:textFill>
              </w:rPr>
              <w:t>分。单一人员具备2种证书的按高者计分，最多评审</w:t>
            </w:r>
            <w:r>
              <w:rPr>
                <w:rFonts w:hint="eastAsia" w:eastAsia="仿宋_GB2312"/>
                <w:color w:val="000000" w:themeColor="text1"/>
                <w:sz w:val="24"/>
                <w:szCs w:val="24"/>
                <w:highlight w:val="none"/>
                <w:lang w:val="en-US" w:eastAsia="zh-CN"/>
                <w14:textFill>
                  <w14:solidFill>
                    <w14:schemeClr w14:val="tx1"/>
                  </w14:solidFill>
                </w14:textFill>
              </w:rPr>
              <w:t>3</w:t>
            </w:r>
            <w:r>
              <w:rPr>
                <w:rFonts w:hint="eastAsia" w:eastAsia="仿宋_GB2312"/>
                <w:color w:val="000000" w:themeColor="text1"/>
                <w:sz w:val="24"/>
                <w:szCs w:val="24"/>
                <w:highlight w:val="none"/>
                <w14:textFill>
                  <w14:solidFill>
                    <w14:schemeClr w14:val="tx1"/>
                  </w14:solidFill>
                </w14:textFill>
              </w:rPr>
              <w:t>人，最高得</w:t>
            </w:r>
            <w:r>
              <w:rPr>
                <w:rFonts w:hint="eastAsia" w:eastAsia="仿宋_GB2312"/>
                <w:color w:val="000000" w:themeColor="text1"/>
                <w:sz w:val="24"/>
                <w:szCs w:val="24"/>
                <w:highlight w:val="none"/>
                <w:lang w:val="en-US" w:eastAsia="zh-CN"/>
                <w14:textFill>
                  <w14:solidFill>
                    <w14:schemeClr w14:val="tx1"/>
                  </w14:solidFill>
                </w14:textFill>
              </w:rPr>
              <w:t>3</w:t>
            </w:r>
            <w:r>
              <w:rPr>
                <w:rFonts w:hint="eastAsia" w:eastAsia="仿宋_GB2312"/>
                <w:color w:val="000000" w:themeColor="text1"/>
                <w:sz w:val="24"/>
                <w:szCs w:val="24"/>
                <w:highlight w:val="none"/>
                <w14:textFill>
                  <w14:solidFill>
                    <w14:schemeClr w14:val="tx1"/>
                  </w14:solidFill>
                </w14:textFill>
              </w:rPr>
              <w:t>分。</w:t>
            </w:r>
          </w:p>
          <w:p w14:paraId="706E64E0">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拟派项目团队成员中（除项目负责人（项目经理）以外），具有中级工程师及以上职称的人员，每人得1分；最高得3分。</w:t>
            </w:r>
          </w:p>
          <w:p w14:paraId="54E70F81">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default" w:eastAsia="仿宋_GB2312"/>
                <w:color w:val="000000" w:themeColor="text1"/>
                <w:sz w:val="24"/>
                <w:szCs w:val="24"/>
                <w:highlight w:val="none"/>
                <w:lang w:val="en-US" w:eastAsia="zh-CN"/>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本项最高得分为6分。</w:t>
            </w:r>
          </w:p>
          <w:p w14:paraId="31F9BDE4">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注：同一人有多本证书的不重复得分。投标文件中提供资格证书</w:t>
            </w:r>
            <w:r>
              <w:rPr>
                <w:rFonts w:hint="eastAsia" w:eastAsia="仿宋_GB2312"/>
                <w:color w:val="000000" w:themeColor="text1"/>
                <w:sz w:val="24"/>
                <w:szCs w:val="24"/>
                <w:highlight w:val="none"/>
                <w:lang w:val="en-US" w:eastAsia="zh-CN"/>
                <w14:textFill>
                  <w14:solidFill>
                    <w14:schemeClr w14:val="tx1"/>
                  </w14:solidFill>
                </w14:textFill>
              </w:rPr>
              <w:t>和职称证书</w:t>
            </w:r>
            <w:r>
              <w:rPr>
                <w:rFonts w:hint="eastAsia" w:eastAsia="仿宋_GB2312"/>
                <w:color w:val="000000" w:themeColor="text1"/>
                <w:sz w:val="24"/>
                <w:szCs w:val="24"/>
                <w:highlight w:val="none"/>
                <w14:textFill>
                  <w14:solidFill>
                    <w14:schemeClr w14:val="tx1"/>
                  </w14:solidFill>
                </w14:textFill>
              </w:rPr>
              <w:t>复印件并加盖单位公章</w:t>
            </w:r>
            <w:r>
              <w:rPr>
                <w:rFonts w:hint="eastAsia" w:eastAsia="仿宋_GB2312"/>
                <w:color w:val="000000" w:themeColor="text1"/>
                <w:sz w:val="24"/>
                <w:szCs w:val="24"/>
                <w:highlight w:val="none"/>
                <w:lang w:val="en-US" w:eastAsia="zh-CN"/>
                <w14:textFill>
                  <w14:solidFill>
                    <w14:schemeClr w14:val="tx1"/>
                  </w14:solidFill>
                </w14:textFill>
              </w:rPr>
              <w:t>,</w:t>
            </w:r>
            <w:r>
              <w:rPr>
                <w:rFonts w:hint="eastAsia" w:eastAsia="仿宋_GB2312" w:cs="Times New Roman"/>
                <w:color w:val="000000" w:themeColor="text1"/>
                <w:sz w:val="24"/>
                <w:szCs w:val="24"/>
                <w:highlight w:val="none"/>
                <w:lang w:val="en-US" w:eastAsia="zh-CN"/>
                <w14:textFill>
                  <w14:solidFill>
                    <w14:schemeClr w14:val="tx1"/>
                  </w14:solidFill>
                </w14:textFill>
              </w:rPr>
              <w:t>上述人员还须</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提供</w:t>
            </w:r>
            <w:r>
              <w:rPr>
                <w:rFonts w:hint="eastAsia" w:eastAsia="仿宋_GB2312" w:cs="Times New Roman"/>
                <w:color w:val="000000" w:themeColor="text1"/>
                <w:sz w:val="24"/>
                <w:szCs w:val="24"/>
                <w:highlight w:val="none"/>
                <w:lang w:eastAsia="zh-CN"/>
                <w14:textFill>
                  <w14:solidFill>
                    <w14:schemeClr w14:val="tx1"/>
                  </w14:solidFill>
                </w14:textFill>
              </w:rPr>
              <w:t>2025年3月至2025年5月</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的投标人所属社保机构养老保险缴纳清单或证明</w:t>
            </w:r>
            <w:r>
              <w:rPr>
                <w:rFonts w:hint="eastAsia" w:eastAsia="仿宋_GB2312"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在职职工（在职职工不包括离、退休返聘人员），非独立法人的分公司社保证明有效。（缴费单位和投标单位名称必须一致，并加盖社保缴费证明专用章）。</w:t>
            </w:r>
          </w:p>
        </w:tc>
        <w:tc>
          <w:tcPr>
            <w:tcW w:w="422" w:type="pct"/>
            <w:tcBorders>
              <w:top w:val="single" w:color="auto" w:sz="4" w:space="0"/>
              <w:left w:val="nil"/>
              <w:bottom w:val="single" w:color="auto" w:sz="4" w:space="0"/>
              <w:right w:val="single" w:color="auto" w:sz="4" w:space="0"/>
            </w:tcBorders>
            <w:noWrap w:val="0"/>
            <w:vAlign w:val="center"/>
          </w:tcPr>
          <w:p w14:paraId="18BCF0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6</w:t>
            </w:r>
            <w:r>
              <w:rPr>
                <w:rFonts w:hint="eastAsia" w:eastAsia="仿宋_GB2312"/>
                <w:color w:val="000000" w:themeColor="text1"/>
                <w:sz w:val="24"/>
                <w:szCs w:val="24"/>
                <w:highlight w:val="none"/>
                <w14:textFill>
                  <w14:solidFill>
                    <w14:schemeClr w14:val="tx1"/>
                  </w14:solidFill>
                </w14:textFill>
              </w:rPr>
              <w:t>分</w:t>
            </w:r>
          </w:p>
        </w:tc>
      </w:tr>
      <w:tr w14:paraId="6B420265">
        <w:tblPrEx>
          <w:tblCellMar>
            <w:top w:w="0" w:type="dxa"/>
            <w:left w:w="108" w:type="dxa"/>
            <w:bottom w:w="0" w:type="dxa"/>
            <w:right w:w="108" w:type="dxa"/>
          </w:tblCellMar>
        </w:tblPrEx>
        <w:trPr>
          <w:trHeight w:val="411"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14:paraId="12819AC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lang w:eastAsia="zh-CN"/>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3</w:t>
            </w:r>
          </w:p>
        </w:tc>
        <w:tc>
          <w:tcPr>
            <w:tcW w:w="502" w:type="pct"/>
            <w:tcBorders>
              <w:top w:val="single" w:color="auto" w:sz="4" w:space="0"/>
              <w:left w:val="nil"/>
              <w:bottom w:val="single" w:color="auto" w:sz="4" w:space="0"/>
              <w:right w:val="single" w:color="auto" w:sz="4" w:space="0"/>
            </w:tcBorders>
            <w:noWrap w:val="0"/>
            <w:vAlign w:val="center"/>
          </w:tcPr>
          <w:p w14:paraId="18C640E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投标人类似业绩</w:t>
            </w:r>
          </w:p>
          <w:p w14:paraId="496CC35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14:textFill>
                  <w14:solidFill>
                    <w14:schemeClr w14:val="tx1"/>
                  </w14:solidFill>
                </w14:textFill>
              </w:rPr>
            </w:pPr>
          </w:p>
        </w:tc>
        <w:tc>
          <w:tcPr>
            <w:tcW w:w="3817" w:type="pct"/>
            <w:tcBorders>
              <w:top w:val="single" w:color="auto" w:sz="4" w:space="0"/>
              <w:left w:val="nil"/>
              <w:bottom w:val="single" w:color="auto" w:sz="4" w:space="0"/>
              <w:right w:val="single" w:color="auto" w:sz="4" w:space="0"/>
            </w:tcBorders>
            <w:noWrap w:val="0"/>
            <w:vAlign w:val="top"/>
          </w:tcPr>
          <w:p w14:paraId="5974BEC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自202</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年1月1日以来（以合同签订时间为准），供应商承担过类似项目的，每个业绩得1分，本项最高3分。</w:t>
            </w:r>
          </w:p>
          <w:p w14:paraId="5B687F7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类似项目指的是全国重点文物保护单位的维修工程，须提供中标通知书、合同复印件并加盖供应商公章，全国重点文物保护单位须提供国家文物局网站（网址：http://www.ncha.gov.cn/col/col2266/index.html）查询截图并加盖供应商公章。）</w:t>
            </w:r>
          </w:p>
        </w:tc>
        <w:tc>
          <w:tcPr>
            <w:tcW w:w="422" w:type="pct"/>
            <w:tcBorders>
              <w:top w:val="single" w:color="auto" w:sz="4" w:space="0"/>
              <w:left w:val="nil"/>
              <w:bottom w:val="single" w:color="auto" w:sz="4" w:space="0"/>
              <w:right w:val="single" w:color="auto" w:sz="4" w:space="0"/>
            </w:tcBorders>
            <w:noWrap w:val="0"/>
            <w:vAlign w:val="center"/>
          </w:tcPr>
          <w:p w14:paraId="33CA6CA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3分</w:t>
            </w:r>
          </w:p>
        </w:tc>
      </w:tr>
      <w:tr w14:paraId="3A7B2DCE">
        <w:tblPrEx>
          <w:tblCellMar>
            <w:top w:w="0" w:type="dxa"/>
            <w:left w:w="108" w:type="dxa"/>
            <w:bottom w:w="0" w:type="dxa"/>
            <w:right w:w="108" w:type="dxa"/>
          </w:tblCellMar>
        </w:tblPrEx>
        <w:trPr>
          <w:trHeight w:val="411"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14:paraId="7FC4580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lang w:eastAsia="zh-CN"/>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4</w:t>
            </w:r>
          </w:p>
        </w:tc>
        <w:tc>
          <w:tcPr>
            <w:tcW w:w="502" w:type="pct"/>
            <w:tcBorders>
              <w:top w:val="single" w:color="auto" w:sz="4" w:space="0"/>
              <w:left w:val="nil"/>
              <w:bottom w:val="single" w:color="auto" w:sz="4" w:space="0"/>
              <w:right w:val="single" w:color="auto" w:sz="4" w:space="0"/>
            </w:tcBorders>
            <w:noWrap w:val="0"/>
            <w:vAlign w:val="center"/>
          </w:tcPr>
          <w:p w14:paraId="3F8E332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施工方案</w:t>
            </w:r>
          </w:p>
        </w:tc>
        <w:tc>
          <w:tcPr>
            <w:tcW w:w="3817" w:type="pct"/>
            <w:tcBorders>
              <w:top w:val="single" w:color="auto" w:sz="4" w:space="0"/>
              <w:left w:val="nil"/>
              <w:bottom w:val="single" w:color="auto" w:sz="4" w:space="0"/>
              <w:right w:val="single" w:color="auto" w:sz="4" w:space="0"/>
            </w:tcBorders>
            <w:noWrap w:val="0"/>
            <w:vAlign w:val="top"/>
          </w:tcPr>
          <w:p w14:paraId="72B3D327">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根据供应商施工方案的完整性、科学性、严谨性进行综合评审，施工实施方案严谨、合理、科学、结合本地情况，对工程施工管理、文件管理的完整性、对项目的施工难点的预见及处理办法提供了详细实用的解决方案，且具备本地施工力量快速组织能力、与施工相关的社会资源协调能力强，得</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13.6</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-1</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7</w:t>
            </w:r>
            <w:r>
              <w:rPr>
                <w:rFonts w:hint="eastAsia" w:eastAsia="仿宋_GB2312"/>
                <w:color w:val="000000" w:themeColor="text1"/>
                <w:sz w:val="24"/>
                <w:szCs w:val="24"/>
                <w:highlight w:val="none"/>
                <w14:textFill>
                  <w14:solidFill>
                    <w14:schemeClr w14:val="tx1"/>
                  </w14:solidFill>
                </w14:textFill>
              </w:rPr>
              <w:t>分；</w:t>
            </w:r>
          </w:p>
          <w:p w14:paraId="29D4975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施工实施方案较为严谨、合理、科学，对工程施工管理、文件管理的完整性、确保工程进度的措施、对项目的施工难点的预见及处理办法提供了较为详细实用的解决方案，得</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10.2-13.5分</w:t>
            </w:r>
            <w:r>
              <w:rPr>
                <w:rFonts w:hint="eastAsia" w:eastAsia="仿宋_GB2312"/>
                <w:color w:val="000000" w:themeColor="text1"/>
                <w:sz w:val="24"/>
                <w:szCs w:val="24"/>
                <w:highlight w:val="none"/>
                <w14:textFill>
                  <w14:solidFill>
                    <w14:schemeClr w14:val="tx1"/>
                  </w14:solidFill>
                </w14:textFill>
              </w:rPr>
              <w:t>；</w:t>
            </w:r>
          </w:p>
          <w:p w14:paraId="0B7C279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施工实施方案的严谨、合理、科学性一般，对工程施工管理、文件管理的完整性、确保工程进度的措施、对项目的施工难点的预见及处理办法提供的解决方案实用性一般，得</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0.1-</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10.1</w:t>
            </w:r>
            <w:r>
              <w:rPr>
                <w:rFonts w:hint="eastAsia" w:eastAsia="仿宋_GB2312"/>
                <w:color w:val="000000" w:themeColor="text1"/>
                <w:sz w:val="24"/>
                <w:szCs w:val="24"/>
                <w:highlight w:val="none"/>
                <w14:textFill>
                  <w14:solidFill>
                    <w14:schemeClr w14:val="tx1"/>
                  </w14:solidFill>
                </w14:textFill>
              </w:rPr>
              <w:t>分。</w:t>
            </w:r>
          </w:p>
          <w:p w14:paraId="7243402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eastAsia="仿宋_GB2312"/>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未提供不得分。</w:t>
            </w:r>
          </w:p>
        </w:tc>
        <w:tc>
          <w:tcPr>
            <w:tcW w:w="422" w:type="pct"/>
            <w:tcBorders>
              <w:top w:val="single" w:color="auto" w:sz="4" w:space="0"/>
              <w:left w:val="nil"/>
              <w:bottom w:val="single" w:color="auto" w:sz="4" w:space="0"/>
              <w:right w:val="single" w:color="auto" w:sz="4" w:space="0"/>
            </w:tcBorders>
            <w:noWrap w:val="0"/>
            <w:vAlign w:val="center"/>
          </w:tcPr>
          <w:p w14:paraId="1ED6516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17</w:t>
            </w:r>
            <w:r>
              <w:rPr>
                <w:rFonts w:hint="eastAsia" w:eastAsia="仿宋_GB2312"/>
                <w:color w:val="000000" w:themeColor="text1"/>
                <w:sz w:val="24"/>
                <w:szCs w:val="24"/>
                <w:highlight w:val="none"/>
                <w14:textFill>
                  <w14:solidFill>
                    <w14:schemeClr w14:val="tx1"/>
                  </w14:solidFill>
                </w14:textFill>
              </w:rPr>
              <w:t>分</w:t>
            </w:r>
          </w:p>
        </w:tc>
      </w:tr>
      <w:tr w14:paraId="2C278801">
        <w:tblPrEx>
          <w:tblCellMar>
            <w:top w:w="0" w:type="dxa"/>
            <w:left w:w="108" w:type="dxa"/>
            <w:bottom w:w="0" w:type="dxa"/>
            <w:right w:w="108" w:type="dxa"/>
          </w:tblCellMar>
        </w:tblPrEx>
        <w:trPr>
          <w:trHeight w:val="411"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14:paraId="08C03B6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lang w:eastAsia="zh-CN"/>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5</w:t>
            </w:r>
          </w:p>
        </w:tc>
        <w:tc>
          <w:tcPr>
            <w:tcW w:w="502" w:type="pct"/>
            <w:tcBorders>
              <w:top w:val="single" w:color="auto" w:sz="4" w:space="0"/>
              <w:left w:val="nil"/>
              <w:bottom w:val="single" w:color="auto" w:sz="4" w:space="0"/>
              <w:right w:val="single" w:color="auto" w:sz="4" w:space="0"/>
            </w:tcBorders>
            <w:noWrap w:val="0"/>
            <w:vAlign w:val="center"/>
          </w:tcPr>
          <w:p w14:paraId="6320160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施工质量控制方案</w:t>
            </w:r>
          </w:p>
        </w:tc>
        <w:tc>
          <w:tcPr>
            <w:tcW w:w="3817" w:type="pct"/>
            <w:tcBorders>
              <w:top w:val="single" w:color="auto" w:sz="4" w:space="0"/>
              <w:left w:val="nil"/>
              <w:bottom w:val="single" w:color="auto" w:sz="4" w:space="0"/>
              <w:right w:val="single" w:color="auto" w:sz="4" w:space="0"/>
            </w:tcBorders>
            <w:noWrap w:val="0"/>
            <w:vAlign w:val="center"/>
          </w:tcPr>
          <w:p w14:paraId="30150D6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根据供应商施工质量方案和安全保障措施的完整性、科学性、严谨性进行综合评审，施工质量方案科学、完整、详细，具有针对本项目的有效安全保障措施得</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9.6-12</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分；</w:t>
            </w:r>
          </w:p>
          <w:p w14:paraId="06B10F9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施工质量方案内容完整，具有一定有效的安全保障措施得</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7.2-9.5</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分；</w:t>
            </w:r>
          </w:p>
          <w:p w14:paraId="0D1233D7">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施工质量方案缺少实质内容，与项目有偏差，安全保障措施效果一般</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0.1-7.1</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分。</w:t>
            </w:r>
          </w:p>
          <w:p w14:paraId="0EB03ED9">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color w:val="000000" w:themeColor="text1"/>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未提供不得分。</w:t>
            </w:r>
          </w:p>
        </w:tc>
        <w:tc>
          <w:tcPr>
            <w:tcW w:w="422" w:type="pct"/>
            <w:tcBorders>
              <w:top w:val="single" w:color="auto" w:sz="4" w:space="0"/>
              <w:left w:val="nil"/>
              <w:bottom w:val="single" w:color="auto" w:sz="4" w:space="0"/>
              <w:right w:val="single" w:color="auto" w:sz="4" w:space="0"/>
            </w:tcBorders>
            <w:noWrap w:val="0"/>
            <w:vAlign w:val="center"/>
          </w:tcPr>
          <w:p w14:paraId="4DADEAF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12</w:t>
            </w:r>
            <w:r>
              <w:rPr>
                <w:rFonts w:hint="eastAsia" w:eastAsia="仿宋_GB2312"/>
                <w:color w:val="000000" w:themeColor="text1"/>
                <w:sz w:val="24"/>
                <w:szCs w:val="24"/>
                <w:highlight w:val="none"/>
                <w14:textFill>
                  <w14:solidFill>
                    <w14:schemeClr w14:val="tx1"/>
                  </w14:solidFill>
                </w14:textFill>
              </w:rPr>
              <w:t>分</w:t>
            </w:r>
          </w:p>
        </w:tc>
      </w:tr>
      <w:tr w14:paraId="32DD2F07">
        <w:tblPrEx>
          <w:tblCellMar>
            <w:top w:w="0" w:type="dxa"/>
            <w:left w:w="108" w:type="dxa"/>
            <w:bottom w:w="0" w:type="dxa"/>
            <w:right w:w="108" w:type="dxa"/>
          </w:tblCellMar>
        </w:tblPrEx>
        <w:trPr>
          <w:trHeight w:val="411"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14:paraId="6FB4594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lang w:eastAsia="zh-CN"/>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6</w:t>
            </w:r>
          </w:p>
        </w:tc>
        <w:tc>
          <w:tcPr>
            <w:tcW w:w="502" w:type="pct"/>
            <w:tcBorders>
              <w:top w:val="single" w:color="auto" w:sz="4" w:space="0"/>
              <w:left w:val="nil"/>
              <w:bottom w:val="single" w:color="auto" w:sz="4" w:space="0"/>
              <w:right w:val="single" w:color="auto" w:sz="4" w:space="0"/>
            </w:tcBorders>
            <w:noWrap w:val="0"/>
            <w:vAlign w:val="center"/>
          </w:tcPr>
          <w:p w14:paraId="30F85CA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施工进度控制方案</w:t>
            </w:r>
          </w:p>
        </w:tc>
        <w:tc>
          <w:tcPr>
            <w:tcW w:w="3817" w:type="pct"/>
            <w:tcBorders>
              <w:top w:val="single" w:color="auto" w:sz="4" w:space="0"/>
              <w:left w:val="nil"/>
              <w:bottom w:val="single" w:color="auto" w:sz="4" w:space="0"/>
              <w:right w:val="single" w:color="auto" w:sz="4" w:space="0"/>
            </w:tcBorders>
            <w:noWrap w:val="0"/>
            <w:vAlign w:val="center"/>
          </w:tcPr>
          <w:p w14:paraId="222ADE4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eastAsia="仿宋_GB2312"/>
                <w:color w:val="000000" w:themeColor="text1"/>
                <w:sz w:val="24"/>
                <w:szCs w:val="24"/>
                <w:highlight w:val="none"/>
                <w:lang w:val="en-US" w:eastAsia="zh-CN"/>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根据供应商施工进度方案的完整性、科学性、严谨性进行综合评审</w:t>
            </w:r>
            <w:r>
              <w:rPr>
                <w:rFonts w:hint="eastAsia" w:eastAsia="仿宋_GB2312"/>
                <w:color w:val="000000" w:themeColor="text1"/>
                <w:sz w:val="24"/>
                <w:szCs w:val="24"/>
                <w:highlight w:val="none"/>
                <w:lang w:eastAsia="zh-CN"/>
                <w14:textFill>
                  <w14:solidFill>
                    <w14:schemeClr w14:val="tx1"/>
                  </w14:solidFill>
                </w14:textFill>
              </w:rPr>
              <w:t>：</w:t>
            </w:r>
          </w:p>
          <w:p w14:paraId="32E36E2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施工进度方案科学、完整、详细，具有针对本项目的有效的进度控制措施得</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9.6-12</w:t>
            </w:r>
            <w:r>
              <w:rPr>
                <w:rFonts w:hint="eastAsia" w:eastAsia="仿宋_GB2312"/>
                <w:color w:val="000000" w:themeColor="text1"/>
                <w:sz w:val="24"/>
                <w:szCs w:val="24"/>
                <w:highlight w:val="none"/>
                <w14:textFill>
                  <w14:solidFill>
                    <w14:schemeClr w14:val="tx1"/>
                  </w14:solidFill>
                </w14:textFill>
              </w:rPr>
              <w:t>分；</w:t>
            </w:r>
          </w:p>
          <w:p w14:paraId="1083E96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施工进度方案内容完整，具有一定有效的进度控制保障措施得</w:t>
            </w:r>
            <w:r>
              <w:rPr>
                <w:rFonts w:hint="eastAsia" w:eastAsia="仿宋_GB2312"/>
                <w:color w:val="000000" w:themeColor="text1"/>
                <w:sz w:val="24"/>
                <w:szCs w:val="24"/>
                <w:highlight w:val="none"/>
                <w:lang w:val="en-US" w:eastAsia="zh-CN"/>
                <w14:textFill>
                  <w14:solidFill>
                    <w14:schemeClr w14:val="tx1"/>
                  </w14:solidFill>
                </w14:textFill>
              </w:rPr>
              <w:t>7.2-9.5</w:t>
            </w:r>
            <w:r>
              <w:rPr>
                <w:rFonts w:hint="eastAsia" w:eastAsia="仿宋_GB2312"/>
                <w:color w:val="000000" w:themeColor="text1"/>
                <w:sz w:val="24"/>
                <w:szCs w:val="24"/>
                <w:highlight w:val="none"/>
                <w14:textFill>
                  <w14:solidFill>
                    <w14:schemeClr w14:val="tx1"/>
                  </w14:solidFill>
                </w14:textFill>
              </w:rPr>
              <w:t>分；</w:t>
            </w:r>
          </w:p>
          <w:p w14:paraId="24BA92D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eastAsia="仿宋_GB2312"/>
                <w:color w:val="000000" w:themeColor="text1"/>
                <w:sz w:val="24"/>
                <w:szCs w:val="24"/>
                <w:highlight w:val="none"/>
                <w14:textFill>
                  <w14:solidFill>
                    <w14:schemeClr w14:val="tx1"/>
                  </w14:solidFill>
                </w14:textFill>
              </w:rPr>
            </w:pPr>
            <w:r>
              <w:rPr>
                <w:rFonts w:hint="eastAsia" w:eastAsia="仿宋_GB2312"/>
                <w:color w:val="000000" w:themeColor="text1"/>
                <w:sz w:val="24"/>
                <w:szCs w:val="24"/>
                <w:highlight w:val="none"/>
                <w14:textFill>
                  <w14:solidFill>
                    <w14:schemeClr w14:val="tx1"/>
                  </w14:solidFill>
                </w14:textFill>
              </w:rPr>
              <w:t>施工进度方案缺少实质内容，与项目有偏差，措施效果一般得</w:t>
            </w:r>
            <w:r>
              <w:rPr>
                <w:rFonts w:hint="eastAsia" w:eastAsia="仿宋_GB2312"/>
                <w:color w:val="000000" w:themeColor="text1"/>
                <w:sz w:val="24"/>
                <w:szCs w:val="24"/>
                <w:highlight w:val="none"/>
                <w:lang w:val="en-US" w:eastAsia="zh-CN"/>
                <w14:textFill>
                  <w14:solidFill>
                    <w14:schemeClr w14:val="tx1"/>
                  </w14:solidFill>
                </w14:textFill>
              </w:rPr>
              <w:t>0.1-7.1</w:t>
            </w:r>
            <w:r>
              <w:rPr>
                <w:rFonts w:hint="eastAsia" w:eastAsia="仿宋_GB2312"/>
                <w:color w:val="000000" w:themeColor="text1"/>
                <w:sz w:val="24"/>
                <w:szCs w:val="24"/>
                <w:highlight w:val="none"/>
                <w14:textFill>
                  <w14:solidFill>
                    <w14:schemeClr w14:val="tx1"/>
                  </w14:solidFill>
                </w14:textFill>
              </w:rPr>
              <w:t>分。</w:t>
            </w:r>
          </w:p>
          <w:p w14:paraId="349DFE7A">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eastAsia="仿宋_GB2312"/>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未提供不得分。</w:t>
            </w:r>
          </w:p>
        </w:tc>
        <w:tc>
          <w:tcPr>
            <w:tcW w:w="422" w:type="pct"/>
            <w:tcBorders>
              <w:top w:val="single" w:color="auto" w:sz="4" w:space="0"/>
              <w:left w:val="nil"/>
              <w:bottom w:val="single" w:color="auto" w:sz="4" w:space="0"/>
              <w:right w:val="single" w:color="auto" w:sz="4" w:space="0"/>
            </w:tcBorders>
            <w:noWrap w:val="0"/>
            <w:vAlign w:val="center"/>
          </w:tcPr>
          <w:p w14:paraId="617EE14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eastAsia="仿宋_GB2312"/>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1</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2</w:t>
            </w:r>
            <w:r>
              <w:rPr>
                <w:rFonts w:hint="eastAsia" w:eastAsia="仿宋_GB2312"/>
                <w:color w:val="000000" w:themeColor="text1"/>
                <w:sz w:val="24"/>
                <w:szCs w:val="24"/>
                <w:highlight w:val="none"/>
                <w14:textFill>
                  <w14:solidFill>
                    <w14:schemeClr w14:val="tx1"/>
                  </w14:solidFill>
                </w14:textFill>
              </w:rPr>
              <w:t>分</w:t>
            </w:r>
          </w:p>
        </w:tc>
      </w:tr>
      <w:tr w14:paraId="2AD106BA">
        <w:tblPrEx>
          <w:tblCellMar>
            <w:top w:w="0" w:type="dxa"/>
            <w:left w:w="108" w:type="dxa"/>
            <w:bottom w:w="0" w:type="dxa"/>
            <w:right w:w="108" w:type="dxa"/>
          </w:tblCellMar>
        </w:tblPrEx>
        <w:trPr>
          <w:trHeight w:val="411"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14:paraId="5E3C299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eastAsia="仿宋_GB2312"/>
                <w:color w:val="000000" w:themeColor="text1"/>
                <w:sz w:val="24"/>
                <w:szCs w:val="24"/>
                <w:highlight w:val="none"/>
                <w:lang w:val="en-US" w:eastAsia="zh-CN"/>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7</w:t>
            </w:r>
          </w:p>
        </w:tc>
        <w:tc>
          <w:tcPr>
            <w:tcW w:w="502" w:type="pct"/>
            <w:tcBorders>
              <w:top w:val="single" w:color="auto" w:sz="4" w:space="0"/>
              <w:left w:val="nil"/>
              <w:bottom w:val="single" w:color="auto" w:sz="4" w:space="0"/>
              <w:right w:val="single" w:color="auto" w:sz="4" w:space="0"/>
            </w:tcBorders>
            <w:noWrap w:val="0"/>
            <w:vAlign w:val="center"/>
          </w:tcPr>
          <w:p w14:paraId="046D41D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eastAsia="仿宋_GB2312"/>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安全和文明施工的方案和措施</w:t>
            </w:r>
          </w:p>
        </w:tc>
        <w:tc>
          <w:tcPr>
            <w:tcW w:w="3817" w:type="pct"/>
            <w:tcBorders>
              <w:top w:val="single" w:color="auto" w:sz="4" w:space="0"/>
              <w:left w:val="nil"/>
              <w:bottom w:val="single" w:color="auto" w:sz="4" w:space="0"/>
              <w:right w:val="single" w:color="auto" w:sz="4" w:space="0"/>
            </w:tcBorders>
            <w:noWrap w:val="0"/>
            <w:vAlign w:val="center"/>
          </w:tcPr>
          <w:p w14:paraId="3BA8A86D">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评委根据投标人提供的安全和文明施工的方案、措施进行综合评审：</w:t>
            </w:r>
          </w:p>
          <w:p w14:paraId="1D7859AB">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保证安全和文明施工的方案和措施方案全面合理且满足采购人现状，针对实施地点的独特性、施工周边环境的处理等相关方面进行阐述完善的得</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9.6</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-1</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分；</w:t>
            </w:r>
          </w:p>
          <w:p w14:paraId="19E9D14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保证安全和文明施工的方案和措施方案较为合理且满足采购人现状，针对实施地点的独特性、施工周边环境的处理等相关方面进行阐述较为完善的得</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7.2</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9.5</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分；</w:t>
            </w:r>
          </w:p>
          <w:p w14:paraId="495981BE">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保证安全和文明施工的方案和措施方案一般，针对实施地点的独特性、施工周边环境的处理等相关方面进行阐述一般的得0.1-</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7.1</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分；</w:t>
            </w:r>
          </w:p>
          <w:p w14:paraId="1B6E10E4">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未提供不得分。</w:t>
            </w:r>
          </w:p>
        </w:tc>
        <w:tc>
          <w:tcPr>
            <w:tcW w:w="422" w:type="pct"/>
            <w:tcBorders>
              <w:top w:val="single" w:color="auto" w:sz="4" w:space="0"/>
              <w:left w:val="nil"/>
              <w:bottom w:val="single" w:color="auto" w:sz="4" w:space="0"/>
              <w:right w:val="single" w:color="auto" w:sz="4" w:space="0"/>
            </w:tcBorders>
            <w:noWrap w:val="0"/>
            <w:vAlign w:val="center"/>
          </w:tcPr>
          <w:p w14:paraId="7D593BC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12分</w:t>
            </w:r>
          </w:p>
        </w:tc>
      </w:tr>
      <w:tr w14:paraId="4A53DCAB">
        <w:tblPrEx>
          <w:tblCellMar>
            <w:top w:w="0" w:type="dxa"/>
            <w:left w:w="108" w:type="dxa"/>
            <w:bottom w:w="0" w:type="dxa"/>
            <w:right w:w="108" w:type="dxa"/>
          </w:tblCellMar>
        </w:tblPrEx>
        <w:trPr>
          <w:trHeight w:val="411" w:hRule="atLeast"/>
          <w:jc w:val="center"/>
        </w:trPr>
        <w:tc>
          <w:tcPr>
            <w:tcW w:w="257" w:type="pct"/>
            <w:tcBorders>
              <w:top w:val="single" w:color="auto" w:sz="4" w:space="0"/>
              <w:left w:val="single" w:color="auto" w:sz="4" w:space="0"/>
              <w:bottom w:val="single" w:color="auto" w:sz="4" w:space="0"/>
              <w:right w:val="single" w:color="auto" w:sz="4" w:space="0"/>
            </w:tcBorders>
            <w:noWrap w:val="0"/>
            <w:vAlign w:val="center"/>
          </w:tcPr>
          <w:p w14:paraId="4266F73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eastAsia="仿宋_GB2312"/>
                <w:color w:val="000000" w:themeColor="text1"/>
                <w:sz w:val="24"/>
                <w:szCs w:val="24"/>
                <w:highlight w:val="none"/>
                <w:lang w:val="en-US" w:eastAsia="zh-CN"/>
                <w14:textFill>
                  <w14:solidFill>
                    <w14:schemeClr w14:val="tx1"/>
                  </w14:solidFill>
                </w14:textFill>
              </w:rPr>
            </w:pPr>
            <w:r>
              <w:rPr>
                <w:rFonts w:hint="eastAsia" w:eastAsia="仿宋_GB2312"/>
                <w:color w:val="000000" w:themeColor="text1"/>
                <w:sz w:val="24"/>
                <w:szCs w:val="24"/>
                <w:highlight w:val="none"/>
                <w:lang w:val="en-US" w:eastAsia="zh-CN"/>
                <w14:textFill>
                  <w14:solidFill>
                    <w14:schemeClr w14:val="tx1"/>
                  </w14:solidFill>
                </w14:textFill>
              </w:rPr>
              <w:t>8</w:t>
            </w:r>
          </w:p>
        </w:tc>
        <w:tc>
          <w:tcPr>
            <w:tcW w:w="502" w:type="pct"/>
            <w:tcBorders>
              <w:top w:val="single" w:color="auto" w:sz="4" w:space="0"/>
              <w:left w:val="single" w:color="auto" w:sz="4" w:space="0"/>
              <w:bottom w:val="single" w:color="auto" w:sz="4" w:space="0"/>
              <w:right w:val="single" w:color="auto" w:sz="4" w:space="0"/>
            </w:tcBorders>
            <w:noWrap w:val="0"/>
            <w:vAlign w:val="center"/>
          </w:tcPr>
          <w:p w14:paraId="48A131D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服务承诺</w:t>
            </w:r>
          </w:p>
        </w:tc>
        <w:tc>
          <w:tcPr>
            <w:tcW w:w="3817" w:type="pct"/>
            <w:tcBorders>
              <w:top w:val="single" w:color="auto" w:sz="4" w:space="0"/>
              <w:left w:val="single" w:color="auto" w:sz="4" w:space="0"/>
              <w:bottom w:val="single" w:color="auto" w:sz="4" w:space="0"/>
              <w:right w:val="single" w:color="auto" w:sz="4" w:space="0"/>
            </w:tcBorders>
            <w:noWrap w:val="0"/>
            <w:vAlign w:val="center"/>
          </w:tcPr>
          <w:p w14:paraId="60ED716E">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根据投标人提供的应急服务响应时间和能力（包含但不限于应急预案、应急服务响应案例等）以及为</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采购人</w:t>
            </w: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提供技术指导和咨询的情况等方面</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进行综合评审：</w:t>
            </w:r>
          </w:p>
          <w:p w14:paraId="3673A98F">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服务响应时间</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在1小时内、应急能力强、</w:t>
            </w: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为</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采购人</w:t>
            </w: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提供</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详细的</w:t>
            </w: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技术指导和咨询</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服务的得</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4.1-5</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分；</w:t>
            </w:r>
          </w:p>
          <w:p w14:paraId="2B8B230E">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服务响应时间</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在2小时内、应急能力较好、</w:t>
            </w: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为</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采购人较好的</w:t>
            </w: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提供</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的</w:t>
            </w: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技术指导和咨询</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服务的得</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3.1-4</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分；</w:t>
            </w:r>
          </w:p>
          <w:p w14:paraId="4D9A7590">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服务响应时间</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在3小时内、应急能力一般、</w:t>
            </w: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为</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采购人</w:t>
            </w: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提供</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粗略的</w:t>
            </w:r>
            <w:r>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技术指导和咨询</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服务的得0.1-</w:t>
            </w: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分；</w:t>
            </w:r>
          </w:p>
          <w:p w14:paraId="62ABF79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未提供不得分。</w:t>
            </w:r>
          </w:p>
        </w:tc>
        <w:tc>
          <w:tcPr>
            <w:tcW w:w="422" w:type="pct"/>
            <w:tcBorders>
              <w:top w:val="single" w:color="auto" w:sz="4" w:space="0"/>
              <w:left w:val="nil"/>
              <w:bottom w:val="single" w:color="auto" w:sz="4" w:space="0"/>
              <w:right w:val="single" w:color="auto" w:sz="4" w:space="0"/>
            </w:tcBorders>
            <w:noWrap w:val="0"/>
            <w:vAlign w:val="center"/>
          </w:tcPr>
          <w:p w14:paraId="1E33773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eastAsia="仿宋_GB2312" w:cs="Times New Roman"/>
                <w:b w:val="0"/>
                <w:bCs w:val="0"/>
                <w:color w:val="000000" w:themeColor="text1"/>
                <w:kern w:val="2"/>
                <w:sz w:val="24"/>
                <w:szCs w:val="24"/>
                <w:highlight w:val="none"/>
                <w:lang w:val="en-US" w:eastAsia="zh-CN" w:bidi="ar-SA"/>
                <w14:textFill>
                  <w14:solidFill>
                    <w14:schemeClr w14:val="tx1"/>
                  </w14:solidFill>
                </w14:textFill>
              </w:rPr>
              <w:t>5</w:t>
            </w:r>
            <w: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t>分</w:t>
            </w:r>
          </w:p>
        </w:tc>
      </w:tr>
    </w:tbl>
    <w:p w14:paraId="1706398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备注：</w:t>
      </w:r>
      <w:r>
        <w:rPr>
          <w:rFonts w:hint="default" w:ascii="Times New Roman" w:hAnsi="Times New Roman" w:eastAsia="仿宋" w:cs="Times New Roman"/>
          <w:color w:val="000000" w:themeColor="text1"/>
          <w:sz w:val="24"/>
          <w:highlight w:val="none"/>
          <w14:textFill>
            <w14:solidFill>
              <w14:schemeClr w14:val="tx1"/>
            </w14:solidFill>
          </w14:textFill>
        </w:rPr>
        <w:t>①投标人编制投标文件（商务技术文件部分）时，建议按此目录（序号和内容）提供评标标准相应的商务技术资料。</w:t>
      </w:r>
    </w:p>
    <w:p w14:paraId="01BBF0E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②上述评分项目，任何由于供应商原因导致书面及证明材料缺失、字迹模糊无法分辨、内容错漏的情形，均可能导致该供应商的评审项失分。</w:t>
      </w:r>
    </w:p>
    <w:p w14:paraId="2450336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③中标后采购人将对中标单位的相关评分原件进行核查，供应商须对提供的相关证明材料真实性负责，如有虚假，将依法承担相应责任，如中标则作无效标处理。</w:t>
      </w:r>
    </w:p>
    <w:p w14:paraId="6F5EFD67">
      <w:pPr>
        <w:keepNext w:val="0"/>
        <w:keepLines w:val="0"/>
        <w:pageBreakBefore w:val="0"/>
        <w:widowControl w:val="0"/>
        <w:kinsoku/>
        <w:wordWrap/>
        <w:overflowPunct/>
        <w:topLinePunct w:val="0"/>
        <w:autoSpaceDE/>
        <w:autoSpaceDN/>
        <w:bidi w:val="0"/>
        <w:adjustRightInd w:val="0"/>
        <w:spacing w:line="480" w:lineRule="exact"/>
        <w:ind w:firstLine="482" w:firstLineChars="200"/>
        <w:textAlignment w:val="auto"/>
        <w:rPr>
          <w:rFonts w:hint="default" w:ascii="Times New Roman" w:hAnsi="Times New Roman" w:eastAsia="仿宋" w:cs="Times New Roman"/>
          <w:b/>
          <w:bCs/>
          <w:iCs/>
          <w:color w:val="000000" w:themeColor="text1"/>
          <w:sz w:val="24"/>
          <w:highlight w:val="none"/>
          <w14:textFill>
            <w14:solidFill>
              <w14:schemeClr w14:val="tx1"/>
            </w14:solidFill>
          </w14:textFill>
        </w:rPr>
      </w:pPr>
      <w:r>
        <w:rPr>
          <w:rFonts w:hint="default" w:ascii="Times New Roman" w:hAnsi="Times New Roman" w:eastAsia="仿宋" w:cs="Times New Roman"/>
          <w:b/>
          <w:bCs/>
          <w:iCs/>
          <w:color w:val="000000" w:themeColor="text1"/>
          <w:sz w:val="24"/>
          <w:highlight w:val="none"/>
          <w14:textFill>
            <w14:solidFill>
              <w14:schemeClr w14:val="tx1"/>
            </w14:solidFill>
          </w14:textFill>
        </w:rPr>
        <w:t>2.2价格分（</w:t>
      </w:r>
      <w:r>
        <w:rPr>
          <w:rFonts w:hint="eastAsia" w:eastAsia="仿宋" w:cs="Times New Roman"/>
          <w:b/>
          <w:bCs/>
          <w:iCs/>
          <w:color w:val="000000" w:themeColor="text1"/>
          <w:sz w:val="24"/>
          <w:highlight w:val="none"/>
          <w:u w:val="single"/>
          <w:lang w:val="en-US" w:eastAsia="zh-CN"/>
          <w14:textFill>
            <w14:solidFill>
              <w14:schemeClr w14:val="tx1"/>
            </w14:solidFill>
          </w14:textFill>
        </w:rPr>
        <w:t>3</w:t>
      </w:r>
      <w:r>
        <w:rPr>
          <w:rFonts w:hint="default" w:ascii="Times New Roman" w:hAnsi="Times New Roman" w:eastAsia="仿宋" w:cs="Times New Roman"/>
          <w:b/>
          <w:bCs/>
          <w:iCs/>
          <w:color w:val="000000" w:themeColor="text1"/>
          <w:sz w:val="24"/>
          <w:highlight w:val="none"/>
          <w:u w:val="single"/>
          <w:lang w:val="en-US" w:eastAsia="zh-CN"/>
          <w14:textFill>
            <w14:solidFill>
              <w14:schemeClr w14:val="tx1"/>
            </w14:solidFill>
          </w14:textFill>
        </w:rPr>
        <w:t>0</w:t>
      </w:r>
      <w:r>
        <w:rPr>
          <w:rFonts w:hint="default" w:ascii="Times New Roman" w:hAnsi="Times New Roman" w:eastAsia="仿宋" w:cs="Times New Roman"/>
          <w:b/>
          <w:bCs/>
          <w:iCs/>
          <w:color w:val="000000" w:themeColor="text1"/>
          <w:sz w:val="24"/>
          <w:highlight w:val="none"/>
          <w14:textFill>
            <w14:solidFill>
              <w14:schemeClr w14:val="tx1"/>
            </w14:solidFill>
          </w14:textFill>
        </w:rPr>
        <w:t>分）</w:t>
      </w:r>
    </w:p>
    <w:p w14:paraId="412B387D">
      <w:pPr>
        <w:pStyle w:val="79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iCs/>
          <w:color w:val="000000" w:themeColor="text1"/>
          <w:highlight w:val="none"/>
          <w:lang w:val="en-US"/>
          <w14:textFill>
            <w14:solidFill>
              <w14:schemeClr w14:val="tx1"/>
            </w14:solidFill>
          </w14:textFill>
        </w:rPr>
      </w:pPr>
      <w:r>
        <w:rPr>
          <w:rFonts w:hint="default" w:ascii="仿宋" w:hAnsi="仿宋" w:eastAsia="仿宋" w:cs="仿宋"/>
          <w:bCs/>
          <w:iCs/>
          <w:color w:val="000000" w:themeColor="text1"/>
          <w:sz w:val="24"/>
          <w:highlight w:val="none"/>
          <w14:textFill>
            <w14:solidFill>
              <w14:schemeClr w14:val="tx1"/>
            </w14:solidFill>
          </w14:textFill>
        </w:rPr>
        <w:t>2.2.1</w:t>
      </w:r>
      <w:r>
        <w:rPr>
          <w:rFonts w:hint="eastAsia" w:ascii="仿宋" w:hAnsi="仿宋" w:eastAsia="仿宋" w:cs="仿宋"/>
          <w:bCs/>
          <w:iCs/>
          <w:color w:val="000000" w:themeColor="text1"/>
          <w:highlight w:val="none"/>
          <w:lang w:val="en-US"/>
          <w14:textFill>
            <w14:solidFill>
              <w14:schemeClr w14:val="tx1"/>
            </w14:solidFill>
          </w14:textFill>
        </w:rPr>
        <w:t>评审基准价=供应商最大下浮率所对应的投标价格,即满足招标文件要求且供应商下浮率最大的价格为评审基准价</w:t>
      </w:r>
      <w:r>
        <w:rPr>
          <w:rFonts w:hint="eastAsia" w:ascii="仿宋" w:hAnsi="仿宋" w:eastAsia="仿宋" w:cs="仿宋"/>
          <w:bCs/>
          <w:iCs/>
          <w:color w:val="000000" w:themeColor="text1"/>
          <w:highlight w:val="none"/>
          <w:lang w:val="en-US" w:eastAsia="zh-CN"/>
          <w14:textFill>
            <w14:solidFill>
              <w14:schemeClr w14:val="tx1"/>
            </w14:solidFill>
          </w14:textFill>
        </w:rPr>
        <w:t>（即：</w:t>
      </w:r>
      <w:r>
        <w:rPr>
          <w:rFonts w:hint="eastAsia" w:ascii="仿宋" w:hAnsi="仿宋" w:eastAsia="仿宋" w:cs="仿宋"/>
          <w:bCs/>
          <w:iCs/>
          <w:color w:val="000000" w:themeColor="text1"/>
          <w:highlight w:val="none"/>
          <w:lang w:val="en-US"/>
          <w14:textFill>
            <w14:solidFill>
              <w14:schemeClr w14:val="tx1"/>
            </w14:solidFill>
          </w14:textFill>
        </w:rPr>
        <w:t>评审</w:t>
      </w:r>
      <w:r>
        <w:rPr>
          <w:rFonts w:hint="eastAsia" w:ascii="仿宋" w:hAnsi="仿宋" w:eastAsia="仿宋" w:cs="仿宋"/>
          <w:bCs/>
          <w:iCs/>
          <w:color w:val="000000" w:themeColor="text1"/>
          <w:highlight w:val="none"/>
          <w:lang w:val="en-US" w:eastAsia="zh-CN"/>
          <w14:textFill>
            <w14:solidFill>
              <w14:schemeClr w14:val="tx1"/>
            </w14:solidFill>
          </w14:textFill>
        </w:rPr>
        <w:t>基准价=最高限价*（1-最大投标下浮率））</w:t>
      </w:r>
      <w:r>
        <w:rPr>
          <w:rFonts w:hint="eastAsia" w:ascii="仿宋" w:hAnsi="仿宋" w:eastAsia="仿宋" w:cs="仿宋"/>
          <w:bCs/>
          <w:iCs/>
          <w:color w:val="000000" w:themeColor="text1"/>
          <w:highlight w:val="none"/>
          <w:lang w:val="en-US"/>
          <w14:textFill>
            <w14:solidFill>
              <w14:schemeClr w14:val="tx1"/>
            </w14:solidFill>
          </w14:textFill>
        </w:rPr>
        <w:t>，其价格分为满分，供应商评审价=供应商报价下浮率所对应的投标价格</w:t>
      </w:r>
      <w:r>
        <w:rPr>
          <w:rFonts w:hint="eastAsia" w:ascii="仿宋" w:hAnsi="仿宋" w:eastAsia="仿宋" w:cs="仿宋"/>
          <w:bCs/>
          <w:iCs/>
          <w:color w:val="000000" w:themeColor="text1"/>
          <w:highlight w:val="none"/>
          <w:lang w:val="en-US" w:eastAsia="zh-CN"/>
          <w14:textFill>
            <w14:solidFill>
              <w14:schemeClr w14:val="tx1"/>
            </w14:solidFill>
          </w14:textFill>
        </w:rPr>
        <w:t>（即：</w:t>
      </w:r>
      <w:r>
        <w:rPr>
          <w:rFonts w:hint="eastAsia" w:ascii="仿宋" w:hAnsi="仿宋" w:eastAsia="仿宋" w:cs="仿宋"/>
          <w:bCs/>
          <w:iCs/>
          <w:color w:val="000000" w:themeColor="text1"/>
          <w:highlight w:val="none"/>
          <w:lang w:val="en-US"/>
          <w14:textFill>
            <w14:solidFill>
              <w14:schemeClr w14:val="tx1"/>
            </w14:solidFill>
          </w14:textFill>
        </w:rPr>
        <w:t>供应商评审价=</w:t>
      </w:r>
      <w:r>
        <w:rPr>
          <w:rFonts w:hint="eastAsia" w:ascii="仿宋" w:hAnsi="仿宋" w:eastAsia="仿宋" w:cs="仿宋"/>
          <w:bCs/>
          <w:iCs/>
          <w:color w:val="000000" w:themeColor="text1"/>
          <w:highlight w:val="none"/>
          <w:lang w:val="en-US" w:eastAsia="zh-CN"/>
          <w14:textFill>
            <w14:solidFill>
              <w14:schemeClr w14:val="tx1"/>
            </w14:solidFill>
          </w14:textFill>
        </w:rPr>
        <w:t>最高限价*（1-投标下浮率））</w:t>
      </w:r>
      <w:r>
        <w:rPr>
          <w:rFonts w:hint="eastAsia" w:ascii="仿宋" w:hAnsi="仿宋" w:eastAsia="仿宋" w:cs="仿宋"/>
          <w:bCs/>
          <w:iCs/>
          <w:color w:val="000000" w:themeColor="text1"/>
          <w:highlight w:val="none"/>
          <w:lang w:val="en-US"/>
          <w14:textFill>
            <w14:solidFill>
              <w14:schemeClr w14:val="tx1"/>
            </w14:solidFill>
          </w14:textFill>
        </w:rPr>
        <w:t>。其他供应商的价格分统一按照下列公式计算：</w:t>
      </w:r>
    </w:p>
    <w:p w14:paraId="6BD31132">
      <w:pPr>
        <w:pStyle w:val="79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iCs/>
          <w:color w:val="000000" w:themeColor="text1"/>
          <w:highlight w:val="none"/>
          <w:lang w:val="en-US"/>
          <w14:textFill>
            <w14:solidFill>
              <w14:schemeClr w14:val="tx1"/>
            </w14:solidFill>
          </w14:textFill>
        </w:rPr>
      </w:pPr>
      <w:r>
        <w:rPr>
          <w:rFonts w:hint="eastAsia" w:ascii="仿宋" w:hAnsi="仿宋" w:eastAsia="仿宋" w:cs="仿宋"/>
          <w:bCs/>
          <w:iCs/>
          <w:color w:val="000000" w:themeColor="text1"/>
          <w:highlight w:val="none"/>
          <w:lang w:val="en-US"/>
          <w14:textFill>
            <w14:solidFill>
              <w14:schemeClr w14:val="tx1"/>
            </w14:solidFill>
          </w14:textFill>
        </w:rPr>
        <w:t>价格分得分=（评标基准价／供应商评审价）×价格权值×100</w:t>
      </w:r>
    </w:p>
    <w:p w14:paraId="0589BB2A">
      <w:pPr>
        <w:pStyle w:val="79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iCs/>
          <w:color w:val="000000" w:themeColor="text1"/>
          <w:highlight w:val="none"/>
          <w:lang w:val="en-US" w:eastAsia="zh-CN"/>
          <w14:textFill>
            <w14:solidFill>
              <w14:schemeClr w14:val="tx1"/>
            </w14:solidFill>
          </w14:textFill>
        </w:rPr>
      </w:pPr>
      <w:r>
        <w:rPr>
          <w:rFonts w:hint="eastAsia" w:ascii="仿宋" w:hAnsi="仿宋" w:eastAsia="仿宋" w:cs="仿宋"/>
          <w:bCs/>
          <w:iCs/>
          <w:color w:val="000000" w:themeColor="text1"/>
          <w:highlight w:val="none"/>
          <w:lang w:val="en-US"/>
          <w14:textFill>
            <w14:solidFill>
              <w14:schemeClr w14:val="tx1"/>
            </w14:solidFill>
          </w14:textFill>
        </w:rPr>
        <w:t>即价格分得分=（评标基准价／供应商评审价）×</w:t>
      </w:r>
      <w:r>
        <w:rPr>
          <w:rFonts w:hint="eastAsia" w:ascii="仿宋" w:hAnsi="仿宋" w:eastAsia="仿宋" w:cs="仿宋"/>
          <w:bCs/>
          <w:iCs/>
          <w:color w:val="000000" w:themeColor="text1"/>
          <w:highlight w:val="none"/>
          <w:lang w:val="en-US" w:eastAsia="zh-CN"/>
          <w14:textFill>
            <w14:solidFill>
              <w14:schemeClr w14:val="tx1"/>
            </w14:solidFill>
          </w14:textFill>
        </w:rPr>
        <w:t>30</w:t>
      </w:r>
    </w:p>
    <w:p w14:paraId="1BD727EC">
      <w:pPr>
        <w:pStyle w:val="799"/>
        <w:keepNext w:val="0"/>
        <w:keepLines w:val="0"/>
        <w:pageBreakBefore w:val="0"/>
        <w:widowControl w:val="0"/>
        <w:kinsoku/>
        <w:wordWrap/>
        <w:overflowPunct/>
        <w:topLinePunct w:val="0"/>
        <w:autoSpaceDE/>
        <w:autoSpaceDN/>
        <w:bidi w:val="0"/>
        <w:adjustRightInd w:val="0"/>
        <w:snapToGrid/>
        <w:spacing w:line="400" w:lineRule="exact"/>
        <w:textAlignment w:val="auto"/>
        <w:rPr>
          <w:rFonts w:hint="default"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highlight w:val="none"/>
          <w:lang w:val="en-US"/>
          <w14:textFill>
            <w14:solidFill>
              <w14:schemeClr w14:val="tx1"/>
            </w14:solidFill>
          </w14:textFill>
        </w:rPr>
        <w:t>（计算结果小数点后保留二位小数，第三位四舍五入）</w:t>
      </w:r>
    </w:p>
    <w:p w14:paraId="7882081E">
      <w:pPr>
        <w:pStyle w:val="80"/>
        <w:spacing w:line="336" w:lineRule="auto"/>
        <w:rPr>
          <w:rFonts w:hint="eastAsia" w:ascii="仿宋_GB2312" w:hAnsi="宋体" w:eastAsia="仿宋_GB2312"/>
          <w:b/>
          <w:bCs w:val="0"/>
          <w:iCs/>
          <w:color w:val="000000" w:themeColor="text1"/>
          <w:sz w:val="28"/>
          <w:szCs w:val="28"/>
          <w:highlight w:val="none"/>
          <w:lang w:val="en-US"/>
          <w14:textFill>
            <w14:solidFill>
              <w14:schemeClr w14:val="tx1"/>
            </w14:solidFill>
          </w14:textFill>
        </w:rPr>
      </w:pPr>
      <w:r>
        <w:rPr>
          <w:rFonts w:hint="eastAsia" w:ascii="仿宋_GB2312" w:hAnsi="宋体" w:eastAsia="仿宋_GB2312"/>
          <w:b/>
          <w:bCs w:val="0"/>
          <w:iCs/>
          <w:color w:val="000000" w:themeColor="text1"/>
          <w:sz w:val="28"/>
          <w:szCs w:val="28"/>
          <w:highlight w:val="none"/>
          <w:lang w:val="en-US"/>
          <w14:textFill>
            <w14:solidFill>
              <w14:schemeClr w14:val="tx1"/>
            </w14:solidFill>
          </w14:textFill>
        </w:rPr>
        <w:t>本项目为全国重点文物保护单位的维修，考虑到文物维修项目的及实施质量要求及防止投标人恶意低价竞标等情况，请各投标人谨慎报价。</w:t>
      </w:r>
    </w:p>
    <w:p w14:paraId="1F6A54A9">
      <w:pPr>
        <w:pStyle w:val="80"/>
        <w:spacing w:line="336" w:lineRule="auto"/>
        <w:rPr>
          <w:rFonts w:ascii="仿宋" w:hAnsi="仿宋" w:eastAsia="仿宋" w:cs="仿宋"/>
          <w:b/>
          <w:bCs w:val="0"/>
          <w:color w:val="000000" w:themeColor="text1"/>
          <w:sz w:val="28"/>
          <w:szCs w:val="28"/>
          <w:highlight w:val="none"/>
          <w14:textFill>
            <w14:solidFill>
              <w14:schemeClr w14:val="tx1"/>
            </w14:solidFill>
          </w14:textFill>
        </w:rPr>
      </w:pPr>
      <w:r>
        <w:rPr>
          <w:rFonts w:hint="eastAsia" w:ascii="仿宋_GB2312" w:hAnsi="宋体" w:eastAsia="仿宋_GB2312"/>
          <w:b/>
          <w:bCs w:val="0"/>
          <w:iCs/>
          <w:color w:val="000000" w:themeColor="text1"/>
          <w:sz w:val="28"/>
          <w:szCs w:val="28"/>
          <w:highlight w:val="none"/>
          <w:lang w:val="en-US"/>
          <w14:textFill>
            <w14:solidFill>
              <w14:schemeClr w14:val="tx1"/>
            </w14:solidFill>
          </w14:textFill>
        </w:rPr>
        <w:t>下浮率精确到小数点后二位。</w:t>
      </w:r>
    </w:p>
    <w:p w14:paraId="073C5CB0">
      <w:pPr>
        <w:keepNext w:val="0"/>
        <w:keepLines w:val="0"/>
        <w:pageBreakBefore w:val="0"/>
        <w:kinsoku/>
        <w:wordWrap/>
        <w:overflowPunct/>
        <w:topLinePunct w:val="0"/>
        <w:bidi w:val="0"/>
        <w:adjustRightInd w:val="0"/>
        <w:spacing w:line="440" w:lineRule="exact"/>
        <w:ind w:firstLine="480" w:firstLineChars="200"/>
        <w:textAlignment w:val="auto"/>
        <w:rPr>
          <w:rFonts w:hint="default" w:ascii="仿宋" w:hAnsi="仿宋" w:eastAsia="仿宋" w:cs="仿宋"/>
          <w:bCs/>
          <w:iCs/>
          <w:color w:val="000000" w:themeColor="text1"/>
          <w:sz w:val="24"/>
          <w:highlight w:val="none"/>
          <w14:textFill>
            <w14:solidFill>
              <w14:schemeClr w14:val="tx1"/>
            </w14:solidFill>
          </w14:textFill>
        </w:rPr>
      </w:pPr>
      <w:r>
        <w:rPr>
          <w:rFonts w:hint="default" w:ascii="仿宋" w:hAnsi="仿宋" w:eastAsia="仿宋" w:cs="仿宋"/>
          <w:bCs/>
          <w:iCs/>
          <w:color w:val="000000" w:themeColor="text1"/>
          <w:sz w:val="24"/>
          <w:highlight w:val="none"/>
          <w14:textFill>
            <w14:solidFill>
              <w14:schemeClr w14:val="tx1"/>
            </w14:solidFill>
          </w14:textFill>
        </w:rPr>
        <w:br w:type="page"/>
      </w:r>
    </w:p>
    <w:p w14:paraId="4C808A49">
      <w:pPr>
        <w:widowControl/>
        <w:adjustRightInd/>
        <w:jc w:val="center"/>
        <w:rPr>
          <w:rFonts w:hint="default" w:ascii="Times New Roman" w:hAnsi="Times New Roman" w:eastAsia="仿宋" w:cs="Times New Roman"/>
          <w:b/>
          <w:color w:val="000000" w:themeColor="text1"/>
          <w:sz w:val="36"/>
          <w:szCs w:val="20"/>
          <w:highlight w:val="none"/>
          <w14:textFill>
            <w14:solidFill>
              <w14:schemeClr w14:val="tx1"/>
            </w14:solidFill>
          </w14:textFill>
        </w:rPr>
      </w:pPr>
      <w:r>
        <w:rPr>
          <w:rFonts w:hint="default" w:ascii="Times New Roman" w:hAnsi="Times New Roman" w:eastAsia="仿宋" w:cs="Times New Roman"/>
          <w:b/>
          <w:color w:val="000000" w:themeColor="text1"/>
          <w:sz w:val="36"/>
          <w:szCs w:val="20"/>
          <w:highlight w:val="none"/>
          <w14:textFill>
            <w14:solidFill>
              <w14:schemeClr w14:val="tx1"/>
            </w14:solidFill>
          </w14:textFill>
        </w:rPr>
        <w:t>第六部分</w:t>
      </w:r>
      <w:bookmarkEnd w:id="35"/>
      <w:r>
        <w:rPr>
          <w:rFonts w:hint="default" w:ascii="Times New Roman" w:hAnsi="Times New Roman" w:eastAsia="仿宋" w:cs="Times New Roman"/>
          <w:b/>
          <w:color w:val="000000" w:themeColor="text1"/>
          <w:sz w:val="36"/>
          <w:szCs w:val="20"/>
          <w:highlight w:val="none"/>
          <w14:textFill>
            <w14:solidFill>
              <w14:schemeClr w14:val="tx1"/>
            </w14:solidFill>
          </w14:textFill>
        </w:rPr>
        <w:t xml:space="preserve"> </w:t>
      </w:r>
      <w:bookmarkEnd w:id="36"/>
      <w:r>
        <w:rPr>
          <w:rFonts w:hint="default" w:ascii="Times New Roman" w:hAnsi="Times New Roman" w:eastAsia="仿宋" w:cs="Times New Roman"/>
          <w:b/>
          <w:color w:val="000000" w:themeColor="text1"/>
          <w:sz w:val="36"/>
          <w:szCs w:val="20"/>
          <w:highlight w:val="none"/>
          <w14:textFill>
            <w14:solidFill>
              <w14:schemeClr w14:val="tx1"/>
            </w14:solidFill>
          </w14:textFill>
        </w:rPr>
        <w:t>投标文件及其附件格式</w:t>
      </w:r>
    </w:p>
    <w:p w14:paraId="3A2A4BEF">
      <w:pPr>
        <w:spacing w:line="360" w:lineRule="auto"/>
        <w:jc w:val="center"/>
        <w:outlineLvl w:val="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6109EC9B">
      <w:pPr>
        <w:spacing w:line="360" w:lineRule="auto"/>
        <w:jc w:val="center"/>
        <w:outlineLvl w:val="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color w:val="000000" w:themeColor="text1"/>
          <w:kern w:val="0"/>
          <w:sz w:val="36"/>
          <w:szCs w:val="36"/>
          <w:highlight w:val="none"/>
          <w14:textFill>
            <w14:solidFill>
              <w14:schemeClr w14:val="tx1"/>
            </w14:solidFill>
          </w14:textFill>
        </w:rPr>
        <w:t>资格文件部分</w:t>
      </w:r>
    </w:p>
    <w:p w14:paraId="7BED5B96">
      <w:pPr>
        <w:spacing w:line="360" w:lineRule="auto"/>
        <w:jc w:val="center"/>
        <w:outlineLvl w:val="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color w:val="000000" w:themeColor="text1"/>
          <w:kern w:val="0"/>
          <w:sz w:val="36"/>
          <w:szCs w:val="36"/>
          <w:highlight w:val="none"/>
          <w14:textFill>
            <w14:solidFill>
              <w14:schemeClr w14:val="tx1"/>
            </w14:solidFill>
          </w14:textFill>
        </w:rPr>
        <w:t>目录</w:t>
      </w:r>
    </w:p>
    <w:p w14:paraId="54B2A9CE">
      <w:pPr>
        <w:spacing w:line="360" w:lineRule="auto"/>
        <w:jc w:val="center"/>
        <w:outlineLvl w:val="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5D8721DA">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（1）符合参加政府采购活动应当具备的一般条件的承诺函……………（页码）</w:t>
      </w:r>
    </w:p>
    <w:p w14:paraId="09BBB0BA">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14:textFill>
            <w14:solidFill>
              <w14:schemeClr w14:val="tx1"/>
            </w14:solidFill>
          </w14:textFill>
        </w:rPr>
        <w:t>）落实政府采购政策需满足的资格要求………………………………（页码）</w:t>
      </w:r>
    </w:p>
    <w:p w14:paraId="7BD137E2">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）本项目的特定资格要求………………………………………………（页码）</w:t>
      </w:r>
    </w:p>
    <w:p w14:paraId="63C2C8AF">
      <w:pPr>
        <w:snapToGrid w:val="0"/>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p>
    <w:p w14:paraId="18F0E19F">
      <w:pPr>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p>
    <w:p w14:paraId="4F52F88C">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br w:type="page"/>
      </w:r>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775ACE4">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（采购人）、（采购代理机构）：</w:t>
      </w:r>
    </w:p>
    <w:p w14:paraId="11E7ED68">
      <w:pPr>
        <w:snapToGrid w:val="0"/>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我方参与</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（项目名称）</w:t>
      </w:r>
      <w:r>
        <w:rPr>
          <w:rFonts w:hint="default" w:ascii="Times New Roman" w:hAnsi="Times New Roman" w:eastAsia="仿宋" w:cs="Times New Roman"/>
          <w:color w:val="000000" w:themeColor="text1"/>
          <w:sz w:val="24"/>
          <w:highlight w:val="none"/>
          <w14:textFill>
            <w14:solidFill>
              <w14:schemeClr w14:val="tx1"/>
            </w14:solidFill>
          </w14:textFill>
        </w:rPr>
        <w:t>【招标编号：（采购编号）】政府采购活动，郑重承诺：</w:t>
      </w:r>
    </w:p>
    <w:p w14:paraId="5CA83839">
      <w:pPr>
        <w:snapToGrid w:val="0"/>
        <w:spacing w:line="360" w:lineRule="auto"/>
        <w:ind w:firstLine="360" w:firstLineChars="15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（一）具备《中华人民共和国政府采购法》第二十二条第一款规定的条件：</w:t>
      </w:r>
    </w:p>
    <w:p w14:paraId="5A5982BF">
      <w:pPr>
        <w:snapToGrid w:val="0"/>
        <w:spacing w:line="336"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1、具有独立承担民事责任的能力</w:t>
      </w:r>
      <w:r>
        <w:rPr>
          <w:rFonts w:hint="default" w:ascii="Times New Roman" w:hAnsi="Times New Roman" w:eastAsia="仿宋_GB2312" w:cs="Times New Roman"/>
          <w:color w:val="000000" w:themeColor="text1"/>
          <w:sz w:val="24"/>
          <w:highlight w:val="none"/>
          <w14:textFill>
            <w14:solidFill>
              <w14:schemeClr w14:val="tx1"/>
            </w14:solidFill>
          </w14:textFill>
        </w:rPr>
        <w:t>（</w:t>
      </w:r>
      <w:r>
        <w:rPr>
          <w:rFonts w:hint="default" w:ascii="Times New Roman" w:hAnsi="Times New Roman" w:eastAsia="仿宋_GB2312"/>
          <w:color w:val="000000" w:themeColor="text1"/>
          <w:sz w:val="24"/>
          <w:highlight w:val="none"/>
          <w14:textFill>
            <w14:solidFill>
              <w14:schemeClr w14:val="tx1"/>
            </w14:solidFill>
          </w14:textFill>
        </w:rPr>
        <w:t>如投标人为</w:t>
      </w:r>
      <w:r>
        <w:rPr>
          <w:rFonts w:hint="default" w:ascii="Times New Roman" w:hAnsi="Times New Roman" w:eastAsia="仿宋_GB2312" w:cs="Times New Roman"/>
          <w:color w:val="000000" w:themeColor="text1"/>
          <w:sz w:val="24"/>
          <w:highlight w:val="none"/>
          <w14:textFill>
            <w14:solidFill>
              <w14:schemeClr w14:val="tx1"/>
            </w14:solidFill>
          </w14:textFill>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E731F33">
      <w:pPr>
        <w:snapToGrid w:val="0"/>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2、具有良好的商业信誉和健全的财务会计制度； </w:t>
      </w:r>
    </w:p>
    <w:p w14:paraId="107B455D">
      <w:pPr>
        <w:snapToGrid w:val="0"/>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3、具有履行合同所必需的设备和专业技术能力；</w:t>
      </w:r>
    </w:p>
    <w:p w14:paraId="3A6375CD">
      <w:pPr>
        <w:snapToGrid w:val="0"/>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4、有依法缴纳税收和社会保障资金的良好记录；</w:t>
      </w:r>
    </w:p>
    <w:p w14:paraId="15F2BF02">
      <w:pPr>
        <w:snapToGrid w:val="0"/>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5、参加政府采购活动前三年内，在经营活动中没有重大违法记录；</w:t>
      </w:r>
    </w:p>
    <w:p w14:paraId="3EB27A76">
      <w:pPr>
        <w:snapToGrid w:val="0"/>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6、具有法律、行政法规规定的其他条件。</w:t>
      </w:r>
    </w:p>
    <w:p w14:paraId="366B99BB">
      <w:pPr>
        <w:snapToGrid w:val="0"/>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FC737D6">
      <w:pPr>
        <w:snapToGrid w:val="0"/>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（三）不存在以下情况：</w:t>
      </w:r>
    </w:p>
    <w:p w14:paraId="0ACCE692">
      <w:pPr>
        <w:snapToGrid w:val="0"/>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35EE396">
      <w:pPr>
        <w:snapToGrid w:val="0"/>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4DCD22F">
      <w:pPr>
        <w:snapToGrid w:val="0"/>
        <w:spacing w:line="360" w:lineRule="auto"/>
        <w:ind w:firstLine="5520" w:firstLineChars="2300"/>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投标人名称(电子签名)：</w:t>
      </w:r>
    </w:p>
    <w:p w14:paraId="16FBB2DA">
      <w:pPr>
        <w:snapToGrid w:val="0"/>
        <w:spacing w:line="360" w:lineRule="auto"/>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日期</w:t>
      </w:r>
      <w:r>
        <w:rPr>
          <w:rFonts w:hint="default" w:ascii="Times New Roman" w:hAnsi="Times New Roman" w:eastAsia="仿宋" w:cs="Times New Roman"/>
          <w:color w:val="000000" w:themeColor="text1"/>
          <w:kern w:val="0"/>
          <w:sz w:val="24"/>
          <w:highlight w:val="none"/>
          <w14:textFill>
            <w14:solidFill>
              <w14:schemeClr w14:val="tx1"/>
            </w14:solidFill>
          </w14:textFill>
        </w:rPr>
        <w:t xml:space="preserve">：  年  </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月</w:t>
      </w:r>
      <w:r>
        <w:rPr>
          <w:rFonts w:hint="default" w:ascii="Times New Roman" w:hAnsi="Times New Roman" w:eastAsia="仿宋" w:cs="Times New Roman"/>
          <w:color w:val="000000" w:themeColor="text1"/>
          <w:kern w:val="0"/>
          <w:sz w:val="24"/>
          <w:highlight w:val="non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日</w:t>
      </w:r>
    </w:p>
    <w:p w14:paraId="7535A862">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0F4609E2">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69DE504E">
      <w:pPr>
        <w:widowControl/>
        <w:adjustRightInd/>
        <w:jc w:val="left"/>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br w:type="page"/>
      </w:r>
    </w:p>
    <w:p w14:paraId="207F1FC1">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008967D7">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 w:cs="Times New Roman"/>
          <w:b/>
          <w:color w:val="000000" w:themeColor="text1"/>
          <w:kern w:val="0"/>
          <w:sz w:val="32"/>
          <w:szCs w:val="32"/>
          <w:highlight w:val="none"/>
          <w:lang w:val="en-US" w:eastAsia="zh-CN"/>
          <w14:textFill>
            <w14:solidFill>
              <w14:schemeClr w14:val="tx1"/>
            </w14:solidFill>
          </w14:textFill>
        </w:rPr>
        <w:t>二</w:t>
      </w:r>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t>、落实政府采购政策需满足的资格要求</w:t>
      </w:r>
    </w:p>
    <w:p w14:paraId="1ECD59E5">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5B4ADB71">
      <w:pPr>
        <w:snapToGrid w:val="0"/>
        <w:spacing w:before="50" w:after="50" w:line="360" w:lineRule="auto"/>
        <w:ind w:firstLine="472" w:firstLineChars="196"/>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A</w:t>
      </w:r>
      <w:r>
        <w:rPr>
          <w:rFonts w:hint="default" w:ascii="Times New Roman" w:hAnsi="Times New Roman" w:eastAsia="仿宋" w:cs="Times New Roman"/>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188CDE72">
      <w:pPr>
        <w:widowControl/>
        <w:spacing w:line="360" w:lineRule="auto"/>
        <w:ind w:firstLine="472" w:firstLineChars="196"/>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B.</w:t>
      </w:r>
      <w:r>
        <w:rPr>
          <w:rFonts w:hint="default" w:ascii="Times New Roman" w:hAnsi="Times New Roman" w:eastAsia="仿宋" w:cs="Times New Roman"/>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并相应达到了前述比例要求，</w:t>
      </w:r>
      <w:r>
        <w:rPr>
          <w:rFonts w:hint="default" w:ascii="Times New Roman" w:hAnsi="Times New Roman" w:eastAsia="仿宋" w:cs="Times New Roman"/>
          <w:color w:val="000000" w:themeColor="text1"/>
          <w:sz w:val="24"/>
          <w:highlight w:val="none"/>
          <w14:textFill>
            <w14:solidFill>
              <w14:schemeClr w14:val="tx1"/>
            </w14:solidFill>
          </w14:textFill>
        </w:rPr>
        <w:t>视同符合了资格条件，无需再与其他中小企业组成联合体参加政府采购活动，无需提供联合协议。</w:t>
      </w:r>
      <w:r>
        <w:rPr>
          <w:rFonts w:hint="default" w:ascii="Times New Roman" w:hAnsi="Times New Roman" w:eastAsia="仿宋" w:cs="Times New Roman"/>
          <w:b/>
          <w:color w:val="000000" w:themeColor="text1"/>
          <w:sz w:val="24"/>
          <w:highlight w:val="none"/>
          <w14:textFill>
            <w14:solidFill>
              <w14:schemeClr w14:val="tx1"/>
            </w14:solidFill>
          </w14:textFill>
        </w:rPr>
        <w:t xml:space="preserve"> </w:t>
      </w:r>
    </w:p>
    <w:p w14:paraId="7F646F67">
      <w:pPr>
        <w:spacing w:line="360" w:lineRule="auto"/>
        <w:ind w:firstLine="482"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C、</w:t>
      </w:r>
      <w:r>
        <w:rPr>
          <w:rFonts w:hint="default" w:ascii="Times New Roman" w:hAnsi="Times New Roman" w:eastAsia="仿宋" w:cs="Times New Roman"/>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default" w:ascii="Times New Roman" w:hAnsi="Times New Roman" w:eastAsia="仿宋" w:cs="Times New Roman"/>
          <w:color w:val="000000" w:themeColor="text1"/>
          <w:spacing w:val="8"/>
          <w:kern w:val="0"/>
          <w:sz w:val="24"/>
          <w:highlight w:val="none"/>
          <w14:textFill>
            <w14:solidFill>
              <w14:schemeClr w14:val="tx1"/>
            </w14:solidFill>
          </w14:textFill>
        </w:rPr>
        <w:t>并相应达到了前述比例要求，</w:t>
      </w:r>
      <w:r>
        <w:rPr>
          <w:rFonts w:hint="default" w:ascii="Times New Roman" w:hAnsi="Times New Roman" w:eastAsia="仿宋" w:cs="Times New Roman"/>
          <w:color w:val="000000" w:themeColor="text1"/>
          <w:sz w:val="24"/>
          <w:highlight w:val="none"/>
          <w14:textFill>
            <w14:solidFill>
              <w14:schemeClr w14:val="tx1"/>
            </w14:solidFill>
          </w14:textFill>
        </w:rPr>
        <w:t>视同符合了资格条件，无需再向中小企业分包，无需提供分包意向协议。</w:t>
      </w:r>
    </w:p>
    <w:p w14:paraId="00161668">
      <w:pPr>
        <w:widowControl/>
        <w:spacing w:line="360" w:lineRule="auto"/>
        <w:ind w:left="15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087DE7AA">
      <w:pPr>
        <w:widowControl/>
        <w:spacing w:line="360" w:lineRule="auto"/>
        <w:ind w:left="15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 w:cs="Times New Roman"/>
          <w:b/>
          <w:color w:val="000000" w:themeColor="text1"/>
          <w:kern w:val="0"/>
          <w:sz w:val="32"/>
          <w:szCs w:val="32"/>
          <w:highlight w:val="none"/>
          <w:lang w:val="en-US" w:eastAsia="zh-CN"/>
          <w14:textFill>
            <w14:solidFill>
              <w14:schemeClr w14:val="tx1"/>
            </w14:solidFill>
          </w14:textFill>
        </w:rPr>
        <w:t>三</w:t>
      </w:r>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t>、本项目的特定资格要求</w:t>
      </w:r>
    </w:p>
    <w:p w14:paraId="76510EF1">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（根据招标公告本项目的特定资格要求提供相应的材料；未要求的，无需提供）</w:t>
      </w:r>
    </w:p>
    <w:p w14:paraId="09C39917">
      <w:pPr>
        <w:spacing w:line="360" w:lineRule="auto"/>
        <w:jc w:val="center"/>
        <w:outlineLvl w:val="0"/>
        <w:rPr>
          <w:rFonts w:hint="default" w:ascii="Times New Roman" w:hAnsi="Times New Roman" w:eastAsia="仿宋" w:cs="Times New Roman"/>
          <w:b/>
          <w:color w:val="000000" w:themeColor="text1"/>
          <w:kern w:val="0"/>
          <w:sz w:val="24"/>
          <w:highlight w:val="none"/>
          <w14:textFill>
            <w14:solidFill>
              <w14:schemeClr w14:val="tx1"/>
            </w14:solidFill>
          </w14:textFill>
        </w:rPr>
      </w:pPr>
    </w:p>
    <w:p w14:paraId="5186B2B1">
      <w:pPr>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color w:val="000000" w:themeColor="text1"/>
          <w:kern w:val="0"/>
          <w:sz w:val="36"/>
          <w:szCs w:val="36"/>
          <w:highlight w:val="none"/>
          <w14:textFill>
            <w14:solidFill>
              <w14:schemeClr w14:val="tx1"/>
            </w14:solidFill>
          </w14:textFill>
        </w:rPr>
        <w:br w:type="page"/>
      </w:r>
    </w:p>
    <w:p w14:paraId="70F4CDDC">
      <w:pPr>
        <w:spacing w:line="336" w:lineRule="auto"/>
        <w:jc w:val="center"/>
        <w:rPr>
          <w:rFonts w:ascii="Times New Roman" w:hAnsi="Times New Roman" w:eastAsia="仿宋" w:cs="Times New Roman"/>
          <w:b/>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color w:val="000000" w:themeColor="text1"/>
          <w:kern w:val="0"/>
          <w:sz w:val="36"/>
          <w:szCs w:val="36"/>
          <w:highlight w:val="none"/>
          <w14:textFill>
            <w14:solidFill>
              <w14:schemeClr w14:val="tx1"/>
            </w14:solidFill>
          </w14:textFill>
        </w:rPr>
        <w:t>商务技术文件部分</w:t>
      </w:r>
    </w:p>
    <w:p w14:paraId="2AC00A66">
      <w:pPr>
        <w:spacing w:line="336" w:lineRule="auto"/>
        <w:jc w:val="center"/>
        <w:outlineLvl w:val="0"/>
        <w:rPr>
          <w:rFonts w:ascii="Times New Roman" w:hAnsi="Times New Roman" w:eastAsia="仿宋" w:cs="Times New Roman"/>
          <w:b/>
          <w:color w:val="000000" w:themeColor="text1"/>
          <w:kern w:val="0"/>
          <w:sz w:val="24"/>
          <w:highlight w:val="none"/>
          <w14:textFill>
            <w14:solidFill>
              <w14:schemeClr w14:val="tx1"/>
            </w14:solidFill>
          </w14:textFill>
        </w:rPr>
      </w:pPr>
    </w:p>
    <w:p w14:paraId="023689C9">
      <w:pPr>
        <w:spacing w:line="336" w:lineRule="auto"/>
        <w:jc w:val="center"/>
        <w:outlineLvl w:val="0"/>
        <w:rPr>
          <w:rFonts w:ascii="Times New Roman" w:hAnsi="Times New Roman" w:eastAsia="仿宋" w:cs="Times New Roman"/>
          <w:b/>
          <w:color w:val="000000" w:themeColor="text1"/>
          <w:kern w:val="0"/>
          <w:sz w:val="28"/>
          <w:szCs w:val="28"/>
          <w:highlight w:val="none"/>
          <w14:textFill>
            <w14:solidFill>
              <w14:schemeClr w14:val="tx1"/>
            </w14:solidFill>
          </w14:textFill>
        </w:rPr>
      </w:pPr>
      <w:r>
        <w:rPr>
          <w:rFonts w:hint="default" w:ascii="Times New Roman" w:hAnsi="Times New Roman" w:eastAsia="仿宋" w:cs="Times New Roman"/>
          <w:b/>
          <w:color w:val="000000" w:themeColor="text1"/>
          <w:kern w:val="0"/>
          <w:sz w:val="28"/>
          <w:szCs w:val="28"/>
          <w:highlight w:val="none"/>
          <w14:textFill>
            <w14:solidFill>
              <w14:schemeClr w14:val="tx1"/>
            </w14:solidFill>
          </w14:textFill>
        </w:rPr>
        <w:t>目录</w:t>
      </w:r>
    </w:p>
    <w:p w14:paraId="01F98BD5">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highlight w:val="none"/>
          <w:lang w:eastAsia="zh-CN"/>
          <w14:textFill>
            <w14:solidFill>
              <w14:schemeClr w14:val="tx1"/>
            </w14:solidFill>
          </w14:textFill>
        </w:rPr>
        <w:t>投标函</w:t>
      </w:r>
      <w:r>
        <w:rPr>
          <w:rFonts w:hint="default" w:ascii="Times New Roman" w:hAnsi="Times New Roman" w:eastAsia="仿宋" w:cs="Times New Roman"/>
          <w:color w:val="000000" w:themeColor="text1"/>
          <w:highlight w:val="none"/>
          <w14:textFill>
            <w14:solidFill>
              <w14:schemeClr w14:val="tx1"/>
            </w14:solidFill>
          </w14:textFill>
        </w:rPr>
        <w:t>…………………………………………………………………………（页码）</w:t>
      </w:r>
    </w:p>
    <w:p w14:paraId="02B025ED">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highlight w:val="none"/>
          <w:lang w:val="en-US"/>
          <w14:textFill>
            <w14:solidFill>
              <w14:schemeClr w14:val="tx1"/>
            </w14:solidFill>
          </w14:textFill>
        </w:rPr>
        <w:t>法定代表人授权委托书</w:t>
      </w:r>
      <w:r>
        <w:rPr>
          <w:rFonts w:hint="default" w:ascii="Times New Roman" w:hAnsi="Times New Roman" w:eastAsia="仿宋" w:cs="Times New Roman"/>
          <w:color w:val="000000" w:themeColor="text1"/>
          <w:highlight w:val="none"/>
          <w14:textFill>
            <w14:solidFill>
              <w14:schemeClr w14:val="tx1"/>
            </w14:solidFill>
          </w14:textFill>
        </w:rPr>
        <w:t xml:space="preserve"> …………………………………………………… （页码）</w:t>
      </w:r>
    </w:p>
    <w:p w14:paraId="43F917AB">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highlight w:val="none"/>
          <w14:textFill>
            <w14:solidFill>
              <w14:schemeClr w14:val="tx1"/>
            </w14:solidFill>
          </w14:textFill>
        </w:rPr>
        <w:t>法定代表人及其授权代表身份证复印件……………………………………（页码）</w:t>
      </w:r>
    </w:p>
    <w:p w14:paraId="57595A27">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授权代表社保证明</w:t>
      </w:r>
      <w:r>
        <w:rPr>
          <w:rFonts w:hint="default" w:ascii="Times New Roman" w:hAnsi="Times New Roman" w:eastAsia="仿宋" w:cs="Times New Roman"/>
          <w:color w:val="000000" w:themeColor="text1"/>
          <w:highlight w:val="none"/>
          <w14:textFill>
            <w14:solidFill>
              <w14:schemeClr w14:val="tx1"/>
            </w14:solidFill>
          </w14:textFill>
        </w:rPr>
        <w:t>……………………………………………………………（页码）</w:t>
      </w:r>
    </w:p>
    <w:p w14:paraId="470A7DAC">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highlight w:val="none"/>
          <w14:textFill>
            <w14:solidFill>
              <w14:schemeClr w14:val="tx1"/>
            </w14:solidFill>
          </w14:textFill>
        </w:rPr>
        <w:t>法定代表人身份证明书………………………………………………………（页码）</w:t>
      </w:r>
    </w:p>
    <w:p w14:paraId="668E3E59">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lang w:eastAsia="zh-CN"/>
          <w14:textFill>
            <w14:solidFill>
              <w14:schemeClr w14:val="tx1"/>
            </w14:solidFill>
          </w14:textFill>
        </w:rPr>
      </w:pPr>
      <w:r>
        <w:rPr>
          <w:rFonts w:hint="default" w:ascii="Times New Roman" w:hAnsi="Times New Roman" w:eastAsia="仿宋" w:cs="Times New Roman"/>
          <w:color w:val="000000" w:themeColor="text1"/>
          <w:highlight w:val="none"/>
          <w:lang w:eastAsia="zh-CN"/>
          <w14:textFill>
            <w14:solidFill>
              <w14:schemeClr w14:val="tx1"/>
            </w14:solidFill>
          </w14:textFill>
        </w:rPr>
        <w:t>商务技术偏离表………………………………………………………………（页码）</w:t>
      </w:r>
    </w:p>
    <w:p w14:paraId="22FF6E4B">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lang w:eastAsia="zh-CN"/>
          <w14:textFill>
            <w14:solidFill>
              <w14:schemeClr w14:val="tx1"/>
            </w14:solidFill>
          </w14:textFill>
        </w:rPr>
      </w:pPr>
      <w:r>
        <w:rPr>
          <w:rFonts w:hint="default" w:ascii="Times New Roman" w:hAnsi="Times New Roman" w:eastAsia="仿宋" w:cs="Times New Roman"/>
          <w:color w:val="000000" w:themeColor="text1"/>
          <w:highlight w:val="none"/>
          <w:lang w:val="zh-CN" w:eastAsia="zh-CN"/>
          <w14:textFill>
            <w14:solidFill>
              <w14:schemeClr w14:val="tx1"/>
            </w14:solidFill>
          </w14:textFill>
        </w:rPr>
        <w:t>政府采购供应商廉洁自律承诺书</w:t>
      </w:r>
      <w:r>
        <w:rPr>
          <w:rFonts w:hint="default" w:ascii="Times New Roman" w:hAnsi="Times New Roman" w:eastAsia="仿宋" w:cs="Times New Roman"/>
          <w:color w:val="000000" w:themeColor="text1"/>
          <w:highlight w:val="none"/>
          <w:lang w:eastAsia="zh-CN"/>
          <w14:textFill>
            <w14:solidFill>
              <w14:schemeClr w14:val="tx1"/>
            </w14:solidFill>
          </w14:textFill>
        </w:rPr>
        <w:t>……………………………………………（页码）</w:t>
      </w:r>
    </w:p>
    <w:p w14:paraId="76D5CD7F">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lang w:eastAsia="zh-CN"/>
          <w14:textFill>
            <w14:solidFill>
              <w14:schemeClr w14:val="tx1"/>
            </w14:solidFill>
          </w14:textFill>
        </w:rPr>
      </w:pPr>
      <w:r>
        <w:rPr>
          <w:rFonts w:hint="default" w:ascii="Times New Roman" w:hAnsi="Times New Roman" w:eastAsia="仿宋" w:cs="Times New Roman"/>
          <w:color w:val="000000" w:themeColor="text1"/>
          <w:highlight w:val="none"/>
          <w:lang w:val="zh-CN" w:eastAsia="zh-CN"/>
          <w14:textFill>
            <w14:solidFill>
              <w14:schemeClr w14:val="tx1"/>
            </w14:solidFill>
          </w14:textFill>
        </w:rPr>
        <w:t>主要业绩证明………………………………………………</w:t>
      </w:r>
      <w:r>
        <w:rPr>
          <w:rFonts w:hint="default" w:ascii="Times New Roman" w:hAnsi="Times New Roman" w:eastAsia="仿宋" w:cs="Times New Roman"/>
          <w:color w:val="000000" w:themeColor="text1"/>
          <w:highlight w:val="none"/>
          <w:lang w:eastAsia="zh-CN"/>
          <w14:textFill>
            <w14:solidFill>
              <w14:schemeClr w14:val="tx1"/>
            </w14:solidFill>
          </w14:textFill>
        </w:rPr>
        <w:t>…………</w:t>
      </w:r>
      <w:r>
        <w:rPr>
          <w:rFonts w:hint="default" w:ascii="Times New Roman" w:hAnsi="Times New Roman" w:eastAsia="仿宋" w:cs="Times New Roman"/>
          <w:color w:val="000000" w:themeColor="text1"/>
          <w:highlight w:val="none"/>
          <w:lang w:val="zh-CN" w:eastAsia="zh-CN"/>
          <w14:textFill>
            <w14:solidFill>
              <w14:schemeClr w14:val="tx1"/>
            </w14:solidFill>
          </w14:textFill>
        </w:rPr>
        <w:t>……</w:t>
      </w:r>
      <w:r>
        <w:rPr>
          <w:rFonts w:hint="default" w:ascii="Times New Roman" w:hAnsi="Times New Roman" w:eastAsia="仿宋" w:cs="Times New Roman"/>
          <w:color w:val="000000" w:themeColor="text1"/>
          <w:highlight w:val="none"/>
          <w:lang w:eastAsia="zh-CN"/>
          <w14:textFill>
            <w14:solidFill>
              <w14:schemeClr w14:val="tx1"/>
            </w14:solidFill>
          </w14:textFill>
        </w:rPr>
        <w:t>（页码）</w:t>
      </w:r>
    </w:p>
    <w:p w14:paraId="266BBA97">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lang w:eastAsia="zh-CN"/>
          <w14:textFill>
            <w14:solidFill>
              <w14:schemeClr w14:val="tx1"/>
            </w14:solidFill>
          </w14:textFill>
        </w:rPr>
      </w:pPr>
      <w:r>
        <w:rPr>
          <w:rFonts w:hint="default" w:ascii="Times New Roman" w:hAnsi="Times New Roman" w:eastAsia="仿宋" w:cs="Times New Roman"/>
          <w:color w:val="000000" w:themeColor="text1"/>
          <w:highlight w:val="none"/>
          <w:lang w:eastAsia="zh-CN"/>
          <w14:textFill>
            <w14:solidFill>
              <w14:schemeClr w14:val="tx1"/>
            </w14:solidFill>
          </w14:textFill>
        </w:rPr>
        <w:t>组织实施方案……………………………………………………………</w:t>
      </w:r>
      <w:r>
        <w:rPr>
          <w:rFonts w:hint="default" w:ascii="Times New Roman" w:hAnsi="Times New Roman" w:eastAsia="仿宋"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highlight w:val="none"/>
          <w:lang w:eastAsia="zh-CN"/>
          <w14:textFill>
            <w14:solidFill>
              <w14:schemeClr w14:val="tx1"/>
            </w14:solidFill>
          </w14:textFill>
        </w:rPr>
        <w:t>（页码）</w:t>
      </w:r>
    </w:p>
    <w:p w14:paraId="63707CE9">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lang w:eastAsia="zh-CN"/>
          <w14:textFill>
            <w14:solidFill>
              <w14:schemeClr w14:val="tx1"/>
            </w14:solidFill>
          </w14:textFill>
        </w:rPr>
      </w:pPr>
      <w:r>
        <w:rPr>
          <w:rFonts w:hint="default" w:ascii="Times New Roman" w:hAnsi="Times New Roman" w:eastAsia="仿宋" w:cs="Times New Roman"/>
          <w:color w:val="000000" w:themeColor="text1"/>
          <w:highlight w:val="none"/>
          <w:lang w:eastAsia="zh-CN"/>
          <w14:textFill>
            <w14:solidFill>
              <w14:schemeClr w14:val="tx1"/>
            </w14:solidFill>
          </w14:textFill>
        </w:rPr>
        <w:t>供应商售后服务证明材料………………………………………………（页码）</w:t>
      </w:r>
    </w:p>
    <w:p w14:paraId="01498403">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lang w:eastAsia="zh-CN"/>
          <w14:textFill>
            <w14:solidFill>
              <w14:schemeClr w14:val="tx1"/>
            </w14:solidFill>
          </w14:textFill>
        </w:rPr>
      </w:pPr>
      <w:r>
        <w:rPr>
          <w:rFonts w:hint="default" w:ascii="Times New Roman" w:hAnsi="Times New Roman" w:eastAsia="仿宋" w:cs="Times New Roman"/>
          <w:color w:val="000000" w:themeColor="text1"/>
          <w:highlight w:val="none"/>
          <w:lang w:eastAsia="zh-CN"/>
          <w14:textFill>
            <w14:solidFill>
              <w14:schemeClr w14:val="tx1"/>
            </w14:solidFill>
          </w14:textFill>
        </w:rPr>
        <w:t>项目小组人员名单……………………………………………………………（页码）</w:t>
      </w:r>
    </w:p>
    <w:p w14:paraId="7BA7DB72">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lang w:eastAsia="zh-CN"/>
          <w14:textFill>
            <w14:solidFill>
              <w14:schemeClr w14:val="tx1"/>
            </w14:solidFill>
          </w14:textFill>
        </w:rPr>
      </w:pPr>
      <w:r>
        <w:rPr>
          <w:rFonts w:hint="default" w:ascii="Times New Roman" w:hAnsi="Times New Roman" w:eastAsia="仿宋" w:cs="Times New Roman"/>
          <w:color w:val="000000" w:themeColor="text1"/>
          <w:highlight w:val="none"/>
          <w:lang w:val="zh-CN" w:eastAsia="zh-CN"/>
          <w14:textFill>
            <w14:solidFill>
              <w14:schemeClr w14:val="tx1"/>
            </w14:solidFill>
          </w14:textFill>
        </w:rPr>
        <w:t>优惠条件及特殊承诺……………………………………</w:t>
      </w:r>
      <w:r>
        <w:rPr>
          <w:rFonts w:hint="default" w:ascii="Times New Roman" w:hAnsi="Times New Roman" w:eastAsia="仿宋" w:cs="Times New Roman"/>
          <w:color w:val="000000" w:themeColor="text1"/>
          <w:highlight w:val="none"/>
          <w:lang w:eastAsia="zh-CN"/>
          <w14:textFill>
            <w14:solidFill>
              <w14:schemeClr w14:val="tx1"/>
            </w14:solidFill>
          </w14:textFill>
        </w:rPr>
        <w:t>………</w:t>
      </w:r>
      <w:r>
        <w:rPr>
          <w:rFonts w:hint="default" w:ascii="Times New Roman" w:hAnsi="Times New Roman" w:eastAsia="仿宋" w:cs="Times New Roman"/>
          <w:color w:val="000000" w:themeColor="text1"/>
          <w:highlight w:val="none"/>
          <w:lang w:val="zh-CN" w:eastAsia="zh-CN"/>
          <w14:textFill>
            <w14:solidFill>
              <w14:schemeClr w14:val="tx1"/>
            </w14:solidFill>
          </w14:textFill>
        </w:rPr>
        <w:t>……</w:t>
      </w:r>
      <w:r>
        <w:rPr>
          <w:rFonts w:hint="default" w:ascii="Times New Roman" w:hAnsi="Times New Roman" w:eastAsia="仿宋" w:cs="Times New Roman"/>
          <w:color w:val="000000" w:themeColor="text1"/>
          <w:highlight w:val="none"/>
          <w:lang w:eastAsia="zh-CN"/>
          <w14:textFill>
            <w14:solidFill>
              <w14:schemeClr w14:val="tx1"/>
            </w14:solidFill>
          </w14:textFill>
        </w:rPr>
        <w:t>…</w:t>
      </w:r>
      <w:r>
        <w:rPr>
          <w:rFonts w:hint="default" w:ascii="Times New Roman" w:hAnsi="Times New Roman" w:eastAsia="仿宋" w:cs="Times New Roman"/>
          <w:color w:val="000000" w:themeColor="text1"/>
          <w:highlight w:val="none"/>
          <w:lang w:val="zh-CN" w:eastAsia="zh-CN"/>
          <w14:textFill>
            <w14:solidFill>
              <w14:schemeClr w14:val="tx1"/>
            </w14:solidFill>
          </w14:textFill>
        </w:rPr>
        <w:t>…</w:t>
      </w:r>
      <w:r>
        <w:rPr>
          <w:rFonts w:hint="default" w:ascii="Times New Roman" w:hAnsi="Times New Roman" w:eastAsia="仿宋" w:cs="Times New Roman"/>
          <w:color w:val="000000" w:themeColor="text1"/>
          <w:highlight w:val="none"/>
          <w:lang w:eastAsia="zh-CN"/>
          <w14:textFill>
            <w14:solidFill>
              <w14:schemeClr w14:val="tx1"/>
            </w14:solidFill>
          </w14:textFill>
        </w:rPr>
        <w:t>…（页码）</w:t>
      </w:r>
    </w:p>
    <w:p w14:paraId="740B1BB8">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lang w:eastAsia="zh-CN"/>
          <w14:textFill>
            <w14:solidFill>
              <w14:schemeClr w14:val="tx1"/>
            </w14:solidFill>
          </w14:textFill>
        </w:rPr>
      </w:pPr>
      <w:r>
        <w:rPr>
          <w:rFonts w:hint="default" w:ascii="Times New Roman" w:hAnsi="Times New Roman" w:eastAsia="仿宋" w:cs="Times New Roman"/>
          <w:color w:val="000000" w:themeColor="text1"/>
          <w:highlight w:val="none"/>
          <w:lang w:val="zh-CN" w:eastAsia="zh-CN"/>
          <w14:textFill>
            <w14:solidFill>
              <w14:schemeClr w14:val="tx1"/>
            </w14:solidFill>
          </w14:textFill>
        </w:rPr>
        <w:t>备品备件及供选择的配套零部件清单………………………</w:t>
      </w:r>
      <w:r>
        <w:rPr>
          <w:rFonts w:hint="default" w:ascii="Times New Roman" w:hAnsi="Times New Roman" w:eastAsia="仿宋" w:cs="Times New Roman"/>
          <w:color w:val="000000" w:themeColor="text1"/>
          <w:highlight w:val="none"/>
          <w:lang w:eastAsia="zh-CN"/>
          <w14:textFill>
            <w14:solidFill>
              <w14:schemeClr w14:val="tx1"/>
            </w14:solidFill>
          </w14:textFill>
        </w:rPr>
        <w:t>………</w:t>
      </w:r>
      <w:r>
        <w:rPr>
          <w:rFonts w:hint="default" w:ascii="Times New Roman" w:hAnsi="Times New Roman" w:eastAsia="仿宋" w:cs="Times New Roman"/>
          <w:color w:val="000000" w:themeColor="text1"/>
          <w:highlight w:val="none"/>
          <w:lang w:val="zh-CN" w:eastAsia="zh-CN"/>
          <w14:textFill>
            <w14:solidFill>
              <w14:schemeClr w14:val="tx1"/>
            </w14:solidFill>
          </w14:textFill>
        </w:rPr>
        <w:t>…</w:t>
      </w:r>
      <w:r>
        <w:rPr>
          <w:rFonts w:hint="default" w:ascii="Times New Roman" w:hAnsi="Times New Roman" w:eastAsia="仿宋" w:cs="Times New Roman"/>
          <w:color w:val="000000" w:themeColor="text1"/>
          <w:highlight w:val="none"/>
          <w:lang w:eastAsia="zh-CN"/>
          <w14:textFill>
            <w14:solidFill>
              <w14:schemeClr w14:val="tx1"/>
            </w14:solidFill>
          </w14:textFill>
        </w:rPr>
        <w:t>……（页码）</w:t>
      </w:r>
    </w:p>
    <w:p w14:paraId="626B6B64">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lang w:eastAsia="zh-CN"/>
          <w14:textFill>
            <w14:solidFill>
              <w14:schemeClr w14:val="tx1"/>
            </w14:solidFill>
          </w14:textFill>
        </w:rPr>
      </w:pPr>
      <w:r>
        <w:rPr>
          <w:rFonts w:hint="default" w:ascii="Times New Roman" w:hAnsi="Times New Roman" w:eastAsia="仿宋" w:cs="Times New Roman"/>
          <w:color w:val="000000" w:themeColor="text1"/>
          <w:highlight w:val="none"/>
          <w:lang w:val="zh-CN" w:eastAsia="zh-CN"/>
          <w14:textFill>
            <w14:solidFill>
              <w14:schemeClr w14:val="tx1"/>
            </w14:solidFill>
          </w14:textFill>
        </w:rPr>
        <w:t>培训计划………………………………………………………</w:t>
      </w:r>
      <w:r>
        <w:rPr>
          <w:rFonts w:hint="default" w:ascii="Times New Roman" w:hAnsi="Times New Roman" w:eastAsia="仿宋" w:cs="Times New Roman"/>
          <w:color w:val="000000" w:themeColor="text1"/>
          <w:highlight w:val="none"/>
          <w:lang w:eastAsia="zh-CN"/>
          <w14:textFill>
            <w14:solidFill>
              <w14:schemeClr w14:val="tx1"/>
            </w14:solidFill>
          </w14:textFill>
        </w:rPr>
        <w:t>………</w:t>
      </w:r>
      <w:r>
        <w:rPr>
          <w:rFonts w:hint="default" w:ascii="Times New Roman" w:hAnsi="Times New Roman" w:eastAsia="仿宋" w:cs="Times New Roman"/>
          <w:color w:val="000000" w:themeColor="text1"/>
          <w:highlight w:val="none"/>
          <w:lang w:val="zh-CN" w:eastAsia="zh-CN"/>
          <w14:textFill>
            <w14:solidFill>
              <w14:schemeClr w14:val="tx1"/>
            </w14:solidFill>
          </w14:textFill>
        </w:rPr>
        <w:t>…</w:t>
      </w:r>
      <w:r>
        <w:rPr>
          <w:rFonts w:hint="default" w:ascii="Times New Roman" w:hAnsi="Times New Roman" w:eastAsia="仿宋" w:cs="Times New Roman"/>
          <w:color w:val="000000" w:themeColor="text1"/>
          <w:highlight w:val="none"/>
          <w:lang w:eastAsia="zh-CN"/>
          <w14:textFill>
            <w14:solidFill>
              <w14:schemeClr w14:val="tx1"/>
            </w14:solidFill>
          </w14:textFill>
        </w:rPr>
        <w:t>……（页码）</w:t>
      </w:r>
    </w:p>
    <w:p w14:paraId="27EB2A40">
      <w:pPr>
        <w:pStyle w:val="905"/>
        <w:numPr>
          <w:ilvl w:val="0"/>
          <w:numId w:val="3"/>
        </w:numPr>
        <w:spacing w:line="336" w:lineRule="auto"/>
        <w:ind w:left="0" w:firstLine="0" w:firstLineChars="0"/>
        <w:jc w:val="distribute"/>
        <w:rPr>
          <w:rFonts w:hint="default" w:ascii="Times New Roman" w:hAnsi="Times New Roman" w:eastAsia="仿宋" w:cs="Times New Roman"/>
          <w:color w:val="000000" w:themeColor="text1"/>
          <w:highlight w:val="none"/>
          <w:lang w:eastAsia="zh-CN"/>
          <w14:textFill>
            <w14:solidFill>
              <w14:schemeClr w14:val="tx1"/>
            </w14:solidFill>
          </w14:textFill>
        </w:rPr>
      </w:pPr>
      <w:r>
        <w:rPr>
          <w:rFonts w:hint="default" w:ascii="Times New Roman" w:hAnsi="Times New Roman" w:eastAsia="仿宋" w:cs="Times New Roman"/>
          <w:color w:val="000000" w:themeColor="text1"/>
          <w:highlight w:val="none"/>
          <w:lang w:val="zh-CN" w:eastAsia="zh-CN"/>
          <w14:textFill>
            <w14:solidFill>
              <w14:schemeClr w14:val="tx1"/>
            </w14:solidFill>
          </w14:textFill>
        </w:rPr>
        <w:t>认为需要的其他商务技术文件或说明…………</w:t>
      </w:r>
      <w:r>
        <w:rPr>
          <w:rFonts w:hint="default" w:ascii="Times New Roman" w:hAnsi="Times New Roman" w:eastAsia="仿宋" w:cs="Times New Roman"/>
          <w:color w:val="000000" w:themeColor="text1"/>
          <w:highlight w:val="none"/>
          <w:lang w:eastAsia="zh-CN"/>
          <w14:textFill>
            <w14:solidFill>
              <w14:schemeClr w14:val="tx1"/>
            </w14:solidFill>
          </w14:textFill>
        </w:rPr>
        <w:t>……………………………（页码）</w:t>
      </w:r>
    </w:p>
    <w:p w14:paraId="3D3FEDE9">
      <w:pPr>
        <w:snapToGrid w:val="0"/>
        <w:spacing w:line="360" w:lineRule="auto"/>
        <w:jc w:val="center"/>
        <w:rPr>
          <w:rFonts w:hint="default" w:ascii="Times New Roman" w:hAnsi="Times New Roman" w:eastAsia="仿宋" w:cs="Times New Roman"/>
          <w:b/>
          <w:color w:val="000000" w:themeColor="text1"/>
          <w:kern w:val="0"/>
          <w:sz w:val="32"/>
          <w:szCs w:val="32"/>
          <w:highlight w:val="none"/>
          <w:lang w:val="zh-CN"/>
          <w14:textFill>
            <w14:solidFill>
              <w14:schemeClr w14:val="tx1"/>
            </w14:solidFill>
          </w14:textFill>
        </w:rPr>
      </w:pPr>
    </w:p>
    <w:p w14:paraId="16BB4F1B">
      <w:pPr>
        <w:snapToGrid w:val="0"/>
        <w:spacing w:line="360" w:lineRule="auto"/>
        <w:jc w:val="center"/>
        <w:rPr>
          <w:rFonts w:hint="default" w:ascii="Times New Roman" w:hAnsi="Times New Roman" w:eastAsia="仿宋" w:cs="Times New Roman"/>
          <w:b/>
          <w:color w:val="000000" w:themeColor="text1"/>
          <w:kern w:val="0"/>
          <w:sz w:val="32"/>
          <w:szCs w:val="32"/>
          <w:highlight w:val="none"/>
          <w:lang w:val="zh-CN"/>
          <w14:textFill>
            <w14:solidFill>
              <w14:schemeClr w14:val="tx1"/>
            </w14:solidFill>
          </w14:textFill>
        </w:rPr>
      </w:pPr>
    </w:p>
    <w:p w14:paraId="76C44795">
      <w:pPr>
        <w:snapToGrid w:val="0"/>
        <w:spacing w:line="360" w:lineRule="auto"/>
        <w:jc w:val="center"/>
        <w:rPr>
          <w:rFonts w:hint="default" w:ascii="Times New Roman" w:hAnsi="Times New Roman" w:eastAsia="仿宋" w:cs="Times New Roman"/>
          <w:b/>
          <w:color w:val="000000" w:themeColor="text1"/>
          <w:kern w:val="0"/>
          <w:sz w:val="32"/>
          <w:szCs w:val="32"/>
          <w:highlight w:val="none"/>
          <w:lang w:val="zh-CN"/>
          <w14:textFill>
            <w14:solidFill>
              <w14:schemeClr w14:val="tx1"/>
            </w14:solidFill>
          </w14:textFill>
        </w:rPr>
      </w:pPr>
    </w:p>
    <w:p w14:paraId="086BBDBB">
      <w:pPr>
        <w:snapToGrid w:val="0"/>
        <w:spacing w:line="360" w:lineRule="auto"/>
        <w:jc w:val="both"/>
        <w:rPr>
          <w:rFonts w:hint="default" w:ascii="Times New Roman" w:hAnsi="Times New Roman" w:eastAsia="仿宋" w:cs="Times New Roman"/>
          <w:b/>
          <w:color w:val="000000" w:themeColor="text1"/>
          <w:kern w:val="0"/>
          <w:sz w:val="32"/>
          <w:szCs w:val="32"/>
          <w:highlight w:val="none"/>
          <w:lang w:val="zh-CN"/>
          <w14:textFill>
            <w14:solidFill>
              <w14:schemeClr w14:val="tx1"/>
            </w14:solidFill>
          </w14:textFill>
        </w:rPr>
      </w:pPr>
    </w:p>
    <w:p w14:paraId="7482F549">
      <w:pPr>
        <w:widowControl/>
        <w:adjustRightInd/>
        <w:jc w:val="left"/>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br w:type="page"/>
      </w:r>
    </w:p>
    <w:p w14:paraId="722F3B2C">
      <w:pPr>
        <w:snapToGrid w:val="0"/>
        <w:spacing w:line="360" w:lineRule="auto"/>
        <w:jc w:val="center"/>
        <w:outlineLvl w:val="0"/>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t>一、投标</w:t>
      </w:r>
      <w:r>
        <w:rPr>
          <w:rFonts w:hint="default" w:ascii="Times New Roman" w:hAnsi="Times New Roman" w:eastAsia="仿宋" w:cs="Times New Roman"/>
          <w:b/>
          <w:color w:val="000000" w:themeColor="text1"/>
          <w:sz w:val="32"/>
          <w:szCs w:val="32"/>
          <w:highlight w:val="none"/>
          <w14:textFill>
            <w14:solidFill>
              <w14:schemeClr w14:val="tx1"/>
            </w14:solidFill>
          </w14:textFill>
        </w:rPr>
        <w:t>函</w:t>
      </w:r>
    </w:p>
    <w:p w14:paraId="3075E622">
      <w:pPr>
        <w:pStyle w:val="396"/>
        <w:keepNext w:val="0"/>
        <w:keepLines w:val="0"/>
        <w:pageBreakBefore w:val="0"/>
        <w:kinsoku/>
        <w:wordWrap/>
        <w:overflowPunct/>
        <w:topLinePunct w:val="0"/>
        <w:autoSpaceDE/>
        <w:autoSpaceDN/>
        <w:bidi w:val="0"/>
        <w:spacing w:after="0" w:line="420" w:lineRule="exact"/>
        <w:ind w:firstLine="0" w:firstLineChars="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致：</w:t>
      </w:r>
      <w:r>
        <w:rPr>
          <w:rFonts w:hint="default" w:ascii="Times New Roman" w:hAnsi="Times New Roman" w:eastAsia="仿宋" w:cs="Times New Roman"/>
          <w:color w:val="000000" w:themeColor="text1"/>
          <w:sz w:val="24"/>
          <w:szCs w:val="24"/>
          <w:highlight w:val="none"/>
          <w:u w:val="single"/>
          <w:lang w:val="en-US" w:eastAsia="zh-CN"/>
          <w14:textFill>
            <w14:solidFill>
              <w14:schemeClr w14:val="tx1"/>
            </w14:solidFill>
          </w14:textFill>
        </w:rPr>
        <w:t xml:space="preserve">              </w:t>
      </w:r>
    </w:p>
    <w:p w14:paraId="4B169858">
      <w:pPr>
        <w:pStyle w:val="396"/>
        <w:keepNext w:val="0"/>
        <w:keepLines w:val="0"/>
        <w:pageBreakBefore w:val="0"/>
        <w:kinsoku/>
        <w:wordWrap/>
        <w:overflowPunct/>
        <w:topLinePunct w:val="0"/>
        <w:autoSpaceDE/>
        <w:autoSpaceDN/>
        <w:bidi w:val="0"/>
        <w:spacing w:after="0" w:line="420" w:lineRule="exact"/>
        <w:ind w:firstLine="48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根据贵方招标文件（</w:t>
      </w:r>
      <w:r>
        <w:rPr>
          <w:rFonts w:hint="default" w:ascii="Times New Roman" w:hAnsi="Times New Roman" w:eastAsia="仿宋" w:cs="Times New Roman"/>
          <w:b/>
          <w:color w:val="000000" w:themeColor="text1"/>
          <w:sz w:val="24"/>
          <w:szCs w:val="24"/>
          <w:highlight w:val="none"/>
          <w:u w:val="single"/>
          <w14:textFill>
            <w14:solidFill>
              <w14:schemeClr w14:val="tx1"/>
            </w14:solidFill>
          </w14:textFill>
        </w:rPr>
        <w:t>填写招标编号：</w:t>
      </w:r>
      <w:r>
        <w:rPr>
          <w:rFonts w:hint="default" w:ascii="Times New Roman" w:hAnsi="Times New Roman" w:eastAsia="仿宋" w:cs="Times New Roman"/>
          <w:color w:val="000000" w:themeColor="text1"/>
          <w:sz w:val="24"/>
          <w:szCs w:val="24"/>
          <w:highlight w:val="none"/>
          <w14:textFill>
            <w14:solidFill>
              <w14:schemeClr w14:val="tx1"/>
            </w14:solidFill>
          </w14:textFill>
        </w:rPr>
        <w:t>）的要求，正式授权</w:t>
      </w:r>
      <w:r>
        <w:rPr>
          <w:rFonts w:hint="default" w:ascii="Times New Roman" w:hAnsi="Times New Roman" w:eastAsia="仿宋" w:cs="Times New Roman"/>
          <w:b/>
          <w:color w:val="000000" w:themeColor="text1"/>
          <w:sz w:val="24"/>
          <w:szCs w:val="24"/>
          <w:highlight w:val="none"/>
          <w:u w:val="single"/>
          <w14:textFill>
            <w14:solidFill>
              <w14:schemeClr w14:val="tx1"/>
            </w14:solidFill>
          </w14:textFill>
        </w:rPr>
        <w:t>（全权代表姓名    、单位    、职务   ）</w:t>
      </w:r>
      <w:r>
        <w:rPr>
          <w:rFonts w:hint="default" w:ascii="Times New Roman" w:hAnsi="Times New Roman" w:eastAsia="仿宋" w:cs="Times New Roman"/>
          <w:color w:val="000000" w:themeColor="text1"/>
          <w:sz w:val="24"/>
          <w:szCs w:val="24"/>
          <w:highlight w:val="none"/>
          <w14:textFill>
            <w14:solidFill>
              <w14:schemeClr w14:val="tx1"/>
            </w14:solidFill>
          </w14:textFill>
        </w:rPr>
        <w:t>代表投标人</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w:t>
      </w:r>
      <w:r>
        <w:rPr>
          <w:rFonts w:hint="default" w:ascii="Times New Roman" w:hAnsi="Times New Roman" w:eastAsia="仿宋" w:cs="Times New Roman"/>
          <w:b/>
          <w:color w:val="000000" w:themeColor="text1"/>
          <w:sz w:val="24"/>
          <w:szCs w:val="24"/>
          <w:highlight w:val="none"/>
          <w:u w:val="single"/>
          <w14:textFill>
            <w14:solidFill>
              <w14:schemeClr w14:val="tx1"/>
            </w14:solidFill>
          </w14:textFill>
        </w:rPr>
        <w:t xml:space="preserve">填写单位    、地址   </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提交投标文件。</w:t>
      </w:r>
    </w:p>
    <w:p w14:paraId="28EF3F78">
      <w:pPr>
        <w:pStyle w:val="396"/>
        <w:keepNext w:val="0"/>
        <w:keepLines w:val="0"/>
        <w:pageBreakBefore w:val="0"/>
        <w:kinsoku/>
        <w:wordWrap/>
        <w:overflowPunct/>
        <w:topLinePunct w:val="0"/>
        <w:autoSpaceDE/>
        <w:autoSpaceDN/>
        <w:bidi w:val="0"/>
        <w:spacing w:after="0" w:line="400" w:lineRule="exact"/>
        <w:ind w:firstLine="48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我方已完全明白招标文件的所有条款要求，兹声明同意如下：</w:t>
      </w:r>
    </w:p>
    <w:p w14:paraId="13FE747D">
      <w:pPr>
        <w:pStyle w:val="13"/>
        <w:keepNext w:val="0"/>
        <w:keepLines w:val="0"/>
        <w:pageBreakBefore w:val="0"/>
        <w:tabs>
          <w:tab w:val="clear" w:pos="1697"/>
        </w:tabs>
        <w:kinsoku/>
        <w:wordWrap/>
        <w:overflowPunct/>
        <w:topLinePunct w:val="0"/>
        <w:autoSpaceDE/>
        <w:autoSpaceDN/>
        <w:bidi w:val="0"/>
        <w:spacing w:after="0" w:line="400" w:lineRule="exact"/>
        <w:ind w:left="0" w:firstLine="480"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1.我方同意在投标人</w:t>
      </w:r>
      <w:r>
        <w:rPr>
          <w:rFonts w:hint="default" w:ascii="Times New Roman" w:hAnsi="Times New Roman" w:eastAsia="仿宋" w:cs="Times New Roman"/>
          <w:color w:val="000000" w:themeColor="text1"/>
          <w:kern w:val="44"/>
          <w:sz w:val="24"/>
          <w:szCs w:val="24"/>
          <w:highlight w:val="none"/>
          <w14:textFill>
            <w14:solidFill>
              <w14:schemeClr w14:val="tx1"/>
            </w14:solidFill>
          </w14:textFill>
        </w:rPr>
        <w:t>须知</w:t>
      </w:r>
      <w:r>
        <w:rPr>
          <w:rFonts w:hint="default" w:ascii="Times New Roman" w:hAnsi="Times New Roman" w:eastAsia="仿宋" w:cs="Times New Roman"/>
          <w:color w:val="000000" w:themeColor="text1"/>
          <w:sz w:val="24"/>
          <w:szCs w:val="24"/>
          <w:highlight w:val="none"/>
          <w14:textFill>
            <w14:solidFill>
              <w14:schemeClr w14:val="tx1"/>
            </w14:solidFill>
          </w14:textFill>
        </w:rPr>
        <w:t>规定的开标日期起遵守本投标文件中的承诺且在投标有效期满之前均具有约束力。</w:t>
      </w:r>
    </w:p>
    <w:p w14:paraId="43CA541B">
      <w:pPr>
        <w:pStyle w:val="396"/>
        <w:keepNext w:val="0"/>
        <w:keepLines w:val="0"/>
        <w:pageBreakBefore w:val="0"/>
        <w:kinsoku/>
        <w:wordWrap/>
        <w:overflowPunct/>
        <w:topLinePunct w:val="0"/>
        <w:autoSpaceDE/>
        <w:autoSpaceDN/>
        <w:bidi w:val="0"/>
        <w:spacing w:after="0" w:line="400" w:lineRule="exact"/>
        <w:ind w:firstLine="48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2.我方承诺已经具备《中华人民共和国政府采购法》中规定的参加政府采购活动的供应商应当具备的条件。</w:t>
      </w:r>
    </w:p>
    <w:p w14:paraId="3BD3AAE1">
      <w:pPr>
        <w:pStyle w:val="396"/>
        <w:keepNext w:val="0"/>
        <w:keepLines w:val="0"/>
        <w:pageBreakBefore w:val="0"/>
        <w:kinsoku/>
        <w:wordWrap/>
        <w:overflowPunct/>
        <w:topLinePunct w:val="0"/>
        <w:autoSpaceDE/>
        <w:autoSpaceDN/>
        <w:bidi w:val="0"/>
        <w:spacing w:after="0" w:line="400" w:lineRule="exact"/>
        <w:ind w:firstLine="48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3.本公司投标文件中填列的技术参数、配置、服务、数量等相关内容都是真实、准确的。保证在本次项目中所提供的资料全部真实和合法。同意向</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采购代理机构</w:t>
      </w:r>
      <w:r>
        <w:rPr>
          <w:rFonts w:hint="default" w:ascii="Times New Roman" w:hAnsi="Times New Roman" w:eastAsia="仿宋" w:cs="Times New Roman"/>
          <w:color w:val="000000" w:themeColor="text1"/>
          <w:sz w:val="24"/>
          <w:szCs w:val="24"/>
          <w:highlight w:val="none"/>
          <w14:textFill>
            <w14:solidFill>
              <w14:schemeClr w14:val="tx1"/>
            </w14:solidFill>
          </w14:textFill>
        </w:rPr>
        <w:t>提供可能另外要求的与投标有关的任何数据或资料。</w:t>
      </w:r>
    </w:p>
    <w:p w14:paraId="246A1BD7">
      <w:pPr>
        <w:pStyle w:val="396"/>
        <w:keepNext w:val="0"/>
        <w:keepLines w:val="0"/>
        <w:pageBreakBefore w:val="0"/>
        <w:kinsoku/>
        <w:wordWrap/>
        <w:overflowPunct/>
        <w:topLinePunct w:val="0"/>
        <w:autoSpaceDE/>
        <w:autoSpaceDN/>
        <w:bidi w:val="0"/>
        <w:spacing w:after="0" w:line="400" w:lineRule="exact"/>
        <w:ind w:firstLine="48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4.我方理解贵方将不受你们所收到的最低报价的约束。</w:t>
      </w:r>
    </w:p>
    <w:p w14:paraId="740AE3C6">
      <w:pPr>
        <w:pStyle w:val="13"/>
        <w:keepNext w:val="0"/>
        <w:keepLines w:val="0"/>
        <w:pageBreakBefore w:val="0"/>
        <w:tabs>
          <w:tab w:val="clear" w:pos="1697"/>
        </w:tabs>
        <w:kinsoku/>
        <w:wordWrap/>
        <w:overflowPunct/>
        <w:topLinePunct w:val="0"/>
        <w:autoSpaceDE/>
        <w:autoSpaceDN/>
        <w:bidi w:val="0"/>
        <w:spacing w:after="0" w:line="400" w:lineRule="exact"/>
        <w:ind w:left="0" w:firstLine="480"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5.本投标自开标之日（投标截止之日）起90天内有效。</w:t>
      </w:r>
    </w:p>
    <w:p w14:paraId="18FEA158">
      <w:pPr>
        <w:pStyle w:val="396"/>
        <w:keepNext w:val="0"/>
        <w:keepLines w:val="0"/>
        <w:pageBreakBefore w:val="0"/>
        <w:kinsoku/>
        <w:wordWrap/>
        <w:overflowPunct/>
        <w:topLinePunct w:val="0"/>
        <w:autoSpaceDE/>
        <w:autoSpaceDN/>
        <w:bidi w:val="0"/>
        <w:spacing w:after="0" w:line="400" w:lineRule="exact"/>
        <w:ind w:firstLine="48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A2482B2">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a)提供虚假材料谋取中标、成交的；</w:t>
      </w:r>
    </w:p>
    <w:p w14:paraId="3F903AD0">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b)采取不正当手段诋毁、排挤其他供应商的；</w:t>
      </w:r>
    </w:p>
    <w:p w14:paraId="3471FDD9">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c)与采购人、其它供应商或者采购代理机构恶意串通的；</w:t>
      </w:r>
    </w:p>
    <w:p w14:paraId="38DD5FEE">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d)向采购人、采购代理机构行贿或者提供其他不正当利益的；</w:t>
      </w:r>
    </w:p>
    <w:p w14:paraId="7F3012C3">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e)在招标采购过程中与采购人进行协商谈判的；</w:t>
      </w:r>
    </w:p>
    <w:p w14:paraId="6F149BEF">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f)拒绝有关部门监督检查或提供虚假情况的。</w:t>
      </w:r>
    </w:p>
    <w:p w14:paraId="6997C263">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供应商有前款第a)至e)项情形之一的，中标、成交无效。</w:t>
      </w:r>
    </w:p>
    <w:p w14:paraId="7A5D3AC9">
      <w:pPr>
        <w:pStyle w:val="396"/>
        <w:keepNext w:val="0"/>
        <w:keepLines w:val="0"/>
        <w:pageBreakBefore w:val="0"/>
        <w:kinsoku/>
        <w:wordWrap/>
        <w:overflowPunct/>
        <w:topLinePunct w:val="0"/>
        <w:autoSpaceDE/>
        <w:autoSpaceDN/>
        <w:bidi w:val="0"/>
        <w:adjustRightInd w:val="0"/>
        <w:snapToGrid w:val="0"/>
        <w:spacing w:after="0" w:line="400" w:lineRule="exact"/>
        <w:ind w:firstLine="48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地址：　　　　　　　　　　　　　　　邮政编码：</w:t>
      </w:r>
    </w:p>
    <w:p w14:paraId="6F07AB9E">
      <w:pPr>
        <w:pStyle w:val="396"/>
        <w:keepNext w:val="0"/>
        <w:keepLines w:val="0"/>
        <w:pageBreakBefore w:val="0"/>
        <w:kinsoku/>
        <w:wordWrap/>
        <w:overflowPunct/>
        <w:topLinePunct w:val="0"/>
        <w:autoSpaceDE/>
        <w:autoSpaceDN/>
        <w:bidi w:val="0"/>
        <w:adjustRightInd w:val="0"/>
        <w:snapToGrid w:val="0"/>
        <w:spacing w:after="0" w:line="400" w:lineRule="exact"/>
        <w:ind w:firstLine="48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电话：                              传真：</w:t>
      </w:r>
    </w:p>
    <w:p w14:paraId="0904ADB9">
      <w:pPr>
        <w:pStyle w:val="396"/>
        <w:keepNext w:val="0"/>
        <w:keepLines w:val="0"/>
        <w:pageBreakBefore w:val="0"/>
        <w:kinsoku/>
        <w:wordWrap/>
        <w:overflowPunct/>
        <w:topLinePunct w:val="0"/>
        <w:autoSpaceDE/>
        <w:autoSpaceDN/>
        <w:bidi w:val="0"/>
        <w:adjustRightInd w:val="0"/>
        <w:snapToGrid w:val="0"/>
        <w:spacing w:after="0" w:line="400" w:lineRule="exact"/>
        <w:ind w:firstLine="48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 xml:space="preserve">开户银行：                          </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账号</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p>
    <w:p w14:paraId="325966EE">
      <w:pPr>
        <w:pStyle w:val="396"/>
        <w:keepNext w:val="0"/>
        <w:keepLines w:val="0"/>
        <w:pageBreakBefore w:val="0"/>
        <w:kinsoku/>
        <w:wordWrap/>
        <w:overflowPunct/>
        <w:topLinePunct w:val="0"/>
        <w:autoSpaceDE/>
        <w:autoSpaceDN/>
        <w:bidi w:val="0"/>
        <w:adjustRightInd w:val="0"/>
        <w:snapToGrid w:val="0"/>
        <w:spacing w:after="0" w:line="400" w:lineRule="exact"/>
        <w:ind w:firstLine="48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法定代表人或其授权代表(签字或盖章)：</w:t>
      </w:r>
    </w:p>
    <w:p w14:paraId="303C91CD">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 xml:space="preserve">投标人(电子签章)：　　　　　　　　　日期：  </w:t>
      </w:r>
    </w:p>
    <w:p w14:paraId="053A723F">
      <w:pPr>
        <w:pageBreakBefore/>
        <w:spacing w:line="800" w:lineRule="exact"/>
        <w:jc w:val="center"/>
        <w:rPr>
          <w:rFonts w:hint="default" w:ascii="Times New Roman" w:hAnsi="Times New Roman" w:eastAsia="仿宋" w:cs="Times New Roman"/>
          <w:b/>
          <w:color w:val="000000" w:themeColor="text1"/>
          <w:sz w:val="30"/>
          <w:szCs w:val="30"/>
          <w:highlight w:val="none"/>
          <w14:textFill>
            <w14:solidFill>
              <w14:schemeClr w14:val="tx1"/>
            </w14:solidFill>
          </w14:textFill>
        </w:rPr>
      </w:pPr>
      <w:r>
        <w:rPr>
          <w:rFonts w:hint="default" w:ascii="Times New Roman" w:hAnsi="Times New Roman" w:eastAsia="仿宋" w:cs="Times New Roman"/>
          <w:b/>
          <w:color w:val="000000" w:themeColor="text1"/>
          <w:sz w:val="30"/>
          <w:szCs w:val="30"/>
          <w:highlight w:val="none"/>
          <w:lang w:eastAsia="zh-CN"/>
          <w14:textFill>
            <w14:solidFill>
              <w14:schemeClr w14:val="tx1"/>
            </w14:solidFill>
          </w14:textFill>
        </w:rPr>
        <w:t>二</w:t>
      </w:r>
      <w:r>
        <w:rPr>
          <w:rFonts w:hint="default" w:ascii="Times New Roman" w:hAnsi="Times New Roman" w:eastAsia="仿宋" w:cs="Times New Roman"/>
          <w:b/>
          <w:color w:val="000000" w:themeColor="text1"/>
          <w:sz w:val="30"/>
          <w:szCs w:val="30"/>
          <w:highlight w:val="none"/>
          <w14:textFill>
            <w14:solidFill>
              <w14:schemeClr w14:val="tx1"/>
            </w14:solidFill>
          </w14:textFill>
        </w:rPr>
        <w:t xml:space="preserve">、法定代表人授权委托书（格式） </w:t>
      </w:r>
      <w:r>
        <w:rPr>
          <w:rFonts w:hint="default" w:ascii="Times New Roman" w:hAnsi="Times New Roman" w:eastAsia="仿宋" w:cs="Times New Roman"/>
          <w:b/>
          <w:color w:val="000000" w:themeColor="text1"/>
          <w:kern w:val="0"/>
          <w:sz w:val="32"/>
          <w:szCs w:val="32"/>
          <w:highlight w:val="none"/>
          <w:lang w:val="zh-CN"/>
          <w14:textFill>
            <w14:solidFill>
              <w14:schemeClr w14:val="tx1"/>
            </w14:solidFill>
          </w14:textFill>
        </w:rPr>
        <w:t>（适用于非联合体投标）</w:t>
      </w:r>
    </w:p>
    <w:p w14:paraId="29DC6C77">
      <w:pPr>
        <w:jc w:val="center"/>
        <w:rPr>
          <w:rFonts w:hint="default" w:ascii="Times New Roman" w:hAnsi="Times New Roman" w:eastAsia="仿宋" w:cs="Times New Roman"/>
          <w:b/>
          <w:color w:val="000000" w:themeColor="text1"/>
          <w:sz w:val="24"/>
          <w:highlight w:val="none"/>
          <w14:textFill>
            <w14:solidFill>
              <w14:schemeClr w14:val="tx1"/>
            </w14:solidFill>
          </w14:textFill>
        </w:rPr>
      </w:pPr>
    </w:p>
    <w:p w14:paraId="3AB6F7D5">
      <w:pPr>
        <w:snapToGrid w:val="0"/>
        <w:spacing w:line="56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本授权委托书声明：我</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(填写姓名)</w:t>
      </w:r>
      <w:r>
        <w:rPr>
          <w:rFonts w:hint="default" w:ascii="Times New Roman" w:hAnsi="Times New Roman" w:eastAsia="仿宋" w:cs="Times New Roman"/>
          <w:color w:val="000000" w:themeColor="text1"/>
          <w:sz w:val="24"/>
          <w:highlight w:val="none"/>
          <w14:textFill>
            <w14:solidFill>
              <w14:schemeClr w14:val="tx1"/>
            </w14:solidFill>
          </w14:textFill>
        </w:rPr>
        <w:t>系</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（填写投标人单位全称）</w:t>
      </w:r>
      <w:r>
        <w:rPr>
          <w:rFonts w:hint="default" w:ascii="Times New Roman" w:hAnsi="Times New Roman" w:eastAsia="仿宋" w:cs="Times New Roman"/>
          <w:color w:val="000000" w:themeColor="text1"/>
          <w:sz w:val="24"/>
          <w:highlight w:val="none"/>
          <w14:textFill>
            <w14:solidFill>
              <w14:schemeClr w14:val="tx1"/>
            </w14:solidFill>
          </w14:textFill>
        </w:rPr>
        <w:t>的法定代表人，现授权委托</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（填写单位全称）</w:t>
      </w:r>
      <w:r>
        <w:rPr>
          <w:rFonts w:hint="default" w:ascii="Times New Roman" w:hAnsi="Times New Roman" w:eastAsia="仿宋" w:cs="Times New Roman"/>
          <w:color w:val="000000" w:themeColor="text1"/>
          <w:sz w:val="24"/>
          <w:highlight w:val="none"/>
          <w14:textFill>
            <w14:solidFill>
              <w14:schemeClr w14:val="tx1"/>
            </w14:solidFill>
          </w14:textFill>
        </w:rPr>
        <w:t>的（填写姓名）为我公司授权代表，</w:t>
      </w:r>
      <w:r>
        <w:rPr>
          <w:rFonts w:hint="default" w:ascii="Times New Roman" w:hAnsi="Times New Roman" w:eastAsia="仿宋" w:cs="Times New Roman"/>
          <w:color w:val="000000" w:themeColor="text1"/>
          <w:sz w:val="24"/>
          <w:highlight w:val="none"/>
          <w:u w:val="single"/>
          <w14:textFill>
            <w14:solidFill>
              <w14:schemeClr w14:val="tx1"/>
            </w14:solidFill>
          </w14:textFill>
        </w:rPr>
        <w:t>（填写身份证号码：                       ）</w:t>
      </w:r>
      <w:r>
        <w:rPr>
          <w:rFonts w:hint="default" w:ascii="Times New Roman" w:hAnsi="Times New Roman" w:eastAsia="仿宋" w:cs="Times New Roman"/>
          <w:color w:val="000000" w:themeColor="text1"/>
          <w:sz w:val="24"/>
          <w:highlight w:val="none"/>
          <w14:textFill>
            <w14:solidFill>
              <w14:schemeClr w14:val="tx1"/>
            </w14:solidFill>
          </w14:textFill>
        </w:rPr>
        <w:t>。以本公司的名义参加</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组织的</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投标活动。授权代表在开标、评标、合同谈判过程中所签署的一切文件和处理与之有关的一切事务，我均予以承认。</w:t>
      </w:r>
    </w:p>
    <w:p w14:paraId="5EC9EE8A">
      <w:pPr>
        <w:snapToGrid w:val="0"/>
        <w:spacing w:line="560" w:lineRule="exact"/>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在撤销授权的书面通知以前，本授权书一直有效。全权代表在授权书有效期内签署的所有文件不因授权的撤销而失效。</w:t>
      </w:r>
    </w:p>
    <w:p w14:paraId="1C671B30">
      <w:pPr>
        <w:spacing w:line="56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授权代表无转委托权。特此委托。</w:t>
      </w:r>
    </w:p>
    <w:p w14:paraId="55036792">
      <w:pPr>
        <w:snapToGrid w:val="0"/>
        <w:spacing w:line="600" w:lineRule="exact"/>
        <w:jc w:val="left"/>
        <w:rPr>
          <w:rFonts w:hint="default" w:ascii="Times New Roman" w:hAnsi="Times New Roman" w:eastAsia="仿宋" w:cs="Times New Roman"/>
          <w:color w:val="000000" w:themeColor="text1"/>
          <w:sz w:val="24"/>
          <w:highlight w:val="none"/>
          <w14:textFill>
            <w14:solidFill>
              <w14:schemeClr w14:val="tx1"/>
            </w14:solidFill>
          </w14:textFill>
        </w:rPr>
      </w:pPr>
    </w:p>
    <w:p w14:paraId="73B73B16">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授权代表姓名：              性别：               年龄：</w:t>
      </w:r>
    </w:p>
    <w:p w14:paraId="65FA9EA9">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p>
    <w:p w14:paraId="171647EA">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单位：                      部门：               职务：</w:t>
      </w:r>
    </w:p>
    <w:p w14:paraId="70146BE6">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p>
    <w:p w14:paraId="7BF80D7E">
      <w:pPr>
        <w:widowControl/>
        <w:snapToGrid w:val="0"/>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办公地址：                  联系电话：           传真：</w:t>
      </w:r>
    </w:p>
    <w:p w14:paraId="362035B2">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p>
    <w:p w14:paraId="058F6F90">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p>
    <w:p w14:paraId="7F6E126C">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投标人（电子签章）：</w:t>
      </w:r>
    </w:p>
    <w:p w14:paraId="475DA681">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p>
    <w:p w14:paraId="55D07C0A">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p>
    <w:p w14:paraId="18EB3B14">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法定代表人（签字或盖章）：</w:t>
      </w:r>
    </w:p>
    <w:p w14:paraId="6E0BA087">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p>
    <w:p w14:paraId="6D81F658">
      <w:pPr>
        <w:spacing w:line="360" w:lineRule="exact"/>
        <w:rPr>
          <w:rFonts w:hint="default" w:ascii="Times New Roman" w:hAnsi="Times New Roman" w:eastAsia="仿宋" w:cs="Times New Roman"/>
          <w:color w:val="000000" w:themeColor="text1"/>
          <w:sz w:val="24"/>
          <w:highlight w:val="none"/>
          <w14:textFill>
            <w14:solidFill>
              <w14:schemeClr w14:val="tx1"/>
            </w14:solidFill>
          </w14:textFill>
        </w:rPr>
      </w:pPr>
    </w:p>
    <w:p w14:paraId="0E178A04">
      <w:pPr>
        <w:ind w:firstLine="5280" w:firstLineChars="2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日期：    年   月   日</w:t>
      </w:r>
    </w:p>
    <w:p w14:paraId="00B8A495">
      <w:pPr>
        <w:ind w:firstLine="4920" w:firstLineChars="2050"/>
        <w:jc w:val="left"/>
        <w:rPr>
          <w:rFonts w:hint="default" w:ascii="Times New Roman" w:hAnsi="Times New Roman" w:eastAsia="仿宋" w:cs="Times New Roman"/>
          <w:color w:val="000000" w:themeColor="text1"/>
          <w:sz w:val="24"/>
          <w:highlight w:val="none"/>
          <w14:textFill>
            <w14:solidFill>
              <w14:schemeClr w14:val="tx1"/>
            </w14:solidFill>
          </w14:textFill>
        </w:rPr>
      </w:pPr>
    </w:p>
    <w:p w14:paraId="6DF407EF">
      <w:pPr>
        <w:spacing w:line="800" w:lineRule="exact"/>
        <w:rPr>
          <w:rFonts w:hint="default" w:ascii="Times New Roman" w:hAnsi="Times New Roman" w:eastAsia="仿宋" w:cs="Times New Roman"/>
          <w:b/>
          <w:color w:val="000000" w:themeColor="text1"/>
          <w:sz w:val="24"/>
          <w:highlight w:val="none"/>
          <w14:textFill>
            <w14:solidFill>
              <w14:schemeClr w14:val="tx1"/>
            </w14:solidFill>
          </w14:textFill>
        </w:rPr>
      </w:pPr>
    </w:p>
    <w:p w14:paraId="4DD42AE6">
      <w:pPr>
        <w:autoSpaceDE w:val="0"/>
        <w:autoSpaceDN w:val="0"/>
        <w:spacing w:line="360" w:lineRule="auto"/>
        <w:jc w:val="both"/>
        <w:rPr>
          <w:rFonts w:hint="default" w:ascii="Times New Roman" w:hAnsi="Times New Roman" w:eastAsia="仿宋" w:cs="Times New Roman"/>
          <w:b/>
          <w:color w:val="000000" w:themeColor="text1"/>
          <w:kern w:val="0"/>
          <w:sz w:val="32"/>
          <w:szCs w:val="32"/>
          <w:highlight w:val="none"/>
          <w:lang w:val="zh-CN"/>
          <w14:textFill>
            <w14:solidFill>
              <w14:schemeClr w14:val="tx1"/>
            </w14:solidFill>
          </w14:textFill>
        </w:rPr>
      </w:pPr>
    </w:p>
    <w:p w14:paraId="4185F347">
      <w:pPr>
        <w:autoSpaceDE w:val="0"/>
        <w:autoSpaceDN w:val="0"/>
        <w:spacing w:line="360" w:lineRule="auto"/>
        <w:jc w:val="center"/>
        <w:rPr>
          <w:rFonts w:hint="default" w:ascii="Times New Roman" w:hAnsi="Times New Roman" w:eastAsia="仿宋" w:cs="Times New Roman"/>
          <w:b/>
          <w:color w:val="000000" w:themeColor="text1"/>
          <w:kern w:val="0"/>
          <w:sz w:val="32"/>
          <w:szCs w:val="32"/>
          <w:highlight w:val="none"/>
          <w:lang w:val="zh-CN"/>
          <w14:textFill>
            <w14:solidFill>
              <w14:schemeClr w14:val="tx1"/>
            </w14:solidFill>
          </w14:textFill>
        </w:rPr>
      </w:pPr>
    </w:p>
    <w:p w14:paraId="001657C7">
      <w:pPr>
        <w:pageBreakBefore/>
        <w:spacing w:line="800" w:lineRule="exact"/>
        <w:jc w:val="center"/>
        <w:rPr>
          <w:rFonts w:ascii="Times New Roman" w:hAnsi="Times New Roman" w:eastAsia="仿宋_GB2312"/>
          <w:b/>
          <w:color w:val="000000" w:themeColor="text1"/>
          <w:sz w:val="30"/>
          <w:szCs w:val="30"/>
          <w:highlight w:val="none"/>
          <w14:textFill>
            <w14:solidFill>
              <w14:schemeClr w14:val="tx1"/>
            </w14:solidFill>
          </w14:textFill>
        </w:rPr>
      </w:pPr>
      <w:r>
        <w:rPr>
          <w:rFonts w:hint="default" w:ascii="Times New Roman" w:hAnsi="Times New Roman" w:eastAsia="仿宋_GB2312"/>
          <w:b/>
          <w:color w:val="000000" w:themeColor="text1"/>
          <w:sz w:val="30"/>
          <w:szCs w:val="30"/>
          <w:highlight w:val="none"/>
          <w14:textFill>
            <w14:solidFill>
              <w14:schemeClr w14:val="tx1"/>
            </w14:solidFill>
          </w14:textFill>
        </w:rPr>
        <w:t>三、授权代表社保证明（复印件）</w:t>
      </w:r>
    </w:p>
    <w:p w14:paraId="3E30DB67">
      <w:pPr>
        <w:spacing w:line="800" w:lineRule="exact"/>
        <w:ind w:firstLine="480" w:firstLineChars="200"/>
        <w:rPr>
          <w:rFonts w:ascii="Times New Roman" w:hAnsi="Times New Roman" w:eastAsia="仿宋_GB2312"/>
          <w:color w:val="000000" w:themeColor="text1"/>
          <w:sz w:val="24"/>
          <w:highlight w:val="none"/>
          <w:u w:val="wave"/>
          <w14:textFill>
            <w14:solidFill>
              <w14:schemeClr w14:val="tx1"/>
            </w14:solidFill>
          </w14:textFill>
        </w:rPr>
      </w:pPr>
      <w:r>
        <w:rPr>
          <w:rFonts w:hint="default" w:ascii="Times New Roman" w:hAnsi="Times New Roman" w:eastAsia="仿宋_GB2312"/>
          <w:color w:val="000000" w:themeColor="text1"/>
          <w:sz w:val="24"/>
          <w:highlight w:val="none"/>
          <w:u w:val="wave"/>
          <w14:textFill>
            <w14:solidFill>
              <w14:schemeClr w14:val="tx1"/>
            </w14:solidFill>
          </w14:textFill>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3E206287">
      <w:pPr>
        <w:spacing w:line="800" w:lineRule="exact"/>
        <w:rPr>
          <w:rFonts w:hint="default" w:ascii="Times New Roman" w:hAnsi="Times New Roman" w:eastAsia="仿宋" w:cs="Times New Roman"/>
          <w:b/>
          <w:color w:val="000000" w:themeColor="text1"/>
          <w:sz w:val="24"/>
          <w:highlight w:val="none"/>
          <w14:textFill>
            <w14:solidFill>
              <w14:schemeClr w14:val="tx1"/>
            </w14:solidFill>
          </w14:textFill>
        </w:rPr>
      </w:pPr>
    </w:p>
    <w:p w14:paraId="2639A262">
      <w:pPr>
        <w:spacing w:line="800" w:lineRule="exact"/>
        <w:jc w:val="center"/>
        <w:rPr>
          <w:rFonts w:hint="default" w:ascii="Times New Roman" w:hAnsi="Times New Roman" w:eastAsia="仿宋" w:cs="Times New Roman"/>
          <w:b/>
          <w:color w:val="000000" w:themeColor="text1"/>
          <w:sz w:val="30"/>
          <w:szCs w:val="30"/>
          <w:highlight w:val="none"/>
          <w14:textFill>
            <w14:solidFill>
              <w14:schemeClr w14:val="tx1"/>
            </w14:solidFill>
          </w14:textFill>
        </w:rPr>
      </w:pPr>
      <w:r>
        <w:rPr>
          <w:rFonts w:hint="default" w:ascii="Times New Roman" w:hAnsi="Times New Roman" w:eastAsia="仿宋" w:cs="Times New Roman"/>
          <w:b/>
          <w:color w:val="000000" w:themeColor="text1"/>
          <w:sz w:val="30"/>
          <w:szCs w:val="30"/>
          <w:highlight w:val="none"/>
          <w:lang w:val="en-US" w:eastAsia="zh-CN"/>
          <w14:textFill>
            <w14:solidFill>
              <w14:schemeClr w14:val="tx1"/>
            </w14:solidFill>
          </w14:textFill>
        </w:rPr>
        <w:t>四</w:t>
      </w:r>
      <w:r>
        <w:rPr>
          <w:rFonts w:hint="default" w:ascii="Times New Roman" w:hAnsi="Times New Roman" w:eastAsia="仿宋" w:cs="Times New Roman"/>
          <w:b/>
          <w:color w:val="000000" w:themeColor="text1"/>
          <w:sz w:val="30"/>
          <w:szCs w:val="30"/>
          <w:highlight w:val="none"/>
          <w14:textFill>
            <w14:solidFill>
              <w14:schemeClr w14:val="tx1"/>
            </w14:solidFill>
          </w14:textFill>
        </w:rPr>
        <w:t>、法定代表人及其授权代表身份证复印件（正反面）</w:t>
      </w:r>
    </w:p>
    <w:p w14:paraId="14B5E04E">
      <w:pPr>
        <w:spacing w:line="800" w:lineRule="exact"/>
        <w:rPr>
          <w:rFonts w:hint="default" w:ascii="Times New Roman" w:hAnsi="Times New Roman" w:eastAsia="仿宋" w:cs="Times New Roman"/>
          <w:b/>
          <w:color w:val="000000" w:themeColor="text1"/>
          <w:sz w:val="24"/>
          <w:highlight w:val="none"/>
          <w14:textFill>
            <w14:solidFill>
              <w14:schemeClr w14:val="tx1"/>
            </w14:solidFill>
          </w14:textFill>
        </w:rPr>
      </w:pPr>
    </w:p>
    <w:p w14:paraId="3DAD98F3">
      <w:pPr>
        <w:spacing w:line="800" w:lineRule="exact"/>
        <w:rPr>
          <w:rFonts w:hint="default" w:ascii="Times New Roman" w:hAnsi="Times New Roman" w:eastAsia="仿宋" w:cs="Times New Roman"/>
          <w:b/>
          <w:color w:val="000000" w:themeColor="text1"/>
          <w:sz w:val="24"/>
          <w:highlight w:val="none"/>
          <w14:textFill>
            <w14:solidFill>
              <w14:schemeClr w14:val="tx1"/>
            </w14:solidFill>
          </w14:textFill>
        </w:rPr>
      </w:pPr>
    </w:p>
    <w:p w14:paraId="7C0D60E4">
      <w:pPr>
        <w:spacing w:line="800" w:lineRule="exact"/>
        <w:jc w:val="center"/>
        <w:rPr>
          <w:rFonts w:hint="default" w:ascii="Times New Roman" w:hAnsi="Times New Roman" w:eastAsia="仿宋" w:cs="Times New Roman"/>
          <w:b/>
          <w:color w:val="000000" w:themeColor="text1"/>
          <w:sz w:val="30"/>
          <w:szCs w:val="30"/>
          <w:highlight w:val="none"/>
          <w14:textFill>
            <w14:solidFill>
              <w14:schemeClr w14:val="tx1"/>
            </w14:solidFill>
          </w14:textFill>
        </w:rPr>
      </w:pPr>
      <w:r>
        <w:rPr>
          <w:rFonts w:hint="default" w:ascii="Times New Roman" w:hAnsi="Times New Roman" w:eastAsia="仿宋" w:cs="Times New Roman"/>
          <w:b/>
          <w:color w:val="000000" w:themeColor="text1"/>
          <w:sz w:val="30"/>
          <w:szCs w:val="30"/>
          <w:highlight w:val="none"/>
          <w:lang w:val="en-US" w:eastAsia="zh-CN"/>
          <w14:textFill>
            <w14:solidFill>
              <w14:schemeClr w14:val="tx1"/>
            </w14:solidFill>
          </w14:textFill>
        </w:rPr>
        <w:t>五</w:t>
      </w:r>
      <w:r>
        <w:rPr>
          <w:rFonts w:hint="default" w:ascii="Times New Roman" w:hAnsi="Times New Roman" w:eastAsia="仿宋" w:cs="Times New Roman"/>
          <w:b/>
          <w:color w:val="000000" w:themeColor="text1"/>
          <w:sz w:val="30"/>
          <w:szCs w:val="30"/>
          <w:highlight w:val="none"/>
          <w14:textFill>
            <w14:solidFill>
              <w14:schemeClr w14:val="tx1"/>
            </w14:solidFill>
          </w14:textFill>
        </w:rPr>
        <w:t>、法定代表人身份证明书(格式)</w:t>
      </w:r>
    </w:p>
    <w:p w14:paraId="25A12F35">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 标 人：</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282EF926">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地    址：</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01234A77">
      <w:pPr>
        <w:spacing w:line="440" w:lineRule="exact"/>
        <w:ind w:right="281" w:rightChars="134"/>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姓    名：</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11035DFE">
      <w:pPr>
        <w:spacing w:line="440" w:lineRule="exact"/>
        <w:ind w:right="281" w:rightChars="134"/>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身份证号码：</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435F77B4">
      <w:pPr>
        <w:spacing w:line="440" w:lineRule="exact"/>
        <w:ind w:right="281" w:rightChars="134"/>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职   务：</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7E7F7F84">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系</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（填写投标人名称）</w:t>
      </w:r>
      <w:r>
        <w:rPr>
          <w:rFonts w:hint="default" w:ascii="Times New Roman" w:hAnsi="Times New Roman" w:eastAsia="仿宋" w:cs="Times New Roman"/>
          <w:color w:val="000000" w:themeColor="text1"/>
          <w:sz w:val="24"/>
          <w:highlight w:val="none"/>
          <w14:textFill>
            <w14:solidFill>
              <w14:schemeClr w14:val="tx1"/>
            </w14:solidFill>
          </w14:textFill>
        </w:rPr>
        <w:t>的法定代表人。</w:t>
      </w:r>
    </w:p>
    <w:p w14:paraId="2E03041D">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特此证明。</w:t>
      </w:r>
    </w:p>
    <w:p w14:paraId="3B92D36B">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p>
    <w:p w14:paraId="51EBC1B7">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投标人</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名称</w:t>
      </w:r>
      <w:r>
        <w:rPr>
          <w:rFonts w:hint="default" w:ascii="Times New Roman" w:hAnsi="Times New Roman" w:eastAsia="仿宋" w:cs="Times New Roman"/>
          <w:color w:val="000000" w:themeColor="text1"/>
          <w:sz w:val="24"/>
          <w:highlight w:val="none"/>
          <w14:textFill>
            <w14:solidFill>
              <w14:schemeClr w14:val="tx1"/>
            </w14:solidFill>
          </w14:textFill>
        </w:rPr>
        <w:t>：                             （电子签章）</w:t>
      </w:r>
    </w:p>
    <w:p w14:paraId="5D42FC3B">
      <w:pPr>
        <w:spacing w:line="440" w:lineRule="exact"/>
        <w:ind w:right="480"/>
        <w:rPr>
          <w:rFonts w:hint="default" w:ascii="Times New Roman" w:hAnsi="Times New Roman" w:eastAsia="仿宋" w:cs="Times New Roman"/>
          <w:color w:val="000000" w:themeColor="text1"/>
          <w:sz w:val="24"/>
          <w:highlight w:val="none"/>
          <w14:textFill>
            <w14:solidFill>
              <w14:schemeClr w14:val="tx1"/>
            </w14:solidFill>
          </w14:textFill>
        </w:rPr>
      </w:pPr>
    </w:p>
    <w:p w14:paraId="46828CAC">
      <w:pPr>
        <w:spacing w:line="440" w:lineRule="exact"/>
        <w:ind w:right="720"/>
        <w:jc w:val="righ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年   月   日</w:t>
      </w:r>
    </w:p>
    <w:p w14:paraId="19563352">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1449815B">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0B9157A9">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 w:cs="Times New Roman"/>
          <w:b/>
          <w:color w:val="000000" w:themeColor="text1"/>
          <w:kern w:val="0"/>
          <w:sz w:val="32"/>
          <w:szCs w:val="32"/>
          <w:highlight w:val="none"/>
          <w:lang w:val="en-US" w:eastAsia="zh-CN"/>
          <w14:textFill>
            <w14:solidFill>
              <w14:schemeClr w14:val="tx1"/>
            </w14:solidFill>
          </w14:textFill>
        </w:rPr>
        <w:t>六</w:t>
      </w:r>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B0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31D136">
            <w:pPr>
              <w:jc w:val="center"/>
              <w:rPr>
                <w:rFonts w:hint="default" w:ascii="Times New Roman" w:hAnsi="Times New Roman" w:eastAsia="仿宋" w:cs="Times New Roman"/>
                <w:b/>
                <w:bCs/>
                <w:color w:val="000000" w:themeColor="text1"/>
                <w:sz w:val="24"/>
                <w:highlight w:val="none"/>
                <w14:textFill>
                  <w14:solidFill>
                    <w14:schemeClr w14:val="tx1"/>
                  </w14:solidFill>
                </w14:textFill>
              </w:rPr>
            </w:pPr>
            <w:r>
              <w:rPr>
                <w:rFonts w:hint="default" w:ascii="Times New Roman" w:hAnsi="Times New Roman" w:eastAsia="仿宋" w:cs="Times New Roman"/>
                <w:b/>
                <w:bCs/>
                <w:color w:val="000000" w:themeColor="text1"/>
                <w:sz w:val="24"/>
                <w:highlight w:val="none"/>
                <w14:textFill>
                  <w14:solidFill>
                    <w14:schemeClr w14:val="tx1"/>
                  </w14:solidFill>
                </w14:textFill>
              </w:rPr>
              <w:t>序号</w:t>
            </w:r>
          </w:p>
        </w:tc>
        <w:tc>
          <w:tcPr>
            <w:tcW w:w="3683" w:type="dxa"/>
          </w:tcPr>
          <w:p w14:paraId="688D3B7F">
            <w:pPr>
              <w:jc w:val="center"/>
              <w:rPr>
                <w:rFonts w:hint="default" w:ascii="Times New Roman" w:hAnsi="Times New Roman" w:eastAsia="仿宋" w:cs="Times New Roman"/>
                <w:b/>
                <w:bCs/>
                <w:color w:val="000000" w:themeColor="text1"/>
                <w:sz w:val="24"/>
                <w:highlight w:val="none"/>
                <w14:textFill>
                  <w14:solidFill>
                    <w14:schemeClr w14:val="tx1"/>
                  </w14:solidFill>
                </w14:textFill>
              </w:rPr>
            </w:pPr>
            <w:r>
              <w:rPr>
                <w:rFonts w:hint="default" w:ascii="Times New Roman" w:hAnsi="Times New Roman" w:eastAsia="仿宋" w:cs="Times New Roman"/>
                <w:b/>
                <w:bCs/>
                <w:color w:val="000000" w:themeColor="text1"/>
                <w:sz w:val="24"/>
                <w:highlight w:val="none"/>
                <w14:textFill>
                  <w14:solidFill>
                    <w14:schemeClr w14:val="tx1"/>
                  </w14:solidFill>
                </w14:textFill>
              </w:rPr>
              <w:t>招标文件章节及具体内容</w:t>
            </w:r>
          </w:p>
        </w:tc>
        <w:tc>
          <w:tcPr>
            <w:tcW w:w="3546" w:type="dxa"/>
          </w:tcPr>
          <w:p w14:paraId="417AD0E5">
            <w:pPr>
              <w:jc w:val="center"/>
              <w:rPr>
                <w:rFonts w:hint="default" w:ascii="Times New Roman" w:hAnsi="Times New Roman" w:eastAsia="仿宋" w:cs="Times New Roman"/>
                <w:b/>
                <w:bCs/>
                <w:color w:val="000000" w:themeColor="text1"/>
                <w:sz w:val="24"/>
                <w:highlight w:val="none"/>
                <w14:textFill>
                  <w14:solidFill>
                    <w14:schemeClr w14:val="tx1"/>
                  </w14:solidFill>
                </w14:textFill>
              </w:rPr>
            </w:pPr>
            <w:r>
              <w:rPr>
                <w:rFonts w:hint="default" w:ascii="Times New Roman" w:hAnsi="Times New Roman" w:eastAsia="仿宋" w:cs="Times New Roman"/>
                <w:b/>
                <w:bCs/>
                <w:color w:val="000000" w:themeColor="text1"/>
                <w:sz w:val="24"/>
                <w:highlight w:val="none"/>
                <w14:textFill>
                  <w14:solidFill>
                    <w14:schemeClr w14:val="tx1"/>
                  </w14:solidFill>
                </w14:textFill>
              </w:rPr>
              <w:t>投标文件章节及具体内容</w:t>
            </w:r>
          </w:p>
        </w:tc>
        <w:tc>
          <w:tcPr>
            <w:tcW w:w="1276" w:type="dxa"/>
          </w:tcPr>
          <w:p w14:paraId="5ACA4EB3">
            <w:pPr>
              <w:jc w:val="center"/>
              <w:rPr>
                <w:rFonts w:hint="default" w:ascii="Times New Roman" w:hAnsi="Times New Roman" w:eastAsia="仿宋" w:cs="Times New Roman"/>
                <w:b/>
                <w:bCs/>
                <w:color w:val="000000" w:themeColor="text1"/>
                <w:sz w:val="24"/>
                <w:highlight w:val="none"/>
                <w14:textFill>
                  <w14:solidFill>
                    <w14:schemeClr w14:val="tx1"/>
                  </w14:solidFill>
                </w14:textFill>
              </w:rPr>
            </w:pPr>
            <w:r>
              <w:rPr>
                <w:rFonts w:hint="default" w:ascii="Times New Roman" w:hAnsi="Times New Roman" w:eastAsia="仿宋" w:cs="Times New Roman"/>
                <w:b/>
                <w:bCs/>
                <w:color w:val="000000" w:themeColor="text1"/>
                <w:sz w:val="24"/>
                <w:highlight w:val="none"/>
                <w14:textFill>
                  <w14:solidFill>
                    <w14:schemeClr w14:val="tx1"/>
                  </w14:solidFill>
                </w14:textFill>
              </w:rPr>
              <w:t>偏离说明</w:t>
            </w:r>
          </w:p>
        </w:tc>
      </w:tr>
      <w:tr w14:paraId="0621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B17345">
            <w:pPr>
              <w:jc w:val="center"/>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w:t>
            </w:r>
          </w:p>
        </w:tc>
        <w:tc>
          <w:tcPr>
            <w:tcW w:w="3683" w:type="dxa"/>
          </w:tcPr>
          <w:p w14:paraId="51EE17C1">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tc>
        <w:tc>
          <w:tcPr>
            <w:tcW w:w="3546" w:type="dxa"/>
          </w:tcPr>
          <w:p w14:paraId="656371F6">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tc>
        <w:tc>
          <w:tcPr>
            <w:tcW w:w="1276" w:type="dxa"/>
          </w:tcPr>
          <w:p w14:paraId="1DE0C27C">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tc>
      </w:tr>
      <w:tr w14:paraId="3E33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7D9D30">
            <w:pPr>
              <w:jc w:val="center"/>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w:t>
            </w:r>
          </w:p>
        </w:tc>
        <w:tc>
          <w:tcPr>
            <w:tcW w:w="3683" w:type="dxa"/>
          </w:tcPr>
          <w:p w14:paraId="47AF2118">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tc>
        <w:tc>
          <w:tcPr>
            <w:tcW w:w="3546" w:type="dxa"/>
          </w:tcPr>
          <w:p w14:paraId="564261FC">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tc>
        <w:tc>
          <w:tcPr>
            <w:tcW w:w="1276" w:type="dxa"/>
          </w:tcPr>
          <w:p w14:paraId="689F26C8">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tc>
      </w:tr>
      <w:tr w14:paraId="2106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15E3D9">
            <w:pPr>
              <w:jc w:val="center"/>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w:t>
            </w:r>
          </w:p>
        </w:tc>
        <w:tc>
          <w:tcPr>
            <w:tcW w:w="3683" w:type="dxa"/>
          </w:tcPr>
          <w:p w14:paraId="041EFA84">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tc>
        <w:tc>
          <w:tcPr>
            <w:tcW w:w="3546" w:type="dxa"/>
          </w:tcPr>
          <w:p w14:paraId="0BA6E60B">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tc>
        <w:tc>
          <w:tcPr>
            <w:tcW w:w="1276" w:type="dxa"/>
          </w:tcPr>
          <w:p w14:paraId="2A3AD0A9">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tc>
      </w:tr>
    </w:tbl>
    <w:p w14:paraId="58CA26AD">
      <w:pPr>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AB2B7C1">
      <w:pPr>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6B291E3E">
      <w:pPr>
        <w:spacing w:line="360" w:lineRule="auto"/>
        <w:ind w:right="42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注：按本格式和要求提供。</w:t>
      </w:r>
    </w:p>
    <w:p w14:paraId="21CDC815">
      <w:pPr>
        <w:spacing w:line="360" w:lineRule="auto"/>
        <w:ind w:right="420"/>
        <w:rPr>
          <w:rFonts w:hint="default" w:ascii="Times New Roman" w:hAnsi="Times New Roman" w:eastAsia="仿宋" w:cs="Times New Roman"/>
          <w:color w:val="000000" w:themeColor="text1"/>
          <w:sz w:val="24"/>
          <w:highlight w:val="none"/>
          <w14:textFill>
            <w14:solidFill>
              <w14:schemeClr w14:val="tx1"/>
            </w14:solidFill>
          </w14:textFill>
        </w:rPr>
      </w:pPr>
    </w:p>
    <w:p w14:paraId="26EEF766">
      <w:pPr>
        <w:spacing w:line="360" w:lineRule="auto"/>
        <w:ind w:right="42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t>、</w:t>
      </w:r>
      <w:r>
        <w:rPr>
          <w:rFonts w:hint="default" w:ascii="Times New Roman" w:hAnsi="Times New Roman" w:eastAsia="仿宋" w:cs="Times New Roman"/>
          <w:b/>
          <w:color w:val="000000" w:themeColor="text1"/>
          <w:kern w:val="0"/>
          <w:sz w:val="32"/>
          <w:szCs w:val="32"/>
          <w:highlight w:val="none"/>
          <w:lang w:val="zh-CN"/>
          <w14:textFill>
            <w14:solidFill>
              <w14:schemeClr w14:val="tx1"/>
            </w14:solidFill>
          </w14:textFill>
        </w:rPr>
        <w:t>政府采购供应商廉洁自律承诺书</w:t>
      </w:r>
    </w:p>
    <w:p w14:paraId="5C8F4C02">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p>
    <w:p w14:paraId="0F615178">
      <w:pPr>
        <w:snapToGrid w:val="0"/>
        <w:spacing w:line="360" w:lineRule="auto"/>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（采购人）、（采购代理机构）</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w:t>
      </w:r>
    </w:p>
    <w:p w14:paraId="07E1FCC9">
      <w:pPr>
        <w:autoSpaceDE w:val="0"/>
        <w:autoSpaceDN w:val="0"/>
        <w:spacing w:line="360" w:lineRule="auto"/>
        <w:ind w:left="2" w:leftChars="1" w:firstLine="480" w:firstLineChars="200"/>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我单位响应你</w:t>
      </w:r>
      <w:r>
        <w:rPr>
          <w:rFonts w:hint="default" w:ascii="Times New Roman" w:hAnsi="Times New Roman" w:eastAsia="仿宋" w:cs="Times New Roman"/>
          <w:color w:val="000000" w:themeColor="text1"/>
          <w:sz w:val="24"/>
          <w:highlight w:val="none"/>
          <w14:textFill>
            <w14:solidFill>
              <w14:schemeClr w14:val="tx1"/>
            </w14:solidFill>
          </w14:textFill>
        </w:rPr>
        <w:t>单位</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B098242">
      <w:pPr>
        <w:autoSpaceDE w:val="0"/>
        <w:autoSpaceDN w:val="0"/>
        <w:spacing w:line="360" w:lineRule="auto"/>
        <w:ind w:left="2" w:leftChars="1" w:firstLine="480" w:firstLineChars="200"/>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9D26C26">
      <w:pPr>
        <w:autoSpaceDE w:val="0"/>
        <w:autoSpaceDN w:val="0"/>
        <w:spacing w:line="360" w:lineRule="auto"/>
        <w:ind w:left="2" w:leftChars="1" w:firstLine="480" w:firstLineChars="200"/>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EED99C6">
      <w:pPr>
        <w:autoSpaceDE w:val="0"/>
        <w:autoSpaceDN w:val="0"/>
        <w:spacing w:line="360" w:lineRule="auto"/>
        <w:ind w:left="2" w:leftChars="1" w:firstLine="480" w:firstLineChars="200"/>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5363F15">
      <w:pPr>
        <w:autoSpaceDE w:val="0"/>
        <w:autoSpaceDN w:val="0"/>
        <w:spacing w:line="360" w:lineRule="auto"/>
        <w:ind w:left="2" w:leftChars="1" w:firstLine="480" w:firstLineChars="200"/>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四、不为项目有关人员及部门出国（境）、旅游等提供方便；</w:t>
      </w:r>
    </w:p>
    <w:p w14:paraId="13C98CA8">
      <w:pPr>
        <w:autoSpaceDE w:val="0"/>
        <w:autoSpaceDN w:val="0"/>
        <w:spacing w:line="360" w:lineRule="auto"/>
        <w:ind w:left="481" w:leftChars="229"/>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2896B71">
      <w:pPr>
        <w:autoSpaceDE w:val="0"/>
        <w:autoSpaceDN w:val="0"/>
        <w:spacing w:line="360" w:lineRule="auto"/>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好处；</w:t>
      </w:r>
    </w:p>
    <w:p w14:paraId="48959F47">
      <w:pPr>
        <w:autoSpaceDE w:val="0"/>
        <w:autoSpaceDN w:val="0"/>
        <w:spacing w:line="360" w:lineRule="auto"/>
        <w:ind w:left="481" w:leftChars="229"/>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六、严格遵守《</w:t>
      </w:r>
      <w:r>
        <w:rPr>
          <w:rFonts w:hint="default" w:ascii="Times New Roman" w:hAnsi="Times New Roman" w:eastAsia="仿宋" w:cs="Times New Roman"/>
          <w:color w:val="000000" w:themeColor="text1"/>
          <w:sz w:val="24"/>
          <w:highlight w:val="none"/>
          <w:lang w:val="zh-CN"/>
          <w14:textFill>
            <w14:solidFill>
              <w14:schemeClr w14:val="tx1"/>
            </w14:solidFill>
          </w14:textFill>
        </w:rPr>
        <w:t>中华人民共和国</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政府采购法》《</w:t>
      </w:r>
      <w:r>
        <w:rPr>
          <w:rFonts w:hint="default" w:ascii="Times New Roman" w:hAnsi="Times New Roman" w:eastAsia="仿宋" w:cs="Times New Roman"/>
          <w:color w:val="000000" w:themeColor="text1"/>
          <w:sz w:val="24"/>
          <w:highlight w:val="none"/>
          <w:lang w:val="zh-CN"/>
          <w14:textFill>
            <w14:solidFill>
              <w14:schemeClr w14:val="tx1"/>
            </w14:solidFill>
          </w14:textFill>
        </w:rPr>
        <w:t>中华人民共和国</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招标投标法》</w:t>
      </w:r>
      <w:r>
        <w:rPr>
          <w:rFonts w:hint="default" w:ascii="Times New Roman" w:hAnsi="Times New Roman" w:eastAsia="仿宋" w:cs="Times New Roman"/>
          <w:color w:val="000000" w:themeColor="text1"/>
          <w:sz w:val="24"/>
          <w:highlight w:val="none"/>
          <w:lang w:val="zh-CN"/>
          <w14:textFill>
            <w14:solidFill>
              <w14:schemeClr w14:val="tx1"/>
            </w14:solidFill>
          </w14:textFill>
        </w:rPr>
        <w:t>《中华人民共和国民法典》</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B13F455">
      <w:pPr>
        <w:autoSpaceDE w:val="0"/>
        <w:autoSpaceDN w:val="0"/>
        <w:spacing w:line="360" w:lineRule="auto"/>
        <w:ind w:firstLine="480" w:firstLineChars="200"/>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如违反上述承诺，你</w:t>
      </w:r>
      <w:r>
        <w:rPr>
          <w:rFonts w:hint="default" w:ascii="Times New Roman" w:hAnsi="Times New Roman" w:eastAsia="仿宋" w:cs="Times New Roman"/>
          <w:color w:val="000000" w:themeColor="text1"/>
          <w:sz w:val="24"/>
          <w:highlight w:val="none"/>
          <w14:textFill>
            <w14:solidFill>
              <w14:schemeClr w14:val="tx1"/>
            </w14:solidFill>
          </w14:textFill>
        </w:rPr>
        <w:t>单位</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default" w:ascii="Times New Roman" w:hAnsi="Times New Roman" w:eastAsia="仿宋" w:cs="Times New Roman"/>
          <w:color w:val="000000" w:themeColor="text1"/>
          <w:sz w:val="24"/>
          <w:highlight w:val="none"/>
          <w14:textFill>
            <w14:solidFill>
              <w14:schemeClr w14:val="tx1"/>
            </w14:solidFill>
          </w14:textFill>
        </w:rPr>
        <w:t>单位</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36A8D30">
      <w:pPr>
        <w:autoSpaceDE w:val="0"/>
        <w:autoSpaceDN w:val="0"/>
        <w:spacing w:line="360" w:lineRule="auto"/>
        <w:ind w:left="2"/>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p>
    <w:p w14:paraId="6DCA2E7C">
      <w:pPr>
        <w:autoSpaceDE w:val="0"/>
        <w:autoSpaceDN w:val="0"/>
        <w:spacing w:line="360" w:lineRule="auto"/>
        <w:ind w:left="2" w:leftChars="1" w:right="1120" w:firstLine="4560" w:firstLineChars="1900"/>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投标人名称（</w:t>
      </w:r>
      <w:r>
        <w:rPr>
          <w:rFonts w:hint="default" w:ascii="Times New Roman" w:hAnsi="Times New Roman" w:eastAsia="仿宋" w:cs="Times New Roman"/>
          <w:color w:val="000000" w:themeColor="text1"/>
          <w:sz w:val="24"/>
          <w:highlight w:val="none"/>
          <w14:textFill>
            <w14:solidFill>
              <w14:schemeClr w14:val="tx1"/>
            </w14:solidFill>
          </w14:textFill>
        </w:rPr>
        <w:t>电子签名</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 xml:space="preserve">）：                                                                                                                                                                                                               </w:t>
      </w:r>
    </w:p>
    <w:p w14:paraId="44C18FA6">
      <w:pPr>
        <w:spacing w:line="360" w:lineRule="auto"/>
        <w:ind w:left="4620" w:leftChars="2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日期</w:t>
      </w:r>
      <w:r>
        <w:rPr>
          <w:rFonts w:hint="default" w:ascii="Times New Roman" w:hAnsi="Times New Roman" w:eastAsia="仿宋" w:cs="Times New Roman"/>
          <w:color w:val="000000" w:themeColor="text1"/>
          <w:kern w:val="0"/>
          <w:sz w:val="24"/>
          <w:highlight w:val="none"/>
          <w14:textFill>
            <w14:solidFill>
              <w14:schemeClr w14:val="tx1"/>
            </w14:solidFill>
          </w14:textFill>
        </w:rPr>
        <w:t>：</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 xml:space="preserve">   年   月   日</w:t>
      </w:r>
    </w:p>
    <w:p w14:paraId="6C264C36">
      <w:pPr>
        <w:spacing w:line="360" w:lineRule="auto"/>
        <w:ind w:right="42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注：按本格式和要求提供。</w:t>
      </w:r>
    </w:p>
    <w:p w14:paraId="520C1398">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仿宋_GB2312" w:cs="Times New Roman"/>
          <w:b/>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color w:val="000000" w:themeColor="text1"/>
          <w:kern w:val="0"/>
          <w:sz w:val="32"/>
          <w:szCs w:val="32"/>
          <w:highlight w:val="none"/>
          <w:lang w:val="zh-CN"/>
          <w14:textFill>
            <w14:solidFill>
              <w14:schemeClr w14:val="tx1"/>
            </w14:solidFill>
          </w14:textFill>
        </w:rPr>
        <w:t>主要业绩证明</w:t>
      </w:r>
    </w:p>
    <w:p w14:paraId="5FC2D056">
      <w:pPr>
        <w:autoSpaceDE w:val="0"/>
        <w:autoSpaceDN w:val="0"/>
        <w:spacing w:line="360" w:lineRule="auto"/>
        <w:ind w:firstLine="120"/>
        <w:rPr>
          <w:rFonts w:ascii="Times New Roman" w:hAnsi="Times New Roman" w:eastAsia="仿宋_GB2312" w:cs="Times New Roman"/>
          <w:b/>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9FABEB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493A6CF">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ACE29C4">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项目</w:t>
            </w:r>
          </w:p>
          <w:p w14:paraId="0A11879B">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45DE0CF">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03A964D">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合同</w:t>
            </w:r>
          </w:p>
          <w:p w14:paraId="5AB8B68E">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金额</w:t>
            </w:r>
          </w:p>
          <w:p w14:paraId="716701A0">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727D40A">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27CB411">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38731C2">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所在页码</w:t>
            </w:r>
          </w:p>
        </w:tc>
      </w:tr>
      <w:tr w14:paraId="0E88ED97">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26452833">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7BE29C7A">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3C46440E">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0183EB2F">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3626AD8">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425D8328">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41F284D">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r>
      <w:tr w14:paraId="55A3D9EB">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207512E9">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7C2A32D">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7FFD6B16">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08ACCBC6">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0297473B">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18F5481C">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2E129412">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r>
      <w:tr w14:paraId="57954164">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04290A9C">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54AA165C">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2746E92">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6EF8929C">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A79295F">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6AEA050B">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003E1A37">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r>
    </w:tbl>
    <w:p w14:paraId="4AFEAA7C">
      <w:pPr>
        <w:autoSpaceDE w:val="0"/>
        <w:autoSpaceDN w:val="0"/>
        <w:spacing w:line="360" w:lineRule="auto"/>
        <w:rPr>
          <w:rFonts w:ascii="Times New Roman" w:hAnsi="Times New Roman" w:eastAsia="仿宋_GB2312" w:cs="Times New Roman"/>
          <w:b/>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注：供应商可按上述的格式自行编制，须随表提交相应的合同复印件和用户单位验收证明并注明页码。</w:t>
      </w:r>
    </w:p>
    <w:p w14:paraId="5177BF8F">
      <w:pPr>
        <w:autoSpaceDE w:val="0"/>
        <w:autoSpaceDN w:val="0"/>
        <w:spacing w:line="360" w:lineRule="auto"/>
        <w:rPr>
          <w:rFonts w:ascii="Times New Roman" w:hAnsi="Times New Roman" w:eastAsia="仿宋_GB2312" w:cs="Times New Roman"/>
          <w:b/>
          <w:color w:val="000000" w:themeColor="text1"/>
          <w:sz w:val="24"/>
          <w:highlight w:val="none"/>
          <w14:textFill>
            <w14:solidFill>
              <w14:schemeClr w14:val="tx1"/>
            </w14:solidFill>
          </w14:textFill>
        </w:rPr>
      </w:pPr>
    </w:p>
    <w:p w14:paraId="142151E8">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p w14:paraId="6FCA0A30">
      <w:pPr>
        <w:spacing w:line="336" w:lineRule="auto"/>
        <w:ind w:firstLine="3600" w:firstLineChars="1500"/>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 w:cs="Times New Roman"/>
          <w:color w:val="000000" w:themeColor="text1"/>
          <w:sz w:val="24"/>
          <w:highlight w:val="none"/>
          <w14:textFill>
            <w14:solidFill>
              <w14:schemeClr w14:val="tx1"/>
            </w14:solidFill>
          </w14:textFill>
        </w:rPr>
        <w:t xml:space="preserve">名称（电子签名）：                          </w:t>
      </w:r>
    </w:p>
    <w:p w14:paraId="215BD9F5">
      <w:pPr>
        <w:spacing w:line="336"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日期：  年   月   日</w:t>
      </w:r>
    </w:p>
    <w:p w14:paraId="27DFAC82">
      <w:pPr>
        <w:spacing w:line="336"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p w14:paraId="6440E25A">
      <w:pPr>
        <w:spacing w:line="336" w:lineRule="auto"/>
        <w:jc w:val="center"/>
        <w:rPr>
          <w:rFonts w:ascii="Times New Roman" w:hAnsi="Times New Roman" w:eastAsia="仿宋_GB2312" w:cs="Times New Roman"/>
          <w:b/>
          <w:bCs/>
          <w:color w:val="000000" w:themeColor="text1"/>
          <w:kern w:val="0"/>
          <w:sz w:val="32"/>
          <w:szCs w:val="32"/>
          <w:highlight w:val="none"/>
          <w:lang w:val="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九</w:t>
      </w:r>
      <w:r>
        <w:rPr>
          <w:rFonts w:hint="default" w:ascii="Times New Roman" w:hAnsi="Times New Roman" w:eastAsia="仿宋_GB2312" w:cs="Times New Roman"/>
          <w:b/>
          <w:bCs/>
          <w:color w:val="000000" w:themeColor="text1"/>
          <w:kern w:val="0"/>
          <w:sz w:val="32"/>
          <w:szCs w:val="32"/>
          <w:highlight w:val="none"/>
          <w:lang w:val="zh-CN"/>
          <w14:textFill>
            <w14:solidFill>
              <w14:schemeClr w14:val="tx1"/>
            </w14:solidFill>
          </w14:textFill>
        </w:rPr>
        <w:t>、组织实施方案</w:t>
      </w:r>
    </w:p>
    <w:p w14:paraId="67EAEFF3">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（由投标人根据采购需求及招标文件要求编制）</w:t>
      </w:r>
    </w:p>
    <w:p w14:paraId="6D6E4105">
      <w:pPr>
        <w:tabs>
          <w:tab w:val="left" w:pos="2790"/>
          <w:tab w:val="left" w:pos="4230"/>
        </w:tabs>
        <w:autoSpaceDE w:val="0"/>
        <w:autoSpaceDN w:val="0"/>
        <w:spacing w:line="360" w:lineRule="auto"/>
        <w:ind w:right="1400"/>
        <w:outlineLvl w:val="1"/>
        <w:rPr>
          <w:rFonts w:ascii="Times New Roman" w:hAnsi="Times New Roman" w:eastAsia="仿宋_GB2312" w:cs="Times New Roman"/>
          <w:b/>
          <w:bCs/>
          <w:color w:val="000000" w:themeColor="text1"/>
          <w:kern w:val="0"/>
          <w:sz w:val="24"/>
          <w:highlight w:val="none"/>
          <w:lang w:val="zh-CN"/>
          <w14:textFill>
            <w14:solidFill>
              <w14:schemeClr w14:val="tx1"/>
            </w14:solidFill>
          </w14:textFill>
        </w:rPr>
      </w:pPr>
      <w:r>
        <w:rPr>
          <w:rFonts w:hint="default" w:ascii="Times New Roman" w:hAnsi="Times New Roman" w:eastAsia="仿宋_GB2312" w:cs="Times New Roman"/>
          <w:b/>
          <w:bCs/>
          <w:color w:val="000000" w:themeColor="text1"/>
          <w:kern w:val="0"/>
          <w:sz w:val="24"/>
          <w:highlight w:val="none"/>
          <w:lang w:val="zh-CN"/>
          <w14:textFill>
            <w14:solidFill>
              <w14:schemeClr w14:val="tx1"/>
            </w14:solidFill>
          </w14:textFill>
        </w:rPr>
        <w:t>附表:项目实施进度计划表</w:t>
      </w:r>
      <w:r>
        <w:rPr>
          <w:rFonts w:hint="default" w:ascii="Times New Roman" w:hAnsi="Times New Roman" w:eastAsia="仿宋_GB2312" w:cs="Times New Roman"/>
          <w:b/>
          <w:color w:val="000000" w:themeColor="text1"/>
          <w:sz w:val="24"/>
          <w:highlight w:val="none"/>
          <w14:textFill>
            <w14:solidFill>
              <w14:schemeClr w14:val="tx1"/>
            </w14:solidFill>
          </w14:textFill>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3A4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14:paraId="77214AAF">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工作日</w:t>
            </w:r>
          </w:p>
          <w:p w14:paraId="33918972">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内容</w:t>
            </w:r>
          </w:p>
        </w:tc>
        <w:tc>
          <w:tcPr>
            <w:tcW w:w="552" w:type="dxa"/>
            <w:vAlign w:val="center"/>
          </w:tcPr>
          <w:p w14:paraId="436E7ADD">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1</w:t>
            </w:r>
          </w:p>
        </w:tc>
        <w:tc>
          <w:tcPr>
            <w:tcW w:w="552" w:type="dxa"/>
            <w:vAlign w:val="center"/>
          </w:tcPr>
          <w:p w14:paraId="5A028B48">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2</w:t>
            </w:r>
          </w:p>
        </w:tc>
        <w:tc>
          <w:tcPr>
            <w:tcW w:w="552" w:type="dxa"/>
            <w:vAlign w:val="center"/>
          </w:tcPr>
          <w:p w14:paraId="79355F05">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3</w:t>
            </w:r>
          </w:p>
        </w:tc>
        <w:tc>
          <w:tcPr>
            <w:tcW w:w="552" w:type="dxa"/>
            <w:vAlign w:val="center"/>
          </w:tcPr>
          <w:p w14:paraId="5FC1F4D5">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4</w:t>
            </w:r>
          </w:p>
        </w:tc>
        <w:tc>
          <w:tcPr>
            <w:tcW w:w="552" w:type="dxa"/>
            <w:vAlign w:val="center"/>
          </w:tcPr>
          <w:p w14:paraId="3615F0A7">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5</w:t>
            </w:r>
          </w:p>
        </w:tc>
        <w:tc>
          <w:tcPr>
            <w:tcW w:w="552" w:type="dxa"/>
            <w:vAlign w:val="center"/>
          </w:tcPr>
          <w:p w14:paraId="5FFB06EE">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6</w:t>
            </w:r>
          </w:p>
        </w:tc>
        <w:tc>
          <w:tcPr>
            <w:tcW w:w="553" w:type="dxa"/>
            <w:vAlign w:val="center"/>
          </w:tcPr>
          <w:p w14:paraId="438D0A24">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7</w:t>
            </w:r>
          </w:p>
        </w:tc>
        <w:tc>
          <w:tcPr>
            <w:tcW w:w="553" w:type="dxa"/>
            <w:vAlign w:val="center"/>
          </w:tcPr>
          <w:p w14:paraId="55C850D2">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8</w:t>
            </w:r>
          </w:p>
        </w:tc>
        <w:tc>
          <w:tcPr>
            <w:tcW w:w="553" w:type="dxa"/>
            <w:vAlign w:val="center"/>
          </w:tcPr>
          <w:p w14:paraId="3702FEA4">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9</w:t>
            </w:r>
          </w:p>
        </w:tc>
        <w:tc>
          <w:tcPr>
            <w:tcW w:w="553" w:type="dxa"/>
            <w:vAlign w:val="center"/>
          </w:tcPr>
          <w:p w14:paraId="5B761DE2">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10</w:t>
            </w:r>
          </w:p>
        </w:tc>
        <w:tc>
          <w:tcPr>
            <w:tcW w:w="553" w:type="dxa"/>
            <w:vAlign w:val="center"/>
          </w:tcPr>
          <w:p w14:paraId="72E3E933">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11</w:t>
            </w:r>
          </w:p>
        </w:tc>
        <w:tc>
          <w:tcPr>
            <w:tcW w:w="553" w:type="dxa"/>
            <w:vAlign w:val="center"/>
          </w:tcPr>
          <w:p w14:paraId="39E373E4">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12</w:t>
            </w:r>
          </w:p>
        </w:tc>
        <w:tc>
          <w:tcPr>
            <w:tcW w:w="553" w:type="dxa"/>
            <w:vAlign w:val="center"/>
          </w:tcPr>
          <w:p w14:paraId="642958B3">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13</w:t>
            </w:r>
          </w:p>
        </w:tc>
        <w:tc>
          <w:tcPr>
            <w:tcW w:w="553" w:type="dxa"/>
            <w:vAlign w:val="center"/>
          </w:tcPr>
          <w:p w14:paraId="77BE9544">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14</w:t>
            </w:r>
          </w:p>
        </w:tc>
        <w:tc>
          <w:tcPr>
            <w:tcW w:w="553" w:type="dxa"/>
            <w:vAlign w:val="center"/>
          </w:tcPr>
          <w:p w14:paraId="1E05A81C">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15</w:t>
            </w:r>
          </w:p>
        </w:tc>
        <w:tc>
          <w:tcPr>
            <w:tcW w:w="553" w:type="dxa"/>
            <w:vAlign w:val="center"/>
          </w:tcPr>
          <w:p w14:paraId="03E0A66D">
            <w:pP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w:t>
            </w:r>
          </w:p>
        </w:tc>
      </w:tr>
      <w:tr w14:paraId="78D6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D0EC3AB">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1F81B23E">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00194E89">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77AED2A5">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7FC06EE8">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75506712">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25598B95">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7A9A636F">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7FC9D04A">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44970507">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4F32C889">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10E7EBD4">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0C1458E3">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5BF78E49">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1AEB544E">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054FAD4B">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6F433F87">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r>
      <w:tr w14:paraId="0370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DD79D1">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3BCBB0BC">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01047AB4">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5A991267">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380E8215">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7D1388B0">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31EE980C">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29E4BF9D">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1338EF7E">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51570CCE">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2A8372C1">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35CBBB9D">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3E0B5ED3">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560D326B">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464E79FF">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62459EF5">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2CD22EED">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r>
      <w:tr w14:paraId="5FFB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3EE5A6A">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30AD6E09">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4525AB67">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6BA09614">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521DD2C3">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5D35D1EC">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2" w:type="dxa"/>
          </w:tcPr>
          <w:p w14:paraId="0C6F0163">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04068A0F">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2DE6AAA4">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5097E931">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00E8D051">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4384B5A6">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419EB205">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39B0FA41">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5828F299">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393AFB6F">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53" w:type="dxa"/>
          </w:tcPr>
          <w:p w14:paraId="7FFAB9A5">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r>
    </w:tbl>
    <w:p w14:paraId="1CEAAF55">
      <w:pPr>
        <w:autoSpaceDE w:val="0"/>
        <w:autoSpaceDN w:val="0"/>
        <w:spacing w:line="360" w:lineRule="auto"/>
        <w:rPr>
          <w:rFonts w:ascii="Times New Roman" w:hAnsi="Times New Roman" w:eastAsia="仿宋_GB2312" w:cs="Times New Roman"/>
          <w:color w:val="000000" w:themeColor="text1"/>
          <w:kern w:val="0"/>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注：投标人可按上述时间表的格式自行编制切合实际的具体时间表。</w:t>
      </w:r>
    </w:p>
    <w:p w14:paraId="513B700E">
      <w:pPr>
        <w:spacing w:line="336" w:lineRule="auto"/>
        <w:ind w:firstLine="3600" w:firstLineChars="1500"/>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 w:cs="Times New Roman"/>
          <w:color w:val="000000" w:themeColor="text1"/>
          <w:sz w:val="24"/>
          <w:highlight w:val="none"/>
          <w14:textFill>
            <w14:solidFill>
              <w14:schemeClr w14:val="tx1"/>
            </w14:solidFill>
          </w14:textFill>
        </w:rPr>
        <w:t xml:space="preserve">名称（电子签名）：                          </w:t>
      </w:r>
    </w:p>
    <w:p w14:paraId="26E46913">
      <w:pPr>
        <w:spacing w:line="336" w:lineRule="auto"/>
        <w:jc w:val="center"/>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日期：  年   月   日</w:t>
      </w:r>
    </w:p>
    <w:p w14:paraId="3EC0DB82">
      <w:pPr>
        <w:spacing w:line="360" w:lineRule="auto"/>
        <w:rPr>
          <w:rFonts w:ascii="Times New Roman" w:hAnsi="Times New Roman" w:eastAsia="仿宋_GB2312" w:cs="Times New Roman"/>
          <w:color w:val="000000" w:themeColor="text1"/>
          <w:kern w:val="0"/>
          <w:sz w:val="24"/>
          <w:highlight w:val="none"/>
          <w14:textFill>
            <w14:solidFill>
              <w14:schemeClr w14:val="tx1"/>
            </w14:solidFill>
          </w14:textFill>
        </w:rPr>
      </w:pPr>
    </w:p>
    <w:p w14:paraId="574B1D85">
      <w:pPr>
        <w:spacing w:line="360" w:lineRule="auto"/>
        <w:rPr>
          <w:rFonts w:ascii="Times New Roman" w:hAnsi="Times New Roman" w:eastAsia="仿宋_GB2312" w:cs="Times New Roman"/>
          <w:b/>
          <w:bCs/>
          <w:color w:val="000000" w:themeColor="text1"/>
          <w:sz w:val="32"/>
          <w:szCs w:val="32"/>
          <w:highlight w:val="none"/>
          <w14:textFill>
            <w14:solidFill>
              <w14:schemeClr w14:val="tx1"/>
            </w14:solidFill>
          </w14:textFill>
        </w:rPr>
      </w:pPr>
    </w:p>
    <w:p w14:paraId="1F526196">
      <w:pPr>
        <w:pStyle w:val="80"/>
        <w:rPr>
          <w:rFonts w:hint="default" w:ascii="Times New Roman" w:cs="Times New Roman"/>
          <w:color w:val="000000" w:themeColor="text1"/>
          <w:highlight w:val="none"/>
          <w:lang w:eastAsia="zh-CN"/>
          <w14:textFill>
            <w14:solidFill>
              <w14:schemeClr w14:val="tx1"/>
            </w14:solidFill>
          </w14:textFill>
        </w:rPr>
      </w:pPr>
    </w:p>
    <w:p w14:paraId="1D352237">
      <w:pPr>
        <w:spacing w:line="360" w:lineRule="auto"/>
        <w:jc w:val="center"/>
        <w:rPr>
          <w:rFonts w:ascii="Times New Roman" w:hAnsi="Times New Roman" w:eastAsia="仿宋_GB2312" w:cs="Times New Roman"/>
          <w:b/>
          <w:color w:val="000000" w:themeColor="text1"/>
          <w:sz w:val="30"/>
          <w:szCs w:val="30"/>
          <w:highlight w:val="none"/>
          <w14:textFill>
            <w14:solidFill>
              <w14:schemeClr w14:val="tx1"/>
            </w14:solidFill>
          </w14:textFill>
        </w:rPr>
      </w:pPr>
      <w:r>
        <w:rPr>
          <w:rFonts w:hint="default" w:ascii="Times New Roman" w:hAnsi="Times New Roman" w:eastAsia="仿宋_GB2312" w:cs="Times New Roman"/>
          <w:b/>
          <w:color w:val="000000" w:themeColor="text1"/>
          <w:sz w:val="30"/>
          <w:szCs w:val="30"/>
          <w:highlight w:val="none"/>
          <w:lang w:eastAsia="zh-CN"/>
          <w14:textFill>
            <w14:solidFill>
              <w14:schemeClr w14:val="tx1"/>
            </w14:solidFill>
          </w14:textFill>
        </w:rPr>
        <w:t>十</w:t>
      </w:r>
      <w:r>
        <w:rPr>
          <w:rFonts w:hint="default" w:ascii="Times New Roman" w:hAnsi="Times New Roman" w:eastAsia="仿宋_GB2312" w:cs="Times New Roman"/>
          <w:b/>
          <w:color w:val="000000" w:themeColor="text1"/>
          <w:sz w:val="30"/>
          <w:szCs w:val="30"/>
          <w:highlight w:val="none"/>
          <w14:textFill>
            <w14:solidFill>
              <w14:schemeClr w14:val="tx1"/>
            </w14:solidFill>
          </w14:textFill>
        </w:rPr>
        <w:t>、</w:t>
      </w:r>
      <w:r>
        <w:rPr>
          <w:rFonts w:hint="default" w:ascii="Times New Roman" w:hAnsi="Times New Roman" w:eastAsia="仿宋_GB2312" w:cs="Times New Roman"/>
          <w:b/>
          <w:color w:val="000000" w:themeColor="text1"/>
          <w:sz w:val="30"/>
          <w:szCs w:val="30"/>
          <w:highlight w:val="none"/>
          <w:lang w:eastAsia="zh-CN"/>
          <w14:textFill>
            <w14:solidFill>
              <w14:schemeClr w14:val="tx1"/>
            </w14:solidFill>
          </w14:textFill>
        </w:rPr>
        <w:t>投标人</w:t>
      </w:r>
      <w:r>
        <w:rPr>
          <w:rFonts w:hint="default" w:ascii="Times New Roman" w:hAnsi="Times New Roman" w:eastAsia="仿宋_GB2312" w:cs="Times New Roman"/>
          <w:b/>
          <w:color w:val="000000" w:themeColor="text1"/>
          <w:sz w:val="30"/>
          <w:szCs w:val="30"/>
          <w:highlight w:val="none"/>
          <w14:textFill>
            <w14:solidFill>
              <w14:schemeClr w14:val="tx1"/>
            </w14:solidFill>
          </w14:textFill>
        </w:rPr>
        <w:t>售后服务能力证明材料</w:t>
      </w:r>
    </w:p>
    <w:p w14:paraId="132BC7FA">
      <w:pPr>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（由</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_GB2312" w:cs="Times New Roman"/>
          <w:color w:val="000000" w:themeColor="text1"/>
          <w:sz w:val="24"/>
          <w:highlight w:val="none"/>
          <w14:textFill>
            <w14:solidFill>
              <w14:schemeClr w14:val="tx1"/>
            </w14:solidFill>
          </w14:textFill>
        </w:rPr>
        <w:t>根据采购需求及磋商文件要求编制）</w:t>
      </w:r>
    </w:p>
    <w:p w14:paraId="0D3BFD2F">
      <w:pPr>
        <w:spacing w:line="336" w:lineRule="auto"/>
        <w:ind w:firstLine="3600" w:firstLineChars="1500"/>
        <w:rPr>
          <w:rFonts w:hint="default" w:ascii="Times New Roman" w:hAnsi="Times New Roman" w:eastAsia="仿宋" w:cs="Times New Roman"/>
          <w:color w:val="000000" w:themeColor="text1"/>
          <w:sz w:val="24"/>
          <w:highlight w:val="none"/>
          <w14:textFill>
            <w14:solidFill>
              <w14:schemeClr w14:val="tx1"/>
            </w14:solidFill>
          </w14:textFill>
        </w:rPr>
      </w:pPr>
    </w:p>
    <w:p w14:paraId="6B9FB724">
      <w:pPr>
        <w:pStyle w:val="80"/>
        <w:rPr>
          <w:rFonts w:hint="default" w:ascii="Times New Roman" w:cs="Times New Roman"/>
          <w:color w:val="000000" w:themeColor="text1"/>
          <w:highlight w:val="none"/>
          <w14:textFill>
            <w14:solidFill>
              <w14:schemeClr w14:val="tx1"/>
            </w14:solidFill>
          </w14:textFill>
        </w:rPr>
      </w:pPr>
    </w:p>
    <w:p w14:paraId="532A94AD">
      <w:pPr>
        <w:spacing w:line="336" w:lineRule="auto"/>
        <w:ind w:firstLine="3600" w:firstLineChars="1500"/>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 w:cs="Times New Roman"/>
          <w:color w:val="000000" w:themeColor="text1"/>
          <w:sz w:val="24"/>
          <w:highlight w:val="none"/>
          <w14:textFill>
            <w14:solidFill>
              <w14:schemeClr w14:val="tx1"/>
            </w14:solidFill>
          </w14:textFill>
        </w:rPr>
        <w:t xml:space="preserve">名称（电子签名）：                          </w:t>
      </w:r>
    </w:p>
    <w:p w14:paraId="0E95581E">
      <w:pPr>
        <w:spacing w:line="336"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日期：  年   月   日</w:t>
      </w:r>
    </w:p>
    <w:p w14:paraId="0C74EC97">
      <w:pPr>
        <w:spacing w:line="336" w:lineRule="auto"/>
        <w:jc w:val="center"/>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十</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、项目小组人员名单</w:t>
      </w:r>
    </w:p>
    <w:p w14:paraId="3602898A">
      <w:pPr>
        <w:spacing w:line="360" w:lineRule="auto"/>
        <w:jc w:val="center"/>
        <w:rPr>
          <w:rFonts w:ascii="Times New Roman" w:hAnsi="Times New Roman" w:eastAsia="仿宋_GB2312" w:cs="Times New Roman"/>
          <w:b/>
          <w:bCs/>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（由投标人根据采购需求及招标文件要求编制）</w:t>
      </w:r>
    </w:p>
    <w:p w14:paraId="18152967">
      <w:pPr>
        <w:keepNext/>
        <w:autoSpaceDE w:val="0"/>
        <w:autoSpaceDN w:val="0"/>
        <w:spacing w:line="360" w:lineRule="auto"/>
        <w:ind w:firstLine="477"/>
        <w:rPr>
          <w:rFonts w:ascii="Times New Roman" w:hAnsi="Times New Roman" w:eastAsia="仿宋_GB2312" w:cs="Times New Roman"/>
          <w:b/>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附表A:本项目的项目经理情况表</w:t>
      </w:r>
    </w:p>
    <w:tbl>
      <w:tblPr>
        <w:tblStyle w:val="62"/>
        <w:tblW w:w="8755" w:type="dxa"/>
        <w:tblInd w:w="0" w:type="dxa"/>
        <w:tblLayout w:type="fixed"/>
        <w:tblCellMar>
          <w:top w:w="0" w:type="dxa"/>
          <w:left w:w="108" w:type="dxa"/>
          <w:bottom w:w="0" w:type="dxa"/>
          <w:right w:w="108" w:type="dxa"/>
        </w:tblCellMar>
      </w:tblPr>
      <w:tblGrid>
        <w:gridCol w:w="2061"/>
        <w:gridCol w:w="1287"/>
        <w:gridCol w:w="1260"/>
        <w:gridCol w:w="4147"/>
      </w:tblGrid>
      <w:tr w14:paraId="11BB7DD5">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A53D85B">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2AC5B219">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5835B53B">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8C22FA8">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截止投标时间近3年业绩及承担的主要工作情况，曾担任项目经理的项目应列明细</w:t>
            </w:r>
          </w:p>
        </w:tc>
      </w:tr>
      <w:tr w14:paraId="27B6139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7EFE179">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0F89422">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58071FE">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D42FCF9">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r>
      <w:tr w14:paraId="5BD0B44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14B30A1">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4A2536B">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5A3BF4B">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71D70B1">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r>
      <w:tr w14:paraId="12FC8A5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95AA691">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22DFF75">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43067AEB">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6C0FE1">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r>
      <w:tr w14:paraId="6BF8092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D43BE63">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2DCDC5F8">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48A16015">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7235F98">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r>
      <w:tr w14:paraId="5DF7F9DA">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1FD0D46">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56FF110E">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260C5D6D">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4A36C9F">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r>
      <w:tr w14:paraId="3F7DEF4B">
        <w:tblPrEx>
          <w:tblCellMar>
            <w:top w:w="0" w:type="dxa"/>
            <w:left w:w="108" w:type="dxa"/>
            <w:bottom w:w="0" w:type="dxa"/>
            <w:right w:w="108" w:type="dxa"/>
          </w:tblCellMar>
        </w:tblPrEx>
        <w:trPr>
          <w:cantSplit/>
          <w:trHeight w:val="314" w:hRule="atLeast"/>
        </w:trPr>
        <w:tc>
          <w:tcPr>
            <w:tcW w:w="2061" w:type="dxa"/>
            <w:tcBorders>
              <w:top w:val="single" w:color="auto" w:sz="6" w:space="0"/>
              <w:left w:val="single" w:color="auto" w:sz="6" w:space="0"/>
              <w:bottom w:val="single" w:color="auto" w:sz="6" w:space="0"/>
              <w:right w:val="single" w:color="auto" w:sz="6" w:space="0"/>
            </w:tcBorders>
            <w:vAlign w:val="center"/>
          </w:tcPr>
          <w:p w14:paraId="338DE38F">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6DCE0B8F">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6E1467D9">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FD62C6">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r>
      <w:tr w14:paraId="0B282AC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EFC7A0A">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6956A7C4">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716E1F1B">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EC1987">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r>
      <w:tr w14:paraId="72DDEA3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809E13F">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664F18A1">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vAlign w:val="center"/>
          </w:tcPr>
          <w:p w14:paraId="0ED02FD0">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7B9EF19">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r>
      <w:tr w14:paraId="38250FE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6223F82">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65ACA12">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4A363D8">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7554986">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r>
    </w:tbl>
    <w:p w14:paraId="711009F8">
      <w:pPr>
        <w:autoSpaceDE w:val="0"/>
        <w:autoSpaceDN w:val="0"/>
        <w:spacing w:line="360" w:lineRule="auto"/>
        <w:rPr>
          <w:rFonts w:ascii="Times New Roman" w:hAnsi="Times New Roman" w:eastAsia="仿宋_GB2312" w:cs="Times New Roman"/>
          <w:b/>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注：须随表提交相应的证书复印件并注明所在投标技术文件页码。</w:t>
      </w:r>
    </w:p>
    <w:p w14:paraId="595ABAF4">
      <w:pPr>
        <w:autoSpaceDE w:val="0"/>
        <w:autoSpaceDN w:val="0"/>
        <w:spacing w:line="360" w:lineRule="auto"/>
        <w:rPr>
          <w:rFonts w:ascii="Times New Roman" w:hAnsi="Times New Roman" w:eastAsia="仿宋_GB2312" w:cs="Times New Roman"/>
          <w:b/>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附表B:本项目的项目小组人员情况表</w:t>
      </w:r>
      <w:r>
        <w:rPr>
          <w:rFonts w:hint="default" w:ascii="Times New Roman" w:hAnsi="Times New Roman" w:eastAsia="仿宋_GB2312" w:cs="Times New Roman"/>
          <w:color w:val="000000" w:themeColor="text1"/>
          <w:sz w:val="24"/>
          <w:highlight w:val="none"/>
          <w14:textFill>
            <w14:solidFill>
              <w14:schemeClr w14:val="tx1"/>
            </w14:solidFill>
          </w14:textFill>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F6932C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7903837">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23C1FA4">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6A89245">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9D43FD7">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8527CD0">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学历</w:t>
            </w:r>
          </w:p>
          <w:p w14:paraId="0D653929">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1C33AF8">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专业</w:t>
            </w:r>
          </w:p>
          <w:p w14:paraId="51EDC632">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AECB7C9">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职称</w:t>
            </w:r>
          </w:p>
          <w:p w14:paraId="5705C5DE">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3FD3F3C">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2B1998E">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53E8589">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参与本项目的到位情况</w:t>
            </w:r>
          </w:p>
        </w:tc>
      </w:tr>
      <w:tr w14:paraId="6684E09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B460A0D">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29A82344">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281C6D36">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34710D95">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6E8EB61C">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509D000">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4CBBC99">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BBE7140">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2F0E3A45">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491CE9EC">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r>
      <w:tr w14:paraId="0DFEC88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C577A0A">
            <w:pPr>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29264D06">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2783024E">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61C95D09">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04E1D39D">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8335CB1">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060749E">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00853AF">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ED29AE0">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7305CF50">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r>
    </w:tbl>
    <w:p w14:paraId="0FF312E9">
      <w:pPr>
        <w:spacing w:line="360" w:lineRule="auto"/>
        <w:rPr>
          <w:rFonts w:ascii="Times New Roman" w:hAnsi="Times New Roman" w:eastAsia="仿宋_GB2312" w:cs="Times New Roman"/>
          <w:b/>
          <w:bCs/>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注：投标人可按上述的格式自行编制，须随表提交相应的证书复印件并注明所在投标技术文件页码。</w:t>
      </w:r>
    </w:p>
    <w:p w14:paraId="7F69AC8E">
      <w:pPr>
        <w:spacing w:line="360" w:lineRule="auto"/>
        <w:rPr>
          <w:rFonts w:ascii="Times New Roman" w:hAnsi="Times New Roman" w:eastAsia="仿宋_GB2312" w:cs="Times New Roman"/>
          <w:b/>
          <w:bCs/>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附表C:本项目的项目负责人和小组人员社会保障资金记录情况表</w:t>
      </w:r>
      <w:r>
        <w:rPr>
          <w:rFonts w:hint="default" w:ascii="Times New Roman" w:hAnsi="Times New Roman" w:eastAsia="仿宋_GB2312" w:cs="Times New Roman"/>
          <w:color w:val="000000" w:themeColor="text1"/>
          <w:sz w:val="24"/>
          <w:highlight w:val="none"/>
          <w14:textFill>
            <w14:solidFill>
              <w14:schemeClr w14:val="tx1"/>
            </w14:solidFill>
          </w14:textFill>
        </w:rPr>
        <w:t>（以社保部门出具缴纳凭证作附件）</w:t>
      </w:r>
    </w:p>
    <w:p w14:paraId="34B3EC47">
      <w:pPr>
        <w:spacing w:line="360" w:lineRule="auto"/>
        <w:ind w:firstLine="480" w:firstLineChars="200"/>
        <w:rPr>
          <w:rFonts w:ascii="Times New Roman" w:hAnsi="Times New Roman" w:eastAsia="仿宋_GB2312" w:cs="Times New Roman"/>
          <w:color w:val="000000" w:themeColor="text1"/>
          <w:sz w:val="24"/>
          <w:szCs w:val="20"/>
          <w:highlight w:val="none"/>
          <w14:textFill>
            <w14:solidFill>
              <w14:schemeClr w14:val="tx1"/>
            </w14:solidFill>
          </w14:textFill>
        </w:rPr>
      </w:pPr>
    </w:p>
    <w:p w14:paraId="19E6D356">
      <w:pPr>
        <w:spacing w:line="336" w:lineRule="auto"/>
        <w:jc w:val="center"/>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 w:cs="Times New Roman"/>
          <w:color w:val="000000" w:themeColor="text1"/>
          <w:sz w:val="24"/>
          <w:highlight w:val="none"/>
          <w14:textFill>
            <w14:solidFill>
              <w14:schemeClr w14:val="tx1"/>
            </w14:solidFill>
          </w14:textFill>
        </w:rPr>
        <w:t>名称（电子签名）：</w:t>
      </w:r>
    </w:p>
    <w:p w14:paraId="50EC3373">
      <w:pPr>
        <w:spacing w:line="336" w:lineRule="auto"/>
        <w:jc w:val="center"/>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日期：  年   月   日</w:t>
      </w:r>
    </w:p>
    <w:p w14:paraId="0B67033B">
      <w:pPr>
        <w:snapToGrid w:val="0"/>
        <w:spacing w:line="360" w:lineRule="auto"/>
        <w:ind w:firstLine="6907" w:firstLineChars="2150"/>
        <w:rPr>
          <w:rFonts w:ascii="Times New Roman" w:hAnsi="Times New Roman" w:eastAsia="仿宋_GB2312" w:cs="Times New Roman"/>
          <w:b/>
          <w:bCs/>
          <w:color w:val="000000" w:themeColor="text1"/>
          <w:sz w:val="32"/>
          <w:szCs w:val="32"/>
          <w:highlight w:val="none"/>
          <w14:textFill>
            <w14:solidFill>
              <w14:schemeClr w14:val="tx1"/>
            </w14:solidFill>
          </w14:textFill>
        </w:rPr>
      </w:pPr>
    </w:p>
    <w:p w14:paraId="26D361E8">
      <w:pPr>
        <w:snapToGrid w:val="0"/>
        <w:spacing w:line="360" w:lineRule="auto"/>
        <w:ind w:right="960"/>
        <w:jc w:val="both"/>
        <w:rPr>
          <w:rFonts w:hint="default" w:ascii="Times New Roman" w:hAnsi="Times New Roman" w:eastAsia="仿宋_GB2312" w:cs="Times New Roman"/>
          <w:color w:val="000000" w:themeColor="text1"/>
          <w:kern w:val="0"/>
          <w:sz w:val="24"/>
          <w:highlight w:val="none"/>
          <w:lang w:val="zh-CN"/>
          <w14:textFill>
            <w14:solidFill>
              <w14:schemeClr w14:val="tx1"/>
            </w14:solidFill>
          </w14:textFill>
        </w:rPr>
      </w:pPr>
    </w:p>
    <w:p w14:paraId="1A6BB0E9">
      <w:pPr>
        <w:snapToGrid w:val="0"/>
        <w:spacing w:line="360" w:lineRule="auto"/>
        <w:ind w:right="960"/>
        <w:jc w:val="center"/>
        <w:rPr>
          <w:rFonts w:ascii="Times New Roman" w:hAnsi="Times New Roman" w:eastAsia="仿宋_GB2312" w:cs="Times New Roman"/>
          <w:b/>
          <w:color w:val="000000" w:themeColor="text1"/>
          <w:kern w:val="0"/>
          <w:sz w:val="32"/>
          <w:szCs w:val="32"/>
          <w:highlight w:val="none"/>
          <w:lang w:val="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十</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color w:val="000000" w:themeColor="text1"/>
          <w:kern w:val="0"/>
          <w:sz w:val="32"/>
          <w:szCs w:val="32"/>
          <w:highlight w:val="none"/>
          <w:lang w:val="zh-CN"/>
          <w14:textFill>
            <w14:solidFill>
              <w14:schemeClr w14:val="tx1"/>
            </w14:solidFill>
          </w14:textFill>
        </w:rPr>
        <w:t>优惠条件及特殊承诺</w:t>
      </w:r>
    </w:p>
    <w:p w14:paraId="463166E5">
      <w:pPr>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（由</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_GB2312" w:cs="Times New Roman"/>
          <w:color w:val="000000" w:themeColor="text1"/>
          <w:sz w:val="24"/>
          <w:highlight w:val="none"/>
          <w14:textFill>
            <w14:solidFill>
              <w14:schemeClr w14:val="tx1"/>
            </w14:solidFill>
          </w14:textFill>
        </w:rPr>
        <w:t>根据采购需求自行编制）</w:t>
      </w:r>
    </w:p>
    <w:p w14:paraId="5A58CF87">
      <w:pPr>
        <w:spacing w:line="360" w:lineRule="auto"/>
        <w:rPr>
          <w:rFonts w:ascii="Times New Roman" w:hAnsi="Times New Roman" w:eastAsia="仿宋_GB2312" w:cs="Times New Roman"/>
          <w:color w:val="000000" w:themeColor="text1"/>
          <w:sz w:val="18"/>
          <w:szCs w:val="18"/>
          <w:highlight w:val="none"/>
          <w14:textFill>
            <w14:solidFill>
              <w14:schemeClr w14:val="tx1"/>
            </w14:solidFill>
          </w14:textFill>
        </w:rPr>
      </w:pPr>
    </w:p>
    <w:p w14:paraId="6DE431DF">
      <w:pPr>
        <w:pStyle w:val="80"/>
        <w:rPr>
          <w:rFonts w:ascii="Times New Roman" w:cs="Times New Roman"/>
          <w:color w:val="000000" w:themeColor="text1"/>
          <w:highlight w:val="none"/>
          <w14:textFill>
            <w14:solidFill>
              <w14:schemeClr w14:val="tx1"/>
            </w14:solidFill>
          </w14:textFill>
        </w:rPr>
      </w:pPr>
    </w:p>
    <w:p w14:paraId="254396FD">
      <w:pPr>
        <w:spacing w:line="336" w:lineRule="auto"/>
        <w:ind w:firstLine="3600" w:firstLineChars="1500"/>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 w:cs="Times New Roman"/>
          <w:color w:val="000000" w:themeColor="text1"/>
          <w:sz w:val="24"/>
          <w:highlight w:val="none"/>
          <w14:textFill>
            <w14:solidFill>
              <w14:schemeClr w14:val="tx1"/>
            </w14:solidFill>
          </w14:textFill>
        </w:rPr>
        <w:t xml:space="preserve">名称（电子签名）：                          </w:t>
      </w:r>
    </w:p>
    <w:p w14:paraId="3C1C93D2">
      <w:pPr>
        <w:spacing w:line="336" w:lineRule="auto"/>
        <w:jc w:val="center"/>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日期：  年   月   日</w:t>
      </w:r>
    </w:p>
    <w:p w14:paraId="156F5DEF">
      <w:pPr>
        <w:spacing w:line="360" w:lineRule="auto"/>
        <w:rPr>
          <w:rFonts w:ascii="Times New Roman" w:hAnsi="Times New Roman" w:eastAsia="仿宋_GB2312" w:cs="Times New Roman"/>
          <w:b/>
          <w:bCs/>
          <w:color w:val="000000" w:themeColor="text1"/>
          <w:sz w:val="18"/>
          <w:szCs w:val="18"/>
          <w:highlight w:val="none"/>
          <w14:textFill>
            <w14:solidFill>
              <w14:schemeClr w14:val="tx1"/>
            </w14:solidFill>
          </w14:textFill>
        </w:rPr>
      </w:pPr>
    </w:p>
    <w:p w14:paraId="004EBCB7">
      <w:pPr>
        <w:spacing w:line="360" w:lineRule="auto"/>
        <w:rPr>
          <w:rFonts w:ascii="Times New Roman" w:hAnsi="Times New Roman" w:eastAsia="仿宋_GB2312" w:cs="Times New Roman"/>
          <w:b/>
          <w:bCs/>
          <w:color w:val="000000" w:themeColor="text1"/>
          <w:sz w:val="32"/>
          <w:szCs w:val="32"/>
          <w:highlight w:val="none"/>
          <w14:textFill>
            <w14:solidFill>
              <w14:schemeClr w14:val="tx1"/>
            </w14:solidFill>
          </w14:textFill>
        </w:rPr>
      </w:pPr>
    </w:p>
    <w:p w14:paraId="52E7E503">
      <w:pPr>
        <w:spacing w:line="360" w:lineRule="auto"/>
        <w:rPr>
          <w:rFonts w:ascii="Times New Roman" w:hAnsi="Times New Roman" w:eastAsia="仿宋_GB2312" w:cs="Times New Roman"/>
          <w:b/>
          <w:bCs/>
          <w:color w:val="000000" w:themeColor="text1"/>
          <w:sz w:val="32"/>
          <w:szCs w:val="32"/>
          <w:highlight w:val="none"/>
          <w14:textFill>
            <w14:solidFill>
              <w14:schemeClr w14:val="tx1"/>
            </w14:solidFill>
          </w14:textFill>
        </w:rPr>
      </w:pPr>
    </w:p>
    <w:p w14:paraId="6941F597">
      <w:pPr>
        <w:spacing w:line="360" w:lineRule="auto"/>
        <w:rPr>
          <w:rFonts w:ascii="Times New Roman" w:hAnsi="Times New Roman" w:eastAsia="仿宋_GB2312" w:cs="Times New Roman"/>
          <w:b/>
          <w:bCs/>
          <w:color w:val="000000" w:themeColor="text1"/>
          <w:sz w:val="32"/>
          <w:szCs w:val="32"/>
          <w:highlight w:val="none"/>
          <w14:textFill>
            <w14:solidFill>
              <w14:schemeClr w14:val="tx1"/>
            </w14:solidFill>
          </w14:textFill>
        </w:rPr>
      </w:pPr>
    </w:p>
    <w:p w14:paraId="2204FD66">
      <w:pPr>
        <w:spacing w:line="360" w:lineRule="auto"/>
        <w:jc w:val="center"/>
        <w:rPr>
          <w:rFonts w:ascii="Times New Roman" w:hAnsi="Times New Roman" w:eastAsia="仿宋_GB2312" w:cs="Times New Roman"/>
          <w:b/>
          <w:color w:val="000000" w:themeColor="text1"/>
          <w:kern w:val="0"/>
          <w:sz w:val="32"/>
          <w:szCs w:val="32"/>
          <w:highlight w:val="none"/>
          <w:lang w:val="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十</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color w:val="000000" w:themeColor="text1"/>
          <w:kern w:val="0"/>
          <w:sz w:val="32"/>
          <w:szCs w:val="32"/>
          <w:highlight w:val="none"/>
          <w:lang w:val="zh-CN"/>
          <w14:textFill>
            <w14:solidFill>
              <w14:schemeClr w14:val="tx1"/>
            </w14:solidFill>
          </w14:textFill>
        </w:rPr>
        <w:t>备品备件及供选择的配套零部件清单</w:t>
      </w:r>
    </w:p>
    <w:p w14:paraId="38867A47">
      <w:pPr>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（由</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_GB2312" w:cs="Times New Roman"/>
          <w:color w:val="000000" w:themeColor="text1"/>
          <w:sz w:val="24"/>
          <w:highlight w:val="none"/>
          <w14:textFill>
            <w14:solidFill>
              <w14:schemeClr w14:val="tx1"/>
            </w14:solidFill>
          </w14:textFill>
        </w:rPr>
        <w:t>根据采购需求自行编制）</w:t>
      </w:r>
    </w:p>
    <w:p w14:paraId="3E7B7E5C">
      <w:pPr>
        <w:snapToGrid w:val="0"/>
        <w:spacing w:line="360" w:lineRule="auto"/>
        <w:ind w:right="960"/>
        <w:jc w:val="right"/>
        <w:rPr>
          <w:rFonts w:ascii="Times New Roman" w:hAnsi="Times New Roman" w:eastAsia="仿宋_GB2312" w:cs="Times New Roman"/>
          <w:color w:val="000000" w:themeColor="text1"/>
          <w:kern w:val="0"/>
          <w:sz w:val="24"/>
          <w:highlight w:val="none"/>
          <w:lang w:val="zh-CN"/>
          <w14:textFill>
            <w14:solidFill>
              <w14:schemeClr w14:val="tx1"/>
            </w14:solidFill>
          </w14:textFill>
        </w:rPr>
      </w:pPr>
    </w:p>
    <w:p w14:paraId="2D7EA0E6">
      <w:pPr>
        <w:snapToGrid w:val="0"/>
        <w:spacing w:line="360" w:lineRule="auto"/>
        <w:ind w:right="960"/>
        <w:jc w:val="right"/>
        <w:rPr>
          <w:rFonts w:ascii="Times New Roman" w:hAnsi="Times New Roman" w:eastAsia="仿宋_GB2312" w:cs="Times New Roman"/>
          <w:color w:val="000000" w:themeColor="text1"/>
          <w:kern w:val="0"/>
          <w:sz w:val="24"/>
          <w:highlight w:val="none"/>
          <w:lang w:val="zh-CN"/>
          <w14:textFill>
            <w14:solidFill>
              <w14:schemeClr w14:val="tx1"/>
            </w14:solidFill>
          </w14:textFill>
        </w:rPr>
      </w:pPr>
    </w:p>
    <w:p w14:paraId="73B705E1">
      <w:pPr>
        <w:spacing w:line="336" w:lineRule="auto"/>
        <w:ind w:firstLine="3600" w:firstLineChars="1500"/>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 w:cs="Times New Roman"/>
          <w:color w:val="000000" w:themeColor="text1"/>
          <w:sz w:val="24"/>
          <w:highlight w:val="none"/>
          <w14:textFill>
            <w14:solidFill>
              <w14:schemeClr w14:val="tx1"/>
            </w14:solidFill>
          </w14:textFill>
        </w:rPr>
        <w:t xml:space="preserve">名称（电子签名）：                          </w:t>
      </w:r>
    </w:p>
    <w:p w14:paraId="308F62BA">
      <w:pPr>
        <w:spacing w:line="336" w:lineRule="auto"/>
        <w:jc w:val="center"/>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日期：  年   月   日</w:t>
      </w:r>
    </w:p>
    <w:p w14:paraId="081C53AC">
      <w:pPr>
        <w:spacing w:line="360" w:lineRule="auto"/>
        <w:rPr>
          <w:rFonts w:ascii="Times New Roman" w:hAnsi="Times New Roman" w:eastAsia="仿宋_GB2312" w:cs="Times New Roman"/>
          <w:b/>
          <w:bCs/>
          <w:color w:val="000000" w:themeColor="text1"/>
          <w:sz w:val="32"/>
          <w:szCs w:val="32"/>
          <w:highlight w:val="none"/>
          <w14:textFill>
            <w14:solidFill>
              <w14:schemeClr w14:val="tx1"/>
            </w14:solidFill>
          </w14:textFill>
        </w:rPr>
      </w:pPr>
    </w:p>
    <w:p w14:paraId="289E80B2">
      <w:pPr>
        <w:spacing w:line="360" w:lineRule="auto"/>
        <w:rPr>
          <w:rFonts w:ascii="Times New Roman" w:hAnsi="Times New Roman" w:eastAsia="仿宋_GB2312" w:cs="Times New Roman"/>
          <w:b/>
          <w:bCs/>
          <w:color w:val="000000" w:themeColor="text1"/>
          <w:sz w:val="32"/>
          <w:szCs w:val="32"/>
          <w:highlight w:val="none"/>
          <w14:textFill>
            <w14:solidFill>
              <w14:schemeClr w14:val="tx1"/>
            </w14:solidFill>
          </w14:textFill>
        </w:rPr>
      </w:pPr>
    </w:p>
    <w:p w14:paraId="1A88E8DE">
      <w:pPr>
        <w:spacing w:line="360" w:lineRule="auto"/>
        <w:rPr>
          <w:rFonts w:ascii="Times New Roman" w:hAnsi="Times New Roman" w:eastAsia="仿宋_GB2312" w:cs="Times New Roman"/>
          <w:b/>
          <w:bCs/>
          <w:color w:val="000000" w:themeColor="text1"/>
          <w:sz w:val="32"/>
          <w:szCs w:val="32"/>
          <w:highlight w:val="none"/>
          <w14:textFill>
            <w14:solidFill>
              <w14:schemeClr w14:val="tx1"/>
            </w14:solidFill>
          </w14:textFill>
        </w:rPr>
      </w:pPr>
    </w:p>
    <w:p w14:paraId="2A99FEDB">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ascii="Times New Roman" w:hAnsi="Times New Roman" w:eastAsia="仿宋_GB2312" w:cs="Times New Roman"/>
          <w:b/>
          <w:color w:val="000000" w:themeColor="text1"/>
          <w:kern w:val="0"/>
          <w:sz w:val="32"/>
          <w:szCs w:val="32"/>
          <w:highlight w:val="none"/>
          <w:lang w:val="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十</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color w:val="000000" w:themeColor="text1"/>
          <w:kern w:val="0"/>
          <w:sz w:val="32"/>
          <w:szCs w:val="32"/>
          <w:highlight w:val="none"/>
          <w:lang w:val="zh-CN"/>
          <w14:textFill>
            <w14:solidFill>
              <w14:schemeClr w14:val="tx1"/>
            </w14:solidFill>
          </w14:textFill>
        </w:rPr>
        <w:t>培训计划</w:t>
      </w:r>
    </w:p>
    <w:p w14:paraId="6B02B46D">
      <w:pPr>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（由投标人根据采购需求自行编制）</w:t>
      </w:r>
    </w:p>
    <w:p w14:paraId="0A78527B">
      <w:pPr>
        <w:keepNext/>
        <w:autoSpaceDE w:val="0"/>
        <w:autoSpaceDN w:val="0"/>
        <w:spacing w:line="360" w:lineRule="auto"/>
        <w:ind w:firstLine="477"/>
        <w:jc w:val="left"/>
        <w:rPr>
          <w:rFonts w:ascii="Times New Roman" w:hAnsi="Times New Roman" w:eastAsia="仿宋_GB2312" w:cs="Times New Roman"/>
          <w:b/>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54D3DE87">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611DC72F">
            <w:pPr>
              <w:tabs>
                <w:tab w:val="center" w:pos="1690"/>
              </w:tabs>
              <w:suppressAutoHyphens/>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E2805A9">
            <w:pPr>
              <w:tabs>
                <w:tab w:val="center" w:pos="595"/>
              </w:tabs>
              <w:suppressAutoHyphens/>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14:paraId="37581858">
            <w:pPr>
              <w:tabs>
                <w:tab w:val="center" w:pos="595"/>
              </w:tabs>
              <w:suppressAutoHyphens/>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14:paraId="35CE417B">
            <w:pPr>
              <w:tabs>
                <w:tab w:val="center" w:pos="1028"/>
              </w:tabs>
              <w:suppressAutoHyphens/>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14:paraId="6DC72C33">
            <w:pPr>
              <w:tabs>
                <w:tab w:val="center" w:pos="595"/>
              </w:tabs>
              <w:suppressAutoHyphens/>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14:paraId="45390508">
            <w:pPr>
              <w:tabs>
                <w:tab w:val="center" w:pos="520"/>
              </w:tabs>
              <w:suppressAutoHyphens/>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6096BA3">
            <w:pPr>
              <w:suppressAutoHyphens/>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课程费用</w:t>
            </w:r>
          </w:p>
        </w:tc>
      </w:tr>
      <w:tr w14:paraId="4A08159B">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0EB61D8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6A64353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307C747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67DD814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68A91DC0">
            <w:pPr>
              <w:tabs>
                <w:tab w:val="left" w:pos="440"/>
                <w:tab w:val="left" w:pos="1154"/>
                <w:tab w:val="left" w:pos="1936"/>
                <w:tab w:val="left" w:pos="2368"/>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01A5A0E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177CDDB2">
            <w:pPr>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r>
      <w:tr w14:paraId="3060F30C">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1CE749A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14:paraId="48C7264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14:paraId="650A3F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14:paraId="0FCFE98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14:paraId="2F6EEF70">
            <w:pPr>
              <w:tabs>
                <w:tab w:val="left" w:pos="440"/>
                <w:tab w:val="left" w:pos="1154"/>
                <w:tab w:val="left" w:pos="1936"/>
                <w:tab w:val="left" w:pos="2368"/>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14:paraId="00987E9B">
            <w:pPr>
              <w:tabs>
                <w:tab w:val="left" w:pos="7"/>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14:paraId="513934FB">
            <w:pPr>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tc>
      </w:tr>
    </w:tbl>
    <w:p w14:paraId="70E0085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注解:A</w:t>
      </w:r>
      <w:r>
        <w:rPr>
          <w:rFonts w:hint="default" w:ascii="Times New Roman" w:hAnsi="Times New Roman" w:eastAsia="仿宋_GB2312" w:cs="Times New Roman"/>
          <w:color w:val="000000" w:themeColor="text1"/>
          <w:sz w:val="24"/>
          <w:highlight w:val="none"/>
          <w14:textFill>
            <w14:solidFill>
              <w14:schemeClr w14:val="tx1"/>
            </w14:solidFill>
          </w14:textFill>
        </w:rPr>
        <w:tab/>
      </w:r>
      <w:r>
        <w:rPr>
          <w:rFonts w:hint="default" w:ascii="Times New Roman" w:hAnsi="Times New Roman" w:eastAsia="仿宋_GB2312" w:cs="Times New Roman"/>
          <w:color w:val="000000" w:themeColor="text1"/>
          <w:sz w:val="24"/>
          <w:highlight w:val="none"/>
          <w14:textFill>
            <w14:solidFill>
              <w14:schemeClr w14:val="tx1"/>
            </w14:solidFill>
          </w14:textFill>
        </w:rPr>
        <w:t>课程清单按时间顺序排列，并提供以下详细资料：</w:t>
      </w:r>
    </w:p>
    <w:p w14:paraId="326517C6">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课程概要</w:t>
      </w:r>
    </w:p>
    <w:p w14:paraId="3E476791">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课程目的</w:t>
      </w:r>
    </w:p>
    <w:p w14:paraId="75DEC6D2">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教学方式</w:t>
      </w:r>
    </w:p>
    <w:p w14:paraId="2FCF78D8">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先决条件</w:t>
      </w:r>
    </w:p>
    <w:p w14:paraId="712EA1B2">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教材目录</w:t>
      </w:r>
    </w:p>
    <w:p w14:paraId="7161CB67">
      <w:pPr>
        <w:autoSpaceDE w:val="0"/>
        <w:autoSpaceDN w:val="0"/>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B  按照附表A提供授课教师的简历</w:t>
      </w:r>
    </w:p>
    <w:p w14:paraId="26957880">
      <w:pPr>
        <w:autoSpaceDE w:val="0"/>
        <w:autoSpaceDN w:val="0"/>
        <w:spacing w:line="360" w:lineRule="auto"/>
        <w:rPr>
          <w:rFonts w:ascii="Times New Roman" w:hAnsi="Times New Roman" w:eastAsia="仿宋_GB2312" w:cs="Times New Roman"/>
          <w:b/>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注：须随表提交相应的证书复印件并注明所在投标技术文件页码。</w:t>
      </w:r>
    </w:p>
    <w:p w14:paraId="4633A293">
      <w:pPr>
        <w:spacing w:line="360" w:lineRule="auto"/>
        <w:ind w:firstLine="480" w:firstLineChars="200"/>
        <w:rPr>
          <w:rFonts w:ascii="Times New Roman" w:hAnsi="Times New Roman" w:eastAsia="仿宋_GB2312" w:cs="Times New Roman"/>
          <w:color w:val="000000" w:themeColor="text1"/>
          <w:sz w:val="24"/>
          <w:szCs w:val="20"/>
          <w:highlight w:val="none"/>
          <w14:textFill>
            <w14:solidFill>
              <w14:schemeClr w14:val="tx1"/>
            </w14:solidFill>
          </w14:textFill>
        </w:rPr>
      </w:pPr>
    </w:p>
    <w:p w14:paraId="62459C69">
      <w:pPr>
        <w:spacing w:line="336" w:lineRule="auto"/>
        <w:ind w:firstLine="3600" w:firstLineChars="1500"/>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 w:cs="Times New Roman"/>
          <w:color w:val="000000" w:themeColor="text1"/>
          <w:sz w:val="24"/>
          <w:highlight w:val="none"/>
          <w14:textFill>
            <w14:solidFill>
              <w14:schemeClr w14:val="tx1"/>
            </w14:solidFill>
          </w14:textFill>
        </w:rPr>
        <w:t xml:space="preserve">名称（电子签名）：                          </w:t>
      </w:r>
    </w:p>
    <w:p w14:paraId="0D370624">
      <w:pPr>
        <w:spacing w:line="336" w:lineRule="auto"/>
        <w:jc w:val="center"/>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日期：  年   月   日</w:t>
      </w:r>
    </w:p>
    <w:p w14:paraId="03095B55">
      <w:pPr>
        <w:spacing w:line="360" w:lineRule="auto"/>
        <w:jc w:val="center"/>
        <w:rPr>
          <w:rFonts w:ascii="Times New Roman" w:hAnsi="Times New Roman" w:eastAsia="仿宋_GB2312" w:cs="Times New Roman"/>
          <w:b/>
          <w:bCs/>
          <w:color w:val="000000" w:themeColor="text1"/>
          <w:sz w:val="30"/>
          <w:szCs w:val="30"/>
          <w:highlight w:val="none"/>
          <w14:textFill>
            <w14:solidFill>
              <w14:schemeClr w14:val="tx1"/>
            </w14:solidFill>
          </w14:textFill>
        </w:rPr>
      </w:pPr>
    </w:p>
    <w:p w14:paraId="12A93F7B">
      <w:pPr>
        <w:spacing w:line="360" w:lineRule="auto"/>
        <w:jc w:val="center"/>
        <w:rPr>
          <w:rFonts w:ascii="Times New Roman" w:hAnsi="Times New Roman" w:eastAsia="仿宋_GB2312" w:cs="Times New Roman"/>
          <w:b/>
          <w:bCs/>
          <w:color w:val="000000" w:themeColor="text1"/>
          <w:sz w:val="30"/>
          <w:szCs w:val="30"/>
          <w:highlight w:val="none"/>
          <w14:textFill>
            <w14:solidFill>
              <w14:schemeClr w14:val="tx1"/>
            </w14:solidFill>
          </w14:textFill>
        </w:rPr>
      </w:pPr>
    </w:p>
    <w:p w14:paraId="72C85D85">
      <w:pPr>
        <w:spacing w:line="360" w:lineRule="auto"/>
        <w:jc w:val="center"/>
        <w:rPr>
          <w:rFonts w:ascii="Times New Roman" w:hAnsi="Times New Roman" w:eastAsia="仿宋_GB2312" w:cs="Times New Roman"/>
          <w:b/>
          <w:bCs/>
          <w:color w:val="000000" w:themeColor="text1"/>
          <w:sz w:val="24"/>
          <w:highlight w:val="none"/>
          <w14:textFill>
            <w14:solidFill>
              <w14:schemeClr w14:val="tx1"/>
            </w14:solidFill>
          </w14:textFill>
        </w:rPr>
      </w:pPr>
    </w:p>
    <w:p w14:paraId="7E265E78">
      <w:pPr>
        <w:spacing w:line="360" w:lineRule="auto"/>
        <w:jc w:val="center"/>
        <w:rPr>
          <w:rFonts w:ascii="Times New Roman" w:hAnsi="Times New Roman" w:eastAsia="仿宋_GB2312" w:cs="Times New Roman"/>
          <w:b/>
          <w:bCs/>
          <w:color w:val="000000" w:themeColor="text1"/>
          <w:sz w:val="24"/>
          <w:highlight w:val="none"/>
          <w14:textFill>
            <w14:solidFill>
              <w14:schemeClr w14:val="tx1"/>
            </w14:solidFill>
          </w14:textFill>
        </w:rPr>
      </w:pPr>
    </w:p>
    <w:p w14:paraId="37137237">
      <w:pPr>
        <w:spacing w:line="360" w:lineRule="auto"/>
        <w:jc w:val="center"/>
        <w:rPr>
          <w:rFonts w:ascii="Times New Roman" w:hAnsi="Times New Roman" w:eastAsia="仿宋_GB2312" w:cs="Times New Roman"/>
          <w:b/>
          <w:color w:val="000000" w:themeColor="text1"/>
          <w:kern w:val="0"/>
          <w:sz w:val="32"/>
          <w:szCs w:val="32"/>
          <w:highlight w:val="none"/>
          <w:lang w:val="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十</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、认为需要的</w:t>
      </w:r>
      <w:r>
        <w:rPr>
          <w:rFonts w:hint="default" w:ascii="Times New Roman" w:hAnsi="Times New Roman" w:eastAsia="仿宋_GB2312" w:cs="Times New Roman"/>
          <w:b/>
          <w:color w:val="000000" w:themeColor="text1"/>
          <w:kern w:val="0"/>
          <w:sz w:val="32"/>
          <w:szCs w:val="32"/>
          <w:highlight w:val="none"/>
          <w:lang w:val="zh-CN"/>
          <w14:textFill>
            <w14:solidFill>
              <w14:schemeClr w14:val="tx1"/>
            </w14:solidFill>
          </w14:textFill>
        </w:rPr>
        <w:t>其他商务技术文件或说明</w:t>
      </w:r>
    </w:p>
    <w:p w14:paraId="0F7D1403">
      <w:pPr>
        <w:spacing w:line="360" w:lineRule="auto"/>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（由</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_GB2312" w:cs="Times New Roman"/>
          <w:color w:val="000000" w:themeColor="text1"/>
          <w:sz w:val="24"/>
          <w:highlight w:val="none"/>
          <w14:textFill>
            <w14:solidFill>
              <w14:schemeClr w14:val="tx1"/>
            </w14:solidFill>
          </w14:textFill>
        </w:rPr>
        <w:t>根据采购需求自行编制）</w:t>
      </w:r>
    </w:p>
    <w:p w14:paraId="183BE772">
      <w:pPr>
        <w:spacing w:line="360" w:lineRule="auto"/>
        <w:rPr>
          <w:rFonts w:ascii="Times New Roman" w:hAnsi="Times New Roman" w:eastAsia="仿宋_GB2312" w:cs="Times New Roman"/>
          <w:color w:val="000000" w:themeColor="text1"/>
          <w:sz w:val="24"/>
          <w:highlight w:val="none"/>
          <w14:textFill>
            <w14:solidFill>
              <w14:schemeClr w14:val="tx1"/>
            </w14:solidFill>
          </w14:textFill>
        </w:rPr>
      </w:pPr>
    </w:p>
    <w:p w14:paraId="12D39AFC">
      <w:pPr>
        <w:spacing w:line="336" w:lineRule="auto"/>
        <w:ind w:firstLine="3600" w:firstLineChars="1500"/>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 w:cs="Times New Roman"/>
          <w:color w:val="000000" w:themeColor="text1"/>
          <w:sz w:val="24"/>
          <w:highlight w:val="none"/>
          <w14:textFill>
            <w14:solidFill>
              <w14:schemeClr w14:val="tx1"/>
            </w14:solidFill>
          </w14:textFill>
        </w:rPr>
        <w:t xml:space="preserve">名称（电子签名）：                          </w:t>
      </w:r>
    </w:p>
    <w:p w14:paraId="13975FEB">
      <w:pPr>
        <w:spacing w:line="336" w:lineRule="auto"/>
        <w:jc w:val="center"/>
        <w:rPr>
          <w:rFonts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日期：  年   月   日</w:t>
      </w:r>
    </w:p>
    <w:p w14:paraId="7FF1A513">
      <w:pPr>
        <w:pStyle w:val="81"/>
        <w:rPr>
          <w:rFonts w:hint="default" w:ascii="Times New Roman" w:hAnsi="Times New Roman" w:cs="Times New Roman"/>
          <w:color w:val="000000" w:themeColor="text1"/>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7E30C13">
      <w:pPr>
        <w:spacing w:line="360" w:lineRule="auto"/>
        <w:jc w:val="center"/>
        <w:outlineLvl w:val="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color w:val="000000" w:themeColor="text1"/>
          <w:kern w:val="0"/>
          <w:sz w:val="36"/>
          <w:szCs w:val="36"/>
          <w:highlight w:val="none"/>
          <w14:textFill>
            <w14:solidFill>
              <w14:schemeClr w14:val="tx1"/>
            </w14:solidFill>
          </w14:textFill>
        </w:rPr>
        <w:t>报价文件部分</w:t>
      </w:r>
    </w:p>
    <w:p w14:paraId="6785A0BA">
      <w:pPr>
        <w:spacing w:line="360" w:lineRule="auto"/>
        <w:jc w:val="center"/>
        <w:outlineLvl w:val="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color w:val="000000" w:themeColor="text1"/>
          <w:kern w:val="0"/>
          <w:sz w:val="36"/>
          <w:szCs w:val="36"/>
          <w:highlight w:val="none"/>
          <w14:textFill>
            <w14:solidFill>
              <w14:schemeClr w14:val="tx1"/>
            </w14:solidFill>
          </w14:textFill>
        </w:rPr>
        <w:t>目录</w:t>
      </w:r>
    </w:p>
    <w:p w14:paraId="0E8299F9">
      <w:pPr>
        <w:spacing w:line="360" w:lineRule="auto"/>
        <w:jc w:val="center"/>
        <w:outlineLvl w:val="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5EFEC44D">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（1）开标一览表（报价表）………………………………………………………（页码）</w:t>
      </w:r>
    </w:p>
    <w:p w14:paraId="72A98A98">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（2）中小企业声明函………………………………………………………………（页码）</w:t>
      </w:r>
    </w:p>
    <w:p w14:paraId="26FAB12E">
      <w:pPr>
        <w:pStyle w:val="23"/>
        <w:numPr>
          <w:ilvl w:val="0"/>
          <w:numId w:val="0"/>
        </w:num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val="0"/>
          <w:bCs w:val="0"/>
          <w:i w:val="0"/>
          <w:iCs w:val="0"/>
          <w:color w:val="000000" w:themeColor="text1"/>
          <w:kern w:val="2"/>
          <w:sz w:val="24"/>
          <w:szCs w:val="24"/>
          <w:highlight w:val="none"/>
          <w:vertAlign w:val="baseline"/>
          <w:lang w:val="en-US" w:eastAsia="zh-CN" w:bidi="ar-SA"/>
          <w14:textFill>
            <w14:solidFill>
              <w14:schemeClr w14:val="tx1"/>
            </w14:solidFill>
          </w14:textFill>
        </w:rPr>
        <w:t>（3）残疾人福利性单位声明函……………………………………………………（页码）</w:t>
      </w:r>
    </w:p>
    <w:p w14:paraId="7D9A1BB8">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355D036B">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433E2136">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7733D154">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2127EA89">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7955D1AF">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4BF21438">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44A463BF">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446326DF">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5DB9C935">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6781FC73">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7B049D83">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201EDC77">
      <w:pPr>
        <w:snapToGrid w:val="0"/>
        <w:spacing w:line="360" w:lineRule="auto"/>
        <w:ind w:right="480"/>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6A369422">
      <w:pPr>
        <w:snapToGrid w:val="0"/>
        <w:spacing w:line="360" w:lineRule="auto"/>
        <w:ind w:right="480"/>
        <w:jc w:val="both"/>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081B56E7">
      <w:pPr>
        <w:pStyle w:val="692"/>
        <w:keepNext w:val="0"/>
        <w:pageBreakBefore w:val="0"/>
        <w:tabs>
          <w:tab w:val="clear" w:pos="720"/>
        </w:tabs>
        <w:snapToGrid w:val="0"/>
        <w:spacing w:before="120" w:after="120"/>
        <w:ind w:firstLine="643"/>
        <w:outlineLvl w:val="9"/>
        <w:rPr>
          <w:rFonts w:hint="default" w:ascii="Times New Roman" w:hAnsi="Times New Roman" w:eastAsia="仿宋" w:cs="Times New Roman"/>
          <w:color w:val="000000" w:themeColor="text1"/>
          <w:kern w:val="2"/>
          <w:sz w:val="32"/>
          <w:szCs w:val="32"/>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81D1500">
      <w:pPr>
        <w:pStyle w:val="692"/>
        <w:keepNext w:val="0"/>
        <w:pageBreakBefore w:val="0"/>
        <w:tabs>
          <w:tab w:val="clear" w:pos="720"/>
        </w:tabs>
        <w:snapToGrid w:val="0"/>
        <w:spacing w:before="120" w:after="120"/>
        <w:ind w:firstLine="643"/>
        <w:outlineLvl w:val="9"/>
        <w:rPr>
          <w:rFonts w:hint="default" w:ascii="Times New Roman" w:hAnsi="Times New Roman" w:eastAsia="仿宋"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一、开标一览表（报价表）</w:t>
      </w:r>
    </w:p>
    <w:p w14:paraId="295112E2">
      <w:pPr>
        <w:snapToGrid w:val="0"/>
        <w:spacing w:line="360" w:lineRule="auto"/>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（采购人）、（采购代理机构）</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w:t>
      </w:r>
    </w:p>
    <w:p w14:paraId="11C5DA4E">
      <w:pPr>
        <w:snapToGrid w:val="0"/>
        <w:spacing w:line="360" w:lineRule="auto"/>
        <w:ind w:firstLine="482"/>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（项目名称）</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【招标编号：</w:t>
      </w:r>
      <w:r>
        <w:rPr>
          <w:rFonts w:hint="default" w:ascii="Times New Roman" w:hAnsi="Times New Roman" w:eastAsia="仿宋" w:cs="Times New Roman"/>
          <w:color w:val="000000" w:themeColor="text1"/>
          <w:sz w:val="24"/>
          <w:highlight w:val="none"/>
          <w14:textFill>
            <w14:solidFill>
              <w14:schemeClr w14:val="tx1"/>
            </w14:solidFill>
          </w14:textFill>
        </w:rPr>
        <w:t>（采购编号）】的实施</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w:t>
      </w:r>
    </w:p>
    <w:p w14:paraId="7F2C12E2">
      <w:pPr>
        <w:spacing w:line="360" w:lineRule="auto"/>
        <w:jc w:val="center"/>
        <w:rPr>
          <w:rFonts w:hint="default" w:ascii="Times New Roman" w:hAnsi="Times New Roman" w:eastAsia="仿宋" w:cs="Times New Roman"/>
          <w:b/>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b/>
          <w:color w:val="000000" w:themeColor="text1"/>
          <w:kern w:val="0"/>
          <w:sz w:val="24"/>
          <w:highlight w:val="none"/>
          <w:lang w:val="zh-CN"/>
          <w14:textFill>
            <w14:solidFill>
              <w14:schemeClr w14:val="tx1"/>
            </w14:solidFill>
          </w14:textFill>
        </w:rPr>
        <w:t>开标一览表（报价表）(单位均为</w:t>
      </w:r>
      <w:r>
        <w:rPr>
          <w:rFonts w:hint="eastAsia" w:eastAsia="仿宋" w:cs="Times New Roman"/>
          <w:b/>
          <w:color w:val="000000" w:themeColor="text1"/>
          <w:kern w:val="0"/>
          <w:sz w:val="24"/>
          <w:highlight w:val="none"/>
          <w:lang w:val="en-US" w:eastAsia="zh-CN"/>
          <w14:textFill>
            <w14:solidFill>
              <w14:schemeClr w14:val="tx1"/>
            </w14:solidFill>
          </w14:textFill>
        </w:rPr>
        <w:t>%</w:t>
      </w:r>
      <w:r>
        <w:rPr>
          <w:rFonts w:hint="default" w:ascii="Times New Roman" w:hAnsi="Times New Roman" w:eastAsia="仿宋" w:cs="Times New Roman"/>
          <w:b/>
          <w:color w:val="000000" w:themeColor="text1"/>
          <w:kern w:val="0"/>
          <w:sz w:val="24"/>
          <w:highlight w:val="none"/>
          <w:lang w:val="zh-CN"/>
          <w14:textFill>
            <w14:solidFill>
              <w14:schemeClr w14:val="tx1"/>
            </w14:solidFill>
          </w14:textFill>
        </w:rPr>
        <w:t>)</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065"/>
        <w:gridCol w:w="1526"/>
        <w:gridCol w:w="2046"/>
        <w:gridCol w:w="2185"/>
      </w:tblGrid>
      <w:tr w14:paraId="7098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6" w:type="pct"/>
            <w:vAlign w:val="center"/>
          </w:tcPr>
          <w:p w14:paraId="40D6EF0E">
            <w:pPr>
              <w:spacing w:line="360" w:lineRule="auto"/>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序号</w:t>
            </w:r>
          </w:p>
        </w:tc>
        <w:tc>
          <w:tcPr>
            <w:tcW w:w="1651" w:type="pct"/>
            <w:vAlign w:val="center"/>
          </w:tcPr>
          <w:p w14:paraId="2C5F4116">
            <w:pPr>
              <w:spacing w:line="360" w:lineRule="auto"/>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名称</w:t>
            </w:r>
          </w:p>
        </w:tc>
        <w:tc>
          <w:tcPr>
            <w:tcW w:w="822" w:type="pct"/>
            <w:vAlign w:val="center"/>
          </w:tcPr>
          <w:p w14:paraId="469C3801">
            <w:pPr>
              <w:spacing w:line="360" w:lineRule="auto"/>
              <w:jc w:val="center"/>
              <w:rPr>
                <w:rFonts w:hint="default" w:ascii="Times New Roman" w:hAnsi="Times New Roman" w:eastAsia="仿宋" w:cs="Times New Roman"/>
                <w:b/>
                <w:color w:val="000000" w:themeColor="text1"/>
                <w:sz w:val="24"/>
                <w:highlight w:val="none"/>
                <w14:textFill>
                  <w14:solidFill>
                    <w14:schemeClr w14:val="tx1"/>
                  </w14:solidFill>
                </w14:textFill>
              </w:rPr>
            </w:pPr>
          </w:p>
          <w:p w14:paraId="36D4A721">
            <w:pPr>
              <w:spacing w:line="360" w:lineRule="auto"/>
              <w:jc w:val="center"/>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最高限价（元）</w:t>
            </w:r>
          </w:p>
        </w:tc>
        <w:tc>
          <w:tcPr>
            <w:tcW w:w="1102" w:type="pct"/>
            <w:vAlign w:val="center"/>
          </w:tcPr>
          <w:p w14:paraId="26A1A073">
            <w:pPr>
              <w:spacing w:line="360" w:lineRule="auto"/>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下浮率（%）</w:t>
            </w:r>
          </w:p>
        </w:tc>
        <w:tc>
          <w:tcPr>
            <w:tcW w:w="1177" w:type="pct"/>
            <w:vAlign w:val="center"/>
          </w:tcPr>
          <w:p w14:paraId="5CACE570">
            <w:pPr>
              <w:spacing w:line="360" w:lineRule="auto"/>
              <w:jc w:val="center"/>
              <w:rPr>
                <w:rFonts w:hint="default" w:ascii="Times New Roman" w:hAnsi="Times New Roman" w:eastAsia="仿宋" w:cs="Times New Roman"/>
                <w:b/>
                <w:color w:val="000000" w:themeColor="text1"/>
                <w:sz w:val="24"/>
                <w:highlight w:val="none"/>
                <w14:textFill>
                  <w14:solidFill>
                    <w14:schemeClr w14:val="tx1"/>
                  </w14:solidFill>
                </w14:textFill>
              </w:rPr>
            </w:pPr>
          </w:p>
          <w:p w14:paraId="73D70599">
            <w:pPr>
              <w:spacing w:line="360" w:lineRule="auto"/>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备注（如有）</w:t>
            </w:r>
          </w:p>
          <w:p w14:paraId="200C0B5A">
            <w:pPr>
              <w:spacing w:line="360" w:lineRule="auto"/>
              <w:jc w:val="center"/>
              <w:rPr>
                <w:rFonts w:hint="default" w:ascii="Times New Roman" w:hAnsi="Times New Roman" w:eastAsia="仿宋" w:cs="Times New Roman"/>
                <w:b/>
                <w:color w:val="000000" w:themeColor="text1"/>
                <w:sz w:val="24"/>
                <w:highlight w:val="none"/>
                <w14:textFill>
                  <w14:solidFill>
                    <w14:schemeClr w14:val="tx1"/>
                  </w14:solidFill>
                </w14:textFill>
              </w:rPr>
            </w:pPr>
          </w:p>
        </w:tc>
      </w:tr>
      <w:tr w14:paraId="2053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14:paraId="2ED15B45">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w:t>
            </w:r>
          </w:p>
        </w:tc>
        <w:tc>
          <w:tcPr>
            <w:tcW w:w="1651" w:type="pct"/>
            <w:vAlign w:val="center"/>
          </w:tcPr>
          <w:p w14:paraId="043C13BD">
            <w:pPr>
              <w:snapToGrid w:val="0"/>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XX</w:t>
            </w:r>
          </w:p>
        </w:tc>
        <w:tc>
          <w:tcPr>
            <w:tcW w:w="822" w:type="pct"/>
            <w:vAlign w:val="center"/>
          </w:tcPr>
          <w:p w14:paraId="11B3A89F">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102" w:type="pct"/>
            <w:vAlign w:val="center"/>
          </w:tcPr>
          <w:p w14:paraId="245934F2">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177" w:type="pct"/>
            <w:vAlign w:val="center"/>
          </w:tcPr>
          <w:p w14:paraId="60BCD44A">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58C2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5158BC10">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w:t>
            </w:r>
          </w:p>
        </w:tc>
        <w:tc>
          <w:tcPr>
            <w:tcW w:w="1651" w:type="pct"/>
            <w:vAlign w:val="center"/>
          </w:tcPr>
          <w:p w14:paraId="67F53F4C">
            <w:pPr>
              <w:snapToGrid w:val="0"/>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XX</w:t>
            </w:r>
          </w:p>
        </w:tc>
        <w:tc>
          <w:tcPr>
            <w:tcW w:w="822" w:type="pct"/>
            <w:vAlign w:val="center"/>
          </w:tcPr>
          <w:p w14:paraId="1B1BA496">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102" w:type="pct"/>
            <w:vAlign w:val="center"/>
          </w:tcPr>
          <w:p w14:paraId="7BFDE4AE">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177" w:type="pct"/>
            <w:vAlign w:val="center"/>
          </w:tcPr>
          <w:p w14:paraId="09D7BB46">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124D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1FAE309A">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w:t>
            </w:r>
          </w:p>
        </w:tc>
        <w:tc>
          <w:tcPr>
            <w:tcW w:w="1651" w:type="pct"/>
            <w:vAlign w:val="center"/>
          </w:tcPr>
          <w:p w14:paraId="2C9745FC">
            <w:pPr>
              <w:snapToGrid w:val="0"/>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822" w:type="pct"/>
            <w:vAlign w:val="center"/>
          </w:tcPr>
          <w:p w14:paraId="72E193CC">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102" w:type="pct"/>
            <w:vAlign w:val="center"/>
          </w:tcPr>
          <w:p w14:paraId="2C4DDCC1">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177" w:type="pct"/>
            <w:vAlign w:val="center"/>
          </w:tcPr>
          <w:p w14:paraId="4581FE57">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51EF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97" w:type="pct"/>
            <w:gridSpan w:val="2"/>
            <w:vAlign w:val="center"/>
          </w:tcPr>
          <w:p w14:paraId="7C297B73">
            <w:pPr>
              <w:spacing w:line="360" w:lineRule="auto"/>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eastAsia" w:eastAsia="仿宋" w:cs="Times New Roman"/>
                <w:b/>
                <w:color w:val="000000" w:themeColor="text1"/>
                <w:sz w:val="24"/>
                <w:highlight w:val="none"/>
                <w:lang w:val="en-US" w:eastAsia="zh-CN"/>
                <w14:textFill>
                  <w14:solidFill>
                    <w14:schemeClr w14:val="tx1"/>
                  </w14:solidFill>
                </w14:textFill>
              </w:rPr>
              <w:t>下浮率</w:t>
            </w:r>
            <w:r>
              <w:rPr>
                <w:rFonts w:hint="default" w:ascii="Times New Roman" w:hAnsi="Times New Roman" w:eastAsia="仿宋" w:cs="Times New Roman"/>
                <w:b/>
                <w:color w:val="000000" w:themeColor="text1"/>
                <w:sz w:val="24"/>
                <w:highlight w:val="none"/>
                <w14:textFill>
                  <w14:solidFill>
                    <w14:schemeClr w14:val="tx1"/>
                  </w14:solidFill>
                </w14:textFill>
              </w:rPr>
              <w:t>报价（小写）</w:t>
            </w:r>
          </w:p>
        </w:tc>
        <w:tc>
          <w:tcPr>
            <w:tcW w:w="1924" w:type="pct"/>
            <w:gridSpan w:val="2"/>
          </w:tcPr>
          <w:p w14:paraId="500C14A9">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b/>
                <w:color w:val="000000" w:themeColor="text1"/>
                <w:sz w:val="24"/>
                <w:szCs w:val="24"/>
                <w:highlight w:val="none"/>
                <w:u w:val="single"/>
                <w:lang w:val="en-US" w:eastAsia="zh-CN"/>
                <w14:textFill>
                  <w14:solidFill>
                    <w14:schemeClr w14:val="tx1"/>
                  </w14:solidFill>
                </w14:textFill>
              </w:rPr>
              <w:t xml:space="preserve">           %</w:t>
            </w:r>
          </w:p>
        </w:tc>
        <w:tc>
          <w:tcPr>
            <w:tcW w:w="1177" w:type="pct"/>
          </w:tcPr>
          <w:p w14:paraId="701BBB5B">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5169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97" w:type="pct"/>
            <w:gridSpan w:val="2"/>
            <w:vAlign w:val="center"/>
          </w:tcPr>
          <w:p w14:paraId="0DE30763">
            <w:pPr>
              <w:spacing w:line="360" w:lineRule="auto"/>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eastAsia" w:eastAsia="仿宋" w:cs="Times New Roman"/>
                <w:b/>
                <w:color w:val="000000" w:themeColor="text1"/>
                <w:sz w:val="24"/>
                <w:highlight w:val="none"/>
                <w:lang w:val="en-US" w:eastAsia="zh-CN"/>
                <w14:textFill>
                  <w14:solidFill>
                    <w14:schemeClr w14:val="tx1"/>
                  </w14:solidFill>
                </w14:textFill>
              </w:rPr>
              <w:t>下浮率</w:t>
            </w:r>
            <w:r>
              <w:rPr>
                <w:rFonts w:hint="default" w:ascii="Times New Roman" w:hAnsi="Times New Roman" w:eastAsia="仿宋" w:cs="Times New Roman"/>
                <w:b/>
                <w:color w:val="000000" w:themeColor="text1"/>
                <w:sz w:val="24"/>
                <w:highlight w:val="none"/>
                <w14:textFill>
                  <w14:solidFill>
                    <w14:schemeClr w14:val="tx1"/>
                  </w14:solidFill>
                </w14:textFill>
              </w:rPr>
              <w:t>报价（大写）</w:t>
            </w:r>
          </w:p>
        </w:tc>
        <w:tc>
          <w:tcPr>
            <w:tcW w:w="1924" w:type="pct"/>
            <w:gridSpan w:val="2"/>
          </w:tcPr>
          <w:p w14:paraId="2D82442E">
            <w:pPr>
              <w:spacing w:line="360" w:lineRule="auto"/>
              <w:ind w:firstLine="1205" w:firstLineChars="500"/>
              <w:jc w:val="both"/>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ascii="仿宋" w:eastAsia="仿宋"/>
                <w:b/>
                <w:color w:val="000000" w:themeColor="text1"/>
                <w:sz w:val="24"/>
                <w:szCs w:val="24"/>
                <w:highlight w:val="none"/>
                <w14:textFill>
                  <w14:solidFill>
                    <w14:schemeClr w14:val="tx1"/>
                  </w14:solidFill>
                </w14:textFill>
              </w:rPr>
              <w:t>百分之</w:t>
            </w:r>
            <w:r>
              <w:rPr>
                <w:rFonts w:hint="eastAsia" w:ascii="仿宋" w:eastAsia="仿宋"/>
                <w:b/>
                <w:color w:val="000000" w:themeColor="text1"/>
                <w:sz w:val="24"/>
                <w:szCs w:val="24"/>
                <w:highlight w:val="none"/>
                <w:u w:val="single"/>
                <w14:textFill>
                  <w14:solidFill>
                    <w14:schemeClr w14:val="tx1"/>
                  </w14:solidFill>
                </w14:textFill>
              </w:rPr>
              <w:t xml:space="preserve"> </w:t>
            </w:r>
            <w:r>
              <w:rPr>
                <w:rFonts w:ascii="仿宋" w:eastAsia="仿宋"/>
                <w:b/>
                <w:color w:val="000000" w:themeColor="text1"/>
                <w:sz w:val="24"/>
                <w:szCs w:val="24"/>
                <w:highlight w:val="none"/>
                <w:u w:val="single"/>
                <w14:textFill>
                  <w14:solidFill>
                    <w14:schemeClr w14:val="tx1"/>
                  </w14:solidFill>
                </w14:textFill>
              </w:rPr>
              <w:t xml:space="preserve">   </w:t>
            </w:r>
          </w:p>
        </w:tc>
        <w:tc>
          <w:tcPr>
            <w:tcW w:w="1177" w:type="pct"/>
          </w:tcPr>
          <w:p w14:paraId="42DAAAA7">
            <w:pPr>
              <w:spacing w:line="360" w:lineRule="auto"/>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bl>
    <w:p w14:paraId="586D971B">
      <w:pPr>
        <w:snapToGrid w:val="0"/>
        <w:spacing w:line="360" w:lineRule="auto"/>
        <w:rPr>
          <w:rFonts w:hint="default" w:ascii="Times New Roman" w:hAnsi="Times New Roman" w:eastAsia="仿宋" w:cs="Times New Roman"/>
          <w:b/>
          <w:color w:val="000000" w:themeColor="text1"/>
          <w:kern w:val="0"/>
          <w:sz w:val="24"/>
          <w:highlight w:val="none"/>
          <w:lang w:val="en-US"/>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投标人</w:t>
      </w:r>
      <w:r>
        <w:rPr>
          <w:rFonts w:hint="default" w:ascii="Times New Roman" w:hAnsi="Times New Roman" w:eastAsia="仿宋" w:cs="Times New Roman"/>
          <w:color w:val="000000" w:themeColor="text1"/>
          <w:sz w:val="24"/>
          <w:highlight w:val="none"/>
          <w14:textFill>
            <w14:solidFill>
              <w14:schemeClr w14:val="tx1"/>
            </w14:solidFill>
          </w14:textFill>
        </w:rPr>
        <w:t>名称（电子签名）</w:t>
      </w:r>
      <w:r>
        <w:rPr>
          <w:rFonts w:hint="default" w:ascii="Times New Roman" w:hAnsi="Times New Roman" w:eastAsia="仿宋" w:cs="Times New Roman"/>
          <w:color w:val="000000" w:themeColor="text1"/>
          <w:sz w:val="24"/>
          <w:highlight w:val="none"/>
          <w:lang w:val="en-US"/>
          <w14:textFill>
            <w14:solidFill>
              <w14:schemeClr w14:val="tx1"/>
            </w14:solidFill>
          </w14:textFill>
        </w:rPr>
        <w:t>:</w:t>
      </w:r>
    </w:p>
    <w:p w14:paraId="2759C739">
      <w:pPr>
        <w:snapToGrid w:val="0"/>
        <w:spacing w:line="360" w:lineRule="auto"/>
        <w:rPr>
          <w:rFonts w:hint="default" w:ascii="Times New Roman" w:hAnsi="Times New Roman" w:eastAsia="仿宋" w:cs="Times New Roman"/>
          <w:b/>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日期：  年   月   日</w:t>
      </w:r>
    </w:p>
    <w:p w14:paraId="139A794B">
      <w:pPr>
        <w:snapToGrid w:val="0"/>
        <w:spacing w:line="360" w:lineRule="auto"/>
        <w:ind w:left="480"/>
        <w:rPr>
          <w:rFonts w:hint="default" w:ascii="Times New Roman" w:hAnsi="Times New Roman" w:eastAsia="仿宋" w:cs="Times New Roman"/>
          <w:b/>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b/>
          <w:color w:val="000000" w:themeColor="text1"/>
          <w:kern w:val="0"/>
          <w:sz w:val="24"/>
          <w:highlight w:val="none"/>
          <w:lang w:val="zh-CN"/>
          <w14:textFill>
            <w14:solidFill>
              <w14:schemeClr w14:val="tx1"/>
            </w14:solidFill>
          </w14:textFill>
        </w:rPr>
        <w:t>注：</w:t>
      </w:r>
    </w:p>
    <w:p w14:paraId="7ACD5320">
      <w:pPr>
        <w:spacing w:line="360" w:lineRule="auto"/>
        <w:ind w:left="-2" w:leftChars="-1" w:firstLine="480" w:firstLineChars="200"/>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1、投标人需按本表格式填写</w:t>
      </w:r>
      <w:r>
        <w:rPr>
          <w:rFonts w:hint="default" w:ascii="Times New Roman" w:hAnsi="Times New Roman" w:eastAsia="仿宋" w:cs="Times New Roman"/>
          <w:b/>
          <w:color w:val="000000" w:themeColor="text1"/>
          <w:kern w:val="0"/>
          <w:sz w:val="24"/>
          <w:highlight w:val="none"/>
          <w:lang w:val="zh-CN"/>
          <w14:textFill>
            <w14:solidFill>
              <w14:schemeClr w14:val="tx1"/>
            </w14:solidFill>
          </w14:textFill>
        </w:rPr>
        <w:t>，</w:t>
      </w:r>
      <w:r>
        <w:rPr>
          <w:rFonts w:hint="default" w:ascii="Times New Roman" w:hAnsi="Times New Roman" w:eastAsia="仿宋" w:cs="Times New Roman"/>
          <w:b/>
          <w:color w:val="000000" w:themeColor="text1"/>
          <w:kern w:val="0"/>
          <w:sz w:val="24"/>
          <w:highlight w:val="none"/>
          <w14:textFill>
            <w14:solidFill>
              <w14:schemeClr w14:val="tx1"/>
            </w14:solidFill>
          </w14:textFill>
        </w:rPr>
        <w:t>否则视为</w:t>
      </w:r>
      <w:r>
        <w:rPr>
          <w:rFonts w:hint="default" w:ascii="Times New Roman" w:hAnsi="Times New Roman" w:eastAsia="仿宋" w:cs="Times New Roman"/>
          <w:b/>
          <w:color w:val="000000" w:themeColor="text1"/>
          <w:sz w:val="24"/>
          <w:highlight w:val="none"/>
          <w14:textFill>
            <w14:solidFill>
              <w14:schemeClr w14:val="tx1"/>
            </w14:solidFill>
          </w14:textFill>
        </w:rPr>
        <w:t>投标文件含有采购人不能接受的附加条件，投标无效</w:t>
      </w:r>
      <w:r>
        <w:rPr>
          <w:rFonts w:hint="default" w:ascii="Times New Roman" w:hAnsi="Times New Roman" w:eastAsia="仿宋" w:cs="Times New Roman"/>
          <w:b/>
          <w:color w:val="000000" w:themeColor="text1"/>
          <w:kern w:val="0"/>
          <w:sz w:val="24"/>
          <w:highlight w:val="none"/>
          <w:lang w:val="zh-CN"/>
          <w14:textFill>
            <w14:solidFill>
              <w14:schemeClr w14:val="tx1"/>
            </w14:solidFill>
          </w14:textFill>
        </w:rPr>
        <w:t>；</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w:t>
      </w:r>
    </w:p>
    <w:p w14:paraId="3C773BC3">
      <w:pPr>
        <w:spacing w:line="360" w:lineRule="auto"/>
        <w:ind w:firstLine="480" w:firstLineChars="200"/>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2、有关本项目实施所涉及的一切费用均计入报价。</w:t>
      </w:r>
      <w:r>
        <w:rPr>
          <w:rFonts w:hint="default" w:ascii="Times New Roman" w:hAnsi="Times New Roman" w:eastAsia="仿宋" w:cs="Times New Roman"/>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w:t>
      </w:r>
      <w:r>
        <w:rPr>
          <w:rFonts w:hint="default" w:ascii="Times New Roman" w:hAnsi="Times New Roman" w:eastAsia="仿宋" w:cs="Times New Roman"/>
          <w:b/>
          <w:color w:val="000000" w:themeColor="text1"/>
          <w:kern w:val="0"/>
          <w:sz w:val="24"/>
          <w:highlight w:val="none"/>
          <w:lang w:val="zh-CN"/>
          <w14:textFill>
            <w14:solidFill>
              <w14:schemeClr w14:val="tx1"/>
            </w14:solidFill>
          </w14:textFill>
        </w:rPr>
        <w:t>不得出现“0元”“免费赠送”等形式的无偿报价，</w:t>
      </w:r>
      <w:r>
        <w:rPr>
          <w:rFonts w:hint="default" w:ascii="Times New Roman" w:hAnsi="Times New Roman" w:eastAsia="仿宋" w:cs="Times New Roman"/>
          <w:b/>
          <w:color w:val="000000" w:themeColor="text1"/>
          <w:kern w:val="0"/>
          <w:sz w:val="24"/>
          <w:highlight w:val="none"/>
          <w14:textFill>
            <w14:solidFill>
              <w14:schemeClr w14:val="tx1"/>
            </w14:solidFill>
          </w14:textFill>
        </w:rPr>
        <w:t>否则视为</w:t>
      </w:r>
      <w:r>
        <w:rPr>
          <w:rFonts w:hint="default" w:ascii="Times New Roman" w:hAnsi="Times New Roman" w:eastAsia="仿宋" w:cs="Times New Roman"/>
          <w:b/>
          <w:color w:val="000000" w:themeColor="text1"/>
          <w:sz w:val="24"/>
          <w:highlight w:val="none"/>
          <w14:textFill>
            <w14:solidFill>
              <w14:schemeClr w14:val="tx1"/>
            </w14:solidFill>
          </w14:textFill>
        </w:rPr>
        <w:t>投标文件含有采购人不能接受的附加条件，投标无效</w:t>
      </w:r>
      <w:r>
        <w:rPr>
          <w:rFonts w:hint="default" w:ascii="Times New Roman" w:hAnsi="Times New Roman" w:eastAsia="仿宋" w:cs="Times New Roman"/>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default" w:ascii="Times New Roman" w:hAnsi="Times New Roman" w:eastAsia="仿宋" w:cs="Times New Roman"/>
          <w:b/>
          <w:color w:val="000000" w:themeColor="text1"/>
          <w:kern w:val="0"/>
          <w:sz w:val="24"/>
          <w:highlight w:val="none"/>
          <w14:textFill>
            <w14:solidFill>
              <w14:schemeClr w14:val="tx1"/>
            </w14:solidFill>
          </w14:textFill>
        </w:rPr>
        <w:t>视为</w:t>
      </w:r>
      <w:r>
        <w:rPr>
          <w:rFonts w:hint="default" w:ascii="Times New Roman" w:hAnsi="Times New Roman" w:eastAsia="仿宋" w:cs="Times New Roman"/>
          <w:b/>
          <w:color w:val="000000" w:themeColor="text1"/>
          <w:sz w:val="24"/>
          <w:highlight w:val="none"/>
          <w14:textFill>
            <w14:solidFill>
              <w14:schemeClr w14:val="tx1"/>
            </w14:solidFill>
          </w14:textFill>
        </w:rPr>
        <w:t>投标文件含有采购人不能接受的附加条件的，投标无效。</w:t>
      </w:r>
    </w:p>
    <w:p w14:paraId="52A84730">
      <w:pPr>
        <w:snapToGrid w:val="0"/>
        <w:spacing w:line="360" w:lineRule="auto"/>
        <w:ind w:firstLine="480" w:firstLineChars="200"/>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143F2D45">
      <w:pPr>
        <w:snapToGrid w:val="0"/>
        <w:spacing w:line="360" w:lineRule="auto"/>
        <w:ind w:firstLine="480" w:firstLineChars="200"/>
        <w:jc w:val="left"/>
        <w:rPr>
          <w:rFonts w:hint="default" w:ascii="Times New Roman" w:hAnsi="Times New Roman" w:eastAsia="仿宋" w:cs="Times New Roman"/>
          <w:color w:val="000000" w:themeColor="text1"/>
          <w:kern w:val="0"/>
          <w:sz w:val="24"/>
          <w:highlight w:val="none"/>
          <w:lang w:val="zh-CN"/>
          <w14:textFill>
            <w14:solidFill>
              <w14:schemeClr w14:val="tx1"/>
            </w14:solidFill>
          </w14:textFill>
        </w:rPr>
      </w:pPr>
      <w:r>
        <w:rPr>
          <w:rFonts w:hint="default" w:ascii="Times New Roman" w:hAnsi="Times New Roman" w:eastAsia="仿宋" w:cs="Times New Roman"/>
          <w:color w:val="000000" w:themeColor="text1"/>
          <w:kern w:val="0"/>
          <w:sz w:val="24"/>
          <w:szCs w:val="22"/>
          <w:highlight w:val="none"/>
          <w:lang w:val="zh-CN"/>
          <w14:textFill>
            <w14:solidFill>
              <w14:schemeClr w14:val="tx1"/>
            </w14:solidFill>
          </w14:textFill>
        </w:rPr>
        <w:t>4、</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8F5E66">
      <w:pPr>
        <w:pStyle w:val="692"/>
        <w:keepNext w:val="0"/>
        <w:pageBreakBefore w:val="0"/>
        <w:tabs>
          <w:tab w:val="clear" w:pos="720"/>
        </w:tabs>
        <w:snapToGrid w:val="0"/>
        <w:spacing w:before="120" w:after="120"/>
        <w:ind w:firstLine="643"/>
        <w:outlineLvl w:val="9"/>
        <w:rPr>
          <w:rFonts w:hint="default" w:ascii="Times New Roman" w:hAnsi="Times New Roman" w:eastAsia="仿宋" w:cs="Times New Roman"/>
          <w:color w:val="000000" w:themeColor="text1"/>
          <w:kern w:val="2"/>
          <w:sz w:val="32"/>
          <w:szCs w:val="32"/>
          <w:highlight w:val="none"/>
          <w14:textFill>
            <w14:solidFill>
              <w14:schemeClr w14:val="tx1"/>
            </w14:solidFill>
          </w14:textFill>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76981FE">
      <w:pPr>
        <w:pStyle w:val="692"/>
        <w:keepNext w:val="0"/>
        <w:pageBreakBefore w:val="0"/>
        <w:tabs>
          <w:tab w:val="clear" w:pos="720"/>
        </w:tabs>
        <w:snapToGrid w:val="0"/>
        <w:spacing w:before="120" w:after="120"/>
        <w:jc w:val="center"/>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二、</w:t>
      </w:r>
      <w:r>
        <w:rPr>
          <w:rFonts w:hint="default" w:ascii="Times New Roman" w:hAnsi="Times New Roman" w:eastAsia="仿宋" w:cs="Times New Roman"/>
          <w:color w:val="000000" w:themeColor="text1"/>
          <w:sz w:val="32"/>
          <w:szCs w:val="32"/>
          <w:highlight w:val="none"/>
          <w14:textFill>
            <w14:solidFill>
              <w14:schemeClr w14:val="tx1"/>
            </w14:solidFill>
          </w14:textFill>
        </w:rPr>
        <w:t>中小企业声明函（如有）</w:t>
      </w:r>
    </w:p>
    <w:p w14:paraId="363CCC7D">
      <w:pPr>
        <w:widowControl/>
        <w:spacing w:line="360" w:lineRule="auto"/>
        <w:ind w:firstLine="120" w:firstLineChars="50"/>
        <w:jc w:val="lef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8FFDB7D">
      <w:pPr>
        <w:pStyle w:val="80"/>
        <w:rPr>
          <w:rFonts w:hint="default" w:ascii="Times New Roman" w:hAnsi="Times New Roman" w:eastAsia="仿宋" w:cs="Times New Roman"/>
          <w:b/>
          <w:color w:val="000000" w:themeColor="text1"/>
          <w:sz w:val="24"/>
          <w:highlight w:val="none"/>
          <w14:textFill>
            <w14:solidFill>
              <w14:schemeClr w14:val="tx1"/>
            </w14:solidFill>
          </w14:textFill>
        </w:rPr>
      </w:pPr>
    </w:p>
    <w:p w14:paraId="6B6504AA">
      <w:pPr>
        <w:pStyle w:val="81"/>
        <w:rPr>
          <w:rFonts w:hint="default" w:ascii="Times New Roman" w:hAnsi="Times New Roman" w:eastAsia="仿宋" w:cs="Times New Roman"/>
          <w:b/>
          <w:color w:val="000000" w:themeColor="text1"/>
          <w:sz w:val="24"/>
          <w:highlight w:val="none"/>
          <w14:textFill>
            <w14:solidFill>
              <w14:schemeClr w14:val="tx1"/>
            </w14:solidFill>
          </w14:textFill>
        </w:rPr>
      </w:pPr>
    </w:p>
    <w:p w14:paraId="2416DDFF">
      <w:pPr>
        <w:rPr>
          <w:rFonts w:hint="default" w:ascii="Times New Roman" w:hAnsi="Times New Roman" w:eastAsia="仿宋" w:cs="Times New Roman"/>
          <w:b/>
          <w:color w:val="000000" w:themeColor="text1"/>
          <w:sz w:val="24"/>
          <w:highlight w:val="none"/>
          <w14:textFill>
            <w14:solidFill>
              <w14:schemeClr w14:val="tx1"/>
            </w14:solidFill>
          </w14:textFill>
        </w:rPr>
      </w:pPr>
    </w:p>
    <w:p w14:paraId="1BAB5EC5">
      <w:pPr>
        <w:pStyle w:val="80"/>
        <w:rPr>
          <w:rFonts w:hint="default" w:ascii="Times New Roman" w:hAnsi="Times New Roman" w:eastAsia="仿宋" w:cs="Times New Roman"/>
          <w:b/>
          <w:color w:val="000000" w:themeColor="text1"/>
          <w:sz w:val="24"/>
          <w:highlight w:val="none"/>
          <w14:textFill>
            <w14:solidFill>
              <w14:schemeClr w14:val="tx1"/>
            </w14:solidFill>
          </w14:textFill>
        </w:rPr>
      </w:pPr>
    </w:p>
    <w:p w14:paraId="43E4E01F">
      <w:pPr>
        <w:pStyle w:val="81"/>
        <w:rPr>
          <w:rFonts w:hint="default" w:ascii="Times New Roman" w:hAnsi="Times New Roman" w:eastAsia="仿宋" w:cs="Times New Roman"/>
          <w:b/>
          <w:color w:val="000000" w:themeColor="text1"/>
          <w:sz w:val="24"/>
          <w:highlight w:val="none"/>
          <w14:textFill>
            <w14:solidFill>
              <w14:schemeClr w14:val="tx1"/>
            </w14:solidFill>
          </w14:textFill>
        </w:rPr>
      </w:pPr>
    </w:p>
    <w:p w14:paraId="43573BD8">
      <w:pPr>
        <w:rPr>
          <w:rFonts w:hint="default"/>
          <w:color w:val="000000" w:themeColor="text1"/>
          <w:highlight w:val="none"/>
          <w:lang w:eastAsia="zh-CN"/>
          <w14:textFill>
            <w14:solidFill>
              <w14:schemeClr w14:val="tx1"/>
            </w14:solidFill>
          </w14:textFill>
        </w:rPr>
      </w:pPr>
    </w:p>
    <w:p w14:paraId="1FA69629">
      <w:pPr>
        <w:widowControl/>
        <w:spacing w:line="360" w:lineRule="auto"/>
        <w:ind w:firstLine="161" w:firstLineChars="50"/>
        <w:jc w:val="center"/>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lang w:eastAsia="zh-CN"/>
          <w14:textFill>
            <w14:solidFill>
              <w14:schemeClr w14:val="tx1"/>
            </w14:solidFill>
          </w14:textFill>
        </w:rPr>
        <w:t>三、残疾人福利性单位声明函（如有）</w:t>
      </w:r>
    </w:p>
    <w:p w14:paraId="223AD8C7">
      <w:pPr>
        <w:pStyle w:val="23"/>
        <w:widowControl/>
        <w:numPr>
          <w:ilvl w:val="0"/>
          <w:numId w:val="0"/>
        </w:numPr>
        <w:spacing w:line="360" w:lineRule="auto"/>
        <w:ind w:firstLine="120" w:firstLineChars="50"/>
        <w:jc w:val="lef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lang w:eastAsia="zh-CN"/>
          <w14:textFill>
            <w14:solidFill>
              <w14:schemeClr w14:val="tx1"/>
            </w14:solidFill>
          </w14:textFill>
        </w:rPr>
        <w:t>[符合条件的残疾人福利性单位，提供残疾人福利性单位声明函(附件6)，否则不需要提供。]</w:t>
      </w:r>
    </w:p>
    <w:p w14:paraId="74D439DD">
      <w:pPr>
        <w:pStyle w:val="692"/>
        <w:keepNext w:val="0"/>
        <w:pageBreakBefore w:val="0"/>
        <w:tabs>
          <w:tab w:val="clear" w:pos="720"/>
        </w:tabs>
        <w:snapToGrid w:val="0"/>
        <w:spacing w:before="120" w:after="120"/>
        <w:ind w:firstLine="643"/>
        <w:outlineLvl w:val="9"/>
        <w:rPr>
          <w:rFonts w:hint="default" w:ascii="Times New Roman" w:hAnsi="Times New Roman" w:eastAsia="仿宋" w:cs="Times New Roman"/>
          <w:b w:val="0"/>
          <w:color w:val="000000" w:themeColor="text1"/>
          <w:sz w:val="32"/>
          <w:szCs w:val="32"/>
          <w:highlight w:val="none"/>
          <w14:textFill>
            <w14:solidFill>
              <w14:schemeClr w14:val="tx1"/>
            </w14:solidFill>
          </w14:textFill>
        </w:rPr>
      </w:pPr>
    </w:p>
    <w:p w14:paraId="60F72172">
      <w:pPr>
        <w:spacing w:line="360" w:lineRule="auto"/>
        <w:ind w:right="420" w:firstLine="3614" w:firstLineChars="100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7FC4688C">
      <w:pPr>
        <w:spacing w:line="360" w:lineRule="auto"/>
        <w:ind w:right="420" w:firstLine="3614" w:firstLineChars="100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68A73C16">
      <w:pPr>
        <w:spacing w:line="360" w:lineRule="auto"/>
        <w:ind w:right="420" w:firstLine="3614" w:firstLineChars="100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73B2BE0F">
      <w:pPr>
        <w:spacing w:line="360" w:lineRule="auto"/>
        <w:ind w:right="420" w:firstLine="3614" w:firstLineChars="100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0DAF562E">
      <w:pPr>
        <w:spacing w:line="360" w:lineRule="auto"/>
        <w:ind w:right="420" w:firstLine="3614" w:firstLineChars="100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7F414FDD">
      <w:pPr>
        <w:spacing w:line="360" w:lineRule="auto"/>
        <w:ind w:right="420" w:firstLine="3614" w:firstLineChars="100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75267BBA">
      <w:pPr>
        <w:spacing w:line="360" w:lineRule="auto"/>
        <w:ind w:right="420" w:firstLine="3614" w:firstLineChars="100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3EAEF1E7">
      <w:pPr>
        <w:spacing w:line="360" w:lineRule="auto"/>
        <w:ind w:right="420" w:firstLine="3614" w:firstLineChars="100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23C4856D">
      <w:pPr>
        <w:spacing w:line="360" w:lineRule="auto"/>
        <w:ind w:right="420" w:firstLine="3614" w:firstLineChars="1000"/>
        <w:rPr>
          <w:rFonts w:hint="default" w:ascii="Times New Roman" w:hAnsi="Times New Roman" w:eastAsia="仿宋" w:cs="Times New Roman"/>
          <w:b/>
          <w:color w:val="000000" w:themeColor="text1"/>
          <w:kern w:val="0"/>
          <w:sz w:val="36"/>
          <w:szCs w:val="36"/>
          <w:highlight w:val="none"/>
          <w14:textFill>
            <w14:solidFill>
              <w14:schemeClr w14:val="tx1"/>
            </w14:solidFill>
          </w14:textFill>
        </w:rPr>
      </w:pPr>
    </w:p>
    <w:p w14:paraId="3578E561">
      <w:pPr>
        <w:pStyle w:val="2"/>
        <w:keepNext w:val="0"/>
        <w:keepLines w:val="0"/>
        <w:pageBreakBefore/>
        <w:widowControl/>
        <w:spacing w:before="100" w:beforeAutospacing="1" w:after="100" w:afterAutospacing="1" w:line="360" w:lineRule="auto"/>
        <w:ind w:left="1290" w:firstLine="3092" w:firstLineChars="700"/>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highlight w:val="none"/>
          <w14:textFill>
            <w14:solidFill>
              <w14:schemeClr w14:val="tx1"/>
            </w14:solidFill>
          </w14:textFill>
        </w:rPr>
        <w:t>附件</w:t>
      </w:r>
    </w:p>
    <w:p w14:paraId="291C8106">
      <w:pPr>
        <w:spacing w:line="360" w:lineRule="auto"/>
        <w:jc w:val="left"/>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t>附件1：质疑函范本及制作说明</w:t>
      </w:r>
    </w:p>
    <w:p w14:paraId="03EF6200">
      <w:pPr>
        <w:spacing w:line="360" w:lineRule="auto"/>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t>质疑函范本</w:t>
      </w:r>
    </w:p>
    <w:p w14:paraId="368E9B79">
      <w:pPr>
        <w:snapToGrid w:val="0"/>
        <w:spacing w:before="240" w:beforeLines="100" w:line="360" w:lineRule="auto"/>
        <w:rPr>
          <w:rFonts w:hint="default" w:ascii="Times New Roman" w:hAnsi="Times New Roman" w:eastAsia="仿宋" w:cs="Times New Roman"/>
          <w:bCs/>
          <w:color w:val="000000" w:themeColor="text1"/>
          <w:sz w:val="24"/>
          <w:highlight w:val="none"/>
          <w14:textFill>
            <w14:solidFill>
              <w14:schemeClr w14:val="tx1"/>
            </w14:solidFill>
          </w14:textFill>
        </w:rPr>
      </w:pPr>
      <w:r>
        <w:rPr>
          <w:rFonts w:hint="default" w:ascii="Times New Roman" w:hAnsi="Times New Roman" w:eastAsia="仿宋" w:cs="Times New Roman"/>
          <w:bCs/>
          <w:color w:val="000000" w:themeColor="text1"/>
          <w:sz w:val="24"/>
          <w:highlight w:val="none"/>
          <w14:textFill>
            <w14:solidFill>
              <w14:schemeClr w14:val="tx1"/>
            </w14:solidFill>
          </w14:textFill>
        </w:rPr>
        <w:t>一、质疑供应商基本信息</w:t>
      </w:r>
    </w:p>
    <w:p w14:paraId="7BEB543F">
      <w:pPr>
        <w:snapToGrid w:val="0"/>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质疑供应商：</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7D8221D1">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地址：</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邮编：</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48EB11E9">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联系人：</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联系电话：</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63CE8484">
      <w:pPr>
        <w:snapToGrid w:val="0"/>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授权代表：</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7FF26681">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联系电话：</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 xml:space="preserve"> </w:t>
      </w:r>
    </w:p>
    <w:p w14:paraId="40EC4D79">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地址： </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邮编：</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7AA3E1E9">
      <w:pPr>
        <w:snapToGrid w:val="0"/>
        <w:spacing w:line="360" w:lineRule="auto"/>
        <w:rPr>
          <w:rFonts w:hint="default" w:ascii="Times New Roman" w:hAnsi="Times New Roman" w:eastAsia="仿宋" w:cs="Times New Roman"/>
          <w:bCs/>
          <w:color w:val="000000" w:themeColor="text1"/>
          <w:sz w:val="24"/>
          <w:highlight w:val="none"/>
          <w14:textFill>
            <w14:solidFill>
              <w14:schemeClr w14:val="tx1"/>
            </w14:solidFill>
          </w14:textFill>
        </w:rPr>
      </w:pPr>
      <w:r>
        <w:rPr>
          <w:rFonts w:hint="default" w:ascii="Times New Roman" w:hAnsi="Times New Roman" w:eastAsia="仿宋" w:cs="Times New Roman"/>
          <w:bCs/>
          <w:color w:val="000000" w:themeColor="text1"/>
          <w:sz w:val="24"/>
          <w:highlight w:val="none"/>
          <w14:textFill>
            <w14:solidFill>
              <w14:schemeClr w14:val="tx1"/>
            </w14:solidFill>
          </w14:textFill>
        </w:rPr>
        <w:t>二、质疑项目基本情况</w:t>
      </w:r>
    </w:p>
    <w:p w14:paraId="78513AAD">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质疑项目的名称：</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618A1684">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质疑项目的编号：</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包号：</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495A062F">
      <w:pPr>
        <w:snapToGrid w:val="0"/>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采购人名称：</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2E7FA57E">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采购文件获取日期：</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6F350F72">
      <w:pPr>
        <w:snapToGrid w:val="0"/>
        <w:spacing w:line="360" w:lineRule="auto"/>
        <w:rPr>
          <w:rFonts w:hint="default" w:ascii="Times New Roman" w:hAnsi="Times New Roman" w:eastAsia="仿宋" w:cs="Times New Roman"/>
          <w:bCs/>
          <w:color w:val="000000" w:themeColor="text1"/>
          <w:sz w:val="24"/>
          <w:highlight w:val="none"/>
          <w14:textFill>
            <w14:solidFill>
              <w14:schemeClr w14:val="tx1"/>
            </w14:solidFill>
          </w14:textFill>
        </w:rPr>
      </w:pPr>
      <w:r>
        <w:rPr>
          <w:rFonts w:hint="default" w:ascii="Times New Roman" w:hAnsi="Times New Roman" w:eastAsia="仿宋" w:cs="Times New Roman"/>
          <w:bCs/>
          <w:color w:val="000000" w:themeColor="text1"/>
          <w:sz w:val="24"/>
          <w:highlight w:val="none"/>
          <w14:textFill>
            <w14:solidFill>
              <w14:schemeClr w14:val="tx1"/>
            </w14:solidFill>
          </w14:textFill>
        </w:rPr>
        <w:t>三、质疑事项具体内容</w:t>
      </w:r>
    </w:p>
    <w:p w14:paraId="09093336">
      <w:pPr>
        <w:snapToGrid w:val="0"/>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质疑事项1：</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12470564">
      <w:pPr>
        <w:snapToGrid w:val="0"/>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事实依据：</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1228E9E9">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0F017DD0">
      <w:pPr>
        <w:snapToGrid w:val="0"/>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法律依据：</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4F526056">
      <w:pPr>
        <w:snapToGrid w:val="0"/>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56A41B61">
      <w:pPr>
        <w:snapToGrid w:val="0"/>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质疑事项2</w:t>
      </w:r>
    </w:p>
    <w:p w14:paraId="2D1AEF30">
      <w:pPr>
        <w:snapToGrid w:val="0"/>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w:t>
      </w:r>
    </w:p>
    <w:p w14:paraId="0CBDEE87">
      <w:pPr>
        <w:snapToGrid w:val="0"/>
        <w:spacing w:line="360" w:lineRule="auto"/>
        <w:rPr>
          <w:rFonts w:hint="default" w:ascii="Times New Roman" w:hAnsi="Times New Roman" w:eastAsia="仿宋" w:cs="Times New Roman"/>
          <w:bCs/>
          <w:color w:val="000000" w:themeColor="text1"/>
          <w:sz w:val="24"/>
          <w:highlight w:val="none"/>
          <w14:textFill>
            <w14:solidFill>
              <w14:schemeClr w14:val="tx1"/>
            </w14:solidFill>
          </w14:textFill>
        </w:rPr>
      </w:pPr>
      <w:r>
        <w:rPr>
          <w:rFonts w:hint="default" w:ascii="Times New Roman" w:hAnsi="Times New Roman" w:eastAsia="仿宋" w:cs="Times New Roman"/>
          <w:bCs/>
          <w:color w:val="000000" w:themeColor="text1"/>
          <w:sz w:val="24"/>
          <w:highlight w:val="none"/>
          <w14:textFill>
            <w14:solidFill>
              <w14:schemeClr w14:val="tx1"/>
            </w14:solidFill>
          </w14:textFill>
        </w:rPr>
        <w:t>四、与质疑事项相关的质疑请求</w:t>
      </w:r>
    </w:p>
    <w:p w14:paraId="2A238469">
      <w:pPr>
        <w:snapToGrid w:val="0"/>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请求：</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2C19FE3A">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签字(签章)：                   公章：                      </w:t>
      </w:r>
    </w:p>
    <w:p w14:paraId="296CC23B">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日期：    </w:t>
      </w:r>
    </w:p>
    <w:p w14:paraId="59FCAE97">
      <w:pPr>
        <w:spacing w:line="360" w:lineRule="auto"/>
        <w:jc w:val="center"/>
        <w:rPr>
          <w:rFonts w:hint="default" w:ascii="Times New Roman" w:hAnsi="Times New Roman" w:eastAsia="仿宋" w:cs="Times New Roman"/>
          <w:b/>
          <w:bCs/>
          <w:color w:val="000000" w:themeColor="text1"/>
          <w:sz w:val="24"/>
          <w:highlight w:val="none"/>
          <w14:textFill>
            <w14:solidFill>
              <w14:schemeClr w14:val="tx1"/>
            </w14:solidFill>
          </w14:textFill>
        </w:rPr>
      </w:pPr>
    </w:p>
    <w:p w14:paraId="1FBAA827">
      <w:pPr>
        <w:spacing w:line="360" w:lineRule="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质疑函制作说明：</w:t>
      </w:r>
    </w:p>
    <w:p w14:paraId="6F6D8CEA">
      <w:pPr>
        <w:widowControl/>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1.供应商提出质疑时，应提交质疑函和必要的证明材料。</w:t>
      </w:r>
    </w:p>
    <w:p w14:paraId="084330F0">
      <w:pPr>
        <w:widowControl/>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default" w:ascii="Times New Roman" w:hAnsi="Times New Roman" w:eastAsia="仿宋" w:cs="Times New Roman"/>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BACF6D4">
      <w:pPr>
        <w:widowControl/>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3.质疑供应商若对项目的某一分包进行质疑，质疑函中应列明具体分包号。</w:t>
      </w:r>
    </w:p>
    <w:p w14:paraId="65988BF4">
      <w:pPr>
        <w:widowControl/>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4.质疑函的质疑事项应具体、明确，并有必要的事实依据和法律依据。</w:t>
      </w:r>
    </w:p>
    <w:p w14:paraId="5B6503F2">
      <w:pPr>
        <w:widowControl/>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5.质疑函的质疑请求应与质疑事项相关。</w:t>
      </w:r>
    </w:p>
    <w:p w14:paraId="2B239C1E">
      <w:pPr>
        <w:widowControl/>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2F7154F">
      <w:pPr>
        <w:widowControl/>
        <w:spacing w:line="360" w:lineRule="auto"/>
        <w:ind w:firstLine="600" w:firstLineChars="200"/>
        <w:jc w:val="left"/>
        <w:rPr>
          <w:rFonts w:hint="default" w:ascii="Times New Roman" w:hAnsi="Times New Roman" w:eastAsia="仿宋" w:cs="Times New Roman"/>
          <w:color w:val="000000" w:themeColor="text1"/>
          <w:sz w:val="30"/>
          <w:szCs w:val="30"/>
          <w:highlight w:val="none"/>
          <w14:textFill>
            <w14:solidFill>
              <w14:schemeClr w14:val="tx1"/>
            </w14:solidFill>
          </w14:textFill>
        </w:rPr>
      </w:pPr>
    </w:p>
    <w:p w14:paraId="72E360B8">
      <w:pPr>
        <w:spacing w:line="360" w:lineRule="auto"/>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6DE37DC0">
      <w:pPr>
        <w:spacing w:line="360" w:lineRule="auto"/>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1894911F">
      <w:pPr>
        <w:spacing w:line="360" w:lineRule="auto"/>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5021E088">
      <w:pPr>
        <w:spacing w:line="360" w:lineRule="auto"/>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61C858B8">
      <w:pPr>
        <w:spacing w:line="360" w:lineRule="auto"/>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5FFAF00A">
      <w:pPr>
        <w:spacing w:line="360" w:lineRule="auto"/>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171D55D3">
      <w:pPr>
        <w:spacing w:line="360" w:lineRule="auto"/>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1A64DC5A">
      <w:pPr>
        <w:spacing w:line="360" w:lineRule="auto"/>
        <w:jc w:val="left"/>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0692FF4E">
      <w:pPr>
        <w:spacing w:line="360" w:lineRule="auto"/>
        <w:jc w:val="left"/>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50B027A0">
      <w:pPr>
        <w:spacing w:line="360" w:lineRule="auto"/>
        <w:jc w:val="left"/>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167F6D33">
      <w:pPr>
        <w:spacing w:line="360" w:lineRule="auto"/>
        <w:jc w:val="left"/>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539F010C">
      <w:pPr>
        <w:spacing w:line="360" w:lineRule="auto"/>
        <w:jc w:val="left"/>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br w:type="textWrapping"/>
      </w:r>
    </w:p>
    <w:p w14:paraId="4074D4ED">
      <w:pP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br w:type="page"/>
      </w:r>
    </w:p>
    <w:p w14:paraId="21E120F1">
      <w:pPr>
        <w:spacing w:line="360" w:lineRule="auto"/>
        <w:jc w:val="left"/>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t>附件</w:t>
      </w:r>
      <w:r>
        <w:rPr>
          <w:rFonts w:hint="default" w:ascii="Times New Roman" w:hAnsi="Times New Roman" w:eastAsia="仿宋" w:cs="Times New Roman"/>
          <w:b/>
          <w:color w:val="000000" w:themeColor="text1"/>
          <w:spacing w:val="6"/>
          <w:sz w:val="32"/>
          <w:szCs w:val="32"/>
          <w:highlight w:val="none"/>
          <w:lang w:val="en-US" w:eastAsia="zh-CN"/>
          <w14:textFill>
            <w14:solidFill>
              <w14:schemeClr w14:val="tx1"/>
            </w14:solidFill>
          </w14:textFill>
        </w:rPr>
        <w:t>2</w:t>
      </w: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t>：投诉书范本及制作说明</w:t>
      </w:r>
    </w:p>
    <w:p w14:paraId="2F2751FB">
      <w:pPr>
        <w:spacing w:line="360" w:lineRule="auto"/>
        <w:jc w:val="center"/>
        <w:rPr>
          <w:rFonts w:hint="default" w:ascii="Times New Roman" w:hAnsi="Times New Roman" w:eastAsia="仿宋" w:cs="Times New Roman"/>
          <w:b/>
          <w:color w:val="000000" w:themeColor="text1"/>
          <w:sz w:val="24"/>
          <w:highlight w:val="none"/>
          <w14:textFill>
            <w14:solidFill>
              <w14:schemeClr w14:val="tx1"/>
            </w14:solidFill>
          </w14:textFill>
        </w:rPr>
      </w:pPr>
    </w:p>
    <w:p w14:paraId="346E0DEF">
      <w:pPr>
        <w:spacing w:line="360" w:lineRule="auto"/>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t>投诉书范本</w:t>
      </w:r>
    </w:p>
    <w:p w14:paraId="529C6ACA">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一、投诉相关主体基本情况</w:t>
      </w:r>
    </w:p>
    <w:p w14:paraId="7BCD0019">
      <w:pPr>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投诉人：</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0C19113F">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地     址：</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邮编：</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27EA94DE">
      <w:pPr>
        <w:tabs>
          <w:tab w:val="left" w:pos="6510"/>
        </w:tabs>
        <w:spacing w:line="360" w:lineRule="auto"/>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法定代表人/主要负责人：</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 xml:space="preserve">  </w:t>
      </w:r>
    </w:p>
    <w:p w14:paraId="56DCB8C9">
      <w:pPr>
        <w:tabs>
          <w:tab w:val="left" w:pos="6510"/>
        </w:tabs>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联系电话：</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56988438">
      <w:pPr>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授权代表：</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联系电话</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55256893">
      <w:pPr>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地     址：</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邮编：</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2F9ADBEB">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被投诉人1：</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7C303D90">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地     址：</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邮编：</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6EB2C885">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联系人：</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联系电话：</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69EF80DE">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被投诉人2</w:t>
      </w:r>
    </w:p>
    <w:p w14:paraId="5FA4D521">
      <w:pPr>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w:t>
      </w:r>
    </w:p>
    <w:p w14:paraId="3A16E883">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相关供应商：</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3C636493">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地     址：</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邮编：</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6D9263A6">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联系人：</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联系电话：</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6FC7A67C">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二、投诉项目基本情况</w:t>
      </w:r>
    </w:p>
    <w:p w14:paraId="6F450E6B">
      <w:pPr>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采购项目名称：</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4BCD5573">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采购项目编号：</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包号：</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6FDDB99F">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采购人名称：</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p>
    <w:p w14:paraId="5F16E644">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代理机构名称：</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194231CD">
      <w:pPr>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采购文件公告:</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是/否 </w:t>
      </w:r>
      <w:r>
        <w:rPr>
          <w:rFonts w:hint="default" w:ascii="Times New Roman" w:hAnsi="Times New Roman" w:eastAsia="仿宋" w:cs="Times New Roman"/>
          <w:color w:val="000000" w:themeColor="text1"/>
          <w:sz w:val="24"/>
          <w:highlight w:val="none"/>
          <w14:textFill>
            <w14:solidFill>
              <w14:schemeClr w14:val="tx1"/>
            </w14:solidFill>
          </w14:textFill>
        </w:rPr>
        <w:t>公告期限：</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62C8808D">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采购结果公告:</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是/否 </w:t>
      </w:r>
      <w:r>
        <w:rPr>
          <w:rFonts w:hint="default" w:ascii="Times New Roman" w:hAnsi="Times New Roman" w:eastAsia="仿宋" w:cs="Times New Roman"/>
          <w:color w:val="000000" w:themeColor="text1"/>
          <w:sz w:val="24"/>
          <w:highlight w:val="none"/>
          <w14:textFill>
            <w14:solidFill>
              <w14:schemeClr w14:val="tx1"/>
            </w14:solidFill>
          </w14:textFill>
        </w:rPr>
        <w:t>公告期限：</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6FD85A6D">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三、质疑基本情况</w:t>
      </w:r>
    </w:p>
    <w:p w14:paraId="18A7CBAD">
      <w:pPr>
        <w:spacing w:line="360" w:lineRule="auto"/>
        <w:ind w:firstLine="480" w:firstLineChars="200"/>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投诉人于</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年</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月</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日,向</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提出质疑，质疑事项为：</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19268E1F">
      <w:pPr>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 xml:space="preserve">  </w:t>
      </w:r>
    </w:p>
    <w:p w14:paraId="0AD476C2">
      <w:pPr>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u w:val="dotted"/>
          <w14:textFill>
            <w14:solidFill>
              <w14:schemeClr w14:val="tx1"/>
            </w14:solidFill>
          </w14:textFill>
        </w:rPr>
        <w:t>采购人/代理机构</w:t>
      </w:r>
      <w:r>
        <w:rPr>
          <w:rFonts w:hint="default" w:ascii="Times New Roman" w:hAnsi="Times New Roman" w:eastAsia="仿宋" w:cs="Times New Roman"/>
          <w:color w:val="000000" w:themeColor="text1"/>
          <w:sz w:val="24"/>
          <w:highlight w:val="none"/>
          <w14:textFill>
            <w14:solidFill>
              <w14:schemeClr w14:val="tx1"/>
            </w14:solidFill>
          </w14:textFill>
        </w:rPr>
        <w:t>于</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年</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月</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日,就质疑事项作出了答复/没有在法定期限内作出答复。</w:t>
      </w:r>
    </w:p>
    <w:p w14:paraId="052F62FB">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四、投诉事项具体内容</w:t>
      </w:r>
    </w:p>
    <w:p w14:paraId="7056FC23">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投诉事项 1：</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1382539D">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事实依据：</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318A7BC9">
      <w:pPr>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634011A4">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法律依据：</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7C5A861B">
      <w:pPr>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p>
    <w:p w14:paraId="5BD1E2AD">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投诉事项2</w:t>
      </w:r>
    </w:p>
    <w:p w14:paraId="2A69901A">
      <w:pPr>
        <w:spacing w:line="360" w:lineRule="auto"/>
        <w:rPr>
          <w:rFonts w:hint="default" w:ascii="Times New Roman" w:hAnsi="Times New Roman" w:eastAsia="仿宋" w:cs="Times New Roman"/>
          <w:color w:val="000000" w:themeColor="text1"/>
          <w:sz w:val="24"/>
          <w:highlight w:val="none"/>
          <w:u w:val="dotted"/>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w:t>
      </w:r>
    </w:p>
    <w:p w14:paraId="05B4DE20">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五、与投诉事项相关的投诉请求</w:t>
      </w:r>
    </w:p>
    <w:p w14:paraId="72B43150">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请求：</w:t>
      </w:r>
      <w:r>
        <w:rPr>
          <w:rFonts w:hint="default" w:ascii="Times New Roman" w:hAnsi="Times New Roman" w:eastAsia="仿宋" w:cs="Times New Roman"/>
          <w:color w:val="000000" w:themeColor="text1"/>
          <w:sz w:val="24"/>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 xml:space="preserve"> </w:t>
      </w:r>
    </w:p>
    <w:p w14:paraId="4D2633BF">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w:t>
      </w:r>
    </w:p>
    <w:p w14:paraId="79E3E3E2">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签字(签章)：                   公章：                      </w:t>
      </w:r>
    </w:p>
    <w:p w14:paraId="279EB863">
      <w:pPr>
        <w:spacing w:line="360" w:lineRule="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日期：    </w:t>
      </w:r>
    </w:p>
    <w:p w14:paraId="3B0E3875">
      <w:pPr>
        <w:spacing w:line="360" w:lineRule="auto"/>
        <w:rPr>
          <w:rFonts w:hint="default" w:ascii="Times New Roman" w:hAnsi="Times New Roman" w:eastAsia="仿宋" w:cs="Times New Roman"/>
          <w:b/>
          <w:color w:val="000000" w:themeColor="text1"/>
          <w:sz w:val="24"/>
          <w:highlight w:val="none"/>
          <w14:textFill>
            <w14:solidFill>
              <w14:schemeClr w14:val="tx1"/>
            </w14:solidFill>
          </w14:textFill>
        </w:rPr>
      </w:pPr>
    </w:p>
    <w:p w14:paraId="77B71ED0">
      <w:pPr>
        <w:spacing w:line="360" w:lineRule="auto"/>
        <w:rPr>
          <w:rFonts w:hint="default" w:ascii="Times New Roman" w:hAnsi="Times New Roman" w:eastAsia="仿宋" w:cs="Times New Roman"/>
          <w:b/>
          <w:color w:val="000000" w:themeColor="text1"/>
          <w:sz w:val="24"/>
          <w:highlight w:val="none"/>
          <w14:textFill>
            <w14:solidFill>
              <w14:schemeClr w14:val="tx1"/>
            </w14:solidFill>
          </w14:textFill>
        </w:rPr>
      </w:pPr>
    </w:p>
    <w:p w14:paraId="421B34E4">
      <w:pPr>
        <w:spacing w:line="360" w:lineRule="auto"/>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投诉书制作说明：</w:t>
      </w:r>
    </w:p>
    <w:p w14:paraId="74D7983D">
      <w:pPr>
        <w:widowControl/>
        <w:spacing w:line="360" w:lineRule="auto"/>
        <w:ind w:firstLine="480" w:firstLineChars="200"/>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B304579">
      <w:pPr>
        <w:widowControl/>
        <w:spacing w:line="360" w:lineRule="auto"/>
        <w:ind w:firstLine="480" w:firstLineChars="200"/>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default" w:ascii="Times New Roman" w:hAnsi="Times New Roman" w:eastAsia="仿宋" w:cs="Times New Roman"/>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7DB1035F">
      <w:pPr>
        <w:widowControl/>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3.投诉人若对项目的某一分包进行投诉，投诉书应列明具体分包号。</w:t>
      </w:r>
    </w:p>
    <w:p w14:paraId="332561DA">
      <w:pPr>
        <w:widowControl/>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4.投诉书应简要列明质疑事项，质疑函、质疑答复等作为附件材料提供。</w:t>
      </w:r>
    </w:p>
    <w:p w14:paraId="5A50AB70">
      <w:pPr>
        <w:widowControl/>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5.投诉书的投诉事项应具体、明确，并有必要的事实依据和法律依据。</w:t>
      </w:r>
    </w:p>
    <w:p w14:paraId="4536CE4D">
      <w:pPr>
        <w:widowControl/>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6.投诉书的投诉请求应与投诉事项相关。</w:t>
      </w:r>
    </w:p>
    <w:p w14:paraId="765AF1A2">
      <w:pPr>
        <w:widowControl/>
        <w:spacing w:line="360" w:lineRule="auto"/>
        <w:ind w:firstLine="480" w:firstLineChars="200"/>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CD7B0EA">
      <w:pPr>
        <w:spacing w:line="360" w:lineRule="auto"/>
        <w:rPr>
          <w:rFonts w:hint="default" w:ascii="Times New Roman" w:hAnsi="Times New Roman" w:eastAsia="仿宋" w:cs="Times New Roman"/>
          <w:b/>
          <w:color w:val="000000" w:themeColor="text1"/>
          <w:sz w:val="24"/>
          <w:highlight w:val="none"/>
          <w14:textFill>
            <w14:solidFill>
              <w14:schemeClr w14:val="tx1"/>
            </w14:solidFill>
          </w14:textFill>
        </w:rPr>
      </w:pPr>
    </w:p>
    <w:p w14:paraId="38CC6079">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71113ADB">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771AC702">
      <w:pP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br w:type="page"/>
      </w:r>
    </w:p>
    <w:p w14:paraId="4BA9781A">
      <w:pPr>
        <w:autoSpaceDE w:val="0"/>
        <w:autoSpaceDN w:val="0"/>
        <w:jc w:val="center"/>
        <w:rPr>
          <w:rFonts w:hint="default" w:ascii="Times New Roman" w:hAnsi="Times New Roman" w:eastAsia="仿宋" w:cs="Times New Roman"/>
          <w:b/>
          <w:bCs/>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t>附件</w:t>
      </w:r>
      <w:r>
        <w:rPr>
          <w:rFonts w:hint="default" w:ascii="Times New Roman" w:hAnsi="Times New Roman" w:eastAsia="仿宋" w:cs="Times New Roman"/>
          <w:b/>
          <w:color w:val="000000" w:themeColor="text1"/>
          <w:spacing w:val="6"/>
          <w:sz w:val="32"/>
          <w:szCs w:val="32"/>
          <w:highlight w:val="none"/>
          <w:lang w:val="en-US" w:eastAsia="zh-CN"/>
          <w14:textFill>
            <w14:solidFill>
              <w14:schemeClr w14:val="tx1"/>
            </w14:solidFill>
          </w14:textFill>
        </w:rPr>
        <w:t>3</w:t>
      </w: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t>：</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业务专用章使用说明函</w:t>
      </w:r>
    </w:p>
    <w:p w14:paraId="57A15EEF">
      <w:pPr>
        <w:spacing w:line="360" w:lineRule="auto"/>
        <w:rPr>
          <w:rFonts w:hint="default" w:ascii="Times New Roman" w:hAnsi="Times New Roman" w:eastAsia="仿宋" w:cs="Times New Roman"/>
          <w:color w:val="000000" w:themeColor="text1"/>
          <w:sz w:val="24"/>
          <w:highlight w:val="none"/>
          <w:u w:val="single"/>
          <w14:textFill>
            <w14:solidFill>
              <w14:schemeClr w14:val="tx1"/>
            </w14:solidFill>
          </w14:textFill>
        </w:rPr>
      </w:pPr>
    </w:p>
    <w:p w14:paraId="0C1EE98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u w:val="single"/>
          <w14:textFill>
            <w14:solidFill>
              <w14:schemeClr w14:val="tx1"/>
            </w14:solidFill>
          </w14:textFill>
        </w:rPr>
        <w:t>（采购人）、（采购代理机构）：</w:t>
      </w:r>
    </w:p>
    <w:p w14:paraId="2201958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我方</w:t>
      </w:r>
      <w:r>
        <w:rPr>
          <w:rFonts w:hint="default" w:ascii="Times New Roman" w:hAnsi="Times New Roman" w:eastAsia="仿宋" w:cs="Times New Roman"/>
          <w:color w:val="000000" w:themeColor="text1"/>
          <w:kern w:val="0"/>
          <w:sz w:val="24"/>
          <w:highlight w:val="none"/>
          <w:u w:val="single"/>
          <w:lang w:val="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(投标人全称)是中华人民共和国依法登记注册的合法企业，</w:t>
      </w:r>
      <w:r>
        <w:rPr>
          <w:rFonts w:hint="default" w:ascii="Times New Roman" w:hAnsi="Times New Roman" w:eastAsia="仿宋" w:cs="Times New Roman"/>
          <w:bCs/>
          <w:color w:val="000000" w:themeColor="text1"/>
          <w:sz w:val="24"/>
          <w:highlight w:val="none"/>
          <w14:textFill>
            <w14:solidFill>
              <w14:schemeClr w14:val="tx1"/>
            </w14:solidFill>
          </w14:textFill>
        </w:rPr>
        <w:t>在参加</w:t>
      </w:r>
      <w:r>
        <w:rPr>
          <w:rFonts w:hint="default" w:ascii="Times New Roman" w:hAnsi="Times New Roman" w:eastAsia="仿宋" w:cs="Times New Roman"/>
          <w:color w:val="000000" w:themeColor="text1"/>
          <w:sz w:val="24"/>
          <w:highlight w:val="none"/>
          <w14:textFill>
            <w14:solidFill>
              <w14:schemeClr w14:val="tx1"/>
            </w14:solidFill>
          </w14:textFill>
        </w:rPr>
        <w:t>你方组织的</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（项目名称）</w:t>
      </w:r>
      <w:r>
        <w:rPr>
          <w:rFonts w:hint="default" w:ascii="Times New Roman" w:hAnsi="Times New Roman" w:eastAsia="仿宋" w:cs="Times New Roman"/>
          <w:color w:val="000000" w:themeColor="text1"/>
          <w:sz w:val="24"/>
          <w:highlight w:val="none"/>
          <w14:textFill>
            <w14:solidFill>
              <w14:schemeClr w14:val="tx1"/>
            </w14:solidFill>
          </w14:textFill>
        </w:rPr>
        <w:t>【招标编号：（采购编号）】</w:t>
      </w:r>
      <w:r>
        <w:rPr>
          <w:rFonts w:hint="default" w:ascii="Times New Roman" w:hAnsi="Times New Roman" w:eastAsia="仿宋" w:cs="Times New Roman"/>
          <w:bCs/>
          <w:color w:val="000000" w:themeColor="text1"/>
          <w:sz w:val="24"/>
          <w:highlight w:val="none"/>
          <w14:textFill>
            <w14:solidFill>
              <w14:schemeClr w14:val="tx1"/>
            </w14:solidFill>
          </w14:textFill>
        </w:rPr>
        <w:t>投标活动中作如下说明：</w:t>
      </w:r>
      <w:r>
        <w:rPr>
          <w:rFonts w:hint="default" w:ascii="Times New Roman" w:hAnsi="Times New Roman" w:eastAsia="仿宋" w:cs="Times New Roman"/>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57B0CE7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特此说明。</w:t>
      </w:r>
    </w:p>
    <w:p w14:paraId="6381EBFB">
      <w:pPr>
        <w:spacing w:line="360" w:lineRule="auto"/>
        <w:ind w:firstLine="494"/>
        <w:rPr>
          <w:rFonts w:hint="default" w:ascii="Times New Roman" w:hAnsi="Times New Roman" w:eastAsia="仿宋" w:cs="Times New Roman"/>
          <w:color w:val="000000" w:themeColor="text1"/>
          <w:sz w:val="24"/>
          <w:highlight w:val="none"/>
          <w14:textFill>
            <w14:solidFill>
              <w14:schemeClr w14:val="tx1"/>
            </w14:solidFill>
          </w14:textFill>
        </w:rPr>
      </w:pPr>
    </w:p>
    <w:p w14:paraId="36BD0112">
      <w:pPr>
        <w:spacing w:line="360" w:lineRule="auto"/>
        <w:ind w:firstLine="494"/>
        <w:rPr>
          <w:rFonts w:hint="default" w:ascii="Times New Roman" w:hAnsi="Times New Roman" w:eastAsia="仿宋" w:cs="Times New Roman"/>
          <w:color w:val="000000" w:themeColor="text1"/>
          <w:sz w:val="24"/>
          <w:highlight w:val="none"/>
          <w14:textFill>
            <w14:solidFill>
              <w14:schemeClr w14:val="tx1"/>
            </w14:solidFill>
          </w14:textFill>
        </w:rPr>
      </w:pPr>
    </w:p>
    <w:p w14:paraId="217F99F9">
      <w:pPr>
        <w:spacing w:line="360" w:lineRule="auto"/>
        <w:ind w:firstLine="494"/>
        <w:rPr>
          <w:rFonts w:hint="default" w:ascii="Times New Roman" w:hAnsi="Times New Roman" w:eastAsia="仿宋" w:cs="Times New Roman"/>
          <w:color w:val="000000" w:themeColor="text1"/>
          <w:sz w:val="24"/>
          <w:highlight w:val="none"/>
          <w14:textFill>
            <w14:solidFill>
              <w14:schemeClr w14:val="tx1"/>
            </w14:solidFill>
          </w14:textFill>
        </w:rPr>
      </w:pPr>
    </w:p>
    <w:p w14:paraId="298CFFDD">
      <w:pPr>
        <w:spacing w:line="360" w:lineRule="auto"/>
        <w:ind w:firstLine="494"/>
        <w:rPr>
          <w:rFonts w:hint="default" w:ascii="Times New Roman" w:hAnsi="Times New Roman" w:eastAsia="仿宋" w:cs="Times New Roman"/>
          <w:color w:val="000000" w:themeColor="text1"/>
          <w:sz w:val="24"/>
          <w:highlight w:val="none"/>
          <w14:textFill>
            <w14:solidFill>
              <w14:schemeClr w14:val="tx1"/>
            </w14:solidFill>
          </w14:textFill>
        </w:rPr>
      </w:pPr>
    </w:p>
    <w:p w14:paraId="0888D0ED">
      <w:pPr>
        <w:spacing w:line="360" w:lineRule="auto"/>
        <w:ind w:right="480" w:firstLine="4080" w:firstLineChars="17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投标单位（法定名称章）：</w:t>
      </w:r>
    </w:p>
    <w:p w14:paraId="37F165A2">
      <w:pPr>
        <w:ind w:right="1440" w:firstLine="494"/>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日期：       年     月     日</w:t>
      </w:r>
    </w:p>
    <w:p w14:paraId="49CAC500">
      <w:pP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b/>
          <w:bCs/>
          <w:color w:val="000000" w:themeColor="text1"/>
          <w:sz w:val="24"/>
          <w:highlight w:val="none"/>
          <w14:textFill>
            <w14:solidFill>
              <w14:schemeClr w14:val="tx1"/>
            </w14:solidFill>
          </w14:textFill>
        </w:rPr>
        <w:t>附：</w:t>
      </w:r>
    </w:p>
    <w:p w14:paraId="57641B9F">
      <w:pPr>
        <w:spacing w:line="360" w:lineRule="auto"/>
        <w:rPr>
          <w:rFonts w:hint="default" w:ascii="Times New Roman" w:hAnsi="Times New Roman" w:eastAsia="仿宋" w:cs="Times New Roman"/>
          <w:bCs/>
          <w:color w:val="000000" w:themeColor="text1"/>
          <w:sz w:val="24"/>
          <w:highlight w:val="none"/>
          <w14:textFill>
            <w14:solidFill>
              <w14:schemeClr w14:val="tx1"/>
            </w14:solidFill>
          </w14:textFill>
        </w:rPr>
      </w:pPr>
      <w:r>
        <w:rPr>
          <w:rFonts w:hint="default" w:ascii="Times New Roman" w:hAnsi="Times New Roman" w:eastAsia="仿宋" w:cs="Times New Roman"/>
          <w:b/>
          <w:bCs/>
          <w:color w:val="000000" w:themeColor="text1"/>
          <w:sz w:val="24"/>
          <w:highlight w:val="none"/>
          <w14:textFill>
            <w14:solidFill>
              <w14:schemeClr w14:val="tx1"/>
            </w14:solidFill>
          </w14:textFill>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default" w:ascii="Times New Roman" w:hAnsi="Times New Roman" w:eastAsia="仿宋" w:cs="Times New Roman"/>
          <w:b/>
          <w:bCs/>
          <w:color w:val="000000" w:themeColor="text1"/>
          <w:sz w:val="24"/>
          <w:highlight w:val="none"/>
          <w14:textFill>
            <w14:solidFill>
              <w14:schemeClr w14:val="tx1"/>
            </w14:solidFill>
          </w14:textFill>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default" w:ascii="Times New Roman" w:hAnsi="Times New Roman" w:eastAsia="仿宋" w:cs="Times New Roman"/>
          <w:color w:val="000000" w:themeColor="text1"/>
          <w:sz w:val="24"/>
          <w:highlight w:val="none"/>
          <w14:textFill>
            <w14:solidFill>
              <w14:schemeClr w14:val="tx1"/>
            </w14:solidFill>
          </w14:textFill>
        </w:rPr>
        <w:t>投标单位法定名称章（印模）                投标单位“XX专用章”（印模）</w:t>
      </w:r>
    </w:p>
    <w:p w14:paraId="13B0FB79">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12588356">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603798F4">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57A6F9FC">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1316E4D3">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3DBD5A14">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190E81D1">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7F27CB48">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6DEDD426">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2327131D">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68F1B22B">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6965B536">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73AC0471">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5D0204AB">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70933023">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5DA89D31">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539F59BF">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4E5112E3">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7C348954">
      <w:pP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br w:type="page"/>
      </w:r>
    </w:p>
    <w:p w14:paraId="71938C8E">
      <w:pPr>
        <w:spacing w:line="360" w:lineRule="auto"/>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t>附件</w:t>
      </w:r>
      <w:r>
        <w:rPr>
          <w:rFonts w:hint="default" w:ascii="Times New Roman" w:hAnsi="Times New Roman" w:eastAsia="仿宋" w:cs="Times New Roman"/>
          <w:b/>
          <w:color w:val="000000" w:themeColor="text1"/>
          <w:spacing w:val="6"/>
          <w:sz w:val="32"/>
          <w:szCs w:val="32"/>
          <w:highlight w:val="none"/>
          <w:lang w:val="en-US" w:eastAsia="zh-CN"/>
          <w14:textFill>
            <w14:solidFill>
              <w14:schemeClr w14:val="tx1"/>
            </w14:solidFill>
          </w14:textFill>
        </w:rPr>
        <w:t>6</w:t>
      </w:r>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t>：</w:t>
      </w:r>
      <w:bookmarkStart w:id="37" w:name="OLE_LINK14"/>
      <w:bookmarkStart w:id="38" w:name="OLE_LINK13"/>
      <w: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t>残疾人福利性单位声明函</w:t>
      </w:r>
    </w:p>
    <w:bookmarkEnd w:id="37"/>
    <w:bookmarkEnd w:id="38"/>
    <w:p w14:paraId="44E12041">
      <w:pPr>
        <w:spacing w:line="360" w:lineRule="auto"/>
        <w:rPr>
          <w:rFonts w:hint="default" w:ascii="Times New Roman" w:hAnsi="Times New Roman" w:eastAsia="仿宋" w:cs="Times New Roman"/>
          <w:b/>
          <w:color w:val="000000" w:themeColor="text1"/>
          <w:spacing w:val="6"/>
          <w:sz w:val="30"/>
          <w:szCs w:val="30"/>
          <w:highlight w:val="none"/>
          <w14:textFill>
            <w14:solidFill>
              <w14:schemeClr w14:val="tx1"/>
            </w14:solidFill>
          </w14:textFill>
        </w:rPr>
      </w:pPr>
    </w:p>
    <w:p w14:paraId="0924E0AA">
      <w:pPr>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w:t>
      </w:r>
      <w:r>
        <w:rPr>
          <w:rFonts w:hint="default" w:ascii="Times New Roman" w:hAnsi="Times New Roman" w:eastAsia="仿宋" w:cs="Times New Roman"/>
          <w:color w:val="000000" w:themeColor="text1"/>
          <w:sz w:val="24"/>
          <w:highlight w:val="none"/>
          <w:u w:val="single"/>
          <w14:textFill>
            <w14:solidFill>
              <w14:schemeClr w14:val="tx1"/>
            </w14:solidFill>
          </w14:textFill>
        </w:rPr>
        <w:t>(采购人)</w:t>
      </w:r>
      <w:r>
        <w:rPr>
          <w:rFonts w:hint="default" w:ascii="Times New Roman" w:hAnsi="Times New Roman" w:eastAsia="仿宋" w:cs="Times New Roman"/>
          <w:color w:val="000000" w:themeColor="text1"/>
          <w:sz w:val="24"/>
          <w:highlight w:val="none"/>
          <w14:textFill>
            <w14:solidFill>
              <w14:schemeClr w14:val="tx1"/>
            </w14:solidFill>
          </w14:textFill>
        </w:rPr>
        <w:t>_单位的_</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（项目名称）</w:t>
      </w:r>
      <w:r>
        <w:rPr>
          <w:rFonts w:hint="default" w:ascii="Times New Roman" w:hAnsi="Times New Roman" w:eastAsia="仿宋" w:cs="Times New Roman"/>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15E52A7">
      <w:pPr>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本单位对上述声明的真实性负责。如有虚假，将依法承担相应责任。</w:t>
      </w:r>
    </w:p>
    <w:p w14:paraId="2217CA29">
      <w:pPr>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p>
    <w:p w14:paraId="6993123D">
      <w:pPr>
        <w:spacing w:line="36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p>
    <w:p w14:paraId="6F0A4D81">
      <w:pPr>
        <w:tabs>
          <w:tab w:val="left" w:pos="4860"/>
        </w:tabs>
        <w:spacing w:line="360" w:lineRule="auto"/>
        <w:ind w:right="1560" w:firstLine="480" w:firstLineChars="20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w:t>
      </w:r>
      <w:r>
        <w:rPr>
          <w:rFonts w:hint="default" w:ascii="Times New Roman" w:hAnsi="Times New Roman" w:eastAsia="仿宋" w:cs="Times New Roman"/>
          <w:color w:val="000000" w:themeColor="text1"/>
          <w:kern w:val="0"/>
          <w:sz w:val="24"/>
          <w:highlight w:val="none"/>
          <w:lang w:val="zh-CN"/>
          <w14:textFill>
            <w14:solidFill>
              <w14:schemeClr w14:val="tx1"/>
            </w14:solidFill>
          </w14:textFill>
        </w:rPr>
        <w:t>投标人名称（电子签名）</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0B75E180">
      <w:pPr>
        <w:tabs>
          <w:tab w:val="left" w:pos="4860"/>
        </w:tabs>
        <w:spacing w:line="360" w:lineRule="auto"/>
        <w:ind w:right="1560" w:firstLine="480" w:firstLineChars="200"/>
        <w:jc w:val="center"/>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日  期：</w:t>
      </w:r>
    </w:p>
    <w:p w14:paraId="6829D1CB">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7D2BECFC">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08BA428E">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3CC1D585">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2BE2DD69">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30A8BB3D">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0B608077">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5E963F8C">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3A148D8D">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1A1B618B">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504453A8">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706C54E8">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62A3C7FD">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12A1FF29">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44CD3A81">
      <w:pPr>
        <w:autoSpaceDE w:val="0"/>
        <w:autoSpaceDN w:val="0"/>
        <w:jc w:val="center"/>
        <w:rPr>
          <w:rFonts w:hint="default" w:ascii="Times New Roman" w:hAnsi="Times New Roman" w:eastAsia="仿宋" w:cs="Times New Roman"/>
          <w:b/>
          <w:color w:val="000000" w:themeColor="text1"/>
          <w:spacing w:val="6"/>
          <w:sz w:val="32"/>
          <w:szCs w:val="32"/>
          <w:highlight w:val="none"/>
          <w14:textFill>
            <w14:solidFill>
              <w14:schemeClr w14:val="tx1"/>
            </w14:solidFill>
          </w14:textFill>
        </w:rPr>
      </w:pPr>
    </w:p>
    <w:p w14:paraId="2F05E939">
      <w:pPr>
        <w:pStyle w:val="23"/>
        <w:rPr>
          <w:rFonts w:hint="default" w:ascii="Times New Roman" w:hAnsi="Times New Roman" w:eastAsia="仿宋" w:cs="Times New Roman"/>
          <w:color w:val="000000" w:themeColor="text1"/>
          <w:highlight w:val="none"/>
          <w14:textFill>
            <w14:solidFill>
              <w14:schemeClr w14:val="tx1"/>
            </w14:solidFill>
          </w14:textFill>
        </w:rPr>
      </w:pPr>
    </w:p>
    <w:p w14:paraId="559ABB78">
      <w:pPr>
        <w:snapToGrid w:val="0"/>
        <w:spacing w:line="360" w:lineRule="auto"/>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20FAB27C">
      <w:pPr>
        <w:snapToGrid w:val="0"/>
        <w:spacing w:line="360" w:lineRule="auto"/>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p>
    <w:p w14:paraId="4C6BDF74">
      <w:pP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br w:type="page"/>
      </w:r>
    </w:p>
    <w:p w14:paraId="697B613D">
      <w:pPr>
        <w:snapToGrid w:val="0"/>
        <w:spacing w:line="360" w:lineRule="auto"/>
        <w:jc w:val="cente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t>附件</w:t>
      </w:r>
      <w:r>
        <w:rPr>
          <w:rFonts w:hint="default" w:ascii="Times New Roman" w:hAnsi="Times New Roman" w:eastAsia="仿宋" w:cs="Times New Roman"/>
          <w:b/>
          <w:color w:val="000000" w:themeColor="text1"/>
          <w:kern w:val="0"/>
          <w:sz w:val="32"/>
          <w:szCs w:val="32"/>
          <w:highlight w:val="none"/>
          <w:lang w:val="en-US" w:eastAsia="zh-CN"/>
          <w14:textFill>
            <w14:solidFill>
              <w14:schemeClr w14:val="tx1"/>
            </w14:solidFill>
          </w14:textFill>
        </w:rPr>
        <w:t>7</w:t>
      </w:r>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t>：中小企业声明函</w:t>
      </w:r>
    </w:p>
    <w:p w14:paraId="1BFD9862">
      <w:pPr>
        <w:spacing w:line="360" w:lineRule="auto"/>
        <w:jc w:val="center"/>
        <w:rPr>
          <w:rFonts w:hint="default" w:ascii="Times New Roman" w:hAnsi="Times New Roman" w:eastAsia="仿宋" w:cs="Times New Roman"/>
          <w:color w:val="000000" w:themeColor="text1"/>
          <w:sz w:val="24"/>
          <w:highlight w:val="none"/>
          <w:u w:val="single"/>
          <w14:textFill>
            <w14:solidFill>
              <w14:schemeClr w14:val="tx1"/>
            </w14:solidFill>
          </w14:textFill>
        </w:rPr>
      </w:pPr>
    </w:p>
    <w:p w14:paraId="1D6BD1A1">
      <w:pPr>
        <w:spacing w:line="360" w:lineRule="auto"/>
        <w:jc w:val="center"/>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中小企业声明函（服务）</w:t>
      </w:r>
    </w:p>
    <w:p w14:paraId="662DCF2D">
      <w:pPr>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（采购人） </w:t>
      </w:r>
      <w:r>
        <w:rPr>
          <w:rFonts w:hint="default" w:ascii="Times New Roman" w:hAnsi="Times New Roman" w:eastAsia="仿宋" w:cs="Times New Roman"/>
          <w:color w:val="000000" w:themeColor="text1"/>
          <w:sz w:val="24"/>
          <w:highlight w:val="none"/>
          <w14:textFill>
            <w14:solidFill>
              <w14:schemeClr w14:val="tx1"/>
            </w14:solidFill>
          </w14:textFill>
        </w:rPr>
        <w:t>的</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（项目名称）</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采购活动</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服务全部由符合政策要求的中小企业承接。相关企业（含联合体中的中小企业、签订分包意向协议的中小企业）的具体情况如下：</w:t>
      </w:r>
    </w:p>
    <w:p w14:paraId="04745C3F">
      <w:pPr>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w:t>
      </w:r>
      <w:r>
        <w:rPr>
          <w:rFonts w:hint="default" w:ascii="Times New Roman" w:hAnsi="Times New Roman" w:eastAsia="仿宋" w:cs="Times New Roman"/>
          <w:color w:val="000000" w:themeColor="text1"/>
          <w:highlight w:val="non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14:textFill>
            <w14:solidFill>
              <w14:schemeClr w14:val="tx1"/>
            </w14:solidFill>
          </w14:textFill>
        </w:rPr>
        <w:t>（标的名称）</w:t>
      </w:r>
      <w:r>
        <w:rPr>
          <w:rFonts w:hint="default" w:ascii="Times New Roman" w:hAnsi="Times New Roman" w:eastAsia="仿宋" w:cs="Times New Roman"/>
          <w:color w:val="000000" w:themeColor="text1"/>
          <w:sz w:val="24"/>
          <w:highlight w:val="none"/>
          <w14:textFill>
            <w14:solidFill>
              <w14:schemeClr w14:val="tx1"/>
            </w14:solidFill>
          </w14:textFill>
        </w:rPr>
        <w:t>，属于</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（采购文件中明确的所属行业）</w:t>
      </w:r>
      <w:r>
        <w:rPr>
          <w:rFonts w:hint="default" w:ascii="Times New Roman" w:hAnsi="Times New Roman" w:eastAsia="仿宋" w:cs="Times New Roman"/>
          <w:color w:val="000000" w:themeColor="text1"/>
          <w:sz w:val="24"/>
          <w:highlight w:val="none"/>
          <w14:textFill>
            <w14:solidFill>
              <w14:schemeClr w14:val="tx1"/>
            </w14:solidFill>
          </w14:textFill>
        </w:rPr>
        <w:t xml:space="preserve"> ；承建（承接）企业为 </w:t>
      </w:r>
      <w:r>
        <w:rPr>
          <w:rFonts w:hint="default" w:ascii="Times New Roman" w:hAnsi="Times New Roman" w:eastAsia="仿宋" w:cs="Times New Roman"/>
          <w:color w:val="000000" w:themeColor="text1"/>
          <w:sz w:val="24"/>
          <w:highlight w:val="none"/>
          <w:u w:val="single"/>
          <w14:textFill>
            <w14:solidFill>
              <w14:schemeClr w14:val="tx1"/>
            </w14:solidFill>
          </w14:textFill>
        </w:rPr>
        <w:t>（企业名称）</w:t>
      </w:r>
      <w:r>
        <w:rPr>
          <w:rFonts w:hint="default" w:ascii="Times New Roman" w:hAnsi="Times New Roman" w:eastAsia="仿宋" w:cs="Times New Roman"/>
          <w:color w:val="000000" w:themeColor="text1"/>
          <w:sz w:val="24"/>
          <w:highlight w:val="none"/>
          <w14:textFill>
            <w14:solidFill>
              <w14:schemeClr w14:val="tx1"/>
            </w14:solidFill>
          </w14:textFill>
        </w:rPr>
        <w:t xml:space="preserve"> ，从业人员</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人，营业收入为</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万元，资产总额为</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万元属于</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（中型企业、小型企业、微型企业） </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04CD7DAA">
      <w:pPr>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（标的名称），</w:t>
      </w:r>
      <w:r>
        <w:rPr>
          <w:rFonts w:hint="default" w:ascii="Times New Roman" w:hAnsi="Times New Roman" w:eastAsia="仿宋" w:cs="Times New Roman"/>
          <w:color w:val="000000" w:themeColor="text1"/>
          <w:sz w:val="24"/>
          <w:highlight w:val="none"/>
          <w14:textFill>
            <w14:solidFill>
              <w14:schemeClr w14:val="tx1"/>
            </w14:solidFill>
          </w14:textFill>
        </w:rPr>
        <w:t xml:space="preserve">属于 </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（采购文件中明确的所属行业） </w:t>
      </w:r>
      <w:r>
        <w:rPr>
          <w:rFonts w:hint="default" w:ascii="Times New Roman" w:hAnsi="Times New Roman" w:eastAsia="仿宋" w:cs="Times New Roman"/>
          <w:color w:val="000000" w:themeColor="text1"/>
          <w:sz w:val="24"/>
          <w:highlight w:val="none"/>
          <w14:textFill>
            <w14:solidFill>
              <w14:schemeClr w14:val="tx1"/>
            </w14:solidFill>
          </w14:textFill>
        </w:rPr>
        <w:t xml:space="preserve">；承建（承接）企业为 </w:t>
      </w:r>
      <w:r>
        <w:rPr>
          <w:rFonts w:hint="default" w:ascii="Times New Roman" w:hAnsi="Times New Roman" w:eastAsia="仿宋" w:cs="Times New Roman"/>
          <w:color w:val="000000" w:themeColor="text1"/>
          <w:sz w:val="24"/>
          <w:highlight w:val="none"/>
          <w:u w:val="single"/>
          <w14:textFill>
            <w14:solidFill>
              <w14:schemeClr w14:val="tx1"/>
            </w14:solidFill>
          </w14:textFill>
        </w:rPr>
        <w:t>（企业名称）</w:t>
      </w:r>
      <w:r>
        <w:rPr>
          <w:rFonts w:hint="default" w:ascii="Times New Roman" w:hAnsi="Times New Roman" w:eastAsia="仿宋" w:cs="Times New Roman"/>
          <w:color w:val="000000" w:themeColor="text1"/>
          <w:sz w:val="24"/>
          <w:highlight w:val="none"/>
          <w14:textFill>
            <w14:solidFill>
              <w14:schemeClr w14:val="tx1"/>
            </w14:solidFill>
          </w14:textFill>
        </w:rPr>
        <w:t xml:space="preserve"> ，从业人员</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人，营业收入为</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万元，资产总额为</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万元属于</w:t>
      </w:r>
      <w:r>
        <w:rPr>
          <w:rFonts w:hint="default" w:ascii="Times New Roman" w:hAnsi="Times New Roman" w:eastAsia="仿宋" w:cs="Times New Roman"/>
          <w:color w:val="000000" w:themeColor="text1"/>
          <w:sz w:val="24"/>
          <w:highlight w:val="none"/>
          <w:u w:val="single"/>
          <w14:textFill>
            <w14:solidFill>
              <w14:schemeClr w14:val="tx1"/>
            </w14:solidFill>
          </w14:textFill>
        </w:rPr>
        <w:t xml:space="preserve"> （中型企业、小型企业、微型企业） </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2D19DFA1">
      <w:pPr>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w:t>
      </w:r>
    </w:p>
    <w:p w14:paraId="1CA0BADD">
      <w:pPr>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E751602">
      <w:pPr>
        <w:spacing w:line="360" w:lineRule="auto"/>
        <w:ind w:firstLine="480" w:firstLineChars="200"/>
        <w:jc w:val="lef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本企业对上述声明内容的真实性负责。如有虚假，将依法承担相应责任。</w:t>
      </w:r>
    </w:p>
    <w:p w14:paraId="3A07A68A">
      <w:pPr>
        <w:spacing w:line="360" w:lineRule="auto"/>
        <w:ind w:right="1760"/>
        <w:jc w:val="righ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投标人名称（电子签名）：</w:t>
      </w:r>
    </w:p>
    <w:p w14:paraId="2BCCF267">
      <w:pPr>
        <w:spacing w:line="360" w:lineRule="auto"/>
        <w:ind w:right="1120" w:firstLine="4680" w:firstLineChars="195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日 期：</w:t>
      </w:r>
    </w:p>
    <w:p w14:paraId="48802F6A">
      <w:pPr>
        <w:spacing w:line="360" w:lineRule="auto"/>
        <w:ind w:firstLine="310" w:firstLineChars="147"/>
        <w:jc w:val="left"/>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4F944FAB">
      <w:pPr>
        <w:spacing w:line="360" w:lineRule="auto"/>
        <w:ind w:right="420"/>
        <w:rPr>
          <w:rFonts w:hint="default" w:ascii="Times New Roman" w:hAnsi="Times New Roman" w:eastAsia="仿宋" w:cs="Times New Roman"/>
          <w:color w:val="000000" w:themeColor="text1"/>
          <w:sz w:val="24"/>
          <w:highlight w:val="none"/>
          <w14:textFill>
            <w14:solidFill>
              <w14:schemeClr w14:val="tx1"/>
            </w14:solidFill>
          </w14:textFill>
        </w:rPr>
      </w:pPr>
    </w:p>
    <w:p w14:paraId="7FC3B5F4">
      <w:pPr>
        <w:spacing w:line="360" w:lineRule="auto"/>
        <w:ind w:right="42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注：</w:t>
      </w:r>
    </w:p>
    <w:p w14:paraId="31B3FB20">
      <w:pPr>
        <w:spacing w:line="360" w:lineRule="auto"/>
        <w:ind w:right="420"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CF69E12">
      <w:pPr>
        <w:spacing w:line="360" w:lineRule="auto"/>
        <w:ind w:right="420"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F28544">
      <w:pPr>
        <w:pStyle w:val="3"/>
        <w:rPr>
          <w:rFonts w:hint="default" w:ascii="Times New Roman" w:hAnsi="Times New Roman" w:eastAsia="仿宋" w:cs="Times New Roman"/>
          <w:color w:val="000000" w:themeColor="text1"/>
          <w:highlight w:val="none"/>
          <w:lang w:val="en-US"/>
          <w14:textFill>
            <w14:solidFill>
              <w14:schemeClr w14:val="tx1"/>
            </w14:solidFill>
          </w14:textFill>
        </w:rPr>
      </w:pPr>
    </w:p>
    <w:p w14:paraId="56B83335">
      <w:pPr>
        <w:pageBreakBefore/>
        <w:shd w:val="clear" w:color="auto" w:fill="FFFFFF"/>
        <w:spacing w:line="600" w:lineRule="atLeast"/>
        <w:jc w:val="center"/>
        <w:textAlignment w:val="baseline"/>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t>国家统计局关于印发《统计上大中小微型企业划分办法（2017）》的通知</w:t>
      </w:r>
    </w:p>
    <w:p w14:paraId="2DFB62E7">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各省、自治区、直辖市统计局，新疆生产建设兵团统计局，国务院各有关部门，国家统计局各调查总队：</w:t>
      </w:r>
    </w:p>
    <w:p w14:paraId="52B58F43">
      <w:pPr>
        <w:widowControl/>
        <w:shd w:val="clear" w:color="auto" w:fill="FFFFFF"/>
        <w:spacing w:before="150" w:line="420" w:lineRule="atLeast"/>
        <w:ind w:firstLine="420" w:firstLineChars="200"/>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5D723B0">
      <w:pPr>
        <w:widowControl/>
        <w:jc w:val="left"/>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附件：《统计上大中小微型企业划分办法（2017）》修订说明</w:t>
      </w:r>
    </w:p>
    <w:p w14:paraId="7FDBF809">
      <w:pPr>
        <w:widowControl/>
        <w:shd w:val="clear" w:color="auto" w:fill="FFFFFF"/>
        <w:spacing w:before="150" w:line="420" w:lineRule="atLeast"/>
        <w:ind w:right="825"/>
        <w:jc w:val="righ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国家统计局  </w:t>
      </w:r>
    </w:p>
    <w:p w14:paraId="6765FBF9">
      <w:pPr>
        <w:widowControl/>
        <w:shd w:val="clear" w:color="auto" w:fill="FFFFFF"/>
        <w:spacing w:before="150" w:line="420" w:lineRule="atLeast"/>
        <w:ind w:right="825"/>
        <w:jc w:val="righ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2017年12月28日</w:t>
      </w:r>
    </w:p>
    <w:p w14:paraId="02D367A4">
      <w:pPr>
        <w:pStyle w:val="23"/>
        <w:rPr>
          <w:rFonts w:hint="default" w:ascii="Times New Roman" w:hAnsi="Times New Roman" w:cs="Times New Roman"/>
          <w:color w:val="000000" w:themeColor="text1"/>
          <w:highlight w:val="none"/>
          <w:lang w:val="en-US" w:eastAsia="zh-CN"/>
          <w14:textFill>
            <w14:solidFill>
              <w14:schemeClr w14:val="tx1"/>
            </w14:solidFill>
          </w14:textFill>
        </w:rPr>
      </w:pPr>
    </w:p>
    <w:p w14:paraId="44D2F54E">
      <w:pPr>
        <w:widowControl/>
        <w:shd w:val="clear" w:color="auto" w:fill="FFFFFF"/>
        <w:spacing w:before="150" w:line="600" w:lineRule="atLeast"/>
        <w:jc w:val="center"/>
        <w:textAlignment w:val="baseline"/>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t>统计上大中小微型企业划分办法（2017）</w:t>
      </w:r>
    </w:p>
    <w:p w14:paraId="04AC8F5F">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2933E29D">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二、本办法适用对象为在中华人民共和国境内依法设立的各种组织形式的法人企业或单位。个体工商户参照本办法进行划分。</w:t>
      </w:r>
    </w:p>
    <w:p w14:paraId="07B01E2A">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AA55D8D">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6E247394">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五、企业划分由政府综合统计部门根据统计年报每年确定一次，定报统计原则上不进行调整。</w:t>
      </w:r>
    </w:p>
    <w:p w14:paraId="28A3539D">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六、本办法自印发之日起执行，国家统计局2011年印发的《统计上大中小微型企业划分办法》（国统字〔2011〕75号）同时废止。</w:t>
      </w:r>
    </w:p>
    <w:p w14:paraId="085671EC">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附表：统计上大中小微型企业划分标准</w:t>
      </w:r>
    </w:p>
    <w:p w14:paraId="6EA3D2A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p w14:paraId="07D5D158">
      <w:pPr>
        <w:widowControl/>
        <w:shd w:val="clear" w:color="auto" w:fill="FFFFFF"/>
        <w:spacing w:before="150" w:line="600" w:lineRule="atLeast"/>
        <w:jc w:val="center"/>
        <w:textAlignment w:val="baseline"/>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ECA6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E653BFB">
            <w:pPr>
              <w:widowControl/>
              <w:jc w:val="center"/>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kern w:val="0"/>
                <w:szCs w:val="21"/>
                <w:highlight w:val="none"/>
                <w14:textFill>
                  <w14:solidFill>
                    <w14:schemeClr w14:val="tx1"/>
                  </w14:solidFill>
                </w14:textFill>
              </w:rPr>
              <w:t>行业名称</w:t>
            </w:r>
          </w:p>
        </w:tc>
        <w:tc>
          <w:tcPr>
            <w:tcW w:w="1560" w:type="dxa"/>
            <w:tcMar>
              <w:top w:w="75" w:type="dxa"/>
              <w:left w:w="75" w:type="dxa"/>
              <w:bottom w:w="75" w:type="dxa"/>
              <w:right w:w="75" w:type="dxa"/>
            </w:tcMar>
            <w:vAlign w:val="bottom"/>
          </w:tcPr>
          <w:p w14:paraId="77EBF8F9">
            <w:pPr>
              <w:widowControl/>
              <w:jc w:val="center"/>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kern w:val="0"/>
                <w:szCs w:val="21"/>
                <w:highlight w:val="none"/>
                <w14:textFill>
                  <w14:solidFill>
                    <w14:schemeClr w14:val="tx1"/>
                  </w14:solidFill>
                </w14:textFill>
              </w:rPr>
              <w:t>指标名称</w:t>
            </w:r>
          </w:p>
        </w:tc>
        <w:tc>
          <w:tcPr>
            <w:tcW w:w="671" w:type="dxa"/>
            <w:tcMar>
              <w:top w:w="75" w:type="dxa"/>
              <w:left w:w="75" w:type="dxa"/>
              <w:bottom w:w="75" w:type="dxa"/>
              <w:right w:w="75" w:type="dxa"/>
            </w:tcMar>
            <w:vAlign w:val="bottom"/>
          </w:tcPr>
          <w:p w14:paraId="6AFBA2EB">
            <w:pPr>
              <w:widowControl/>
              <w:jc w:val="center"/>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kern w:val="0"/>
                <w:szCs w:val="21"/>
                <w:highlight w:val="none"/>
                <w14:textFill>
                  <w14:solidFill>
                    <w14:schemeClr w14:val="tx1"/>
                  </w14:solidFill>
                </w14:textFill>
              </w:rPr>
              <w:t>计量单位</w:t>
            </w:r>
          </w:p>
        </w:tc>
        <w:tc>
          <w:tcPr>
            <w:tcW w:w="1231" w:type="dxa"/>
            <w:tcMar>
              <w:top w:w="75" w:type="dxa"/>
              <w:left w:w="75" w:type="dxa"/>
              <w:bottom w:w="75" w:type="dxa"/>
              <w:right w:w="75" w:type="dxa"/>
            </w:tcMar>
            <w:vAlign w:val="bottom"/>
          </w:tcPr>
          <w:p w14:paraId="308E7DD5">
            <w:pPr>
              <w:widowControl/>
              <w:jc w:val="center"/>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kern w:val="0"/>
                <w:szCs w:val="21"/>
                <w:highlight w:val="none"/>
                <w14:textFill>
                  <w14:solidFill>
                    <w14:schemeClr w14:val="tx1"/>
                  </w14:solidFill>
                </w14:textFill>
              </w:rPr>
              <w:t>大型</w:t>
            </w:r>
          </w:p>
        </w:tc>
        <w:tc>
          <w:tcPr>
            <w:tcW w:w="1891" w:type="dxa"/>
            <w:tcMar>
              <w:top w:w="75" w:type="dxa"/>
              <w:left w:w="75" w:type="dxa"/>
              <w:bottom w:w="75" w:type="dxa"/>
              <w:right w:w="75" w:type="dxa"/>
            </w:tcMar>
            <w:vAlign w:val="bottom"/>
          </w:tcPr>
          <w:p w14:paraId="1A59DFAB">
            <w:pPr>
              <w:widowControl/>
              <w:jc w:val="center"/>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kern w:val="0"/>
                <w:szCs w:val="21"/>
                <w:highlight w:val="none"/>
                <w14:textFill>
                  <w14:solidFill>
                    <w14:schemeClr w14:val="tx1"/>
                  </w14:solidFill>
                </w14:textFill>
              </w:rPr>
              <w:t>中型</w:t>
            </w:r>
          </w:p>
        </w:tc>
        <w:tc>
          <w:tcPr>
            <w:tcW w:w="1730" w:type="dxa"/>
            <w:tcMar>
              <w:top w:w="75" w:type="dxa"/>
              <w:left w:w="75" w:type="dxa"/>
              <w:bottom w:w="75" w:type="dxa"/>
              <w:right w:w="75" w:type="dxa"/>
            </w:tcMar>
            <w:vAlign w:val="bottom"/>
          </w:tcPr>
          <w:p w14:paraId="79DBF402">
            <w:pPr>
              <w:widowControl/>
              <w:jc w:val="center"/>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kern w:val="0"/>
                <w:szCs w:val="21"/>
                <w:highlight w:val="none"/>
                <w14:textFill>
                  <w14:solidFill>
                    <w14:schemeClr w14:val="tx1"/>
                  </w14:solidFill>
                </w14:textFill>
              </w:rPr>
              <w:t>小型</w:t>
            </w:r>
          </w:p>
        </w:tc>
        <w:tc>
          <w:tcPr>
            <w:tcW w:w="1203" w:type="dxa"/>
            <w:tcMar>
              <w:top w:w="75" w:type="dxa"/>
              <w:left w:w="75" w:type="dxa"/>
              <w:bottom w:w="75" w:type="dxa"/>
              <w:right w:w="75" w:type="dxa"/>
            </w:tcMar>
            <w:vAlign w:val="bottom"/>
          </w:tcPr>
          <w:p w14:paraId="4596BA8C">
            <w:pPr>
              <w:widowControl/>
              <w:jc w:val="center"/>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kern w:val="0"/>
                <w:szCs w:val="21"/>
                <w:highlight w:val="none"/>
                <w14:textFill>
                  <w14:solidFill>
                    <w14:schemeClr w14:val="tx1"/>
                  </w14:solidFill>
                </w14:textFill>
              </w:rPr>
              <w:t>微型</w:t>
            </w:r>
          </w:p>
        </w:tc>
      </w:tr>
      <w:tr w14:paraId="4956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4B1C34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农、林、牧、渔业</w:t>
            </w:r>
          </w:p>
        </w:tc>
        <w:tc>
          <w:tcPr>
            <w:tcW w:w="1560" w:type="dxa"/>
            <w:vAlign w:val="center"/>
          </w:tcPr>
          <w:p w14:paraId="6C4FE77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1F00833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0965E3D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Y≥20000</w:t>
            </w:r>
          </w:p>
        </w:tc>
        <w:tc>
          <w:tcPr>
            <w:tcW w:w="1891" w:type="dxa"/>
            <w:vAlign w:val="center"/>
          </w:tcPr>
          <w:p w14:paraId="68B9EA4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500≤Y＜20000</w:t>
            </w:r>
          </w:p>
        </w:tc>
        <w:tc>
          <w:tcPr>
            <w:tcW w:w="1730" w:type="dxa"/>
            <w:vAlign w:val="center"/>
          </w:tcPr>
          <w:p w14:paraId="489FC26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50≤Y＜500</w:t>
            </w:r>
          </w:p>
        </w:tc>
        <w:tc>
          <w:tcPr>
            <w:tcW w:w="1203" w:type="dxa"/>
            <w:vAlign w:val="center"/>
          </w:tcPr>
          <w:p w14:paraId="7599A40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Y＜50</w:t>
            </w:r>
          </w:p>
        </w:tc>
      </w:tr>
      <w:tr w14:paraId="104EA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8C350C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工业 *</w:t>
            </w:r>
          </w:p>
        </w:tc>
        <w:tc>
          <w:tcPr>
            <w:tcW w:w="1560" w:type="dxa"/>
            <w:vAlign w:val="center"/>
          </w:tcPr>
          <w:p w14:paraId="55BBCF3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155E790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1EFAB97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X≥1000</w:t>
            </w:r>
          </w:p>
        </w:tc>
        <w:tc>
          <w:tcPr>
            <w:tcW w:w="1891" w:type="dxa"/>
            <w:vAlign w:val="center"/>
          </w:tcPr>
          <w:p w14:paraId="04B9E6F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300≤X＜1000</w:t>
            </w:r>
          </w:p>
        </w:tc>
        <w:tc>
          <w:tcPr>
            <w:tcW w:w="1730" w:type="dxa"/>
            <w:vAlign w:val="center"/>
          </w:tcPr>
          <w:p w14:paraId="4DABF49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20≤X＜300</w:t>
            </w:r>
          </w:p>
        </w:tc>
        <w:tc>
          <w:tcPr>
            <w:tcW w:w="1203" w:type="dxa"/>
            <w:vAlign w:val="center"/>
          </w:tcPr>
          <w:p w14:paraId="540FB65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X＜20</w:t>
            </w:r>
          </w:p>
        </w:tc>
      </w:tr>
      <w:tr w14:paraId="4EF6E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D264EE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0FDAE0B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54A5D4C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0D91D35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Y≥40000</w:t>
            </w:r>
          </w:p>
        </w:tc>
        <w:tc>
          <w:tcPr>
            <w:tcW w:w="1891" w:type="dxa"/>
            <w:vAlign w:val="center"/>
          </w:tcPr>
          <w:p w14:paraId="60EF34C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2000≤Y＜40000</w:t>
            </w:r>
          </w:p>
        </w:tc>
        <w:tc>
          <w:tcPr>
            <w:tcW w:w="1730" w:type="dxa"/>
            <w:vAlign w:val="center"/>
          </w:tcPr>
          <w:p w14:paraId="51B99BA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300≤Y＜2000</w:t>
            </w:r>
          </w:p>
        </w:tc>
        <w:tc>
          <w:tcPr>
            <w:tcW w:w="1203" w:type="dxa"/>
            <w:vAlign w:val="center"/>
          </w:tcPr>
          <w:p w14:paraId="3FE2DD8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Y＜300</w:t>
            </w:r>
          </w:p>
        </w:tc>
      </w:tr>
      <w:tr w14:paraId="3D5B5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CE2BB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建筑业</w:t>
            </w:r>
          </w:p>
        </w:tc>
        <w:tc>
          <w:tcPr>
            <w:tcW w:w="1560" w:type="dxa"/>
            <w:vAlign w:val="center"/>
          </w:tcPr>
          <w:p w14:paraId="2D60CCA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0562C99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513A34C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Y≥80000</w:t>
            </w:r>
          </w:p>
        </w:tc>
        <w:tc>
          <w:tcPr>
            <w:tcW w:w="1891" w:type="dxa"/>
            <w:vAlign w:val="center"/>
          </w:tcPr>
          <w:p w14:paraId="4B886F4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6000≤Y＜80000</w:t>
            </w:r>
          </w:p>
        </w:tc>
        <w:tc>
          <w:tcPr>
            <w:tcW w:w="1730" w:type="dxa"/>
            <w:vAlign w:val="center"/>
          </w:tcPr>
          <w:p w14:paraId="2A91C53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300≤Y＜6000</w:t>
            </w:r>
          </w:p>
        </w:tc>
        <w:tc>
          <w:tcPr>
            <w:tcW w:w="1203" w:type="dxa"/>
            <w:vAlign w:val="center"/>
          </w:tcPr>
          <w:p w14:paraId="00068B3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Y＜300</w:t>
            </w:r>
          </w:p>
        </w:tc>
      </w:tr>
      <w:tr w14:paraId="4C4E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E24FC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30C1C8F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资产总额(Z)</w:t>
            </w:r>
          </w:p>
        </w:tc>
        <w:tc>
          <w:tcPr>
            <w:tcW w:w="671" w:type="dxa"/>
            <w:vAlign w:val="center"/>
          </w:tcPr>
          <w:p w14:paraId="3F0B521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5A2FD19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Z≥80000</w:t>
            </w:r>
          </w:p>
        </w:tc>
        <w:tc>
          <w:tcPr>
            <w:tcW w:w="1891" w:type="dxa"/>
            <w:vAlign w:val="center"/>
          </w:tcPr>
          <w:p w14:paraId="43E5DCF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5000≤Z＜80000</w:t>
            </w:r>
          </w:p>
        </w:tc>
        <w:tc>
          <w:tcPr>
            <w:tcW w:w="1730" w:type="dxa"/>
            <w:vAlign w:val="center"/>
          </w:tcPr>
          <w:p w14:paraId="54B2334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300≤Z＜5000</w:t>
            </w:r>
          </w:p>
        </w:tc>
        <w:tc>
          <w:tcPr>
            <w:tcW w:w="1203" w:type="dxa"/>
            <w:vAlign w:val="center"/>
          </w:tcPr>
          <w:p w14:paraId="0C2A41B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Z＜300</w:t>
            </w:r>
          </w:p>
        </w:tc>
      </w:tr>
      <w:tr w14:paraId="1BE7E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EF95BD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批发业</w:t>
            </w:r>
          </w:p>
        </w:tc>
        <w:tc>
          <w:tcPr>
            <w:tcW w:w="1560" w:type="dxa"/>
            <w:vAlign w:val="center"/>
          </w:tcPr>
          <w:p w14:paraId="1BDF7FD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655DB2C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3C4A72D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X≥200</w:t>
            </w:r>
          </w:p>
        </w:tc>
        <w:tc>
          <w:tcPr>
            <w:tcW w:w="1891" w:type="dxa"/>
            <w:vAlign w:val="center"/>
          </w:tcPr>
          <w:p w14:paraId="7787647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20≤X＜200</w:t>
            </w:r>
          </w:p>
        </w:tc>
        <w:tc>
          <w:tcPr>
            <w:tcW w:w="1730" w:type="dxa"/>
            <w:vAlign w:val="center"/>
          </w:tcPr>
          <w:p w14:paraId="20DEBE4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5≤X＜20</w:t>
            </w:r>
          </w:p>
        </w:tc>
        <w:tc>
          <w:tcPr>
            <w:tcW w:w="1203" w:type="dxa"/>
            <w:vAlign w:val="center"/>
          </w:tcPr>
          <w:p w14:paraId="31A2BAD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X＜5</w:t>
            </w:r>
          </w:p>
        </w:tc>
      </w:tr>
      <w:tr w14:paraId="6AFD7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45731B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28198FC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447C499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31A435E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Y≥40000</w:t>
            </w:r>
          </w:p>
        </w:tc>
        <w:tc>
          <w:tcPr>
            <w:tcW w:w="1891" w:type="dxa"/>
            <w:vAlign w:val="center"/>
          </w:tcPr>
          <w:p w14:paraId="000E391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5000≤Y＜40000</w:t>
            </w:r>
          </w:p>
        </w:tc>
        <w:tc>
          <w:tcPr>
            <w:tcW w:w="1730" w:type="dxa"/>
            <w:vAlign w:val="center"/>
          </w:tcPr>
          <w:p w14:paraId="6B6E011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1000≤Y＜5000</w:t>
            </w:r>
          </w:p>
        </w:tc>
        <w:tc>
          <w:tcPr>
            <w:tcW w:w="1203" w:type="dxa"/>
            <w:vAlign w:val="center"/>
          </w:tcPr>
          <w:p w14:paraId="5EA7786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Y＜1000</w:t>
            </w:r>
          </w:p>
        </w:tc>
      </w:tr>
      <w:tr w14:paraId="23EA3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87477E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零售业</w:t>
            </w:r>
          </w:p>
        </w:tc>
        <w:tc>
          <w:tcPr>
            <w:tcW w:w="1560" w:type="dxa"/>
            <w:vAlign w:val="center"/>
          </w:tcPr>
          <w:p w14:paraId="4CA2F79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53488CA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01E13AA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X≥300</w:t>
            </w:r>
          </w:p>
        </w:tc>
        <w:tc>
          <w:tcPr>
            <w:tcW w:w="1891" w:type="dxa"/>
            <w:vAlign w:val="center"/>
          </w:tcPr>
          <w:p w14:paraId="5BA6B1F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50≤X＜300</w:t>
            </w:r>
          </w:p>
        </w:tc>
        <w:tc>
          <w:tcPr>
            <w:tcW w:w="1730" w:type="dxa"/>
            <w:vAlign w:val="center"/>
          </w:tcPr>
          <w:p w14:paraId="4361DFD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10≤X＜50</w:t>
            </w:r>
          </w:p>
        </w:tc>
        <w:tc>
          <w:tcPr>
            <w:tcW w:w="1203" w:type="dxa"/>
            <w:vAlign w:val="center"/>
          </w:tcPr>
          <w:p w14:paraId="64314C8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w:t>
            </w:r>
          </w:p>
        </w:tc>
      </w:tr>
      <w:tr w14:paraId="5607A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8EA8F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3EB98A7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2160BB3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56DC4DF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Y≥20000</w:t>
            </w:r>
          </w:p>
        </w:tc>
        <w:tc>
          <w:tcPr>
            <w:tcW w:w="1891" w:type="dxa"/>
            <w:vAlign w:val="center"/>
          </w:tcPr>
          <w:p w14:paraId="45E0282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500≤Y＜20000</w:t>
            </w:r>
          </w:p>
        </w:tc>
        <w:tc>
          <w:tcPr>
            <w:tcW w:w="1730" w:type="dxa"/>
            <w:vAlign w:val="center"/>
          </w:tcPr>
          <w:p w14:paraId="179402D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100≤Y＜500</w:t>
            </w:r>
          </w:p>
        </w:tc>
        <w:tc>
          <w:tcPr>
            <w:tcW w:w="1203" w:type="dxa"/>
            <w:vAlign w:val="center"/>
          </w:tcPr>
          <w:p w14:paraId="433C8BC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w:t>
            </w:r>
          </w:p>
        </w:tc>
      </w:tr>
      <w:tr w14:paraId="2B651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824930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交通运输业 *</w:t>
            </w:r>
          </w:p>
        </w:tc>
        <w:tc>
          <w:tcPr>
            <w:tcW w:w="1560" w:type="dxa"/>
            <w:vAlign w:val="center"/>
          </w:tcPr>
          <w:p w14:paraId="318144A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65B2C96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5AF61DA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X≥1000</w:t>
            </w:r>
          </w:p>
        </w:tc>
        <w:tc>
          <w:tcPr>
            <w:tcW w:w="1891" w:type="dxa"/>
            <w:vAlign w:val="center"/>
          </w:tcPr>
          <w:p w14:paraId="3288C7A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300≤X＜1000</w:t>
            </w:r>
          </w:p>
        </w:tc>
        <w:tc>
          <w:tcPr>
            <w:tcW w:w="1730" w:type="dxa"/>
            <w:vAlign w:val="center"/>
          </w:tcPr>
          <w:p w14:paraId="4E2CE1E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20≤X＜300</w:t>
            </w:r>
          </w:p>
        </w:tc>
        <w:tc>
          <w:tcPr>
            <w:tcW w:w="1203" w:type="dxa"/>
            <w:vAlign w:val="center"/>
          </w:tcPr>
          <w:p w14:paraId="54CE012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X＜20</w:t>
            </w:r>
          </w:p>
        </w:tc>
      </w:tr>
      <w:tr w14:paraId="22A14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0550B5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57ECDDE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3BDD2EA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4B0B82C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Y≥30000</w:t>
            </w:r>
          </w:p>
        </w:tc>
        <w:tc>
          <w:tcPr>
            <w:tcW w:w="1891" w:type="dxa"/>
            <w:vAlign w:val="center"/>
          </w:tcPr>
          <w:p w14:paraId="4550DFB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3000≤Y＜30000</w:t>
            </w:r>
          </w:p>
        </w:tc>
        <w:tc>
          <w:tcPr>
            <w:tcW w:w="1730" w:type="dxa"/>
            <w:vAlign w:val="center"/>
          </w:tcPr>
          <w:p w14:paraId="04F7AC0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200≤Y＜3000</w:t>
            </w:r>
          </w:p>
        </w:tc>
        <w:tc>
          <w:tcPr>
            <w:tcW w:w="1203" w:type="dxa"/>
            <w:vAlign w:val="center"/>
          </w:tcPr>
          <w:p w14:paraId="49242A1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Y＜200</w:t>
            </w:r>
          </w:p>
        </w:tc>
      </w:tr>
      <w:tr w14:paraId="34678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FDCC71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仓储业*</w:t>
            </w:r>
          </w:p>
        </w:tc>
        <w:tc>
          <w:tcPr>
            <w:tcW w:w="1560" w:type="dxa"/>
            <w:vAlign w:val="center"/>
          </w:tcPr>
          <w:p w14:paraId="3BCC6AB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62A107A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52D3365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X≥200</w:t>
            </w:r>
          </w:p>
        </w:tc>
        <w:tc>
          <w:tcPr>
            <w:tcW w:w="1891" w:type="dxa"/>
            <w:vAlign w:val="center"/>
          </w:tcPr>
          <w:p w14:paraId="078C4BE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100≤X＜200</w:t>
            </w:r>
          </w:p>
        </w:tc>
        <w:tc>
          <w:tcPr>
            <w:tcW w:w="1730" w:type="dxa"/>
            <w:vAlign w:val="center"/>
          </w:tcPr>
          <w:p w14:paraId="1EBF0DC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20≤X＜100</w:t>
            </w:r>
          </w:p>
        </w:tc>
        <w:tc>
          <w:tcPr>
            <w:tcW w:w="1203" w:type="dxa"/>
            <w:vAlign w:val="center"/>
          </w:tcPr>
          <w:p w14:paraId="407871E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X＜20</w:t>
            </w:r>
          </w:p>
        </w:tc>
      </w:tr>
      <w:tr w14:paraId="6A3C9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586E5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6A00544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4D3DA81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1936B2D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Y≥30000</w:t>
            </w:r>
          </w:p>
        </w:tc>
        <w:tc>
          <w:tcPr>
            <w:tcW w:w="1891" w:type="dxa"/>
            <w:vAlign w:val="center"/>
          </w:tcPr>
          <w:p w14:paraId="4F00A09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1000≤Y＜30000</w:t>
            </w:r>
          </w:p>
        </w:tc>
        <w:tc>
          <w:tcPr>
            <w:tcW w:w="1730" w:type="dxa"/>
            <w:vAlign w:val="center"/>
          </w:tcPr>
          <w:p w14:paraId="5AB59FF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100≤Y＜1000</w:t>
            </w:r>
          </w:p>
        </w:tc>
        <w:tc>
          <w:tcPr>
            <w:tcW w:w="1203" w:type="dxa"/>
            <w:vAlign w:val="center"/>
          </w:tcPr>
          <w:p w14:paraId="3422659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w:t>
            </w:r>
          </w:p>
        </w:tc>
      </w:tr>
      <w:tr w14:paraId="6D866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773051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邮政业</w:t>
            </w:r>
          </w:p>
        </w:tc>
        <w:tc>
          <w:tcPr>
            <w:tcW w:w="1560" w:type="dxa"/>
            <w:vAlign w:val="center"/>
          </w:tcPr>
          <w:p w14:paraId="784C30E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6E479B1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26DA024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X≥1000</w:t>
            </w:r>
          </w:p>
        </w:tc>
        <w:tc>
          <w:tcPr>
            <w:tcW w:w="1891" w:type="dxa"/>
            <w:vAlign w:val="center"/>
          </w:tcPr>
          <w:p w14:paraId="67E6951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300≤X＜1000</w:t>
            </w:r>
          </w:p>
        </w:tc>
        <w:tc>
          <w:tcPr>
            <w:tcW w:w="1730" w:type="dxa"/>
            <w:vAlign w:val="center"/>
          </w:tcPr>
          <w:p w14:paraId="4A27E28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20≤X＜300</w:t>
            </w:r>
          </w:p>
        </w:tc>
        <w:tc>
          <w:tcPr>
            <w:tcW w:w="1203" w:type="dxa"/>
            <w:vAlign w:val="center"/>
          </w:tcPr>
          <w:p w14:paraId="4448723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X＜20</w:t>
            </w:r>
          </w:p>
        </w:tc>
      </w:tr>
      <w:tr w14:paraId="5177E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AF80E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7CA28DF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5DD780A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697F69D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Y≥30000</w:t>
            </w:r>
          </w:p>
        </w:tc>
        <w:tc>
          <w:tcPr>
            <w:tcW w:w="1891" w:type="dxa"/>
            <w:vAlign w:val="center"/>
          </w:tcPr>
          <w:p w14:paraId="55AAD49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2000≤Y＜30000</w:t>
            </w:r>
          </w:p>
        </w:tc>
        <w:tc>
          <w:tcPr>
            <w:tcW w:w="1730" w:type="dxa"/>
            <w:vAlign w:val="center"/>
          </w:tcPr>
          <w:p w14:paraId="6B75585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100≤Y＜2000</w:t>
            </w:r>
          </w:p>
        </w:tc>
        <w:tc>
          <w:tcPr>
            <w:tcW w:w="1203" w:type="dxa"/>
            <w:vAlign w:val="center"/>
          </w:tcPr>
          <w:p w14:paraId="05D79AD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w:t>
            </w:r>
          </w:p>
        </w:tc>
      </w:tr>
      <w:tr w14:paraId="67E3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CD52B3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住宿业</w:t>
            </w:r>
          </w:p>
        </w:tc>
        <w:tc>
          <w:tcPr>
            <w:tcW w:w="1560" w:type="dxa"/>
            <w:vAlign w:val="center"/>
          </w:tcPr>
          <w:p w14:paraId="6439DD6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6A4F871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0F4AF93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X≥300</w:t>
            </w:r>
          </w:p>
        </w:tc>
        <w:tc>
          <w:tcPr>
            <w:tcW w:w="1891" w:type="dxa"/>
            <w:vAlign w:val="center"/>
          </w:tcPr>
          <w:p w14:paraId="5AF0EE4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100≤X＜300</w:t>
            </w:r>
          </w:p>
        </w:tc>
        <w:tc>
          <w:tcPr>
            <w:tcW w:w="1730" w:type="dxa"/>
            <w:vAlign w:val="center"/>
          </w:tcPr>
          <w:p w14:paraId="53248F6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10≤X＜100</w:t>
            </w:r>
          </w:p>
        </w:tc>
        <w:tc>
          <w:tcPr>
            <w:tcW w:w="1203" w:type="dxa"/>
            <w:vAlign w:val="center"/>
          </w:tcPr>
          <w:p w14:paraId="727F2B2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w:t>
            </w:r>
          </w:p>
        </w:tc>
      </w:tr>
      <w:tr w14:paraId="302E2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DB7172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5DD40CF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670FC9B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024FCD1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Y≥10000</w:t>
            </w:r>
          </w:p>
        </w:tc>
        <w:tc>
          <w:tcPr>
            <w:tcW w:w="1891" w:type="dxa"/>
            <w:vAlign w:val="center"/>
          </w:tcPr>
          <w:p w14:paraId="6AC4F15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2000≤Y＜10000</w:t>
            </w:r>
          </w:p>
        </w:tc>
        <w:tc>
          <w:tcPr>
            <w:tcW w:w="1730" w:type="dxa"/>
            <w:vAlign w:val="center"/>
          </w:tcPr>
          <w:p w14:paraId="3AF4C05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100≤Y＜2000</w:t>
            </w:r>
          </w:p>
        </w:tc>
        <w:tc>
          <w:tcPr>
            <w:tcW w:w="1203" w:type="dxa"/>
            <w:vAlign w:val="center"/>
          </w:tcPr>
          <w:p w14:paraId="74E2983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w:t>
            </w:r>
          </w:p>
        </w:tc>
      </w:tr>
      <w:tr w14:paraId="645C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783D1E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餐饮业</w:t>
            </w:r>
          </w:p>
        </w:tc>
        <w:tc>
          <w:tcPr>
            <w:tcW w:w="1560" w:type="dxa"/>
            <w:vAlign w:val="center"/>
          </w:tcPr>
          <w:p w14:paraId="2B8A8FA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33C8A19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002896C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X≥300</w:t>
            </w:r>
          </w:p>
        </w:tc>
        <w:tc>
          <w:tcPr>
            <w:tcW w:w="1891" w:type="dxa"/>
            <w:vAlign w:val="center"/>
          </w:tcPr>
          <w:p w14:paraId="375252A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100≤X＜300</w:t>
            </w:r>
          </w:p>
        </w:tc>
        <w:tc>
          <w:tcPr>
            <w:tcW w:w="1730" w:type="dxa"/>
            <w:vAlign w:val="center"/>
          </w:tcPr>
          <w:p w14:paraId="2EA7D61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10≤X＜100</w:t>
            </w:r>
          </w:p>
        </w:tc>
        <w:tc>
          <w:tcPr>
            <w:tcW w:w="1203" w:type="dxa"/>
            <w:vAlign w:val="center"/>
          </w:tcPr>
          <w:p w14:paraId="2B46360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w:t>
            </w:r>
          </w:p>
        </w:tc>
      </w:tr>
      <w:tr w14:paraId="524C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D7C6EC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1459C08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5ABBABE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6957412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Y≥10000</w:t>
            </w:r>
          </w:p>
        </w:tc>
        <w:tc>
          <w:tcPr>
            <w:tcW w:w="1891" w:type="dxa"/>
            <w:vAlign w:val="center"/>
          </w:tcPr>
          <w:p w14:paraId="6A1B9E0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2000≤Y＜10000</w:t>
            </w:r>
          </w:p>
        </w:tc>
        <w:tc>
          <w:tcPr>
            <w:tcW w:w="1730" w:type="dxa"/>
            <w:vAlign w:val="center"/>
          </w:tcPr>
          <w:p w14:paraId="76B8A5E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100≤Y＜2000</w:t>
            </w:r>
          </w:p>
        </w:tc>
        <w:tc>
          <w:tcPr>
            <w:tcW w:w="1203" w:type="dxa"/>
            <w:vAlign w:val="center"/>
          </w:tcPr>
          <w:p w14:paraId="1CECDE4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w:t>
            </w:r>
          </w:p>
        </w:tc>
      </w:tr>
      <w:tr w14:paraId="5916E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478085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信息传输业 *</w:t>
            </w:r>
          </w:p>
        </w:tc>
        <w:tc>
          <w:tcPr>
            <w:tcW w:w="1560" w:type="dxa"/>
            <w:vAlign w:val="center"/>
          </w:tcPr>
          <w:p w14:paraId="2F2F9CA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68A4C2B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4510BDD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X≥2000</w:t>
            </w:r>
          </w:p>
        </w:tc>
        <w:tc>
          <w:tcPr>
            <w:tcW w:w="1891" w:type="dxa"/>
            <w:vAlign w:val="center"/>
          </w:tcPr>
          <w:p w14:paraId="788159F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100≤X＜2000</w:t>
            </w:r>
          </w:p>
        </w:tc>
        <w:tc>
          <w:tcPr>
            <w:tcW w:w="1730" w:type="dxa"/>
            <w:vAlign w:val="center"/>
          </w:tcPr>
          <w:p w14:paraId="09704AF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10≤X＜100</w:t>
            </w:r>
          </w:p>
        </w:tc>
        <w:tc>
          <w:tcPr>
            <w:tcW w:w="1203" w:type="dxa"/>
            <w:vAlign w:val="center"/>
          </w:tcPr>
          <w:p w14:paraId="52B6C8E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w:t>
            </w:r>
          </w:p>
        </w:tc>
      </w:tr>
      <w:tr w14:paraId="64D1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A08BE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7E29A15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1F95251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7118030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Y≥100000</w:t>
            </w:r>
          </w:p>
        </w:tc>
        <w:tc>
          <w:tcPr>
            <w:tcW w:w="1891" w:type="dxa"/>
            <w:vAlign w:val="center"/>
          </w:tcPr>
          <w:p w14:paraId="0BDF387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1000≤Y＜100000</w:t>
            </w:r>
          </w:p>
        </w:tc>
        <w:tc>
          <w:tcPr>
            <w:tcW w:w="1730" w:type="dxa"/>
            <w:vAlign w:val="center"/>
          </w:tcPr>
          <w:p w14:paraId="504AA2A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100≤Y＜1000</w:t>
            </w:r>
          </w:p>
        </w:tc>
        <w:tc>
          <w:tcPr>
            <w:tcW w:w="1203" w:type="dxa"/>
            <w:vAlign w:val="center"/>
          </w:tcPr>
          <w:p w14:paraId="406500F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w:t>
            </w:r>
          </w:p>
        </w:tc>
      </w:tr>
      <w:tr w14:paraId="51472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CC9BE1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软件和信息技术服务业</w:t>
            </w:r>
          </w:p>
        </w:tc>
        <w:tc>
          <w:tcPr>
            <w:tcW w:w="1560" w:type="dxa"/>
            <w:vAlign w:val="center"/>
          </w:tcPr>
          <w:p w14:paraId="4DF835B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59D5ADD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345CE9C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X≥300</w:t>
            </w:r>
          </w:p>
        </w:tc>
        <w:tc>
          <w:tcPr>
            <w:tcW w:w="1891" w:type="dxa"/>
            <w:vAlign w:val="center"/>
          </w:tcPr>
          <w:p w14:paraId="5F22D50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100≤X＜300</w:t>
            </w:r>
          </w:p>
        </w:tc>
        <w:tc>
          <w:tcPr>
            <w:tcW w:w="1730" w:type="dxa"/>
            <w:vAlign w:val="center"/>
          </w:tcPr>
          <w:p w14:paraId="7C95D61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10≤X＜100</w:t>
            </w:r>
          </w:p>
        </w:tc>
        <w:tc>
          <w:tcPr>
            <w:tcW w:w="1203" w:type="dxa"/>
            <w:vAlign w:val="center"/>
          </w:tcPr>
          <w:p w14:paraId="4AE80F3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w:t>
            </w:r>
          </w:p>
        </w:tc>
      </w:tr>
      <w:tr w14:paraId="1FE2D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9B75CE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7540531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3940974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2D259A1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Y≥10000</w:t>
            </w:r>
          </w:p>
        </w:tc>
        <w:tc>
          <w:tcPr>
            <w:tcW w:w="1891" w:type="dxa"/>
            <w:vAlign w:val="center"/>
          </w:tcPr>
          <w:p w14:paraId="0D5453E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1000≤Y＜10000</w:t>
            </w:r>
          </w:p>
        </w:tc>
        <w:tc>
          <w:tcPr>
            <w:tcW w:w="1730" w:type="dxa"/>
            <w:vAlign w:val="center"/>
          </w:tcPr>
          <w:p w14:paraId="7E2275C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50≤Y＜1000</w:t>
            </w:r>
          </w:p>
        </w:tc>
        <w:tc>
          <w:tcPr>
            <w:tcW w:w="1203" w:type="dxa"/>
            <w:vAlign w:val="center"/>
          </w:tcPr>
          <w:p w14:paraId="509760F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Y＜50</w:t>
            </w:r>
          </w:p>
        </w:tc>
      </w:tr>
      <w:tr w14:paraId="5D61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DFB1CE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房地产开发经营</w:t>
            </w:r>
          </w:p>
        </w:tc>
        <w:tc>
          <w:tcPr>
            <w:tcW w:w="1560" w:type="dxa"/>
            <w:vAlign w:val="center"/>
          </w:tcPr>
          <w:p w14:paraId="47BD1A0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7F07084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5404CE3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Y≥200000</w:t>
            </w:r>
          </w:p>
        </w:tc>
        <w:tc>
          <w:tcPr>
            <w:tcW w:w="1891" w:type="dxa"/>
            <w:vAlign w:val="center"/>
          </w:tcPr>
          <w:p w14:paraId="190D7F2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1000≤Y＜200000</w:t>
            </w:r>
          </w:p>
        </w:tc>
        <w:tc>
          <w:tcPr>
            <w:tcW w:w="1730" w:type="dxa"/>
            <w:vAlign w:val="center"/>
          </w:tcPr>
          <w:p w14:paraId="0C5A539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100≤Y＜1000</w:t>
            </w:r>
          </w:p>
        </w:tc>
        <w:tc>
          <w:tcPr>
            <w:tcW w:w="1203" w:type="dxa"/>
            <w:vAlign w:val="center"/>
          </w:tcPr>
          <w:p w14:paraId="13BA221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Y＜100</w:t>
            </w:r>
          </w:p>
        </w:tc>
      </w:tr>
      <w:tr w14:paraId="12A69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19740F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4C3CB9A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资产总额(Z)</w:t>
            </w:r>
          </w:p>
        </w:tc>
        <w:tc>
          <w:tcPr>
            <w:tcW w:w="671" w:type="dxa"/>
            <w:vAlign w:val="center"/>
          </w:tcPr>
          <w:p w14:paraId="6BF7195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0665658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Z≥10000</w:t>
            </w:r>
          </w:p>
        </w:tc>
        <w:tc>
          <w:tcPr>
            <w:tcW w:w="1891" w:type="dxa"/>
            <w:vAlign w:val="center"/>
          </w:tcPr>
          <w:p w14:paraId="74BDC83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5000≤Z＜10000</w:t>
            </w:r>
          </w:p>
        </w:tc>
        <w:tc>
          <w:tcPr>
            <w:tcW w:w="1730" w:type="dxa"/>
            <w:vAlign w:val="center"/>
          </w:tcPr>
          <w:p w14:paraId="51556D0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2000≤Z＜5000</w:t>
            </w:r>
          </w:p>
        </w:tc>
        <w:tc>
          <w:tcPr>
            <w:tcW w:w="1203" w:type="dxa"/>
            <w:vAlign w:val="center"/>
          </w:tcPr>
          <w:p w14:paraId="7F82B8B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Z＜2000</w:t>
            </w:r>
          </w:p>
        </w:tc>
      </w:tr>
      <w:tr w14:paraId="28E61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85023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物业管理</w:t>
            </w:r>
          </w:p>
        </w:tc>
        <w:tc>
          <w:tcPr>
            <w:tcW w:w="1560" w:type="dxa"/>
            <w:vAlign w:val="center"/>
          </w:tcPr>
          <w:p w14:paraId="052C4A9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2DE9A4A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1A8457B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X≥1000</w:t>
            </w:r>
          </w:p>
        </w:tc>
        <w:tc>
          <w:tcPr>
            <w:tcW w:w="1891" w:type="dxa"/>
            <w:vAlign w:val="center"/>
          </w:tcPr>
          <w:p w14:paraId="45E29E5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300≤X＜1000</w:t>
            </w:r>
          </w:p>
        </w:tc>
        <w:tc>
          <w:tcPr>
            <w:tcW w:w="1730" w:type="dxa"/>
            <w:vAlign w:val="center"/>
          </w:tcPr>
          <w:p w14:paraId="0E5AB5F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100≤X＜300</w:t>
            </w:r>
          </w:p>
        </w:tc>
        <w:tc>
          <w:tcPr>
            <w:tcW w:w="1203" w:type="dxa"/>
            <w:vAlign w:val="center"/>
          </w:tcPr>
          <w:p w14:paraId="25C66DD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X＜100</w:t>
            </w:r>
          </w:p>
        </w:tc>
      </w:tr>
      <w:tr w14:paraId="01379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E5452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73B9734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营业收入(Y)</w:t>
            </w:r>
          </w:p>
        </w:tc>
        <w:tc>
          <w:tcPr>
            <w:tcW w:w="671" w:type="dxa"/>
            <w:vAlign w:val="center"/>
          </w:tcPr>
          <w:p w14:paraId="615E933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7BA2488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Y≥5000</w:t>
            </w:r>
          </w:p>
        </w:tc>
        <w:tc>
          <w:tcPr>
            <w:tcW w:w="1891" w:type="dxa"/>
            <w:vAlign w:val="center"/>
          </w:tcPr>
          <w:p w14:paraId="6C1B481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1000≤Y＜5000</w:t>
            </w:r>
          </w:p>
        </w:tc>
        <w:tc>
          <w:tcPr>
            <w:tcW w:w="1730" w:type="dxa"/>
            <w:vAlign w:val="center"/>
          </w:tcPr>
          <w:p w14:paraId="63AF947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500≤Y＜1000</w:t>
            </w:r>
          </w:p>
        </w:tc>
        <w:tc>
          <w:tcPr>
            <w:tcW w:w="1203" w:type="dxa"/>
            <w:vAlign w:val="center"/>
          </w:tcPr>
          <w:p w14:paraId="18A84FA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Y＜500</w:t>
            </w:r>
          </w:p>
        </w:tc>
      </w:tr>
      <w:tr w14:paraId="0C2BA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73BB85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租赁和商务服务业</w:t>
            </w:r>
          </w:p>
        </w:tc>
        <w:tc>
          <w:tcPr>
            <w:tcW w:w="1560" w:type="dxa"/>
            <w:vAlign w:val="center"/>
          </w:tcPr>
          <w:p w14:paraId="72AC42D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3A1C21C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015DC23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X≥300</w:t>
            </w:r>
          </w:p>
        </w:tc>
        <w:tc>
          <w:tcPr>
            <w:tcW w:w="1891" w:type="dxa"/>
            <w:vAlign w:val="center"/>
          </w:tcPr>
          <w:p w14:paraId="65A9EC2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100≤X＜300</w:t>
            </w:r>
          </w:p>
        </w:tc>
        <w:tc>
          <w:tcPr>
            <w:tcW w:w="1730" w:type="dxa"/>
            <w:vAlign w:val="center"/>
          </w:tcPr>
          <w:p w14:paraId="14D7DC8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10≤X＜100</w:t>
            </w:r>
          </w:p>
        </w:tc>
        <w:tc>
          <w:tcPr>
            <w:tcW w:w="1203" w:type="dxa"/>
            <w:vAlign w:val="center"/>
          </w:tcPr>
          <w:p w14:paraId="16205DF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w:t>
            </w:r>
          </w:p>
        </w:tc>
      </w:tr>
      <w:tr w14:paraId="702B5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32B86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560" w:type="dxa"/>
            <w:vAlign w:val="center"/>
          </w:tcPr>
          <w:p w14:paraId="7B7CEC5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资产总额(Z)</w:t>
            </w:r>
          </w:p>
        </w:tc>
        <w:tc>
          <w:tcPr>
            <w:tcW w:w="671" w:type="dxa"/>
            <w:vAlign w:val="center"/>
          </w:tcPr>
          <w:p w14:paraId="513F999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万元</w:t>
            </w:r>
          </w:p>
        </w:tc>
        <w:tc>
          <w:tcPr>
            <w:tcW w:w="1231" w:type="dxa"/>
            <w:vAlign w:val="center"/>
          </w:tcPr>
          <w:p w14:paraId="2509988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Z≥120000</w:t>
            </w:r>
          </w:p>
        </w:tc>
        <w:tc>
          <w:tcPr>
            <w:tcW w:w="1891" w:type="dxa"/>
            <w:vAlign w:val="center"/>
          </w:tcPr>
          <w:p w14:paraId="2C60A94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8000≤Z＜120000</w:t>
            </w:r>
          </w:p>
        </w:tc>
        <w:tc>
          <w:tcPr>
            <w:tcW w:w="1730" w:type="dxa"/>
            <w:vAlign w:val="center"/>
          </w:tcPr>
          <w:p w14:paraId="10796AC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100≤Z＜8000</w:t>
            </w:r>
          </w:p>
        </w:tc>
        <w:tc>
          <w:tcPr>
            <w:tcW w:w="1203" w:type="dxa"/>
            <w:vAlign w:val="center"/>
          </w:tcPr>
          <w:p w14:paraId="120F193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Z＜100</w:t>
            </w:r>
          </w:p>
        </w:tc>
      </w:tr>
      <w:tr w14:paraId="7DC5D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BD82BA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其他未列明行业 *</w:t>
            </w:r>
          </w:p>
        </w:tc>
        <w:tc>
          <w:tcPr>
            <w:tcW w:w="1560" w:type="dxa"/>
            <w:vAlign w:val="center"/>
          </w:tcPr>
          <w:p w14:paraId="37CD0A2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从业人员(X)</w:t>
            </w:r>
          </w:p>
        </w:tc>
        <w:tc>
          <w:tcPr>
            <w:tcW w:w="671" w:type="dxa"/>
            <w:vAlign w:val="center"/>
          </w:tcPr>
          <w:p w14:paraId="310E064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人</w:t>
            </w:r>
          </w:p>
        </w:tc>
        <w:tc>
          <w:tcPr>
            <w:tcW w:w="1231" w:type="dxa"/>
            <w:vAlign w:val="center"/>
          </w:tcPr>
          <w:p w14:paraId="3D3EBDF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X≥300</w:t>
            </w:r>
          </w:p>
        </w:tc>
        <w:tc>
          <w:tcPr>
            <w:tcW w:w="1891" w:type="dxa"/>
            <w:vAlign w:val="center"/>
          </w:tcPr>
          <w:p w14:paraId="39E0909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100≤X＜300</w:t>
            </w:r>
          </w:p>
        </w:tc>
        <w:tc>
          <w:tcPr>
            <w:tcW w:w="1730" w:type="dxa"/>
            <w:vAlign w:val="center"/>
          </w:tcPr>
          <w:p w14:paraId="35FEC40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10≤X＜100</w:t>
            </w:r>
          </w:p>
        </w:tc>
        <w:tc>
          <w:tcPr>
            <w:tcW w:w="1203" w:type="dxa"/>
            <w:vAlign w:val="center"/>
          </w:tcPr>
          <w:p w14:paraId="7091470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X＜10</w:t>
            </w:r>
          </w:p>
        </w:tc>
      </w:tr>
    </w:tbl>
    <w:p w14:paraId="2822189B">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说明： 　　</w:t>
      </w:r>
    </w:p>
    <w:p w14:paraId="45F0C434">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1.大型、中型和小型企业须同时满足所列指标的下限，否则下划一档；微型企业只须满足所列指标中的一项即可。 　　</w:t>
      </w:r>
    </w:p>
    <w:p w14:paraId="27F63D31">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2F7E10F">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3.企业划分指标以现行统计制度为准。</w:t>
      </w:r>
    </w:p>
    <w:p w14:paraId="18FDB910">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（1）从业人员，是指期末从业人员数，没有期末从业人员数的，采用全年平均人员数代替。</w:t>
      </w:r>
    </w:p>
    <w:p w14:paraId="6D98CDD2">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753FB96">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（3）资产总额，采用资产总计代替。</w:t>
      </w:r>
    </w:p>
    <w:p w14:paraId="670884B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p w14:paraId="1493828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p w14:paraId="5D9E162E">
      <w:pPr>
        <w:widowControl/>
        <w:shd w:val="clear" w:color="auto" w:fill="FFFFFF"/>
        <w:spacing w:before="150" w:line="600" w:lineRule="atLeast"/>
        <w:jc w:val="center"/>
        <w:textAlignment w:val="baseline"/>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t>《统计上大中小微型企业划分办法（2017）》修订说明</w:t>
      </w:r>
    </w:p>
    <w:p w14:paraId="593A981B">
      <w:pPr>
        <w:widowControl/>
        <w:shd w:val="clear" w:color="auto" w:fill="FFFFFF"/>
        <w:spacing w:before="150" w:line="540" w:lineRule="atLeast"/>
        <w:jc w:val="left"/>
        <w:textAlignment w:val="baseline"/>
        <w:rPr>
          <w:rFonts w:hint="default" w:ascii="Times New Roman" w:hAnsi="Times New Roman" w:eastAsia="仿宋" w:cs="Times New Roman"/>
          <w:b/>
          <w:bCs/>
          <w:color w:val="000000" w:themeColor="text1"/>
          <w:kern w:val="0"/>
          <w:sz w:val="27"/>
          <w:szCs w:val="27"/>
          <w:highlight w:val="none"/>
          <w14:textFill>
            <w14:solidFill>
              <w14:schemeClr w14:val="tx1"/>
            </w14:solidFill>
          </w14:textFill>
        </w:rPr>
      </w:pPr>
      <w:r>
        <w:rPr>
          <w:rFonts w:hint="default" w:ascii="Times New Roman" w:hAnsi="Times New Roman" w:eastAsia="仿宋" w:cs="Times New Roman"/>
          <w:b/>
          <w:bCs/>
          <w:color w:val="000000" w:themeColor="text1"/>
          <w:kern w:val="0"/>
          <w:sz w:val="27"/>
          <w:szCs w:val="27"/>
          <w:highlight w:val="none"/>
          <w14:textFill>
            <w14:solidFill>
              <w14:schemeClr w14:val="tx1"/>
            </w14:solidFill>
          </w14:textFill>
        </w:rPr>
        <w:t>一、修订背景</w:t>
      </w:r>
    </w:p>
    <w:p w14:paraId="29300289">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58E14368">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17A5F15">
      <w:pPr>
        <w:widowControl/>
        <w:shd w:val="clear" w:color="auto" w:fill="FFFFFF"/>
        <w:spacing w:before="150" w:line="540" w:lineRule="atLeast"/>
        <w:jc w:val="left"/>
        <w:textAlignment w:val="baseline"/>
        <w:rPr>
          <w:rFonts w:hint="default" w:ascii="Times New Roman" w:hAnsi="Times New Roman" w:eastAsia="仿宋" w:cs="Times New Roman"/>
          <w:b/>
          <w:bCs/>
          <w:color w:val="000000" w:themeColor="text1"/>
          <w:kern w:val="0"/>
          <w:sz w:val="27"/>
          <w:szCs w:val="27"/>
          <w:highlight w:val="none"/>
          <w14:textFill>
            <w14:solidFill>
              <w14:schemeClr w14:val="tx1"/>
            </w14:solidFill>
          </w14:textFill>
        </w:rPr>
      </w:pPr>
      <w:r>
        <w:rPr>
          <w:rFonts w:hint="default" w:ascii="Times New Roman" w:hAnsi="Times New Roman" w:eastAsia="仿宋" w:cs="Times New Roman"/>
          <w:b/>
          <w:bCs/>
          <w:color w:val="000000" w:themeColor="text1"/>
          <w:kern w:val="0"/>
          <w:sz w:val="27"/>
          <w:szCs w:val="27"/>
          <w:highlight w:val="none"/>
          <w14:textFill>
            <w14:solidFill>
              <w14:schemeClr w14:val="tx1"/>
            </w14:solidFill>
          </w14:textFill>
        </w:rPr>
        <w:t>二、修订主要内容</w:t>
      </w:r>
    </w:p>
    <w:p w14:paraId="3CA71CFA">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1ADE59B">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将交通运输业中包括的“装卸搬运和运输代理业”修改为“多式联运和运输代理业、装卸搬运”。</w:t>
      </w:r>
    </w:p>
    <w:p w14:paraId="2449B3AA">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仓储业所包括的行业中类，根据《国民经济行业分类》（GB/T4754—2017）调整为“通用仓储，低温仓储，危险品仓储，谷物、棉花等农产品仓储，中药材仓储和其他仓储业”。</w:t>
      </w:r>
    </w:p>
    <w:p w14:paraId="04521D23">
      <w:pPr>
        <w:widowControl/>
        <w:jc w:val="left"/>
        <w:rPr>
          <w:rFonts w:hint="default" w:ascii="Times New Roman" w:hAnsi="Times New Roman" w:eastAsia="仿宋" w:cs="Times New Roman"/>
          <w:color w:val="000000" w:themeColor="text1"/>
          <w:kern w:val="0"/>
          <w:sz w:val="18"/>
          <w:szCs w:val="18"/>
          <w:highlight w:val="none"/>
          <w14:textFill>
            <w14:solidFill>
              <w14:schemeClr w14:val="tx1"/>
            </w14:solidFill>
          </w14:textFill>
        </w:rPr>
      </w:pPr>
    </w:p>
    <w:p w14:paraId="4E963EEC">
      <w:pPr>
        <w:widowControl/>
        <w:jc w:val="left"/>
        <w:rPr>
          <w:rFonts w:hint="default" w:ascii="Times New Roman" w:hAnsi="Times New Roman" w:eastAsia="仿宋" w:cs="Times New Roman"/>
          <w:color w:val="000000" w:themeColor="text1"/>
          <w:kern w:val="0"/>
          <w:sz w:val="18"/>
          <w:szCs w:val="18"/>
          <w:highlight w:val="none"/>
          <w14:textFill>
            <w14:solidFill>
              <w14:schemeClr w14:val="tx1"/>
            </w14:solidFill>
          </w14:textFill>
        </w:rPr>
      </w:pPr>
    </w:p>
    <w:p w14:paraId="07BA78DC">
      <w:pPr>
        <w:widowControl/>
        <w:jc w:val="left"/>
        <w:rPr>
          <w:rFonts w:hint="default" w:ascii="Times New Roman" w:hAnsi="Times New Roman" w:eastAsia="仿宋" w:cs="Times New Roman"/>
          <w:color w:val="000000" w:themeColor="text1"/>
          <w:kern w:val="0"/>
          <w:sz w:val="18"/>
          <w:szCs w:val="18"/>
          <w:highlight w:val="none"/>
          <w14:textFill>
            <w14:solidFill>
              <w14:schemeClr w14:val="tx1"/>
            </w14:solidFill>
          </w14:textFill>
        </w:rPr>
      </w:pPr>
    </w:p>
    <w:p w14:paraId="776B52A5">
      <w:pPr>
        <w:widowControl/>
        <w:shd w:val="clear" w:color="auto" w:fill="FFFFFF"/>
        <w:spacing w:line="600" w:lineRule="atLeast"/>
        <w:jc w:val="center"/>
        <w:textAlignment w:val="baseline"/>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t>中国人民银行中国银行业监督管理委员会</w:t>
      </w:r>
    </w:p>
    <w:p w14:paraId="4F5D290B">
      <w:pPr>
        <w:widowControl/>
        <w:shd w:val="clear" w:color="auto" w:fill="FFFFFF"/>
        <w:spacing w:line="600" w:lineRule="atLeast"/>
        <w:jc w:val="center"/>
        <w:textAlignment w:val="baseline"/>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t>中国证券监督管理委员会中国保险监督管理委员会</w:t>
      </w:r>
    </w:p>
    <w:p w14:paraId="377B4500">
      <w:pPr>
        <w:widowControl/>
        <w:shd w:val="clear" w:color="auto" w:fill="FFFFFF"/>
        <w:spacing w:line="600" w:lineRule="atLeast"/>
        <w:jc w:val="center"/>
        <w:textAlignment w:val="baseline"/>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t>国家统计局关于印发《金融业企业划型标准规定》的通知</w:t>
      </w:r>
    </w:p>
    <w:p w14:paraId="1A1DE4E4">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659E270B">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请人民银行上海总部，各分行、营业管理部、省会（首府）城市中心支行、副省级城市中心支行会同所在省（区、市）银监局、证监局、保监局、统计局将本通知联合转发至辖内相关机构。</w:t>
      </w:r>
    </w:p>
    <w:p w14:paraId="5BF7D422">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附件：金融业企业划型标准规定</w:t>
      </w:r>
    </w:p>
    <w:p w14:paraId="5D4C09A2">
      <w:pPr>
        <w:widowControl/>
        <w:shd w:val="clear" w:color="auto" w:fill="FFFFFF"/>
        <w:spacing w:before="150" w:line="600" w:lineRule="atLeast"/>
        <w:jc w:val="center"/>
        <w:textAlignment w:val="baseline"/>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t>金融业企业划型标准规定</w:t>
      </w:r>
    </w:p>
    <w:p w14:paraId="06B05CEA">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一、根据《中华人民共和国中小企业促进法》、《国务院关于进一步促进中小企业发展的若干意见》（国发〔2009〕36号）和《国务院办公厅关于金融支持小微企业发展的实施意见》（国办发〔2013〕87号），制定本规定。</w:t>
      </w:r>
    </w:p>
    <w:p w14:paraId="76621E51">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二、适用范围。本规定适用于从事《国民经济行业分类》(GB/T4754-2011)中J门类（金融业）活动的企业。</w:t>
      </w:r>
    </w:p>
    <w:p w14:paraId="2F7E315E">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34525A2">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四、划型标准指标。采用一个完整会计年度中四个季度末法人并表口径的资产总额（信托公司为信托资产）平均值作为划型指标，该指标以监管部门数据为准。</w:t>
      </w:r>
    </w:p>
    <w:p w14:paraId="773875E9">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五、指标标准值。依据指标标准值，将各类金融业企业划分为大、中、小、微四个规模类型，中型企业标准上限及以上的为大型企业。</w:t>
      </w:r>
    </w:p>
    <w:p w14:paraId="4AF28832">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(一) 银行业存款类金融机构。资产总额40000亿元以下的为中小微型企业。其中，资产总额5000亿元及以上的为中型企业，资产总额50亿元及以上的为小型企业，资产总额50亿元以下的为微型企业。</w:t>
      </w:r>
    </w:p>
    <w:p w14:paraId="6D6DA7C9">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w:t>
      </w:r>
    </w:p>
    <w:p w14:paraId="1A358F6B">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w:t>
      </w:r>
    </w:p>
    <w:p w14:paraId="1E57B0B6">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(四) 证券业金融机构。资产总额1000亿元以下的为中小微型企业。其中，资产总额100亿元及以上的为中型企业，资产总额10亿元及以上的为小型企业，资产总额10亿元以下的为微型企业。</w:t>
      </w:r>
    </w:p>
    <w:p w14:paraId="429EBA09">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(五) 保险业金融机构。资产总额5000亿元以下的为中小微型企业。其中，资产总额400亿元及以上的为中型企业，资产总额20亿元及以上的为小型企业，资产总额20亿元以下的为微型企业。</w:t>
      </w:r>
    </w:p>
    <w:p w14:paraId="3F104B8B">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w:t>
      </w:r>
    </w:p>
    <w:p w14:paraId="63EF0968">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w:t>
      </w:r>
    </w:p>
    <w:p w14:paraId="757EE947">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5A879A55">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1576849F">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  七、标准值的评估和调整。金融业企业划型标准工作组毎五年对划型标准值受经济发展与通货膨胀等因素</w:t>
      </w:r>
      <w:r>
        <w:rPr>
          <w:rFonts w:hint="eastAsia" w:eastAsia="仿宋" w:cs="Times New Roman"/>
          <w:color w:val="000000" w:themeColor="text1"/>
          <w:kern w:val="0"/>
          <w:szCs w:val="21"/>
          <w:highlight w:val="none"/>
          <w:lang w:eastAsia="zh-CN"/>
          <w14:textFill>
            <w14:solidFill>
              <w14:schemeClr w14:val="tx1"/>
            </w14:solidFill>
          </w14:textFill>
        </w:rPr>
        <w:t>的影</w:t>
      </w:r>
      <w:r>
        <w:rPr>
          <w:rFonts w:hint="default" w:ascii="Times New Roman" w:hAnsi="Times New Roman" w:eastAsia="仿宋" w:cs="Times New Roman"/>
          <w:color w:val="000000" w:themeColor="text1"/>
          <w:kern w:val="0"/>
          <w:szCs w:val="21"/>
          <w:highlight w:val="none"/>
          <w14:textFill>
            <w14:solidFill>
              <w14:schemeClr w14:val="tx1"/>
            </w14:solidFill>
          </w14:textFill>
        </w:rPr>
        <w:t>响程度进行评估和调整。</w:t>
      </w:r>
    </w:p>
    <w:p w14:paraId="238EBF46">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八、本规定的中型金融业企业标准上限即为大型金融业企业下限。国务院有关部门据此进行相关数据的统计分析，不得制定与本规定不一致的金融业企业划型标准。</w:t>
      </w:r>
    </w:p>
    <w:p w14:paraId="20B6EF3E">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九</w:t>
      </w:r>
      <w:r>
        <w:rPr>
          <w:rFonts w:hint="default" w:ascii="Times New Roman" w:hAnsi="Times New Roman" w:eastAsia="仿宋" w:cs="Times New Roman"/>
          <w:color w:val="000000" w:themeColor="text1"/>
          <w:kern w:val="0"/>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Cs w:val="21"/>
          <w:highlight w:val="none"/>
          <w14:textFill>
            <w14:solidFill>
              <w14:schemeClr w14:val="tx1"/>
            </w14:solidFill>
          </w14:textFill>
        </w:rPr>
        <w:t>融资担保公司参照本规定中“除贷款公司、小额贷款公司、典当行以外的其他金融机构”标准划型。</w:t>
      </w:r>
    </w:p>
    <w:p w14:paraId="0F54A786">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十、本规定由人民银行会同银监会，证监会、保监会和统计局负责解释。</w:t>
      </w:r>
    </w:p>
    <w:p w14:paraId="333CBFE2">
      <w:pPr>
        <w:widowControl/>
        <w:shd w:val="clear" w:color="auto" w:fill="FFFFFF"/>
        <w:spacing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    </w:t>
      </w:r>
      <w:r>
        <w:rPr>
          <w:rFonts w:hint="default" w:ascii="Times New Roman" w:hAnsi="Times New Roman" w:eastAsia="仿宋" w:cs="Times New Roman"/>
          <w:color w:val="000000" w:themeColor="text1"/>
          <w:kern w:val="0"/>
          <w:szCs w:val="2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14:textFill>
            <w14:solidFill>
              <w14:schemeClr w14:val="tx1"/>
            </w14:solidFill>
          </w14:textFill>
        </w:rPr>
        <w:t>十一、本规定自发布之日起实施。</w:t>
      </w:r>
    </w:p>
    <w:p w14:paraId="4B4F3E0F">
      <w:pPr>
        <w:widowControl/>
        <w:shd w:val="clear" w:color="auto" w:fill="FFFFFF"/>
        <w:spacing w:before="150" w:line="420" w:lineRule="atLeast"/>
        <w:jc w:val="left"/>
        <w:textAlignment w:val="baseline"/>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附：金融业企业划型标准</w:t>
      </w:r>
    </w:p>
    <w:p w14:paraId="6029291D">
      <w:pPr>
        <w:widowControl/>
        <w:shd w:val="clear" w:color="auto" w:fill="FFFFFF"/>
        <w:spacing w:before="150" w:line="600" w:lineRule="atLeast"/>
        <w:jc w:val="center"/>
        <w:textAlignment w:val="baseline"/>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pPr>
      <w:r>
        <w:rPr>
          <w:rFonts w:hint="default" w:ascii="Times New Roman" w:hAnsi="Times New Roman" w:eastAsia="仿宋" w:cs="Times New Roman"/>
          <w:b/>
          <w:bCs/>
          <w:color w:val="000000" w:themeColor="text1"/>
          <w:kern w:val="0"/>
          <w:sz w:val="36"/>
          <w:szCs w:val="36"/>
          <w:highlight w:val="none"/>
          <w14:textFill>
            <w14:solidFill>
              <w14:schemeClr w14:val="tx1"/>
            </w14:solidFill>
          </w14:textFill>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7038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FF45907">
            <w:pPr>
              <w:widowControl/>
              <w:jc w:val="center"/>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kern w:val="0"/>
                <w:szCs w:val="21"/>
                <w:highlight w:val="none"/>
                <w14:textFill>
                  <w14:solidFill>
                    <w14:schemeClr w14:val="tx1"/>
                  </w14:solidFill>
                </w14:textFill>
              </w:rPr>
              <w:t>行业</w:t>
            </w:r>
          </w:p>
        </w:tc>
        <w:tc>
          <w:tcPr>
            <w:tcW w:w="2836" w:type="dxa"/>
            <w:tcMar>
              <w:top w:w="75" w:type="dxa"/>
              <w:left w:w="75" w:type="dxa"/>
              <w:bottom w:w="75" w:type="dxa"/>
              <w:right w:w="75" w:type="dxa"/>
            </w:tcMar>
            <w:vAlign w:val="bottom"/>
          </w:tcPr>
          <w:p w14:paraId="2790258C">
            <w:pPr>
              <w:widowControl/>
              <w:jc w:val="center"/>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kern w:val="0"/>
                <w:szCs w:val="21"/>
                <w:highlight w:val="none"/>
                <w14:textFill>
                  <w14:solidFill>
                    <w14:schemeClr w14:val="tx1"/>
                  </w14:solidFill>
                </w14:textFill>
              </w:rPr>
              <w:t>类别</w:t>
            </w:r>
          </w:p>
        </w:tc>
        <w:tc>
          <w:tcPr>
            <w:tcW w:w="606" w:type="dxa"/>
            <w:tcMar>
              <w:top w:w="75" w:type="dxa"/>
              <w:left w:w="75" w:type="dxa"/>
              <w:bottom w:w="75" w:type="dxa"/>
              <w:right w:w="75" w:type="dxa"/>
            </w:tcMar>
            <w:vAlign w:val="bottom"/>
          </w:tcPr>
          <w:p w14:paraId="4E1121B3">
            <w:pPr>
              <w:widowControl/>
              <w:jc w:val="center"/>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kern w:val="0"/>
                <w:szCs w:val="21"/>
                <w:highlight w:val="none"/>
                <w14:textFill>
                  <w14:solidFill>
                    <w14:schemeClr w14:val="tx1"/>
                  </w14:solidFill>
                </w14:textFill>
              </w:rPr>
              <w:t>类型</w:t>
            </w:r>
          </w:p>
        </w:tc>
        <w:tc>
          <w:tcPr>
            <w:tcW w:w="3326" w:type="dxa"/>
            <w:tcMar>
              <w:top w:w="75" w:type="dxa"/>
              <w:left w:w="75" w:type="dxa"/>
              <w:bottom w:w="75" w:type="dxa"/>
              <w:right w:w="75" w:type="dxa"/>
            </w:tcMar>
            <w:vAlign w:val="bottom"/>
          </w:tcPr>
          <w:p w14:paraId="6276EBE1">
            <w:pPr>
              <w:widowControl/>
              <w:jc w:val="center"/>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kern w:val="0"/>
                <w:szCs w:val="21"/>
                <w:highlight w:val="none"/>
                <w14:textFill>
                  <w14:solidFill>
                    <w14:schemeClr w14:val="tx1"/>
                  </w14:solidFill>
                </w14:textFill>
              </w:rPr>
              <w:t>资产总额</w:t>
            </w:r>
          </w:p>
        </w:tc>
      </w:tr>
      <w:tr w14:paraId="2025E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513706C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货币金融服务</w:t>
            </w:r>
          </w:p>
        </w:tc>
        <w:tc>
          <w:tcPr>
            <w:tcW w:w="1025" w:type="dxa"/>
            <w:vMerge w:val="restart"/>
            <w:vAlign w:val="center"/>
          </w:tcPr>
          <w:p w14:paraId="3A999BF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货币银行服务</w:t>
            </w:r>
          </w:p>
        </w:tc>
        <w:tc>
          <w:tcPr>
            <w:tcW w:w="2836" w:type="dxa"/>
            <w:vMerge w:val="restart"/>
            <w:vAlign w:val="center"/>
          </w:tcPr>
          <w:p w14:paraId="029291E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银行业存款类金融机构</w:t>
            </w:r>
          </w:p>
        </w:tc>
        <w:tc>
          <w:tcPr>
            <w:tcW w:w="606" w:type="dxa"/>
            <w:vAlign w:val="center"/>
          </w:tcPr>
          <w:p w14:paraId="0E1AF6E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中型</w:t>
            </w:r>
          </w:p>
        </w:tc>
        <w:tc>
          <w:tcPr>
            <w:tcW w:w="3326" w:type="dxa"/>
            <w:vAlign w:val="center"/>
          </w:tcPr>
          <w:p w14:paraId="0DB4596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5000亿元（含）至40000亿元</w:t>
            </w:r>
          </w:p>
        </w:tc>
      </w:tr>
      <w:tr w14:paraId="53C30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718DE1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13FB44E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5A813E6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5CFDCD4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小型</w:t>
            </w:r>
          </w:p>
        </w:tc>
        <w:tc>
          <w:tcPr>
            <w:tcW w:w="3326" w:type="dxa"/>
            <w:vAlign w:val="center"/>
          </w:tcPr>
          <w:p w14:paraId="5207C4D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50亿元（含）至5000亿元</w:t>
            </w:r>
          </w:p>
        </w:tc>
      </w:tr>
      <w:tr w14:paraId="0F2AA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65668B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1F61C7B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4D0AF7B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6BA223A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微型</w:t>
            </w:r>
          </w:p>
        </w:tc>
        <w:tc>
          <w:tcPr>
            <w:tcW w:w="3326" w:type="dxa"/>
            <w:vAlign w:val="center"/>
          </w:tcPr>
          <w:p w14:paraId="7FBE07F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50亿元以下</w:t>
            </w:r>
          </w:p>
        </w:tc>
      </w:tr>
      <w:tr w14:paraId="59217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0A0E9D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restart"/>
            <w:vAlign w:val="center"/>
          </w:tcPr>
          <w:p w14:paraId="7BCD8DE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非货币银行服务</w:t>
            </w:r>
          </w:p>
        </w:tc>
        <w:tc>
          <w:tcPr>
            <w:tcW w:w="2836" w:type="dxa"/>
            <w:vMerge w:val="restart"/>
            <w:vAlign w:val="center"/>
          </w:tcPr>
          <w:p w14:paraId="3C40545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银行业非存款类金融机构</w:t>
            </w:r>
          </w:p>
        </w:tc>
        <w:tc>
          <w:tcPr>
            <w:tcW w:w="606" w:type="dxa"/>
            <w:vAlign w:val="center"/>
          </w:tcPr>
          <w:p w14:paraId="68B03D0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中型</w:t>
            </w:r>
          </w:p>
        </w:tc>
        <w:tc>
          <w:tcPr>
            <w:tcW w:w="3326" w:type="dxa"/>
            <w:vAlign w:val="center"/>
          </w:tcPr>
          <w:p w14:paraId="7D49DAF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200亿元（含）至1000亿元</w:t>
            </w:r>
          </w:p>
        </w:tc>
      </w:tr>
      <w:tr w14:paraId="56CFE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3FEA1B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3D66CB3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7222880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42A5539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小型</w:t>
            </w:r>
          </w:p>
        </w:tc>
        <w:tc>
          <w:tcPr>
            <w:tcW w:w="3326" w:type="dxa"/>
            <w:vAlign w:val="center"/>
          </w:tcPr>
          <w:p w14:paraId="034B96C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50亿元（含）至200亿元</w:t>
            </w:r>
          </w:p>
        </w:tc>
      </w:tr>
      <w:tr w14:paraId="73FBF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266B0B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514CA37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6030749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663D31F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微型</w:t>
            </w:r>
          </w:p>
        </w:tc>
        <w:tc>
          <w:tcPr>
            <w:tcW w:w="3326" w:type="dxa"/>
            <w:vAlign w:val="center"/>
          </w:tcPr>
          <w:p w14:paraId="335DA91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50亿元以下</w:t>
            </w:r>
          </w:p>
        </w:tc>
      </w:tr>
      <w:tr w14:paraId="47410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F6F67A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2A89CB8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restart"/>
            <w:vAlign w:val="center"/>
          </w:tcPr>
          <w:p w14:paraId="33215E5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贷款公司、小额贷款公司及典当行</w:t>
            </w:r>
          </w:p>
        </w:tc>
        <w:tc>
          <w:tcPr>
            <w:tcW w:w="606" w:type="dxa"/>
            <w:vAlign w:val="center"/>
          </w:tcPr>
          <w:p w14:paraId="63144A4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中型</w:t>
            </w:r>
          </w:p>
        </w:tc>
        <w:tc>
          <w:tcPr>
            <w:tcW w:w="3326" w:type="dxa"/>
            <w:vAlign w:val="center"/>
          </w:tcPr>
          <w:p w14:paraId="0A146EC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200亿元（含）至1000亿元</w:t>
            </w:r>
          </w:p>
        </w:tc>
      </w:tr>
      <w:tr w14:paraId="11A7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87D724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6B50A12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49290D2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1F57AA0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小型</w:t>
            </w:r>
          </w:p>
        </w:tc>
        <w:tc>
          <w:tcPr>
            <w:tcW w:w="3326" w:type="dxa"/>
            <w:vAlign w:val="center"/>
          </w:tcPr>
          <w:p w14:paraId="057F057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50亿元（含）至200亿元</w:t>
            </w:r>
          </w:p>
        </w:tc>
      </w:tr>
      <w:tr w14:paraId="0D879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E2B5ED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44F0D65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3267097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3F8A4BE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微型</w:t>
            </w:r>
          </w:p>
        </w:tc>
        <w:tc>
          <w:tcPr>
            <w:tcW w:w="3326" w:type="dxa"/>
            <w:vAlign w:val="center"/>
          </w:tcPr>
          <w:p w14:paraId="0486C8E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50亿元以下</w:t>
            </w:r>
          </w:p>
        </w:tc>
      </w:tr>
      <w:tr w14:paraId="1207B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26B706C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资本市场服务</w:t>
            </w:r>
          </w:p>
        </w:tc>
        <w:tc>
          <w:tcPr>
            <w:tcW w:w="2836" w:type="dxa"/>
            <w:vMerge w:val="restart"/>
            <w:vAlign w:val="center"/>
          </w:tcPr>
          <w:p w14:paraId="4DAD877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证券业金融机构</w:t>
            </w:r>
          </w:p>
        </w:tc>
        <w:tc>
          <w:tcPr>
            <w:tcW w:w="606" w:type="dxa"/>
            <w:vAlign w:val="center"/>
          </w:tcPr>
          <w:p w14:paraId="46940D1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中型</w:t>
            </w:r>
          </w:p>
        </w:tc>
        <w:tc>
          <w:tcPr>
            <w:tcW w:w="3326" w:type="dxa"/>
            <w:vAlign w:val="center"/>
          </w:tcPr>
          <w:p w14:paraId="684BCA8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100亿元（含）至1000亿元</w:t>
            </w:r>
          </w:p>
        </w:tc>
      </w:tr>
      <w:tr w14:paraId="7A2F4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E24879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4E80F55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45A4288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小型</w:t>
            </w:r>
          </w:p>
        </w:tc>
        <w:tc>
          <w:tcPr>
            <w:tcW w:w="3326" w:type="dxa"/>
            <w:vAlign w:val="center"/>
          </w:tcPr>
          <w:p w14:paraId="1D60DBA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10亿元（含）至100亿元</w:t>
            </w:r>
          </w:p>
        </w:tc>
      </w:tr>
      <w:tr w14:paraId="33429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A70C2D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448C26F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679F9D8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微型</w:t>
            </w:r>
          </w:p>
        </w:tc>
        <w:tc>
          <w:tcPr>
            <w:tcW w:w="3326" w:type="dxa"/>
            <w:vAlign w:val="center"/>
          </w:tcPr>
          <w:p w14:paraId="3CDE637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10亿元以下</w:t>
            </w:r>
          </w:p>
        </w:tc>
      </w:tr>
      <w:tr w14:paraId="5DBF4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4DB73F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保险业</w:t>
            </w:r>
          </w:p>
        </w:tc>
        <w:tc>
          <w:tcPr>
            <w:tcW w:w="2836" w:type="dxa"/>
            <w:vMerge w:val="restart"/>
            <w:vAlign w:val="center"/>
          </w:tcPr>
          <w:p w14:paraId="7F9A407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保险业金融机构</w:t>
            </w:r>
          </w:p>
        </w:tc>
        <w:tc>
          <w:tcPr>
            <w:tcW w:w="606" w:type="dxa"/>
            <w:vAlign w:val="center"/>
          </w:tcPr>
          <w:p w14:paraId="6A56270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中型</w:t>
            </w:r>
          </w:p>
        </w:tc>
        <w:tc>
          <w:tcPr>
            <w:tcW w:w="3326" w:type="dxa"/>
            <w:vAlign w:val="center"/>
          </w:tcPr>
          <w:p w14:paraId="2AD2A50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400亿元（含）至5000亿元</w:t>
            </w:r>
          </w:p>
        </w:tc>
      </w:tr>
      <w:tr w14:paraId="38BC7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3D977A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517B7F5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025F177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小型</w:t>
            </w:r>
          </w:p>
        </w:tc>
        <w:tc>
          <w:tcPr>
            <w:tcW w:w="3326" w:type="dxa"/>
            <w:vAlign w:val="center"/>
          </w:tcPr>
          <w:p w14:paraId="7C6156E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20亿元（含）至400亿元</w:t>
            </w:r>
          </w:p>
        </w:tc>
      </w:tr>
      <w:tr w14:paraId="77598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8E2CFA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0403A1F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392B47C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微型</w:t>
            </w:r>
          </w:p>
        </w:tc>
        <w:tc>
          <w:tcPr>
            <w:tcW w:w="3326" w:type="dxa"/>
            <w:vAlign w:val="center"/>
          </w:tcPr>
          <w:p w14:paraId="6E32444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20亿元以下</w:t>
            </w:r>
          </w:p>
        </w:tc>
      </w:tr>
      <w:tr w14:paraId="4AE82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A557A7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其他金融业</w:t>
            </w:r>
          </w:p>
        </w:tc>
        <w:tc>
          <w:tcPr>
            <w:tcW w:w="1025" w:type="dxa"/>
            <w:vMerge w:val="restart"/>
            <w:vAlign w:val="center"/>
          </w:tcPr>
          <w:p w14:paraId="7F0B77A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金融信托与管理服务</w:t>
            </w:r>
          </w:p>
        </w:tc>
        <w:tc>
          <w:tcPr>
            <w:tcW w:w="2836" w:type="dxa"/>
            <w:vMerge w:val="restart"/>
            <w:vAlign w:val="center"/>
          </w:tcPr>
          <w:p w14:paraId="21DA3B5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信托公司</w:t>
            </w:r>
          </w:p>
        </w:tc>
        <w:tc>
          <w:tcPr>
            <w:tcW w:w="606" w:type="dxa"/>
            <w:vAlign w:val="center"/>
          </w:tcPr>
          <w:p w14:paraId="52E3237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中型</w:t>
            </w:r>
          </w:p>
        </w:tc>
        <w:tc>
          <w:tcPr>
            <w:tcW w:w="3326" w:type="dxa"/>
            <w:vAlign w:val="center"/>
          </w:tcPr>
          <w:p w14:paraId="10A6320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400亿元（含）至1000亿元</w:t>
            </w:r>
          </w:p>
        </w:tc>
      </w:tr>
      <w:tr w14:paraId="7440A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95425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333CD9EA">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5063A4C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7C5E2D7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小型</w:t>
            </w:r>
          </w:p>
        </w:tc>
        <w:tc>
          <w:tcPr>
            <w:tcW w:w="3326" w:type="dxa"/>
            <w:vAlign w:val="center"/>
          </w:tcPr>
          <w:p w14:paraId="40E2EDD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20亿元（含）至400亿元</w:t>
            </w:r>
          </w:p>
        </w:tc>
      </w:tr>
      <w:tr w14:paraId="567D5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27CA62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61BFDF1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2E362B06">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183516A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微型</w:t>
            </w:r>
          </w:p>
        </w:tc>
        <w:tc>
          <w:tcPr>
            <w:tcW w:w="3326" w:type="dxa"/>
            <w:vAlign w:val="center"/>
          </w:tcPr>
          <w:p w14:paraId="3D4C789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20亿元以下</w:t>
            </w:r>
          </w:p>
        </w:tc>
      </w:tr>
      <w:tr w14:paraId="6966E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19B0CC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restart"/>
            <w:vAlign w:val="center"/>
          </w:tcPr>
          <w:p w14:paraId="63F3E07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控股公司服务</w:t>
            </w:r>
          </w:p>
        </w:tc>
        <w:tc>
          <w:tcPr>
            <w:tcW w:w="2836" w:type="dxa"/>
            <w:vMerge w:val="restart"/>
            <w:vAlign w:val="center"/>
          </w:tcPr>
          <w:p w14:paraId="2C157BD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金融控股公司</w:t>
            </w:r>
          </w:p>
        </w:tc>
        <w:tc>
          <w:tcPr>
            <w:tcW w:w="606" w:type="dxa"/>
            <w:vAlign w:val="center"/>
          </w:tcPr>
          <w:p w14:paraId="46FCA87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中型</w:t>
            </w:r>
          </w:p>
        </w:tc>
        <w:tc>
          <w:tcPr>
            <w:tcW w:w="3326" w:type="dxa"/>
            <w:vAlign w:val="center"/>
          </w:tcPr>
          <w:p w14:paraId="5A402DCE">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5000亿元（含）至40000亿元</w:t>
            </w:r>
          </w:p>
        </w:tc>
      </w:tr>
      <w:tr w14:paraId="57E95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7E17E3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41F7F0A1">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7EF46FA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5A09313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小型</w:t>
            </w:r>
          </w:p>
        </w:tc>
        <w:tc>
          <w:tcPr>
            <w:tcW w:w="3326" w:type="dxa"/>
            <w:vAlign w:val="center"/>
          </w:tcPr>
          <w:p w14:paraId="692DC84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50亿元（含）至5000亿元</w:t>
            </w:r>
          </w:p>
        </w:tc>
      </w:tr>
      <w:tr w14:paraId="2CF3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586D388">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09124C3D">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6B50FD95">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09694C5F">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微型</w:t>
            </w:r>
          </w:p>
        </w:tc>
        <w:tc>
          <w:tcPr>
            <w:tcW w:w="3326" w:type="dxa"/>
            <w:vAlign w:val="center"/>
          </w:tcPr>
          <w:p w14:paraId="044987B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50亿元以下</w:t>
            </w:r>
          </w:p>
        </w:tc>
      </w:tr>
      <w:tr w14:paraId="64572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A10D53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restart"/>
            <w:vAlign w:val="center"/>
          </w:tcPr>
          <w:p w14:paraId="28AFF45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其他未包括的金融业</w:t>
            </w:r>
          </w:p>
        </w:tc>
        <w:tc>
          <w:tcPr>
            <w:tcW w:w="2836" w:type="dxa"/>
            <w:vMerge w:val="restart"/>
            <w:vAlign w:val="center"/>
          </w:tcPr>
          <w:p w14:paraId="57C88CA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除贷款公司、小额贷款公司及典当行以外的其他金融机构</w:t>
            </w:r>
          </w:p>
        </w:tc>
        <w:tc>
          <w:tcPr>
            <w:tcW w:w="606" w:type="dxa"/>
            <w:vAlign w:val="center"/>
          </w:tcPr>
          <w:p w14:paraId="650B82A7">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中型</w:t>
            </w:r>
          </w:p>
        </w:tc>
        <w:tc>
          <w:tcPr>
            <w:tcW w:w="3326" w:type="dxa"/>
            <w:vAlign w:val="center"/>
          </w:tcPr>
          <w:p w14:paraId="6B671282">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200亿元（含）至1000亿元</w:t>
            </w:r>
          </w:p>
        </w:tc>
      </w:tr>
      <w:tr w14:paraId="0E6B2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A28B05B">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772BFF1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0307074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50417FCC">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小型</w:t>
            </w:r>
          </w:p>
        </w:tc>
        <w:tc>
          <w:tcPr>
            <w:tcW w:w="3326" w:type="dxa"/>
            <w:vAlign w:val="center"/>
          </w:tcPr>
          <w:p w14:paraId="56AEE89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50亿元（含）至200亿元</w:t>
            </w:r>
          </w:p>
        </w:tc>
      </w:tr>
      <w:tr w14:paraId="1DD03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CA80200">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1025" w:type="dxa"/>
            <w:vMerge w:val="continue"/>
            <w:vAlign w:val="center"/>
          </w:tcPr>
          <w:p w14:paraId="5B08A524">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2836" w:type="dxa"/>
            <w:vMerge w:val="continue"/>
            <w:vAlign w:val="center"/>
          </w:tcPr>
          <w:p w14:paraId="073733D3">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606" w:type="dxa"/>
            <w:vAlign w:val="center"/>
          </w:tcPr>
          <w:p w14:paraId="4D013B4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微型</w:t>
            </w:r>
          </w:p>
        </w:tc>
        <w:tc>
          <w:tcPr>
            <w:tcW w:w="3326" w:type="dxa"/>
            <w:vAlign w:val="center"/>
          </w:tcPr>
          <w:p w14:paraId="74146D09">
            <w:pPr>
              <w:widowControl/>
              <w:jc w:val="left"/>
              <w:rPr>
                <w:rFonts w:hint="default" w:ascii="Times New Roman" w:hAnsi="Times New Roman" w:eastAsia="仿宋" w:cs="Times New Roman"/>
                <w:color w:val="000000" w:themeColor="text1"/>
                <w:kern w:val="0"/>
                <w:sz w:val="24"/>
                <w:highlight w:val="none"/>
                <w14:textFill>
                  <w14:solidFill>
                    <w14:schemeClr w14:val="tx1"/>
                  </w14:solidFill>
                </w14:textFill>
              </w:rPr>
            </w:pPr>
            <w:r>
              <w:rPr>
                <w:rFonts w:hint="default" w:ascii="Times New Roman" w:hAnsi="Times New Roman" w:eastAsia="仿宋" w:cs="Times New Roman"/>
                <w:color w:val="000000" w:themeColor="text1"/>
                <w:kern w:val="0"/>
                <w:sz w:val="24"/>
                <w:highlight w:val="none"/>
                <w14:textFill>
                  <w14:solidFill>
                    <w14:schemeClr w14:val="tx1"/>
                  </w14:solidFill>
                </w14:textFill>
              </w:rPr>
              <w:t>50亿元以下</w:t>
            </w:r>
          </w:p>
        </w:tc>
      </w:tr>
    </w:tbl>
    <w:p w14:paraId="00AB5D1D">
      <w:pPr>
        <w:rPr>
          <w:rFonts w:hint="default" w:ascii="Times New Roman" w:hAnsi="Times New Roman" w:eastAsia="仿宋" w:cs="Times New Roman"/>
          <w:color w:val="000000" w:themeColor="text1"/>
          <w:sz w:val="24"/>
          <w:highlight w:val="none"/>
          <w14:textFill>
            <w14:solidFill>
              <w14:schemeClr w14:val="tx1"/>
            </w14:solidFill>
          </w14:textFill>
        </w:rPr>
      </w:pPr>
    </w:p>
    <w:p w14:paraId="5A5B6E5C">
      <w:pPr>
        <w:ind w:firstLine="420" w:firstLineChars="200"/>
        <w:rPr>
          <w:rFonts w:hint="default" w:ascii="Times New Roman" w:hAnsi="Times New Roman" w:eastAsia="仿宋" w:cs="Times New Roman"/>
          <w:color w:val="000000" w:themeColor="text1"/>
          <w:highlight w:val="none"/>
          <w14:textFill>
            <w14:solidFill>
              <w14:schemeClr w14:val="tx1"/>
            </w14:solidFill>
          </w14:textFill>
        </w:rPr>
      </w:pPr>
    </w:p>
    <w:p w14:paraId="55673662">
      <w:pPr>
        <w:spacing w:line="360" w:lineRule="auto"/>
        <w:ind w:right="420"/>
        <w:rPr>
          <w:rFonts w:hint="default" w:ascii="Times New Roman" w:hAnsi="Times New Roman" w:eastAsia="仿宋" w:cs="Times New Roman"/>
          <w:color w:val="000000" w:themeColor="text1"/>
          <w:highlight w:val="none"/>
          <w14:textFill>
            <w14:solidFill>
              <w14:schemeClr w14:val="tx1"/>
            </w14:solidFill>
          </w14:textFill>
        </w:rPr>
      </w:pPr>
    </w:p>
    <w:p w14:paraId="3EE47C77">
      <w:pPr>
        <w:spacing w:line="360" w:lineRule="auto"/>
        <w:rPr>
          <w:rFonts w:ascii="Times New Roman" w:hAnsi="Times New Roman" w:cs="Times New Roman"/>
          <w:bCs/>
          <w:color w:val="000000" w:themeColor="text1"/>
          <w:sz w:val="24"/>
          <w:highlight w:val="none"/>
          <w14:textFill>
            <w14:solidFill>
              <w14:schemeClr w14:val="tx1"/>
            </w14:solidFill>
          </w14:textFill>
        </w:rPr>
      </w:pPr>
    </w:p>
    <w:bookmarkEnd w:id="43"/>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5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0662">
    <w:pPr>
      <w:pStyle w:val="40"/>
      <w:framePr w:wrap="around" w:vAnchor="text" w:hAnchor="margin" w:xAlign="right" w:y="1"/>
      <w:rPr>
        <w:rStyle w:val="72"/>
      </w:rPr>
    </w:pPr>
    <w:r>
      <w:fldChar w:fldCharType="begin"/>
    </w:r>
    <w:r>
      <w:rPr>
        <w:rStyle w:val="72"/>
      </w:rPr>
      <w:instrText xml:space="preserve">PAGE  </w:instrText>
    </w:r>
    <w:r>
      <w:fldChar w:fldCharType="end"/>
    </w:r>
  </w:p>
  <w:p w14:paraId="1F502181">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5849">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36AB3">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9" w:name="_Toc36110187"/>
                          <w:bookmarkStart w:id="40" w:name="_Toc164085800"/>
                          <w:bookmarkStart w:id="41" w:name="_Toc91899912"/>
                          <w:bookmarkStart w:id="42" w:name="_Toc131845147"/>
                          <w:r>
                            <w:rPr>
                              <w:rFonts w:hint="eastAsia" w:ascii="仿宋_GB2312" w:eastAsia="仿宋_GB2312"/>
                              <w:kern w:val="0"/>
                              <w:szCs w:val="21"/>
                            </w:rPr>
                            <w:t xml:space="preserve"> 页</w:t>
                          </w:r>
                          <w:bookmarkEnd w:id="39"/>
                          <w:bookmarkEnd w:id="40"/>
                          <w:bookmarkEnd w:id="41"/>
                          <w:bookmarkEnd w:id="42"/>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336AB3">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9" w:name="_Toc36110187"/>
                    <w:bookmarkStart w:id="40" w:name="_Toc164085800"/>
                    <w:bookmarkStart w:id="41" w:name="_Toc91899912"/>
                    <w:bookmarkStart w:id="42" w:name="_Toc131845147"/>
                    <w:r>
                      <w:rPr>
                        <w:rFonts w:hint="eastAsia" w:ascii="仿宋_GB2312" w:eastAsia="仿宋_GB2312"/>
                        <w:kern w:val="0"/>
                        <w:szCs w:val="21"/>
                      </w:rPr>
                      <w:t xml:space="preserve"> 页</w:t>
                    </w:r>
                    <w:bookmarkEnd w:id="39"/>
                    <w:bookmarkEnd w:id="40"/>
                    <w:bookmarkEnd w:id="41"/>
                    <w:bookmarkEnd w:id="42"/>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7DF1">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1F2B">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6B6FE">
                          <w:pPr>
                            <w:pStyle w:val="40"/>
                            <w:jc w:val="cente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页 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66B6FE">
                    <w:pPr>
                      <w:pStyle w:val="40"/>
                      <w:jc w:val="cente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页 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C01C">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2BDCB">
                          <w:pPr>
                            <w:pStyle w:val="40"/>
                            <w:jc w:val="cente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 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32BDCB">
                    <w:pPr>
                      <w:pStyle w:val="40"/>
                      <w:jc w:val="cente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 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页</w:t>
                    </w:r>
                  </w:p>
                </w:txbxContent>
              </v:textbox>
            </v:shape>
          </w:pict>
        </mc:Fallback>
      </mc:AlternateContent>
    </w:r>
  </w:p>
  <w:p w14:paraId="51209D9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395A">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57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B57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BF4044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2E20E">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532A0">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3532A0">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1CE824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26E4F">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93BD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993BD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E41365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2C10B">
    <w:pPr>
      <w:pStyle w:val="40"/>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B4500">
                          <w:pPr>
                            <w:pStyle w:val="40"/>
                            <w:jc w:val="cente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页 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6B4500">
                    <w:pPr>
                      <w:pStyle w:val="40"/>
                      <w:jc w:val="cente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页 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B101">
    <w:pPr>
      <w:pStyle w:val="40"/>
      <w:framePr w:wrap="around" w:vAnchor="text" w:hAnchor="margin" w:xAlign="right" w:y="1"/>
      <w:rPr>
        <w:rStyle w:val="72"/>
      </w:rPr>
    </w:pPr>
    <w:r>
      <w:fldChar w:fldCharType="begin"/>
    </w:r>
    <w:r>
      <w:rPr>
        <w:rStyle w:val="72"/>
      </w:rPr>
      <w:instrText xml:space="preserve">PAGE  </w:instrText>
    </w:r>
    <w:r>
      <w:fldChar w:fldCharType="end"/>
    </w:r>
  </w:p>
  <w:p w14:paraId="4A163027">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A6157">
    <w:pPr>
      <w:pStyle w:val="41"/>
      <w:jc w:val="left"/>
      <w:rPr>
        <w:rFonts w:hint="eastAsia" w:ascii="仿宋" w:hAnsi="仿宋" w:eastAsia="仿宋" w:cs="仿宋"/>
        <w:lang w:val="en-US" w:eastAsia="zh-CN"/>
      </w:rPr>
    </w:pPr>
  </w:p>
  <w:p w14:paraId="4E5C4D02">
    <w:pPr>
      <w:pStyle w:val="41"/>
      <w:jc w:val="left"/>
      <w:rPr>
        <w:lang w:val="en-US"/>
      </w:rPr>
    </w:pPr>
    <w:r>
      <w:rPr>
        <w:rFonts w:hint="eastAsia" w:ascii="仿宋" w:hAnsi="仿宋" w:eastAsia="仿宋" w:cs="仿宋"/>
        <w:lang w:val="en-US" w:eastAsia="zh-CN"/>
      </w:rPr>
      <w:t>浙江翔实建设项目管理有限公司                                       文件编号：ZJXSC-2025-101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7768">
    <w:pPr>
      <w:pStyle w:val="41"/>
      <w:jc w:val="both"/>
      <w:rPr>
        <w:rFonts w:hint="eastAsia" w:ascii="仿宋_GB2312" w:eastAsia="宋体"/>
        <w:b w:val="0"/>
        <w:i/>
        <w:sz w:val="18"/>
        <w:u w:val="single"/>
        <w:lang w:val="en-US" w:eastAsia="zh-CN"/>
      </w:rPr>
    </w:pPr>
    <w:r>
      <w:rPr>
        <w:rFonts w:hint="eastAsia"/>
        <w:color w:val="auto"/>
        <w:lang w:eastAsia="zh-CN"/>
      </w:rPr>
      <w:t>浙江翔实建设项目管理有限公司</w:t>
    </w:r>
    <w:r>
      <w:rPr>
        <w:rFonts w:hint="eastAsia"/>
        <w:color w:val="auto"/>
        <w:lang w:val="en-US" w:eastAsia="zh-CN"/>
      </w:rPr>
      <w:t xml:space="preserve">                                     文件</w:t>
    </w:r>
    <w:r>
      <w:rPr>
        <w:rFonts w:hint="eastAsia"/>
        <w:color w:val="auto"/>
        <w:lang w:eastAsia="zh-CN"/>
      </w:rPr>
      <w:t>编号：</w:t>
    </w:r>
    <w:r>
      <w:rPr>
        <w:rFonts w:hint="eastAsia" w:cs="Times New Roman"/>
        <w:i w:val="0"/>
        <w:iCs w:val="0"/>
        <w:caps w:val="0"/>
        <w:color w:val="auto"/>
        <w:spacing w:val="0"/>
        <w:sz w:val="18"/>
        <w:szCs w:val="18"/>
        <w:shd w:val="clear" w:fill="auto"/>
        <w:lang w:eastAsia="zh-CN"/>
      </w:rPr>
      <w:t>ZJXSC-2025-101</w:t>
    </w:r>
  </w:p>
  <w:p w14:paraId="0DF3D104">
    <w:pPr>
      <w:pStyle w:val="41"/>
      <w:pBdr>
        <w:bottom w:val="none" w:color="auto" w:sz="0" w:space="0"/>
      </w:pBdr>
      <w:tabs>
        <w:tab w:val="clear" w:pos="4153"/>
        <w:tab w:val="clear" w:pos="8306"/>
      </w:tabs>
      <w:jc w:val="both"/>
    </w:pPr>
  </w:p>
  <w:p w14:paraId="6666E382">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E43A">
    <w:pPr>
      <w:pStyle w:val="41"/>
      <w:jc w:val="left"/>
      <w:rPr>
        <w:rFonts w:ascii="仿宋_GB2312" w:eastAsia="仿宋_GB2312"/>
        <w:b w:val="0"/>
        <w:i/>
        <w:sz w:val="18"/>
        <w:u w:val="single"/>
        <w:lang w:val="en-US"/>
      </w:rPr>
    </w:pPr>
    <w:r>
      <w:rPr>
        <w:rFonts w:hint="eastAsia" w:ascii="仿宋" w:hAnsi="仿宋" w:eastAsia="仿宋" w:cs="仿宋"/>
        <w:lang w:eastAsia="zh-CN"/>
      </w:rPr>
      <w:t xml:space="preserve">浙江翔实建设项目管理有限公司                           </w:t>
    </w:r>
    <w:r>
      <w:rPr>
        <w:rFonts w:hint="eastAsia" w:ascii="仿宋" w:hAnsi="仿宋" w:eastAsia="仿宋" w:cs="仿宋"/>
        <w:lang w:val="en-US" w:eastAsia="zh-CN"/>
      </w:rPr>
      <w:t xml:space="preserve">        </w:t>
    </w:r>
    <w:r>
      <w:rPr>
        <w:rFonts w:hint="eastAsia" w:ascii="仿宋" w:hAnsi="仿宋" w:eastAsia="仿宋" w:cs="仿宋"/>
        <w:lang w:eastAsia="zh-CN"/>
      </w:rPr>
      <w:t xml:space="preserve">            文件编号：ZJXSC-2025-101</w:t>
    </w:r>
  </w:p>
  <w:p w14:paraId="3F291792">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5538">
    <w:pPr>
      <w:pStyle w:val="41"/>
      <w:jc w:val="left"/>
      <w:rPr>
        <w:rFonts w:hint="eastAsia" w:ascii="仿宋_GB2312" w:eastAsia="宋体"/>
        <w:b w:val="0"/>
        <w:i/>
        <w:sz w:val="18"/>
        <w:u w:val="single"/>
        <w:lang w:val="en-US" w:eastAsia="zh-CN"/>
      </w:rPr>
    </w:pPr>
    <w:r>
      <w:t></w:t>
    </w:r>
    <w:r>
      <w:rPr>
        <w:rFonts w:hint="eastAsia"/>
      </w:rPr>
      <w:t xml:space="preserve">浙江翔实建设项目管理有限公司           </w:t>
    </w:r>
    <w:r>
      <w:rPr>
        <w:rFonts w:hint="eastAsia"/>
        <w:lang w:val="en-US" w:eastAsia="zh-CN"/>
      </w:rPr>
      <w:t xml:space="preserve">    </w:t>
    </w:r>
    <w:r>
      <w:rPr>
        <w:rFonts w:hint="eastAsia"/>
      </w:rPr>
      <w:t xml:space="preserve">                            文件编号：</w:t>
    </w:r>
    <w:r>
      <w:rPr>
        <w:rFonts w:hint="eastAsia"/>
        <w:lang w:eastAsia="zh-CN"/>
      </w:rPr>
      <w:t>ZJXSC-2025-101</w:t>
    </w:r>
  </w:p>
  <w:p w14:paraId="5D7C4741">
    <w:pPr>
      <w:pStyle w:val="41"/>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BA94">
    <w:pPr>
      <w:pStyle w:val="41"/>
      <w:jc w:val="left"/>
      <w:rPr>
        <w:rFonts w:ascii="仿宋_GB2312" w:eastAsia="仿宋_GB2312"/>
        <w:b w:val="0"/>
        <w:i/>
        <w:sz w:val="18"/>
        <w:u w:val="single"/>
        <w:lang w:val="en-US"/>
      </w:rPr>
    </w:pPr>
    <w:r>
      <w:rPr>
        <w:rFonts w:hint="eastAsia" w:ascii="仿宋" w:hAnsi="仿宋" w:eastAsia="仿宋" w:cs="仿宋"/>
        <w:lang w:eastAsia="zh-CN"/>
      </w:rPr>
      <w:t xml:space="preserve">浙江翔实建设项目管理有限公司                           </w:t>
    </w:r>
    <w:r>
      <w:rPr>
        <w:rFonts w:hint="eastAsia" w:ascii="仿宋" w:hAnsi="仿宋" w:eastAsia="仿宋" w:cs="仿宋"/>
        <w:lang w:val="en-US" w:eastAsia="zh-CN"/>
      </w:rPr>
      <w:t xml:space="preserve">        </w:t>
    </w:r>
    <w:r>
      <w:rPr>
        <w:rFonts w:hint="eastAsia" w:ascii="仿宋" w:hAnsi="仿宋" w:eastAsia="仿宋" w:cs="仿宋"/>
        <w:lang w:eastAsia="zh-CN"/>
      </w:rPr>
      <w:t xml:space="preserve">            文件编号：ZJXSC-2025-101</w:t>
    </w:r>
  </w:p>
  <w:p w14:paraId="79DF90E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B528">
    <w:pPr>
      <w:pStyle w:val="41"/>
      <w:pBdr>
        <w:bottom w:val="single" w:color="auto" w:sz="4" w:space="1"/>
      </w:pBdr>
      <w:jc w:val="right"/>
      <w:rPr>
        <w:rFonts w:hint="eastAsia" w:ascii="仿宋" w:hAnsi="仿宋" w:eastAsia="仿宋" w:cs="仿宋"/>
        <w:lang w:eastAsia="zh-CN"/>
      </w:rPr>
    </w:pPr>
    <w:r>
      <w:rPr>
        <w:rFonts w:hint="eastAsia" w:ascii="仿宋" w:hAnsi="仿宋" w:eastAsia="仿宋" w:cs="仿宋"/>
        <w:lang w:eastAsia="zh-CN"/>
      </w:rPr>
      <w:t>浙江翔实建设项目管理有限公司                                               文件编号：ZJXSC-2025-101</w:t>
    </w:r>
  </w:p>
  <w:p w14:paraId="1E2025B6">
    <w:pPr>
      <w:pStyle w:val="41"/>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F8A2B">
    <w:pPr>
      <w:pStyle w:val="41"/>
      <w:tabs>
        <w:tab w:val="right" w:pos="8820"/>
        <w:tab w:val="clear" w:pos="8306"/>
      </w:tabs>
      <w:jc w:val="left"/>
      <w:rPr>
        <w:rFonts w:ascii="仿宋_GB2312" w:eastAsia="仿宋_GB2312"/>
        <w:b/>
        <w:i/>
        <w:iCs/>
        <w:u w:val="single"/>
      </w:rPr>
    </w:pPr>
    <w:r>
      <w:rPr>
        <w:rFonts w:hint="eastAsia" w:ascii="仿宋" w:hAnsi="仿宋" w:eastAsia="仿宋" w:cs="仿宋"/>
        <w:lang w:eastAsia="zh-CN"/>
      </w:rPr>
      <w:t xml:space="preserve">浙江翔实建设项目管理有限公司                               </w:t>
    </w:r>
    <w:r>
      <w:rPr>
        <w:rFonts w:hint="eastAsia" w:ascii="仿宋" w:hAnsi="仿宋" w:eastAsia="仿宋" w:cs="仿宋"/>
        <w:lang w:val="en-US" w:eastAsia="zh-CN"/>
      </w:rPr>
      <w:t xml:space="preserve">  </w:t>
    </w:r>
    <w:r>
      <w:rPr>
        <w:rFonts w:hint="eastAsia" w:ascii="仿宋" w:hAnsi="仿宋" w:eastAsia="仿宋" w:cs="仿宋"/>
        <w:lang w:eastAsia="zh-CN"/>
      </w:rPr>
      <w:t>文件编号：ZJXSC-2025-101</w:t>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F649">
    <w:pPr>
      <w:pStyle w:val="41"/>
      <w:jc w:val="left"/>
    </w:pPr>
    <w:r>
      <w:rPr>
        <w:rFonts w:hint="eastAsia" w:ascii="仿宋" w:hAnsi="仿宋" w:eastAsia="仿宋" w:cs="仿宋"/>
        <w:lang w:eastAsia="zh-CN"/>
      </w:rPr>
      <w:t xml:space="preserve">浙江翔实建设项目管理有限公司                           </w:t>
    </w:r>
    <w:r>
      <w:rPr>
        <w:rFonts w:hint="eastAsia" w:ascii="仿宋" w:hAnsi="仿宋" w:eastAsia="仿宋" w:cs="仿宋"/>
        <w:lang w:val="en-US" w:eastAsia="zh-CN"/>
      </w:rPr>
      <w:t xml:space="preserve">        </w:t>
    </w:r>
    <w:r>
      <w:rPr>
        <w:rFonts w:hint="eastAsia" w:ascii="仿宋" w:hAnsi="仿宋" w:eastAsia="仿宋" w:cs="仿宋"/>
        <w:lang w:eastAsia="zh-CN"/>
      </w:rPr>
      <w:t xml:space="preserve">            文件编号：ZJXSC-2025-101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A4724"/>
    <w:multiLevelType w:val="singleLevel"/>
    <w:tmpl w:val="920A4724"/>
    <w:lvl w:ilvl="0" w:tentative="0">
      <w:start w:val="1"/>
      <w:numFmt w:val="decimal"/>
      <w:suff w:val="nothing"/>
      <w:lvlText w:val="%1．"/>
      <w:lvlJc w:val="left"/>
      <w:pPr>
        <w:ind w:left="0" w:firstLine="400"/>
      </w:pPr>
      <w:rPr>
        <w:rFonts w:hint="default"/>
      </w:r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3">
    <w:nsid w:val="4534F9F4"/>
    <w:multiLevelType w:val="singleLevel"/>
    <w:tmpl w:val="4534F9F4"/>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0C2F67"/>
    <w:rsid w:val="00B34AC1"/>
    <w:rsid w:val="00B43431"/>
    <w:rsid w:val="01DA24FA"/>
    <w:rsid w:val="028836C4"/>
    <w:rsid w:val="02B40E52"/>
    <w:rsid w:val="035BEF8B"/>
    <w:rsid w:val="03C7447A"/>
    <w:rsid w:val="05D67331"/>
    <w:rsid w:val="05EA4B8A"/>
    <w:rsid w:val="0ADB0F46"/>
    <w:rsid w:val="0AF81AF7"/>
    <w:rsid w:val="0C4B6E38"/>
    <w:rsid w:val="0E224840"/>
    <w:rsid w:val="0E900E03"/>
    <w:rsid w:val="0F096B8F"/>
    <w:rsid w:val="0F63063F"/>
    <w:rsid w:val="0F856DE1"/>
    <w:rsid w:val="136021D9"/>
    <w:rsid w:val="168340B4"/>
    <w:rsid w:val="16DE2096"/>
    <w:rsid w:val="17836BED"/>
    <w:rsid w:val="183B734C"/>
    <w:rsid w:val="18E60774"/>
    <w:rsid w:val="191C4B10"/>
    <w:rsid w:val="196C5B8A"/>
    <w:rsid w:val="198B2159"/>
    <w:rsid w:val="1B4F57C2"/>
    <w:rsid w:val="1D2F1C3B"/>
    <w:rsid w:val="1D300D60"/>
    <w:rsid w:val="1E766B63"/>
    <w:rsid w:val="1FB45B65"/>
    <w:rsid w:val="1FB8610C"/>
    <w:rsid w:val="1FBFFEB0"/>
    <w:rsid w:val="215108D1"/>
    <w:rsid w:val="21764C6D"/>
    <w:rsid w:val="23613299"/>
    <w:rsid w:val="23AF7F37"/>
    <w:rsid w:val="247B218E"/>
    <w:rsid w:val="25073459"/>
    <w:rsid w:val="251F6813"/>
    <w:rsid w:val="275DFFED"/>
    <w:rsid w:val="29AA69F0"/>
    <w:rsid w:val="2A65649D"/>
    <w:rsid w:val="2C630705"/>
    <w:rsid w:val="2D473ED9"/>
    <w:rsid w:val="2EA43279"/>
    <w:rsid w:val="2F0C0A43"/>
    <w:rsid w:val="302620AC"/>
    <w:rsid w:val="30CD01D9"/>
    <w:rsid w:val="30DD0CC4"/>
    <w:rsid w:val="31D20414"/>
    <w:rsid w:val="326F4556"/>
    <w:rsid w:val="32807B59"/>
    <w:rsid w:val="335E60EC"/>
    <w:rsid w:val="33D4307D"/>
    <w:rsid w:val="34DA5C46"/>
    <w:rsid w:val="35605336"/>
    <w:rsid w:val="39DA4432"/>
    <w:rsid w:val="3A540249"/>
    <w:rsid w:val="3A6F6741"/>
    <w:rsid w:val="3B7E2D65"/>
    <w:rsid w:val="3C2F7B11"/>
    <w:rsid w:val="3E534400"/>
    <w:rsid w:val="3E6DF6DC"/>
    <w:rsid w:val="3FCFDA4A"/>
    <w:rsid w:val="40B50BEF"/>
    <w:rsid w:val="41AE6491"/>
    <w:rsid w:val="427E60E8"/>
    <w:rsid w:val="43D019CF"/>
    <w:rsid w:val="45FF307C"/>
    <w:rsid w:val="47B22146"/>
    <w:rsid w:val="487B11FD"/>
    <w:rsid w:val="48CE3C1C"/>
    <w:rsid w:val="4C266B00"/>
    <w:rsid w:val="4F4B3D85"/>
    <w:rsid w:val="52295BD8"/>
    <w:rsid w:val="52374280"/>
    <w:rsid w:val="525122E6"/>
    <w:rsid w:val="52C051D0"/>
    <w:rsid w:val="557E3F74"/>
    <w:rsid w:val="564A2EF5"/>
    <w:rsid w:val="570E5DBC"/>
    <w:rsid w:val="58E019F2"/>
    <w:rsid w:val="596476ED"/>
    <w:rsid w:val="5976429D"/>
    <w:rsid w:val="5B73EE39"/>
    <w:rsid w:val="5CFAC9C4"/>
    <w:rsid w:val="5D6C2B99"/>
    <w:rsid w:val="5D9D72A2"/>
    <w:rsid w:val="5F561B6F"/>
    <w:rsid w:val="5F57E5CA"/>
    <w:rsid w:val="62051CA5"/>
    <w:rsid w:val="63C94F54"/>
    <w:rsid w:val="64AFCBD0"/>
    <w:rsid w:val="64BE6048"/>
    <w:rsid w:val="64C96D8C"/>
    <w:rsid w:val="66680A54"/>
    <w:rsid w:val="669C35D3"/>
    <w:rsid w:val="670342D9"/>
    <w:rsid w:val="67B8730C"/>
    <w:rsid w:val="6A2A5646"/>
    <w:rsid w:val="6AFF2A6C"/>
    <w:rsid w:val="6B034621"/>
    <w:rsid w:val="6C586404"/>
    <w:rsid w:val="6D4A0A51"/>
    <w:rsid w:val="6EBAEEF7"/>
    <w:rsid w:val="6FA0300D"/>
    <w:rsid w:val="6FAF6935"/>
    <w:rsid w:val="6FC37AD4"/>
    <w:rsid w:val="71C56D5B"/>
    <w:rsid w:val="738901B3"/>
    <w:rsid w:val="73B70CF5"/>
    <w:rsid w:val="749778F5"/>
    <w:rsid w:val="74CB2EAA"/>
    <w:rsid w:val="762A586E"/>
    <w:rsid w:val="77427187"/>
    <w:rsid w:val="778CFDC4"/>
    <w:rsid w:val="77EDE09C"/>
    <w:rsid w:val="78AD1F79"/>
    <w:rsid w:val="795F44FF"/>
    <w:rsid w:val="7A290F70"/>
    <w:rsid w:val="7B890DF9"/>
    <w:rsid w:val="7CF65CAB"/>
    <w:rsid w:val="7D4A280A"/>
    <w:rsid w:val="7DFF3A1B"/>
    <w:rsid w:val="7E2D0162"/>
    <w:rsid w:val="7F2A5316"/>
    <w:rsid w:val="7FBFE3E3"/>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065a2bc-5607-4f88-bb9a-f4f6c7b4e0ea"/>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29dca83e-cfa0-4d29-9006-28a1b752e563"/>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b6bb7154-40a1-4532-be09-cdbace51fda5"/>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20416</Words>
  <Characters>21866</Characters>
  <Paragraphs>1943</Paragraphs>
  <TotalTime>0</TotalTime>
  <ScaleCrop>false</ScaleCrop>
  <LinksUpToDate>false</LinksUpToDate>
  <CharactersWithSpaces>23478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2021-08-04T00:22:00Z</dcterms:created>
  <dc:creator>玥</dc:creator>
  <cp:lastModifiedBy>NTKO</cp:lastModifiedBy>
  <cp:lastPrinted>2025-06-30T01:27:00Z</cp:lastPrinted>
  <dcterms:modified xsi:type="dcterms:W3CDTF">2025-06-30T02:34:46Z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BB6F404501E3451CA9904D1B1A1677D9_13</vt:lpwstr>
  </property>
  <property fmtid="{D5CDD505-2E9C-101B-9397-08002B2CF9AE}" pid="5" name="KSOTemplateDocerSaveRecord">
    <vt:lpwstr>eyJoZGlkIjoiYjMxMmJiNjhmNzBkNjBjZWQzMzYxMjZhOGVkZWQyNjIiLCJ1c2VySWQiOiIxNTE0NzM4MTI0In0=</vt:lpwstr>
  </property>
</Properties>
</file>