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11179">
      <w:pPr>
        <w:tabs>
          <w:tab w:val="left" w:pos="5070"/>
        </w:tabs>
        <w:autoSpaceDE w:val="0"/>
        <w:autoSpaceDN w:val="0"/>
        <w:spacing w:line="360" w:lineRule="auto"/>
        <w:jc w:val="left"/>
        <w:textAlignment w:val="bottom"/>
        <w:rPr>
          <w:rFonts w:ascii="仿宋" w:hAnsi="仿宋" w:eastAsia="仿宋"/>
          <w:b/>
          <w:color w:val="auto"/>
          <w:sz w:val="72"/>
          <w:highlight w:val="none"/>
        </w:rPr>
      </w:pPr>
      <w:r>
        <w:rPr>
          <w:rFonts w:ascii="仿宋" w:hAnsi="仿宋" w:eastAsia="仿宋"/>
          <w:b/>
          <w:color w:val="auto"/>
          <w:sz w:val="72"/>
          <w:highlight w:val="none"/>
        </w:rPr>
        <w:tab/>
      </w:r>
    </w:p>
    <w:p w14:paraId="273D52C1">
      <w:pPr>
        <w:autoSpaceDE w:val="0"/>
        <w:autoSpaceDN w:val="0"/>
        <w:spacing w:line="360" w:lineRule="auto"/>
        <w:jc w:val="center"/>
        <w:textAlignment w:val="bottom"/>
        <w:outlineLvl w:val="0"/>
        <w:rPr>
          <w:rFonts w:hint="eastAsia" w:ascii="仿宋" w:hAnsi="仿宋" w:eastAsia="仿宋"/>
          <w:b/>
          <w:color w:val="auto"/>
          <w:sz w:val="28"/>
          <w:szCs w:val="28"/>
          <w:highlight w:val="none"/>
        </w:rPr>
      </w:pPr>
    </w:p>
    <w:p w14:paraId="13768EFE">
      <w:pPr>
        <w:autoSpaceDE w:val="0"/>
        <w:autoSpaceDN w:val="0"/>
        <w:spacing w:line="360" w:lineRule="auto"/>
        <w:jc w:val="center"/>
        <w:textAlignment w:val="bottom"/>
        <w:outlineLvl w:val="0"/>
        <w:rPr>
          <w:rFonts w:hint="eastAsia" w:ascii="仿宋" w:hAnsi="仿宋" w:eastAsia="仿宋"/>
          <w:b/>
          <w:color w:val="auto"/>
          <w:sz w:val="72"/>
          <w:szCs w:val="72"/>
          <w:highlight w:val="none"/>
        </w:rPr>
      </w:pPr>
      <w:r>
        <w:rPr>
          <w:rFonts w:hint="eastAsia" w:ascii="仿宋" w:hAnsi="仿宋" w:eastAsia="仿宋"/>
          <w:b/>
          <w:color w:val="auto"/>
          <w:sz w:val="72"/>
          <w:szCs w:val="72"/>
          <w:highlight w:val="none"/>
        </w:rPr>
        <w:t>招 标 文 件</w:t>
      </w:r>
    </w:p>
    <w:p w14:paraId="5F1024BA">
      <w:pPr>
        <w:autoSpaceDE w:val="0"/>
        <w:autoSpaceDN w:val="0"/>
        <w:spacing w:line="360" w:lineRule="auto"/>
        <w:ind w:firstLine="1446" w:firstLineChars="400"/>
        <w:jc w:val="center"/>
        <w:textAlignment w:val="bottom"/>
        <w:outlineLvl w:val="0"/>
        <w:rPr>
          <w:rFonts w:ascii="仿宋" w:hAnsi="仿宋" w:eastAsia="仿宋"/>
          <w:b/>
          <w:color w:val="auto"/>
          <w:sz w:val="36"/>
          <w:highlight w:val="none"/>
        </w:rPr>
      </w:pPr>
    </w:p>
    <w:p w14:paraId="505FB025">
      <w:pPr>
        <w:pStyle w:val="52"/>
        <w:rPr>
          <w:color w:val="auto"/>
          <w:highlight w:val="none"/>
          <w:lang w:val="en-US"/>
        </w:rPr>
      </w:pPr>
    </w:p>
    <w:p w14:paraId="1029D0B5">
      <w:pPr>
        <w:pStyle w:val="52"/>
        <w:rPr>
          <w:color w:val="auto"/>
          <w:highlight w:val="none"/>
          <w:lang w:val="en-US"/>
        </w:rPr>
      </w:pPr>
    </w:p>
    <w:p w14:paraId="79E834D6">
      <w:pPr>
        <w:spacing w:line="360" w:lineRule="auto"/>
        <w:ind w:firstLine="1084" w:firstLineChars="300"/>
        <w:rPr>
          <w:rFonts w:ascii="仿宋" w:hAnsi="仿宋" w:eastAsia="仿宋"/>
          <w:b/>
          <w:color w:val="auto"/>
          <w:sz w:val="36"/>
          <w:szCs w:val="36"/>
          <w:highlight w:val="none"/>
        </w:rPr>
      </w:pPr>
      <w:r>
        <w:rPr>
          <w:rFonts w:hint="eastAsia" w:ascii="仿宋" w:hAnsi="仿宋" w:eastAsia="仿宋"/>
          <w:b/>
          <w:color w:val="auto"/>
          <w:sz w:val="36"/>
          <w:szCs w:val="36"/>
          <w:highlight w:val="none"/>
        </w:rPr>
        <w:t>采购编号:</w:t>
      </w:r>
      <w:r>
        <w:rPr>
          <w:rFonts w:hint="eastAsia" w:ascii="仿宋" w:hAnsi="仿宋" w:eastAsia="仿宋"/>
          <w:b/>
          <w:color w:val="auto"/>
          <w:sz w:val="36"/>
          <w:highlight w:val="none"/>
        </w:rPr>
        <w:t xml:space="preserve"> 浙明丽采202</w:t>
      </w:r>
      <w:r>
        <w:rPr>
          <w:rFonts w:hint="eastAsia" w:ascii="仿宋" w:hAnsi="仿宋" w:eastAsia="仿宋"/>
          <w:b/>
          <w:color w:val="auto"/>
          <w:sz w:val="36"/>
          <w:highlight w:val="none"/>
          <w:lang w:val="en-US" w:eastAsia="zh-CN"/>
        </w:rPr>
        <w:t>5046</w:t>
      </w:r>
      <w:r>
        <w:rPr>
          <w:rFonts w:hint="eastAsia" w:ascii="仿宋" w:hAnsi="仿宋" w:eastAsia="仿宋"/>
          <w:b/>
          <w:color w:val="auto"/>
          <w:sz w:val="36"/>
          <w:highlight w:val="none"/>
        </w:rPr>
        <w:t>号</w:t>
      </w:r>
    </w:p>
    <w:p w14:paraId="465F9505">
      <w:pPr>
        <w:spacing w:line="360" w:lineRule="auto"/>
        <w:ind w:left="1079" w:leftChars="514" w:firstLine="1084" w:firstLineChars="300"/>
        <w:rPr>
          <w:rFonts w:ascii="仿宋" w:hAnsi="仿宋" w:eastAsia="仿宋"/>
          <w:b/>
          <w:color w:val="auto"/>
          <w:sz w:val="36"/>
          <w:szCs w:val="36"/>
          <w:highlight w:val="none"/>
        </w:rPr>
      </w:pPr>
    </w:p>
    <w:p w14:paraId="4478FEAF">
      <w:pPr>
        <w:spacing w:line="360" w:lineRule="auto"/>
        <w:ind w:firstLine="1084" w:firstLineChars="300"/>
        <w:rPr>
          <w:rFonts w:hint="eastAsia" w:ascii="仿宋" w:hAnsi="仿宋" w:eastAsia="仿宋"/>
          <w:b/>
          <w:color w:val="auto"/>
          <w:sz w:val="36"/>
          <w:szCs w:val="36"/>
          <w:highlight w:val="none"/>
          <w:lang w:eastAsia="zh-CN"/>
        </w:rPr>
      </w:pPr>
      <w:r>
        <w:rPr>
          <w:rFonts w:hint="eastAsia" w:ascii="仿宋" w:hAnsi="仿宋" w:eastAsia="仿宋"/>
          <w:b/>
          <w:color w:val="auto"/>
          <w:sz w:val="36"/>
          <w:szCs w:val="36"/>
          <w:highlight w:val="none"/>
          <w:lang w:eastAsia="zh-CN"/>
        </w:rPr>
        <w:t>项目名称:</w:t>
      </w:r>
      <w:r>
        <w:rPr>
          <w:rFonts w:hint="eastAsia" w:ascii="仿宋" w:hAnsi="仿宋" w:eastAsia="仿宋"/>
          <w:b/>
          <w:color w:val="auto"/>
          <w:sz w:val="36"/>
          <w:szCs w:val="36"/>
          <w:highlight w:val="none"/>
          <w:lang w:val="en-US" w:eastAsia="zh-CN"/>
        </w:rPr>
        <w:t xml:space="preserve"> </w:t>
      </w:r>
      <w:r>
        <w:rPr>
          <w:rFonts w:hint="eastAsia" w:ascii="仿宋" w:hAnsi="仿宋" w:eastAsia="仿宋"/>
          <w:b/>
          <w:color w:val="auto"/>
          <w:sz w:val="36"/>
          <w:szCs w:val="36"/>
          <w:highlight w:val="none"/>
          <w:lang w:eastAsia="zh-CN"/>
        </w:rPr>
        <w:t>丽水职业技术学院网站系统</w:t>
      </w:r>
    </w:p>
    <w:p w14:paraId="6B0D527C">
      <w:pPr>
        <w:spacing w:line="360" w:lineRule="auto"/>
        <w:ind w:firstLine="2891" w:firstLineChars="800"/>
        <w:rPr>
          <w:rFonts w:hint="eastAsia" w:ascii="仿宋" w:hAnsi="仿宋" w:eastAsia="仿宋"/>
          <w:b/>
          <w:color w:val="auto"/>
          <w:w w:val="90"/>
          <w:sz w:val="36"/>
          <w:szCs w:val="36"/>
          <w:highlight w:val="none"/>
          <w:lang w:eastAsia="zh-CN"/>
        </w:rPr>
      </w:pPr>
      <w:r>
        <w:rPr>
          <w:rFonts w:hint="eastAsia" w:ascii="仿宋" w:hAnsi="仿宋" w:eastAsia="仿宋"/>
          <w:b/>
          <w:color w:val="auto"/>
          <w:sz w:val="36"/>
          <w:szCs w:val="36"/>
          <w:highlight w:val="none"/>
          <w:lang w:eastAsia="zh-CN"/>
        </w:rPr>
        <w:t xml:space="preserve">云环境采购项目 </w:t>
      </w:r>
      <w:r>
        <w:rPr>
          <w:rFonts w:hint="eastAsia" w:ascii="仿宋" w:hAnsi="仿宋" w:eastAsia="仿宋"/>
          <w:b/>
          <w:color w:val="auto"/>
          <w:w w:val="90"/>
          <w:sz w:val="36"/>
          <w:szCs w:val="36"/>
          <w:highlight w:val="none"/>
          <w:lang w:eastAsia="zh-CN"/>
        </w:rPr>
        <w:t> </w:t>
      </w:r>
    </w:p>
    <w:p w14:paraId="1C6E872D">
      <w:pPr>
        <w:spacing w:line="360" w:lineRule="auto"/>
        <w:ind w:firstLine="1084" w:firstLineChars="300"/>
        <w:rPr>
          <w:rFonts w:ascii="仿宋" w:hAnsi="仿宋" w:eastAsia="仿宋"/>
          <w:b/>
          <w:color w:val="auto"/>
          <w:sz w:val="36"/>
          <w:szCs w:val="36"/>
          <w:highlight w:val="none"/>
        </w:rPr>
      </w:pPr>
    </w:p>
    <w:p w14:paraId="6330EBD9">
      <w:pPr>
        <w:spacing w:line="360" w:lineRule="auto"/>
        <w:ind w:firstLine="1084" w:firstLineChars="300"/>
        <w:rPr>
          <w:rFonts w:hint="eastAsia" w:ascii="仿宋" w:hAnsi="仿宋" w:eastAsia="仿宋"/>
          <w:b/>
          <w:color w:val="auto"/>
          <w:sz w:val="36"/>
          <w:szCs w:val="36"/>
          <w:highlight w:val="none"/>
          <w:lang w:eastAsia="zh-CN"/>
        </w:rPr>
      </w:pPr>
      <w:r>
        <w:rPr>
          <w:rFonts w:hint="eastAsia" w:ascii="仿宋" w:hAnsi="仿宋" w:eastAsia="仿宋"/>
          <w:b/>
          <w:color w:val="auto"/>
          <w:sz w:val="36"/>
          <w:szCs w:val="36"/>
          <w:highlight w:val="none"/>
        </w:rPr>
        <w:t xml:space="preserve">采 购 人: </w:t>
      </w:r>
      <w:r>
        <w:rPr>
          <w:rFonts w:hint="eastAsia" w:ascii="仿宋" w:hAnsi="仿宋" w:eastAsia="仿宋"/>
          <w:b/>
          <w:color w:val="auto"/>
          <w:sz w:val="36"/>
          <w:szCs w:val="36"/>
          <w:highlight w:val="none"/>
          <w:lang w:eastAsia="zh-CN"/>
        </w:rPr>
        <w:t>丽水职业技术学院</w:t>
      </w:r>
    </w:p>
    <w:p w14:paraId="565EAEEA">
      <w:pPr>
        <w:pStyle w:val="19"/>
        <w:rPr>
          <w:rFonts w:hint="eastAsia" w:ascii="仿宋" w:hAnsi="仿宋" w:eastAsia="仿宋"/>
          <w:b/>
          <w:color w:val="auto"/>
          <w:sz w:val="36"/>
          <w:szCs w:val="36"/>
          <w:highlight w:val="none"/>
          <w:lang w:eastAsia="zh-CN"/>
        </w:rPr>
      </w:pPr>
    </w:p>
    <w:p w14:paraId="762A1BD3">
      <w:pPr>
        <w:pStyle w:val="52"/>
        <w:rPr>
          <w:rFonts w:hint="eastAsia"/>
          <w:lang w:eastAsia="zh-CN"/>
        </w:rPr>
      </w:pPr>
    </w:p>
    <w:p w14:paraId="7759E600">
      <w:pPr>
        <w:ind w:firstLine="1084" w:firstLineChars="300"/>
        <w:rPr>
          <w:rFonts w:ascii="仿宋" w:hAnsi="仿宋" w:eastAsia="仿宋"/>
          <w:b/>
          <w:color w:val="auto"/>
          <w:sz w:val="36"/>
          <w:szCs w:val="36"/>
          <w:highlight w:val="none"/>
        </w:rPr>
      </w:pPr>
    </w:p>
    <w:p w14:paraId="61E8B30A">
      <w:pPr>
        <w:spacing w:line="360" w:lineRule="auto"/>
        <w:ind w:firstLine="1084" w:firstLineChars="300"/>
        <w:jc w:val="both"/>
        <w:rPr>
          <w:rFonts w:ascii="仿宋" w:hAnsi="仿宋" w:eastAsia="仿宋"/>
          <w:b/>
          <w:color w:val="auto"/>
          <w:sz w:val="36"/>
          <w:szCs w:val="36"/>
          <w:highlight w:val="none"/>
        </w:rPr>
      </w:pPr>
      <w:r>
        <w:rPr>
          <w:rFonts w:hint="eastAsia" w:ascii="仿宋" w:hAnsi="仿宋" w:eastAsia="仿宋"/>
          <w:b/>
          <w:color w:val="auto"/>
          <w:sz w:val="36"/>
          <w:szCs w:val="36"/>
          <w:highlight w:val="none"/>
        </w:rPr>
        <w:t>采购代理机构:</w:t>
      </w:r>
      <w:r>
        <w:rPr>
          <w:rFonts w:hint="eastAsia" w:ascii="仿宋" w:hAnsi="仿宋" w:eastAsia="仿宋"/>
          <w:b/>
          <w:color w:val="auto"/>
          <w:sz w:val="36"/>
          <w:highlight w:val="none"/>
        </w:rPr>
        <w:t xml:space="preserve"> 浙江明业项目管理有限公司</w:t>
      </w:r>
    </w:p>
    <w:p w14:paraId="0F5043D8">
      <w:pPr>
        <w:spacing w:line="360" w:lineRule="auto"/>
        <w:jc w:val="center"/>
        <w:rPr>
          <w:rFonts w:ascii="仿宋" w:hAnsi="仿宋" w:eastAsia="仿宋"/>
          <w:b/>
          <w:color w:val="auto"/>
          <w:sz w:val="36"/>
          <w:szCs w:val="36"/>
          <w:highlight w:val="none"/>
        </w:rPr>
      </w:pPr>
    </w:p>
    <w:p w14:paraId="3353C2EB">
      <w:pPr>
        <w:spacing w:line="360" w:lineRule="auto"/>
        <w:jc w:val="center"/>
        <w:rPr>
          <w:rFonts w:ascii="仿宋" w:hAnsi="仿宋" w:eastAsia="仿宋"/>
          <w:b/>
          <w:bCs/>
          <w:color w:val="auto"/>
          <w:sz w:val="44"/>
          <w:szCs w:val="44"/>
          <w:highlight w:val="none"/>
        </w:rPr>
      </w:pPr>
      <w:r>
        <w:rPr>
          <w:rFonts w:hint="eastAsia" w:ascii="仿宋" w:hAnsi="仿宋" w:eastAsia="仿宋"/>
          <w:b/>
          <w:color w:val="auto"/>
          <w:sz w:val="36"/>
          <w:highlight w:val="none"/>
        </w:rPr>
        <w:t>二〇二</w:t>
      </w:r>
      <w:r>
        <w:rPr>
          <w:rFonts w:hint="eastAsia" w:ascii="仿宋" w:hAnsi="仿宋" w:eastAsia="仿宋"/>
          <w:b/>
          <w:color w:val="auto"/>
          <w:sz w:val="36"/>
          <w:highlight w:val="none"/>
          <w:lang w:eastAsia="zh-CN"/>
        </w:rPr>
        <w:t>五</w:t>
      </w:r>
      <w:r>
        <w:rPr>
          <w:rFonts w:hint="eastAsia" w:ascii="仿宋" w:hAnsi="仿宋" w:eastAsia="仿宋"/>
          <w:b/>
          <w:color w:val="auto"/>
          <w:sz w:val="36"/>
          <w:highlight w:val="none"/>
        </w:rPr>
        <w:t>年</w:t>
      </w:r>
      <w:r>
        <w:rPr>
          <w:rFonts w:hint="eastAsia" w:ascii="仿宋" w:hAnsi="仿宋" w:eastAsia="仿宋"/>
          <w:b/>
          <w:color w:val="auto"/>
          <w:sz w:val="36"/>
          <w:highlight w:val="none"/>
          <w:lang w:eastAsia="zh-CN"/>
        </w:rPr>
        <w:t>七</w:t>
      </w:r>
      <w:r>
        <w:rPr>
          <w:rFonts w:hint="eastAsia" w:ascii="仿宋" w:hAnsi="仿宋" w:eastAsia="仿宋"/>
          <w:b/>
          <w:color w:val="auto"/>
          <w:sz w:val="36"/>
          <w:highlight w:val="none"/>
        </w:rPr>
        <w:t>月</w:t>
      </w:r>
      <w:r>
        <w:rPr>
          <w:rFonts w:ascii="仿宋" w:hAnsi="仿宋" w:eastAsia="仿宋"/>
          <w:b/>
          <w:bCs/>
          <w:color w:val="auto"/>
          <w:sz w:val="44"/>
          <w:szCs w:val="44"/>
          <w:highlight w:val="none"/>
        </w:rPr>
        <w:br w:type="page"/>
      </w:r>
      <w:r>
        <w:rPr>
          <w:rFonts w:hint="eastAsia" w:ascii="仿宋" w:hAnsi="仿宋" w:eastAsia="仿宋"/>
          <w:b/>
          <w:bCs/>
          <w:color w:val="auto"/>
          <w:sz w:val="44"/>
          <w:szCs w:val="44"/>
          <w:highlight w:val="none"/>
        </w:rPr>
        <w:t>目  录</w:t>
      </w:r>
    </w:p>
    <w:p w14:paraId="095C132D">
      <w:pPr>
        <w:pStyle w:val="26"/>
        <w:tabs>
          <w:tab w:val="right" w:leader="dot" w:pos="9220"/>
          <w:tab w:val="clear" w:pos="9060"/>
        </w:tabs>
      </w:pPr>
      <w:r>
        <w:rPr>
          <w:rFonts w:hint="eastAsia" w:ascii="仿宋" w:hAnsi="仿宋" w:eastAsia="仿宋"/>
          <w:color w:val="auto"/>
          <w:szCs w:val="24"/>
          <w:highlight w:val="none"/>
        </w:rPr>
        <w:fldChar w:fldCharType="begin"/>
      </w:r>
      <w:r>
        <w:rPr>
          <w:rStyle w:val="67"/>
          <w:rFonts w:hint="eastAsia" w:ascii="仿宋" w:hAnsi="仿宋" w:eastAsia="仿宋"/>
          <w:color w:val="auto"/>
          <w:szCs w:val="24"/>
          <w:highlight w:val="none"/>
        </w:rPr>
        <w:instrText xml:space="preserve"> TOC \o "1-3" \h \z </w:instrText>
      </w:r>
      <w:r>
        <w:rPr>
          <w:rFonts w:hint="eastAsia" w:ascii="仿宋" w:hAnsi="仿宋" w:eastAsia="仿宋"/>
          <w:color w:val="auto"/>
          <w:szCs w:val="24"/>
          <w:highlight w:val="none"/>
        </w:rPr>
        <w:fldChar w:fldCharType="separate"/>
      </w: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_Toc31739 </w:instrText>
      </w:r>
      <w:r>
        <w:rPr>
          <w:rFonts w:hint="eastAsia" w:ascii="仿宋" w:hAnsi="仿宋" w:eastAsia="仿宋"/>
          <w:szCs w:val="24"/>
          <w:highlight w:val="none"/>
        </w:rPr>
        <w:fldChar w:fldCharType="separate"/>
      </w:r>
      <w:r>
        <w:rPr>
          <w:rFonts w:hint="eastAsia" w:ascii="仿宋" w:hAnsi="仿宋" w:eastAsia="仿宋"/>
          <w:bCs w:val="0"/>
          <w:highlight w:val="none"/>
        </w:rPr>
        <w:t>第一章公开招标公告</w:t>
      </w:r>
      <w:r>
        <w:tab/>
      </w:r>
      <w:r>
        <w:fldChar w:fldCharType="begin"/>
      </w:r>
      <w:r>
        <w:instrText xml:space="preserve"> PAGEREF _Toc31739 \h </w:instrText>
      </w:r>
      <w:r>
        <w:fldChar w:fldCharType="separate"/>
      </w:r>
      <w:r>
        <w:t>3</w:t>
      </w:r>
      <w:r>
        <w:fldChar w:fldCharType="end"/>
      </w:r>
      <w:r>
        <w:rPr>
          <w:rFonts w:hint="eastAsia" w:ascii="仿宋" w:hAnsi="仿宋" w:eastAsia="仿宋"/>
          <w:color w:val="auto"/>
          <w:szCs w:val="24"/>
          <w:highlight w:val="none"/>
        </w:rPr>
        <w:fldChar w:fldCharType="end"/>
      </w:r>
    </w:p>
    <w:p w14:paraId="3D4D0EF2">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_Toc6626 </w:instrText>
      </w:r>
      <w:r>
        <w:rPr>
          <w:rFonts w:hint="eastAsia" w:ascii="仿宋" w:hAnsi="仿宋" w:eastAsia="仿宋"/>
          <w:szCs w:val="24"/>
          <w:highlight w:val="none"/>
        </w:rPr>
        <w:fldChar w:fldCharType="separate"/>
      </w:r>
      <w:r>
        <w:rPr>
          <w:rFonts w:hint="eastAsia" w:ascii="仿宋" w:hAnsi="仿宋" w:eastAsia="仿宋"/>
          <w:bCs w:val="0"/>
          <w:highlight w:val="none"/>
        </w:rPr>
        <w:t>第二章投标人须知</w:t>
      </w:r>
      <w:r>
        <w:tab/>
      </w:r>
      <w:r>
        <w:fldChar w:fldCharType="begin"/>
      </w:r>
      <w:r>
        <w:instrText xml:space="preserve"> PAGEREF _Toc6626 \h </w:instrText>
      </w:r>
      <w:r>
        <w:fldChar w:fldCharType="separate"/>
      </w:r>
      <w:r>
        <w:t>7</w:t>
      </w:r>
      <w:r>
        <w:fldChar w:fldCharType="end"/>
      </w:r>
      <w:r>
        <w:rPr>
          <w:rFonts w:hint="eastAsia" w:ascii="仿宋" w:hAnsi="仿宋" w:eastAsia="仿宋"/>
          <w:color w:val="auto"/>
          <w:szCs w:val="24"/>
          <w:highlight w:val="none"/>
        </w:rPr>
        <w:fldChar w:fldCharType="end"/>
      </w:r>
    </w:p>
    <w:p w14:paraId="1A9EE322">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_Toc16510 </w:instrText>
      </w:r>
      <w:r>
        <w:rPr>
          <w:rFonts w:hint="eastAsia" w:ascii="仿宋" w:hAnsi="仿宋" w:eastAsia="仿宋"/>
          <w:szCs w:val="24"/>
          <w:highlight w:val="none"/>
        </w:rPr>
        <w:fldChar w:fldCharType="separate"/>
      </w:r>
      <w:r>
        <w:rPr>
          <w:rFonts w:hint="eastAsia" w:ascii="仿宋" w:hAnsi="仿宋" w:eastAsia="仿宋"/>
          <w:bCs w:val="0"/>
          <w:highlight w:val="none"/>
        </w:rPr>
        <w:t>前列表</w:t>
      </w:r>
      <w:r>
        <w:tab/>
      </w:r>
      <w:r>
        <w:fldChar w:fldCharType="begin"/>
      </w:r>
      <w:r>
        <w:instrText xml:space="preserve"> PAGEREF _Toc16510 \h </w:instrText>
      </w:r>
      <w:r>
        <w:fldChar w:fldCharType="separate"/>
      </w:r>
      <w:r>
        <w:t>7</w:t>
      </w:r>
      <w:r>
        <w:fldChar w:fldCharType="end"/>
      </w:r>
      <w:r>
        <w:rPr>
          <w:rFonts w:hint="eastAsia" w:ascii="仿宋" w:hAnsi="仿宋" w:eastAsia="仿宋"/>
          <w:color w:val="auto"/>
          <w:szCs w:val="24"/>
          <w:highlight w:val="none"/>
        </w:rPr>
        <w:fldChar w:fldCharType="end"/>
      </w:r>
    </w:p>
    <w:p w14:paraId="20706689">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_Toc5030 </w:instrText>
      </w:r>
      <w:r>
        <w:rPr>
          <w:rFonts w:hint="eastAsia" w:ascii="仿宋" w:hAnsi="仿宋" w:eastAsia="仿宋"/>
          <w:szCs w:val="24"/>
          <w:highlight w:val="none"/>
        </w:rPr>
        <w:fldChar w:fldCharType="separate"/>
      </w:r>
      <w:r>
        <w:rPr>
          <w:rFonts w:hint="eastAsia" w:ascii="仿宋" w:hAnsi="仿宋" w:eastAsia="仿宋"/>
          <w:bCs w:val="0"/>
          <w:highlight w:val="none"/>
        </w:rPr>
        <w:t>一   总则</w:t>
      </w:r>
      <w:r>
        <w:tab/>
      </w:r>
      <w:r>
        <w:fldChar w:fldCharType="begin"/>
      </w:r>
      <w:r>
        <w:instrText xml:space="preserve"> PAGEREF _Toc5030 \h </w:instrText>
      </w:r>
      <w:r>
        <w:fldChar w:fldCharType="separate"/>
      </w:r>
      <w:r>
        <w:t>9</w:t>
      </w:r>
      <w:r>
        <w:fldChar w:fldCharType="end"/>
      </w:r>
      <w:r>
        <w:rPr>
          <w:rFonts w:hint="eastAsia" w:ascii="仿宋" w:hAnsi="仿宋" w:eastAsia="仿宋"/>
          <w:color w:val="auto"/>
          <w:szCs w:val="24"/>
          <w:highlight w:val="none"/>
        </w:rPr>
        <w:fldChar w:fldCharType="end"/>
      </w:r>
    </w:p>
    <w:p w14:paraId="00FE8C1F">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_Toc11625 </w:instrText>
      </w:r>
      <w:r>
        <w:rPr>
          <w:rFonts w:hint="eastAsia" w:ascii="仿宋" w:hAnsi="仿宋" w:eastAsia="仿宋"/>
          <w:szCs w:val="24"/>
          <w:highlight w:val="none"/>
        </w:rPr>
        <w:fldChar w:fldCharType="separate"/>
      </w:r>
      <w:r>
        <w:rPr>
          <w:rFonts w:hint="eastAsia" w:ascii="仿宋" w:hAnsi="仿宋" w:eastAsia="仿宋"/>
          <w:bCs w:val="0"/>
          <w:highlight w:val="none"/>
        </w:rPr>
        <w:t>二 招标文件说明</w:t>
      </w:r>
      <w:r>
        <w:tab/>
      </w:r>
      <w:r>
        <w:fldChar w:fldCharType="begin"/>
      </w:r>
      <w:r>
        <w:instrText xml:space="preserve"> PAGEREF _Toc11625 \h </w:instrText>
      </w:r>
      <w:r>
        <w:fldChar w:fldCharType="separate"/>
      </w:r>
      <w:r>
        <w:t>10</w:t>
      </w:r>
      <w:r>
        <w:fldChar w:fldCharType="end"/>
      </w:r>
      <w:r>
        <w:rPr>
          <w:rFonts w:hint="eastAsia" w:ascii="仿宋" w:hAnsi="仿宋" w:eastAsia="仿宋"/>
          <w:color w:val="auto"/>
          <w:szCs w:val="24"/>
          <w:highlight w:val="none"/>
        </w:rPr>
        <w:fldChar w:fldCharType="end"/>
      </w:r>
    </w:p>
    <w:p w14:paraId="12DCF968">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_Toc11742 </w:instrText>
      </w:r>
      <w:r>
        <w:rPr>
          <w:rFonts w:hint="eastAsia" w:ascii="仿宋" w:hAnsi="仿宋" w:eastAsia="仿宋"/>
          <w:szCs w:val="24"/>
          <w:highlight w:val="none"/>
        </w:rPr>
        <w:fldChar w:fldCharType="separate"/>
      </w:r>
      <w:r>
        <w:rPr>
          <w:rFonts w:hint="eastAsia" w:ascii="仿宋" w:hAnsi="仿宋" w:eastAsia="仿宋"/>
          <w:bCs w:val="0"/>
          <w:highlight w:val="none"/>
        </w:rPr>
        <w:t>三投标文件的编写</w:t>
      </w:r>
      <w:r>
        <w:tab/>
      </w:r>
      <w:r>
        <w:fldChar w:fldCharType="begin"/>
      </w:r>
      <w:r>
        <w:instrText xml:space="preserve"> PAGEREF _Toc11742 \h </w:instrText>
      </w:r>
      <w:r>
        <w:fldChar w:fldCharType="separate"/>
      </w:r>
      <w:r>
        <w:t>11</w:t>
      </w:r>
      <w:r>
        <w:fldChar w:fldCharType="end"/>
      </w:r>
      <w:r>
        <w:rPr>
          <w:rFonts w:hint="eastAsia" w:ascii="仿宋" w:hAnsi="仿宋" w:eastAsia="仿宋"/>
          <w:color w:val="auto"/>
          <w:szCs w:val="24"/>
          <w:highlight w:val="none"/>
        </w:rPr>
        <w:fldChar w:fldCharType="end"/>
      </w:r>
    </w:p>
    <w:p w14:paraId="2DFC8DAA">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_Toc27890 </w:instrText>
      </w:r>
      <w:r>
        <w:rPr>
          <w:rFonts w:hint="eastAsia" w:ascii="仿宋" w:hAnsi="仿宋" w:eastAsia="仿宋"/>
          <w:szCs w:val="24"/>
          <w:highlight w:val="none"/>
        </w:rPr>
        <w:fldChar w:fldCharType="separate"/>
      </w:r>
      <w:r>
        <w:rPr>
          <w:rFonts w:hint="eastAsia" w:ascii="仿宋" w:hAnsi="仿宋" w:eastAsia="仿宋"/>
          <w:bCs w:val="0"/>
          <w:highlight w:val="none"/>
        </w:rPr>
        <w:t>四   履约保证金</w:t>
      </w:r>
      <w:r>
        <w:tab/>
      </w:r>
      <w:r>
        <w:fldChar w:fldCharType="begin"/>
      </w:r>
      <w:r>
        <w:instrText xml:space="preserve"> PAGEREF _Toc27890 \h </w:instrText>
      </w:r>
      <w:r>
        <w:fldChar w:fldCharType="separate"/>
      </w:r>
      <w:r>
        <w:t>13</w:t>
      </w:r>
      <w:r>
        <w:fldChar w:fldCharType="end"/>
      </w:r>
      <w:r>
        <w:rPr>
          <w:rFonts w:hint="eastAsia" w:ascii="仿宋" w:hAnsi="仿宋" w:eastAsia="仿宋"/>
          <w:color w:val="auto"/>
          <w:szCs w:val="24"/>
          <w:highlight w:val="none"/>
        </w:rPr>
        <w:fldChar w:fldCharType="end"/>
      </w:r>
    </w:p>
    <w:p w14:paraId="07935C71">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_Toc12617 </w:instrText>
      </w:r>
      <w:r>
        <w:rPr>
          <w:rFonts w:hint="eastAsia" w:ascii="仿宋" w:hAnsi="仿宋" w:eastAsia="仿宋"/>
          <w:szCs w:val="24"/>
          <w:highlight w:val="none"/>
        </w:rPr>
        <w:fldChar w:fldCharType="separate"/>
      </w:r>
      <w:r>
        <w:rPr>
          <w:rFonts w:hint="eastAsia" w:ascii="仿宋" w:hAnsi="仿宋" w:eastAsia="仿宋"/>
          <w:bCs w:val="0"/>
          <w:highlight w:val="none"/>
        </w:rPr>
        <w:t>五 投标文件的加密、提交、修改和撤回</w:t>
      </w:r>
      <w:r>
        <w:tab/>
      </w:r>
      <w:r>
        <w:fldChar w:fldCharType="begin"/>
      </w:r>
      <w:r>
        <w:instrText xml:space="preserve"> PAGEREF _Toc12617 \h </w:instrText>
      </w:r>
      <w:r>
        <w:fldChar w:fldCharType="separate"/>
      </w:r>
      <w:r>
        <w:t>13</w:t>
      </w:r>
      <w:r>
        <w:fldChar w:fldCharType="end"/>
      </w:r>
      <w:r>
        <w:rPr>
          <w:rFonts w:hint="eastAsia" w:ascii="仿宋" w:hAnsi="仿宋" w:eastAsia="仿宋"/>
          <w:color w:val="auto"/>
          <w:szCs w:val="24"/>
          <w:highlight w:val="none"/>
        </w:rPr>
        <w:fldChar w:fldCharType="end"/>
      </w:r>
    </w:p>
    <w:p w14:paraId="7F8F1654">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_Toc22200 </w:instrText>
      </w:r>
      <w:r>
        <w:rPr>
          <w:rFonts w:hint="eastAsia" w:ascii="仿宋" w:hAnsi="仿宋" w:eastAsia="仿宋"/>
          <w:szCs w:val="24"/>
          <w:highlight w:val="none"/>
        </w:rPr>
        <w:fldChar w:fldCharType="separate"/>
      </w:r>
      <w:r>
        <w:rPr>
          <w:rFonts w:hint="eastAsia" w:ascii="仿宋" w:hAnsi="仿宋" w:eastAsia="仿宋"/>
          <w:bCs w:val="0"/>
          <w:highlight w:val="none"/>
        </w:rPr>
        <w:t>六 开标和评审</w:t>
      </w:r>
      <w:r>
        <w:tab/>
      </w:r>
      <w:r>
        <w:fldChar w:fldCharType="begin"/>
      </w:r>
      <w:r>
        <w:instrText xml:space="preserve"> PAGEREF _Toc22200 \h </w:instrText>
      </w:r>
      <w:r>
        <w:fldChar w:fldCharType="separate"/>
      </w:r>
      <w:r>
        <w:t>14</w:t>
      </w:r>
      <w:r>
        <w:fldChar w:fldCharType="end"/>
      </w:r>
      <w:r>
        <w:rPr>
          <w:rFonts w:hint="eastAsia" w:ascii="仿宋" w:hAnsi="仿宋" w:eastAsia="仿宋"/>
          <w:color w:val="auto"/>
          <w:szCs w:val="24"/>
          <w:highlight w:val="none"/>
        </w:rPr>
        <w:fldChar w:fldCharType="end"/>
      </w:r>
    </w:p>
    <w:p w14:paraId="05FF1625">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_Toc27008 </w:instrText>
      </w:r>
      <w:r>
        <w:rPr>
          <w:rFonts w:hint="eastAsia" w:ascii="仿宋" w:hAnsi="仿宋" w:eastAsia="仿宋"/>
          <w:szCs w:val="24"/>
          <w:highlight w:val="none"/>
        </w:rPr>
        <w:fldChar w:fldCharType="separate"/>
      </w:r>
      <w:r>
        <w:rPr>
          <w:rFonts w:hint="eastAsia" w:ascii="仿宋" w:hAnsi="仿宋" w:eastAsia="仿宋"/>
          <w:bCs w:val="0"/>
          <w:highlight w:val="none"/>
        </w:rPr>
        <w:t>七   投标无效的情形</w:t>
      </w:r>
      <w:r>
        <w:tab/>
      </w:r>
      <w:r>
        <w:fldChar w:fldCharType="begin"/>
      </w:r>
      <w:r>
        <w:instrText xml:space="preserve"> PAGEREF _Toc27008 \h </w:instrText>
      </w:r>
      <w:r>
        <w:fldChar w:fldCharType="separate"/>
      </w:r>
      <w:r>
        <w:t>16</w:t>
      </w:r>
      <w:r>
        <w:fldChar w:fldCharType="end"/>
      </w:r>
      <w:r>
        <w:rPr>
          <w:rFonts w:hint="eastAsia" w:ascii="仿宋" w:hAnsi="仿宋" w:eastAsia="仿宋"/>
          <w:color w:val="auto"/>
          <w:szCs w:val="24"/>
          <w:highlight w:val="none"/>
        </w:rPr>
        <w:fldChar w:fldCharType="end"/>
      </w:r>
    </w:p>
    <w:p w14:paraId="1CB76CB4">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_Toc22684 </w:instrText>
      </w:r>
      <w:r>
        <w:rPr>
          <w:rFonts w:hint="eastAsia" w:ascii="仿宋" w:hAnsi="仿宋" w:eastAsia="仿宋"/>
          <w:szCs w:val="24"/>
          <w:highlight w:val="none"/>
        </w:rPr>
        <w:fldChar w:fldCharType="separate"/>
      </w:r>
      <w:r>
        <w:rPr>
          <w:rFonts w:hint="eastAsia" w:ascii="仿宋" w:hAnsi="仿宋" w:eastAsia="仿宋"/>
          <w:bCs w:val="0"/>
          <w:highlight w:val="none"/>
        </w:rPr>
        <w:t>八   法律责任</w:t>
      </w:r>
      <w:r>
        <w:tab/>
      </w:r>
      <w:r>
        <w:fldChar w:fldCharType="begin"/>
      </w:r>
      <w:r>
        <w:instrText xml:space="preserve"> PAGEREF _Toc22684 \h </w:instrText>
      </w:r>
      <w:r>
        <w:fldChar w:fldCharType="separate"/>
      </w:r>
      <w:r>
        <w:t>18</w:t>
      </w:r>
      <w:r>
        <w:fldChar w:fldCharType="end"/>
      </w:r>
      <w:r>
        <w:rPr>
          <w:rFonts w:hint="eastAsia" w:ascii="仿宋" w:hAnsi="仿宋" w:eastAsia="仿宋"/>
          <w:color w:val="auto"/>
          <w:szCs w:val="24"/>
          <w:highlight w:val="none"/>
        </w:rPr>
        <w:fldChar w:fldCharType="end"/>
      </w:r>
    </w:p>
    <w:p w14:paraId="0D0CCD18">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_Toc17119 </w:instrText>
      </w:r>
      <w:r>
        <w:rPr>
          <w:rFonts w:hint="eastAsia" w:ascii="仿宋" w:hAnsi="仿宋" w:eastAsia="仿宋"/>
          <w:szCs w:val="24"/>
          <w:highlight w:val="none"/>
        </w:rPr>
        <w:fldChar w:fldCharType="separate"/>
      </w:r>
      <w:r>
        <w:rPr>
          <w:rFonts w:hint="eastAsia" w:ascii="仿宋" w:hAnsi="仿宋" w:eastAsia="仿宋"/>
          <w:bCs w:val="0"/>
          <w:highlight w:val="none"/>
        </w:rPr>
        <w:t>九   澄清、修改发布媒体</w:t>
      </w:r>
      <w:r>
        <w:tab/>
      </w:r>
      <w:r>
        <w:fldChar w:fldCharType="begin"/>
      </w:r>
      <w:r>
        <w:instrText xml:space="preserve"> PAGEREF _Toc17119 \h </w:instrText>
      </w:r>
      <w:r>
        <w:fldChar w:fldCharType="separate"/>
      </w:r>
      <w:r>
        <w:t>19</w:t>
      </w:r>
      <w:r>
        <w:fldChar w:fldCharType="end"/>
      </w:r>
      <w:r>
        <w:rPr>
          <w:rFonts w:hint="eastAsia" w:ascii="仿宋" w:hAnsi="仿宋" w:eastAsia="仿宋"/>
          <w:color w:val="auto"/>
          <w:szCs w:val="24"/>
          <w:highlight w:val="none"/>
        </w:rPr>
        <w:fldChar w:fldCharType="end"/>
      </w:r>
    </w:p>
    <w:p w14:paraId="01F561BB">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_Toc4993 </w:instrText>
      </w:r>
      <w:r>
        <w:rPr>
          <w:rFonts w:hint="eastAsia" w:ascii="仿宋" w:hAnsi="仿宋" w:eastAsia="仿宋"/>
          <w:szCs w:val="24"/>
          <w:highlight w:val="none"/>
        </w:rPr>
        <w:fldChar w:fldCharType="separate"/>
      </w:r>
      <w:r>
        <w:rPr>
          <w:rFonts w:hint="eastAsia" w:ascii="仿宋" w:hAnsi="仿宋" w:eastAsia="仿宋"/>
          <w:bCs w:val="0"/>
          <w:highlight w:val="none"/>
        </w:rPr>
        <w:t>十   质疑</w:t>
      </w:r>
      <w:r>
        <w:tab/>
      </w:r>
      <w:r>
        <w:fldChar w:fldCharType="begin"/>
      </w:r>
      <w:r>
        <w:instrText xml:space="preserve"> PAGEREF _Toc4993 \h </w:instrText>
      </w:r>
      <w:r>
        <w:fldChar w:fldCharType="separate"/>
      </w:r>
      <w:r>
        <w:t>19</w:t>
      </w:r>
      <w:r>
        <w:fldChar w:fldCharType="end"/>
      </w:r>
      <w:r>
        <w:rPr>
          <w:rFonts w:hint="eastAsia" w:ascii="仿宋" w:hAnsi="仿宋" w:eastAsia="仿宋"/>
          <w:color w:val="auto"/>
          <w:szCs w:val="24"/>
          <w:highlight w:val="none"/>
        </w:rPr>
        <w:fldChar w:fldCharType="end"/>
      </w:r>
    </w:p>
    <w:p w14:paraId="0ECEE787">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_Toc4304 </w:instrText>
      </w:r>
      <w:r>
        <w:rPr>
          <w:rFonts w:hint="eastAsia" w:ascii="仿宋" w:hAnsi="仿宋" w:eastAsia="仿宋"/>
          <w:szCs w:val="24"/>
          <w:highlight w:val="none"/>
        </w:rPr>
        <w:fldChar w:fldCharType="separate"/>
      </w:r>
      <w:r>
        <w:rPr>
          <w:rFonts w:hint="eastAsia" w:ascii="仿宋" w:hAnsi="仿宋" w:eastAsia="仿宋"/>
          <w:bCs w:val="0"/>
          <w:highlight w:val="none"/>
        </w:rPr>
        <w:t>十一  投诉</w:t>
      </w:r>
      <w:r>
        <w:tab/>
      </w:r>
      <w:r>
        <w:fldChar w:fldCharType="begin"/>
      </w:r>
      <w:r>
        <w:instrText xml:space="preserve"> PAGEREF _Toc4304 \h </w:instrText>
      </w:r>
      <w:r>
        <w:fldChar w:fldCharType="separate"/>
      </w:r>
      <w:r>
        <w:t>20</w:t>
      </w:r>
      <w:r>
        <w:fldChar w:fldCharType="end"/>
      </w:r>
      <w:r>
        <w:rPr>
          <w:rFonts w:hint="eastAsia" w:ascii="仿宋" w:hAnsi="仿宋" w:eastAsia="仿宋"/>
          <w:color w:val="auto"/>
          <w:szCs w:val="24"/>
          <w:highlight w:val="none"/>
        </w:rPr>
        <w:fldChar w:fldCharType="end"/>
      </w:r>
    </w:p>
    <w:p w14:paraId="71CAD6C6">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_Toc13039 </w:instrText>
      </w:r>
      <w:r>
        <w:rPr>
          <w:rFonts w:hint="eastAsia" w:ascii="仿宋" w:hAnsi="仿宋" w:eastAsia="仿宋"/>
          <w:szCs w:val="24"/>
          <w:highlight w:val="none"/>
        </w:rPr>
        <w:fldChar w:fldCharType="separate"/>
      </w:r>
      <w:r>
        <w:rPr>
          <w:rFonts w:hint="eastAsia" w:ascii="仿宋" w:hAnsi="仿宋" w:eastAsia="仿宋"/>
          <w:bCs w:val="0"/>
          <w:highlight w:val="none"/>
        </w:rPr>
        <w:t>十二  授予合同</w:t>
      </w:r>
      <w:r>
        <w:tab/>
      </w:r>
      <w:r>
        <w:fldChar w:fldCharType="begin"/>
      </w:r>
      <w:r>
        <w:instrText xml:space="preserve"> PAGEREF _Toc13039 \h </w:instrText>
      </w:r>
      <w:r>
        <w:fldChar w:fldCharType="separate"/>
      </w:r>
      <w:r>
        <w:t>20</w:t>
      </w:r>
      <w:r>
        <w:fldChar w:fldCharType="end"/>
      </w:r>
      <w:r>
        <w:rPr>
          <w:rFonts w:hint="eastAsia" w:ascii="仿宋" w:hAnsi="仿宋" w:eastAsia="仿宋"/>
          <w:color w:val="auto"/>
          <w:szCs w:val="24"/>
          <w:highlight w:val="none"/>
        </w:rPr>
        <w:fldChar w:fldCharType="end"/>
      </w:r>
    </w:p>
    <w:p w14:paraId="0FEF66B0">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_Toc1884 </w:instrText>
      </w:r>
      <w:r>
        <w:rPr>
          <w:rFonts w:hint="eastAsia" w:ascii="仿宋" w:hAnsi="仿宋" w:eastAsia="仿宋"/>
          <w:szCs w:val="24"/>
          <w:highlight w:val="none"/>
        </w:rPr>
        <w:fldChar w:fldCharType="separate"/>
      </w:r>
      <w:r>
        <w:rPr>
          <w:rFonts w:hint="eastAsia" w:ascii="仿宋" w:hAnsi="仿宋" w:eastAsia="仿宋"/>
          <w:bCs w:val="0"/>
          <w:highlight w:val="none"/>
        </w:rPr>
        <w:t>十三  验收</w:t>
      </w:r>
      <w:r>
        <w:tab/>
      </w:r>
      <w:r>
        <w:fldChar w:fldCharType="begin"/>
      </w:r>
      <w:r>
        <w:instrText xml:space="preserve"> PAGEREF _Toc1884 \h </w:instrText>
      </w:r>
      <w:r>
        <w:fldChar w:fldCharType="separate"/>
      </w:r>
      <w:r>
        <w:t>21</w:t>
      </w:r>
      <w:r>
        <w:fldChar w:fldCharType="end"/>
      </w:r>
      <w:r>
        <w:rPr>
          <w:rFonts w:hint="eastAsia" w:ascii="仿宋" w:hAnsi="仿宋" w:eastAsia="仿宋"/>
          <w:color w:val="auto"/>
          <w:szCs w:val="24"/>
          <w:highlight w:val="none"/>
        </w:rPr>
        <w:fldChar w:fldCharType="end"/>
      </w:r>
    </w:p>
    <w:p w14:paraId="107028B0">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_Toc32493 </w:instrText>
      </w:r>
      <w:r>
        <w:rPr>
          <w:rFonts w:hint="eastAsia" w:ascii="仿宋" w:hAnsi="仿宋" w:eastAsia="仿宋"/>
          <w:szCs w:val="24"/>
          <w:highlight w:val="none"/>
        </w:rPr>
        <w:fldChar w:fldCharType="separate"/>
      </w:r>
      <w:r>
        <w:rPr>
          <w:rFonts w:hint="eastAsia" w:ascii="仿宋" w:hAnsi="仿宋" w:eastAsia="仿宋"/>
          <w:bCs w:val="0"/>
          <w:highlight w:val="none"/>
        </w:rPr>
        <w:t>十四  政府</w:t>
      </w:r>
      <w:r>
        <w:rPr>
          <w:rFonts w:ascii="仿宋" w:hAnsi="仿宋" w:eastAsia="仿宋"/>
          <w:bCs w:val="0"/>
          <w:highlight w:val="none"/>
        </w:rPr>
        <w:t>采购政策</w:t>
      </w:r>
      <w:r>
        <w:tab/>
      </w:r>
      <w:r>
        <w:fldChar w:fldCharType="begin"/>
      </w:r>
      <w:r>
        <w:instrText xml:space="preserve"> PAGEREF _Toc32493 \h </w:instrText>
      </w:r>
      <w:r>
        <w:fldChar w:fldCharType="separate"/>
      </w:r>
      <w:r>
        <w:t>22</w:t>
      </w:r>
      <w:r>
        <w:fldChar w:fldCharType="end"/>
      </w:r>
      <w:r>
        <w:rPr>
          <w:rFonts w:hint="eastAsia" w:ascii="仿宋" w:hAnsi="仿宋" w:eastAsia="仿宋"/>
          <w:color w:val="auto"/>
          <w:szCs w:val="24"/>
          <w:highlight w:val="none"/>
        </w:rPr>
        <w:fldChar w:fldCharType="end"/>
      </w:r>
    </w:p>
    <w:p w14:paraId="6A742479">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_Toc2589 </w:instrText>
      </w:r>
      <w:r>
        <w:rPr>
          <w:rFonts w:hint="eastAsia" w:ascii="仿宋" w:hAnsi="仿宋" w:eastAsia="仿宋"/>
          <w:szCs w:val="24"/>
          <w:highlight w:val="none"/>
        </w:rPr>
        <w:fldChar w:fldCharType="separate"/>
      </w:r>
      <w:r>
        <w:rPr>
          <w:rFonts w:hint="eastAsia" w:ascii="仿宋" w:hAnsi="仿宋" w:eastAsia="仿宋"/>
          <w:bCs w:val="0"/>
          <w:highlight w:val="none"/>
        </w:rPr>
        <w:t>十五  其他事项</w:t>
      </w:r>
      <w:r>
        <w:tab/>
      </w:r>
      <w:r>
        <w:fldChar w:fldCharType="begin"/>
      </w:r>
      <w:r>
        <w:instrText xml:space="preserve"> PAGEREF _Toc2589 \h </w:instrText>
      </w:r>
      <w:r>
        <w:fldChar w:fldCharType="separate"/>
      </w:r>
      <w:r>
        <w:t>23</w:t>
      </w:r>
      <w:r>
        <w:fldChar w:fldCharType="end"/>
      </w:r>
      <w:r>
        <w:rPr>
          <w:rFonts w:hint="eastAsia" w:ascii="仿宋" w:hAnsi="仿宋" w:eastAsia="仿宋"/>
          <w:color w:val="auto"/>
          <w:szCs w:val="24"/>
          <w:highlight w:val="none"/>
        </w:rPr>
        <w:fldChar w:fldCharType="end"/>
      </w:r>
    </w:p>
    <w:p w14:paraId="37F64C32">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_Toc24978 </w:instrText>
      </w:r>
      <w:r>
        <w:rPr>
          <w:rFonts w:hint="eastAsia" w:ascii="仿宋" w:hAnsi="仿宋" w:eastAsia="仿宋"/>
          <w:szCs w:val="24"/>
          <w:highlight w:val="none"/>
        </w:rPr>
        <w:fldChar w:fldCharType="separate"/>
      </w:r>
      <w:r>
        <w:rPr>
          <w:rFonts w:hint="eastAsia" w:ascii="仿宋" w:hAnsi="仿宋" w:eastAsia="仿宋"/>
          <w:bCs w:val="0"/>
          <w:highlight w:val="none"/>
        </w:rPr>
        <w:t>第三章 采购需求</w:t>
      </w:r>
      <w:r>
        <w:tab/>
      </w:r>
      <w:r>
        <w:fldChar w:fldCharType="begin"/>
      </w:r>
      <w:r>
        <w:instrText xml:space="preserve"> PAGEREF _Toc24978 \h </w:instrText>
      </w:r>
      <w:r>
        <w:fldChar w:fldCharType="separate"/>
      </w:r>
      <w:r>
        <w:t>25</w:t>
      </w:r>
      <w:r>
        <w:fldChar w:fldCharType="end"/>
      </w:r>
      <w:r>
        <w:rPr>
          <w:rFonts w:hint="eastAsia" w:ascii="仿宋" w:hAnsi="仿宋" w:eastAsia="仿宋"/>
          <w:color w:val="auto"/>
          <w:szCs w:val="24"/>
          <w:highlight w:val="none"/>
        </w:rPr>
        <w:fldChar w:fldCharType="end"/>
      </w:r>
    </w:p>
    <w:p w14:paraId="3E75699D">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_Toc17429 </w:instrText>
      </w:r>
      <w:r>
        <w:rPr>
          <w:rFonts w:hint="eastAsia" w:ascii="仿宋" w:hAnsi="仿宋" w:eastAsia="仿宋"/>
          <w:szCs w:val="24"/>
          <w:highlight w:val="none"/>
        </w:rPr>
        <w:fldChar w:fldCharType="separate"/>
      </w:r>
      <w:r>
        <w:rPr>
          <w:rFonts w:hint="eastAsia"/>
          <w:highlight w:val="none"/>
        </w:rPr>
        <w:t>一、</w:t>
      </w:r>
      <w:r>
        <w:rPr>
          <w:rFonts w:hint="eastAsia"/>
          <w:highlight w:val="none"/>
          <w:lang w:eastAsia="zh-CN"/>
        </w:rPr>
        <w:t>设备清单</w:t>
      </w:r>
      <w:r>
        <w:tab/>
      </w:r>
      <w:r>
        <w:fldChar w:fldCharType="begin"/>
      </w:r>
      <w:r>
        <w:instrText xml:space="preserve"> PAGEREF _Toc17429 \h </w:instrText>
      </w:r>
      <w:r>
        <w:fldChar w:fldCharType="separate"/>
      </w:r>
      <w:r>
        <w:t>25</w:t>
      </w:r>
      <w:r>
        <w:fldChar w:fldCharType="end"/>
      </w:r>
      <w:r>
        <w:rPr>
          <w:rFonts w:hint="eastAsia" w:ascii="仿宋" w:hAnsi="仿宋" w:eastAsia="仿宋"/>
          <w:color w:val="auto"/>
          <w:szCs w:val="24"/>
          <w:highlight w:val="none"/>
        </w:rPr>
        <w:fldChar w:fldCharType="end"/>
      </w:r>
    </w:p>
    <w:p w14:paraId="44C91381">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_Toc9746 </w:instrText>
      </w:r>
      <w:r>
        <w:rPr>
          <w:rFonts w:hint="eastAsia" w:ascii="仿宋" w:hAnsi="仿宋" w:eastAsia="仿宋"/>
          <w:szCs w:val="24"/>
          <w:highlight w:val="none"/>
        </w:rPr>
        <w:fldChar w:fldCharType="separate"/>
      </w:r>
      <w:r>
        <w:rPr>
          <w:rFonts w:hint="eastAsia"/>
          <w:highlight w:val="none"/>
        </w:rPr>
        <w:t>二、</w:t>
      </w:r>
      <w:r>
        <w:rPr>
          <w:rFonts w:hint="eastAsia"/>
          <w:highlight w:val="none"/>
          <w:lang w:eastAsia="zh-CN"/>
        </w:rPr>
        <w:t>设备参数要求</w:t>
      </w:r>
      <w:r>
        <w:tab/>
      </w:r>
      <w:r>
        <w:fldChar w:fldCharType="begin"/>
      </w:r>
      <w:r>
        <w:instrText xml:space="preserve"> PAGEREF _Toc9746 \h </w:instrText>
      </w:r>
      <w:r>
        <w:fldChar w:fldCharType="separate"/>
      </w:r>
      <w:r>
        <w:t>25</w:t>
      </w:r>
      <w:r>
        <w:fldChar w:fldCharType="end"/>
      </w:r>
      <w:r>
        <w:rPr>
          <w:rFonts w:hint="eastAsia" w:ascii="仿宋" w:hAnsi="仿宋" w:eastAsia="仿宋"/>
          <w:color w:val="auto"/>
          <w:szCs w:val="24"/>
          <w:highlight w:val="none"/>
        </w:rPr>
        <w:fldChar w:fldCharType="end"/>
      </w:r>
    </w:p>
    <w:p w14:paraId="0517EF00">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_Toc22265 </w:instrText>
      </w:r>
      <w:r>
        <w:rPr>
          <w:rFonts w:hint="eastAsia" w:ascii="仿宋" w:hAnsi="仿宋" w:eastAsia="仿宋"/>
          <w:szCs w:val="24"/>
          <w:highlight w:val="none"/>
        </w:rPr>
        <w:fldChar w:fldCharType="separate"/>
      </w:r>
      <w:r>
        <w:rPr>
          <w:rFonts w:hint="eastAsia"/>
          <w:highlight w:val="none"/>
          <w:lang w:eastAsia="zh-CN"/>
        </w:rPr>
        <w:t>三</w:t>
      </w:r>
      <w:r>
        <w:rPr>
          <w:rFonts w:hint="eastAsia"/>
          <w:highlight w:val="none"/>
        </w:rPr>
        <w:t>、</w:t>
      </w:r>
      <w:r>
        <w:rPr>
          <w:rFonts w:hint="eastAsia"/>
          <w:highlight w:val="none"/>
          <w:lang w:eastAsia="zh-CN"/>
        </w:rPr>
        <w:t>商务要求</w:t>
      </w:r>
      <w:r>
        <w:tab/>
      </w:r>
      <w:r>
        <w:fldChar w:fldCharType="begin"/>
      </w:r>
      <w:r>
        <w:instrText xml:space="preserve"> PAGEREF _Toc22265 \h </w:instrText>
      </w:r>
      <w:r>
        <w:fldChar w:fldCharType="separate"/>
      </w:r>
      <w:r>
        <w:t>30</w:t>
      </w:r>
      <w:r>
        <w:fldChar w:fldCharType="end"/>
      </w:r>
      <w:r>
        <w:rPr>
          <w:rFonts w:hint="eastAsia" w:ascii="仿宋" w:hAnsi="仿宋" w:eastAsia="仿宋"/>
          <w:color w:val="auto"/>
          <w:szCs w:val="24"/>
          <w:highlight w:val="none"/>
        </w:rPr>
        <w:fldChar w:fldCharType="end"/>
      </w:r>
    </w:p>
    <w:p w14:paraId="4D29DCEC">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_Toc9563 </w:instrText>
      </w:r>
      <w:r>
        <w:rPr>
          <w:rFonts w:hint="eastAsia" w:ascii="仿宋" w:hAnsi="仿宋" w:eastAsia="仿宋"/>
          <w:szCs w:val="24"/>
          <w:highlight w:val="none"/>
        </w:rPr>
        <w:fldChar w:fldCharType="separate"/>
      </w:r>
      <w:r>
        <w:rPr>
          <w:rFonts w:hint="eastAsia" w:ascii="仿宋" w:hAnsi="仿宋" w:eastAsia="仿宋"/>
          <w:bCs w:val="0"/>
          <w:highlight w:val="none"/>
        </w:rPr>
        <w:t>第四章　政府采购合同格式</w:t>
      </w:r>
      <w:r>
        <w:tab/>
      </w:r>
      <w:r>
        <w:fldChar w:fldCharType="begin"/>
      </w:r>
      <w:r>
        <w:instrText xml:space="preserve"> PAGEREF _Toc9563 \h </w:instrText>
      </w:r>
      <w:r>
        <w:fldChar w:fldCharType="separate"/>
      </w:r>
      <w:r>
        <w:t>32</w:t>
      </w:r>
      <w:r>
        <w:fldChar w:fldCharType="end"/>
      </w:r>
      <w:r>
        <w:rPr>
          <w:rFonts w:hint="eastAsia" w:ascii="仿宋" w:hAnsi="仿宋" w:eastAsia="仿宋"/>
          <w:color w:val="auto"/>
          <w:szCs w:val="24"/>
          <w:highlight w:val="none"/>
        </w:rPr>
        <w:fldChar w:fldCharType="end"/>
      </w:r>
    </w:p>
    <w:p w14:paraId="6BF299A3">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_Toc9696 </w:instrText>
      </w:r>
      <w:r>
        <w:rPr>
          <w:rFonts w:hint="eastAsia" w:ascii="仿宋" w:hAnsi="仿宋" w:eastAsia="仿宋"/>
          <w:szCs w:val="24"/>
          <w:highlight w:val="none"/>
        </w:rPr>
        <w:fldChar w:fldCharType="separate"/>
      </w:r>
      <w:r>
        <w:rPr>
          <w:rFonts w:hint="eastAsia" w:ascii="仿宋" w:hAnsi="仿宋" w:eastAsia="仿宋"/>
          <w:bCs w:val="0"/>
          <w:highlight w:val="none"/>
        </w:rPr>
        <w:t>第五章　投标相关文件格式</w:t>
      </w:r>
      <w:r>
        <w:tab/>
      </w:r>
      <w:r>
        <w:fldChar w:fldCharType="begin"/>
      </w:r>
      <w:r>
        <w:instrText xml:space="preserve"> PAGEREF _Toc9696 \h </w:instrText>
      </w:r>
      <w:r>
        <w:fldChar w:fldCharType="separate"/>
      </w:r>
      <w:r>
        <w:t>41</w:t>
      </w:r>
      <w:r>
        <w:fldChar w:fldCharType="end"/>
      </w:r>
      <w:r>
        <w:rPr>
          <w:rFonts w:hint="eastAsia" w:ascii="仿宋" w:hAnsi="仿宋" w:eastAsia="仿宋"/>
          <w:color w:val="auto"/>
          <w:szCs w:val="24"/>
          <w:highlight w:val="none"/>
        </w:rPr>
        <w:fldChar w:fldCharType="end"/>
      </w:r>
    </w:p>
    <w:p w14:paraId="77806F90">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_Toc29824 </w:instrText>
      </w:r>
      <w:r>
        <w:rPr>
          <w:rFonts w:hint="eastAsia" w:ascii="仿宋" w:hAnsi="仿宋" w:eastAsia="仿宋"/>
          <w:szCs w:val="24"/>
          <w:highlight w:val="none"/>
        </w:rPr>
        <w:fldChar w:fldCharType="separate"/>
      </w:r>
      <w:r>
        <w:rPr>
          <w:rFonts w:hint="eastAsia" w:ascii="仿宋" w:hAnsi="仿宋" w:eastAsia="仿宋"/>
          <w:bCs w:val="0"/>
          <w:highlight w:val="none"/>
        </w:rPr>
        <w:t>第六章评标办法和细则</w:t>
      </w:r>
      <w:r>
        <w:tab/>
      </w:r>
      <w:r>
        <w:fldChar w:fldCharType="begin"/>
      </w:r>
      <w:r>
        <w:instrText xml:space="preserve"> PAGEREF _Toc29824 \h </w:instrText>
      </w:r>
      <w:r>
        <w:fldChar w:fldCharType="separate"/>
      </w:r>
      <w:r>
        <w:t>62</w:t>
      </w:r>
      <w:r>
        <w:fldChar w:fldCharType="end"/>
      </w:r>
      <w:r>
        <w:rPr>
          <w:rFonts w:hint="eastAsia" w:ascii="仿宋" w:hAnsi="仿宋" w:eastAsia="仿宋"/>
          <w:color w:val="auto"/>
          <w:szCs w:val="24"/>
          <w:highlight w:val="none"/>
        </w:rPr>
        <w:fldChar w:fldCharType="end"/>
      </w:r>
    </w:p>
    <w:p w14:paraId="40400E2F">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_Toc7813 </w:instrText>
      </w:r>
      <w:r>
        <w:rPr>
          <w:rFonts w:hint="eastAsia" w:ascii="仿宋" w:hAnsi="仿宋" w:eastAsia="仿宋"/>
          <w:szCs w:val="24"/>
          <w:highlight w:val="none"/>
        </w:rPr>
        <w:fldChar w:fldCharType="separate"/>
      </w:r>
      <w:r>
        <w:rPr>
          <w:rFonts w:hint="eastAsia" w:ascii="仿宋" w:hAnsi="仿宋" w:eastAsia="仿宋"/>
          <w:bCs w:val="0"/>
          <w:highlight w:val="none"/>
        </w:rPr>
        <w:t>一   总则</w:t>
      </w:r>
      <w:r>
        <w:tab/>
      </w:r>
      <w:r>
        <w:fldChar w:fldCharType="begin"/>
      </w:r>
      <w:r>
        <w:instrText xml:space="preserve"> PAGEREF _Toc7813 \h </w:instrText>
      </w:r>
      <w:r>
        <w:fldChar w:fldCharType="separate"/>
      </w:r>
      <w:r>
        <w:t>62</w:t>
      </w:r>
      <w:r>
        <w:fldChar w:fldCharType="end"/>
      </w:r>
      <w:r>
        <w:rPr>
          <w:rFonts w:hint="eastAsia" w:ascii="仿宋" w:hAnsi="仿宋" w:eastAsia="仿宋"/>
          <w:color w:val="auto"/>
          <w:szCs w:val="24"/>
          <w:highlight w:val="none"/>
        </w:rPr>
        <w:fldChar w:fldCharType="end"/>
      </w:r>
    </w:p>
    <w:p w14:paraId="5240C4DC">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_Toc2939 </w:instrText>
      </w:r>
      <w:r>
        <w:rPr>
          <w:rFonts w:hint="eastAsia" w:ascii="仿宋" w:hAnsi="仿宋" w:eastAsia="仿宋"/>
          <w:szCs w:val="24"/>
          <w:highlight w:val="none"/>
        </w:rPr>
        <w:fldChar w:fldCharType="separate"/>
      </w:r>
      <w:r>
        <w:rPr>
          <w:rFonts w:hint="eastAsia" w:ascii="仿宋" w:hAnsi="仿宋" w:eastAsia="仿宋"/>
          <w:bCs w:val="0"/>
          <w:highlight w:val="none"/>
        </w:rPr>
        <w:t>二   评审委员会</w:t>
      </w:r>
      <w:r>
        <w:tab/>
      </w:r>
      <w:r>
        <w:fldChar w:fldCharType="begin"/>
      </w:r>
      <w:r>
        <w:instrText xml:space="preserve"> PAGEREF _Toc2939 \h </w:instrText>
      </w:r>
      <w:r>
        <w:fldChar w:fldCharType="separate"/>
      </w:r>
      <w:r>
        <w:t>62</w:t>
      </w:r>
      <w:r>
        <w:fldChar w:fldCharType="end"/>
      </w:r>
      <w:r>
        <w:rPr>
          <w:rFonts w:hint="eastAsia" w:ascii="仿宋" w:hAnsi="仿宋" w:eastAsia="仿宋"/>
          <w:color w:val="auto"/>
          <w:szCs w:val="24"/>
          <w:highlight w:val="none"/>
        </w:rPr>
        <w:fldChar w:fldCharType="end"/>
      </w:r>
    </w:p>
    <w:p w14:paraId="20D5468F">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_Toc15735 </w:instrText>
      </w:r>
      <w:r>
        <w:rPr>
          <w:rFonts w:hint="eastAsia" w:ascii="仿宋" w:hAnsi="仿宋" w:eastAsia="仿宋"/>
          <w:szCs w:val="24"/>
          <w:highlight w:val="none"/>
        </w:rPr>
        <w:fldChar w:fldCharType="separate"/>
      </w:r>
      <w:r>
        <w:rPr>
          <w:rFonts w:hint="eastAsia" w:ascii="仿宋" w:hAnsi="仿宋" w:eastAsia="仿宋"/>
          <w:bCs w:val="0"/>
          <w:highlight w:val="none"/>
        </w:rPr>
        <w:t>三   评标程序</w:t>
      </w:r>
      <w:r>
        <w:tab/>
      </w:r>
      <w:r>
        <w:fldChar w:fldCharType="begin"/>
      </w:r>
      <w:r>
        <w:instrText xml:space="preserve"> PAGEREF _Toc15735 \h </w:instrText>
      </w:r>
      <w:r>
        <w:fldChar w:fldCharType="separate"/>
      </w:r>
      <w:r>
        <w:t>63</w:t>
      </w:r>
      <w:r>
        <w:fldChar w:fldCharType="end"/>
      </w:r>
      <w:r>
        <w:rPr>
          <w:rFonts w:hint="eastAsia" w:ascii="仿宋" w:hAnsi="仿宋" w:eastAsia="仿宋"/>
          <w:color w:val="auto"/>
          <w:szCs w:val="24"/>
          <w:highlight w:val="none"/>
        </w:rPr>
        <w:fldChar w:fldCharType="end"/>
      </w:r>
    </w:p>
    <w:p w14:paraId="5C73A446">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_Toc20246 </w:instrText>
      </w:r>
      <w:r>
        <w:rPr>
          <w:rFonts w:hint="eastAsia" w:ascii="仿宋" w:hAnsi="仿宋" w:eastAsia="仿宋"/>
          <w:szCs w:val="24"/>
          <w:highlight w:val="none"/>
        </w:rPr>
        <w:fldChar w:fldCharType="separate"/>
      </w:r>
      <w:r>
        <w:rPr>
          <w:rFonts w:hint="eastAsia" w:ascii="仿宋" w:hAnsi="仿宋" w:eastAsia="仿宋"/>
          <w:bCs w:val="0"/>
          <w:highlight w:val="none"/>
        </w:rPr>
        <w:t>四   评标一般规定</w:t>
      </w:r>
      <w:r>
        <w:tab/>
      </w:r>
      <w:r>
        <w:fldChar w:fldCharType="begin"/>
      </w:r>
      <w:r>
        <w:instrText xml:space="preserve"> PAGEREF _Toc20246 \h </w:instrText>
      </w:r>
      <w:r>
        <w:fldChar w:fldCharType="separate"/>
      </w:r>
      <w:r>
        <w:t>64</w:t>
      </w:r>
      <w:r>
        <w:fldChar w:fldCharType="end"/>
      </w:r>
      <w:r>
        <w:rPr>
          <w:rFonts w:hint="eastAsia" w:ascii="仿宋" w:hAnsi="仿宋" w:eastAsia="仿宋"/>
          <w:color w:val="auto"/>
          <w:szCs w:val="24"/>
          <w:highlight w:val="none"/>
        </w:rPr>
        <w:fldChar w:fldCharType="end"/>
      </w:r>
    </w:p>
    <w:p w14:paraId="4294BC64">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_Toc11503 </w:instrText>
      </w:r>
      <w:r>
        <w:rPr>
          <w:rFonts w:hint="eastAsia" w:ascii="仿宋" w:hAnsi="仿宋" w:eastAsia="仿宋"/>
          <w:szCs w:val="24"/>
          <w:highlight w:val="none"/>
        </w:rPr>
        <w:fldChar w:fldCharType="separate"/>
      </w:r>
      <w:r>
        <w:rPr>
          <w:rFonts w:hint="eastAsia" w:ascii="仿宋" w:hAnsi="仿宋" w:eastAsia="仿宋"/>
          <w:bCs w:val="0"/>
          <w:highlight w:val="none"/>
        </w:rPr>
        <w:t>五</w:t>
      </w:r>
      <w:r>
        <w:rPr>
          <w:rFonts w:ascii="仿宋" w:hAnsi="仿宋" w:eastAsia="仿宋"/>
          <w:bCs w:val="0"/>
          <w:highlight w:val="none"/>
        </w:rPr>
        <w:t>评标办法和细则</w:t>
      </w:r>
      <w:r>
        <w:tab/>
      </w:r>
      <w:r>
        <w:fldChar w:fldCharType="begin"/>
      </w:r>
      <w:r>
        <w:instrText xml:space="preserve"> PAGEREF _Toc11503 \h </w:instrText>
      </w:r>
      <w:r>
        <w:fldChar w:fldCharType="separate"/>
      </w:r>
      <w:r>
        <w:t>64</w:t>
      </w:r>
      <w:r>
        <w:fldChar w:fldCharType="end"/>
      </w:r>
      <w:r>
        <w:rPr>
          <w:rFonts w:hint="eastAsia" w:ascii="仿宋" w:hAnsi="仿宋" w:eastAsia="仿宋"/>
          <w:color w:val="auto"/>
          <w:szCs w:val="24"/>
          <w:highlight w:val="none"/>
        </w:rPr>
        <w:fldChar w:fldCharType="end"/>
      </w:r>
    </w:p>
    <w:p w14:paraId="1879CA4B">
      <w:pPr>
        <w:pStyle w:val="26"/>
        <w:tabs>
          <w:tab w:val="right" w:leader="dot" w:pos="9220"/>
          <w:tab w:val="clear" w:pos="9060"/>
        </w:tabs>
      </w:pPr>
      <w:r>
        <w:rPr>
          <w:rFonts w:hint="eastAsia" w:ascii="仿宋" w:hAnsi="仿宋" w:eastAsia="仿宋"/>
          <w:color w:val="auto"/>
          <w:szCs w:val="24"/>
          <w:highlight w:val="none"/>
        </w:rPr>
        <w:fldChar w:fldCharType="begin"/>
      </w:r>
      <w:r>
        <w:rPr>
          <w:rFonts w:hint="eastAsia" w:ascii="仿宋" w:hAnsi="仿宋" w:eastAsia="仿宋"/>
          <w:szCs w:val="24"/>
          <w:highlight w:val="none"/>
        </w:rPr>
        <w:instrText xml:space="preserve"> HYPERLINK \l _Toc32502 </w:instrText>
      </w:r>
      <w:r>
        <w:rPr>
          <w:rFonts w:hint="eastAsia" w:ascii="仿宋" w:hAnsi="仿宋" w:eastAsia="仿宋"/>
          <w:szCs w:val="24"/>
          <w:highlight w:val="none"/>
        </w:rPr>
        <w:fldChar w:fldCharType="separate"/>
      </w:r>
      <w:r>
        <w:rPr>
          <w:rFonts w:hint="eastAsia" w:ascii="仿宋" w:hAnsi="仿宋" w:eastAsia="仿宋"/>
          <w:bCs w:val="0"/>
          <w:highlight w:val="none"/>
        </w:rPr>
        <w:t>六  评审纪律和要求</w:t>
      </w:r>
      <w:r>
        <w:tab/>
      </w:r>
      <w:r>
        <w:fldChar w:fldCharType="begin"/>
      </w:r>
      <w:r>
        <w:instrText xml:space="preserve"> PAGEREF _Toc32502 \h </w:instrText>
      </w:r>
      <w:r>
        <w:fldChar w:fldCharType="separate"/>
      </w:r>
      <w:r>
        <w:t>66</w:t>
      </w:r>
      <w:r>
        <w:fldChar w:fldCharType="end"/>
      </w:r>
      <w:r>
        <w:rPr>
          <w:rFonts w:hint="eastAsia" w:ascii="仿宋" w:hAnsi="仿宋" w:eastAsia="仿宋"/>
          <w:color w:val="auto"/>
          <w:szCs w:val="24"/>
          <w:highlight w:val="none"/>
        </w:rPr>
        <w:fldChar w:fldCharType="end"/>
      </w:r>
    </w:p>
    <w:p w14:paraId="39530089">
      <w:pPr>
        <w:pStyle w:val="26"/>
        <w:spacing w:line="360" w:lineRule="auto"/>
        <w:rPr>
          <w:rFonts w:ascii="仿宋" w:hAnsi="仿宋" w:eastAsia="仿宋"/>
          <w:color w:val="auto"/>
          <w:szCs w:val="24"/>
          <w:highlight w:val="none"/>
        </w:rPr>
      </w:pPr>
      <w:r>
        <w:rPr>
          <w:rFonts w:hint="eastAsia" w:ascii="仿宋" w:hAnsi="仿宋" w:eastAsia="仿宋"/>
          <w:color w:val="auto"/>
          <w:szCs w:val="24"/>
          <w:highlight w:val="none"/>
        </w:rPr>
        <w:fldChar w:fldCharType="end"/>
      </w:r>
      <w:bookmarkStart w:id="0" w:name="_Toc69635410"/>
    </w:p>
    <w:p w14:paraId="07DC9F72">
      <w:pPr>
        <w:rPr>
          <w:color w:val="auto"/>
          <w:highlight w:val="none"/>
        </w:rPr>
      </w:pPr>
    </w:p>
    <w:p w14:paraId="3932C396">
      <w:pPr>
        <w:pStyle w:val="52"/>
        <w:rPr>
          <w:color w:val="auto"/>
          <w:highlight w:val="none"/>
          <w:lang w:val="en-US"/>
        </w:rPr>
      </w:pPr>
    </w:p>
    <w:p w14:paraId="6991AEC4">
      <w:pPr>
        <w:pStyle w:val="52"/>
        <w:rPr>
          <w:color w:val="auto"/>
          <w:highlight w:val="none"/>
          <w:lang w:val="en-US"/>
        </w:rPr>
      </w:pPr>
    </w:p>
    <w:p w14:paraId="18A2E999">
      <w:pPr>
        <w:pStyle w:val="52"/>
        <w:rPr>
          <w:color w:val="auto"/>
          <w:highlight w:val="none"/>
          <w:lang w:val="en-US"/>
        </w:rPr>
      </w:pPr>
    </w:p>
    <w:p w14:paraId="6079DA70">
      <w:pPr>
        <w:pStyle w:val="52"/>
        <w:rPr>
          <w:color w:val="auto"/>
          <w:highlight w:val="none"/>
          <w:lang w:val="en-US"/>
        </w:rPr>
      </w:pPr>
    </w:p>
    <w:p w14:paraId="6649BDF4">
      <w:pPr>
        <w:pStyle w:val="4"/>
        <w:spacing w:before="240" w:after="240"/>
        <w:ind w:firstLine="0" w:firstLineChars="0"/>
        <w:jc w:val="center"/>
        <w:rPr>
          <w:rFonts w:ascii="仿宋" w:hAnsi="仿宋" w:eastAsia="仿宋"/>
          <w:bCs w:val="0"/>
          <w:color w:val="auto"/>
          <w:highlight w:val="none"/>
        </w:rPr>
      </w:pPr>
      <w:bookmarkStart w:id="1" w:name="_Toc20410"/>
      <w:bookmarkStart w:id="2" w:name="_Toc7288"/>
      <w:bookmarkStart w:id="3" w:name="_Toc20480"/>
      <w:bookmarkStart w:id="4" w:name="_Toc31739"/>
      <w:r>
        <w:rPr>
          <w:rFonts w:hint="eastAsia" w:ascii="仿宋" w:hAnsi="仿宋" w:eastAsia="仿宋"/>
          <w:bCs w:val="0"/>
          <w:color w:val="auto"/>
          <w:highlight w:val="none"/>
        </w:rPr>
        <w:t>第一章</w:t>
      </w:r>
      <w:bookmarkEnd w:id="0"/>
      <w:r>
        <w:rPr>
          <w:rFonts w:hint="eastAsia" w:ascii="仿宋" w:hAnsi="仿宋" w:eastAsia="仿宋"/>
          <w:bCs w:val="0"/>
          <w:color w:val="auto"/>
          <w:highlight w:val="none"/>
        </w:rPr>
        <w:t>公开招标公告</w:t>
      </w:r>
      <w:bookmarkEnd w:id="1"/>
      <w:bookmarkEnd w:id="2"/>
      <w:bookmarkEnd w:id="3"/>
      <w:bookmarkEnd w:id="4"/>
    </w:p>
    <w:p w14:paraId="182D50E4">
      <w:pPr>
        <w:pBdr>
          <w:top w:val="single" w:color="auto" w:sz="4" w:space="1"/>
          <w:left w:val="single" w:color="auto" w:sz="4" w:space="4"/>
          <w:bottom w:val="single" w:color="auto" w:sz="4" w:space="0"/>
          <w:right w:val="single" w:color="auto" w:sz="4" w:space="2"/>
        </w:pBdr>
        <w:spacing w:line="360" w:lineRule="auto"/>
        <w:rPr>
          <w:rFonts w:ascii="仿宋" w:hAnsi="仿宋" w:eastAsia="仿宋" w:cs="仿宋_GB2312"/>
          <w:color w:val="auto"/>
          <w:sz w:val="24"/>
          <w:highlight w:val="none"/>
        </w:rPr>
      </w:pPr>
      <w:bookmarkStart w:id="5" w:name="_Toc35393790"/>
      <w:bookmarkStart w:id="6" w:name="_Toc35393621"/>
      <w:bookmarkStart w:id="7" w:name="_Toc28359002"/>
      <w:bookmarkStart w:id="8" w:name="_Toc28359079"/>
      <w:bookmarkStart w:id="9" w:name="_Hlk24379207"/>
      <w:bookmarkStart w:id="10" w:name="EBf1e27c6183244f4a8f3fc355defd653e"/>
      <w:bookmarkStart w:id="11" w:name="OLE_LINK4"/>
      <w:r>
        <w:rPr>
          <w:rFonts w:hint="eastAsia" w:ascii="仿宋" w:hAnsi="仿宋" w:eastAsia="仿宋" w:cs="仿宋_GB2312"/>
          <w:color w:val="auto"/>
          <w:sz w:val="24"/>
          <w:highlight w:val="none"/>
        </w:rPr>
        <w:t>项目概况：</w:t>
      </w:r>
    </w:p>
    <w:p w14:paraId="33B83ED1">
      <w:pPr>
        <w:pBdr>
          <w:top w:val="single" w:color="auto" w:sz="4" w:space="1"/>
          <w:left w:val="single" w:color="auto" w:sz="4" w:space="4"/>
          <w:bottom w:val="single" w:color="auto" w:sz="4" w:space="0"/>
          <w:right w:val="single" w:color="auto" w:sz="4" w:space="2"/>
        </w:pBdr>
        <w:spacing w:line="360" w:lineRule="auto"/>
        <w:ind w:firstLine="482" w:firstLineChars="200"/>
        <w:rPr>
          <w:rFonts w:ascii="仿宋" w:hAnsi="仿宋" w:eastAsia="仿宋" w:cs="仿宋_GB2312"/>
          <w:color w:val="auto"/>
          <w:sz w:val="24"/>
          <w:highlight w:val="none"/>
        </w:rPr>
      </w:pPr>
      <w:r>
        <w:rPr>
          <w:rFonts w:hint="eastAsia" w:ascii="仿宋" w:hAnsi="仿宋" w:eastAsia="仿宋"/>
          <w:b/>
          <w:bCs/>
          <w:snapToGrid w:val="0"/>
          <w:color w:val="auto"/>
          <w:sz w:val="24"/>
          <w:highlight w:val="none"/>
          <w:u w:val="single"/>
          <w:lang w:eastAsia="zh-CN"/>
        </w:rPr>
        <w:t>丽水职业技术学院网站系统云环境采购项目 </w:t>
      </w:r>
      <w:r>
        <w:rPr>
          <w:rFonts w:hint="eastAsia" w:ascii="仿宋" w:hAnsi="仿宋" w:eastAsia="仿宋" w:cs="仿宋_GB2312"/>
          <w:color w:val="auto"/>
          <w:sz w:val="24"/>
          <w:highlight w:val="none"/>
        </w:rPr>
        <w:t>的潜在投标人应在浙江政府采购网（http://zfcg.czt.zj.gov.cn/）、</w:t>
      </w:r>
      <w:r>
        <w:rPr>
          <w:rFonts w:hint="eastAsia" w:ascii="仿宋" w:hAnsi="仿宋" w:eastAsia="仿宋"/>
          <w:color w:val="auto"/>
          <w:sz w:val="24"/>
          <w:highlight w:val="none"/>
        </w:rPr>
        <w:t>丽水市公共资源交易网</w:t>
      </w:r>
      <w:r>
        <w:rPr>
          <w:rFonts w:hint="eastAsia" w:ascii="仿宋" w:hAnsi="仿宋" w:eastAsia="仿宋" w:cs="仿宋_GB2312"/>
          <w:color w:val="auto"/>
          <w:sz w:val="24"/>
          <w:highlight w:val="none"/>
        </w:rPr>
        <w:t>（</w:t>
      </w:r>
      <w:r>
        <w:rPr>
          <w:color w:val="auto"/>
          <w:highlight w:val="none"/>
        </w:rPr>
        <w:fldChar w:fldCharType="begin"/>
      </w:r>
      <w:r>
        <w:rPr>
          <w:color w:val="auto"/>
          <w:highlight w:val="none"/>
        </w:rPr>
        <w:instrText xml:space="preserve"> HYPERLINK "http://www.lssggzy.com" </w:instrText>
      </w:r>
      <w:r>
        <w:rPr>
          <w:color w:val="auto"/>
          <w:highlight w:val="none"/>
        </w:rPr>
        <w:fldChar w:fldCharType="separate"/>
      </w:r>
      <w:r>
        <w:rPr>
          <w:rFonts w:ascii="仿宋" w:hAnsi="仿宋" w:eastAsia="仿宋" w:cs="仿宋_GB2312"/>
          <w:color w:val="auto"/>
          <w:sz w:val="24"/>
          <w:highlight w:val="none"/>
        </w:rPr>
        <w:t>http://lssggzy.lishui.gov.cn/lsweb/</w:t>
      </w:r>
      <w:r>
        <w:rPr>
          <w:rFonts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）采购</w:t>
      </w:r>
      <w:r>
        <w:rPr>
          <w:rFonts w:ascii="仿宋" w:hAnsi="仿宋" w:eastAsia="仿宋" w:cs="仿宋_GB2312"/>
          <w:color w:val="auto"/>
          <w:sz w:val="24"/>
          <w:highlight w:val="none"/>
        </w:rPr>
        <w:t>公告附件中</w:t>
      </w:r>
      <w:r>
        <w:rPr>
          <w:rFonts w:hint="eastAsia" w:ascii="仿宋" w:hAnsi="仿宋" w:eastAsia="仿宋" w:cs="仿宋_GB2312"/>
          <w:color w:val="auto"/>
          <w:sz w:val="24"/>
          <w:highlight w:val="none"/>
        </w:rPr>
        <w:t>自行获取采购文件，并于</w:t>
      </w:r>
      <w:r>
        <w:rPr>
          <w:rFonts w:ascii="仿宋" w:hAnsi="仿宋" w:eastAsia="仿宋"/>
          <w:b/>
          <w:bCs/>
          <w:snapToGrid w:val="0"/>
          <w:color w:val="auto"/>
          <w:sz w:val="24"/>
          <w:highlight w:val="none"/>
          <w:u w:val="single"/>
        </w:rPr>
        <w:t>202</w:t>
      </w:r>
      <w:r>
        <w:rPr>
          <w:rFonts w:hint="eastAsia" w:ascii="仿宋" w:hAnsi="仿宋" w:eastAsia="仿宋"/>
          <w:b/>
          <w:bCs/>
          <w:snapToGrid w:val="0"/>
          <w:color w:val="auto"/>
          <w:sz w:val="24"/>
          <w:highlight w:val="none"/>
          <w:u w:val="single"/>
          <w:lang w:val="en-US" w:eastAsia="zh-CN"/>
        </w:rPr>
        <w:t>5</w:t>
      </w:r>
      <w:r>
        <w:rPr>
          <w:rFonts w:hint="eastAsia" w:ascii="仿宋" w:hAnsi="仿宋" w:eastAsia="仿宋" w:cs="仿宋_GB2312"/>
          <w:b/>
          <w:bCs/>
          <w:color w:val="auto"/>
          <w:sz w:val="24"/>
          <w:highlight w:val="none"/>
        </w:rPr>
        <w:t>年</w:t>
      </w:r>
      <w:r>
        <w:rPr>
          <w:rFonts w:hint="eastAsia" w:ascii="仿宋" w:hAnsi="仿宋" w:eastAsia="仿宋"/>
          <w:b/>
          <w:bCs/>
          <w:snapToGrid w:val="0"/>
          <w:color w:val="auto"/>
          <w:sz w:val="24"/>
          <w:highlight w:val="none"/>
          <w:u w:val="single"/>
          <w:lang w:val="en-US" w:eastAsia="zh-CN"/>
        </w:rPr>
        <w:t>08</w:t>
      </w:r>
      <w:r>
        <w:rPr>
          <w:rFonts w:hint="eastAsia" w:ascii="仿宋" w:hAnsi="仿宋" w:eastAsia="仿宋" w:cs="仿宋_GB2312"/>
          <w:b/>
          <w:bCs/>
          <w:color w:val="auto"/>
          <w:sz w:val="24"/>
          <w:highlight w:val="none"/>
        </w:rPr>
        <w:t>月</w:t>
      </w:r>
      <w:r>
        <w:rPr>
          <w:rFonts w:hint="eastAsia" w:ascii="仿宋" w:hAnsi="仿宋" w:eastAsia="仿宋" w:cs="仿宋_GB2312"/>
          <w:b/>
          <w:bCs/>
          <w:color w:val="auto"/>
          <w:sz w:val="24"/>
          <w:highlight w:val="none"/>
          <w:u w:val="single"/>
          <w:lang w:val="en-US" w:eastAsia="zh-CN"/>
        </w:rPr>
        <w:t>04</w:t>
      </w:r>
      <w:r>
        <w:rPr>
          <w:rFonts w:hint="eastAsia" w:ascii="仿宋" w:hAnsi="仿宋" w:eastAsia="仿宋" w:cs="仿宋_GB2312"/>
          <w:b/>
          <w:bCs/>
          <w:color w:val="auto"/>
          <w:sz w:val="24"/>
          <w:highlight w:val="none"/>
        </w:rPr>
        <w:t>日</w:t>
      </w:r>
      <w:r>
        <w:rPr>
          <w:rFonts w:hint="eastAsia" w:ascii="仿宋" w:hAnsi="仿宋" w:eastAsia="仿宋"/>
          <w:b/>
          <w:bCs/>
          <w:snapToGrid w:val="0"/>
          <w:color w:val="auto"/>
          <w:sz w:val="24"/>
          <w:highlight w:val="none"/>
          <w:u w:val="single"/>
          <w:lang w:val="en-US" w:eastAsia="zh-CN"/>
        </w:rPr>
        <w:t>14</w:t>
      </w:r>
      <w:r>
        <w:rPr>
          <w:rFonts w:hint="eastAsia" w:ascii="仿宋" w:hAnsi="仿宋" w:eastAsia="仿宋"/>
          <w:b/>
          <w:bCs/>
          <w:snapToGrid w:val="0"/>
          <w:color w:val="auto"/>
          <w:sz w:val="24"/>
          <w:highlight w:val="none"/>
          <w:u w:val="single"/>
        </w:rPr>
        <w:t>:</w:t>
      </w:r>
      <w:r>
        <w:rPr>
          <w:rFonts w:hint="eastAsia" w:ascii="仿宋" w:hAnsi="仿宋" w:eastAsia="仿宋"/>
          <w:b/>
          <w:bCs/>
          <w:snapToGrid w:val="0"/>
          <w:color w:val="auto"/>
          <w:sz w:val="24"/>
          <w:highlight w:val="none"/>
          <w:u w:val="single"/>
          <w:lang w:val="en-US" w:eastAsia="zh-CN"/>
        </w:rPr>
        <w:t>3</w:t>
      </w:r>
      <w:r>
        <w:rPr>
          <w:rFonts w:hint="eastAsia" w:ascii="仿宋" w:hAnsi="仿宋" w:eastAsia="仿宋"/>
          <w:b/>
          <w:bCs/>
          <w:snapToGrid w:val="0"/>
          <w:color w:val="auto"/>
          <w:sz w:val="24"/>
          <w:highlight w:val="none"/>
          <w:u w:val="single"/>
        </w:rPr>
        <w:t>0</w:t>
      </w:r>
      <w:r>
        <w:rPr>
          <w:rFonts w:hint="eastAsia" w:ascii="仿宋" w:hAnsi="仿宋" w:eastAsia="仿宋" w:cs="仿宋_GB2312"/>
          <w:bCs/>
          <w:color w:val="auto"/>
          <w:sz w:val="24"/>
          <w:highlight w:val="none"/>
        </w:rPr>
        <w:t>（北京时间）前提交（上传）</w:t>
      </w:r>
      <w:r>
        <w:rPr>
          <w:rFonts w:ascii="仿宋" w:hAnsi="仿宋" w:eastAsia="仿宋" w:cs="仿宋_GB2312"/>
          <w:bCs/>
          <w:color w:val="auto"/>
          <w:sz w:val="24"/>
          <w:highlight w:val="none"/>
        </w:rPr>
        <w:t>响应</w:t>
      </w:r>
      <w:r>
        <w:rPr>
          <w:rFonts w:hint="eastAsia" w:ascii="仿宋" w:hAnsi="仿宋" w:eastAsia="仿宋" w:cs="仿宋_GB2312"/>
          <w:bCs/>
          <w:color w:val="auto"/>
          <w:sz w:val="24"/>
          <w:highlight w:val="none"/>
        </w:rPr>
        <w:t>文件。</w:t>
      </w:r>
    </w:p>
    <w:p w14:paraId="4752B198">
      <w:pPr>
        <w:spacing w:line="360" w:lineRule="auto"/>
        <w:jc w:val="left"/>
        <w:outlineLvl w:val="1"/>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一、项目基本情况</w:t>
      </w:r>
      <w:bookmarkEnd w:id="5"/>
      <w:bookmarkEnd w:id="6"/>
      <w:bookmarkEnd w:id="7"/>
      <w:bookmarkEnd w:id="8"/>
    </w:p>
    <w:bookmarkEnd w:id="9"/>
    <w:p w14:paraId="14FD52CC">
      <w:pPr>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项目编</w:t>
      </w:r>
      <w:r>
        <w:rPr>
          <w:rFonts w:hint="eastAsia" w:ascii="仿宋" w:hAnsi="仿宋" w:eastAsia="仿宋"/>
          <w:color w:val="auto"/>
          <w:sz w:val="24"/>
          <w:highlight w:val="none"/>
        </w:rPr>
        <w:t>号：浙明丽采202</w:t>
      </w:r>
      <w:r>
        <w:rPr>
          <w:rFonts w:hint="eastAsia" w:ascii="仿宋" w:hAnsi="仿宋" w:eastAsia="仿宋"/>
          <w:color w:val="auto"/>
          <w:sz w:val="24"/>
          <w:highlight w:val="none"/>
          <w:lang w:val="en-US" w:eastAsia="zh-CN"/>
        </w:rPr>
        <w:t>5046</w:t>
      </w:r>
      <w:r>
        <w:rPr>
          <w:rFonts w:hint="eastAsia" w:ascii="仿宋" w:hAnsi="仿宋" w:eastAsia="仿宋"/>
          <w:color w:val="auto"/>
          <w:sz w:val="24"/>
          <w:highlight w:val="none"/>
        </w:rPr>
        <w:t>号</w:t>
      </w:r>
    </w:p>
    <w:p w14:paraId="7F164FC3">
      <w:pPr>
        <w:spacing w:line="360" w:lineRule="auto"/>
        <w:ind w:firstLine="360" w:firstLineChars="150"/>
        <w:rPr>
          <w:rFonts w:hint="eastAsia" w:ascii="仿宋" w:hAnsi="仿宋" w:eastAsia="仿宋"/>
          <w:color w:val="auto"/>
          <w:sz w:val="24"/>
          <w:highlight w:val="none"/>
          <w:lang w:eastAsia="zh-CN"/>
        </w:rPr>
      </w:pPr>
      <w:r>
        <w:rPr>
          <w:rFonts w:hint="eastAsia" w:ascii="仿宋" w:hAnsi="仿宋" w:eastAsia="仿宋" w:cs="仿宋_GB2312"/>
          <w:color w:val="auto"/>
          <w:sz w:val="24"/>
          <w:highlight w:val="none"/>
        </w:rPr>
        <w:t>项目名称：</w:t>
      </w:r>
      <w:r>
        <w:rPr>
          <w:rFonts w:hint="eastAsia" w:ascii="仿宋" w:hAnsi="仿宋" w:eastAsia="仿宋"/>
          <w:color w:val="auto"/>
          <w:sz w:val="24"/>
          <w:highlight w:val="none"/>
          <w:lang w:eastAsia="zh-CN"/>
        </w:rPr>
        <w:t>丽水职业技术学院网站系统云环境采购项目 </w:t>
      </w:r>
    </w:p>
    <w:p w14:paraId="44FACF50">
      <w:pPr>
        <w:spacing w:line="360" w:lineRule="auto"/>
        <w:ind w:firstLine="360" w:firstLineChars="150"/>
        <w:rPr>
          <w:rFonts w:hint="default" w:ascii="仿宋" w:hAnsi="仿宋" w:eastAsia="仿宋"/>
          <w:color w:val="auto"/>
          <w:sz w:val="24"/>
          <w:highlight w:val="none"/>
          <w:lang w:val="en-US" w:eastAsia="zh-CN"/>
        </w:rPr>
      </w:pPr>
      <w:r>
        <w:rPr>
          <w:rFonts w:ascii="仿宋" w:hAnsi="仿宋" w:eastAsia="仿宋" w:cs="仿宋_GB2312"/>
          <w:color w:val="auto"/>
          <w:sz w:val="24"/>
          <w:highlight w:val="none"/>
        </w:rPr>
        <w:t>预算金额（元</w:t>
      </w:r>
      <w:r>
        <w:rPr>
          <w:rFonts w:ascii="仿宋" w:hAnsi="仿宋" w:eastAsia="仿宋"/>
          <w:color w:val="auto"/>
          <w:sz w:val="24"/>
          <w:highlight w:val="none"/>
        </w:rPr>
        <w:t>）：</w:t>
      </w:r>
      <w:r>
        <w:rPr>
          <w:rFonts w:hint="eastAsia" w:ascii="仿宋" w:hAnsi="仿宋" w:eastAsia="仿宋"/>
          <w:color w:val="auto"/>
          <w:sz w:val="24"/>
          <w:highlight w:val="none"/>
          <w:lang w:val="en-US" w:eastAsia="zh-CN"/>
        </w:rPr>
        <w:t>250000</w:t>
      </w:r>
    </w:p>
    <w:p w14:paraId="7474A8F2">
      <w:pPr>
        <w:spacing w:line="360" w:lineRule="auto"/>
        <w:ind w:firstLine="360" w:firstLineChars="150"/>
        <w:rPr>
          <w:rFonts w:hint="default" w:ascii="仿宋" w:hAnsi="仿宋" w:eastAsia="仿宋"/>
          <w:color w:val="auto"/>
          <w:sz w:val="24"/>
          <w:highlight w:val="none"/>
          <w:lang w:val="en-US" w:eastAsia="zh-CN"/>
        </w:rPr>
      </w:pPr>
      <w:r>
        <w:rPr>
          <w:rFonts w:ascii="仿宋" w:hAnsi="仿宋" w:eastAsia="仿宋"/>
          <w:color w:val="auto"/>
          <w:sz w:val="24"/>
          <w:highlight w:val="none"/>
        </w:rPr>
        <w:t>最高限价（元）：</w:t>
      </w:r>
      <w:r>
        <w:rPr>
          <w:rFonts w:hint="eastAsia" w:ascii="仿宋" w:hAnsi="仿宋" w:eastAsia="仿宋"/>
          <w:color w:val="auto"/>
          <w:sz w:val="24"/>
          <w:highlight w:val="none"/>
          <w:lang w:val="en-US" w:eastAsia="zh-CN"/>
        </w:rPr>
        <w:t>250000</w:t>
      </w:r>
    </w:p>
    <w:p w14:paraId="297A6448">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采购</w:t>
      </w:r>
      <w:r>
        <w:rPr>
          <w:rFonts w:ascii="仿宋" w:hAnsi="仿宋" w:eastAsia="仿宋"/>
          <w:color w:val="auto"/>
          <w:sz w:val="24"/>
          <w:highlight w:val="none"/>
        </w:rPr>
        <w:t>需求：</w:t>
      </w:r>
      <w:r>
        <w:rPr>
          <w:rFonts w:hint="eastAsia" w:ascii="仿宋" w:hAnsi="仿宋" w:eastAsia="仿宋"/>
          <w:color w:val="auto"/>
          <w:sz w:val="24"/>
          <w:highlight w:val="none"/>
        </w:rPr>
        <w:t>详见招标</w:t>
      </w:r>
      <w:r>
        <w:rPr>
          <w:rFonts w:ascii="仿宋" w:hAnsi="仿宋" w:eastAsia="仿宋"/>
          <w:color w:val="auto"/>
          <w:sz w:val="24"/>
          <w:highlight w:val="none"/>
        </w:rPr>
        <w:t>文件第</w:t>
      </w:r>
      <w:r>
        <w:rPr>
          <w:rFonts w:hint="eastAsia" w:ascii="仿宋" w:hAnsi="仿宋" w:eastAsia="仿宋"/>
          <w:color w:val="auto"/>
          <w:sz w:val="24"/>
          <w:highlight w:val="none"/>
        </w:rPr>
        <w:t>三</w:t>
      </w:r>
      <w:r>
        <w:rPr>
          <w:rFonts w:ascii="仿宋" w:hAnsi="仿宋" w:eastAsia="仿宋"/>
          <w:color w:val="auto"/>
          <w:sz w:val="24"/>
          <w:highlight w:val="none"/>
        </w:rPr>
        <w:t>章</w:t>
      </w:r>
    </w:p>
    <w:p w14:paraId="7B0C5E16">
      <w:pPr>
        <w:spacing w:line="360" w:lineRule="auto"/>
        <w:ind w:firstLine="360" w:firstLineChars="150"/>
        <w:rPr>
          <w:rFonts w:hint="eastAsia" w:ascii="仿宋" w:hAnsi="仿宋" w:eastAsia="仿宋"/>
          <w:color w:val="auto"/>
          <w:sz w:val="24"/>
          <w:highlight w:val="none"/>
          <w:lang w:eastAsia="zh-CN"/>
        </w:rPr>
      </w:pPr>
      <w:r>
        <w:rPr>
          <w:rFonts w:ascii="仿宋" w:hAnsi="仿宋" w:eastAsia="仿宋"/>
          <w:color w:val="auto"/>
          <w:sz w:val="24"/>
          <w:highlight w:val="none"/>
        </w:rPr>
        <w:t>标项名称:</w:t>
      </w:r>
      <w:r>
        <w:rPr>
          <w:rFonts w:hint="eastAsia" w:ascii="仿宋" w:hAnsi="仿宋" w:eastAsia="仿宋"/>
          <w:color w:val="auto"/>
          <w:sz w:val="24"/>
          <w:highlight w:val="none"/>
          <w:lang w:eastAsia="zh-CN"/>
        </w:rPr>
        <w:t>丽水职业技术学院网站系统云环境采购项目 </w:t>
      </w:r>
    </w:p>
    <w:p w14:paraId="18ECDE9C">
      <w:pPr>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数量</w:t>
      </w:r>
      <w:r>
        <w:rPr>
          <w:rFonts w:hint="eastAsia" w:ascii="仿宋" w:hAnsi="仿宋" w:eastAsia="仿宋"/>
          <w:color w:val="auto"/>
          <w:sz w:val="24"/>
          <w:highlight w:val="none"/>
        </w:rPr>
        <w:t>：1项</w:t>
      </w:r>
    </w:p>
    <w:p w14:paraId="206B1E15">
      <w:pPr>
        <w:spacing w:line="360" w:lineRule="auto"/>
        <w:ind w:firstLine="360" w:firstLineChars="150"/>
        <w:rPr>
          <w:rFonts w:hint="default" w:ascii="仿宋" w:hAnsi="仿宋" w:eastAsia="仿宋"/>
          <w:color w:val="auto"/>
          <w:sz w:val="24"/>
          <w:highlight w:val="none"/>
          <w:lang w:val="en-US" w:eastAsia="zh-CN"/>
        </w:rPr>
      </w:pPr>
      <w:r>
        <w:rPr>
          <w:rFonts w:ascii="仿宋" w:hAnsi="仿宋" w:eastAsia="仿宋"/>
          <w:color w:val="auto"/>
          <w:sz w:val="24"/>
          <w:highlight w:val="none"/>
        </w:rPr>
        <w:t>预算金额（元）：</w:t>
      </w:r>
      <w:r>
        <w:rPr>
          <w:rFonts w:hint="eastAsia" w:ascii="仿宋" w:hAnsi="仿宋" w:eastAsia="仿宋"/>
          <w:color w:val="auto"/>
          <w:sz w:val="24"/>
          <w:highlight w:val="none"/>
          <w:lang w:val="en-US" w:eastAsia="zh-CN"/>
        </w:rPr>
        <w:t>250000</w:t>
      </w:r>
    </w:p>
    <w:p w14:paraId="010EB334">
      <w:pPr>
        <w:spacing w:line="360" w:lineRule="auto"/>
        <w:ind w:firstLine="360" w:firstLineChars="150"/>
        <w:rPr>
          <w:rFonts w:ascii="仿宋" w:hAnsi="仿宋" w:eastAsia="仿宋" w:cs="仿宋_GB2312"/>
          <w:color w:val="auto"/>
          <w:sz w:val="24"/>
          <w:highlight w:val="none"/>
        </w:rPr>
      </w:pPr>
      <w:r>
        <w:rPr>
          <w:rFonts w:ascii="仿宋" w:hAnsi="仿宋" w:eastAsia="仿宋" w:cs="仿宋_GB2312"/>
          <w:color w:val="auto"/>
          <w:sz w:val="24"/>
          <w:highlight w:val="none"/>
        </w:rPr>
        <w:t>简要规格描述或项目基本概况介绍、用途：</w:t>
      </w:r>
      <w:r>
        <w:rPr>
          <w:rFonts w:hint="eastAsia" w:ascii="仿宋" w:hAnsi="仿宋" w:eastAsia="仿宋" w:cs="仿宋_GB2312"/>
          <w:color w:val="auto"/>
          <w:sz w:val="24"/>
          <w:highlight w:val="none"/>
        </w:rPr>
        <w:t>详见招标</w:t>
      </w:r>
      <w:r>
        <w:rPr>
          <w:rFonts w:ascii="仿宋" w:hAnsi="仿宋" w:eastAsia="仿宋" w:cs="仿宋_GB2312"/>
          <w:color w:val="auto"/>
          <w:sz w:val="24"/>
          <w:highlight w:val="none"/>
        </w:rPr>
        <w:t>文件第</w:t>
      </w:r>
      <w:r>
        <w:rPr>
          <w:rFonts w:hint="eastAsia" w:ascii="仿宋" w:hAnsi="仿宋" w:eastAsia="仿宋" w:cs="仿宋_GB2312"/>
          <w:color w:val="auto"/>
          <w:sz w:val="24"/>
          <w:highlight w:val="none"/>
        </w:rPr>
        <w:t>三</w:t>
      </w:r>
      <w:r>
        <w:rPr>
          <w:rFonts w:ascii="仿宋" w:hAnsi="仿宋" w:eastAsia="仿宋" w:cs="仿宋_GB2312"/>
          <w:color w:val="auto"/>
          <w:sz w:val="24"/>
          <w:highlight w:val="none"/>
        </w:rPr>
        <w:t>章</w:t>
      </w:r>
      <w:r>
        <w:rPr>
          <w:rFonts w:ascii="宋体" w:hAnsi="宋体" w:eastAsia="仿宋" w:cs="仿宋_GB2312"/>
          <w:color w:val="auto"/>
          <w:sz w:val="24"/>
          <w:highlight w:val="none"/>
        </w:rPr>
        <w:t> </w:t>
      </w:r>
    </w:p>
    <w:p w14:paraId="05EDE2DF">
      <w:pPr>
        <w:spacing w:line="360" w:lineRule="auto"/>
        <w:ind w:firstLine="360" w:firstLineChars="150"/>
        <w:rPr>
          <w:rFonts w:ascii="仿宋" w:hAnsi="仿宋" w:eastAsia="仿宋" w:cs="仿宋_GB2312"/>
          <w:color w:val="auto"/>
          <w:sz w:val="24"/>
          <w:highlight w:val="none"/>
        </w:rPr>
      </w:pPr>
      <w:r>
        <w:rPr>
          <w:rFonts w:ascii="仿宋" w:hAnsi="仿宋" w:eastAsia="仿宋" w:cs="仿宋_GB2312"/>
          <w:color w:val="auto"/>
          <w:sz w:val="24"/>
          <w:highlight w:val="none"/>
        </w:rPr>
        <w:t>备注：</w:t>
      </w:r>
      <w:r>
        <w:rPr>
          <w:rFonts w:hint="eastAsia" w:ascii="仿宋" w:hAnsi="仿宋" w:eastAsia="仿宋" w:cs="仿宋_GB2312"/>
          <w:color w:val="auto"/>
          <w:sz w:val="24"/>
          <w:highlight w:val="none"/>
        </w:rPr>
        <w:t>无</w:t>
      </w:r>
    </w:p>
    <w:p w14:paraId="690CE21F">
      <w:pPr>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合同履行期限：见招标</w:t>
      </w:r>
      <w:r>
        <w:rPr>
          <w:rFonts w:ascii="仿宋" w:hAnsi="仿宋" w:eastAsia="仿宋" w:cs="仿宋_GB2312"/>
          <w:color w:val="auto"/>
          <w:sz w:val="24"/>
          <w:highlight w:val="none"/>
        </w:rPr>
        <w:t>文件第</w:t>
      </w:r>
      <w:r>
        <w:rPr>
          <w:rFonts w:hint="eastAsia" w:ascii="仿宋" w:hAnsi="仿宋" w:eastAsia="仿宋" w:cs="仿宋_GB2312"/>
          <w:color w:val="auto"/>
          <w:sz w:val="24"/>
          <w:highlight w:val="none"/>
        </w:rPr>
        <w:t>三</w:t>
      </w:r>
      <w:r>
        <w:rPr>
          <w:rFonts w:ascii="仿宋" w:hAnsi="仿宋" w:eastAsia="仿宋" w:cs="仿宋_GB2312"/>
          <w:color w:val="auto"/>
          <w:sz w:val="24"/>
          <w:highlight w:val="none"/>
        </w:rPr>
        <w:t>章</w:t>
      </w:r>
    </w:p>
    <w:p w14:paraId="3719E68A">
      <w:pPr>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w:t>
      </w:r>
      <w:r>
        <w:rPr>
          <w:rFonts w:hint="eastAsia" w:ascii="仿宋" w:hAnsi="仿宋" w:eastAsia="仿宋" w:cs="仿宋_GB2312"/>
          <w:b/>
          <w:color w:val="auto"/>
          <w:sz w:val="24"/>
          <w:highlight w:val="none"/>
        </w:rPr>
        <w:t>接受</w:t>
      </w:r>
      <w:r>
        <w:rPr>
          <w:rFonts w:hint="eastAsia" w:ascii="仿宋" w:hAnsi="仿宋" w:eastAsia="仿宋" w:cs="仿宋_GB2312"/>
          <w:color w:val="auto"/>
          <w:sz w:val="24"/>
          <w:highlight w:val="none"/>
        </w:rPr>
        <w:t>联合体投标。</w:t>
      </w:r>
    </w:p>
    <w:p w14:paraId="2136684B">
      <w:pPr>
        <w:spacing w:line="360" w:lineRule="auto"/>
        <w:jc w:val="left"/>
        <w:outlineLvl w:val="1"/>
        <w:rPr>
          <w:rFonts w:ascii="仿宋" w:hAnsi="仿宋" w:eastAsia="仿宋" w:cs="仿宋_GB2312"/>
          <w:b/>
          <w:color w:val="auto"/>
          <w:sz w:val="24"/>
          <w:highlight w:val="none"/>
        </w:rPr>
      </w:pPr>
      <w:bookmarkStart w:id="12" w:name="_Toc28359080"/>
      <w:bookmarkStart w:id="13" w:name="_Toc28359003"/>
      <w:bookmarkStart w:id="14" w:name="_Toc35393622"/>
      <w:bookmarkStart w:id="15" w:name="_Toc35393791"/>
      <w:r>
        <w:rPr>
          <w:rFonts w:hint="eastAsia" w:ascii="仿宋" w:hAnsi="仿宋" w:eastAsia="仿宋" w:cs="仿宋_GB2312"/>
          <w:b/>
          <w:color w:val="auto"/>
          <w:sz w:val="24"/>
          <w:highlight w:val="none"/>
        </w:rPr>
        <w:t>二、申请人的资格要求</w:t>
      </w:r>
      <w:bookmarkEnd w:id="12"/>
      <w:bookmarkEnd w:id="13"/>
      <w:bookmarkEnd w:id="14"/>
      <w:bookmarkEnd w:id="15"/>
    </w:p>
    <w:p w14:paraId="38BB4C2F">
      <w:pPr>
        <w:spacing w:line="360" w:lineRule="auto"/>
        <w:ind w:firstLine="480" w:firstLineChars="200"/>
        <w:rPr>
          <w:rFonts w:ascii="仿宋" w:hAnsi="仿宋" w:eastAsia="仿宋" w:cs="仿宋_GB2312"/>
          <w:color w:val="auto"/>
          <w:sz w:val="24"/>
          <w:highlight w:val="none"/>
        </w:rPr>
      </w:pPr>
      <w:bookmarkStart w:id="16" w:name="_Toc35393792"/>
      <w:bookmarkStart w:id="17" w:name="_Toc35393623"/>
      <w:bookmarkStart w:id="18" w:name="_Toc28359081"/>
      <w:bookmarkStart w:id="19" w:name="_Toc28359004"/>
      <w:r>
        <w:rPr>
          <w:rFonts w:hint="eastAsia" w:ascii="仿宋" w:hAnsi="仿宋" w:eastAsia="仿宋" w:cs="仿宋_GB2312"/>
          <w:color w:val="auto"/>
          <w:sz w:val="24"/>
          <w:highlight w:val="none"/>
        </w:rPr>
        <w:t>1.满足《中华人民共和国政府采购法》第二十二条规定；</w:t>
      </w:r>
    </w:p>
    <w:p w14:paraId="5A6B00ED">
      <w:pPr>
        <w:spacing w:line="360" w:lineRule="auto"/>
        <w:ind w:firstLine="480" w:firstLineChars="200"/>
        <w:rPr>
          <w:rFonts w:ascii="仿宋" w:hAnsi="仿宋" w:eastAsia="仿宋"/>
          <w:color w:val="auto"/>
          <w:sz w:val="24"/>
          <w:highlight w:val="none"/>
        </w:rPr>
      </w:pPr>
      <w:r>
        <w:rPr>
          <w:rFonts w:hint="eastAsia" w:ascii="仿宋" w:hAnsi="仿宋" w:eastAsia="仿宋" w:cs="仿宋_GB2312"/>
          <w:color w:val="auto"/>
          <w:sz w:val="24"/>
          <w:highlight w:val="none"/>
        </w:rPr>
        <w:t>2.未被“信用中国”网站（</w:t>
      </w:r>
      <w:r>
        <w:rPr>
          <w:rFonts w:hint="eastAsia" w:ascii="仿宋" w:hAnsi="仿宋" w:eastAsia="仿宋"/>
          <w:color w:val="auto"/>
          <w:sz w:val="24"/>
          <w:highlight w:val="none"/>
          <w:u w:val="single"/>
        </w:rPr>
        <w:t>www.creditchina.gov.cn</w:t>
      </w:r>
      <w:r>
        <w:rPr>
          <w:rFonts w:hint="eastAsia" w:ascii="仿宋" w:hAnsi="仿宋" w:eastAsia="仿宋" w:cs="仿宋_GB2312"/>
          <w:color w:val="auto"/>
          <w:sz w:val="24"/>
          <w:highlight w:val="none"/>
        </w:rPr>
        <w:t>）、中国政府采购网（</w:t>
      </w:r>
      <w:r>
        <w:rPr>
          <w:rFonts w:hint="eastAsia" w:ascii="仿宋" w:hAnsi="仿宋" w:eastAsia="仿宋"/>
          <w:color w:val="auto"/>
          <w:sz w:val="24"/>
          <w:highlight w:val="none"/>
          <w:u w:val="single"/>
        </w:rPr>
        <w:t>www.ccgp.gov.cn</w:t>
      </w:r>
      <w:r>
        <w:rPr>
          <w:rFonts w:hint="eastAsia" w:ascii="仿宋" w:hAnsi="仿宋" w:eastAsia="仿宋" w:cs="仿宋_GB2312"/>
          <w:color w:val="auto"/>
          <w:sz w:val="24"/>
          <w:highlight w:val="none"/>
        </w:rPr>
        <w:t>）列入失信被执行人、重大税收违法当事人名单</w:t>
      </w:r>
      <w:r>
        <w:rPr>
          <w:rFonts w:hint="eastAsia" w:ascii="仿宋" w:hAnsi="仿宋" w:eastAsia="仿宋"/>
          <w:color w:val="auto"/>
          <w:sz w:val="24"/>
          <w:highlight w:val="none"/>
        </w:rPr>
        <w:t>(税收违法黑名单)</w:t>
      </w:r>
      <w:r>
        <w:rPr>
          <w:rFonts w:hint="eastAsia" w:ascii="仿宋" w:hAnsi="仿宋" w:eastAsia="仿宋" w:cs="仿宋_GB2312"/>
          <w:color w:val="auto"/>
          <w:sz w:val="24"/>
          <w:highlight w:val="none"/>
        </w:rPr>
        <w:t>、政府采购严重违法失信行为记录名单</w:t>
      </w:r>
      <w:r>
        <w:rPr>
          <w:rFonts w:hint="eastAsia" w:ascii="仿宋" w:hAnsi="仿宋" w:eastAsia="仿宋"/>
          <w:b/>
          <w:color w:val="auto"/>
          <w:sz w:val="24"/>
          <w:highlight w:val="none"/>
        </w:rPr>
        <w:t>（注：本项内容由代理机构在资格审查现场完成查询）</w:t>
      </w:r>
      <w:r>
        <w:rPr>
          <w:rFonts w:hint="eastAsia" w:ascii="仿宋" w:hAnsi="仿宋" w:eastAsia="仿宋"/>
          <w:color w:val="auto"/>
          <w:sz w:val="24"/>
          <w:highlight w:val="none"/>
        </w:rPr>
        <w:t>。</w:t>
      </w:r>
    </w:p>
    <w:p w14:paraId="6EC9EBA8">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3. 落实政府采购政策需满足</w:t>
      </w:r>
      <w:r>
        <w:rPr>
          <w:rFonts w:hint="eastAsia" w:ascii="仿宋" w:hAnsi="仿宋" w:eastAsia="仿宋"/>
          <w:b/>
          <w:color w:val="auto"/>
          <w:sz w:val="24"/>
          <w:highlight w:val="none"/>
        </w:rPr>
        <w:t>的资格要求：</w:t>
      </w:r>
      <w:r>
        <w:rPr>
          <w:rFonts w:hint="eastAsia" w:ascii="仿宋" w:hAnsi="仿宋" w:eastAsia="仿宋"/>
          <w:b/>
          <w:color w:val="auto"/>
          <w:sz w:val="24"/>
          <w:highlight w:val="none"/>
          <w:lang w:eastAsia="zh-CN"/>
        </w:rPr>
        <w:t>无</w:t>
      </w:r>
      <w:r>
        <w:rPr>
          <w:rFonts w:hint="eastAsia" w:ascii="仿宋" w:hAnsi="仿宋" w:eastAsia="仿宋"/>
          <w:b/>
          <w:color w:val="auto"/>
          <w:sz w:val="24"/>
          <w:highlight w:val="none"/>
        </w:rPr>
        <w:t>。</w:t>
      </w:r>
    </w:p>
    <w:p w14:paraId="6C75359F">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4. 本项目的特定资格要求：</w:t>
      </w:r>
      <w:r>
        <w:rPr>
          <w:rFonts w:hint="eastAsia" w:ascii="仿宋" w:hAnsi="仿宋" w:eastAsia="仿宋"/>
          <w:b/>
          <w:color w:val="auto"/>
          <w:sz w:val="24"/>
          <w:highlight w:val="none"/>
        </w:rPr>
        <w:t>无</w:t>
      </w:r>
    </w:p>
    <w:bookmarkEnd w:id="16"/>
    <w:bookmarkEnd w:id="17"/>
    <w:bookmarkEnd w:id="18"/>
    <w:bookmarkEnd w:id="19"/>
    <w:p w14:paraId="68B358C0">
      <w:pPr>
        <w:spacing w:line="360" w:lineRule="auto"/>
        <w:jc w:val="left"/>
        <w:outlineLvl w:val="1"/>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三、获取招标文件</w:t>
      </w:r>
    </w:p>
    <w:p w14:paraId="2E5BE9BE">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 xml:space="preserve"> 时间：发布</w:t>
      </w:r>
      <w:r>
        <w:rPr>
          <w:rFonts w:ascii="仿宋" w:hAnsi="仿宋" w:eastAsia="仿宋" w:cs="仿宋_GB2312"/>
          <w:color w:val="auto"/>
          <w:sz w:val="24"/>
          <w:highlight w:val="none"/>
        </w:rPr>
        <w:t>公告</w:t>
      </w:r>
      <w:r>
        <w:rPr>
          <w:rFonts w:hint="eastAsia" w:ascii="仿宋" w:hAnsi="仿宋" w:eastAsia="仿宋" w:cs="仿宋_GB2312"/>
          <w:color w:val="auto"/>
          <w:sz w:val="24"/>
          <w:highlight w:val="none"/>
        </w:rPr>
        <w:t>之日至</w:t>
      </w:r>
      <w:r>
        <w:rPr>
          <w:rFonts w:ascii="仿宋" w:hAnsi="仿宋" w:eastAsia="仿宋"/>
          <w:bCs/>
          <w:snapToGrid w:val="0"/>
          <w:color w:val="auto"/>
          <w:sz w:val="24"/>
          <w:highlight w:val="none"/>
          <w:u w:val="single"/>
        </w:rPr>
        <w:t>202</w:t>
      </w:r>
      <w:r>
        <w:rPr>
          <w:rFonts w:hint="eastAsia" w:ascii="仿宋" w:hAnsi="仿宋" w:eastAsia="仿宋"/>
          <w:bCs/>
          <w:snapToGrid w:val="0"/>
          <w:color w:val="auto"/>
          <w:sz w:val="24"/>
          <w:highlight w:val="none"/>
          <w:u w:val="single"/>
          <w:lang w:val="en-US" w:eastAsia="zh-CN"/>
        </w:rPr>
        <w:t>5</w:t>
      </w:r>
      <w:r>
        <w:rPr>
          <w:rFonts w:hint="eastAsia" w:ascii="仿宋" w:hAnsi="仿宋" w:eastAsia="仿宋" w:cs="仿宋_GB2312"/>
          <w:bCs/>
          <w:color w:val="auto"/>
          <w:sz w:val="24"/>
          <w:highlight w:val="none"/>
        </w:rPr>
        <w:t>年</w:t>
      </w:r>
      <w:r>
        <w:rPr>
          <w:rFonts w:hint="eastAsia" w:ascii="仿宋" w:hAnsi="仿宋" w:eastAsia="仿宋"/>
          <w:bCs/>
          <w:snapToGrid w:val="0"/>
          <w:color w:val="auto"/>
          <w:sz w:val="24"/>
          <w:highlight w:val="none"/>
          <w:u w:val="single"/>
          <w:lang w:val="en-US" w:eastAsia="zh-CN"/>
        </w:rPr>
        <w:t>08</w:t>
      </w:r>
      <w:r>
        <w:rPr>
          <w:rFonts w:hint="eastAsia" w:ascii="仿宋" w:hAnsi="仿宋" w:eastAsia="仿宋" w:cs="仿宋_GB2312"/>
          <w:bCs/>
          <w:color w:val="auto"/>
          <w:sz w:val="24"/>
          <w:highlight w:val="none"/>
        </w:rPr>
        <w:t>月</w:t>
      </w:r>
      <w:r>
        <w:rPr>
          <w:rFonts w:hint="eastAsia" w:ascii="仿宋" w:hAnsi="仿宋" w:eastAsia="仿宋" w:cs="仿宋_GB2312"/>
          <w:bCs/>
          <w:color w:val="auto"/>
          <w:sz w:val="24"/>
          <w:highlight w:val="none"/>
          <w:u w:val="single"/>
        </w:rPr>
        <w:t xml:space="preserve"> </w:t>
      </w:r>
      <w:r>
        <w:rPr>
          <w:rFonts w:hint="eastAsia" w:ascii="仿宋" w:hAnsi="仿宋" w:eastAsia="仿宋" w:cs="仿宋_GB2312"/>
          <w:bCs/>
          <w:color w:val="auto"/>
          <w:sz w:val="24"/>
          <w:highlight w:val="none"/>
          <w:u w:val="single"/>
          <w:lang w:val="en-US" w:eastAsia="zh-CN"/>
        </w:rPr>
        <w:t>04</w:t>
      </w:r>
      <w:r>
        <w:rPr>
          <w:rFonts w:hint="eastAsia" w:ascii="仿宋" w:hAnsi="仿宋" w:eastAsia="仿宋" w:cs="仿宋_GB2312"/>
          <w:bCs/>
          <w:color w:val="auto"/>
          <w:sz w:val="24"/>
          <w:highlight w:val="none"/>
        </w:rPr>
        <w:t>日</w:t>
      </w:r>
      <w:r>
        <w:rPr>
          <w:rFonts w:hint="eastAsia" w:ascii="仿宋" w:hAnsi="仿宋" w:eastAsia="仿宋"/>
          <w:bCs/>
          <w:snapToGrid w:val="0"/>
          <w:color w:val="auto"/>
          <w:sz w:val="24"/>
          <w:highlight w:val="none"/>
          <w:u w:val="single"/>
          <w:lang w:val="en-US" w:eastAsia="zh-CN"/>
        </w:rPr>
        <w:t>14</w:t>
      </w:r>
      <w:r>
        <w:rPr>
          <w:rFonts w:hint="eastAsia" w:ascii="仿宋" w:hAnsi="仿宋" w:eastAsia="仿宋"/>
          <w:bCs/>
          <w:snapToGrid w:val="0"/>
          <w:color w:val="auto"/>
          <w:sz w:val="24"/>
          <w:highlight w:val="none"/>
          <w:u w:val="single"/>
        </w:rPr>
        <w:t>:</w:t>
      </w:r>
      <w:r>
        <w:rPr>
          <w:rFonts w:hint="eastAsia" w:ascii="仿宋" w:hAnsi="仿宋" w:eastAsia="仿宋"/>
          <w:bCs/>
          <w:snapToGrid w:val="0"/>
          <w:color w:val="auto"/>
          <w:sz w:val="24"/>
          <w:highlight w:val="none"/>
          <w:u w:val="single"/>
          <w:lang w:val="en-US" w:eastAsia="zh-CN"/>
        </w:rPr>
        <w:t>3</w:t>
      </w:r>
      <w:r>
        <w:rPr>
          <w:rFonts w:hint="eastAsia" w:ascii="仿宋" w:hAnsi="仿宋" w:eastAsia="仿宋"/>
          <w:bCs/>
          <w:snapToGrid w:val="0"/>
          <w:color w:val="auto"/>
          <w:sz w:val="24"/>
          <w:highlight w:val="none"/>
          <w:u w:val="single"/>
        </w:rPr>
        <w:t>0</w:t>
      </w:r>
      <w:r>
        <w:rPr>
          <w:rFonts w:hint="eastAsia" w:ascii="仿宋" w:hAnsi="仿宋" w:eastAsia="仿宋" w:cs="仿宋_GB2312"/>
          <w:color w:val="auto"/>
          <w:sz w:val="24"/>
          <w:highlight w:val="none"/>
        </w:rPr>
        <w:t>，每天上午00:00至12:00，下午12:00至23:59（北京时间，线上获取法定节假日均可，线下获取文件法定节假日除外）</w:t>
      </w:r>
    </w:p>
    <w:p w14:paraId="569827B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 xml:space="preserve"> 地点（网址）：浙江政府采购网（</w:t>
      </w:r>
      <w:r>
        <w:rPr>
          <w:rFonts w:ascii="仿宋" w:hAnsi="仿宋" w:eastAsia="仿宋"/>
          <w:color w:val="auto"/>
          <w:sz w:val="24"/>
          <w:highlight w:val="none"/>
          <w:u w:val="single"/>
        </w:rPr>
        <w:t>http://</w:t>
      </w:r>
      <w:r>
        <w:rPr>
          <w:rFonts w:hint="eastAsia" w:ascii="仿宋" w:hAnsi="仿宋" w:eastAsia="仿宋"/>
          <w:color w:val="auto"/>
          <w:sz w:val="24"/>
          <w:highlight w:val="none"/>
          <w:u w:val="single"/>
        </w:rPr>
        <w:t>zfcg.czt.zj.gov.cn</w:t>
      </w:r>
      <w:r>
        <w:rPr>
          <w:rFonts w:hint="eastAsia" w:ascii="仿宋" w:hAnsi="仿宋" w:eastAsia="仿宋" w:cs="仿宋_GB2312"/>
          <w:color w:val="auto"/>
          <w:sz w:val="24"/>
          <w:highlight w:val="none"/>
        </w:rPr>
        <w:t>）公告附件</w:t>
      </w:r>
    </w:p>
    <w:p w14:paraId="357D21E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 xml:space="preserve"> 方式：自行下载获取。</w:t>
      </w:r>
      <w:r>
        <w:rPr>
          <w:rFonts w:hint="eastAsia" w:ascii="仿宋" w:hAnsi="仿宋" w:eastAsia="仿宋" w:cs="仿宋_GB2312"/>
          <w:color w:val="auto"/>
          <w:sz w:val="24"/>
          <w:highlight w:val="none"/>
        </w:rPr>
        <w:fldChar w:fldCharType="begin"/>
      </w:r>
      <w:r>
        <w:rPr>
          <w:rFonts w:hint="eastAsia" w:ascii="仿宋" w:hAnsi="仿宋" w:eastAsia="仿宋" w:cs="仿宋_GB2312"/>
          <w:color w:val="auto"/>
          <w:sz w:val="24"/>
          <w:highlight w:val="none"/>
        </w:rPr>
        <w:instrText xml:space="preserve"> = 1 \* GB2 </w:instrText>
      </w:r>
      <w:r>
        <w:rPr>
          <w:rFonts w:hint="eastAsia" w:ascii="仿宋" w:hAnsi="仿宋" w:eastAsia="仿宋" w:cs="仿宋_GB2312"/>
          <w:color w:val="auto"/>
          <w:sz w:val="24"/>
          <w:highlight w:val="none"/>
        </w:rPr>
        <w:fldChar w:fldCharType="separate"/>
      </w:r>
      <w:r>
        <w:rPr>
          <w:rFonts w:hint="eastAsia" w:ascii="仿宋" w:hAnsi="仿宋" w:eastAsia="仿宋" w:cs="仿宋_GB2312"/>
          <w:color w:val="auto"/>
          <w:sz w:val="24"/>
          <w:highlight w:val="none"/>
        </w:rPr>
        <w:t>⑴</w:t>
      </w:r>
      <w:r>
        <w:rPr>
          <w:rFonts w:hint="eastAsia"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获取流程：浙江政府采购网</w:t>
      </w:r>
      <w:r>
        <w:rPr>
          <w:rFonts w:hint="eastAsia" w:ascii="仿宋" w:hAnsi="仿宋" w:eastAsia="仿宋" w:cs="仿宋_GB2312"/>
          <w:b/>
          <w:color w:val="auto"/>
          <w:sz w:val="24"/>
          <w:highlight w:val="none"/>
        </w:rPr>
        <w:t>→</w:t>
      </w:r>
      <w:r>
        <w:rPr>
          <w:rFonts w:hint="eastAsia" w:ascii="仿宋" w:hAnsi="仿宋" w:eastAsia="仿宋" w:cs="仿宋_GB2312"/>
          <w:color w:val="auto"/>
          <w:sz w:val="24"/>
          <w:highlight w:val="none"/>
        </w:rPr>
        <w:t>用户入驻/登录—用户登录</w:t>
      </w:r>
      <w:r>
        <w:rPr>
          <w:rFonts w:hint="eastAsia" w:ascii="仿宋" w:hAnsi="仿宋" w:eastAsia="仿宋" w:cs="仿宋_GB2312"/>
          <w:b/>
          <w:color w:val="auto"/>
          <w:sz w:val="24"/>
          <w:highlight w:val="none"/>
        </w:rPr>
        <w:t>→</w:t>
      </w:r>
      <w:r>
        <w:rPr>
          <w:rFonts w:hint="eastAsia" w:ascii="仿宋" w:hAnsi="仿宋" w:eastAsia="仿宋" w:cs="仿宋_GB2312"/>
          <w:color w:val="auto"/>
          <w:sz w:val="24"/>
          <w:highlight w:val="none"/>
        </w:rPr>
        <w:t>项目采购</w:t>
      </w:r>
      <w:r>
        <w:rPr>
          <w:rFonts w:hint="eastAsia" w:ascii="仿宋" w:hAnsi="仿宋" w:eastAsia="仿宋" w:cs="仿宋_GB2312"/>
          <w:b/>
          <w:color w:val="auto"/>
          <w:sz w:val="24"/>
          <w:highlight w:val="none"/>
        </w:rPr>
        <w:t>→</w:t>
      </w:r>
      <w:r>
        <w:rPr>
          <w:rFonts w:hint="eastAsia" w:ascii="仿宋" w:hAnsi="仿宋" w:eastAsia="仿宋" w:cs="仿宋_GB2312"/>
          <w:color w:val="auto"/>
          <w:sz w:val="24"/>
          <w:highlight w:val="none"/>
        </w:rPr>
        <w:t>获取招标文件管理；</w:t>
      </w:r>
      <w:r>
        <w:rPr>
          <w:rFonts w:hint="eastAsia" w:ascii="仿宋" w:hAnsi="仿宋" w:eastAsia="仿宋" w:cs="仿宋_GB2312"/>
          <w:color w:val="auto"/>
          <w:sz w:val="24"/>
          <w:highlight w:val="none"/>
        </w:rPr>
        <w:fldChar w:fldCharType="begin"/>
      </w:r>
      <w:r>
        <w:rPr>
          <w:rFonts w:hint="eastAsia" w:ascii="仿宋" w:hAnsi="仿宋" w:eastAsia="仿宋" w:cs="仿宋_GB2312"/>
          <w:color w:val="auto"/>
          <w:sz w:val="24"/>
          <w:highlight w:val="none"/>
        </w:rPr>
        <w:instrText xml:space="preserve"> = 2 \* GB2 </w:instrText>
      </w:r>
      <w:r>
        <w:rPr>
          <w:rFonts w:hint="eastAsia" w:ascii="仿宋" w:hAnsi="仿宋" w:eastAsia="仿宋" w:cs="仿宋_GB2312"/>
          <w:color w:val="auto"/>
          <w:sz w:val="24"/>
          <w:highlight w:val="none"/>
        </w:rPr>
        <w:fldChar w:fldCharType="separate"/>
      </w:r>
      <w:r>
        <w:rPr>
          <w:rFonts w:hint="eastAsia" w:ascii="仿宋" w:hAnsi="仿宋" w:eastAsia="仿宋" w:cs="仿宋_GB2312"/>
          <w:color w:val="auto"/>
          <w:sz w:val="24"/>
          <w:highlight w:val="none"/>
        </w:rPr>
        <w:t>⑵</w:t>
      </w:r>
      <w:r>
        <w:rPr>
          <w:rFonts w:hint="eastAsia"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未在浙江省政府采购网注册成为正式投标人的，请注册完成审核成功后登录获取；</w:t>
      </w:r>
      <w:r>
        <w:rPr>
          <w:rFonts w:hint="eastAsia" w:ascii="仿宋" w:hAnsi="仿宋" w:eastAsia="仿宋" w:cs="仿宋_GB2312"/>
          <w:color w:val="auto"/>
          <w:sz w:val="24"/>
          <w:highlight w:val="none"/>
        </w:rPr>
        <w:fldChar w:fldCharType="begin"/>
      </w:r>
      <w:r>
        <w:rPr>
          <w:rFonts w:hint="eastAsia" w:ascii="仿宋" w:hAnsi="仿宋" w:eastAsia="仿宋" w:cs="仿宋_GB2312"/>
          <w:color w:val="auto"/>
          <w:sz w:val="24"/>
          <w:highlight w:val="none"/>
        </w:rPr>
        <w:instrText xml:space="preserve"> = 3 \* GB2 </w:instrText>
      </w:r>
      <w:r>
        <w:rPr>
          <w:rFonts w:hint="eastAsia" w:ascii="仿宋" w:hAnsi="仿宋" w:eastAsia="仿宋" w:cs="仿宋_GB2312"/>
          <w:color w:val="auto"/>
          <w:sz w:val="24"/>
          <w:highlight w:val="none"/>
        </w:rPr>
        <w:fldChar w:fldCharType="separate"/>
      </w:r>
      <w:r>
        <w:rPr>
          <w:rFonts w:hint="eastAsia" w:ascii="仿宋" w:hAnsi="仿宋" w:eastAsia="仿宋" w:cs="仿宋_GB2312"/>
          <w:color w:val="auto"/>
          <w:sz w:val="24"/>
          <w:highlight w:val="none"/>
        </w:rPr>
        <w:t>⑶</w:t>
      </w:r>
      <w:r>
        <w:rPr>
          <w:rFonts w:hint="eastAsia"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在浙江政府采购网采购</w:t>
      </w:r>
      <w:r>
        <w:rPr>
          <w:rFonts w:ascii="仿宋" w:hAnsi="仿宋" w:eastAsia="仿宋" w:cs="仿宋_GB2312"/>
          <w:color w:val="auto"/>
          <w:sz w:val="24"/>
          <w:highlight w:val="none"/>
        </w:rPr>
        <w:t>公告</w:t>
      </w:r>
      <w:r>
        <w:rPr>
          <w:rFonts w:hint="eastAsia" w:ascii="仿宋" w:hAnsi="仿宋" w:eastAsia="仿宋" w:cs="仿宋_GB2312"/>
          <w:color w:val="auto"/>
          <w:sz w:val="24"/>
          <w:highlight w:val="none"/>
        </w:rPr>
        <w:t>附件中以“游客”身份（或丽水市公共资源交易网）获取的招标文件</w:t>
      </w:r>
      <w:r>
        <w:rPr>
          <w:rFonts w:ascii="仿宋" w:hAnsi="仿宋" w:eastAsia="仿宋" w:cs="仿宋_GB2312"/>
          <w:color w:val="auto"/>
          <w:sz w:val="24"/>
          <w:highlight w:val="none"/>
        </w:rPr>
        <w:t>在</w:t>
      </w:r>
      <w:r>
        <w:rPr>
          <w:rFonts w:hint="eastAsia" w:ascii="仿宋" w:hAnsi="仿宋" w:eastAsia="仿宋" w:cs="仿宋_GB2312"/>
          <w:color w:val="auto"/>
          <w:sz w:val="24"/>
          <w:highlight w:val="none"/>
        </w:rPr>
        <w:t>仅供阅览；潜在投标人未按上述第</w:t>
      </w:r>
      <w:r>
        <w:rPr>
          <w:rFonts w:ascii="仿宋" w:hAnsi="仿宋" w:eastAsia="仿宋" w:cs="仿宋_GB2312"/>
          <w:color w:val="auto"/>
          <w:sz w:val="24"/>
          <w:highlight w:val="none"/>
        </w:rPr>
        <w:fldChar w:fldCharType="begin"/>
      </w:r>
      <w:r>
        <w:rPr>
          <w:rFonts w:hint="eastAsia" w:ascii="仿宋" w:hAnsi="仿宋" w:eastAsia="仿宋" w:cs="仿宋_GB2312"/>
          <w:color w:val="auto"/>
          <w:sz w:val="24"/>
          <w:highlight w:val="none"/>
        </w:rPr>
        <w:instrText xml:space="preserve">= 1 \* GB2</w:instrText>
      </w:r>
      <w:r>
        <w:rPr>
          <w:rFonts w:ascii="仿宋" w:hAnsi="仿宋" w:eastAsia="仿宋" w:cs="仿宋_GB2312"/>
          <w:color w:val="auto"/>
          <w:sz w:val="24"/>
          <w:highlight w:val="none"/>
        </w:rPr>
        <w:fldChar w:fldCharType="separate"/>
      </w:r>
      <w:r>
        <w:rPr>
          <w:rFonts w:hint="eastAsia" w:ascii="仿宋" w:hAnsi="仿宋" w:eastAsia="仿宋" w:cs="仿宋_GB2312"/>
          <w:color w:val="auto"/>
          <w:sz w:val="24"/>
          <w:highlight w:val="none"/>
        </w:rPr>
        <w:t>⑴</w:t>
      </w:r>
      <w:r>
        <w:rPr>
          <w:rFonts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条方式获取招标文件的不得对招标文件提起质疑投诉；</w:t>
      </w:r>
    </w:p>
    <w:p w14:paraId="0F4048A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 xml:space="preserve"> 招标文件售价：0元</w:t>
      </w:r>
    </w:p>
    <w:p w14:paraId="4B857B64">
      <w:pPr>
        <w:spacing w:line="360" w:lineRule="auto"/>
        <w:outlineLvl w:val="1"/>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四、提交投标文件截止时间、开标时间和地点</w:t>
      </w:r>
    </w:p>
    <w:p w14:paraId="188BE886">
      <w:pPr>
        <w:spacing w:line="360" w:lineRule="auto"/>
        <w:ind w:firstLine="482" w:firstLineChars="200"/>
        <w:rPr>
          <w:rFonts w:ascii="仿宋" w:hAnsi="仿宋" w:eastAsia="仿宋" w:cs="仿宋_GB2312"/>
          <w:b/>
          <w:bCs/>
          <w:color w:val="auto"/>
          <w:sz w:val="24"/>
          <w:highlight w:val="none"/>
          <w:u w:val="single"/>
        </w:rPr>
      </w:pPr>
      <w:r>
        <w:rPr>
          <w:rFonts w:hint="eastAsia" w:ascii="仿宋" w:hAnsi="仿宋" w:eastAsia="仿宋" w:cs="仿宋_GB2312"/>
          <w:b/>
          <w:bCs/>
          <w:color w:val="auto"/>
          <w:sz w:val="24"/>
          <w:highlight w:val="none"/>
        </w:rPr>
        <w:t>1</w:t>
      </w:r>
      <w:r>
        <w:rPr>
          <w:rFonts w:hint="eastAsia" w:ascii="仿宋" w:hAnsi="仿宋" w:eastAsia="仿宋"/>
          <w:b/>
          <w:color w:val="auto"/>
          <w:sz w:val="24"/>
          <w:highlight w:val="none"/>
        </w:rPr>
        <w:t>.</w:t>
      </w:r>
      <w:r>
        <w:rPr>
          <w:rFonts w:hint="eastAsia" w:ascii="仿宋" w:hAnsi="仿宋" w:eastAsia="仿宋" w:cs="仿宋_GB2312"/>
          <w:b/>
          <w:bCs/>
          <w:color w:val="auto"/>
          <w:sz w:val="24"/>
          <w:highlight w:val="none"/>
        </w:rPr>
        <w:t>提交投标文件截止时间：</w:t>
      </w:r>
      <w:r>
        <w:rPr>
          <w:rFonts w:ascii="仿宋" w:hAnsi="仿宋" w:eastAsia="仿宋"/>
          <w:b/>
          <w:bCs/>
          <w:snapToGrid w:val="0"/>
          <w:color w:val="auto"/>
          <w:sz w:val="24"/>
          <w:highlight w:val="none"/>
          <w:u w:val="single"/>
        </w:rPr>
        <w:t>202</w:t>
      </w:r>
      <w:r>
        <w:rPr>
          <w:rFonts w:hint="eastAsia" w:ascii="仿宋" w:hAnsi="仿宋" w:eastAsia="仿宋"/>
          <w:b/>
          <w:bCs/>
          <w:snapToGrid w:val="0"/>
          <w:color w:val="auto"/>
          <w:sz w:val="24"/>
          <w:highlight w:val="none"/>
          <w:u w:val="single"/>
          <w:lang w:val="en-US" w:eastAsia="zh-CN"/>
        </w:rPr>
        <w:t>5</w:t>
      </w:r>
      <w:r>
        <w:rPr>
          <w:rFonts w:hint="eastAsia" w:ascii="仿宋" w:hAnsi="仿宋" w:eastAsia="仿宋" w:cs="仿宋_GB2312"/>
          <w:b/>
          <w:bCs/>
          <w:color w:val="auto"/>
          <w:sz w:val="24"/>
          <w:highlight w:val="none"/>
        </w:rPr>
        <w:t>年</w:t>
      </w:r>
      <w:r>
        <w:rPr>
          <w:rFonts w:hint="eastAsia" w:ascii="仿宋" w:hAnsi="仿宋" w:eastAsia="仿宋"/>
          <w:b/>
          <w:bCs/>
          <w:snapToGrid w:val="0"/>
          <w:color w:val="auto"/>
          <w:sz w:val="24"/>
          <w:highlight w:val="none"/>
          <w:u w:val="single"/>
          <w:lang w:val="en-US" w:eastAsia="zh-CN"/>
        </w:rPr>
        <w:t>08</w:t>
      </w:r>
      <w:r>
        <w:rPr>
          <w:rFonts w:hint="eastAsia" w:ascii="仿宋" w:hAnsi="仿宋" w:eastAsia="仿宋" w:cs="仿宋_GB2312"/>
          <w:b/>
          <w:bCs/>
          <w:color w:val="auto"/>
          <w:sz w:val="24"/>
          <w:highlight w:val="none"/>
        </w:rPr>
        <w:t>月</w:t>
      </w:r>
      <w:r>
        <w:rPr>
          <w:rFonts w:hint="eastAsia" w:ascii="仿宋" w:hAnsi="仿宋" w:eastAsia="仿宋" w:cs="仿宋_GB2312"/>
          <w:b/>
          <w:bCs/>
          <w:color w:val="auto"/>
          <w:sz w:val="24"/>
          <w:highlight w:val="none"/>
          <w:u w:val="single"/>
          <w:lang w:val="en-US" w:eastAsia="zh-CN"/>
        </w:rPr>
        <w:t>04</w:t>
      </w:r>
      <w:r>
        <w:rPr>
          <w:rFonts w:hint="eastAsia" w:ascii="仿宋" w:hAnsi="仿宋" w:eastAsia="仿宋" w:cs="仿宋_GB2312"/>
          <w:b/>
          <w:bCs/>
          <w:color w:val="auto"/>
          <w:sz w:val="24"/>
          <w:highlight w:val="none"/>
        </w:rPr>
        <w:t xml:space="preserve">日 </w:t>
      </w:r>
      <w:r>
        <w:rPr>
          <w:rFonts w:hint="eastAsia" w:ascii="仿宋" w:hAnsi="仿宋" w:eastAsia="仿宋" w:cs="仿宋_GB2312"/>
          <w:b/>
          <w:bCs/>
          <w:color w:val="auto"/>
          <w:sz w:val="24"/>
          <w:highlight w:val="none"/>
          <w:u w:val="single"/>
          <w:lang w:val="en-US" w:eastAsia="zh-CN"/>
        </w:rPr>
        <w:t>14</w:t>
      </w:r>
      <w:r>
        <w:rPr>
          <w:rFonts w:hint="eastAsia" w:ascii="仿宋" w:hAnsi="仿宋" w:eastAsia="仿宋" w:cs="仿宋_GB2312"/>
          <w:b/>
          <w:bCs/>
          <w:color w:val="auto"/>
          <w:sz w:val="24"/>
          <w:highlight w:val="none"/>
        </w:rPr>
        <w:t>:</w:t>
      </w:r>
      <w:r>
        <w:rPr>
          <w:rFonts w:hint="eastAsia" w:ascii="仿宋" w:hAnsi="仿宋" w:eastAsia="仿宋"/>
          <w:b/>
          <w:bCs/>
          <w:snapToGrid w:val="0"/>
          <w:color w:val="auto"/>
          <w:sz w:val="24"/>
          <w:highlight w:val="none"/>
          <w:u w:val="single"/>
          <w:lang w:val="en-US" w:eastAsia="zh-CN"/>
        </w:rPr>
        <w:t>3</w:t>
      </w:r>
      <w:r>
        <w:rPr>
          <w:rFonts w:hint="eastAsia" w:ascii="仿宋" w:hAnsi="仿宋" w:eastAsia="仿宋"/>
          <w:b/>
          <w:bCs/>
          <w:snapToGrid w:val="0"/>
          <w:color w:val="auto"/>
          <w:sz w:val="24"/>
          <w:highlight w:val="none"/>
          <w:u w:val="single"/>
        </w:rPr>
        <w:t>0</w:t>
      </w:r>
      <w:r>
        <w:rPr>
          <w:rFonts w:hint="eastAsia" w:ascii="仿宋" w:hAnsi="仿宋" w:eastAsia="仿宋" w:cs="仿宋_GB2312"/>
          <w:b/>
          <w:bCs/>
          <w:color w:val="auto"/>
          <w:sz w:val="24"/>
          <w:highlight w:val="none"/>
        </w:rPr>
        <w:t>（北京时间）</w:t>
      </w:r>
    </w:p>
    <w:p w14:paraId="5B9A929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hint="eastAsia" w:ascii="仿宋" w:hAnsi="仿宋" w:eastAsia="仿宋"/>
          <w:color w:val="auto"/>
          <w:sz w:val="24"/>
          <w:highlight w:val="none"/>
        </w:rPr>
        <w:t>.</w:t>
      </w:r>
      <w:r>
        <w:rPr>
          <w:rFonts w:ascii="仿宋" w:hAnsi="仿宋" w:eastAsia="仿宋"/>
          <w:color w:val="auto"/>
          <w:sz w:val="24"/>
          <w:highlight w:val="none"/>
        </w:rPr>
        <w:t xml:space="preserve"> 投标</w:t>
      </w:r>
      <w:r>
        <w:rPr>
          <w:rFonts w:hint="eastAsia" w:ascii="仿宋" w:hAnsi="仿宋" w:eastAsia="仿宋" w:cs="仿宋_GB2312"/>
          <w:color w:val="auto"/>
          <w:sz w:val="24"/>
          <w:highlight w:val="none"/>
        </w:rPr>
        <w:t>地点（网址）：</w:t>
      </w:r>
    </w:p>
    <w:p w14:paraId="67E7060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fldChar w:fldCharType="begin"/>
      </w:r>
      <w:r>
        <w:rPr>
          <w:rFonts w:hint="eastAsia" w:ascii="仿宋" w:hAnsi="仿宋" w:eastAsia="仿宋" w:cs="仿宋_GB2312"/>
          <w:color w:val="auto"/>
          <w:sz w:val="24"/>
          <w:highlight w:val="none"/>
        </w:rPr>
        <w:instrText xml:space="preserve"> = 1 \* GB2 </w:instrText>
      </w:r>
      <w:r>
        <w:rPr>
          <w:rFonts w:hint="eastAsia" w:ascii="仿宋" w:hAnsi="仿宋" w:eastAsia="仿宋" w:cs="仿宋_GB2312"/>
          <w:color w:val="auto"/>
          <w:sz w:val="24"/>
          <w:highlight w:val="none"/>
        </w:rPr>
        <w:fldChar w:fldCharType="separate"/>
      </w:r>
      <w:r>
        <w:rPr>
          <w:rFonts w:hint="eastAsia" w:ascii="仿宋" w:hAnsi="仿宋" w:eastAsia="仿宋" w:cs="仿宋_GB2312"/>
          <w:color w:val="auto"/>
          <w:sz w:val="24"/>
          <w:highlight w:val="none"/>
        </w:rPr>
        <w:t>⑴</w:t>
      </w:r>
      <w:r>
        <w:rPr>
          <w:rFonts w:hint="eastAsia"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 xml:space="preserve"> 电子加密投标文件：在“政府采购云平台”上传提交，“电子加密投标文件”成功上传提交后，投标人自行打印投标文件接收回执；</w:t>
      </w:r>
    </w:p>
    <w:p w14:paraId="7D836A3D">
      <w:pPr>
        <w:pStyle w:val="27"/>
        <w:adjustRightInd w:val="0"/>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fldChar w:fldCharType="begin"/>
      </w:r>
      <w:r>
        <w:rPr>
          <w:rFonts w:hint="eastAsia" w:ascii="仿宋" w:hAnsi="仿宋" w:eastAsia="仿宋" w:cs="仿宋_GB2312"/>
          <w:color w:val="auto"/>
          <w:sz w:val="24"/>
          <w:szCs w:val="24"/>
          <w:highlight w:val="none"/>
        </w:rPr>
        <w:instrText xml:space="preserve"> = 2 \* GB2 </w:instrText>
      </w:r>
      <w:r>
        <w:rPr>
          <w:rFonts w:hint="eastAsia" w:ascii="仿宋" w:hAnsi="仿宋" w:eastAsia="仿宋" w:cs="仿宋_GB2312"/>
          <w:color w:val="auto"/>
          <w:sz w:val="24"/>
          <w:szCs w:val="24"/>
          <w:highlight w:val="none"/>
        </w:rPr>
        <w:fldChar w:fldCharType="separate"/>
      </w:r>
      <w:r>
        <w:rPr>
          <w:rFonts w:hint="eastAsia" w:ascii="仿宋" w:hAnsi="仿宋" w:eastAsia="仿宋" w:cs="仿宋_GB2312"/>
          <w:color w:val="auto"/>
          <w:sz w:val="24"/>
          <w:szCs w:val="24"/>
          <w:highlight w:val="none"/>
        </w:rPr>
        <w:t>⑵</w:t>
      </w:r>
      <w:r>
        <w:rPr>
          <w:rFonts w:hint="eastAsia" w:ascii="仿宋" w:hAnsi="仿宋" w:eastAsia="仿宋" w:cs="仿宋_GB2312"/>
          <w:color w:val="auto"/>
          <w:sz w:val="24"/>
          <w:szCs w:val="24"/>
          <w:highlight w:val="none"/>
        </w:rPr>
        <w:fldChar w:fldCharType="end"/>
      </w:r>
      <w:r>
        <w:rPr>
          <w:rFonts w:hint="eastAsia" w:ascii="仿宋" w:hAnsi="仿宋" w:eastAsia="仿宋" w:cs="仿宋_GB2312"/>
          <w:color w:val="auto"/>
          <w:sz w:val="24"/>
          <w:szCs w:val="24"/>
          <w:highlight w:val="none"/>
        </w:rPr>
        <w:t xml:space="preserve"> 备份投标文件：</w:t>
      </w:r>
    </w:p>
    <w:p w14:paraId="5C31B9A5">
      <w:pPr>
        <w:pStyle w:val="27"/>
        <w:adjustRightInd w:val="0"/>
        <w:snapToGrid w:val="0"/>
        <w:spacing w:line="360" w:lineRule="auto"/>
        <w:ind w:firstLine="480" w:firstLineChars="200"/>
        <w:rPr>
          <w:rFonts w:ascii="仿宋" w:hAnsi="仿宋" w:eastAsia="仿宋"/>
          <w:bCs/>
          <w:color w:val="auto"/>
          <w:sz w:val="24"/>
          <w:szCs w:val="24"/>
          <w:highlight w:val="none"/>
        </w:rPr>
      </w:pPr>
      <w:r>
        <w:rPr>
          <w:rFonts w:hint="eastAsia" w:ascii="仿宋" w:hAnsi="仿宋" w:eastAsia="仿宋"/>
          <w:bCs/>
          <w:color w:val="auto"/>
          <w:sz w:val="24"/>
          <w:highlight w:val="none"/>
        </w:rPr>
        <w:t>备份投标文件是否提交由投标人自行决定，如不提交的，当电子投标文件无法解密时，将导致无备份投标文件而失去投标资格。</w:t>
      </w:r>
    </w:p>
    <w:p w14:paraId="3996265B">
      <w:pPr>
        <w:pStyle w:val="27"/>
        <w:adjustRightInd w:val="0"/>
        <w:snapToGrid w:val="0"/>
        <w:spacing w:line="360" w:lineRule="auto"/>
        <w:ind w:firstLine="480" w:firstLineChars="200"/>
        <w:rPr>
          <w:rFonts w:ascii="仿宋" w:hAnsi="仿宋" w:eastAsia="仿宋"/>
          <w:bCs/>
          <w:color w:val="auto"/>
          <w:sz w:val="24"/>
          <w:szCs w:val="24"/>
          <w:highlight w:val="none"/>
        </w:rPr>
      </w:pPr>
      <w:r>
        <w:rPr>
          <w:rFonts w:hint="eastAsia" w:ascii="仿宋" w:hAnsi="仿宋" w:eastAsia="仿宋"/>
          <w:bCs/>
          <w:color w:val="auto"/>
          <w:sz w:val="24"/>
          <w:highlight w:val="none"/>
        </w:rPr>
        <w:t>如提交备份投标文件的，应在投标截止时间前将系统最后生成的具有电子签章的备份投标文件通过电子邮件方式传送至代理机构邮箱（154012604@qq.com），</w:t>
      </w:r>
      <w:r>
        <w:rPr>
          <w:rFonts w:hint="eastAsia" w:ascii="仿宋" w:hAnsi="仿宋" w:eastAsia="仿宋"/>
          <w:color w:val="auto"/>
          <w:sz w:val="24"/>
          <w:highlight w:val="none"/>
        </w:rPr>
        <w:t>并在邮件中注明项目名称及投标人名称。</w:t>
      </w:r>
    </w:p>
    <w:p w14:paraId="4ECD351C">
      <w:pPr>
        <w:spacing w:line="360" w:lineRule="auto"/>
        <w:ind w:firstLine="482" w:firstLineChars="200"/>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3. 开标</w:t>
      </w:r>
      <w:r>
        <w:rPr>
          <w:rFonts w:ascii="仿宋" w:hAnsi="仿宋" w:eastAsia="仿宋" w:cs="仿宋_GB2312"/>
          <w:b/>
          <w:color w:val="auto"/>
          <w:sz w:val="24"/>
          <w:highlight w:val="none"/>
        </w:rPr>
        <w:t>时间：</w:t>
      </w:r>
      <w:r>
        <w:rPr>
          <w:rFonts w:ascii="仿宋" w:hAnsi="仿宋" w:eastAsia="仿宋"/>
          <w:b/>
          <w:bCs/>
          <w:snapToGrid w:val="0"/>
          <w:color w:val="auto"/>
          <w:sz w:val="24"/>
          <w:highlight w:val="none"/>
          <w:u w:val="single"/>
        </w:rPr>
        <w:t>202</w:t>
      </w:r>
      <w:r>
        <w:rPr>
          <w:rFonts w:hint="eastAsia" w:ascii="仿宋" w:hAnsi="仿宋" w:eastAsia="仿宋"/>
          <w:b/>
          <w:bCs/>
          <w:snapToGrid w:val="0"/>
          <w:color w:val="auto"/>
          <w:sz w:val="24"/>
          <w:highlight w:val="none"/>
          <w:u w:val="single"/>
          <w:lang w:val="en-US" w:eastAsia="zh-CN"/>
        </w:rPr>
        <w:t>5</w:t>
      </w:r>
      <w:r>
        <w:rPr>
          <w:rFonts w:hint="eastAsia" w:ascii="仿宋" w:hAnsi="仿宋" w:eastAsia="仿宋" w:cs="仿宋_GB2312"/>
          <w:b/>
          <w:bCs/>
          <w:color w:val="auto"/>
          <w:sz w:val="24"/>
          <w:highlight w:val="none"/>
        </w:rPr>
        <w:t>年</w:t>
      </w:r>
      <w:r>
        <w:rPr>
          <w:rFonts w:hint="eastAsia" w:ascii="仿宋" w:hAnsi="仿宋" w:eastAsia="仿宋"/>
          <w:b/>
          <w:bCs/>
          <w:snapToGrid w:val="0"/>
          <w:color w:val="auto"/>
          <w:sz w:val="24"/>
          <w:highlight w:val="none"/>
          <w:u w:val="single"/>
        </w:rPr>
        <w:t xml:space="preserve"> </w:t>
      </w:r>
      <w:r>
        <w:rPr>
          <w:rFonts w:hint="eastAsia" w:ascii="仿宋" w:hAnsi="仿宋" w:eastAsia="仿宋"/>
          <w:b/>
          <w:bCs/>
          <w:snapToGrid w:val="0"/>
          <w:color w:val="auto"/>
          <w:sz w:val="24"/>
          <w:highlight w:val="none"/>
          <w:u w:val="single"/>
          <w:lang w:val="en-US" w:eastAsia="zh-CN"/>
        </w:rPr>
        <w:t>08</w:t>
      </w:r>
      <w:r>
        <w:rPr>
          <w:rFonts w:hint="eastAsia" w:ascii="仿宋" w:hAnsi="仿宋" w:eastAsia="仿宋" w:cs="仿宋_GB2312"/>
          <w:b/>
          <w:bCs/>
          <w:color w:val="auto"/>
          <w:sz w:val="24"/>
          <w:highlight w:val="none"/>
        </w:rPr>
        <w:t>月</w:t>
      </w:r>
      <w:r>
        <w:rPr>
          <w:rFonts w:hint="eastAsia" w:ascii="仿宋" w:hAnsi="仿宋" w:eastAsia="仿宋" w:cs="仿宋_GB2312"/>
          <w:b/>
          <w:bCs/>
          <w:color w:val="auto"/>
          <w:sz w:val="24"/>
          <w:highlight w:val="none"/>
          <w:u w:val="single"/>
          <w:lang w:val="en-US" w:eastAsia="zh-CN"/>
        </w:rPr>
        <w:t>04</w:t>
      </w:r>
      <w:r>
        <w:rPr>
          <w:rFonts w:hint="eastAsia" w:ascii="仿宋" w:hAnsi="仿宋" w:eastAsia="仿宋" w:cs="仿宋_GB2312"/>
          <w:b/>
          <w:bCs/>
          <w:color w:val="auto"/>
          <w:sz w:val="24"/>
          <w:highlight w:val="none"/>
        </w:rPr>
        <w:t xml:space="preserve">日 </w:t>
      </w:r>
      <w:r>
        <w:rPr>
          <w:rFonts w:hint="eastAsia" w:ascii="仿宋" w:hAnsi="仿宋" w:eastAsia="仿宋"/>
          <w:b/>
          <w:bCs/>
          <w:snapToGrid w:val="0"/>
          <w:color w:val="auto"/>
          <w:sz w:val="24"/>
          <w:highlight w:val="none"/>
          <w:u w:val="single"/>
          <w:lang w:val="en-US" w:eastAsia="zh-CN"/>
        </w:rPr>
        <w:t>14</w:t>
      </w:r>
      <w:r>
        <w:rPr>
          <w:rFonts w:hint="eastAsia" w:ascii="仿宋" w:hAnsi="仿宋" w:eastAsia="仿宋" w:cs="仿宋_GB2312"/>
          <w:b/>
          <w:bCs/>
          <w:color w:val="auto"/>
          <w:sz w:val="24"/>
          <w:highlight w:val="none"/>
        </w:rPr>
        <w:t>:</w:t>
      </w:r>
      <w:r>
        <w:rPr>
          <w:rFonts w:hint="eastAsia" w:ascii="仿宋" w:hAnsi="仿宋" w:eastAsia="仿宋"/>
          <w:b/>
          <w:bCs/>
          <w:snapToGrid w:val="0"/>
          <w:color w:val="auto"/>
          <w:sz w:val="24"/>
          <w:highlight w:val="none"/>
          <w:u w:val="single"/>
          <w:lang w:val="en-US" w:eastAsia="zh-CN"/>
        </w:rPr>
        <w:t>3</w:t>
      </w:r>
      <w:r>
        <w:rPr>
          <w:rFonts w:hint="eastAsia" w:ascii="仿宋" w:hAnsi="仿宋" w:eastAsia="仿宋"/>
          <w:b/>
          <w:bCs/>
          <w:snapToGrid w:val="0"/>
          <w:color w:val="auto"/>
          <w:sz w:val="24"/>
          <w:highlight w:val="none"/>
          <w:u w:val="single"/>
        </w:rPr>
        <w:t>0</w:t>
      </w:r>
      <w:r>
        <w:rPr>
          <w:rFonts w:hint="eastAsia" w:ascii="仿宋" w:hAnsi="仿宋" w:eastAsia="仿宋" w:cs="仿宋_GB2312"/>
          <w:b/>
          <w:bCs/>
          <w:color w:val="auto"/>
          <w:sz w:val="24"/>
          <w:highlight w:val="none"/>
        </w:rPr>
        <w:t>（北京时间）</w:t>
      </w:r>
    </w:p>
    <w:p w14:paraId="34D0C53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bCs/>
          <w:color w:val="auto"/>
          <w:sz w:val="24"/>
          <w:highlight w:val="none"/>
        </w:rPr>
        <w:t>4. 开标</w:t>
      </w:r>
      <w:r>
        <w:rPr>
          <w:rFonts w:ascii="仿宋" w:hAnsi="仿宋" w:eastAsia="仿宋" w:cs="仿宋_GB2312"/>
          <w:bCs/>
          <w:color w:val="auto"/>
          <w:sz w:val="24"/>
          <w:highlight w:val="none"/>
        </w:rPr>
        <w:t>地点</w:t>
      </w:r>
      <w:r>
        <w:rPr>
          <w:rFonts w:hint="eastAsia" w:ascii="仿宋" w:hAnsi="仿宋" w:eastAsia="仿宋" w:cs="仿宋_GB2312"/>
          <w:bCs/>
          <w:color w:val="auto"/>
          <w:sz w:val="24"/>
          <w:highlight w:val="none"/>
        </w:rPr>
        <w:t>（网址）</w:t>
      </w:r>
      <w:r>
        <w:rPr>
          <w:rFonts w:ascii="仿宋" w:hAnsi="仿宋" w:eastAsia="仿宋" w:cs="仿宋_GB2312"/>
          <w:bCs/>
          <w:color w:val="auto"/>
          <w:sz w:val="24"/>
          <w:highlight w:val="none"/>
        </w:rPr>
        <w:t>：</w:t>
      </w:r>
      <w:r>
        <w:rPr>
          <w:rFonts w:hint="eastAsia" w:ascii="仿宋" w:hAnsi="仿宋" w:eastAsia="仿宋" w:cs="仿宋"/>
          <w:bCs/>
          <w:color w:val="auto"/>
          <w:sz w:val="24"/>
          <w:highlight w:val="none"/>
        </w:rPr>
        <w:t>浙江明业项目管理有限公司（丽水市寿尔福北路10号华歌大厦3楼）</w:t>
      </w:r>
      <w:r>
        <w:rPr>
          <w:rFonts w:hint="eastAsia" w:ascii="仿宋" w:hAnsi="仿宋" w:eastAsia="仿宋" w:cs="仿宋_GB2312"/>
          <w:bCs/>
          <w:color w:val="auto"/>
          <w:sz w:val="24"/>
          <w:highlight w:val="none"/>
        </w:rPr>
        <w:t>,浙江政府采购网→用户入驻/登录→用户登录→项目采购→开标评标→进入开标大厅。</w:t>
      </w:r>
    </w:p>
    <w:p w14:paraId="342651D0">
      <w:pPr>
        <w:spacing w:line="360" w:lineRule="auto"/>
        <w:jc w:val="left"/>
        <w:outlineLvl w:val="1"/>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五、公告期限</w:t>
      </w:r>
    </w:p>
    <w:p w14:paraId="4A8C1A53">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自本公告发布之日起5个工作日。</w:t>
      </w:r>
    </w:p>
    <w:p w14:paraId="66843C1F">
      <w:pPr>
        <w:spacing w:line="360" w:lineRule="auto"/>
        <w:jc w:val="left"/>
        <w:outlineLvl w:val="1"/>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六、其他补充事宜</w:t>
      </w:r>
    </w:p>
    <w:p w14:paraId="2EBDE672">
      <w:pPr>
        <w:adjustRightInd w:val="0"/>
        <w:snapToGrid w:val="0"/>
        <w:spacing w:line="360" w:lineRule="auto"/>
        <w:ind w:firstLine="480" w:firstLineChars="200"/>
        <w:outlineLvl w:val="0"/>
        <w:rPr>
          <w:rFonts w:ascii="仿宋" w:hAnsi="仿宋" w:eastAsia="仿宋" w:cs="仿宋"/>
          <w:bCs/>
          <w:color w:val="auto"/>
          <w:sz w:val="24"/>
          <w:highlight w:val="none"/>
        </w:rPr>
      </w:pPr>
      <w:r>
        <w:rPr>
          <w:rFonts w:hint="eastAsia" w:ascii="仿宋" w:hAnsi="仿宋" w:eastAsia="仿宋" w:cs="仿宋"/>
          <w:bCs/>
          <w:color w:val="auto"/>
          <w:sz w:val="24"/>
          <w:szCs w:val="28"/>
          <w:highlight w:val="none"/>
        </w:rPr>
        <w:t>1.</w:t>
      </w:r>
      <w:r>
        <w:rPr>
          <w:rFonts w:hint="eastAsia" w:ascii="仿宋" w:hAnsi="仿宋" w:eastAsia="仿宋" w:cs="仿宋"/>
          <w:bCs/>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7034A6">
      <w:pPr>
        <w:adjustRightInd w:val="0"/>
        <w:snapToGrid w:val="0"/>
        <w:spacing w:line="360" w:lineRule="auto"/>
        <w:ind w:firstLine="480" w:firstLineChars="200"/>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0CD8C2">
      <w:pPr>
        <w:adjustRightInd w:val="0"/>
        <w:snapToGrid w:val="0"/>
        <w:spacing w:line="360" w:lineRule="auto"/>
        <w:ind w:firstLine="480" w:firstLineChars="200"/>
        <w:outlineLvl w:val="0"/>
        <w:rPr>
          <w:rFonts w:ascii="仿宋" w:hAnsi="仿宋" w:eastAsia="仿宋" w:cs="仿宋"/>
          <w:bCs/>
          <w:color w:val="auto"/>
          <w:sz w:val="24"/>
          <w:szCs w:val="28"/>
          <w:highlight w:val="none"/>
        </w:rPr>
      </w:pPr>
      <w:r>
        <w:rPr>
          <w:rFonts w:hint="eastAsia" w:ascii="仿宋" w:hAnsi="仿宋" w:eastAsia="仿宋" w:cs="仿宋"/>
          <w:bCs/>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bCs/>
          <w:color w:val="auto"/>
          <w:sz w:val="24"/>
          <w:szCs w:val="28"/>
          <w:highlight w:val="none"/>
        </w:rPr>
        <w:t>。</w:t>
      </w:r>
    </w:p>
    <w:p w14:paraId="506E547E">
      <w:pPr>
        <w:spacing w:line="360" w:lineRule="auto"/>
        <w:jc w:val="left"/>
        <w:outlineLvl w:val="1"/>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七、</w:t>
      </w:r>
      <w:r>
        <w:rPr>
          <w:rFonts w:hint="eastAsia" w:ascii="仿宋" w:hAnsi="仿宋" w:eastAsia="仿宋" w:cs="仿宋_GB2312"/>
          <w:b/>
          <w:bCs/>
          <w:color w:val="auto"/>
          <w:sz w:val="24"/>
          <w:highlight w:val="none"/>
        </w:rPr>
        <w:t>凡对本次招标提出询问、质疑、投诉，请按以下方式联系</w:t>
      </w:r>
    </w:p>
    <w:p w14:paraId="08552527">
      <w:pPr>
        <w:pStyle w:val="27"/>
        <w:adjustRightInd w:val="0"/>
        <w:snapToGrid w:val="0"/>
        <w:spacing w:line="360" w:lineRule="auto"/>
        <w:ind w:firstLine="480" w:firstLineChars="200"/>
        <w:outlineLvl w:val="2"/>
        <w:rPr>
          <w:rFonts w:ascii="仿宋" w:hAnsi="仿宋" w:eastAsia="仿宋"/>
          <w:bCs/>
          <w:color w:val="auto"/>
          <w:sz w:val="24"/>
          <w:highlight w:val="none"/>
        </w:rPr>
      </w:pPr>
      <w:r>
        <w:rPr>
          <w:rFonts w:ascii="仿宋" w:hAnsi="仿宋" w:eastAsia="仿宋"/>
          <w:bCs/>
          <w:color w:val="auto"/>
          <w:sz w:val="24"/>
          <w:highlight w:val="none"/>
        </w:rPr>
        <w:t>1. 采购人信息</w:t>
      </w:r>
    </w:p>
    <w:p w14:paraId="230175DC">
      <w:pPr>
        <w:pStyle w:val="27"/>
        <w:adjustRightInd w:val="0"/>
        <w:snapToGrid w:val="0"/>
        <w:spacing w:line="360" w:lineRule="auto"/>
        <w:ind w:firstLine="840" w:firstLineChars="350"/>
        <w:rPr>
          <w:rFonts w:hint="eastAsia" w:ascii="仿宋" w:hAnsi="仿宋" w:eastAsia="仿宋"/>
          <w:bCs/>
          <w:color w:val="auto"/>
          <w:sz w:val="24"/>
          <w:highlight w:val="none"/>
          <w:lang w:eastAsia="zh-CN"/>
        </w:rPr>
      </w:pPr>
      <w:r>
        <w:rPr>
          <w:rFonts w:hint="eastAsia" w:ascii="仿宋" w:hAnsi="仿宋" w:eastAsia="仿宋"/>
          <w:bCs/>
          <w:color w:val="auto"/>
          <w:sz w:val="24"/>
          <w:highlight w:val="none"/>
        </w:rPr>
        <w:t>采购人名称：</w:t>
      </w:r>
      <w:r>
        <w:rPr>
          <w:rFonts w:hint="eastAsia" w:ascii="仿宋" w:hAnsi="仿宋" w:eastAsia="仿宋"/>
          <w:color w:val="auto"/>
          <w:sz w:val="24"/>
          <w:highlight w:val="none"/>
          <w:lang w:eastAsia="zh-CN"/>
        </w:rPr>
        <w:t>丽水职业技术学院</w:t>
      </w:r>
    </w:p>
    <w:p w14:paraId="39B5DECF">
      <w:pPr>
        <w:pStyle w:val="27"/>
        <w:adjustRightInd w:val="0"/>
        <w:snapToGrid w:val="0"/>
        <w:spacing w:line="360" w:lineRule="auto"/>
        <w:ind w:firstLine="840" w:firstLineChars="350"/>
        <w:rPr>
          <w:rFonts w:ascii="仿宋" w:hAnsi="仿宋" w:eastAsia="仿宋"/>
          <w:color w:val="auto"/>
          <w:sz w:val="24"/>
          <w:highlight w:val="none"/>
        </w:rPr>
      </w:pPr>
      <w:r>
        <w:rPr>
          <w:rFonts w:hint="eastAsia" w:ascii="仿宋" w:hAnsi="仿宋" w:eastAsia="仿宋"/>
          <w:color w:val="auto"/>
          <w:sz w:val="24"/>
          <w:highlight w:val="none"/>
        </w:rPr>
        <w:t>项目联系人：凌源          联系电话：0578-2296463</w:t>
      </w:r>
    </w:p>
    <w:p w14:paraId="66EB37E6">
      <w:pPr>
        <w:pStyle w:val="27"/>
        <w:adjustRightInd w:val="0"/>
        <w:snapToGrid w:val="0"/>
        <w:spacing w:line="360" w:lineRule="auto"/>
        <w:ind w:firstLine="840" w:firstLineChars="350"/>
        <w:rPr>
          <w:rFonts w:ascii="仿宋" w:hAnsi="仿宋" w:eastAsia="仿宋"/>
          <w:color w:val="auto"/>
          <w:sz w:val="24"/>
          <w:highlight w:val="none"/>
        </w:rPr>
      </w:pPr>
      <w:r>
        <w:rPr>
          <w:rFonts w:hint="eastAsia" w:ascii="仿宋" w:hAnsi="仿宋" w:eastAsia="仿宋"/>
          <w:color w:val="auto"/>
          <w:sz w:val="24"/>
          <w:highlight w:val="none"/>
        </w:rPr>
        <w:t>质疑联系人：</w:t>
      </w:r>
      <w:r>
        <w:rPr>
          <w:rFonts w:hint="eastAsia" w:ascii="仿宋" w:hAnsi="仿宋" w:eastAsia="仿宋"/>
          <w:color w:val="auto"/>
          <w:sz w:val="24"/>
          <w:szCs w:val="24"/>
          <w:highlight w:val="none"/>
        </w:rPr>
        <w:t>钭祖民        联系电话：0578-2296463</w:t>
      </w:r>
    </w:p>
    <w:p w14:paraId="273180C0">
      <w:pPr>
        <w:pStyle w:val="27"/>
        <w:adjustRightInd w:val="0"/>
        <w:snapToGrid w:val="0"/>
        <w:spacing w:line="360" w:lineRule="auto"/>
        <w:ind w:firstLine="840" w:firstLineChars="350"/>
        <w:rPr>
          <w:rFonts w:hint="eastAsia" w:ascii="仿宋" w:hAnsi="仿宋" w:eastAsia="仿宋"/>
          <w:color w:val="auto"/>
          <w:sz w:val="24"/>
          <w:highlight w:val="none"/>
          <w:lang w:eastAsia="zh-CN"/>
        </w:rPr>
      </w:pPr>
      <w:r>
        <w:rPr>
          <w:rFonts w:hint="eastAsia" w:ascii="仿宋" w:hAnsi="仿宋" w:eastAsia="仿宋"/>
          <w:color w:val="auto"/>
          <w:sz w:val="24"/>
          <w:highlight w:val="none"/>
        </w:rPr>
        <w:t>地址：</w:t>
      </w:r>
      <w:r>
        <w:rPr>
          <w:rFonts w:hint="eastAsia" w:ascii="仿宋" w:hAnsi="仿宋" w:eastAsia="仿宋"/>
          <w:bCs/>
          <w:color w:val="auto"/>
          <w:sz w:val="24"/>
          <w:highlight w:val="none"/>
        </w:rPr>
        <w:t>丽水市莲都区中山街北357号</w:t>
      </w:r>
      <w:r>
        <w:rPr>
          <w:rFonts w:hint="eastAsia" w:ascii="仿宋" w:hAnsi="仿宋" w:eastAsia="仿宋"/>
          <w:color w:val="auto"/>
          <w:sz w:val="24"/>
          <w:highlight w:val="none"/>
        </w:rPr>
        <w:t xml:space="preserve"> </w:t>
      </w:r>
    </w:p>
    <w:p w14:paraId="15BA4842">
      <w:pPr>
        <w:pStyle w:val="27"/>
        <w:adjustRightInd w:val="0"/>
        <w:snapToGrid w:val="0"/>
        <w:spacing w:line="360" w:lineRule="auto"/>
        <w:ind w:firstLine="480" w:firstLineChars="200"/>
        <w:outlineLvl w:val="2"/>
        <w:rPr>
          <w:rFonts w:ascii="仿宋" w:hAnsi="仿宋" w:eastAsia="仿宋"/>
          <w:bCs/>
          <w:color w:val="auto"/>
          <w:sz w:val="24"/>
          <w:highlight w:val="none"/>
        </w:rPr>
      </w:pPr>
      <w:r>
        <w:rPr>
          <w:rFonts w:ascii="仿宋" w:hAnsi="仿宋" w:eastAsia="仿宋"/>
          <w:bCs/>
          <w:color w:val="auto"/>
          <w:sz w:val="24"/>
          <w:highlight w:val="none"/>
        </w:rPr>
        <w:t>2. 采购代理机构信息</w:t>
      </w:r>
    </w:p>
    <w:p w14:paraId="5F3C4D3D">
      <w:pPr>
        <w:pStyle w:val="27"/>
        <w:adjustRightInd w:val="0"/>
        <w:snapToGrid w:val="0"/>
        <w:spacing w:line="360" w:lineRule="auto"/>
        <w:ind w:firstLine="840" w:firstLineChars="350"/>
        <w:rPr>
          <w:rFonts w:ascii="仿宋" w:hAnsi="仿宋" w:eastAsia="仿宋"/>
          <w:bCs/>
          <w:color w:val="auto"/>
          <w:sz w:val="24"/>
          <w:highlight w:val="none"/>
        </w:rPr>
      </w:pPr>
      <w:r>
        <w:rPr>
          <w:rFonts w:hint="eastAsia" w:ascii="仿宋" w:hAnsi="仿宋" w:eastAsia="仿宋"/>
          <w:bCs/>
          <w:color w:val="auto"/>
          <w:sz w:val="24"/>
          <w:highlight w:val="none"/>
        </w:rPr>
        <w:t>采购代理机构名称：浙江明业项目管理有限公司</w:t>
      </w:r>
    </w:p>
    <w:p w14:paraId="18EDA841">
      <w:pPr>
        <w:pStyle w:val="27"/>
        <w:adjustRightInd w:val="0"/>
        <w:snapToGrid w:val="0"/>
        <w:spacing w:line="360" w:lineRule="auto"/>
        <w:ind w:firstLine="840" w:firstLineChars="350"/>
        <w:rPr>
          <w:rFonts w:ascii="仿宋" w:hAnsi="仿宋" w:eastAsia="仿宋"/>
          <w:bCs/>
          <w:color w:val="auto"/>
          <w:sz w:val="24"/>
          <w:highlight w:val="none"/>
        </w:rPr>
      </w:pPr>
      <w:r>
        <w:rPr>
          <w:rFonts w:hint="eastAsia" w:ascii="仿宋" w:hAnsi="仿宋" w:eastAsia="仿宋"/>
          <w:bCs/>
          <w:color w:val="auto"/>
          <w:sz w:val="24"/>
          <w:highlight w:val="none"/>
        </w:rPr>
        <w:t>项目负责人：</w:t>
      </w:r>
      <w:r>
        <w:rPr>
          <w:rFonts w:hint="eastAsia" w:ascii="仿宋" w:hAnsi="仿宋" w:eastAsia="仿宋"/>
          <w:color w:val="auto"/>
          <w:sz w:val="24"/>
          <w:highlight w:val="none"/>
        </w:rPr>
        <w:t>叶丽萍    联系电话/传真：0578-2178552、13884388548</w:t>
      </w:r>
    </w:p>
    <w:p w14:paraId="7A0539B4">
      <w:pPr>
        <w:pStyle w:val="27"/>
        <w:adjustRightInd w:val="0"/>
        <w:snapToGrid w:val="0"/>
        <w:spacing w:line="360" w:lineRule="auto"/>
        <w:ind w:firstLine="840" w:firstLineChars="350"/>
        <w:rPr>
          <w:rFonts w:hint="default" w:ascii="仿宋" w:hAnsi="仿宋" w:eastAsia="仿宋"/>
          <w:bCs/>
          <w:color w:val="auto"/>
          <w:sz w:val="24"/>
          <w:highlight w:val="none"/>
          <w:lang w:val="en-US" w:eastAsia="zh-CN"/>
        </w:rPr>
      </w:pPr>
      <w:r>
        <w:rPr>
          <w:rFonts w:hint="eastAsia" w:ascii="仿宋" w:hAnsi="仿宋" w:eastAsia="仿宋"/>
          <w:bCs/>
          <w:color w:val="auto"/>
          <w:sz w:val="24"/>
          <w:highlight w:val="none"/>
        </w:rPr>
        <w:t>质疑联系人：</w:t>
      </w:r>
      <w:r>
        <w:rPr>
          <w:rFonts w:hint="eastAsia" w:ascii="仿宋" w:hAnsi="仿宋" w:eastAsia="仿宋"/>
          <w:color w:val="auto"/>
          <w:sz w:val="24"/>
          <w:highlight w:val="none"/>
          <w:lang w:val="en-US" w:eastAsia="zh-CN"/>
        </w:rPr>
        <w:t>王鑫鑫</w:t>
      </w:r>
      <w:r>
        <w:rPr>
          <w:rFonts w:hint="eastAsia" w:ascii="仿宋" w:hAnsi="仿宋" w:eastAsia="仿宋"/>
          <w:color w:val="auto"/>
          <w:sz w:val="24"/>
          <w:highlight w:val="none"/>
        </w:rPr>
        <w:t xml:space="preserve">    联系电话/传真：0578-2178552、18157830816</w:t>
      </w:r>
    </w:p>
    <w:p w14:paraId="72DD57BC">
      <w:pPr>
        <w:pStyle w:val="27"/>
        <w:adjustRightInd w:val="0"/>
        <w:snapToGrid w:val="0"/>
        <w:spacing w:line="360" w:lineRule="auto"/>
        <w:ind w:firstLine="840" w:firstLineChars="350"/>
        <w:rPr>
          <w:rFonts w:ascii="仿宋" w:hAnsi="仿宋" w:eastAsia="仿宋"/>
          <w:bCs/>
          <w:color w:val="auto"/>
          <w:sz w:val="24"/>
          <w:highlight w:val="none"/>
        </w:rPr>
      </w:pPr>
      <w:r>
        <w:rPr>
          <w:rFonts w:hint="eastAsia" w:ascii="仿宋" w:hAnsi="仿宋" w:eastAsia="仿宋"/>
          <w:bCs/>
          <w:color w:val="auto"/>
          <w:sz w:val="24"/>
          <w:highlight w:val="none"/>
        </w:rPr>
        <w:t>地址：</w:t>
      </w:r>
      <w:r>
        <w:rPr>
          <w:rFonts w:hint="eastAsia" w:ascii="仿宋" w:hAnsi="仿宋" w:eastAsia="仿宋"/>
          <w:color w:val="auto"/>
          <w:sz w:val="24"/>
          <w:highlight w:val="none"/>
        </w:rPr>
        <w:t>丽水市寿尔福北路10号华歌大厦3楼</w:t>
      </w:r>
    </w:p>
    <w:p w14:paraId="0887E610">
      <w:pPr>
        <w:pStyle w:val="27"/>
        <w:adjustRightInd w:val="0"/>
        <w:snapToGrid w:val="0"/>
        <w:spacing w:line="360" w:lineRule="auto"/>
        <w:ind w:firstLine="480" w:firstLineChars="200"/>
        <w:outlineLvl w:val="2"/>
        <w:rPr>
          <w:rFonts w:ascii="仿宋" w:hAnsi="仿宋" w:eastAsia="仿宋"/>
          <w:bCs/>
          <w:color w:val="auto"/>
          <w:sz w:val="24"/>
          <w:highlight w:val="none"/>
        </w:rPr>
      </w:pPr>
      <w:r>
        <w:rPr>
          <w:rFonts w:ascii="仿宋" w:hAnsi="仿宋" w:eastAsia="仿宋"/>
          <w:bCs/>
          <w:color w:val="auto"/>
          <w:sz w:val="24"/>
          <w:highlight w:val="none"/>
        </w:rPr>
        <w:t>3. 同级政府采购监督管理部门</w:t>
      </w:r>
    </w:p>
    <w:p w14:paraId="777B06EB">
      <w:pPr>
        <w:pStyle w:val="27"/>
        <w:adjustRightInd w:val="0"/>
        <w:snapToGrid w:val="0"/>
        <w:spacing w:line="360" w:lineRule="auto"/>
        <w:ind w:firstLine="840" w:firstLineChars="350"/>
        <w:rPr>
          <w:rFonts w:ascii="仿宋" w:hAnsi="仿宋" w:eastAsia="仿宋"/>
          <w:bCs/>
          <w:color w:val="auto"/>
          <w:sz w:val="24"/>
          <w:highlight w:val="none"/>
        </w:rPr>
      </w:pPr>
      <w:r>
        <w:rPr>
          <w:rFonts w:hint="eastAsia" w:ascii="仿宋" w:hAnsi="仿宋" w:eastAsia="仿宋"/>
          <w:bCs/>
          <w:color w:val="auto"/>
          <w:sz w:val="24"/>
          <w:highlight w:val="none"/>
        </w:rPr>
        <w:t>名称：丽水市财政局政府采购监管处</w:t>
      </w:r>
    </w:p>
    <w:p w14:paraId="5F7372B5">
      <w:pPr>
        <w:pStyle w:val="27"/>
        <w:adjustRightInd w:val="0"/>
        <w:snapToGrid w:val="0"/>
        <w:spacing w:line="360" w:lineRule="auto"/>
        <w:ind w:firstLine="840" w:firstLineChars="350"/>
        <w:rPr>
          <w:rFonts w:ascii="仿宋" w:hAnsi="仿宋" w:eastAsia="仿宋"/>
          <w:bCs/>
          <w:color w:val="auto"/>
          <w:sz w:val="24"/>
          <w:highlight w:val="none"/>
        </w:rPr>
      </w:pPr>
      <w:r>
        <w:rPr>
          <w:rFonts w:hint="eastAsia" w:ascii="仿宋" w:hAnsi="仿宋" w:eastAsia="仿宋"/>
          <w:bCs/>
          <w:color w:val="auto"/>
          <w:sz w:val="24"/>
          <w:highlight w:val="none"/>
        </w:rPr>
        <w:t xml:space="preserve">联系人：吴先生、叶先生 </w:t>
      </w:r>
    </w:p>
    <w:p w14:paraId="4D961C28">
      <w:pPr>
        <w:pStyle w:val="27"/>
        <w:adjustRightInd w:val="0"/>
        <w:snapToGrid w:val="0"/>
        <w:spacing w:line="360" w:lineRule="auto"/>
        <w:ind w:firstLine="840" w:firstLineChars="350"/>
        <w:rPr>
          <w:rFonts w:ascii="仿宋" w:hAnsi="仿宋" w:eastAsia="仿宋"/>
          <w:bCs/>
          <w:color w:val="auto"/>
          <w:sz w:val="24"/>
          <w:highlight w:val="none"/>
        </w:rPr>
      </w:pPr>
      <w:r>
        <w:rPr>
          <w:rFonts w:hint="eastAsia" w:ascii="仿宋" w:hAnsi="仿宋" w:eastAsia="仿宋"/>
          <w:bCs/>
          <w:color w:val="auto"/>
          <w:sz w:val="24"/>
          <w:highlight w:val="none"/>
        </w:rPr>
        <w:t>监督投诉电话：0578-2669165传真：0578-2669165</w:t>
      </w:r>
    </w:p>
    <w:p w14:paraId="186BC483">
      <w:pPr>
        <w:pStyle w:val="27"/>
        <w:adjustRightInd w:val="0"/>
        <w:snapToGrid w:val="0"/>
        <w:spacing w:line="360" w:lineRule="auto"/>
        <w:ind w:firstLine="840" w:firstLineChars="350"/>
        <w:rPr>
          <w:rFonts w:ascii="仿宋" w:hAnsi="仿宋" w:eastAsia="仿宋"/>
          <w:bCs/>
          <w:color w:val="auto"/>
          <w:sz w:val="24"/>
          <w:highlight w:val="none"/>
        </w:rPr>
      </w:pPr>
      <w:r>
        <w:rPr>
          <w:rFonts w:hint="eastAsia" w:ascii="仿宋" w:hAnsi="仿宋" w:eastAsia="仿宋"/>
          <w:bCs/>
          <w:color w:val="auto"/>
          <w:sz w:val="24"/>
          <w:highlight w:val="none"/>
        </w:rPr>
        <w:t>地</w:t>
      </w:r>
      <w:r>
        <w:rPr>
          <w:rFonts w:hint="eastAsia" w:hAnsi="宋体" w:eastAsia="仿宋"/>
          <w:bCs/>
          <w:color w:val="auto"/>
          <w:sz w:val="24"/>
          <w:highlight w:val="none"/>
        </w:rPr>
        <w:t> </w:t>
      </w:r>
      <w:r>
        <w:rPr>
          <w:rFonts w:hint="eastAsia" w:ascii="仿宋" w:hAnsi="仿宋" w:eastAsia="仿宋"/>
          <w:bCs/>
          <w:color w:val="auto"/>
          <w:sz w:val="24"/>
          <w:highlight w:val="none"/>
        </w:rPr>
        <w:t>址：丽水市北苑路190号</w:t>
      </w:r>
    </w:p>
    <w:p w14:paraId="1A8B089E">
      <w:pPr>
        <w:snapToGrid w:val="0"/>
        <w:spacing w:line="360" w:lineRule="auto"/>
        <w:ind w:firstLine="840" w:firstLineChars="35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CE2E82">
      <w:pPr>
        <w:snapToGrid w:val="0"/>
        <w:spacing w:line="360" w:lineRule="auto"/>
        <w:ind w:firstLine="843" w:firstLineChars="350"/>
        <w:rPr>
          <w:rFonts w:ascii="仿宋" w:hAnsi="仿宋" w:eastAsia="仿宋" w:cs="仿宋_GB2312"/>
          <w:b/>
          <w:color w:val="auto"/>
          <w:sz w:val="24"/>
          <w:highlight w:val="none"/>
        </w:rPr>
      </w:pPr>
      <w:r>
        <w:rPr>
          <w:rFonts w:hint="eastAsia" w:ascii="仿宋" w:hAnsi="仿宋" w:eastAsia="仿宋"/>
          <w:b/>
          <w:color w:val="auto"/>
          <w:sz w:val="24"/>
          <w:highlight w:val="none"/>
        </w:rPr>
        <w:t>CA问题联系电话（人工）：汇信CA 400-888-4636；天谷CA 400-087-8198。</w:t>
      </w:r>
    </w:p>
    <w:bookmarkEnd w:id="10"/>
    <w:p w14:paraId="32E44F11">
      <w:pPr>
        <w:spacing w:line="276" w:lineRule="auto"/>
        <w:rPr>
          <w:rFonts w:ascii="仿宋" w:hAnsi="仿宋" w:eastAsia="仿宋"/>
          <w:color w:val="auto"/>
          <w:sz w:val="24"/>
          <w:highlight w:val="none"/>
        </w:rPr>
      </w:pPr>
    </w:p>
    <w:p w14:paraId="0D4FF234">
      <w:pPr>
        <w:spacing w:line="360" w:lineRule="auto"/>
        <w:jc w:val="right"/>
        <w:rPr>
          <w:rFonts w:hint="eastAsia" w:ascii="仿宋" w:hAnsi="仿宋" w:eastAsia="仿宋"/>
          <w:color w:val="auto"/>
          <w:sz w:val="24"/>
          <w:highlight w:val="none"/>
        </w:rPr>
      </w:pPr>
    </w:p>
    <w:p w14:paraId="7994897E">
      <w:pPr>
        <w:spacing w:line="360" w:lineRule="auto"/>
        <w:jc w:val="right"/>
        <w:rPr>
          <w:rFonts w:hint="eastAsia" w:ascii="仿宋" w:hAnsi="仿宋" w:eastAsia="仿宋"/>
          <w:color w:val="auto"/>
          <w:sz w:val="24"/>
          <w:highlight w:val="none"/>
          <w:lang w:eastAsia="zh-CN"/>
        </w:rPr>
      </w:pPr>
      <w:r>
        <w:rPr>
          <w:rFonts w:hint="eastAsia" w:ascii="仿宋" w:hAnsi="仿宋" w:eastAsia="仿宋"/>
          <w:color w:val="auto"/>
          <w:sz w:val="24"/>
          <w:highlight w:val="none"/>
        </w:rPr>
        <w:t>采购人：</w:t>
      </w:r>
      <w:r>
        <w:rPr>
          <w:rFonts w:hint="eastAsia" w:ascii="仿宋" w:hAnsi="仿宋" w:eastAsia="仿宋"/>
          <w:color w:val="auto"/>
          <w:sz w:val="24"/>
          <w:highlight w:val="none"/>
          <w:lang w:eastAsia="zh-CN"/>
        </w:rPr>
        <w:t>丽水职业技术学院</w:t>
      </w:r>
    </w:p>
    <w:p w14:paraId="29FE8347">
      <w:pPr>
        <w:spacing w:line="360" w:lineRule="auto"/>
        <w:jc w:val="right"/>
        <w:rPr>
          <w:rFonts w:ascii="仿宋" w:hAnsi="仿宋" w:eastAsia="仿宋"/>
          <w:color w:val="auto"/>
          <w:sz w:val="24"/>
          <w:highlight w:val="none"/>
        </w:rPr>
      </w:pPr>
      <w:r>
        <w:rPr>
          <w:rFonts w:hint="eastAsia" w:ascii="仿宋" w:hAnsi="仿宋" w:eastAsia="仿宋"/>
          <w:color w:val="auto"/>
          <w:sz w:val="24"/>
          <w:highlight w:val="none"/>
        </w:rPr>
        <w:t>采购代理机构：浙江明业项目管理有限公司</w:t>
      </w:r>
    </w:p>
    <w:p w14:paraId="376CBCDD">
      <w:pPr>
        <w:spacing w:line="360" w:lineRule="auto"/>
        <w:jc w:val="right"/>
        <w:rPr>
          <w:rFonts w:ascii="仿宋" w:hAnsi="仿宋" w:eastAsia="仿宋"/>
          <w:color w:val="auto"/>
          <w:sz w:val="24"/>
          <w:highlight w:val="none"/>
        </w:rPr>
      </w:pPr>
      <w:r>
        <w:rPr>
          <w:rFonts w:hint="eastAsia" w:ascii="仿宋" w:hAnsi="仿宋" w:eastAsia="仿宋"/>
          <w:color w:val="auto"/>
          <w:sz w:val="24"/>
          <w:highlight w:val="none"/>
        </w:rPr>
        <w:t xml:space="preserve">    日期：202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年</w:t>
      </w:r>
      <w:r>
        <w:rPr>
          <w:rFonts w:hint="eastAsia" w:ascii="仿宋" w:hAnsi="仿宋" w:eastAsia="仿宋"/>
          <w:color w:val="auto"/>
          <w:sz w:val="24"/>
          <w:highlight w:val="none"/>
          <w:lang w:val="en-US" w:eastAsia="zh-CN"/>
        </w:rPr>
        <w:t>07</w:t>
      </w:r>
      <w:r>
        <w:rPr>
          <w:rFonts w:ascii="仿宋" w:hAnsi="仿宋" w:eastAsia="仿宋"/>
          <w:color w:val="auto"/>
          <w:sz w:val="24"/>
          <w:highlight w:val="none"/>
        </w:rPr>
        <w:t>月</w:t>
      </w: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日</w:t>
      </w:r>
    </w:p>
    <w:p w14:paraId="244274FB">
      <w:pPr>
        <w:pStyle w:val="4"/>
        <w:ind w:firstLine="482"/>
        <w:rPr>
          <w:rFonts w:ascii="仿宋" w:hAnsi="仿宋" w:eastAsia="仿宋"/>
          <w:color w:val="auto"/>
          <w:sz w:val="24"/>
          <w:highlight w:val="none"/>
        </w:rPr>
      </w:pPr>
    </w:p>
    <w:p w14:paraId="7B34E4C7">
      <w:pPr>
        <w:rPr>
          <w:rFonts w:ascii="仿宋" w:hAnsi="仿宋" w:eastAsia="仿宋"/>
          <w:color w:val="auto"/>
          <w:sz w:val="24"/>
          <w:highlight w:val="none"/>
        </w:rPr>
      </w:pPr>
    </w:p>
    <w:p w14:paraId="6B6DADB4">
      <w:pPr>
        <w:pStyle w:val="4"/>
        <w:ind w:firstLine="482"/>
        <w:rPr>
          <w:rFonts w:ascii="仿宋" w:hAnsi="仿宋" w:eastAsia="仿宋"/>
          <w:color w:val="auto"/>
          <w:sz w:val="24"/>
          <w:highlight w:val="none"/>
        </w:rPr>
      </w:pPr>
    </w:p>
    <w:p w14:paraId="7A726F58">
      <w:pPr>
        <w:rPr>
          <w:rFonts w:ascii="仿宋" w:hAnsi="仿宋" w:eastAsia="仿宋"/>
          <w:color w:val="auto"/>
          <w:sz w:val="24"/>
          <w:highlight w:val="none"/>
        </w:rPr>
      </w:pPr>
    </w:p>
    <w:p w14:paraId="5C179176">
      <w:pPr>
        <w:pStyle w:val="4"/>
        <w:ind w:firstLine="482"/>
        <w:rPr>
          <w:rFonts w:ascii="仿宋" w:hAnsi="仿宋" w:eastAsia="仿宋"/>
          <w:color w:val="auto"/>
          <w:sz w:val="24"/>
          <w:highlight w:val="none"/>
        </w:rPr>
      </w:pPr>
    </w:p>
    <w:p w14:paraId="48F103DE">
      <w:pPr>
        <w:rPr>
          <w:rFonts w:ascii="仿宋" w:hAnsi="仿宋" w:eastAsia="仿宋"/>
          <w:color w:val="auto"/>
          <w:sz w:val="24"/>
          <w:highlight w:val="none"/>
        </w:rPr>
      </w:pPr>
    </w:p>
    <w:p w14:paraId="725550D3">
      <w:pPr>
        <w:pStyle w:val="4"/>
        <w:ind w:firstLine="482"/>
        <w:rPr>
          <w:rFonts w:ascii="仿宋" w:hAnsi="仿宋" w:eastAsia="仿宋"/>
          <w:color w:val="auto"/>
          <w:sz w:val="24"/>
          <w:highlight w:val="none"/>
        </w:rPr>
      </w:pPr>
    </w:p>
    <w:p w14:paraId="725DEDBA">
      <w:pPr>
        <w:rPr>
          <w:rFonts w:ascii="仿宋" w:hAnsi="仿宋" w:eastAsia="仿宋"/>
          <w:color w:val="auto"/>
          <w:sz w:val="24"/>
          <w:highlight w:val="none"/>
        </w:rPr>
      </w:pPr>
    </w:p>
    <w:p w14:paraId="02ECD1F7">
      <w:pPr>
        <w:pStyle w:val="4"/>
        <w:ind w:firstLine="482"/>
        <w:rPr>
          <w:rFonts w:ascii="仿宋" w:hAnsi="仿宋" w:eastAsia="仿宋"/>
          <w:color w:val="auto"/>
          <w:sz w:val="24"/>
          <w:highlight w:val="none"/>
        </w:rPr>
      </w:pPr>
    </w:p>
    <w:p w14:paraId="5B8D54AD">
      <w:pPr>
        <w:rPr>
          <w:rFonts w:ascii="仿宋" w:hAnsi="仿宋" w:eastAsia="仿宋"/>
          <w:color w:val="auto"/>
          <w:sz w:val="24"/>
          <w:highlight w:val="none"/>
        </w:rPr>
      </w:pPr>
    </w:p>
    <w:p w14:paraId="2C29BC3C">
      <w:pPr>
        <w:pStyle w:val="4"/>
        <w:ind w:firstLine="482"/>
        <w:rPr>
          <w:rFonts w:ascii="仿宋" w:hAnsi="仿宋" w:eastAsia="仿宋"/>
          <w:color w:val="auto"/>
          <w:sz w:val="24"/>
          <w:highlight w:val="none"/>
        </w:rPr>
      </w:pPr>
    </w:p>
    <w:p w14:paraId="6D8E5527">
      <w:pPr>
        <w:rPr>
          <w:rFonts w:ascii="仿宋" w:hAnsi="仿宋" w:eastAsia="仿宋"/>
          <w:color w:val="auto"/>
          <w:sz w:val="24"/>
          <w:highlight w:val="none"/>
        </w:rPr>
      </w:pPr>
    </w:p>
    <w:p w14:paraId="0B968914">
      <w:pPr>
        <w:pStyle w:val="4"/>
        <w:ind w:firstLine="0" w:firstLineChars="0"/>
        <w:rPr>
          <w:color w:val="auto"/>
          <w:highlight w:val="none"/>
        </w:rPr>
      </w:pPr>
    </w:p>
    <w:p w14:paraId="039DE569">
      <w:pPr>
        <w:rPr>
          <w:color w:val="auto"/>
          <w:highlight w:val="none"/>
        </w:rPr>
      </w:pPr>
    </w:p>
    <w:bookmarkEnd w:id="11"/>
    <w:p w14:paraId="114EC4DA">
      <w:pPr>
        <w:pStyle w:val="4"/>
        <w:spacing w:before="240" w:after="240"/>
        <w:ind w:firstLine="0" w:firstLineChars="0"/>
        <w:jc w:val="center"/>
        <w:rPr>
          <w:rFonts w:ascii="仿宋" w:hAnsi="仿宋" w:eastAsia="仿宋"/>
          <w:bCs w:val="0"/>
          <w:color w:val="auto"/>
          <w:highlight w:val="none"/>
        </w:rPr>
      </w:pPr>
      <w:bookmarkStart w:id="20" w:name="_Toc17802"/>
      <w:bookmarkStart w:id="21" w:name="_Toc41577864"/>
      <w:bookmarkStart w:id="22" w:name="_Toc17865"/>
      <w:bookmarkStart w:id="23" w:name="_Toc19320"/>
      <w:bookmarkStart w:id="24" w:name="_Toc6626"/>
      <w:r>
        <w:rPr>
          <w:rFonts w:hint="eastAsia" w:ascii="仿宋" w:hAnsi="仿宋" w:eastAsia="仿宋"/>
          <w:bCs w:val="0"/>
          <w:color w:val="auto"/>
          <w:highlight w:val="none"/>
        </w:rPr>
        <w:t>第二章投标人须知</w:t>
      </w:r>
      <w:bookmarkEnd w:id="20"/>
      <w:bookmarkEnd w:id="21"/>
      <w:bookmarkEnd w:id="22"/>
      <w:bookmarkEnd w:id="23"/>
      <w:bookmarkEnd w:id="24"/>
    </w:p>
    <w:p w14:paraId="43B75208">
      <w:pPr>
        <w:pStyle w:val="4"/>
        <w:spacing w:before="240" w:after="240"/>
        <w:ind w:firstLine="0" w:firstLineChars="0"/>
        <w:jc w:val="center"/>
        <w:rPr>
          <w:rFonts w:ascii="仿宋" w:hAnsi="仿宋" w:eastAsia="仿宋"/>
          <w:bCs w:val="0"/>
          <w:color w:val="auto"/>
          <w:highlight w:val="none"/>
        </w:rPr>
      </w:pPr>
      <w:bookmarkStart w:id="25" w:name="_Toc16510"/>
      <w:bookmarkStart w:id="26" w:name="_Toc15430"/>
      <w:bookmarkStart w:id="27" w:name="_Toc16372"/>
      <w:bookmarkStart w:id="28" w:name="_Toc3961"/>
      <w:bookmarkStart w:id="29" w:name="_Toc41577865"/>
      <w:r>
        <w:rPr>
          <w:rFonts w:hint="eastAsia" w:ascii="仿宋" w:hAnsi="仿宋" w:eastAsia="仿宋"/>
          <w:bCs w:val="0"/>
          <w:color w:val="auto"/>
          <w:highlight w:val="none"/>
        </w:rPr>
        <w:t>前列表</w:t>
      </w:r>
      <w:bookmarkEnd w:id="25"/>
      <w:bookmarkEnd w:id="26"/>
      <w:bookmarkEnd w:id="27"/>
      <w:bookmarkEnd w:id="28"/>
      <w:bookmarkEnd w:id="29"/>
    </w:p>
    <w:tbl>
      <w:tblPr>
        <w:tblStyle w:val="54"/>
        <w:tblW w:w="95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49"/>
        <w:gridCol w:w="2074"/>
        <w:gridCol w:w="1262"/>
        <w:gridCol w:w="3481"/>
      </w:tblGrid>
      <w:tr w14:paraId="300BE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0" w:type="dxa"/>
            <w:tcBorders>
              <w:top w:val="double" w:color="auto" w:sz="4" w:space="0"/>
              <w:left w:val="double" w:color="auto" w:sz="4" w:space="0"/>
              <w:bottom w:val="single" w:color="auto" w:sz="4" w:space="0"/>
              <w:right w:val="single" w:color="auto" w:sz="4" w:space="0"/>
            </w:tcBorders>
            <w:vAlign w:val="center"/>
          </w:tcPr>
          <w:p w14:paraId="1F8CF2A2">
            <w:pPr>
              <w:jc w:val="center"/>
              <w:rPr>
                <w:rFonts w:ascii="仿宋" w:hAnsi="仿宋" w:eastAsia="仿宋"/>
                <w:b/>
                <w:bCs/>
                <w:snapToGrid w:val="0"/>
                <w:color w:val="auto"/>
                <w:sz w:val="24"/>
                <w:highlight w:val="none"/>
              </w:rPr>
            </w:pPr>
            <w:r>
              <w:rPr>
                <w:rFonts w:hint="eastAsia" w:ascii="仿宋" w:hAnsi="仿宋" w:eastAsia="仿宋"/>
                <w:b/>
                <w:bCs/>
                <w:snapToGrid w:val="0"/>
                <w:color w:val="auto"/>
                <w:sz w:val="24"/>
                <w:highlight w:val="none"/>
              </w:rPr>
              <w:t>序号</w:t>
            </w:r>
          </w:p>
        </w:tc>
        <w:tc>
          <w:tcPr>
            <w:tcW w:w="2049" w:type="dxa"/>
            <w:tcBorders>
              <w:top w:val="double" w:color="auto" w:sz="4" w:space="0"/>
              <w:left w:val="single" w:color="auto" w:sz="4" w:space="0"/>
              <w:bottom w:val="single" w:color="auto" w:sz="4" w:space="0"/>
            </w:tcBorders>
            <w:vAlign w:val="center"/>
          </w:tcPr>
          <w:p w14:paraId="22D8E908">
            <w:pPr>
              <w:jc w:val="center"/>
              <w:rPr>
                <w:rFonts w:ascii="仿宋" w:hAnsi="仿宋" w:eastAsia="仿宋"/>
                <w:b/>
                <w:bCs/>
                <w:color w:val="auto"/>
                <w:sz w:val="24"/>
                <w:highlight w:val="none"/>
              </w:rPr>
            </w:pPr>
            <w:r>
              <w:rPr>
                <w:rFonts w:hint="eastAsia" w:ascii="仿宋" w:hAnsi="仿宋" w:eastAsia="仿宋"/>
                <w:b/>
                <w:bCs/>
                <w:color w:val="auto"/>
                <w:sz w:val="24"/>
                <w:highlight w:val="none"/>
              </w:rPr>
              <w:t>须知项目</w:t>
            </w:r>
          </w:p>
        </w:tc>
        <w:tc>
          <w:tcPr>
            <w:tcW w:w="6817" w:type="dxa"/>
            <w:gridSpan w:val="3"/>
            <w:tcBorders>
              <w:top w:val="double" w:color="auto" w:sz="4" w:space="0"/>
              <w:bottom w:val="single" w:color="auto" w:sz="4" w:space="0"/>
              <w:right w:val="double" w:color="auto" w:sz="4" w:space="0"/>
            </w:tcBorders>
            <w:vAlign w:val="center"/>
          </w:tcPr>
          <w:p w14:paraId="691B3516">
            <w:pPr>
              <w:jc w:val="center"/>
              <w:rPr>
                <w:rFonts w:ascii="仿宋" w:hAnsi="仿宋" w:eastAsia="仿宋"/>
                <w:b/>
                <w:bCs/>
                <w:color w:val="auto"/>
                <w:sz w:val="24"/>
                <w:highlight w:val="none"/>
              </w:rPr>
            </w:pPr>
            <w:r>
              <w:rPr>
                <w:rFonts w:hint="eastAsia" w:ascii="仿宋" w:hAnsi="仿宋" w:eastAsia="仿宋"/>
                <w:b/>
                <w:bCs/>
                <w:color w:val="auto"/>
                <w:sz w:val="24"/>
                <w:highlight w:val="none"/>
              </w:rPr>
              <w:t>内容、要求和时间</w:t>
            </w:r>
          </w:p>
        </w:tc>
      </w:tr>
      <w:tr w14:paraId="41AA7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0" w:type="dxa"/>
            <w:tcBorders>
              <w:top w:val="single" w:color="auto" w:sz="4" w:space="0"/>
              <w:left w:val="double" w:color="auto" w:sz="4" w:space="0"/>
              <w:right w:val="single" w:color="auto" w:sz="4" w:space="0"/>
            </w:tcBorders>
            <w:vAlign w:val="center"/>
          </w:tcPr>
          <w:p w14:paraId="5618516D">
            <w:pPr>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1</w:t>
            </w:r>
          </w:p>
        </w:tc>
        <w:tc>
          <w:tcPr>
            <w:tcW w:w="2049" w:type="dxa"/>
            <w:tcBorders>
              <w:top w:val="single" w:color="auto" w:sz="4" w:space="0"/>
              <w:left w:val="single" w:color="auto" w:sz="4" w:space="0"/>
            </w:tcBorders>
            <w:vAlign w:val="center"/>
          </w:tcPr>
          <w:p w14:paraId="6C2240FF">
            <w:pPr>
              <w:jc w:val="left"/>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项目名称</w:t>
            </w:r>
          </w:p>
        </w:tc>
        <w:tc>
          <w:tcPr>
            <w:tcW w:w="6817" w:type="dxa"/>
            <w:gridSpan w:val="3"/>
            <w:tcBorders>
              <w:top w:val="single" w:color="auto" w:sz="4" w:space="0"/>
              <w:right w:val="double" w:color="auto" w:sz="4" w:space="0"/>
            </w:tcBorders>
            <w:vAlign w:val="center"/>
          </w:tcPr>
          <w:p w14:paraId="58E02A8D">
            <w:pPr>
              <w:rPr>
                <w:rFonts w:hint="eastAsia" w:ascii="仿宋" w:hAnsi="仿宋" w:eastAsia="仿宋"/>
                <w:color w:val="auto"/>
                <w:sz w:val="24"/>
                <w:szCs w:val="21"/>
                <w:highlight w:val="none"/>
                <w:lang w:eastAsia="zh-CN"/>
              </w:rPr>
            </w:pPr>
            <w:r>
              <w:rPr>
                <w:rFonts w:hint="eastAsia" w:ascii="仿宋" w:hAnsi="仿宋" w:eastAsia="仿宋"/>
                <w:color w:val="auto"/>
                <w:sz w:val="24"/>
                <w:highlight w:val="none"/>
                <w:lang w:eastAsia="zh-CN"/>
              </w:rPr>
              <w:t>丽水职业技术学院网站系统云环境采购项目 </w:t>
            </w:r>
          </w:p>
        </w:tc>
      </w:tr>
      <w:tr w14:paraId="67300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0" w:type="dxa"/>
            <w:tcBorders>
              <w:left w:val="double" w:color="auto" w:sz="4" w:space="0"/>
              <w:right w:val="single" w:color="auto" w:sz="4" w:space="0"/>
            </w:tcBorders>
            <w:vAlign w:val="center"/>
          </w:tcPr>
          <w:p w14:paraId="671D74D7">
            <w:pPr>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2</w:t>
            </w:r>
          </w:p>
        </w:tc>
        <w:tc>
          <w:tcPr>
            <w:tcW w:w="2049" w:type="dxa"/>
            <w:tcBorders>
              <w:left w:val="single" w:color="auto" w:sz="4" w:space="0"/>
            </w:tcBorders>
            <w:vAlign w:val="center"/>
          </w:tcPr>
          <w:p w14:paraId="02057139">
            <w:pPr>
              <w:jc w:val="left"/>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采购人</w:t>
            </w:r>
          </w:p>
        </w:tc>
        <w:tc>
          <w:tcPr>
            <w:tcW w:w="6817" w:type="dxa"/>
            <w:gridSpan w:val="3"/>
            <w:tcBorders>
              <w:right w:val="double" w:color="auto" w:sz="4" w:space="0"/>
            </w:tcBorders>
            <w:vAlign w:val="center"/>
          </w:tcPr>
          <w:p w14:paraId="4780BF17">
            <w:pPr>
              <w:rPr>
                <w:rFonts w:hint="eastAsia" w:ascii="仿宋" w:hAnsi="仿宋" w:eastAsia="仿宋"/>
                <w:bCs/>
                <w:color w:val="auto"/>
                <w:sz w:val="24"/>
                <w:highlight w:val="none"/>
                <w:lang w:eastAsia="zh-CN"/>
              </w:rPr>
            </w:pPr>
            <w:r>
              <w:rPr>
                <w:rFonts w:hint="eastAsia" w:ascii="仿宋" w:hAnsi="仿宋" w:eastAsia="仿宋"/>
                <w:color w:val="auto"/>
                <w:sz w:val="24"/>
                <w:highlight w:val="none"/>
                <w:lang w:eastAsia="zh-CN"/>
              </w:rPr>
              <w:t>丽水职业技术学院</w:t>
            </w:r>
          </w:p>
        </w:tc>
      </w:tr>
      <w:tr w14:paraId="33E81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0" w:type="dxa"/>
            <w:tcBorders>
              <w:left w:val="double" w:color="auto" w:sz="4" w:space="0"/>
              <w:right w:val="single" w:color="auto" w:sz="4" w:space="0"/>
            </w:tcBorders>
            <w:vAlign w:val="center"/>
          </w:tcPr>
          <w:p w14:paraId="75C8E68D">
            <w:pPr>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3</w:t>
            </w:r>
          </w:p>
        </w:tc>
        <w:tc>
          <w:tcPr>
            <w:tcW w:w="2049" w:type="dxa"/>
            <w:tcBorders>
              <w:left w:val="single" w:color="auto" w:sz="4" w:space="0"/>
            </w:tcBorders>
            <w:vAlign w:val="center"/>
          </w:tcPr>
          <w:p w14:paraId="21A80B40">
            <w:pPr>
              <w:jc w:val="left"/>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采购代理机构</w:t>
            </w:r>
          </w:p>
        </w:tc>
        <w:tc>
          <w:tcPr>
            <w:tcW w:w="6817" w:type="dxa"/>
            <w:gridSpan w:val="3"/>
            <w:tcBorders>
              <w:right w:val="double" w:color="auto" w:sz="4" w:space="0"/>
            </w:tcBorders>
            <w:vAlign w:val="center"/>
          </w:tcPr>
          <w:p w14:paraId="018BC7C9">
            <w:pPr>
              <w:rPr>
                <w:rFonts w:ascii="仿宋" w:hAnsi="仿宋" w:eastAsia="仿宋"/>
                <w:bCs/>
                <w:color w:val="auto"/>
                <w:sz w:val="24"/>
                <w:highlight w:val="none"/>
              </w:rPr>
            </w:pPr>
            <w:r>
              <w:rPr>
                <w:rFonts w:hint="eastAsia" w:ascii="仿宋" w:hAnsi="仿宋" w:eastAsia="仿宋"/>
                <w:bCs/>
                <w:color w:val="auto"/>
                <w:sz w:val="24"/>
                <w:highlight w:val="none"/>
              </w:rPr>
              <w:t>浙江明业项目管理有限公司</w:t>
            </w:r>
          </w:p>
        </w:tc>
      </w:tr>
      <w:tr w14:paraId="35645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0" w:type="dxa"/>
            <w:tcBorders>
              <w:left w:val="double" w:color="auto" w:sz="4" w:space="0"/>
              <w:right w:val="single" w:color="auto" w:sz="4" w:space="0"/>
            </w:tcBorders>
            <w:vAlign w:val="center"/>
          </w:tcPr>
          <w:p w14:paraId="452B9F62">
            <w:pPr>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4</w:t>
            </w:r>
          </w:p>
        </w:tc>
        <w:tc>
          <w:tcPr>
            <w:tcW w:w="2049" w:type="dxa"/>
            <w:tcBorders>
              <w:left w:val="single" w:color="auto" w:sz="4" w:space="0"/>
            </w:tcBorders>
            <w:vAlign w:val="center"/>
          </w:tcPr>
          <w:p w14:paraId="7BB9AFCD">
            <w:pPr>
              <w:jc w:val="left"/>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采购方式</w:t>
            </w:r>
          </w:p>
        </w:tc>
        <w:tc>
          <w:tcPr>
            <w:tcW w:w="2074" w:type="dxa"/>
            <w:vAlign w:val="center"/>
          </w:tcPr>
          <w:p w14:paraId="1B67DC57">
            <w:pPr>
              <w:rPr>
                <w:rFonts w:ascii="仿宋" w:hAnsi="仿宋" w:eastAsia="仿宋"/>
                <w:bCs/>
                <w:color w:val="auto"/>
                <w:sz w:val="24"/>
                <w:highlight w:val="none"/>
              </w:rPr>
            </w:pPr>
            <w:r>
              <w:rPr>
                <w:rFonts w:hint="eastAsia" w:ascii="仿宋" w:hAnsi="仿宋" w:eastAsia="仿宋"/>
                <w:bCs/>
                <w:color w:val="auto"/>
                <w:sz w:val="24"/>
                <w:highlight w:val="none"/>
              </w:rPr>
              <w:t>公开招标</w:t>
            </w:r>
          </w:p>
        </w:tc>
        <w:tc>
          <w:tcPr>
            <w:tcW w:w="1262" w:type="dxa"/>
            <w:vAlign w:val="center"/>
          </w:tcPr>
          <w:p w14:paraId="5E6A319B">
            <w:pPr>
              <w:rPr>
                <w:rFonts w:ascii="仿宋" w:hAnsi="仿宋" w:eastAsia="仿宋"/>
                <w:bCs/>
                <w:color w:val="auto"/>
                <w:sz w:val="24"/>
                <w:highlight w:val="none"/>
              </w:rPr>
            </w:pPr>
            <w:r>
              <w:rPr>
                <w:rFonts w:hint="eastAsia" w:ascii="仿宋" w:hAnsi="仿宋" w:eastAsia="仿宋"/>
                <w:bCs/>
                <w:color w:val="auto"/>
                <w:sz w:val="24"/>
                <w:highlight w:val="none"/>
              </w:rPr>
              <w:t>组织方式</w:t>
            </w:r>
          </w:p>
        </w:tc>
        <w:tc>
          <w:tcPr>
            <w:tcW w:w="3481" w:type="dxa"/>
            <w:tcBorders>
              <w:right w:val="double" w:color="auto" w:sz="4" w:space="0"/>
            </w:tcBorders>
            <w:vAlign w:val="center"/>
          </w:tcPr>
          <w:p w14:paraId="66728752">
            <w:pPr>
              <w:rPr>
                <w:rFonts w:ascii="仿宋" w:hAnsi="仿宋" w:eastAsia="仿宋"/>
                <w:bCs/>
                <w:color w:val="auto"/>
                <w:sz w:val="24"/>
                <w:highlight w:val="none"/>
              </w:rPr>
            </w:pPr>
            <w:r>
              <w:rPr>
                <w:rFonts w:hint="eastAsia" w:ascii="仿宋" w:hAnsi="仿宋" w:eastAsia="仿宋"/>
                <w:bCs/>
                <w:color w:val="auto"/>
                <w:sz w:val="24"/>
                <w:highlight w:val="none"/>
              </w:rPr>
              <w:t>分散采购</w:t>
            </w:r>
          </w:p>
        </w:tc>
      </w:tr>
      <w:tr w14:paraId="73ABE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6" w:hRule="exact"/>
          <w:jc w:val="center"/>
        </w:trPr>
        <w:tc>
          <w:tcPr>
            <w:tcW w:w="710" w:type="dxa"/>
            <w:tcBorders>
              <w:left w:val="double" w:color="auto" w:sz="4" w:space="0"/>
              <w:right w:val="single" w:color="auto" w:sz="4" w:space="0"/>
            </w:tcBorders>
            <w:vAlign w:val="center"/>
          </w:tcPr>
          <w:p w14:paraId="412BE1BD">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5</w:t>
            </w:r>
          </w:p>
        </w:tc>
        <w:tc>
          <w:tcPr>
            <w:tcW w:w="2049" w:type="dxa"/>
            <w:tcBorders>
              <w:left w:val="single" w:color="auto" w:sz="4" w:space="0"/>
            </w:tcBorders>
            <w:vAlign w:val="center"/>
          </w:tcPr>
          <w:p w14:paraId="7A446233">
            <w:pPr>
              <w:spacing w:line="360" w:lineRule="auto"/>
              <w:jc w:val="left"/>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资格审查方式</w:t>
            </w:r>
          </w:p>
        </w:tc>
        <w:tc>
          <w:tcPr>
            <w:tcW w:w="6817" w:type="dxa"/>
            <w:gridSpan w:val="3"/>
            <w:tcBorders>
              <w:right w:val="double" w:color="auto" w:sz="4" w:space="0"/>
            </w:tcBorders>
            <w:vAlign w:val="center"/>
          </w:tcPr>
          <w:p w14:paraId="2A17DBE8">
            <w:pP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采用资格后审</w:t>
            </w:r>
            <w:r>
              <w:rPr>
                <w:rFonts w:hint="eastAsia" w:ascii="仿宋" w:hAnsi="仿宋" w:eastAsia="仿宋"/>
                <w:bCs/>
                <w:snapToGrid w:val="0"/>
                <w:color w:val="auto"/>
                <w:sz w:val="24"/>
                <w:highlight w:val="none"/>
                <w:lang w:eastAsia="zh-CN"/>
              </w:rPr>
              <w:t>，</w:t>
            </w:r>
            <w:r>
              <w:rPr>
                <w:rFonts w:hint="eastAsia" w:ascii="仿宋" w:hAnsi="仿宋" w:eastAsia="仿宋"/>
                <w:color w:val="auto"/>
                <w:sz w:val="24"/>
                <w:highlight w:val="none"/>
              </w:rPr>
              <w:t>投标人获取招标文件或提交投标文件不表明已获取投标资格。开标会上</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通过资格审查的投标人才具有投标资格。</w:t>
            </w:r>
          </w:p>
        </w:tc>
      </w:tr>
      <w:tr w14:paraId="63213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0" w:type="dxa"/>
            <w:tcBorders>
              <w:left w:val="double" w:color="auto" w:sz="4" w:space="0"/>
              <w:right w:val="single" w:color="auto" w:sz="4" w:space="0"/>
            </w:tcBorders>
            <w:vAlign w:val="center"/>
          </w:tcPr>
          <w:p w14:paraId="17E3A4F9">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6</w:t>
            </w:r>
          </w:p>
        </w:tc>
        <w:tc>
          <w:tcPr>
            <w:tcW w:w="2049" w:type="dxa"/>
            <w:tcBorders>
              <w:left w:val="single" w:color="auto" w:sz="4" w:space="0"/>
            </w:tcBorders>
            <w:vAlign w:val="center"/>
          </w:tcPr>
          <w:p w14:paraId="0201EEB7">
            <w:pPr>
              <w:spacing w:line="360" w:lineRule="auto"/>
              <w:jc w:val="left"/>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投标有效期</w:t>
            </w:r>
          </w:p>
        </w:tc>
        <w:tc>
          <w:tcPr>
            <w:tcW w:w="6817" w:type="dxa"/>
            <w:gridSpan w:val="3"/>
            <w:tcBorders>
              <w:right w:val="double" w:color="auto" w:sz="4" w:space="0"/>
            </w:tcBorders>
            <w:vAlign w:val="center"/>
          </w:tcPr>
          <w:p w14:paraId="001655BE">
            <w:pP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提交投标文件的截止之日起90天内有效</w:t>
            </w:r>
          </w:p>
        </w:tc>
      </w:tr>
      <w:tr w14:paraId="1A10E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6" w:hRule="exact"/>
          <w:jc w:val="center"/>
        </w:trPr>
        <w:tc>
          <w:tcPr>
            <w:tcW w:w="710" w:type="dxa"/>
            <w:tcBorders>
              <w:left w:val="double" w:color="auto" w:sz="4" w:space="0"/>
              <w:right w:val="single" w:color="auto" w:sz="4" w:space="0"/>
            </w:tcBorders>
            <w:vAlign w:val="center"/>
          </w:tcPr>
          <w:p w14:paraId="05ED9CBF">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7</w:t>
            </w:r>
          </w:p>
        </w:tc>
        <w:tc>
          <w:tcPr>
            <w:tcW w:w="2049" w:type="dxa"/>
            <w:tcBorders>
              <w:left w:val="single" w:color="auto" w:sz="4" w:space="0"/>
            </w:tcBorders>
            <w:vAlign w:val="center"/>
          </w:tcPr>
          <w:p w14:paraId="5E747AD6">
            <w:pPr>
              <w:rPr>
                <w:rFonts w:ascii="仿宋" w:hAnsi="仿宋" w:eastAsia="仿宋"/>
                <w:bCs/>
                <w:color w:val="auto"/>
                <w:sz w:val="24"/>
                <w:highlight w:val="none"/>
              </w:rPr>
            </w:pPr>
            <w:r>
              <w:rPr>
                <w:rFonts w:hint="eastAsia" w:ascii="仿宋" w:hAnsi="仿宋" w:eastAsia="仿宋"/>
                <w:color w:val="auto"/>
                <w:sz w:val="24"/>
                <w:highlight w:val="none"/>
              </w:rPr>
              <w:t>招标文件质疑</w:t>
            </w:r>
          </w:p>
        </w:tc>
        <w:tc>
          <w:tcPr>
            <w:tcW w:w="6817" w:type="dxa"/>
            <w:gridSpan w:val="3"/>
            <w:tcBorders>
              <w:right w:val="double" w:color="auto" w:sz="4" w:space="0"/>
            </w:tcBorders>
            <w:vAlign w:val="center"/>
          </w:tcPr>
          <w:p w14:paraId="4984CCEA">
            <w:pPr>
              <w:rPr>
                <w:rFonts w:ascii="仿宋" w:hAnsi="仿宋" w:eastAsia="仿宋"/>
                <w:bCs/>
                <w:color w:val="auto"/>
                <w:sz w:val="24"/>
                <w:highlight w:val="none"/>
              </w:rPr>
            </w:pPr>
            <w:r>
              <w:rPr>
                <w:rFonts w:hint="eastAsia" w:ascii="仿宋" w:hAnsi="仿宋" w:eastAsia="仿宋"/>
                <w:color w:val="auto"/>
                <w:sz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人或采购代理机构一次性提出质疑。</w:t>
            </w:r>
          </w:p>
        </w:tc>
      </w:tr>
      <w:tr w14:paraId="29590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710" w:type="dxa"/>
            <w:tcBorders>
              <w:left w:val="double" w:color="auto" w:sz="4" w:space="0"/>
              <w:right w:val="single" w:color="auto" w:sz="4" w:space="0"/>
            </w:tcBorders>
            <w:vAlign w:val="center"/>
          </w:tcPr>
          <w:p w14:paraId="760A4EA1">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8</w:t>
            </w:r>
          </w:p>
        </w:tc>
        <w:tc>
          <w:tcPr>
            <w:tcW w:w="2049" w:type="dxa"/>
            <w:tcBorders>
              <w:left w:val="single" w:color="auto" w:sz="4" w:space="0"/>
            </w:tcBorders>
            <w:vAlign w:val="center"/>
          </w:tcPr>
          <w:p w14:paraId="6B1003C8">
            <w:pPr>
              <w:jc w:val="left"/>
              <w:rPr>
                <w:rFonts w:ascii="仿宋" w:hAnsi="仿宋" w:eastAsia="仿宋"/>
                <w:bCs/>
                <w:snapToGrid w:val="0"/>
                <w:color w:val="auto"/>
                <w:sz w:val="24"/>
                <w:highlight w:val="none"/>
              </w:rPr>
            </w:pPr>
            <w:r>
              <w:rPr>
                <w:rFonts w:hint="eastAsia" w:ascii="仿宋" w:hAnsi="仿宋" w:eastAsia="仿宋"/>
                <w:color w:val="auto"/>
                <w:sz w:val="24"/>
                <w:highlight w:val="none"/>
              </w:rPr>
              <w:t>招标文件澄清或修改时间</w:t>
            </w:r>
          </w:p>
        </w:tc>
        <w:tc>
          <w:tcPr>
            <w:tcW w:w="6817" w:type="dxa"/>
            <w:gridSpan w:val="3"/>
            <w:tcBorders>
              <w:right w:val="double" w:color="auto" w:sz="4" w:space="0"/>
            </w:tcBorders>
            <w:vAlign w:val="center"/>
          </w:tcPr>
          <w:p w14:paraId="2C887705">
            <w:pPr>
              <w:spacing w:line="360" w:lineRule="auto"/>
              <w:rPr>
                <w:rFonts w:ascii="仿宋" w:hAnsi="仿宋" w:eastAsia="仿宋"/>
                <w:bCs/>
                <w:snapToGrid w:val="0"/>
                <w:color w:val="auto"/>
                <w:sz w:val="24"/>
                <w:highlight w:val="none"/>
              </w:rPr>
            </w:pPr>
            <w:r>
              <w:rPr>
                <w:rFonts w:hint="eastAsia" w:ascii="仿宋" w:hAnsi="仿宋" w:eastAsia="仿宋"/>
                <w:color w:val="auto"/>
                <w:sz w:val="24"/>
                <w:highlight w:val="none"/>
              </w:rPr>
              <w:t>投标截止时间15天前，发布网址同招标公告发布网址。</w:t>
            </w:r>
          </w:p>
        </w:tc>
      </w:tr>
      <w:tr w14:paraId="3C5A0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710" w:type="dxa"/>
            <w:tcBorders>
              <w:left w:val="double" w:color="auto" w:sz="4" w:space="0"/>
              <w:right w:val="single" w:color="auto" w:sz="4" w:space="0"/>
            </w:tcBorders>
            <w:vAlign w:val="center"/>
          </w:tcPr>
          <w:p w14:paraId="029396D5">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9</w:t>
            </w:r>
          </w:p>
        </w:tc>
        <w:tc>
          <w:tcPr>
            <w:tcW w:w="2049" w:type="dxa"/>
            <w:tcBorders>
              <w:left w:val="single" w:color="auto" w:sz="4" w:space="0"/>
            </w:tcBorders>
            <w:vAlign w:val="center"/>
          </w:tcPr>
          <w:p w14:paraId="414F278E">
            <w:pPr>
              <w:spacing w:line="360" w:lineRule="auto"/>
              <w:jc w:val="left"/>
              <w:rPr>
                <w:rFonts w:ascii="仿宋" w:hAnsi="仿宋" w:eastAsia="仿宋"/>
                <w:b/>
                <w:bCs/>
                <w:snapToGrid w:val="0"/>
                <w:color w:val="auto"/>
                <w:szCs w:val="21"/>
                <w:highlight w:val="none"/>
              </w:rPr>
            </w:pPr>
            <w:r>
              <w:rPr>
                <w:rFonts w:hint="eastAsia" w:ascii="仿宋" w:hAnsi="仿宋" w:eastAsia="仿宋"/>
                <w:bCs/>
                <w:snapToGrid w:val="0"/>
                <w:color w:val="auto"/>
                <w:sz w:val="24"/>
                <w:highlight w:val="none"/>
              </w:rPr>
              <w:t>投标文件提交</w:t>
            </w:r>
          </w:p>
        </w:tc>
        <w:tc>
          <w:tcPr>
            <w:tcW w:w="6817" w:type="dxa"/>
            <w:gridSpan w:val="3"/>
            <w:tcBorders>
              <w:right w:val="double" w:color="auto" w:sz="4" w:space="0"/>
            </w:tcBorders>
            <w:vAlign w:val="center"/>
          </w:tcPr>
          <w:p w14:paraId="60559657">
            <w:pPr>
              <w:pStyle w:val="514"/>
              <w:spacing w:line="300" w:lineRule="auto"/>
              <w:rPr>
                <w:rFonts w:ascii="仿宋" w:hAnsi="仿宋" w:eastAsia="仿宋"/>
                <w:color w:val="auto"/>
                <w:szCs w:val="24"/>
                <w:highlight w:val="none"/>
              </w:rPr>
            </w:pPr>
            <w:r>
              <w:rPr>
                <w:rFonts w:hint="eastAsia" w:ascii="仿宋" w:hAnsi="仿宋" w:eastAsia="仿宋"/>
                <w:color w:val="auto"/>
                <w:szCs w:val="24"/>
                <w:highlight w:val="none"/>
              </w:rPr>
              <w:t xml:space="preserve">接收人：浙江明业项目管理有限公司 </w:t>
            </w:r>
          </w:p>
          <w:p w14:paraId="35EAF633">
            <w:pPr>
              <w:spacing w:line="300" w:lineRule="auto"/>
              <w:ind w:left="118" w:hanging="117" w:hangingChars="49"/>
              <w:rPr>
                <w:rFonts w:hint="default" w:ascii="仿宋" w:hAnsi="仿宋" w:eastAsia="仿宋"/>
                <w:b/>
                <w:color w:val="auto"/>
                <w:sz w:val="24"/>
                <w:highlight w:val="none"/>
                <w:u w:val="single"/>
                <w:lang w:val="en-US" w:eastAsia="zh-CN"/>
              </w:rPr>
            </w:pPr>
            <w:r>
              <w:rPr>
                <w:rFonts w:hint="eastAsia" w:ascii="仿宋" w:hAnsi="仿宋" w:eastAsia="仿宋" w:cs="仿宋_GB2312"/>
                <w:color w:val="auto"/>
                <w:sz w:val="24"/>
                <w:highlight w:val="none"/>
              </w:rPr>
              <w:t>提交投标文件截止时间（即投标截止时间）</w:t>
            </w:r>
            <w:r>
              <w:rPr>
                <w:rFonts w:hint="eastAsia" w:ascii="仿宋" w:hAnsi="仿宋" w:eastAsia="仿宋"/>
                <w:color w:val="auto"/>
                <w:sz w:val="24"/>
                <w:highlight w:val="none"/>
              </w:rPr>
              <w:t>：</w:t>
            </w:r>
            <w:r>
              <w:rPr>
                <w:rFonts w:ascii="仿宋" w:hAnsi="仿宋" w:eastAsia="仿宋"/>
                <w:b/>
                <w:color w:val="auto"/>
                <w:sz w:val="24"/>
                <w:highlight w:val="none"/>
                <w:u w:val="single"/>
              </w:rPr>
              <w:t>202</w:t>
            </w:r>
            <w:r>
              <w:rPr>
                <w:rFonts w:hint="eastAsia" w:ascii="仿宋" w:hAnsi="仿宋" w:eastAsia="仿宋"/>
                <w:b/>
                <w:color w:val="auto"/>
                <w:sz w:val="24"/>
                <w:highlight w:val="none"/>
                <w:u w:val="single"/>
                <w:lang w:val="en-US" w:eastAsia="zh-CN"/>
              </w:rPr>
              <w:t>5</w:t>
            </w:r>
            <w:r>
              <w:rPr>
                <w:rFonts w:hint="eastAsia" w:ascii="仿宋" w:hAnsi="仿宋" w:eastAsia="仿宋"/>
                <w:b/>
                <w:color w:val="auto"/>
                <w:sz w:val="24"/>
                <w:highlight w:val="none"/>
                <w:u w:val="single"/>
              </w:rPr>
              <w:t>年</w:t>
            </w:r>
            <w:r>
              <w:rPr>
                <w:rFonts w:hint="eastAsia" w:ascii="仿宋" w:hAnsi="仿宋" w:eastAsia="仿宋"/>
                <w:b/>
                <w:bCs/>
                <w:snapToGrid w:val="0"/>
                <w:color w:val="auto"/>
                <w:sz w:val="24"/>
                <w:highlight w:val="none"/>
                <w:u w:val="single"/>
                <w:lang w:val="en-US" w:eastAsia="zh-CN"/>
              </w:rPr>
              <w:t>08</w:t>
            </w:r>
            <w:r>
              <w:rPr>
                <w:rFonts w:hint="eastAsia" w:ascii="仿宋" w:hAnsi="仿宋" w:eastAsia="仿宋" w:cs="仿宋_GB2312"/>
                <w:b/>
                <w:bCs/>
                <w:color w:val="auto"/>
                <w:sz w:val="24"/>
                <w:highlight w:val="none"/>
                <w:u w:val="single"/>
              </w:rPr>
              <w:t>月</w:t>
            </w:r>
            <w:r>
              <w:rPr>
                <w:rFonts w:hint="eastAsia" w:ascii="仿宋" w:hAnsi="仿宋" w:eastAsia="仿宋" w:cs="仿宋_GB2312"/>
                <w:b/>
                <w:bCs/>
                <w:color w:val="auto"/>
                <w:sz w:val="24"/>
                <w:highlight w:val="none"/>
                <w:u w:val="single"/>
                <w:lang w:val="en-US" w:eastAsia="zh-CN"/>
              </w:rPr>
              <w:t>04</w:t>
            </w:r>
          </w:p>
          <w:p w14:paraId="45C36B8A">
            <w:pPr>
              <w:spacing w:line="300" w:lineRule="auto"/>
              <w:ind w:left="118" w:hanging="118" w:hangingChars="49"/>
              <w:rPr>
                <w:rFonts w:ascii="仿宋" w:hAnsi="仿宋" w:eastAsia="仿宋"/>
                <w:color w:val="auto"/>
                <w:sz w:val="24"/>
                <w:highlight w:val="none"/>
              </w:rPr>
            </w:pPr>
            <w:r>
              <w:rPr>
                <w:rFonts w:hint="eastAsia" w:ascii="仿宋" w:hAnsi="仿宋" w:eastAsia="仿宋"/>
                <w:b/>
                <w:color w:val="auto"/>
                <w:sz w:val="24"/>
                <w:highlight w:val="none"/>
                <w:u w:val="single"/>
              </w:rPr>
              <w:t>日</w:t>
            </w:r>
            <w:r>
              <w:rPr>
                <w:rFonts w:hint="eastAsia" w:ascii="仿宋" w:hAnsi="仿宋" w:eastAsia="仿宋"/>
                <w:b/>
                <w:color w:val="auto"/>
                <w:sz w:val="24"/>
                <w:highlight w:val="none"/>
                <w:u w:val="single"/>
                <w:lang w:val="en-US" w:eastAsia="zh-CN"/>
              </w:rPr>
              <w:t>14</w:t>
            </w:r>
            <w:r>
              <w:rPr>
                <w:rFonts w:hint="eastAsia" w:ascii="仿宋" w:hAnsi="仿宋" w:eastAsia="仿宋"/>
                <w:b/>
                <w:color w:val="auto"/>
                <w:sz w:val="24"/>
                <w:highlight w:val="none"/>
                <w:u w:val="single"/>
              </w:rPr>
              <w:t>时</w:t>
            </w:r>
            <w:r>
              <w:rPr>
                <w:rFonts w:hint="eastAsia" w:ascii="仿宋" w:hAnsi="仿宋" w:eastAsia="仿宋"/>
                <w:b/>
                <w:color w:val="auto"/>
                <w:sz w:val="24"/>
                <w:highlight w:val="none"/>
                <w:u w:val="single"/>
                <w:lang w:val="en-US" w:eastAsia="zh-CN"/>
              </w:rPr>
              <w:t>3</w:t>
            </w:r>
            <w:r>
              <w:rPr>
                <w:rFonts w:hint="eastAsia" w:ascii="仿宋" w:hAnsi="仿宋" w:eastAsia="仿宋"/>
                <w:b/>
                <w:color w:val="auto"/>
                <w:sz w:val="24"/>
                <w:highlight w:val="none"/>
                <w:u w:val="single"/>
              </w:rPr>
              <w:t>0分</w:t>
            </w:r>
          </w:p>
          <w:p w14:paraId="444FDFC2">
            <w:pPr>
              <w:tabs>
                <w:tab w:val="left" w:pos="0"/>
                <w:tab w:val="left" w:pos="1134"/>
              </w:tabs>
              <w:adjustRightInd w:val="0"/>
              <w:snapToGrid w:val="0"/>
              <w:spacing w:line="300" w:lineRule="auto"/>
              <w:rPr>
                <w:rFonts w:ascii="仿宋" w:hAnsi="仿宋" w:eastAsia="仿宋"/>
                <w:bCs/>
                <w:color w:val="auto"/>
                <w:sz w:val="24"/>
                <w:highlight w:val="none"/>
              </w:rPr>
            </w:pPr>
            <w:r>
              <w:rPr>
                <w:rFonts w:hint="eastAsia" w:ascii="仿宋" w:hAnsi="仿宋" w:eastAsia="仿宋"/>
                <w:bCs/>
                <w:color w:val="auto"/>
                <w:sz w:val="24"/>
                <w:highlight w:val="none"/>
              </w:rPr>
              <w:t>提交投标文件地点：</w:t>
            </w:r>
          </w:p>
          <w:p w14:paraId="4E3C3E4A">
            <w:pPr>
              <w:adjustRightInd w:val="0"/>
              <w:snapToGrid w:val="0"/>
              <w:spacing w:line="300" w:lineRule="auto"/>
              <w:ind w:firstLine="33" w:firstLineChars="14"/>
              <w:rPr>
                <w:rFonts w:ascii="仿宋" w:hAnsi="仿宋" w:eastAsia="仿宋"/>
                <w:color w:val="auto"/>
                <w:sz w:val="24"/>
                <w:highlight w:val="none"/>
              </w:rPr>
            </w:pPr>
            <w:r>
              <w:rPr>
                <w:rFonts w:hint="eastAsia" w:ascii="仿宋" w:hAnsi="仿宋" w:eastAsia="仿宋"/>
                <w:color w:val="auto"/>
                <w:sz w:val="24"/>
                <w:highlight w:val="none"/>
              </w:rPr>
              <w:t>（1）电子</w:t>
            </w:r>
            <w:r>
              <w:rPr>
                <w:rFonts w:ascii="仿宋" w:hAnsi="仿宋" w:eastAsia="仿宋"/>
                <w:color w:val="auto"/>
                <w:sz w:val="24"/>
                <w:highlight w:val="none"/>
              </w:rPr>
              <w:t>投标文件</w:t>
            </w:r>
            <w:r>
              <w:rPr>
                <w:rFonts w:hint="eastAsia" w:ascii="仿宋" w:hAnsi="仿宋" w:eastAsia="仿宋"/>
                <w:color w:val="auto"/>
                <w:sz w:val="24"/>
                <w:highlight w:val="none"/>
              </w:rPr>
              <w:t>：投标截止时间前在</w:t>
            </w:r>
            <w:r>
              <w:rPr>
                <w:rFonts w:ascii="仿宋" w:hAnsi="仿宋" w:eastAsia="仿宋"/>
                <w:color w:val="auto"/>
                <w:sz w:val="24"/>
                <w:highlight w:val="none"/>
              </w:rPr>
              <w:t>政采云平台</w:t>
            </w:r>
            <w:r>
              <w:rPr>
                <w:rFonts w:hint="eastAsia" w:ascii="仿宋" w:hAnsi="仿宋" w:eastAsia="仿宋"/>
                <w:color w:val="auto"/>
                <w:sz w:val="24"/>
                <w:highlight w:val="none"/>
              </w:rPr>
              <w:t>完成电子投标文件的传输提交；</w:t>
            </w:r>
          </w:p>
          <w:p w14:paraId="074A2BE6">
            <w:pPr>
              <w:adjustRightInd w:val="0"/>
              <w:snapToGrid w:val="0"/>
              <w:spacing w:line="300" w:lineRule="auto"/>
              <w:ind w:firstLine="33" w:firstLineChars="14"/>
              <w:rPr>
                <w:rFonts w:ascii="仿宋" w:hAnsi="仿宋" w:eastAsia="仿宋"/>
                <w:color w:val="auto"/>
                <w:sz w:val="24"/>
                <w:highlight w:val="none"/>
              </w:rPr>
            </w:pPr>
            <w:r>
              <w:rPr>
                <w:rFonts w:hint="eastAsia" w:ascii="仿宋" w:hAnsi="仿宋" w:eastAsia="仿宋"/>
                <w:color w:val="auto"/>
                <w:sz w:val="24"/>
                <w:highlight w:val="none"/>
              </w:rPr>
              <w:t>（2）备份投标文件：</w:t>
            </w:r>
            <w:r>
              <w:rPr>
                <w:rFonts w:hint="eastAsia" w:ascii="仿宋" w:hAnsi="仿宋" w:eastAsia="仿宋"/>
                <w:bCs/>
                <w:color w:val="auto"/>
                <w:sz w:val="24"/>
                <w:highlight w:val="none"/>
              </w:rPr>
              <w:t>如提交备份投标文件的，应在投标截止时间前将系统最后生成的具有电子签章的备份投标文件通过电子邮件方式传送至代理机构邮箱（154012604@qq.com），</w:t>
            </w:r>
            <w:r>
              <w:rPr>
                <w:rFonts w:hint="eastAsia" w:ascii="仿宋" w:hAnsi="仿宋" w:eastAsia="仿宋"/>
                <w:color w:val="auto"/>
                <w:sz w:val="24"/>
                <w:highlight w:val="none"/>
              </w:rPr>
              <w:t>并在邮件中注明项目名称及投标人名称。</w:t>
            </w:r>
          </w:p>
        </w:tc>
      </w:tr>
      <w:tr w14:paraId="7B391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6" w:hRule="exact"/>
          <w:jc w:val="center"/>
        </w:trPr>
        <w:tc>
          <w:tcPr>
            <w:tcW w:w="710" w:type="dxa"/>
            <w:tcBorders>
              <w:left w:val="double" w:color="auto" w:sz="4" w:space="0"/>
              <w:right w:val="single" w:color="auto" w:sz="4" w:space="0"/>
            </w:tcBorders>
            <w:vAlign w:val="center"/>
          </w:tcPr>
          <w:p w14:paraId="61016683">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10</w:t>
            </w:r>
          </w:p>
        </w:tc>
        <w:tc>
          <w:tcPr>
            <w:tcW w:w="2049" w:type="dxa"/>
            <w:tcBorders>
              <w:left w:val="single" w:color="auto" w:sz="4" w:space="0"/>
            </w:tcBorders>
            <w:vAlign w:val="center"/>
          </w:tcPr>
          <w:p w14:paraId="77F50258">
            <w:pPr>
              <w:spacing w:line="360" w:lineRule="auto"/>
              <w:jc w:val="left"/>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开标时间及地点</w:t>
            </w:r>
          </w:p>
        </w:tc>
        <w:tc>
          <w:tcPr>
            <w:tcW w:w="6817" w:type="dxa"/>
            <w:gridSpan w:val="3"/>
            <w:tcBorders>
              <w:right w:val="double" w:color="auto" w:sz="4" w:space="0"/>
            </w:tcBorders>
            <w:vAlign w:val="center"/>
          </w:tcPr>
          <w:p w14:paraId="054453F0">
            <w:pPr>
              <w:rPr>
                <w:rFonts w:ascii="仿宋" w:hAnsi="仿宋" w:eastAsia="仿宋"/>
                <w:b/>
                <w:color w:val="auto"/>
                <w:sz w:val="24"/>
                <w:highlight w:val="none"/>
                <w:u w:val="single"/>
              </w:rPr>
            </w:pPr>
            <w:r>
              <w:rPr>
                <w:rFonts w:hint="eastAsia" w:ascii="仿宋" w:hAnsi="仿宋" w:eastAsia="仿宋"/>
                <w:b/>
                <w:color w:val="auto"/>
                <w:sz w:val="24"/>
                <w:highlight w:val="none"/>
                <w:u w:val="single"/>
              </w:rPr>
              <w:t>开标时间：</w:t>
            </w:r>
            <w:r>
              <w:rPr>
                <w:rFonts w:ascii="仿宋" w:hAnsi="仿宋" w:eastAsia="仿宋"/>
                <w:b/>
                <w:color w:val="auto"/>
                <w:sz w:val="24"/>
                <w:highlight w:val="none"/>
                <w:u w:val="single"/>
              </w:rPr>
              <w:t>202</w:t>
            </w:r>
            <w:r>
              <w:rPr>
                <w:rFonts w:hint="eastAsia" w:ascii="仿宋" w:hAnsi="仿宋" w:eastAsia="仿宋"/>
                <w:b/>
                <w:color w:val="auto"/>
                <w:sz w:val="24"/>
                <w:highlight w:val="none"/>
                <w:u w:val="single"/>
                <w:lang w:val="en-US" w:eastAsia="zh-CN"/>
              </w:rPr>
              <w:t>5</w:t>
            </w:r>
            <w:r>
              <w:rPr>
                <w:rFonts w:hint="eastAsia" w:ascii="仿宋" w:hAnsi="仿宋" w:eastAsia="仿宋"/>
                <w:b/>
                <w:color w:val="auto"/>
                <w:sz w:val="24"/>
                <w:highlight w:val="none"/>
                <w:u w:val="single"/>
              </w:rPr>
              <w:t>年</w:t>
            </w:r>
            <w:r>
              <w:rPr>
                <w:rFonts w:hint="eastAsia" w:ascii="仿宋" w:hAnsi="仿宋" w:eastAsia="仿宋"/>
                <w:b/>
                <w:bCs/>
                <w:snapToGrid w:val="0"/>
                <w:color w:val="auto"/>
                <w:sz w:val="24"/>
                <w:highlight w:val="none"/>
                <w:u w:val="single"/>
                <w:lang w:val="en-US" w:eastAsia="zh-CN"/>
              </w:rPr>
              <w:t>08</w:t>
            </w:r>
            <w:r>
              <w:rPr>
                <w:rFonts w:hint="eastAsia" w:ascii="仿宋" w:hAnsi="仿宋" w:eastAsia="仿宋" w:cs="仿宋_GB2312"/>
                <w:b/>
                <w:bCs/>
                <w:color w:val="auto"/>
                <w:sz w:val="24"/>
                <w:highlight w:val="none"/>
                <w:u w:val="single"/>
              </w:rPr>
              <w:t>月</w:t>
            </w:r>
            <w:r>
              <w:rPr>
                <w:rFonts w:hint="eastAsia" w:ascii="仿宋" w:hAnsi="仿宋" w:eastAsia="仿宋" w:cs="仿宋_GB2312"/>
                <w:b/>
                <w:bCs/>
                <w:color w:val="auto"/>
                <w:sz w:val="24"/>
                <w:highlight w:val="none"/>
                <w:u w:val="single"/>
                <w:lang w:val="en-US" w:eastAsia="zh-CN"/>
              </w:rPr>
              <w:t>04</w:t>
            </w:r>
            <w:r>
              <w:rPr>
                <w:rFonts w:hint="eastAsia" w:ascii="仿宋" w:hAnsi="仿宋" w:eastAsia="仿宋"/>
                <w:b/>
                <w:color w:val="auto"/>
                <w:sz w:val="24"/>
                <w:highlight w:val="none"/>
                <w:u w:val="single"/>
              </w:rPr>
              <w:t>日</w:t>
            </w:r>
            <w:r>
              <w:rPr>
                <w:rFonts w:hint="eastAsia" w:ascii="仿宋" w:hAnsi="仿宋" w:eastAsia="仿宋"/>
                <w:b/>
                <w:color w:val="auto"/>
                <w:sz w:val="24"/>
                <w:highlight w:val="none"/>
                <w:u w:val="single"/>
                <w:lang w:val="en-US" w:eastAsia="zh-CN"/>
              </w:rPr>
              <w:t>14</w:t>
            </w:r>
            <w:r>
              <w:rPr>
                <w:rFonts w:hint="eastAsia" w:ascii="仿宋" w:hAnsi="仿宋" w:eastAsia="仿宋"/>
                <w:b/>
                <w:color w:val="auto"/>
                <w:sz w:val="24"/>
                <w:highlight w:val="none"/>
                <w:u w:val="single"/>
              </w:rPr>
              <w:t>时</w:t>
            </w:r>
            <w:r>
              <w:rPr>
                <w:rFonts w:hint="eastAsia" w:ascii="仿宋" w:hAnsi="仿宋" w:eastAsia="仿宋"/>
                <w:b/>
                <w:color w:val="auto"/>
                <w:sz w:val="24"/>
                <w:highlight w:val="none"/>
                <w:u w:val="single"/>
                <w:lang w:val="en-US" w:eastAsia="zh-CN"/>
              </w:rPr>
              <w:t>3</w:t>
            </w:r>
            <w:r>
              <w:rPr>
                <w:rFonts w:hint="eastAsia" w:ascii="仿宋" w:hAnsi="仿宋" w:eastAsia="仿宋"/>
                <w:b/>
                <w:color w:val="auto"/>
                <w:sz w:val="24"/>
                <w:highlight w:val="none"/>
                <w:u w:val="single"/>
              </w:rPr>
              <w:t>0分。</w:t>
            </w:r>
          </w:p>
          <w:p w14:paraId="39C68FD3">
            <w:pPr>
              <w:adjustRightInd w:val="0"/>
              <w:snapToGrid w:val="0"/>
              <w:rPr>
                <w:rFonts w:ascii="仿宋" w:hAnsi="仿宋" w:eastAsia="仿宋"/>
                <w:color w:val="auto"/>
                <w:sz w:val="24"/>
                <w:highlight w:val="none"/>
              </w:rPr>
            </w:pPr>
            <w:r>
              <w:rPr>
                <w:rFonts w:hint="eastAsia" w:ascii="仿宋" w:hAnsi="仿宋" w:eastAsia="仿宋"/>
                <w:bCs/>
                <w:color w:val="auto"/>
                <w:sz w:val="24"/>
                <w:highlight w:val="none"/>
              </w:rPr>
              <w:t>地点：</w:t>
            </w:r>
            <w:r>
              <w:rPr>
                <w:rFonts w:hint="eastAsia" w:ascii="仿宋" w:hAnsi="仿宋" w:eastAsia="仿宋" w:cs="仿宋"/>
                <w:bCs/>
                <w:color w:val="auto"/>
                <w:sz w:val="24"/>
                <w:highlight w:val="none"/>
              </w:rPr>
              <w:t>浙江明业项目管理有限公司（丽水市寿尔福北路10号华歌大厦3楼）</w:t>
            </w:r>
          </w:p>
        </w:tc>
      </w:tr>
      <w:tr w14:paraId="00E63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710" w:type="dxa"/>
            <w:tcBorders>
              <w:left w:val="double" w:color="auto" w:sz="4" w:space="0"/>
              <w:right w:val="single" w:color="auto" w:sz="4" w:space="0"/>
            </w:tcBorders>
            <w:vAlign w:val="center"/>
          </w:tcPr>
          <w:p w14:paraId="224944B3">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11</w:t>
            </w:r>
          </w:p>
        </w:tc>
        <w:tc>
          <w:tcPr>
            <w:tcW w:w="2049" w:type="dxa"/>
            <w:tcBorders>
              <w:left w:val="single" w:color="auto" w:sz="4" w:space="0"/>
            </w:tcBorders>
            <w:vAlign w:val="center"/>
          </w:tcPr>
          <w:p w14:paraId="4A803CAB">
            <w:pPr>
              <w:rPr>
                <w:rFonts w:ascii="仿宋" w:hAnsi="仿宋" w:eastAsia="仿宋"/>
                <w:bCs/>
                <w:color w:val="auto"/>
                <w:sz w:val="24"/>
                <w:highlight w:val="none"/>
              </w:rPr>
            </w:pPr>
            <w:r>
              <w:rPr>
                <w:rFonts w:hint="eastAsia" w:ascii="仿宋" w:hAnsi="仿宋" w:eastAsia="仿宋"/>
                <w:bCs/>
                <w:color w:val="auto"/>
                <w:sz w:val="24"/>
                <w:highlight w:val="none"/>
              </w:rPr>
              <w:t>中标结果公告及中标通知书</w:t>
            </w:r>
          </w:p>
        </w:tc>
        <w:tc>
          <w:tcPr>
            <w:tcW w:w="6817" w:type="dxa"/>
            <w:gridSpan w:val="3"/>
            <w:tcBorders>
              <w:right w:val="double" w:color="auto" w:sz="4" w:space="0"/>
            </w:tcBorders>
            <w:vAlign w:val="center"/>
          </w:tcPr>
          <w:p w14:paraId="59B9E42F">
            <w:pPr>
              <w:adjustRightInd w:val="0"/>
              <w:snapToGrid w:val="0"/>
              <w:rPr>
                <w:rFonts w:ascii="仿宋" w:hAnsi="仿宋" w:eastAsia="仿宋"/>
                <w:bCs/>
                <w:color w:val="auto"/>
                <w:sz w:val="24"/>
                <w:highlight w:val="none"/>
              </w:rPr>
            </w:pPr>
            <w:r>
              <w:rPr>
                <w:rFonts w:hint="eastAsia" w:ascii="仿宋" w:hAnsi="仿宋" w:eastAsia="仿宋"/>
                <w:bCs/>
                <w:color w:val="auto"/>
                <w:sz w:val="24"/>
                <w:highlight w:val="none"/>
              </w:rPr>
              <w:t>评标报告经采购人确认后2个工作日内，中标公告在浙江政府采购网</w:t>
            </w:r>
            <w:r>
              <w:rPr>
                <w:rFonts w:ascii="仿宋" w:hAnsi="仿宋" w:eastAsia="仿宋"/>
                <w:bCs/>
                <w:color w:val="auto"/>
                <w:sz w:val="24"/>
                <w:highlight w:val="none"/>
              </w:rPr>
              <w:t>http://</w:t>
            </w:r>
            <w:r>
              <w:rPr>
                <w:rFonts w:hint="eastAsia" w:ascii="仿宋" w:hAnsi="仿宋" w:eastAsia="仿宋"/>
                <w:bCs/>
                <w:color w:val="auto"/>
                <w:sz w:val="24"/>
                <w:highlight w:val="none"/>
              </w:rPr>
              <w:t>zfcg.czt.zj.gov.cn上发布，并同时发出中标通知书。</w:t>
            </w:r>
          </w:p>
        </w:tc>
      </w:tr>
      <w:tr w14:paraId="64A7C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0" w:type="dxa"/>
            <w:tcBorders>
              <w:left w:val="double" w:color="auto" w:sz="4" w:space="0"/>
              <w:right w:val="single" w:color="auto" w:sz="4" w:space="0"/>
            </w:tcBorders>
            <w:vAlign w:val="center"/>
          </w:tcPr>
          <w:p w14:paraId="0CEED9C5">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12</w:t>
            </w:r>
          </w:p>
        </w:tc>
        <w:tc>
          <w:tcPr>
            <w:tcW w:w="2049" w:type="dxa"/>
            <w:tcBorders>
              <w:left w:val="single" w:color="auto" w:sz="4" w:space="0"/>
            </w:tcBorders>
            <w:vAlign w:val="center"/>
          </w:tcPr>
          <w:p w14:paraId="36EC53C4">
            <w:pP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评标办法和细则</w:t>
            </w:r>
          </w:p>
        </w:tc>
        <w:tc>
          <w:tcPr>
            <w:tcW w:w="6817" w:type="dxa"/>
            <w:gridSpan w:val="3"/>
            <w:tcBorders>
              <w:right w:val="double" w:color="auto" w:sz="4" w:space="0"/>
            </w:tcBorders>
            <w:vAlign w:val="center"/>
          </w:tcPr>
          <w:p w14:paraId="2575FA41">
            <w:pPr>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详见本招标文件第六章</w:t>
            </w:r>
          </w:p>
        </w:tc>
      </w:tr>
      <w:tr w14:paraId="41BD8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710" w:type="dxa"/>
            <w:tcBorders>
              <w:left w:val="double" w:color="auto" w:sz="4" w:space="0"/>
              <w:right w:val="single" w:color="auto" w:sz="4" w:space="0"/>
            </w:tcBorders>
            <w:vAlign w:val="center"/>
          </w:tcPr>
          <w:p w14:paraId="49DE2FCE">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13</w:t>
            </w:r>
          </w:p>
        </w:tc>
        <w:tc>
          <w:tcPr>
            <w:tcW w:w="2049" w:type="dxa"/>
            <w:tcBorders>
              <w:left w:val="single" w:color="auto" w:sz="4" w:space="0"/>
            </w:tcBorders>
            <w:vAlign w:val="center"/>
          </w:tcPr>
          <w:p w14:paraId="7D6F9A9F">
            <w:pPr>
              <w:rPr>
                <w:rFonts w:ascii="仿宋" w:hAnsi="仿宋" w:eastAsia="仿宋"/>
                <w:bCs/>
                <w:color w:val="auto"/>
                <w:sz w:val="24"/>
                <w:highlight w:val="none"/>
              </w:rPr>
            </w:pPr>
            <w:r>
              <w:rPr>
                <w:rFonts w:hint="eastAsia" w:ascii="仿宋" w:hAnsi="仿宋" w:eastAsia="仿宋"/>
                <w:bCs/>
                <w:color w:val="auto"/>
                <w:sz w:val="24"/>
                <w:highlight w:val="none"/>
              </w:rPr>
              <w:t>签订合同</w:t>
            </w:r>
          </w:p>
        </w:tc>
        <w:tc>
          <w:tcPr>
            <w:tcW w:w="6817" w:type="dxa"/>
            <w:gridSpan w:val="3"/>
            <w:tcBorders>
              <w:right w:val="double" w:color="auto" w:sz="4" w:space="0"/>
            </w:tcBorders>
            <w:vAlign w:val="center"/>
          </w:tcPr>
          <w:p w14:paraId="0C1808CD">
            <w:pPr>
              <w:adjustRightInd w:val="0"/>
              <w:snapToGrid w:val="0"/>
              <w:spacing w:line="300" w:lineRule="auto"/>
              <w:rPr>
                <w:rFonts w:ascii="仿宋" w:hAnsi="仿宋" w:eastAsia="仿宋"/>
                <w:bCs/>
                <w:color w:val="auto"/>
                <w:sz w:val="24"/>
                <w:highlight w:val="none"/>
              </w:rPr>
            </w:pPr>
            <w:r>
              <w:rPr>
                <w:rFonts w:hint="eastAsia" w:ascii="仿宋" w:hAnsi="仿宋" w:eastAsia="仿宋"/>
                <w:bCs/>
                <w:color w:val="auto"/>
                <w:sz w:val="24"/>
                <w:highlight w:val="none"/>
              </w:rPr>
              <w:t>中标通知书发出之日起30日内，按照采购文件确定的事项签订政府采购合同。</w:t>
            </w:r>
          </w:p>
        </w:tc>
      </w:tr>
      <w:tr w14:paraId="099C2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0" w:type="dxa"/>
            <w:tcBorders>
              <w:left w:val="double" w:color="auto" w:sz="4" w:space="0"/>
              <w:right w:val="single" w:color="auto" w:sz="4" w:space="0"/>
            </w:tcBorders>
            <w:vAlign w:val="center"/>
          </w:tcPr>
          <w:p w14:paraId="016D7761">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14</w:t>
            </w:r>
          </w:p>
        </w:tc>
        <w:tc>
          <w:tcPr>
            <w:tcW w:w="2049" w:type="dxa"/>
            <w:tcBorders>
              <w:left w:val="single" w:color="auto" w:sz="4" w:space="0"/>
            </w:tcBorders>
            <w:vAlign w:val="center"/>
          </w:tcPr>
          <w:p w14:paraId="53310377">
            <w:pP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发布媒体</w:t>
            </w:r>
          </w:p>
        </w:tc>
        <w:tc>
          <w:tcPr>
            <w:tcW w:w="6817" w:type="dxa"/>
            <w:gridSpan w:val="3"/>
            <w:tcBorders>
              <w:right w:val="double" w:color="auto" w:sz="4" w:space="0"/>
            </w:tcBorders>
            <w:vAlign w:val="center"/>
          </w:tcPr>
          <w:p w14:paraId="03083C3D">
            <w:pPr>
              <w:adjustRightInd w:val="0"/>
              <w:snapToGrid w:val="0"/>
              <w:spacing w:line="300" w:lineRule="auto"/>
              <w:rPr>
                <w:rFonts w:ascii="仿宋" w:hAnsi="仿宋" w:eastAsia="仿宋"/>
                <w:bCs/>
                <w:color w:val="auto"/>
                <w:sz w:val="24"/>
                <w:highlight w:val="none"/>
              </w:rPr>
            </w:pPr>
            <w:r>
              <w:rPr>
                <w:rFonts w:hint="eastAsia" w:ascii="仿宋" w:hAnsi="仿宋" w:eastAsia="仿宋"/>
                <w:bCs/>
                <w:color w:val="auto"/>
                <w:sz w:val="24"/>
                <w:highlight w:val="none"/>
              </w:rPr>
              <w:t>浙江政府采购网</w:t>
            </w:r>
            <w:r>
              <w:rPr>
                <w:rFonts w:ascii="仿宋" w:hAnsi="仿宋" w:eastAsia="仿宋"/>
                <w:bCs/>
                <w:color w:val="auto"/>
                <w:sz w:val="24"/>
                <w:highlight w:val="none"/>
              </w:rPr>
              <w:t>http://</w:t>
            </w:r>
            <w:r>
              <w:rPr>
                <w:rFonts w:hint="eastAsia" w:ascii="仿宋" w:hAnsi="仿宋" w:eastAsia="仿宋"/>
                <w:bCs/>
                <w:color w:val="auto"/>
                <w:sz w:val="24"/>
                <w:highlight w:val="none"/>
              </w:rPr>
              <w:t>zfcg.czt.zj.gov.cn</w:t>
            </w:r>
          </w:p>
        </w:tc>
      </w:tr>
      <w:tr w14:paraId="5DFE8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0" w:type="dxa"/>
            <w:tcBorders>
              <w:left w:val="double" w:color="auto" w:sz="4" w:space="0"/>
              <w:right w:val="single" w:color="auto" w:sz="4" w:space="0"/>
            </w:tcBorders>
            <w:vAlign w:val="center"/>
          </w:tcPr>
          <w:p w14:paraId="4D1F4C07">
            <w:pPr>
              <w:spacing w:line="360"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15</w:t>
            </w:r>
          </w:p>
        </w:tc>
        <w:tc>
          <w:tcPr>
            <w:tcW w:w="2049" w:type="dxa"/>
            <w:tcBorders>
              <w:left w:val="single" w:color="auto" w:sz="4" w:space="0"/>
            </w:tcBorders>
            <w:vAlign w:val="center"/>
          </w:tcPr>
          <w:p w14:paraId="304C1924">
            <w:pPr>
              <w:rPr>
                <w:rFonts w:ascii="仿宋" w:hAnsi="仿宋" w:eastAsia="仿宋"/>
                <w:bCs/>
                <w:snapToGrid w:val="0"/>
                <w:color w:val="auto"/>
                <w:sz w:val="24"/>
                <w:highlight w:val="none"/>
              </w:rPr>
            </w:pPr>
            <w:r>
              <w:rPr>
                <w:rFonts w:hint="eastAsia" w:ascii="仿宋" w:hAnsi="仿宋" w:eastAsia="仿宋"/>
                <w:bCs/>
                <w:color w:val="auto"/>
                <w:sz w:val="24"/>
                <w:highlight w:val="none"/>
              </w:rPr>
              <w:t>采购文件</w:t>
            </w:r>
            <w:r>
              <w:rPr>
                <w:rFonts w:hint="eastAsia" w:ascii="仿宋" w:hAnsi="仿宋" w:eastAsia="仿宋"/>
                <w:bCs/>
                <w:snapToGrid w:val="0"/>
                <w:color w:val="auto"/>
                <w:sz w:val="24"/>
                <w:highlight w:val="none"/>
              </w:rPr>
              <w:t>解释</w:t>
            </w:r>
          </w:p>
        </w:tc>
        <w:tc>
          <w:tcPr>
            <w:tcW w:w="6817" w:type="dxa"/>
            <w:gridSpan w:val="3"/>
            <w:tcBorders>
              <w:right w:val="double" w:color="auto" w:sz="4" w:space="0"/>
            </w:tcBorders>
            <w:vAlign w:val="center"/>
          </w:tcPr>
          <w:p w14:paraId="48349842">
            <w:pPr>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本项目采购文件的解释权属于浙江明业项目管理有限公司</w:t>
            </w:r>
          </w:p>
        </w:tc>
      </w:tr>
      <w:tr w14:paraId="20D76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0" w:hRule="exact"/>
          <w:jc w:val="center"/>
        </w:trPr>
        <w:tc>
          <w:tcPr>
            <w:tcW w:w="710" w:type="dxa"/>
            <w:tcBorders>
              <w:left w:val="double" w:color="auto" w:sz="4" w:space="0"/>
              <w:right w:val="single" w:color="auto" w:sz="4" w:space="0"/>
            </w:tcBorders>
            <w:vAlign w:val="center"/>
          </w:tcPr>
          <w:p w14:paraId="175B6A6F">
            <w:pPr>
              <w:spacing w:line="276"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16</w:t>
            </w:r>
          </w:p>
        </w:tc>
        <w:tc>
          <w:tcPr>
            <w:tcW w:w="2049" w:type="dxa"/>
            <w:tcBorders>
              <w:left w:val="single" w:color="auto" w:sz="4" w:space="0"/>
            </w:tcBorders>
            <w:vAlign w:val="center"/>
          </w:tcPr>
          <w:p w14:paraId="312B90CD">
            <w:pPr>
              <w:rPr>
                <w:rFonts w:ascii="仿宋" w:hAnsi="仿宋" w:eastAsia="仿宋"/>
                <w:bCs/>
                <w:color w:val="auto"/>
                <w:sz w:val="24"/>
                <w:highlight w:val="none"/>
              </w:rPr>
            </w:pPr>
            <w:r>
              <w:rPr>
                <w:rFonts w:hint="eastAsia" w:ascii="仿宋" w:hAnsi="仿宋" w:eastAsia="仿宋"/>
                <w:bCs/>
                <w:color w:val="auto"/>
                <w:sz w:val="24"/>
                <w:highlight w:val="none"/>
              </w:rPr>
              <w:t>投标人解密硬件准备</w:t>
            </w:r>
          </w:p>
        </w:tc>
        <w:tc>
          <w:tcPr>
            <w:tcW w:w="6817" w:type="dxa"/>
            <w:gridSpan w:val="3"/>
            <w:tcBorders>
              <w:right w:val="double" w:color="auto" w:sz="4" w:space="0"/>
            </w:tcBorders>
            <w:vAlign w:val="center"/>
          </w:tcPr>
          <w:p w14:paraId="77B20D9D">
            <w:pPr>
              <w:adjustRightInd w:val="0"/>
              <w:snapToGrid w:val="0"/>
              <w:spacing w:line="300" w:lineRule="auto"/>
              <w:rPr>
                <w:rFonts w:ascii="仿宋" w:hAnsi="仿宋" w:eastAsia="仿宋"/>
                <w:bCs/>
                <w:color w:val="auto"/>
                <w:sz w:val="24"/>
                <w:highlight w:val="none"/>
              </w:rPr>
            </w:pPr>
            <w:r>
              <w:rPr>
                <w:rFonts w:hint="eastAsia" w:ascii="仿宋" w:hAnsi="仿宋" w:eastAsia="仿宋"/>
                <w:bCs/>
                <w:color w:val="auto"/>
                <w:sz w:val="24"/>
                <w:highlight w:val="none"/>
              </w:rPr>
              <w:t>1.电脑、网络（供电子投标文件解密和澄清答疑使用）；</w:t>
            </w:r>
          </w:p>
          <w:p w14:paraId="2A548F34">
            <w:pPr>
              <w:adjustRightInd w:val="0"/>
              <w:snapToGrid w:val="0"/>
              <w:spacing w:line="300" w:lineRule="auto"/>
              <w:rPr>
                <w:rFonts w:ascii="仿宋" w:hAnsi="仿宋" w:eastAsia="仿宋"/>
                <w:color w:val="auto"/>
                <w:highlight w:val="none"/>
              </w:rPr>
            </w:pPr>
            <w:r>
              <w:rPr>
                <w:rFonts w:hint="eastAsia" w:ascii="仿宋" w:hAnsi="仿宋" w:eastAsia="仿宋"/>
                <w:bCs/>
                <w:color w:val="auto"/>
                <w:sz w:val="24"/>
                <w:highlight w:val="none"/>
              </w:rPr>
              <w:t>2.电子投标文件解密CA锁</w:t>
            </w:r>
            <w:r>
              <w:rPr>
                <w:rFonts w:hint="eastAsia" w:ascii="仿宋" w:hAnsi="仿宋" w:eastAsia="仿宋"/>
                <w:b/>
                <w:bCs/>
                <w:color w:val="auto"/>
                <w:sz w:val="24"/>
                <w:highlight w:val="none"/>
              </w:rPr>
              <w:t>(即原编制电子投标文件加密的CA锁)；</w:t>
            </w:r>
          </w:p>
        </w:tc>
      </w:tr>
      <w:tr w14:paraId="775B4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0" w:hRule="exact"/>
          <w:jc w:val="center"/>
        </w:trPr>
        <w:tc>
          <w:tcPr>
            <w:tcW w:w="710" w:type="dxa"/>
            <w:tcBorders>
              <w:left w:val="double" w:color="auto" w:sz="4" w:space="0"/>
              <w:bottom w:val="single" w:color="auto" w:sz="4" w:space="0"/>
              <w:right w:val="single" w:color="auto" w:sz="4" w:space="0"/>
            </w:tcBorders>
            <w:vAlign w:val="center"/>
          </w:tcPr>
          <w:p w14:paraId="467393B7">
            <w:pPr>
              <w:spacing w:line="276"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17</w:t>
            </w:r>
          </w:p>
        </w:tc>
        <w:tc>
          <w:tcPr>
            <w:tcW w:w="2049" w:type="dxa"/>
            <w:tcBorders>
              <w:left w:val="single" w:color="auto" w:sz="4" w:space="0"/>
              <w:bottom w:val="single" w:color="auto" w:sz="4" w:space="0"/>
            </w:tcBorders>
            <w:vAlign w:val="center"/>
          </w:tcPr>
          <w:p w14:paraId="2A8CBCD2">
            <w:pPr>
              <w:spacing w:line="276" w:lineRule="auto"/>
              <w:ind w:left="-44" w:leftChars="-53" w:right="-65" w:rightChars="-31" w:hanging="67" w:hangingChars="28"/>
              <w:jc w:val="center"/>
              <w:rPr>
                <w:rFonts w:ascii="仿宋" w:hAnsi="仿宋" w:eastAsia="仿宋"/>
                <w:bCs/>
                <w:color w:val="auto"/>
                <w:sz w:val="24"/>
                <w:highlight w:val="none"/>
              </w:rPr>
            </w:pPr>
            <w:r>
              <w:rPr>
                <w:rFonts w:hint="eastAsia" w:ascii="仿宋" w:hAnsi="仿宋" w:eastAsia="仿宋"/>
                <w:bCs/>
                <w:color w:val="auto"/>
                <w:sz w:val="24"/>
                <w:highlight w:val="none"/>
              </w:rPr>
              <w:t>强制采购的节能产品清单</w:t>
            </w:r>
          </w:p>
        </w:tc>
        <w:tc>
          <w:tcPr>
            <w:tcW w:w="6817" w:type="dxa"/>
            <w:gridSpan w:val="3"/>
            <w:tcBorders>
              <w:bottom w:val="single" w:color="auto" w:sz="4" w:space="0"/>
              <w:right w:val="double" w:color="auto" w:sz="4" w:space="0"/>
            </w:tcBorders>
            <w:vAlign w:val="center"/>
          </w:tcPr>
          <w:p w14:paraId="7795D18D">
            <w:pPr>
              <w:spacing w:line="276" w:lineRule="auto"/>
              <w:rPr>
                <w:rFonts w:ascii="仿宋" w:hAnsi="仿宋" w:eastAsia="仿宋"/>
                <w:bCs/>
                <w:color w:val="auto"/>
                <w:sz w:val="24"/>
                <w:highlight w:val="none"/>
              </w:rPr>
            </w:pPr>
            <w:r>
              <w:rPr>
                <w:rFonts w:hint="eastAsia" w:ascii="仿宋" w:hAnsi="仿宋" w:eastAsia="仿宋"/>
                <w:bCs/>
                <w:color w:val="auto"/>
                <w:sz w:val="24"/>
                <w:highlight w:val="none"/>
              </w:rPr>
              <w:t>1.台式计算机  2.便携式计算机 3.平板式微型计算机</w:t>
            </w:r>
          </w:p>
          <w:p w14:paraId="78A46653">
            <w:pPr>
              <w:spacing w:line="276" w:lineRule="auto"/>
              <w:rPr>
                <w:rFonts w:ascii="仿宋" w:hAnsi="仿宋" w:eastAsia="仿宋"/>
                <w:bCs/>
                <w:color w:val="auto"/>
                <w:sz w:val="24"/>
                <w:highlight w:val="none"/>
              </w:rPr>
            </w:pPr>
            <w:r>
              <w:rPr>
                <w:rFonts w:hint="eastAsia" w:ascii="仿宋" w:hAnsi="仿宋" w:eastAsia="仿宋"/>
                <w:bCs/>
                <w:color w:val="auto"/>
                <w:sz w:val="24"/>
                <w:highlight w:val="none"/>
              </w:rPr>
              <w:t>4.激光打印机  5.针式打印机   6.液晶显示设备  7.水嘴</w:t>
            </w:r>
          </w:p>
          <w:p w14:paraId="5C047F0C">
            <w:pPr>
              <w:spacing w:line="276" w:lineRule="auto"/>
              <w:rPr>
                <w:rFonts w:ascii="仿宋" w:hAnsi="仿宋" w:eastAsia="仿宋"/>
                <w:bCs/>
                <w:color w:val="auto"/>
                <w:sz w:val="24"/>
                <w:highlight w:val="none"/>
              </w:rPr>
            </w:pPr>
            <w:r>
              <w:rPr>
                <w:rFonts w:hint="eastAsia" w:ascii="仿宋" w:hAnsi="仿宋" w:eastAsia="仿宋"/>
                <w:bCs/>
                <w:color w:val="auto"/>
                <w:sz w:val="24"/>
                <w:highlight w:val="none"/>
              </w:rPr>
              <w:t>8.制冷压缩机  9.空调机组 10.专用制冷、空调设备</w:t>
            </w:r>
          </w:p>
          <w:p w14:paraId="34265FBE">
            <w:pPr>
              <w:spacing w:line="276" w:lineRule="auto"/>
              <w:rPr>
                <w:rFonts w:ascii="仿宋" w:hAnsi="仿宋" w:eastAsia="仿宋"/>
                <w:bCs/>
                <w:color w:val="auto"/>
                <w:sz w:val="24"/>
                <w:highlight w:val="none"/>
              </w:rPr>
            </w:pPr>
            <w:r>
              <w:rPr>
                <w:rFonts w:hint="eastAsia" w:ascii="仿宋" w:hAnsi="仿宋" w:eastAsia="仿宋"/>
                <w:bCs/>
                <w:color w:val="auto"/>
                <w:sz w:val="24"/>
                <w:highlight w:val="none"/>
              </w:rPr>
              <w:t>11.镇流器 12.视频设备     13.电热水器    14.便器</w:t>
            </w:r>
          </w:p>
          <w:p w14:paraId="60E90303">
            <w:pPr>
              <w:spacing w:line="276" w:lineRule="auto"/>
              <w:rPr>
                <w:rFonts w:ascii="仿宋" w:hAnsi="仿宋" w:eastAsia="仿宋"/>
                <w:bCs/>
                <w:color w:val="auto"/>
                <w:sz w:val="24"/>
                <w:highlight w:val="none"/>
              </w:rPr>
            </w:pPr>
            <w:r>
              <w:rPr>
                <w:rFonts w:hint="eastAsia" w:ascii="仿宋" w:hAnsi="仿宋" w:eastAsia="仿宋"/>
                <w:bCs/>
                <w:color w:val="auto"/>
                <w:sz w:val="24"/>
                <w:highlight w:val="none"/>
              </w:rPr>
              <w:t>15.普通照明用双端荧光灯      16.电视设备    17.空调机</w:t>
            </w:r>
          </w:p>
          <w:p w14:paraId="48B0150A">
            <w:pPr>
              <w:spacing w:line="276" w:lineRule="auto"/>
              <w:rPr>
                <w:rFonts w:ascii="仿宋" w:hAnsi="仿宋" w:eastAsia="仿宋"/>
                <w:b/>
                <w:bCs/>
                <w:color w:val="auto"/>
                <w:sz w:val="24"/>
                <w:highlight w:val="none"/>
              </w:rPr>
            </w:pPr>
            <w:r>
              <w:rPr>
                <w:rFonts w:hint="eastAsia" w:ascii="仿宋" w:hAnsi="仿宋" w:eastAsia="仿宋"/>
                <w:b/>
                <w:bCs/>
                <w:color w:val="auto"/>
                <w:sz w:val="24"/>
                <w:highlight w:val="none"/>
              </w:rPr>
              <w:t>注:具体要求详见《关于印发节能产品政府采购品目清单的通知》财库〔2019〕19号</w:t>
            </w:r>
          </w:p>
        </w:tc>
      </w:tr>
      <w:tr w14:paraId="0FE06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exact"/>
          <w:jc w:val="center"/>
        </w:trPr>
        <w:tc>
          <w:tcPr>
            <w:tcW w:w="710" w:type="dxa"/>
            <w:tcBorders>
              <w:left w:val="double" w:color="auto" w:sz="4" w:space="0"/>
              <w:bottom w:val="single" w:color="auto" w:sz="4" w:space="0"/>
              <w:right w:val="single" w:color="auto" w:sz="4" w:space="0"/>
            </w:tcBorders>
            <w:vAlign w:val="center"/>
          </w:tcPr>
          <w:p w14:paraId="745103CD">
            <w:pPr>
              <w:spacing w:line="276" w:lineRule="auto"/>
              <w:jc w:val="center"/>
              <w:rPr>
                <w:rFonts w:ascii="仿宋" w:hAnsi="仿宋" w:eastAsia="仿宋"/>
                <w:bCs/>
                <w:snapToGrid w:val="0"/>
                <w:color w:val="auto"/>
                <w:sz w:val="24"/>
                <w:highlight w:val="none"/>
              </w:rPr>
            </w:pPr>
            <w:r>
              <w:rPr>
                <w:rFonts w:hint="eastAsia" w:ascii="仿宋" w:hAnsi="仿宋" w:eastAsia="仿宋"/>
                <w:bCs/>
                <w:snapToGrid w:val="0"/>
                <w:color w:val="auto"/>
                <w:sz w:val="24"/>
                <w:highlight w:val="none"/>
              </w:rPr>
              <w:t>18</w:t>
            </w:r>
          </w:p>
        </w:tc>
        <w:tc>
          <w:tcPr>
            <w:tcW w:w="2049" w:type="dxa"/>
            <w:tcBorders>
              <w:left w:val="single" w:color="auto" w:sz="4" w:space="0"/>
              <w:bottom w:val="single" w:color="auto" w:sz="4" w:space="0"/>
            </w:tcBorders>
            <w:vAlign w:val="center"/>
          </w:tcPr>
          <w:p w14:paraId="0AB8969F">
            <w:pPr>
              <w:snapToGrid w:val="0"/>
              <w:jc w:val="center"/>
              <w:rPr>
                <w:rFonts w:ascii="仿宋" w:hAnsi="仿宋" w:eastAsia="仿宋"/>
                <w:bCs/>
                <w:color w:val="auto"/>
                <w:sz w:val="24"/>
                <w:highlight w:val="none"/>
              </w:rPr>
            </w:pPr>
            <w:r>
              <w:rPr>
                <w:rFonts w:hint="eastAsia" w:ascii="仿宋" w:hAnsi="仿宋" w:eastAsia="仿宋"/>
                <w:bCs/>
                <w:color w:val="auto"/>
                <w:sz w:val="24"/>
                <w:highlight w:val="none"/>
              </w:rPr>
              <w:t>是否允许转包与分包</w:t>
            </w:r>
          </w:p>
        </w:tc>
        <w:tc>
          <w:tcPr>
            <w:tcW w:w="6817" w:type="dxa"/>
            <w:gridSpan w:val="3"/>
            <w:tcBorders>
              <w:bottom w:val="single" w:color="auto" w:sz="4" w:space="0"/>
              <w:right w:val="double" w:color="auto" w:sz="4" w:space="0"/>
            </w:tcBorders>
            <w:vAlign w:val="center"/>
          </w:tcPr>
          <w:p w14:paraId="38A45468">
            <w:pPr>
              <w:spacing w:line="276" w:lineRule="auto"/>
              <w:rPr>
                <w:rFonts w:ascii="仿宋" w:hAnsi="仿宋" w:eastAsia="仿宋"/>
                <w:bCs/>
                <w:color w:val="auto"/>
                <w:sz w:val="24"/>
                <w:highlight w:val="none"/>
              </w:rPr>
            </w:pPr>
            <w:r>
              <w:rPr>
                <w:rFonts w:hint="eastAsia" w:ascii="仿宋" w:hAnsi="仿宋" w:eastAsia="仿宋"/>
                <w:bCs/>
                <w:color w:val="auto"/>
                <w:sz w:val="24"/>
                <w:highlight w:val="none"/>
              </w:rPr>
              <w:t>1、转包：不允许</w:t>
            </w:r>
          </w:p>
          <w:p w14:paraId="140E1C93">
            <w:pPr>
              <w:spacing w:line="276" w:lineRule="auto"/>
              <w:jc w:val="left"/>
              <w:rPr>
                <w:rFonts w:ascii="宋体" w:hAnsi="宋体"/>
                <w:bCs/>
                <w:color w:val="auto"/>
                <w:sz w:val="24"/>
                <w:highlight w:val="none"/>
              </w:rPr>
            </w:pPr>
            <w:r>
              <w:rPr>
                <w:rFonts w:hint="eastAsia" w:ascii="仿宋" w:hAnsi="仿宋" w:eastAsia="仿宋"/>
                <w:bCs/>
                <w:color w:val="auto"/>
                <w:sz w:val="24"/>
                <w:highlight w:val="none"/>
              </w:rPr>
              <w:t>2、分包：不允许。</w:t>
            </w:r>
          </w:p>
        </w:tc>
      </w:tr>
      <w:tr w14:paraId="528A9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94" w:hRule="exact"/>
          <w:jc w:val="center"/>
        </w:trPr>
        <w:tc>
          <w:tcPr>
            <w:tcW w:w="710" w:type="dxa"/>
            <w:tcBorders>
              <w:top w:val="single" w:color="auto" w:sz="4" w:space="0"/>
              <w:left w:val="double" w:color="auto" w:sz="4" w:space="0"/>
              <w:bottom w:val="double" w:color="auto" w:sz="4" w:space="0"/>
              <w:right w:val="single" w:color="auto" w:sz="4" w:space="0"/>
            </w:tcBorders>
            <w:vAlign w:val="center"/>
          </w:tcPr>
          <w:p w14:paraId="51FFFB4B">
            <w:pPr>
              <w:spacing w:line="276" w:lineRule="auto"/>
              <w:jc w:val="center"/>
              <w:rPr>
                <w:rFonts w:hint="default" w:ascii="仿宋" w:hAnsi="仿宋" w:eastAsia="仿宋"/>
                <w:bCs/>
                <w:snapToGrid w:val="0"/>
                <w:color w:val="auto"/>
                <w:sz w:val="24"/>
                <w:highlight w:val="none"/>
                <w:lang w:val="en-US" w:eastAsia="zh-CN"/>
              </w:rPr>
            </w:pPr>
            <w:r>
              <w:rPr>
                <w:rFonts w:hint="eastAsia" w:ascii="仿宋" w:hAnsi="仿宋" w:eastAsia="仿宋"/>
                <w:bCs/>
                <w:snapToGrid w:val="0"/>
                <w:color w:val="auto"/>
                <w:sz w:val="24"/>
                <w:highlight w:val="none"/>
                <w:lang w:val="en-US" w:eastAsia="zh-CN"/>
              </w:rPr>
              <w:t>19</w:t>
            </w:r>
          </w:p>
        </w:tc>
        <w:tc>
          <w:tcPr>
            <w:tcW w:w="2049" w:type="dxa"/>
            <w:tcBorders>
              <w:top w:val="single" w:color="auto" w:sz="4" w:space="0"/>
              <w:left w:val="single" w:color="auto" w:sz="4" w:space="0"/>
              <w:bottom w:val="double" w:color="auto" w:sz="4" w:space="0"/>
            </w:tcBorders>
            <w:vAlign w:val="center"/>
          </w:tcPr>
          <w:p w14:paraId="57623B63">
            <w:pPr>
              <w:snapToGrid w:val="0"/>
              <w:jc w:val="center"/>
              <w:rPr>
                <w:rFonts w:ascii="仿宋" w:hAnsi="仿宋" w:eastAsia="仿宋" w:cs="Times New Roman"/>
                <w:bCs/>
                <w:color w:val="auto"/>
                <w:kern w:val="2"/>
                <w:sz w:val="24"/>
                <w:szCs w:val="24"/>
                <w:highlight w:val="none"/>
                <w:lang w:val="en-US" w:eastAsia="zh-CN" w:bidi="ar-SA"/>
              </w:rPr>
            </w:pPr>
            <w:r>
              <w:rPr>
                <w:rFonts w:hint="eastAsia" w:ascii="仿宋" w:hAnsi="仿宋" w:eastAsia="仿宋"/>
                <w:bCs/>
                <w:color w:val="auto"/>
                <w:sz w:val="24"/>
                <w:highlight w:val="none"/>
              </w:rPr>
              <w:t>纸质投标文件</w:t>
            </w:r>
          </w:p>
        </w:tc>
        <w:tc>
          <w:tcPr>
            <w:tcW w:w="6817" w:type="dxa"/>
            <w:gridSpan w:val="3"/>
            <w:tcBorders>
              <w:top w:val="single" w:color="auto" w:sz="4" w:space="0"/>
              <w:bottom w:val="double" w:color="auto" w:sz="4" w:space="0"/>
              <w:right w:val="double" w:color="auto" w:sz="4" w:space="0"/>
            </w:tcBorders>
            <w:vAlign w:val="center"/>
          </w:tcPr>
          <w:p w14:paraId="2F2AE026">
            <w:pPr>
              <w:spacing w:line="276" w:lineRule="auto"/>
              <w:jc w:val="left"/>
              <w:rPr>
                <w:rFonts w:ascii="仿宋" w:hAnsi="仿宋" w:eastAsia="仿宋" w:cs="Times New Roman"/>
                <w:bCs/>
                <w:color w:val="auto"/>
                <w:kern w:val="2"/>
                <w:sz w:val="24"/>
                <w:szCs w:val="24"/>
                <w:highlight w:val="none"/>
                <w:lang w:val="en-US" w:eastAsia="zh-CN" w:bidi="ar-SA"/>
              </w:rPr>
            </w:pPr>
            <w:r>
              <w:rPr>
                <w:rFonts w:hint="eastAsia" w:ascii="仿宋" w:hAnsi="仿宋" w:eastAsia="仿宋"/>
                <w:bCs/>
                <w:color w:val="auto"/>
                <w:sz w:val="24"/>
                <w:highlight w:val="none"/>
              </w:rPr>
              <w:t>中标人在中标公告发布后7个工作日内，向采购代理机构递交纸质版资格审查文件、商务技术文件、报价文件各</w:t>
            </w:r>
            <w:r>
              <w:rPr>
                <w:rFonts w:hint="eastAsia" w:ascii="仿宋" w:hAnsi="仿宋" w:eastAsia="仿宋"/>
                <w:bCs/>
                <w:color w:val="auto"/>
                <w:sz w:val="24"/>
                <w:highlight w:val="none"/>
                <w:lang w:val="en-US" w:eastAsia="zh-CN"/>
              </w:rPr>
              <w:t>3</w:t>
            </w:r>
            <w:r>
              <w:rPr>
                <w:rFonts w:hint="eastAsia" w:ascii="仿宋" w:hAnsi="仿宋" w:eastAsia="仿宋"/>
                <w:bCs/>
                <w:color w:val="auto"/>
                <w:sz w:val="24"/>
                <w:highlight w:val="none"/>
              </w:rPr>
              <w:t>份。</w:t>
            </w:r>
          </w:p>
        </w:tc>
      </w:tr>
    </w:tbl>
    <w:p w14:paraId="47EE36B0">
      <w:pPr>
        <w:rPr>
          <w:color w:val="auto"/>
          <w:highlight w:val="none"/>
        </w:rPr>
      </w:pPr>
      <w:bookmarkStart w:id="30" w:name="_Toc41577866"/>
    </w:p>
    <w:p w14:paraId="0525F62B">
      <w:pPr>
        <w:rPr>
          <w:color w:val="auto"/>
          <w:highlight w:val="none"/>
        </w:rPr>
      </w:pPr>
    </w:p>
    <w:p w14:paraId="66D2D982">
      <w:pPr>
        <w:rPr>
          <w:color w:val="auto"/>
          <w:highlight w:val="none"/>
        </w:rPr>
      </w:pPr>
    </w:p>
    <w:p w14:paraId="76F249F4">
      <w:pPr>
        <w:rPr>
          <w:color w:val="auto"/>
          <w:highlight w:val="none"/>
        </w:rPr>
      </w:pPr>
    </w:p>
    <w:p w14:paraId="0A2F8A1B">
      <w:pPr>
        <w:rPr>
          <w:color w:val="auto"/>
          <w:highlight w:val="none"/>
        </w:rPr>
      </w:pPr>
    </w:p>
    <w:p w14:paraId="35A82E0C">
      <w:pPr>
        <w:rPr>
          <w:color w:val="auto"/>
          <w:highlight w:val="none"/>
        </w:rPr>
      </w:pPr>
    </w:p>
    <w:p w14:paraId="285A5C6C">
      <w:pPr>
        <w:rPr>
          <w:color w:val="auto"/>
          <w:highlight w:val="none"/>
        </w:rPr>
      </w:pPr>
    </w:p>
    <w:p w14:paraId="6552DEB7">
      <w:pPr>
        <w:rPr>
          <w:color w:val="auto"/>
          <w:highlight w:val="none"/>
        </w:rPr>
      </w:pPr>
    </w:p>
    <w:p w14:paraId="6287F4D4">
      <w:pPr>
        <w:rPr>
          <w:color w:val="auto"/>
          <w:highlight w:val="none"/>
        </w:rPr>
      </w:pPr>
    </w:p>
    <w:p w14:paraId="7A55924B">
      <w:pPr>
        <w:rPr>
          <w:color w:val="auto"/>
          <w:highlight w:val="none"/>
        </w:rPr>
      </w:pPr>
    </w:p>
    <w:p w14:paraId="4A938909">
      <w:pPr>
        <w:rPr>
          <w:color w:val="auto"/>
          <w:highlight w:val="none"/>
        </w:rPr>
      </w:pPr>
    </w:p>
    <w:p w14:paraId="19EF88FF">
      <w:pPr>
        <w:rPr>
          <w:color w:val="auto"/>
          <w:highlight w:val="none"/>
        </w:rPr>
      </w:pPr>
    </w:p>
    <w:p w14:paraId="216CC6B1">
      <w:pPr>
        <w:pStyle w:val="4"/>
        <w:spacing w:before="240" w:after="240"/>
        <w:ind w:firstLine="0" w:firstLineChars="0"/>
        <w:jc w:val="left"/>
        <w:rPr>
          <w:rFonts w:ascii="仿宋" w:hAnsi="仿宋" w:eastAsia="仿宋"/>
          <w:bCs w:val="0"/>
          <w:color w:val="auto"/>
          <w:highlight w:val="none"/>
        </w:rPr>
      </w:pPr>
      <w:bookmarkStart w:id="31" w:name="_Toc20613"/>
      <w:bookmarkStart w:id="32" w:name="_Toc15287"/>
      <w:bookmarkStart w:id="33" w:name="_Toc15543"/>
      <w:bookmarkStart w:id="34" w:name="_Toc5030"/>
      <w:r>
        <w:rPr>
          <w:rFonts w:hint="eastAsia" w:ascii="仿宋" w:hAnsi="仿宋" w:eastAsia="仿宋"/>
          <w:bCs w:val="0"/>
          <w:color w:val="auto"/>
          <w:highlight w:val="none"/>
        </w:rPr>
        <w:t>一   总则</w:t>
      </w:r>
      <w:bookmarkEnd w:id="30"/>
      <w:bookmarkEnd w:id="31"/>
      <w:bookmarkEnd w:id="32"/>
      <w:bookmarkEnd w:id="33"/>
      <w:bookmarkEnd w:id="34"/>
    </w:p>
    <w:p w14:paraId="5213BE5E">
      <w:pPr>
        <w:spacing w:line="360" w:lineRule="auto"/>
        <w:ind w:firstLine="482" w:firstLineChars="200"/>
        <w:outlineLvl w:val="2"/>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适用范围</w:t>
      </w:r>
    </w:p>
    <w:p w14:paraId="4DD9259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.1招标文件适用于本次所述项目的采购行为（法律、法规另有规定的，从其规定）。</w:t>
      </w:r>
    </w:p>
    <w:p w14:paraId="6316FF51">
      <w:pPr>
        <w:spacing w:line="360" w:lineRule="auto"/>
        <w:ind w:firstLine="482" w:firstLineChars="200"/>
        <w:outlineLvl w:val="2"/>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定义</w:t>
      </w:r>
    </w:p>
    <w:p w14:paraId="1AA6C11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“采购人”系</w:t>
      </w:r>
      <w:r>
        <w:rPr>
          <w:rFonts w:hint="eastAsia" w:ascii="仿宋" w:hAnsi="仿宋" w:eastAsia="仿宋"/>
          <w:b/>
          <w:color w:val="auto"/>
          <w:sz w:val="24"/>
          <w:highlight w:val="none"/>
          <w:lang w:eastAsia="zh-CN"/>
        </w:rPr>
        <w:t>丽水职业技术学院</w:t>
      </w:r>
      <w:r>
        <w:rPr>
          <w:rFonts w:hint="eastAsia" w:ascii="仿宋" w:hAnsi="仿宋" w:eastAsia="仿宋"/>
          <w:color w:val="auto"/>
          <w:sz w:val="24"/>
          <w:highlight w:val="none"/>
        </w:rPr>
        <w:t>。</w:t>
      </w:r>
    </w:p>
    <w:p w14:paraId="0A89E4B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 “投标人”系指符合本项目投标人应具备的资格要求，依法获取招标文件并参与项目投标的投标人。</w:t>
      </w:r>
    </w:p>
    <w:p w14:paraId="24CA2C8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 “采购代理机构”系指</w:t>
      </w:r>
      <w:r>
        <w:rPr>
          <w:rFonts w:hint="eastAsia" w:ascii="仿宋" w:hAnsi="仿宋" w:eastAsia="仿宋"/>
          <w:b/>
          <w:color w:val="auto"/>
          <w:sz w:val="24"/>
          <w:highlight w:val="none"/>
        </w:rPr>
        <w:t>浙江明业项目管理有限公司</w:t>
      </w:r>
      <w:r>
        <w:rPr>
          <w:rFonts w:hint="eastAsia" w:ascii="仿宋" w:hAnsi="仿宋" w:eastAsia="仿宋"/>
          <w:color w:val="auto"/>
          <w:sz w:val="24"/>
          <w:highlight w:val="none"/>
        </w:rPr>
        <w:t>。</w:t>
      </w:r>
    </w:p>
    <w:p w14:paraId="55AA4E7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4“负责人”系指法人企业的法定代表人，或其他组织为法律、行政法规规定代表单位行使职权的主要负责人。</w:t>
      </w:r>
    </w:p>
    <w:p w14:paraId="6D8E11D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5“投标人代表”系指投标人委派的负责项目投标、开标、评审、签约等具体事务和签署相关文件的人员。</w:t>
      </w:r>
    </w:p>
    <w:p w14:paraId="5882EF8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2.6“合同”系指采购人与中标人双方签署的规定双方权利与义务的协议，以及所有的附件、附录和招标文件所提到的构成合同的所有文件。</w:t>
      </w:r>
    </w:p>
    <w:p w14:paraId="56AF740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7“产品”系指投标人按招标文件规定，须向采购人提供的一切产品（包括：虚拟产品），以及产品相关的保险、税金、备品备件、附件、耗材、工具、手册及其它有关技术资料和材料等。</w:t>
      </w:r>
    </w:p>
    <w:p w14:paraId="08974FF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8“服务”系指投标人按招标文件规定应承担的送货上门、安装、调试、技术协助、维修、产品三包制度、校准、培训、技术指导以及其他类似的附随义务。</w:t>
      </w:r>
    </w:p>
    <w:p w14:paraId="3505EFF4">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2.9本文件所指的公章均指投标人的CA电子章（如联合体参加投标的，指牵头人CA电子章，联合体成员方按格式要求盖章即可）。</w:t>
      </w:r>
    </w:p>
    <w:p w14:paraId="39A3B9C6">
      <w:pPr>
        <w:spacing w:line="360" w:lineRule="auto"/>
        <w:ind w:firstLine="480" w:firstLineChars="200"/>
        <w:rPr>
          <w:rFonts w:ascii="仿宋" w:hAnsi="仿宋" w:eastAsia="仿宋"/>
          <w:b/>
          <w:bCs/>
          <w:color w:val="auto"/>
          <w:sz w:val="24"/>
          <w:highlight w:val="none"/>
        </w:rPr>
      </w:pPr>
      <w:r>
        <w:rPr>
          <w:rFonts w:hint="eastAsia" w:ascii="仿宋" w:hAnsi="仿宋" w:eastAsia="仿宋"/>
          <w:bCs/>
          <w:color w:val="auto"/>
          <w:sz w:val="24"/>
          <w:highlight w:val="none"/>
        </w:rPr>
        <w:t>2.10“▲”系指实质性要求条款，不允许负偏离。</w:t>
      </w:r>
    </w:p>
    <w:p w14:paraId="31F66819">
      <w:pPr>
        <w:spacing w:line="360" w:lineRule="auto"/>
        <w:ind w:firstLine="482" w:firstLineChars="200"/>
        <w:outlineLvl w:val="2"/>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投标人基本要求</w:t>
      </w:r>
    </w:p>
    <w:p w14:paraId="2360A04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3.1</w:t>
      </w:r>
      <w:r>
        <w:rPr>
          <w:rFonts w:hint="eastAsia" w:ascii="仿宋" w:hAnsi="仿宋" w:eastAsia="仿宋"/>
          <w:color w:val="auto"/>
          <w:sz w:val="24"/>
          <w:highlight w:val="none"/>
        </w:rPr>
        <w:t>符合第一章第“二”条规定；</w:t>
      </w:r>
    </w:p>
    <w:p w14:paraId="3291684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2投标人应遵守有关的法律、法规和规章条例。</w:t>
      </w:r>
    </w:p>
    <w:p w14:paraId="1B8B9B7C">
      <w:pPr>
        <w:spacing w:line="360" w:lineRule="auto"/>
        <w:ind w:firstLine="482" w:firstLineChars="200"/>
        <w:outlineLvl w:val="2"/>
        <w:rPr>
          <w:rFonts w:ascii="仿宋" w:hAnsi="仿宋" w:eastAsia="仿宋"/>
          <w:b/>
          <w:color w:val="auto"/>
          <w:sz w:val="24"/>
          <w:highlight w:val="none"/>
        </w:rPr>
      </w:pPr>
      <w:r>
        <w:rPr>
          <w:rFonts w:hint="eastAsia" w:ascii="仿宋" w:hAnsi="仿宋" w:eastAsia="仿宋"/>
          <w:b/>
          <w:color w:val="auto"/>
          <w:sz w:val="24"/>
          <w:highlight w:val="none"/>
        </w:rPr>
        <w:t>4</w:t>
      </w:r>
      <w:r>
        <w:rPr>
          <w:rFonts w:ascii="仿宋" w:hAnsi="仿宋" w:eastAsia="仿宋"/>
          <w:b/>
          <w:color w:val="auto"/>
          <w:sz w:val="24"/>
          <w:highlight w:val="none"/>
        </w:rPr>
        <w:t>.</w:t>
      </w:r>
      <w:r>
        <w:rPr>
          <w:rFonts w:hint="eastAsia" w:ascii="仿宋" w:hAnsi="仿宋" w:eastAsia="仿宋"/>
          <w:b/>
          <w:color w:val="auto"/>
          <w:sz w:val="24"/>
          <w:highlight w:val="none"/>
        </w:rPr>
        <w:t>联合体说明</w:t>
      </w:r>
    </w:p>
    <w:p w14:paraId="08F67F5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▲4.1如为联合体参加投标，除应符合招标公告规定的合格供应商的资格要求外，还应遵守以下规定：</w:t>
      </w:r>
    </w:p>
    <w:p w14:paraId="52864C0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（1）联合体各方应按招标文件提供的格式签订联合体协议书，明确联合体牵头人和各方工作内容和义务。</w:t>
      </w:r>
    </w:p>
    <w:p w14:paraId="499B08C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（2）联合体中有同类资质的供应商按照联合体分工承担相同工作的，应当按照资质等级较低的供应商确定联合体的资质等级。</w:t>
      </w:r>
    </w:p>
    <w:p w14:paraId="7A2E353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（3）联合体各方不得再单独参加或者与其他供应商另外组成联合体参加同一合同项下的投标。</w:t>
      </w:r>
    </w:p>
    <w:p w14:paraId="41F80E0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（4）联合体各方应当共同与采购人签订采购合同，就采购合同约定的事项对采购人承担连带责任。</w:t>
      </w:r>
    </w:p>
    <w:p w14:paraId="2E56EAB9">
      <w:pPr>
        <w:spacing w:line="360" w:lineRule="auto"/>
        <w:ind w:firstLine="482" w:firstLineChars="200"/>
        <w:outlineLvl w:val="2"/>
        <w:rPr>
          <w:rFonts w:ascii="仿宋" w:hAnsi="仿宋" w:eastAsia="仿宋"/>
          <w:b/>
          <w:color w:val="auto"/>
          <w:sz w:val="24"/>
          <w:highlight w:val="none"/>
        </w:rPr>
      </w:pPr>
      <w:r>
        <w:rPr>
          <w:rFonts w:hint="eastAsia" w:ascii="仿宋" w:hAnsi="仿宋" w:eastAsia="仿宋"/>
          <w:b/>
          <w:color w:val="auto"/>
          <w:sz w:val="24"/>
          <w:highlight w:val="none"/>
        </w:rPr>
        <w:t>5.特别说明</w:t>
      </w:r>
    </w:p>
    <w:p w14:paraId="2A11486B">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▲5.1</w:t>
      </w:r>
      <w:r>
        <w:rPr>
          <w:rFonts w:hint="eastAsia" w:ascii="仿宋" w:hAnsi="仿宋" w:eastAsia="仿宋"/>
          <w:color w:val="auto"/>
          <w:sz w:val="24"/>
          <w:highlight w:val="none"/>
        </w:rPr>
        <w:t>单位负责人为同一人或者存在直接控股、管理关系的不同投标人，不得参加同一合同项下的政府采购活动。</w:t>
      </w:r>
    </w:p>
    <w:p w14:paraId="403C7116">
      <w:pPr>
        <w:spacing w:line="360" w:lineRule="auto"/>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w:t>
      </w:r>
      <w:r>
        <w:rPr>
          <w:rFonts w:hint="eastAsia" w:ascii="仿宋" w:hAnsi="仿宋" w:eastAsia="仿宋"/>
          <w:color w:val="auto"/>
          <w:sz w:val="24"/>
          <w:highlight w:val="none"/>
        </w:rPr>
        <w:t>5.2为采购项目提供整体设计、规范编制或者项目管理、监理、检测等服务的投标人，不得再参加该采购项目的其他采购活动。</w:t>
      </w:r>
    </w:p>
    <w:p w14:paraId="06AA8318">
      <w:pPr>
        <w:spacing w:line="360" w:lineRule="auto"/>
        <w:ind w:firstLine="720" w:firstLineChars="300"/>
        <w:rPr>
          <w:rFonts w:ascii="仿宋" w:hAnsi="仿宋" w:eastAsia="仿宋"/>
          <w:color w:val="auto"/>
          <w:highlight w:val="none"/>
        </w:rPr>
      </w:pPr>
      <w:r>
        <w:rPr>
          <w:rFonts w:hint="eastAsia" w:ascii="仿宋" w:hAnsi="仿宋" w:eastAsia="仿宋"/>
          <w:color w:val="auto"/>
          <w:sz w:val="24"/>
          <w:highlight w:val="none"/>
        </w:rPr>
        <w:t>5.3投标人自行承担所有与投标有关的全部费用。</w:t>
      </w:r>
    </w:p>
    <w:p w14:paraId="76004256">
      <w:pPr>
        <w:pStyle w:val="4"/>
        <w:spacing w:before="240" w:after="240"/>
        <w:ind w:firstLine="0" w:firstLineChars="0"/>
        <w:jc w:val="left"/>
        <w:rPr>
          <w:rFonts w:ascii="仿宋" w:hAnsi="仿宋" w:eastAsia="仿宋"/>
          <w:bCs w:val="0"/>
          <w:color w:val="auto"/>
          <w:highlight w:val="none"/>
        </w:rPr>
      </w:pPr>
      <w:bookmarkStart w:id="35" w:name="_Toc11625"/>
      <w:bookmarkStart w:id="36" w:name="_Toc41577867"/>
      <w:bookmarkStart w:id="37" w:name="_Toc5465"/>
      <w:bookmarkStart w:id="38" w:name="_Toc11375"/>
      <w:bookmarkStart w:id="39" w:name="_Toc15701"/>
      <w:r>
        <w:rPr>
          <w:rFonts w:hint="eastAsia" w:ascii="仿宋" w:hAnsi="仿宋" w:eastAsia="仿宋"/>
          <w:bCs w:val="0"/>
          <w:color w:val="auto"/>
          <w:highlight w:val="none"/>
        </w:rPr>
        <w:t>二 招标文件说明</w:t>
      </w:r>
      <w:bookmarkEnd w:id="35"/>
      <w:bookmarkEnd w:id="36"/>
      <w:bookmarkEnd w:id="37"/>
      <w:bookmarkEnd w:id="38"/>
      <w:bookmarkEnd w:id="39"/>
    </w:p>
    <w:p w14:paraId="65C9EB5A">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6</w:t>
      </w:r>
      <w:r>
        <w:rPr>
          <w:rFonts w:ascii="仿宋" w:hAnsi="仿宋" w:eastAsia="仿宋"/>
          <w:b/>
          <w:color w:val="auto"/>
          <w:sz w:val="24"/>
          <w:highlight w:val="none"/>
        </w:rPr>
        <w:t>.</w:t>
      </w:r>
      <w:r>
        <w:rPr>
          <w:rFonts w:hint="eastAsia" w:ascii="仿宋" w:hAnsi="仿宋" w:eastAsia="仿宋"/>
          <w:b/>
          <w:color w:val="auto"/>
          <w:sz w:val="24"/>
          <w:highlight w:val="none"/>
        </w:rPr>
        <w:t>招标文件的构成</w:t>
      </w:r>
    </w:p>
    <w:p w14:paraId="5D45B3A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.1</w:t>
      </w:r>
      <w:r>
        <w:rPr>
          <w:rFonts w:hint="eastAsia" w:ascii="仿宋" w:hAnsi="仿宋" w:eastAsia="仿宋"/>
          <w:color w:val="auto"/>
          <w:sz w:val="24"/>
          <w:highlight w:val="none"/>
        </w:rPr>
        <w:t>招标文件用以阐明所需货物及服务、招标、投标程序和合同条款。招标文件由下述部分组成：</w:t>
      </w:r>
    </w:p>
    <w:p w14:paraId="342325E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6.1.1招标公告</w:t>
      </w:r>
    </w:p>
    <w:p w14:paraId="3656830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6.1.2投标人须知</w:t>
      </w:r>
    </w:p>
    <w:p w14:paraId="192FAD2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6.1.3采购需求</w:t>
      </w:r>
    </w:p>
    <w:p w14:paraId="4C68412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6.1.4政府采购合同格式</w:t>
      </w:r>
    </w:p>
    <w:p w14:paraId="4822390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6.1.5投标相关文件格式</w:t>
      </w:r>
    </w:p>
    <w:p w14:paraId="3FA380E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6.1.6评标办法和细则</w:t>
      </w:r>
    </w:p>
    <w:p w14:paraId="6EECF0A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6.1.7与本项目有关的招标文件澄清、答复、修改、补充的内容。</w:t>
      </w:r>
    </w:p>
    <w:p w14:paraId="583C3A3A">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7.投标人的风险</w:t>
      </w:r>
    </w:p>
    <w:p w14:paraId="51C5F3D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0067A2EF">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8</w:t>
      </w:r>
      <w:r>
        <w:rPr>
          <w:rFonts w:ascii="仿宋" w:hAnsi="仿宋" w:eastAsia="仿宋"/>
          <w:b/>
          <w:color w:val="auto"/>
          <w:sz w:val="24"/>
          <w:highlight w:val="none"/>
        </w:rPr>
        <w:t>.</w:t>
      </w:r>
      <w:r>
        <w:rPr>
          <w:rFonts w:hint="eastAsia" w:ascii="仿宋" w:hAnsi="仿宋" w:eastAsia="仿宋"/>
          <w:b/>
          <w:color w:val="auto"/>
          <w:sz w:val="24"/>
          <w:highlight w:val="none"/>
        </w:rPr>
        <w:t>招标文件的澄清和修改</w:t>
      </w:r>
    </w:p>
    <w:p w14:paraId="6C52D8A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1</w:t>
      </w:r>
      <w:r>
        <w:rPr>
          <w:rFonts w:hint="eastAsia" w:ascii="仿宋" w:hAnsi="仿宋" w:eastAsia="仿宋"/>
          <w:color w:val="auto"/>
          <w:sz w:val="24"/>
          <w:highlight w:val="none"/>
        </w:rPr>
        <w:t>招标文件澄清、答复、修改、补充的内容为招标文件的组成部分。</w:t>
      </w:r>
    </w:p>
    <w:p w14:paraId="795E09E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Style w:val="298"/>
          <w:rFonts w:hint="default" w:ascii="仿宋" w:hAnsi="仿宋" w:eastAsia="仿宋"/>
          <w:color w:val="auto"/>
          <w:highlight w:val="none"/>
        </w:rPr>
        <w:t>http://zfcg.czt.zj.gov.cn/</w:t>
      </w:r>
      <w:r>
        <w:rPr>
          <w:rStyle w:val="298"/>
          <w:rFonts w:hint="default" w:ascii="仿宋" w:hAnsi="仿宋" w:eastAsia="仿宋"/>
          <w:color w:val="auto"/>
          <w:highlight w:val="none"/>
        </w:rPr>
        <w:fldChar w:fldCharType="end"/>
      </w:r>
      <w:r>
        <w:rPr>
          <w:rStyle w:val="298"/>
          <w:rFonts w:hint="default" w:ascii="仿宋" w:hAnsi="仿宋" w:eastAsia="仿宋"/>
          <w:color w:val="auto"/>
          <w:highlight w:val="none"/>
        </w:rPr>
        <w:t>”和”</w:t>
      </w:r>
      <w:r>
        <w:rPr>
          <w:rFonts w:hint="eastAsia" w:ascii="仿宋" w:hAnsi="仿宋" w:eastAsia="仿宋"/>
          <w:color w:val="auto"/>
          <w:sz w:val="24"/>
          <w:highlight w:val="none"/>
        </w:rPr>
        <w:t>发布更正公告，并对其具有约束力。不足15日的，采购代理机构有权顺延提交投标文件的截止时间。</w:t>
      </w:r>
    </w:p>
    <w:p w14:paraId="4A79515C">
      <w:pPr>
        <w:pStyle w:val="4"/>
        <w:spacing w:before="240" w:after="240"/>
        <w:ind w:firstLine="0" w:firstLineChars="0"/>
        <w:jc w:val="left"/>
        <w:rPr>
          <w:rFonts w:ascii="仿宋" w:hAnsi="仿宋" w:eastAsia="仿宋"/>
          <w:bCs w:val="0"/>
          <w:color w:val="auto"/>
          <w:highlight w:val="none"/>
        </w:rPr>
      </w:pPr>
      <w:bookmarkStart w:id="40" w:name="_Toc3422"/>
      <w:bookmarkStart w:id="41" w:name="_Toc16000"/>
      <w:bookmarkStart w:id="42" w:name="_Toc394"/>
      <w:bookmarkStart w:id="43" w:name="_Toc41577868"/>
      <w:bookmarkStart w:id="44" w:name="_Toc11742"/>
      <w:r>
        <w:rPr>
          <w:rFonts w:hint="eastAsia" w:ascii="仿宋" w:hAnsi="仿宋" w:eastAsia="仿宋"/>
          <w:bCs w:val="0"/>
          <w:color w:val="auto"/>
          <w:highlight w:val="none"/>
        </w:rPr>
        <w:t>三投标文件的编写</w:t>
      </w:r>
      <w:bookmarkEnd w:id="40"/>
      <w:bookmarkEnd w:id="41"/>
      <w:bookmarkEnd w:id="42"/>
      <w:bookmarkEnd w:id="43"/>
      <w:bookmarkEnd w:id="44"/>
    </w:p>
    <w:p w14:paraId="5171FC5B">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9</w:t>
      </w:r>
      <w:r>
        <w:rPr>
          <w:rFonts w:ascii="仿宋" w:hAnsi="仿宋" w:eastAsia="仿宋"/>
          <w:b/>
          <w:color w:val="auto"/>
          <w:sz w:val="24"/>
          <w:highlight w:val="none"/>
        </w:rPr>
        <w:t>.</w:t>
      </w:r>
      <w:r>
        <w:rPr>
          <w:rFonts w:hint="eastAsia" w:ascii="仿宋" w:hAnsi="仿宋" w:eastAsia="仿宋"/>
          <w:b/>
          <w:color w:val="auto"/>
          <w:sz w:val="24"/>
          <w:highlight w:val="none"/>
        </w:rPr>
        <w:t>要求</w:t>
      </w:r>
    </w:p>
    <w:p w14:paraId="5D00FA1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.1</w:t>
      </w:r>
      <w:r>
        <w:rPr>
          <w:rFonts w:hint="eastAsia" w:ascii="仿宋" w:hAnsi="仿宋" w:eastAsia="仿宋"/>
          <w:color w:val="auto"/>
          <w:sz w:val="24"/>
          <w:highlight w:val="none"/>
        </w:rPr>
        <w:t>投标人应仔细阅读招标文件的所有内容，按照招标文件的要求提交投标文件，并对所提供的全部资料的真实性承担法律责任。</w:t>
      </w:r>
    </w:p>
    <w:p w14:paraId="27B9B53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9.2投标文件、投标人与采购有关的往来通知、函件和文件均应使用中文。如涉及非中文内容的，投标人有义务将其内容翻译成中文，一切对非中文内容的误解，都将由投标人承担。</w:t>
      </w:r>
    </w:p>
    <w:p w14:paraId="2AF0E76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9.3投标文件的形式和效力</w:t>
      </w:r>
    </w:p>
    <w:p w14:paraId="2F18D4FF">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9.3.1 投标文件的形式：投标文件分为电子投标文件、备份投标文件。</w:t>
      </w:r>
    </w:p>
    <w:p w14:paraId="5459AB81">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9.3.2 投标文件的效力</w:t>
      </w:r>
    </w:p>
    <w:p w14:paraId="172088D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投标文件的启用，按先后顺位分别为电子投标文件、备份投标文件。</w:t>
      </w:r>
    </w:p>
    <w:p w14:paraId="55E6EB1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电子投标文件未按时解密，投标人已在规定时间内按规定方式提交了备份投标文件的，以备份投标文件为依据，否则视为投标文件撤回；电子投标文件已按时解密的，备份投标文件自动失效。</w:t>
      </w:r>
    </w:p>
    <w:p w14:paraId="5E5030E8">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10</w:t>
      </w:r>
      <w:r>
        <w:rPr>
          <w:rFonts w:ascii="仿宋" w:hAnsi="仿宋" w:eastAsia="仿宋"/>
          <w:b/>
          <w:color w:val="auto"/>
          <w:sz w:val="24"/>
          <w:highlight w:val="none"/>
        </w:rPr>
        <w:t xml:space="preserve">. </w:t>
      </w:r>
      <w:r>
        <w:rPr>
          <w:rFonts w:hint="eastAsia" w:ascii="仿宋" w:hAnsi="仿宋" w:eastAsia="仿宋"/>
          <w:b/>
          <w:color w:val="auto"/>
          <w:sz w:val="24"/>
          <w:highlight w:val="none"/>
        </w:rPr>
        <w:t>投标文件的组成</w:t>
      </w:r>
    </w:p>
    <w:p w14:paraId="3DDD12FA">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w:t>
      </w:r>
      <w:r>
        <w:rPr>
          <w:rFonts w:hint="eastAsia" w:ascii="仿宋" w:hAnsi="仿宋" w:eastAsia="仿宋"/>
          <w:b/>
          <w:color w:val="auto"/>
          <w:sz w:val="24"/>
          <w:highlight w:val="none"/>
        </w:rPr>
        <w:t>10</w:t>
      </w:r>
      <w:r>
        <w:rPr>
          <w:rFonts w:ascii="仿宋" w:hAnsi="仿宋" w:eastAsia="仿宋"/>
          <w:b/>
          <w:color w:val="auto"/>
          <w:sz w:val="24"/>
          <w:highlight w:val="none"/>
        </w:rPr>
        <w:t>.</w:t>
      </w:r>
      <w:r>
        <w:rPr>
          <w:rFonts w:hint="eastAsia" w:ascii="仿宋" w:hAnsi="仿宋" w:eastAsia="仿宋"/>
          <w:b/>
          <w:color w:val="auto"/>
          <w:sz w:val="24"/>
          <w:highlight w:val="none"/>
        </w:rPr>
        <w:t>1提交的投标文件应分为</w:t>
      </w:r>
      <w:r>
        <w:rPr>
          <w:rFonts w:hint="eastAsia" w:ascii="仿宋" w:hAnsi="仿宋" w:eastAsia="仿宋"/>
          <w:b/>
          <w:color w:val="auto"/>
          <w:kern w:val="0"/>
          <w:sz w:val="24"/>
          <w:highlight w:val="none"/>
        </w:rPr>
        <w:t>资格审查文件、</w:t>
      </w:r>
      <w:r>
        <w:rPr>
          <w:rFonts w:hint="eastAsia" w:ascii="仿宋" w:hAnsi="仿宋" w:eastAsia="仿宋"/>
          <w:b/>
          <w:color w:val="auto"/>
          <w:sz w:val="24"/>
          <w:highlight w:val="none"/>
        </w:rPr>
        <w:t>商务技术文件、报价文件三部分</w:t>
      </w:r>
      <w:r>
        <w:rPr>
          <w:rFonts w:hint="eastAsia" w:ascii="仿宋" w:hAnsi="仿宋" w:eastAsia="仿宋"/>
          <w:color w:val="auto"/>
          <w:sz w:val="24"/>
          <w:highlight w:val="none"/>
        </w:rPr>
        <w:t>。</w:t>
      </w:r>
      <w:r>
        <w:rPr>
          <w:rFonts w:hint="eastAsia" w:ascii="仿宋" w:hAnsi="仿宋" w:eastAsia="仿宋"/>
          <w:b/>
          <w:color w:val="auto"/>
          <w:kern w:val="0"/>
          <w:sz w:val="24"/>
          <w:highlight w:val="none"/>
        </w:rPr>
        <w:t>资格审查</w:t>
      </w:r>
      <w:r>
        <w:rPr>
          <w:rFonts w:hint="eastAsia" w:ascii="仿宋" w:hAnsi="仿宋" w:eastAsia="仿宋"/>
          <w:b/>
          <w:color w:val="auto"/>
          <w:sz w:val="24"/>
          <w:highlight w:val="none"/>
        </w:rPr>
        <w:t>文件、商务技术文件如有报价的内容, 其投标文件无效。</w:t>
      </w:r>
    </w:p>
    <w:p w14:paraId="251C5AF1">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10.2报价文件如有商务技术文件内容, 其商务技术文件内容评标时将作为无效内容。</w:t>
      </w:r>
    </w:p>
    <w:p w14:paraId="73097D96">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11. 投标文件编制内容和要求</w:t>
      </w:r>
    </w:p>
    <w:p w14:paraId="46A421E1">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11.1资格审查文件编制内容</w:t>
      </w:r>
      <w:r>
        <w:rPr>
          <w:rFonts w:ascii="仿宋" w:hAnsi="仿宋" w:eastAsia="仿宋"/>
          <w:b/>
          <w:color w:val="auto"/>
          <w:sz w:val="24"/>
          <w:highlight w:val="none"/>
        </w:rPr>
        <w:t>和要求</w:t>
      </w:r>
      <w:r>
        <w:rPr>
          <w:rFonts w:hint="eastAsia" w:ascii="仿宋" w:hAnsi="仿宋" w:eastAsia="仿宋"/>
          <w:b/>
          <w:color w:val="auto"/>
          <w:sz w:val="24"/>
          <w:highlight w:val="none"/>
        </w:rPr>
        <w:t>：</w:t>
      </w:r>
      <w:r>
        <w:rPr>
          <w:rFonts w:hint="eastAsia" w:ascii="仿宋" w:hAnsi="仿宋" w:eastAsia="仿宋"/>
          <w:color w:val="auto"/>
          <w:sz w:val="24"/>
          <w:highlight w:val="none"/>
        </w:rPr>
        <w:t>格式见</w:t>
      </w:r>
      <w:r>
        <w:rPr>
          <w:rFonts w:ascii="仿宋" w:hAnsi="仿宋" w:eastAsia="仿宋"/>
          <w:color w:val="auto"/>
          <w:sz w:val="24"/>
          <w:highlight w:val="none"/>
        </w:rPr>
        <w:t>第五章资格文件格式</w:t>
      </w:r>
    </w:p>
    <w:p w14:paraId="75228AF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11.1.1</w:t>
      </w:r>
      <w:r>
        <w:rPr>
          <w:rFonts w:hint="eastAsia" w:ascii="仿宋" w:hAnsi="仿宋" w:eastAsia="仿宋"/>
          <w:color w:val="auto"/>
          <w:sz w:val="24"/>
          <w:highlight w:val="none"/>
        </w:rPr>
        <w:t>公司有效的营业执照</w:t>
      </w:r>
      <w:r>
        <w:rPr>
          <w:rFonts w:hint="eastAsia" w:ascii="仿宋" w:hAnsi="仿宋" w:eastAsia="仿宋"/>
          <w:b/>
          <w:color w:val="auto"/>
          <w:sz w:val="24"/>
          <w:highlight w:val="none"/>
        </w:rPr>
        <w:t>扫描件</w:t>
      </w:r>
      <w:r>
        <w:rPr>
          <w:rFonts w:hint="eastAsia" w:ascii="仿宋" w:hAnsi="仿宋" w:eastAsia="仿宋"/>
          <w:color w:val="auto"/>
          <w:sz w:val="24"/>
          <w:highlight w:val="none"/>
        </w:rPr>
        <w:t>；</w:t>
      </w:r>
    </w:p>
    <w:p w14:paraId="17039FE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11.1.</w:t>
      </w:r>
      <w:r>
        <w:rPr>
          <w:rFonts w:hint="eastAsia" w:ascii="仿宋" w:hAnsi="仿宋" w:eastAsia="仿宋"/>
          <w:color w:val="auto"/>
          <w:sz w:val="24"/>
          <w:highlight w:val="none"/>
        </w:rPr>
        <w:t>2联合体协议书（▲联合体投标时须提供）；</w:t>
      </w:r>
    </w:p>
    <w:p w14:paraId="1070E04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11.1.</w:t>
      </w:r>
      <w:r>
        <w:rPr>
          <w:rFonts w:hint="eastAsia" w:ascii="仿宋" w:hAnsi="仿宋" w:eastAsia="仿宋"/>
          <w:color w:val="auto"/>
          <w:sz w:val="24"/>
          <w:highlight w:val="none"/>
        </w:rPr>
        <w:t>3联合体投标人代表委派书（▲联合体投标时须提供）；</w:t>
      </w:r>
    </w:p>
    <w:p w14:paraId="705D087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11.1.</w:t>
      </w:r>
      <w:r>
        <w:rPr>
          <w:rFonts w:hint="eastAsia" w:ascii="仿宋" w:hAnsi="仿宋" w:eastAsia="仿宋"/>
          <w:color w:val="auto"/>
          <w:sz w:val="24"/>
          <w:highlight w:val="none"/>
        </w:rPr>
        <w:t>4投标人代表委派书（▲非联合体投标时须提供）；</w:t>
      </w:r>
    </w:p>
    <w:p w14:paraId="3A72301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11.1.</w:t>
      </w:r>
      <w:r>
        <w:rPr>
          <w:rFonts w:hint="eastAsia" w:ascii="仿宋" w:hAnsi="仿宋" w:eastAsia="仿宋"/>
          <w:color w:val="auto"/>
          <w:sz w:val="24"/>
          <w:highlight w:val="none"/>
        </w:rPr>
        <w:t>5 政府采购资格承诺函；</w:t>
      </w:r>
    </w:p>
    <w:p w14:paraId="4B8E9E1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▲11.1.6无重大违法记录声明书；</w:t>
      </w:r>
    </w:p>
    <w:p w14:paraId="43F96B33">
      <w:pPr>
        <w:pStyle w:val="52"/>
        <w:spacing w:after="0" w:line="360" w:lineRule="auto"/>
        <w:rPr>
          <w:rFonts w:ascii="仿宋" w:hAnsi="仿宋" w:eastAsia="仿宋"/>
          <w:color w:val="auto"/>
          <w:sz w:val="24"/>
          <w:highlight w:val="none"/>
          <w:lang w:val="en-US"/>
        </w:rPr>
      </w:pPr>
      <w:r>
        <w:rPr>
          <w:rFonts w:hint="eastAsia" w:ascii="仿宋" w:hAnsi="仿宋" w:eastAsia="仿宋"/>
          <w:color w:val="auto"/>
          <w:sz w:val="24"/>
          <w:highlight w:val="none"/>
        </w:rPr>
        <w:t>▲11.1.7</w:t>
      </w:r>
      <w:r>
        <w:rPr>
          <w:rFonts w:hint="eastAsia" w:ascii="仿宋" w:hAnsi="仿宋" w:eastAsia="仿宋"/>
          <w:color w:val="auto"/>
          <w:sz w:val="24"/>
          <w:highlight w:val="none"/>
          <w:lang w:val="en-US"/>
        </w:rPr>
        <w:t>信用信息记录查询（注：本项内容由代理机构在资格审查现场完成查询，故不作装入资格文件要求。）</w:t>
      </w:r>
    </w:p>
    <w:p w14:paraId="4599736A">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注：</w:t>
      </w:r>
    </w:p>
    <w:p w14:paraId="2B91065F">
      <w:pPr>
        <w:numPr>
          <w:ilvl w:val="0"/>
          <w:numId w:val="2"/>
        </w:num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格审查不通过的，不视为合格投标人，不进入下一阶段评审。</w:t>
      </w:r>
    </w:p>
    <w:p w14:paraId="07385607">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②资格审查顺序为电子交易平台解密后自动生成的“</w:t>
      </w:r>
      <w:r>
        <w:rPr>
          <w:rFonts w:ascii="仿宋" w:hAnsi="仿宋" w:eastAsia="仿宋"/>
          <w:b/>
          <w:color w:val="auto"/>
          <w:sz w:val="24"/>
          <w:highlight w:val="none"/>
        </w:rPr>
        <w:t>投标（响应）文件签收登记表”</w:t>
      </w:r>
      <w:r>
        <w:rPr>
          <w:rFonts w:hint="eastAsia" w:ascii="仿宋" w:hAnsi="仿宋" w:eastAsia="仿宋"/>
          <w:b/>
          <w:color w:val="auto"/>
          <w:sz w:val="24"/>
          <w:highlight w:val="none"/>
        </w:rPr>
        <w:t xml:space="preserve">名单顺序。 </w:t>
      </w:r>
    </w:p>
    <w:p w14:paraId="379FE01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11.2商务技术文件编制内容和要求：</w:t>
      </w:r>
    </w:p>
    <w:p w14:paraId="0F831EA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11.2.1商务技术文件格式要求详见第五章格式。</w:t>
      </w:r>
    </w:p>
    <w:p w14:paraId="191EFBC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11.2.2按招标文件第五章投标相关文件格式所列的内容、格式的要求,及投标人认为有必要提供的其它文件；</w:t>
      </w:r>
    </w:p>
    <w:p w14:paraId="54D99AE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11.2.3投标人需对照招标文件第三章招标要求所列的内容进行承诺；</w:t>
      </w:r>
    </w:p>
    <w:p w14:paraId="03F37F2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11.2.4投标人认为有必要提交的其他资料文件；</w:t>
      </w:r>
    </w:p>
    <w:p w14:paraId="7640668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11.3报价文件内容: 详见第五章格式。</w:t>
      </w:r>
    </w:p>
    <w:p w14:paraId="1E8A8A08">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11.3</w:t>
      </w:r>
      <w:r>
        <w:rPr>
          <w:rFonts w:hint="eastAsia" w:ascii="仿宋" w:hAnsi="仿宋" w:eastAsia="仿宋"/>
          <w:b/>
          <w:color w:val="auto"/>
          <w:sz w:val="24"/>
          <w:highlight w:val="none"/>
        </w:rPr>
        <w:t>.</w:t>
      </w:r>
      <w:r>
        <w:rPr>
          <w:rFonts w:hint="eastAsia" w:ascii="仿宋" w:hAnsi="仿宋" w:eastAsia="仿宋"/>
          <w:color w:val="auto"/>
          <w:sz w:val="24"/>
          <w:highlight w:val="none"/>
        </w:rPr>
        <w:t>1投标报价要求</w:t>
      </w:r>
    </w:p>
    <w:p w14:paraId="14BC3EC4">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▲投标人应在招标文件所附的投标报价表上写明投标报价。投标人只允许有一个报价,采购人不接受有任何选择性的报价。投标报价高于最高限价的作投标文件无效处理。</w:t>
      </w:r>
    </w:p>
    <w:p w14:paraId="51B70A4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11.3</w:t>
      </w:r>
      <w:r>
        <w:rPr>
          <w:rFonts w:hint="eastAsia" w:ascii="仿宋" w:hAnsi="仿宋" w:eastAsia="仿宋"/>
          <w:b/>
          <w:color w:val="auto"/>
          <w:sz w:val="24"/>
          <w:highlight w:val="none"/>
        </w:rPr>
        <w:t>.</w:t>
      </w:r>
      <w:r>
        <w:rPr>
          <w:rFonts w:hint="eastAsia" w:ascii="仿宋" w:hAnsi="仿宋" w:eastAsia="仿宋"/>
          <w:color w:val="auto"/>
          <w:sz w:val="24"/>
          <w:highlight w:val="none"/>
        </w:rPr>
        <w:t>2投标相关报价明细表填写时应详细注明该表列举的费用及分项清单。</w:t>
      </w:r>
    </w:p>
    <w:p w14:paraId="3E1DF434">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12</w:t>
      </w:r>
      <w:r>
        <w:rPr>
          <w:rFonts w:ascii="仿宋" w:hAnsi="仿宋" w:eastAsia="仿宋"/>
          <w:b/>
          <w:color w:val="auto"/>
          <w:sz w:val="24"/>
          <w:highlight w:val="none"/>
        </w:rPr>
        <w:t>.</w:t>
      </w:r>
      <w:r>
        <w:rPr>
          <w:rFonts w:hint="eastAsia" w:ascii="仿宋" w:hAnsi="仿宋" w:eastAsia="仿宋"/>
          <w:b/>
          <w:color w:val="auto"/>
          <w:sz w:val="24"/>
          <w:highlight w:val="none"/>
        </w:rPr>
        <w:t>投标文件排版、封面</w:t>
      </w:r>
    </w:p>
    <w:p w14:paraId="6120461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w:t>
      </w:r>
      <w:r>
        <w:rPr>
          <w:rFonts w:ascii="仿宋" w:hAnsi="仿宋" w:eastAsia="仿宋"/>
          <w:color w:val="auto"/>
          <w:sz w:val="24"/>
          <w:highlight w:val="none"/>
        </w:rPr>
        <w:t>.</w:t>
      </w:r>
      <w:r>
        <w:rPr>
          <w:rFonts w:hint="eastAsia" w:ascii="仿宋" w:hAnsi="仿宋" w:eastAsia="仿宋"/>
          <w:color w:val="auto"/>
          <w:sz w:val="24"/>
          <w:highlight w:val="none"/>
        </w:rPr>
        <w:t>1</w:t>
      </w:r>
      <w:r>
        <w:rPr>
          <w:rFonts w:ascii="仿宋" w:hAnsi="仿宋" w:eastAsia="仿宋"/>
          <w:color w:val="auto"/>
          <w:sz w:val="24"/>
          <w:highlight w:val="none"/>
        </w:rPr>
        <w:t>排版：</w:t>
      </w:r>
      <w:r>
        <w:rPr>
          <w:rFonts w:hint="eastAsia" w:ascii="仿宋" w:hAnsi="仿宋" w:eastAsia="仿宋"/>
          <w:color w:val="auto"/>
          <w:kern w:val="0"/>
          <w:sz w:val="24"/>
          <w:highlight w:val="none"/>
        </w:rPr>
        <w:t>所有文字及表格建议采用黑色，正文字体建议采用宋体小四号字体，标题字体建议采用宋体小二号字体，页码应逐页连续编注。</w:t>
      </w:r>
    </w:p>
    <w:p w14:paraId="2D72CB4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12.2封面：按照招标</w:t>
      </w:r>
      <w:r>
        <w:rPr>
          <w:rFonts w:ascii="仿宋" w:hAnsi="仿宋" w:eastAsia="仿宋"/>
          <w:color w:val="auto"/>
          <w:sz w:val="24"/>
          <w:highlight w:val="none"/>
        </w:rPr>
        <w:t>文件</w:t>
      </w:r>
      <w:r>
        <w:rPr>
          <w:rFonts w:hint="eastAsia" w:ascii="仿宋" w:hAnsi="仿宋" w:eastAsia="仿宋"/>
          <w:color w:val="auto"/>
          <w:sz w:val="24"/>
          <w:highlight w:val="none"/>
        </w:rPr>
        <w:t>第五章提供的格式制作</w:t>
      </w:r>
      <w:r>
        <w:rPr>
          <w:rFonts w:ascii="仿宋" w:hAnsi="仿宋" w:eastAsia="仿宋"/>
          <w:color w:val="auto"/>
          <w:sz w:val="24"/>
          <w:highlight w:val="none"/>
        </w:rPr>
        <w:t>封面</w:t>
      </w:r>
      <w:r>
        <w:rPr>
          <w:rFonts w:hint="eastAsia" w:ascii="仿宋" w:hAnsi="仿宋" w:eastAsia="仿宋"/>
          <w:color w:val="auto"/>
          <w:sz w:val="24"/>
          <w:highlight w:val="none"/>
        </w:rPr>
        <w:t>。</w:t>
      </w:r>
    </w:p>
    <w:p w14:paraId="3461569F">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3</w:t>
      </w:r>
      <w:r>
        <w:rPr>
          <w:rFonts w:ascii="仿宋" w:hAnsi="仿宋" w:eastAsia="仿宋"/>
          <w:b/>
          <w:color w:val="auto"/>
          <w:sz w:val="24"/>
          <w:highlight w:val="none"/>
        </w:rPr>
        <w:t>.</w:t>
      </w:r>
      <w:r>
        <w:rPr>
          <w:rFonts w:hint="eastAsia" w:ascii="仿宋" w:hAnsi="仿宋" w:eastAsia="仿宋"/>
          <w:b/>
          <w:color w:val="auto"/>
          <w:sz w:val="24"/>
          <w:highlight w:val="none"/>
        </w:rPr>
        <w:t>投标有效期</w:t>
      </w:r>
    </w:p>
    <w:p w14:paraId="30838578">
      <w:pPr>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3</w:t>
      </w:r>
      <w:r>
        <w:rPr>
          <w:rFonts w:ascii="仿宋" w:hAnsi="仿宋" w:eastAsia="仿宋"/>
          <w:color w:val="auto"/>
          <w:sz w:val="24"/>
          <w:highlight w:val="none"/>
        </w:rPr>
        <w:t>.1</w:t>
      </w:r>
      <w:r>
        <w:rPr>
          <w:rFonts w:hint="eastAsia" w:ascii="仿宋" w:hAnsi="仿宋" w:eastAsia="仿宋"/>
          <w:bCs/>
          <w:snapToGrid w:val="0"/>
          <w:color w:val="auto"/>
          <w:sz w:val="24"/>
          <w:highlight w:val="none"/>
        </w:rPr>
        <w:t>提交投标文件的截止之日起90天内有效。</w:t>
      </w:r>
    </w:p>
    <w:p w14:paraId="3757717B">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4</w:t>
      </w:r>
      <w:r>
        <w:rPr>
          <w:rFonts w:ascii="仿宋" w:hAnsi="仿宋" w:eastAsia="仿宋"/>
          <w:b/>
          <w:color w:val="auto"/>
          <w:sz w:val="24"/>
          <w:highlight w:val="none"/>
        </w:rPr>
        <w:t>.</w:t>
      </w:r>
      <w:r>
        <w:rPr>
          <w:rFonts w:hint="eastAsia" w:ascii="仿宋" w:hAnsi="仿宋" w:eastAsia="仿宋"/>
          <w:b/>
          <w:color w:val="auto"/>
          <w:sz w:val="24"/>
          <w:highlight w:val="none"/>
        </w:rPr>
        <w:t>投标文件的签署及规定</w:t>
      </w:r>
    </w:p>
    <w:p w14:paraId="20D971EB">
      <w:pPr>
        <w:spacing w:line="360" w:lineRule="auto"/>
        <w:ind w:firstLine="480" w:firstLineChars="200"/>
        <w:rPr>
          <w:rFonts w:ascii="仿宋" w:hAnsi="仿宋" w:eastAsia="仿宋"/>
          <w:color w:val="auto"/>
          <w:kern w:val="0"/>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4</w:t>
      </w:r>
      <w:r>
        <w:rPr>
          <w:rFonts w:ascii="仿宋" w:hAnsi="仿宋" w:eastAsia="仿宋"/>
          <w:color w:val="auto"/>
          <w:sz w:val="24"/>
          <w:highlight w:val="none"/>
        </w:rPr>
        <w:t>.1</w:t>
      </w:r>
      <w:r>
        <w:rPr>
          <w:rFonts w:hint="eastAsia" w:ascii="仿宋" w:hAnsi="仿宋" w:eastAsia="仿宋"/>
          <w:color w:val="auto"/>
          <w:kern w:val="0"/>
          <w:sz w:val="24"/>
          <w:highlight w:val="none"/>
        </w:rPr>
        <w:t>投标人应按招标文件规定的内容和要求编制投标文件，</w:t>
      </w:r>
      <w:r>
        <w:rPr>
          <w:rFonts w:hint="eastAsia" w:ascii="仿宋" w:hAnsi="仿宋" w:eastAsia="仿宋"/>
          <w:bCs/>
          <w:color w:val="auto"/>
          <w:sz w:val="24"/>
          <w:highlight w:val="none"/>
        </w:rPr>
        <w:t>投标文件</w:t>
      </w:r>
      <w:r>
        <w:rPr>
          <w:rFonts w:hint="eastAsia" w:ascii="仿宋" w:hAnsi="仿宋" w:eastAsia="仿宋"/>
          <w:color w:val="auto"/>
          <w:kern w:val="0"/>
          <w:sz w:val="24"/>
          <w:highlight w:val="none"/>
        </w:rPr>
        <w:t>须清楚的标明“资格审查文件”</w:t>
      </w:r>
      <w:r>
        <w:rPr>
          <w:rFonts w:ascii="仿宋" w:hAnsi="仿宋" w:eastAsia="仿宋"/>
          <w:color w:val="auto"/>
          <w:kern w:val="0"/>
          <w:sz w:val="24"/>
          <w:highlight w:val="none"/>
        </w:rPr>
        <w:t>、</w:t>
      </w:r>
      <w:r>
        <w:rPr>
          <w:rFonts w:hint="eastAsia" w:ascii="仿宋" w:hAnsi="仿宋" w:eastAsia="仿宋"/>
          <w:color w:val="auto"/>
          <w:kern w:val="0"/>
          <w:sz w:val="24"/>
          <w:highlight w:val="none"/>
        </w:rPr>
        <w:t>“商务技术文件”、“报价文件”。</w:t>
      </w:r>
    </w:p>
    <w:p w14:paraId="072CE5AA">
      <w:pPr>
        <w:spacing w:line="360" w:lineRule="auto"/>
        <w:ind w:firstLine="480" w:firstLineChars="200"/>
        <w:rPr>
          <w:rFonts w:ascii="仿宋" w:hAnsi="仿宋" w:eastAsia="仿宋"/>
          <w:color w:val="auto"/>
          <w:kern w:val="0"/>
          <w:sz w:val="24"/>
          <w:highlight w:val="none"/>
        </w:rPr>
      </w:pPr>
      <w:r>
        <w:rPr>
          <w:rFonts w:ascii="仿宋" w:hAnsi="仿宋" w:eastAsia="仿宋"/>
          <w:color w:val="auto"/>
          <w:kern w:val="0"/>
          <w:sz w:val="24"/>
          <w:highlight w:val="none"/>
        </w:rPr>
        <w:t>1</w:t>
      </w:r>
      <w:r>
        <w:rPr>
          <w:rFonts w:hint="eastAsia" w:ascii="仿宋" w:hAnsi="仿宋" w:eastAsia="仿宋"/>
          <w:color w:val="auto"/>
          <w:kern w:val="0"/>
          <w:sz w:val="24"/>
          <w:highlight w:val="none"/>
        </w:rPr>
        <w:t>4</w:t>
      </w:r>
      <w:r>
        <w:rPr>
          <w:rFonts w:ascii="仿宋" w:hAnsi="仿宋" w:eastAsia="仿宋"/>
          <w:color w:val="auto"/>
          <w:kern w:val="0"/>
          <w:sz w:val="24"/>
          <w:highlight w:val="none"/>
        </w:rPr>
        <w:t>.</w:t>
      </w:r>
      <w:r>
        <w:rPr>
          <w:rFonts w:hint="eastAsia" w:ascii="仿宋" w:hAnsi="仿宋" w:eastAsia="仿宋"/>
          <w:color w:val="auto"/>
          <w:kern w:val="0"/>
          <w:sz w:val="24"/>
          <w:highlight w:val="none"/>
        </w:rPr>
        <w:t>2电子投标文件及备份投标文件中须加盖公章部分均采用</w:t>
      </w:r>
      <w:r>
        <w:rPr>
          <w:rFonts w:hint="eastAsia" w:ascii="仿宋" w:hAnsi="仿宋" w:eastAsia="仿宋"/>
          <w:b/>
          <w:color w:val="auto"/>
          <w:kern w:val="0"/>
          <w:sz w:val="24"/>
          <w:highlight w:val="none"/>
        </w:rPr>
        <w:t>CA</w:t>
      </w:r>
      <w:r>
        <w:rPr>
          <w:rFonts w:hint="eastAsia" w:ascii="仿宋" w:hAnsi="仿宋" w:eastAsia="仿宋"/>
          <w:color w:val="auto"/>
          <w:kern w:val="0"/>
          <w:sz w:val="24"/>
          <w:highlight w:val="none"/>
        </w:rPr>
        <w:t>签章（投标文件格式有特殊要求的除外）。</w:t>
      </w:r>
    </w:p>
    <w:p w14:paraId="0C7963A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3电报、电话、传真形式的投标概不接受。</w:t>
      </w:r>
      <w:bookmarkStart w:id="45" w:name="_Toc107820049"/>
      <w:bookmarkStart w:id="46" w:name="_Toc56928685"/>
    </w:p>
    <w:p w14:paraId="650CEDE2">
      <w:pPr>
        <w:pStyle w:val="4"/>
        <w:spacing w:before="240" w:after="240"/>
        <w:ind w:firstLine="0" w:firstLineChars="0"/>
        <w:jc w:val="left"/>
        <w:rPr>
          <w:rFonts w:ascii="仿宋" w:hAnsi="仿宋" w:eastAsia="仿宋"/>
          <w:bCs w:val="0"/>
          <w:color w:val="auto"/>
          <w:highlight w:val="none"/>
        </w:rPr>
      </w:pPr>
      <w:bookmarkStart w:id="47" w:name="_Toc8813"/>
      <w:bookmarkStart w:id="48" w:name="_Toc10008"/>
      <w:bookmarkStart w:id="49" w:name="_Toc41577869"/>
      <w:bookmarkStart w:id="50" w:name="_Toc27890"/>
      <w:bookmarkStart w:id="51" w:name="_Toc17793765"/>
      <w:bookmarkStart w:id="52" w:name="_Toc22269"/>
      <w:r>
        <w:rPr>
          <w:rFonts w:hint="eastAsia" w:ascii="仿宋" w:hAnsi="仿宋" w:eastAsia="仿宋"/>
          <w:bCs w:val="0"/>
          <w:color w:val="auto"/>
          <w:highlight w:val="none"/>
        </w:rPr>
        <w:t>四   履约保证金</w:t>
      </w:r>
      <w:bookmarkEnd w:id="47"/>
      <w:bookmarkEnd w:id="48"/>
      <w:bookmarkEnd w:id="49"/>
      <w:bookmarkEnd w:id="50"/>
      <w:bookmarkEnd w:id="51"/>
      <w:bookmarkEnd w:id="52"/>
    </w:p>
    <w:p w14:paraId="375D3287">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15.1履约保证金：无。</w:t>
      </w:r>
    </w:p>
    <w:p w14:paraId="393924A3">
      <w:pPr>
        <w:pStyle w:val="4"/>
        <w:spacing w:before="240" w:after="240"/>
        <w:ind w:firstLine="0" w:firstLineChars="0"/>
        <w:jc w:val="left"/>
        <w:rPr>
          <w:rFonts w:ascii="仿宋" w:hAnsi="仿宋" w:eastAsia="仿宋"/>
          <w:bCs w:val="0"/>
          <w:color w:val="auto"/>
          <w:highlight w:val="none"/>
        </w:rPr>
      </w:pPr>
      <w:bookmarkStart w:id="53" w:name="_Toc3823"/>
      <w:bookmarkStart w:id="54" w:name="_Toc12617"/>
      <w:bookmarkStart w:id="55" w:name="_Toc32466"/>
      <w:bookmarkStart w:id="56" w:name="_Toc28315"/>
      <w:bookmarkStart w:id="57" w:name="_Toc41577870"/>
      <w:r>
        <w:rPr>
          <w:rFonts w:hint="eastAsia" w:ascii="仿宋" w:hAnsi="仿宋" w:eastAsia="仿宋"/>
          <w:bCs w:val="0"/>
          <w:color w:val="auto"/>
          <w:highlight w:val="none"/>
        </w:rPr>
        <w:t>五 投标文件的</w:t>
      </w:r>
      <w:bookmarkEnd w:id="45"/>
      <w:bookmarkEnd w:id="46"/>
      <w:r>
        <w:rPr>
          <w:rFonts w:hint="eastAsia" w:ascii="仿宋" w:hAnsi="仿宋" w:eastAsia="仿宋"/>
          <w:bCs w:val="0"/>
          <w:color w:val="auto"/>
          <w:highlight w:val="none"/>
        </w:rPr>
        <w:t>加密、提交、修改和撤回</w:t>
      </w:r>
      <w:bookmarkEnd w:id="53"/>
      <w:bookmarkEnd w:id="54"/>
      <w:bookmarkEnd w:id="55"/>
      <w:bookmarkEnd w:id="56"/>
      <w:bookmarkEnd w:id="57"/>
    </w:p>
    <w:p w14:paraId="5D28F9F0">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6</w:t>
      </w:r>
      <w:r>
        <w:rPr>
          <w:rFonts w:ascii="仿宋" w:hAnsi="仿宋" w:eastAsia="仿宋"/>
          <w:b/>
          <w:color w:val="auto"/>
          <w:sz w:val="24"/>
          <w:highlight w:val="none"/>
        </w:rPr>
        <w:t>.</w:t>
      </w:r>
      <w:r>
        <w:rPr>
          <w:rFonts w:hint="eastAsia" w:ascii="仿宋" w:hAnsi="仿宋" w:eastAsia="仿宋"/>
          <w:b/>
          <w:color w:val="auto"/>
          <w:sz w:val="24"/>
          <w:highlight w:val="none"/>
        </w:rPr>
        <w:t>投标文件的加密</w:t>
      </w:r>
    </w:p>
    <w:p w14:paraId="0FCFAB9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16.1投标人应当将资格审查文件、商务技术文件和报价文件三部分分别导入相应位置，各文件之间不得混装；</w:t>
      </w:r>
    </w:p>
    <w:p w14:paraId="1A8B7494">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6</w:t>
      </w:r>
      <w:r>
        <w:rPr>
          <w:rFonts w:ascii="仿宋" w:hAnsi="仿宋" w:eastAsia="仿宋"/>
          <w:color w:val="auto"/>
          <w:sz w:val="24"/>
          <w:highlight w:val="none"/>
        </w:rPr>
        <w:t>.</w:t>
      </w:r>
      <w:r>
        <w:rPr>
          <w:rFonts w:hint="eastAsia" w:ascii="仿宋" w:hAnsi="仿宋" w:eastAsia="仿宋"/>
          <w:color w:val="auto"/>
          <w:sz w:val="24"/>
          <w:highlight w:val="none"/>
        </w:rPr>
        <w:t>2</w:t>
      </w:r>
      <w:r>
        <w:rPr>
          <w:rFonts w:hint="eastAsia" w:ascii="仿宋" w:hAnsi="仿宋" w:eastAsia="仿宋"/>
          <w:b/>
          <w:color w:val="auto"/>
          <w:sz w:val="24"/>
          <w:highlight w:val="none"/>
        </w:rPr>
        <w:t>电子投标文件按政采云平台投标人项目采购-电子招投标操作指南进行加密</w:t>
      </w:r>
      <w:r>
        <w:rPr>
          <w:rFonts w:hint="eastAsia" w:ascii="仿宋" w:hAnsi="仿宋" w:eastAsia="仿宋"/>
          <w:color w:val="auto"/>
          <w:sz w:val="24"/>
          <w:highlight w:val="none"/>
        </w:rPr>
        <w:t>。</w:t>
      </w:r>
    </w:p>
    <w:p w14:paraId="1867D987">
      <w:pPr>
        <w:spacing w:line="360" w:lineRule="auto"/>
        <w:ind w:firstLine="482" w:firstLineChars="200"/>
        <w:rPr>
          <w:rFonts w:ascii="仿宋" w:hAnsi="仿宋" w:eastAsia="仿宋"/>
          <w:b/>
          <w:color w:val="auto"/>
          <w:sz w:val="24"/>
          <w:highlight w:val="none"/>
        </w:rPr>
      </w:pPr>
      <w:bookmarkStart w:id="58" w:name="_Toc107820050"/>
      <w:r>
        <w:rPr>
          <w:rFonts w:hint="eastAsia" w:ascii="仿宋" w:hAnsi="仿宋" w:eastAsia="仿宋"/>
          <w:b/>
          <w:color w:val="auto"/>
          <w:sz w:val="24"/>
          <w:highlight w:val="none"/>
        </w:rPr>
        <w:t>17.投标文件的提交</w:t>
      </w:r>
    </w:p>
    <w:p w14:paraId="2243ABAC">
      <w:pPr>
        <w:spacing w:line="360" w:lineRule="auto"/>
        <w:ind w:firstLine="240" w:firstLineChars="100"/>
        <w:rPr>
          <w:rFonts w:ascii="仿宋" w:hAnsi="仿宋" w:eastAsia="仿宋"/>
          <w:color w:val="auto"/>
          <w:sz w:val="24"/>
          <w:highlight w:val="none"/>
        </w:rPr>
      </w:pPr>
      <w:r>
        <w:rPr>
          <w:rFonts w:hint="eastAsia" w:ascii="仿宋" w:hAnsi="仿宋" w:eastAsia="仿宋"/>
          <w:bCs/>
          <w:color w:val="auto"/>
          <w:sz w:val="24"/>
          <w:highlight w:val="none"/>
        </w:rPr>
        <w:t>▲</w:t>
      </w:r>
      <w:r>
        <w:rPr>
          <w:rFonts w:hint="eastAsia" w:ascii="仿宋" w:hAnsi="仿宋" w:eastAsia="仿宋"/>
          <w:color w:val="auto"/>
          <w:sz w:val="24"/>
          <w:highlight w:val="none"/>
        </w:rPr>
        <w:t>17.1投标文件提交截止时间和提交地点详见本章前附表。</w:t>
      </w:r>
    </w:p>
    <w:p w14:paraId="6B017C3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17.2不予</w:t>
      </w:r>
      <w:r>
        <w:rPr>
          <w:rFonts w:ascii="仿宋" w:hAnsi="仿宋" w:eastAsia="仿宋"/>
          <w:color w:val="auto"/>
          <w:sz w:val="24"/>
          <w:highlight w:val="none"/>
        </w:rPr>
        <w:t>接收</w:t>
      </w:r>
      <w:r>
        <w:rPr>
          <w:rFonts w:hint="eastAsia" w:ascii="仿宋" w:hAnsi="仿宋" w:eastAsia="仿宋"/>
          <w:color w:val="auto"/>
          <w:sz w:val="24"/>
          <w:highlight w:val="none"/>
        </w:rPr>
        <w:t>的电子投标</w:t>
      </w:r>
      <w:r>
        <w:rPr>
          <w:rFonts w:ascii="仿宋" w:hAnsi="仿宋" w:eastAsia="仿宋"/>
          <w:color w:val="auto"/>
          <w:sz w:val="24"/>
          <w:highlight w:val="none"/>
        </w:rPr>
        <w:t>文件</w:t>
      </w:r>
      <w:r>
        <w:rPr>
          <w:rFonts w:hint="eastAsia" w:ascii="仿宋" w:hAnsi="仿宋" w:eastAsia="仿宋"/>
          <w:color w:val="auto"/>
          <w:sz w:val="24"/>
          <w:highlight w:val="none"/>
        </w:rPr>
        <w:t>情形</w:t>
      </w:r>
    </w:p>
    <w:p w14:paraId="3B74A5F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fldChar w:fldCharType="begin"/>
      </w:r>
      <w:r>
        <w:rPr>
          <w:rFonts w:hint="eastAsia" w:ascii="仿宋" w:hAnsi="仿宋" w:eastAsia="仿宋"/>
          <w:color w:val="auto"/>
          <w:sz w:val="24"/>
          <w:highlight w:val="none"/>
        </w:rPr>
        <w:instrText xml:space="preserve">= 1 \* GB2</w:instrText>
      </w:r>
      <w:r>
        <w:rPr>
          <w:rFonts w:ascii="仿宋" w:hAnsi="仿宋" w:eastAsia="仿宋"/>
          <w:color w:val="auto"/>
          <w:sz w:val="24"/>
          <w:highlight w:val="none"/>
        </w:rPr>
        <w:fldChar w:fldCharType="separate"/>
      </w:r>
      <w:r>
        <w:rPr>
          <w:rFonts w:hint="eastAsia" w:ascii="仿宋" w:hAnsi="仿宋" w:eastAsia="仿宋"/>
          <w:color w:val="auto"/>
          <w:sz w:val="24"/>
          <w:highlight w:val="none"/>
        </w:rPr>
        <w:t>⑴</w:t>
      </w:r>
      <w:r>
        <w:rPr>
          <w:rFonts w:ascii="仿宋" w:hAnsi="仿宋" w:eastAsia="仿宋"/>
          <w:color w:val="auto"/>
          <w:sz w:val="24"/>
          <w:highlight w:val="none"/>
        </w:rPr>
        <w:fldChar w:fldCharType="end"/>
      </w:r>
      <w:r>
        <w:rPr>
          <w:rFonts w:hint="eastAsia" w:ascii="仿宋" w:hAnsi="仿宋" w:eastAsia="仿宋"/>
          <w:color w:val="auto"/>
          <w:sz w:val="24"/>
          <w:highlight w:val="none"/>
        </w:rPr>
        <w:t>投标截止时间前未完成传输的电子投标文件；</w:t>
      </w:r>
    </w:p>
    <w:p w14:paraId="256F44D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fldChar w:fldCharType="begin"/>
      </w:r>
      <w:r>
        <w:rPr>
          <w:rFonts w:hint="eastAsia" w:ascii="仿宋" w:hAnsi="仿宋" w:eastAsia="仿宋"/>
          <w:color w:val="auto"/>
          <w:sz w:val="24"/>
          <w:highlight w:val="none"/>
        </w:rPr>
        <w:instrText xml:space="preserve">= 2 \* GB2</w:instrText>
      </w:r>
      <w:r>
        <w:rPr>
          <w:rFonts w:ascii="仿宋" w:hAnsi="仿宋" w:eastAsia="仿宋"/>
          <w:color w:val="auto"/>
          <w:sz w:val="24"/>
          <w:highlight w:val="none"/>
        </w:rPr>
        <w:fldChar w:fldCharType="separate"/>
      </w:r>
      <w:r>
        <w:rPr>
          <w:rFonts w:hint="eastAsia" w:ascii="仿宋" w:hAnsi="仿宋" w:eastAsia="仿宋"/>
          <w:color w:val="auto"/>
          <w:sz w:val="24"/>
          <w:highlight w:val="none"/>
        </w:rPr>
        <w:t>⑵</w:t>
      </w:r>
      <w:r>
        <w:rPr>
          <w:rFonts w:ascii="仿宋" w:hAnsi="仿宋" w:eastAsia="仿宋"/>
          <w:color w:val="auto"/>
          <w:sz w:val="24"/>
          <w:highlight w:val="none"/>
        </w:rPr>
        <w:fldChar w:fldCharType="end"/>
      </w:r>
      <w:r>
        <w:rPr>
          <w:rFonts w:hint="eastAsia" w:ascii="仿宋" w:hAnsi="仿宋" w:eastAsia="仿宋"/>
          <w:color w:val="auto"/>
          <w:sz w:val="24"/>
          <w:highlight w:val="none"/>
        </w:rPr>
        <w:t>未生成加密的电子投标文件；</w:t>
      </w:r>
    </w:p>
    <w:p w14:paraId="1301C84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⑶在规定时间内未解密的电子投标文件或者解密不成功又未在规定时间内提交备份投标文件的。</w:t>
      </w:r>
    </w:p>
    <w:p w14:paraId="0D913692">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18.投标文件的修改和撤回</w:t>
      </w:r>
    </w:p>
    <w:p w14:paraId="2A0F5D37">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18.</w:t>
      </w:r>
      <w:r>
        <w:rPr>
          <w:rFonts w:ascii="仿宋" w:hAnsi="仿宋" w:eastAsia="仿宋"/>
          <w:color w:val="auto"/>
          <w:sz w:val="24"/>
          <w:highlight w:val="none"/>
        </w:rPr>
        <w:t>1</w:t>
      </w:r>
      <w:r>
        <w:rPr>
          <w:rFonts w:hint="eastAsia" w:ascii="仿宋" w:hAnsi="仿宋" w:eastAsia="仿宋"/>
          <w:color w:val="auto"/>
          <w:sz w:val="24"/>
          <w:highlight w:val="none"/>
        </w:rPr>
        <w:t>在投标截止时间前，可以修改或撤回其投标文件：</w:t>
      </w:r>
      <w:r>
        <w:rPr>
          <w:rFonts w:hint="eastAsia" w:ascii="仿宋" w:hAnsi="仿宋" w:eastAsia="仿宋"/>
          <w:b/>
          <w:color w:val="auto"/>
          <w:sz w:val="24"/>
          <w:highlight w:val="none"/>
        </w:rPr>
        <w:t>（1）电子投标文件补充</w:t>
      </w:r>
      <w:r>
        <w:rPr>
          <w:rFonts w:ascii="仿宋" w:hAnsi="仿宋" w:eastAsia="仿宋"/>
          <w:b/>
          <w:color w:val="auto"/>
          <w:sz w:val="24"/>
          <w:highlight w:val="none"/>
        </w:rPr>
        <w:t>、修改或</w:t>
      </w:r>
      <w:r>
        <w:rPr>
          <w:rFonts w:hint="eastAsia" w:ascii="仿宋" w:hAnsi="仿宋" w:eastAsia="仿宋"/>
          <w:b/>
          <w:color w:val="auto"/>
          <w:sz w:val="24"/>
          <w:highlight w:val="none"/>
        </w:rPr>
        <w:t>撤回</w:t>
      </w:r>
      <w:r>
        <w:rPr>
          <w:rFonts w:ascii="仿宋" w:hAnsi="仿宋" w:eastAsia="仿宋"/>
          <w:b/>
          <w:color w:val="auto"/>
          <w:sz w:val="24"/>
          <w:highlight w:val="none"/>
        </w:rPr>
        <w:t>的</w:t>
      </w:r>
      <w:r>
        <w:rPr>
          <w:rFonts w:hint="eastAsia" w:ascii="仿宋" w:hAnsi="仿宋" w:eastAsia="仿宋"/>
          <w:b/>
          <w:color w:val="auto"/>
          <w:sz w:val="24"/>
          <w:highlight w:val="none"/>
        </w:rPr>
        <w:t>，应当先行撤回原文件，补充、修改后重新传输提交；（2）备份投标文件</w:t>
      </w:r>
      <w:r>
        <w:rPr>
          <w:rFonts w:ascii="仿宋" w:hAnsi="仿宋" w:eastAsia="仿宋"/>
          <w:b/>
          <w:color w:val="auto"/>
          <w:sz w:val="24"/>
          <w:highlight w:val="none"/>
        </w:rPr>
        <w:t>补充、修改或</w:t>
      </w:r>
      <w:r>
        <w:rPr>
          <w:rFonts w:hint="eastAsia" w:ascii="仿宋" w:hAnsi="仿宋" w:eastAsia="仿宋"/>
          <w:b/>
          <w:color w:val="auto"/>
          <w:sz w:val="24"/>
          <w:highlight w:val="none"/>
        </w:rPr>
        <w:t>撤回</w:t>
      </w:r>
      <w:r>
        <w:rPr>
          <w:rFonts w:ascii="仿宋" w:hAnsi="仿宋" w:eastAsia="仿宋"/>
          <w:b/>
          <w:color w:val="auto"/>
          <w:sz w:val="24"/>
          <w:highlight w:val="none"/>
        </w:rPr>
        <w:t>的</w:t>
      </w:r>
      <w:r>
        <w:rPr>
          <w:rFonts w:hint="eastAsia" w:ascii="仿宋" w:hAnsi="仿宋" w:eastAsia="仿宋"/>
          <w:b/>
          <w:color w:val="auto"/>
          <w:sz w:val="24"/>
          <w:highlight w:val="none"/>
        </w:rPr>
        <w:t>，代理机构以投标人在投标截止时间前提交的最后一份备份投标文件为准。</w:t>
      </w:r>
    </w:p>
    <w:p w14:paraId="6BCB2DE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18.</w:t>
      </w:r>
      <w:r>
        <w:rPr>
          <w:rFonts w:ascii="仿宋" w:hAnsi="仿宋" w:eastAsia="仿宋"/>
          <w:color w:val="auto"/>
          <w:sz w:val="24"/>
          <w:highlight w:val="none"/>
        </w:rPr>
        <w:t>2</w:t>
      </w:r>
      <w:r>
        <w:rPr>
          <w:rFonts w:hint="eastAsia" w:ascii="仿宋" w:hAnsi="仿宋" w:eastAsia="仿宋"/>
          <w:color w:val="auto"/>
          <w:sz w:val="24"/>
          <w:highlight w:val="none"/>
        </w:rPr>
        <w:t>修改后重新提交的投标文件应按招标文件的规定编制、标记和提交。</w:t>
      </w:r>
    </w:p>
    <w:p w14:paraId="1A90AA05">
      <w:pPr>
        <w:spacing w:line="360" w:lineRule="auto"/>
        <w:ind w:firstLine="236" w:firstLineChars="98"/>
        <w:rPr>
          <w:rFonts w:ascii="仿宋" w:hAnsi="仿宋" w:eastAsia="仿宋"/>
          <w:color w:val="auto"/>
          <w:sz w:val="24"/>
          <w:highlight w:val="none"/>
        </w:rPr>
      </w:pPr>
      <w:r>
        <w:rPr>
          <w:rFonts w:hint="eastAsia" w:ascii="仿宋" w:hAnsi="仿宋" w:eastAsia="仿宋"/>
          <w:b/>
          <w:bCs/>
          <w:color w:val="auto"/>
          <w:sz w:val="24"/>
          <w:highlight w:val="none"/>
        </w:rPr>
        <w:t>▲</w:t>
      </w:r>
      <w:r>
        <w:rPr>
          <w:rFonts w:hint="eastAsia" w:ascii="仿宋" w:hAnsi="仿宋" w:eastAsia="仿宋"/>
          <w:color w:val="auto"/>
          <w:sz w:val="24"/>
          <w:highlight w:val="none"/>
        </w:rPr>
        <w:t>18.</w:t>
      </w:r>
      <w:r>
        <w:rPr>
          <w:rFonts w:ascii="仿宋" w:hAnsi="仿宋" w:eastAsia="仿宋"/>
          <w:color w:val="auto"/>
          <w:sz w:val="24"/>
          <w:highlight w:val="none"/>
        </w:rPr>
        <w:t>3</w:t>
      </w:r>
      <w:r>
        <w:rPr>
          <w:rFonts w:hint="eastAsia" w:ascii="仿宋" w:hAnsi="仿宋" w:eastAsia="仿宋"/>
          <w:color w:val="auto"/>
          <w:sz w:val="24"/>
          <w:highlight w:val="none"/>
        </w:rPr>
        <w:t>在投标截止时间后,投标人不得修改、撤回已提交的投标文件。</w:t>
      </w:r>
    </w:p>
    <w:p w14:paraId="7E8D9B0E">
      <w:pPr>
        <w:spacing w:line="360" w:lineRule="auto"/>
        <w:ind w:firstLine="236" w:firstLineChars="98"/>
        <w:rPr>
          <w:rFonts w:ascii="仿宋" w:hAnsi="仿宋" w:eastAsia="仿宋"/>
          <w:color w:val="auto"/>
          <w:highlight w:val="none"/>
        </w:rPr>
      </w:pPr>
      <w:r>
        <w:rPr>
          <w:rFonts w:hint="eastAsia" w:ascii="仿宋" w:hAnsi="仿宋" w:eastAsia="仿宋"/>
          <w:b/>
          <w:color w:val="auto"/>
          <w:sz w:val="24"/>
          <w:highlight w:val="none"/>
        </w:rPr>
        <w:t>▲18.4补充、修改后的电子投标文件、备份投标文件内容均应相同。</w:t>
      </w:r>
    </w:p>
    <w:p w14:paraId="13B99DC9">
      <w:pPr>
        <w:pStyle w:val="4"/>
        <w:spacing w:before="240" w:after="240"/>
        <w:ind w:firstLine="0" w:firstLineChars="0"/>
        <w:jc w:val="left"/>
        <w:rPr>
          <w:rFonts w:ascii="仿宋" w:hAnsi="仿宋" w:eastAsia="仿宋"/>
          <w:bCs w:val="0"/>
          <w:color w:val="auto"/>
          <w:highlight w:val="none"/>
        </w:rPr>
      </w:pPr>
      <w:bookmarkStart w:id="59" w:name="_Toc41577871"/>
      <w:bookmarkStart w:id="60" w:name="_Toc21724"/>
      <w:bookmarkStart w:id="61" w:name="_Toc19426"/>
      <w:bookmarkStart w:id="62" w:name="_Toc23401"/>
      <w:bookmarkStart w:id="63" w:name="_Toc22200"/>
      <w:r>
        <w:rPr>
          <w:rFonts w:hint="eastAsia" w:ascii="仿宋" w:hAnsi="仿宋" w:eastAsia="仿宋"/>
          <w:bCs w:val="0"/>
          <w:color w:val="auto"/>
          <w:highlight w:val="none"/>
        </w:rPr>
        <w:t>六 开标和评</w:t>
      </w:r>
      <w:bookmarkEnd w:id="58"/>
      <w:r>
        <w:rPr>
          <w:rFonts w:hint="eastAsia" w:ascii="仿宋" w:hAnsi="仿宋" w:eastAsia="仿宋"/>
          <w:bCs w:val="0"/>
          <w:color w:val="auto"/>
          <w:highlight w:val="none"/>
        </w:rPr>
        <w:t>审</w:t>
      </w:r>
      <w:bookmarkEnd w:id="59"/>
      <w:bookmarkEnd w:id="60"/>
      <w:bookmarkEnd w:id="61"/>
      <w:bookmarkEnd w:id="62"/>
      <w:bookmarkEnd w:id="63"/>
    </w:p>
    <w:p w14:paraId="288A36A7">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19.开标</w:t>
      </w:r>
    </w:p>
    <w:p w14:paraId="031A8F80">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19.1优先采用电子投标文件进行</w:t>
      </w:r>
      <w:r>
        <w:rPr>
          <w:rFonts w:ascii="仿宋" w:hAnsi="仿宋" w:eastAsia="仿宋"/>
          <w:b/>
          <w:color w:val="auto"/>
          <w:sz w:val="24"/>
          <w:highlight w:val="none"/>
        </w:rPr>
        <w:t>开标</w:t>
      </w:r>
      <w:r>
        <w:rPr>
          <w:rFonts w:hint="eastAsia" w:ascii="仿宋" w:hAnsi="仿宋" w:eastAsia="仿宋"/>
          <w:b/>
          <w:color w:val="auto"/>
          <w:sz w:val="24"/>
          <w:highlight w:val="none"/>
        </w:rPr>
        <w:t>，电子投标文件未按时解密的，采用备份投标文件开标。</w:t>
      </w:r>
    </w:p>
    <w:p w14:paraId="3FE7D6D3">
      <w:pPr>
        <w:spacing w:line="360" w:lineRule="auto"/>
        <w:ind w:firstLine="480" w:firstLineChars="200"/>
        <w:rPr>
          <w:rFonts w:ascii="仿宋" w:hAnsi="仿宋" w:eastAsia="仿宋"/>
          <w:color w:val="auto"/>
          <w:sz w:val="24"/>
          <w:highlight w:val="none"/>
        </w:rPr>
      </w:pPr>
      <w:bookmarkStart w:id="64" w:name="_Toc415648536"/>
      <w:bookmarkStart w:id="65" w:name="_Toc393869892"/>
      <w:bookmarkStart w:id="66" w:name="_Toc396838136"/>
      <w:bookmarkStart w:id="67" w:name="_Toc393869894"/>
      <w:bookmarkStart w:id="68" w:name="_Toc335664280"/>
      <w:bookmarkStart w:id="69" w:name="_Toc394928032"/>
      <w:bookmarkStart w:id="70" w:name="_Toc334087238"/>
      <w:bookmarkStart w:id="71" w:name="_Toc107820051"/>
      <w:r>
        <w:rPr>
          <w:rFonts w:hint="eastAsia" w:ascii="仿宋" w:hAnsi="仿宋" w:eastAsia="仿宋"/>
          <w:color w:val="auto"/>
          <w:sz w:val="24"/>
          <w:highlight w:val="none"/>
        </w:rPr>
        <w:t>19.2采购代理机构在招标文件规定的时间和地点组织开标会，投标人应安排人员准时在线参加，否则产生的风险由投标人自行承担。</w:t>
      </w:r>
    </w:p>
    <w:p w14:paraId="77400C39">
      <w:pPr>
        <w:spacing w:line="360" w:lineRule="auto"/>
        <w:ind w:firstLine="480" w:firstLineChars="200"/>
        <w:rPr>
          <w:rFonts w:ascii="仿宋" w:hAnsi="仿宋" w:eastAsia="仿宋"/>
          <w:color w:val="auto"/>
          <w:sz w:val="24"/>
          <w:highlight w:val="none"/>
        </w:rPr>
      </w:pPr>
      <w:r>
        <w:rPr>
          <w:rFonts w:hint="eastAsia" w:ascii="仿宋" w:hAnsi="仿宋" w:eastAsia="仿宋" w:cs="仿宋_GB2312"/>
          <w:color w:val="auto"/>
          <w:sz w:val="24"/>
          <w:highlight w:val="none"/>
        </w:rPr>
        <w:t>19.3</w:t>
      </w:r>
      <w:r>
        <w:rPr>
          <w:rFonts w:hint="eastAsia" w:ascii="仿宋" w:hAnsi="仿宋" w:eastAsia="仿宋"/>
          <w:bCs/>
          <w:color w:val="auto"/>
          <w:sz w:val="24"/>
          <w:highlight w:val="none"/>
        </w:rPr>
        <w:t>电子投标</w:t>
      </w:r>
      <w:r>
        <w:rPr>
          <w:rFonts w:ascii="仿宋" w:hAnsi="仿宋" w:eastAsia="仿宋"/>
          <w:bCs/>
          <w:color w:val="auto"/>
          <w:sz w:val="24"/>
          <w:highlight w:val="none"/>
        </w:rPr>
        <w:t>文件解密</w:t>
      </w:r>
      <w:r>
        <w:rPr>
          <w:rFonts w:hint="eastAsia" w:ascii="仿宋" w:hAnsi="仿宋" w:eastAsia="仿宋"/>
          <w:bCs/>
          <w:color w:val="auto"/>
          <w:sz w:val="24"/>
          <w:highlight w:val="none"/>
        </w:rPr>
        <w:t>：</w:t>
      </w:r>
      <w:r>
        <w:rPr>
          <w:rFonts w:hint="eastAsia" w:ascii="仿宋" w:hAnsi="仿宋" w:eastAsia="仿宋" w:cs="仿宋_GB2312"/>
          <w:bCs/>
          <w:color w:val="auto"/>
          <w:sz w:val="24"/>
          <w:highlight w:val="none"/>
        </w:rPr>
        <w:t>由代理机构工作人员开启</w:t>
      </w:r>
      <w:r>
        <w:rPr>
          <w:rFonts w:hint="eastAsia" w:ascii="仿宋" w:hAnsi="仿宋" w:eastAsia="仿宋"/>
          <w:bCs/>
          <w:color w:val="auto"/>
          <w:sz w:val="24"/>
          <w:highlight w:val="none"/>
        </w:rPr>
        <w:t>电子投标文件解密通道，解密时限以政采云电子交易平台为准。</w:t>
      </w:r>
    </w:p>
    <w:p w14:paraId="44FADED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19.4</w:t>
      </w:r>
      <w:r>
        <w:rPr>
          <w:rFonts w:hint="eastAsia" w:ascii="仿宋" w:hAnsi="仿宋" w:eastAsia="仿宋" w:cs="仿宋_GB2312"/>
          <w:bCs/>
          <w:color w:val="auto"/>
          <w:sz w:val="24"/>
          <w:highlight w:val="none"/>
        </w:rPr>
        <w:t>电子投标文件无法解密的，代理机构</w:t>
      </w:r>
      <w:r>
        <w:rPr>
          <w:rFonts w:hint="eastAsia" w:ascii="仿宋" w:hAnsi="仿宋" w:eastAsia="仿宋"/>
          <w:bCs/>
          <w:color w:val="auto"/>
          <w:sz w:val="24"/>
          <w:highlight w:val="none"/>
        </w:rPr>
        <w:t>通过电子交易平台“异常处理”通道上传备份投标文件。</w:t>
      </w:r>
    </w:p>
    <w:p w14:paraId="538A7479">
      <w:pPr>
        <w:spacing w:line="360" w:lineRule="auto"/>
        <w:ind w:firstLine="480" w:firstLineChars="200"/>
        <w:rPr>
          <w:rFonts w:ascii="仿宋" w:hAnsi="仿宋" w:eastAsia="仿宋"/>
          <w:bCs/>
          <w:color w:val="auto"/>
          <w:sz w:val="24"/>
          <w:highlight w:val="none"/>
        </w:rPr>
      </w:pPr>
      <w:r>
        <w:rPr>
          <w:rFonts w:hint="eastAsia" w:ascii="仿宋" w:hAnsi="仿宋" w:eastAsia="仿宋" w:cs="仿宋_GB2312"/>
          <w:bCs/>
          <w:color w:val="auto"/>
          <w:sz w:val="24"/>
          <w:highlight w:val="none"/>
        </w:rPr>
        <w:t>19.5通过异常处理后</w:t>
      </w:r>
      <w:r>
        <w:rPr>
          <w:rFonts w:hint="eastAsia" w:ascii="仿宋" w:hAnsi="仿宋" w:eastAsia="仿宋" w:cs="仿宋_GB2312"/>
          <w:color w:val="auto"/>
          <w:kern w:val="0"/>
          <w:sz w:val="24"/>
          <w:highlight w:val="none"/>
        </w:rPr>
        <w:t>解密成功的投标人不足三家的，按相关规定重新组织采购。</w:t>
      </w:r>
    </w:p>
    <w:p w14:paraId="3F2E2EAC">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19</w:t>
      </w:r>
      <w:r>
        <w:rPr>
          <w:rFonts w:ascii="仿宋" w:hAnsi="仿宋" w:eastAsia="仿宋"/>
          <w:color w:val="auto"/>
          <w:kern w:val="0"/>
          <w:sz w:val="24"/>
          <w:highlight w:val="none"/>
        </w:rPr>
        <w:t>.</w:t>
      </w:r>
      <w:r>
        <w:rPr>
          <w:rFonts w:hint="eastAsia" w:ascii="仿宋" w:hAnsi="仿宋" w:eastAsia="仿宋"/>
          <w:color w:val="auto"/>
          <w:kern w:val="0"/>
          <w:sz w:val="24"/>
          <w:highlight w:val="none"/>
        </w:rPr>
        <w:t>6开启标书文件后，投标人可通过系统平台查看投标人名单。</w:t>
      </w:r>
    </w:p>
    <w:p w14:paraId="7F5C5233">
      <w:pPr>
        <w:spacing w:line="360" w:lineRule="auto"/>
        <w:ind w:firstLine="480" w:firstLineChars="20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19.7投标人认为采购人员及相关人员与其他投标人有利害关系的，可向采购代理机构提出回避申请，并说明理由，申请须由投标人代表签字或盖章。</w:t>
      </w:r>
    </w:p>
    <w:p w14:paraId="34577D8A">
      <w:pPr>
        <w:spacing w:line="360" w:lineRule="auto"/>
        <w:ind w:firstLine="480" w:firstLineChars="20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19.8按规定提交《政府采购活动现场确认声明书》（详见第五章格式）。</w:t>
      </w:r>
    </w:p>
    <w:p w14:paraId="05FD668D">
      <w:pPr>
        <w:spacing w:line="360" w:lineRule="auto"/>
        <w:ind w:firstLine="480" w:firstLineChars="200"/>
        <w:rPr>
          <w:rFonts w:ascii="仿宋" w:hAnsi="仿宋" w:eastAsia="仿宋"/>
          <w:color w:val="auto"/>
          <w:sz w:val="24"/>
          <w:highlight w:val="none"/>
        </w:rPr>
      </w:pPr>
      <w:r>
        <w:rPr>
          <w:rFonts w:hint="eastAsia" w:ascii="仿宋" w:hAnsi="仿宋" w:eastAsia="仿宋"/>
          <w:color w:val="auto"/>
          <w:kern w:val="0"/>
          <w:sz w:val="24"/>
          <w:highlight w:val="none"/>
        </w:rPr>
        <w:t>19.9投标人对记录表有疑义的，</w:t>
      </w:r>
      <w:r>
        <w:rPr>
          <w:rFonts w:hint="eastAsia" w:ascii="仿宋" w:hAnsi="仿宋" w:eastAsia="仿宋"/>
          <w:color w:val="auto"/>
          <w:sz w:val="24"/>
          <w:highlight w:val="none"/>
        </w:rPr>
        <w:t>投标人代表在开标会议结束前可以向采购代理机构通过现场或电子邮件的方式（154012604@qq.com）提出，并说明理由，</w:t>
      </w:r>
      <w:r>
        <w:rPr>
          <w:rFonts w:hint="eastAsia" w:ascii="仿宋" w:hAnsi="仿宋" w:eastAsia="仿宋"/>
          <w:color w:val="auto"/>
          <w:kern w:val="0"/>
          <w:sz w:val="24"/>
          <w:highlight w:val="none"/>
        </w:rPr>
        <w:t>疑义</w:t>
      </w:r>
      <w:r>
        <w:rPr>
          <w:rFonts w:hint="eastAsia" w:ascii="仿宋" w:hAnsi="仿宋" w:eastAsia="仿宋"/>
          <w:color w:val="auto"/>
          <w:sz w:val="24"/>
          <w:highlight w:val="none"/>
        </w:rPr>
        <w:t>须由投标人代表签字或盖章。</w:t>
      </w:r>
    </w:p>
    <w:p w14:paraId="1723F1AC">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19.10开标</w:t>
      </w:r>
      <w:r>
        <w:rPr>
          <w:rFonts w:ascii="仿宋" w:hAnsi="仿宋" w:eastAsia="仿宋"/>
          <w:color w:val="auto"/>
          <w:kern w:val="0"/>
          <w:sz w:val="24"/>
          <w:highlight w:val="none"/>
        </w:rPr>
        <w:t>会议结束。</w:t>
      </w:r>
    </w:p>
    <w:p w14:paraId="0F191F8B">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20</w:t>
      </w:r>
      <w:r>
        <w:rPr>
          <w:rFonts w:ascii="仿宋" w:hAnsi="仿宋" w:eastAsia="仿宋"/>
          <w:b/>
          <w:color w:val="auto"/>
          <w:sz w:val="24"/>
          <w:highlight w:val="none"/>
        </w:rPr>
        <w:t xml:space="preserve">. </w:t>
      </w:r>
      <w:r>
        <w:rPr>
          <w:rFonts w:hint="eastAsia" w:ascii="仿宋" w:hAnsi="仿宋" w:eastAsia="仿宋"/>
          <w:b/>
          <w:color w:val="auto"/>
          <w:sz w:val="24"/>
          <w:highlight w:val="none"/>
        </w:rPr>
        <w:t>资格审查</w:t>
      </w:r>
    </w:p>
    <w:p w14:paraId="062C404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w:t>
      </w:r>
      <w:r>
        <w:rPr>
          <w:rFonts w:ascii="仿宋" w:hAnsi="仿宋" w:eastAsia="仿宋"/>
          <w:color w:val="auto"/>
          <w:sz w:val="24"/>
          <w:highlight w:val="none"/>
        </w:rPr>
        <w:t xml:space="preserve">.1 </w:t>
      </w:r>
      <w:r>
        <w:rPr>
          <w:rFonts w:hint="eastAsia" w:ascii="仿宋" w:hAnsi="仿宋" w:eastAsia="仿宋"/>
          <w:color w:val="auto"/>
          <w:sz w:val="24"/>
          <w:highlight w:val="none"/>
        </w:rPr>
        <w:t>采购人</w:t>
      </w:r>
      <w:r>
        <w:rPr>
          <w:rFonts w:ascii="仿宋" w:hAnsi="仿宋" w:eastAsia="仿宋"/>
          <w:color w:val="auto"/>
          <w:sz w:val="24"/>
          <w:highlight w:val="none"/>
        </w:rPr>
        <w:t>或采购代理</w:t>
      </w:r>
      <w:r>
        <w:rPr>
          <w:rFonts w:hint="eastAsia" w:ascii="仿宋" w:hAnsi="仿宋" w:eastAsia="仿宋"/>
          <w:color w:val="auto"/>
          <w:sz w:val="24"/>
          <w:highlight w:val="none"/>
        </w:rPr>
        <w:t>机构按资格</w:t>
      </w:r>
      <w:r>
        <w:rPr>
          <w:rFonts w:ascii="仿宋" w:hAnsi="仿宋" w:eastAsia="仿宋"/>
          <w:color w:val="auto"/>
          <w:sz w:val="24"/>
          <w:highlight w:val="none"/>
        </w:rPr>
        <w:t>要求和</w:t>
      </w:r>
      <w:r>
        <w:rPr>
          <w:rFonts w:hint="eastAsia" w:ascii="仿宋" w:hAnsi="仿宋" w:eastAsia="仿宋"/>
          <w:color w:val="auto"/>
          <w:sz w:val="24"/>
          <w:highlight w:val="none"/>
        </w:rPr>
        <w:t>资格文件</w:t>
      </w:r>
      <w:r>
        <w:rPr>
          <w:rFonts w:ascii="仿宋" w:hAnsi="仿宋" w:eastAsia="仿宋"/>
          <w:color w:val="auto"/>
          <w:sz w:val="24"/>
          <w:highlight w:val="none"/>
        </w:rPr>
        <w:t>要求对</w:t>
      </w:r>
      <w:r>
        <w:rPr>
          <w:rFonts w:hint="eastAsia" w:ascii="仿宋" w:hAnsi="仿宋" w:eastAsia="仿宋"/>
          <w:color w:val="auto"/>
          <w:sz w:val="24"/>
          <w:highlight w:val="none"/>
        </w:rPr>
        <w:t>投标</w:t>
      </w:r>
      <w:r>
        <w:rPr>
          <w:rFonts w:ascii="仿宋" w:hAnsi="仿宋" w:eastAsia="仿宋"/>
          <w:color w:val="auto"/>
          <w:sz w:val="24"/>
          <w:highlight w:val="none"/>
        </w:rPr>
        <w:t>人进行资格</w:t>
      </w:r>
      <w:r>
        <w:rPr>
          <w:rFonts w:hint="eastAsia" w:ascii="仿宋" w:hAnsi="仿宋" w:eastAsia="仿宋"/>
          <w:color w:val="auto"/>
          <w:sz w:val="24"/>
          <w:highlight w:val="none"/>
        </w:rPr>
        <w:t>审查及记录。并通过政采云平台公布</w:t>
      </w:r>
      <w:r>
        <w:rPr>
          <w:rFonts w:ascii="仿宋" w:hAnsi="仿宋" w:eastAsia="仿宋"/>
          <w:color w:val="auto"/>
          <w:sz w:val="24"/>
          <w:highlight w:val="none"/>
        </w:rPr>
        <w:t>审查结果。</w:t>
      </w:r>
    </w:p>
    <w:p w14:paraId="1125D085">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20</w:t>
      </w:r>
      <w:r>
        <w:rPr>
          <w:rFonts w:ascii="仿宋" w:hAnsi="仿宋" w:eastAsia="仿宋"/>
          <w:b/>
          <w:color w:val="auto"/>
          <w:sz w:val="24"/>
          <w:highlight w:val="none"/>
        </w:rPr>
        <w:t xml:space="preserve">.2 </w:t>
      </w:r>
      <w:r>
        <w:rPr>
          <w:rFonts w:hint="eastAsia" w:ascii="仿宋" w:hAnsi="仿宋" w:eastAsia="仿宋"/>
          <w:b/>
          <w:color w:val="auto"/>
          <w:sz w:val="24"/>
          <w:highlight w:val="none"/>
        </w:rPr>
        <w:t>经资格</w:t>
      </w:r>
      <w:r>
        <w:rPr>
          <w:rFonts w:ascii="仿宋" w:hAnsi="仿宋" w:eastAsia="仿宋"/>
          <w:b/>
          <w:color w:val="auto"/>
          <w:sz w:val="24"/>
          <w:highlight w:val="none"/>
        </w:rPr>
        <w:t>审查后</w:t>
      </w:r>
      <w:r>
        <w:rPr>
          <w:rFonts w:hint="eastAsia" w:ascii="仿宋" w:hAnsi="仿宋" w:eastAsia="仿宋"/>
          <w:b/>
          <w:color w:val="auto"/>
          <w:sz w:val="24"/>
          <w:highlight w:val="none"/>
        </w:rPr>
        <w:t>合格</w:t>
      </w:r>
      <w:r>
        <w:rPr>
          <w:rFonts w:ascii="仿宋" w:hAnsi="仿宋" w:eastAsia="仿宋"/>
          <w:b/>
          <w:color w:val="auto"/>
          <w:sz w:val="24"/>
          <w:highlight w:val="none"/>
        </w:rPr>
        <w:t>的投标人不足</w:t>
      </w:r>
      <w:r>
        <w:rPr>
          <w:rFonts w:hint="eastAsia" w:ascii="仿宋" w:hAnsi="仿宋" w:eastAsia="仿宋"/>
          <w:b/>
          <w:color w:val="auto"/>
          <w:sz w:val="24"/>
          <w:highlight w:val="none"/>
        </w:rPr>
        <w:t>三家</w:t>
      </w:r>
      <w:r>
        <w:rPr>
          <w:rFonts w:ascii="仿宋" w:hAnsi="仿宋" w:eastAsia="仿宋"/>
          <w:b/>
          <w:color w:val="auto"/>
          <w:sz w:val="24"/>
          <w:highlight w:val="none"/>
        </w:rPr>
        <w:t>的，按</w:t>
      </w:r>
      <w:r>
        <w:rPr>
          <w:rFonts w:hint="eastAsia" w:ascii="仿宋" w:hAnsi="仿宋" w:eastAsia="仿宋"/>
          <w:b/>
          <w:color w:val="auto"/>
          <w:sz w:val="24"/>
          <w:highlight w:val="none"/>
        </w:rPr>
        <w:t>相关</w:t>
      </w:r>
      <w:r>
        <w:rPr>
          <w:rFonts w:ascii="仿宋" w:hAnsi="仿宋" w:eastAsia="仿宋"/>
          <w:b/>
          <w:color w:val="auto"/>
          <w:sz w:val="24"/>
          <w:highlight w:val="none"/>
        </w:rPr>
        <w:t>规定</w:t>
      </w:r>
      <w:r>
        <w:rPr>
          <w:rFonts w:hint="eastAsia" w:ascii="仿宋" w:hAnsi="仿宋" w:eastAsia="仿宋"/>
          <w:b/>
          <w:color w:val="auto"/>
          <w:sz w:val="24"/>
          <w:highlight w:val="none"/>
        </w:rPr>
        <w:t>重新组织招标。</w:t>
      </w:r>
    </w:p>
    <w:p w14:paraId="37AA5D16">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21. 评审流程：详见第六章。</w:t>
      </w:r>
    </w:p>
    <w:p w14:paraId="760532AE">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2</w:t>
      </w:r>
      <w:r>
        <w:rPr>
          <w:rFonts w:ascii="仿宋" w:hAnsi="仿宋" w:eastAsia="仿宋"/>
          <w:b/>
          <w:color w:val="auto"/>
          <w:sz w:val="24"/>
          <w:highlight w:val="none"/>
        </w:rPr>
        <w:t xml:space="preserve">. </w:t>
      </w:r>
      <w:r>
        <w:rPr>
          <w:rFonts w:hint="eastAsia" w:ascii="仿宋" w:hAnsi="仿宋" w:eastAsia="仿宋"/>
          <w:b/>
          <w:color w:val="auto"/>
          <w:sz w:val="24"/>
          <w:highlight w:val="none"/>
        </w:rPr>
        <w:t>投标文件的澄清</w:t>
      </w:r>
    </w:p>
    <w:p w14:paraId="5E249C8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22.1对</w:t>
      </w:r>
      <w:r>
        <w:rPr>
          <w:rFonts w:hint="eastAsia" w:ascii="仿宋" w:hAnsi="仿宋" w:eastAsia="仿宋"/>
          <w:color w:val="auto"/>
          <w:kern w:val="0"/>
          <w:sz w:val="24"/>
          <w:highlight w:val="none"/>
        </w:rPr>
        <w:t>投标文件</w:t>
      </w:r>
      <w:r>
        <w:rPr>
          <w:rFonts w:hint="eastAsia" w:ascii="仿宋" w:hAnsi="仿宋" w:eastAsia="仿宋"/>
          <w:color w:val="auto"/>
          <w:sz w:val="24"/>
          <w:highlight w:val="none"/>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1148F35B">
      <w:pPr>
        <w:spacing w:line="360" w:lineRule="auto"/>
        <w:ind w:firstLine="436" w:firstLineChars="182"/>
        <w:rPr>
          <w:rFonts w:ascii="仿宋" w:hAnsi="仿宋" w:eastAsia="仿宋"/>
          <w:color w:val="auto"/>
          <w:sz w:val="24"/>
          <w:highlight w:val="none"/>
        </w:rPr>
      </w:pPr>
      <w:r>
        <w:rPr>
          <w:rFonts w:hint="eastAsia" w:ascii="仿宋" w:hAnsi="仿宋" w:eastAsia="仿宋"/>
          <w:color w:val="auto"/>
          <w:sz w:val="24"/>
          <w:highlight w:val="none"/>
        </w:rPr>
        <w:t>22.2报价算术错误将按以下方法修正：</w:t>
      </w:r>
    </w:p>
    <w:p w14:paraId="3F1A6438">
      <w:pPr>
        <w:spacing w:line="360" w:lineRule="auto"/>
        <w:ind w:firstLine="436" w:firstLineChars="182"/>
        <w:rPr>
          <w:rFonts w:ascii="仿宋" w:hAnsi="仿宋" w:eastAsia="仿宋"/>
          <w:color w:val="auto"/>
          <w:sz w:val="24"/>
          <w:highlight w:val="none"/>
        </w:rPr>
      </w:pPr>
      <w:r>
        <w:rPr>
          <w:rFonts w:hint="eastAsia" w:ascii="仿宋" w:hAnsi="仿宋" w:eastAsia="仿宋"/>
          <w:color w:val="auto"/>
          <w:sz w:val="24"/>
          <w:highlight w:val="none"/>
        </w:rPr>
        <w:t>（1）政采云系统填写的报价和上传的报价文件报价不一致的，以上传的报价文件为准。</w:t>
      </w:r>
    </w:p>
    <w:p w14:paraId="17D984B6">
      <w:pPr>
        <w:spacing w:line="360" w:lineRule="auto"/>
        <w:ind w:firstLine="436" w:firstLineChars="182"/>
        <w:rPr>
          <w:rFonts w:ascii="仿宋" w:hAnsi="仿宋" w:eastAsia="仿宋"/>
          <w:bCs/>
          <w:color w:val="auto"/>
          <w:sz w:val="24"/>
          <w:highlight w:val="none"/>
        </w:rPr>
      </w:pPr>
      <w:r>
        <w:rPr>
          <w:rFonts w:hint="eastAsia" w:ascii="仿宋" w:hAnsi="仿宋" w:eastAsia="仿宋"/>
          <w:bCs/>
          <w:color w:val="auto"/>
          <w:sz w:val="24"/>
          <w:highlight w:val="none"/>
        </w:rPr>
        <w:t>（2）</w:t>
      </w:r>
      <w:r>
        <w:rPr>
          <w:rFonts w:hint="eastAsia" w:ascii="仿宋" w:hAnsi="仿宋" w:eastAsia="仿宋"/>
          <w:color w:val="auto"/>
          <w:kern w:val="0"/>
          <w:sz w:val="24"/>
          <w:highlight w:val="none"/>
        </w:rPr>
        <w:t>报价文件</w:t>
      </w:r>
      <w:r>
        <w:rPr>
          <w:rFonts w:hint="eastAsia" w:ascii="仿宋" w:hAnsi="仿宋" w:eastAsia="仿宋"/>
          <w:bCs/>
          <w:color w:val="auto"/>
          <w:sz w:val="24"/>
          <w:highlight w:val="none"/>
        </w:rPr>
        <w:t>中开标一览表（报价表）内容与</w:t>
      </w:r>
      <w:r>
        <w:rPr>
          <w:rFonts w:hint="eastAsia" w:ascii="仿宋" w:hAnsi="仿宋" w:eastAsia="仿宋"/>
          <w:color w:val="auto"/>
          <w:kern w:val="0"/>
          <w:sz w:val="24"/>
          <w:highlight w:val="none"/>
        </w:rPr>
        <w:t>报价</w:t>
      </w:r>
      <w:r>
        <w:rPr>
          <w:rFonts w:hint="eastAsia" w:ascii="仿宋" w:hAnsi="仿宋" w:eastAsia="仿宋"/>
          <w:bCs/>
          <w:color w:val="auto"/>
          <w:sz w:val="24"/>
          <w:highlight w:val="none"/>
        </w:rPr>
        <w:t>明细表相应内容不一致的，以开标一览表（报价表）为准；</w:t>
      </w:r>
    </w:p>
    <w:p w14:paraId="62CA8269">
      <w:pPr>
        <w:spacing w:line="360" w:lineRule="auto"/>
        <w:ind w:firstLine="436" w:firstLineChars="182"/>
        <w:rPr>
          <w:rFonts w:ascii="仿宋" w:hAnsi="仿宋" w:eastAsia="仿宋"/>
          <w:bCs/>
          <w:color w:val="auto"/>
          <w:sz w:val="24"/>
          <w:highlight w:val="none"/>
        </w:rPr>
      </w:pPr>
      <w:r>
        <w:rPr>
          <w:rFonts w:hint="eastAsia" w:ascii="仿宋" w:hAnsi="仿宋" w:eastAsia="仿宋"/>
          <w:bCs/>
          <w:color w:val="auto"/>
          <w:sz w:val="24"/>
          <w:highlight w:val="none"/>
        </w:rPr>
        <w:t>（3）报价文件的大写金额和小写金额不一致的，以大写金额为准；</w:t>
      </w:r>
    </w:p>
    <w:p w14:paraId="1469B3B7">
      <w:pPr>
        <w:spacing w:line="360" w:lineRule="auto"/>
        <w:ind w:firstLine="436" w:firstLineChars="182"/>
        <w:rPr>
          <w:rFonts w:ascii="仿宋" w:hAnsi="仿宋" w:eastAsia="仿宋"/>
          <w:bCs/>
          <w:color w:val="auto"/>
          <w:sz w:val="24"/>
          <w:highlight w:val="none"/>
        </w:rPr>
      </w:pPr>
      <w:r>
        <w:rPr>
          <w:rFonts w:hint="eastAsia" w:ascii="仿宋" w:hAnsi="仿宋" w:eastAsia="仿宋"/>
          <w:bCs/>
          <w:color w:val="auto"/>
          <w:sz w:val="24"/>
          <w:highlight w:val="none"/>
        </w:rPr>
        <w:t>（4）单价金额</w:t>
      </w:r>
      <w:r>
        <w:rPr>
          <w:rFonts w:ascii="仿宋" w:hAnsi="仿宋" w:eastAsia="仿宋"/>
          <w:bCs/>
          <w:color w:val="auto"/>
          <w:sz w:val="24"/>
          <w:highlight w:val="none"/>
        </w:rPr>
        <w:t>小数点或者百分</w:t>
      </w:r>
      <w:r>
        <w:rPr>
          <w:rFonts w:hint="eastAsia" w:ascii="仿宋" w:hAnsi="仿宋" w:eastAsia="仿宋"/>
          <w:bCs/>
          <w:color w:val="auto"/>
          <w:sz w:val="24"/>
          <w:highlight w:val="none"/>
        </w:rPr>
        <w:t>比</w:t>
      </w:r>
      <w:r>
        <w:rPr>
          <w:rFonts w:ascii="仿宋" w:hAnsi="仿宋" w:eastAsia="仿宋"/>
          <w:bCs/>
          <w:color w:val="auto"/>
          <w:sz w:val="24"/>
          <w:highlight w:val="none"/>
        </w:rPr>
        <w:t>有明显错位的，以开标</w:t>
      </w:r>
      <w:r>
        <w:rPr>
          <w:rFonts w:hint="eastAsia" w:ascii="仿宋" w:hAnsi="仿宋" w:eastAsia="仿宋"/>
          <w:bCs/>
          <w:color w:val="auto"/>
          <w:sz w:val="24"/>
          <w:highlight w:val="none"/>
        </w:rPr>
        <w:t>一览表（报价</w:t>
      </w:r>
      <w:r>
        <w:rPr>
          <w:rFonts w:ascii="仿宋" w:hAnsi="仿宋" w:eastAsia="仿宋"/>
          <w:bCs/>
          <w:color w:val="auto"/>
          <w:sz w:val="24"/>
          <w:highlight w:val="none"/>
        </w:rPr>
        <w:t>表</w:t>
      </w:r>
      <w:r>
        <w:rPr>
          <w:rFonts w:hint="eastAsia" w:ascii="仿宋" w:hAnsi="仿宋" w:eastAsia="仿宋"/>
          <w:bCs/>
          <w:color w:val="auto"/>
          <w:sz w:val="24"/>
          <w:highlight w:val="none"/>
        </w:rPr>
        <w:t>）</w:t>
      </w:r>
      <w:r>
        <w:rPr>
          <w:rFonts w:ascii="仿宋" w:hAnsi="仿宋" w:eastAsia="仿宋"/>
          <w:bCs/>
          <w:color w:val="auto"/>
          <w:sz w:val="24"/>
          <w:highlight w:val="none"/>
        </w:rPr>
        <w:t>的总价</w:t>
      </w:r>
      <w:r>
        <w:rPr>
          <w:rFonts w:hint="eastAsia" w:ascii="仿宋" w:hAnsi="仿宋" w:eastAsia="仿宋"/>
          <w:bCs/>
          <w:color w:val="auto"/>
          <w:sz w:val="24"/>
          <w:highlight w:val="none"/>
        </w:rPr>
        <w:t>为准</w:t>
      </w:r>
      <w:r>
        <w:rPr>
          <w:rFonts w:ascii="仿宋" w:hAnsi="仿宋" w:eastAsia="仿宋"/>
          <w:bCs/>
          <w:color w:val="auto"/>
          <w:sz w:val="24"/>
          <w:highlight w:val="none"/>
        </w:rPr>
        <w:t>，并修改单价；</w:t>
      </w:r>
    </w:p>
    <w:p w14:paraId="3F394312">
      <w:pPr>
        <w:spacing w:line="360" w:lineRule="auto"/>
        <w:ind w:firstLine="436" w:firstLineChars="182"/>
        <w:rPr>
          <w:rFonts w:ascii="仿宋" w:hAnsi="仿宋" w:eastAsia="仿宋"/>
          <w:bCs/>
          <w:color w:val="auto"/>
          <w:sz w:val="24"/>
          <w:highlight w:val="none"/>
        </w:rPr>
      </w:pPr>
      <w:r>
        <w:rPr>
          <w:rFonts w:hint="eastAsia" w:ascii="仿宋" w:hAnsi="仿宋" w:eastAsia="仿宋"/>
          <w:bCs/>
          <w:color w:val="auto"/>
          <w:sz w:val="24"/>
          <w:highlight w:val="none"/>
        </w:rPr>
        <w:t>（5）总价</w:t>
      </w:r>
      <w:r>
        <w:rPr>
          <w:rFonts w:ascii="仿宋" w:hAnsi="仿宋" w:eastAsia="仿宋"/>
          <w:bCs/>
          <w:color w:val="auto"/>
          <w:sz w:val="24"/>
          <w:highlight w:val="none"/>
        </w:rPr>
        <w:t>金额与</w:t>
      </w:r>
      <w:r>
        <w:rPr>
          <w:rFonts w:hint="eastAsia" w:ascii="仿宋" w:hAnsi="仿宋" w:eastAsia="仿宋"/>
          <w:bCs/>
          <w:color w:val="auto"/>
          <w:sz w:val="24"/>
          <w:highlight w:val="none"/>
        </w:rPr>
        <w:t>按</w:t>
      </w:r>
      <w:r>
        <w:rPr>
          <w:rFonts w:ascii="仿宋" w:hAnsi="仿宋" w:eastAsia="仿宋"/>
          <w:bCs/>
          <w:color w:val="auto"/>
          <w:sz w:val="24"/>
          <w:highlight w:val="none"/>
        </w:rPr>
        <w:t>单价</w:t>
      </w:r>
      <w:r>
        <w:rPr>
          <w:rFonts w:hint="eastAsia" w:ascii="仿宋" w:hAnsi="仿宋" w:eastAsia="仿宋"/>
          <w:bCs/>
          <w:color w:val="auto"/>
          <w:sz w:val="24"/>
          <w:highlight w:val="none"/>
        </w:rPr>
        <w:t>汇总</w:t>
      </w:r>
      <w:r>
        <w:rPr>
          <w:rFonts w:ascii="仿宋" w:hAnsi="仿宋" w:eastAsia="仿宋"/>
          <w:bCs/>
          <w:color w:val="auto"/>
          <w:sz w:val="24"/>
          <w:highlight w:val="none"/>
        </w:rPr>
        <w:t>金额不一致的，以单价金额计算</w:t>
      </w:r>
      <w:r>
        <w:rPr>
          <w:rFonts w:hint="eastAsia" w:ascii="仿宋" w:hAnsi="仿宋" w:eastAsia="仿宋"/>
          <w:bCs/>
          <w:color w:val="auto"/>
          <w:sz w:val="24"/>
          <w:highlight w:val="none"/>
        </w:rPr>
        <w:t>结果</w:t>
      </w:r>
      <w:r>
        <w:rPr>
          <w:rFonts w:ascii="仿宋" w:hAnsi="仿宋" w:eastAsia="仿宋"/>
          <w:bCs/>
          <w:color w:val="auto"/>
          <w:sz w:val="24"/>
          <w:highlight w:val="none"/>
        </w:rPr>
        <w:t>为准</w:t>
      </w:r>
      <w:r>
        <w:rPr>
          <w:rFonts w:hint="eastAsia" w:ascii="仿宋" w:hAnsi="仿宋" w:eastAsia="仿宋"/>
          <w:bCs/>
          <w:color w:val="auto"/>
          <w:sz w:val="24"/>
          <w:highlight w:val="none"/>
        </w:rPr>
        <w:t>；</w:t>
      </w:r>
    </w:p>
    <w:p w14:paraId="5CDC5177">
      <w:pPr>
        <w:spacing w:line="360" w:lineRule="auto"/>
        <w:ind w:firstLine="436" w:firstLineChars="182"/>
        <w:rPr>
          <w:rFonts w:ascii="仿宋" w:hAnsi="仿宋" w:eastAsia="仿宋"/>
          <w:bCs/>
          <w:color w:val="auto"/>
          <w:sz w:val="24"/>
          <w:highlight w:val="none"/>
        </w:rPr>
      </w:pPr>
      <w:r>
        <w:rPr>
          <w:rFonts w:hint="eastAsia" w:ascii="仿宋" w:hAnsi="仿宋" w:eastAsia="仿宋"/>
          <w:bCs/>
          <w:color w:val="auto"/>
          <w:sz w:val="24"/>
          <w:highlight w:val="none"/>
        </w:rPr>
        <w:t>（6）同时</w:t>
      </w:r>
      <w:r>
        <w:rPr>
          <w:rFonts w:ascii="仿宋" w:hAnsi="仿宋" w:eastAsia="仿宋"/>
          <w:bCs/>
          <w:color w:val="auto"/>
          <w:sz w:val="24"/>
          <w:highlight w:val="none"/>
        </w:rPr>
        <w:t>出现</w:t>
      </w:r>
      <w:r>
        <w:rPr>
          <w:rFonts w:hint="eastAsia" w:ascii="仿宋" w:hAnsi="仿宋" w:eastAsia="仿宋"/>
          <w:bCs/>
          <w:color w:val="auto"/>
          <w:sz w:val="24"/>
          <w:highlight w:val="none"/>
        </w:rPr>
        <w:t>两种</w:t>
      </w:r>
      <w:r>
        <w:rPr>
          <w:rFonts w:ascii="仿宋" w:hAnsi="仿宋" w:eastAsia="仿宋"/>
          <w:bCs/>
          <w:color w:val="auto"/>
          <w:sz w:val="24"/>
          <w:highlight w:val="none"/>
        </w:rPr>
        <w:t>以上</w:t>
      </w:r>
      <w:r>
        <w:rPr>
          <w:rFonts w:hint="eastAsia" w:ascii="仿宋" w:hAnsi="仿宋" w:eastAsia="仿宋"/>
          <w:bCs/>
          <w:color w:val="auto"/>
          <w:sz w:val="24"/>
          <w:highlight w:val="none"/>
        </w:rPr>
        <w:t>不一致</w:t>
      </w:r>
      <w:r>
        <w:rPr>
          <w:rFonts w:ascii="仿宋" w:hAnsi="仿宋" w:eastAsia="仿宋"/>
          <w:bCs/>
          <w:color w:val="auto"/>
          <w:sz w:val="24"/>
          <w:highlight w:val="none"/>
        </w:rPr>
        <w:t>的，按</w:t>
      </w:r>
      <w:r>
        <w:rPr>
          <w:rFonts w:hint="eastAsia" w:ascii="仿宋" w:hAnsi="仿宋" w:eastAsia="仿宋"/>
          <w:bCs/>
          <w:color w:val="auto"/>
          <w:sz w:val="24"/>
          <w:highlight w:val="none"/>
        </w:rPr>
        <w:t>上述顺序</w:t>
      </w:r>
      <w:r>
        <w:rPr>
          <w:rFonts w:ascii="仿宋" w:hAnsi="仿宋" w:eastAsia="仿宋"/>
          <w:bCs/>
          <w:color w:val="auto"/>
          <w:sz w:val="24"/>
          <w:highlight w:val="none"/>
        </w:rPr>
        <w:t>修正</w:t>
      </w:r>
      <w:r>
        <w:rPr>
          <w:rFonts w:hint="eastAsia" w:ascii="仿宋" w:hAnsi="仿宋" w:eastAsia="仿宋"/>
          <w:bCs/>
          <w:color w:val="auto"/>
          <w:sz w:val="24"/>
          <w:highlight w:val="none"/>
        </w:rPr>
        <w:t>；</w:t>
      </w:r>
    </w:p>
    <w:p w14:paraId="7EDA766A">
      <w:pPr>
        <w:spacing w:line="360" w:lineRule="auto"/>
        <w:ind w:firstLine="436" w:firstLineChars="182"/>
        <w:rPr>
          <w:rFonts w:ascii="仿宋" w:hAnsi="仿宋" w:eastAsia="仿宋"/>
          <w:color w:val="auto"/>
          <w:sz w:val="24"/>
          <w:highlight w:val="none"/>
        </w:rPr>
      </w:pPr>
      <w:r>
        <w:rPr>
          <w:rFonts w:hint="eastAsia" w:ascii="仿宋" w:hAnsi="仿宋" w:eastAsia="仿宋"/>
          <w:bCs/>
          <w:color w:val="auto"/>
          <w:sz w:val="24"/>
          <w:highlight w:val="none"/>
        </w:rPr>
        <w:t>（7）对不同文字文本</w:t>
      </w:r>
      <w:r>
        <w:rPr>
          <w:rFonts w:hint="eastAsia" w:ascii="仿宋" w:hAnsi="仿宋" w:eastAsia="仿宋"/>
          <w:color w:val="auto"/>
          <w:kern w:val="0"/>
          <w:sz w:val="24"/>
          <w:highlight w:val="none"/>
        </w:rPr>
        <w:t>投标文件</w:t>
      </w:r>
      <w:r>
        <w:rPr>
          <w:rFonts w:hint="eastAsia" w:ascii="仿宋" w:hAnsi="仿宋" w:eastAsia="仿宋"/>
          <w:bCs/>
          <w:color w:val="auto"/>
          <w:sz w:val="24"/>
          <w:highlight w:val="none"/>
        </w:rPr>
        <w:t>的解释发生异议的，以中文文本为准；</w:t>
      </w:r>
    </w:p>
    <w:p w14:paraId="462E8B94">
      <w:pPr>
        <w:spacing w:line="360" w:lineRule="auto"/>
        <w:ind w:firstLine="436" w:firstLineChars="182"/>
        <w:rPr>
          <w:rFonts w:ascii="仿宋" w:hAnsi="仿宋" w:eastAsia="仿宋"/>
          <w:color w:val="auto"/>
          <w:sz w:val="24"/>
          <w:highlight w:val="none"/>
        </w:rPr>
      </w:pPr>
      <w:r>
        <w:rPr>
          <w:rFonts w:hint="eastAsia" w:ascii="仿宋" w:hAnsi="仿宋" w:eastAsia="仿宋"/>
          <w:color w:val="auto"/>
          <w:sz w:val="24"/>
          <w:highlight w:val="none"/>
        </w:rPr>
        <w:t>▲修正错误的的投标报价，投标人应当通过电子交易平台交换数据电文的形式提交，调整后的投标报价对投标人具有约束作用。若投标人不接受修正后的投标报价，则其投标将作为无效投标处理。</w:t>
      </w:r>
    </w:p>
    <w:p w14:paraId="2CC6ADA9">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3</w:t>
      </w:r>
      <w:r>
        <w:rPr>
          <w:rFonts w:ascii="仿宋" w:hAnsi="仿宋" w:eastAsia="仿宋"/>
          <w:b/>
          <w:color w:val="auto"/>
          <w:sz w:val="24"/>
          <w:highlight w:val="none"/>
        </w:rPr>
        <w:t xml:space="preserve">. </w:t>
      </w:r>
      <w:r>
        <w:rPr>
          <w:rFonts w:hint="eastAsia" w:ascii="仿宋" w:hAnsi="仿宋" w:eastAsia="仿宋"/>
          <w:b/>
          <w:color w:val="auto"/>
          <w:sz w:val="24"/>
          <w:highlight w:val="none"/>
        </w:rPr>
        <w:t>对投标文件的比较和评估</w:t>
      </w:r>
    </w:p>
    <w:p w14:paraId="68D7BB0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23.1评审委员会根据招标</w:t>
      </w:r>
      <w:r>
        <w:rPr>
          <w:rFonts w:ascii="仿宋" w:hAnsi="仿宋" w:eastAsia="仿宋"/>
          <w:color w:val="auto"/>
          <w:sz w:val="24"/>
          <w:highlight w:val="none"/>
        </w:rPr>
        <w:t>文件规定的评审办法和标准、对符合性审查</w:t>
      </w:r>
      <w:r>
        <w:rPr>
          <w:rFonts w:hint="eastAsia" w:ascii="仿宋" w:hAnsi="仿宋" w:eastAsia="仿宋"/>
          <w:color w:val="auto"/>
          <w:sz w:val="24"/>
          <w:highlight w:val="none"/>
        </w:rPr>
        <w:t>合格投标</w:t>
      </w:r>
      <w:r>
        <w:rPr>
          <w:rFonts w:ascii="仿宋" w:hAnsi="仿宋" w:eastAsia="仿宋"/>
          <w:color w:val="auto"/>
          <w:sz w:val="24"/>
          <w:highlight w:val="none"/>
        </w:rPr>
        <w:t>人的投标文件</w:t>
      </w:r>
      <w:r>
        <w:rPr>
          <w:rFonts w:hint="eastAsia" w:ascii="仿宋" w:hAnsi="仿宋" w:eastAsia="仿宋"/>
          <w:color w:val="auto"/>
          <w:sz w:val="24"/>
          <w:highlight w:val="none"/>
        </w:rPr>
        <w:t>及澄清</w:t>
      </w:r>
      <w:r>
        <w:rPr>
          <w:rFonts w:ascii="仿宋" w:hAnsi="仿宋" w:eastAsia="仿宋"/>
          <w:color w:val="auto"/>
          <w:sz w:val="24"/>
          <w:highlight w:val="none"/>
        </w:rPr>
        <w:t>答复</w:t>
      </w:r>
      <w:r>
        <w:rPr>
          <w:rFonts w:hint="eastAsia" w:ascii="仿宋" w:hAnsi="仿宋" w:eastAsia="仿宋"/>
          <w:color w:val="auto"/>
          <w:sz w:val="24"/>
          <w:highlight w:val="none"/>
        </w:rPr>
        <w:t>内容</w:t>
      </w:r>
      <w:r>
        <w:rPr>
          <w:rFonts w:ascii="仿宋" w:hAnsi="仿宋" w:eastAsia="仿宋"/>
          <w:color w:val="auto"/>
          <w:sz w:val="24"/>
          <w:highlight w:val="none"/>
        </w:rPr>
        <w:t>进行商务和技术评估，综合比较与评价</w:t>
      </w:r>
      <w:r>
        <w:rPr>
          <w:rFonts w:hint="eastAsia" w:ascii="仿宋" w:hAnsi="仿宋" w:eastAsia="仿宋"/>
          <w:color w:val="auto"/>
          <w:sz w:val="24"/>
          <w:highlight w:val="none"/>
        </w:rPr>
        <w:t>，并</w:t>
      </w:r>
      <w:r>
        <w:rPr>
          <w:rFonts w:ascii="仿宋" w:hAnsi="仿宋" w:eastAsia="仿宋"/>
          <w:color w:val="auto"/>
          <w:sz w:val="24"/>
          <w:highlight w:val="none"/>
        </w:rPr>
        <w:t>按照平等</w:t>
      </w:r>
      <w:r>
        <w:rPr>
          <w:rFonts w:hint="eastAsia" w:ascii="仿宋" w:hAnsi="仿宋" w:eastAsia="仿宋"/>
          <w:color w:val="auto"/>
          <w:sz w:val="24"/>
          <w:highlight w:val="none"/>
        </w:rPr>
        <w:t>、</w:t>
      </w:r>
      <w:r>
        <w:rPr>
          <w:rFonts w:ascii="仿宋" w:hAnsi="仿宋" w:eastAsia="仿宋"/>
          <w:color w:val="auto"/>
          <w:sz w:val="24"/>
          <w:highlight w:val="none"/>
        </w:rPr>
        <w:t>客观</w:t>
      </w:r>
      <w:r>
        <w:rPr>
          <w:rFonts w:hint="eastAsia" w:ascii="仿宋" w:hAnsi="仿宋" w:eastAsia="仿宋"/>
          <w:color w:val="auto"/>
          <w:sz w:val="24"/>
          <w:highlight w:val="none"/>
        </w:rPr>
        <w:t>、</w:t>
      </w:r>
      <w:r>
        <w:rPr>
          <w:rFonts w:ascii="仿宋" w:hAnsi="仿宋" w:eastAsia="仿宋"/>
          <w:color w:val="auto"/>
          <w:sz w:val="24"/>
          <w:highlight w:val="none"/>
        </w:rPr>
        <w:t>公正的原则对投标文件</w:t>
      </w:r>
      <w:r>
        <w:rPr>
          <w:rFonts w:hint="eastAsia" w:ascii="仿宋" w:hAnsi="仿宋" w:eastAsia="仿宋"/>
          <w:color w:val="auto"/>
          <w:sz w:val="24"/>
          <w:highlight w:val="none"/>
        </w:rPr>
        <w:t>进行</w:t>
      </w:r>
      <w:r>
        <w:rPr>
          <w:rFonts w:ascii="仿宋" w:hAnsi="仿宋" w:eastAsia="仿宋"/>
          <w:color w:val="auto"/>
          <w:sz w:val="24"/>
          <w:highlight w:val="none"/>
        </w:rPr>
        <w:t>综合评审</w:t>
      </w:r>
      <w:r>
        <w:rPr>
          <w:rFonts w:hint="eastAsia" w:ascii="仿宋" w:hAnsi="仿宋" w:eastAsia="仿宋"/>
          <w:color w:val="auto"/>
          <w:sz w:val="24"/>
          <w:highlight w:val="none"/>
        </w:rPr>
        <w:t>和</w:t>
      </w:r>
      <w:r>
        <w:rPr>
          <w:rFonts w:ascii="仿宋" w:hAnsi="仿宋" w:eastAsia="仿宋"/>
          <w:color w:val="auto"/>
          <w:sz w:val="24"/>
          <w:highlight w:val="none"/>
        </w:rPr>
        <w:t>评分。</w:t>
      </w:r>
    </w:p>
    <w:p w14:paraId="3C7E705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w:t>
      </w:r>
      <w:r>
        <w:rPr>
          <w:rFonts w:ascii="仿宋" w:hAnsi="仿宋" w:eastAsia="仿宋"/>
          <w:color w:val="auto"/>
          <w:sz w:val="24"/>
          <w:highlight w:val="none"/>
        </w:rPr>
        <w:t xml:space="preserve">2 </w:t>
      </w:r>
      <w:r>
        <w:rPr>
          <w:rFonts w:hint="eastAsia" w:ascii="仿宋" w:hAnsi="仿宋" w:eastAsia="仿宋"/>
          <w:color w:val="auto"/>
          <w:sz w:val="24"/>
          <w:highlight w:val="none"/>
        </w:rPr>
        <w:t>相同品牌的产品认定</w:t>
      </w:r>
    </w:p>
    <w:p w14:paraId="71D51D5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w:t>
      </w:r>
      <w:r>
        <w:rPr>
          <w:rFonts w:ascii="仿宋" w:hAnsi="仿宋" w:eastAsia="仿宋"/>
          <w:color w:val="auto"/>
          <w:sz w:val="24"/>
          <w:highlight w:val="none"/>
        </w:rPr>
        <w:t>2</w:t>
      </w:r>
      <w:r>
        <w:rPr>
          <w:rFonts w:hint="eastAsia" w:ascii="仿宋" w:hAnsi="仿宋" w:eastAsia="仿宋"/>
          <w:color w:val="auto"/>
          <w:sz w:val="24"/>
          <w:highlight w:val="none"/>
        </w:rPr>
        <w:t>.1</w:t>
      </w:r>
      <w:r>
        <w:rPr>
          <w:rFonts w:ascii="仿宋" w:hAnsi="仿宋" w:eastAsia="仿宋"/>
          <w:color w:val="auto"/>
          <w:sz w:val="24"/>
          <w:highlight w:val="none"/>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仿宋" w:hAnsi="仿宋" w:eastAsia="仿宋"/>
          <w:color w:val="auto"/>
          <w:sz w:val="24"/>
          <w:highlight w:val="none"/>
        </w:rPr>
        <w:t>，</w:t>
      </w:r>
      <w:r>
        <w:rPr>
          <w:rFonts w:ascii="仿宋" w:hAnsi="仿宋" w:eastAsia="仿宋"/>
          <w:color w:val="auto"/>
          <w:sz w:val="24"/>
          <w:highlight w:val="none"/>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170699">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23.2.2如按一家有效投标人认定后，造成项目有效投标人不足三家的，项目应予以废标处理。</w:t>
      </w:r>
    </w:p>
    <w:p w14:paraId="5854DC19">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4</w:t>
      </w:r>
      <w:r>
        <w:rPr>
          <w:rFonts w:ascii="仿宋" w:hAnsi="仿宋" w:eastAsia="仿宋"/>
          <w:b/>
          <w:color w:val="auto"/>
          <w:sz w:val="24"/>
          <w:highlight w:val="none"/>
        </w:rPr>
        <w:t xml:space="preserve">. </w:t>
      </w:r>
      <w:r>
        <w:rPr>
          <w:rFonts w:hint="eastAsia" w:ascii="仿宋" w:hAnsi="仿宋" w:eastAsia="仿宋"/>
          <w:b/>
          <w:color w:val="auto"/>
          <w:sz w:val="24"/>
          <w:highlight w:val="none"/>
        </w:rPr>
        <w:t>评标报告</w:t>
      </w:r>
    </w:p>
    <w:p w14:paraId="6310182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评审委员会</w:t>
      </w:r>
      <w:r>
        <w:rPr>
          <w:rFonts w:ascii="仿宋" w:hAnsi="仿宋" w:eastAsia="仿宋"/>
          <w:color w:val="auto"/>
          <w:sz w:val="24"/>
          <w:highlight w:val="none"/>
        </w:rPr>
        <w:t>根据全体评</w:t>
      </w:r>
      <w:r>
        <w:rPr>
          <w:rFonts w:hint="eastAsia" w:ascii="仿宋" w:hAnsi="仿宋" w:eastAsia="仿宋"/>
          <w:color w:val="auto"/>
          <w:sz w:val="24"/>
          <w:highlight w:val="none"/>
        </w:rPr>
        <w:t>审</w:t>
      </w:r>
      <w:r>
        <w:rPr>
          <w:rFonts w:ascii="仿宋" w:hAnsi="仿宋" w:eastAsia="仿宋"/>
          <w:color w:val="auto"/>
          <w:sz w:val="24"/>
          <w:highlight w:val="none"/>
        </w:rPr>
        <w:t>成员签字的原始</w:t>
      </w:r>
      <w:r>
        <w:rPr>
          <w:rFonts w:hint="eastAsia" w:ascii="仿宋" w:hAnsi="仿宋" w:eastAsia="仿宋"/>
          <w:color w:val="auto"/>
          <w:sz w:val="24"/>
          <w:highlight w:val="none"/>
        </w:rPr>
        <w:t>评审</w:t>
      </w:r>
      <w:r>
        <w:rPr>
          <w:rFonts w:ascii="仿宋" w:hAnsi="仿宋" w:eastAsia="仿宋"/>
          <w:color w:val="auto"/>
          <w:sz w:val="24"/>
          <w:highlight w:val="none"/>
        </w:rPr>
        <w:t>记录和评</w:t>
      </w:r>
      <w:r>
        <w:rPr>
          <w:rFonts w:hint="eastAsia" w:ascii="仿宋" w:hAnsi="仿宋" w:eastAsia="仿宋"/>
          <w:color w:val="auto"/>
          <w:sz w:val="24"/>
          <w:highlight w:val="none"/>
        </w:rPr>
        <w:t>审</w:t>
      </w:r>
      <w:r>
        <w:rPr>
          <w:rFonts w:ascii="仿宋" w:hAnsi="仿宋" w:eastAsia="仿宋"/>
          <w:color w:val="auto"/>
          <w:sz w:val="24"/>
          <w:highlight w:val="none"/>
        </w:rPr>
        <w:t>结果</w:t>
      </w:r>
      <w:r>
        <w:rPr>
          <w:rFonts w:hint="eastAsia" w:ascii="仿宋" w:hAnsi="仿宋" w:eastAsia="仿宋"/>
          <w:color w:val="auto"/>
          <w:sz w:val="24"/>
          <w:highlight w:val="none"/>
        </w:rPr>
        <w:t>编写</w:t>
      </w:r>
      <w:r>
        <w:rPr>
          <w:rFonts w:ascii="仿宋" w:hAnsi="仿宋" w:eastAsia="仿宋"/>
          <w:color w:val="auto"/>
          <w:sz w:val="24"/>
          <w:highlight w:val="none"/>
        </w:rPr>
        <w:t>评标报告</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推荐</w:t>
      </w:r>
      <w:r>
        <w:rPr>
          <w:rFonts w:ascii="仿宋" w:hAnsi="仿宋" w:eastAsia="仿宋"/>
          <w:color w:val="auto"/>
          <w:sz w:val="24"/>
          <w:highlight w:val="none"/>
        </w:rPr>
        <w:t>中标候选人</w:t>
      </w:r>
      <w:r>
        <w:rPr>
          <w:rFonts w:hint="eastAsia" w:ascii="仿宋" w:hAnsi="仿宋" w:eastAsia="仿宋"/>
          <w:color w:val="auto"/>
          <w:sz w:val="24"/>
          <w:highlight w:val="none"/>
        </w:rPr>
        <w:t>，评审</w:t>
      </w:r>
      <w:r>
        <w:rPr>
          <w:rFonts w:ascii="仿宋" w:hAnsi="仿宋" w:eastAsia="仿宋"/>
          <w:color w:val="auto"/>
          <w:sz w:val="24"/>
          <w:highlight w:val="none"/>
        </w:rPr>
        <w:t>报告由</w:t>
      </w:r>
      <w:r>
        <w:rPr>
          <w:rFonts w:hint="eastAsia" w:ascii="仿宋" w:hAnsi="仿宋" w:eastAsia="仿宋"/>
          <w:color w:val="auto"/>
          <w:sz w:val="24"/>
          <w:highlight w:val="none"/>
        </w:rPr>
        <w:t>评审委员会</w:t>
      </w:r>
      <w:r>
        <w:rPr>
          <w:rFonts w:ascii="仿宋" w:hAnsi="仿宋" w:eastAsia="仿宋"/>
          <w:color w:val="auto"/>
          <w:sz w:val="24"/>
          <w:highlight w:val="none"/>
        </w:rPr>
        <w:t>成员签字</w:t>
      </w:r>
      <w:r>
        <w:rPr>
          <w:rFonts w:hint="eastAsia" w:ascii="仿宋" w:hAnsi="仿宋" w:eastAsia="仿宋"/>
          <w:color w:val="auto"/>
          <w:sz w:val="24"/>
          <w:highlight w:val="none"/>
        </w:rPr>
        <w:t>确认提交</w:t>
      </w:r>
      <w:r>
        <w:rPr>
          <w:rFonts w:ascii="仿宋" w:hAnsi="仿宋" w:eastAsia="仿宋"/>
          <w:color w:val="auto"/>
          <w:sz w:val="24"/>
          <w:highlight w:val="none"/>
        </w:rPr>
        <w:t>。</w:t>
      </w:r>
    </w:p>
    <w:p w14:paraId="3D31D9DE">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25.采购过程中出现以下情形，导致电子交易平台无法正常运行，或者无法保证电子交易的公平、公正和安全时，可中止电子交易活动：</w:t>
      </w:r>
    </w:p>
    <w:p w14:paraId="7780C417">
      <w:pPr>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（一）电子交易平台发生故障而无法登录访问的；</w:t>
      </w:r>
    </w:p>
    <w:p w14:paraId="6D955D74">
      <w:pPr>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（二）电子交易平台应用或数据库出现错误，不能进行正常操作的；</w:t>
      </w:r>
    </w:p>
    <w:p w14:paraId="5D08C7E3">
      <w:pPr>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（三）电子交易平台发现严重安全漏洞，有潜在泄密危险的；</w:t>
      </w:r>
    </w:p>
    <w:p w14:paraId="3C14A20E">
      <w:pPr>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（四）病毒发作导致不能进行正常操作的；</w:t>
      </w:r>
      <w:r>
        <w:rPr>
          <w:rFonts w:hint="eastAsia" w:eastAsia="仿宋"/>
          <w:color w:val="auto"/>
          <w:sz w:val="24"/>
          <w:highlight w:val="none"/>
        </w:rPr>
        <w:t> </w:t>
      </w:r>
    </w:p>
    <w:p w14:paraId="12464267">
      <w:pPr>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（五）其他无法保证电子交易的公平、公正和安全的情况。</w:t>
      </w:r>
    </w:p>
    <w:p w14:paraId="371184B1">
      <w:pPr>
        <w:spacing w:line="360" w:lineRule="auto"/>
        <w:rPr>
          <w:rFonts w:ascii="仿宋" w:hAnsi="仿宋" w:eastAsia="仿宋"/>
          <w:color w:val="auto"/>
          <w:sz w:val="24"/>
          <w:highlight w:val="none"/>
        </w:rPr>
      </w:pPr>
      <w:r>
        <w:rPr>
          <w:rFonts w:hint="eastAsia" w:eastAsia="仿宋"/>
          <w:color w:val="auto"/>
          <w:sz w:val="24"/>
          <w:highlight w:val="none"/>
        </w:rPr>
        <w:t>  </w:t>
      </w:r>
      <w:r>
        <w:rPr>
          <w:rFonts w:hint="eastAsia" w:ascii="仿宋" w:hAnsi="仿宋" w:eastAsia="仿宋"/>
          <w:color w:val="auto"/>
          <w:sz w:val="24"/>
          <w:highlight w:val="none"/>
        </w:rPr>
        <w:t xml:space="preserve">  出现前款规定情形，不影响采购公平、公正性的，采购代理机构可以待上述情形消除后继续组织电子交易活动；影响或可能影响采购公平、公正性的，重新组织采购。</w:t>
      </w:r>
    </w:p>
    <w:p w14:paraId="15A2FB8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26.采购代理机构或评审委员会因不可抗力（不可抗力包括但不限于自然灾害、断电、传播疫病等）原因造成电子交易活动无法正常运行的，将采取以下措施：</w:t>
      </w:r>
    </w:p>
    <w:p w14:paraId="0A5C7AC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⑴短时间内能消除不可抗力因素的，采购代理机构或评审委员会在消除不可抗力因素后继续组织电子交易活动。</w:t>
      </w:r>
    </w:p>
    <w:p w14:paraId="25FFF91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⑵长时间内无法消除不可抗力因素的，采购代理机构或评审委员会将中止电子交易活动。中止电子交易活动的，采购人应当重新组织政府采购活动。</w:t>
      </w:r>
    </w:p>
    <w:p w14:paraId="382D84CA">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7</w:t>
      </w:r>
      <w:r>
        <w:rPr>
          <w:rFonts w:ascii="仿宋" w:hAnsi="仿宋" w:eastAsia="仿宋"/>
          <w:b/>
          <w:color w:val="auto"/>
          <w:sz w:val="24"/>
          <w:highlight w:val="none"/>
        </w:rPr>
        <w:t xml:space="preserve">. </w:t>
      </w:r>
      <w:r>
        <w:rPr>
          <w:rFonts w:hint="eastAsia" w:ascii="仿宋" w:hAnsi="仿宋" w:eastAsia="仿宋"/>
          <w:b/>
          <w:color w:val="auto"/>
          <w:sz w:val="24"/>
          <w:highlight w:val="none"/>
        </w:rPr>
        <w:t>保密和评审过程的监控</w:t>
      </w:r>
    </w:p>
    <w:p w14:paraId="75BBB765">
      <w:pPr>
        <w:spacing w:line="360" w:lineRule="auto"/>
        <w:ind w:firstLine="480" w:firstLineChars="200"/>
        <w:rPr>
          <w:rFonts w:ascii="仿宋" w:hAnsi="仿宋" w:eastAsia="仿宋"/>
          <w:bCs/>
          <w:color w:val="auto"/>
          <w:sz w:val="24"/>
          <w:highlight w:val="none"/>
        </w:rPr>
      </w:pPr>
      <w:r>
        <w:rPr>
          <w:rFonts w:ascii="仿宋" w:hAnsi="仿宋" w:eastAsia="仿宋"/>
          <w:bCs/>
          <w:color w:val="auto"/>
          <w:sz w:val="24"/>
          <w:highlight w:val="none"/>
        </w:rPr>
        <w:t>2</w:t>
      </w:r>
      <w:r>
        <w:rPr>
          <w:rFonts w:hint="eastAsia" w:ascii="仿宋" w:hAnsi="仿宋" w:eastAsia="仿宋"/>
          <w:bCs/>
          <w:color w:val="auto"/>
          <w:sz w:val="24"/>
          <w:highlight w:val="none"/>
        </w:rPr>
        <w:t>7</w:t>
      </w:r>
      <w:r>
        <w:rPr>
          <w:rFonts w:ascii="仿宋" w:hAnsi="仿宋" w:eastAsia="仿宋"/>
          <w:bCs/>
          <w:color w:val="auto"/>
          <w:sz w:val="24"/>
          <w:highlight w:val="none"/>
        </w:rPr>
        <w:t xml:space="preserve">.1 </w:t>
      </w:r>
      <w:r>
        <w:rPr>
          <w:rFonts w:hint="eastAsia" w:ascii="仿宋" w:hAnsi="仿宋" w:eastAsia="仿宋"/>
          <w:bCs/>
          <w:color w:val="auto"/>
          <w:sz w:val="24"/>
          <w:highlight w:val="none"/>
        </w:rPr>
        <w:t>自开标时间起至中标结果公告发布时间止，凡属于审查、澄清、评估和比较投标的有关资料，且与授予合同有关的信息都不得向任何投标人或与上述评审过程无关的人员透露。</w:t>
      </w:r>
    </w:p>
    <w:p w14:paraId="24D9C842">
      <w:pPr>
        <w:spacing w:line="360" w:lineRule="auto"/>
        <w:ind w:firstLine="480" w:firstLineChars="200"/>
        <w:rPr>
          <w:rFonts w:ascii="仿宋" w:hAnsi="仿宋" w:eastAsia="仿宋"/>
          <w:color w:val="auto"/>
          <w:sz w:val="20"/>
          <w:highlight w:val="none"/>
        </w:rPr>
      </w:pPr>
      <w:r>
        <w:rPr>
          <w:rFonts w:ascii="仿宋" w:hAnsi="仿宋" w:eastAsia="仿宋"/>
          <w:color w:val="auto"/>
          <w:sz w:val="24"/>
          <w:highlight w:val="none"/>
        </w:rPr>
        <w:t>2</w:t>
      </w:r>
      <w:r>
        <w:rPr>
          <w:rFonts w:hint="eastAsia" w:ascii="仿宋" w:hAnsi="仿宋" w:eastAsia="仿宋"/>
          <w:color w:val="auto"/>
          <w:sz w:val="24"/>
          <w:highlight w:val="none"/>
        </w:rPr>
        <w:t>7</w:t>
      </w:r>
      <w:r>
        <w:rPr>
          <w:rFonts w:ascii="仿宋" w:hAnsi="仿宋" w:eastAsia="仿宋"/>
          <w:color w:val="auto"/>
          <w:sz w:val="24"/>
          <w:highlight w:val="none"/>
        </w:rPr>
        <w:t xml:space="preserve">.2 </w:t>
      </w:r>
      <w:r>
        <w:rPr>
          <w:rFonts w:hint="eastAsia" w:ascii="仿宋" w:hAnsi="仿宋" w:eastAsia="仿宋"/>
          <w:color w:val="auto"/>
          <w:sz w:val="24"/>
          <w:highlight w:val="none"/>
        </w:rPr>
        <w:t>本项目开标、评审过程实行全程录音、录像监控，投标人在开标、评审过程中所进行的试图影响评审结果的不公正行为或授予合同决定的过程施加影响的企图和行为，可能导致和其投标被拒绝。</w:t>
      </w:r>
      <w:bookmarkStart w:id="72" w:name="EB6abbdb67ad8e4dca83235298b1f0b56f"/>
      <w:bookmarkEnd w:id="72"/>
      <w:bookmarkStart w:id="73" w:name="EB50051ac8f4a946c091713b64242fa8f2"/>
      <w:bookmarkEnd w:id="73"/>
    </w:p>
    <w:p w14:paraId="32BB0135">
      <w:pPr>
        <w:pStyle w:val="4"/>
        <w:spacing w:before="240" w:after="240"/>
        <w:ind w:firstLine="0" w:firstLineChars="0"/>
        <w:jc w:val="left"/>
        <w:rPr>
          <w:rFonts w:ascii="仿宋" w:hAnsi="仿宋" w:eastAsia="仿宋"/>
          <w:bCs w:val="0"/>
          <w:color w:val="auto"/>
          <w:highlight w:val="none"/>
        </w:rPr>
      </w:pPr>
      <w:bookmarkStart w:id="74" w:name="_Toc13803"/>
      <w:bookmarkStart w:id="75" w:name="_Toc41577872"/>
      <w:bookmarkStart w:id="76" w:name="_Toc493956039"/>
      <w:bookmarkStart w:id="77" w:name="_Toc12680"/>
      <w:bookmarkStart w:id="78" w:name="_Toc27008"/>
      <w:bookmarkStart w:id="79" w:name="_Toc25293"/>
      <w:bookmarkStart w:id="80" w:name="_Toc494555855"/>
      <w:r>
        <w:rPr>
          <w:rFonts w:hint="eastAsia" w:ascii="仿宋" w:hAnsi="仿宋" w:eastAsia="仿宋"/>
          <w:bCs w:val="0"/>
          <w:color w:val="auto"/>
          <w:highlight w:val="none"/>
        </w:rPr>
        <w:t>七   投标无效的情形</w:t>
      </w:r>
      <w:bookmarkEnd w:id="74"/>
      <w:bookmarkEnd w:id="75"/>
      <w:bookmarkEnd w:id="76"/>
      <w:bookmarkEnd w:id="77"/>
      <w:bookmarkEnd w:id="78"/>
      <w:bookmarkEnd w:id="79"/>
      <w:bookmarkEnd w:id="80"/>
    </w:p>
    <w:p w14:paraId="559DE219">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28.实质上没有响应招标文件要求的投标将被视为无效投标。投标人不得通过修正或撤消不合要求的偏离或保留从而使其投标成为实质上响应的投标。投标人如有下列情形之一的，其投标将被拒绝，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仿宋" w:hAnsi="仿宋" w:eastAsia="仿宋"/>
          <w:b/>
          <w:color w:val="auto"/>
          <w:kern w:val="0"/>
          <w:sz w:val="24"/>
          <w:highlight w:val="none"/>
        </w:rPr>
        <w:t>投标文件</w:t>
      </w:r>
      <w:r>
        <w:rPr>
          <w:rFonts w:hint="eastAsia" w:ascii="仿宋" w:hAnsi="仿宋" w:eastAsia="仿宋"/>
          <w:b/>
          <w:color w:val="auto"/>
          <w:sz w:val="24"/>
          <w:highlight w:val="none"/>
        </w:rPr>
        <w:t>无效：</w:t>
      </w:r>
    </w:p>
    <w:p w14:paraId="290DA65C">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28.1电报、电话、传真形式提交投标文件的；</w:t>
      </w:r>
    </w:p>
    <w:p w14:paraId="36A803C1">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28.2投标人未按招标文件规定的时间和地点提交电子投标文件的</w:t>
      </w:r>
      <w:r>
        <w:rPr>
          <w:rFonts w:ascii="仿宋" w:hAnsi="仿宋" w:eastAsia="仿宋"/>
          <w:b/>
          <w:color w:val="auto"/>
          <w:sz w:val="24"/>
          <w:highlight w:val="none"/>
        </w:rPr>
        <w:t>；</w:t>
      </w:r>
    </w:p>
    <w:p w14:paraId="0CF4848A">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28.3未按招标文件规定要求签署、盖章的；</w:t>
      </w:r>
    </w:p>
    <w:p w14:paraId="539B0B32">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8</w:t>
      </w:r>
      <w:r>
        <w:rPr>
          <w:rFonts w:ascii="仿宋" w:hAnsi="仿宋" w:eastAsia="仿宋"/>
          <w:b/>
          <w:color w:val="auto"/>
          <w:sz w:val="24"/>
          <w:highlight w:val="none"/>
        </w:rPr>
        <w:t>.</w:t>
      </w:r>
      <w:r>
        <w:rPr>
          <w:rFonts w:hint="eastAsia" w:ascii="仿宋" w:hAnsi="仿宋" w:eastAsia="仿宋"/>
          <w:b/>
          <w:color w:val="auto"/>
          <w:sz w:val="24"/>
          <w:highlight w:val="none"/>
        </w:rPr>
        <w:t>4不具备投标文件规定资格要求的；</w:t>
      </w:r>
    </w:p>
    <w:p w14:paraId="0B5B900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28.5 投标有效期不足的；</w:t>
      </w:r>
    </w:p>
    <w:p w14:paraId="4A32120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6评审委员会在符合性审查中，发现与招标文件有重大偏离、未满足“▲”实质性要求的；</w:t>
      </w:r>
    </w:p>
    <w:p w14:paraId="542BD18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28.7投标文件出现两个或两个以上投标方案的；</w:t>
      </w:r>
    </w:p>
    <w:p w14:paraId="5A4AD7C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28.8投标</w:t>
      </w:r>
      <w:r>
        <w:rPr>
          <w:rFonts w:ascii="仿宋" w:hAnsi="仿宋" w:eastAsia="仿宋"/>
          <w:color w:val="auto"/>
          <w:sz w:val="24"/>
          <w:highlight w:val="none"/>
        </w:rPr>
        <w:t>文件含有采购人不能接受的附加</w:t>
      </w:r>
      <w:r>
        <w:rPr>
          <w:rFonts w:hint="eastAsia" w:ascii="仿宋" w:hAnsi="仿宋" w:eastAsia="仿宋"/>
          <w:color w:val="auto"/>
          <w:sz w:val="24"/>
          <w:highlight w:val="none"/>
        </w:rPr>
        <w:t>条款</w:t>
      </w:r>
      <w:r>
        <w:rPr>
          <w:rFonts w:ascii="仿宋" w:hAnsi="仿宋" w:eastAsia="仿宋"/>
          <w:color w:val="auto"/>
          <w:sz w:val="24"/>
          <w:highlight w:val="none"/>
        </w:rPr>
        <w:t>的</w:t>
      </w:r>
      <w:r>
        <w:rPr>
          <w:rFonts w:hint="eastAsia" w:ascii="仿宋" w:hAnsi="仿宋" w:eastAsia="仿宋"/>
          <w:color w:val="auto"/>
          <w:sz w:val="24"/>
          <w:highlight w:val="none"/>
        </w:rPr>
        <w:t>；</w:t>
      </w:r>
    </w:p>
    <w:p w14:paraId="49839346">
      <w:pPr>
        <w:spacing w:line="360" w:lineRule="auto"/>
        <w:ind w:firstLine="482" w:firstLineChars="200"/>
        <w:rPr>
          <w:rFonts w:ascii="仿宋" w:hAnsi="仿宋" w:eastAsia="仿宋"/>
          <w:b/>
          <w:color w:val="auto"/>
          <w:sz w:val="24"/>
          <w:highlight w:val="none"/>
        </w:rPr>
      </w:pPr>
      <w:r>
        <w:rPr>
          <w:rFonts w:ascii="仿宋" w:hAnsi="仿宋" w:eastAsia="仿宋"/>
          <w:b/>
          <w:color w:val="auto"/>
          <w:kern w:val="0"/>
          <w:sz w:val="24"/>
          <w:highlight w:val="none"/>
        </w:rPr>
        <w:t>2</w:t>
      </w:r>
      <w:r>
        <w:rPr>
          <w:rFonts w:hint="eastAsia" w:ascii="仿宋" w:hAnsi="仿宋" w:eastAsia="仿宋"/>
          <w:b/>
          <w:color w:val="auto"/>
          <w:sz w:val="24"/>
          <w:highlight w:val="none"/>
        </w:rPr>
        <w:t>8</w:t>
      </w:r>
      <w:r>
        <w:rPr>
          <w:rFonts w:ascii="仿宋" w:hAnsi="仿宋" w:eastAsia="仿宋"/>
          <w:b/>
          <w:color w:val="auto"/>
          <w:sz w:val="24"/>
          <w:highlight w:val="none"/>
        </w:rPr>
        <w:t>.</w:t>
      </w:r>
      <w:r>
        <w:rPr>
          <w:rFonts w:hint="eastAsia" w:ascii="仿宋" w:hAnsi="仿宋" w:eastAsia="仿宋"/>
          <w:b/>
          <w:color w:val="auto"/>
          <w:sz w:val="24"/>
          <w:highlight w:val="none"/>
        </w:rPr>
        <w:t>9投标文件中给予赠品、回扣或与采购无关的其他商品、服务的；</w:t>
      </w:r>
    </w:p>
    <w:p w14:paraId="3E2B583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10投标报价高于招标文件中规定的预算金额或者最高限价的；</w:t>
      </w:r>
    </w:p>
    <w:p w14:paraId="16A3AD0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11报价文件内容与对应商务技术文件内容不一致的；</w:t>
      </w:r>
    </w:p>
    <w:p w14:paraId="450F1958">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28.12报价文件中出现 “0元”或“免费赠送”等形式的无偿报价的；</w:t>
      </w:r>
    </w:p>
    <w:p w14:paraId="32B3E82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28.13投标报价存在漏项或报价数量少于采购要求的；</w:t>
      </w:r>
    </w:p>
    <w:p w14:paraId="01DB7ED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2BBBF9A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28.15投标人已明知采购期间或之后企业将发生兼并改制，或提供的产品将停产、淘汰，或必须有偿使用专供的备品备件和试剂耗材的，及其他应当告知采购人可能影响采购项目实施或损害采购人利益的信息，不在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仿宋" w:hAnsi="仿宋" w:eastAsia="仿宋"/>
          <w:color w:val="auto"/>
          <w:kern w:val="0"/>
          <w:sz w:val="24"/>
          <w:highlight w:val="none"/>
        </w:rPr>
        <w:t>投标文件</w:t>
      </w:r>
      <w:r>
        <w:rPr>
          <w:rFonts w:hint="eastAsia" w:ascii="仿宋" w:hAnsi="仿宋" w:eastAsia="仿宋"/>
          <w:color w:val="auto"/>
          <w:sz w:val="24"/>
          <w:highlight w:val="none"/>
        </w:rPr>
        <w:t>中予以特别说明的；</w:t>
      </w:r>
    </w:p>
    <w:p w14:paraId="1633874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28.16提供虚假材料谋取中标的；</w:t>
      </w:r>
    </w:p>
    <w:p w14:paraId="2B36E24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28.17在招标过程中与采购人进行协商谈判、不按招标文件和中标人的</w:t>
      </w:r>
      <w:r>
        <w:rPr>
          <w:rFonts w:hint="eastAsia" w:ascii="仿宋" w:hAnsi="仿宋" w:eastAsia="仿宋"/>
          <w:color w:val="auto"/>
          <w:kern w:val="0"/>
          <w:sz w:val="24"/>
          <w:highlight w:val="none"/>
        </w:rPr>
        <w:t>投标文件</w:t>
      </w:r>
      <w:r>
        <w:rPr>
          <w:rFonts w:hint="eastAsia" w:ascii="仿宋" w:hAnsi="仿宋" w:eastAsia="仿宋"/>
          <w:color w:val="auto"/>
          <w:sz w:val="24"/>
          <w:highlight w:val="none"/>
        </w:rPr>
        <w:t>订立合同，或者与采购人另行订立背离合同实质性内容的协议的；</w:t>
      </w:r>
    </w:p>
    <w:p w14:paraId="785CF37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28.18不同投标人IP地址相同的，投标人未作合理说明，或理由不充分的，作无效响应处理。</w:t>
      </w:r>
    </w:p>
    <w:p w14:paraId="7199B059">
      <w:pPr>
        <w:spacing w:line="360" w:lineRule="auto"/>
        <w:ind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28.19</w:t>
      </w:r>
      <w:r>
        <w:rPr>
          <w:rFonts w:hint="eastAsia" w:ascii="仿宋" w:hAnsi="仿宋" w:eastAsia="仿宋"/>
          <w:color w:val="auto"/>
          <w:sz w:val="24"/>
          <w:highlight w:val="none"/>
        </w:rPr>
        <w:t>不同投标人MAC、设备硬件信息相同的，作无效响应处理，并由财政部门按规定处理</w:t>
      </w:r>
      <w:r>
        <w:rPr>
          <w:rFonts w:hint="eastAsia" w:ascii="仿宋" w:hAnsi="仿宋" w:eastAsia="仿宋"/>
          <w:color w:val="auto"/>
          <w:sz w:val="24"/>
          <w:highlight w:val="none"/>
          <w:lang w:val="en-US" w:eastAsia="zh-CN"/>
        </w:rPr>
        <w:t>;</w:t>
      </w:r>
    </w:p>
    <w:p w14:paraId="29EBCF70">
      <w:pPr>
        <w:spacing w:line="360"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28.20</w:t>
      </w:r>
      <w:r>
        <w:rPr>
          <w:rFonts w:hint="eastAsia" w:ascii="仿宋" w:hAnsi="仿宋" w:eastAsia="仿宋"/>
          <w:color w:val="auto"/>
          <w:sz w:val="24"/>
          <w:highlight w:val="none"/>
        </w:rPr>
        <w:t>招标文件规定的其他投标文件无效情形。</w:t>
      </w:r>
    </w:p>
    <w:p w14:paraId="6BA18752">
      <w:pPr>
        <w:pStyle w:val="4"/>
        <w:spacing w:before="240" w:after="240"/>
        <w:ind w:firstLine="0" w:firstLineChars="0"/>
        <w:jc w:val="left"/>
        <w:rPr>
          <w:rFonts w:ascii="仿宋" w:hAnsi="仿宋" w:eastAsia="仿宋"/>
          <w:bCs w:val="0"/>
          <w:color w:val="auto"/>
          <w:highlight w:val="none"/>
        </w:rPr>
      </w:pPr>
      <w:bookmarkStart w:id="81" w:name="_Toc15020"/>
      <w:bookmarkStart w:id="82" w:name="_Toc32084"/>
      <w:bookmarkStart w:id="83" w:name="_Toc22684"/>
      <w:bookmarkStart w:id="84" w:name="_Toc41577873"/>
      <w:bookmarkStart w:id="85" w:name="_Toc494555856"/>
      <w:bookmarkStart w:id="86" w:name="_Toc493956040"/>
      <w:bookmarkStart w:id="87" w:name="_Toc26837"/>
      <w:r>
        <w:rPr>
          <w:rFonts w:hint="eastAsia" w:ascii="仿宋" w:hAnsi="仿宋" w:eastAsia="仿宋"/>
          <w:bCs w:val="0"/>
          <w:color w:val="auto"/>
          <w:highlight w:val="none"/>
        </w:rPr>
        <w:t>八   法律责任</w:t>
      </w:r>
      <w:bookmarkEnd w:id="81"/>
      <w:bookmarkEnd w:id="82"/>
      <w:bookmarkEnd w:id="83"/>
      <w:bookmarkEnd w:id="84"/>
      <w:bookmarkEnd w:id="85"/>
      <w:bookmarkEnd w:id="86"/>
      <w:bookmarkEnd w:id="87"/>
    </w:p>
    <w:p w14:paraId="53947C6C">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29.投标人有下列情形之一的，处以政府采购项目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653873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29.1提供虚假材料谋取中标的；</w:t>
      </w:r>
    </w:p>
    <w:p w14:paraId="35D08E0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29.2采取不正当手段诋毁、排挤其他投标人的；</w:t>
      </w:r>
    </w:p>
    <w:p w14:paraId="5475365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29.3与采购人、其他投标人或者采购代理机构恶意串通的；</w:t>
      </w:r>
    </w:p>
    <w:p w14:paraId="04044FF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29.4向采购人、采购代理机构行贿或者提供其他不正当利益的；</w:t>
      </w:r>
    </w:p>
    <w:p w14:paraId="384E517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29.5在招标采购过程中与采购人进行协商谈判的；</w:t>
      </w:r>
    </w:p>
    <w:p w14:paraId="0E3DA11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29.6拒绝有关部门监督检查或者提供虚假情况的；</w:t>
      </w:r>
    </w:p>
    <w:p w14:paraId="2F45603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投标人有前款29.1至29.5项情形之一的，中标无效。</w:t>
      </w:r>
    </w:p>
    <w:p w14:paraId="7FDF1CD1">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30.投标人有下列情形之一的，依照政府采购法第七十七条第一款的规定追究法律责任：</w:t>
      </w:r>
    </w:p>
    <w:p w14:paraId="74BCBFD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30.1向评审委员会或者</w:t>
      </w:r>
      <w:r>
        <w:rPr>
          <w:rFonts w:ascii="仿宋" w:hAnsi="仿宋" w:eastAsia="仿宋"/>
          <w:color w:val="auto"/>
          <w:sz w:val="24"/>
          <w:highlight w:val="none"/>
        </w:rPr>
        <w:t>评审委员会</w:t>
      </w:r>
      <w:r>
        <w:rPr>
          <w:rFonts w:hint="eastAsia" w:ascii="仿宋" w:hAnsi="仿宋" w:eastAsia="仿宋"/>
          <w:color w:val="auto"/>
          <w:sz w:val="24"/>
          <w:highlight w:val="none"/>
        </w:rPr>
        <w:t>成员行贿或者提供其他不正当利益；</w:t>
      </w:r>
    </w:p>
    <w:p w14:paraId="603A023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30.2中标或者成交后无正当理由拒不与采购人签订政府采购合同；</w:t>
      </w:r>
    </w:p>
    <w:p w14:paraId="203BB03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30.3未按照招标文件确定的事项签订政府采购合同；</w:t>
      </w:r>
    </w:p>
    <w:p w14:paraId="3E3814B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30.4将政府采购合同转包；</w:t>
      </w:r>
    </w:p>
    <w:p w14:paraId="6865C6C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30.5提供假冒伪劣产品；</w:t>
      </w:r>
    </w:p>
    <w:p w14:paraId="697B0EF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30.6擅自变更、中止或者终止政府采购合同。</w:t>
      </w:r>
    </w:p>
    <w:p w14:paraId="4E721F0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018E8BAA">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31.投标人捏造事实、提供虚假材料或者以非法手段取得证明材料进行投诉的，由财政部门列入不良行为记录名单，禁止其1至3年内参加政府采购活动。</w:t>
      </w:r>
    </w:p>
    <w:p w14:paraId="6D11F14C">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32.有下列情形之一的，属于恶意串通，对投标人依照政府采购法第七十七条第一款的规定追究法律责任，对采购人、采购代理机构及其工作人员依照政府采购法第七十二条的规定追究法律责任：</w:t>
      </w:r>
    </w:p>
    <w:p w14:paraId="10190BD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32.1投标人直接或者间接从采购人或者采购代理机构处获得其他投标人的相关情况并修改其</w:t>
      </w:r>
      <w:r>
        <w:rPr>
          <w:rFonts w:hint="eastAsia" w:ascii="仿宋" w:hAnsi="仿宋" w:eastAsia="仿宋"/>
          <w:color w:val="auto"/>
          <w:kern w:val="0"/>
          <w:sz w:val="24"/>
          <w:highlight w:val="none"/>
        </w:rPr>
        <w:t>投标文件</w:t>
      </w:r>
      <w:r>
        <w:rPr>
          <w:rFonts w:hint="eastAsia" w:ascii="仿宋" w:hAnsi="仿宋" w:eastAsia="仿宋"/>
          <w:color w:val="auto"/>
          <w:sz w:val="24"/>
          <w:highlight w:val="none"/>
        </w:rPr>
        <w:t>；</w:t>
      </w:r>
    </w:p>
    <w:p w14:paraId="4CA225B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32.2投标人按照采购人或者采购代理机构的授意撤换、修改</w:t>
      </w:r>
      <w:r>
        <w:rPr>
          <w:rFonts w:hint="eastAsia" w:ascii="仿宋" w:hAnsi="仿宋" w:eastAsia="仿宋"/>
          <w:color w:val="auto"/>
          <w:kern w:val="0"/>
          <w:sz w:val="24"/>
          <w:highlight w:val="none"/>
        </w:rPr>
        <w:t>投标文件</w:t>
      </w:r>
      <w:r>
        <w:rPr>
          <w:rFonts w:hint="eastAsia" w:ascii="仿宋" w:hAnsi="仿宋" w:eastAsia="仿宋"/>
          <w:color w:val="auto"/>
          <w:sz w:val="24"/>
          <w:highlight w:val="none"/>
        </w:rPr>
        <w:t>；</w:t>
      </w:r>
    </w:p>
    <w:p w14:paraId="67487C6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32.3投标人之间协商报价、技术方案等</w:t>
      </w:r>
      <w:r>
        <w:rPr>
          <w:rFonts w:hint="eastAsia" w:ascii="仿宋" w:hAnsi="仿宋" w:eastAsia="仿宋"/>
          <w:color w:val="auto"/>
          <w:kern w:val="0"/>
          <w:sz w:val="24"/>
          <w:highlight w:val="none"/>
        </w:rPr>
        <w:t>投标文件</w:t>
      </w:r>
      <w:r>
        <w:rPr>
          <w:rFonts w:hint="eastAsia" w:ascii="仿宋" w:hAnsi="仿宋" w:eastAsia="仿宋"/>
          <w:color w:val="auto"/>
          <w:sz w:val="24"/>
          <w:highlight w:val="none"/>
        </w:rPr>
        <w:t>的实质性内容；</w:t>
      </w:r>
    </w:p>
    <w:p w14:paraId="591902B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32.4属于同一集团、协会、商会等组织成员的投标人按照该组织要求协同参加政府采购活动；</w:t>
      </w:r>
    </w:p>
    <w:p w14:paraId="742D58F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32.5投标人之间事先约定由某一特定投标人中标、成交；</w:t>
      </w:r>
    </w:p>
    <w:p w14:paraId="79B7AFA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32.6投标人之间商定部分投标人放弃参加政府采购活动或者放弃中标、成交；</w:t>
      </w:r>
    </w:p>
    <w:p w14:paraId="478FADA5">
      <w:pPr>
        <w:spacing w:line="360" w:lineRule="auto"/>
        <w:ind w:firstLine="480" w:firstLineChars="200"/>
        <w:rPr>
          <w:rFonts w:ascii="仿宋" w:hAnsi="仿宋" w:eastAsia="仿宋"/>
          <w:color w:val="auto"/>
          <w:sz w:val="20"/>
          <w:highlight w:val="none"/>
        </w:rPr>
      </w:pPr>
      <w:r>
        <w:rPr>
          <w:rFonts w:hint="eastAsia" w:ascii="仿宋" w:hAnsi="仿宋" w:eastAsia="仿宋"/>
          <w:color w:val="auto"/>
          <w:sz w:val="24"/>
          <w:highlight w:val="none"/>
        </w:rPr>
        <w:t>32.7投标人与采购人或者采购代理机构之间、投标人相互之间，为谋求特定投标人中标、成交或者排斥其他投标人的其他串通行为；</w:t>
      </w:r>
    </w:p>
    <w:p w14:paraId="2983AA4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w:t>
      </w:r>
      <w:r>
        <w:rPr>
          <w:rFonts w:ascii="仿宋" w:hAnsi="仿宋" w:eastAsia="仿宋"/>
          <w:color w:val="auto"/>
          <w:sz w:val="24"/>
          <w:highlight w:val="none"/>
        </w:rPr>
        <w:t xml:space="preserve">8 </w:t>
      </w:r>
      <w:r>
        <w:rPr>
          <w:rFonts w:hint="eastAsia" w:ascii="仿宋" w:hAnsi="仿宋" w:eastAsia="仿宋"/>
          <w:color w:val="auto"/>
          <w:sz w:val="24"/>
          <w:highlight w:val="none"/>
        </w:rPr>
        <w:t>不同投标人的投标文件由同一单位或者个人编制；</w:t>
      </w:r>
    </w:p>
    <w:p w14:paraId="729B7A1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w:t>
      </w:r>
      <w:r>
        <w:rPr>
          <w:rFonts w:ascii="仿宋" w:hAnsi="仿宋" w:eastAsia="仿宋"/>
          <w:color w:val="auto"/>
          <w:sz w:val="24"/>
          <w:highlight w:val="none"/>
        </w:rPr>
        <w:t xml:space="preserve">9 </w:t>
      </w:r>
      <w:r>
        <w:rPr>
          <w:rFonts w:hint="eastAsia" w:ascii="仿宋" w:hAnsi="仿宋" w:eastAsia="仿宋"/>
          <w:color w:val="auto"/>
          <w:sz w:val="24"/>
          <w:highlight w:val="none"/>
        </w:rPr>
        <w:t>不同投标人委托同一单位或者个人办理投标事宜；</w:t>
      </w:r>
    </w:p>
    <w:p w14:paraId="3463724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w:t>
      </w:r>
      <w:r>
        <w:rPr>
          <w:rFonts w:ascii="仿宋" w:hAnsi="仿宋" w:eastAsia="仿宋"/>
          <w:color w:val="auto"/>
          <w:sz w:val="24"/>
          <w:highlight w:val="none"/>
        </w:rPr>
        <w:t xml:space="preserve">10 </w:t>
      </w:r>
      <w:r>
        <w:rPr>
          <w:rFonts w:hint="eastAsia" w:ascii="仿宋" w:hAnsi="仿宋" w:eastAsia="仿宋"/>
          <w:color w:val="auto"/>
          <w:sz w:val="24"/>
          <w:highlight w:val="none"/>
        </w:rPr>
        <w:t>不同投标人的投标文件载明的项目管理成员或者联系人员为同一人；</w:t>
      </w:r>
    </w:p>
    <w:p w14:paraId="14C8967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w:t>
      </w:r>
      <w:r>
        <w:rPr>
          <w:rFonts w:ascii="仿宋" w:hAnsi="仿宋" w:eastAsia="仿宋"/>
          <w:color w:val="auto"/>
          <w:sz w:val="24"/>
          <w:highlight w:val="none"/>
        </w:rPr>
        <w:t xml:space="preserve">11 </w:t>
      </w:r>
      <w:r>
        <w:rPr>
          <w:rFonts w:hint="eastAsia" w:ascii="仿宋" w:hAnsi="仿宋" w:eastAsia="仿宋"/>
          <w:color w:val="auto"/>
          <w:sz w:val="24"/>
          <w:highlight w:val="none"/>
        </w:rPr>
        <w:t>不同投标人的投标文件异常一致或者投标报价呈规律性差异；</w:t>
      </w:r>
    </w:p>
    <w:p w14:paraId="497D12E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w:t>
      </w:r>
      <w:r>
        <w:rPr>
          <w:rFonts w:ascii="仿宋" w:hAnsi="仿宋" w:eastAsia="仿宋"/>
          <w:color w:val="auto"/>
          <w:sz w:val="24"/>
          <w:highlight w:val="none"/>
        </w:rPr>
        <w:t xml:space="preserve">12 </w:t>
      </w:r>
      <w:r>
        <w:rPr>
          <w:rFonts w:hint="eastAsia" w:ascii="仿宋" w:hAnsi="仿宋" w:eastAsia="仿宋"/>
          <w:color w:val="auto"/>
          <w:sz w:val="24"/>
          <w:highlight w:val="none"/>
        </w:rPr>
        <w:t>不同投标人的投标文件相互混装。</w:t>
      </w:r>
    </w:p>
    <w:bookmarkEnd w:id="64"/>
    <w:bookmarkEnd w:id="65"/>
    <w:bookmarkEnd w:id="66"/>
    <w:p w14:paraId="60C2D362">
      <w:pPr>
        <w:pStyle w:val="4"/>
        <w:spacing w:before="240" w:after="240"/>
        <w:ind w:firstLine="0" w:firstLineChars="0"/>
        <w:jc w:val="left"/>
        <w:rPr>
          <w:rFonts w:ascii="仿宋" w:hAnsi="仿宋" w:eastAsia="仿宋"/>
          <w:bCs w:val="0"/>
          <w:color w:val="auto"/>
          <w:highlight w:val="none"/>
        </w:rPr>
      </w:pPr>
      <w:bookmarkStart w:id="88" w:name="_Toc17119"/>
      <w:bookmarkStart w:id="89" w:name="_Toc1065"/>
      <w:bookmarkStart w:id="90" w:name="_Toc26384"/>
      <w:bookmarkStart w:id="91" w:name="_Toc17793770"/>
      <w:bookmarkStart w:id="92" w:name="_Toc13129"/>
      <w:bookmarkStart w:id="93" w:name="_Toc41577874"/>
      <w:bookmarkStart w:id="94" w:name="_Toc335664279"/>
      <w:bookmarkStart w:id="95" w:name="_Toc396838137"/>
      <w:bookmarkStart w:id="96" w:name="_Toc334087237"/>
      <w:bookmarkStart w:id="97" w:name="_Toc393869893"/>
      <w:bookmarkStart w:id="98" w:name="_Toc415648537"/>
      <w:bookmarkStart w:id="99" w:name="_Toc176659672"/>
      <w:r>
        <w:rPr>
          <w:rFonts w:hint="eastAsia" w:ascii="仿宋" w:hAnsi="仿宋" w:eastAsia="仿宋"/>
          <w:bCs w:val="0"/>
          <w:color w:val="auto"/>
          <w:highlight w:val="none"/>
        </w:rPr>
        <w:t>九   澄清、修改发布媒体</w:t>
      </w:r>
      <w:bookmarkEnd w:id="88"/>
      <w:bookmarkEnd w:id="89"/>
      <w:bookmarkEnd w:id="90"/>
      <w:bookmarkEnd w:id="91"/>
      <w:bookmarkEnd w:id="92"/>
      <w:bookmarkEnd w:id="93"/>
    </w:p>
    <w:p w14:paraId="074173A1">
      <w:pPr>
        <w:snapToGrid w:val="0"/>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sz w:val="24"/>
          <w:highlight w:val="none"/>
        </w:rPr>
        <w:t>33.1针对潜在投标人提出的询问，采购代理机构一般在3个工作日内作出答复，如需澄清或</w:t>
      </w:r>
      <w:r>
        <w:rPr>
          <w:rFonts w:hint="eastAsia" w:ascii="仿宋" w:hAnsi="仿宋" w:eastAsia="仿宋"/>
          <w:bCs/>
          <w:color w:val="auto"/>
          <w:kern w:val="0"/>
          <w:sz w:val="24"/>
          <w:highlight w:val="none"/>
        </w:rPr>
        <w:t>修改的，采购代理机构将在投标截止时间十五日前将澄清或修改内容在浙江政府采购网</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Fonts w:hint="eastAsia" w:ascii="仿宋" w:hAnsi="仿宋" w:eastAsia="仿宋"/>
          <w:bCs/>
          <w:color w:val="auto"/>
          <w:kern w:val="0"/>
          <w:sz w:val="24"/>
          <w:highlight w:val="none"/>
        </w:rPr>
        <w:t>http://zfcg.czt.zj.gov.cn/</w:t>
      </w:r>
      <w:r>
        <w:rPr>
          <w:rFonts w:hint="eastAsia" w:ascii="仿宋" w:hAnsi="仿宋" w:eastAsia="仿宋"/>
          <w:bCs/>
          <w:color w:val="auto"/>
          <w:kern w:val="0"/>
          <w:sz w:val="24"/>
          <w:highlight w:val="none"/>
        </w:rPr>
        <w:fldChar w:fldCharType="end"/>
      </w:r>
      <w:r>
        <w:rPr>
          <w:rFonts w:hint="eastAsia" w:ascii="仿宋" w:hAnsi="仿宋" w:eastAsia="仿宋"/>
          <w:bCs/>
          <w:color w:val="auto"/>
          <w:kern w:val="0"/>
          <w:sz w:val="24"/>
          <w:highlight w:val="none"/>
        </w:rPr>
        <w:t>上予以公布，潜在投标人应自行关注网站更正公告等内容，采购代理机构不再一一通知。</w:t>
      </w:r>
    </w:p>
    <w:p w14:paraId="4DACC0E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33.2潜在投标人提出的询问超出采购人对采购代理机构委托授权范围的，投标人应向采购人提出。</w:t>
      </w:r>
    </w:p>
    <w:p w14:paraId="67083334">
      <w:pPr>
        <w:pStyle w:val="4"/>
        <w:spacing w:before="240" w:after="240"/>
        <w:ind w:firstLine="0" w:firstLineChars="0"/>
        <w:jc w:val="left"/>
        <w:rPr>
          <w:rFonts w:ascii="仿宋" w:hAnsi="仿宋" w:eastAsia="仿宋"/>
          <w:bCs w:val="0"/>
          <w:color w:val="auto"/>
          <w:highlight w:val="none"/>
        </w:rPr>
      </w:pPr>
      <w:bookmarkStart w:id="100" w:name="_Toc4993"/>
      <w:bookmarkStart w:id="101" w:name="_Toc30916"/>
      <w:bookmarkStart w:id="102" w:name="_Toc20401"/>
      <w:bookmarkStart w:id="103" w:name="_Toc19608"/>
      <w:bookmarkStart w:id="104" w:name="_Toc41577875"/>
      <w:r>
        <w:rPr>
          <w:rFonts w:hint="eastAsia" w:ascii="仿宋" w:hAnsi="仿宋" w:eastAsia="仿宋"/>
          <w:bCs w:val="0"/>
          <w:color w:val="auto"/>
          <w:highlight w:val="none"/>
        </w:rPr>
        <w:t>十   质疑</w:t>
      </w:r>
      <w:bookmarkEnd w:id="94"/>
      <w:bookmarkEnd w:id="95"/>
      <w:bookmarkEnd w:id="96"/>
      <w:bookmarkEnd w:id="97"/>
      <w:bookmarkEnd w:id="98"/>
      <w:bookmarkEnd w:id="99"/>
      <w:bookmarkEnd w:id="100"/>
      <w:bookmarkEnd w:id="101"/>
      <w:bookmarkEnd w:id="102"/>
      <w:bookmarkEnd w:id="103"/>
      <w:bookmarkEnd w:id="104"/>
    </w:p>
    <w:p w14:paraId="1BA1236D">
      <w:pPr>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34</w:t>
      </w:r>
      <w:r>
        <w:rPr>
          <w:rFonts w:ascii="仿宋" w:hAnsi="仿宋" w:eastAsia="仿宋"/>
          <w:color w:val="auto"/>
          <w:sz w:val="24"/>
          <w:szCs w:val="21"/>
          <w:highlight w:val="none"/>
        </w:rPr>
        <w:t>.</w:t>
      </w:r>
      <w:r>
        <w:rPr>
          <w:rFonts w:hint="eastAsia" w:ascii="仿宋" w:hAnsi="仿宋" w:eastAsia="仿宋"/>
          <w:color w:val="auto"/>
          <w:sz w:val="24"/>
          <w:szCs w:val="21"/>
          <w:highlight w:val="none"/>
        </w:rPr>
        <w:t>1</w:t>
      </w:r>
      <w:r>
        <w:rPr>
          <w:rFonts w:hint="eastAsia" w:ascii="仿宋" w:hAnsi="仿宋" w:eastAsia="仿宋"/>
          <w:color w:val="auto"/>
          <w:kern w:val="0"/>
          <w:sz w:val="24"/>
          <w:highlight w:val="none"/>
        </w:rPr>
        <w:t>投标人认为采购文件、采购过程、中标或者成交结果使自己的权益受到损害的，可以在知道或者应知其权益受到损害之日起7个工作日内，以书面形式向采购人、采购代理机构提出质疑。同一采购程序环节的质疑，投标人须一次性提出，否则不予以答复。</w:t>
      </w:r>
    </w:p>
    <w:p w14:paraId="7AEDF77B">
      <w:pPr>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34.2质疑的主要内容应符合</w:t>
      </w:r>
      <w:r>
        <w:rPr>
          <w:rFonts w:hint="eastAsia" w:ascii="仿宋" w:hAnsi="仿宋" w:eastAsia="仿宋" w:cs="Calibri"/>
          <w:color w:val="auto"/>
          <w:kern w:val="0"/>
          <w:sz w:val="24"/>
          <w:highlight w:val="none"/>
        </w:rPr>
        <w:t>《政府采购质疑和投诉办法》（94号令）规定</w:t>
      </w:r>
      <w:r>
        <w:rPr>
          <w:rFonts w:hint="eastAsia" w:ascii="仿宋" w:hAnsi="仿宋" w:eastAsia="仿宋"/>
          <w:color w:val="auto"/>
          <w:sz w:val="24"/>
          <w:szCs w:val="21"/>
          <w:highlight w:val="none"/>
        </w:rPr>
        <w:t>以及浙江省和丽水市相关文件的规定。质疑内容涉及保密事项，质疑投标人应提供有效的信息来源或有效证据。</w:t>
      </w:r>
    </w:p>
    <w:p w14:paraId="38F0B602">
      <w:pPr>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34.3质疑投标人可直接提交、传真或邮寄方式提交质疑书（一式三份以上）。以其他方式提出的质疑，采购代理机构</w:t>
      </w:r>
      <w:r>
        <w:rPr>
          <w:rFonts w:ascii="仿宋" w:hAnsi="仿宋" w:eastAsia="仿宋"/>
          <w:color w:val="auto"/>
          <w:sz w:val="24"/>
          <w:szCs w:val="21"/>
          <w:highlight w:val="none"/>
        </w:rPr>
        <w:t>可不予接受、答复。</w:t>
      </w:r>
    </w:p>
    <w:p w14:paraId="37B5524B">
      <w:pPr>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34.3.1</w:t>
      </w:r>
      <w:r>
        <w:rPr>
          <w:rFonts w:ascii="仿宋" w:hAnsi="仿宋" w:eastAsia="仿宋"/>
          <w:color w:val="auto"/>
          <w:sz w:val="24"/>
          <w:szCs w:val="21"/>
          <w:highlight w:val="none"/>
        </w:rPr>
        <w:t>邮寄方式送达质疑书的，以</w:t>
      </w:r>
      <w:r>
        <w:rPr>
          <w:rFonts w:hint="eastAsia" w:ascii="仿宋" w:hAnsi="仿宋" w:eastAsia="仿宋"/>
          <w:color w:val="auto"/>
          <w:sz w:val="24"/>
          <w:szCs w:val="21"/>
          <w:highlight w:val="none"/>
        </w:rPr>
        <w:t>采购代理机构</w:t>
      </w:r>
      <w:r>
        <w:rPr>
          <w:rFonts w:ascii="仿宋" w:hAnsi="仿宋" w:eastAsia="仿宋"/>
          <w:color w:val="auto"/>
          <w:sz w:val="24"/>
          <w:szCs w:val="21"/>
          <w:highlight w:val="none"/>
        </w:rPr>
        <w:t>实际收到邮件之日作为收到质疑的日期。</w:t>
      </w:r>
    </w:p>
    <w:p w14:paraId="4FF70C38">
      <w:pPr>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34.3.2</w:t>
      </w:r>
      <w:r>
        <w:rPr>
          <w:rFonts w:ascii="仿宋" w:hAnsi="仿宋" w:eastAsia="仿宋"/>
          <w:color w:val="auto"/>
          <w:sz w:val="24"/>
          <w:szCs w:val="21"/>
          <w:highlight w:val="none"/>
        </w:rPr>
        <w:t>传真方式送达质疑书的，质疑</w:t>
      </w:r>
      <w:r>
        <w:rPr>
          <w:rFonts w:hint="eastAsia" w:ascii="仿宋" w:hAnsi="仿宋" w:eastAsia="仿宋"/>
          <w:color w:val="auto"/>
          <w:sz w:val="24"/>
          <w:szCs w:val="21"/>
          <w:highlight w:val="none"/>
        </w:rPr>
        <w:t>投标人</w:t>
      </w:r>
      <w:r>
        <w:rPr>
          <w:rFonts w:ascii="仿宋" w:hAnsi="仿宋" w:eastAsia="仿宋"/>
          <w:color w:val="auto"/>
          <w:sz w:val="24"/>
          <w:szCs w:val="21"/>
          <w:highlight w:val="none"/>
        </w:rPr>
        <w:t>应当取得</w:t>
      </w:r>
      <w:r>
        <w:rPr>
          <w:rFonts w:hint="eastAsia" w:ascii="仿宋" w:hAnsi="仿宋" w:eastAsia="仿宋"/>
          <w:color w:val="auto"/>
          <w:sz w:val="24"/>
          <w:szCs w:val="21"/>
          <w:highlight w:val="none"/>
        </w:rPr>
        <w:t>采购代理机构</w:t>
      </w:r>
      <w:r>
        <w:rPr>
          <w:rFonts w:ascii="仿宋" w:hAnsi="仿宋" w:eastAsia="仿宋"/>
          <w:color w:val="auto"/>
          <w:sz w:val="24"/>
          <w:szCs w:val="21"/>
          <w:highlight w:val="none"/>
        </w:rPr>
        <w:t>确认收到传真的意见，并及时将质疑书原件送达</w:t>
      </w:r>
      <w:r>
        <w:rPr>
          <w:rFonts w:hint="eastAsia" w:ascii="仿宋" w:hAnsi="仿宋" w:eastAsia="仿宋"/>
          <w:color w:val="auto"/>
          <w:sz w:val="24"/>
          <w:szCs w:val="21"/>
          <w:highlight w:val="none"/>
        </w:rPr>
        <w:t>采购代理机构</w:t>
      </w:r>
      <w:r>
        <w:rPr>
          <w:rFonts w:ascii="仿宋" w:hAnsi="仿宋" w:eastAsia="仿宋"/>
          <w:color w:val="auto"/>
          <w:sz w:val="24"/>
          <w:szCs w:val="21"/>
          <w:highlight w:val="none"/>
        </w:rPr>
        <w:t>。</w:t>
      </w:r>
      <w:r>
        <w:rPr>
          <w:rFonts w:hint="eastAsia" w:ascii="仿宋" w:hAnsi="仿宋" w:eastAsia="仿宋"/>
          <w:color w:val="auto"/>
          <w:sz w:val="24"/>
          <w:szCs w:val="21"/>
          <w:highlight w:val="none"/>
        </w:rPr>
        <w:t>采购代理机构</w:t>
      </w:r>
      <w:r>
        <w:rPr>
          <w:rFonts w:ascii="仿宋" w:hAnsi="仿宋" w:eastAsia="仿宋"/>
          <w:color w:val="auto"/>
          <w:sz w:val="24"/>
          <w:szCs w:val="21"/>
          <w:highlight w:val="none"/>
        </w:rPr>
        <w:t>以实际收到原件之日作为收到质疑的日期。</w:t>
      </w:r>
    </w:p>
    <w:p w14:paraId="34C3913A">
      <w:pPr>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34.3.3</w:t>
      </w:r>
      <w:r>
        <w:rPr>
          <w:rFonts w:ascii="仿宋" w:hAnsi="仿宋" w:eastAsia="仿宋"/>
          <w:color w:val="auto"/>
          <w:sz w:val="24"/>
          <w:szCs w:val="21"/>
          <w:highlight w:val="none"/>
        </w:rPr>
        <w:t>在质疑期限届满前，质疑书已经邮寄或传真成功的，质疑不视为过期。</w:t>
      </w:r>
    </w:p>
    <w:p w14:paraId="1AC0A1A9">
      <w:pPr>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34.4质疑投标人提供的相关材料中有外文资料的，应将与质疑相关的外文资料完整、客观、真实地翻译为中文，并注明翻译人员姓名、工作单位、联系方式等信息。</w:t>
      </w:r>
    </w:p>
    <w:p w14:paraId="345D3D51">
      <w:pPr>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34</w:t>
      </w:r>
      <w:r>
        <w:rPr>
          <w:rFonts w:ascii="仿宋" w:hAnsi="仿宋" w:eastAsia="仿宋"/>
          <w:color w:val="auto"/>
          <w:sz w:val="24"/>
          <w:szCs w:val="21"/>
          <w:highlight w:val="none"/>
        </w:rPr>
        <w:t>.</w:t>
      </w:r>
      <w:r>
        <w:rPr>
          <w:rFonts w:hint="eastAsia" w:ascii="仿宋" w:hAnsi="仿宋" w:eastAsia="仿宋"/>
          <w:color w:val="auto"/>
          <w:sz w:val="24"/>
          <w:szCs w:val="21"/>
          <w:highlight w:val="none"/>
        </w:rPr>
        <w:t>5采购代理机构在收到质疑投标人的书面质疑后7个工作日内作出答复，并以书面形式答复质疑人</w:t>
      </w:r>
      <w:r>
        <w:rPr>
          <w:rFonts w:ascii="仿宋" w:hAnsi="仿宋" w:eastAsia="仿宋"/>
          <w:color w:val="auto"/>
          <w:sz w:val="24"/>
          <w:szCs w:val="21"/>
          <w:highlight w:val="none"/>
        </w:rPr>
        <w:t>。</w:t>
      </w:r>
    </w:p>
    <w:p w14:paraId="4A9D8352">
      <w:pPr>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34.6质疑投标人捏造事实、提供虚假材料进行质疑的，采购代理机构报告同级财政部门，由同级财政部门审查，情况属实的，应列入不良行为记录，并在指定的媒体上公告。</w:t>
      </w:r>
    </w:p>
    <w:p w14:paraId="39038116">
      <w:pPr>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34.7质疑函范本在浙江政府采购网（</w:t>
      </w:r>
      <w:r>
        <w:rPr>
          <w:rFonts w:ascii="仿宋" w:hAnsi="仿宋" w:eastAsia="仿宋"/>
          <w:color w:val="auto"/>
          <w:sz w:val="24"/>
          <w:szCs w:val="21"/>
          <w:highlight w:val="none"/>
        </w:rPr>
        <w:t>https://zfcg.czt.zj.gov.cn/</w:t>
      </w:r>
      <w:r>
        <w:rPr>
          <w:rFonts w:hint="eastAsia" w:ascii="仿宋" w:hAnsi="仿宋" w:eastAsia="仿宋"/>
          <w:color w:val="auto"/>
          <w:sz w:val="24"/>
          <w:szCs w:val="21"/>
          <w:highlight w:val="none"/>
        </w:rPr>
        <w:t>）-下载专区中下载。</w:t>
      </w:r>
    </w:p>
    <w:p w14:paraId="12419A80">
      <w:pPr>
        <w:pStyle w:val="4"/>
        <w:spacing w:before="240" w:after="240"/>
        <w:ind w:firstLine="0" w:firstLineChars="0"/>
        <w:jc w:val="left"/>
        <w:rPr>
          <w:rFonts w:ascii="仿宋" w:hAnsi="仿宋" w:eastAsia="仿宋"/>
          <w:bCs w:val="0"/>
          <w:color w:val="auto"/>
          <w:highlight w:val="none"/>
        </w:rPr>
      </w:pPr>
      <w:bookmarkStart w:id="105" w:name="_Toc12529"/>
      <w:bookmarkStart w:id="106" w:name="_Toc3733"/>
      <w:bookmarkStart w:id="107" w:name="_Toc41577876"/>
      <w:bookmarkStart w:id="108" w:name="_Toc1990"/>
      <w:bookmarkStart w:id="109" w:name="_Toc4304"/>
      <w:r>
        <w:rPr>
          <w:rFonts w:hint="eastAsia" w:ascii="仿宋" w:hAnsi="仿宋" w:eastAsia="仿宋"/>
          <w:bCs w:val="0"/>
          <w:color w:val="auto"/>
          <w:highlight w:val="none"/>
        </w:rPr>
        <w:t>十一  投诉</w:t>
      </w:r>
      <w:bookmarkEnd w:id="67"/>
      <w:bookmarkEnd w:id="68"/>
      <w:bookmarkEnd w:id="69"/>
      <w:bookmarkEnd w:id="70"/>
      <w:bookmarkEnd w:id="105"/>
      <w:bookmarkEnd w:id="106"/>
      <w:bookmarkEnd w:id="107"/>
      <w:bookmarkEnd w:id="108"/>
      <w:bookmarkEnd w:id="109"/>
    </w:p>
    <w:p w14:paraId="6078E84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35.质疑投标人对采购代理机构的答复不满意或者采购代理机构未在规定时间内答复的，可以在答复期满后十五个工作日内按有关规定，书面向同级政府采购管理办公室投诉。投诉书范本在浙江政府采购网（</w:t>
      </w:r>
      <w:r>
        <w:rPr>
          <w:rFonts w:ascii="仿宋" w:hAnsi="仿宋" w:eastAsia="仿宋"/>
          <w:color w:val="auto"/>
          <w:sz w:val="24"/>
          <w:highlight w:val="none"/>
        </w:rPr>
        <w:t>https://zfcg.czt.zj.gov.cn/</w:t>
      </w:r>
      <w:r>
        <w:rPr>
          <w:rFonts w:hint="eastAsia" w:ascii="仿宋" w:hAnsi="仿宋" w:eastAsia="仿宋"/>
          <w:color w:val="auto"/>
          <w:sz w:val="24"/>
          <w:highlight w:val="none"/>
        </w:rPr>
        <w:t>）-下载专区中下载。</w:t>
      </w:r>
    </w:p>
    <w:p w14:paraId="33CD5285">
      <w:pPr>
        <w:pStyle w:val="4"/>
        <w:spacing w:before="240" w:after="240"/>
        <w:ind w:firstLine="0" w:firstLineChars="0"/>
        <w:jc w:val="left"/>
        <w:rPr>
          <w:rFonts w:ascii="仿宋" w:hAnsi="仿宋" w:eastAsia="仿宋"/>
          <w:bCs w:val="0"/>
          <w:color w:val="auto"/>
          <w:highlight w:val="none"/>
        </w:rPr>
      </w:pPr>
      <w:bookmarkStart w:id="110" w:name="_Toc21978"/>
      <w:bookmarkStart w:id="111" w:name="_Toc13039"/>
      <w:bookmarkStart w:id="112" w:name="_Toc32203"/>
      <w:bookmarkStart w:id="113" w:name="_Toc41577877"/>
      <w:bookmarkStart w:id="114" w:name="_Toc11673"/>
      <w:r>
        <w:rPr>
          <w:rFonts w:hint="eastAsia" w:ascii="仿宋" w:hAnsi="仿宋" w:eastAsia="仿宋"/>
          <w:bCs w:val="0"/>
          <w:color w:val="auto"/>
          <w:highlight w:val="none"/>
        </w:rPr>
        <w:t>十二  授予合同</w:t>
      </w:r>
      <w:bookmarkEnd w:id="71"/>
      <w:bookmarkEnd w:id="110"/>
      <w:bookmarkEnd w:id="111"/>
      <w:bookmarkEnd w:id="112"/>
      <w:bookmarkEnd w:id="113"/>
      <w:bookmarkEnd w:id="114"/>
    </w:p>
    <w:p w14:paraId="7D917E5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36</w:t>
      </w:r>
      <w:r>
        <w:rPr>
          <w:rFonts w:ascii="仿宋" w:hAnsi="仿宋" w:eastAsia="仿宋"/>
          <w:color w:val="auto"/>
          <w:sz w:val="24"/>
          <w:highlight w:val="none"/>
        </w:rPr>
        <w:t xml:space="preserve">. </w:t>
      </w:r>
      <w:r>
        <w:rPr>
          <w:rFonts w:hint="eastAsia" w:ascii="仿宋" w:hAnsi="仿宋" w:eastAsia="仿宋"/>
          <w:color w:val="auto"/>
          <w:sz w:val="24"/>
          <w:highlight w:val="none"/>
        </w:rPr>
        <w:t>中标结果公告及中标通知书</w:t>
      </w:r>
    </w:p>
    <w:p w14:paraId="5048119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36.1采购代理机构将在浙江政府采购网</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Fonts w:hint="eastAsia" w:ascii="仿宋" w:hAnsi="仿宋" w:eastAsia="仿宋"/>
          <w:color w:val="auto"/>
          <w:sz w:val="24"/>
          <w:highlight w:val="none"/>
        </w:rPr>
        <w:t>http://zfcg.czt.zj.gov.cn/</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上发布中标结果公告。中标结果公告内容不包括国家秘密、商业秘密。</w:t>
      </w:r>
    </w:p>
    <w:p w14:paraId="20A3B0AE">
      <w:pPr>
        <w:spacing w:line="360" w:lineRule="auto"/>
        <w:ind w:firstLine="480" w:firstLineChars="200"/>
        <w:rPr>
          <w:rFonts w:ascii="仿宋" w:hAnsi="仿宋" w:eastAsia="仿宋"/>
          <w:color w:val="auto"/>
          <w:sz w:val="24"/>
          <w:highlight w:val="none"/>
        </w:rPr>
      </w:pPr>
      <w:r>
        <w:rPr>
          <w:rFonts w:hint="eastAsia" w:ascii="仿宋" w:hAnsi="仿宋" w:eastAsia="仿宋"/>
          <w:color w:val="auto"/>
          <w:kern w:val="0"/>
          <w:sz w:val="24"/>
          <w:highlight w:val="none"/>
        </w:rPr>
        <w:t>36.2发布中标公告的同时，采购代理机构向中标人发出中标通知书。</w:t>
      </w:r>
    </w:p>
    <w:p w14:paraId="5CBF91D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7</w:t>
      </w:r>
      <w:r>
        <w:rPr>
          <w:rFonts w:ascii="仿宋" w:hAnsi="仿宋" w:eastAsia="仿宋"/>
          <w:color w:val="auto"/>
          <w:sz w:val="24"/>
          <w:highlight w:val="none"/>
        </w:rPr>
        <w:t>.</w:t>
      </w:r>
      <w:r>
        <w:rPr>
          <w:rFonts w:hint="eastAsia" w:ascii="仿宋" w:hAnsi="仿宋" w:eastAsia="仿宋"/>
          <w:color w:val="auto"/>
          <w:sz w:val="24"/>
          <w:highlight w:val="none"/>
        </w:rPr>
        <w:t>授予合同时变更数量的权利</w:t>
      </w:r>
    </w:p>
    <w:p w14:paraId="5A1A0BD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7</w:t>
      </w:r>
      <w:r>
        <w:rPr>
          <w:rFonts w:ascii="仿宋" w:hAnsi="仿宋" w:eastAsia="仿宋"/>
          <w:color w:val="auto"/>
          <w:sz w:val="24"/>
          <w:highlight w:val="none"/>
        </w:rPr>
        <w:t>.1</w:t>
      </w:r>
      <w:r>
        <w:rPr>
          <w:rFonts w:hint="eastAsia" w:ascii="仿宋" w:hAnsi="仿宋" w:eastAsia="仿宋"/>
          <w:color w:val="auto"/>
          <w:sz w:val="24"/>
          <w:highlight w:val="none"/>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42E3E2C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签订合同</w:t>
      </w:r>
    </w:p>
    <w:p w14:paraId="455A1D8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8</w:t>
      </w:r>
      <w:r>
        <w:rPr>
          <w:rFonts w:ascii="仿宋" w:hAnsi="仿宋" w:eastAsia="仿宋"/>
          <w:color w:val="auto"/>
          <w:sz w:val="24"/>
          <w:highlight w:val="none"/>
        </w:rPr>
        <w:t>.1</w:t>
      </w:r>
      <w:r>
        <w:rPr>
          <w:rFonts w:hint="eastAsia" w:ascii="仿宋" w:hAnsi="仿宋" w:eastAsia="仿宋"/>
          <w:color w:val="auto"/>
          <w:sz w:val="24"/>
          <w:highlight w:val="none"/>
        </w:rPr>
        <w:t>中标人自中标通知书发出之日起30日内与采购人签定合同。</w:t>
      </w:r>
    </w:p>
    <w:p w14:paraId="0FBD1B2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8</w:t>
      </w:r>
      <w:r>
        <w:rPr>
          <w:rFonts w:ascii="仿宋" w:hAnsi="仿宋" w:eastAsia="仿宋"/>
          <w:color w:val="auto"/>
          <w:sz w:val="24"/>
          <w:highlight w:val="none"/>
        </w:rPr>
        <w:t>.2</w:t>
      </w:r>
      <w:r>
        <w:rPr>
          <w:rFonts w:hint="eastAsia" w:ascii="仿宋" w:hAnsi="仿宋" w:eastAsia="仿宋"/>
          <w:color w:val="auto"/>
          <w:sz w:val="24"/>
          <w:highlight w:val="none"/>
        </w:rPr>
        <w:t>招标文件、中标人的投标文件及其澄清文件等,均为签订合同的依据。</w:t>
      </w:r>
    </w:p>
    <w:p w14:paraId="28FBBB0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8</w:t>
      </w:r>
      <w:r>
        <w:rPr>
          <w:rFonts w:ascii="仿宋" w:hAnsi="仿宋" w:eastAsia="仿宋"/>
          <w:color w:val="auto"/>
          <w:sz w:val="24"/>
          <w:highlight w:val="none"/>
        </w:rPr>
        <w:t>.3</w:t>
      </w:r>
      <w:r>
        <w:rPr>
          <w:rFonts w:hint="eastAsia" w:ascii="仿宋" w:hAnsi="仿宋" w:eastAsia="仿宋"/>
          <w:color w:val="auto"/>
          <w:sz w:val="24"/>
          <w:highlight w:val="none"/>
        </w:rPr>
        <w:t>中标人不遵守招标文件和投标文件的要约条款及所作的承诺,擅自修改报价或在中标通知书发出之日起30日内,借故拖延、拒签合同者,采购人有权取消该投标人的中标资格。</w:t>
      </w:r>
    </w:p>
    <w:p w14:paraId="2C23053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按有关法律法规中标人拒绝与采购人签订合同的，采购人可以按照评审报告推荐的中标候选人名单排序，确定下一候选人为中标人，也可以重新开展政府采购活动。</w:t>
      </w:r>
    </w:p>
    <w:p w14:paraId="496CF2E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38.4质疑事项可能影响中标结果的，采购人应当暂停签订合同，已经签订合同的，应当中止履行合同。（中标结果的质疑期为中标结果公告期限届满之日起七个工作日）。</w:t>
      </w:r>
    </w:p>
    <w:p w14:paraId="51351E6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38</w:t>
      </w:r>
      <w:r>
        <w:rPr>
          <w:rFonts w:ascii="仿宋" w:hAnsi="仿宋" w:eastAsia="仿宋"/>
          <w:color w:val="auto"/>
          <w:sz w:val="24"/>
          <w:highlight w:val="none"/>
        </w:rPr>
        <w:t>.</w:t>
      </w:r>
      <w:r>
        <w:rPr>
          <w:rFonts w:hint="eastAsia" w:ascii="仿宋" w:hAnsi="仿宋" w:eastAsia="仿宋"/>
          <w:color w:val="auto"/>
          <w:sz w:val="24"/>
          <w:highlight w:val="none"/>
        </w:rPr>
        <w:t>5采购人应当自政府采购合同签订之日起2个工作日内，将政府采购合同在省级以上人民政府财政部门指定的媒体上公告，但政府采购合同中涉及国家秘密、商业秘密的内容除外。</w:t>
      </w:r>
    </w:p>
    <w:p w14:paraId="767CE3F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38</w:t>
      </w:r>
      <w:r>
        <w:rPr>
          <w:rFonts w:ascii="仿宋" w:hAnsi="仿宋" w:eastAsia="仿宋"/>
          <w:color w:val="auto"/>
          <w:sz w:val="24"/>
          <w:highlight w:val="none"/>
        </w:rPr>
        <w:t>.</w:t>
      </w:r>
      <w:r>
        <w:rPr>
          <w:rFonts w:hint="eastAsia" w:ascii="仿宋" w:hAnsi="仿宋" w:eastAsia="仿宋"/>
          <w:color w:val="auto"/>
          <w:sz w:val="24"/>
          <w:highlight w:val="none"/>
        </w:rPr>
        <w:t>6以联合体形式参加采购活动或者合同分包的，应当将联合协议或者分包意向协议作为采购合同的组成部分。</w:t>
      </w:r>
    </w:p>
    <w:p w14:paraId="024202AF">
      <w:pPr>
        <w:pStyle w:val="4"/>
        <w:spacing w:before="240" w:after="240" w:line="240" w:lineRule="auto"/>
        <w:ind w:firstLine="0" w:firstLineChars="0"/>
        <w:jc w:val="left"/>
        <w:rPr>
          <w:rFonts w:ascii="仿宋" w:hAnsi="仿宋" w:eastAsia="仿宋"/>
          <w:bCs w:val="0"/>
          <w:color w:val="auto"/>
          <w:highlight w:val="none"/>
        </w:rPr>
      </w:pPr>
      <w:bookmarkStart w:id="115" w:name="_Toc1884"/>
      <w:bookmarkStart w:id="116" w:name="_Toc9725"/>
      <w:bookmarkStart w:id="117" w:name="_Toc41577878"/>
      <w:bookmarkStart w:id="118" w:name="_Toc4242"/>
      <w:bookmarkStart w:id="119" w:name="_Toc13274"/>
      <w:r>
        <w:rPr>
          <w:rFonts w:hint="eastAsia" w:ascii="仿宋" w:hAnsi="仿宋" w:eastAsia="仿宋"/>
          <w:bCs w:val="0"/>
          <w:color w:val="auto"/>
          <w:highlight w:val="none"/>
        </w:rPr>
        <w:t>十三  验收</w:t>
      </w:r>
      <w:bookmarkEnd w:id="115"/>
      <w:bookmarkEnd w:id="116"/>
      <w:bookmarkEnd w:id="117"/>
      <w:bookmarkEnd w:id="118"/>
      <w:bookmarkEnd w:id="119"/>
    </w:p>
    <w:p w14:paraId="61BB3050">
      <w:pPr>
        <w:spacing w:line="360" w:lineRule="auto"/>
        <w:ind w:firstLine="480" w:firstLineChars="200"/>
        <w:rPr>
          <w:rFonts w:ascii="仿宋" w:hAnsi="仿宋" w:eastAsia="仿宋"/>
          <w:color w:val="auto"/>
          <w:sz w:val="24"/>
          <w:highlight w:val="none"/>
        </w:rPr>
      </w:pPr>
      <w:bookmarkStart w:id="120" w:name="_Toc45506731"/>
      <w:bookmarkStart w:id="121" w:name="_Toc107820052"/>
      <w:bookmarkStart w:id="122" w:name="_Toc15813254"/>
      <w:bookmarkStart w:id="123" w:name="_Toc15805937"/>
      <w:bookmarkStart w:id="124" w:name="_Toc47756031"/>
      <w:r>
        <w:rPr>
          <w:rFonts w:hint="eastAsia" w:ascii="仿宋" w:hAnsi="仿宋" w:eastAsia="仿宋"/>
          <w:color w:val="auto"/>
          <w:sz w:val="24"/>
          <w:highlight w:val="none"/>
        </w:rPr>
        <w:t>39.采购人应当按照政府采购合同规定的技术、服务、安全标准组织对投标人履约情况进行验收，并出具验收书。验收书应当包括每一项技术、服务、安全标准的履约情况。</w:t>
      </w:r>
    </w:p>
    <w:p w14:paraId="37D35326">
      <w:pPr>
        <w:pStyle w:val="19"/>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40.采购人可根据实际需要邀请第三方专业机构及专家或参加本项目的其他投标人参与验收。其他</w:t>
      </w:r>
      <w:r>
        <w:rPr>
          <w:rFonts w:ascii="仿宋" w:hAnsi="仿宋" w:eastAsia="仿宋" w:cs="宋体"/>
          <w:color w:val="auto"/>
          <w:sz w:val="24"/>
          <w:highlight w:val="none"/>
        </w:rPr>
        <w:t>投标人</w:t>
      </w:r>
      <w:r>
        <w:rPr>
          <w:rFonts w:hint="eastAsia" w:ascii="仿宋" w:hAnsi="仿宋" w:eastAsia="仿宋" w:cs="宋体"/>
          <w:color w:val="auto"/>
          <w:sz w:val="24"/>
          <w:highlight w:val="none"/>
        </w:rPr>
        <w:t>应遵守诚实信用、实事求是的原则，在验收期间积极配合采购人组织的验收工作，不得影响或阻扰验收工作的正常进行。</w:t>
      </w:r>
    </w:p>
    <w:p w14:paraId="1F857553">
      <w:pPr>
        <w:pStyle w:val="4"/>
        <w:spacing w:before="240" w:after="240" w:line="240" w:lineRule="auto"/>
        <w:ind w:firstLine="0" w:firstLineChars="0"/>
        <w:jc w:val="left"/>
        <w:rPr>
          <w:rFonts w:ascii="仿宋" w:hAnsi="仿宋" w:eastAsia="仿宋"/>
          <w:bCs w:val="0"/>
          <w:color w:val="auto"/>
          <w:highlight w:val="none"/>
        </w:rPr>
      </w:pPr>
      <w:bookmarkStart w:id="125" w:name="_Toc32493"/>
      <w:bookmarkStart w:id="126" w:name="_Toc41577879"/>
      <w:bookmarkStart w:id="127" w:name="_Toc6596"/>
      <w:bookmarkStart w:id="128" w:name="_Toc493956047"/>
      <w:bookmarkStart w:id="129" w:name="_Toc530987054"/>
      <w:bookmarkStart w:id="130" w:name="_Toc1414"/>
      <w:bookmarkStart w:id="131" w:name="_Toc28518"/>
      <w:r>
        <w:rPr>
          <w:rFonts w:hint="eastAsia" w:ascii="仿宋" w:hAnsi="仿宋" w:eastAsia="仿宋"/>
          <w:bCs w:val="0"/>
          <w:color w:val="auto"/>
          <w:highlight w:val="none"/>
        </w:rPr>
        <w:t>十四  政府</w:t>
      </w:r>
      <w:r>
        <w:rPr>
          <w:rFonts w:ascii="仿宋" w:hAnsi="仿宋" w:eastAsia="仿宋"/>
          <w:bCs w:val="0"/>
          <w:color w:val="auto"/>
          <w:highlight w:val="none"/>
        </w:rPr>
        <w:t>采购政策</w:t>
      </w:r>
      <w:bookmarkEnd w:id="125"/>
      <w:bookmarkEnd w:id="126"/>
      <w:bookmarkEnd w:id="127"/>
      <w:bookmarkEnd w:id="128"/>
      <w:bookmarkEnd w:id="129"/>
      <w:bookmarkEnd w:id="130"/>
      <w:bookmarkEnd w:id="131"/>
    </w:p>
    <w:p w14:paraId="56205FC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41. 关于中小企业参与政府采购活动的规定</w:t>
      </w:r>
    </w:p>
    <w:p w14:paraId="7CB41F5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41.1本项目</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u w:val="single"/>
          <w:lang w:eastAsia="zh-CN"/>
        </w:rPr>
        <w:t>否</w:t>
      </w:r>
      <w:r>
        <w:rPr>
          <w:rFonts w:hint="eastAsia" w:ascii="仿宋" w:hAnsi="仿宋" w:eastAsia="仿宋"/>
          <w:b/>
          <w:color w:val="auto"/>
          <w:sz w:val="24"/>
          <w:highlight w:val="none"/>
          <w:u w:val="single"/>
        </w:rPr>
        <w:t xml:space="preserve"> </w:t>
      </w:r>
      <w:r>
        <w:rPr>
          <w:rFonts w:hint="eastAsia" w:ascii="仿宋" w:hAnsi="仿宋" w:eastAsia="仿宋"/>
          <w:color w:val="auto"/>
          <w:sz w:val="24"/>
          <w:highlight w:val="none"/>
        </w:rPr>
        <w:t>专门面向中小微企业采购。</w:t>
      </w:r>
    </w:p>
    <w:p w14:paraId="692CADEA">
      <w:pPr>
        <w:adjustRightInd w:val="0"/>
        <w:snapToGrid w:val="0"/>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41.2本项目对应的中小企业划分标准所属行业：</w:t>
      </w:r>
      <w:r>
        <w:rPr>
          <w:rFonts w:hint="eastAsia" w:ascii="仿宋" w:hAnsi="仿宋" w:eastAsia="仿宋" w:cs="仿宋"/>
          <w:b/>
          <w:color w:val="auto"/>
          <w:sz w:val="24"/>
          <w:highlight w:val="none"/>
          <w:u w:val="single"/>
        </w:rPr>
        <w:t>工业。</w:t>
      </w:r>
    </w:p>
    <w:p w14:paraId="72AC82A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567A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6F33FF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41.4在政府采购活动中，供应商提供的货物、工程或者服务符合下列情形的，可享受小型、微型企业（以下简称小微企业）的价格优惠扣除：</w:t>
      </w:r>
    </w:p>
    <w:p w14:paraId="396A718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（1）在货物采购项目中，货物由小微企业制造，即货物由小微企业生产且使用该小微企业商号或者注册商标；</w:t>
      </w:r>
    </w:p>
    <w:p w14:paraId="3903F60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（2）在工程采购项目中，工程由小微企业承建，即工程施工单位为小微企业；</w:t>
      </w:r>
    </w:p>
    <w:p w14:paraId="278E265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（3）在服务采购项目中，服务由小微企业承接，即提供服务的人员为小微企业依照《中华人民共和国劳动合同法》订立劳动合同的从业人员。</w:t>
      </w:r>
    </w:p>
    <w:p w14:paraId="337D2F3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以联合体形式参加政府采购活动，联合体各方均为小微企业的，联合体视同小微企业。</w:t>
      </w:r>
    </w:p>
    <w:p w14:paraId="58375B8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41.5在货物采购项目中，供应商提供的货物既有小微企业制造货物，也有大中型企业制造货物的，不享受的小微企业价格优惠扣除。</w:t>
      </w:r>
    </w:p>
    <w:p w14:paraId="4954813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41.6本项目对符合《政府采购促进中小企业发展管理办法》（财库﹝2020﹞46号）规定的小微企业报价给予</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的扣除，用扣除后的价格参加评审。</w:t>
      </w:r>
    </w:p>
    <w:p w14:paraId="1ADF302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大中型企业与小微企业组成联合体的，对于联合协议约定小微企业的合同份额占到合同总金额30%以上的，对联合体的报价给予</w:t>
      </w: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rPr>
        <w:t>的扣除，用扣除后的价格参加评审。组成联合体的小微企业与联合体内其他企业之间存在直接控股、管理关系的，不享受价格扣除优惠政策。</w:t>
      </w:r>
    </w:p>
    <w:p w14:paraId="63EB074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41.7中小企业应按照招标文件格式要求提供《中小企业声明函》，否则所造成的风险由供应商自行承担。</w:t>
      </w:r>
    </w:p>
    <w:p w14:paraId="59AACA7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C01CD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41.9根据《关于促进残疾人就业政府采购政策的通知》（财库[2017]141号）规定，在政府采购活动中，残疾人福利性单位视同小型、微型企业。残疾人福利性单位参加政府采购活动时，提供《残疾人福利性单位声明函》。</w:t>
      </w:r>
    </w:p>
    <w:p w14:paraId="064C13C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41.10按规定享受扶持政策获得政府采购合同的，小微企业不得将合同分包给大中型企业，中型企业不得将合同分包给大型企业。</w:t>
      </w:r>
    </w:p>
    <w:p w14:paraId="031C5D3A">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41.11供应商按照《政府采购促进中小企业发展管理办法》（财库﹝2020﹞46号）规定提供声明函内容不实的，属于提供虚假材料谋取中标、成交，依照《中华人民共和国政府采购法》等国家有关规定追究相应责任。</w:t>
      </w:r>
    </w:p>
    <w:p w14:paraId="3FF1AFDD">
      <w:pPr>
        <w:pStyle w:val="4"/>
        <w:spacing w:before="240" w:after="240" w:line="240" w:lineRule="auto"/>
        <w:ind w:firstLine="0" w:firstLineChars="0"/>
        <w:jc w:val="left"/>
        <w:rPr>
          <w:rFonts w:ascii="仿宋" w:hAnsi="仿宋" w:eastAsia="仿宋"/>
          <w:bCs w:val="0"/>
          <w:color w:val="auto"/>
          <w:highlight w:val="none"/>
        </w:rPr>
      </w:pPr>
      <w:bookmarkStart w:id="132" w:name="_Toc28941"/>
      <w:bookmarkStart w:id="133" w:name="_Toc30763"/>
      <w:bookmarkStart w:id="134" w:name="_Toc2589"/>
      <w:bookmarkStart w:id="135" w:name="_Toc41577880"/>
      <w:bookmarkStart w:id="136" w:name="_Toc27356"/>
      <w:r>
        <w:rPr>
          <w:rFonts w:hint="eastAsia" w:ascii="仿宋" w:hAnsi="仿宋" w:eastAsia="仿宋"/>
          <w:bCs w:val="0"/>
          <w:color w:val="auto"/>
          <w:highlight w:val="none"/>
        </w:rPr>
        <w:t>十五  其他事项</w:t>
      </w:r>
      <w:bookmarkEnd w:id="120"/>
      <w:bookmarkEnd w:id="121"/>
      <w:bookmarkEnd w:id="122"/>
      <w:bookmarkEnd w:id="123"/>
      <w:bookmarkEnd w:id="124"/>
      <w:bookmarkEnd w:id="132"/>
      <w:bookmarkEnd w:id="133"/>
      <w:bookmarkEnd w:id="134"/>
      <w:bookmarkEnd w:id="135"/>
      <w:bookmarkEnd w:id="136"/>
    </w:p>
    <w:p w14:paraId="226599A6">
      <w:pPr>
        <w:spacing w:line="360" w:lineRule="auto"/>
        <w:ind w:firstLine="480" w:firstLineChars="200"/>
        <w:rPr>
          <w:rFonts w:ascii="仿宋" w:hAnsi="仿宋" w:eastAsia="仿宋"/>
          <w:color w:val="auto"/>
          <w:sz w:val="24"/>
          <w:highlight w:val="none"/>
        </w:rPr>
      </w:pPr>
      <w:r>
        <w:rPr>
          <w:rFonts w:hint="eastAsia" w:ascii="仿宋" w:hAnsi="仿宋" w:eastAsia="仿宋"/>
          <w:bCs/>
          <w:color w:val="auto"/>
          <w:sz w:val="24"/>
          <w:highlight w:val="none"/>
        </w:rPr>
        <w:t>46.</w:t>
      </w:r>
      <w:r>
        <w:rPr>
          <w:rFonts w:hint="eastAsia" w:ascii="仿宋" w:hAnsi="仿宋" w:eastAsia="仿宋"/>
          <w:color w:val="auto"/>
          <w:sz w:val="24"/>
          <w:highlight w:val="none"/>
        </w:rPr>
        <w:t xml:space="preserve"> 解释权 </w:t>
      </w:r>
    </w:p>
    <w:p w14:paraId="6347E396">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46.1本招标文件是根据国家有关法律、法规、规章和有关规定编制的,解释权属采购代理机构。</w:t>
      </w:r>
    </w:p>
    <w:p w14:paraId="546132CF">
      <w:pPr>
        <w:spacing w:line="360" w:lineRule="auto"/>
        <w:ind w:firstLine="480" w:firstLineChars="200"/>
        <w:rPr>
          <w:rFonts w:ascii="仿宋" w:hAnsi="仿宋" w:eastAsia="仿宋"/>
          <w:color w:val="auto"/>
          <w:sz w:val="24"/>
          <w:highlight w:val="none"/>
        </w:rPr>
      </w:pPr>
      <w:r>
        <w:rPr>
          <w:rFonts w:hint="eastAsia" w:ascii="仿宋" w:hAnsi="仿宋" w:eastAsia="仿宋"/>
          <w:bCs/>
          <w:color w:val="auto"/>
          <w:sz w:val="24"/>
          <w:highlight w:val="none"/>
        </w:rPr>
        <w:t>46.2 采购代理机构</w:t>
      </w:r>
      <w:r>
        <w:rPr>
          <w:rFonts w:hint="eastAsia" w:ascii="仿宋" w:hAnsi="仿宋" w:eastAsia="仿宋"/>
          <w:color w:val="auto"/>
          <w:sz w:val="24"/>
          <w:highlight w:val="none"/>
        </w:rPr>
        <w:t>对决标结果不负责解释。</w:t>
      </w:r>
    </w:p>
    <w:p w14:paraId="708C0BE2">
      <w:pPr>
        <w:spacing w:line="360" w:lineRule="auto"/>
        <w:ind w:firstLine="482" w:firstLineChars="200"/>
        <w:rPr>
          <w:rFonts w:ascii="仿宋" w:hAnsi="仿宋" w:eastAsia="仿宋"/>
          <w:b/>
          <w:color w:val="auto"/>
          <w:sz w:val="24"/>
          <w:highlight w:val="none"/>
        </w:rPr>
      </w:pPr>
      <w:r>
        <w:rPr>
          <w:rFonts w:hint="eastAsia" w:ascii="仿宋" w:hAnsi="仿宋" w:eastAsia="仿宋"/>
          <w:b/>
          <w:bCs/>
          <w:color w:val="auto"/>
          <w:sz w:val="24"/>
          <w:highlight w:val="none"/>
        </w:rPr>
        <w:t>47.</w:t>
      </w:r>
      <w:r>
        <w:rPr>
          <w:rFonts w:hint="eastAsia" w:ascii="仿宋" w:hAnsi="仿宋" w:eastAsia="仿宋"/>
          <w:b/>
          <w:color w:val="auto"/>
          <w:sz w:val="24"/>
          <w:highlight w:val="none"/>
        </w:rPr>
        <w:t xml:space="preserve"> 采购代理服务费:</w:t>
      </w:r>
    </w:p>
    <w:p w14:paraId="5C0CEA3F">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由中标人支付代理服务费，</w:t>
      </w:r>
      <w:r>
        <w:rPr>
          <w:rFonts w:ascii="仿宋" w:hAnsi="仿宋" w:eastAsia="仿宋"/>
          <w:b/>
          <w:bCs/>
          <w:color w:val="auto"/>
          <w:sz w:val="24"/>
          <w:highlight w:val="none"/>
        </w:rPr>
        <w:t>费用</w:t>
      </w:r>
      <w:r>
        <w:rPr>
          <w:rFonts w:hint="eastAsia" w:ascii="仿宋" w:hAnsi="仿宋" w:eastAsia="仿宋"/>
          <w:b/>
          <w:bCs/>
          <w:color w:val="auto"/>
          <w:sz w:val="24"/>
          <w:highlight w:val="none"/>
        </w:rPr>
        <w:t>以中标金额按下表货物类收费标准的75%计取（不足叁仟元的按叁仟元收取），中标人在中标公告发布之日起5个工作日内向采购代理机构一次性付清。</w:t>
      </w:r>
      <w:bookmarkStart w:id="137" w:name="_Toc353799227"/>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323"/>
        <w:gridCol w:w="2279"/>
      </w:tblGrid>
      <w:tr w14:paraId="00C8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14:paraId="479FA00B">
            <w:pPr>
              <w:jc w:val="center"/>
              <w:rPr>
                <w:rFonts w:ascii="仿宋" w:hAnsi="仿宋" w:eastAsia="仿宋"/>
                <w:b/>
                <w:color w:val="auto"/>
                <w:sz w:val="24"/>
                <w:highlight w:val="none"/>
              </w:rPr>
            </w:pPr>
            <w:r>
              <w:rPr>
                <w:rFonts w:hint="eastAsia" w:ascii="仿宋" w:hAnsi="仿宋" w:eastAsia="仿宋"/>
                <w:b/>
                <w:color w:val="auto"/>
                <w:sz w:val="24"/>
                <w:highlight w:val="none"/>
              </w:rPr>
              <w:t>中标金额（万元）</w:t>
            </w:r>
          </w:p>
        </w:tc>
        <w:tc>
          <w:tcPr>
            <w:tcW w:w="2323" w:type="dxa"/>
            <w:tcBorders>
              <w:top w:val="single" w:color="auto" w:sz="4" w:space="0"/>
              <w:left w:val="single" w:color="auto" w:sz="4" w:space="0"/>
              <w:bottom w:val="single" w:color="auto" w:sz="4" w:space="0"/>
              <w:right w:val="single" w:color="auto" w:sz="4" w:space="0"/>
            </w:tcBorders>
            <w:vAlign w:val="center"/>
          </w:tcPr>
          <w:p w14:paraId="2BC3F885">
            <w:pPr>
              <w:jc w:val="center"/>
              <w:rPr>
                <w:rFonts w:ascii="仿宋" w:hAnsi="仿宋" w:eastAsia="仿宋"/>
                <w:b/>
                <w:color w:val="auto"/>
                <w:sz w:val="24"/>
                <w:highlight w:val="none"/>
              </w:rPr>
            </w:pPr>
            <w:r>
              <w:rPr>
                <w:rFonts w:hint="eastAsia" w:ascii="仿宋" w:hAnsi="仿宋" w:eastAsia="仿宋"/>
                <w:b/>
                <w:color w:val="auto"/>
                <w:sz w:val="24"/>
                <w:highlight w:val="none"/>
              </w:rPr>
              <w:t>货物招标</w:t>
            </w:r>
          </w:p>
        </w:tc>
        <w:tc>
          <w:tcPr>
            <w:tcW w:w="2279" w:type="dxa"/>
            <w:tcBorders>
              <w:top w:val="single" w:color="auto" w:sz="4" w:space="0"/>
              <w:left w:val="single" w:color="auto" w:sz="4" w:space="0"/>
              <w:bottom w:val="single" w:color="auto" w:sz="4" w:space="0"/>
              <w:right w:val="single" w:color="auto" w:sz="4" w:space="0"/>
            </w:tcBorders>
            <w:vAlign w:val="center"/>
          </w:tcPr>
          <w:p w14:paraId="2497845B">
            <w:pPr>
              <w:jc w:val="center"/>
              <w:rPr>
                <w:rFonts w:ascii="仿宋" w:hAnsi="仿宋" w:eastAsia="仿宋"/>
                <w:b/>
                <w:color w:val="auto"/>
                <w:sz w:val="24"/>
                <w:highlight w:val="none"/>
              </w:rPr>
            </w:pPr>
            <w:r>
              <w:rPr>
                <w:rFonts w:hint="eastAsia" w:ascii="仿宋" w:hAnsi="仿宋" w:eastAsia="仿宋"/>
                <w:b/>
                <w:color w:val="auto"/>
                <w:sz w:val="24"/>
                <w:highlight w:val="none"/>
              </w:rPr>
              <w:t>服务招标</w:t>
            </w:r>
          </w:p>
        </w:tc>
      </w:tr>
      <w:tr w14:paraId="2594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14:paraId="204ACA3A">
            <w:pPr>
              <w:jc w:val="center"/>
              <w:rPr>
                <w:rFonts w:ascii="仿宋" w:hAnsi="仿宋" w:eastAsia="仿宋"/>
                <w:color w:val="auto"/>
                <w:sz w:val="24"/>
                <w:highlight w:val="none"/>
              </w:rPr>
            </w:pPr>
            <w:r>
              <w:rPr>
                <w:rFonts w:hint="eastAsia" w:ascii="仿宋" w:hAnsi="仿宋" w:eastAsia="仿宋"/>
                <w:color w:val="auto"/>
                <w:sz w:val="24"/>
                <w:highlight w:val="none"/>
              </w:rPr>
              <w:t>100以下</w:t>
            </w:r>
          </w:p>
        </w:tc>
        <w:tc>
          <w:tcPr>
            <w:tcW w:w="2323" w:type="dxa"/>
            <w:tcBorders>
              <w:top w:val="single" w:color="auto" w:sz="4" w:space="0"/>
              <w:left w:val="single" w:color="auto" w:sz="4" w:space="0"/>
              <w:bottom w:val="single" w:color="auto" w:sz="4" w:space="0"/>
              <w:right w:val="single" w:color="auto" w:sz="4" w:space="0"/>
            </w:tcBorders>
            <w:vAlign w:val="center"/>
          </w:tcPr>
          <w:p w14:paraId="336B625B">
            <w:pPr>
              <w:jc w:val="center"/>
              <w:rPr>
                <w:rFonts w:ascii="仿宋" w:hAnsi="仿宋" w:eastAsia="仿宋"/>
                <w:color w:val="auto"/>
                <w:sz w:val="24"/>
                <w:highlight w:val="none"/>
              </w:rPr>
            </w:pPr>
            <w:r>
              <w:rPr>
                <w:rFonts w:hint="eastAsia" w:ascii="仿宋" w:hAnsi="仿宋" w:eastAsia="仿宋"/>
                <w:color w:val="auto"/>
                <w:sz w:val="24"/>
                <w:highlight w:val="none"/>
              </w:rPr>
              <w:t>1.5%</w:t>
            </w:r>
          </w:p>
        </w:tc>
        <w:tc>
          <w:tcPr>
            <w:tcW w:w="2279" w:type="dxa"/>
            <w:tcBorders>
              <w:top w:val="single" w:color="auto" w:sz="4" w:space="0"/>
              <w:left w:val="single" w:color="auto" w:sz="4" w:space="0"/>
              <w:bottom w:val="single" w:color="auto" w:sz="4" w:space="0"/>
              <w:right w:val="single" w:color="auto" w:sz="4" w:space="0"/>
            </w:tcBorders>
            <w:vAlign w:val="center"/>
          </w:tcPr>
          <w:p w14:paraId="17D091E0">
            <w:pPr>
              <w:jc w:val="center"/>
              <w:rPr>
                <w:rFonts w:ascii="仿宋" w:hAnsi="仿宋" w:eastAsia="仿宋"/>
                <w:color w:val="auto"/>
                <w:sz w:val="24"/>
                <w:highlight w:val="none"/>
              </w:rPr>
            </w:pPr>
            <w:r>
              <w:rPr>
                <w:rFonts w:hint="eastAsia" w:ascii="仿宋" w:hAnsi="仿宋" w:eastAsia="仿宋"/>
                <w:color w:val="auto"/>
                <w:sz w:val="24"/>
                <w:highlight w:val="none"/>
              </w:rPr>
              <w:t>1.5%</w:t>
            </w:r>
          </w:p>
        </w:tc>
      </w:tr>
      <w:tr w14:paraId="5910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14:paraId="7FB5293D">
            <w:pPr>
              <w:jc w:val="center"/>
              <w:rPr>
                <w:rFonts w:ascii="仿宋" w:hAnsi="仿宋" w:eastAsia="仿宋"/>
                <w:color w:val="auto"/>
                <w:sz w:val="24"/>
                <w:highlight w:val="none"/>
              </w:rPr>
            </w:pPr>
            <w:r>
              <w:rPr>
                <w:rFonts w:hint="eastAsia" w:ascii="仿宋" w:hAnsi="仿宋" w:eastAsia="仿宋"/>
                <w:color w:val="auto"/>
                <w:sz w:val="24"/>
                <w:highlight w:val="none"/>
              </w:rPr>
              <w:t>100-500</w:t>
            </w:r>
          </w:p>
        </w:tc>
        <w:tc>
          <w:tcPr>
            <w:tcW w:w="2323" w:type="dxa"/>
            <w:tcBorders>
              <w:top w:val="single" w:color="auto" w:sz="4" w:space="0"/>
              <w:left w:val="single" w:color="auto" w:sz="4" w:space="0"/>
              <w:bottom w:val="single" w:color="auto" w:sz="4" w:space="0"/>
              <w:right w:val="single" w:color="auto" w:sz="4" w:space="0"/>
            </w:tcBorders>
            <w:vAlign w:val="center"/>
          </w:tcPr>
          <w:p w14:paraId="1F7AC4B0">
            <w:pPr>
              <w:jc w:val="center"/>
              <w:rPr>
                <w:rFonts w:ascii="仿宋" w:hAnsi="仿宋" w:eastAsia="仿宋"/>
                <w:color w:val="auto"/>
                <w:sz w:val="24"/>
                <w:highlight w:val="none"/>
              </w:rPr>
            </w:pPr>
            <w:r>
              <w:rPr>
                <w:rFonts w:hint="eastAsia" w:ascii="仿宋" w:hAnsi="仿宋" w:eastAsia="仿宋"/>
                <w:color w:val="auto"/>
                <w:sz w:val="24"/>
                <w:highlight w:val="none"/>
              </w:rPr>
              <w:t>1.1%</w:t>
            </w:r>
          </w:p>
        </w:tc>
        <w:tc>
          <w:tcPr>
            <w:tcW w:w="2279" w:type="dxa"/>
            <w:tcBorders>
              <w:top w:val="single" w:color="auto" w:sz="4" w:space="0"/>
              <w:left w:val="single" w:color="auto" w:sz="4" w:space="0"/>
              <w:bottom w:val="single" w:color="auto" w:sz="4" w:space="0"/>
              <w:right w:val="single" w:color="auto" w:sz="4" w:space="0"/>
            </w:tcBorders>
            <w:vAlign w:val="center"/>
          </w:tcPr>
          <w:p w14:paraId="6E470A57">
            <w:pPr>
              <w:jc w:val="center"/>
              <w:rPr>
                <w:rFonts w:ascii="仿宋" w:hAnsi="仿宋" w:eastAsia="仿宋"/>
                <w:color w:val="auto"/>
                <w:sz w:val="24"/>
                <w:highlight w:val="none"/>
              </w:rPr>
            </w:pPr>
            <w:r>
              <w:rPr>
                <w:rFonts w:hint="eastAsia" w:ascii="仿宋" w:hAnsi="仿宋" w:eastAsia="仿宋"/>
                <w:color w:val="auto"/>
                <w:sz w:val="24"/>
                <w:highlight w:val="none"/>
              </w:rPr>
              <w:t>0.8%</w:t>
            </w:r>
          </w:p>
        </w:tc>
      </w:tr>
      <w:tr w14:paraId="2086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14:paraId="591B1AFB">
            <w:pPr>
              <w:jc w:val="center"/>
              <w:rPr>
                <w:rFonts w:ascii="仿宋" w:hAnsi="仿宋" w:eastAsia="仿宋"/>
                <w:color w:val="auto"/>
                <w:sz w:val="24"/>
                <w:highlight w:val="none"/>
              </w:rPr>
            </w:pPr>
            <w:r>
              <w:rPr>
                <w:rFonts w:hint="eastAsia" w:ascii="仿宋" w:hAnsi="仿宋" w:eastAsia="仿宋"/>
                <w:color w:val="auto"/>
                <w:sz w:val="24"/>
                <w:highlight w:val="none"/>
              </w:rPr>
              <w:t>500-1000</w:t>
            </w:r>
          </w:p>
        </w:tc>
        <w:tc>
          <w:tcPr>
            <w:tcW w:w="2323" w:type="dxa"/>
            <w:tcBorders>
              <w:top w:val="single" w:color="auto" w:sz="4" w:space="0"/>
              <w:left w:val="single" w:color="auto" w:sz="4" w:space="0"/>
              <w:bottom w:val="single" w:color="auto" w:sz="4" w:space="0"/>
              <w:right w:val="single" w:color="auto" w:sz="4" w:space="0"/>
            </w:tcBorders>
            <w:vAlign w:val="center"/>
          </w:tcPr>
          <w:p w14:paraId="5489B537">
            <w:pPr>
              <w:jc w:val="center"/>
              <w:rPr>
                <w:rFonts w:ascii="仿宋" w:hAnsi="仿宋" w:eastAsia="仿宋"/>
                <w:color w:val="auto"/>
                <w:sz w:val="24"/>
                <w:highlight w:val="none"/>
              </w:rPr>
            </w:pPr>
            <w:r>
              <w:rPr>
                <w:rFonts w:hint="eastAsia" w:ascii="仿宋" w:hAnsi="仿宋" w:eastAsia="仿宋"/>
                <w:color w:val="auto"/>
                <w:sz w:val="24"/>
                <w:highlight w:val="none"/>
              </w:rPr>
              <w:t>0.8%</w:t>
            </w:r>
          </w:p>
        </w:tc>
        <w:tc>
          <w:tcPr>
            <w:tcW w:w="2279" w:type="dxa"/>
            <w:tcBorders>
              <w:top w:val="single" w:color="auto" w:sz="4" w:space="0"/>
              <w:left w:val="single" w:color="auto" w:sz="4" w:space="0"/>
              <w:bottom w:val="single" w:color="auto" w:sz="4" w:space="0"/>
              <w:right w:val="single" w:color="auto" w:sz="4" w:space="0"/>
            </w:tcBorders>
            <w:vAlign w:val="center"/>
          </w:tcPr>
          <w:p w14:paraId="3315E412">
            <w:pPr>
              <w:jc w:val="center"/>
              <w:rPr>
                <w:rFonts w:ascii="仿宋" w:hAnsi="仿宋" w:eastAsia="仿宋"/>
                <w:color w:val="auto"/>
                <w:sz w:val="24"/>
                <w:highlight w:val="none"/>
              </w:rPr>
            </w:pPr>
            <w:r>
              <w:rPr>
                <w:rFonts w:hint="eastAsia" w:ascii="仿宋" w:hAnsi="仿宋" w:eastAsia="仿宋"/>
                <w:color w:val="auto"/>
                <w:sz w:val="24"/>
                <w:highlight w:val="none"/>
              </w:rPr>
              <w:t>0.45%</w:t>
            </w:r>
          </w:p>
        </w:tc>
      </w:tr>
    </w:tbl>
    <w:p w14:paraId="7461F4C0">
      <w:pPr>
        <w:pStyle w:val="52"/>
        <w:rPr>
          <w:rFonts w:ascii="仿宋" w:hAnsi="仿宋" w:eastAsia="仿宋"/>
          <w:color w:val="auto"/>
          <w:highlight w:val="none"/>
          <w:lang w:val="en-US"/>
        </w:rPr>
      </w:pPr>
    </w:p>
    <w:p w14:paraId="5BDFAE1F">
      <w:pPr>
        <w:pStyle w:val="52"/>
        <w:rPr>
          <w:rFonts w:ascii="仿宋" w:hAnsi="仿宋" w:eastAsia="仿宋"/>
          <w:color w:val="auto"/>
          <w:highlight w:val="none"/>
          <w:lang w:val="en-US"/>
        </w:rPr>
      </w:pPr>
    </w:p>
    <w:p w14:paraId="69BCBE05">
      <w:pPr>
        <w:pStyle w:val="52"/>
        <w:rPr>
          <w:rFonts w:ascii="仿宋" w:hAnsi="仿宋" w:eastAsia="仿宋"/>
          <w:color w:val="auto"/>
          <w:highlight w:val="none"/>
          <w:lang w:val="en-US"/>
        </w:rPr>
      </w:pPr>
    </w:p>
    <w:p w14:paraId="6F226D5A">
      <w:pPr>
        <w:pStyle w:val="52"/>
        <w:rPr>
          <w:rFonts w:ascii="仿宋" w:hAnsi="仿宋" w:eastAsia="仿宋"/>
          <w:color w:val="auto"/>
          <w:highlight w:val="none"/>
          <w:lang w:val="en-US"/>
        </w:rPr>
      </w:pPr>
    </w:p>
    <w:p w14:paraId="6913321B">
      <w:pPr>
        <w:pStyle w:val="4"/>
        <w:spacing w:before="240" w:after="240" w:line="240" w:lineRule="auto"/>
        <w:ind w:firstLine="0" w:firstLineChars="0"/>
        <w:jc w:val="center"/>
        <w:rPr>
          <w:rFonts w:ascii="仿宋" w:hAnsi="仿宋" w:eastAsia="仿宋"/>
          <w:bCs w:val="0"/>
          <w:color w:val="auto"/>
          <w:highlight w:val="none"/>
        </w:rPr>
      </w:pPr>
      <w:bookmarkStart w:id="138" w:name="_Toc61257428"/>
      <w:r>
        <w:rPr>
          <w:rFonts w:hint="eastAsia" w:ascii="仿宋" w:hAnsi="仿宋" w:eastAsia="仿宋"/>
          <w:bCs w:val="0"/>
          <w:color w:val="auto"/>
          <w:highlight w:val="none"/>
        </w:rPr>
        <w:br w:type="page"/>
      </w:r>
      <w:bookmarkStart w:id="139" w:name="_Toc30150"/>
      <w:bookmarkStart w:id="140" w:name="_Toc24978"/>
      <w:bookmarkStart w:id="141" w:name="_Toc25369"/>
      <w:bookmarkStart w:id="142" w:name="_Toc24493"/>
      <w:r>
        <w:rPr>
          <w:rFonts w:hint="eastAsia" w:ascii="仿宋" w:hAnsi="仿宋" w:eastAsia="仿宋"/>
          <w:bCs w:val="0"/>
          <w:color w:val="auto"/>
          <w:highlight w:val="none"/>
        </w:rPr>
        <w:t>第三章 采购需求</w:t>
      </w:r>
      <w:bookmarkEnd w:id="138"/>
      <w:bookmarkEnd w:id="139"/>
      <w:bookmarkEnd w:id="140"/>
      <w:bookmarkEnd w:id="141"/>
      <w:bookmarkEnd w:id="142"/>
    </w:p>
    <w:p w14:paraId="768591CB">
      <w:pPr>
        <w:pStyle w:val="4"/>
        <w:rPr>
          <w:rFonts w:hint="eastAsia"/>
          <w:color w:val="auto"/>
          <w:highlight w:val="none"/>
          <w:lang w:eastAsia="zh-CN"/>
        </w:rPr>
      </w:pPr>
      <w:bookmarkStart w:id="143" w:name="_Toc18312"/>
      <w:bookmarkStart w:id="144" w:name="_Toc17429"/>
      <w:bookmarkStart w:id="145" w:name="_Toc9592"/>
      <w:bookmarkStart w:id="146" w:name="_Toc24145"/>
      <w:r>
        <w:rPr>
          <w:rFonts w:hint="eastAsia"/>
          <w:color w:val="auto"/>
          <w:highlight w:val="none"/>
        </w:rPr>
        <w:t>一、</w:t>
      </w:r>
      <w:bookmarkEnd w:id="143"/>
      <w:r>
        <w:rPr>
          <w:rFonts w:hint="eastAsia"/>
          <w:color w:val="auto"/>
          <w:highlight w:val="none"/>
          <w:lang w:eastAsia="zh-CN"/>
        </w:rPr>
        <w:t>设备清单</w:t>
      </w:r>
      <w:bookmarkEnd w:id="144"/>
      <w:bookmarkEnd w:id="145"/>
      <w:bookmarkEnd w:id="146"/>
    </w:p>
    <w:p w14:paraId="68D19572">
      <w:pPr>
        <w:spacing w:line="360" w:lineRule="auto"/>
        <w:ind w:firstLine="480" w:firstLineChars="200"/>
        <w:rPr>
          <w:rFonts w:hint="default" w:ascii="仿宋" w:hAnsi="仿宋" w:eastAsia="仿宋"/>
          <w:bCs/>
          <w:color w:val="auto"/>
          <w:sz w:val="24"/>
          <w:highlight w:val="none"/>
          <w:lang w:val="en-US" w:eastAsia="zh-CN"/>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采购内容的数量不得少于设备清单要求。</w:t>
      </w:r>
    </w:p>
    <w:tbl>
      <w:tblPr>
        <w:tblStyle w:val="54"/>
        <w:tblW w:w="8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6"/>
        <w:gridCol w:w="4485"/>
        <w:gridCol w:w="1206"/>
        <w:gridCol w:w="1341"/>
      </w:tblGrid>
      <w:tr w14:paraId="669B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DA43">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序号</w:t>
            </w:r>
          </w:p>
        </w:tc>
        <w:tc>
          <w:tcPr>
            <w:tcW w:w="4485" w:type="dxa"/>
            <w:tcBorders>
              <w:top w:val="single" w:color="000000" w:sz="4" w:space="0"/>
              <w:left w:val="nil"/>
              <w:bottom w:val="single" w:color="000000" w:sz="4" w:space="0"/>
              <w:right w:val="single" w:color="000000" w:sz="4" w:space="0"/>
            </w:tcBorders>
            <w:shd w:val="clear" w:color="auto" w:fill="auto"/>
            <w:vAlign w:val="center"/>
          </w:tcPr>
          <w:p w14:paraId="67FCC73B">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采购内容</w:t>
            </w:r>
          </w:p>
        </w:tc>
        <w:tc>
          <w:tcPr>
            <w:tcW w:w="1206" w:type="dxa"/>
            <w:tcBorders>
              <w:top w:val="single" w:color="000000" w:sz="4" w:space="0"/>
              <w:left w:val="nil"/>
              <w:bottom w:val="single" w:color="000000" w:sz="4" w:space="0"/>
              <w:right w:val="single" w:color="000000" w:sz="4" w:space="0"/>
            </w:tcBorders>
            <w:shd w:val="clear" w:color="auto" w:fill="auto"/>
            <w:vAlign w:val="center"/>
          </w:tcPr>
          <w:p w14:paraId="5F2AAB1E">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数量</w:t>
            </w:r>
          </w:p>
        </w:tc>
        <w:tc>
          <w:tcPr>
            <w:tcW w:w="1341" w:type="dxa"/>
            <w:tcBorders>
              <w:top w:val="single" w:color="000000" w:sz="4" w:space="0"/>
              <w:left w:val="nil"/>
              <w:bottom w:val="single" w:color="000000" w:sz="4" w:space="0"/>
              <w:right w:val="single" w:color="000000" w:sz="4" w:space="0"/>
            </w:tcBorders>
            <w:shd w:val="clear" w:color="auto" w:fill="auto"/>
            <w:vAlign w:val="center"/>
          </w:tcPr>
          <w:p w14:paraId="39127BE2">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单位</w:t>
            </w:r>
          </w:p>
        </w:tc>
      </w:tr>
      <w:tr w14:paraId="56B5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0AA3">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4485" w:type="dxa"/>
            <w:tcBorders>
              <w:top w:val="single" w:color="000000" w:sz="4" w:space="0"/>
              <w:left w:val="nil"/>
              <w:bottom w:val="single" w:color="000000" w:sz="4" w:space="0"/>
              <w:right w:val="single" w:color="000000" w:sz="4" w:space="0"/>
            </w:tcBorders>
            <w:shd w:val="clear" w:color="auto" w:fill="auto"/>
            <w:vAlign w:val="center"/>
          </w:tcPr>
          <w:p w14:paraId="4096AD4F">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云主机</w:t>
            </w:r>
          </w:p>
        </w:tc>
        <w:tc>
          <w:tcPr>
            <w:tcW w:w="1206" w:type="dxa"/>
            <w:tcBorders>
              <w:top w:val="single" w:color="000000" w:sz="4" w:space="0"/>
              <w:left w:val="nil"/>
              <w:bottom w:val="single" w:color="000000" w:sz="4" w:space="0"/>
              <w:right w:val="single" w:color="000000" w:sz="4" w:space="0"/>
            </w:tcBorders>
            <w:shd w:val="clear" w:color="auto" w:fill="auto"/>
            <w:vAlign w:val="center"/>
          </w:tcPr>
          <w:p w14:paraId="0C7748F7">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w:t>
            </w:r>
          </w:p>
        </w:tc>
        <w:tc>
          <w:tcPr>
            <w:tcW w:w="1341" w:type="dxa"/>
            <w:tcBorders>
              <w:top w:val="single" w:color="000000" w:sz="4" w:space="0"/>
              <w:left w:val="nil"/>
              <w:bottom w:val="single" w:color="000000" w:sz="4" w:space="0"/>
              <w:right w:val="single" w:color="000000" w:sz="4" w:space="0"/>
            </w:tcBorders>
            <w:shd w:val="clear" w:color="auto" w:fill="auto"/>
            <w:vAlign w:val="center"/>
          </w:tcPr>
          <w:p w14:paraId="492F8B6E">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w:t>
            </w:r>
          </w:p>
        </w:tc>
      </w:tr>
      <w:tr w14:paraId="49D5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7B70">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4485" w:type="dxa"/>
            <w:tcBorders>
              <w:top w:val="single" w:color="000000" w:sz="4" w:space="0"/>
              <w:left w:val="nil"/>
              <w:bottom w:val="single" w:color="000000" w:sz="4" w:space="0"/>
              <w:right w:val="single" w:color="000000" w:sz="4" w:space="0"/>
            </w:tcBorders>
            <w:shd w:val="clear" w:color="auto" w:fill="auto"/>
            <w:vAlign w:val="center"/>
          </w:tcPr>
          <w:p w14:paraId="3C14D3C2">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云存储</w:t>
            </w:r>
          </w:p>
        </w:tc>
        <w:tc>
          <w:tcPr>
            <w:tcW w:w="1206" w:type="dxa"/>
            <w:tcBorders>
              <w:top w:val="single" w:color="000000" w:sz="4" w:space="0"/>
              <w:left w:val="nil"/>
              <w:bottom w:val="single" w:color="000000" w:sz="4" w:space="0"/>
              <w:right w:val="single" w:color="000000" w:sz="4" w:space="0"/>
            </w:tcBorders>
            <w:shd w:val="clear" w:color="auto" w:fill="auto"/>
            <w:vAlign w:val="center"/>
          </w:tcPr>
          <w:p w14:paraId="0C5D40D8">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341" w:type="dxa"/>
            <w:tcBorders>
              <w:top w:val="single" w:color="000000" w:sz="4" w:space="0"/>
              <w:left w:val="nil"/>
              <w:bottom w:val="single" w:color="000000" w:sz="4" w:space="0"/>
              <w:right w:val="single" w:color="000000" w:sz="4" w:space="0"/>
            </w:tcBorders>
            <w:shd w:val="clear" w:color="auto" w:fill="auto"/>
            <w:vAlign w:val="center"/>
          </w:tcPr>
          <w:p w14:paraId="601D2C04">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项</w:t>
            </w:r>
          </w:p>
        </w:tc>
      </w:tr>
      <w:tr w14:paraId="6354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A49E">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w:t>
            </w:r>
          </w:p>
        </w:tc>
        <w:tc>
          <w:tcPr>
            <w:tcW w:w="4485" w:type="dxa"/>
            <w:tcBorders>
              <w:top w:val="single" w:color="000000" w:sz="4" w:space="0"/>
              <w:left w:val="nil"/>
              <w:bottom w:val="single" w:color="000000" w:sz="4" w:space="0"/>
              <w:right w:val="single" w:color="000000" w:sz="4" w:space="0"/>
            </w:tcBorders>
            <w:shd w:val="clear" w:color="auto" w:fill="auto"/>
            <w:noWrap/>
            <w:vAlign w:val="center"/>
          </w:tcPr>
          <w:p w14:paraId="4827B8E2">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对象存储</w:t>
            </w:r>
          </w:p>
        </w:tc>
        <w:tc>
          <w:tcPr>
            <w:tcW w:w="1206" w:type="dxa"/>
            <w:tcBorders>
              <w:top w:val="single" w:color="000000" w:sz="4" w:space="0"/>
              <w:left w:val="nil"/>
              <w:bottom w:val="single" w:color="000000" w:sz="4" w:space="0"/>
              <w:right w:val="single" w:color="000000" w:sz="4" w:space="0"/>
            </w:tcBorders>
            <w:shd w:val="clear" w:color="auto" w:fill="auto"/>
            <w:noWrap/>
            <w:vAlign w:val="center"/>
          </w:tcPr>
          <w:p w14:paraId="480AADE8">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341" w:type="dxa"/>
            <w:tcBorders>
              <w:top w:val="single" w:color="000000" w:sz="4" w:space="0"/>
              <w:left w:val="nil"/>
              <w:bottom w:val="single" w:color="000000" w:sz="4" w:space="0"/>
              <w:right w:val="single" w:color="000000" w:sz="4" w:space="0"/>
            </w:tcBorders>
            <w:shd w:val="clear" w:color="auto" w:fill="auto"/>
            <w:noWrap/>
            <w:vAlign w:val="center"/>
          </w:tcPr>
          <w:p w14:paraId="4EBDADED">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项</w:t>
            </w:r>
          </w:p>
        </w:tc>
      </w:tr>
      <w:tr w14:paraId="6AFB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6F95">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4</w:t>
            </w:r>
          </w:p>
        </w:tc>
        <w:tc>
          <w:tcPr>
            <w:tcW w:w="4485" w:type="dxa"/>
            <w:tcBorders>
              <w:top w:val="single" w:color="000000" w:sz="4" w:space="0"/>
              <w:left w:val="nil"/>
              <w:bottom w:val="single" w:color="000000" w:sz="4" w:space="0"/>
              <w:right w:val="single" w:color="000000" w:sz="4" w:space="0"/>
            </w:tcBorders>
            <w:shd w:val="clear" w:color="auto" w:fill="auto"/>
            <w:noWrap/>
            <w:vAlign w:val="center"/>
          </w:tcPr>
          <w:p w14:paraId="4B026E9C">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云主机备份</w:t>
            </w:r>
          </w:p>
        </w:tc>
        <w:tc>
          <w:tcPr>
            <w:tcW w:w="1206" w:type="dxa"/>
            <w:tcBorders>
              <w:top w:val="single" w:color="000000" w:sz="4" w:space="0"/>
              <w:left w:val="nil"/>
              <w:bottom w:val="single" w:color="000000" w:sz="4" w:space="0"/>
              <w:right w:val="single" w:color="000000" w:sz="4" w:space="0"/>
            </w:tcBorders>
            <w:shd w:val="clear" w:color="auto" w:fill="auto"/>
            <w:noWrap/>
            <w:vAlign w:val="center"/>
          </w:tcPr>
          <w:p w14:paraId="0DCB9AE5">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341" w:type="dxa"/>
            <w:tcBorders>
              <w:top w:val="single" w:color="000000" w:sz="4" w:space="0"/>
              <w:left w:val="nil"/>
              <w:bottom w:val="single" w:color="000000" w:sz="4" w:space="0"/>
              <w:right w:val="single" w:color="000000" w:sz="4" w:space="0"/>
            </w:tcBorders>
            <w:shd w:val="clear" w:color="auto" w:fill="auto"/>
            <w:noWrap/>
            <w:vAlign w:val="center"/>
          </w:tcPr>
          <w:p w14:paraId="7A75F9F7">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项</w:t>
            </w:r>
          </w:p>
        </w:tc>
      </w:tr>
      <w:tr w14:paraId="7B76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0911">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5</w:t>
            </w:r>
          </w:p>
        </w:tc>
        <w:tc>
          <w:tcPr>
            <w:tcW w:w="4485" w:type="dxa"/>
            <w:tcBorders>
              <w:top w:val="single" w:color="000000" w:sz="4" w:space="0"/>
              <w:left w:val="nil"/>
              <w:bottom w:val="single" w:color="000000" w:sz="4" w:space="0"/>
              <w:right w:val="single" w:color="000000" w:sz="4" w:space="0"/>
            </w:tcBorders>
            <w:shd w:val="clear" w:color="auto" w:fill="auto"/>
            <w:noWrap/>
            <w:vAlign w:val="center"/>
          </w:tcPr>
          <w:p w14:paraId="5AC41AD5">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主机安全（防病毒）</w:t>
            </w:r>
          </w:p>
        </w:tc>
        <w:tc>
          <w:tcPr>
            <w:tcW w:w="1206" w:type="dxa"/>
            <w:tcBorders>
              <w:top w:val="single" w:color="000000" w:sz="4" w:space="0"/>
              <w:left w:val="nil"/>
              <w:bottom w:val="single" w:color="000000" w:sz="4" w:space="0"/>
              <w:right w:val="single" w:color="000000" w:sz="4" w:space="0"/>
            </w:tcBorders>
            <w:shd w:val="clear" w:color="auto" w:fill="auto"/>
            <w:noWrap/>
            <w:vAlign w:val="center"/>
          </w:tcPr>
          <w:p w14:paraId="1B1321BB">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341" w:type="dxa"/>
            <w:tcBorders>
              <w:top w:val="single" w:color="000000" w:sz="4" w:space="0"/>
              <w:left w:val="nil"/>
              <w:bottom w:val="single" w:color="000000" w:sz="4" w:space="0"/>
              <w:right w:val="single" w:color="000000" w:sz="4" w:space="0"/>
            </w:tcBorders>
            <w:shd w:val="clear" w:color="auto" w:fill="auto"/>
            <w:noWrap/>
            <w:vAlign w:val="center"/>
          </w:tcPr>
          <w:p w14:paraId="080B5B5C">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项</w:t>
            </w:r>
          </w:p>
        </w:tc>
      </w:tr>
      <w:tr w14:paraId="5F3B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FCE6">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6</w:t>
            </w:r>
          </w:p>
        </w:tc>
        <w:tc>
          <w:tcPr>
            <w:tcW w:w="4485" w:type="dxa"/>
            <w:tcBorders>
              <w:top w:val="single" w:color="000000" w:sz="4" w:space="0"/>
              <w:left w:val="nil"/>
              <w:bottom w:val="single" w:color="000000" w:sz="4" w:space="0"/>
              <w:right w:val="single" w:color="000000" w:sz="4" w:space="0"/>
            </w:tcBorders>
            <w:shd w:val="clear" w:color="auto" w:fill="auto"/>
            <w:noWrap/>
            <w:vAlign w:val="center"/>
          </w:tcPr>
          <w:p w14:paraId="7D15B87F">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下一代防火墙</w:t>
            </w:r>
          </w:p>
        </w:tc>
        <w:tc>
          <w:tcPr>
            <w:tcW w:w="1206" w:type="dxa"/>
            <w:tcBorders>
              <w:top w:val="single" w:color="000000" w:sz="4" w:space="0"/>
              <w:left w:val="nil"/>
              <w:bottom w:val="single" w:color="000000" w:sz="4" w:space="0"/>
              <w:right w:val="single" w:color="000000" w:sz="4" w:space="0"/>
            </w:tcBorders>
            <w:shd w:val="clear" w:color="auto" w:fill="auto"/>
            <w:noWrap/>
            <w:vAlign w:val="center"/>
          </w:tcPr>
          <w:p w14:paraId="075209A7">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341" w:type="dxa"/>
            <w:tcBorders>
              <w:top w:val="single" w:color="000000" w:sz="4" w:space="0"/>
              <w:left w:val="nil"/>
              <w:bottom w:val="single" w:color="000000" w:sz="4" w:space="0"/>
              <w:right w:val="single" w:color="000000" w:sz="4" w:space="0"/>
            </w:tcBorders>
            <w:shd w:val="clear" w:color="auto" w:fill="auto"/>
            <w:noWrap/>
            <w:vAlign w:val="center"/>
          </w:tcPr>
          <w:p w14:paraId="55CC7BA3">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项</w:t>
            </w:r>
          </w:p>
        </w:tc>
      </w:tr>
      <w:tr w14:paraId="17F8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BD3E">
            <w:pPr>
              <w:pageBreakBefore w:val="0"/>
              <w:kinsoku/>
              <w:wordWrap/>
              <w:overflowPunct/>
              <w:topLinePunct w:val="0"/>
              <w:autoSpaceDE/>
              <w:autoSpaceDN/>
              <w:bidi w:val="0"/>
              <w:adjustRightInd/>
              <w:spacing w:line="360" w:lineRule="auto"/>
              <w:ind w:right="0" w:rightChars="0"/>
              <w:jc w:val="center"/>
              <w:rPr>
                <w:rFonts w:hint="eastAsia"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i w:val="0"/>
                <w:iCs w:val="0"/>
                <w:color w:val="000000"/>
                <w:sz w:val="24"/>
                <w:szCs w:val="24"/>
                <w:highlight w:val="none"/>
                <w:u w:val="none"/>
                <w:lang w:val="en-US" w:eastAsia="zh-CN"/>
              </w:rPr>
              <w:t>7</w:t>
            </w:r>
          </w:p>
        </w:tc>
        <w:tc>
          <w:tcPr>
            <w:tcW w:w="4485" w:type="dxa"/>
            <w:tcBorders>
              <w:top w:val="single" w:color="000000" w:sz="4" w:space="0"/>
              <w:left w:val="nil"/>
              <w:bottom w:val="single" w:color="000000" w:sz="4" w:space="0"/>
              <w:right w:val="single" w:color="000000" w:sz="4" w:space="0"/>
            </w:tcBorders>
            <w:shd w:val="clear" w:color="auto" w:fill="auto"/>
            <w:noWrap/>
            <w:vAlign w:val="center"/>
          </w:tcPr>
          <w:p w14:paraId="469632C1">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网页防篡改</w:t>
            </w:r>
          </w:p>
        </w:tc>
        <w:tc>
          <w:tcPr>
            <w:tcW w:w="1206" w:type="dxa"/>
            <w:tcBorders>
              <w:top w:val="single" w:color="000000" w:sz="4" w:space="0"/>
              <w:left w:val="nil"/>
              <w:bottom w:val="single" w:color="000000" w:sz="4" w:space="0"/>
              <w:right w:val="single" w:color="000000" w:sz="4" w:space="0"/>
            </w:tcBorders>
            <w:shd w:val="clear" w:color="auto" w:fill="auto"/>
            <w:noWrap/>
            <w:vAlign w:val="center"/>
          </w:tcPr>
          <w:p w14:paraId="78E3AF0C">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341" w:type="dxa"/>
            <w:tcBorders>
              <w:top w:val="single" w:color="000000" w:sz="4" w:space="0"/>
              <w:left w:val="nil"/>
              <w:bottom w:val="single" w:color="000000" w:sz="4" w:space="0"/>
              <w:right w:val="single" w:color="000000" w:sz="4" w:space="0"/>
            </w:tcBorders>
            <w:shd w:val="clear" w:color="auto" w:fill="auto"/>
            <w:noWrap/>
            <w:vAlign w:val="center"/>
          </w:tcPr>
          <w:p w14:paraId="27272F3C">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项</w:t>
            </w:r>
          </w:p>
        </w:tc>
      </w:tr>
      <w:tr w14:paraId="5E18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926E">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0F60">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服务器操作系统</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4845">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ED07">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套</w:t>
            </w:r>
          </w:p>
        </w:tc>
      </w:tr>
      <w:tr w14:paraId="569D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CB56">
            <w:pPr>
              <w:pageBreakBefore w:val="0"/>
              <w:kinsoku/>
              <w:wordWrap/>
              <w:overflowPunct/>
              <w:topLinePunct w:val="0"/>
              <w:autoSpaceDE/>
              <w:autoSpaceDN/>
              <w:bidi w:val="0"/>
              <w:adjustRightInd/>
              <w:spacing w:line="360" w:lineRule="auto"/>
              <w:ind w:right="0" w:rightChars="0"/>
              <w:jc w:val="center"/>
              <w:rPr>
                <w:rFonts w:hint="eastAsia"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i w:val="0"/>
                <w:iCs w:val="0"/>
                <w:color w:val="000000"/>
                <w:sz w:val="24"/>
                <w:szCs w:val="24"/>
                <w:highlight w:val="none"/>
                <w:u w:val="none"/>
                <w:lang w:val="en-US" w:eastAsia="zh-CN"/>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5EBB">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数据库管理系统</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CA48">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4FF5">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套</w:t>
            </w:r>
          </w:p>
        </w:tc>
      </w:tr>
      <w:tr w14:paraId="5CDC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EDD3">
            <w:pPr>
              <w:pageBreakBefore w:val="0"/>
              <w:kinsoku/>
              <w:wordWrap/>
              <w:overflowPunct/>
              <w:topLinePunct w:val="0"/>
              <w:autoSpaceDE/>
              <w:autoSpaceDN/>
              <w:bidi w:val="0"/>
              <w:adjustRightInd/>
              <w:spacing w:line="360" w:lineRule="auto"/>
              <w:ind w:right="0" w:rightChars="0"/>
              <w:jc w:val="center"/>
              <w:rPr>
                <w:rFonts w:hint="eastAsia"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i w:val="0"/>
                <w:iCs w:val="0"/>
                <w:color w:val="000000"/>
                <w:sz w:val="24"/>
                <w:szCs w:val="24"/>
                <w:highlight w:val="none"/>
                <w:u w:val="none"/>
                <w:lang w:val="en-US" w:eastAsia="zh-CN"/>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BAB6">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中间件</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BD8C">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10DE">
            <w:pPr>
              <w:keepNext w:val="0"/>
              <w:keepLines w:val="0"/>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套</w:t>
            </w:r>
          </w:p>
        </w:tc>
      </w:tr>
    </w:tbl>
    <w:p w14:paraId="48F04732">
      <w:pPr>
        <w:rPr>
          <w:rFonts w:hint="eastAsia"/>
          <w:lang w:eastAsia="zh-CN"/>
        </w:rPr>
      </w:pPr>
    </w:p>
    <w:p w14:paraId="178DF84E">
      <w:pPr>
        <w:pStyle w:val="4"/>
        <w:rPr>
          <w:rFonts w:hint="eastAsia" w:eastAsia="仿宋_GB2312"/>
          <w:color w:val="auto"/>
          <w:highlight w:val="none"/>
          <w:lang w:eastAsia="zh-CN"/>
        </w:rPr>
      </w:pPr>
      <w:bookmarkStart w:id="147" w:name="_Toc15674"/>
      <w:bookmarkStart w:id="148" w:name="_Toc23623"/>
      <w:bookmarkStart w:id="149" w:name="_Toc24258"/>
      <w:bookmarkStart w:id="150" w:name="_Toc9746"/>
      <w:r>
        <w:rPr>
          <w:rFonts w:hint="eastAsia"/>
          <w:color w:val="auto"/>
          <w:highlight w:val="none"/>
        </w:rPr>
        <w:t>二、</w:t>
      </w:r>
      <w:r>
        <w:rPr>
          <w:rFonts w:hint="eastAsia"/>
          <w:color w:val="auto"/>
          <w:highlight w:val="none"/>
          <w:lang w:eastAsia="zh-CN"/>
        </w:rPr>
        <w:t>设备参数要求</w:t>
      </w:r>
      <w:bookmarkEnd w:id="147"/>
      <w:bookmarkEnd w:id="148"/>
      <w:bookmarkEnd w:id="149"/>
      <w:bookmarkEnd w:id="150"/>
    </w:p>
    <w:tbl>
      <w:tblPr>
        <w:tblStyle w:val="54"/>
        <w:tblW w:w="8320" w:type="dxa"/>
        <w:jc w:val="center"/>
        <w:tblLayout w:type="fixed"/>
        <w:tblCellMar>
          <w:top w:w="0" w:type="dxa"/>
          <w:left w:w="108" w:type="dxa"/>
          <w:bottom w:w="0" w:type="dxa"/>
          <w:right w:w="108" w:type="dxa"/>
        </w:tblCellMar>
      </w:tblPr>
      <w:tblGrid>
        <w:gridCol w:w="807"/>
        <w:gridCol w:w="1200"/>
        <w:gridCol w:w="6313"/>
      </w:tblGrid>
      <w:tr w14:paraId="3FCD494F">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0F493B9F">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序号</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14:paraId="28AD9178">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采购内容</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3D54390A">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详细性能及技术指标要求</w:t>
            </w:r>
          </w:p>
        </w:tc>
      </w:tr>
      <w:tr w14:paraId="0729859E">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4948D763">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14:paraId="5D473132">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云主机</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760CBC91">
            <w:pPr>
              <w:pStyle w:val="19"/>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green"/>
                <w:lang w:val="en-US" w:eastAsia="zh-CN" w:bidi="ar"/>
              </w:rPr>
            </w:pPr>
            <w:r>
              <w:rPr>
                <w:rFonts w:hint="eastAsia" w:ascii="仿宋" w:hAnsi="仿宋" w:eastAsia="仿宋" w:cs="仿宋"/>
                <w:b w:val="0"/>
                <w:bCs w:val="0"/>
                <w:color w:val="000000"/>
                <w:kern w:val="0"/>
                <w:sz w:val="24"/>
                <w:szCs w:val="24"/>
                <w:highlight w:val="green"/>
                <w:lang w:val="en-US" w:eastAsia="zh-CN" w:bidi="ar"/>
              </w:rPr>
              <w:t>▲1.提供3台符合XC要求的云主机，支持主流CPU，3台云主机合计CPU不少于40核、内存合计不少于96GB、弹性IPv4公网带宽不少于10MB。提供不少于3年的租赁服务，支持费用管理，支持到期提醒。</w:t>
            </w:r>
          </w:p>
          <w:p w14:paraId="6739A18B">
            <w:pPr>
              <w:pStyle w:val="19"/>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bookmarkStart w:id="151" w:name="OLE_LINK2"/>
            <w:r>
              <w:rPr>
                <w:rFonts w:hint="eastAsia" w:ascii="仿宋" w:hAnsi="仿宋" w:eastAsia="仿宋" w:cs="仿宋"/>
                <w:b w:val="0"/>
                <w:bCs w:val="0"/>
                <w:color w:val="000000"/>
                <w:kern w:val="0"/>
                <w:sz w:val="24"/>
                <w:szCs w:val="24"/>
                <w:highlight w:val="none"/>
                <w:lang w:val="en-US" w:eastAsia="zh-CN" w:bidi="ar"/>
              </w:rPr>
              <w:t>●</w:t>
            </w:r>
            <w:bookmarkEnd w:id="151"/>
            <w:r>
              <w:rPr>
                <w:rFonts w:hint="eastAsia" w:ascii="仿宋" w:hAnsi="仿宋" w:eastAsia="仿宋" w:cs="仿宋"/>
                <w:b/>
                <w:bCs/>
                <w:color w:val="000000"/>
                <w:kern w:val="0"/>
                <w:sz w:val="24"/>
                <w:szCs w:val="24"/>
                <w:highlight w:val="none"/>
                <w:lang w:val="en-US" w:eastAsia="zh-CN" w:bidi="ar"/>
              </w:rPr>
              <w:t>2.单个云主机每服务周期服务可用率不低于99.9%；同一区域内多个可用区的弹性云主机每服务周期服务可用率不低于99.99%。（投标时</w:t>
            </w:r>
            <w:r>
              <w:rPr>
                <w:rFonts w:hint="eastAsia" w:ascii="仿宋" w:hAnsi="仿宋" w:eastAsia="仿宋" w:cs="仿宋"/>
                <w:b/>
                <w:bCs/>
                <w:color w:val="000000"/>
                <w:kern w:val="0"/>
                <w:sz w:val="24"/>
                <w:szCs w:val="24"/>
                <w:highlight w:val="none"/>
                <w:lang w:bidi="ar"/>
              </w:rPr>
              <w:t>提供</w:t>
            </w:r>
            <w:r>
              <w:rPr>
                <w:rFonts w:hint="eastAsia" w:ascii="仿宋" w:hAnsi="仿宋" w:eastAsia="仿宋" w:cs="仿宋"/>
                <w:b/>
                <w:bCs/>
                <w:color w:val="000000"/>
                <w:kern w:val="0"/>
                <w:sz w:val="24"/>
                <w:szCs w:val="24"/>
                <w:highlight w:val="none"/>
                <w:lang w:eastAsia="zh-CN" w:bidi="ar"/>
              </w:rPr>
              <w:t>相关</w:t>
            </w:r>
            <w:r>
              <w:rPr>
                <w:rFonts w:hint="eastAsia" w:ascii="仿宋" w:hAnsi="仿宋" w:eastAsia="仿宋" w:cs="仿宋"/>
                <w:b/>
                <w:bCs/>
                <w:color w:val="000000"/>
                <w:kern w:val="0"/>
                <w:sz w:val="24"/>
                <w:szCs w:val="24"/>
                <w:highlight w:val="none"/>
                <w:lang w:bidi="ar"/>
              </w:rPr>
              <w:t>证明</w:t>
            </w:r>
            <w:r>
              <w:rPr>
                <w:rFonts w:hint="eastAsia" w:ascii="仿宋" w:hAnsi="仿宋" w:eastAsia="仿宋" w:cs="仿宋"/>
                <w:b/>
                <w:bCs/>
                <w:color w:val="000000"/>
                <w:kern w:val="0"/>
                <w:sz w:val="24"/>
                <w:szCs w:val="24"/>
                <w:highlight w:val="none"/>
                <w:lang w:val="en-US" w:eastAsia="zh-CN" w:bidi="ar"/>
              </w:rPr>
              <w:t>文件扫描件导入商务技术文件。）</w:t>
            </w:r>
          </w:p>
          <w:p w14:paraId="76289D89">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3.支持云主机在线扩容功能同时满足“热添加”模式，即在业务运行状态下，可以动态调整CPU和内存的大小。</w:t>
            </w:r>
          </w:p>
          <w:p w14:paraId="1996CC84">
            <w:pPr>
              <w:pStyle w:val="19"/>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4.支持云主机生命周期管理，包括：创建、启动、停止、重启、释放（或删除）；支持强制停止、强制重启、停机不收费；支持根据实际使用场景进行选型创建云主机。</w:t>
            </w:r>
          </w:p>
          <w:p w14:paraId="23EF4A5A">
            <w:pPr>
              <w:pStyle w:val="52"/>
              <w:keepNext w:val="0"/>
              <w:keepLines w:val="0"/>
              <w:pageBreakBefore w:val="0"/>
              <w:tabs>
                <w:tab w:val="left" w:pos="208"/>
              </w:tabs>
              <w:kinsoku/>
              <w:wordWrap/>
              <w:overflowPunct/>
              <w:topLinePunct w:val="0"/>
              <w:autoSpaceDE/>
              <w:autoSpaceDN/>
              <w:bidi w:val="0"/>
              <w:adjustRightInd/>
              <w:snapToGrid/>
              <w:spacing w:line="360" w:lineRule="auto"/>
              <w:ind w:left="0" w:leftChars="0" w:right="0" w:rightChars="0" w:firstLine="0" w:firstLine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5.支持云主机监控，监控指标包括：利用率、负载、IO、流量带宽、并发等，可通过查看详情页面直观展示云主机各项监控指标；支持设置告警规则（单指标）；支持短信、邮件的告警通知方式。</w:t>
            </w:r>
          </w:p>
        </w:tc>
      </w:tr>
      <w:tr w14:paraId="5CECA3D9">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73544B2D">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14:paraId="2C6AC874">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云存储</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1451C7B2">
            <w:pPr>
              <w:pStyle w:val="19"/>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▲1.提供不低于2TB块存储空间，提供不少于3年的租赁服务，支持费用管理，支持到期提醒，到期后数据保存不少于15天。</w:t>
            </w:r>
          </w:p>
          <w:p w14:paraId="04F438CE">
            <w:pPr>
              <w:pStyle w:val="19"/>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none"/>
                <w:lang w:val="en-US" w:eastAsia="zh-CN" w:bidi="ar"/>
              </w:rPr>
              <w:t>2.数据可用率不低于99.95%，数据持久性不低于99.9999999%（9个9）。</w:t>
            </w:r>
          </w:p>
          <w:p w14:paraId="59435BE6">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3.支持自动或手动创建快照，创建、修改自动快照策略，可通过快照回滚。</w:t>
            </w:r>
          </w:p>
          <w:p w14:paraId="2068FE09">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4.支持多种云硬盘类型，包括：SATA、SAS、SSD，可提供不同性能等级的块存储服务。</w:t>
            </w:r>
          </w:p>
          <w:p w14:paraId="67E1AB3E">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5.支持“热添加”模式，即在业务运行状态下，可以在线动态增加云硬盘。</w:t>
            </w:r>
          </w:p>
        </w:tc>
      </w:tr>
      <w:tr w14:paraId="04AA9EEB">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5A674744">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3</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14:paraId="774BD62A">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对象存储</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03AF6843">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none"/>
                <w:lang w:val="en-US" w:eastAsia="zh-CN" w:bidi="ar"/>
              </w:rPr>
              <w:t>1.提供不低于2TB的对象存储空间。提供不少于3年的租赁服务，支持费用管理，支持到期提醒，到期后数据保存不少于15天。</w:t>
            </w:r>
          </w:p>
          <w:p w14:paraId="04832A19">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2.支持标准型、低频型、归档型三种类型对象存储；支持转换对象存储类型。</w:t>
            </w:r>
          </w:p>
          <w:p w14:paraId="50435DA5">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3.支持生命周期管理，支持配置规则，可将过期对象删除或转存至更低频的存储空间，降低存储成本。</w:t>
            </w:r>
          </w:p>
          <w:p w14:paraId="45125BF8">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4.支持用户的节点配额、桶配额功能，支持容量和对象数量配额设置。</w:t>
            </w:r>
          </w:p>
          <w:p w14:paraId="4121958E">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5.支持通过公网域名、私网IP访问对象存储服务。支持防盗链功能，设置域名黑白名单，可允许特定域名访问，用于防止他人盗用对象存储数据。</w:t>
            </w:r>
          </w:p>
        </w:tc>
      </w:tr>
      <w:tr w14:paraId="22007BF7">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624964FB">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4</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14:paraId="44C2BC76">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云主机备份</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7ADAFBF8">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none"/>
                <w:lang w:val="en-US" w:eastAsia="zh-CN" w:bidi="ar"/>
              </w:rPr>
              <w:t>1.提供不低于2T备份容量，支持按数量、时间策略进行全量和增量备份和使用备份恢复主机。提供不少于3年的租赁服务，支持费用管理，支持到期提醒，到期后数据保存不少于15天。</w:t>
            </w:r>
          </w:p>
          <w:p w14:paraId="615B0B6D">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2.支持免代理定时备份云主机，免代理恢复云主机。</w:t>
            </w:r>
          </w:p>
        </w:tc>
      </w:tr>
      <w:tr w14:paraId="74ACC7F9">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18D0BB91">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5</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14:paraId="10B97986">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rPr>
              <w:t>主机安全（防病毒）</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2261C344">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none"/>
                <w:lang w:val="en-US" w:eastAsia="zh-CN" w:bidi="ar"/>
              </w:rPr>
              <w:t>1.提供不少于1个服务器端授权，提供不少于3年的租赁服务，支持费用管理，支持到期提醒。</w:t>
            </w:r>
          </w:p>
          <w:p w14:paraId="558C4AF3">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2.支持病毒立即处理，对于无法普通隔离的病毒文件进行处理并加入隔离区，或动态移动到信任区。</w:t>
            </w:r>
          </w:p>
          <w:p w14:paraId="000F06CA">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3.支持扫描多引擎设置，包括默认引擎、深度扫描引擎。</w:t>
            </w:r>
          </w:p>
          <w:p w14:paraId="63A94EFC">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4.提供专门的针对未知勒索病毒的防御引擎，并提供功能开关项。对于未知勒索病毒确保无法加密。同时支持白名单设置。</w:t>
            </w:r>
          </w:p>
        </w:tc>
      </w:tr>
      <w:tr w14:paraId="35A82964">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5042C441">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6</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14:paraId="14810BF4">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kern w:val="0"/>
                <w:sz w:val="24"/>
                <w:szCs w:val="24"/>
                <w:highlight w:val="none"/>
                <w:lang w:val="en-US" w:eastAsia="zh-CN" w:bidi="ar-SA"/>
              </w:rPr>
              <w:t>下一代防火墙</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6B1B3208">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none"/>
                <w:lang w:val="en-US" w:eastAsia="zh-CN" w:bidi="ar"/>
              </w:rPr>
              <w:t>1.提供1套下一代防火墙服务，提供不少于3年的租赁服务，支持费用管理，支持到期提醒。</w:t>
            </w:r>
          </w:p>
          <w:p w14:paraId="2FF36E19">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2.云防火墙服务内置不低于10000种漏洞规则，同时支持在控制台界面通过漏洞ID、漏洞名称、危险等级、漏洞CVE标识、漏洞描述等条件查询漏洞特征信息，支持用户自定义IPS规则。</w:t>
            </w:r>
          </w:p>
          <w:p w14:paraId="6499F01B">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3.云防火墙服务支持僵尸主机检测功能，内置僵尸网路特征库不少于128万种，可识别主机的异常外联行为。</w:t>
            </w:r>
          </w:p>
        </w:tc>
      </w:tr>
      <w:tr w14:paraId="35D2374E">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4D8D7981">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7</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14:paraId="78033C35">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网页防篡改</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32E9CC2B">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none"/>
                <w:lang w:val="en-US" w:eastAsia="zh-CN" w:bidi="ar"/>
              </w:rPr>
              <w:t>1.提供1套网页防篡改服务，提供不少于3年的租赁服务，支持费用管理，支持到期提醒。</w:t>
            </w:r>
          </w:p>
          <w:p w14:paraId="5ED6EECE">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2.通过文件底层驱动技术对Web站点目录提供全方位的保护，防止黑客、病毒等对目录中的网页、电子文档、图片、数据库等任何类型的文件进行非法篡改和破坏。</w:t>
            </w:r>
          </w:p>
        </w:tc>
      </w:tr>
      <w:tr w14:paraId="73ED2AB1">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06C497F6">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8</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14:paraId="12DBD5EA">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服务器操作系统</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33F59164">
            <w:pPr>
              <w:pStyle w:val="19"/>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none"/>
                <w:lang w:val="en-US" w:eastAsia="zh-CN" w:bidi="ar"/>
              </w:rPr>
              <w:t>1.提供3</w:t>
            </w:r>
            <w:r>
              <w:rPr>
                <w:rFonts w:hint="eastAsia" w:ascii="仿宋" w:hAnsi="仿宋" w:eastAsia="仿宋" w:cs="仿宋"/>
                <w:b/>
                <w:bCs/>
                <w:color w:val="000000"/>
                <w:kern w:val="0"/>
                <w:sz w:val="24"/>
                <w:szCs w:val="24"/>
                <w:highlight w:val="green"/>
                <w:lang w:val="en-US" w:eastAsia="zh-CN" w:bidi="ar"/>
              </w:rPr>
              <w:t>套符合XC要求的</w:t>
            </w:r>
            <w:r>
              <w:rPr>
                <w:rFonts w:hint="eastAsia" w:ascii="仿宋" w:hAnsi="仿宋" w:eastAsia="仿宋" w:cs="仿宋"/>
                <w:b/>
                <w:bCs/>
                <w:color w:val="000000"/>
                <w:kern w:val="0"/>
                <w:sz w:val="24"/>
                <w:szCs w:val="24"/>
                <w:highlight w:val="none"/>
                <w:lang w:val="en-US" w:eastAsia="zh-CN" w:bidi="ar"/>
              </w:rPr>
              <w:t>服务器操作系统。</w:t>
            </w:r>
          </w:p>
          <w:p w14:paraId="63746A3E">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2.操作系统通过中国信息安全测评中心安全可靠测评，符合中国信息安全测评中心的安全可靠测评结果（2023年第1号）和安全可靠测评结果（2024年第1号），符合GB/T 20272-2019《信息安全技术 操作系统安全技术要求》第四级测评要求。</w:t>
            </w:r>
          </w:p>
          <w:p w14:paraId="5D4BA5B0">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3.操作系统原厂商通过《软件服务商交付能力评估标准》(T/SIA009-2020)评估，达到一级交付能力。</w:t>
            </w:r>
          </w:p>
          <w:p w14:paraId="029FF24C">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green"/>
                <w:lang w:val="en-US" w:eastAsia="zh-CN" w:bidi="ar"/>
              </w:rPr>
              <w:t>4.投标时提供原厂服务承诺函，承诺不少于3年</w:t>
            </w:r>
            <w:r>
              <w:rPr>
                <w:rFonts w:hint="eastAsia" w:ascii="仿宋" w:hAnsi="仿宋" w:eastAsia="仿宋" w:cs="仿宋"/>
                <w:b/>
                <w:bCs/>
                <w:color w:val="000000"/>
                <w:kern w:val="0"/>
                <w:sz w:val="24"/>
                <w:szCs w:val="24"/>
                <w:highlight w:val="none"/>
                <w:lang w:val="en-US" w:eastAsia="zh-CN" w:bidi="ar"/>
              </w:rPr>
              <w:t>升级更新服务。</w:t>
            </w:r>
          </w:p>
        </w:tc>
      </w:tr>
      <w:tr w14:paraId="7378F78D">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7BBC2FCD">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14:paraId="3C8072CC">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数据库管理系统</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5B8A02A2">
            <w:pPr>
              <w:pStyle w:val="19"/>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bookmarkStart w:id="152" w:name="OLE_LINK1"/>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none"/>
                <w:lang w:val="en-US" w:eastAsia="zh-CN" w:bidi="ar"/>
              </w:rPr>
              <w:t>1.提</w:t>
            </w:r>
            <w:r>
              <w:rPr>
                <w:rFonts w:hint="eastAsia" w:ascii="仿宋" w:hAnsi="仿宋" w:eastAsia="仿宋" w:cs="仿宋"/>
                <w:b/>
                <w:bCs/>
                <w:color w:val="000000"/>
                <w:kern w:val="0"/>
                <w:sz w:val="24"/>
                <w:szCs w:val="24"/>
                <w:highlight w:val="green"/>
                <w:lang w:val="en-US" w:eastAsia="zh-CN" w:bidi="ar"/>
              </w:rPr>
              <w:t>供1套符合XC要求</w:t>
            </w:r>
            <w:r>
              <w:rPr>
                <w:rFonts w:hint="eastAsia" w:ascii="仿宋" w:hAnsi="仿宋" w:eastAsia="仿宋" w:cs="仿宋"/>
                <w:b/>
                <w:bCs/>
                <w:color w:val="000000"/>
                <w:kern w:val="0"/>
                <w:sz w:val="24"/>
                <w:szCs w:val="24"/>
                <w:highlight w:val="none"/>
                <w:lang w:val="en-US" w:eastAsia="zh-CN" w:bidi="ar"/>
              </w:rPr>
              <w:t>的关系型数据库管理系统，兼容主流国产硬件和主流国产操作系统，授权模式为一次性授权。</w:t>
            </w:r>
          </w:p>
          <w:p w14:paraId="27BA0D9C">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2.数据库管理系统满足中国信息安全测评中心、国家保密科技测评中心出具的符合安全可靠测评结果。</w:t>
            </w:r>
          </w:p>
          <w:p w14:paraId="541CBF73">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3.数据库全量数据迁移速度不低于40MB/秒；在不少于2次迁移过程中，创建100万条任务记录的数据库增量数据迁移，迁移过程中无报错，且迁移速度不得低于全量迁移速度的70%。</w:t>
            </w:r>
          </w:p>
          <w:p w14:paraId="5752D2CD">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4.提供聚集索引对数据库的主键列进行优化，支持聚集主键表，支持为现有表通过alter table命令添加聚集主键。</w:t>
            </w:r>
          </w:p>
          <w:p w14:paraId="54BEF901">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5.系统的物化视图支持对象类型的表，具备FAST快速刷新、COMPLETE完全刷新和FORCE强制刷新的功能，支持秒级自动刷新，无需通过定时任务调度实现。</w:t>
            </w:r>
          </w:p>
          <w:p w14:paraId="0EDCA0F4">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6.支持SM3，并可对秘钥进行集中管理；支持基于SM4算法的存储加密，支持数据加密存储，支持国密算法加密，支持全面加密，数据文件、日志文件、备份文件、导入导出文件等均支持透明加密；支持数据库级、表级、列级等不同级别加密，支持不同用户、不同列设置不同密钥。</w:t>
            </w:r>
          </w:p>
          <w:p w14:paraId="5A0BFC82">
            <w:pPr>
              <w:keepNext w:val="0"/>
              <w:keepLines w:val="0"/>
              <w:pageBreakBefore w:val="0"/>
              <w:kinsoku/>
              <w:wordWrap/>
              <w:overflowPunct/>
              <w:topLinePunct w:val="0"/>
              <w:autoSpaceDE/>
              <w:autoSpaceDN/>
              <w:bidi w:val="0"/>
              <w:adjustRightInd/>
              <w:snapToGrid/>
              <w:spacing w:line="360" w:lineRule="auto"/>
              <w:ind w:right="0" w:right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7.提供数据页级恢复功能，允许从备份中还原并恢复指定的数据页。</w:t>
            </w:r>
          </w:p>
          <w:p w14:paraId="391C3508">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none"/>
                <w:lang w:val="en-US" w:eastAsia="zh-CN" w:bidi="ar"/>
              </w:rPr>
              <w:t>8.投标时提</w:t>
            </w:r>
            <w:r>
              <w:rPr>
                <w:rFonts w:hint="eastAsia" w:ascii="仿宋" w:hAnsi="仿宋" w:eastAsia="仿宋" w:cs="仿宋"/>
                <w:b/>
                <w:bCs/>
                <w:color w:val="000000"/>
                <w:kern w:val="0"/>
                <w:sz w:val="24"/>
                <w:szCs w:val="24"/>
                <w:highlight w:val="green"/>
                <w:lang w:val="en-US" w:eastAsia="zh-CN" w:bidi="ar"/>
              </w:rPr>
              <w:t>供原厂服务承诺函，承诺</w:t>
            </w:r>
            <w:r>
              <w:rPr>
                <w:rFonts w:hint="eastAsia" w:ascii="仿宋" w:hAnsi="仿宋" w:eastAsia="仿宋" w:cs="仿宋"/>
                <w:b/>
                <w:bCs/>
                <w:color w:val="000000"/>
                <w:kern w:val="0"/>
                <w:sz w:val="24"/>
                <w:szCs w:val="24"/>
                <w:highlight w:val="none"/>
                <w:lang w:val="en-US" w:eastAsia="zh-CN" w:bidi="ar"/>
              </w:rPr>
              <w:t>不少于3年升级更新服务。</w:t>
            </w:r>
            <w:bookmarkEnd w:id="152"/>
          </w:p>
        </w:tc>
      </w:tr>
      <w:tr w14:paraId="522E4F37">
        <w:tblPrEx>
          <w:tblCellMar>
            <w:top w:w="0" w:type="dxa"/>
            <w:left w:w="108" w:type="dxa"/>
            <w:bottom w:w="0" w:type="dxa"/>
            <w:right w:w="108" w:type="dxa"/>
          </w:tblCellMar>
        </w:tblPrEx>
        <w:trPr>
          <w:trHeight w:val="800"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4ABF6334">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10</w:t>
            </w:r>
          </w:p>
        </w:tc>
        <w:tc>
          <w:tcPr>
            <w:tcW w:w="1200" w:type="dxa"/>
            <w:tcBorders>
              <w:top w:val="single" w:color="000000" w:sz="4" w:space="0"/>
              <w:left w:val="single" w:color="000000" w:sz="4" w:space="0"/>
              <w:bottom w:val="single" w:color="auto" w:sz="4" w:space="0"/>
              <w:right w:val="single" w:color="auto" w:sz="4" w:space="0"/>
            </w:tcBorders>
            <w:noWrap w:val="0"/>
            <w:vAlign w:val="center"/>
          </w:tcPr>
          <w:p w14:paraId="19C8570A">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中间件</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14:paraId="20EC7DAC">
            <w:pPr>
              <w:pStyle w:val="19"/>
              <w:keepNext w:val="0"/>
              <w:keepLines w:val="0"/>
              <w:pageBreakBefore w:val="0"/>
              <w:kinsoku/>
              <w:wordWrap/>
              <w:overflowPunct/>
              <w:topLinePunct w:val="0"/>
              <w:autoSpaceDE/>
              <w:autoSpaceDN/>
              <w:bidi w:val="0"/>
              <w:adjustRightInd/>
              <w:snapToGrid/>
              <w:spacing w:line="360" w:lineRule="auto"/>
              <w:ind w:right="0" w:rightChars="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●1.提供2套符合XC要求的中间件，授权模式为一次性授权。</w:t>
            </w:r>
          </w:p>
          <w:p w14:paraId="5C0F8CFA">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●2.产品生产厂商具备成熟的软件研发管理体系，通过CMMI（能力成熟度模型集成）5级。产品生产厂商是“GB-T-36327-2018 信息技术 云计算 平台即服务（PaaS）应用程序管理要求”的主要起草单位，需提供“全国信息技术标准化技术委员会”官网地址及官网网页证明截图。</w:t>
            </w:r>
          </w:p>
          <w:p w14:paraId="525099F8">
            <w:pPr>
              <w:keepNext w:val="0"/>
              <w:keepLines w:val="0"/>
              <w:pageBreakBefore w:val="0"/>
              <w:kinsoku/>
              <w:wordWrap/>
              <w:overflowPunct/>
              <w:topLinePunct w:val="0"/>
              <w:autoSpaceDE/>
              <w:autoSpaceDN/>
              <w:bidi w:val="0"/>
              <w:adjustRightInd/>
              <w:snapToGrid/>
              <w:spacing w:line="360" w:lineRule="auto"/>
              <w:ind w:right="0" w:right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3.产品具有国际先进性与影响力，产品入选过Gartner魔力象限。</w:t>
            </w:r>
          </w:p>
          <w:p w14:paraId="252E312A">
            <w:pPr>
              <w:keepNext w:val="0"/>
              <w:keepLines w:val="0"/>
              <w:pageBreakBefore w:val="0"/>
              <w:kinsoku/>
              <w:wordWrap/>
              <w:overflowPunct/>
              <w:topLinePunct w:val="0"/>
              <w:autoSpaceDE/>
              <w:autoSpaceDN/>
              <w:bidi w:val="0"/>
              <w:adjustRightInd/>
              <w:snapToGrid/>
              <w:spacing w:line="360" w:lineRule="auto"/>
              <w:ind w:right="0" w:right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4.产品技术成熟稳定，遵循JavaEE/JakartaEE国际标准规范，具有良好的技术先进性。通过JakartaEE8.0、JakartaEE9.0、JakartaEE9.1、JakartaEE10.0等系列的标准规范认证。</w:t>
            </w:r>
          </w:p>
          <w:p w14:paraId="7EF4FB80">
            <w:pPr>
              <w:keepNext w:val="0"/>
              <w:keepLines w:val="0"/>
              <w:pageBreakBefore w:val="0"/>
              <w:kinsoku/>
              <w:wordWrap/>
              <w:overflowPunct/>
              <w:topLinePunct w:val="0"/>
              <w:autoSpaceDE/>
              <w:autoSpaceDN/>
              <w:bidi w:val="0"/>
              <w:adjustRightInd/>
              <w:snapToGrid/>
              <w:spacing w:line="360" w:lineRule="auto"/>
              <w:ind w:right="0" w:right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5.具备Web应用、EJB应用、身份验证、日志审计等基本功能，提供类库管理、集成环境管理、图形化监控、JVM配置、垃圾回收配置等工具，支持实例部署、数据库连接服务，为业务系统提供运行环境。</w:t>
            </w:r>
          </w:p>
          <w:p w14:paraId="5E14D389">
            <w:pPr>
              <w:keepNext w:val="0"/>
              <w:keepLines w:val="0"/>
              <w:pageBreakBefore w:val="0"/>
              <w:kinsoku/>
              <w:wordWrap/>
              <w:overflowPunct/>
              <w:topLinePunct w:val="0"/>
              <w:autoSpaceDE/>
              <w:autoSpaceDN/>
              <w:bidi w:val="0"/>
              <w:adjustRightInd/>
              <w:snapToGrid/>
              <w:spacing w:line="360" w:lineRule="auto"/>
              <w:ind w:right="0" w:right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6.产品通过中国网络安全审查技术与认证中心的IT产品信息安全认证，符合GB/T 18336-2015《信息技术 安全技术 信息技术安全评估准则》和CCRC-TR-128-2023《中间件安全技术要求和测试评价方法》。</w:t>
            </w:r>
          </w:p>
          <w:p w14:paraId="6832EB03">
            <w:pPr>
              <w:keepNext w:val="0"/>
              <w:keepLines w:val="0"/>
              <w:pageBreakBefore w:val="0"/>
              <w:kinsoku/>
              <w:wordWrap/>
              <w:overflowPunct/>
              <w:topLinePunct w:val="0"/>
              <w:autoSpaceDE/>
              <w:autoSpaceDN/>
              <w:bidi w:val="0"/>
              <w:adjustRightInd/>
              <w:snapToGrid/>
              <w:spacing w:line="360" w:lineRule="auto"/>
              <w:ind w:right="0" w:right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支持商密算法，内置对 SM2/SM3/SM4 国家商用密码算法的实现包；支持国密证书，支持双向认证，可在管控台对国密证书进行配置。</w:t>
            </w:r>
          </w:p>
          <w:p w14:paraId="7C2B42A2">
            <w:pPr>
              <w:keepNext w:val="0"/>
              <w:keepLines w:val="0"/>
              <w:pageBreakBefore w:val="0"/>
              <w:kinsoku/>
              <w:wordWrap/>
              <w:overflowPunct/>
              <w:topLinePunct w:val="0"/>
              <w:autoSpaceDE/>
              <w:autoSpaceDN/>
              <w:bidi w:val="0"/>
              <w:adjustRightInd/>
              <w:snapToGrid/>
              <w:spacing w:line="360" w:lineRule="auto"/>
              <w:ind w:right="0" w:right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7.兼容适配国产主流厂商软硬件。兼容国产CPU架构；兼容国产主流操作系统；支持多种主流国产数据库。</w:t>
            </w:r>
          </w:p>
          <w:p w14:paraId="4D7E156E">
            <w:pPr>
              <w:keepNext w:val="0"/>
              <w:keepLines w:val="0"/>
              <w:pageBreakBefore w:val="0"/>
              <w:kinsoku/>
              <w:wordWrap/>
              <w:overflowPunct/>
              <w:topLinePunct w:val="0"/>
              <w:autoSpaceDE/>
              <w:autoSpaceDN/>
              <w:bidi w:val="0"/>
              <w:adjustRightInd/>
              <w:snapToGrid/>
              <w:spacing w:line="360" w:lineRule="auto"/>
              <w:ind w:right="0" w:right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●8.投标时提供不少于3年7*24小时原厂售后服务</w:t>
            </w:r>
            <w:r>
              <w:rPr>
                <w:rFonts w:hint="eastAsia" w:ascii="仿宋" w:hAnsi="仿宋" w:eastAsia="仿宋" w:cs="仿宋"/>
                <w:b/>
                <w:bCs/>
                <w:color w:val="000000"/>
                <w:kern w:val="0"/>
                <w:sz w:val="24"/>
                <w:szCs w:val="24"/>
                <w:highlight w:val="green"/>
                <w:lang w:val="en-US" w:eastAsia="zh-CN" w:bidi="ar"/>
              </w:rPr>
              <w:t>，需提供原厂售后服务承诺函。</w:t>
            </w:r>
          </w:p>
        </w:tc>
      </w:tr>
    </w:tbl>
    <w:p w14:paraId="33EA4A4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626BBFC5">
      <w:pPr>
        <w:snapToGrid w:val="0"/>
        <w:spacing w:line="360" w:lineRule="auto"/>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备注：</w:t>
      </w:r>
    </w:p>
    <w:p w14:paraId="5CC0C273">
      <w:pPr>
        <w:spacing w:line="360" w:lineRule="auto"/>
        <w:ind w:firstLine="456"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1.带“</w:t>
      </w:r>
      <w:r>
        <w:rPr>
          <w:rFonts w:hint="eastAsia" w:ascii="仿宋" w:hAnsi="仿宋" w:eastAsia="仿宋" w:cs="仿宋"/>
          <w:bCs/>
          <w:color w:val="auto"/>
          <w:sz w:val="24"/>
          <w:highlight w:val="none"/>
        </w:rPr>
        <w:t>▲</w:t>
      </w:r>
      <w:r>
        <w:rPr>
          <w:rFonts w:hint="eastAsia" w:ascii="仿宋" w:hAnsi="仿宋" w:eastAsia="仿宋" w:cs="仿宋"/>
          <w:bCs/>
          <w:color w:val="auto"/>
          <w:spacing w:val="-6"/>
          <w:sz w:val="24"/>
          <w:highlight w:val="none"/>
        </w:rPr>
        <w:t>”的有关技术和商务要求为实质性条款，响应方必须做出实质性响应，否则视为无效响应文件。除此之外其余的指标、服务要求以及合同条款可在酌情协商微调变动。带“</w:t>
      </w:r>
      <w:r>
        <w:rPr>
          <w:rFonts w:hint="eastAsia" w:ascii="仿宋" w:hAnsi="仿宋" w:eastAsia="仿宋" w:cs="仿宋"/>
          <w:bCs/>
          <w:color w:val="auto"/>
          <w:sz w:val="24"/>
          <w:highlight w:val="none"/>
        </w:rPr>
        <w:t>●</w:t>
      </w:r>
      <w:r>
        <w:rPr>
          <w:rFonts w:hint="eastAsia" w:ascii="仿宋" w:hAnsi="仿宋" w:eastAsia="仿宋" w:cs="仿宋"/>
          <w:bCs/>
          <w:color w:val="auto"/>
          <w:spacing w:val="-6"/>
          <w:sz w:val="24"/>
          <w:highlight w:val="none"/>
        </w:rPr>
        <w:t>”的有关技术和商务要求为重要条款。</w:t>
      </w:r>
    </w:p>
    <w:p w14:paraId="25A844D5">
      <w:pPr>
        <w:spacing w:line="360" w:lineRule="auto"/>
        <w:ind w:firstLine="456" w:firstLineChars="200"/>
        <w:rPr>
          <w:rFonts w:hint="eastAsia"/>
          <w:lang w:val="en-US" w:eastAsia="zh-CN"/>
        </w:rPr>
      </w:pPr>
      <w:r>
        <w:rPr>
          <w:rFonts w:hint="eastAsia" w:ascii="仿宋" w:hAnsi="仿宋" w:eastAsia="仿宋" w:cs="仿宋"/>
          <w:bCs/>
          <w:color w:val="auto"/>
          <w:spacing w:val="-6"/>
          <w:sz w:val="24"/>
          <w:highlight w:val="none"/>
        </w:rPr>
        <w:t>2.如技术要求中未特别注明需执行的国家相关标准、行业标准、地方标准或者其他标准、规范，则统一执行最新标准、规范。</w:t>
      </w:r>
    </w:p>
    <w:p w14:paraId="5A97961F">
      <w:pPr>
        <w:pStyle w:val="4"/>
        <w:rPr>
          <w:rFonts w:hint="eastAsia" w:eastAsia="仿宋_GB2312"/>
          <w:color w:val="auto"/>
          <w:highlight w:val="none"/>
          <w:lang w:eastAsia="zh-CN"/>
        </w:rPr>
      </w:pPr>
      <w:bookmarkStart w:id="153" w:name="_Toc28386"/>
      <w:bookmarkStart w:id="154" w:name="_Toc128"/>
      <w:bookmarkStart w:id="155" w:name="_Toc22265"/>
      <w:bookmarkStart w:id="156" w:name="_Toc8401"/>
      <w:r>
        <w:rPr>
          <w:rFonts w:hint="eastAsia"/>
          <w:color w:val="auto"/>
          <w:highlight w:val="none"/>
          <w:lang w:eastAsia="zh-CN"/>
        </w:rPr>
        <w:t>三</w:t>
      </w:r>
      <w:r>
        <w:rPr>
          <w:rFonts w:hint="eastAsia"/>
          <w:color w:val="auto"/>
          <w:highlight w:val="none"/>
        </w:rPr>
        <w:t>、</w:t>
      </w:r>
      <w:bookmarkEnd w:id="153"/>
      <w:r>
        <w:rPr>
          <w:rFonts w:hint="eastAsia"/>
          <w:color w:val="auto"/>
          <w:highlight w:val="none"/>
          <w:lang w:eastAsia="zh-CN"/>
        </w:rPr>
        <w:t>商务要求</w:t>
      </w:r>
      <w:bookmarkEnd w:id="154"/>
      <w:bookmarkEnd w:id="155"/>
      <w:bookmarkEnd w:id="156"/>
    </w:p>
    <w:p w14:paraId="29F9832D">
      <w:pPr>
        <w:spacing w:line="360" w:lineRule="auto"/>
        <w:ind w:firstLine="482" w:firstLineChars="200"/>
        <w:rPr>
          <w:rFonts w:hint="eastAsia" w:ascii="仿宋" w:hAnsi="仿宋" w:eastAsia="仿宋"/>
          <w:color w:val="auto"/>
          <w:sz w:val="24"/>
          <w:highlight w:val="none"/>
        </w:rPr>
      </w:pPr>
      <w:r>
        <w:rPr>
          <w:rFonts w:hint="eastAsia" w:ascii="仿宋" w:hAnsi="仿宋" w:eastAsia="仿宋" w:cs="仿宋"/>
          <w:b/>
          <w:bCs/>
          <w:snapToGrid/>
          <w:color w:val="auto"/>
          <w:kern w:val="2"/>
          <w:sz w:val="24"/>
          <w:szCs w:val="24"/>
          <w:highlight w:val="none"/>
          <w:lang w:val="en-US" w:eastAsia="zh-CN" w:bidi="ar-SA"/>
        </w:rPr>
        <w:t xml:space="preserve"> </w:t>
      </w:r>
      <w:r>
        <w:rPr>
          <w:rFonts w:hint="eastAsia" w:ascii="仿宋" w:hAnsi="仿宋" w:eastAsia="仿宋" w:cs="宋体"/>
          <w:b/>
          <w:bCs/>
          <w:color w:val="auto"/>
          <w:sz w:val="24"/>
          <w:highlight w:val="none"/>
        </w:rPr>
        <w:t>1.工期要求：</w:t>
      </w:r>
      <w:r>
        <w:rPr>
          <w:rFonts w:hint="eastAsia" w:ascii="仿宋" w:hAnsi="仿宋" w:eastAsia="仿宋" w:cs="宋体"/>
          <w:color w:val="auto"/>
          <w:sz w:val="24"/>
          <w:highlight w:val="none"/>
        </w:rPr>
        <w:t>必须在合同签订后</w:t>
      </w:r>
      <w:r>
        <w:rPr>
          <w:rFonts w:hint="eastAsia" w:ascii="仿宋" w:hAnsi="仿宋" w:eastAsia="仿宋" w:cs="宋体"/>
          <w:color w:val="auto"/>
          <w:sz w:val="24"/>
          <w:highlight w:val="none"/>
          <w:lang w:val="en-US" w:eastAsia="zh-CN"/>
        </w:rPr>
        <w:t>1个月</w:t>
      </w:r>
      <w:r>
        <w:rPr>
          <w:rFonts w:hint="eastAsia" w:ascii="仿宋" w:hAnsi="仿宋" w:eastAsia="仿宋" w:cs="宋体"/>
          <w:color w:val="auto"/>
          <w:sz w:val="24"/>
          <w:highlight w:val="none"/>
        </w:rPr>
        <w:t>内完成到货、安装、调试工作并交付使用。</w:t>
      </w:r>
    </w:p>
    <w:p w14:paraId="27D8A823">
      <w:pPr>
        <w:pStyle w:val="52"/>
        <w:tabs>
          <w:tab w:val="left" w:pos="208"/>
        </w:tabs>
        <w:spacing w:after="0" w:line="360" w:lineRule="auto"/>
        <w:ind w:firstLine="482" w:firstLineChars="200"/>
        <w:rPr>
          <w:rFonts w:hint="eastAsia" w:ascii="仿宋" w:hAnsi="仿宋" w:eastAsia="仿宋"/>
          <w:color w:val="auto"/>
          <w:sz w:val="24"/>
          <w:highlight w:val="none"/>
          <w:lang w:val="en-US"/>
        </w:rPr>
      </w:pPr>
      <w:r>
        <w:rPr>
          <w:rFonts w:hint="eastAsia" w:ascii="仿宋" w:hAnsi="仿宋" w:eastAsia="仿宋" w:cs="宋体"/>
          <w:b/>
          <w:bCs/>
          <w:color w:val="auto"/>
          <w:sz w:val="24"/>
          <w:highlight w:val="none"/>
          <w:lang w:val="en-US"/>
        </w:rPr>
        <w:t>2.供货（安装）地点要求</w:t>
      </w:r>
      <w:r>
        <w:rPr>
          <w:rFonts w:hint="eastAsia" w:ascii="仿宋" w:hAnsi="仿宋" w:eastAsia="仿宋" w:cs="宋体"/>
          <w:color w:val="auto"/>
          <w:sz w:val="24"/>
          <w:highlight w:val="none"/>
          <w:lang w:val="en-US"/>
        </w:rPr>
        <w:t>：</w:t>
      </w:r>
      <w:r>
        <w:rPr>
          <w:rFonts w:hint="eastAsia" w:ascii="仿宋" w:hAnsi="仿宋" w:eastAsia="仿宋"/>
          <w:color w:val="auto"/>
          <w:sz w:val="24"/>
          <w:highlight w:val="none"/>
          <w:lang w:val="en-US"/>
        </w:rPr>
        <w:t>招标人指定地点。</w:t>
      </w:r>
    </w:p>
    <w:p w14:paraId="7AA5559C">
      <w:pPr>
        <w:pStyle w:val="248"/>
        <w:spacing w:line="360" w:lineRule="auto"/>
        <w:ind w:firstLine="482" w:firstLineChars="200"/>
        <w:rPr>
          <w:rFonts w:hint="eastAsia" w:ascii="仿宋" w:hAnsi="仿宋" w:eastAsia="仿宋" w:cs="宋体"/>
          <w:color w:val="auto"/>
          <w:kern w:val="2"/>
          <w:highlight w:val="none"/>
        </w:rPr>
      </w:pPr>
      <w:r>
        <w:rPr>
          <w:rFonts w:hint="eastAsia" w:ascii="仿宋" w:hAnsi="仿宋" w:eastAsia="仿宋" w:cs="宋体"/>
          <w:b/>
          <w:bCs/>
          <w:color w:val="auto"/>
          <w:highlight w:val="none"/>
        </w:rPr>
        <w:t>3.质保期要求：</w:t>
      </w:r>
      <w:r>
        <w:rPr>
          <w:rFonts w:hint="eastAsia" w:ascii="仿宋" w:hAnsi="仿宋" w:eastAsia="仿宋" w:cs="宋体"/>
          <w:b/>
          <w:bCs/>
          <w:color w:val="auto"/>
          <w:kern w:val="2"/>
          <w:highlight w:val="none"/>
        </w:rPr>
        <w:t>本项目质保期为3年</w:t>
      </w:r>
      <w:r>
        <w:rPr>
          <w:rFonts w:hint="eastAsia" w:ascii="仿宋" w:hAnsi="仿宋" w:eastAsia="仿宋" w:cs="宋体"/>
          <w:color w:val="auto"/>
          <w:kern w:val="2"/>
          <w:highlight w:val="none"/>
        </w:rPr>
        <w:t>，自项目验收合格之日起计算，投标人可作出更优承诺。采购清单中的所有设备类产品，应在供货验收阶段同时提供国家认可的第三方检测机构出具的质量检测报告，否则采购单位有权拒收货物。</w:t>
      </w:r>
    </w:p>
    <w:p w14:paraId="53893094">
      <w:pPr>
        <w:pStyle w:val="248"/>
        <w:spacing w:line="360" w:lineRule="auto"/>
        <w:ind w:firstLine="482" w:firstLineChars="200"/>
        <w:rPr>
          <w:rFonts w:hint="eastAsia" w:ascii="仿宋" w:hAnsi="仿宋" w:eastAsia="仿宋" w:cs="宋体"/>
          <w:b/>
          <w:bCs/>
          <w:color w:val="auto"/>
          <w:kern w:val="2"/>
          <w:highlight w:val="none"/>
        </w:rPr>
      </w:pPr>
      <w:r>
        <w:rPr>
          <w:rFonts w:hint="eastAsia" w:ascii="仿宋" w:hAnsi="仿宋" w:eastAsia="仿宋" w:cs="宋体"/>
          <w:b/>
          <w:bCs/>
          <w:color w:val="auto"/>
          <w:kern w:val="2"/>
          <w:highlight w:val="none"/>
        </w:rPr>
        <w:t>4.售后服务要求：</w:t>
      </w:r>
    </w:p>
    <w:p w14:paraId="5357276A">
      <w:pPr>
        <w:tabs>
          <w:tab w:val="left" w:pos="208"/>
        </w:tabs>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4.1要求投标人30分钟内响应，2个工作日内解决问题，遇疑难问题在一周内解决，一周内无法解决的应提出明确解决方案，并提供同型号备用产品供采购人使用。</w:t>
      </w:r>
    </w:p>
    <w:p w14:paraId="7BB27C68">
      <w:pPr>
        <w:tabs>
          <w:tab w:val="left" w:pos="208"/>
        </w:tabs>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4.2所有产品必须全新未经使用且经正规渠道供货，投标人不得提供旧货、拆改配件货、水货、假货、组装货，否则采购人可拒绝签收。</w:t>
      </w:r>
    </w:p>
    <w:p w14:paraId="5B594EE8">
      <w:pPr>
        <w:pStyle w:val="248"/>
        <w:spacing w:line="360" w:lineRule="auto"/>
        <w:ind w:firstLine="482" w:firstLineChars="200"/>
        <w:rPr>
          <w:rFonts w:hint="eastAsia" w:ascii="仿宋" w:hAnsi="仿宋" w:eastAsia="仿宋" w:cs="宋体"/>
          <w:color w:val="auto"/>
          <w:kern w:val="2"/>
          <w:highlight w:val="none"/>
        </w:rPr>
      </w:pPr>
      <w:r>
        <w:rPr>
          <w:rFonts w:hint="eastAsia" w:ascii="仿宋" w:hAnsi="仿宋" w:eastAsia="仿宋" w:cs="宋体"/>
          <w:b/>
          <w:bCs/>
          <w:color w:val="auto"/>
          <w:kern w:val="2"/>
          <w:highlight w:val="none"/>
        </w:rPr>
        <w:t>5.验收要求：</w:t>
      </w:r>
      <w:r>
        <w:rPr>
          <w:rFonts w:hint="eastAsia" w:ascii="仿宋" w:hAnsi="仿宋" w:eastAsia="仿宋" w:cs="宋体"/>
          <w:color w:val="auto"/>
          <w:kern w:val="2"/>
          <w:highlight w:val="none"/>
        </w:rPr>
        <w:t>根据合同文件、行业标准和国家的相关法律法规对产品进行验收。</w:t>
      </w:r>
    </w:p>
    <w:p w14:paraId="6C5E92A2">
      <w:pPr>
        <w:spacing w:line="360" w:lineRule="auto"/>
        <w:ind w:firstLine="482" w:firstLineChars="20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6.付款方式</w:t>
      </w:r>
    </w:p>
    <w:p w14:paraId="53ADE8AC">
      <w:pPr>
        <w:pStyle w:val="13"/>
        <w:spacing w:line="360" w:lineRule="auto"/>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签订合同且收到正式发票后7个工作日内支付合同金额的40%作为预付款，全部货物验收合格后凭正式发票于7个工作日内一次性支付剩余合同款。</w:t>
      </w:r>
    </w:p>
    <w:p w14:paraId="29089A5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7.其他说明</w:t>
      </w:r>
    </w:p>
    <w:p w14:paraId="66FDA33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14:paraId="564F19F6">
      <w:pPr>
        <w:pStyle w:val="1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仿宋" w:hAnsi="仿宋" w:eastAsia="仿宋" w:cs="仿宋"/>
          <w:color w:val="auto"/>
          <w:sz w:val="24"/>
          <w:highlight w:val="none"/>
        </w:rPr>
      </w:pPr>
    </w:p>
    <w:bookmarkEnd w:id="137"/>
    <w:p w14:paraId="6243D870">
      <w:pPr>
        <w:pStyle w:val="4"/>
        <w:spacing w:before="240" w:after="240"/>
        <w:ind w:firstLine="0" w:firstLineChars="0"/>
        <w:jc w:val="center"/>
        <w:rPr>
          <w:rFonts w:ascii="仿宋" w:hAnsi="仿宋" w:eastAsia="仿宋"/>
          <w:bCs w:val="0"/>
          <w:color w:val="auto"/>
          <w:highlight w:val="none"/>
        </w:rPr>
      </w:pPr>
      <w:r>
        <w:rPr>
          <w:rFonts w:hint="eastAsia" w:ascii="仿宋" w:hAnsi="仿宋" w:eastAsia="仿宋"/>
          <w:bCs w:val="0"/>
          <w:color w:val="auto"/>
          <w:highlight w:val="none"/>
        </w:rPr>
        <w:br w:type="page"/>
      </w:r>
      <w:bookmarkStart w:id="157" w:name="_Toc9563"/>
      <w:bookmarkStart w:id="158" w:name="_Toc12947"/>
      <w:bookmarkStart w:id="159" w:name="_Toc22341"/>
      <w:bookmarkStart w:id="160" w:name="_Toc3807"/>
      <w:r>
        <w:rPr>
          <w:rFonts w:hint="eastAsia" w:ascii="仿宋" w:hAnsi="仿宋" w:eastAsia="仿宋"/>
          <w:bCs w:val="0"/>
          <w:color w:val="auto"/>
          <w:highlight w:val="none"/>
        </w:rPr>
        <w:t>第四章　政府采购合同格式</w:t>
      </w:r>
      <w:bookmarkEnd w:id="157"/>
      <w:bookmarkEnd w:id="158"/>
      <w:bookmarkEnd w:id="159"/>
      <w:bookmarkEnd w:id="160"/>
    </w:p>
    <w:p w14:paraId="5B90B981">
      <w:pPr>
        <w:jc w:val="center"/>
        <w:rPr>
          <w:rFonts w:hint="eastAsia" w:ascii="仿宋" w:hAnsi="仿宋" w:eastAsia="仿宋" w:cs="仿宋"/>
          <w:b/>
          <w:bCs/>
          <w:sz w:val="30"/>
          <w:szCs w:val="30"/>
          <w:lang w:val="en-US" w:eastAsia="zh-CN"/>
        </w:rPr>
      </w:pPr>
      <w:bookmarkStart w:id="161" w:name="_Toc178233770"/>
      <w:bookmarkStart w:id="162" w:name="_Toc10673"/>
      <w:r>
        <w:rPr>
          <w:rFonts w:hint="eastAsia" w:ascii="仿宋" w:hAnsi="仿宋" w:eastAsia="仿宋" w:cs="仿宋"/>
          <w:b/>
          <w:bCs/>
          <w:spacing w:val="0"/>
          <w:sz w:val="30"/>
          <w:szCs w:val="30"/>
        </w:rPr>
        <w:t>丽水职业技术学院</w:t>
      </w:r>
      <w:r>
        <w:rPr>
          <w:rFonts w:hint="eastAsia" w:ascii="仿宋" w:hAnsi="仿宋" w:eastAsia="仿宋" w:cs="仿宋"/>
          <w:b/>
          <w:bCs/>
          <w:spacing w:val="0"/>
          <w:sz w:val="30"/>
          <w:szCs w:val="30"/>
          <w:u w:val="single"/>
          <w:lang w:val="en-US" w:eastAsia="zh-CN"/>
        </w:rPr>
        <w:t xml:space="preserve">               </w:t>
      </w:r>
      <w:r>
        <w:rPr>
          <w:rFonts w:hint="eastAsia" w:ascii="仿宋" w:hAnsi="仿宋" w:eastAsia="仿宋" w:cs="仿宋"/>
          <w:b/>
          <w:bCs/>
          <w:spacing w:val="0"/>
          <w:sz w:val="30"/>
          <w:szCs w:val="30"/>
          <w:lang w:val="en-US" w:eastAsia="zh-CN"/>
        </w:rPr>
        <w:t>项目</w:t>
      </w:r>
      <w:r>
        <w:rPr>
          <w:rFonts w:hint="eastAsia" w:ascii="仿宋" w:hAnsi="仿宋" w:eastAsia="仿宋" w:cs="仿宋"/>
          <w:b/>
          <w:bCs/>
          <w:spacing w:val="0"/>
          <w:sz w:val="30"/>
          <w:szCs w:val="30"/>
        </w:rPr>
        <w:t>采购</w:t>
      </w:r>
      <w:bookmarkEnd w:id="161"/>
      <w:r>
        <w:rPr>
          <w:rFonts w:hint="eastAsia" w:ascii="仿宋" w:hAnsi="仿宋" w:eastAsia="仿宋" w:cs="仿宋"/>
          <w:b/>
          <w:bCs/>
          <w:sz w:val="30"/>
          <w:szCs w:val="30"/>
          <w:lang w:val="en-US" w:eastAsia="zh-CN"/>
        </w:rPr>
        <w:t>合同</w:t>
      </w:r>
      <w:bookmarkEnd w:id="162"/>
    </w:p>
    <w:p w14:paraId="31213A49">
      <w:pPr>
        <w:spacing w:line="360" w:lineRule="auto"/>
        <w:ind w:firstLine="4200" w:firstLineChars="2000"/>
        <w:jc w:val="right"/>
        <w:rPr>
          <w:rFonts w:hint="default" w:ascii="仿宋" w:hAnsi="仿宋" w:eastAsia="仿宋" w:cs="仿宋"/>
          <w:sz w:val="21"/>
          <w:szCs w:val="21"/>
          <w:u w:val="single"/>
          <w:lang w:val="en-US" w:eastAsia="zh-CN"/>
        </w:rPr>
      </w:pPr>
      <w:r>
        <w:rPr>
          <w:rFonts w:hint="eastAsia" w:ascii="仿宋" w:hAnsi="仿宋" w:eastAsia="仿宋" w:cs="仿宋"/>
          <w:bCs/>
          <w:sz w:val="21"/>
          <w:szCs w:val="21"/>
        </w:rPr>
        <w:t>合同编号</w:t>
      </w:r>
      <w:r>
        <w:rPr>
          <w:rFonts w:hint="eastAsia" w:ascii="仿宋" w:hAnsi="仿宋" w:eastAsia="仿宋" w:cs="仿宋"/>
          <w:bCs/>
          <w:sz w:val="21"/>
          <w:szCs w:val="21"/>
          <w:u w:val="single"/>
        </w:rPr>
        <w:t>：</w:t>
      </w:r>
      <w:r>
        <w:rPr>
          <w:rFonts w:hint="eastAsia" w:ascii="仿宋" w:hAnsi="仿宋" w:eastAsia="仿宋" w:cs="仿宋"/>
          <w:bCs/>
          <w:szCs w:val="21"/>
          <w:u w:val="single"/>
        </w:rPr>
        <w:t>lszjy</w:t>
      </w:r>
      <w:r>
        <w:rPr>
          <w:rFonts w:hint="eastAsia" w:ascii="仿宋" w:hAnsi="仿宋" w:eastAsia="仿宋" w:cs="仿宋"/>
          <w:bCs/>
          <w:szCs w:val="21"/>
          <w:u w:val="single"/>
          <w:lang w:val="en-US" w:eastAsia="zh-CN"/>
        </w:rPr>
        <w:t>**********</w:t>
      </w:r>
    </w:p>
    <w:p w14:paraId="672744A1">
      <w:pPr>
        <w:pStyle w:val="628"/>
        <w:spacing w:before="0" w:beforeAutospacing="0" w:after="0" w:afterAutospacing="0" w:line="360" w:lineRule="auto"/>
        <w:rPr>
          <w:rFonts w:hint="eastAsia" w:ascii="仿宋" w:hAnsi="仿宋" w:eastAsia="仿宋" w:cs="仿宋"/>
          <w:sz w:val="24"/>
          <w:szCs w:val="24"/>
        </w:rPr>
      </w:pPr>
    </w:p>
    <w:p w14:paraId="1B9D6E92">
      <w:pPr>
        <w:pStyle w:val="628"/>
        <w:spacing w:before="0" w:beforeAutospacing="0" w:after="0" w:afterAutospacing="0" w:line="360" w:lineRule="auto"/>
        <w:rPr>
          <w:rFonts w:hint="eastAsia" w:ascii="仿宋" w:hAnsi="仿宋" w:eastAsia="仿宋" w:cs="仿宋"/>
          <w:sz w:val="24"/>
          <w:szCs w:val="24"/>
          <w:u w:val="single"/>
        </w:rPr>
      </w:pPr>
      <w:r>
        <w:rPr>
          <w:rFonts w:hint="eastAsia" w:ascii="仿宋" w:hAnsi="仿宋" w:eastAsia="仿宋" w:cs="仿宋"/>
          <w:sz w:val="24"/>
          <w:szCs w:val="24"/>
        </w:rPr>
        <w:t>采购人（以下称甲方）：</w:t>
      </w:r>
      <w:r>
        <w:rPr>
          <w:rFonts w:hint="eastAsia" w:ascii="仿宋" w:hAnsi="仿宋" w:eastAsia="仿宋" w:cs="仿宋"/>
          <w:sz w:val="24"/>
          <w:szCs w:val="24"/>
          <w:u w:val="single"/>
        </w:rPr>
        <w:t xml:space="preserve">  丽水职业技术学院   </w:t>
      </w:r>
    </w:p>
    <w:p w14:paraId="3ABA5EB5">
      <w:pPr>
        <w:pStyle w:val="628"/>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统一社会信用代码：12332500472261559C</w:t>
      </w:r>
    </w:p>
    <w:p w14:paraId="2D91C10F">
      <w:pPr>
        <w:pStyle w:val="628"/>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法人代表：彭兵</w:t>
      </w:r>
    </w:p>
    <w:p w14:paraId="48FA4F47">
      <w:pPr>
        <w:pStyle w:val="628"/>
        <w:spacing w:before="0" w:beforeAutospacing="0" w:after="0" w:afterAutospacing="0" w:line="360" w:lineRule="auto"/>
        <w:rPr>
          <w:rFonts w:hint="default" w:ascii="仿宋" w:hAnsi="仿宋" w:eastAsia="仿宋" w:cs="仿宋"/>
          <w:sz w:val="24"/>
          <w:szCs w:val="24"/>
          <w:u w:val="single"/>
          <w:lang w:val="en-US" w:eastAsia="zh-CN"/>
        </w:rPr>
      </w:pPr>
      <w:r>
        <w:rPr>
          <w:rFonts w:hint="eastAsia" w:ascii="仿宋" w:hAnsi="仿宋" w:eastAsia="仿宋" w:cs="仿宋"/>
          <w:sz w:val="24"/>
          <w:szCs w:val="24"/>
        </w:rPr>
        <w:t>中标人（以下称乙方）：</w:t>
      </w:r>
      <w:r>
        <w:rPr>
          <w:rFonts w:hint="eastAsia" w:ascii="仿宋" w:hAnsi="仿宋" w:eastAsia="仿宋" w:cs="仿宋"/>
          <w:sz w:val="24"/>
          <w:szCs w:val="24"/>
          <w:u w:val="single"/>
          <w:lang w:val="en-US" w:eastAsia="zh-CN"/>
        </w:rPr>
        <w:t xml:space="preserve">                   </w:t>
      </w:r>
    </w:p>
    <w:p w14:paraId="04BF1A5C">
      <w:pPr>
        <w:pStyle w:val="628"/>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统一社会信用代码：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E3D3473">
      <w:pPr>
        <w:pStyle w:val="628"/>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 xml:space="preserve">法人代表: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7D09BA0">
      <w:pPr>
        <w:pStyle w:val="628"/>
        <w:spacing w:before="0" w:beforeAutospacing="0" w:after="0" w:afterAutospacing="0" w:line="360" w:lineRule="auto"/>
        <w:rPr>
          <w:rFonts w:hint="eastAsia" w:ascii="仿宋" w:hAnsi="仿宋" w:eastAsia="仿宋" w:cs="仿宋"/>
          <w:sz w:val="24"/>
          <w:szCs w:val="24"/>
        </w:rPr>
      </w:pPr>
    </w:p>
    <w:p w14:paraId="01B4658F">
      <w:pPr>
        <w:pStyle w:val="628"/>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根据招标文件</w:t>
      </w:r>
      <w:r>
        <w:rPr>
          <w:rFonts w:hint="eastAsia" w:ascii="仿宋" w:hAnsi="仿宋" w:eastAsia="仿宋" w:cs="仿宋"/>
          <w:sz w:val="24"/>
          <w:szCs w:val="24"/>
          <w:lang w:eastAsia="zh-CN"/>
        </w:rPr>
        <w:t>（</w:t>
      </w:r>
      <w:r>
        <w:rPr>
          <w:rFonts w:hint="eastAsia" w:ascii="仿宋" w:hAnsi="仿宋" w:eastAsia="仿宋" w:cs="仿宋"/>
          <w:sz w:val="24"/>
          <w:szCs w:val="24"/>
        </w:rPr>
        <w:t>采购编号</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日进行采购，确定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(乙方)为中标人。甲乙双方依据《中华人民共和国政府采购法》、《中华人民共和国民法典》等相关法律法规和招标文件的要求，在平等自愿的基础上，同意按照下面的条款和条件，签署本合同。</w:t>
      </w:r>
    </w:p>
    <w:p w14:paraId="2BD50F56">
      <w:pPr>
        <w:pStyle w:val="628"/>
        <w:numPr>
          <w:ilvl w:val="0"/>
          <w:numId w:val="3"/>
        </w:numPr>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合同标的</w:t>
      </w:r>
    </w:p>
    <w:p w14:paraId="0C7AB47B">
      <w:pPr>
        <w:pStyle w:val="628"/>
        <w:numPr>
          <w:ilvl w:val="0"/>
          <w:numId w:val="0"/>
        </w:numPr>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乙方根据甲方需求提供下列货物</w:t>
      </w:r>
      <w:r>
        <w:rPr>
          <w:rFonts w:hint="eastAsia" w:ascii="仿宋" w:hAnsi="仿宋" w:eastAsia="仿宋" w:cs="仿宋"/>
          <w:sz w:val="24"/>
          <w:szCs w:val="24"/>
          <w:lang w:eastAsia="zh-CN"/>
        </w:rPr>
        <w:t>（产品清单）</w:t>
      </w:r>
      <w:r>
        <w:rPr>
          <w:rFonts w:hint="eastAsia" w:ascii="仿宋" w:hAnsi="仿宋" w:eastAsia="仿宋" w:cs="仿宋"/>
          <w:sz w:val="24"/>
          <w:szCs w:val="24"/>
        </w:rPr>
        <w:t>：</w:t>
      </w:r>
    </w:p>
    <w:tbl>
      <w:tblPr>
        <w:tblStyle w:val="54"/>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745"/>
        <w:gridCol w:w="849"/>
        <w:gridCol w:w="1464"/>
        <w:gridCol w:w="1150"/>
        <w:gridCol w:w="671"/>
        <w:gridCol w:w="675"/>
        <w:gridCol w:w="1063"/>
        <w:gridCol w:w="1023"/>
      </w:tblGrid>
      <w:tr w14:paraId="2527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516" w:type="dxa"/>
            <w:noWrap w:val="0"/>
            <w:vAlign w:val="center"/>
          </w:tcPr>
          <w:p w14:paraId="57DFBFF8">
            <w:pPr>
              <w:pStyle w:val="49"/>
              <w:spacing w:line="30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1745" w:type="dxa"/>
            <w:noWrap w:val="0"/>
            <w:vAlign w:val="center"/>
          </w:tcPr>
          <w:p w14:paraId="062730B6">
            <w:pPr>
              <w:pStyle w:val="49"/>
              <w:spacing w:line="300" w:lineRule="exact"/>
              <w:jc w:val="center"/>
              <w:rPr>
                <w:rFonts w:hint="eastAsia" w:ascii="仿宋" w:hAnsi="仿宋" w:eastAsia="仿宋" w:cs="仿宋"/>
                <w:sz w:val="21"/>
                <w:szCs w:val="21"/>
              </w:rPr>
            </w:pPr>
            <w:r>
              <w:rPr>
                <w:rFonts w:hint="eastAsia" w:ascii="仿宋" w:hAnsi="仿宋" w:eastAsia="仿宋" w:cs="仿宋"/>
                <w:sz w:val="21"/>
                <w:szCs w:val="21"/>
              </w:rPr>
              <w:t>名</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称</w:t>
            </w:r>
          </w:p>
        </w:tc>
        <w:tc>
          <w:tcPr>
            <w:tcW w:w="849" w:type="dxa"/>
            <w:noWrap w:val="0"/>
            <w:vAlign w:val="center"/>
          </w:tcPr>
          <w:p w14:paraId="44C1B2BB">
            <w:pPr>
              <w:pStyle w:val="49"/>
              <w:spacing w:line="300" w:lineRule="exact"/>
              <w:jc w:val="center"/>
              <w:rPr>
                <w:rFonts w:hint="eastAsia" w:ascii="仿宋" w:hAnsi="仿宋" w:eastAsia="仿宋" w:cs="仿宋"/>
                <w:sz w:val="21"/>
                <w:szCs w:val="21"/>
              </w:rPr>
            </w:pPr>
            <w:r>
              <w:rPr>
                <w:rFonts w:hint="eastAsia" w:ascii="仿宋" w:hAnsi="仿宋" w:eastAsia="仿宋" w:cs="仿宋"/>
                <w:sz w:val="21"/>
                <w:szCs w:val="21"/>
              </w:rPr>
              <w:t>品牌</w:t>
            </w:r>
          </w:p>
        </w:tc>
        <w:tc>
          <w:tcPr>
            <w:tcW w:w="1464" w:type="dxa"/>
            <w:noWrap w:val="0"/>
            <w:vAlign w:val="center"/>
          </w:tcPr>
          <w:p w14:paraId="5EE00DF4">
            <w:pPr>
              <w:pStyle w:val="49"/>
              <w:spacing w:line="3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制造商</w:t>
            </w:r>
            <w:r>
              <w:rPr>
                <w:rFonts w:hint="eastAsia" w:ascii="仿宋" w:hAnsi="仿宋" w:eastAsia="仿宋" w:cs="仿宋"/>
                <w:sz w:val="21"/>
                <w:szCs w:val="21"/>
                <w:lang w:val="en-US" w:eastAsia="zh-CN"/>
              </w:rPr>
              <w:t>全称</w:t>
            </w:r>
          </w:p>
        </w:tc>
        <w:tc>
          <w:tcPr>
            <w:tcW w:w="1150" w:type="dxa"/>
            <w:noWrap w:val="0"/>
            <w:vAlign w:val="center"/>
          </w:tcPr>
          <w:p w14:paraId="32B34CDD">
            <w:pPr>
              <w:pStyle w:val="49"/>
              <w:spacing w:line="300" w:lineRule="exact"/>
              <w:jc w:val="center"/>
              <w:rPr>
                <w:rFonts w:hint="eastAsia" w:ascii="仿宋" w:hAnsi="仿宋" w:eastAsia="仿宋" w:cs="仿宋"/>
                <w:sz w:val="21"/>
                <w:szCs w:val="21"/>
              </w:rPr>
            </w:pPr>
            <w:r>
              <w:rPr>
                <w:rFonts w:hint="eastAsia" w:ascii="仿宋" w:hAnsi="仿宋" w:eastAsia="仿宋" w:cs="仿宋"/>
                <w:sz w:val="21"/>
                <w:szCs w:val="21"/>
              </w:rPr>
              <w:t>规格型号</w:t>
            </w:r>
          </w:p>
        </w:tc>
        <w:tc>
          <w:tcPr>
            <w:tcW w:w="671" w:type="dxa"/>
            <w:noWrap w:val="0"/>
            <w:vAlign w:val="center"/>
          </w:tcPr>
          <w:p w14:paraId="56176872">
            <w:pPr>
              <w:pStyle w:val="49"/>
              <w:spacing w:line="300" w:lineRule="exact"/>
              <w:jc w:val="center"/>
              <w:rPr>
                <w:rFonts w:hint="eastAsia" w:ascii="仿宋" w:hAnsi="仿宋" w:eastAsia="仿宋" w:cs="仿宋"/>
                <w:sz w:val="21"/>
                <w:szCs w:val="21"/>
              </w:rPr>
            </w:pPr>
            <w:r>
              <w:rPr>
                <w:rFonts w:hint="eastAsia" w:ascii="仿宋" w:hAnsi="仿宋" w:eastAsia="仿宋" w:cs="仿宋"/>
                <w:sz w:val="21"/>
                <w:szCs w:val="21"/>
              </w:rPr>
              <w:t>数量</w:t>
            </w:r>
          </w:p>
        </w:tc>
        <w:tc>
          <w:tcPr>
            <w:tcW w:w="675" w:type="dxa"/>
            <w:noWrap w:val="0"/>
            <w:vAlign w:val="center"/>
          </w:tcPr>
          <w:p w14:paraId="506EE251">
            <w:pPr>
              <w:pStyle w:val="49"/>
              <w:spacing w:line="30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单位</w:t>
            </w:r>
          </w:p>
        </w:tc>
        <w:tc>
          <w:tcPr>
            <w:tcW w:w="1063" w:type="dxa"/>
            <w:noWrap w:val="0"/>
            <w:vAlign w:val="center"/>
          </w:tcPr>
          <w:p w14:paraId="46870A4C">
            <w:pPr>
              <w:pStyle w:val="49"/>
              <w:spacing w:line="300" w:lineRule="exact"/>
              <w:jc w:val="center"/>
              <w:rPr>
                <w:rFonts w:hint="eastAsia" w:ascii="仿宋" w:hAnsi="仿宋" w:eastAsia="仿宋" w:cs="仿宋"/>
                <w:sz w:val="21"/>
                <w:szCs w:val="21"/>
              </w:rPr>
            </w:pPr>
            <w:r>
              <w:rPr>
                <w:rFonts w:hint="eastAsia" w:ascii="仿宋" w:hAnsi="仿宋" w:eastAsia="仿宋" w:cs="仿宋"/>
                <w:sz w:val="21"/>
                <w:szCs w:val="21"/>
              </w:rPr>
              <w:t>单价（元）</w:t>
            </w:r>
          </w:p>
        </w:tc>
        <w:tc>
          <w:tcPr>
            <w:tcW w:w="1023" w:type="dxa"/>
            <w:noWrap w:val="0"/>
            <w:vAlign w:val="center"/>
          </w:tcPr>
          <w:p w14:paraId="7767CFBB">
            <w:pPr>
              <w:pStyle w:val="49"/>
              <w:spacing w:line="300" w:lineRule="exact"/>
              <w:jc w:val="center"/>
              <w:rPr>
                <w:rFonts w:hint="eastAsia" w:ascii="仿宋" w:hAnsi="仿宋" w:eastAsia="仿宋" w:cs="仿宋"/>
                <w:sz w:val="21"/>
                <w:szCs w:val="21"/>
              </w:rPr>
            </w:pPr>
            <w:r>
              <w:rPr>
                <w:rFonts w:hint="eastAsia" w:ascii="仿宋" w:hAnsi="仿宋" w:eastAsia="仿宋" w:cs="仿宋"/>
                <w:sz w:val="21"/>
                <w:szCs w:val="21"/>
              </w:rPr>
              <w:t>小计（元）</w:t>
            </w:r>
          </w:p>
        </w:tc>
      </w:tr>
      <w:tr w14:paraId="0CD9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16" w:type="dxa"/>
            <w:noWrap w:val="0"/>
            <w:vAlign w:val="center"/>
          </w:tcPr>
          <w:p w14:paraId="44DF7BFE">
            <w:pPr>
              <w:pStyle w:val="49"/>
              <w:spacing w:line="240" w:lineRule="auto"/>
              <w:jc w:val="center"/>
              <w:rPr>
                <w:rFonts w:hint="eastAsia" w:ascii="仿宋" w:hAnsi="仿宋" w:eastAsia="仿宋" w:cs="仿宋"/>
                <w:sz w:val="21"/>
                <w:szCs w:val="21"/>
                <w:lang w:eastAsia="zh-CN"/>
              </w:rPr>
            </w:pPr>
          </w:p>
        </w:tc>
        <w:tc>
          <w:tcPr>
            <w:tcW w:w="1745" w:type="dxa"/>
            <w:noWrap w:val="0"/>
            <w:vAlign w:val="center"/>
          </w:tcPr>
          <w:p w14:paraId="6E53C9AB">
            <w:pPr>
              <w:widowControl/>
              <w:spacing w:line="240" w:lineRule="auto"/>
              <w:jc w:val="center"/>
              <w:rPr>
                <w:rFonts w:hint="eastAsia" w:ascii="仿宋" w:hAnsi="仿宋" w:eastAsia="仿宋" w:cs="仿宋"/>
                <w:sz w:val="21"/>
                <w:szCs w:val="21"/>
              </w:rPr>
            </w:pPr>
          </w:p>
        </w:tc>
        <w:tc>
          <w:tcPr>
            <w:tcW w:w="849" w:type="dxa"/>
            <w:noWrap w:val="0"/>
            <w:vAlign w:val="center"/>
          </w:tcPr>
          <w:p w14:paraId="482748D4">
            <w:pPr>
              <w:widowControl/>
              <w:spacing w:line="240" w:lineRule="auto"/>
              <w:jc w:val="center"/>
              <w:rPr>
                <w:rFonts w:hint="eastAsia" w:ascii="仿宋" w:hAnsi="仿宋" w:eastAsia="仿宋" w:cs="仿宋"/>
                <w:sz w:val="21"/>
                <w:szCs w:val="21"/>
                <w:lang w:val="en-US" w:eastAsia="zh-CN"/>
              </w:rPr>
            </w:pPr>
          </w:p>
        </w:tc>
        <w:tc>
          <w:tcPr>
            <w:tcW w:w="1464" w:type="dxa"/>
            <w:noWrap w:val="0"/>
            <w:vAlign w:val="center"/>
          </w:tcPr>
          <w:p w14:paraId="3D50D534">
            <w:pPr>
              <w:widowControl/>
              <w:spacing w:line="240" w:lineRule="auto"/>
              <w:jc w:val="center"/>
              <w:rPr>
                <w:rFonts w:hint="default" w:ascii="仿宋" w:hAnsi="仿宋" w:eastAsia="仿宋" w:cs="仿宋"/>
                <w:sz w:val="21"/>
                <w:szCs w:val="21"/>
                <w:lang w:val="en-US" w:eastAsia="zh-CN"/>
              </w:rPr>
            </w:pPr>
          </w:p>
        </w:tc>
        <w:tc>
          <w:tcPr>
            <w:tcW w:w="1150" w:type="dxa"/>
            <w:noWrap w:val="0"/>
            <w:vAlign w:val="center"/>
          </w:tcPr>
          <w:p w14:paraId="0F5657B0">
            <w:pPr>
              <w:widowControl/>
              <w:spacing w:line="240" w:lineRule="auto"/>
              <w:jc w:val="center"/>
              <w:rPr>
                <w:rFonts w:hint="eastAsia" w:ascii="仿宋" w:hAnsi="仿宋" w:eastAsia="仿宋" w:cs="仿宋"/>
                <w:sz w:val="21"/>
                <w:szCs w:val="21"/>
                <w:lang w:val="en-US" w:eastAsia="zh-CN"/>
              </w:rPr>
            </w:pPr>
          </w:p>
        </w:tc>
        <w:tc>
          <w:tcPr>
            <w:tcW w:w="671" w:type="dxa"/>
            <w:noWrap w:val="0"/>
            <w:vAlign w:val="center"/>
          </w:tcPr>
          <w:p w14:paraId="64839340">
            <w:pPr>
              <w:widowControl/>
              <w:spacing w:line="240" w:lineRule="auto"/>
              <w:jc w:val="center"/>
              <w:rPr>
                <w:rFonts w:hint="eastAsia" w:ascii="仿宋" w:hAnsi="仿宋" w:eastAsia="仿宋" w:cs="仿宋"/>
                <w:sz w:val="21"/>
                <w:szCs w:val="21"/>
                <w:lang w:val="en-US" w:eastAsia="zh-CN"/>
              </w:rPr>
            </w:pPr>
          </w:p>
        </w:tc>
        <w:tc>
          <w:tcPr>
            <w:tcW w:w="675" w:type="dxa"/>
            <w:noWrap w:val="0"/>
            <w:vAlign w:val="center"/>
          </w:tcPr>
          <w:p w14:paraId="51EBDDB7">
            <w:pPr>
              <w:widowControl/>
              <w:spacing w:line="240" w:lineRule="auto"/>
              <w:jc w:val="center"/>
              <w:rPr>
                <w:rFonts w:hint="eastAsia" w:ascii="仿宋" w:hAnsi="仿宋" w:eastAsia="仿宋" w:cs="仿宋"/>
                <w:sz w:val="21"/>
                <w:szCs w:val="21"/>
              </w:rPr>
            </w:pPr>
          </w:p>
        </w:tc>
        <w:tc>
          <w:tcPr>
            <w:tcW w:w="1063" w:type="dxa"/>
            <w:noWrap w:val="0"/>
            <w:vAlign w:val="center"/>
          </w:tcPr>
          <w:p w14:paraId="74FAE239">
            <w:pPr>
              <w:widowControl/>
              <w:spacing w:line="240" w:lineRule="auto"/>
              <w:jc w:val="center"/>
              <w:rPr>
                <w:rFonts w:hint="eastAsia" w:ascii="仿宋" w:hAnsi="仿宋" w:eastAsia="仿宋" w:cs="仿宋"/>
                <w:sz w:val="21"/>
                <w:szCs w:val="21"/>
                <w:lang w:val="en-US" w:eastAsia="zh-CN"/>
              </w:rPr>
            </w:pPr>
          </w:p>
        </w:tc>
        <w:tc>
          <w:tcPr>
            <w:tcW w:w="1023" w:type="dxa"/>
            <w:noWrap w:val="0"/>
            <w:vAlign w:val="center"/>
          </w:tcPr>
          <w:p w14:paraId="5B1B49B0">
            <w:pPr>
              <w:keepNext w:val="0"/>
              <w:keepLines w:val="0"/>
              <w:widowControl/>
              <w:suppressLineNumbers w:val="0"/>
              <w:spacing w:line="240" w:lineRule="auto"/>
              <w:jc w:val="center"/>
              <w:textAlignment w:val="auto"/>
              <w:rPr>
                <w:rFonts w:hint="eastAsia" w:ascii="仿宋" w:hAnsi="仿宋" w:eastAsia="仿宋" w:cs="仿宋"/>
                <w:sz w:val="21"/>
                <w:szCs w:val="21"/>
              </w:rPr>
            </w:pPr>
          </w:p>
        </w:tc>
      </w:tr>
      <w:tr w14:paraId="4B19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16" w:type="dxa"/>
            <w:tcBorders>
              <w:top w:val="nil"/>
            </w:tcBorders>
            <w:noWrap w:val="0"/>
            <w:vAlign w:val="center"/>
          </w:tcPr>
          <w:p w14:paraId="7E2A19FA">
            <w:pPr>
              <w:pStyle w:val="49"/>
              <w:spacing w:line="240" w:lineRule="auto"/>
              <w:jc w:val="center"/>
              <w:rPr>
                <w:rFonts w:hint="eastAsia" w:ascii="仿宋" w:hAnsi="仿宋" w:eastAsia="仿宋" w:cs="仿宋"/>
                <w:sz w:val="21"/>
                <w:szCs w:val="21"/>
                <w:lang w:val="en-US" w:eastAsia="zh-CN"/>
              </w:rPr>
            </w:pPr>
          </w:p>
        </w:tc>
        <w:tc>
          <w:tcPr>
            <w:tcW w:w="1745" w:type="dxa"/>
            <w:tcBorders>
              <w:top w:val="nil"/>
            </w:tcBorders>
            <w:noWrap w:val="0"/>
            <w:vAlign w:val="center"/>
          </w:tcPr>
          <w:p w14:paraId="241043C6">
            <w:pPr>
              <w:spacing w:line="240" w:lineRule="auto"/>
              <w:jc w:val="center"/>
              <w:rPr>
                <w:rFonts w:hint="eastAsia" w:ascii="仿宋" w:hAnsi="仿宋" w:eastAsia="仿宋" w:cs="仿宋"/>
                <w:sz w:val="21"/>
                <w:szCs w:val="21"/>
              </w:rPr>
            </w:pPr>
          </w:p>
        </w:tc>
        <w:tc>
          <w:tcPr>
            <w:tcW w:w="849" w:type="dxa"/>
            <w:tcBorders>
              <w:top w:val="nil"/>
            </w:tcBorders>
            <w:noWrap w:val="0"/>
            <w:vAlign w:val="center"/>
          </w:tcPr>
          <w:p w14:paraId="1DFFC44D">
            <w:pPr>
              <w:spacing w:line="240" w:lineRule="auto"/>
              <w:jc w:val="center"/>
              <w:rPr>
                <w:rFonts w:hint="eastAsia" w:ascii="仿宋" w:hAnsi="仿宋" w:eastAsia="仿宋" w:cs="仿宋"/>
                <w:sz w:val="21"/>
                <w:szCs w:val="21"/>
              </w:rPr>
            </w:pPr>
          </w:p>
        </w:tc>
        <w:tc>
          <w:tcPr>
            <w:tcW w:w="1464" w:type="dxa"/>
            <w:tcBorders>
              <w:top w:val="nil"/>
            </w:tcBorders>
            <w:noWrap w:val="0"/>
            <w:vAlign w:val="center"/>
          </w:tcPr>
          <w:p w14:paraId="415E9479">
            <w:pPr>
              <w:spacing w:line="240" w:lineRule="auto"/>
              <w:jc w:val="center"/>
              <w:rPr>
                <w:rFonts w:hint="eastAsia" w:ascii="仿宋" w:hAnsi="仿宋" w:eastAsia="仿宋" w:cs="仿宋"/>
                <w:sz w:val="21"/>
                <w:szCs w:val="21"/>
              </w:rPr>
            </w:pPr>
          </w:p>
        </w:tc>
        <w:tc>
          <w:tcPr>
            <w:tcW w:w="1150" w:type="dxa"/>
            <w:tcBorders>
              <w:top w:val="nil"/>
            </w:tcBorders>
            <w:noWrap w:val="0"/>
            <w:vAlign w:val="center"/>
          </w:tcPr>
          <w:p w14:paraId="3A05C92F">
            <w:pPr>
              <w:spacing w:line="240" w:lineRule="auto"/>
              <w:jc w:val="center"/>
              <w:rPr>
                <w:rFonts w:hint="eastAsia" w:ascii="仿宋" w:hAnsi="仿宋" w:eastAsia="仿宋" w:cs="仿宋"/>
                <w:sz w:val="21"/>
                <w:szCs w:val="21"/>
              </w:rPr>
            </w:pPr>
          </w:p>
        </w:tc>
        <w:tc>
          <w:tcPr>
            <w:tcW w:w="671" w:type="dxa"/>
            <w:tcBorders>
              <w:top w:val="nil"/>
            </w:tcBorders>
            <w:noWrap w:val="0"/>
            <w:vAlign w:val="center"/>
          </w:tcPr>
          <w:p w14:paraId="42A6C2D3">
            <w:pPr>
              <w:spacing w:line="240" w:lineRule="auto"/>
              <w:jc w:val="center"/>
              <w:rPr>
                <w:rFonts w:hint="eastAsia" w:ascii="仿宋" w:hAnsi="仿宋" w:eastAsia="仿宋" w:cs="仿宋"/>
                <w:sz w:val="21"/>
                <w:szCs w:val="21"/>
              </w:rPr>
            </w:pPr>
          </w:p>
        </w:tc>
        <w:tc>
          <w:tcPr>
            <w:tcW w:w="675" w:type="dxa"/>
            <w:tcBorders>
              <w:top w:val="nil"/>
            </w:tcBorders>
            <w:noWrap w:val="0"/>
            <w:vAlign w:val="center"/>
          </w:tcPr>
          <w:p w14:paraId="698C7E6A">
            <w:pPr>
              <w:spacing w:line="240" w:lineRule="auto"/>
              <w:jc w:val="center"/>
              <w:rPr>
                <w:rFonts w:hint="eastAsia" w:ascii="仿宋" w:hAnsi="仿宋" w:eastAsia="仿宋" w:cs="仿宋"/>
                <w:sz w:val="21"/>
                <w:szCs w:val="21"/>
              </w:rPr>
            </w:pPr>
          </w:p>
        </w:tc>
        <w:tc>
          <w:tcPr>
            <w:tcW w:w="1063" w:type="dxa"/>
            <w:tcBorders>
              <w:top w:val="nil"/>
            </w:tcBorders>
            <w:noWrap w:val="0"/>
            <w:vAlign w:val="center"/>
          </w:tcPr>
          <w:p w14:paraId="0A5C1378">
            <w:pPr>
              <w:spacing w:line="240" w:lineRule="auto"/>
              <w:jc w:val="center"/>
              <w:rPr>
                <w:rFonts w:hint="eastAsia" w:ascii="仿宋" w:hAnsi="仿宋" w:eastAsia="仿宋" w:cs="仿宋"/>
                <w:sz w:val="21"/>
                <w:szCs w:val="21"/>
              </w:rPr>
            </w:pPr>
          </w:p>
        </w:tc>
        <w:tc>
          <w:tcPr>
            <w:tcW w:w="1023" w:type="dxa"/>
            <w:tcBorders>
              <w:top w:val="nil"/>
            </w:tcBorders>
            <w:noWrap w:val="0"/>
            <w:vAlign w:val="center"/>
          </w:tcPr>
          <w:p w14:paraId="0168E0CA">
            <w:pPr>
              <w:keepNext w:val="0"/>
              <w:keepLines w:val="0"/>
              <w:widowControl/>
              <w:suppressLineNumbers w:val="0"/>
              <w:spacing w:line="240" w:lineRule="auto"/>
              <w:jc w:val="center"/>
              <w:textAlignment w:val="auto"/>
              <w:rPr>
                <w:rFonts w:hint="eastAsia" w:ascii="仿宋" w:hAnsi="仿宋" w:eastAsia="仿宋" w:cs="仿宋"/>
                <w:sz w:val="21"/>
                <w:szCs w:val="21"/>
              </w:rPr>
            </w:pPr>
          </w:p>
        </w:tc>
      </w:tr>
      <w:tr w14:paraId="4380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16" w:type="dxa"/>
            <w:noWrap w:val="0"/>
            <w:vAlign w:val="center"/>
          </w:tcPr>
          <w:p w14:paraId="090ACE21">
            <w:pPr>
              <w:pStyle w:val="49"/>
              <w:spacing w:line="240" w:lineRule="auto"/>
              <w:jc w:val="center"/>
              <w:rPr>
                <w:rFonts w:hint="eastAsia" w:ascii="仿宋" w:hAnsi="仿宋" w:eastAsia="仿宋" w:cs="仿宋"/>
                <w:sz w:val="21"/>
                <w:szCs w:val="21"/>
                <w:lang w:val="en-US" w:eastAsia="zh-CN"/>
              </w:rPr>
            </w:pPr>
          </w:p>
        </w:tc>
        <w:tc>
          <w:tcPr>
            <w:tcW w:w="1745" w:type="dxa"/>
            <w:noWrap w:val="0"/>
            <w:vAlign w:val="center"/>
          </w:tcPr>
          <w:p w14:paraId="5ACF7EBD">
            <w:pPr>
              <w:spacing w:line="240" w:lineRule="auto"/>
              <w:jc w:val="center"/>
              <w:rPr>
                <w:rFonts w:hint="eastAsia" w:ascii="仿宋" w:hAnsi="仿宋" w:eastAsia="仿宋" w:cs="仿宋"/>
                <w:sz w:val="21"/>
                <w:szCs w:val="21"/>
              </w:rPr>
            </w:pPr>
          </w:p>
        </w:tc>
        <w:tc>
          <w:tcPr>
            <w:tcW w:w="849" w:type="dxa"/>
            <w:noWrap w:val="0"/>
            <w:vAlign w:val="center"/>
          </w:tcPr>
          <w:p w14:paraId="3FCBD3D0">
            <w:pPr>
              <w:spacing w:line="240" w:lineRule="auto"/>
              <w:jc w:val="center"/>
              <w:rPr>
                <w:rFonts w:hint="eastAsia" w:ascii="仿宋" w:hAnsi="仿宋" w:eastAsia="仿宋" w:cs="仿宋"/>
                <w:sz w:val="21"/>
                <w:szCs w:val="21"/>
              </w:rPr>
            </w:pPr>
          </w:p>
        </w:tc>
        <w:tc>
          <w:tcPr>
            <w:tcW w:w="1464" w:type="dxa"/>
            <w:noWrap w:val="0"/>
            <w:vAlign w:val="center"/>
          </w:tcPr>
          <w:p w14:paraId="6E57C079">
            <w:pPr>
              <w:spacing w:line="240" w:lineRule="auto"/>
              <w:jc w:val="center"/>
              <w:rPr>
                <w:rFonts w:hint="eastAsia" w:ascii="仿宋" w:hAnsi="仿宋" w:eastAsia="仿宋" w:cs="仿宋"/>
                <w:sz w:val="21"/>
                <w:szCs w:val="21"/>
              </w:rPr>
            </w:pPr>
          </w:p>
        </w:tc>
        <w:tc>
          <w:tcPr>
            <w:tcW w:w="1150" w:type="dxa"/>
            <w:noWrap w:val="0"/>
            <w:vAlign w:val="center"/>
          </w:tcPr>
          <w:p w14:paraId="31026EEB">
            <w:pPr>
              <w:spacing w:line="240" w:lineRule="auto"/>
              <w:jc w:val="center"/>
              <w:rPr>
                <w:rFonts w:hint="eastAsia" w:ascii="仿宋" w:hAnsi="仿宋" w:eastAsia="仿宋" w:cs="仿宋"/>
                <w:sz w:val="21"/>
                <w:szCs w:val="21"/>
              </w:rPr>
            </w:pPr>
          </w:p>
        </w:tc>
        <w:tc>
          <w:tcPr>
            <w:tcW w:w="671" w:type="dxa"/>
            <w:noWrap w:val="0"/>
            <w:vAlign w:val="center"/>
          </w:tcPr>
          <w:p w14:paraId="6B7C3827">
            <w:pPr>
              <w:spacing w:line="240" w:lineRule="auto"/>
              <w:jc w:val="center"/>
              <w:rPr>
                <w:rFonts w:hint="eastAsia" w:ascii="仿宋" w:hAnsi="仿宋" w:eastAsia="仿宋" w:cs="仿宋"/>
                <w:sz w:val="21"/>
                <w:szCs w:val="21"/>
              </w:rPr>
            </w:pPr>
          </w:p>
        </w:tc>
        <w:tc>
          <w:tcPr>
            <w:tcW w:w="675" w:type="dxa"/>
            <w:noWrap w:val="0"/>
            <w:vAlign w:val="center"/>
          </w:tcPr>
          <w:p w14:paraId="123A32EC">
            <w:pPr>
              <w:spacing w:line="240" w:lineRule="auto"/>
              <w:jc w:val="center"/>
              <w:rPr>
                <w:rFonts w:hint="eastAsia" w:ascii="仿宋" w:hAnsi="仿宋" w:eastAsia="仿宋" w:cs="仿宋"/>
                <w:sz w:val="21"/>
                <w:szCs w:val="21"/>
              </w:rPr>
            </w:pPr>
          </w:p>
        </w:tc>
        <w:tc>
          <w:tcPr>
            <w:tcW w:w="1063" w:type="dxa"/>
            <w:noWrap w:val="0"/>
            <w:vAlign w:val="center"/>
          </w:tcPr>
          <w:p w14:paraId="21420399">
            <w:pPr>
              <w:spacing w:line="240" w:lineRule="auto"/>
              <w:jc w:val="center"/>
              <w:rPr>
                <w:rFonts w:hint="eastAsia" w:ascii="仿宋" w:hAnsi="仿宋" w:eastAsia="仿宋" w:cs="仿宋"/>
                <w:sz w:val="21"/>
                <w:szCs w:val="21"/>
              </w:rPr>
            </w:pPr>
          </w:p>
        </w:tc>
        <w:tc>
          <w:tcPr>
            <w:tcW w:w="1023" w:type="dxa"/>
            <w:noWrap w:val="0"/>
            <w:vAlign w:val="center"/>
          </w:tcPr>
          <w:p w14:paraId="2E7ADC65">
            <w:pPr>
              <w:keepNext w:val="0"/>
              <w:keepLines w:val="0"/>
              <w:widowControl/>
              <w:suppressLineNumbers w:val="0"/>
              <w:spacing w:line="240" w:lineRule="auto"/>
              <w:jc w:val="center"/>
              <w:textAlignment w:val="auto"/>
              <w:rPr>
                <w:rFonts w:hint="eastAsia" w:ascii="仿宋" w:hAnsi="仿宋" w:eastAsia="仿宋" w:cs="仿宋"/>
                <w:sz w:val="21"/>
                <w:szCs w:val="21"/>
              </w:rPr>
            </w:pPr>
          </w:p>
        </w:tc>
      </w:tr>
      <w:tr w14:paraId="1D5E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16" w:type="dxa"/>
            <w:noWrap w:val="0"/>
            <w:vAlign w:val="center"/>
          </w:tcPr>
          <w:p w14:paraId="78831BD2">
            <w:pPr>
              <w:pStyle w:val="49"/>
              <w:spacing w:line="240" w:lineRule="auto"/>
              <w:jc w:val="center"/>
              <w:rPr>
                <w:rFonts w:hint="eastAsia" w:ascii="仿宋" w:hAnsi="仿宋" w:eastAsia="仿宋" w:cs="仿宋"/>
                <w:sz w:val="21"/>
                <w:szCs w:val="21"/>
                <w:lang w:val="en-US" w:eastAsia="zh-CN"/>
              </w:rPr>
            </w:pPr>
          </w:p>
        </w:tc>
        <w:tc>
          <w:tcPr>
            <w:tcW w:w="1745" w:type="dxa"/>
            <w:noWrap w:val="0"/>
            <w:vAlign w:val="center"/>
          </w:tcPr>
          <w:p w14:paraId="40C09785">
            <w:pPr>
              <w:spacing w:line="240" w:lineRule="auto"/>
              <w:jc w:val="center"/>
              <w:rPr>
                <w:rFonts w:hint="eastAsia" w:ascii="仿宋" w:hAnsi="仿宋" w:eastAsia="仿宋" w:cs="仿宋"/>
                <w:sz w:val="21"/>
                <w:szCs w:val="21"/>
              </w:rPr>
            </w:pPr>
          </w:p>
        </w:tc>
        <w:tc>
          <w:tcPr>
            <w:tcW w:w="849" w:type="dxa"/>
            <w:noWrap w:val="0"/>
            <w:vAlign w:val="center"/>
          </w:tcPr>
          <w:p w14:paraId="7DE4EEE2">
            <w:pPr>
              <w:spacing w:line="240" w:lineRule="auto"/>
              <w:jc w:val="center"/>
              <w:rPr>
                <w:rFonts w:hint="eastAsia" w:ascii="仿宋" w:hAnsi="仿宋" w:eastAsia="仿宋" w:cs="仿宋"/>
                <w:sz w:val="21"/>
                <w:szCs w:val="21"/>
              </w:rPr>
            </w:pPr>
          </w:p>
        </w:tc>
        <w:tc>
          <w:tcPr>
            <w:tcW w:w="1464" w:type="dxa"/>
            <w:noWrap w:val="0"/>
            <w:vAlign w:val="center"/>
          </w:tcPr>
          <w:p w14:paraId="4E030443">
            <w:pPr>
              <w:spacing w:line="240" w:lineRule="auto"/>
              <w:jc w:val="center"/>
              <w:rPr>
                <w:rFonts w:hint="eastAsia" w:ascii="仿宋" w:hAnsi="仿宋" w:eastAsia="仿宋" w:cs="仿宋"/>
                <w:sz w:val="21"/>
                <w:szCs w:val="21"/>
              </w:rPr>
            </w:pPr>
          </w:p>
        </w:tc>
        <w:tc>
          <w:tcPr>
            <w:tcW w:w="1150" w:type="dxa"/>
            <w:noWrap w:val="0"/>
            <w:vAlign w:val="center"/>
          </w:tcPr>
          <w:p w14:paraId="29DD83C6">
            <w:pPr>
              <w:spacing w:line="240" w:lineRule="auto"/>
              <w:jc w:val="center"/>
              <w:rPr>
                <w:rFonts w:hint="eastAsia" w:ascii="仿宋" w:hAnsi="仿宋" w:eastAsia="仿宋" w:cs="仿宋"/>
                <w:sz w:val="21"/>
                <w:szCs w:val="21"/>
              </w:rPr>
            </w:pPr>
          </w:p>
        </w:tc>
        <w:tc>
          <w:tcPr>
            <w:tcW w:w="671" w:type="dxa"/>
            <w:noWrap w:val="0"/>
            <w:vAlign w:val="center"/>
          </w:tcPr>
          <w:p w14:paraId="668C8333">
            <w:pPr>
              <w:spacing w:line="240" w:lineRule="auto"/>
              <w:jc w:val="center"/>
              <w:rPr>
                <w:rFonts w:hint="eastAsia" w:ascii="仿宋" w:hAnsi="仿宋" w:eastAsia="仿宋" w:cs="仿宋"/>
                <w:sz w:val="21"/>
                <w:szCs w:val="21"/>
              </w:rPr>
            </w:pPr>
          </w:p>
        </w:tc>
        <w:tc>
          <w:tcPr>
            <w:tcW w:w="675" w:type="dxa"/>
            <w:noWrap w:val="0"/>
            <w:vAlign w:val="center"/>
          </w:tcPr>
          <w:p w14:paraId="7D409CC0">
            <w:pPr>
              <w:spacing w:line="240" w:lineRule="auto"/>
              <w:jc w:val="center"/>
              <w:rPr>
                <w:rFonts w:hint="eastAsia" w:ascii="仿宋" w:hAnsi="仿宋" w:eastAsia="仿宋" w:cs="仿宋"/>
                <w:sz w:val="21"/>
                <w:szCs w:val="21"/>
              </w:rPr>
            </w:pPr>
          </w:p>
        </w:tc>
        <w:tc>
          <w:tcPr>
            <w:tcW w:w="1063" w:type="dxa"/>
            <w:noWrap w:val="0"/>
            <w:vAlign w:val="center"/>
          </w:tcPr>
          <w:p w14:paraId="78758150">
            <w:pPr>
              <w:spacing w:line="240" w:lineRule="auto"/>
              <w:jc w:val="center"/>
              <w:rPr>
                <w:rFonts w:hint="eastAsia" w:ascii="仿宋" w:hAnsi="仿宋" w:eastAsia="仿宋" w:cs="仿宋"/>
                <w:sz w:val="21"/>
                <w:szCs w:val="21"/>
              </w:rPr>
            </w:pPr>
          </w:p>
        </w:tc>
        <w:tc>
          <w:tcPr>
            <w:tcW w:w="1023" w:type="dxa"/>
            <w:noWrap w:val="0"/>
            <w:vAlign w:val="center"/>
          </w:tcPr>
          <w:p w14:paraId="5B6A84A8">
            <w:pPr>
              <w:keepNext w:val="0"/>
              <w:keepLines w:val="0"/>
              <w:widowControl/>
              <w:suppressLineNumbers w:val="0"/>
              <w:spacing w:line="240" w:lineRule="auto"/>
              <w:jc w:val="center"/>
              <w:textAlignment w:val="auto"/>
              <w:rPr>
                <w:rFonts w:hint="eastAsia" w:ascii="仿宋" w:hAnsi="仿宋" w:eastAsia="仿宋" w:cs="仿宋"/>
                <w:sz w:val="21"/>
                <w:szCs w:val="21"/>
              </w:rPr>
            </w:pPr>
          </w:p>
        </w:tc>
      </w:tr>
    </w:tbl>
    <w:p w14:paraId="695B2916">
      <w:pPr>
        <w:pStyle w:val="628"/>
        <w:spacing w:before="0" w:beforeAutospacing="0" w:after="0" w:afterAutospacing="0"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备注：1.企业规模分大型、中型、小型、微型，具体按照国家统计局的划分标准。</w:t>
      </w:r>
    </w:p>
    <w:p w14:paraId="7954E4B8">
      <w:pPr>
        <w:pStyle w:val="628"/>
        <w:spacing w:before="0" w:beforeAutospacing="0" w:after="0" w:afterAutospacing="0" w:line="44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2.环保、节能、节水按设备实际情况填写，可多选。</w:t>
      </w:r>
    </w:p>
    <w:p w14:paraId="4FACB4B7">
      <w:pPr>
        <w:pStyle w:val="628"/>
        <w:spacing w:before="0" w:beforeAutospacing="0" w:after="0" w:afterAutospacing="0"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成套设备的配置清单：</w:t>
      </w:r>
    </w:p>
    <w:tbl>
      <w:tblPr>
        <w:tblStyle w:val="54"/>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506"/>
        <w:gridCol w:w="1219"/>
        <w:gridCol w:w="2101"/>
        <w:gridCol w:w="1650"/>
        <w:gridCol w:w="962"/>
      </w:tblGrid>
      <w:tr w14:paraId="15EA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39" w:type="dxa"/>
            <w:noWrap w:val="0"/>
            <w:vAlign w:val="center"/>
          </w:tcPr>
          <w:p w14:paraId="78A08E75">
            <w:pPr>
              <w:pStyle w:val="49"/>
              <w:spacing w:line="30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2506" w:type="dxa"/>
            <w:noWrap w:val="0"/>
            <w:vAlign w:val="center"/>
          </w:tcPr>
          <w:p w14:paraId="79BA8179">
            <w:pPr>
              <w:pStyle w:val="49"/>
              <w:spacing w:line="3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成套设备</w:t>
            </w:r>
            <w:r>
              <w:rPr>
                <w:rFonts w:hint="eastAsia" w:ascii="仿宋" w:hAnsi="仿宋" w:eastAsia="仿宋" w:cs="仿宋"/>
                <w:sz w:val="21"/>
                <w:szCs w:val="21"/>
              </w:rPr>
              <w:t>名称</w:t>
            </w:r>
          </w:p>
        </w:tc>
        <w:tc>
          <w:tcPr>
            <w:tcW w:w="1219" w:type="dxa"/>
            <w:noWrap w:val="0"/>
            <w:vAlign w:val="center"/>
          </w:tcPr>
          <w:p w14:paraId="76391254">
            <w:pPr>
              <w:pStyle w:val="49"/>
              <w:spacing w:line="3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组成部分名称</w:t>
            </w:r>
          </w:p>
        </w:tc>
        <w:tc>
          <w:tcPr>
            <w:tcW w:w="2101" w:type="dxa"/>
            <w:noWrap w:val="0"/>
            <w:vAlign w:val="center"/>
          </w:tcPr>
          <w:p w14:paraId="69279891">
            <w:pPr>
              <w:pStyle w:val="49"/>
              <w:spacing w:line="3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品牌</w:t>
            </w:r>
          </w:p>
        </w:tc>
        <w:tc>
          <w:tcPr>
            <w:tcW w:w="1650" w:type="dxa"/>
            <w:noWrap w:val="0"/>
            <w:vAlign w:val="center"/>
          </w:tcPr>
          <w:p w14:paraId="4F5C9C1B">
            <w:pPr>
              <w:pStyle w:val="49"/>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962" w:type="dxa"/>
            <w:noWrap w:val="0"/>
            <w:vAlign w:val="center"/>
          </w:tcPr>
          <w:p w14:paraId="3821DB3B">
            <w:pPr>
              <w:pStyle w:val="49"/>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单位</w:t>
            </w:r>
          </w:p>
        </w:tc>
      </w:tr>
      <w:tr w14:paraId="7C96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9" w:type="dxa"/>
            <w:vMerge w:val="restart"/>
            <w:noWrap w:val="0"/>
            <w:vAlign w:val="center"/>
          </w:tcPr>
          <w:p w14:paraId="7B970610">
            <w:pPr>
              <w:pStyle w:val="49"/>
              <w:spacing w:line="240" w:lineRule="auto"/>
              <w:jc w:val="center"/>
              <w:rPr>
                <w:rFonts w:hint="eastAsia" w:ascii="仿宋" w:hAnsi="仿宋" w:eastAsia="仿宋" w:cs="仿宋"/>
                <w:sz w:val="21"/>
                <w:szCs w:val="21"/>
                <w:lang w:eastAsia="zh-CN"/>
              </w:rPr>
            </w:pPr>
          </w:p>
        </w:tc>
        <w:tc>
          <w:tcPr>
            <w:tcW w:w="2506" w:type="dxa"/>
            <w:vMerge w:val="restart"/>
            <w:noWrap w:val="0"/>
            <w:vAlign w:val="center"/>
          </w:tcPr>
          <w:p w14:paraId="79F7BC2C">
            <w:pPr>
              <w:widowControl/>
              <w:spacing w:line="240" w:lineRule="auto"/>
              <w:jc w:val="center"/>
              <w:rPr>
                <w:rFonts w:hint="eastAsia" w:ascii="仿宋" w:hAnsi="仿宋" w:eastAsia="仿宋" w:cs="仿宋"/>
                <w:sz w:val="21"/>
                <w:szCs w:val="21"/>
              </w:rPr>
            </w:pPr>
          </w:p>
        </w:tc>
        <w:tc>
          <w:tcPr>
            <w:tcW w:w="1219" w:type="dxa"/>
            <w:noWrap w:val="0"/>
            <w:vAlign w:val="center"/>
          </w:tcPr>
          <w:p w14:paraId="7FFAFA32">
            <w:pPr>
              <w:widowControl/>
              <w:spacing w:line="240" w:lineRule="auto"/>
              <w:jc w:val="center"/>
              <w:rPr>
                <w:rFonts w:hint="eastAsia" w:ascii="仿宋" w:hAnsi="仿宋" w:eastAsia="仿宋" w:cs="仿宋"/>
                <w:sz w:val="21"/>
                <w:szCs w:val="21"/>
                <w:lang w:val="en-US" w:eastAsia="zh-CN"/>
              </w:rPr>
            </w:pPr>
          </w:p>
        </w:tc>
        <w:tc>
          <w:tcPr>
            <w:tcW w:w="2101" w:type="dxa"/>
            <w:noWrap w:val="0"/>
            <w:vAlign w:val="center"/>
          </w:tcPr>
          <w:p w14:paraId="55F0D380">
            <w:pPr>
              <w:widowControl/>
              <w:spacing w:line="240" w:lineRule="auto"/>
              <w:jc w:val="center"/>
              <w:rPr>
                <w:rFonts w:hint="default" w:ascii="仿宋" w:hAnsi="仿宋" w:eastAsia="仿宋" w:cs="仿宋"/>
                <w:sz w:val="21"/>
                <w:szCs w:val="21"/>
                <w:lang w:val="en-US" w:eastAsia="zh-CN"/>
              </w:rPr>
            </w:pPr>
          </w:p>
        </w:tc>
        <w:tc>
          <w:tcPr>
            <w:tcW w:w="1650" w:type="dxa"/>
            <w:noWrap w:val="0"/>
            <w:vAlign w:val="center"/>
          </w:tcPr>
          <w:p w14:paraId="4B3D12C0">
            <w:pPr>
              <w:widowControl/>
              <w:spacing w:line="240" w:lineRule="auto"/>
              <w:jc w:val="center"/>
              <w:rPr>
                <w:rFonts w:hint="eastAsia" w:ascii="仿宋" w:hAnsi="仿宋" w:eastAsia="仿宋" w:cs="仿宋"/>
                <w:sz w:val="21"/>
                <w:szCs w:val="21"/>
                <w:lang w:val="en-US" w:eastAsia="zh-CN"/>
              </w:rPr>
            </w:pPr>
          </w:p>
        </w:tc>
        <w:tc>
          <w:tcPr>
            <w:tcW w:w="962" w:type="dxa"/>
            <w:noWrap w:val="0"/>
            <w:vAlign w:val="center"/>
          </w:tcPr>
          <w:p w14:paraId="31964F76">
            <w:pPr>
              <w:widowControl/>
              <w:spacing w:line="240" w:lineRule="auto"/>
              <w:jc w:val="center"/>
              <w:rPr>
                <w:rFonts w:hint="eastAsia" w:ascii="仿宋" w:hAnsi="仿宋" w:eastAsia="仿宋" w:cs="仿宋"/>
                <w:sz w:val="21"/>
                <w:szCs w:val="21"/>
                <w:lang w:val="en-US" w:eastAsia="zh-CN"/>
              </w:rPr>
            </w:pPr>
          </w:p>
        </w:tc>
      </w:tr>
      <w:tr w14:paraId="21A1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9" w:type="dxa"/>
            <w:vMerge w:val="continue"/>
            <w:noWrap w:val="0"/>
            <w:vAlign w:val="center"/>
          </w:tcPr>
          <w:p w14:paraId="74481A6A">
            <w:pPr>
              <w:pStyle w:val="49"/>
              <w:spacing w:line="240" w:lineRule="auto"/>
              <w:jc w:val="center"/>
              <w:rPr>
                <w:rFonts w:hint="eastAsia" w:ascii="仿宋" w:hAnsi="仿宋" w:eastAsia="仿宋" w:cs="仿宋"/>
                <w:sz w:val="21"/>
                <w:szCs w:val="21"/>
                <w:lang w:val="en-US" w:eastAsia="zh-CN"/>
              </w:rPr>
            </w:pPr>
          </w:p>
        </w:tc>
        <w:tc>
          <w:tcPr>
            <w:tcW w:w="2506" w:type="dxa"/>
            <w:vMerge w:val="continue"/>
            <w:noWrap w:val="0"/>
            <w:vAlign w:val="center"/>
          </w:tcPr>
          <w:p w14:paraId="554D891A">
            <w:pPr>
              <w:spacing w:line="240" w:lineRule="auto"/>
              <w:jc w:val="center"/>
              <w:rPr>
                <w:rFonts w:hint="eastAsia" w:ascii="仿宋" w:hAnsi="仿宋" w:eastAsia="仿宋" w:cs="仿宋"/>
                <w:sz w:val="21"/>
                <w:szCs w:val="21"/>
              </w:rPr>
            </w:pPr>
          </w:p>
        </w:tc>
        <w:tc>
          <w:tcPr>
            <w:tcW w:w="1219" w:type="dxa"/>
            <w:tcBorders>
              <w:top w:val="nil"/>
            </w:tcBorders>
            <w:noWrap w:val="0"/>
            <w:vAlign w:val="center"/>
          </w:tcPr>
          <w:p w14:paraId="4DBAEAA7">
            <w:pPr>
              <w:spacing w:line="240" w:lineRule="auto"/>
              <w:jc w:val="center"/>
              <w:rPr>
                <w:rFonts w:hint="eastAsia" w:ascii="仿宋" w:hAnsi="仿宋" w:eastAsia="仿宋" w:cs="仿宋"/>
                <w:sz w:val="21"/>
                <w:szCs w:val="21"/>
              </w:rPr>
            </w:pPr>
          </w:p>
        </w:tc>
        <w:tc>
          <w:tcPr>
            <w:tcW w:w="2101" w:type="dxa"/>
            <w:tcBorders>
              <w:top w:val="nil"/>
            </w:tcBorders>
            <w:noWrap w:val="0"/>
            <w:vAlign w:val="center"/>
          </w:tcPr>
          <w:p w14:paraId="0A61BA3B">
            <w:pPr>
              <w:spacing w:line="240" w:lineRule="auto"/>
              <w:jc w:val="center"/>
              <w:rPr>
                <w:rFonts w:hint="eastAsia" w:ascii="仿宋" w:hAnsi="仿宋" w:eastAsia="仿宋" w:cs="仿宋"/>
                <w:sz w:val="21"/>
                <w:szCs w:val="21"/>
              </w:rPr>
            </w:pPr>
          </w:p>
        </w:tc>
        <w:tc>
          <w:tcPr>
            <w:tcW w:w="1650" w:type="dxa"/>
            <w:tcBorders>
              <w:top w:val="nil"/>
            </w:tcBorders>
            <w:noWrap w:val="0"/>
            <w:vAlign w:val="center"/>
          </w:tcPr>
          <w:p w14:paraId="6225F139">
            <w:pPr>
              <w:spacing w:line="240" w:lineRule="auto"/>
              <w:jc w:val="center"/>
              <w:rPr>
                <w:rFonts w:hint="eastAsia" w:ascii="仿宋" w:hAnsi="仿宋" w:eastAsia="仿宋" w:cs="仿宋"/>
                <w:sz w:val="21"/>
                <w:szCs w:val="21"/>
              </w:rPr>
            </w:pPr>
          </w:p>
        </w:tc>
        <w:tc>
          <w:tcPr>
            <w:tcW w:w="962" w:type="dxa"/>
            <w:tcBorders>
              <w:top w:val="nil"/>
            </w:tcBorders>
            <w:noWrap w:val="0"/>
            <w:vAlign w:val="center"/>
          </w:tcPr>
          <w:p w14:paraId="44A4BA42">
            <w:pPr>
              <w:spacing w:line="240" w:lineRule="auto"/>
              <w:jc w:val="center"/>
              <w:rPr>
                <w:rFonts w:hint="eastAsia" w:ascii="仿宋" w:hAnsi="仿宋" w:eastAsia="仿宋" w:cs="仿宋"/>
                <w:sz w:val="21"/>
                <w:szCs w:val="21"/>
              </w:rPr>
            </w:pPr>
          </w:p>
        </w:tc>
      </w:tr>
      <w:tr w14:paraId="22C1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9" w:type="dxa"/>
            <w:vMerge w:val="continue"/>
            <w:noWrap w:val="0"/>
            <w:vAlign w:val="center"/>
          </w:tcPr>
          <w:p w14:paraId="3BF9442F">
            <w:pPr>
              <w:pStyle w:val="49"/>
              <w:spacing w:line="240" w:lineRule="auto"/>
              <w:jc w:val="center"/>
              <w:rPr>
                <w:rFonts w:hint="eastAsia" w:ascii="仿宋" w:hAnsi="仿宋" w:eastAsia="仿宋" w:cs="仿宋"/>
                <w:sz w:val="21"/>
                <w:szCs w:val="21"/>
                <w:lang w:val="en-US" w:eastAsia="zh-CN"/>
              </w:rPr>
            </w:pPr>
          </w:p>
        </w:tc>
        <w:tc>
          <w:tcPr>
            <w:tcW w:w="2506" w:type="dxa"/>
            <w:vMerge w:val="continue"/>
            <w:noWrap w:val="0"/>
            <w:vAlign w:val="center"/>
          </w:tcPr>
          <w:p w14:paraId="4860A190">
            <w:pPr>
              <w:spacing w:line="240" w:lineRule="auto"/>
              <w:jc w:val="center"/>
              <w:rPr>
                <w:rFonts w:hint="eastAsia" w:ascii="仿宋" w:hAnsi="仿宋" w:eastAsia="仿宋" w:cs="仿宋"/>
                <w:sz w:val="21"/>
                <w:szCs w:val="21"/>
              </w:rPr>
            </w:pPr>
          </w:p>
        </w:tc>
        <w:tc>
          <w:tcPr>
            <w:tcW w:w="1219" w:type="dxa"/>
            <w:noWrap w:val="0"/>
            <w:vAlign w:val="center"/>
          </w:tcPr>
          <w:p w14:paraId="7742B616">
            <w:pPr>
              <w:spacing w:line="240" w:lineRule="auto"/>
              <w:jc w:val="center"/>
              <w:rPr>
                <w:rFonts w:hint="eastAsia" w:ascii="仿宋" w:hAnsi="仿宋" w:eastAsia="仿宋" w:cs="仿宋"/>
                <w:sz w:val="21"/>
                <w:szCs w:val="21"/>
              </w:rPr>
            </w:pPr>
          </w:p>
        </w:tc>
        <w:tc>
          <w:tcPr>
            <w:tcW w:w="2101" w:type="dxa"/>
            <w:noWrap w:val="0"/>
            <w:vAlign w:val="center"/>
          </w:tcPr>
          <w:p w14:paraId="6567BE20">
            <w:pPr>
              <w:spacing w:line="240" w:lineRule="auto"/>
              <w:jc w:val="center"/>
              <w:rPr>
                <w:rFonts w:hint="eastAsia" w:ascii="仿宋" w:hAnsi="仿宋" w:eastAsia="仿宋" w:cs="仿宋"/>
                <w:sz w:val="21"/>
                <w:szCs w:val="21"/>
              </w:rPr>
            </w:pPr>
          </w:p>
        </w:tc>
        <w:tc>
          <w:tcPr>
            <w:tcW w:w="1650" w:type="dxa"/>
            <w:noWrap w:val="0"/>
            <w:vAlign w:val="center"/>
          </w:tcPr>
          <w:p w14:paraId="7279AEC6">
            <w:pPr>
              <w:spacing w:line="240" w:lineRule="auto"/>
              <w:jc w:val="center"/>
              <w:rPr>
                <w:rFonts w:hint="eastAsia" w:ascii="仿宋" w:hAnsi="仿宋" w:eastAsia="仿宋" w:cs="仿宋"/>
                <w:sz w:val="21"/>
                <w:szCs w:val="21"/>
              </w:rPr>
            </w:pPr>
          </w:p>
        </w:tc>
        <w:tc>
          <w:tcPr>
            <w:tcW w:w="962" w:type="dxa"/>
            <w:noWrap w:val="0"/>
            <w:vAlign w:val="center"/>
          </w:tcPr>
          <w:p w14:paraId="02768354">
            <w:pPr>
              <w:spacing w:line="240" w:lineRule="auto"/>
              <w:jc w:val="center"/>
              <w:rPr>
                <w:rFonts w:hint="eastAsia" w:ascii="仿宋" w:hAnsi="仿宋" w:eastAsia="仿宋" w:cs="仿宋"/>
                <w:sz w:val="21"/>
                <w:szCs w:val="21"/>
              </w:rPr>
            </w:pPr>
          </w:p>
        </w:tc>
      </w:tr>
      <w:tr w14:paraId="5FD5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9" w:type="dxa"/>
            <w:vMerge w:val="restart"/>
            <w:noWrap w:val="0"/>
            <w:vAlign w:val="center"/>
          </w:tcPr>
          <w:p w14:paraId="51374231">
            <w:pPr>
              <w:pStyle w:val="49"/>
              <w:spacing w:line="240" w:lineRule="auto"/>
              <w:jc w:val="center"/>
              <w:rPr>
                <w:rFonts w:hint="eastAsia" w:ascii="仿宋" w:hAnsi="仿宋" w:eastAsia="仿宋" w:cs="仿宋"/>
                <w:sz w:val="21"/>
                <w:szCs w:val="21"/>
                <w:lang w:val="en-US" w:eastAsia="zh-CN"/>
              </w:rPr>
            </w:pPr>
          </w:p>
        </w:tc>
        <w:tc>
          <w:tcPr>
            <w:tcW w:w="2506" w:type="dxa"/>
            <w:vMerge w:val="restart"/>
            <w:noWrap w:val="0"/>
            <w:vAlign w:val="center"/>
          </w:tcPr>
          <w:p w14:paraId="12BDD722">
            <w:pPr>
              <w:spacing w:line="240" w:lineRule="auto"/>
              <w:jc w:val="center"/>
              <w:rPr>
                <w:rFonts w:hint="eastAsia" w:ascii="仿宋" w:hAnsi="仿宋" w:eastAsia="仿宋" w:cs="仿宋"/>
                <w:sz w:val="21"/>
                <w:szCs w:val="21"/>
              </w:rPr>
            </w:pPr>
          </w:p>
        </w:tc>
        <w:tc>
          <w:tcPr>
            <w:tcW w:w="1219" w:type="dxa"/>
            <w:noWrap w:val="0"/>
            <w:vAlign w:val="center"/>
          </w:tcPr>
          <w:p w14:paraId="70273F7B">
            <w:pPr>
              <w:spacing w:line="240" w:lineRule="auto"/>
              <w:jc w:val="center"/>
              <w:rPr>
                <w:rFonts w:hint="eastAsia" w:ascii="仿宋" w:hAnsi="仿宋" w:eastAsia="仿宋" w:cs="仿宋"/>
                <w:sz w:val="21"/>
                <w:szCs w:val="21"/>
              </w:rPr>
            </w:pPr>
          </w:p>
        </w:tc>
        <w:tc>
          <w:tcPr>
            <w:tcW w:w="2101" w:type="dxa"/>
            <w:noWrap w:val="0"/>
            <w:vAlign w:val="center"/>
          </w:tcPr>
          <w:p w14:paraId="1637E263">
            <w:pPr>
              <w:spacing w:line="240" w:lineRule="auto"/>
              <w:jc w:val="center"/>
              <w:rPr>
                <w:rFonts w:hint="eastAsia" w:ascii="仿宋" w:hAnsi="仿宋" w:eastAsia="仿宋" w:cs="仿宋"/>
                <w:sz w:val="21"/>
                <w:szCs w:val="21"/>
              </w:rPr>
            </w:pPr>
          </w:p>
        </w:tc>
        <w:tc>
          <w:tcPr>
            <w:tcW w:w="1650" w:type="dxa"/>
            <w:noWrap w:val="0"/>
            <w:vAlign w:val="center"/>
          </w:tcPr>
          <w:p w14:paraId="28B4C45E">
            <w:pPr>
              <w:spacing w:line="240" w:lineRule="auto"/>
              <w:jc w:val="center"/>
              <w:rPr>
                <w:rFonts w:hint="eastAsia" w:ascii="仿宋" w:hAnsi="仿宋" w:eastAsia="仿宋" w:cs="仿宋"/>
                <w:sz w:val="21"/>
                <w:szCs w:val="21"/>
              </w:rPr>
            </w:pPr>
          </w:p>
        </w:tc>
        <w:tc>
          <w:tcPr>
            <w:tcW w:w="962" w:type="dxa"/>
            <w:noWrap w:val="0"/>
            <w:vAlign w:val="center"/>
          </w:tcPr>
          <w:p w14:paraId="68C0DF2E">
            <w:pPr>
              <w:spacing w:line="240" w:lineRule="auto"/>
              <w:jc w:val="center"/>
              <w:rPr>
                <w:rFonts w:hint="eastAsia" w:ascii="仿宋" w:hAnsi="仿宋" w:eastAsia="仿宋" w:cs="仿宋"/>
                <w:sz w:val="21"/>
                <w:szCs w:val="21"/>
              </w:rPr>
            </w:pPr>
          </w:p>
        </w:tc>
      </w:tr>
      <w:tr w14:paraId="0BDC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39" w:type="dxa"/>
            <w:vMerge w:val="continue"/>
            <w:noWrap w:val="0"/>
            <w:vAlign w:val="center"/>
          </w:tcPr>
          <w:p w14:paraId="4B286463">
            <w:pPr>
              <w:pStyle w:val="49"/>
              <w:spacing w:line="240" w:lineRule="auto"/>
              <w:jc w:val="center"/>
              <w:rPr>
                <w:rFonts w:hint="eastAsia" w:ascii="仿宋" w:hAnsi="仿宋" w:eastAsia="仿宋" w:cs="仿宋"/>
                <w:sz w:val="21"/>
                <w:szCs w:val="21"/>
                <w:lang w:val="en-US" w:eastAsia="zh-CN"/>
              </w:rPr>
            </w:pPr>
          </w:p>
        </w:tc>
        <w:tc>
          <w:tcPr>
            <w:tcW w:w="2506" w:type="dxa"/>
            <w:vMerge w:val="continue"/>
            <w:noWrap w:val="0"/>
            <w:vAlign w:val="center"/>
          </w:tcPr>
          <w:p w14:paraId="037F6F77">
            <w:pPr>
              <w:spacing w:line="240" w:lineRule="auto"/>
              <w:jc w:val="center"/>
              <w:rPr>
                <w:rFonts w:hint="eastAsia" w:ascii="仿宋" w:hAnsi="仿宋" w:eastAsia="仿宋" w:cs="仿宋"/>
                <w:sz w:val="21"/>
                <w:szCs w:val="21"/>
              </w:rPr>
            </w:pPr>
          </w:p>
        </w:tc>
        <w:tc>
          <w:tcPr>
            <w:tcW w:w="1219" w:type="dxa"/>
            <w:noWrap w:val="0"/>
            <w:vAlign w:val="center"/>
          </w:tcPr>
          <w:p w14:paraId="47D80E00">
            <w:pPr>
              <w:spacing w:line="240" w:lineRule="auto"/>
              <w:jc w:val="center"/>
              <w:rPr>
                <w:rFonts w:hint="eastAsia" w:ascii="仿宋" w:hAnsi="仿宋" w:eastAsia="仿宋" w:cs="仿宋"/>
                <w:sz w:val="21"/>
                <w:szCs w:val="21"/>
              </w:rPr>
            </w:pPr>
          </w:p>
        </w:tc>
        <w:tc>
          <w:tcPr>
            <w:tcW w:w="2101" w:type="dxa"/>
            <w:noWrap w:val="0"/>
            <w:vAlign w:val="center"/>
          </w:tcPr>
          <w:p w14:paraId="05CAEBFD">
            <w:pPr>
              <w:spacing w:line="240" w:lineRule="auto"/>
              <w:jc w:val="center"/>
              <w:rPr>
                <w:rFonts w:hint="eastAsia" w:ascii="仿宋" w:hAnsi="仿宋" w:eastAsia="仿宋" w:cs="仿宋"/>
                <w:sz w:val="21"/>
                <w:szCs w:val="21"/>
              </w:rPr>
            </w:pPr>
          </w:p>
        </w:tc>
        <w:tc>
          <w:tcPr>
            <w:tcW w:w="1650" w:type="dxa"/>
            <w:noWrap w:val="0"/>
            <w:vAlign w:val="center"/>
          </w:tcPr>
          <w:p w14:paraId="1103FC27">
            <w:pPr>
              <w:spacing w:line="240" w:lineRule="auto"/>
              <w:jc w:val="center"/>
              <w:rPr>
                <w:rFonts w:hint="eastAsia" w:ascii="仿宋" w:hAnsi="仿宋" w:eastAsia="仿宋" w:cs="仿宋"/>
                <w:sz w:val="21"/>
                <w:szCs w:val="21"/>
              </w:rPr>
            </w:pPr>
          </w:p>
        </w:tc>
        <w:tc>
          <w:tcPr>
            <w:tcW w:w="962" w:type="dxa"/>
            <w:noWrap w:val="0"/>
            <w:vAlign w:val="center"/>
          </w:tcPr>
          <w:p w14:paraId="1093E34D">
            <w:pPr>
              <w:spacing w:line="240" w:lineRule="auto"/>
              <w:jc w:val="center"/>
              <w:rPr>
                <w:rFonts w:hint="eastAsia" w:ascii="仿宋" w:hAnsi="仿宋" w:eastAsia="仿宋" w:cs="仿宋"/>
                <w:sz w:val="21"/>
                <w:szCs w:val="21"/>
              </w:rPr>
            </w:pPr>
          </w:p>
        </w:tc>
      </w:tr>
    </w:tbl>
    <w:p w14:paraId="2593BB13">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第二条　合同总价款</w:t>
      </w:r>
    </w:p>
    <w:p w14:paraId="1F61ECC7">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 本合同项下货物总价款为人民币（大写）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576760 \* CHINESENUM4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577000 \* CHINESENUM4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元整</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.00 </w:t>
      </w:r>
      <w:r>
        <w:rPr>
          <w:rFonts w:hint="eastAsia" w:ascii="仿宋" w:hAnsi="仿宋" w:eastAsia="仿宋" w:cs="仿宋"/>
          <w:sz w:val="24"/>
          <w:szCs w:val="24"/>
        </w:rPr>
        <w:t>） ，分项价款在“投标报价表”中有明确规定。</w:t>
      </w:r>
    </w:p>
    <w:p w14:paraId="6C3008B8">
      <w:pPr>
        <w:pStyle w:val="628"/>
        <w:spacing w:before="0" w:beforeAutospacing="0" w:after="0" w:afterAutospacing="0"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2.2 本合同总价款包括为完成本项目所产生的所有费用，如设备费、运输费、安装调试费、技术服务费、差旅费、培训费、保修费、税费等，甲方不再支付其他任何费用。</w:t>
      </w:r>
    </w:p>
    <w:p w14:paraId="2879DEC7">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 本合同总价款还包含乙方应当提供的伴随服务/售后服务费用。</w:t>
      </w:r>
    </w:p>
    <w:p w14:paraId="36BC562C">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 本合同执行期间合同总价款不变。</w:t>
      </w:r>
    </w:p>
    <w:p w14:paraId="77637CE5">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第三条　组成本合同的有关文件</w:t>
      </w:r>
    </w:p>
    <w:p w14:paraId="38AC3DA9">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 下列文件构成本合同的组成部分，应该认为是一个整体，彼此相互解释，相互补充。组成合同的多个文件的优先支配地位的次序如下：</w:t>
      </w:r>
    </w:p>
    <w:p w14:paraId="5F655634">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3.1.1 本合同书　</w:t>
      </w:r>
    </w:p>
    <w:p w14:paraId="7D9EF3AE">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3.1.2 中标通知书</w:t>
      </w:r>
      <w:r>
        <w:rPr>
          <w:rFonts w:hint="eastAsia" w:ascii="仿宋" w:hAnsi="仿宋" w:eastAsia="仿宋" w:cs="仿宋"/>
          <w:sz w:val="24"/>
          <w:szCs w:val="24"/>
        </w:rPr>
        <w:tab/>
      </w:r>
    </w:p>
    <w:p w14:paraId="471F3E15">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3.1.3 中标人投标文件</w:t>
      </w:r>
    </w:p>
    <w:p w14:paraId="5FF86A73">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3.1.4 招标文件澄清修改文件</w:t>
      </w:r>
    </w:p>
    <w:p w14:paraId="3A254950">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3.1.5 招标文件</w:t>
      </w:r>
    </w:p>
    <w:p w14:paraId="7097CA37">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第四条　权利保证</w:t>
      </w:r>
    </w:p>
    <w:p w14:paraId="4F3F2250">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乙方保证提供的货物不存在对任何第三方侵权行为（包括商标、专利、版权、知识产权等）。若发生侵权行为，由乙方负全责，应承担由此发生的一切经济和法律责任，并赔偿甲方30%的合同货款。</w:t>
      </w:r>
    </w:p>
    <w:p w14:paraId="5F2D7AF0">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第五条　质量保证</w:t>
      </w:r>
    </w:p>
    <w:p w14:paraId="0639D094">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乙方须保证货物与投标文件相一致，货物是原厂生产的、全新、未使用过的；货物完全符合国家有关法律、法规、规章的规定，如：中国强制性产品认证制度；货物完全符合国家有关部门最新颁布强制性技术质量规范的</w:t>
      </w:r>
      <w:r>
        <w:rPr>
          <w:rFonts w:hint="eastAsia" w:ascii="仿宋" w:hAnsi="仿宋" w:eastAsia="仿宋" w:cs="仿宋"/>
          <w:sz w:val="24"/>
          <w:szCs w:val="24"/>
          <w:lang w:eastAsia="zh-CN"/>
        </w:rPr>
        <w:t>规定</w:t>
      </w:r>
      <w:r>
        <w:rPr>
          <w:rFonts w:hint="eastAsia" w:ascii="仿宋" w:hAnsi="仿宋" w:eastAsia="仿宋" w:cs="仿宋"/>
          <w:sz w:val="24"/>
          <w:szCs w:val="24"/>
        </w:rPr>
        <w:t>；货物符合合同规定的质量、规格、性能和技术规范等要求。</w:t>
      </w:r>
    </w:p>
    <w:p w14:paraId="1219ABAC">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6D95D6B4">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 </w:t>
      </w:r>
      <w:r>
        <w:rPr>
          <w:rFonts w:hint="eastAsia" w:ascii="仿宋" w:hAnsi="仿宋" w:eastAsia="仿宋" w:cs="仿宋"/>
          <w:sz w:val="24"/>
          <w:szCs w:val="24"/>
        </w:rPr>
        <w:t>天内应维修或更换有缺陷的货物或部件。</w:t>
      </w:r>
    </w:p>
    <w:p w14:paraId="265CB6E9">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5.4 如果乙方在收到通知后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  </w:t>
      </w:r>
      <w:r>
        <w:rPr>
          <w:rFonts w:hint="eastAsia" w:ascii="仿宋" w:hAnsi="仿宋" w:eastAsia="仿宋" w:cs="仿宋"/>
          <w:sz w:val="24"/>
          <w:szCs w:val="24"/>
        </w:rPr>
        <w:t>天内没有弥补缺陷，甲方可采取必要的补救措施，但由此引发的风险和费用将由乙方承担。</w:t>
      </w:r>
    </w:p>
    <w:p w14:paraId="4453C10D">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第六条  技术资料</w:t>
      </w:r>
    </w:p>
    <w:p w14:paraId="0F511129">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6.1 乙方应将每台设备和仪器的中文技术资料完整一套，如目录索引、图纸、操作手册、使用指南、维修指南和／或服务手册和示意图等随同每批货物一起发运。</w:t>
      </w:r>
    </w:p>
    <w:p w14:paraId="02F7055A">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 如果甲方确认乙方提供的技术资料不完整或在运输过程中丢失，乙方将在收到甲方通知后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 </w:t>
      </w:r>
      <w:r>
        <w:rPr>
          <w:rFonts w:hint="eastAsia" w:ascii="仿宋" w:hAnsi="仿宋" w:eastAsia="仿宋" w:cs="仿宋"/>
          <w:sz w:val="24"/>
          <w:szCs w:val="24"/>
        </w:rPr>
        <w:t>天内将这些资料寄给甲方。</w:t>
      </w:r>
    </w:p>
    <w:p w14:paraId="4F548FCD">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第七条　包装要求</w:t>
      </w:r>
    </w:p>
    <w:p w14:paraId="4F154312">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559D8D02">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7.2每一包装单元内应附详细的装箱单和质量合格凭证。</w:t>
      </w:r>
    </w:p>
    <w:p w14:paraId="70825BA8">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第八条　交付使用时间、方式、地点</w:t>
      </w:r>
    </w:p>
    <w:p w14:paraId="1866051C">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 乙方应在签定合同后的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天内完成安装调试</w:t>
      </w:r>
      <w:r>
        <w:rPr>
          <w:rFonts w:hint="eastAsia" w:ascii="仿宋" w:hAnsi="仿宋" w:eastAsia="仿宋" w:cs="仿宋"/>
          <w:sz w:val="24"/>
          <w:szCs w:val="24"/>
          <w:lang w:eastAsia="zh-CN"/>
        </w:rPr>
        <w:t>并</w:t>
      </w:r>
      <w:r>
        <w:rPr>
          <w:rFonts w:hint="eastAsia" w:ascii="仿宋" w:hAnsi="仿宋" w:eastAsia="仿宋" w:cs="仿宋"/>
          <w:sz w:val="24"/>
          <w:szCs w:val="24"/>
          <w:lang w:val="en-US" w:eastAsia="zh-CN"/>
        </w:rPr>
        <w:t>经初验合格后</w:t>
      </w:r>
      <w:r>
        <w:rPr>
          <w:rFonts w:hint="eastAsia" w:ascii="仿宋" w:hAnsi="仿宋" w:eastAsia="仿宋" w:cs="仿宋"/>
          <w:sz w:val="24"/>
          <w:szCs w:val="24"/>
          <w:lang w:eastAsia="zh-CN"/>
        </w:rPr>
        <w:t>交付使用</w:t>
      </w:r>
      <w:r>
        <w:rPr>
          <w:rFonts w:hint="eastAsia" w:ascii="仿宋" w:hAnsi="仿宋" w:eastAsia="仿宋" w:cs="仿宋"/>
          <w:sz w:val="24"/>
          <w:szCs w:val="24"/>
        </w:rPr>
        <w:t>；</w:t>
      </w:r>
      <w:r>
        <w:rPr>
          <w:rFonts w:hint="eastAsia" w:ascii="仿宋" w:hAnsi="仿宋" w:eastAsia="仿宋" w:cs="仿宋"/>
          <w:sz w:val="24"/>
          <w:szCs w:val="24"/>
          <w:lang w:val="en-US" w:eastAsia="zh-CN"/>
        </w:rPr>
        <w:t>初验合格之申请日为交付使用时间，也是实际工期的截止时间。</w:t>
      </w:r>
    </w:p>
    <w:p w14:paraId="3E620E47">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 乙方交付的货物应当完全符合本合同或者</w:t>
      </w:r>
      <w:r>
        <w:rPr>
          <w:rFonts w:hint="eastAsia" w:ascii="仿宋" w:hAnsi="仿宋" w:eastAsia="仿宋" w:cs="仿宋"/>
          <w:sz w:val="24"/>
          <w:szCs w:val="24"/>
          <w:lang w:eastAsia="zh-CN"/>
        </w:rPr>
        <w:t>投</w:t>
      </w:r>
      <w:r>
        <w:rPr>
          <w:rFonts w:hint="eastAsia" w:ascii="仿宋" w:hAnsi="仿宋" w:eastAsia="仿宋" w:cs="仿宋"/>
          <w:sz w:val="24"/>
          <w:szCs w:val="24"/>
        </w:rPr>
        <w:t>标文件所规定的货物、数量和规格要求。乙方不得少交或多交货物。乙方提供的货物不符合</w:t>
      </w:r>
      <w:r>
        <w:rPr>
          <w:rFonts w:hint="eastAsia" w:ascii="仿宋" w:hAnsi="仿宋" w:eastAsia="仿宋" w:cs="仿宋"/>
          <w:sz w:val="24"/>
          <w:szCs w:val="24"/>
          <w:lang w:eastAsia="zh-CN"/>
        </w:rPr>
        <w:t>投</w:t>
      </w:r>
      <w:r>
        <w:rPr>
          <w:rFonts w:hint="eastAsia" w:ascii="仿宋" w:hAnsi="仿宋" w:eastAsia="仿宋" w:cs="仿宋"/>
          <w:sz w:val="24"/>
          <w:szCs w:val="24"/>
        </w:rPr>
        <w:t>标文件和合同规定的，甲方有权拒收货物，由此引起的风险，由乙方承担。</w:t>
      </w:r>
    </w:p>
    <w:p w14:paraId="2F6C4BC8">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8.3 </w:t>
      </w:r>
      <w:r>
        <w:rPr>
          <w:rFonts w:hint="eastAsia" w:ascii="仿宋" w:hAnsi="仿宋" w:eastAsia="仿宋" w:cs="仿宋"/>
          <w:sz w:val="24"/>
          <w:szCs w:val="24"/>
        </w:rPr>
        <w:t>供货地点：丽水职业技术学院</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校区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幢</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室 </w:t>
      </w:r>
      <w:r>
        <w:rPr>
          <w:rFonts w:hint="eastAsia" w:ascii="仿宋" w:hAnsi="仿宋" w:eastAsia="仿宋" w:cs="仿宋"/>
          <w:sz w:val="24"/>
          <w:szCs w:val="24"/>
        </w:rPr>
        <w:t>。</w:t>
      </w:r>
    </w:p>
    <w:p w14:paraId="13A48575">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第九条  检验和验收</w:t>
      </w:r>
    </w:p>
    <w:p w14:paraId="4EF164FC">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9.1 乙方应将所提供货物的装箱清单、用户手册、原厂保修卡、随机资料及配件、随机工具等交付给甲方；乙方不能完整交付货物及本款规定的单证和工具的，视为未按合同约定交付使用，乙方负责补齐，因此导致逾期交付的，由乙方承担相关的违约责任。</w:t>
      </w:r>
    </w:p>
    <w:p w14:paraId="2CDC6DD5">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 货物的到货验收包括：</w:t>
      </w:r>
      <w:r>
        <w:rPr>
          <w:rFonts w:hint="eastAsia" w:ascii="仿宋" w:hAnsi="仿宋" w:eastAsia="仿宋" w:cs="仿宋"/>
          <w:sz w:val="24"/>
          <w:szCs w:val="24"/>
          <w:lang w:eastAsia="zh-CN"/>
        </w:rPr>
        <w:t>品名、品牌、</w:t>
      </w:r>
      <w:r>
        <w:rPr>
          <w:rFonts w:hint="eastAsia" w:ascii="仿宋" w:hAnsi="仿宋" w:eastAsia="仿宋" w:cs="仿宋"/>
          <w:sz w:val="24"/>
          <w:szCs w:val="24"/>
        </w:rPr>
        <w:t>型号、规格、</w:t>
      </w:r>
      <w:r>
        <w:rPr>
          <w:rFonts w:hint="eastAsia" w:ascii="仿宋" w:hAnsi="仿宋" w:eastAsia="仿宋" w:cs="仿宋"/>
          <w:sz w:val="24"/>
          <w:szCs w:val="24"/>
          <w:lang w:eastAsia="zh-CN"/>
        </w:rPr>
        <w:t>制造商、</w:t>
      </w:r>
      <w:r>
        <w:rPr>
          <w:rFonts w:hint="eastAsia" w:ascii="仿宋" w:hAnsi="仿宋" w:eastAsia="仿宋" w:cs="仿宋"/>
          <w:sz w:val="24"/>
          <w:szCs w:val="24"/>
        </w:rPr>
        <w:t>数量、外观质量</w:t>
      </w:r>
      <w:r>
        <w:rPr>
          <w:rFonts w:hint="eastAsia" w:ascii="仿宋" w:hAnsi="仿宋" w:eastAsia="仿宋" w:cs="仿宋"/>
          <w:sz w:val="24"/>
          <w:szCs w:val="24"/>
          <w:lang w:eastAsia="zh-CN"/>
        </w:rPr>
        <w:t>，以</w:t>
      </w:r>
      <w:r>
        <w:rPr>
          <w:rFonts w:hint="eastAsia" w:ascii="仿宋" w:hAnsi="仿宋" w:eastAsia="仿宋" w:cs="仿宋"/>
          <w:sz w:val="24"/>
          <w:szCs w:val="24"/>
        </w:rPr>
        <w:t>及货物包装是否完好；甲方须按照采购合同规定或</w:t>
      </w:r>
      <w:r>
        <w:rPr>
          <w:rFonts w:hint="eastAsia" w:ascii="仿宋" w:hAnsi="仿宋" w:eastAsia="仿宋" w:cs="仿宋"/>
          <w:sz w:val="24"/>
          <w:szCs w:val="24"/>
          <w:lang w:eastAsia="zh-CN"/>
        </w:rPr>
        <w:t>投</w:t>
      </w:r>
      <w:r>
        <w:rPr>
          <w:rFonts w:hint="eastAsia" w:ascii="仿宋" w:hAnsi="仿宋" w:eastAsia="仿宋" w:cs="仿宋"/>
          <w:sz w:val="24"/>
          <w:szCs w:val="24"/>
        </w:rPr>
        <w:t>标文件的技术、服务等要求组织对乙方履约的验收，并出具验收书，验收书应当包括每一项技术、服务等要求的履约情况。验收方成员应当在验收书上签字，并承担相应的法律责任。</w:t>
      </w:r>
    </w:p>
    <w:p w14:paraId="65F67F8F">
      <w:pPr>
        <w:pStyle w:val="628"/>
        <w:spacing w:before="0" w:beforeAutospacing="0" w:after="0" w:afterAutospacing="0"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项目中单价30万元以上的独立运行的大型设备，可单独申请初验。</w:t>
      </w:r>
    </w:p>
    <w:p w14:paraId="49E78688">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验货单，初验申请表样式参阅附件一 、附件二 。</w:t>
      </w:r>
    </w:p>
    <w:p w14:paraId="39966E59">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9.3甲方应当在到货后的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个工作日内对货物进行验收；需要乙方对货物或系统进行安装调试的，</w:t>
      </w:r>
      <w:r>
        <w:rPr>
          <w:rFonts w:hint="eastAsia" w:ascii="仿宋" w:hAnsi="仿宋" w:eastAsia="仿宋" w:cs="仿宋"/>
          <w:sz w:val="24"/>
          <w:szCs w:val="24"/>
          <w:lang w:val="en-US" w:eastAsia="zh-CN"/>
        </w:rPr>
        <w:t>乙</w:t>
      </w:r>
      <w:r>
        <w:rPr>
          <w:rFonts w:hint="eastAsia" w:ascii="仿宋" w:hAnsi="仿宋" w:eastAsia="仿宋" w:cs="仿宋"/>
          <w:sz w:val="24"/>
          <w:szCs w:val="24"/>
        </w:rPr>
        <w:t>方应在货物安装调试完毕后</w:t>
      </w:r>
      <w:r>
        <w:rPr>
          <w:rFonts w:hint="eastAsia" w:ascii="仿宋" w:hAnsi="仿宋" w:eastAsia="仿宋" w:cs="仿宋"/>
          <w:sz w:val="24"/>
          <w:szCs w:val="24"/>
          <w:lang w:val="en-US" w:eastAsia="zh-CN"/>
        </w:rPr>
        <w:t>提出初验申请，甲方应在收到申请后</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3  </w:t>
      </w:r>
      <w:r>
        <w:rPr>
          <w:rFonts w:hint="eastAsia" w:ascii="仿宋" w:hAnsi="仿宋" w:eastAsia="仿宋" w:cs="仿宋"/>
          <w:sz w:val="24"/>
          <w:szCs w:val="24"/>
        </w:rPr>
        <w:t>个工作日内进行</w:t>
      </w:r>
      <w:r>
        <w:rPr>
          <w:rFonts w:hint="eastAsia" w:ascii="仿宋" w:hAnsi="仿宋" w:eastAsia="仿宋" w:cs="仿宋"/>
          <w:sz w:val="24"/>
          <w:szCs w:val="24"/>
          <w:lang w:val="en-US" w:eastAsia="zh-CN"/>
        </w:rPr>
        <w:t>初验</w:t>
      </w:r>
      <w:r>
        <w:rPr>
          <w:rFonts w:hint="eastAsia" w:ascii="仿宋" w:hAnsi="仿宋" w:eastAsia="仿宋" w:cs="仿宋"/>
          <w:sz w:val="24"/>
          <w:szCs w:val="24"/>
        </w:rPr>
        <w:t>。</w:t>
      </w:r>
      <w:r>
        <w:rPr>
          <w:rFonts w:hint="eastAsia" w:ascii="仿宋" w:hAnsi="仿宋" w:eastAsia="仿宋" w:cs="仿宋"/>
          <w:sz w:val="24"/>
          <w:szCs w:val="24"/>
          <w:lang w:val="en-US" w:eastAsia="zh-CN"/>
        </w:rPr>
        <w:t>初验不合格的，5个工作日不得再次申请；初验</w:t>
      </w:r>
      <w:r>
        <w:rPr>
          <w:rFonts w:hint="eastAsia" w:ascii="仿宋" w:hAnsi="仿宋" w:eastAsia="仿宋" w:cs="仿宋"/>
          <w:sz w:val="24"/>
          <w:szCs w:val="24"/>
        </w:rPr>
        <w:t>合格</w:t>
      </w:r>
      <w:r>
        <w:rPr>
          <w:rFonts w:hint="eastAsia" w:ascii="仿宋" w:hAnsi="仿宋" w:eastAsia="仿宋" w:cs="仿宋"/>
          <w:sz w:val="24"/>
          <w:szCs w:val="24"/>
          <w:lang w:val="en-US" w:eastAsia="zh-CN"/>
        </w:rPr>
        <w:t>后</w:t>
      </w:r>
      <w:r>
        <w:rPr>
          <w:rFonts w:hint="eastAsia" w:ascii="仿宋" w:hAnsi="仿宋" w:eastAsia="仿宋" w:cs="仿宋"/>
          <w:sz w:val="24"/>
          <w:szCs w:val="24"/>
        </w:rPr>
        <w:t>，甲方</w:t>
      </w:r>
      <w:r>
        <w:rPr>
          <w:rFonts w:hint="eastAsia" w:ascii="仿宋" w:hAnsi="仿宋" w:eastAsia="仿宋" w:cs="仿宋"/>
          <w:sz w:val="24"/>
          <w:szCs w:val="24"/>
          <w:lang w:val="en-US" w:eastAsia="zh-CN"/>
        </w:rPr>
        <w:t>应在   日内组织终验，</w:t>
      </w:r>
      <w:r>
        <w:rPr>
          <w:rFonts w:hint="eastAsia" w:ascii="仿宋" w:hAnsi="仿宋" w:eastAsia="仿宋" w:cs="仿宋"/>
          <w:sz w:val="24"/>
          <w:szCs w:val="24"/>
        </w:rPr>
        <w:t>签署验收单并加盖单位公章。招标文件对验收期限另有规定的，从其规定。</w:t>
      </w:r>
    </w:p>
    <w:p w14:paraId="1615C681">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9.4货物和系统调试验收的标准：按行业通行标准、厂方出厂标准和乙方投标文件的承诺。</w:t>
      </w:r>
    </w:p>
    <w:p w14:paraId="41511A20">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9.5甲方有在货物制造过程中派员监造的权利，乙方有义务为甲方监造人员行使该权利提供方便。</w:t>
      </w:r>
    </w:p>
    <w:p w14:paraId="213C6F1C">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9.6制造厂对所供货物进行机械运转试验和性能试验时，乙方必须提前通知甲方。</w:t>
      </w:r>
    </w:p>
    <w:p w14:paraId="24F80507">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第十条　伴随服务／售后服务</w:t>
      </w:r>
    </w:p>
    <w:p w14:paraId="56A5B0AC">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10.1乙方应按照国家有关法律法规规章和“三包”规定以及合同所附的“服务承诺”提供服务。</w:t>
      </w:r>
    </w:p>
    <w:p w14:paraId="26D896B9">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10.2除前款规定外，乙方还应提供下列服务：</w:t>
      </w:r>
    </w:p>
    <w:p w14:paraId="383A9941">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10.2.1货物的现场安装、调试和/或启动监督；</w:t>
      </w:r>
    </w:p>
    <w:p w14:paraId="3A84C94E">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10.2.2就货物的安装、启动、运行及维护等对甲方人员进行培训。</w:t>
      </w:r>
    </w:p>
    <w:p w14:paraId="0389D64D">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10.2.3若招标文件中不包含有关伴随服务或售后服务的承诺，双方作如下约定：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无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p>
    <w:p w14:paraId="4E6F2D81">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81C9326">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10.4所购货物</w:t>
      </w:r>
      <w:r>
        <w:rPr>
          <w:rFonts w:hint="eastAsia" w:ascii="仿宋" w:hAnsi="仿宋" w:eastAsia="仿宋" w:cs="仿宋"/>
          <w:sz w:val="24"/>
          <w:szCs w:val="24"/>
          <w:lang w:eastAsia="zh-CN"/>
        </w:rPr>
        <w:t>质保期</w:t>
      </w:r>
      <w:r>
        <w:rPr>
          <w:rFonts w:hint="eastAsia" w:ascii="仿宋" w:hAnsi="仿宋" w:eastAsia="仿宋" w:cs="仿宋"/>
          <w:sz w:val="24"/>
          <w:szCs w:val="24"/>
        </w:rPr>
        <w:t>按生产厂家的标准执行，但不得少于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年（请分别列出：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rPr>
        <w:t>）；质保期自甲方在货物质量验收单上签字之日起计算，保修费用计入总价。</w:t>
      </w:r>
    </w:p>
    <w:p w14:paraId="1EF232EF">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10.5质保期内，乙方负责对其提供的货物整机进行维修和系统维护，不再收取任何费用，但不可抗力（如火灾、雷击等）造成的故障除外。</w:t>
      </w:r>
    </w:p>
    <w:p w14:paraId="165E0FC0">
      <w:pPr>
        <w:pStyle w:val="628"/>
        <w:spacing w:before="0" w:beforeAutospacing="0" w:after="0" w:afterAutospacing="0"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10.6货物故障报修的响应时间为：工作期间（星期一至星期五8：00-18：00）为</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小</w:t>
      </w:r>
      <w:r>
        <w:rPr>
          <w:rFonts w:hint="eastAsia" w:ascii="仿宋" w:hAnsi="仿宋" w:eastAsia="仿宋" w:cs="仿宋"/>
          <w:sz w:val="24"/>
          <w:szCs w:val="24"/>
        </w:rPr>
        <w:t>时；非工作期间为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rPr>
        <w:t>小时。</w:t>
      </w:r>
    </w:p>
    <w:p w14:paraId="5A3566AC">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10.7货物故障报修的到达指定地点时间为：工作期间（星期一至星期五8：00-18：00）为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 xml:space="preserve">  </w:t>
      </w:r>
      <w:r>
        <w:rPr>
          <w:rFonts w:hint="eastAsia" w:ascii="仿宋" w:hAnsi="仿宋" w:eastAsia="仿宋" w:cs="仿宋"/>
          <w:sz w:val="24"/>
          <w:szCs w:val="24"/>
        </w:rPr>
        <w:t>时；非工作期间为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24</w:t>
      </w:r>
      <w:r>
        <w:rPr>
          <w:rFonts w:hint="eastAsia" w:ascii="仿宋" w:hAnsi="仿宋" w:eastAsia="仿宋" w:cs="仿宋"/>
          <w:sz w:val="24"/>
          <w:szCs w:val="24"/>
          <w:u w:val="single"/>
        </w:rPr>
        <w:t xml:space="preserve"> </w:t>
      </w:r>
      <w:r>
        <w:rPr>
          <w:rFonts w:hint="eastAsia" w:ascii="仿宋" w:hAnsi="仿宋" w:eastAsia="仿宋" w:cs="仿宋"/>
          <w:sz w:val="24"/>
          <w:szCs w:val="24"/>
        </w:rPr>
        <w:t>小时。</w:t>
      </w:r>
    </w:p>
    <w:p w14:paraId="1FE9AEA0">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10.8下列货物（分别列出：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）若故障在检修8工作小时后仍无法排除，乙方应在48小时内提供不低于故障货物规格型号档次的备用货物供甲方使用，直至故障货物修复。</w:t>
      </w:r>
    </w:p>
    <w:p w14:paraId="44AAB98A">
      <w:pPr>
        <w:pStyle w:val="628"/>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10.9所有货物保修服务方式均为乙方上门保修，即由乙方派员到货物使用现场维修，由此产生的一切费用均由乙方承担。</w:t>
      </w:r>
    </w:p>
    <w:p w14:paraId="67194742">
      <w:pPr>
        <w:pStyle w:val="628"/>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10.10质保期后的货物维护由双方协商再定。</w:t>
      </w:r>
    </w:p>
    <w:p w14:paraId="353C0932">
      <w:pPr>
        <w:pStyle w:val="628"/>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10.11本项目售后服务的特殊条款：本项目售后服务的特殊条款：质保期内因不能排除的故障而影响工作的情况每发生一次，其质保期相应延长60天。</w:t>
      </w:r>
    </w:p>
    <w:p w14:paraId="58CE34A0">
      <w:pPr>
        <w:pStyle w:val="628"/>
        <w:spacing w:before="0" w:beforeAutospacing="0" w:after="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10.12本项目培训服务的特殊条款：</w:t>
      </w:r>
      <w:r>
        <w:rPr>
          <w:rFonts w:hint="eastAsia" w:ascii="仿宋" w:hAnsi="仿宋" w:eastAsia="仿宋" w:cs="仿宋"/>
          <w:sz w:val="24"/>
          <w:szCs w:val="24"/>
          <w:lang w:val="en-US" w:eastAsia="zh-CN"/>
        </w:rPr>
        <w:t xml:space="preserve"> </w:t>
      </w:r>
    </w:p>
    <w:p w14:paraId="7096601C">
      <w:pPr>
        <w:pStyle w:val="628"/>
        <w:spacing w:before="0" w:beforeAutospacing="0" w:after="0" w:afterAutospacing="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第十一条　履约保证金</w:t>
      </w:r>
      <w:r>
        <w:rPr>
          <w:rFonts w:hint="eastAsia" w:ascii="仿宋" w:hAnsi="仿宋" w:eastAsia="仿宋" w:cs="仿宋"/>
          <w:b/>
          <w:sz w:val="24"/>
          <w:szCs w:val="24"/>
        </w:rPr>
        <w:t>：</w:t>
      </w:r>
      <w:r>
        <w:rPr>
          <w:rFonts w:hint="eastAsia" w:ascii="仿宋" w:hAnsi="仿宋" w:eastAsia="仿宋" w:cs="仿宋"/>
          <w:b/>
          <w:sz w:val="24"/>
          <w:szCs w:val="24"/>
          <w:lang w:val="en-US" w:eastAsia="zh-CN"/>
        </w:rPr>
        <w:t xml:space="preserve">无 </w:t>
      </w:r>
    </w:p>
    <w:p w14:paraId="4AD96D4C">
      <w:pPr>
        <w:pStyle w:val="628"/>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第十二条　付款方式</w:t>
      </w:r>
    </w:p>
    <w:p w14:paraId="2C0DF1AB">
      <w:pPr>
        <w:pStyle w:val="628"/>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12.1本合同项下所有款项均以人民币支付；</w:t>
      </w:r>
    </w:p>
    <w:p w14:paraId="3812D921">
      <w:pPr>
        <w:pStyle w:val="628"/>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12.2付款方式</w:t>
      </w:r>
    </w:p>
    <w:p w14:paraId="770380D2">
      <w:pPr>
        <w:pStyle w:val="13"/>
        <w:spacing w:line="360" w:lineRule="auto"/>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签订合同且收到正式发票后7个工作日内支付合同金额的40%作为预付款，全部货物验收合格后凭正式发票于7个工作日内一次性支付剩余合同款。</w:t>
      </w:r>
    </w:p>
    <w:p w14:paraId="62BA3C73">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第十三条　违约责任</w:t>
      </w:r>
    </w:p>
    <w:p w14:paraId="798459C3">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13.1甲方无正当理由拒收货物、拒付货物款的，由甲方向乙方偿付合同总价的3%违约金。</w:t>
      </w:r>
      <w:bookmarkStart w:id="216" w:name="_GoBack"/>
      <w:bookmarkEnd w:id="216"/>
    </w:p>
    <w:p w14:paraId="06134E27">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13.2甲方未按合同规定的期限向乙方支付货款的非甲方原因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如政府财务系统关账</w:t>
      </w:r>
      <w:r>
        <w:rPr>
          <w:rFonts w:hint="eastAsia" w:ascii="仿宋" w:hAnsi="仿宋" w:eastAsia="仿宋" w:cs="仿宋"/>
          <w:sz w:val="24"/>
          <w:szCs w:val="24"/>
          <w:lang w:eastAsia="zh-CN"/>
        </w:rPr>
        <w:t>）</w:t>
      </w:r>
      <w:r>
        <w:rPr>
          <w:rFonts w:hint="eastAsia" w:ascii="仿宋" w:hAnsi="仿宋" w:eastAsia="仿宋" w:cs="仿宋"/>
          <w:sz w:val="24"/>
          <w:szCs w:val="24"/>
        </w:rPr>
        <w:t>除外，每逾期1天甲方向乙方偿付欠款总额的0.5‰违约金，但累计违约金总额不超过欠款总额的5% 。</w:t>
      </w:r>
    </w:p>
    <w:p w14:paraId="0AC047D8">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13.3如乙方不能按照本合同约定交付货物的，乙方应向甲方支付合同总价5％的违约金。</w:t>
      </w:r>
    </w:p>
    <w:p w14:paraId="240306FD">
      <w:pPr>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13.4乙方逾期交付使用的，每逾期1天，乙方向甲方偿付</w:t>
      </w:r>
      <w:r>
        <w:rPr>
          <w:rFonts w:hint="eastAsia" w:ascii="仿宋" w:hAnsi="仿宋" w:eastAsia="仿宋" w:cs="仿宋"/>
          <w:kern w:val="0"/>
          <w:sz w:val="24"/>
          <w:szCs w:val="24"/>
          <w:lang w:eastAsia="zh-CN"/>
        </w:rPr>
        <w:t>预期交付货物价款</w:t>
      </w:r>
      <w:r>
        <w:rPr>
          <w:rFonts w:hint="eastAsia" w:ascii="仿宋" w:hAnsi="仿宋" w:eastAsia="仿宋" w:cs="仿宋"/>
          <w:kern w:val="0"/>
          <w:sz w:val="24"/>
          <w:szCs w:val="24"/>
        </w:rPr>
        <w:t>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‰的违约金</w:t>
      </w:r>
      <w:r>
        <w:rPr>
          <w:rFonts w:hint="eastAsia" w:ascii="仿宋" w:hAnsi="仿宋" w:eastAsia="仿宋" w:cs="仿宋"/>
          <w:sz w:val="24"/>
          <w:szCs w:val="24"/>
        </w:rPr>
        <w:t xml:space="preserve"> </w:t>
      </w:r>
      <w:r>
        <w:rPr>
          <w:rFonts w:hint="eastAsia" w:ascii="仿宋" w:hAnsi="仿宋" w:eastAsia="仿宋" w:cs="仿宋"/>
          <w:kern w:val="0"/>
          <w:sz w:val="24"/>
          <w:szCs w:val="24"/>
        </w:rPr>
        <w:t>。如乙方逾期交付使用达30天，甲方有权解除合同。合同解除后，甲方仍有权要求乙方承担相应的违约责任，并赔偿因此给甲方造成的全部损失。解除合同的通知自到达乙方时生效。</w:t>
      </w:r>
    </w:p>
    <w:p w14:paraId="7D57E1DE">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履行合同过程中，如果乙方遇到不能按时交付使用情况，应及时以书面形式将不能按时交付使用的理由、预期延误时间通知甲方。甲方收到乙方通知后，认为其理由正当的，可酌情延长交付使用时间；不认可乙方不能按时交付使用理由的，按逾期交付使用处理。</w:t>
      </w:r>
    </w:p>
    <w:p w14:paraId="64811D02">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13.5乙方所交付的货物品</w:t>
      </w:r>
      <w:r>
        <w:rPr>
          <w:rFonts w:hint="eastAsia" w:ascii="仿宋" w:hAnsi="仿宋" w:eastAsia="仿宋" w:cs="仿宋"/>
          <w:sz w:val="24"/>
          <w:szCs w:val="24"/>
          <w:lang w:eastAsia="zh-CN"/>
        </w:rPr>
        <w:t>牌</w:t>
      </w:r>
      <w:r>
        <w:rPr>
          <w:rFonts w:hint="eastAsia" w:ascii="仿宋" w:hAnsi="仿宋" w:eastAsia="仿宋" w:cs="仿宋"/>
          <w:sz w:val="24"/>
          <w:szCs w:val="24"/>
        </w:rPr>
        <w:t>、型号、规格、技术指标</w:t>
      </w:r>
      <w:r>
        <w:rPr>
          <w:rFonts w:hint="eastAsia" w:ascii="仿宋" w:hAnsi="仿宋" w:eastAsia="仿宋" w:cs="仿宋"/>
          <w:sz w:val="24"/>
          <w:szCs w:val="24"/>
          <w:lang w:eastAsia="zh-CN"/>
        </w:rPr>
        <w:t>、生产厂商、数量</w:t>
      </w:r>
      <w:r>
        <w:rPr>
          <w:rFonts w:hint="eastAsia" w:ascii="仿宋" w:hAnsi="仿宋" w:eastAsia="仿宋" w:cs="仿宋"/>
          <w:sz w:val="24"/>
          <w:szCs w:val="24"/>
        </w:rPr>
        <w:t>不符合合同规定的，甲方有权拒收。甲方拒收的，乙方应向甲方支付货款总额3%的违约金。</w:t>
      </w:r>
    </w:p>
    <w:p w14:paraId="19C2625A">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13.6乙方应在本合同规定时间内完成工作量，如因乙方原因未在本合同规定时间内完成并造成损失的，应承担相应赔偿责任，但由于甲方原因而使乙方不能按照合同期限按时完成工作量，甲方应承担相应的工期赔偿责任。</w:t>
      </w:r>
    </w:p>
    <w:p w14:paraId="4B40208A">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13.7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76B5906C">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13.8乙方未按本合同的规定和“售后服务承诺”提供售后服务</w:t>
      </w:r>
      <w:r>
        <w:rPr>
          <w:rFonts w:hint="eastAsia" w:ascii="仿宋" w:hAnsi="仿宋" w:eastAsia="仿宋" w:cs="仿宋"/>
          <w:sz w:val="24"/>
          <w:szCs w:val="24"/>
          <w:lang w:eastAsia="zh-CN"/>
        </w:rPr>
        <w:t>达三次且经催告后仍不整改的</w:t>
      </w:r>
      <w:r>
        <w:rPr>
          <w:rFonts w:hint="eastAsia" w:ascii="仿宋" w:hAnsi="仿宋" w:eastAsia="仿宋" w:cs="仿宋"/>
          <w:sz w:val="24"/>
          <w:szCs w:val="24"/>
        </w:rPr>
        <w:t>，应按合同总价款的</w:t>
      </w:r>
      <w:r>
        <w:rPr>
          <w:rFonts w:hint="eastAsia" w:ascii="仿宋" w:hAnsi="仿宋" w:eastAsia="仿宋" w:cs="仿宋"/>
          <w:sz w:val="24"/>
          <w:szCs w:val="24"/>
          <w:u w:val="single"/>
        </w:rPr>
        <w:t xml:space="preserve">  5% </w:t>
      </w:r>
      <w:r>
        <w:rPr>
          <w:rFonts w:hint="eastAsia" w:ascii="仿宋" w:hAnsi="仿宋" w:eastAsia="仿宋" w:cs="仿宋"/>
          <w:sz w:val="24"/>
          <w:szCs w:val="24"/>
        </w:rPr>
        <w:t>向甲方承担违约责任，并且甲方将自行委托第三方进行服务，由此产生的费用全部由乙方承担，甲方并上报监管部门将乙方列入不良行为，由此产生的风险由乙方自行承担。</w:t>
      </w:r>
    </w:p>
    <w:p w14:paraId="1508E11C">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13.9乙方在承担上述13.3～13.7款一项或多项违约责任后，仍应继续履行合同规定的义务（甲方解除合同的除外）。甲方未能及时追究乙方的任何一项违约责任并不表明甲方放弃追究乙方该项或其他违约责任。</w:t>
      </w:r>
    </w:p>
    <w:p w14:paraId="2BDD199E">
      <w:pPr>
        <w:pStyle w:val="628"/>
        <w:spacing w:before="0" w:beforeAutospacing="0" w:after="0" w:afterAutospacing="0"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13.10关于项目尾款支付的特殊条款：因乙方原因逾期交付，导致项目资金被财政部门收回而无法（无资金）支付，全部后果由乙方承担。</w:t>
      </w:r>
    </w:p>
    <w:p w14:paraId="6CF6FDB3">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第十四条　转包或分包</w:t>
      </w:r>
    </w:p>
    <w:p w14:paraId="7C0965B1">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14.1不允许转包或分包。</w:t>
      </w:r>
    </w:p>
    <w:p w14:paraId="3DF7A8E4">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第十五条　合同的变更和终止</w:t>
      </w:r>
    </w:p>
    <w:p w14:paraId="214D3957">
      <w:pPr>
        <w:pStyle w:val="628"/>
        <w:widowControl w:val="0"/>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15.1除《政府采购法》第50条第二款及本合同规定的情形外，本合同一经签订，双方不得擅自变更、中止或终止合同。</w:t>
      </w:r>
    </w:p>
    <w:p w14:paraId="76C4A34B">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第十六条  不可抗力</w:t>
      </w:r>
    </w:p>
    <w:p w14:paraId="47CC76D6">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16.1如果双方中任何一方遭遇法律规定的不可抗力，致使合同履行受阻时，履行合同的期限应予延长，延长的期限应相当于不可抗力所影响的时间。</w:t>
      </w:r>
    </w:p>
    <w:p w14:paraId="6E23CE69">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16.2受事故影响的一方应在不可抗力的事故发生后尽快书面形式通知另一方，并尽快将有关部门出具的证明文件送达另一方。</w:t>
      </w:r>
    </w:p>
    <w:p w14:paraId="4A0964A9">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16.3不可抗力使合同的某些内容有变更必要的， 双方应通过协商达成进一步履行合同的协议，因不可抗力致使合同不能履行的，合同终止。</w:t>
      </w:r>
    </w:p>
    <w:p w14:paraId="78F28F56">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第十七条　争议的解决</w:t>
      </w:r>
    </w:p>
    <w:p w14:paraId="67BF00D3">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17.1因货物的质量问题发生争议的，应当邀请国家认可的质量检测机构对货物质量进行鉴定。货物符合标准的，鉴定费由甲方承担；货物不符合质量标准的，鉴定费由乙方承担。</w:t>
      </w:r>
    </w:p>
    <w:p w14:paraId="6581EAEB">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17.2因履行本合同引起的或与本合同有关的争议，甲、乙双方应首先通过友好协商解决，如果协商不能解决争议，则采取以下第</w:t>
      </w:r>
      <w:r>
        <w:rPr>
          <w:rFonts w:hint="eastAsia" w:ascii="仿宋" w:hAnsi="仿宋" w:eastAsia="仿宋" w:cs="仿宋"/>
          <w:sz w:val="24"/>
          <w:szCs w:val="24"/>
          <w:u w:val="single"/>
        </w:rPr>
        <w:t>17.2.2</w:t>
      </w:r>
      <w:r>
        <w:rPr>
          <w:rFonts w:hint="eastAsia" w:ascii="仿宋" w:hAnsi="仿宋" w:eastAsia="仿宋" w:cs="仿宋"/>
          <w:sz w:val="24"/>
          <w:szCs w:val="24"/>
        </w:rPr>
        <w:t>种方式解决争议：</w:t>
      </w:r>
    </w:p>
    <w:p w14:paraId="1919A1B0">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17.2.1向甲方所在地有管辖权的人民法院提起诉讼；</w:t>
      </w:r>
    </w:p>
    <w:p w14:paraId="58631431">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17.2.2向</w:t>
      </w:r>
      <w:r>
        <w:rPr>
          <w:rFonts w:hint="eastAsia" w:ascii="仿宋" w:hAnsi="仿宋" w:eastAsia="仿宋" w:cs="仿宋"/>
          <w:sz w:val="24"/>
          <w:szCs w:val="24"/>
          <w:u w:val="single"/>
        </w:rPr>
        <w:t xml:space="preserve"> 丽水 </w:t>
      </w:r>
      <w:r>
        <w:rPr>
          <w:rFonts w:hint="eastAsia" w:ascii="仿宋" w:hAnsi="仿宋" w:eastAsia="仿宋" w:cs="仿宋"/>
          <w:sz w:val="24"/>
          <w:szCs w:val="24"/>
        </w:rPr>
        <w:t>仲裁委员会按其仲裁规则申请仲裁。</w:t>
      </w:r>
    </w:p>
    <w:p w14:paraId="65B4321A">
      <w:pPr>
        <w:pStyle w:val="628"/>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17.3在仲裁期间，本合同应继续履行。</w:t>
      </w:r>
    </w:p>
    <w:p w14:paraId="3202F58D">
      <w:pPr>
        <w:pStyle w:val="628"/>
        <w:spacing w:before="0" w:beforeAutospacing="0" w:after="0" w:afterAutospacing="0" w:line="440" w:lineRule="exact"/>
        <w:ind w:firstLine="482"/>
        <w:rPr>
          <w:rFonts w:hint="eastAsia" w:ascii="仿宋" w:hAnsi="仿宋" w:eastAsia="仿宋" w:cs="仿宋"/>
          <w:sz w:val="24"/>
          <w:szCs w:val="24"/>
        </w:rPr>
      </w:pPr>
      <w:r>
        <w:rPr>
          <w:rFonts w:hint="eastAsia" w:ascii="仿宋" w:hAnsi="仿宋" w:eastAsia="仿宋" w:cs="仿宋"/>
          <w:sz w:val="24"/>
          <w:szCs w:val="24"/>
        </w:rPr>
        <w:t>第十八条　合同生效及其他</w:t>
      </w:r>
    </w:p>
    <w:p w14:paraId="0D4D7B50">
      <w:pPr>
        <w:pStyle w:val="628"/>
        <w:spacing w:before="0" w:beforeAutospacing="0" w:after="0" w:afterAutospacing="0" w:line="440" w:lineRule="exact"/>
        <w:ind w:firstLine="482"/>
        <w:rPr>
          <w:rFonts w:hint="eastAsia" w:ascii="仿宋" w:hAnsi="仿宋" w:eastAsia="仿宋" w:cs="仿宋"/>
          <w:sz w:val="24"/>
          <w:szCs w:val="24"/>
        </w:rPr>
      </w:pPr>
      <w:r>
        <w:rPr>
          <w:rFonts w:hint="eastAsia" w:ascii="仿宋" w:hAnsi="仿宋" w:eastAsia="仿宋" w:cs="仿宋"/>
          <w:sz w:val="24"/>
          <w:szCs w:val="24"/>
        </w:rPr>
        <w:t>18.1合同经双方负责人或委托代理人签字并加盖单位公章后生效。</w:t>
      </w:r>
    </w:p>
    <w:p w14:paraId="4F15E1F1">
      <w:pPr>
        <w:pStyle w:val="628"/>
        <w:spacing w:before="0" w:beforeAutospacing="0" w:after="0" w:afterAutospacing="0" w:line="440" w:lineRule="exact"/>
        <w:ind w:firstLine="482"/>
        <w:rPr>
          <w:rFonts w:hint="eastAsia" w:ascii="仿宋" w:hAnsi="仿宋" w:eastAsia="仿宋" w:cs="仿宋"/>
          <w:sz w:val="24"/>
          <w:szCs w:val="24"/>
        </w:rPr>
      </w:pPr>
      <w:r>
        <w:rPr>
          <w:rFonts w:hint="eastAsia" w:ascii="仿宋" w:hAnsi="仿宋" w:eastAsia="仿宋" w:cs="仿宋"/>
          <w:sz w:val="24"/>
          <w:szCs w:val="24"/>
        </w:rPr>
        <w:t>18.2本合同一式四份，甲乙双方各执二份。</w:t>
      </w:r>
    </w:p>
    <w:p w14:paraId="666333A1">
      <w:pPr>
        <w:pStyle w:val="628"/>
        <w:spacing w:before="0" w:beforeAutospacing="0" w:after="120" w:afterAutospacing="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18.3本合同应按照中华人民共和国的现行法律进行解释。</w:t>
      </w:r>
    </w:p>
    <w:p w14:paraId="51D19AB8">
      <w:pPr>
        <w:pStyle w:val="347"/>
        <w:snapToGrid w:val="0"/>
        <w:spacing w:line="440" w:lineRule="exact"/>
        <w:ind w:firstLine="480"/>
        <w:rPr>
          <w:rFonts w:hint="eastAsia" w:ascii="仿宋" w:hAnsi="仿宋" w:eastAsia="仿宋" w:cs="仿宋"/>
          <w:sz w:val="24"/>
          <w:szCs w:val="24"/>
        </w:rPr>
      </w:pPr>
      <w:r>
        <w:rPr>
          <w:rFonts w:hint="eastAsia" w:ascii="仿宋" w:hAnsi="仿宋" w:eastAsia="仿宋" w:cs="仿宋"/>
          <w:sz w:val="24"/>
          <w:szCs w:val="24"/>
        </w:rPr>
        <w:t>甲　方：</w:t>
      </w:r>
      <w:r>
        <w:rPr>
          <w:rFonts w:hint="eastAsia" w:ascii="仿宋" w:hAnsi="仿宋" w:eastAsia="仿宋" w:cs="仿宋"/>
          <w:sz w:val="24"/>
          <w:szCs w:val="24"/>
          <w:u w:val="single"/>
        </w:rPr>
        <w:t>丽水职业技术学院</w:t>
      </w:r>
      <w:r>
        <w:rPr>
          <w:rFonts w:hint="eastAsia" w:ascii="仿宋" w:hAnsi="仿宋" w:eastAsia="仿宋" w:cs="仿宋"/>
          <w:sz w:val="24"/>
          <w:szCs w:val="24"/>
        </w:rPr>
        <w:tab/>
      </w:r>
      <w:r>
        <w:rPr>
          <w:rFonts w:hint="eastAsia" w:ascii="仿宋" w:hAnsi="仿宋" w:eastAsia="仿宋" w:cs="仿宋"/>
          <w:sz w:val="24"/>
          <w:szCs w:val="24"/>
        </w:rPr>
        <w:t xml:space="preserve">       乙方：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14:paraId="096E682E">
      <w:pPr>
        <w:pStyle w:val="347"/>
        <w:snapToGrid w:val="0"/>
        <w:spacing w:line="440" w:lineRule="exact"/>
        <w:ind w:firstLine="480"/>
        <w:rPr>
          <w:rFonts w:hint="eastAsia" w:ascii="仿宋" w:hAnsi="仿宋" w:eastAsia="仿宋" w:cs="仿宋"/>
          <w:sz w:val="24"/>
          <w:szCs w:val="24"/>
        </w:rPr>
      </w:pPr>
      <w:r>
        <w:rPr>
          <w:rFonts w:hint="eastAsia" w:ascii="仿宋" w:hAnsi="仿宋" w:eastAsia="仿宋" w:cs="仿宋"/>
          <w:sz w:val="24"/>
          <w:szCs w:val="24"/>
        </w:rPr>
        <w:t xml:space="preserve">名　称：(印章)　　　       </w:t>
      </w:r>
      <w:r>
        <w:rPr>
          <w:rFonts w:hint="eastAsia" w:ascii="仿宋" w:hAnsi="仿宋" w:eastAsia="仿宋" w:cs="仿宋"/>
          <w:sz w:val="24"/>
          <w:szCs w:val="24"/>
        </w:rPr>
        <w:tab/>
      </w:r>
      <w:r>
        <w:rPr>
          <w:rFonts w:hint="eastAsia" w:ascii="仿宋" w:hAnsi="仿宋" w:eastAsia="仿宋" w:cs="仿宋"/>
          <w:sz w:val="24"/>
          <w:szCs w:val="24"/>
        </w:rPr>
        <w:t xml:space="preserve">       名　称：(印章)            </w:t>
      </w:r>
    </w:p>
    <w:p w14:paraId="7D2EE94C">
      <w:pPr>
        <w:pStyle w:val="347"/>
        <w:snapToGrid w:val="0"/>
        <w:spacing w:line="440" w:lineRule="exact"/>
        <w:ind w:firstLine="480"/>
        <w:rPr>
          <w:rFonts w:hint="eastAsia" w:ascii="仿宋" w:hAnsi="仿宋" w:eastAsia="仿宋" w:cs="仿宋"/>
          <w:sz w:val="24"/>
          <w:szCs w:val="24"/>
        </w:rPr>
      </w:pPr>
      <w:r>
        <w:rPr>
          <w:rFonts w:hint="eastAsia" w:ascii="仿宋" w:hAnsi="仿宋" w:eastAsia="仿宋" w:cs="仿宋"/>
          <w:sz w:val="24"/>
          <w:szCs w:val="24"/>
        </w:rPr>
        <w:t>负责人 (签字或盖章)：             负责人(签字或盖章)：</w:t>
      </w:r>
    </w:p>
    <w:p w14:paraId="5DFA636A">
      <w:pPr>
        <w:pStyle w:val="347"/>
        <w:snapToGrid w:val="0"/>
        <w:spacing w:line="440" w:lineRule="exact"/>
        <w:ind w:firstLine="480"/>
        <w:rPr>
          <w:rFonts w:hint="eastAsia" w:ascii="仿宋" w:hAnsi="仿宋" w:eastAsia="仿宋" w:cs="仿宋"/>
          <w:sz w:val="24"/>
          <w:szCs w:val="24"/>
        </w:rPr>
      </w:pPr>
      <w:r>
        <w:rPr>
          <w:rFonts w:hint="eastAsia" w:ascii="仿宋" w:hAnsi="仿宋" w:eastAsia="仿宋" w:cs="仿宋"/>
          <w:sz w:val="24"/>
          <w:szCs w:val="24"/>
        </w:rPr>
        <w:t>委托代理人(签字或盖章)：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委托代理人(签字或盖章)：</w:t>
      </w:r>
      <w:r>
        <w:rPr>
          <w:rFonts w:hint="eastAsia" w:ascii="仿宋" w:hAnsi="仿宋" w:eastAsia="仿宋" w:cs="仿宋"/>
          <w:sz w:val="24"/>
          <w:szCs w:val="24"/>
          <w:u w:val="single"/>
        </w:rPr>
        <w:t xml:space="preserve">          </w:t>
      </w:r>
    </w:p>
    <w:p w14:paraId="12CAFEAD">
      <w:pPr>
        <w:pStyle w:val="347"/>
        <w:snapToGrid w:val="0"/>
        <w:spacing w:line="440" w:lineRule="exact"/>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地址：</w:t>
      </w:r>
      <w:r>
        <w:rPr>
          <w:rFonts w:hint="eastAsia" w:ascii="仿宋" w:hAnsi="仿宋" w:eastAsia="仿宋" w:cs="仿宋"/>
          <w:sz w:val="24"/>
          <w:szCs w:val="24"/>
          <w:u w:val="single"/>
        </w:rPr>
        <w:t>丽水市莲都区中山街北357号</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r>
        <w:rPr>
          <w:rFonts w:hint="eastAsia" w:ascii="仿宋" w:hAnsi="仿宋" w:eastAsia="仿宋" w:cs="仿宋"/>
          <w:sz w:val="24"/>
          <w:szCs w:val="24"/>
          <w:u w:val="single"/>
          <w:lang w:val="en-US" w:eastAsia="zh-CN"/>
        </w:rPr>
        <w:t xml:space="preserve">                  </w:t>
      </w:r>
    </w:p>
    <w:p w14:paraId="3D8B9CDE">
      <w:pPr>
        <w:pStyle w:val="347"/>
        <w:snapToGrid w:val="0"/>
        <w:spacing w:line="440" w:lineRule="exact"/>
        <w:ind w:firstLine="480"/>
        <w:rPr>
          <w:rFonts w:hint="default"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6ECF2F6B">
      <w:pPr>
        <w:pStyle w:val="347"/>
        <w:snapToGrid w:val="0"/>
        <w:spacing w:line="440" w:lineRule="exact"/>
        <w:ind w:firstLine="480"/>
        <w:rPr>
          <w:rFonts w:hint="default" w:ascii="仿宋" w:hAnsi="仿宋" w:eastAsia="仿宋" w:cs="仿宋"/>
          <w:sz w:val="24"/>
          <w:szCs w:val="24"/>
          <w:lang w:val="en-US" w:eastAsia="zh-CN"/>
        </w:rPr>
      </w:pPr>
      <w:r>
        <w:rPr>
          <w:rFonts w:hint="eastAsia" w:ascii="仿宋" w:hAnsi="仿宋" w:eastAsia="仿宋" w:cs="仿宋"/>
          <w:sz w:val="24"/>
          <w:szCs w:val="24"/>
        </w:rPr>
        <w:t>开户银行：</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开户银行：</w:t>
      </w:r>
      <w:r>
        <w:rPr>
          <w:rFonts w:hint="eastAsia" w:ascii="仿宋" w:hAnsi="仿宋" w:eastAsia="仿宋" w:cs="仿宋"/>
          <w:sz w:val="24"/>
          <w:szCs w:val="24"/>
          <w:u w:val="single"/>
          <w:lang w:val="en-US" w:eastAsia="zh-CN"/>
        </w:rPr>
        <w:t xml:space="preserve">                 </w:t>
      </w:r>
    </w:p>
    <w:p w14:paraId="38597BEF">
      <w:pPr>
        <w:pStyle w:val="347"/>
        <w:snapToGrid w:val="0"/>
        <w:spacing w:line="440" w:lineRule="exact"/>
        <w:ind w:firstLine="480"/>
        <w:rPr>
          <w:rFonts w:hint="default" w:ascii="仿宋" w:hAnsi="仿宋" w:eastAsia="仿宋" w:cs="仿宋"/>
          <w:sz w:val="24"/>
          <w:szCs w:val="24"/>
          <w:u w:val="single"/>
          <w:lang w:val="en-US" w:eastAsia="zh-CN"/>
        </w:rPr>
      </w:pPr>
      <w:r>
        <w:rPr>
          <w:rFonts w:hint="eastAsia" w:ascii="仿宋" w:hAnsi="仿宋" w:eastAsia="仿宋" w:cs="仿宋"/>
          <w:sz w:val="24"/>
          <w:szCs w:val="24"/>
        </w:rPr>
        <w:t>账　　号：</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账　　号：</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p>
    <w:p w14:paraId="2DBFF87E">
      <w:pPr>
        <w:pStyle w:val="347"/>
        <w:snapToGrid w:val="0"/>
        <w:spacing w:line="440" w:lineRule="exact"/>
        <w:ind w:firstLine="960" w:firstLineChars="400"/>
        <w:rPr>
          <w:rFonts w:hint="eastAsia" w:ascii="仿宋" w:hAnsi="仿宋" w:eastAsia="仿宋" w:cs="仿宋"/>
          <w:sz w:val="24"/>
          <w:szCs w:val="24"/>
        </w:rPr>
      </w:pPr>
    </w:p>
    <w:p w14:paraId="2D048D98">
      <w:pPr>
        <w:spacing w:line="300" w:lineRule="exact"/>
        <w:rPr>
          <w:color w:val="auto"/>
          <w:highlight w:val="none"/>
          <w:u w:val="single"/>
        </w:rPr>
      </w:pPr>
      <w:r>
        <w:rPr>
          <w:rFonts w:hint="eastAsia" w:ascii="仿宋" w:hAnsi="仿宋" w:eastAsia="仿宋" w:cs="仿宋"/>
          <w:sz w:val="24"/>
          <w:szCs w:val="24"/>
        </w:rPr>
        <w:t>年　 月　 日　　　　　　             年　 月 　日</w:t>
      </w:r>
    </w:p>
    <w:p w14:paraId="69701ADA">
      <w:pPr>
        <w:rPr>
          <w:rFonts w:ascii="仿宋" w:hAnsi="仿宋" w:eastAsia="仿宋" w:cs="仿宋"/>
          <w:color w:val="auto"/>
          <w:sz w:val="24"/>
          <w:highlight w:val="none"/>
        </w:rPr>
      </w:pPr>
    </w:p>
    <w:p w14:paraId="39EBE2CF">
      <w:pPr>
        <w:pStyle w:val="19"/>
        <w:spacing w:line="360" w:lineRule="auto"/>
        <w:rPr>
          <w:rFonts w:ascii="仿宋" w:hAnsi="仿宋" w:eastAsia="仿宋" w:cs="仿宋"/>
          <w:color w:val="auto"/>
          <w:sz w:val="24"/>
          <w:highlight w:val="none"/>
        </w:rPr>
      </w:pPr>
    </w:p>
    <w:p w14:paraId="2675F3ED">
      <w:pP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注：本合同仅作示范文本，具体以双方签订的正式合同为准，合同内容不得违背本招标文件实质性要求</w:t>
      </w:r>
      <w:r>
        <w:rPr>
          <w:rFonts w:hint="eastAsia" w:ascii="仿宋" w:hAnsi="仿宋" w:eastAsia="仿宋" w:cs="仿宋"/>
          <w:b w:val="0"/>
          <w:bCs/>
          <w:color w:val="auto"/>
          <w:sz w:val="28"/>
          <w:szCs w:val="28"/>
          <w:highlight w:val="none"/>
          <w:lang w:eastAsia="zh-CN"/>
        </w:rPr>
        <w:t>。</w:t>
      </w:r>
    </w:p>
    <w:p w14:paraId="1FF49495"/>
    <w:p w14:paraId="45FE123D">
      <w:pPr>
        <w:rPr>
          <w:color w:val="auto"/>
          <w:highlight w:val="none"/>
        </w:rPr>
      </w:pPr>
    </w:p>
    <w:tbl>
      <w:tblPr>
        <w:tblStyle w:val="54"/>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9"/>
        <w:gridCol w:w="1435"/>
        <w:gridCol w:w="1142"/>
        <w:gridCol w:w="849"/>
        <w:gridCol w:w="849"/>
        <w:gridCol w:w="849"/>
        <w:gridCol w:w="849"/>
        <w:gridCol w:w="849"/>
        <w:gridCol w:w="849"/>
      </w:tblGrid>
      <w:tr w14:paraId="1A54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8520" w:type="dxa"/>
            <w:gridSpan w:val="9"/>
            <w:tcBorders>
              <w:top w:val="nil"/>
              <w:left w:val="nil"/>
              <w:bottom w:val="nil"/>
              <w:right w:val="nil"/>
            </w:tcBorders>
            <w:shd w:val="clear" w:color="auto" w:fill="auto"/>
            <w:noWrap/>
            <w:vAlign w:val="center"/>
          </w:tcPr>
          <w:p w14:paraId="45207DA3">
            <w:pPr>
              <w:keepNext w:val="0"/>
              <w:keepLines w:val="0"/>
              <w:widowControl/>
              <w:suppressLineNumbers w:val="0"/>
              <w:jc w:val="both"/>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val="0"/>
                <w:bCs w:val="0"/>
                <w:i w:val="0"/>
                <w:iCs w:val="0"/>
                <w:color w:val="000000"/>
                <w:kern w:val="0"/>
                <w:sz w:val="28"/>
                <w:szCs w:val="28"/>
                <w:u w:val="none"/>
                <w:lang w:val="en-US" w:eastAsia="zh-CN" w:bidi="ar"/>
              </w:rPr>
              <w:t>附件一</w:t>
            </w:r>
            <w:r>
              <w:rPr>
                <w:rFonts w:hint="eastAsia" w:ascii="仿宋" w:hAnsi="仿宋" w:eastAsia="仿宋" w:cs="仿宋"/>
                <w:b/>
                <w:bCs/>
                <w:i w:val="0"/>
                <w:iCs w:val="0"/>
                <w:color w:val="000000"/>
                <w:kern w:val="0"/>
                <w:sz w:val="28"/>
                <w:szCs w:val="28"/>
                <w:u w:val="none"/>
                <w:lang w:val="en-US" w:eastAsia="zh-CN" w:bidi="ar"/>
              </w:rPr>
              <w:t xml:space="preserve">      丽水职业技术学院货物采购项目验货单</w:t>
            </w:r>
          </w:p>
        </w:tc>
      </w:tr>
      <w:tr w14:paraId="0EC4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8DE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项目名称/合同编号</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767B">
            <w:pPr>
              <w:jc w:val="center"/>
              <w:rPr>
                <w:rFonts w:hint="eastAsia" w:ascii="仿宋" w:hAnsi="仿宋" w:eastAsia="仿宋" w:cs="仿宋"/>
                <w:i w:val="0"/>
                <w:iCs w:val="0"/>
                <w:color w:val="000000"/>
                <w:sz w:val="24"/>
                <w:szCs w:val="24"/>
                <w:u w:val="none"/>
              </w:rPr>
            </w:pPr>
          </w:p>
        </w:tc>
      </w:tr>
      <w:tr w14:paraId="6354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B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所属学院/部门</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3A9F">
            <w:pPr>
              <w:jc w:val="center"/>
              <w:rPr>
                <w:rFonts w:hint="eastAsia" w:ascii="仿宋" w:hAnsi="仿宋" w:eastAsia="仿宋" w:cs="仿宋"/>
                <w:i w:val="0"/>
                <w:iCs w:val="0"/>
                <w:color w:val="000000"/>
                <w:sz w:val="24"/>
                <w:szCs w:val="24"/>
                <w:u w:val="none"/>
              </w:rPr>
            </w:pPr>
          </w:p>
        </w:tc>
      </w:tr>
      <w:tr w14:paraId="0A3A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0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供应商</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A88E">
            <w:pPr>
              <w:jc w:val="center"/>
              <w:rPr>
                <w:rFonts w:hint="eastAsia" w:ascii="仿宋" w:hAnsi="仿宋" w:eastAsia="仿宋" w:cs="仿宋"/>
                <w:i w:val="0"/>
                <w:iCs w:val="0"/>
                <w:color w:val="000000"/>
                <w:sz w:val="24"/>
                <w:szCs w:val="24"/>
                <w:u w:val="none"/>
              </w:rPr>
            </w:pPr>
          </w:p>
        </w:tc>
      </w:tr>
      <w:tr w14:paraId="3F35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3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验货地点</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B331">
            <w:pPr>
              <w:jc w:val="center"/>
              <w:rPr>
                <w:rFonts w:hint="eastAsia" w:ascii="仿宋" w:hAnsi="仿宋" w:eastAsia="仿宋" w:cs="仿宋"/>
                <w:i w:val="0"/>
                <w:iCs w:val="0"/>
                <w:color w:val="000000"/>
                <w:sz w:val="24"/>
                <w:szCs w:val="24"/>
                <w:u w:val="none"/>
              </w:rPr>
            </w:pPr>
          </w:p>
        </w:tc>
      </w:tr>
      <w:tr w14:paraId="620A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8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5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10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制造商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1D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8D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07D6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69B4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外观</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4BE4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79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5CAA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0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E0B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05D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52A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3A0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1D8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BA9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A03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F105">
            <w:pPr>
              <w:jc w:val="center"/>
              <w:rPr>
                <w:rFonts w:hint="eastAsia" w:ascii="仿宋" w:hAnsi="仿宋" w:eastAsia="仿宋" w:cs="仿宋"/>
                <w:i w:val="0"/>
                <w:iCs w:val="0"/>
                <w:color w:val="FF0000"/>
                <w:sz w:val="24"/>
                <w:szCs w:val="24"/>
                <w:u w:val="none"/>
              </w:rPr>
            </w:pPr>
          </w:p>
        </w:tc>
      </w:tr>
      <w:tr w14:paraId="2F78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BA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FD0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E3B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56E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41E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7C7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5D9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BB6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33AB">
            <w:pPr>
              <w:jc w:val="center"/>
              <w:rPr>
                <w:rFonts w:hint="eastAsia" w:ascii="仿宋" w:hAnsi="仿宋" w:eastAsia="仿宋" w:cs="仿宋"/>
                <w:i w:val="0"/>
                <w:iCs w:val="0"/>
                <w:color w:val="000000"/>
                <w:sz w:val="24"/>
                <w:szCs w:val="24"/>
                <w:u w:val="none"/>
              </w:rPr>
            </w:pPr>
          </w:p>
        </w:tc>
      </w:tr>
      <w:tr w14:paraId="1400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34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5B6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AFC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EA6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773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AF3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BCB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E32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F8D8">
            <w:pPr>
              <w:jc w:val="center"/>
              <w:rPr>
                <w:rFonts w:hint="eastAsia" w:ascii="仿宋" w:hAnsi="仿宋" w:eastAsia="仿宋" w:cs="仿宋"/>
                <w:i w:val="0"/>
                <w:iCs w:val="0"/>
                <w:color w:val="000000"/>
                <w:sz w:val="24"/>
                <w:szCs w:val="24"/>
                <w:u w:val="none"/>
              </w:rPr>
            </w:pPr>
          </w:p>
        </w:tc>
      </w:tr>
      <w:tr w14:paraId="34A1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1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6D7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073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135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6C0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9A2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541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0B1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7208">
            <w:pPr>
              <w:jc w:val="center"/>
              <w:rPr>
                <w:rFonts w:hint="eastAsia" w:ascii="仿宋" w:hAnsi="仿宋" w:eastAsia="仿宋" w:cs="仿宋"/>
                <w:i w:val="0"/>
                <w:iCs w:val="0"/>
                <w:color w:val="000000"/>
                <w:sz w:val="24"/>
                <w:szCs w:val="24"/>
                <w:u w:val="none"/>
              </w:rPr>
            </w:pPr>
          </w:p>
        </w:tc>
      </w:tr>
      <w:tr w14:paraId="23A4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93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A6B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9CC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20B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999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773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D64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1E7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6873">
            <w:pPr>
              <w:jc w:val="center"/>
              <w:rPr>
                <w:rFonts w:hint="eastAsia" w:ascii="仿宋" w:hAnsi="仿宋" w:eastAsia="仿宋" w:cs="仿宋"/>
                <w:i w:val="0"/>
                <w:iCs w:val="0"/>
                <w:color w:val="000000"/>
                <w:sz w:val="24"/>
                <w:szCs w:val="24"/>
                <w:u w:val="none"/>
              </w:rPr>
            </w:pPr>
          </w:p>
        </w:tc>
      </w:tr>
      <w:tr w14:paraId="3DA5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3C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6EA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A46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E23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256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306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057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978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50E6">
            <w:pPr>
              <w:jc w:val="center"/>
              <w:rPr>
                <w:rFonts w:hint="eastAsia" w:ascii="仿宋" w:hAnsi="仿宋" w:eastAsia="仿宋" w:cs="仿宋"/>
                <w:i w:val="0"/>
                <w:iCs w:val="0"/>
                <w:color w:val="000000"/>
                <w:sz w:val="24"/>
                <w:szCs w:val="24"/>
                <w:u w:val="none"/>
              </w:rPr>
            </w:pPr>
          </w:p>
        </w:tc>
      </w:tr>
      <w:tr w14:paraId="3223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2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D94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363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CDD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480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2BC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3AE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FEF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2B7E">
            <w:pPr>
              <w:jc w:val="center"/>
              <w:rPr>
                <w:rFonts w:hint="eastAsia" w:ascii="仿宋" w:hAnsi="仿宋" w:eastAsia="仿宋" w:cs="仿宋"/>
                <w:i w:val="0"/>
                <w:iCs w:val="0"/>
                <w:color w:val="000000"/>
                <w:sz w:val="24"/>
                <w:szCs w:val="24"/>
                <w:u w:val="none"/>
              </w:rPr>
            </w:pPr>
          </w:p>
        </w:tc>
      </w:tr>
      <w:tr w14:paraId="59A0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D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E05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45A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D3B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846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4FD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8EE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7FC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28EB">
            <w:pPr>
              <w:jc w:val="center"/>
              <w:rPr>
                <w:rFonts w:hint="eastAsia" w:ascii="仿宋" w:hAnsi="仿宋" w:eastAsia="仿宋" w:cs="仿宋"/>
                <w:i w:val="0"/>
                <w:iCs w:val="0"/>
                <w:color w:val="000000"/>
                <w:sz w:val="24"/>
                <w:szCs w:val="24"/>
                <w:u w:val="none"/>
              </w:rPr>
            </w:pPr>
          </w:p>
        </w:tc>
      </w:tr>
      <w:tr w14:paraId="5AA2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EC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E95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545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427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26F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337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6E5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7AD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8BE0">
            <w:pPr>
              <w:jc w:val="center"/>
              <w:rPr>
                <w:rFonts w:hint="eastAsia" w:ascii="仿宋" w:hAnsi="仿宋" w:eastAsia="仿宋" w:cs="仿宋"/>
                <w:i w:val="0"/>
                <w:iCs w:val="0"/>
                <w:color w:val="000000"/>
                <w:sz w:val="24"/>
                <w:szCs w:val="24"/>
                <w:u w:val="none"/>
              </w:rPr>
            </w:pPr>
          </w:p>
        </w:tc>
      </w:tr>
      <w:tr w14:paraId="5004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DF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5E5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20B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72B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69A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6B6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C44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6A8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08D4">
            <w:pPr>
              <w:jc w:val="center"/>
              <w:rPr>
                <w:rFonts w:hint="eastAsia" w:ascii="仿宋" w:hAnsi="仿宋" w:eastAsia="仿宋" w:cs="仿宋"/>
                <w:i w:val="0"/>
                <w:iCs w:val="0"/>
                <w:color w:val="000000"/>
                <w:sz w:val="24"/>
                <w:szCs w:val="24"/>
                <w:u w:val="none"/>
              </w:rPr>
            </w:pPr>
          </w:p>
        </w:tc>
      </w:tr>
      <w:tr w14:paraId="3C4B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FF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4F9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FF6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81B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0F0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DB2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CE1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4B7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C1BE">
            <w:pPr>
              <w:jc w:val="center"/>
              <w:rPr>
                <w:rFonts w:hint="eastAsia" w:ascii="仿宋" w:hAnsi="仿宋" w:eastAsia="仿宋" w:cs="仿宋"/>
                <w:i w:val="0"/>
                <w:iCs w:val="0"/>
                <w:color w:val="000000"/>
                <w:sz w:val="24"/>
                <w:szCs w:val="24"/>
                <w:u w:val="none"/>
              </w:rPr>
            </w:pPr>
          </w:p>
        </w:tc>
      </w:tr>
      <w:tr w14:paraId="04C5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1E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E9C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D82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8DB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BA9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611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C0C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A8D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57BD">
            <w:pPr>
              <w:jc w:val="center"/>
              <w:rPr>
                <w:rFonts w:hint="eastAsia" w:ascii="仿宋" w:hAnsi="仿宋" w:eastAsia="仿宋" w:cs="仿宋"/>
                <w:i w:val="0"/>
                <w:iCs w:val="0"/>
                <w:color w:val="000000"/>
                <w:sz w:val="24"/>
                <w:szCs w:val="24"/>
                <w:u w:val="none"/>
              </w:rPr>
            </w:pPr>
          </w:p>
        </w:tc>
      </w:tr>
      <w:tr w14:paraId="14AA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A3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AE9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E75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E7C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561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DE6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63F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400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59FE">
            <w:pPr>
              <w:jc w:val="center"/>
              <w:rPr>
                <w:rFonts w:hint="eastAsia" w:ascii="仿宋" w:hAnsi="仿宋" w:eastAsia="仿宋" w:cs="仿宋"/>
                <w:i w:val="0"/>
                <w:iCs w:val="0"/>
                <w:color w:val="000000"/>
                <w:sz w:val="24"/>
                <w:szCs w:val="24"/>
                <w:u w:val="none"/>
              </w:rPr>
            </w:pPr>
          </w:p>
        </w:tc>
      </w:tr>
      <w:tr w14:paraId="38C9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5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921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798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0C1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374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9EE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C06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7FA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C84A">
            <w:pPr>
              <w:jc w:val="center"/>
              <w:rPr>
                <w:rFonts w:hint="eastAsia" w:ascii="仿宋" w:hAnsi="仿宋" w:eastAsia="仿宋" w:cs="仿宋"/>
                <w:i w:val="0"/>
                <w:iCs w:val="0"/>
                <w:color w:val="000000"/>
                <w:sz w:val="24"/>
                <w:szCs w:val="24"/>
                <w:u w:val="none"/>
              </w:rPr>
            </w:pPr>
          </w:p>
        </w:tc>
      </w:tr>
      <w:tr w14:paraId="56E6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BB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DCC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A53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660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BD5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A4C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D82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504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99E3">
            <w:pPr>
              <w:jc w:val="center"/>
              <w:rPr>
                <w:rFonts w:hint="eastAsia" w:ascii="仿宋" w:hAnsi="仿宋" w:eastAsia="仿宋" w:cs="仿宋"/>
                <w:i w:val="0"/>
                <w:iCs w:val="0"/>
                <w:color w:val="000000"/>
                <w:sz w:val="24"/>
                <w:szCs w:val="24"/>
                <w:u w:val="none"/>
              </w:rPr>
            </w:pPr>
          </w:p>
        </w:tc>
      </w:tr>
      <w:tr w14:paraId="1992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26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bidi="ar"/>
              </w:rPr>
              <w:t>以上货物数量与合同是否一致： □是     □否</w:t>
            </w:r>
            <w:r>
              <w:rPr>
                <w:rStyle w:val="194"/>
                <w:rFonts w:ascii="仿宋" w:hAnsi="仿宋" w:eastAsia="仿宋" w:cs="仿宋"/>
                <w:sz w:val="24"/>
                <w:szCs w:val="24"/>
                <w:lang w:val="en-US" w:eastAsia="zh-CN" w:bidi="ar"/>
              </w:rPr>
              <w:t xml:space="preserve">                           </w:t>
            </w:r>
          </w:p>
        </w:tc>
      </w:tr>
      <w:tr w14:paraId="1CAC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E9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bidi="ar"/>
              </w:rPr>
              <w:t>箱内货物及配件与装箱清单是否一致： □是     □否</w:t>
            </w:r>
            <w:r>
              <w:rPr>
                <w:rStyle w:val="194"/>
                <w:rFonts w:ascii="仿宋" w:hAnsi="仿宋" w:eastAsia="仿宋" w:cs="仿宋"/>
                <w:sz w:val="24"/>
                <w:szCs w:val="24"/>
                <w:lang w:val="en-US" w:eastAsia="zh-CN" w:bidi="ar"/>
              </w:rPr>
              <w:t xml:space="preserve">                       </w:t>
            </w:r>
            <w:r>
              <w:rPr>
                <w:rFonts w:hint="eastAsia" w:ascii="仿宋" w:hAnsi="仿宋" w:eastAsia="仿宋" w:cs="仿宋"/>
                <w:sz w:val="24"/>
                <w:szCs w:val="24"/>
                <w:lang w:val="en-US" w:eastAsia="zh-CN" w:bidi="ar"/>
              </w:rPr>
              <w:t xml:space="preserve">   </w:t>
            </w:r>
          </w:p>
        </w:tc>
      </w:tr>
      <w:tr w14:paraId="5905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FA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bidi="ar"/>
              </w:rPr>
              <w:t>用户手册： □有    □无             原厂保修卡：  □有    □无</w:t>
            </w:r>
          </w:p>
        </w:tc>
      </w:tr>
      <w:tr w14:paraId="4FA2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B8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bidi="ar"/>
              </w:rPr>
              <w:t xml:space="preserve">随机资料及配件：  □有     □无           随机工具：  □有      □无       </w:t>
            </w:r>
          </w:p>
        </w:tc>
      </w:tr>
      <w:tr w14:paraId="0B489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C0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最后设备到货时间</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0F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年   月   日     时   分</w:t>
            </w:r>
          </w:p>
        </w:tc>
      </w:tr>
      <w:tr w14:paraId="2511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0D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验货时间</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D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年   月   日     时   分</w:t>
            </w:r>
          </w:p>
        </w:tc>
      </w:tr>
      <w:tr w14:paraId="16F9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9E8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供应商签字/</w:t>
            </w:r>
          </w:p>
          <w:p w14:paraId="5E28A49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联系电话</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FF4AE">
            <w:pPr>
              <w:jc w:val="center"/>
              <w:rPr>
                <w:rFonts w:hint="eastAsia" w:ascii="仿宋" w:hAnsi="仿宋" w:eastAsia="仿宋" w:cs="仿宋"/>
                <w:i w:val="0"/>
                <w:iCs w:val="0"/>
                <w:color w:val="000000"/>
                <w:sz w:val="24"/>
                <w:szCs w:val="24"/>
                <w:u w:val="none"/>
              </w:rPr>
            </w:pP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605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验货人签字（至少2人）</w:t>
            </w:r>
          </w:p>
        </w:tc>
        <w:tc>
          <w:tcPr>
            <w:tcW w:w="2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6D9A7">
            <w:pPr>
              <w:jc w:val="center"/>
              <w:rPr>
                <w:rFonts w:hint="eastAsia" w:ascii="仿宋" w:hAnsi="仿宋" w:eastAsia="仿宋" w:cs="仿宋"/>
                <w:i w:val="0"/>
                <w:iCs w:val="0"/>
                <w:color w:val="000000"/>
                <w:sz w:val="24"/>
                <w:szCs w:val="24"/>
                <w:u w:val="none"/>
              </w:rPr>
            </w:pPr>
          </w:p>
        </w:tc>
      </w:tr>
      <w:tr w14:paraId="270C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20" w:type="dxa"/>
            <w:gridSpan w:val="9"/>
            <w:tcBorders>
              <w:top w:val="nil"/>
              <w:left w:val="nil"/>
              <w:bottom w:val="nil"/>
              <w:right w:val="nil"/>
            </w:tcBorders>
            <w:shd w:val="clear" w:color="auto" w:fill="auto"/>
            <w:vAlign w:val="center"/>
          </w:tcPr>
          <w:p w14:paraId="0412A0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备注：1.以合同为依据进行验货；2.甲乙双方共同验货；</w:t>
            </w:r>
          </w:p>
        </w:tc>
      </w:tr>
    </w:tbl>
    <w:p w14:paraId="0A5A83CC">
      <w:pPr>
        <w:pStyle w:val="347"/>
        <w:snapToGrid w:val="0"/>
        <w:spacing w:line="440" w:lineRule="exact"/>
        <w:jc w:val="both"/>
        <w:rPr>
          <w:rFonts w:hint="eastAsia" w:ascii="仿宋" w:hAnsi="仿宋" w:eastAsia="仿宋" w:cs="仿宋"/>
          <w:b/>
          <w:spacing w:val="-24"/>
          <w:sz w:val="28"/>
          <w:szCs w:val="28"/>
          <w:lang w:val="en-US" w:eastAsia="zh-CN"/>
        </w:rPr>
      </w:pPr>
      <w:r>
        <w:rPr>
          <w:rFonts w:hint="eastAsia" w:ascii="仿宋" w:hAnsi="仿宋" w:eastAsia="仿宋" w:cs="仿宋"/>
          <w:b w:val="0"/>
          <w:bCs/>
          <w:spacing w:val="-24"/>
          <w:sz w:val="28"/>
          <w:szCs w:val="28"/>
          <w:u w:val="none"/>
          <w:lang w:val="en-US" w:eastAsia="zh-CN"/>
        </w:rPr>
        <w:t xml:space="preserve">附件二 </w:t>
      </w:r>
      <w:r>
        <w:rPr>
          <w:rFonts w:hint="eastAsia" w:ascii="仿宋" w:hAnsi="仿宋" w:eastAsia="仿宋" w:cs="仿宋"/>
          <w:b/>
          <w:spacing w:val="-24"/>
          <w:sz w:val="28"/>
          <w:szCs w:val="28"/>
          <w:u w:val="none"/>
          <w:lang w:val="en-US" w:eastAsia="zh-CN"/>
        </w:rPr>
        <w:t xml:space="preserve">          </w:t>
      </w:r>
      <w:r>
        <w:rPr>
          <w:rFonts w:hint="eastAsia" w:ascii="仿宋" w:hAnsi="仿宋" w:eastAsia="仿宋" w:cs="仿宋"/>
          <w:b/>
          <w:spacing w:val="-24"/>
          <w:sz w:val="28"/>
          <w:szCs w:val="28"/>
          <w:u w:val="none"/>
        </w:rPr>
        <w:t>丽水职业技术学院</w:t>
      </w:r>
      <w:r>
        <w:rPr>
          <w:rFonts w:hint="eastAsia" w:ascii="仿宋" w:hAnsi="仿宋" w:eastAsia="仿宋" w:cs="仿宋"/>
          <w:b/>
          <w:spacing w:val="-24"/>
          <w:sz w:val="28"/>
          <w:szCs w:val="28"/>
          <w:u w:val="none"/>
          <w:lang w:val="en-US" w:eastAsia="zh-CN"/>
        </w:rPr>
        <w:t>货物采购</w:t>
      </w:r>
      <w:r>
        <w:rPr>
          <w:rFonts w:hint="eastAsia" w:ascii="仿宋" w:hAnsi="仿宋" w:eastAsia="仿宋" w:cs="仿宋"/>
          <w:b/>
          <w:spacing w:val="-24"/>
          <w:sz w:val="28"/>
          <w:szCs w:val="28"/>
          <w:lang w:val="en-US" w:eastAsia="zh-CN"/>
        </w:rPr>
        <w:t>项目初验申请表</w:t>
      </w:r>
    </w:p>
    <w:p w14:paraId="6F641A95">
      <w:pPr>
        <w:pStyle w:val="347"/>
        <w:snapToGrid w:val="0"/>
        <w:spacing w:line="440" w:lineRule="exact"/>
        <w:jc w:val="center"/>
        <w:rPr>
          <w:rFonts w:hint="eastAsia" w:ascii="仿宋" w:hAnsi="仿宋" w:eastAsia="仿宋" w:cs="仿宋"/>
          <w:b/>
          <w:spacing w:val="-24"/>
          <w:sz w:val="30"/>
          <w:szCs w:val="30"/>
          <w:lang w:val="en-US" w:eastAsia="zh-CN"/>
        </w:rPr>
      </w:pPr>
    </w:p>
    <w:tbl>
      <w:tblPr>
        <w:tblStyle w:val="55"/>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1365"/>
        <w:gridCol w:w="1365"/>
        <w:gridCol w:w="290"/>
        <w:gridCol w:w="1075"/>
        <w:gridCol w:w="679"/>
        <w:gridCol w:w="686"/>
        <w:gridCol w:w="1371"/>
      </w:tblGrid>
      <w:tr w14:paraId="0906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vAlign w:val="center"/>
          </w:tcPr>
          <w:p w14:paraId="05DA9BA7">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项目名称</w:t>
            </w:r>
          </w:p>
        </w:tc>
        <w:tc>
          <w:tcPr>
            <w:tcW w:w="3020" w:type="dxa"/>
            <w:gridSpan w:val="3"/>
            <w:vAlign w:val="center"/>
          </w:tcPr>
          <w:p w14:paraId="2F25809C">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spacing w:val="-24"/>
                <w:sz w:val="28"/>
                <w:szCs w:val="28"/>
                <w:vertAlign w:val="baseline"/>
                <w:lang w:val="en-US" w:eastAsia="zh-CN"/>
              </w:rPr>
            </w:pPr>
          </w:p>
        </w:tc>
        <w:tc>
          <w:tcPr>
            <w:tcW w:w="1754" w:type="dxa"/>
            <w:gridSpan w:val="2"/>
            <w:vAlign w:val="center"/>
          </w:tcPr>
          <w:p w14:paraId="2CF1CE2B">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合同编号</w:t>
            </w:r>
          </w:p>
        </w:tc>
        <w:tc>
          <w:tcPr>
            <w:tcW w:w="2057" w:type="dxa"/>
            <w:gridSpan w:val="2"/>
            <w:vAlign w:val="center"/>
          </w:tcPr>
          <w:p w14:paraId="6FF1237A">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spacing w:val="-24"/>
                <w:sz w:val="28"/>
                <w:szCs w:val="28"/>
                <w:vertAlign w:val="baseline"/>
                <w:lang w:val="en-US" w:eastAsia="zh-CN"/>
              </w:rPr>
            </w:pPr>
          </w:p>
        </w:tc>
      </w:tr>
      <w:tr w14:paraId="7FE7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vAlign w:val="center"/>
          </w:tcPr>
          <w:p w14:paraId="214BD22C">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合同生效日</w:t>
            </w:r>
          </w:p>
        </w:tc>
        <w:tc>
          <w:tcPr>
            <w:tcW w:w="3020" w:type="dxa"/>
            <w:gridSpan w:val="3"/>
            <w:vAlign w:val="center"/>
          </w:tcPr>
          <w:p w14:paraId="37244D68">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spacing w:val="-24"/>
                <w:sz w:val="28"/>
                <w:szCs w:val="28"/>
                <w:vertAlign w:val="baseline"/>
                <w:lang w:val="en-US" w:eastAsia="zh-CN"/>
              </w:rPr>
            </w:pPr>
          </w:p>
        </w:tc>
        <w:tc>
          <w:tcPr>
            <w:tcW w:w="1754" w:type="dxa"/>
            <w:gridSpan w:val="2"/>
            <w:vAlign w:val="center"/>
          </w:tcPr>
          <w:p w14:paraId="4EBC7988">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申请时间</w:t>
            </w:r>
          </w:p>
        </w:tc>
        <w:tc>
          <w:tcPr>
            <w:tcW w:w="2057" w:type="dxa"/>
            <w:gridSpan w:val="2"/>
            <w:vAlign w:val="center"/>
          </w:tcPr>
          <w:p w14:paraId="707EA2A8">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spacing w:val="-24"/>
                <w:sz w:val="28"/>
                <w:szCs w:val="28"/>
                <w:vertAlign w:val="baseline"/>
                <w:lang w:val="en-US" w:eastAsia="zh-CN"/>
              </w:rPr>
            </w:pPr>
          </w:p>
        </w:tc>
      </w:tr>
      <w:tr w14:paraId="69F0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707" w:type="dxa"/>
            <w:vAlign w:val="center"/>
          </w:tcPr>
          <w:p w14:paraId="5516A9AD">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设备名称</w:t>
            </w:r>
          </w:p>
        </w:tc>
        <w:tc>
          <w:tcPr>
            <w:tcW w:w="1365" w:type="dxa"/>
            <w:vAlign w:val="center"/>
          </w:tcPr>
          <w:p w14:paraId="675D8723">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到货时间</w:t>
            </w:r>
          </w:p>
        </w:tc>
        <w:tc>
          <w:tcPr>
            <w:tcW w:w="1365" w:type="dxa"/>
            <w:vAlign w:val="center"/>
          </w:tcPr>
          <w:p w14:paraId="435FB9B2">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验货时间</w:t>
            </w:r>
          </w:p>
        </w:tc>
        <w:tc>
          <w:tcPr>
            <w:tcW w:w="1365" w:type="dxa"/>
            <w:gridSpan w:val="2"/>
            <w:vAlign w:val="center"/>
          </w:tcPr>
          <w:p w14:paraId="004833FE">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安装调试时间</w:t>
            </w:r>
          </w:p>
        </w:tc>
        <w:tc>
          <w:tcPr>
            <w:tcW w:w="1365" w:type="dxa"/>
            <w:gridSpan w:val="2"/>
            <w:vAlign w:val="center"/>
          </w:tcPr>
          <w:p w14:paraId="1C498AD0">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试运行</w:t>
            </w:r>
          </w:p>
          <w:p w14:paraId="62D143EC">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时长</w:t>
            </w:r>
          </w:p>
        </w:tc>
        <w:tc>
          <w:tcPr>
            <w:tcW w:w="1371" w:type="dxa"/>
            <w:vAlign w:val="center"/>
          </w:tcPr>
          <w:p w14:paraId="43DFF69E">
            <w:pPr>
              <w:pStyle w:val="34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初验时间</w:t>
            </w:r>
          </w:p>
        </w:tc>
      </w:tr>
      <w:tr w14:paraId="610D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01521FF6">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5BB5B7D9">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0106ADC0">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2EE87F0E">
            <w:pPr>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09FFAA7B">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175C370C">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79B3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68DA5BD2">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vAlign w:val="top"/>
          </w:tcPr>
          <w:p w14:paraId="6EE91B0A">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0EB33853">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48AE7CD4">
            <w:pPr>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363D53C6">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6D567051">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3052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086639FF">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vAlign w:val="top"/>
          </w:tcPr>
          <w:p w14:paraId="06FC940A">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0CCAB5FB">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15F34A2E">
            <w:pPr>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3874DBDE">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5D36EC1A">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172E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17B1C2ED">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4CB4976F">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3F4C1C4E">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18756032">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2537E20D">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48750394">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6F09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67568E41">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1156DFF9">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658D925F">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7DD1135D">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2E52412E">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50BD537F">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7502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42E4A3D7">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227ABC1B">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7105F64F">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5EA9F4CA">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6E585326">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55178EB6">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6498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7A9F9308">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5ECE27FA">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35414582">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6A7D85F5">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79500EFD">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59139720">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00CE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0D5D4186">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22AF3766">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1A88AE3E">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249D1BF0">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7A0CBD71">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60837F46">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7D92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6E6FCE53">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6DA9C71E">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4453C073">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69859CF8">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39ABF1F0">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1237C7FE">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032E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66DA77E7">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6613A9D9">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3C056BBB">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3F355F57">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4CB6E9FF">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079ADC20">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062B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547E83EB">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27196492">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00EBBEC3">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550EAE70">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35752E43">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7557055B">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603D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1AC7488E">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37A3CF34">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384CF0EB">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0D78D284">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584B5587">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2AF6ECC3">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2F6B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470086DA">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64BE861A">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390C80AF">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3A322FB9">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44B344BB">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434C2BEA">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1544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2F1A7DD0">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5E4D4854">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514B2BC8">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5765D54A">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6FE0DEF2">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11D78A83">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477D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07" w:type="dxa"/>
          </w:tcPr>
          <w:p w14:paraId="31C0A5B4">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6FB5E324">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tcPr>
          <w:p w14:paraId="4B0EF24A">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631A4BE0">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65" w:type="dxa"/>
            <w:gridSpan w:val="2"/>
          </w:tcPr>
          <w:p w14:paraId="4C9E705D">
            <w:pPr>
              <w:pStyle w:val="347"/>
              <w:snapToGrid w:val="0"/>
              <w:spacing w:line="240" w:lineRule="auto"/>
              <w:rPr>
                <w:rFonts w:hint="eastAsia" w:ascii="仿宋" w:hAnsi="仿宋" w:eastAsia="仿宋" w:cs="仿宋"/>
                <w:b w:val="0"/>
                <w:bCs/>
                <w:spacing w:val="-24"/>
                <w:sz w:val="28"/>
                <w:szCs w:val="28"/>
                <w:vertAlign w:val="baseline"/>
                <w:lang w:val="en-US" w:eastAsia="zh-CN"/>
              </w:rPr>
            </w:pPr>
          </w:p>
        </w:tc>
        <w:tc>
          <w:tcPr>
            <w:tcW w:w="1371" w:type="dxa"/>
          </w:tcPr>
          <w:p w14:paraId="20FE4FE6">
            <w:pPr>
              <w:pStyle w:val="347"/>
              <w:snapToGrid w:val="0"/>
              <w:spacing w:line="240" w:lineRule="auto"/>
              <w:rPr>
                <w:rFonts w:hint="eastAsia" w:ascii="仿宋" w:hAnsi="仿宋" w:eastAsia="仿宋" w:cs="仿宋"/>
                <w:b w:val="0"/>
                <w:bCs/>
                <w:spacing w:val="-24"/>
                <w:sz w:val="28"/>
                <w:szCs w:val="28"/>
                <w:vertAlign w:val="baseline"/>
                <w:lang w:val="en-US" w:eastAsia="zh-CN"/>
              </w:rPr>
            </w:pPr>
          </w:p>
        </w:tc>
      </w:tr>
      <w:tr w14:paraId="24A2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538" w:type="dxa"/>
            <w:gridSpan w:val="8"/>
            <w:vAlign w:val="center"/>
          </w:tcPr>
          <w:p w14:paraId="4968CF49">
            <w:pPr>
              <w:pStyle w:val="347"/>
              <w:snapToGrid w:val="0"/>
              <w:spacing w:line="240" w:lineRule="auto"/>
              <w:rPr>
                <w:rFonts w:hint="default"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申请人：                                           联系电话：</w:t>
            </w:r>
          </w:p>
        </w:tc>
      </w:tr>
      <w:tr w14:paraId="39E1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38" w:type="dxa"/>
            <w:gridSpan w:val="8"/>
            <w:vAlign w:val="center"/>
          </w:tcPr>
          <w:p w14:paraId="57AA9984">
            <w:pPr>
              <w:pStyle w:val="347"/>
              <w:snapToGrid w:val="0"/>
              <w:spacing w:line="240" w:lineRule="auto"/>
              <w:rPr>
                <w:rFonts w:hint="default"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项目负责人意见：（情况是否属实，是否同意初验？）   签字：</w:t>
            </w:r>
          </w:p>
        </w:tc>
      </w:tr>
      <w:tr w14:paraId="7568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538" w:type="dxa"/>
            <w:gridSpan w:val="8"/>
            <w:vAlign w:val="center"/>
          </w:tcPr>
          <w:p w14:paraId="2FC22681">
            <w:pPr>
              <w:pStyle w:val="347"/>
              <w:snapToGrid w:val="0"/>
              <w:spacing w:line="240" w:lineRule="auto"/>
              <w:rPr>
                <w:rFonts w:hint="default" w:ascii="仿宋" w:hAnsi="仿宋" w:eastAsia="仿宋" w:cs="仿宋"/>
                <w:b w:val="0"/>
                <w:bCs/>
                <w:spacing w:val="-24"/>
                <w:sz w:val="28"/>
                <w:szCs w:val="28"/>
                <w:vertAlign w:val="baseline"/>
                <w:lang w:val="en-US" w:eastAsia="zh-CN"/>
              </w:rPr>
            </w:pPr>
            <w:r>
              <w:rPr>
                <w:rFonts w:hint="eastAsia" w:ascii="仿宋" w:hAnsi="仿宋" w:eastAsia="仿宋" w:cs="仿宋"/>
                <w:b w:val="0"/>
                <w:bCs/>
                <w:spacing w:val="-24"/>
                <w:sz w:val="28"/>
                <w:szCs w:val="28"/>
                <w:vertAlign w:val="baseline"/>
                <w:lang w:val="en-US" w:eastAsia="zh-CN"/>
              </w:rPr>
              <w:t>学院/部门意见：                                      签字并盖章：</w:t>
            </w:r>
          </w:p>
        </w:tc>
      </w:tr>
    </w:tbl>
    <w:p w14:paraId="7BDCE3B6">
      <w:pPr>
        <w:pStyle w:val="19"/>
        <w:rPr>
          <w:color w:val="auto"/>
          <w:highlight w:val="none"/>
        </w:rPr>
      </w:pPr>
    </w:p>
    <w:p w14:paraId="259B80DA">
      <w:pPr>
        <w:pStyle w:val="52"/>
        <w:rPr>
          <w:color w:val="auto"/>
          <w:highlight w:val="none"/>
        </w:rPr>
      </w:pPr>
    </w:p>
    <w:p w14:paraId="53FF34F8">
      <w:pPr>
        <w:rPr>
          <w:rFonts w:ascii="仿宋" w:hAnsi="仿宋" w:eastAsia="仿宋"/>
          <w:color w:val="auto"/>
          <w:highlight w:val="none"/>
        </w:rPr>
      </w:pPr>
    </w:p>
    <w:p w14:paraId="37D10F22">
      <w:pPr>
        <w:pStyle w:val="4"/>
        <w:spacing w:before="240" w:after="240"/>
        <w:ind w:firstLine="0" w:firstLineChars="0"/>
        <w:jc w:val="center"/>
        <w:rPr>
          <w:rFonts w:ascii="仿宋" w:hAnsi="仿宋" w:eastAsia="仿宋"/>
          <w:bCs w:val="0"/>
          <w:color w:val="auto"/>
          <w:highlight w:val="none"/>
        </w:rPr>
      </w:pPr>
      <w:bookmarkStart w:id="163" w:name="_Toc9696"/>
      <w:bookmarkStart w:id="164" w:name="_Toc17603"/>
      <w:bookmarkStart w:id="165" w:name="_Toc30614"/>
      <w:bookmarkStart w:id="166" w:name="_Toc5653"/>
      <w:r>
        <w:rPr>
          <w:rFonts w:hint="eastAsia" w:ascii="仿宋" w:hAnsi="仿宋" w:eastAsia="仿宋"/>
          <w:bCs w:val="0"/>
          <w:color w:val="auto"/>
          <w:highlight w:val="none"/>
        </w:rPr>
        <w:t>第五章　投标相关文件格式</w:t>
      </w:r>
      <w:bookmarkEnd w:id="163"/>
      <w:bookmarkEnd w:id="164"/>
      <w:bookmarkEnd w:id="165"/>
      <w:bookmarkEnd w:id="166"/>
      <w:bookmarkStart w:id="167" w:name="_Toc15813259"/>
      <w:bookmarkStart w:id="168" w:name="_Toc47756041"/>
      <w:bookmarkStart w:id="169" w:name="_Toc45506740"/>
      <w:bookmarkStart w:id="170" w:name="_Toc15805942"/>
    </w:p>
    <w:tbl>
      <w:tblPr>
        <w:tblStyle w:val="54"/>
        <w:tblW w:w="0" w:type="auto"/>
        <w:jc w:val="center"/>
        <w:tblLayout w:type="fixed"/>
        <w:tblCellMar>
          <w:top w:w="0" w:type="dxa"/>
          <w:left w:w="108" w:type="dxa"/>
          <w:bottom w:w="0" w:type="dxa"/>
          <w:right w:w="108" w:type="dxa"/>
        </w:tblCellMar>
      </w:tblPr>
      <w:tblGrid>
        <w:gridCol w:w="7080"/>
      </w:tblGrid>
      <w:tr w14:paraId="771AAFFB">
        <w:trPr>
          <w:trHeight w:val="397" w:hRule="atLeast"/>
          <w:jc w:val="center"/>
        </w:trPr>
        <w:tc>
          <w:tcPr>
            <w:tcW w:w="7080" w:type="dxa"/>
            <w:vAlign w:val="center"/>
          </w:tcPr>
          <w:p w14:paraId="20E26EE2">
            <w:pPr>
              <w:spacing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资格审查文件/商务技术文件/报价文件封面格式</w:t>
            </w:r>
          </w:p>
          <w:p w14:paraId="7AAE056D">
            <w:pPr>
              <w:rPr>
                <w:rFonts w:ascii="仿宋" w:hAnsi="仿宋" w:eastAsia="仿宋"/>
                <w:color w:val="auto"/>
                <w:sz w:val="24"/>
                <w:highlight w:val="none"/>
              </w:rPr>
            </w:pPr>
          </w:p>
          <w:p w14:paraId="06756A05">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投标文件</w:t>
            </w:r>
          </w:p>
          <w:p w14:paraId="5D7D9E5A">
            <w:pPr>
              <w:widowControl/>
              <w:jc w:val="left"/>
              <w:rPr>
                <w:color w:val="auto"/>
                <w:highlight w:val="none"/>
              </w:rPr>
            </w:pPr>
          </w:p>
          <w:tbl>
            <w:tblPr>
              <w:tblStyle w:val="54"/>
              <w:tblW w:w="7054" w:type="dxa"/>
              <w:jc w:val="center"/>
              <w:tblLayout w:type="fixed"/>
              <w:tblCellMar>
                <w:top w:w="0" w:type="dxa"/>
                <w:left w:w="108" w:type="dxa"/>
                <w:bottom w:w="0" w:type="dxa"/>
                <w:right w:w="108" w:type="dxa"/>
              </w:tblCellMar>
            </w:tblPr>
            <w:tblGrid>
              <w:gridCol w:w="2518"/>
              <w:gridCol w:w="4536"/>
            </w:tblGrid>
            <w:tr w14:paraId="50063831">
              <w:tblPrEx>
                <w:tblCellMar>
                  <w:top w:w="0" w:type="dxa"/>
                  <w:left w:w="108" w:type="dxa"/>
                  <w:bottom w:w="0" w:type="dxa"/>
                  <w:right w:w="108" w:type="dxa"/>
                </w:tblCellMar>
              </w:tblPrEx>
              <w:trPr>
                <w:trHeight w:val="397" w:hRule="atLeast"/>
                <w:jc w:val="center"/>
              </w:trPr>
              <w:tc>
                <w:tcPr>
                  <w:tcW w:w="2518" w:type="dxa"/>
                  <w:vAlign w:val="center"/>
                </w:tcPr>
                <w:p w14:paraId="44D4D509">
                  <w:pPr>
                    <w:spacing w:line="480" w:lineRule="auto"/>
                    <w:jc w:val="distribute"/>
                    <w:rPr>
                      <w:rFonts w:ascii="仿宋" w:hAnsi="仿宋" w:eastAsia="仿宋"/>
                      <w:color w:val="auto"/>
                      <w:sz w:val="24"/>
                      <w:highlight w:val="none"/>
                    </w:rPr>
                  </w:pPr>
                  <w:r>
                    <w:rPr>
                      <w:rFonts w:hint="eastAsia" w:ascii="仿宋" w:hAnsi="仿宋" w:eastAsia="仿宋"/>
                      <w:color w:val="auto"/>
                      <w:sz w:val="24"/>
                      <w:highlight w:val="none"/>
                    </w:rPr>
                    <w:t>投标文件名称：</w:t>
                  </w:r>
                </w:p>
              </w:tc>
              <w:tc>
                <w:tcPr>
                  <w:tcW w:w="4536" w:type="dxa"/>
                  <w:vAlign w:val="center"/>
                </w:tcPr>
                <w:p w14:paraId="2FD6E225">
                  <w:pPr>
                    <w:spacing w:line="480" w:lineRule="auto"/>
                    <w:jc w:val="left"/>
                    <w:rPr>
                      <w:rFonts w:ascii="仿宋" w:hAnsi="仿宋" w:eastAsia="仿宋"/>
                      <w:color w:val="auto"/>
                      <w:sz w:val="24"/>
                      <w:highlight w:val="none"/>
                    </w:rPr>
                  </w:pPr>
                </w:p>
              </w:tc>
            </w:tr>
            <w:tr w14:paraId="5B4504B9">
              <w:tblPrEx>
                <w:tblCellMar>
                  <w:top w:w="0" w:type="dxa"/>
                  <w:left w:w="108" w:type="dxa"/>
                  <w:bottom w:w="0" w:type="dxa"/>
                  <w:right w:w="108" w:type="dxa"/>
                </w:tblCellMar>
              </w:tblPrEx>
              <w:trPr>
                <w:trHeight w:val="397" w:hRule="atLeast"/>
                <w:jc w:val="center"/>
              </w:trPr>
              <w:tc>
                <w:tcPr>
                  <w:tcW w:w="2518" w:type="dxa"/>
                  <w:vAlign w:val="center"/>
                </w:tcPr>
                <w:p w14:paraId="7F1A353D">
                  <w:pPr>
                    <w:spacing w:line="480" w:lineRule="auto"/>
                    <w:jc w:val="distribute"/>
                    <w:rPr>
                      <w:rFonts w:ascii="仿宋" w:hAnsi="仿宋" w:eastAsia="仿宋"/>
                      <w:color w:val="auto"/>
                      <w:sz w:val="24"/>
                      <w:highlight w:val="none"/>
                    </w:rPr>
                  </w:pPr>
                </w:p>
              </w:tc>
              <w:tc>
                <w:tcPr>
                  <w:tcW w:w="4536" w:type="dxa"/>
                  <w:vAlign w:val="center"/>
                </w:tcPr>
                <w:p w14:paraId="62B3F72B">
                  <w:pPr>
                    <w:spacing w:line="480" w:lineRule="auto"/>
                    <w:jc w:val="left"/>
                    <w:rPr>
                      <w:rFonts w:ascii="仿宋" w:hAnsi="仿宋" w:eastAsia="仿宋"/>
                      <w:color w:val="auto"/>
                      <w:sz w:val="24"/>
                      <w:highlight w:val="none"/>
                      <w:u w:val="single"/>
                    </w:rPr>
                  </w:pPr>
                </w:p>
              </w:tc>
            </w:tr>
            <w:tr w14:paraId="24BBAA6C">
              <w:tblPrEx>
                <w:tblCellMar>
                  <w:top w:w="0" w:type="dxa"/>
                  <w:left w:w="108" w:type="dxa"/>
                  <w:bottom w:w="0" w:type="dxa"/>
                  <w:right w:w="108" w:type="dxa"/>
                </w:tblCellMar>
              </w:tblPrEx>
              <w:trPr>
                <w:trHeight w:val="397" w:hRule="atLeast"/>
                <w:jc w:val="center"/>
              </w:trPr>
              <w:tc>
                <w:tcPr>
                  <w:tcW w:w="2518" w:type="dxa"/>
                  <w:vAlign w:val="center"/>
                </w:tcPr>
                <w:p w14:paraId="218B6B28">
                  <w:pPr>
                    <w:spacing w:line="480" w:lineRule="auto"/>
                    <w:jc w:val="distribute"/>
                    <w:rPr>
                      <w:rFonts w:ascii="仿宋" w:hAnsi="仿宋" w:eastAsia="仿宋"/>
                      <w:color w:val="auto"/>
                      <w:sz w:val="24"/>
                      <w:highlight w:val="none"/>
                    </w:rPr>
                  </w:pPr>
                  <w:r>
                    <w:rPr>
                      <w:rFonts w:hint="eastAsia" w:ascii="仿宋" w:hAnsi="仿宋" w:eastAsia="仿宋"/>
                      <w:color w:val="auto"/>
                      <w:sz w:val="24"/>
                      <w:highlight w:val="none"/>
                    </w:rPr>
                    <w:t>项 目 编 号：</w:t>
                  </w:r>
                </w:p>
              </w:tc>
              <w:tc>
                <w:tcPr>
                  <w:tcW w:w="4536" w:type="dxa"/>
                  <w:vAlign w:val="center"/>
                </w:tcPr>
                <w:p w14:paraId="704DC083">
                  <w:pPr>
                    <w:spacing w:line="480" w:lineRule="auto"/>
                    <w:jc w:val="left"/>
                    <w:rPr>
                      <w:rFonts w:ascii="仿宋" w:hAnsi="仿宋" w:eastAsia="仿宋"/>
                      <w:color w:val="auto"/>
                      <w:sz w:val="24"/>
                      <w:highlight w:val="none"/>
                    </w:rPr>
                  </w:pPr>
                </w:p>
              </w:tc>
            </w:tr>
            <w:tr w14:paraId="7F99F404">
              <w:tblPrEx>
                <w:tblCellMar>
                  <w:top w:w="0" w:type="dxa"/>
                  <w:left w:w="108" w:type="dxa"/>
                  <w:bottom w:w="0" w:type="dxa"/>
                  <w:right w:w="108" w:type="dxa"/>
                </w:tblCellMar>
              </w:tblPrEx>
              <w:trPr>
                <w:trHeight w:val="397" w:hRule="atLeast"/>
                <w:jc w:val="center"/>
              </w:trPr>
              <w:tc>
                <w:tcPr>
                  <w:tcW w:w="2518" w:type="dxa"/>
                  <w:vAlign w:val="center"/>
                </w:tcPr>
                <w:p w14:paraId="15F56D62">
                  <w:pPr>
                    <w:spacing w:line="480" w:lineRule="auto"/>
                    <w:jc w:val="distribute"/>
                    <w:rPr>
                      <w:rFonts w:ascii="仿宋" w:hAnsi="仿宋" w:eastAsia="仿宋"/>
                      <w:color w:val="auto"/>
                      <w:sz w:val="24"/>
                      <w:highlight w:val="none"/>
                    </w:rPr>
                  </w:pPr>
                </w:p>
              </w:tc>
              <w:tc>
                <w:tcPr>
                  <w:tcW w:w="4536" w:type="dxa"/>
                  <w:vAlign w:val="center"/>
                </w:tcPr>
                <w:p w14:paraId="2D03B630">
                  <w:pPr>
                    <w:spacing w:line="480" w:lineRule="auto"/>
                    <w:jc w:val="left"/>
                    <w:rPr>
                      <w:rFonts w:ascii="仿宋" w:hAnsi="仿宋" w:eastAsia="仿宋"/>
                      <w:color w:val="auto"/>
                      <w:sz w:val="24"/>
                      <w:highlight w:val="none"/>
                      <w:u w:val="single"/>
                    </w:rPr>
                  </w:pPr>
                </w:p>
              </w:tc>
            </w:tr>
            <w:tr w14:paraId="521C7E5C">
              <w:tblPrEx>
                <w:tblCellMar>
                  <w:top w:w="0" w:type="dxa"/>
                  <w:left w:w="108" w:type="dxa"/>
                  <w:bottom w:w="0" w:type="dxa"/>
                  <w:right w:w="108" w:type="dxa"/>
                </w:tblCellMar>
              </w:tblPrEx>
              <w:trPr>
                <w:trHeight w:val="397" w:hRule="atLeast"/>
                <w:jc w:val="center"/>
              </w:trPr>
              <w:tc>
                <w:tcPr>
                  <w:tcW w:w="2518" w:type="dxa"/>
                  <w:vAlign w:val="center"/>
                </w:tcPr>
                <w:p w14:paraId="5534213A">
                  <w:pPr>
                    <w:spacing w:line="480" w:lineRule="auto"/>
                    <w:jc w:val="distribute"/>
                    <w:rPr>
                      <w:rFonts w:ascii="仿宋" w:hAnsi="仿宋" w:eastAsia="仿宋"/>
                      <w:color w:val="auto"/>
                      <w:sz w:val="24"/>
                      <w:highlight w:val="none"/>
                    </w:rPr>
                  </w:pPr>
                  <w:r>
                    <w:rPr>
                      <w:rFonts w:hint="eastAsia" w:ascii="仿宋" w:hAnsi="仿宋" w:eastAsia="仿宋"/>
                      <w:color w:val="auto"/>
                      <w:sz w:val="24"/>
                      <w:highlight w:val="none"/>
                    </w:rPr>
                    <w:t>项 目 名 称：</w:t>
                  </w:r>
                </w:p>
              </w:tc>
              <w:tc>
                <w:tcPr>
                  <w:tcW w:w="4536" w:type="dxa"/>
                  <w:vAlign w:val="center"/>
                </w:tcPr>
                <w:p w14:paraId="21ABA808">
                  <w:pPr>
                    <w:spacing w:line="480" w:lineRule="auto"/>
                    <w:jc w:val="left"/>
                    <w:rPr>
                      <w:rFonts w:ascii="仿宋" w:hAnsi="仿宋" w:eastAsia="仿宋"/>
                      <w:color w:val="auto"/>
                      <w:sz w:val="24"/>
                      <w:highlight w:val="none"/>
                    </w:rPr>
                  </w:pPr>
                </w:p>
              </w:tc>
            </w:tr>
            <w:tr w14:paraId="466E04DD">
              <w:tblPrEx>
                <w:tblCellMar>
                  <w:top w:w="0" w:type="dxa"/>
                  <w:left w:w="108" w:type="dxa"/>
                  <w:bottom w:w="0" w:type="dxa"/>
                  <w:right w:w="108" w:type="dxa"/>
                </w:tblCellMar>
              </w:tblPrEx>
              <w:trPr>
                <w:trHeight w:val="397" w:hRule="atLeast"/>
                <w:jc w:val="center"/>
              </w:trPr>
              <w:tc>
                <w:tcPr>
                  <w:tcW w:w="2518" w:type="dxa"/>
                  <w:vAlign w:val="center"/>
                </w:tcPr>
                <w:p w14:paraId="241C2167">
                  <w:pPr>
                    <w:spacing w:line="480" w:lineRule="auto"/>
                    <w:jc w:val="distribute"/>
                    <w:rPr>
                      <w:rFonts w:ascii="仿宋" w:hAnsi="仿宋" w:eastAsia="仿宋"/>
                      <w:color w:val="auto"/>
                      <w:sz w:val="24"/>
                      <w:highlight w:val="none"/>
                    </w:rPr>
                  </w:pPr>
                </w:p>
              </w:tc>
              <w:tc>
                <w:tcPr>
                  <w:tcW w:w="4536" w:type="dxa"/>
                  <w:vAlign w:val="center"/>
                </w:tcPr>
                <w:p w14:paraId="1EE9E88B">
                  <w:pPr>
                    <w:spacing w:line="480" w:lineRule="auto"/>
                    <w:jc w:val="left"/>
                    <w:rPr>
                      <w:rFonts w:ascii="仿宋" w:hAnsi="仿宋" w:eastAsia="仿宋"/>
                      <w:color w:val="auto"/>
                      <w:sz w:val="24"/>
                      <w:highlight w:val="none"/>
                      <w:u w:val="single"/>
                    </w:rPr>
                  </w:pPr>
                </w:p>
              </w:tc>
            </w:tr>
            <w:tr w14:paraId="0413552B">
              <w:tblPrEx>
                <w:tblCellMar>
                  <w:top w:w="0" w:type="dxa"/>
                  <w:left w:w="108" w:type="dxa"/>
                  <w:bottom w:w="0" w:type="dxa"/>
                  <w:right w:w="108" w:type="dxa"/>
                </w:tblCellMar>
              </w:tblPrEx>
              <w:trPr>
                <w:trHeight w:val="397" w:hRule="atLeast"/>
                <w:jc w:val="center"/>
              </w:trPr>
              <w:tc>
                <w:tcPr>
                  <w:tcW w:w="2518" w:type="dxa"/>
                  <w:vAlign w:val="center"/>
                </w:tcPr>
                <w:p w14:paraId="1E8DD334">
                  <w:pPr>
                    <w:spacing w:line="480" w:lineRule="auto"/>
                    <w:jc w:val="distribute"/>
                    <w:rPr>
                      <w:rFonts w:ascii="仿宋" w:hAnsi="仿宋" w:eastAsia="仿宋"/>
                      <w:color w:val="auto"/>
                      <w:sz w:val="24"/>
                      <w:highlight w:val="none"/>
                    </w:rPr>
                  </w:pPr>
                  <w:r>
                    <w:rPr>
                      <w:rFonts w:hint="eastAsia" w:ascii="仿宋" w:hAnsi="仿宋" w:eastAsia="仿宋"/>
                      <w:color w:val="auto"/>
                      <w:sz w:val="24"/>
                      <w:highlight w:val="none"/>
                    </w:rPr>
                    <w:t>标    项：</w:t>
                  </w:r>
                </w:p>
              </w:tc>
              <w:tc>
                <w:tcPr>
                  <w:tcW w:w="4536" w:type="dxa"/>
                  <w:vAlign w:val="center"/>
                </w:tcPr>
                <w:p w14:paraId="52D5CC7C">
                  <w:pPr>
                    <w:spacing w:line="480" w:lineRule="auto"/>
                    <w:jc w:val="left"/>
                    <w:rPr>
                      <w:rFonts w:ascii="仿宋" w:hAnsi="仿宋" w:eastAsia="仿宋"/>
                      <w:color w:val="auto"/>
                      <w:sz w:val="24"/>
                      <w:highlight w:val="none"/>
                    </w:rPr>
                  </w:pPr>
                </w:p>
              </w:tc>
            </w:tr>
            <w:tr w14:paraId="54ACA1E9">
              <w:tblPrEx>
                <w:tblCellMar>
                  <w:top w:w="0" w:type="dxa"/>
                  <w:left w:w="108" w:type="dxa"/>
                  <w:bottom w:w="0" w:type="dxa"/>
                  <w:right w:w="108" w:type="dxa"/>
                </w:tblCellMar>
              </w:tblPrEx>
              <w:trPr>
                <w:trHeight w:val="397" w:hRule="atLeast"/>
                <w:jc w:val="center"/>
              </w:trPr>
              <w:tc>
                <w:tcPr>
                  <w:tcW w:w="2518" w:type="dxa"/>
                  <w:vAlign w:val="center"/>
                </w:tcPr>
                <w:p w14:paraId="1FAB2D45">
                  <w:pPr>
                    <w:spacing w:line="480" w:lineRule="auto"/>
                    <w:jc w:val="distribute"/>
                    <w:rPr>
                      <w:rFonts w:ascii="仿宋" w:hAnsi="仿宋" w:eastAsia="仿宋"/>
                      <w:color w:val="auto"/>
                      <w:sz w:val="24"/>
                      <w:highlight w:val="none"/>
                    </w:rPr>
                  </w:pPr>
                </w:p>
              </w:tc>
              <w:tc>
                <w:tcPr>
                  <w:tcW w:w="4536" w:type="dxa"/>
                  <w:vAlign w:val="center"/>
                </w:tcPr>
                <w:p w14:paraId="68A8EC37">
                  <w:pPr>
                    <w:spacing w:line="480" w:lineRule="auto"/>
                    <w:jc w:val="left"/>
                    <w:rPr>
                      <w:rFonts w:ascii="仿宋" w:hAnsi="仿宋" w:eastAsia="仿宋"/>
                      <w:color w:val="auto"/>
                      <w:sz w:val="24"/>
                      <w:highlight w:val="none"/>
                    </w:rPr>
                  </w:pPr>
                </w:p>
              </w:tc>
            </w:tr>
            <w:tr w14:paraId="094ED7E8">
              <w:tblPrEx>
                <w:tblCellMar>
                  <w:top w:w="0" w:type="dxa"/>
                  <w:left w:w="108" w:type="dxa"/>
                  <w:bottom w:w="0" w:type="dxa"/>
                  <w:right w:w="108" w:type="dxa"/>
                </w:tblCellMar>
              </w:tblPrEx>
              <w:trPr>
                <w:trHeight w:val="397" w:hRule="atLeast"/>
                <w:jc w:val="center"/>
              </w:trPr>
              <w:tc>
                <w:tcPr>
                  <w:tcW w:w="2518" w:type="dxa"/>
                  <w:vAlign w:val="center"/>
                </w:tcPr>
                <w:p w14:paraId="3DBFF3B3">
                  <w:pPr>
                    <w:spacing w:line="480" w:lineRule="auto"/>
                    <w:jc w:val="distribute"/>
                    <w:rPr>
                      <w:rFonts w:ascii="仿宋" w:hAnsi="仿宋" w:eastAsia="仿宋"/>
                      <w:color w:val="auto"/>
                      <w:sz w:val="24"/>
                      <w:highlight w:val="none"/>
                    </w:rPr>
                  </w:pPr>
                  <w:r>
                    <w:rPr>
                      <w:rFonts w:hint="eastAsia" w:ascii="仿宋" w:hAnsi="仿宋" w:eastAsia="仿宋"/>
                      <w:color w:val="auto"/>
                      <w:sz w:val="24"/>
                      <w:highlight w:val="none"/>
                    </w:rPr>
                    <w:t>投标人名称</w:t>
                  </w:r>
                </w:p>
                <w:p w14:paraId="7894B996">
                  <w:pPr>
                    <w:spacing w:line="480" w:lineRule="auto"/>
                    <w:jc w:val="distribute"/>
                    <w:rPr>
                      <w:rFonts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CA签章）：</w:t>
                  </w:r>
                </w:p>
              </w:tc>
              <w:tc>
                <w:tcPr>
                  <w:tcW w:w="4536" w:type="dxa"/>
                  <w:vAlign w:val="center"/>
                </w:tcPr>
                <w:p w14:paraId="4C3606A9">
                  <w:pPr>
                    <w:spacing w:line="480" w:lineRule="auto"/>
                    <w:jc w:val="left"/>
                    <w:rPr>
                      <w:rFonts w:ascii="仿宋" w:hAnsi="仿宋" w:eastAsia="仿宋"/>
                      <w:color w:val="auto"/>
                      <w:sz w:val="24"/>
                      <w:highlight w:val="none"/>
                    </w:rPr>
                  </w:pPr>
                </w:p>
              </w:tc>
            </w:tr>
            <w:tr w14:paraId="55D6D7E3">
              <w:tblPrEx>
                <w:tblCellMar>
                  <w:top w:w="0" w:type="dxa"/>
                  <w:left w:w="108" w:type="dxa"/>
                  <w:bottom w:w="0" w:type="dxa"/>
                  <w:right w:w="108" w:type="dxa"/>
                </w:tblCellMar>
              </w:tblPrEx>
              <w:trPr>
                <w:trHeight w:val="397" w:hRule="atLeast"/>
                <w:jc w:val="center"/>
              </w:trPr>
              <w:tc>
                <w:tcPr>
                  <w:tcW w:w="2518" w:type="dxa"/>
                  <w:vAlign w:val="center"/>
                </w:tcPr>
                <w:p w14:paraId="3FC14169">
                  <w:pPr>
                    <w:spacing w:line="480" w:lineRule="auto"/>
                    <w:jc w:val="distribute"/>
                    <w:rPr>
                      <w:rFonts w:ascii="仿宋" w:hAnsi="仿宋" w:eastAsia="仿宋"/>
                      <w:color w:val="auto"/>
                      <w:sz w:val="24"/>
                      <w:highlight w:val="none"/>
                    </w:rPr>
                  </w:pPr>
                </w:p>
              </w:tc>
              <w:tc>
                <w:tcPr>
                  <w:tcW w:w="4536" w:type="dxa"/>
                  <w:vAlign w:val="center"/>
                </w:tcPr>
                <w:p w14:paraId="7754F068">
                  <w:pPr>
                    <w:spacing w:line="480" w:lineRule="auto"/>
                    <w:jc w:val="left"/>
                    <w:rPr>
                      <w:rFonts w:ascii="仿宋" w:hAnsi="仿宋" w:eastAsia="仿宋"/>
                      <w:color w:val="auto"/>
                      <w:sz w:val="24"/>
                      <w:highlight w:val="none"/>
                      <w:u w:val="single"/>
                    </w:rPr>
                  </w:pPr>
                </w:p>
              </w:tc>
            </w:tr>
            <w:tr w14:paraId="58F4DB6A">
              <w:tblPrEx>
                <w:tblCellMar>
                  <w:top w:w="0" w:type="dxa"/>
                  <w:left w:w="108" w:type="dxa"/>
                  <w:bottom w:w="0" w:type="dxa"/>
                  <w:right w:w="108" w:type="dxa"/>
                </w:tblCellMar>
              </w:tblPrEx>
              <w:trPr>
                <w:trHeight w:val="397" w:hRule="atLeast"/>
                <w:jc w:val="center"/>
              </w:trPr>
              <w:tc>
                <w:tcPr>
                  <w:tcW w:w="2518" w:type="dxa"/>
                  <w:vAlign w:val="center"/>
                </w:tcPr>
                <w:p w14:paraId="5C3C07E9">
                  <w:pPr>
                    <w:spacing w:line="480" w:lineRule="auto"/>
                    <w:jc w:val="distribute"/>
                    <w:rPr>
                      <w:rFonts w:ascii="仿宋" w:hAnsi="仿宋" w:eastAsia="仿宋"/>
                      <w:color w:val="auto"/>
                      <w:sz w:val="24"/>
                      <w:highlight w:val="none"/>
                    </w:rPr>
                  </w:pPr>
                  <w:r>
                    <w:rPr>
                      <w:rFonts w:hint="eastAsia" w:ascii="仿宋" w:hAnsi="仿宋" w:eastAsia="仿宋"/>
                      <w:color w:val="auto"/>
                      <w:sz w:val="24"/>
                      <w:highlight w:val="none"/>
                    </w:rPr>
                    <w:t>投标人地址：</w:t>
                  </w:r>
                </w:p>
              </w:tc>
              <w:tc>
                <w:tcPr>
                  <w:tcW w:w="4536" w:type="dxa"/>
                  <w:vAlign w:val="center"/>
                </w:tcPr>
                <w:p w14:paraId="7D575343">
                  <w:pPr>
                    <w:spacing w:line="480" w:lineRule="auto"/>
                    <w:jc w:val="left"/>
                    <w:rPr>
                      <w:rFonts w:ascii="仿宋" w:hAnsi="仿宋" w:eastAsia="仿宋"/>
                      <w:color w:val="auto"/>
                      <w:sz w:val="24"/>
                      <w:highlight w:val="none"/>
                    </w:rPr>
                  </w:pPr>
                </w:p>
              </w:tc>
            </w:tr>
          </w:tbl>
          <w:p w14:paraId="79BF0EF8">
            <w:pPr>
              <w:widowControl/>
              <w:jc w:val="left"/>
              <w:rPr>
                <w:rFonts w:ascii="仿宋" w:hAnsi="仿宋" w:eastAsia="仿宋"/>
                <w:color w:val="auto"/>
                <w:sz w:val="24"/>
                <w:highlight w:val="none"/>
              </w:rPr>
            </w:pPr>
          </w:p>
        </w:tc>
      </w:tr>
      <w:tr w14:paraId="743D4AAE">
        <w:trPr>
          <w:trHeight w:val="397" w:hRule="atLeast"/>
          <w:jc w:val="center"/>
        </w:trPr>
        <w:tc>
          <w:tcPr>
            <w:tcW w:w="7080" w:type="dxa"/>
            <w:vAlign w:val="center"/>
          </w:tcPr>
          <w:p w14:paraId="1693F5F3">
            <w:pPr>
              <w:jc w:val="center"/>
              <w:rPr>
                <w:rFonts w:ascii="仿宋" w:hAnsi="仿宋" w:eastAsia="仿宋"/>
                <w:color w:val="auto"/>
                <w:sz w:val="24"/>
                <w:highlight w:val="none"/>
              </w:rPr>
            </w:pPr>
          </w:p>
          <w:p w14:paraId="3A08B210">
            <w:pPr>
              <w:jc w:val="center"/>
              <w:rPr>
                <w:rFonts w:ascii="仿宋" w:hAnsi="仿宋" w:eastAsia="仿宋"/>
                <w:color w:val="auto"/>
                <w:sz w:val="24"/>
                <w:highlight w:val="none"/>
              </w:rPr>
            </w:pPr>
          </w:p>
          <w:p w14:paraId="3F2BC098">
            <w:pPr>
              <w:jc w:val="center"/>
              <w:rPr>
                <w:rFonts w:ascii="仿宋" w:hAnsi="仿宋" w:eastAsia="仿宋"/>
                <w:color w:val="auto"/>
                <w:sz w:val="24"/>
                <w:highlight w:val="none"/>
              </w:rPr>
            </w:pPr>
          </w:p>
          <w:p w14:paraId="0A3E6FD6">
            <w:pPr>
              <w:jc w:val="center"/>
              <w:rPr>
                <w:rFonts w:ascii="仿宋" w:hAnsi="仿宋" w:eastAsia="仿宋"/>
                <w:color w:val="auto"/>
                <w:sz w:val="24"/>
                <w:highlight w:val="none"/>
              </w:rPr>
            </w:pPr>
            <w:r>
              <w:rPr>
                <w:rFonts w:hint="eastAsia" w:ascii="仿宋" w:hAnsi="仿宋" w:eastAsia="仿宋"/>
                <w:color w:val="auto"/>
                <w:sz w:val="24"/>
                <w:highlight w:val="none"/>
              </w:rPr>
              <w:t xml:space="preserve">年 </w:t>
            </w:r>
            <w:r>
              <w:rPr>
                <w:rFonts w:ascii="仿宋" w:hAnsi="仿宋" w:eastAsia="仿宋"/>
                <w:color w:val="auto"/>
                <w:sz w:val="24"/>
                <w:highlight w:val="none"/>
              </w:rPr>
              <w:t xml:space="preserve"> 月日</w:t>
            </w:r>
          </w:p>
        </w:tc>
      </w:tr>
    </w:tbl>
    <w:p w14:paraId="5D469584">
      <w:pPr>
        <w:rPr>
          <w:rFonts w:ascii="仿宋" w:hAnsi="仿宋" w:eastAsia="仿宋"/>
          <w:color w:val="auto"/>
          <w:highlight w:val="none"/>
        </w:rPr>
      </w:pPr>
    </w:p>
    <w:p w14:paraId="7BAEB2D0">
      <w:pPr>
        <w:rPr>
          <w:rFonts w:ascii="仿宋" w:hAnsi="仿宋" w:eastAsia="仿宋"/>
          <w:color w:val="auto"/>
          <w:highlight w:val="none"/>
        </w:rPr>
      </w:pPr>
    </w:p>
    <w:p w14:paraId="0A84F043">
      <w:pPr>
        <w:pStyle w:val="52"/>
        <w:rPr>
          <w:color w:val="auto"/>
          <w:highlight w:val="none"/>
          <w:lang w:val="en-US"/>
        </w:rPr>
      </w:pPr>
    </w:p>
    <w:p w14:paraId="1AAF91A2">
      <w:pPr>
        <w:jc w:val="center"/>
        <w:rPr>
          <w:rFonts w:ascii="仿宋" w:hAnsi="仿宋" w:eastAsia="仿宋"/>
          <w:color w:val="auto"/>
          <w:highlight w:val="none"/>
        </w:rPr>
      </w:pPr>
      <w:r>
        <w:rPr>
          <w:rFonts w:hint="eastAsia" w:ascii="仿宋" w:hAnsi="仿宋" w:eastAsia="仿宋"/>
          <w:b/>
          <w:color w:val="auto"/>
          <w:sz w:val="32"/>
          <w:highlight w:val="none"/>
        </w:rPr>
        <w:t>注：如联合体参加，加盖牵头人CA章</w:t>
      </w:r>
    </w:p>
    <w:p w14:paraId="43822AF8">
      <w:pPr>
        <w:rPr>
          <w:rFonts w:ascii="仿宋" w:hAnsi="仿宋" w:eastAsia="仿宋"/>
          <w:color w:val="auto"/>
          <w:highlight w:val="none"/>
        </w:rPr>
      </w:pPr>
    </w:p>
    <w:p w14:paraId="02681677">
      <w:pPr>
        <w:pStyle w:val="52"/>
        <w:rPr>
          <w:color w:val="auto"/>
          <w:highlight w:val="none"/>
          <w:lang w:val="en-US"/>
        </w:rPr>
      </w:pPr>
    </w:p>
    <w:p w14:paraId="0F97BB79">
      <w:pPr>
        <w:pStyle w:val="52"/>
        <w:rPr>
          <w:color w:val="auto"/>
          <w:highlight w:val="none"/>
          <w:lang w:val="en-US"/>
        </w:rPr>
      </w:pPr>
    </w:p>
    <w:p w14:paraId="0C4E946B">
      <w:pPr>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一   资格审查文件格式</w:t>
      </w:r>
    </w:p>
    <w:p w14:paraId="20A5979D">
      <w:pPr>
        <w:pStyle w:val="13"/>
        <w:jc w:val="center"/>
        <w:rPr>
          <w:rFonts w:ascii="仿宋" w:hAnsi="仿宋" w:eastAsia="仿宋"/>
          <w:color w:val="auto"/>
          <w:highlight w:val="none"/>
        </w:rPr>
      </w:pPr>
    </w:p>
    <w:p w14:paraId="27DEFFE9">
      <w:pPr>
        <w:pStyle w:val="13"/>
        <w:jc w:val="center"/>
        <w:rPr>
          <w:rFonts w:ascii="仿宋" w:hAnsi="仿宋" w:eastAsia="仿宋"/>
          <w:color w:val="auto"/>
          <w:highlight w:val="none"/>
        </w:rPr>
      </w:pPr>
    </w:p>
    <w:p w14:paraId="55DD8EC5">
      <w:pPr>
        <w:spacing w:line="360" w:lineRule="auto"/>
        <w:jc w:val="center"/>
        <w:rPr>
          <w:rFonts w:ascii="仿宋" w:hAnsi="仿宋" w:eastAsia="仿宋"/>
          <w:b/>
          <w:color w:val="auto"/>
          <w:sz w:val="30"/>
          <w:highlight w:val="none"/>
        </w:rPr>
      </w:pPr>
      <w:r>
        <w:rPr>
          <w:rFonts w:hint="eastAsia" w:ascii="仿宋" w:hAnsi="仿宋" w:eastAsia="仿宋"/>
          <w:b/>
          <w:color w:val="auto"/>
          <w:sz w:val="30"/>
          <w:highlight w:val="none"/>
        </w:rPr>
        <w:t>▲1、公司有效营业执照</w:t>
      </w:r>
    </w:p>
    <w:p w14:paraId="4716421F">
      <w:pPr>
        <w:spacing w:line="360" w:lineRule="auto"/>
        <w:rPr>
          <w:rFonts w:ascii="仿宋" w:hAnsi="仿宋" w:eastAsia="仿宋"/>
          <w:color w:val="auto"/>
          <w:sz w:val="24"/>
          <w:highlight w:val="none"/>
        </w:rPr>
      </w:pPr>
      <w:r>
        <w:rPr>
          <w:rFonts w:hint="eastAsia" w:ascii="仿宋" w:hAnsi="仿宋" w:eastAsia="仿宋"/>
          <w:color w:val="auto"/>
          <w:sz w:val="24"/>
          <w:highlight w:val="none"/>
        </w:rPr>
        <w:t>要求：</w:t>
      </w:r>
    </w:p>
    <w:p w14:paraId="3A8F9362">
      <w:pPr>
        <w:spacing w:line="360" w:lineRule="auto"/>
        <w:rPr>
          <w:rFonts w:ascii="仿宋" w:hAnsi="仿宋" w:eastAsia="仿宋"/>
          <w:color w:val="auto"/>
          <w:sz w:val="24"/>
          <w:highlight w:val="none"/>
        </w:rPr>
      </w:pPr>
      <w:r>
        <w:rPr>
          <w:rFonts w:hint="eastAsia" w:ascii="仿宋" w:hAnsi="仿宋" w:eastAsia="仿宋"/>
          <w:color w:val="auto"/>
          <w:sz w:val="24"/>
          <w:highlight w:val="none"/>
        </w:rPr>
        <w:t>1. 提供</w:t>
      </w:r>
      <w:r>
        <w:rPr>
          <w:rFonts w:ascii="仿宋" w:hAnsi="仿宋" w:eastAsia="仿宋"/>
          <w:color w:val="auto"/>
          <w:sz w:val="24"/>
          <w:highlight w:val="none"/>
        </w:rPr>
        <w:t>有效的营业执照</w:t>
      </w:r>
      <w:r>
        <w:rPr>
          <w:rFonts w:hint="eastAsia" w:ascii="仿宋" w:hAnsi="仿宋" w:eastAsia="仿宋"/>
          <w:color w:val="auto"/>
          <w:sz w:val="24"/>
          <w:highlight w:val="none"/>
        </w:rPr>
        <w:t>扫描件</w:t>
      </w:r>
      <w:r>
        <w:rPr>
          <w:rFonts w:hint="eastAsia" w:ascii="仿宋" w:hAnsi="仿宋" w:eastAsia="仿宋"/>
          <w:b/>
          <w:color w:val="auto"/>
          <w:sz w:val="24"/>
          <w:highlight w:val="none"/>
        </w:rPr>
        <w:t>（若为联合体参与投标的，须提供联合体各方有效的营业执照扫描件）。</w:t>
      </w:r>
    </w:p>
    <w:p w14:paraId="02FCFCD7">
      <w:pPr>
        <w:rPr>
          <w:rFonts w:ascii="仿宋" w:hAnsi="仿宋" w:eastAsia="仿宋"/>
          <w:color w:val="auto"/>
          <w:highlight w:val="none"/>
        </w:rPr>
      </w:pPr>
    </w:p>
    <w:p w14:paraId="370A8E7C">
      <w:pPr>
        <w:rPr>
          <w:rFonts w:ascii="仿宋" w:hAnsi="仿宋" w:eastAsia="仿宋"/>
          <w:color w:val="auto"/>
          <w:highlight w:val="none"/>
        </w:rPr>
      </w:pPr>
    </w:p>
    <w:p w14:paraId="6DEC40F7">
      <w:pPr>
        <w:rPr>
          <w:rFonts w:ascii="仿宋" w:hAnsi="仿宋" w:eastAsia="仿宋"/>
          <w:color w:val="auto"/>
          <w:highlight w:val="none"/>
        </w:rPr>
      </w:pPr>
    </w:p>
    <w:p w14:paraId="01366228">
      <w:pPr>
        <w:rPr>
          <w:rFonts w:ascii="仿宋" w:hAnsi="仿宋" w:eastAsia="仿宋"/>
          <w:color w:val="auto"/>
          <w:highlight w:val="none"/>
        </w:rPr>
      </w:pPr>
    </w:p>
    <w:p w14:paraId="04CB3B5F">
      <w:pPr>
        <w:rPr>
          <w:rFonts w:ascii="仿宋" w:hAnsi="仿宋" w:eastAsia="仿宋"/>
          <w:color w:val="auto"/>
          <w:highlight w:val="none"/>
        </w:rPr>
      </w:pPr>
    </w:p>
    <w:p w14:paraId="70664932">
      <w:pPr>
        <w:rPr>
          <w:rFonts w:ascii="仿宋" w:hAnsi="仿宋" w:eastAsia="仿宋"/>
          <w:color w:val="auto"/>
          <w:highlight w:val="none"/>
        </w:rPr>
      </w:pPr>
    </w:p>
    <w:p w14:paraId="05648C9F">
      <w:pPr>
        <w:rPr>
          <w:rFonts w:ascii="仿宋" w:hAnsi="仿宋" w:eastAsia="仿宋"/>
          <w:color w:val="auto"/>
          <w:highlight w:val="none"/>
        </w:rPr>
      </w:pPr>
    </w:p>
    <w:p w14:paraId="559E6BA6">
      <w:pPr>
        <w:rPr>
          <w:rFonts w:ascii="仿宋" w:hAnsi="仿宋" w:eastAsia="仿宋"/>
          <w:color w:val="auto"/>
          <w:highlight w:val="none"/>
        </w:rPr>
      </w:pPr>
    </w:p>
    <w:p w14:paraId="111F0C74">
      <w:pPr>
        <w:rPr>
          <w:rFonts w:ascii="仿宋" w:hAnsi="仿宋" w:eastAsia="仿宋"/>
          <w:color w:val="auto"/>
          <w:highlight w:val="none"/>
        </w:rPr>
      </w:pPr>
    </w:p>
    <w:p w14:paraId="570D9341">
      <w:pPr>
        <w:rPr>
          <w:rFonts w:ascii="仿宋" w:hAnsi="仿宋" w:eastAsia="仿宋"/>
          <w:color w:val="auto"/>
          <w:highlight w:val="none"/>
        </w:rPr>
      </w:pPr>
    </w:p>
    <w:p w14:paraId="4CA74267">
      <w:pPr>
        <w:rPr>
          <w:rFonts w:ascii="仿宋" w:hAnsi="仿宋" w:eastAsia="仿宋"/>
          <w:color w:val="auto"/>
          <w:highlight w:val="none"/>
        </w:rPr>
      </w:pPr>
    </w:p>
    <w:p w14:paraId="6774F613">
      <w:pPr>
        <w:spacing w:line="360" w:lineRule="auto"/>
        <w:jc w:val="center"/>
        <w:rPr>
          <w:rFonts w:ascii="仿宋" w:hAnsi="仿宋" w:eastAsia="仿宋"/>
          <w:b/>
          <w:color w:val="auto"/>
          <w:sz w:val="30"/>
          <w:highlight w:val="none"/>
        </w:rPr>
      </w:pPr>
    </w:p>
    <w:p w14:paraId="61430427">
      <w:pPr>
        <w:spacing w:line="360" w:lineRule="auto"/>
        <w:jc w:val="center"/>
        <w:rPr>
          <w:rFonts w:ascii="仿宋" w:hAnsi="仿宋" w:eastAsia="仿宋"/>
          <w:b/>
          <w:color w:val="auto"/>
          <w:sz w:val="30"/>
          <w:highlight w:val="none"/>
        </w:rPr>
      </w:pPr>
    </w:p>
    <w:p w14:paraId="31313F6A">
      <w:pPr>
        <w:spacing w:line="360" w:lineRule="auto"/>
        <w:jc w:val="center"/>
        <w:rPr>
          <w:rFonts w:ascii="仿宋" w:hAnsi="仿宋" w:eastAsia="仿宋"/>
          <w:b/>
          <w:color w:val="auto"/>
          <w:sz w:val="30"/>
          <w:highlight w:val="none"/>
        </w:rPr>
      </w:pPr>
    </w:p>
    <w:p w14:paraId="4DE62BA0">
      <w:pPr>
        <w:spacing w:line="360" w:lineRule="auto"/>
        <w:jc w:val="center"/>
        <w:rPr>
          <w:rFonts w:ascii="仿宋" w:hAnsi="仿宋" w:eastAsia="仿宋"/>
          <w:b/>
          <w:color w:val="auto"/>
          <w:sz w:val="30"/>
          <w:highlight w:val="none"/>
        </w:rPr>
      </w:pPr>
    </w:p>
    <w:p w14:paraId="28EE6CCB">
      <w:pPr>
        <w:spacing w:line="360" w:lineRule="auto"/>
        <w:jc w:val="center"/>
        <w:rPr>
          <w:rFonts w:ascii="仿宋" w:hAnsi="仿宋" w:eastAsia="仿宋"/>
          <w:b/>
          <w:color w:val="auto"/>
          <w:sz w:val="30"/>
          <w:highlight w:val="none"/>
        </w:rPr>
      </w:pPr>
    </w:p>
    <w:p w14:paraId="6F55B27D">
      <w:pPr>
        <w:spacing w:line="360" w:lineRule="auto"/>
        <w:jc w:val="center"/>
        <w:rPr>
          <w:rFonts w:ascii="仿宋" w:hAnsi="仿宋" w:eastAsia="仿宋"/>
          <w:b/>
          <w:color w:val="auto"/>
          <w:sz w:val="30"/>
          <w:highlight w:val="none"/>
        </w:rPr>
      </w:pPr>
    </w:p>
    <w:p w14:paraId="627A01FB">
      <w:pPr>
        <w:spacing w:line="360" w:lineRule="auto"/>
        <w:jc w:val="center"/>
        <w:rPr>
          <w:rFonts w:ascii="仿宋" w:hAnsi="仿宋" w:eastAsia="仿宋"/>
          <w:b/>
          <w:color w:val="auto"/>
          <w:sz w:val="30"/>
          <w:highlight w:val="none"/>
        </w:rPr>
      </w:pPr>
    </w:p>
    <w:p w14:paraId="2A3A2CA8">
      <w:pPr>
        <w:spacing w:line="360" w:lineRule="auto"/>
        <w:jc w:val="center"/>
        <w:rPr>
          <w:rFonts w:ascii="仿宋" w:hAnsi="仿宋" w:eastAsia="仿宋"/>
          <w:b/>
          <w:color w:val="auto"/>
          <w:sz w:val="30"/>
          <w:highlight w:val="none"/>
        </w:rPr>
      </w:pPr>
    </w:p>
    <w:p w14:paraId="33F19630">
      <w:pPr>
        <w:spacing w:line="360" w:lineRule="auto"/>
        <w:jc w:val="center"/>
        <w:rPr>
          <w:rFonts w:ascii="仿宋" w:hAnsi="仿宋" w:eastAsia="仿宋"/>
          <w:b/>
          <w:color w:val="auto"/>
          <w:sz w:val="30"/>
          <w:highlight w:val="none"/>
        </w:rPr>
      </w:pPr>
    </w:p>
    <w:p w14:paraId="21E8EB0D">
      <w:pPr>
        <w:spacing w:line="360" w:lineRule="auto"/>
        <w:jc w:val="center"/>
        <w:rPr>
          <w:rFonts w:ascii="仿宋" w:hAnsi="仿宋" w:eastAsia="仿宋"/>
          <w:b/>
          <w:color w:val="auto"/>
          <w:sz w:val="30"/>
          <w:highlight w:val="none"/>
        </w:rPr>
      </w:pPr>
    </w:p>
    <w:p w14:paraId="7687A4D2">
      <w:pPr>
        <w:spacing w:line="360" w:lineRule="auto"/>
        <w:jc w:val="center"/>
        <w:rPr>
          <w:rFonts w:ascii="仿宋" w:hAnsi="仿宋" w:eastAsia="仿宋"/>
          <w:b/>
          <w:color w:val="auto"/>
          <w:sz w:val="30"/>
          <w:highlight w:val="none"/>
        </w:rPr>
      </w:pPr>
    </w:p>
    <w:p w14:paraId="70214AD4">
      <w:pPr>
        <w:spacing w:line="360" w:lineRule="auto"/>
        <w:jc w:val="center"/>
        <w:rPr>
          <w:rFonts w:ascii="仿宋" w:hAnsi="仿宋" w:eastAsia="仿宋"/>
          <w:b/>
          <w:color w:val="auto"/>
          <w:sz w:val="30"/>
          <w:highlight w:val="none"/>
        </w:rPr>
      </w:pPr>
    </w:p>
    <w:p w14:paraId="4E294FB5">
      <w:pPr>
        <w:spacing w:line="360" w:lineRule="auto"/>
        <w:jc w:val="both"/>
        <w:rPr>
          <w:rFonts w:ascii="仿宋" w:hAnsi="仿宋" w:eastAsia="仿宋"/>
          <w:b/>
          <w:color w:val="auto"/>
          <w:sz w:val="30"/>
          <w:highlight w:val="none"/>
        </w:rPr>
      </w:pPr>
    </w:p>
    <w:p w14:paraId="6BB98570">
      <w:pPr>
        <w:spacing w:line="360" w:lineRule="auto"/>
        <w:jc w:val="center"/>
        <w:rPr>
          <w:rFonts w:ascii="仿宋" w:hAnsi="仿宋" w:eastAsia="仿宋"/>
          <w:b/>
          <w:color w:val="auto"/>
          <w:sz w:val="30"/>
          <w:highlight w:val="none"/>
        </w:rPr>
      </w:pPr>
      <w:r>
        <w:rPr>
          <w:rFonts w:hint="eastAsia" w:ascii="仿宋" w:hAnsi="仿宋" w:eastAsia="仿宋"/>
          <w:b/>
          <w:color w:val="auto"/>
          <w:sz w:val="30"/>
          <w:highlight w:val="none"/>
        </w:rPr>
        <w:t>2、联合体协议书（▲联合体投标时须提供）</w:t>
      </w:r>
    </w:p>
    <w:p w14:paraId="5F8AFD01">
      <w:pPr>
        <w:widowControl/>
        <w:spacing w:line="36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rPr>
        <w:t>甲方：</w:t>
      </w:r>
    </w:p>
    <w:p w14:paraId="5271ADD7">
      <w:pPr>
        <w:widowControl/>
        <w:spacing w:line="36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rPr>
        <w:t>乙方：</w:t>
      </w:r>
    </w:p>
    <w:p w14:paraId="336109A7">
      <w:pPr>
        <w:widowControl/>
        <w:spacing w:line="360" w:lineRule="auto"/>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各方经协商，就响应 </w:t>
      </w:r>
      <w:r>
        <w:rPr>
          <w:rFonts w:hint="eastAsia" w:ascii="仿宋" w:hAnsi="仿宋" w:eastAsia="仿宋"/>
          <w:color w:val="auto"/>
          <w:kern w:val="0"/>
          <w:sz w:val="24"/>
          <w:highlight w:val="none"/>
          <w:u w:val="single"/>
        </w:rPr>
        <w:t xml:space="preserve">      （采购人）</w:t>
      </w:r>
      <w:r>
        <w:rPr>
          <w:rFonts w:hint="eastAsia" w:ascii="仿宋" w:hAnsi="仿宋" w:eastAsia="仿宋"/>
          <w:color w:val="auto"/>
          <w:kern w:val="0"/>
          <w:sz w:val="24"/>
          <w:highlight w:val="none"/>
        </w:rPr>
        <w:t>组织实施的</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rPr>
        <w:t>项目（采购编号：</w:t>
      </w:r>
      <w:r>
        <w:rPr>
          <w:rFonts w:hint="eastAsia" w:ascii="仿宋" w:hAnsi="仿宋" w:eastAsia="仿宋"/>
          <w:color w:val="auto"/>
          <w:kern w:val="0"/>
          <w:sz w:val="24"/>
          <w:highlight w:val="none"/>
          <w:lang w:val="en-US" w:eastAsia="zh-CN"/>
        </w:rPr>
        <w:t xml:space="preserve">    </w:t>
      </w: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eastAsia="zh-CN"/>
        </w:rPr>
        <w:t>）</w:t>
      </w:r>
      <w:r>
        <w:rPr>
          <w:rFonts w:hint="eastAsia" w:ascii="仿宋" w:hAnsi="仿宋" w:eastAsia="仿宋"/>
          <w:color w:val="auto"/>
          <w:kern w:val="0"/>
          <w:sz w:val="24"/>
          <w:highlight w:val="none"/>
        </w:rPr>
        <w:t>招标活动联合进行投标之事宜，达成如下协议：</w:t>
      </w:r>
    </w:p>
    <w:p w14:paraId="1E72F002">
      <w:pPr>
        <w:widowControl/>
        <w:spacing w:line="360" w:lineRule="auto"/>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一、各方一致决定，以</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rPr>
        <w:t>为联合体牵头人，</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rPr>
        <w:t>为联合体成员，共同进行投标，并按照招标文件的规定提交投标文件。</w:t>
      </w:r>
    </w:p>
    <w:p w14:paraId="78F7C408">
      <w:pPr>
        <w:widowControl/>
        <w:spacing w:line="360" w:lineRule="auto"/>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5D8E65A1">
      <w:pPr>
        <w:widowControl/>
        <w:spacing w:line="360" w:lineRule="auto"/>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三、联合投标的成员方对联合体牵头人为响应本次招标而提供的产品和服务提供全部质量保证及售后服务支持。</w:t>
      </w:r>
    </w:p>
    <w:p w14:paraId="66229478">
      <w:pPr>
        <w:widowControl/>
        <w:spacing w:line="360" w:lineRule="auto"/>
        <w:ind w:firstLine="480" w:firstLineChars="200"/>
        <w:jc w:val="left"/>
        <w:rPr>
          <w:rFonts w:hint="default" w:ascii="仿宋" w:hAnsi="仿宋" w:eastAsia="仿宋"/>
          <w:color w:val="auto"/>
          <w:kern w:val="0"/>
          <w:sz w:val="24"/>
          <w:highlight w:val="none"/>
          <w:u w:val="single"/>
          <w:lang w:val="en-US" w:eastAsia="zh-CN"/>
        </w:rPr>
      </w:pPr>
      <w:r>
        <w:rPr>
          <w:rFonts w:hint="eastAsia" w:ascii="仿宋" w:hAnsi="仿宋" w:eastAsia="仿宋"/>
          <w:color w:val="auto"/>
          <w:kern w:val="0"/>
          <w:sz w:val="24"/>
          <w:highlight w:val="none"/>
        </w:rPr>
        <w:t>四、本次联合投标中，甲方承担的工作和义务为：</w:t>
      </w:r>
      <w:r>
        <w:rPr>
          <w:rFonts w:hint="eastAsia" w:ascii="仿宋" w:hAnsi="仿宋" w:eastAsia="仿宋"/>
          <w:color w:val="auto"/>
          <w:kern w:val="0"/>
          <w:sz w:val="24"/>
          <w:highlight w:val="none"/>
          <w:u w:val="single"/>
          <w:lang w:val="en-US" w:eastAsia="zh-CN"/>
        </w:rPr>
        <w:t xml:space="preserve">                  </w:t>
      </w:r>
    </w:p>
    <w:p w14:paraId="06BDCABA">
      <w:pPr>
        <w:widowControl/>
        <w:spacing w:line="360" w:lineRule="auto"/>
        <w:ind w:firstLine="960" w:firstLineChars="400"/>
        <w:jc w:val="left"/>
        <w:rPr>
          <w:rFonts w:ascii="仿宋" w:hAnsi="仿宋" w:eastAsia="仿宋"/>
          <w:color w:val="auto"/>
          <w:kern w:val="0"/>
          <w:sz w:val="24"/>
          <w:highlight w:val="none"/>
        </w:rPr>
      </w:pPr>
      <w:r>
        <w:rPr>
          <w:rFonts w:hint="eastAsia" w:ascii="仿宋" w:hAnsi="仿宋" w:eastAsia="仿宋"/>
          <w:color w:val="auto"/>
          <w:kern w:val="0"/>
          <w:sz w:val="24"/>
          <w:highlight w:val="none"/>
        </w:rPr>
        <w:t>甲方承担本项目的合同金额占合同总金额的</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rPr>
        <w:t>%</w:t>
      </w:r>
    </w:p>
    <w:p w14:paraId="4913931E">
      <w:pPr>
        <w:widowControl/>
        <w:spacing w:line="360" w:lineRule="auto"/>
        <w:ind w:firstLine="480" w:firstLineChars="200"/>
        <w:jc w:val="left"/>
        <w:rPr>
          <w:rFonts w:hint="default" w:ascii="仿宋" w:hAnsi="仿宋" w:eastAsia="仿宋"/>
          <w:color w:val="auto"/>
          <w:kern w:val="0"/>
          <w:sz w:val="24"/>
          <w:highlight w:val="none"/>
          <w:u w:val="single"/>
          <w:lang w:val="en-US" w:eastAsia="zh-CN"/>
        </w:rPr>
      </w:pPr>
      <w:r>
        <w:rPr>
          <w:rFonts w:hint="eastAsia" w:ascii="仿宋" w:hAnsi="仿宋" w:eastAsia="仿宋"/>
          <w:color w:val="auto"/>
          <w:kern w:val="0"/>
          <w:sz w:val="24"/>
          <w:highlight w:val="none"/>
        </w:rPr>
        <w:t xml:space="preserve">    乙方承担的工作和义务为：</w:t>
      </w:r>
      <w:r>
        <w:rPr>
          <w:rFonts w:hint="eastAsia" w:ascii="仿宋" w:hAnsi="仿宋" w:eastAsia="仿宋"/>
          <w:color w:val="auto"/>
          <w:kern w:val="0"/>
          <w:sz w:val="24"/>
          <w:highlight w:val="none"/>
          <w:u w:val="single"/>
          <w:lang w:val="en-US" w:eastAsia="zh-CN"/>
        </w:rPr>
        <w:t xml:space="preserve">                                  </w:t>
      </w:r>
    </w:p>
    <w:p w14:paraId="0659BC1B">
      <w:pPr>
        <w:widowControl/>
        <w:spacing w:line="360" w:lineRule="auto"/>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乙方承担本项目的合同金额占合同总金额的</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rPr>
        <w:t>%</w:t>
      </w:r>
    </w:p>
    <w:p w14:paraId="217EB42F">
      <w:pPr>
        <w:widowControl/>
        <w:spacing w:line="360" w:lineRule="auto"/>
        <w:ind w:firstLine="480" w:firstLineChars="200"/>
        <w:jc w:val="left"/>
        <w:rPr>
          <w:rFonts w:hint="default" w:ascii="仿宋" w:hAnsi="仿宋" w:eastAsia="仿宋"/>
          <w:color w:val="auto"/>
          <w:kern w:val="0"/>
          <w:sz w:val="24"/>
          <w:highlight w:val="none"/>
          <w:u w:val="single"/>
          <w:lang w:val="en-US" w:eastAsia="zh-CN"/>
        </w:rPr>
      </w:pPr>
      <w:r>
        <w:rPr>
          <w:rFonts w:hint="eastAsia" w:ascii="仿宋" w:hAnsi="仿宋" w:eastAsia="仿宋"/>
          <w:color w:val="auto"/>
          <w:kern w:val="0"/>
          <w:sz w:val="24"/>
          <w:highlight w:val="none"/>
        </w:rPr>
        <w:t>五、有关本次联合投标的其他事宜：</w:t>
      </w:r>
      <w:r>
        <w:rPr>
          <w:rFonts w:hint="eastAsia" w:ascii="仿宋" w:hAnsi="仿宋" w:eastAsia="仿宋"/>
          <w:color w:val="auto"/>
          <w:kern w:val="0"/>
          <w:sz w:val="24"/>
          <w:highlight w:val="none"/>
          <w:u w:val="single"/>
          <w:lang w:val="en-US" w:eastAsia="zh-CN"/>
        </w:rPr>
        <w:t xml:space="preserve">                            </w:t>
      </w:r>
    </w:p>
    <w:p w14:paraId="194C3270">
      <w:pPr>
        <w:widowControl/>
        <w:spacing w:line="360" w:lineRule="auto"/>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六、本协议提交采购人后，联合投标各方不得以任何形式对上述实质内容进行修改或撤销。</w:t>
      </w:r>
    </w:p>
    <w:p w14:paraId="3AB850C4">
      <w:pPr>
        <w:widowControl/>
        <w:spacing w:line="360" w:lineRule="auto"/>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七、本协议一式二份，签约各方各持一份。</w:t>
      </w:r>
    </w:p>
    <w:p w14:paraId="4C4A8575">
      <w:pPr>
        <w:spacing w:line="360" w:lineRule="auto"/>
        <w:rPr>
          <w:rFonts w:ascii="仿宋" w:hAnsi="仿宋" w:eastAsia="仿宋"/>
          <w:color w:val="auto"/>
          <w:sz w:val="24"/>
          <w:highlight w:val="none"/>
        </w:rPr>
      </w:pPr>
    </w:p>
    <w:p w14:paraId="18E5E66F">
      <w:pPr>
        <w:spacing w:line="360" w:lineRule="auto"/>
        <w:ind w:left="840" w:hanging="420"/>
        <w:rPr>
          <w:rFonts w:ascii="仿宋" w:hAnsi="仿宋" w:eastAsia="仿宋"/>
          <w:color w:val="auto"/>
          <w:sz w:val="24"/>
          <w:highlight w:val="none"/>
        </w:rPr>
      </w:pPr>
      <w:r>
        <w:rPr>
          <w:rFonts w:hint="eastAsia" w:ascii="仿宋" w:hAnsi="仿宋" w:eastAsia="仿宋"/>
          <w:color w:val="auto"/>
          <w:sz w:val="24"/>
          <w:highlight w:val="none"/>
        </w:rPr>
        <w:t xml:space="preserve">甲方（盖章）：                        乙方（盖章）：           </w:t>
      </w:r>
    </w:p>
    <w:p w14:paraId="4FAA407A">
      <w:pPr>
        <w:spacing w:line="360" w:lineRule="auto"/>
        <w:ind w:left="840" w:hanging="420"/>
        <w:rPr>
          <w:rFonts w:ascii="仿宋" w:hAnsi="仿宋" w:eastAsia="仿宋"/>
          <w:color w:val="auto"/>
          <w:szCs w:val="21"/>
          <w:highlight w:val="none"/>
        </w:rPr>
      </w:pPr>
      <w:r>
        <w:rPr>
          <w:rFonts w:hint="eastAsia" w:ascii="仿宋" w:hAnsi="仿宋" w:eastAsia="仿宋"/>
          <w:color w:val="auto"/>
          <w:sz w:val="24"/>
          <w:highlight w:val="none"/>
        </w:rPr>
        <w:t>日期：    年  月   日                日期：    年  月   日</w:t>
      </w:r>
    </w:p>
    <w:p w14:paraId="7B69BDB5">
      <w:pPr>
        <w:snapToGrid w:val="0"/>
        <w:spacing w:line="360" w:lineRule="auto"/>
        <w:ind w:firstLine="600" w:firstLineChars="249"/>
        <w:rPr>
          <w:rFonts w:ascii="仿宋" w:hAnsi="仿宋" w:eastAsia="仿宋"/>
          <w:b/>
          <w:color w:val="auto"/>
          <w:sz w:val="24"/>
          <w:highlight w:val="none"/>
          <w:lang w:val="zh-CN"/>
        </w:rPr>
      </w:pPr>
      <w:r>
        <w:rPr>
          <w:rFonts w:hint="eastAsia" w:ascii="仿宋" w:hAnsi="仿宋" w:eastAsia="仿宋"/>
          <w:b/>
          <w:color w:val="auto"/>
          <w:sz w:val="24"/>
          <w:highlight w:val="none"/>
          <w:lang w:val="zh-CN"/>
        </w:rPr>
        <w:t>注：1、联合体各方提供的货物制造商或工程、服务承接方均为中型、小型、微型企业的，联合体视同中小企业。</w:t>
      </w:r>
    </w:p>
    <w:p w14:paraId="176A460C">
      <w:pPr>
        <w:snapToGrid w:val="0"/>
        <w:spacing w:line="360" w:lineRule="auto"/>
        <w:ind w:firstLine="1075" w:firstLineChars="446"/>
        <w:rPr>
          <w:rFonts w:ascii="仿宋" w:hAnsi="仿宋" w:eastAsia="仿宋"/>
          <w:b/>
          <w:color w:val="auto"/>
          <w:sz w:val="24"/>
          <w:highlight w:val="none"/>
          <w:lang w:val="zh-CN"/>
        </w:rPr>
      </w:pPr>
      <w:r>
        <w:rPr>
          <w:rFonts w:hint="eastAsia" w:ascii="仿宋" w:hAnsi="仿宋" w:eastAsia="仿宋"/>
          <w:b/>
          <w:color w:val="auto"/>
          <w:sz w:val="24"/>
          <w:highlight w:val="none"/>
          <w:lang w:val="zh-CN"/>
        </w:rPr>
        <w:t>2、本协议书的单位公章可为CA章，也可盖好实体章后进行扫描上传。</w:t>
      </w:r>
    </w:p>
    <w:p w14:paraId="7D6E8FB9">
      <w:pPr>
        <w:spacing w:line="360" w:lineRule="auto"/>
        <w:jc w:val="center"/>
        <w:rPr>
          <w:rFonts w:ascii="仿宋" w:hAnsi="仿宋" w:eastAsia="仿宋"/>
          <w:b/>
          <w:bCs/>
          <w:color w:val="auto"/>
          <w:sz w:val="24"/>
          <w:highlight w:val="none"/>
        </w:rPr>
      </w:pPr>
    </w:p>
    <w:p w14:paraId="635E299B">
      <w:pPr>
        <w:pStyle w:val="19"/>
        <w:rPr>
          <w:color w:val="auto"/>
          <w:highlight w:val="none"/>
        </w:rPr>
      </w:pPr>
    </w:p>
    <w:p w14:paraId="0864DD3C">
      <w:pPr>
        <w:spacing w:line="360" w:lineRule="auto"/>
        <w:jc w:val="center"/>
        <w:rPr>
          <w:rFonts w:ascii="仿宋" w:hAnsi="仿宋" w:eastAsia="仿宋"/>
          <w:b/>
          <w:color w:val="auto"/>
          <w:sz w:val="30"/>
          <w:highlight w:val="none"/>
        </w:rPr>
      </w:pPr>
      <w:r>
        <w:rPr>
          <w:rFonts w:hint="eastAsia" w:ascii="仿宋" w:hAnsi="仿宋" w:eastAsia="仿宋"/>
          <w:b/>
          <w:color w:val="auto"/>
          <w:sz w:val="30"/>
          <w:highlight w:val="none"/>
        </w:rPr>
        <w:t>3、联合体投标人代表委派书（▲联合体投标时须提供）</w:t>
      </w:r>
    </w:p>
    <w:p w14:paraId="01CAE356">
      <w:pPr>
        <w:spacing w:before="120" w:after="120" w:line="440" w:lineRule="exact"/>
        <w:rPr>
          <w:rFonts w:ascii="仿宋" w:hAnsi="仿宋" w:eastAsia="仿宋"/>
          <w:b/>
          <w:color w:val="auto"/>
          <w:sz w:val="24"/>
          <w:szCs w:val="21"/>
          <w:highlight w:val="none"/>
        </w:rPr>
      </w:pPr>
      <w:r>
        <w:rPr>
          <w:rFonts w:hint="eastAsia" w:ascii="仿宋" w:hAnsi="仿宋" w:eastAsia="仿宋"/>
          <w:color w:val="auto"/>
          <w:sz w:val="24"/>
          <w:szCs w:val="21"/>
          <w:highlight w:val="none"/>
          <w:u w:val="single"/>
        </w:rPr>
        <w:t>（代理机构名称）</w:t>
      </w:r>
      <w:r>
        <w:rPr>
          <w:rFonts w:hint="eastAsia" w:ascii="仿宋" w:hAnsi="仿宋" w:eastAsia="仿宋"/>
          <w:color w:val="auto"/>
          <w:sz w:val="24"/>
          <w:szCs w:val="21"/>
          <w:highlight w:val="none"/>
        </w:rPr>
        <w:t>：</w:t>
      </w:r>
    </w:p>
    <w:p w14:paraId="6164298B">
      <w:pPr>
        <w:autoSpaceDE w:val="0"/>
        <w:autoSpaceDN w:val="0"/>
        <w:spacing w:before="120" w:after="120" w:line="440" w:lineRule="exact"/>
        <w:textAlignment w:val="bottom"/>
        <w:rPr>
          <w:rFonts w:ascii="仿宋" w:hAnsi="仿宋" w:eastAsia="仿宋"/>
          <w:color w:val="auto"/>
          <w:sz w:val="24"/>
          <w:szCs w:val="20"/>
          <w:highlight w:val="none"/>
        </w:rPr>
      </w:pPr>
      <w:r>
        <w:rPr>
          <w:rFonts w:hint="eastAsia" w:ascii="仿宋" w:hAnsi="仿宋" w:eastAsia="仿宋"/>
          <w:color w:val="auto"/>
          <w:sz w:val="24"/>
          <w:szCs w:val="20"/>
          <w:highlight w:val="none"/>
        </w:rPr>
        <w:t xml:space="preserve">  我单位</w:t>
      </w:r>
      <w:r>
        <w:rPr>
          <w:rFonts w:hint="eastAsia" w:ascii="仿宋" w:hAnsi="仿宋" w:eastAsia="仿宋"/>
          <w:color w:val="auto"/>
          <w:sz w:val="24"/>
          <w:szCs w:val="20"/>
          <w:highlight w:val="none"/>
          <w:u w:val="single"/>
        </w:rPr>
        <w:t xml:space="preserve">    （联合体牵头人）  </w:t>
      </w:r>
      <w:r>
        <w:rPr>
          <w:rFonts w:hint="eastAsia" w:ascii="仿宋" w:hAnsi="仿宋" w:eastAsia="仿宋"/>
          <w:color w:val="auto"/>
          <w:sz w:val="24"/>
          <w:szCs w:val="20"/>
          <w:highlight w:val="none"/>
        </w:rPr>
        <w:t>现委派</w:t>
      </w:r>
      <w:r>
        <w:rPr>
          <w:rFonts w:hint="eastAsia" w:ascii="仿宋" w:hAnsi="仿宋" w:eastAsia="仿宋"/>
          <w:b/>
          <w:color w:val="auto"/>
          <w:sz w:val="24"/>
          <w:szCs w:val="20"/>
          <w:highlight w:val="none"/>
        </w:rPr>
        <w:t>本单位在职职工</w:t>
      </w:r>
      <w:r>
        <w:rPr>
          <w:rFonts w:hint="eastAsia" w:ascii="仿宋" w:hAnsi="仿宋" w:eastAsia="仿宋"/>
          <w:color w:val="auto"/>
          <w:sz w:val="24"/>
          <w:szCs w:val="20"/>
          <w:highlight w:val="none"/>
          <w:u w:val="single"/>
        </w:rPr>
        <w:t xml:space="preserve">              （姓名及联系电话）</w:t>
      </w:r>
      <w:r>
        <w:rPr>
          <w:rFonts w:hint="eastAsia" w:ascii="仿宋" w:hAnsi="仿宋" w:eastAsia="仿宋"/>
          <w:color w:val="auto"/>
          <w:sz w:val="24"/>
          <w:szCs w:val="20"/>
          <w:highlight w:val="none"/>
        </w:rPr>
        <w:t>以我方的名义参加就贵方组织的</w:t>
      </w:r>
      <w:r>
        <w:rPr>
          <w:rFonts w:hint="eastAsia" w:ascii="仿宋" w:hAnsi="仿宋" w:eastAsia="仿宋"/>
          <w:color w:val="auto"/>
          <w:sz w:val="24"/>
          <w:szCs w:val="20"/>
          <w:highlight w:val="none"/>
          <w:u w:val="single"/>
        </w:rPr>
        <w:t xml:space="preserve">                         （采购项目名称）</w:t>
      </w:r>
      <w:r>
        <w:rPr>
          <w:rFonts w:hint="eastAsia" w:ascii="仿宋" w:hAnsi="仿宋" w:eastAsia="仿宋"/>
          <w:color w:val="auto"/>
          <w:sz w:val="24"/>
          <w:szCs w:val="20"/>
          <w:highlight w:val="none"/>
        </w:rPr>
        <w:t>（采购编号：</w:t>
      </w:r>
      <w:r>
        <w:rPr>
          <w:rFonts w:hint="eastAsia" w:ascii="仿宋" w:hAnsi="仿宋" w:eastAsia="仿宋"/>
          <w:color w:val="auto"/>
          <w:sz w:val="24"/>
          <w:szCs w:val="20"/>
          <w:highlight w:val="none"/>
          <w:u w:val="single"/>
        </w:rPr>
        <w:t>　　　　</w:t>
      </w:r>
      <w:r>
        <w:rPr>
          <w:rFonts w:hint="eastAsia" w:ascii="仿宋" w:hAnsi="仿宋" w:eastAsia="仿宋"/>
          <w:color w:val="auto"/>
          <w:sz w:val="24"/>
          <w:szCs w:val="20"/>
          <w:highlight w:val="none"/>
        </w:rPr>
        <w:t>）项目的投标活动，并代表我方全权办理针对上述项目的投标、开标、评审、签约等具体事务和签署相关文件。</w:t>
      </w:r>
    </w:p>
    <w:p w14:paraId="0E4D08F9">
      <w:pPr>
        <w:autoSpaceDE w:val="0"/>
        <w:autoSpaceDN w:val="0"/>
        <w:spacing w:before="120" w:after="120" w:line="440" w:lineRule="exact"/>
        <w:textAlignment w:val="bottom"/>
        <w:rPr>
          <w:rFonts w:ascii="仿宋" w:hAnsi="仿宋" w:eastAsia="仿宋"/>
          <w:color w:val="auto"/>
          <w:sz w:val="24"/>
          <w:szCs w:val="20"/>
          <w:highlight w:val="none"/>
        </w:rPr>
      </w:pPr>
      <w:r>
        <w:rPr>
          <w:rFonts w:hint="eastAsia" w:ascii="仿宋" w:hAnsi="仿宋" w:eastAsia="仿宋"/>
          <w:color w:val="auto"/>
          <w:sz w:val="24"/>
          <w:szCs w:val="20"/>
          <w:highlight w:val="none"/>
        </w:rPr>
        <w:t xml:space="preserve">    我方对投标人代表的签字或盖章事项负全部责任。</w:t>
      </w:r>
    </w:p>
    <w:p w14:paraId="1859BD9F">
      <w:pPr>
        <w:spacing w:before="120" w:after="120" w:line="440" w:lineRule="exact"/>
        <w:ind w:firstLine="480"/>
        <w:rPr>
          <w:rFonts w:ascii="仿宋" w:hAnsi="仿宋" w:eastAsia="仿宋"/>
          <w:color w:val="auto"/>
          <w:sz w:val="24"/>
          <w:szCs w:val="21"/>
          <w:highlight w:val="none"/>
        </w:rPr>
      </w:pPr>
      <w:r>
        <w:rPr>
          <w:rFonts w:hint="eastAsia" w:ascii="仿宋" w:hAnsi="仿宋" w:eastAsia="仿宋"/>
          <w:color w:val="auto"/>
          <w:sz w:val="24"/>
          <w:szCs w:val="21"/>
          <w:highlight w:val="none"/>
        </w:rPr>
        <w:t>本委派书自签署之日起生效，在撤销委派的书面通知送达贵方以前，本委派书一直有效。投标人代表在委派书有效期内签署的所有文件不因授权的撤销而失效。</w:t>
      </w:r>
    </w:p>
    <w:p w14:paraId="790D82E7">
      <w:pPr>
        <w:spacing w:before="120" w:after="120" w:line="440" w:lineRule="exact"/>
        <w:ind w:firstLine="480"/>
        <w:rPr>
          <w:rFonts w:ascii="仿宋" w:hAnsi="仿宋" w:eastAsia="仿宋"/>
          <w:color w:val="auto"/>
          <w:sz w:val="24"/>
          <w:szCs w:val="21"/>
          <w:highlight w:val="none"/>
        </w:rPr>
      </w:pPr>
      <w:r>
        <w:rPr>
          <w:rFonts w:hint="eastAsia" w:ascii="仿宋" w:hAnsi="仿宋" w:eastAsia="仿宋"/>
          <w:color w:val="auto"/>
          <w:sz w:val="24"/>
          <w:szCs w:val="21"/>
          <w:highlight w:val="none"/>
        </w:rPr>
        <w:t>投标人代表无转委托权，特此声明。</w:t>
      </w:r>
    </w:p>
    <w:p w14:paraId="07FF02FE">
      <w:pPr>
        <w:spacing w:before="120" w:after="120" w:line="440" w:lineRule="exact"/>
        <w:ind w:firstLine="480"/>
        <w:rPr>
          <w:rFonts w:ascii="仿宋" w:hAnsi="仿宋" w:eastAsia="仿宋"/>
          <w:color w:val="auto"/>
          <w:sz w:val="24"/>
          <w:szCs w:val="21"/>
          <w:highlight w:val="none"/>
        </w:rPr>
      </w:pPr>
    </w:p>
    <w:p w14:paraId="578F1CE5">
      <w:pPr>
        <w:spacing w:before="120" w:after="120" w:line="440" w:lineRule="exact"/>
        <w:rPr>
          <w:rFonts w:ascii="仿宋" w:hAnsi="仿宋" w:eastAsia="仿宋"/>
          <w:color w:val="auto"/>
          <w:sz w:val="24"/>
          <w:szCs w:val="21"/>
          <w:highlight w:val="none"/>
        </w:rPr>
      </w:pPr>
    </w:p>
    <w:p w14:paraId="1FDB3A3E">
      <w:pPr>
        <w:spacing w:before="120" w:after="120" w:line="440" w:lineRule="exact"/>
        <w:ind w:firstLine="2640" w:firstLineChars="1100"/>
        <w:rPr>
          <w:rFonts w:ascii="仿宋" w:hAnsi="仿宋" w:eastAsia="仿宋"/>
          <w:color w:val="auto"/>
          <w:spacing w:val="20"/>
          <w:sz w:val="24"/>
          <w:szCs w:val="21"/>
          <w:highlight w:val="none"/>
          <w:u w:val="single"/>
        </w:rPr>
      </w:pPr>
      <w:r>
        <w:rPr>
          <w:rFonts w:hint="eastAsia" w:ascii="仿宋" w:hAnsi="仿宋" w:eastAsia="仿宋"/>
          <w:color w:val="auto"/>
          <w:sz w:val="24"/>
          <w:szCs w:val="21"/>
          <w:highlight w:val="none"/>
        </w:rPr>
        <w:t>联合体牵头人</w:t>
      </w:r>
      <w:r>
        <w:rPr>
          <w:rFonts w:ascii="仿宋" w:hAnsi="仿宋" w:eastAsia="仿宋"/>
          <w:color w:val="auto"/>
          <w:sz w:val="24"/>
          <w:szCs w:val="21"/>
          <w:highlight w:val="none"/>
        </w:rPr>
        <w:t>盖章</w:t>
      </w:r>
      <w:r>
        <w:rPr>
          <w:rFonts w:hint="eastAsia" w:ascii="仿宋" w:hAnsi="仿宋" w:eastAsia="仿宋"/>
          <w:b/>
          <w:color w:val="auto"/>
          <w:sz w:val="24"/>
          <w:szCs w:val="21"/>
          <w:highlight w:val="none"/>
        </w:rPr>
        <w:t>（CA签章）</w:t>
      </w:r>
      <w:r>
        <w:rPr>
          <w:rFonts w:ascii="仿宋" w:hAnsi="仿宋" w:eastAsia="仿宋"/>
          <w:color w:val="auto"/>
          <w:spacing w:val="20"/>
          <w:sz w:val="24"/>
          <w:szCs w:val="21"/>
          <w:highlight w:val="none"/>
        </w:rPr>
        <w:t>：</w:t>
      </w:r>
    </w:p>
    <w:p w14:paraId="2598326B">
      <w:pPr>
        <w:spacing w:before="120" w:after="120" w:line="440" w:lineRule="exact"/>
        <w:ind w:firstLine="4620" w:firstLineChars="1650"/>
        <w:rPr>
          <w:rFonts w:ascii="仿宋" w:hAnsi="仿宋" w:eastAsia="仿宋"/>
          <w:color w:val="auto"/>
          <w:spacing w:val="20"/>
          <w:sz w:val="24"/>
          <w:szCs w:val="21"/>
          <w:highlight w:val="none"/>
          <w:u w:val="single"/>
        </w:rPr>
      </w:pPr>
      <w:r>
        <w:rPr>
          <w:rFonts w:ascii="仿宋" w:hAnsi="仿宋" w:eastAsia="仿宋"/>
          <w:color w:val="auto"/>
          <w:spacing w:val="20"/>
          <w:sz w:val="24"/>
          <w:szCs w:val="21"/>
          <w:highlight w:val="none"/>
        </w:rPr>
        <w:t>日    期：</w:t>
      </w:r>
    </w:p>
    <w:p w14:paraId="4C09321A">
      <w:pPr>
        <w:spacing w:line="440" w:lineRule="exact"/>
        <w:rPr>
          <w:rFonts w:ascii="仿宋" w:hAnsi="仿宋" w:eastAsia="仿宋"/>
          <w:bCs/>
          <w:color w:val="auto"/>
          <w:sz w:val="24"/>
          <w:szCs w:val="21"/>
          <w:highlight w:val="none"/>
        </w:rPr>
      </w:pPr>
      <w:r>
        <w:rPr>
          <w:rFonts w:hint="eastAsia" w:ascii="仿宋" w:hAnsi="仿宋" w:eastAsia="仿宋"/>
          <w:bCs/>
          <w:color w:val="auto"/>
          <w:sz w:val="24"/>
          <w:szCs w:val="21"/>
          <w:highlight w:val="none"/>
        </w:rPr>
        <w:t>投标人代表身份证扫描件：</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3"/>
      </w:tblGrid>
      <w:tr w14:paraId="3E87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8513" w:type="dxa"/>
          </w:tcPr>
          <w:p w14:paraId="275BC1AE">
            <w:pPr>
              <w:spacing w:line="440" w:lineRule="exact"/>
              <w:rPr>
                <w:rFonts w:ascii="仿宋" w:hAnsi="仿宋" w:eastAsia="仿宋"/>
                <w:bCs/>
                <w:color w:val="auto"/>
                <w:sz w:val="24"/>
                <w:szCs w:val="21"/>
                <w:highlight w:val="none"/>
              </w:rPr>
            </w:pPr>
            <w:r>
              <w:rPr>
                <w:rFonts w:hint="eastAsia" w:ascii="仿宋" w:hAnsi="仿宋" w:eastAsia="仿宋"/>
                <w:bCs/>
                <w:color w:val="auto"/>
                <w:sz w:val="24"/>
                <w:szCs w:val="21"/>
                <w:highlight w:val="none"/>
              </w:rPr>
              <w:t>正面</w:t>
            </w:r>
            <w:r>
              <w:rPr>
                <w:rFonts w:ascii="仿宋" w:hAnsi="仿宋" w:eastAsia="仿宋"/>
                <w:bCs/>
                <w:color w:val="auto"/>
                <w:sz w:val="24"/>
                <w:szCs w:val="21"/>
                <w:highlight w:val="none"/>
              </w:rPr>
              <w:t>：</w:t>
            </w:r>
            <w:r>
              <w:rPr>
                <w:rFonts w:hint="eastAsia" w:ascii="仿宋" w:hAnsi="仿宋" w:eastAsia="仿宋"/>
                <w:bCs/>
                <w:color w:val="auto"/>
                <w:sz w:val="24"/>
                <w:szCs w:val="21"/>
                <w:highlight w:val="none"/>
              </w:rPr>
              <w:t xml:space="preserve">                                 反面</w:t>
            </w:r>
            <w:r>
              <w:rPr>
                <w:rFonts w:ascii="仿宋" w:hAnsi="仿宋" w:eastAsia="仿宋"/>
                <w:bCs/>
                <w:color w:val="auto"/>
                <w:sz w:val="24"/>
                <w:szCs w:val="21"/>
                <w:highlight w:val="none"/>
              </w:rPr>
              <w:t>：</w:t>
            </w:r>
          </w:p>
          <w:p w14:paraId="5D48ED64">
            <w:pPr>
              <w:spacing w:line="440" w:lineRule="exact"/>
              <w:rPr>
                <w:rFonts w:ascii="仿宋" w:hAnsi="仿宋" w:eastAsia="仿宋"/>
                <w:bCs/>
                <w:color w:val="auto"/>
                <w:sz w:val="24"/>
                <w:szCs w:val="21"/>
                <w:highlight w:val="none"/>
              </w:rPr>
            </w:pPr>
          </w:p>
        </w:tc>
      </w:tr>
    </w:tbl>
    <w:p w14:paraId="5509D2C8">
      <w:pPr>
        <w:spacing w:line="360" w:lineRule="auto"/>
        <w:rPr>
          <w:rFonts w:ascii="仿宋" w:hAnsi="仿宋" w:eastAsia="仿宋" w:cs="仿宋"/>
          <w:b/>
          <w:color w:val="auto"/>
          <w:sz w:val="24"/>
          <w:highlight w:val="none"/>
        </w:rPr>
      </w:pPr>
    </w:p>
    <w:p w14:paraId="0B59F60E">
      <w:pPr>
        <w:pStyle w:val="27"/>
        <w:spacing w:before="120" w:after="120" w:line="360" w:lineRule="auto"/>
        <w:ind w:firstLine="611"/>
        <w:jc w:val="center"/>
        <w:rPr>
          <w:rFonts w:ascii="仿宋" w:hAnsi="仿宋" w:eastAsia="仿宋"/>
          <w:b/>
          <w:color w:val="auto"/>
          <w:spacing w:val="-8"/>
          <w:sz w:val="32"/>
          <w:highlight w:val="none"/>
        </w:rPr>
      </w:pPr>
    </w:p>
    <w:p w14:paraId="2CA643AD">
      <w:pPr>
        <w:pStyle w:val="27"/>
        <w:spacing w:before="120" w:after="120" w:line="360" w:lineRule="auto"/>
        <w:ind w:firstLine="611"/>
        <w:jc w:val="center"/>
        <w:rPr>
          <w:rFonts w:ascii="仿宋" w:hAnsi="仿宋" w:eastAsia="仿宋"/>
          <w:b/>
          <w:color w:val="auto"/>
          <w:spacing w:val="-8"/>
          <w:sz w:val="32"/>
          <w:highlight w:val="none"/>
        </w:rPr>
      </w:pPr>
    </w:p>
    <w:p w14:paraId="30C2C00E">
      <w:pPr>
        <w:pStyle w:val="27"/>
        <w:spacing w:before="120" w:after="120" w:line="360" w:lineRule="auto"/>
        <w:jc w:val="center"/>
        <w:rPr>
          <w:rFonts w:ascii="仿宋" w:hAnsi="仿宋" w:eastAsia="仿宋"/>
          <w:b/>
          <w:color w:val="auto"/>
          <w:sz w:val="24"/>
          <w:highlight w:val="none"/>
        </w:rPr>
      </w:pPr>
      <w:r>
        <w:rPr>
          <w:rFonts w:hint="eastAsia" w:ascii="仿宋" w:hAnsi="仿宋" w:eastAsia="仿宋"/>
          <w:b/>
          <w:color w:val="auto"/>
          <w:sz w:val="32"/>
          <w:highlight w:val="none"/>
        </w:rPr>
        <w:t>4、投标人代表委派书（</w:t>
      </w:r>
      <w:r>
        <w:rPr>
          <w:rFonts w:hint="eastAsia" w:ascii="仿宋" w:hAnsi="仿宋" w:eastAsia="仿宋"/>
          <w:b/>
          <w:color w:val="auto"/>
          <w:spacing w:val="-8"/>
          <w:sz w:val="32"/>
          <w:highlight w:val="none"/>
        </w:rPr>
        <w:t>▲</w:t>
      </w:r>
      <w:r>
        <w:rPr>
          <w:rFonts w:hint="eastAsia" w:ascii="仿宋" w:hAnsi="仿宋" w:eastAsia="仿宋"/>
          <w:b/>
          <w:color w:val="auto"/>
          <w:sz w:val="32"/>
          <w:highlight w:val="none"/>
        </w:rPr>
        <w:t>非联合体投标时提供）</w:t>
      </w:r>
    </w:p>
    <w:p w14:paraId="464AC56B">
      <w:pPr>
        <w:spacing w:line="440" w:lineRule="exact"/>
        <w:rPr>
          <w:rFonts w:ascii="仿宋" w:hAnsi="仿宋" w:eastAsia="仿宋"/>
          <w:b/>
          <w:color w:val="auto"/>
          <w:sz w:val="24"/>
          <w:szCs w:val="21"/>
          <w:highlight w:val="none"/>
        </w:rPr>
      </w:pPr>
      <w:r>
        <w:rPr>
          <w:rFonts w:hint="eastAsia" w:ascii="仿宋" w:hAnsi="仿宋" w:eastAsia="仿宋"/>
          <w:color w:val="auto"/>
          <w:sz w:val="24"/>
          <w:szCs w:val="21"/>
          <w:highlight w:val="none"/>
          <w:u w:val="single"/>
        </w:rPr>
        <w:t xml:space="preserve">（代理机构名称）     </w:t>
      </w:r>
      <w:r>
        <w:rPr>
          <w:rFonts w:hint="eastAsia" w:ascii="仿宋" w:hAnsi="仿宋" w:eastAsia="仿宋"/>
          <w:color w:val="auto"/>
          <w:sz w:val="24"/>
          <w:szCs w:val="21"/>
          <w:highlight w:val="none"/>
        </w:rPr>
        <w:t>：</w:t>
      </w:r>
    </w:p>
    <w:p w14:paraId="58517476">
      <w:pPr>
        <w:autoSpaceDE w:val="0"/>
        <w:autoSpaceDN w:val="0"/>
        <w:spacing w:line="440" w:lineRule="exact"/>
        <w:textAlignment w:val="bottom"/>
        <w:rPr>
          <w:rFonts w:ascii="仿宋" w:hAnsi="仿宋" w:eastAsia="仿宋"/>
          <w:color w:val="auto"/>
          <w:sz w:val="24"/>
          <w:szCs w:val="20"/>
          <w:highlight w:val="none"/>
        </w:rPr>
      </w:pPr>
      <w:r>
        <w:rPr>
          <w:rFonts w:hint="eastAsia" w:ascii="仿宋" w:hAnsi="仿宋" w:eastAsia="仿宋"/>
          <w:color w:val="auto"/>
          <w:sz w:val="24"/>
          <w:szCs w:val="20"/>
          <w:highlight w:val="none"/>
        </w:rPr>
        <w:t xml:space="preserve"> </w:t>
      </w:r>
      <w:r>
        <w:rPr>
          <w:rFonts w:hint="eastAsia" w:ascii="仿宋" w:hAnsi="仿宋" w:eastAsia="仿宋"/>
          <w:color w:val="auto"/>
          <w:sz w:val="24"/>
          <w:szCs w:val="20"/>
          <w:highlight w:val="none"/>
          <w:lang w:val="en-US" w:eastAsia="zh-CN"/>
        </w:rPr>
        <w:t xml:space="preserve">    </w:t>
      </w:r>
      <w:r>
        <w:rPr>
          <w:rFonts w:hint="eastAsia" w:ascii="仿宋" w:hAnsi="仿宋" w:eastAsia="仿宋"/>
          <w:color w:val="auto"/>
          <w:sz w:val="24"/>
          <w:szCs w:val="20"/>
          <w:highlight w:val="none"/>
        </w:rPr>
        <w:t>本单位委派在职工作人员</w:t>
      </w:r>
      <w:r>
        <w:rPr>
          <w:rFonts w:hint="eastAsia" w:ascii="仿宋" w:hAnsi="仿宋" w:eastAsia="仿宋"/>
          <w:color w:val="auto"/>
          <w:sz w:val="24"/>
          <w:szCs w:val="20"/>
          <w:highlight w:val="none"/>
          <w:u w:val="single"/>
        </w:rPr>
        <w:t xml:space="preserve">    （姓名）  </w:t>
      </w:r>
      <w:r>
        <w:rPr>
          <w:rFonts w:hint="eastAsia" w:ascii="仿宋" w:hAnsi="仿宋" w:eastAsia="仿宋"/>
          <w:color w:val="auto"/>
          <w:sz w:val="24"/>
          <w:szCs w:val="20"/>
          <w:highlight w:val="none"/>
        </w:rPr>
        <w:t xml:space="preserve"> 以我方名义参加贵公司组织的</w:t>
      </w:r>
      <w:r>
        <w:rPr>
          <w:rFonts w:hint="eastAsia" w:ascii="仿宋" w:hAnsi="仿宋" w:eastAsia="仿宋"/>
          <w:color w:val="auto"/>
          <w:sz w:val="24"/>
          <w:szCs w:val="20"/>
          <w:highlight w:val="none"/>
          <w:u w:val="single"/>
        </w:rPr>
        <w:t xml:space="preserve">                           （采购项目名称）  </w:t>
      </w:r>
      <w:r>
        <w:rPr>
          <w:rFonts w:hint="eastAsia" w:ascii="仿宋" w:hAnsi="仿宋" w:eastAsia="仿宋"/>
          <w:color w:val="auto"/>
          <w:sz w:val="24"/>
          <w:szCs w:val="20"/>
          <w:highlight w:val="none"/>
        </w:rPr>
        <w:t>（采购编号：</w:t>
      </w:r>
      <w:r>
        <w:rPr>
          <w:rFonts w:hint="eastAsia" w:ascii="仿宋" w:hAnsi="仿宋" w:eastAsia="仿宋"/>
          <w:color w:val="auto"/>
          <w:sz w:val="24"/>
          <w:szCs w:val="20"/>
          <w:highlight w:val="none"/>
          <w:u w:val="single"/>
        </w:rPr>
        <w:t>　　　　</w:t>
      </w:r>
      <w:r>
        <w:rPr>
          <w:rFonts w:hint="eastAsia" w:ascii="仿宋" w:hAnsi="仿宋" w:eastAsia="仿宋"/>
          <w:color w:val="auto"/>
          <w:sz w:val="24"/>
          <w:szCs w:val="20"/>
          <w:highlight w:val="none"/>
        </w:rPr>
        <w:t>）项目的投标活动，并代表我单位全权办理针对上述项目的投标、开标、评审、签约等具体事务和签署相关文件，且对签字或盖章事项负全部责任。</w:t>
      </w:r>
    </w:p>
    <w:p w14:paraId="14DAD077">
      <w:pPr>
        <w:spacing w:line="440" w:lineRule="exact"/>
        <w:ind w:firstLine="480"/>
        <w:rPr>
          <w:rFonts w:ascii="仿宋" w:hAnsi="仿宋" w:eastAsia="仿宋"/>
          <w:color w:val="auto"/>
          <w:sz w:val="24"/>
          <w:szCs w:val="21"/>
          <w:highlight w:val="none"/>
        </w:rPr>
      </w:pPr>
      <w:r>
        <w:rPr>
          <w:rFonts w:hint="eastAsia" w:ascii="仿宋" w:hAnsi="仿宋" w:eastAsia="仿宋"/>
          <w:color w:val="auto"/>
          <w:sz w:val="24"/>
          <w:szCs w:val="21"/>
          <w:highlight w:val="none"/>
        </w:rPr>
        <w:t>本委派书自盖章之日起生效，在撤销委派的书面通知送达贵方以前，本委派书一直有效。投标人代表在委派书有效期内签署的所有文件不因委派的撤销而失效。</w:t>
      </w:r>
    </w:p>
    <w:p w14:paraId="3E5C01F2">
      <w:pPr>
        <w:spacing w:line="440" w:lineRule="exact"/>
        <w:ind w:firstLine="480"/>
        <w:rPr>
          <w:rFonts w:ascii="仿宋" w:hAnsi="仿宋" w:eastAsia="仿宋"/>
          <w:color w:val="auto"/>
          <w:sz w:val="24"/>
          <w:szCs w:val="21"/>
          <w:highlight w:val="none"/>
        </w:rPr>
      </w:pPr>
      <w:r>
        <w:rPr>
          <w:rFonts w:hint="eastAsia" w:ascii="仿宋" w:hAnsi="仿宋" w:eastAsia="仿宋"/>
          <w:color w:val="auto"/>
          <w:sz w:val="24"/>
          <w:szCs w:val="21"/>
          <w:highlight w:val="none"/>
        </w:rPr>
        <w:t>投标人代表无转委派权，特此声明。</w:t>
      </w:r>
    </w:p>
    <w:p w14:paraId="69FDEB95">
      <w:pPr>
        <w:spacing w:line="440" w:lineRule="exact"/>
        <w:ind w:firstLine="3512" w:firstLineChars="1250"/>
        <w:rPr>
          <w:rFonts w:ascii="仿宋" w:hAnsi="仿宋" w:eastAsia="仿宋"/>
          <w:b/>
          <w:color w:val="auto"/>
          <w:spacing w:val="20"/>
          <w:sz w:val="24"/>
          <w:szCs w:val="21"/>
          <w:highlight w:val="none"/>
        </w:rPr>
      </w:pPr>
    </w:p>
    <w:p w14:paraId="138D5ADE">
      <w:pPr>
        <w:spacing w:line="440" w:lineRule="exact"/>
        <w:ind w:firstLine="3512" w:firstLineChars="1250"/>
        <w:rPr>
          <w:rFonts w:ascii="仿宋" w:hAnsi="仿宋" w:eastAsia="仿宋"/>
          <w:color w:val="auto"/>
          <w:spacing w:val="20"/>
          <w:sz w:val="24"/>
          <w:szCs w:val="21"/>
          <w:highlight w:val="none"/>
          <w:u w:val="single"/>
        </w:rPr>
      </w:pPr>
      <w:r>
        <w:rPr>
          <w:rFonts w:hint="eastAsia" w:ascii="仿宋" w:hAnsi="仿宋" w:eastAsia="仿宋"/>
          <w:b/>
          <w:color w:val="auto"/>
          <w:spacing w:val="20"/>
          <w:sz w:val="24"/>
          <w:szCs w:val="21"/>
          <w:highlight w:val="none"/>
        </w:rPr>
        <w:t>投标人</w:t>
      </w:r>
      <w:r>
        <w:rPr>
          <w:rFonts w:ascii="仿宋" w:hAnsi="仿宋" w:eastAsia="仿宋"/>
          <w:b/>
          <w:color w:val="auto"/>
          <w:spacing w:val="20"/>
          <w:sz w:val="24"/>
          <w:szCs w:val="21"/>
          <w:highlight w:val="none"/>
        </w:rPr>
        <w:t>盖章</w:t>
      </w:r>
      <w:r>
        <w:rPr>
          <w:rFonts w:hint="eastAsia" w:ascii="仿宋" w:hAnsi="仿宋" w:eastAsia="仿宋"/>
          <w:b/>
          <w:color w:val="auto"/>
          <w:spacing w:val="20"/>
          <w:sz w:val="24"/>
          <w:szCs w:val="21"/>
          <w:highlight w:val="none"/>
        </w:rPr>
        <w:t>（CA签章）</w:t>
      </w:r>
      <w:r>
        <w:rPr>
          <w:rFonts w:ascii="仿宋" w:hAnsi="仿宋" w:eastAsia="仿宋"/>
          <w:color w:val="auto"/>
          <w:spacing w:val="20"/>
          <w:sz w:val="24"/>
          <w:szCs w:val="21"/>
          <w:highlight w:val="none"/>
        </w:rPr>
        <w:t>：</w:t>
      </w:r>
    </w:p>
    <w:p w14:paraId="0E1D5767">
      <w:pPr>
        <w:spacing w:line="440" w:lineRule="exact"/>
        <w:ind w:firstLine="4900" w:firstLineChars="1750"/>
        <w:rPr>
          <w:rFonts w:ascii="仿宋" w:hAnsi="仿宋" w:eastAsia="仿宋"/>
          <w:color w:val="auto"/>
          <w:spacing w:val="20"/>
          <w:sz w:val="24"/>
          <w:szCs w:val="21"/>
          <w:highlight w:val="none"/>
          <w:u w:val="single"/>
        </w:rPr>
      </w:pPr>
      <w:r>
        <w:rPr>
          <w:rFonts w:ascii="仿宋" w:hAnsi="仿宋" w:eastAsia="仿宋"/>
          <w:color w:val="auto"/>
          <w:spacing w:val="20"/>
          <w:sz w:val="24"/>
          <w:szCs w:val="21"/>
          <w:highlight w:val="none"/>
        </w:rPr>
        <w:t>日     期：</w:t>
      </w:r>
    </w:p>
    <w:p w14:paraId="188A9291">
      <w:pPr>
        <w:spacing w:line="440" w:lineRule="exact"/>
        <w:rPr>
          <w:rFonts w:ascii="仿宋" w:hAnsi="仿宋" w:eastAsia="仿宋"/>
          <w:color w:val="auto"/>
          <w:sz w:val="24"/>
          <w:szCs w:val="21"/>
          <w:highlight w:val="none"/>
        </w:rPr>
      </w:pPr>
      <w:r>
        <w:rPr>
          <w:rFonts w:ascii="仿宋" w:hAnsi="仿宋" w:eastAsia="仿宋"/>
          <w:color w:val="auto"/>
          <w:sz w:val="24"/>
          <w:szCs w:val="21"/>
          <w:highlight w:val="none"/>
        </w:rPr>
        <w:t>___________________________________________________________________</w:t>
      </w:r>
    </w:p>
    <w:p w14:paraId="07DAC694">
      <w:pPr>
        <w:spacing w:line="360" w:lineRule="auto"/>
        <w:ind w:firstLine="420"/>
        <w:rPr>
          <w:rFonts w:ascii="仿宋" w:hAnsi="仿宋" w:eastAsia="仿宋"/>
          <w:color w:val="auto"/>
          <w:sz w:val="24"/>
          <w:szCs w:val="21"/>
          <w:highlight w:val="none"/>
        </w:rPr>
      </w:pPr>
      <w:r>
        <w:rPr>
          <w:rFonts w:hint="eastAsia" w:ascii="仿宋" w:hAnsi="仿宋" w:eastAsia="仿宋"/>
          <w:b/>
          <w:color w:val="auto"/>
          <w:sz w:val="24"/>
          <w:szCs w:val="21"/>
          <w:highlight w:val="none"/>
        </w:rPr>
        <w:t>注：本“委派书”应附投标人代表身份证扫描件，如扫描件不清晰或错误的，后果由投标人自行承担。</w:t>
      </w:r>
    </w:p>
    <w:p w14:paraId="5FF0AC43">
      <w:pPr>
        <w:pStyle w:val="153"/>
        <w:spacing w:line="440" w:lineRule="exact"/>
        <w:rPr>
          <w:rFonts w:ascii="仿宋" w:hAnsi="仿宋" w:eastAsia="仿宋"/>
          <w:bCs/>
          <w:color w:val="auto"/>
          <w:sz w:val="24"/>
          <w:highlight w:val="none"/>
        </w:rPr>
      </w:pPr>
      <w:r>
        <w:rPr>
          <w:rFonts w:hint="eastAsia" w:ascii="仿宋" w:hAnsi="仿宋" w:eastAsia="仿宋"/>
          <w:color w:val="auto"/>
          <w:sz w:val="24"/>
          <w:highlight w:val="none"/>
        </w:rPr>
        <w:t>投标人代表</w:t>
      </w:r>
      <w:r>
        <w:rPr>
          <w:rFonts w:hint="eastAsia" w:ascii="仿宋" w:hAnsi="仿宋" w:eastAsia="仿宋"/>
          <w:bCs/>
          <w:color w:val="auto"/>
          <w:sz w:val="24"/>
          <w:highlight w:val="none"/>
        </w:rPr>
        <w:t>身份证件扫描件：</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524D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jc w:val="center"/>
        </w:trPr>
        <w:tc>
          <w:tcPr>
            <w:tcW w:w="8490" w:type="dxa"/>
          </w:tcPr>
          <w:p w14:paraId="6466C25D">
            <w:pPr>
              <w:pStyle w:val="153"/>
              <w:spacing w:line="440" w:lineRule="exact"/>
              <w:rPr>
                <w:rFonts w:ascii="仿宋" w:hAnsi="仿宋" w:eastAsia="仿宋" w:cs="宋体"/>
                <w:bCs/>
                <w:color w:val="auto"/>
                <w:sz w:val="24"/>
                <w:highlight w:val="none"/>
              </w:rPr>
            </w:pPr>
            <w:r>
              <w:rPr>
                <w:rFonts w:hint="eastAsia" w:ascii="仿宋" w:hAnsi="仿宋" w:eastAsia="仿宋" w:cs="宋体"/>
                <w:bCs/>
                <w:color w:val="auto"/>
                <w:sz w:val="24"/>
                <w:highlight w:val="none"/>
              </w:rPr>
              <w:t>正面</w:t>
            </w:r>
            <w:r>
              <w:rPr>
                <w:rFonts w:ascii="仿宋" w:hAnsi="仿宋" w:eastAsia="仿宋" w:cs="宋体"/>
                <w:bCs/>
                <w:color w:val="auto"/>
                <w:sz w:val="24"/>
                <w:highlight w:val="none"/>
              </w:rPr>
              <w:t>：</w:t>
            </w:r>
            <w:r>
              <w:rPr>
                <w:rFonts w:hint="eastAsia" w:ascii="仿宋" w:hAnsi="仿宋" w:eastAsia="仿宋" w:cs="宋体"/>
                <w:bCs/>
                <w:color w:val="auto"/>
                <w:sz w:val="24"/>
                <w:highlight w:val="none"/>
              </w:rPr>
              <w:t xml:space="preserve">                                 反面</w:t>
            </w:r>
            <w:r>
              <w:rPr>
                <w:rFonts w:ascii="仿宋" w:hAnsi="仿宋" w:eastAsia="仿宋" w:cs="宋体"/>
                <w:bCs/>
                <w:color w:val="auto"/>
                <w:sz w:val="24"/>
                <w:highlight w:val="none"/>
              </w:rPr>
              <w:t>：</w:t>
            </w:r>
          </w:p>
          <w:p w14:paraId="40FF9AF3">
            <w:pPr>
              <w:pStyle w:val="153"/>
              <w:tabs>
                <w:tab w:val="left" w:pos="1560"/>
              </w:tabs>
              <w:spacing w:line="440" w:lineRule="exact"/>
              <w:rPr>
                <w:rFonts w:ascii="仿宋" w:hAnsi="仿宋" w:eastAsia="仿宋" w:cs="宋体"/>
                <w:bCs/>
                <w:color w:val="auto"/>
                <w:sz w:val="24"/>
                <w:highlight w:val="none"/>
              </w:rPr>
            </w:pPr>
            <w:r>
              <w:rPr>
                <w:rFonts w:ascii="仿宋" w:hAnsi="仿宋" w:eastAsia="仿宋" w:cs="宋体"/>
                <w:bCs/>
                <w:color w:val="auto"/>
                <w:sz w:val="24"/>
                <w:highlight w:val="none"/>
              </w:rPr>
              <w:tab/>
            </w:r>
          </w:p>
        </w:tc>
      </w:tr>
    </w:tbl>
    <w:p w14:paraId="3166B1EE">
      <w:pPr>
        <w:rPr>
          <w:rFonts w:ascii="仿宋" w:hAnsi="仿宋" w:eastAsia="仿宋"/>
          <w:color w:val="auto"/>
          <w:highlight w:val="none"/>
        </w:rPr>
      </w:pPr>
    </w:p>
    <w:p w14:paraId="043A795E">
      <w:pPr>
        <w:pStyle w:val="27"/>
        <w:spacing w:before="120" w:after="120" w:line="360" w:lineRule="auto"/>
        <w:rPr>
          <w:rFonts w:ascii="仿宋" w:hAnsi="仿宋" w:eastAsia="仿宋"/>
          <w:b/>
          <w:color w:val="auto"/>
          <w:sz w:val="44"/>
          <w:szCs w:val="24"/>
          <w:highlight w:val="none"/>
        </w:rPr>
      </w:pPr>
    </w:p>
    <w:p w14:paraId="78068C5F">
      <w:pPr>
        <w:pStyle w:val="27"/>
        <w:spacing w:before="120" w:after="120" w:line="360" w:lineRule="auto"/>
        <w:rPr>
          <w:rFonts w:ascii="仿宋" w:hAnsi="仿宋" w:eastAsia="仿宋"/>
          <w:b/>
          <w:color w:val="auto"/>
          <w:sz w:val="44"/>
          <w:szCs w:val="24"/>
          <w:highlight w:val="none"/>
        </w:rPr>
      </w:pPr>
    </w:p>
    <w:p w14:paraId="30B3F747">
      <w:pPr>
        <w:pStyle w:val="27"/>
        <w:spacing w:before="120" w:after="120" w:line="360" w:lineRule="auto"/>
        <w:jc w:val="center"/>
        <w:rPr>
          <w:rFonts w:ascii="仿宋" w:hAnsi="仿宋" w:eastAsia="仿宋"/>
          <w:b/>
          <w:color w:val="auto"/>
          <w:spacing w:val="-8"/>
          <w:sz w:val="32"/>
          <w:highlight w:val="none"/>
        </w:rPr>
      </w:pPr>
      <w:r>
        <w:rPr>
          <w:rFonts w:hint="eastAsia" w:ascii="仿宋" w:hAnsi="仿宋" w:eastAsia="仿宋"/>
          <w:b/>
          <w:color w:val="auto"/>
          <w:spacing w:val="-8"/>
          <w:sz w:val="32"/>
          <w:highlight w:val="none"/>
        </w:rPr>
        <w:t>▲5、政府采购资格承诺函</w:t>
      </w:r>
    </w:p>
    <w:p w14:paraId="7D059ACA">
      <w:pPr>
        <w:spacing w:line="360" w:lineRule="auto"/>
        <w:jc w:val="center"/>
        <w:rPr>
          <w:rFonts w:ascii="仿宋" w:hAnsi="仿宋" w:eastAsia="仿宋"/>
          <w:b/>
          <w:color w:val="auto"/>
          <w:sz w:val="32"/>
          <w:highlight w:val="none"/>
        </w:rPr>
      </w:pPr>
      <w:r>
        <w:rPr>
          <w:rFonts w:hint="eastAsia" w:ascii="仿宋" w:hAnsi="仿宋" w:eastAsia="仿宋"/>
          <w:b/>
          <w:color w:val="auto"/>
          <w:sz w:val="32"/>
          <w:highlight w:val="none"/>
        </w:rPr>
        <w:t>（如为联合体，各方均须提供）</w:t>
      </w:r>
    </w:p>
    <w:p w14:paraId="5FFD6D9D">
      <w:pPr>
        <w:spacing w:line="400" w:lineRule="exact"/>
        <w:rPr>
          <w:rFonts w:ascii="仿宋" w:hAnsi="仿宋" w:eastAsia="仿宋"/>
          <w:color w:val="auto"/>
          <w:sz w:val="24"/>
          <w:highlight w:val="none"/>
        </w:rPr>
      </w:pPr>
    </w:p>
    <w:p w14:paraId="13E5CCD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我单位——</w:t>
      </w:r>
      <w:r>
        <w:rPr>
          <w:rFonts w:hint="eastAsia" w:ascii="仿宋" w:hAnsi="仿宋" w:eastAsia="仿宋"/>
          <w:color w:val="auto"/>
          <w:sz w:val="24"/>
          <w:highlight w:val="none"/>
          <w:u w:val="single"/>
        </w:rPr>
        <w:t xml:space="preserve">                  （投标人全称）</w:t>
      </w:r>
      <w:r>
        <w:rPr>
          <w:rFonts w:hint="eastAsia" w:ascii="仿宋" w:hAnsi="仿宋" w:eastAsia="仿宋"/>
          <w:bCs/>
          <w:color w:val="auto"/>
          <w:sz w:val="24"/>
          <w:highlight w:val="none"/>
        </w:rPr>
        <w:t>参与</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u w:val="single"/>
          <w:lang w:val="en-US" w:eastAsia="zh-CN"/>
        </w:rPr>
        <w:t xml:space="preserve">         </w:t>
      </w:r>
      <w:r>
        <w:rPr>
          <w:rFonts w:hint="eastAsia" w:ascii="仿宋" w:hAnsi="仿宋" w:eastAsia="仿宋"/>
          <w:bCs/>
          <w:color w:val="auto"/>
          <w:sz w:val="24"/>
          <w:highlight w:val="none"/>
        </w:rPr>
        <w:t>（项目编号：</w:t>
      </w:r>
      <w:r>
        <w:rPr>
          <w:rFonts w:hint="eastAsia" w:ascii="仿宋" w:hAnsi="仿宋" w:eastAsia="仿宋"/>
          <w:bCs/>
          <w:color w:val="auto"/>
          <w:sz w:val="24"/>
          <w:highlight w:val="none"/>
          <w:u w:val="single"/>
          <w:lang w:val="en-US" w:eastAsia="zh-CN"/>
        </w:rPr>
        <w:t xml:space="preserve">         </w:t>
      </w:r>
      <w:r>
        <w:rPr>
          <w:rFonts w:hint="eastAsia" w:ascii="仿宋" w:hAnsi="仿宋" w:eastAsia="仿宋"/>
          <w:bCs/>
          <w:color w:val="auto"/>
          <w:sz w:val="24"/>
          <w:highlight w:val="none"/>
        </w:rPr>
        <w:t>）投标活动，郑重</w:t>
      </w:r>
      <w:r>
        <w:rPr>
          <w:rFonts w:hint="eastAsia" w:ascii="仿宋" w:hAnsi="仿宋" w:eastAsia="仿宋"/>
          <w:color w:val="auto"/>
          <w:sz w:val="24"/>
          <w:highlight w:val="none"/>
        </w:rPr>
        <w:t>承诺具备下列条件：</w:t>
      </w:r>
    </w:p>
    <w:p w14:paraId="61959C99">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1.具有独立承担民事责任的能力；</w:t>
      </w:r>
    </w:p>
    <w:p w14:paraId="4FAB99F7">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2.具有良好的商业信誉和健全的财务会计制度；</w:t>
      </w:r>
    </w:p>
    <w:p w14:paraId="77A14349">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3.具有履行合同所必需的设备和专业技术能力；</w:t>
      </w:r>
    </w:p>
    <w:p w14:paraId="3A92A7F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Cs/>
          <w:color w:val="auto"/>
          <w:sz w:val="24"/>
          <w:highlight w:val="none"/>
        </w:rPr>
        <w:t>4.有依法缴纳税收和社会保障资金的良好记</w:t>
      </w:r>
      <w:r>
        <w:rPr>
          <w:rFonts w:hint="eastAsia" w:ascii="仿宋" w:hAnsi="仿宋" w:eastAsia="仿宋"/>
          <w:color w:val="auto"/>
          <w:sz w:val="24"/>
          <w:highlight w:val="none"/>
        </w:rPr>
        <w:t>录；</w:t>
      </w:r>
    </w:p>
    <w:p w14:paraId="2F3064B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5.参加</w:t>
      </w:r>
      <w:r>
        <w:rPr>
          <w:rFonts w:hint="eastAsia" w:ascii="仿宋" w:hAnsi="仿宋" w:eastAsia="仿宋"/>
          <w:bCs/>
          <w:color w:val="auto"/>
          <w:sz w:val="24"/>
          <w:highlight w:val="none"/>
        </w:rPr>
        <w:t>本项目采购活动前三</w:t>
      </w:r>
      <w:r>
        <w:rPr>
          <w:rFonts w:hint="eastAsia" w:ascii="仿宋" w:hAnsi="仿宋" w:eastAsia="仿宋"/>
          <w:color w:val="auto"/>
          <w:sz w:val="24"/>
          <w:highlight w:val="none"/>
        </w:rPr>
        <w:t>年内,在经营活动中没有重大违法记录（包括行贿犯罪记录）。</w:t>
      </w:r>
    </w:p>
    <w:p w14:paraId="2E842A1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6.开标截止时间前未被“信用中国”网站（www.creditchina.gov.cn）、中国政府采购网（www.ccgp.gov.cn）列入失信被执行人、重大税收违法当事人名单(税收违法黑名单)、政府采购严重违法失信行为记录名单</w:t>
      </w:r>
      <w:r>
        <w:rPr>
          <w:rFonts w:hint="eastAsia" w:ascii="仿宋" w:hAnsi="仿宋" w:eastAsia="仿宋"/>
          <w:b/>
          <w:color w:val="auto"/>
          <w:sz w:val="24"/>
          <w:highlight w:val="none"/>
        </w:rPr>
        <w:t>（注：本项内容以代理机构在资格审查现场查询为准）。</w:t>
      </w:r>
    </w:p>
    <w:p w14:paraId="6130BC70">
      <w:pPr>
        <w:snapToGrid w:val="0"/>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7. 未为本项目提供整体设计、规范编制或者项目管理、监理、检测等服务。</w:t>
      </w:r>
    </w:p>
    <w:p w14:paraId="5115F1C3">
      <w:pPr>
        <w:snapToGrid w:val="0"/>
        <w:spacing w:line="400" w:lineRule="exact"/>
        <w:ind w:firstLine="482" w:firstLineChars="200"/>
        <w:rPr>
          <w:rFonts w:ascii="仿宋" w:hAnsi="仿宋" w:eastAsia="仿宋"/>
          <w:b/>
          <w:color w:val="auto"/>
          <w:sz w:val="24"/>
          <w:highlight w:val="none"/>
        </w:rPr>
      </w:pPr>
    </w:p>
    <w:p w14:paraId="614F00CF">
      <w:pPr>
        <w:snapToGrid w:val="0"/>
        <w:spacing w:line="4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如有虚假，采购人可取消我单位任何资格（投标/中标（成交）/签订合同），我单位对此无任何异议。</w:t>
      </w:r>
    </w:p>
    <w:p w14:paraId="36475842">
      <w:pPr>
        <w:snapToGrid w:val="0"/>
        <w:spacing w:line="400" w:lineRule="exact"/>
        <w:ind w:firstLine="482" w:firstLineChars="200"/>
        <w:rPr>
          <w:rFonts w:ascii="仿宋" w:hAnsi="仿宋" w:eastAsia="仿宋"/>
          <w:b/>
          <w:color w:val="auto"/>
          <w:sz w:val="24"/>
          <w:highlight w:val="none"/>
        </w:rPr>
      </w:pPr>
    </w:p>
    <w:p w14:paraId="7068393A">
      <w:pPr>
        <w:snapToGrid w:val="0"/>
        <w:spacing w:line="4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特此承诺！</w:t>
      </w:r>
    </w:p>
    <w:p w14:paraId="52F6C30A">
      <w:pPr>
        <w:tabs>
          <w:tab w:val="left" w:pos="9180"/>
        </w:tabs>
        <w:spacing w:line="400" w:lineRule="exact"/>
        <w:ind w:firstLine="480" w:firstLineChars="200"/>
        <w:rPr>
          <w:rFonts w:ascii="仿宋" w:hAnsi="仿宋" w:eastAsia="仿宋"/>
          <w:snapToGrid w:val="0"/>
          <w:color w:val="auto"/>
          <w:sz w:val="24"/>
          <w:highlight w:val="none"/>
        </w:rPr>
      </w:pPr>
    </w:p>
    <w:p w14:paraId="7CC90EE5">
      <w:pPr>
        <w:tabs>
          <w:tab w:val="left" w:pos="9180"/>
        </w:tabs>
        <w:spacing w:line="360" w:lineRule="auto"/>
        <w:ind w:firstLine="480" w:firstLineChars="200"/>
        <w:rPr>
          <w:rFonts w:ascii="仿宋" w:hAnsi="仿宋" w:eastAsia="仿宋"/>
          <w:snapToGrid w:val="0"/>
          <w:color w:val="auto"/>
          <w:sz w:val="24"/>
          <w:highlight w:val="none"/>
        </w:rPr>
      </w:pPr>
      <w:r>
        <w:rPr>
          <w:rFonts w:hint="eastAsia" w:ascii="仿宋" w:hAnsi="仿宋" w:eastAsia="仿宋"/>
          <w:snapToGrid w:val="0"/>
          <w:color w:val="auto"/>
          <w:sz w:val="24"/>
          <w:highlight w:val="none"/>
        </w:rPr>
        <w:t>注：（1）参加政府采购活动的时间是指投标人参加本项目的政府采购活动时间（具体以投标截止时间为准）。</w:t>
      </w:r>
    </w:p>
    <w:p w14:paraId="5E7810CC">
      <w:pPr>
        <w:spacing w:line="360" w:lineRule="auto"/>
        <w:ind w:firstLine="840" w:firstLineChars="350"/>
        <w:rPr>
          <w:rFonts w:ascii="仿宋" w:hAnsi="仿宋" w:eastAsia="仿宋"/>
          <w:color w:val="auto"/>
          <w:sz w:val="30"/>
          <w:highlight w:val="none"/>
        </w:rPr>
      </w:pPr>
      <w:r>
        <w:rPr>
          <w:rFonts w:hint="eastAsia" w:ascii="仿宋" w:hAnsi="仿宋" w:eastAsia="仿宋"/>
          <w:snapToGrid w:val="0"/>
          <w:color w:val="auto"/>
          <w:sz w:val="24"/>
          <w:highlight w:val="none"/>
        </w:rPr>
        <w:t>（2）本承诺函必须提供。</w:t>
      </w:r>
    </w:p>
    <w:p w14:paraId="68B7A468">
      <w:pPr>
        <w:spacing w:line="360" w:lineRule="auto"/>
        <w:jc w:val="center"/>
        <w:rPr>
          <w:rFonts w:ascii="仿宋" w:hAnsi="仿宋" w:eastAsia="仿宋"/>
          <w:color w:val="auto"/>
          <w:sz w:val="30"/>
          <w:highlight w:val="none"/>
        </w:rPr>
      </w:pPr>
    </w:p>
    <w:p w14:paraId="50EBBB2F">
      <w:pPr>
        <w:spacing w:line="360" w:lineRule="auto"/>
        <w:jc w:val="center"/>
        <w:rPr>
          <w:rFonts w:ascii="仿宋" w:hAnsi="仿宋" w:eastAsia="仿宋"/>
          <w:color w:val="auto"/>
          <w:sz w:val="30"/>
          <w:highlight w:val="none"/>
        </w:rPr>
      </w:pPr>
    </w:p>
    <w:p w14:paraId="7C4A7D5D">
      <w:pPr>
        <w:spacing w:line="360" w:lineRule="auto"/>
        <w:jc w:val="center"/>
        <w:rPr>
          <w:rFonts w:ascii="仿宋" w:hAnsi="仿宋" w:eastAsia="仿宋"/>
          <w:color w:val="auto"/>
          <w:sz w:val="30"/>
          <w:highlight w:val="none"/>
        </w:rPr>
      </w:pPr>
    </w:p>
    <w:p w14:paraId="2838A830">
      <w:pPr>
        <w:pStyle w:val="52"/>
        <w:rPr>
          <w:rFonts w:ascii="仿宋" w:hAnsi="仿宋" w:eastAsia="仿宋"/>
          <w:color w:val="auto"/>
          <w:highlight w:val="none"/>
          <w:lang w:val="en-US"/>
        </w:rPr>
      </w:pPr>
    </w:p>
    <w:p w14:paraId="62CBE466">
      <w:pPr>
        <w:spacing w:line="360" w:lineRule="auto"/>
        <w:jc w:val="center"/>
        <w:rPr>
          <w:rFonts w:ascii="仿宋" w:hAnsi="仿宋" w:eastAsia="仿宋"/>
          <w:b/>
          <w:color w:val="auto"/>
          <w:sz w:val="32"/>
          <w:highlight w:val="none"/>
        </w:rPr>
      </w:pPr>
      <w:bookmarkStart w:id="171" w:name="_Toc493956056"/>
      <w:r>
        <w:rPr>
          <w:rFonts w:ascii="仿宋" w:hAnsi="仿宋" w:eastAsia="仿宋"/>
          <w:b/>
          <w:color w:val="auto"/>
          <w:sz w:val="32"/>
          <w:highlight w:val="none"/>
        </w:rPr>
        <w:br w:type="page"/>
      </w:r>
      <w:r>
        <w:rPr>
          <w:rFonts w:hint="eastAsia" w:ascii="仿宋" w:hAnsi="仿宋" w:eastAsia="仿宋"/>
          <w:b/>
          <w:color w:val="auto"/>
          <w:spacing w:val="-8"/>
          <w:sz w:val="32"/>
          <w:highlight w:val="none"/>
        </w:rPr>
        <w:t>▲</w:t>
      </w:r>
      <w:r>
        <w:rPr>
          <w:rFonts w:hint="eastAsia" w:ascii="仿宋" w:hAnsi="仿宋" w:eastAsia="仿宋"/>
          <w:b/>
          <w:color w:val="auto"/>
          <w:sz w:val="32"/>
          <w:highlight w:val="none"/>
        </w:rPr>
        <w:t>6、无重大违法记录声明书</w:t>
      </w:r>
      <w:bookmarkEnd w:id="171"/>
    </w:p>
    <w:p w14:paraId="18992C5A">
      <w:pPr>
        <w:spacing w:line="360" w:lineRule="auto"/>
        <w:jc w:val="center"/>
        <w:rPr>
          <w:rFonts w:ascii="仿宋" w:hAnsi="仿宋" w:eastAsia="仿宋"/>
          <w:b/>
          <w:color w:val="auto"/>
          <w:sz w:val="32"/>
          <w:szCs w:val="20"/>
          <w:highlight w:val="none"/>
        </w:rPr>
      </w:pPr>
      <w:r>
        <w:rPr>
          <w:rFonts w:hint="eastAsia" w:ascii="仿宋" w:hAnsi="仿宋" w:eastAsia="仿宋"/>
          <w:b/>
          <w:color w:val="auto"/>
          <w:sz w:val="32"/>
          <w:szCs w:val="20"/>
          <w:highlight w:val="none"/>
        </w:rPr>
        <w:t>（</w:t>
      </w:r>
      <w:r>
        <w:rPr>
          <w:rFonts w:hint="eastAsia" w:ascii="仿宋" w:hAnsi="仿宋" w:eastAsia="仿宋"/>
          <w:b/>
          <w:color w:val="auto"/>
          <w:sz w:val="30"/>
          <w:szCs w:val="20"/>
          <w:highlight w:val="none"/>
        </w:rPr>
        <w:t>如为联合体，各方均须提供</w:t>
      </w:r>
      <w:r>
        <w:rPr>
          <w:rFonts w:hint="eastAsia" w:ascii="仿宋" w:hAnsi="仿宋" w:eastAsia="仿宋"/>
          <w:b/>
          <w:color w:val="auto"/>
          <w:sz w:val="32"/>
          <w:szCs w:val="20"/>
          <w:highlight w:val="none"/>
        </w:rPr>
        <w:t>）</w:t>
      </w:r>
    </w:p>
    <w:p w14:paraId="00B9AB91">
      <w:pPr>
        <w:pStyle w:val="154"/>
        <w:spacing w:before="120" w:line="480" w:lineRule="auto"/>
        <w:rPr>
          <w:rFonts w:ascii="仿宋" w:hAnsi="仿宋" w:eastAsia="仿宋"/>
          <w:color w:val="auto"/>
          <w:spacing w:val="6"/>
          <w:sz w:val="28"/>
          <w:szCs w:val="28"/>
          <w:highlight w:val="none"/>
          <w:u w:val="single"/>
        </w:rPr>
      </w:pPr>
      <w:r>
        <w:rPr>
          <w:rFonts w:hint="eastAsia" w:ascii="仿宋" w:hAnsi="仿宋" w:eastAsia="仿宋"/>
          <w:color w:val="auto"/>
          <w:spacing w:val="6"/>
          <w:sz w:val="28"/>
          <w:szCs w:val="28"/>
          <w:highlight w:val="none"/>
          <w:u w:val="single"/>
        </w:rPr>
        <w:t>（代理机构名称）：</w:t>
      </w:r>
    </w:p>
    <w:p w14:paraId="4365862C">
      <w:pPr>
        <w:pStyle w:val="294"/>
        <w:spacing w:beforeLines="50" w:line="480" w:lineRule="auto"/>
        <w:ind w:firstLine="584"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 xml:space="preserve"> 我方参与的</w:t>
      </w:r>
      <w:r>
        <w:rPr>
          <w:rFonts w:hint="eastAsia" w:ascii="仿宋" w:hAnsi="仿宋" w:eastAsia="仿宋"/>
          <w:color w:val="auto"/>
          <w:spacing w:val="6"/>
          <w:sz w:val="28"/>
          <w:szCs w:val="28"/>
          <w:highlight w:val="none"/>
          <w:u w:val="single"/>
          <w:lang w:val="en-US" w:eastAsia="zh-CN"/>
        </w:rPr>
        <w:t xml:space="preserve">                         </w:t>
      </w:r>
      <w:r>
        <w:rPr>
          <w:rFonts w:hint="eastAsia" w:ascii="仿宋" w:hAnsi="仿宋" w:eastAsia="仿宋"/>
          <w:color w:val="auto"/>
          <w:spacing w:val="6"/>
          <w:sz w:val="28"/>
          <w:szCs w:val="28"/>
          <w:highlight w:val="none"/>
        </w:rPr>
        <w:t>（采购项目名称）（采购编号：</w:t>
      </w:r>
      <w:r>
        <w:rPr>
          <w:rFonts w:hint="eastAsia" w:ascii="仿宋" w:hAnsi="仿宋" w:eastAsia="仿宋"/>
          <w:color w:val="auto"/>
          <w:spacing w:val="6"/>
          <w:sz w:val="28"/>
          <w:szCs w:val="28"/>
          <w:highlight w:val="none"/>
          <w:u w:val="single"/>
        </w:rPr>
        <w:t xml:space="preserve">　　  　　     </w:t>
      </w:r>
      <w:r>
        <w:rPr>
          <w:rFonts w:hint="eastAsia" w:ascii="仿宋" w:hAnsi="仿宋" w:eastAsia="仿宋"/>
          <w:color w:val="auto"/>
          <w:spacing w:val="6"/>
          <w:sz w:val="28"/>
          <w:szCs w:val="28"/>
          <w:highlight w:val="none"/>
        </w:rPr>
        <w:t>）项目的投标活动，我方郑重声明，我方参加本项目投标活动前三年内无重大违法记录（</w:t>
      </w:r>
      <w:r>
        <w:rPr>
          <w:rFonts w:hint="eastAsia" w:ascii="仿宋" w:hAnsi="仿宋" w:eastAsia="仿宋"/>
          <w:b/>
          <w:color w:val="auto"/>
          <w:spacing w:val="6"/>
          <w:sz w:val="28"/>
          <w:szCs w:val="28"/>
          <w:highlight w:val="none"/>
        </w:rPr>
        <w:t>重大违法记录是指投标人因违法经营受到刑事处罚或者责令停产停业、吊销许可证或者执照、较大数额罚款等行政处罚）</w:t>
      </w:r>
      <w:r>
        <w:rPr>
          <w:rFonts w:hint="eastAsia" w:ascii="仿宋" w:hAnsi="仿宋" w:eastAsia="仿宋"/>
          <w:color w:val="auto"/>
          <w:spacing w:val="6"/>
          <w:sz w:val="28"/>
          <w:szCs w:val="28"/>
          <w:highlight w:val="none"/>
        </w:rPr>
        <w:t>，符合《中华人民共和国政府采购法》、《中华人民共和国政府采购法实施条例》的规定。我方对此声明负全部法律责任。</w:t>
      </w:r>
    </w:p>
    <w:p w14:paraId="3F99B379">
      <w:pPr>
        <w:pStyle w:val="294"/>
        <w:spacing w:beforeLines="50" w:line="480" w:lineRule="auto"/>
        <w:ind w:firstLine="584"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特此声明。</w:t>
      </w:r>
    </w:p>
    <w:p w14:paraId="315C240D">
      <w:pPr>
        <w:pStyle w:val="294"/>
        <w:spacing w:beforeLines="50" w:line="480" w:lineRule="auto"/>
        <w:ind w:firstLine="584" w:firstLineChars="200"/>
        <w:rPr>
          <w:rFonts w:ascii="仿宋" w:hAnsi="仿宋" w:eastAsia="仿宋"/>
          <w:color w:val="auto"/>
          <w:spacing w:val="6"/>
          <w:sz w:val="28"/>
          <w:szCs w:val="28"/>
          <w:highlight w:val="none"/>
        </w:rPr>
      </w:pPr>
    </w:p>
    <w:p w14:paraId="129C73B0">
      <w:pPr>
        <w:pStyle w:val="294"/>
        <w:spacing w:beforeLines="50" w:line="480" w:lineRule="auto"/>
        <w:ind w:firstLine="584" w:firstLineChars="200"/>
        <w:rPr>
          <w:rFonts w:ascii="仿宋" w:hAnsi="仿宋" w:eastAsia="仿宋"/>
          <w:color w:val="auto"/>
          <w:spacing w:val="6"/>
          <w:sz w:val="28"/>
          <w:szCs w:val="28"/>
          <w:highlight w:val="none"/>
        </w:rPr>
      </w:pPr>
    </w:p>
    <w:p w14:paraId="48040E8A">
      <w:pPr>
        <w:pStyle w:val="294"/>
        <w:spacing w:beforeLines="50" w:line="480" w:lineRule="auto"/>
        <w:ind w:firstLine="584" w:firstLineChars="200"/>
        <w:rPr>
          <w:rFonts w:ascii="仿宋" w:hAnsi="仿宋" w:eastAsia="仿宋"/>
          <w:color w:val="auto"/>
          <w:spacing w:val="6"/>
          <w:sz w:val="28"/>
          <w:szCs w:val="28"/>
          <w:highlight w:val="none"/>
        </w:rPr>
      </w:pPr>
    </w:p>
    <w:p w14:paraId="41DBA2B5">
      <w:pPr>
        <w:pStyle w:val="294"/>
        <w:spacing w:beforeLines="50" w:line="480" w:lineRule="auto"/>
        <w:ind w:firstLine="584" w:firstLineChars="200"/>
        <w:rPr>
          <w:rFonts w:ascii="仿宋" w:hAnsi="仿宋" w:eastAsia="仿宋"/>
          <w:color w:val="auto"/>
          <w:spacing w:val="6"/>
          <w:sz w:val="28"/>
          <w:szCs w:val="28"/>
          <w:highlight w:val="none"/>
        </w:rPr>
      </w:pPr>
    </w:p>
    <w:p w14:paraId="4C19FA30">
      <w:pPr>
        <w:pStyle w:val="294"/>
        <w:spacing w:beforeLines="50" w:line="480" w:lineRule="auto"/>
        <w:ind w:firstLine="584" w:firstLineChars="200"/>
        <w:rPr>
          <w:rFonts w:ascii="仿宋" w:hAnsi="仿宋" w:eastAsia="仿宋"/>
          <w:color w:val="auto"/>
          <w:spacing w:val="6"/>
          <w:sz w:val="28"/>
          <w:szCs w:val="28"/>
          <w:highlight w:val="none"/>
        </w:rPr>
      </w:pPr>
    </w:p>
    <w:p w14:paraId="30D38CC3">
      <w:pPr>
        <w:pStyle w:val="294"/>
        <w:spacing w:beforeLines="50" w:line="480" w:lineRule="auto"/>
        <w:ind w:firstLine="584" w:firstLineChars="200"/>
        <w:rPr>
          <w:rFonts w:ascii="仿宋" w:hAnsi="仿宋" w:eastAsia="仿宋"/>
          <w:color w:val="auto"/>
          <w:spacing w:val="6"/>
          <w:sz w:val="28"/>
          <w:szCs w:val="28"/>
          <w:highlight w:val="none"/>
        </w:rPr>
      </w:pPr>
    </w:p>
    <w:p w14:paraId="6BAD74AD">
      <w:pPr>
        <w:pStyle w:val="294"/>
        <w:spacing w:beforeLines="50" w:line="480" w:lineRule="auto"/>
        <w:ind w:firstLine="584" w:firstLineChars="200"/>
        <w:rPr>
          <w:rFonts w:ascii="仿宋" w:hAnsi="仿宋" w:eastAsia="仿宋"/>
          <w:color w:val="auto"/>
          <w:spacing w:val="6"/>
          <w:sz w:val="28"/>
          <w:szCs w:val="28"/>
          <w:highlight w:val="none"/>
        </w:rPr>
      </w:pPr>
    </w:p>
    <w:p w14:paraId="0AB9A688">
      <w:pPr>
        <w:pStyle w:val="27"/>
        <w:spacing w:line="440" w:lineRule="exact"/>
        <w:rPr>
          <w:rFonts w:ascii="仿宋" w:hAnsi="仿宋" w:eastAsia="仿宋"/>
          <w:b/>
          <w:color w:val="auto"/>
          <w:sz w:val="32"/>
          <w:highlight w:val="none"/>
        </w:rPr>
      </w:pPr>
    </w:p>
    <w:p w14:paraId="34C82F81">
      <w:pPr>
        <w:pStyle w:val="27"/>
        <w:spacing w:line="440" w:lineRule="exact"/>
        <w:ind w:firstLine="2891" w:firstLineChars="900"/>
        <w:rPr>
          <w:rFonts w:ascii="仿宋" w:hAnsi="仿宋" w:eastAsia="仿宋"/>
          <w:b/>
          <w:color w:val="auto"/>
          <w:sz w:val="32"/>
          <w:highlight w:val="none"/>
        </w:rPr>
      </w:pPr>
    </w:p>
    <w:p w14:paraId="74B90AEB">
      <w:pPr>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二   商务技术文件格式</w:t>
      </w:r>
    </w:p>
    <w:p w14:paraId="70338655">
      <w:pPr>
        <w:spacing w:line="360" w:lineRule="auto"/>
        <w:jc w:val="center"/>
        <w:rPr>
          <w:rFonts w:ascii="仿宋" w:hAnsi="仿宋" w:eastAsia="仿宋" w:cs="仿宋"/>
          <w:color w:val="auto"/>
          <w:sz w:val="30"/>
          <w:highlight w:val="none"/>
        </w:rPr>
      </w:pPr>
    </w:p>
    <w:p w14:paraId="001BAF33">
      <w:pPr>
        <w:spacing w:line="360" w:lineRule="auto"/>
        <w:jc w:val="center"/>
        <w:rPr>
          <w:rFonts w:ascii="仿宋" w:hAnsi="仿宋" w:eastAsia="仿宋" w:cs="仿宋"/>
          <w:color w:val="auto"/>
          <w:sz w:val="30"/>
          <w:highlight w:val="none"/>
        </w:rPr>
      </w:pPr>
    </w:p>
    <w:p w14:paraId="29C0E634">
      <w:pPr>
        <w:spacing w:line="360" w:lineRule="auto"/>
        <w:jc w:val="center"/>
        <w:rPr>
          <w:rFonts w:ascii="仿宋" w:hAnsi="仿宋" w:eastAsia="仿宋" w:cs="仿宋"/>
          <w:color w:val="auto"/>
          <w:sz w:val="30"/>
          <w:highlight w:val="none"/>
        </w:rPr>
      </w:pPr>
      <w:r>
        <w:rPr>
          <w:rFonts w:hint="eastAsia" w:ascii="仿宋" w:hAnsi="仿宋" w:eastAsia="仿宋" w:cs="仿宋"/>
          <w:color w:val="auto"/>
          <w:sz w:val="30"/>
          <w:highlight w:val="none"/>
        </w:rPr>
        <w:t>（一）资信商务部分</w:t>
      </w:r>
    </w:p>
    <w:p w14:paraId="525324C6">
      <w:pPr>
        <w:pStyle w:val="19"/>
        <w:rPr>
          <w:color w:val="auto"/>
          <w:highlight w:val="none"/>
        </w:rPr>
      </w:pPr>
    </w:p>
    <w:p w14:paraId="617251FE">
      <w:pPr>
        <w:spacing w:line="360" w:lineRule="auto"/>
        <w:jc w:val="center"/>
        <w:rPr>
          <w:rFonts w:ascii="仿宋" w:hAnsi="仿宋" w:eastAsia="仿宋"/>
          <w:b/>
          <w:color w:val="auto"/>
          <w:sz w:val="30"/>
          <w:highlight w:val="none"/>
        </w:rPr>
      </w:pPr>
      <w:r>
        <w:rPr>
          <w:rFonts w:ascii="仿宋" w:hAnsi="仿宋" w:eastAsia="仿宋"/>
          <w:color w:val="auto"/>
          <w:sz w:val="30"/>
          <w:highlight w:val="none"/>
        </w:rPr>
        <w:br w:type="page"/>
      </w:r>
      <w:bookmarkEnd w:id="167"/>
      <w:bookmarkEnd w:id="168"/>
      <w:bookmarkEnd w:id="169"/>
      <w:bookmarkEnd w:id="170"/>
      <w:bookmarkStart w:id="172" w:name="_Toc173728539"/>
      <w:bookmarkStart w:id="173" w:name="_Toc105230662"/>
      <w:r>
        <w:rPr>
          <w:rFonts w:hint="eastAsia" w:ascii="仿宋" w:hAnsi="仿宋" w:eastAsia="仿宋"/>
          <w:b/>
          <w:color w:val="auto"/>
          <w:sz w:val="30"/>
          <w:highlight w:val="none"/>
        </w:rPr>
        <w:t>1、</w:t>
      </w:r>
      <w:r>
        <w:rPr>
          <w:rFonts w:ascii="仿宋" w:hAnsi="仿宋" w:eastAsia="仿宋"/>
          <w:b/>
          <w:color w:val="auto"/>
          <w:sz w:val="30"/>
          <w:highlight w:val="none"/>
        </w:rPr>
        <w:t>投标声明书</w:t>
      </w:r>
    </w:p>
    <w:p w14:paraId="7EA3327B">
      <w:pPr>
        <w:spacing w:line="360" w:lineRule="auto"/>
        <w:ind w:left="720"/>
        <w:jc w:val="center"/>
        <w:rPr>
          <w:rFonts w:ascii="仿宋" w:hAnsi="仿宋" w:eastAsia="仿宋"/>
          <w:b/>
          <w:color w:val="auto"/>
          <w:sz w:val="30"/>
          <w:highlight w:val="none"/>
        </w:rPr>
      </w:pPr>
      <w:r>
        <w:rPr>
          <w:rFonts w:hint="eastAsia" w:ascii="仿宋" w:hAnsi="仿宋" w:eastAsia="仿宋"/>
          <w:b/>
          <w:color w:val="auto"/>
          <w:sz w:val="32"/>
          <w:highlight w:val="none"/>
        </w:rPr>
        <w:t>（</w:t>
      </w:r>
      <w:r>
        <w:rPr>
          <w:rFonts w:hint="eastAsia" w:ascii="仿宋" w:hAnsi="仿宋" w:eastAsia="仿宋"/>
          <w:b/>
          <w:color w:val="auto"/>
          <w:sz w:val="30"/>
          <w:highlight w:val="none"/>
        </w:rPr>
        <w:t>如为联合体，各方均须提供</w:t>
      </w:r>
      <w:r>
        <w:rPr>
          <w:rFonts w:hint="eastAsia" w:ascii="仿宋" w:hAnsi="仿宋" w:eastAsia="仿宋"/>
          <w:b/>
          <w:color w:val="auto"/>
          <w:sz w:val="32"/>
          <w:highlight w:val="none"/>
        </w:rPr>
        <w:t>）</w:t>
      </w:r>
    </w:p>
    <w:p w14:paraId="4E320A18">
      <w:pPr>
        <w:pStyle w:val="154"/>
        <w:spacing w:line="360" w:lineRule="auto"/>
        <w:rPr>
          <w:rFonts w:ascii="仿宋" w:hAnsi="仿宋" w:eastAsia="仿宋"/>
          <w:color w:val="auto"/>
          <w:kern w:val="0"/>
          <w:sz w:val="24"/>
          <w:szCs w:val="21"/>
          <w:highlight w:val="none"/>
          <w:u w:val="single"/>
        </w:rPr>
      </w:pPr>
      <w:r>
        <w:rPr>
          <w:rFonts w:hint="eastAsia" w:ascii="仿宋" w:hAnsi="仿宋" w:eastAsia="仿宋"/>
          <w:color w:val="auto"/>
          <w:kern w:val="0"/>
          <w:sz w:val="24"/>
          <w:szCs w:val="21"/>
          <w:highlight w:val="none"/>
          <w:u w:val="single"/>
        </w:rPr>
        <w:t>浙江明业项目管理有限公司：</w:t>
      </w:r>
    </w:p>
    <w:p w14:paraId="4F1A6329">
      <w:pPr>
        <w:pStyle w:val="238"/>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u w:val="single"/>
        </w:rPr>
        <w:t xml:space="preserve"> (投标人全称</w:t>
      </w:r>
      <w:r>
        <w:rPr>
          <w:rFonts w:hint="eastAsia" w:ascii="仿宋" w:hAnsi="仿宋" w:eastAsia="仿宋"/>
          <w:color w:val="auto"/>
          <w:sz w:val="24"/>
          <w:szCs w:val="21"/>
          <w:highlight w:val="none"/>
        </w:rPr>
        <w:t>)系中华人民共和国合法企业，经营地址。</w:t>
      </w:r>
    </w:p>
    <w:p w14:paraId="54E58413">
      <w:pPr>
        <w:pStyle w:val="238"/>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我</w:t>
      </w:r>
      <w:r>
        <w:rPr>
          <w:rFonts w:ascii="仿宋" w:hAnsi="仿宋" w:eastAsia="仿宋"/>
          <w:color w:val="auto"/>
          <w:sz w:val="24"/>
          <w:szCs w:val="21"/>
          <w:highlight w:val="none"/>
          <w:u w:val="single"/>
        </w:rPr>
        <w:t>(</w:t>
      </w:r>
      <w:r>
        <w:rPr>
          <w:rFonts w:hint="eastAsia" w:ascii="仿宋" w:hAnsi="仿宋" w:eastAsia="仿宋"/>
          <w:color w:val="auto"/>
          <w:sz w:val="24"/>
          <w:szCs w:val="21"/>
          <w:highlight w:val="none"/>
          <w:u w:val="single"/>
        </w:rPr>
        <w:t>法定代表人或负责人名字</w:t>
      </w:r>
      <w:r>
        <w:rPr>
          <w:rFonts w:ascii="仿宋" w:hAnsi="仿宋" w:eastAsia="仿宋"/>
          <w:color w:val="auto"/>
          <w:sz w:val="24"/>
          <w:szCs w:val="21"/>
          <w:highlight w:val="none"/>
          <w:u w:val="single"/>
        </w:rPr>
        <w:t>)</w:t>
      </w:r>
      <w:r>
        <w:rPr>
          <w:rFonts w:hint="eastAsia" w:ascii="仿宋" w:hAnsi="仿宋" w:eastAsia="仿宋"/>
          <w:color w:val="auto"/>
          <w:sz w:val="24"/>
          <w:szCs w:val="21"/>
          <w:highlight w:val="none"/>
        </w:rPr>
        <w:t>系</w:t>
      </w:r>
      <w:r>
        <w:rPr>
          <w:rFonts w:ascii="仿宋" w:hAnsi="仿宋" w:eastAsia="仿宋"/>
          <w:color w:val="auto"/>
          <w:sz w:val="24"/>
          <w:szCs w:val="21"/>
          <w:highlight w:val="none"/>
          <w:u w:val="single"/>
        </w:rPr>
        <w:t>(</w:t>
      </w:r>
      <w:r>
        <w:rPr>
          <w:rFonts w:hint="eastAsia" w:ascii="仿宋" w:hAnsi="仿宋" w:eastAsia="仿宋"/>
          <w:color w:val="auto"/>
          <w:sz w:val="24"/>
          <w:szCs w:val="21"/>
          <w:highlight w:val="none"/>
          <w:u w:val="single"/>
        </w:rPr>
        <w:t>投标人名称</w:t>
      </w:r>
      <w:r>
        <w:rPr>
          <w:rFonts w:ascii="仿宋" w:hAnsi="仿宋" w:eastAsia="仿宋"/>
          <w:color w:val="auto"/>
          <w:sz w:val="24"/>
          <w:szCs w:val="21"/>
          <w:highlight w:val="none"/>
          <w:u w:val="single"/>
        </w:rPr>
        <w:t>)</w:t>
      </w:r>
      <w:r>
        <w:rPr>
          <w:rFonts w:hint="eastAsia" w:ascii="仿宋" w:hAnsi="仿宋" w:eastAsia="仿宋"/>
          <w:color w:val="auto"/>
          <w:sz w:val="24"/>
          <w:szCs w:val="21"/>
          <w:highlight w:val="none"/>
        </w:rPr>
        <w:t>的负责人，我方愿意参加贵方组织的</w:t>
      </w:r>
      <w:r>
        <w:rPr>
          <w:rFonts w:hint="eastAsia" w:ascii="仿宋" w:hAnsi="仿宋" w:eastAsia="仿宋"/>
          <w:color w:val="auto"/>
          <w:sz w:val="24"/>
          <w:szCs w:val="21"/>
          <w:highlight w:val="none"/>
          <w:u w:val="single"/>
        </w:rPr>
        <w:t xml:space="preserve">    （</w:t>
      </w:r>
      <w:r>
        <w:rPr>
          <w:rFonts w:ascii="仿宋" w:hAnsi="仿宋" w:eastAsia="仿宋"/>
          <w:color w:val="auto"/>
          <w:sz w:val="24"/>
          <w:szCs w:val="21"/>
          <w:highlight w:val="none"/>
          <w:u w:val="single"/>
        </w:rPr>
        <w:t>项目名称</w:t>
      </w:r>
      <w:r>
        <w:rPr>
          <w:rFonts w:hint="eastAsia" w:ascii="仿宋" w:hAnsi="仿宋" w:eastAsia="仿宋"/>
          <w:color w:val="auto"/>
          <w:sz w:val="24"/>
          <w:szCs w:val="21"/>
          <w:highlight w:val="none"/>
          <w:u w:val="single"/>
        </w:rPr>
        <w:t>）   （采购编号：   ）</w:t>
      </w:r>
      <w:r>
        <w:rPr>
          <w:rFonts w:hint="eastAsia" w:ascii="仿宋" w:hAnsi="仿宋" w:eastAsia="仿宋"/>
          <w:color w:val="auto"/>
          <w:sz w:val="24"/>
          <w:szCs w:val="21"/>
          <w:highlight w:val="none"/>
        </w:rPr>
        <w:t>的投标。为便于贵方公正、择优地确定中标人以及投标产品和服务，我方就本次投标有关事项郑重承诺如下：</w:t>
      </w:r>
    </w:p>
    <w:p w14:paraId="47553E2D">
      <w:pPr>
        <w:pStyle w:val="238"/>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1、我方向贵方提交的所有投标文件、资料都是准确的和真实的。</w:t>
      </w:r>
    </w:p>
    <w:p w14:paraId="7FD536E0">
      <w:pPr>
        <w:pStyle w:val="238"/>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2、我方承诺已经具备《中华人民共和国政府采购法》、《中华人民共和国政府采购法实施条例》中规定的参加政府采购活动的投标人应当具备的条件，并真实提供相关材料。</w:t>
      </w:r>
    </w:p>
    <w:p w14:paraId="3CC1237F">
      <w:pPr>
        <w:pStyle w:val="238"/>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3、提供投标人须知规定的全部投标文件，包括：</w:t>
      </w:r>
    </w:p>
    <w:p w14:paraId="7D0FCD13">
      <w:pPr>
        <w:pStyle w:val="238"/>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①电子投标</w:t>
      </w:r>
      <w:r>
        <w:rPr>
          <w:rFonts w:ascii="仿宋" w:hAnsi="仿宋" w:eastAsia="仿宋"/>
          <w:color w:val="auto"/>
          <w:sz w:val="24"/>
          <w:szCs w:val="21"/>
          <w:highlight w:val="none"/>
        </w:rPr>
        <w:t>文件</w:t>
      </w:r>
      <w:r>
        <w:rPr>
          <w:rFonts w:hint="eastAsia" w:ascii="仿宋" w:hAnsi="仿宋" w:eastAsia="仿宋"/>
          <w:color w:val="auto"/>
          <w:sz w:val="24"/>
          <w:szCs w:val="21"/>
          <w:highlight w:val="none"/>
        </w:rPr>
        <w:t>；</w:t>
      </w:r>
    </w:p>
    <w:p w14:paraId="18A45AFB">
      <w:pPr>
        <w:pStyle w:val="238"/>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②备份投标文件（注：是否提交由投标人自行决定，如不提交，本条可删除）。</w:t>
      </w:r>
    </w:p>
    <w:p w14:paraId="547AAE6C">
      <w:pPr>
        <w:pStyle w:val="238"/>
        <w:spacing w:line="360" w:lineRule="auto"/>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4、如果我方中标，将派出</w:t>
      </w:r>
      <w:r>
        <w:rPr>
          <w:rFonts w:hint="eastAsia" w:ascii="仿宋" w:hAnsi="仿宋" w:eastAsia="仿宋"/>
          <w:color w:val="auto"/>
          <w:sz w:val="24"/>
          <w:szCs w:val="21"/>
          <w:highlight w:val="none"/>
          <w:u w:val="single"/>
        </w:rPr>
        <w:t xml:space="preserve">  （姓名及身份证号码）</w:t>
      </w:r>
      <w:r>
        <w:rPr>
          <w:rFonts w:hint="eastAsia" w:ascii="仿宋" w:hAnsi="仿宋" w:eastAsia="仿宋"/>
          <w:color w:val="auto"/>
          <w:sz w:val="24"/>
          <w:szCs w:val="21"/>
          <w:highlight w:val="none"/>
        </w:rPr>
        <w:t>，作为本项目与采购人联系的项目实施负责人，联系手机号码：</w:t>
      </w:r>
      <w:r>
        <w:rPr>
          <w:rFonts w:hint="eastAsia" w:ascii="仿宋" w:hAnsi="仿宋" w:eastAsia="仿宋"/>
          <w:color w:val="auto"/>
          <w:sz w:val="24"/>
          <w:szCs w:val="21"/>
          <w:highlight w:val="none"/>
          <w:u w:val="single"/>
          <w:lang w:val="en-US" w:eastAsia="zh-CN"/>
        </w:rPr>
        <w:t xml:space="preserve">            </w:t>
      </w:r>
      <w:r>
        <w:rPr>
          <w:rFonts w:hint="eastAsia" w:ascii="仿宋" w:hAnsi="仿宋" w:eastAsia="仿宋"/>
          <w:color w:val="auto"/>
          <w:sz w:val="24"/>
          <w:szCs w:val="21"/>
          <w:highlight w:val="none"/>
        </w:rPr>
        <w:t>。在项目实施过程中，并承诺项目实施负责人不更换，若确需要更换的，书面征得采购人同意后才准予更换。</w:t>
      </w:r>
    </w:p>
    <w:p w14:paraId="714828D1">
      <w:pPr>
        <w:pStyle w:val="238"/>
        <w:spacing w:line="440" w:lineRule="exact"/>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5、我方的投标有效期自</w:t>
      </w:r>
      <w:r>
        <w:rPr>
          <w:rFonts w:hint="eastAsia" w:ascii="仿宋" w:hAnsi="仿宋" w:eastAsia="仿宋"/>
          <w:bCs/>
          <w:snapToGrid w:val="0"/>
          <w:color w:val="auto"/>
          <w:kern w:val="2"/>
          <w:sz w:val="24"/>
          <w:szCs w:val="24"/>
          <w:highlight w:val="none"/>
        </w:rPr>
        <w:t>提交投标文件的截止之日起</w:t>
      </w:r>
      <w:r>
        <w:rPr>
          <w:rFonts w:hint="eastAsia" w:ascii="仿宋" w:hAnsi="仿宋" w:eastAsia="仿宋"/>
          <w:color w:val="auto"/>
          <w:sz w:val="24"/>
          <w:szCs w:val="21"/>
          <w:highlight w:val="none"/>
          <w:u w:val="single"/>
        </w:rPr>
        <w:t>90</w:t>
      </w:r>
      <w:r>
        <w:rPr>
          <w:rFonts w:hint="eastAsia" w:ascii="仿宋" w:hAnsi="仿宋" w:eastAsia="仿宋"/>
          <w:color w:val="auto"/>
          <w:sz w:val="24"/>
          <w:szCs w:val="21"/>
          <w:highlight w:val="none"/>
        </w:rPr>
        <w:t>天内有效。</w:t>
      </w:r>
    </w:p>
    <w:p w14:paraId="4346A4BA">
      <w:pPr>
        <w:pStyle w:val="238"/>
        <w:spacing w:line="440" w:lineRule="exact"/>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6、我方在投标之前已经与贵方进行了充分的沟通，完全理解并接受招标文件的各项规定和要求，对招标文件的合理性、合法性不再有异议。</w:t>
      </w:r>
    </w:p>
    <w:p w14:paraId="3CC6134E">
      <w:pPr>
        <w:pStyle w:val="238"/>
        <w:spacing w:line="440" w:lineRule="exact"/>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我方愿意向贵方提供真实完整的任何与该项投标有关的数据、情况和技术资料。若贵方需要，我方愿意提供我方作出的一切承诺的证明材料。</w:t>
      </w:r>
    </w:p>
    <w:p w14:paraId="12C5438C">
      <w:pPr>
        <w:pStyle w:val="238"/>
        <w:spacing w:line="440" w:lineRule="exact"/>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7、我方已详细审核全部招标文件，包括招标文件的澄清或修改文件（如有）、参考资料及有关附件，已经了解我方对于招标文件、采购过程、采购结果有依法进行询问、质疑、投诉的权利及相关渠道和要求。</w:t>
      </w:r>
    </w:p>
    <w:p w14:paraId="5720AF8C">
      <w:pPr>
        <w:pStyle w:val="238"/>
        <w:spacing w:line="440" w:lineRule="exact"/>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8、我方不是采购人的附属机构，并未为本项目提供整体设计、规范编制或者项目管理、监理、监测等服务。</w:t>
      </w:r>
    </w:p>
    <w:p w14:paraId="02324495">
      <w:pPr>
        <w:pStyle w:val="238"/>
        <w:spacing w:line="440" w:lineRule="exact"/>
        <w:ind w:firstLine="480" w:firstLineChars="200"/>
        <w:rPr>
          <w:rFonts w:ascii="仿宋" w:hAnsi="仿宋" w:eastAsia="仿宋"/>
          <w:color w:val="auto"/>
          <w:sz w:val="24"/>
          <w:szCs w:val="21"/>
          <w:highlight w:val="none"/>
        </w:rPr>
      </w:pPr>
      <w:r>
        <w:rPr>
          <w:rFonts w:hint="eastAsia" w:ascii="仿宋" w:hAnsi="仿宋" w:eastAsia="仿宋"/>
          <w:color w:val="auto"/>
          <w:sz w:val="24"/>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0515D6E">
      <w:pPr>
        <w:pStyle w:val="238"/>
        <w:spacing w:line="440" w:lineRule="exact"/>
        <w:ind w:firstLine="240" w:firstLineChars="100"/>
        <w:rPr>
          <w:rFonts w:ascii="仿宋" w:hAnsi="仿宋" w:eastAsia="仿宋"/>
          <w:color w:val="auto"/>
          <w:sz w:val="24"/>
          <w:szCs w:val="21"/>
          <w:highlight w:val="none"/>
        </w:rPr>
      </w:pPr>
      <w:r>
        <w:rPr>
          <w:rFonts w:hint="eastAsia" w:ascii="仿宋" w:hAnsi="仿宋" w:eastAsia="仿宋"/>
          <w:color w:val="auto"/>
          <w:sz w:val="24"/>
          <w:szCs w:val="21"/>
          <w:highlight w:val="none"/>
        </w:rPr>
        <w:t>（一）提供虚假材料谋取中标、中标的；</w:t>
      </w:r>
    </w:p>
    <w:p w14:paraId="5CF44A76">
      <w:pPr>
        <w:pStyle w:val="238"/>
        <w:spacing w:line="440" w:lineRule="exact"/>
        <w:ind w:firstLine="240" w:firstLineChars="100"/>
        <w:rPr>
          <w:rFonts w:ascii="仿宋" w:hAnsi="仿宋" w:eastAsia="仿宋"/>
          <w:color w:val="auto"/>
          <w:sz w:val="24"/>
          <w:szCs w:val="21"/>
          <w:highlight w:val="none"/>
        </w:rPr>
      </w:pPr>
      <w:r>
        <w:rPr>
          <w:rFonts w:hint="eastAsia" w:ascii="仿宋" w:hAnsi="仿宋" w:eastAsia="仿宋"/>
          <w:color w:val="auto"/>
          <w:sz w:val="24"/>
          <w:szCs w:val="21"/>
          <w:highlight w:val="none"/>
        </w:rPr>
        <w:t>（二）采取不正当手段诋毁、排挤其他投标人的；</w:t>
      </w:r>
    </w:p>
    <w:p w14:paraId="06338376">
      <w:pPr>
        <w:pStyle w:val="238"/>
        <w:spacing w:line="440" w:lineRule="exact"/>
        <w:ind w:firstLine="240" w:firstLineChars="100"/>
        <w:rPr>
          <w:rFonts w:ascii="仿宋" w:hAnsi="仿宋" w:eastAsia="仿宋"/>
          <w:color w:val="auto"/>
          <w:sz w:val="24"/>
          <w:szCs w:val="21"/>
          <w:highlight w:val="none"/>
        </w:rPr>
      </w:pPr>
      <w:r>
        <w:rPr>
          <w:rFonts w:hint="eastAsia" w:ascii="仿宋" w:hAnsi="仿宋" w:eastAsia="仿宋"/>
          <w:color w:val="auto"/>
          <w:sz w:val="24"/>
          <w:szCs w:val="21"/>
          <w:highlight w:val="none"/>
        </w:rPr>
        <w:t>（三）与采购人、其它投标人或者采购代理机构恶意串通的；</w:t>
      </w:r>
    </w:p>
    <w:p w14:paraId="46DDDC4B">
      <w:pPr>
        <w:pStyle w:val="238"/>
        <w:spacing w:line="440" w:lineRule="exact"/>
        <w:ind w:firstLine="240" w:firstLineChars="100"/>
        <w:rPr>
          <w:rFonts w:ascii="仿宋" w:hAnsi="仿宋" w:eastAsia="仿宋"/>
          <w:color w:val="auto"/>
          <w:sz w:val="24"/>
          <w:szCs w:val="21"/>
          <w:highlight w:val="none"/>
        </w:rPr>
      </w:pPr>
      <w:r>
        <w:rPr>
          <w:rFonts w:hint="eastAsia" w:ascii="仿宋" w:hAnsi="仿宋" w:eastAsia="仿宋"/>
          <w:color w:val="auto"/>
          <w:sz w:val="24"/>
          <w:szCs w:val="21"/>
          <w:highlight w:val="none"/>
        </w:rPr>
        <w:t>（四）向采购人、采购代理机构行贿或者提供其他不正当利益的；</w:t>
      </w:r>
    </w:p>
    <w:p w14:paraId="24FDC3E1">
      <w:pPr>
        <w:pStyle w:val="238"/>
        <w:spacing w:line="440" w:lineRule="exact"/>
        <w:ind w:firstLine="240" w:firstLineChars="100"/>
        <w:rPr>
          <w:rFonts w:ascii="仿宋" w:hAnsi="仿宋" w:eastAsia="仿宋"/>
          <w:color w:val="auto"/>
          <w:sz w:val="24"/>
          <w:szCs w:val="21"/>
          <w:highlight w:val="none"/>
        </w:rPr>
      </w:pPr>
      <w:r>
        <w:rPr>
          <w:rFonts w:hint="eastAsia" w:ascii="仿宋" w:hAnsi="仿宋" w:eastAsia="仿宋"/>
          <w:color w:val="auto"/>
          <w:sz w:val="24"/>
          <w:szCs w:val="21"/>
          <w:highlight w:val="none"/>
        </w:rPr>
        <w:t>（五）在招标采购过程中与采购人进行协商谈判的；</w:t>
      </w:r>
    </w:p>
    <w:p w14:paraId="23D4B60B">
      <w:pPr>
        <w:pStyle w:val="238"/>
        <w:spacing w:line="440" w:lineRule="exact"/>
        <w:ind w:firstLine="240" w:firstLineChars="100"/>
        <w:rPr>
          <w:rFonts w:ascii="仿宋" w:hAnsi="仿宋" w:eastAsia="仿宋"/>
          <w:color w:val="auto"/>
          <w:sz w:val="24"/>
          <w:szCs w:val="21"/>
          <w:highlight w:val="none"/>
        </w:rPr>
      </w:pPr>
      <w:r>
        <w:rPr>
          <w:rFonts w:hint="eastAsia" w:ascii="仿宋" w:hAnsi="仿宋" w:eastAsia="仿宋"/>
          <w:color w:val="auto"/>
          <w:sz w:val="24"/>
          <w:szCs w:val="21"/>
          <w:highlight w:val="none"/>
        </w:rPr>
        <w:t>（六）拒绝有关部门监督检查或提供虚假情况的。</w:t>
      </w:r>
    </w:p>
    <w:p w14:paraId="4F1FCF87">
      <w:pPr>
        <w:pStyle w:val="238"/>
        <w:spacing w:line="440" w:lineRule="exact"/>
        <w:ind w:firstLine="240" w:firstLineChars="100"/>
        <w:rPr>
          <w:rFonts w:ascii="仿宋" w:hAnsi="仿宋" w:eastAsia="仿宋"/>
          <w:color w:val="auto"/>
          <w:sz w:val="24"/>
          <w:szCs w:val="21"/>
          <w:highlight w:val="none"/>
        </w:rPr>
      </w:pPr>
      <w:r>
        <w:rPr>
          <w:rFonts w:hint="eastAsia" w:ascii="仿宋" w:hAnsi="仿宋" w:eastAsia="仿宋"/>
          <w:color w:val="auto"/>
          <w:sz w:val="24"/>
          <w:szCs w:val="21"/>
          <w:highlight w:val="none"/>
        </w:rPr>
        <w:t>10、如中标，本投标文件至本项目合同履行完毕止均保持有效，我方将按招标文件及政府采购法律、法规的规定履行合同责任和义务。</w:t>
      </w:r>
    </w:p>
    <w:p w14:paraId="6CA19744">
      <w:pPr>
        <w:pStyle w:val="238"/>
        <w:spacing w:line="440" w:lineRule="exact"/>
        <w:ind w:firstLine="240" w:firstLineChars="100"/>
        <w:rPr>
          <w:rFonts w:ascii="仿宋" w:hAnsi="仿宋" w:eastAsia="仿宋"/>
          <w:color w:val="auto"/>
          <w:sz w:val="24"/>
          <w:szCs w:val="21"/>
          <w:highlight w:val="none"/>
        </w:rPr>
      </w:pPr>
      <w:r>
        <w:rPr>
          <w:rFonts w:hint="eastAsia" w:ascii="仿宋" w:hAnsi="仿宋" w:eastAsia="仿宋"/>
          <w:color w:val="auto"/>
          <w:sz w:val="24"/>
          <w:szCs w:val="21"/>
          <w:highlight w:val="none"/>
        </w:rPr>
        <w:t>11、以上事项如有虚假或隐瞒，我方愿意承担一切不利后果，并不再寻求任何旨在减轻或免除法律责任。</w:t>
      </w:r>
    </w:p>
    <w:p w14:paraId="75B0BE46">
      <w:pPr>
        <w:pStyle w:val="238"/>
        <w:spacing w:line="440" w:lineRule="exact"/>
        <w:ind w:firstLine="480"/>
        <w:rPr>
          <w:rFonts w:ascii="仿宋" w:hAnsi="仿宋" w:eastAsia="仿宋"/>
          <w:color w:val="auto"/>
          <w:sz w:val="24"/>
          <w:szCs w:val="21"/>
          <w:highlight w:val="none"/>
        </w:rPr>
      </w:pPr>
      <w:r>
        <w:rPr>
          <w:rFonts w:hint="eastAsia" w:ascii="仿宋" w:hAnsi="仿宋" w:eastAsia="仿宋"/>
          <w:color w:val="auto"/>
          <w:sz w:val="24"/>
          <w:szCs w:val="21"/>
          <w:highlight w:val="none"/>
        </w:rPr>
        <w:t>与本次投标有关的一切正式往来信函请寄：</w:t>
      </w:r>
    </w:p>
    <w:p w14:paraId="70019413">
      <w:pPr>
        <w:pStyle w:val="238"/>
        <w:spacing w:line="440" w:lineRule="exact"/>
        <w:ind w:firstLine="480"/>
        <w:rPr>
          <w:rFonts w:ascii="仿宋" w:hAnsi="仿宋" w:eastAsia="仿宋"/>
          <w:color w:val="auto"/>
          <w:sz w:val="24"/>
          <w:szCs w:val="21"/>
          <w:highlight w:val="none"/>
        </w:rPr>
      </w:pPr>
      <w:r>
        <w:rPr>
          <w:rFonts w:ascii="仿宋" w:hAnsi="仿宋" w:eastAsia="仿宋"/>
          <w:color w:val="auto"/>
          <w:sz w:val="24"/>
          <w:szCs w:val="21"/>
          <w:highlight w:val="none"/>
        </w:rPr>
        <w:t>地址：</w:t>
      </w:r>
      <w:r>
        <w:rPr>
          <w:rFonts w:hint="eastAsia" w:ascii="仿宋" w:hAnsi="仿宋" w:eastAsia="仿宋"/>
          <w:color w:val="auto"/>
          <w:sz w:val="24"/>
          <w:szCs w:val="21"/>
          <w:highlight w:val="none"/>
          <w:u w:val="single"/>
          <w:lang w:val="en-US" w:eastAsia="zh-CN"/>
        </w:rPr>
        <w:t xml:space="preserve">                  </w:t>
      </w:r>
      <w:r>
        <w:rPr>
          <w:rFonts w:ascii="仿宋" w:hAnsi="仿宋" w:eastAsia="仿宋"/>
          <w:color w:val="auto"/>
          <w:sz w:val="24"/>
          <w:szCs w:val="21"/>
          <w:highlight w:val="none"/>
        </w:rPr>
        <w:t xml:space="preserve">     邮编：</w:t>
      </w:r>
      <w:r>
        <w:rPr>
          <w:rFonts w:hint="eastAsia" w:ascii="仿宋" w:hAnsi="仿宋" w:eastAsia="仿宋"/>
          <w:color w:val="auto"/>
          <w:sz w:val="24"/>
          <w:szCs w:val="21"/>
          <w:highlight w:val="none"/>
          <w:u w:val="single"/>
          <w:lang w:val="en-US" w:eastAsia="zh-CN"/>
        </w:rPr>
        <w:t xml:space="preserve">                     </w:t>
      </w:r>
      <w:r>
        <w:rPr>
          <w:rFonts w:ascii="仿宋" w:hAnsi="仿宋" w:eastAsia="仿宋"/>
          <w:color w:val="auto"/>
          <w:sz w:val="24"/>
          <w:szCs w:val="21"/>
          <w:highlight w:val="none"/>
        </w:rPr>
        <w:t>　</w:t>
      </w:r>
    </w:p>
    <w:p w14:paraId="5B2C7DF9">
      <w:pPr>
        <w:pStyle w:val="27"/>
        <w:spacing w:line="440" w:lineRule="exact"/>
        <w:ind w:firstLine="480" w:firstLineChars="200"/>
        <w:rPr>
          <w:rFonts w:hint="default" w:ascii="仿宋" w:hAnsi="仿宋" w:eastAsia="仿宋"/>
          <w:color w:val="auto"/>
          <w:sz w:val="24"/>
          <w:szCs w:val="21"/>
          <w:highlight w:val="none"/>
          <w:u w:val="single"/>
        </w:rPr>
      </w:pPr>
      <w:r>
        <w:rPr>
          <w:rFonts w:ascii="仿宋" w:hAnsi="仿宋" w:eastAsia="仿宋"/>
          <w:color w:val="auto"/>
          <w:sz w:val="24"/>
          <w:szCs w:val="21"/>
          <w:highlight w:val="none"/>
        </w:rPr>
        <w:t>电话：</w:t>
      </w:r>
      <w:r>
        <w:rPr>
          <w:rFonts w:hint="eastAsia" w:ascii="仿宋" w:hAnsi="仿宋" w:eastAsia="仿宋"/>
          <w:color w:val="auto"/>
          <w:sz w:val="24"/>
          <w:szCs w:val="21"/>
          <w:highlight w:val="none"/>
          <w:u w:val="single"/>
          <w:lang w:val="en-US" w:eastAsia="zh-CN"/>
        </w:rPr>
        <w:t xml:space="preserve">                  </w:t>
      </w:r>
      <w:r>
        <w:rPr>
          <w:rFonts w:ascii="仿宋" w:hAnsi="仿宋" w:eastAsia="仿宋"/>
          <w:color w:val="auto"/>
          <w:sz w:val="24"/>
          <w:szCs w:val="21"/>
          <w:highlight w:val="none"/>
        </w:rPr>
        <w:t xml:space="preserve">     传真：</w:t>
      </w:r>
      <w:r>
        <w:rPr>
          <w:rFonts w:hint="eastAsia" w:ascii="仿宋" w:hAnsi="仿宋" w:eastAsia="仿宋"/>
          <w:color w:val="auto"/>
          <w:sz w:val="24"/>
          <w:szCs w:val="21"/>
          <w:highlight w:val="none"/>
          <w:u w:val="single"/>
          <w:lang w:val="en-US" w:eastAsia="zh-CN"/>
        </w:rPr>
        <w:t xml:space="preserve">                        </w:t>
      </w:r>
    </w:p>
    <w:p w14:paraId="201069F7">
      <w:pPr>
        <w:pStyle w:val="238"/>
        <w:spacing w:line="440" w:lineRule="exact"/>
        <w:rPr>
          <w:rFonts w:ascii="仿宋" w:hAnsi="仿宋" w:eastAsia="仿宋"/>
          <w:color w:val="auto"/>
          <w:sz w:val="24"/>
          <w:szCs w:val="21"/>
          <w:highlight w:val="none"/>
        </w:rPr>
      </w:pPr>
    </w:p>
    <w:p w14:paraId="2C176B15">
      <w:pPr>
        <w:pStyle w:val="343"/>
        <w:spacing w:line="520" w:lineRule="exact"/>
        <w:rPr>
          <w:rFonts w:ascii="仿宋" w:hAnsi="仿宋" w:eastAsia="仿宋"/>
          <w:color w:val="auto"/>
          <w:spacing w:val="20"/>
          <w:sz w:val="24"/>
          <w:highlight w:val="none"/>
        </w:rPr>
      </w:pPr>
    </w:p>
    <w:p w14:paraId="4FE776AA">
      <w:pPr>
        <w:pStyle w:val="343"/>
        <w:spacing w:line="520" w:lineRule="exact"/>
        <w:ind w:firstLine="5320" w:firstLineChars="1900"/>
        <w:rPr>
          <w:rFonts w:ascii="仿宋" w:hAnsi="仿宋" w:eastAsia="仿宋"/>
          <w:color w:val="auto"/>
          <w:spacing w:val="20"/>
          <w:sz w:val="24"/>
          <w:highlight w:val="none"/>
          <w:u w:val="single"/>
        </w:rPr>
      </w:pPr>
    </w:p>
    <w:p w14:paraId="4945B3E1">
      <w:pPr>
        <w:pStyle w:val="343"/>
        <w:spacing w:line="520" w:lineRule="exact"/>
        <w:ind w:firstLine="5320" w:firstLineChars="1900"/>
        <w:rPr>
          <w:rFonts w:ascii="仿宋" w:hAnsi="仿宋" w:eastAsia="仿宋"/>
          <w:color w:val="auto"/>
          <w:spacing w:val="20"/>
          <w:sz w:val="24"/>
          <w:highlight w:val="none"/>
          <w:u w:val="single"/>
        </w:rPr>
      </w:pPr>
    </w:p>
    <w:p w14:paraId="09860EEB">
      <w:pPr>
        <w:pStyle w:val="343"/>
        <w:spacing w:line="520" w:lineRule="exact"/>
        <w:ind w:firstLine="5320" w:firstLineChars="1900"/>
        <w:rPr>
          <w:rFonts w:ascii="仿宋" w:hAnsi="仿宋" w:eastAsia="仿宋"/>
          <w:color w:val="auto"/>
          <w:spacing w:val="20"/>
          <w:sz w:val="24"/>
          <w:highlight w:val="none"/>
          <w:u w:val="single"/>
        </w:rPr>
      </w:pPr>
    </w:p>
    <w:p w14:paraId="0B8EAEA8">
      <w:pPr>
        <w:pStyle w:val="343"/>
        <w:spacing w:line="520" w:lineRule="exact"/>
        <w:ind w:firstLine="5320" w:firstLineChars="1900"/>
        <w:rPr>
          <w:rFonts w:ascii="仿宋" w:hAnsi="仿宋" w:eastAsia="仿宋"/>
          <w:color w:val="auto"/>
          <w:spacing w:val="20"/>
          <w:sz w:val="24"/>
          <w:highlight w:val="none"/>
          <w:u w:val="single"/>
        </w:rPr>
      </w:pPr>
    </w:p>
    <w:p w14:paraId="668EF984">
      <w:pPr>
        <w:pStyle w:val="343"/>
        <w:spacing w:line="520" w:lineRule="exact"/>
        <w:ind w:firstLine="5320" w:firstLineChars="1900"/>
        <w:rPr>
          <w:rFonts w:ascii="仿宋" w:hAnsi="仿宋" w:eastAsia="仿宋"/>
          <w:color w:val="auto"/>
          <w:spacing w:val="20"/>
          <w:sz w:val="24"/>
          <w:highlight w:val="none"/>
          <w:u w:val="single"/>
        </w:rPr>
      </w:pPr>
    </w:p>
    <w:p w14:paraId="39835A7A">
      <w:pPr>
        <w:pStyle w:val="343"/>
        <w:spacing w:line="520" w:lineRule="exact"/>
        <w:ind w:firstLine="5320" w:firstLineChars="1900"/>
        <w:rPr>
          <w:rFonts w:ascii="仿宋" w:hAnsi="仿宋" w:eastAsia="仿宋"/>
          <w:color w:val="auto"/>
          <w:spacing w:val="20"/>
          <w:sz w:val="24"/>
          <w:highlight w:val="none"/>
          <w:u w:val="single"/>
        </w:rPr>
      </w:pPr>
    </w:p>
    <w:p w14:paraId="7B3AD910">
      <w:pPr>
        <w:spacing w:line="360" w:lineRule="auto"/>
        <w:jc w:val="center"/>
        <w:rPr>
          <w:rFonts w:ascii="仿宋" w:hAnsi="仿宋" w:eastAsia="仿宋" w:cs="仿宋"/>
          <w:b/>
          <w:color w:val="auto"/>
          <w:sz w:val="32"/>
          <w:szCs w:val="32"/>
          <w:highlight w:val="none"/>
        </w:rPr>
      </w:pPr>
      <w:r>
        <w:rPr>
          <w:rFonts w:ascii="仿宋" w:hAnsi="仿宋" w:eastAsia="仿宋"/>
          <w:b/>
          <w:color w:val="auto"/>
          <w:sz w:val="30"/>
          <w:highlight w:val="none"/>
        </w:rPr>
        <w:br w:type="page"/>
      </w:r>
      <w:r>
        <w:rPr>
          <w:rFonts w:ascii="仿宋" w:hAnsi="仿宋" w:eastAsia="仿宋"/>
          <w:b/>
          <w:color w:val="auto"/>
          <w:sz w:val="30"/>
          <w:highlight w:val="none"/>
        </w:rPr>
        <w:t>2、</w:t>
      </w:r>
      <w:r>
        <w:rPr>
          <w:rFonts w:hint="eastAsia" w:ascii="仿宋" w:hAnsi="仿宋" w:eastAsia="仿宋" w:cs="仿宋"/>
          <w:b/>
          <w:color w:val="auto"/>
          <w:sz w:val="32"/>
          <w:szCs w:val="32"/>
          <w:highlight w:val="none"/>
        </w:rPr>
        <w:t>投标人业绩</w:t>
      </w:r>
    </w:p>
    <w:p w14:paraId="5674CE16">
      <w:pPr>
        <w:pStyle w:val="343"/>
        <w:spacing w:before="120" w:line="520" w:lineRule="exact"/>
        <w:ind w:firstLine="643"/>
        <w:jc w:val="center"/>
        <w:rPr>
          <w:rFonts w:ascii="仿宋" w:hAnsi="仿宋" w:eastAsia="仿宋" w:cs="仿宋"/>
          <w:b/>
          <w:color w:val="auto"/>
          <w:sz w:val="32"/>
          <w:szCs w:val="32"/>
          <w:highlight w:val="none"/>
        </w:rPr>
      </w:pPr>
    </w:p>
    <w:p w14:paraId="4B83C015">
      <w:pPr>
        <w:pStyle w:val="365"/>
        <w:spacing w:before="156" w:after="156"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要求：提供业绩合同扫描件，图像清晰。</w:t>
      </w:r>
    </w:p>
    <w:p w14:paraId="66D54058">
      <w:pPr>
        <w:spacing w:line="360" w:lineRule="auto"/>
        <w:jc w:val="center"/>
        <w:rPr>
          <w:rFonts w:ascii="仿宋" w:hAnsi="仿宋" w:eastAsia="仿宋"/>
          <w:color w:val="auto"/>
          <w:highlight w:val="none"/>
        </w:rPr>
      </w:pPr>
    </w:p>
    <w:p w14:paraId="0BD0A1D0">
      <w:pPr>
        <w:pStyle w:val="13"/>
        <w:ind w:firstLine="0"/>
        <w:rPr>
          <w:rFonts w:ascii="仿宋" w:hAnsi="仿宋" w:eastAsia="仿宋"/>
          <w:color w:val="auto"/>
          <w:highlight w:val="none"/>
        </w:rPr>
      </w:pPr>
    </w:p>
    <w:p w14:paraId="59E736EE">
      <w:pPr>
        <w:pStyle w:val="343"/>
        <w:spacing w:before="120" w:line="520" w:lineRule="exact"/>
        <w:ind w:firstLine="643"/>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3、相关证书</w:t>
      </w:r>
    </w:p>
    <w:p w14:paraId="013E802C">
      <w:pPr>
        <w:pStyle w:val="343"/>
        <w:spacing w:before="120" w:line="520" w:lineRule="exact"/>
        <w:ind w:firstLine="64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注：有效期内的认证证书扫描件及证明材料附后。</w:t>
      </w:r>
    </w:p>
    <w:p w14:paraId="00AE7C0E">
      <w:pPr>
        <w:pStyle w:val="343"/>
        <w:spacing w:line="520" w:lineRule="exact"/>
        <w:jc w:val="center"/>
        <w:rPr>
          <w:rFonts w:ascii="仿宋" w:hAnsi="仿宋" w:eastAsia="仿宋"/>
          <w:b/>
          <w:color w:val="auto"/>
          <w:highlight w:val="none"/>
        </w:rPr>
      </w:pPr>
    </w:p>
    <w:p w14:paraId="14558B9A">
      <w:pPr>
        <w:pStyle w:val="343"/>
        <w:spacing w:line="520" w:lineRule="exact"/>
        <w:jc w:val="center"/>
        <w:rPr>
          <w:rFonts w:ascii="仿宋" w:hAnsi="仿宋" w:eastAsia="仿宋"/>
          <w:b/>
          <w:color w:val="auto"/>
          <w:sz w:val="30"/>
          <w:highlight w:val="none"/>
        </w:rPr>
      </w:pPr>
    </w:p>
    <w:p w14:paraId="6631E55E">
      <w:pPr>
        <w:pStyle w:val="343"/>
        <w:spacing w:line="520" w:lineRule="exact"/>
        <w:jc w:val="center"/>
        <w:rPr>
          <w:rFonts w:ascii="仿宋" w:hAnsi="仿宋" w:eastAsia="仿宋"/>
          <w:b/>
          <w:color w:val="auto"/>
          <w:sz w:val="30"/>
          <w:highlight w:val="none"/>
        </w:rPr>
      </w:pPr>
    </w:p>
    <w:p w14:paraId="60E9B268">
      <w:pPr>
        <w:spacing w:line="360" w:lineRule="auto"/>
        <w:jc w:val="center"/>
        <w:rPr>
          <w:rFonts w:ascii="仿宋" w:hAnsi="仿宋" w:eastAsia="仿宋" w:cs="仿宋"/>
          <w:b/>
          <w:color w:val="auto"/>
          <w:sz w:val="30"/>
          <w:highlight w:val="none"/>
        </w:rPr>
      </w:pPr>
      <w:r>
        <w:rPr>
          <w:rFonts w:hint="eastAsia" w:ascii="仿宋" w:hAnsi="仿宋" w:eastAsia="仿宋" w:cs="仿宋"/>
          <w:b/>
          <w:color w:val="auto"/>
          <w:sz w:val="30"/>
          <w:highlight w:val="none"/>
        </w:rPr>
        <w:t>4、其  他</w:t>
      </w:r>
    </w:p>
    <w:p w14:paraId="0FB967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除招标文件规定的要求外，投标人还可以提供如下证明材料：</w:t>
      </w:r>
    </w:p>
    <w:p w14:paraId="0D553B1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资信商务评标办法要求的其他资料；</w:t>
      </w:r>
    </w:p>
    <w:p w14:paraId="28B519E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投标人认为可以证明其资信商务方面的其他材料，但不得出现报价。</w:t>
      </w:r>
    </w:p>
    <w:p w14:paraId="4BAD8980">
      <w:pPr>
        <w:pStyle w:val="343"/>
        <w:spacing w:line="520" w:lineRule="exact"/>
        <w:jc w:val="center"/>
        <w:rPr>
          <w:rFonts w:ascii="仿宋" w:hAnsi="仿宋" w:eastAsia="仿宋"/>
          <w:b/>
          <w:color w:val="auto"/>
          <w:sz w:val="30"/>
          <w:highlight w:val="none"/>
        </w:rPr>
      </w:pPr>
      <w:r>
        <w:rPr>
          <w:rFonts w:ascii="仿宋" w:hAnsi="仿宋" w:eastAsia="仿宋"/>
          <w:color w:val="auto"/>
          <w:sz w:val="30"/>
          <w:highlight w:val="none"/>
        </w:rPr>
        <w:br w:type="page"/>
      </w:r>
      <w:bookmarkEnd w:id="172"/>
      <w:bookmarkEnd w:id="173"/>
      <w:bookmarkStart w:id="174" w:name="_Toc65051207"/>
      <w:bookmarkStart w:id="175" w:name="_Toc58318190"/>
      <w:bookmarkStart w:id="176" w:name="_Toc208049590"/>
      <w:r>
        <w:rPr>
          <w:rFonts w:hint="eastAsia" w:ascii="仿宋" w:hAnsi="仿宋" w:eastAsia="仿宋" w:cs="仿宋"/>
          <w:color w:val="auto"/>
          <w:sz w:val="30"/>
          <w:highlight w:val="none"/>
        </w:rPr>
        <w:t>（二）技术</w:t>
      </w:r>
      <w:bookmarkEnd w:id="174"/>
      <w:bookmarkEnd w:id="175"/>
      <w:r>
        <w:rPr>
          <w:rFonts w:hint="eastAsia" w:ascii="仿宋" w:hAnsi="仿宋" w:eastAsia="仿宋" w:cs="仿宋"/>
          <w:color w:val="auto"/>
          <w:sz w:val="30"/>
          <w:highlight w:val="none"/>
        </w:rPr>
        <w:t>部分</w:t>
      </w:r>
    </w:p>
    <w:p w14:paraId="3AE85140">
      <w:pPr>
        <w:spacing w:beforeLines="50" w:afterLines="50"/>
        <w:jc w:val="center"/>
        <w:rPr>
          <w:rFonts w:ascii="仿宋" w:hAnsi="仿宋" w:eastAsia="仿宋"/>
          <w:color w:val="auto"/>
          <w:sz w:val="30"/>
          <w:highlight w:val="none"/>
        </w:rPr>
      </w:pPr>
    </w:p>
    <w:p w14:paraId="6AAF9186">
      <w:pPr>
        <w:spacing w:before="120" w:beforeLines="50" w:after="120" w:afterLines="50"/>
        <w:jc w:val="center"/>
        <w:rPr>
          <w:rFonts w:hint="eastAsia" w:ascii="仿宋" w:hAnsi="仿宋" w:eastAsia="仿宋"/>
          <w:color w:val="auto"/>
          <w:sz w:val="32"/>
          <w:highlight w:val="none"/>
        </w:rPr>
      </w:pPr>
      <w:r>
        <w:rPr>
          <w:rFonts w:hint="eastAsia" w:ascii="仿宋" w:hAnsi="仿宋" w:eastAsia="仿宋"/>
          <w:color w:val="auto"/>
          <w:sz w:val="32"/>
          <w:szCs w:val="32"/>
          <w:highlight w:val="none"/>
        </w:rPr>
        <w:t>1、</w:t>
      </w:r>
      <w:r>
        <w:rPr>
          <w:rFonts w:hint="eastAsia" w:ascii="仿宋" w:hAnsi="仿宋" w:eastAsia="仿宋"/>
          <w:color w:val="auto"/>
          <w:sz w:val="32"/>
          <w:highlight w:val="none"/>
        </w:rPr>
        <w:t>货物清单</w:t>
      </w:r>
    </w:p>
    <w:p w14:paraId="6B9A7B26">
      <w:pPr>
        <w:spacing w:line="360" w:lineRule="auto"/>
        <w:rPr>
          <w:rFonts w:hint="eastAsia" w:ascii="仿宋" w:hAnsi="仿宋" w:eastAsia="仿宋"/>
          <w:color w:val="auto"/>
          <w:spacing w:val="20"/>
          <w:sz w:val="24"/>
          <w:highlight w:val="none"/>
        </w:rPr>
      </w:pPr>
      <w:r>
        <w:rPr>
          <w:rFonts w:hint="eastAsia" w:ascii="仿宋" w:hAnsi="仿宋" w:eastAsia="仿宋"/>
          <w:color w:val="auto"/>
          <w:spacing w:val="20"/>
          <w:sz w:val="24"/>
          <w:highlight w:val="none"/>
        </w:rPr>
        <w:t>采购项目：</w:t>
      </w:r>
    </w:p>
    <w:p w14:paraId="14A0411F">
      <w:pPr>
        <w:tabs>
          <w:tab w:val="left" w:pos="1418"/>
        </w:tabs>
        <w:spacing w:line="360" w:lineRule="auto"/>
        <w:rPr>
          <w:rFonts w:hint="eastAsia" w:eastAsia="仿宋"/>
          <w:color w:val="auto"/>
          <w:highlight w:val="none"/>
        </w:rPr>
      </w:pPr>
      <w:r>
        <w:rPr>
          <w:rFonts w:hint="eastAsia" w:ascii="仿宋" w:hAnsi="仿宋" w:eastAsia="仿宋"/>
          <w:color w:val="auto"/>
          <w:spacing w:val="20"/>
          <w:sz w:val="24"/>
          <w:highlight w:val="none"/>
        </w:rPr>
        <w:t>采购编号</w:t>
      </w:r>
      <w:r>
        <w:rPr>
          <w:rFonts w:hint="eastAsia" w:ascii="仿宋" w:hAnsi="仿宋" w:eastAsia="仿宋"/>
          <w:color w:val="auto"/>
          <w:sz w:val="24"/>
          <w:highlight w:val="none"/>
        </w:rPr>
        <w:t>：</w:t>
      </w:r>
    </w:p>
    <w:tbl>
      <w:tblPr>
        <w:tblStyle w:val="54"/>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137"/>
        <w:gridCol w:w="1276"/>
        <w:gridCol w:w="1260"/>
        <w:gridCol w:w="1260"/>
        <w:gridCol w:w="1080"/>
        <w:gridCol w:w="978"/>
      </w:tblGrid>
      <w:tr w14:paraId="6209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noWrap w:val="0"/>
            <w:vAlign w:val="center"/>
          </w:tcPr>
          <w:p w14:paraId="6F9BE8BD">
            <w:pPr>
              <w:jc w:val="center"/>
              <w:rPr>
                <w:rFonts w:hint="eastAsia" w:ascii="仿宋" w:hAnsi="仿宋" w:eastAsia="仿宋"/>
                <w:color w:val="auto"/>
                <w:highlight w:val="none"/>
              </w:rPr>
            </w:pPr>
            <w:r>
              <w:rPr>
                <w:rFonts w:hint="eastAsia" w:ascii="仿宋" w:hAnsi="仿宋" w:eastAsia="仿宋"/>
                <w:color w:val="auto"/>
                <w:highlight w:val="none"/>
              </w:rPr>
              <w:t>序号</w:t>
            </w:r>
          </w:p>
        </w:tc>
        <w:tc>
          <w:tcPr>
            <w:tcW w:w="1843" w:type="dxa"/>
            <w:noWrap w:val="0"/>
            <w:vAlign w:val="center"/>
          </w:tcPr>
          <w:p w14:paraId="0ADB947D">
            <w:pPr>
              <w:jc w:val="center"/>
              <w:rPr>
                <w:rFonts w:hint="eastAsia" w:ascii="仿宋" w:hAnsi="仿宋" w:eastAsia="仿宋"/>
                <w:color w:val="auto"/>
                <w:highlight w:val="none"/>
              </w:rPr>
            </w:pPr>
            <w:r>
              <w:rPr>
                <w:rFonts w:hint="eastAsia" w:ascii="仿宋" w:hAnsi="仿宋" w:eastAsia="仿宋"/>
                <w:color w:val="auto"/>
                <w:highlight w:val="none"/>
              </w:rPr>
              <w:t>货物名称</w:t>
            </w:r>
          </w:p>
        </w:tc>
        <w:tc>
          <w:tcPr>
            <w:tcW w:w="1137" w:type="dxa"/>
            <w:noWrap w:val="0"/>
            <w:vAlign w:val="center"/>
          </w:tcPr>
          <w:p w14:paraId="66992AEE">
            <w:pPr>
              <w:jc w:val="center"/>
              <w:rPr>
                <w:rFonts w:hint="eastAsia" w:ascii="仿宋" w:hAnsi="仿宋" w:eastAsia="仿宋"/>
                <w:color w:val="auto"/>
                <w:highlight w:val="none"/>
              </w:rPr>
            </w:pPr>
            <w:r>
              <w:rPr>
                <w:rFonts w:hint="eastAsia" w:ascii="仿宋" w:hAnsi="仿宋" w:eastAsia="仿宋"/>
                <w:color w:val="auto"/>
                <w:highlight w:val="none"/>
              </w:rPr>
              <w:t>制造商</w:t>
            </w:r>
          </w:p>
        </w:tc>
        <w:tc>
          <w:tcPr>
            <w:tcW w:w="1276" w:type="dxa"/>
            <w:noWrap w:val="0"/>
            <w:vAlign w:val="center"/>
          </w:tcPr>
          <w:p w14:paraId="6C1455BF">
            <w:pPr>
              <w:jc w:val="center"/>
              <w:rPr>
                <w:rFonts w:hint="eastAsia" w:ascii="仿宋" w:hAnsi="仿宋" w:eastAsia="仿宋"/>
                <w:color w:val="auto"/>
                <w:highlight w:val="none"/>
              </w:rPr>
            </w:pPr>
            <w:r>
              <w:rPr>
                <w:rFonts w:hint="eastAsia" w:ascii="仿宋" w:hAnsi="仿宋" w:eastAsia="仿宋"/>
                <w:color w:val="auto"/>
                <w:highlight w:val="none"/>
              </w:rPr>
              <w:t>产地</w:t>
            </w:r>
          </w:p>
        </w:tc>
        <w:tc>
          <w:tcPr>
            <w:tcW w:w="1260" w:type="dxa"/>
            <w:noWrap w:val="0"/>
            <w:vAlign w:val="center"/>
          </w:tcPr>
          <w:p w14:paraId="03925916">
            <w:pPr>
              <w:jc w:val="center"/>
              <w:rPr>
                <w:rFonts w:hint="eastAsia" w:ascii="仿宋" w:hAnsi="仿宋" w:eastAsia="仿宋"/>
                <w:color w:val="auto"/>
                <w:highlight w:val="none"/>
              </w:rPr>
            </w:pPr>
            <w:r>
              <w:rPr>
                <w:rFonts w:hint="eastAsia" w:ascii="仿宋" w:hAnsi="仿宋" w:eastAsia="仿宋"/>
                <w:color w:val="auto"/>
                <w:highlight w:val="none"/>
              </w:rPr>
              <w:t>品牌</w:t>
            </w:r>
          </w:p>
        </w:tc>
        <w:tc>
          <w:tcPr>
            <w:tcW w:w="1260" w:type="dxa"/>
            <w:noWrap w:val="0"/>
            <w:vAlign w:val="center"/>
          </w:tcPr>
          <w:p w14:paraId="22ABB7AC">
            <w:pPr>
              <w:jc w:val="center"/>
              <w:rPr>
                <w:rFonts w:hint="eastAsia" w:ascii="仿宋" w:hAnsi="仿宋" w:eastAsia="仿宋"/>
                <w:color w:val="auto"/>
                <w:highlight w:val="none"/>
              </w:rPr>
            </w:pPr>
            <w:r>
              <w:rPr>
                <w:rFonts w:hint="eastAsia" w:ascii="仿宋" w:hAnsi="仿宋" w:eastAsia="仿宋"/>
                <w:color w:val="auto"/>
                <w:highlight w:val="none"/>
              </w:rPr>
              <w:t>型号</w:t>
            </w:r>
          </w:p>
        </w:tc>
        <w:tc>
          <w:tcPr>
            <w:tcW w:w="1080" w:type="dxa"/>
            <w:noWrap w:val="0"/>
            <w:vAlign w:val="center"/>
          </w:tcPr>
          <w:p w14:paraId="343F5A5A">
            <w:pPr>
              <w:jc w:val="center"/>
              <w:rPr>
                <w:rFonts w:hint="eastAsia" w:ascii="仿宋" w:hAnsi="仿宋" w:eastAsia="仿宋"/>
                <w:color w:val="auto"/>
                <w:highlight w:val="none"/>
              </w:rPr>
            </w:pPr>
            <w:r>
              <w:rPr>
                <w:rFonts w:hint="eastAsia" w:ascii="仿宋" w:hAnsi="仿宋" w:eastAsia="仿宋"/>
                <w:color w:val="auto"/>
                <w:highlight w:val="none"/>
              </w:rPr>
              <w:t>数量</w:t>
            </w:r>
          </w:p>
        </w:tc>
        <w:tc>
          <w:tcPr>
            <w:tcW w:w="978" w:type="dxa"/>
            <w:noWrap w:val="0"/>
            <w:vAlign w:val="center"/>
          </w:tcPr>
          <w:p w14:paraId="01A269F7">
            <w:pPr>
              <w:jc w:val="center"/>
              <w:rPr>
                <w:rFonts w:hint="eastAsia" w:ascii="仿宋" w:hAnsi="仿宋" w:eastAsia="仿宋"/>
                <w:color w:val="auto"/>
                <w:highlight w:val="none"/>
              </w:rPr>
            </w:pPr>
            <w:r>
              <w:rPr>
                <w:rFonts w:hint="eastAsia" w:ascii="仿宋" w:hAnsi="仿宋" w:eastAsia="仿宋"/>
                <w:color w:val="auto"/>
                <w:highlight w:val="none"/>
              </w:rPr>
              <w:t>备注</w:t>
            </w:r>
          </w:p>
        </w:tc>
      </w:tr>
      <w:tr w14:paraId="2B4F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noWrap w:val="0"/>
            <w:vAlign w:val="top"/>
          </w:tcPr>
          <w:p w14:paraId="68C601D4">
            <w:pPr>
              <w:rPr>
                <w:rFonts w:ascii="仿宋" w:hAnsi="仿宋" w:eastAsia="仿宋"/>
                <w:color w:val="auto"/>
                <w:highlight w:val="none"/>
              </w:rPr>
            </w:pPr>
          </w:p>
        </w:tc>
        <w:tc>
          <w:tcPr>
            <w:tcW w:w="1843" w:type="dxa"/>
            <w:noWrap w:val="0"/>
            <w:vAlign w:val="center"/>
          </w:tcPr>
          <w:p w14:paraId="58FDB741">
            <w:pPr>
              <w:rPr>
                <w:rFonts w:ascii="仿宋" w:hAnsi="仿宋" w:eastAsia="仿宋"/>
                <w:color w:val="auto"/>
                <w:highlight w:val="none"/>
              </w:rPr>
            </w:pPr>
          </w:p>
        </w:tc>
        <w:tc>
          <w:tcPr>
            <w:tcW w:w="1137" w:type="dxa"/>
            <w:noWrap w:val="0"/>
            <w:vAlign w:val="top"/>
          </w:tcPr>
          <w:p w14:paraId="0CCA2682">
            <w:pPr>
              <w:rPr>
                <w:rFonts w:ascii="仿宋" w:hAnsi="仿宋" w:eastAsia="仿宋"/>
                <w:color w:val="auto"/>
                <w:highlight w:val="none"/>
              </w:rPr>
            </w:pPr>
          </w:p>
        </w:tc>
        <w:tc>
          <w:tcPr>
            <w:tcW w:w="1276" w:type="dxa"/>
            <w:noWrap w:val="0"/>
            <w:vAlign w:val="center"/>
          </w:tcPr>
          <w:p w14:paraId="4726586D">
            <w:pPr>
              <w:rPr>
                <w:rFonts w:ascii="仿宋" w:hAnsi="仿宋" w:eastAsia="仿宋"/>
                <w:color w:val="auto"/>
                <w:highlight w:val="none"/>
              </w:rPr>
            </w:pPr>
          </w:p>
        </w:tc>
        <w:tc>
          <w:tcPr>
            <w:tcW w:w="1260" w:type="dxa"/>
            <w:noWrap w:val="0"/>
            <w:vAlign w:val="center"/>
          </w:tcPr>
          <w:p w14:paraId="0A36B568">
            <w:pPr>
              <w:rPr>
                <w:rFonts w:ascii="仿宋" w:hAnsi="仿宋" w:eastAsia="仿宋"/>
                <w:color w:val="auto"/>
                <w:highlight w:val="none"/>
              </w:rPr>
            </w:pPr>
          </w:p>
        </w:tc>
        <w:tc>
          <w:tcPr>
            <w:tcW w:w="1260" w:type="dxa"/>
            <w:noWrap w:val="0"/>
            <w:vAlign w:val="center"/>
          </w:tcPr>
          <w:p w14:paraId="5A510B49">
            <w:pPr>
              <w:rPr>
                <w:rFonts w:ascii="仿宋" w:hAnsi="仿宋" w:eastAsia="仿宋"/>
                <w:color w:val="auto"/>
                <w:highlight w:val="none"/>
              </w:rPr>
            </w:pPr>
          </w:p>
        </w:tc>
        <w:tc>
          <w:tcPr>
            <w:tcW w:w="1080" w:type="dxa"/>
            <w:noWrap w:val="0"/>
            <w:vAlign w:val="center"/>
          </w:tcPr>
          <w:p w14:paraId="00BB6EB7">
            <w:pPr>
              <w:rPr>
                <w:rFonts w:ascii="仿宋" w:hAnsi="仿宋" w:eastAsia="仿宋"/>
                <w:color w:val="auto"/>
                <w:highlight w:val="none"/>
              </w:rPr>
            </w:pPr>
          </w:p>
        </w:tc>
        <w:tc>
          <w:tcPr>
            <w:tcW w:w="978" w:type="dxa"/>
            <w:noWrap w:val="0"/>
            <w:vAlign w:val="center"/>
          </w:tcPr>
          <w:p w14:paraId="0CF3C2CC">
            <w:pPr>
              <w:rPr>
                <w:rFonts w:ascii="仿宋" w:hAnsi="仿宋" w:eastAsia="仿宋"/>
                <w:color w:val="auto"/>
                <w:highlight w:val="none"/>
              </w:rPr>
            </w:pPr>
          </w:p>
        </w:tc>
      </w:tr>
      <w:tr w14:paraId="72D5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noWrap w:val="0"/>
            <w:vAlign w:val="top"/>
          </w:tcPr>
          <w:p w14:paraId="41153D7E">
            <w:pPr>
              <w:rPr>
                <w:rFonts w:ascii="仿宋" w:hAnsi="仿宋" w:eastAsia="仿宋"/>
                <w:color w:val="auto"/>
                <w:highlight w:val="none"/>
              </w:rPr>
            </w:pPr>
          </w:p>
        </w:tc>
        <w:tc>
          <w:tcPr>
            <w:tcW w:w="1843" w:type="dxa"/>
            <w:noWrap w:val="0"/>
            <w:vAlign w:val="center"/>
          </w:tcPr>
          <w:p w14:paraId="78360C2E">
            <w:pPr>
              <w:rPr>
                <w:rFonts w:ascii="仿宋" w:hAnsi="仿宋" w:eastAsia="仿宋"/>
                <w:color w:val="auto"/>
                <w:highlight w:val="none"/>
              </w:rPr>
            </w:pPr>
          </w:p>
        </w:tc>
        <w:tc>
          <w:tcPr>
            <w:tcW w:w="1137" w:type="dxa"/>
            <w:noWrap w:val="0"/>
            <w:vAlign w:val="top"/>
          </w:tcPr>
          <w:p w14:paraId="29FDFD5F">
            <w:pPr>
              <w:rPr>
                <w:rFonts w:ascii="仿宋" w:hAnsi="仿宋" w:eastAsia="仿宋"/>
                <w:color w:val="auto"/>
                <w:highlight w:val="none"/>
              </w:rPr>
            </w:pPr>
          </w:p>
        </w:tc>
        <w:tc>
          <w:tcPr>
            <w:tcW w:w="1276" w:type="dxa"/>
            <w:noWrap w:val="0"/>
            <w:vAlign w:val="center"/>
          </w:tcPr>
          <w:p w14:paraId="0D4A1909">
            <w:pPr>
              <w:rPr>
                <w:rFonts w:ascii="仿宋" w:hAnsi="仿宋" w:eastAsia="仿宋"/>
                <w:color w:val="auto"/>
                <w:highlight w:val="none"/>
              </w:rPr>
            </w:pPr>
          </w:p>
        </w:tc>
        <w:tc>
          <w:tcPr>
            <w:tcW w:w="1260" w:type="dxa"/>
            <w:noWrap w:val="0"/>
            <w:vAlign w:val="center"/>
          </w:tcPr>
          <w:p w14:paraId="3CB4755D">
            <w:pPr>
              <w:rPr>
                <w:rFonts w:ascii="仿宋" w:hAnsi="仿宋" w:eastAsia="仿宋"/>
                <w:color w:val="auto"/>
                <w:highlight w:val="none"/>
              </w:rPr>
            </w:pPr>
          </w:p>
        </w:tc>
        <w:tc>
          <w:tcPr>
            <w:tcW w:w="1260" w:type="dxa"/>
            <w:noWrap w:val="0"/>
            <w:vAlign w:val="center"/>
          </w:tcPr>
          <w:p w14:paraId="477A38EF">
            <w:pPr>
              <w:rPr>
                <w:rFonts w:ascii="仿宋" w:hAnsi="仿宋" w:eastAsia="仿宋"/>
                <w:color w:val="auto"/>
                <w:highlight w:val="none"/>
              </w:rPr>
            </w:pPr>
          </w:p>
        </w:tc>
        <w:tc>
          <w:tcPr>
            <w:tcW w:w="1080" w:type="dxa"/>
            <w:noWrap w:val="0"/>
            <w:vAlign w:val="center"/>
          </w:tcPr>
          <w:p w14:paraId="31A338D5">
            <w:pPr>
              <w:rPr>
                <w:rFonts w:ascii="仿宋" w:hAnsi="仿宋" w:eastAsia="仿宋"/>
                <w:color w:val="auto"/>
                <w:highlight w:val="none"/>
              </w:rPr>
            </w:pPr>
          </w:p>
        </w:tc>
        <w:tc>
          <w:tcPr>
            <w:tcW w:w="978" w:type="dxa"/>
            <w:noWrap w:val="0"/>
            <w:vAlign w:val="center"/>
          </w:tcPr>
          <w:p w14:paraId="1BA6C837">
            <w:pPr>
              <w:rPr>
                <w:rFonts w:ascii="仿宋" w:hAnsi="仿宋" w:eastAsia="仿宋"/>
                <w:color w:val="auto"/>
                <w:highlight w:val="none"/>
              </w:rPr>
            </w:pPr>
          </w:p>
        </w:tc>
      </w:tr>
      <w:tr w14:paraId="6801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noWrap w:val="0"/>
            <w:vAlign w:val="top"/>
          </w:tcPr>
          <w:p w14:paraId="0F638102">
            <w:pPr>
              <w:rPr>
                <w:rFonts w:ascii="仿宋" w:hAnsi="仿宋" w:eastAsia="仿宋"/>
                <w:color w:val="auto"/>
                <w:highlight w:val="none"/>
              </w:rPr>
            </w:pPr>
          </w:p>
        </w:tc>
        <w:tc>
          <w:tcPr>
            <w:tcW w:w="1843" w:type="dxa"/>
            <w:noWrap w:val="0"/>
            <w:vAlign w:val="center"/>
          </w:tcPr>
          <w:p w14:paraId="410EACBD">
            <w:pPr>
              <w:rPr>
                <w:rFonts w:ascii="仿宋" w:hAnsi="仿宋" w:eastAsia="仿宋"/>
                <w:color w:val="auto"/>
                <w:highlight w:val="none"/>
              </w:rPr>
            </w:pPr>
          </w:p>
        </w:tc>
        <w:tc>
          <w:tcPr>
            <w:tcW w:w="1137" w:type="dxa"/>
            <w:noWrap w:val="0"/>
            <w:vAlign w:val="top"/>
          </w:tcPr>
          <w:p w14:paraId="58B77A8A">
            <w:pPr>
              <w:rPr>
                <w:rFonts w:ascii="仿宋" w:hAnsi="仿宋" w:eastAsia="仿宋"/>
                <w:color w:val="auto"/>
                <w:highlight w:val="none"/>
              </w:rPr>
            </w:pPr>
          </w:p>
        </w:tc>
        <w:tc>
          <w:tcPr>
            <w:tcW w:w="1276" w:type="dxa"/>
            <w:noWrap w:val="0"/>
            <w:vAlign w:val="center"/>
          </w:tcPr>
          <w:p w14:paraId="4AE8CB0C">
            <w:pPr>
              <w:rPr>
                <w:rFonts w:ascii="仿宋" w:hAnsi="仿宋" w:eastAsia="仿宋"/>
                <w:color w:val="auto"/>
                <w:highlight w:val="none"/>
              </w:rPr>
            </w:pPr>
          </w:p>
        </w:tc>
        <w:tc>
          <w:tcPr>
            <w:tcW w:w="1260" w:type="dxa"/>
            <w:noWrap w:val="0"/>
            <w:vAlign w:val="center"/>
          </w:tcPr>
          <w:p w14:paraId="4BED6548">
            <w:pPr>
              <w:rPr>
                <w:rFonts w:ascii="仿宋" w:hAnsi="仿宋" w:eastAsia="仿宋"/>
                <w:color w:val="auto"/>
                <w:highlight w:val="none"/>
              </w:rPr>
            </w:pPr>
          </w:p>
        </w:tc>
        <w:tc>
          <w:tcPr>
            <w:tcW w:w="1260" w:type="dxa"/>
            <w:noWrap w:val="0"/>
            <w:vAlign w:val="center"/>
          </w:tcPr>
          <w:p w14:paraId="4ED7BE61">
            <w:pPr>
              <w:rPr>
                <w:rFonts w:ascii="仿宋" w:hAnsi="仿宋" w:eastAsia="仿宋"/>
                <w:color w:val="auto"/>
                <w:highlight w:val="none"/>
              </w:rPr>
            </w:pPr>
          </w:p>
        </w:tc>
        <w:tc>
          <w:tcPr>
            <w:tcW w:w="1080" w:type="dxa"/>
            <w:noWrap w:val="0"/>
            <w:vAlign w:val="center"/>
          </w:tcPr>
          <w:p w14:paraId="6903FCFE">
            <w:pPr>
              <w:rPr>
                <w:rFonts w:ascii="仿宋" w:hAnsi="仿宋" w:eastAsia="仿宋"/>
                <w:color w:val="auto"/>
                <w:highlight w:val="none"/>
              </w:rPr>
            </w:pPr>
          </w:p>
        </w:tc>
        <w:tc>
          <w:tcPr>
            <w:tcW w:w="978" w:type="dxa"/>
            <w:noWrap w:val="0"/>
            <w:vAlign w:val="center"/>
          </w:tcPr>
          <w:p w14:paraId="4F257FB2">
            <w:pPr>
              <w:rPr>
                <w:rFonts w:ascii="仿宋" w:hAnsi="仿宋" w:eastAsia="仿宋"/>
                <w:color w:val="auto"/>
                <w:highlight w:val="none"/>
              </w:rPr>
            </w:pPr>
          </w:p>
        </w:tc>
      </w:tr>
      <w:tr w14:paraId="68BD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noWrap w:val="0"/>
            <w:vAlign w:val="top"/>
          </w:tcPr>
          <w:p w14:paraId="53F2E907">
            <w:pPr>
              <w:rPr>
                <w:rFonts w:ascii="仿宋" w:hAnsi="仿宋" w:eastAsia="仿宋"/>
                <w:color w:val="auto"/>
                <w:highlight w:val="none"/>
              </w:rPr>
            </w:pPr>
          </w:p>
        </w:tc>
        <w:tc>
          <w:tcPr>
            <w:tcW w:w="1843" w:type="dxa"/>
            <w:noWrap w:val="0"/>
            <w:vAlign w:val="center"/>
          </w:tcPr>
          <w:p w14:paraId="10561C5B">
            <w:pPr>
              <w:ind w:left="-391" w:leftChars="-186" w:firstLine="390" w:firstLineChars="186"/>
              <w:rPr>
                <w:rFonts w:ascii="仿宋" w:hAnsi="仿宋" w:eastAsia="仿宋"/>
                <w:color w:val="auto"/>
                <w:highlight w:val="none"/>
              </w:rPr>
            </w:pPr>
          </w:p>
        </w:tc>
        <w:tc>
          <w:tcPr>
            <w:tcW w:w="1137" w:type="dxa"/>
            <w:noWrap w:val="0"/>
            <w:vAlign w:val="top"/>
          </w:tcPr>
          <w:p w14:paraId="33BEBF2C">
            <w:pPr>
              <w:rPr>
                <w:rFonts w:ascii="仿宋" w:hAnsi="仿宋" w:eastAsia="仿宋"/>
                <w:color w:val="auto"/>
                <w:highlight w:val="none"/>
              </w:rPr>
            </w:pPr>
          </w:p>
        </w:tc>
        <w:tc>
          <w:tcPr>
            <w:tcW w:w="1276" w:type="dxa"/>
            <w:noWrap w:val="0"/>
            <w:vAlign w:val="center"/>
          </w:tcPr>
          <w:p w14:paraId="4CA1D7F2">
            <w:pPr>
              <w:rPr>
                <w:rFonts w:ascii="仿宋" w:hAnsi="仿宋" w:eastAsia="仿宋"/>
                <w:color w:val="auto"/>
                <w:highlight w:val="none"/>
              </w:rPr>
            </w:pPr>
          </w:p>
        </w:tc>
        <w:tc>
          <w:tcPr>
            <w:tcW w:w="1260" w:type="dxa"/>
            <w:noWrap w:val="0"/>
            <w:vAlign w:val="center"/>
          </w:tcPr>
          <w:p w14:paraId="72900BED">
            <w:pPr>
              <w:rPr>
                <w:rFonts w:ascii="仿宋" w:hAnsi="仿宋" w:eastAsia="仿宋"/>
                <w:color w:val="auto"/>
                <w:highlight w:val="none"/>
              </w:rPr>
            </w:pPr>
          </w:p>
        </w:tc>
        <w:tc>
          <w:tcPr>
            <w:tcW w:w="1260" w:type="dxa"/>
            <w:noWrap w:val="0"/>
            <w:vAlign w:val="center"/>
          </w:tcPr>
          <w:p w14:paraId="2830A160">
            <w:pPr>
              <w:rPr>
                <w:rFonts w:ascii="仿宋" w:hAnsi="仿宋" w:eastAsia="仿宋"/>
                <w:color w:val="auto"/>
                <w:highlight w:val="none"/>
              </w:rPr>
            </w:pPr>
          </w:p>
        </w:tc>
        <w:tc>
          <w:tcPr>
            <w:tcW w:w="1080" w:type="dxa"/>
            <w:noWrap w:val="0"/>
            <w:vAlign w:val="center"/>
          </w:tcPr>
          <w:p w14:paraId="53E3DB9E">
            <w:pPr>
              <w:rPr>
                <w:rFonts w:ascii="仿宋" w:hAnsi="仿宋" w:eastAsia="仿宋"/>
                <w:color w:val="auto"/>
                <w:highlight w:val="none"/>
              </w:rPr>
            </w:pPr>
          </w:p>
        </w:tc>
        <w:tc>
          <w:tcPr>
            <w:tcW w:w="978" w:type="dxa"/>
            <w:noWrap w:val="0"/>
            <w:vAlign w:val="center"/>
          </w:tcPr>
          <w:p w14:paraId="3C5B3662">
            <w:pPr>
              <w:rPr>
                <w:rFonts w:ascii="仿宋" w:hAnsi="仿宋" w:eastAsia="仿宋"/>
                <w:color w:val="auto"/>
                <w:highlight w:val="none"/>
              </w:rPr>
            </w:pPr>
          </w:p>
        </w:tc>
      </w:tr>
      <w:tr w14:paraId="3C9C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noWrap w:val="0"/>
            <w:vAlign w:val="top"/>
          </w:tcPr>
          <w:p w14:paraId="3E5E433D">
            <w:pPr>
              <w:rPr>
                <w:rFonts w:ascii="仿宋" w:hAnsi="仿宋" w:eastAsia="仿宋"/>
                <w:color w:val="auto"/>
                <w:highlight w:val="none"/>
              </w:rPr>
            </w:pPr>
          </w:p>
        </w:tc>
        <w:tc>
          <w:tcPr>
            <w:tcW w:w="1843" w:type="dxa"/>
            <w:noWrap w:val="0"/>
            <w:vAlign w:val="center"/>
          </w:tcPr>
          <w:p w14:paraId="49A31B3D">
            <w:pPr>
              <w:rPr>
                <w:rFonts w:ascii="仿宋" w:hAnsi="仿宋" w:eastAsia="仿宋"/>
                <w:color w:val="auto"/>
                <w:highlight w:val="none"/>
              </w:rPr>
            </w:pPr>
          </w:p>
        </w:tc>
        <w:tc>
          <w:tcPr>
            <w:tcW w:w="1137" w:type="dxa"/>
            <w:noWrap w:val="0"/>
            <w:vAlign w:val="top"/>
          </w:tcPr>
          <w:p w14:paraId="228EA5B1">
            <w:pPr>
              <w:rPr>
                <w:rFonts w:ascii="仿宋" w:hAnsi="仿宋" w:eastAsia="仿宋"/>
                <w:color w:val="auto"/>
                <w:highlight w:val="none"/>
              </w:rPr>
            </w:pPr>
          </w:p>
        </w:tc>
        <w:tc>
          <w:tcPr>
            <w:tcW w:w="1276" w:type="dxa"/>
            <w:noWrap w:val="0"/>
            <w:vAlign w:val="center"/>
          </w:tcPr>
          <w:p w14:paraId="2903ADA9">
            <w:pPr>
              <w:rPr>
                <w:rFonts w:ascii="仿宋" w:hAnsi="仿宋" w:eastAsia="仿宋"/>
                <w:color w:val="auto"/>
                <w:highlight w:val="none"/>
              </w:rPr>
            </w:pPr>
          </w:p>
        </w:tc>
        <w:tc>
          <w:tcPr>
            <w:tcW w:w="1260" w:type="dxa"/>
            <w:noWrap w:val="0"/>
            <w:vAlign w:val="center"/>
          </w:tcPr>
          <w:p w14:paraId="508FD52F">
            <w:pPr>
              <w:rPr>
                <w:rFonts w:ascii="仿宋" w:hAnsi="仿宋" w:eastAsia="仿宋"/>
                <w:color w:val="auto"/>
                <w:highlight w:val="none"/>
              </w:rPr>
            </w:pPr>
          </w:p>
        </w:tc>
        <w:tc>
          <w:tcPr>
            <w:tcW w:w="1260" w:type="dxa"/>
            <w:noWrap w:val="0"/>
            <w:vAlign w:val="center"/>
          </w:tcPr>
          <w:p w14:paraId="72AA2C23">
            <w:pPr>
              <w:rPr>
                <w:rFonts w:ascii="仿宋" w:hAnsi="仿宋" w:eastAsia="仿宋"/>
                <w:color w:val="auto"/>
                <w:highlight w:val="none"/>
              </w:rPr>
            </w:pPr>
          </w:p>
        </w:tc>
        <w:tc>
          <w:tcPr>
            <w:tcW w:w="1080" w:type="dxa"/>
            <w:noWrap w:val="0"/>
            <w:vAlign w:val="center"/>
          </w:tcPr>
          <w:p w14:paraId="653EDF71">
            <w:pPr>
              <w:rPr>
                <w:rFonts w:ascii="仿宋" w:hAnsi="仿宋" w:eastAsia="仿宋"/>
                <w:color w:val="auto"/>
                <w:highlight w:val="none"/>
              </w:rPr>
            </w:pPr>
          </w:p>
        </w:tc>
        <w:tc>
          <w:tcPr>
            <w:tcW w:w="978" w:type="dxa"/>
            <w:noWrap w:val="0"/>
            <w:vAlign w:val="center"/>
          </w:tcPr>
          <w:p w14:paraId="458D3CEB">
            <w:pPr>
              <w:rPr>
                <w:rFonts w:ascii="仿宋" w:hAnsi="仿宋" w:eastAsia="仿宋"/>
                <w:color w:val="auto"/>
                <w:highlight w:val="none"/>
              </w:rPr>
            </w:pPr>
          </w:p>
        </w:tc>
      </w:tr>
      <w:tr w14:paraId="25E5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noWrap w:val="0"/>
            <w:vAlign w:val="top"/>
          </w:tcPr>
          <w:p w14:paraId="6E34E571">
            <w:pPr>
              <w:rPr>
                <w:rFonts w:ascii="仿宋" w:hAnsi="仿宋" w:eastAsia="仿宋"/>
                <w:color w:val="auto"/>
                <w:highlight w:val="none"/>
              </w:rPr>
            </w:pPr>
          </w:p>
        </w:tc>
        <w:tc>
          <w:tcPr>
            <w:tcW w:w="1843" w:type="dxa"/>
            <w:noWrap w:val="0"/>
            <w:vAlign w:val="center"/>
          </w:tcPr>
          <w:p w14:paraId="039F3EAD">
            <w:pPr>
              <w:rPr>
                <w:rFonts w:ascii="仿宋" w:hAnsi="仿宋" w:eastAsia="仿宋"/>
                <w:color w:val="auto"/>
                <w:highlight w:val="none"/>
              </w:rPr>
            </w:pPr>
          </w:p>
        </w:tc>
        <w:tc>
          <w:tcPr>
            <w:tcW w:w="1137" w:type="dxa"/>
            <w:noWrap w:val="0"/>
            <w:vAlign w:val="top"/>
          </w:tcPr>
          <w:p w14:paraId="5988BA5B">
            <w:pPr>
              <w:rPr>
                <w:rFonts w:ascii="仿宋" w:hAnsi="仿宋" w:eastAsia="仿宋"/>
                <w:color w:val="auto"/>
                <w:highlight w:val="none"/>
              </w:rPr>
            </w:pPr>
          </w:p>
        </w:tc>
        <w:tc>
          <w:tcPr>
            <w:tcW w:w="1276" w:type="dxa"/>
            <w:noWrap w:val="0"/>
            <w:vAlign w:val="center"/>
          </w:tcPr>
          <w:p w14:paraId="30BDB05A">
            <w:pPr>
              <w:rPr>
                <w:rFonts w:ascii="仿宋" w:hAnsi="仿宋" w:eastAsia="仿宋"/>
                <w:color w:val="auto"/>
                <w:highlight w:val="none"/>
              </w:rPr>
            </w:pPr>
          </w:p>
        </w:tc>
        <w:tc>
          <w:tcPr>
            <w:tcW w:w="1260" w:type="dxa"/>
            <w:noWrap w:val="0"/>
            <w:vAlign w:val="center"/>
          </w:tcPr>
          <w:p w14:paraId="1C20D577">
            <w:pPr>
              <w:rPr>
                <w:rFonts w:ascii="仿宋" w:hAnsi="仿宋" w:eastAsia="仿宋"/>
                <w:color w:val="auto"/>
                <w:highlight w:val="none"/>
              </w:rPr>
            </w:pPr>
          </w:p>
        </w:tc>
        <w:tc>
          <w:tcPr>
            <w:tcW w:w="1260" w:type="dxa"/>
            <w:noWrap w:val="0"/>
            <w:vAlign w:val="center"/>
          </w:tcPr>
          <w:p w14:paraId="319A7EB3">
            <w:pPr>
              <w:rPr>
                <w:rFonts w:ascii="仿宋" w:hAnsi="仿宋" w:eastAsia="仿宋"/>
                <w:color w:val="auto"/>
                <w:highlight w:val="none"/>
              </w:rPr>
            </w:pPr>
          </w:p>
        </w:tc>
        <w:tc>
          <w:tcPr>
            <w:tcW w:w="1080" w:type="dxa"/>
            <w:noWrap w:val="0"/>
            <w:vAlign w:val="center"/>
          </w:tcPr>
          <w:p w14:paraId="4C2ED54C">
            <w:pPr>
              <w:rPr>
                <w:rFonts w:ascii="仿宋" w:hAnsi="仿宋" w:eastAsia="仿宋"/>
                <w:color w:val="auto"/>
                <w:highlight w:val="none"/>
              </w:rPr>
            </w:pPr>
          </w:p>
        </w:tc>
        <w:tc>
          <w:tcPr>
            <w:tcW w:w="978" w:type="dxa"/>
            <w:noWrap w:val="0"/>
            <w:vAlign w:val="center"/>
          </w:tcPr>
          <w:p w14:paraId="6B88D4B6">
            <w:pPr>
              <w:rPr>
                <w:rFonts w:ascii="仿宋" w:hAnsi="仿宋" w:eastAsia="仿宋"/>
                <w:color w:val="auto"/>
                <w:highlight w:val="none"/>
              </w:rPr>
            </w:pPr>
          </w:p>
        </w:tc>
      </w:tr>
    </w:tbl>
    <w:p w14:paraId="09B40974">
      <w:pPr>
        <w:spacing w:line="360" w:lineRule="auto"/>
        <w:rPr>
          <w:rFonts w:ascii="仿宋" w:hAnsi="仿宋" w:eastAsia="仿宋"/>
          <w:color w:val="auto"/>
          <w:sz w:val="30"/>
          <w:highlight w:val="none"/>
        </w:rPr>
      </w:pPr>
    </w:p>
    <w:p w14:paraId="3BF1C370">
      <w:pPr>
        <w:spacing w:beforeLines="50" w:afterLines="50"/>
        <w:jc w:val="center"/>
        <w:rPr>
          <w:rFonts w:ascii="仿宋" w:hAnsi="仿宋" w:eastAsia="仿宋"/>
          <w:bCs/>
          <w:color w:val="auto"/>
          <w:sz w:val="24"/>
          <w:highlight w:val="none"/>
        </w:rPr>
      </w:pPr>
    </w:p>
    <w:p w14:paraId="4123815B">
      <w:pPr>
        <w:pStyle w:val="519"/>
        <w:spacing w:line="360" w:lineRule="auto"/>
        <w:ind w:firstLine="480" w:firstLineChars="200"/>
        <w:rPr>
          <w:rFonts w:ascii="仿宋" w:hAnsi="仿宋" w:eastAsia="仿宋"/>
          <w:bCs/>
          <w:color w:val="auto"/>
          <w:sz w:val="24"/>
          <w:highlight w:val="none"/>
        </w:rPr>
      </w:pPr>
    </w:p>
    <w:p w14:paraId="2794A3C9">
      <w:pPr>
        <w:pStyle w:val="519"/>
        <w:spacing w:line="360" w:lineRule="auto"/>
        <w:ind w:firstLine="480" w:firstLineChars="200"/>
        <w:rPr>
          <w:rFonts w:ascii="仿宋" w:hAnsi="仿宋" w:eastAsia="仿宋"/>
          <w:bCs/>
          <w:color w:val="auto"/>
          <w:sz w:val="24"/>
          <w:highlight w:val="none"/>
        </w:rPr>
      </w:pPr>
    </w:p>
    <w:p w14:paraId="6CC63B39">
      <w:pPr>
        <w:pStyle w:val="519"/>
        <w:spacing w:line="360" w:lineRule="auto"/>
        <w:ind w:firstLine="480" w:firstLineChars="200"/>
        <w:rPr>
          <w:rFonts w:ascii="仿宋" w:hAnsi="仿宋" w:eastAsia="仿宋"/>
          <w:bCs/>
          <w:color w:val="auto"/>
          <w:sz w:val="24"/>
          <w:highlight w:val="none"/>
        </w:rPr>
      </w:pPr>
    </w:p>
    <w:p w14:paraId="4C664231">
      <w:pPr>
        <w:pStyle w:val="519"/>
        <w:spacing w:line="360" w:lineRule="auto"/>
        <w:ind w:firstLine="480" w:firstLineChars="200"/>
        <w:rPr>
          <w:rFonts w:ascii="仿宋" w:hAnsi="仿宋" w:eastAsia="仿宋"/>
          <w:bCs/>
          <w:color w:val="auto"/>
          <w:sz w:val="24"/>
          <w:highlight w:val="none"/>
        </w:rPr>
      </w:pPr>
    </w:p>
    <w:p w14:paraId="4D5359DB">
      <w:pPr>
        <w:pStyle w:val="519"/>
        <w:spacing w:line="360" w:lineRule="auto"/>
        <w:ind w:firstLine="480" w:firstLineChars="200"/>
        <w:rPr>
          <w:rFonts w:ascii="仿宋" w:hAnsi="仿宋" w:eastAsia="仿宋"/>
          <w:bCs/>
          <w:color w:val="auto"/>
          <w:sz w:val="24"/>
          <w:highlight w:val="none"/>
        </w:rPr>
      </w:pPr>
    </w:p>
    <w:p w14:paraId="50C7DE8C">
      <w:pPr>
        <w:pStyle w:val="519"/>
        <w:spacing w:line="360" w:lineRule="auto"/>
        <w:ind w:firstLine="480" w:firstLineChars="200"/>
        <w:rPr>
          <w:rFonts w:ascii="仿宋" w:hAnsi="仿宋" w:eastAsia="仿宋"/>
          <w:bCs/>
          <w:color w:val="auto"/>
          <w:sz w:val="24"/>
          <w:highlight w:val="none"/>
        </w:rPr>
      </w:pPr>
    </w:p>
    <w:p w14:paraId="078B6720">
      <w:pPr>
        <w:pStyle w:val="519"/>
        <w:spacing w:line="360" w:lineRule="auto"/>
        <w:ind w:firstLine="482" w:firstLineChars="200"/>
        <w:rPr>
          <w:rFonts w:ascii="仿宋" w:hAnsi="仿宋" w:eastAsia="仿宋"/>
          <w:b/>
          <w:bCs/>
          <w:color w:val="auto"/>
          <w:sz w:val="24"/>
          <w:highlight w:val="none"/>
        </w:rPr>
      </w:pPr>
    </w:p>
    <w:p w14:paraId="50699226">
      <w:pPr>
        <w:pStyle w:val="519"/>
        <w:spacing w:line="360" w:lineRule="auto"/>
        <w:ind w:firstLine="482" w:firstLineChars="200"/>
        <w:rPr>
          <w:rFonts w:ascii="仿宋" w:hAnsi="仿宋" w:eastAsia="仿宋"/>
          <w:b/>
          <w:bCs/>
          <w:color w:val="auto"/>
          <w:sz w:val="24"/>
          <w:highlight w:val="none"/>
        </w:rPr>
      </w:pPr>
    </w:p>
    <w:p w14:paraId="7A2A789E">
      <w:pPr>
        <w:pStyle w:val="519"/>
        <w:spacing w:line="360" w:lineRule="auto"/>
        <w:ind w:firstLine="482" w:firstLineChars="200"/>
        <w:rPr>
          <w:rFonts w:ascii="仿宋" w:hAnsi="仿宋" w:eastAsia="仿宋"/>
          <w:b/>
          <w:bCs/>
          <w:color w:val="auto"/>
          <w:sz w:val="24"/>
          <w:highlight w:val="none"/>
        </w:rPr>
      </w:pPr>
    </w:p>
    <w:p w14:paraId="00CC8292">
      <w:pPr>
        <w:pStyle w:val="519"/>
        <w:spacing w:line="360" w:lineRule="auto"/>
        <w:ind w:firstLine="482" w:firstLineChars="200"/>
        <w:rPr>
          <w:rFonts w:ascii="仿宋" w:hAnsi="仿宋" w:eastAsia="仿宋"/>
          <w:b/>
          <w:bCs/>
          <w:color w:val="auto"/>
          <w:sz w:val="24"/>
          <w:highlight w:val="none"/>
        </w:rPr>
      </w:pPr>
    </w:p>
    <w:p w14:paraId="58C2F5F4">
      <w:pPr>
        <w:pStyle w:val="519"/>
        <w:spacing w:line="360" w:lineRule="auto"/>
        <w:ind w:firstLine="482" w:firstLineChars="200"/>
        <w:rPr>
          <w:rFonts w:ascii="仿宋" w:hAnsi="仿宋" w:eastAsia="仿宋"/>
          <w:b/>
          <w:bCs/>
          <w:color w:val="auto"/>
          <w:sz w:val="24"/>
          <w:highlight w:val="none"/>
        </w:rPr>
      </w:pPr>
    </w:p>
    <w:p w14:paraId="0C40C93E">
      <w:pPr>
        <w:pStyle w:val="519"/>
        <w:spacing w:line="360" w:lineRule="auto"/>
        <w:ind w:firstLine="482" w:firstLineChars="200"/>
        <w:rPr>
          <w:rFonts w:ascii="仿宋" w:hAnsi="仿宋" w:eastAsia="仿宋"/>
          <w:b/>
          <w:bCs/>
          <w:color w:val="auto"/>
          <w:sz w:val="24"/>
          <w:highlight w:val="none"/>
        </w:rPr>
      </w:pPr>
    </w:p>
    <w:p w14:paraId="0B99C0BF">
      <w:pPr>
        <w:pStyle w:val="519"/>
        <w:spacing w:line="360" w:lineRule="auto"/>
        <w:ind w:firstLine="482" w:firstLineChars="200"/>
        <w:rPr>
          <w:rFonts w:ascii="仿宋" w:hAnsi="仿宋" w:eastAsia="仿宋"/>
          <w:b/>
          <w:bCs/>
          <w:color w:val="auto"/>
          <w:sz w:val="24"/>
          <w:highlight w:val="none"/>
        </w:rPr>
      </w:pPr>
    </w:p>
    <w:p w14:paraId="5DA719B7">
      <w:pPr>
        <w:pStyle w:val="519"/>
        <w:spacing w:line="360" w:lineRule="auto"/>
        <w:ind w:firstLine="482" w:firstLineChars="200"/>
        <w:rPr>
          <w:rFonts w:ascii="仿宋" w:hAnsi="仿宋" w:eastAsia="仿宋"/>
          <w:b/>
          <w:bCs/>
          <w:color w:val="auto"/>
          <w:sz w:val="24"/>
          <w:highlight w:val="none"/>
        </w:rPr>
      </w:pPr>
    </w:p>
    <w:p w14:paraId="23C5DC70">
      <w:pPr>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2、商务响应表</w:t>
      </w:r>
    </w:p>
    <w:p w14:paraId="53CA5DAE">
      <w:pPr>
        <w:pStyle w:val="661"/>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采购编号： </w:t>
      </w:r>
    </w:p>
    <w:p w14:paraId="2610C55D">
      <w:pPr>
        <w:pStyle w:val="661"/>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项目名称： </w:t>
      </w:r>
    </w:p>
    <w:tbl>
      <w:tblPr>
        <w:tblStyle w:val="5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592B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CD1D353">
            <w:pPr>
              <w:pStyle w:val="661"/>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927" w:type="dxa"/>
            <w:noWrap w:val="0"/>
            <w:vAlign w:val="center"/>
          </w:tcPr>
          <w:p w14:paraId="6F7846F1">
            <w:pPr>
              <w:pStyle w:val="661"/>
              <w:jc w:val="center"/>
              <w:rPr>
                <w:rFonts w:ascii="仿宋" w:hAnsi="仿宋" w:eastAsia="仿宋"/>
                <w:color w:val="auto"/>
                <w:sz w:val="24"/>
                <w:highlight w:val="none"/>
              </w:rPr>
            </w:pPr>
            <w:r>
              <w:rPr>
                <w:rFonts w:hint="eastAsia" w:ascii="仿宋" w:hAnsi="仿宋" w:eastAsia="仿宋"/>
                <w:color w:val="auto"/>
                <w:sz w:val="24"/>
                <w:highlight w:val="none"/>
              </w:rPr>
              <w:t>类别</w:t>
            </w:r>
          </w:p>
        </w:tc>
        <w:tc>
          <w:tcPr>
            <w:tcW w:w="2546" w:type="dxa"/>
            <w:noWrap w:val="0"/>
            <w:vAlign w:val="center"/>
          </w:tcPr>
          <w:p w14:paraId="71A81866">
            <w:pPr>
              <w:pStyle w:val="661"/>
              <w:jc w:val="center"/>
              <w:rPr>
                <w:rFonts w:ascii="仿宋" w:hAnsi="仿宋" w:eastAsia="仿宋"/>
                <w:color w:val="auto"/>
                <w:sz w:val="24"/>
                <w:highlight w:val="none"/>
              </w:rPr>
            </w:pPr>
            <w:r>
              <w:rPr>
                <w:rFonts w:hint="eastAsia" w:ascii="仿宋" w:hAnsi="仿宋" w:eastAsia="仿宋"/>
                <w:color w:val="auto"/>
                <w:sz w:val="24"/>
                <w:highlight w:val="none"/>
              </w:rPr>
              <w:t>采购文件要求</w:t>
            </w:r>
          </w:p>
        </w:tc>
        <w:tc>
          <w:tcPr>
            <w:tcW w:w="2694" w:type="dxa"/>
            <w:noWrap w:val="0"/>
            <w:vAlign w:val="center"/>
          </w:tcPr>
          <w:p w14:paraId="1F27B060">
            <w:pPr>
              <w:pStyle w:val="661"/>
              <w:jc w:val="center"/>
              <w:rPr>
                <w:rFonts w:ascii="仿宋" w:hAnsi="仿宋" w:eastAsia="仿宋"/>
                <w:color w:val="auto"/>
                <w:sz w:val="24"/>
                <w:highlight w:val="none"/>
              </w:rPr>
            </w:pPr>
            <w:r>
              <w:rPr>
                <w:rFonts w:hint="eastAsia" w:ascii="仿宋" w:hAnsi="仿宋" w:eastAsia="仿宋"/>
                <w:color w:val="auto"/>
                <w:sz w:val="24"/>
                <w:highlight w:val="none"/>
              </w:rPr>
              <w:t>供应商承诺</w:t>
            </w:r>
          </w:p>
        </w:tc>
        <w:tc>
          <w:tcPr>
            <w:tcW w:w="1275" w:type="dxa"/>
            <w:noWrap w:val="0"/>
            <w:vAlign w:val="center"/>
          </w:tcPr>
          <w:p w14:paraId="7B0245C9">
            <w:pPr>
              <w:pStyle w:val="661"/>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14:paraId="3C29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80230C9">
            <w:pPr>
              <w:pStyle w:val="661"/>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927" w:type="dxa"/>
            <w:noWrap w:val="0"/>
            <w:vAlign w:val="center"/>
          </w:tcPr>
          <w:p w14:paraId="0B76E9C6">
            <w:pPr>
              <w:pStyle w:val="661"/>
              <w:jc w:val="center"/>
              <w:rPr>
                <w:rFonts w:hint="eastAsia" w:ascii="仿宋" w:hAnsi="仿宋" w:eastAsia="仿宋"/>
                <w:color w:val="auto"/>
                <w:sz w:val="24"/>
                <w:highlight w:val="none"/>
              </w:rPr>
            </w:pPr>
            <w:r>
              <w:rPr>
                <w:rFonts w:hint="eastAsia" w:ascii="仿宋" w:hAnsi="仿宋" w:eastAsia="仿宋"/>
                <w:color w:val="auto"/>
                <w:sz w:val="24"/>
                <w:highlight w:val="none"/>
              </w:rPr>
              <w:t>工期要求</w:t>
            </w:r>
          </w:p>
        </w:tc>
        <w:tc>
          <w:tcPr>
            <w:tcW w:w="2546" w:type="dxa"/>
            <w:noWrap w:val="0"/>
            <w:vAlign w:val="center"/>
          </w:tcPr>
          <w:p w14:paraId="074F3407">
            <w:pPr>
              <w:pStyle w:val="661"/>
              <w:jc w:val="center"/>
              <w:rPr>
                <w:rFonts w:ascii="仿宋" w:hAnsi="仿宋" w:eastAsia="仿宋"/>
                <w:color w:val="auto"/>
                <w:sz w:val="24"/>
                <w:highlight w:val="none"/>
              </w:rPr>
            </w:pPr>
          </w:p>
        </w:tc>
        <w:tc>
          <w:tcPr>
            <w:tcW w:w="2694" w:type="dxa"/>
            <w:noWrap w:val="0"/>
            <w:vAlign w:val="center"/>
          </w:tcPr>
          <w:p w14:paraId="75199589">
            <w:pPr>
              <w:pStyle w:val="661"/>
              <w:jc w:val="center"/>
              <w:rPr>
                <w:rFonts w:ascii="仿宋" w:hAnsi="仿宋" w:eastAsia="仿宋"/>
                <w:color w:val="auto"/>
                <w:sz w:val="24"/>
                <w:highlight w:val="none"/>
              </w:rPr>
            </w:pPr>
          </w:p>
        </w:tc>
        <w:tc>
          <w:tcPr>
            <w:tcW w:w="1275" w:type="dxa"/>
            <w:noWrap w:val="0"/>
            <w:vAlign w:val="center"/>
          </w:tcPr>
          <w:p w14:paraId="2B4FBE8E">
            <w:pPr>
              <w:pStyle w:val="661"/>
              <w:jc w:val="center"/>
              <w:rPr>
                <w:rFonts w:ascii="仿宋" w:hAnsi="仿宋" w:eastAsia="仿宋"/>
                <w:color w:val="auto"/>
                <w:sz w:val="24"/>
                <w:highlight w:val="none"/>
              </w:rPr>
            </w:pPr>
          </w:p>
        </w:tc>
      </w:tr>
      <w:tr w14:paraId="63F9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CB96357">
            <w:pPr>
              <w:pStyle w:val="661"/>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927" w:type="dxa"/>
            <w:noWrap w:val="0"/>
            <w:vAlign w:val="center"/>
          </w:tcPr>
          <w:p w14:paraId="2DF879F7">
            <w:pPr>
              <w:pStyle w:val="661"/>
              <w:jc w:val="center"/>
              <w:rPr>
                <w:rFonts w:hint="eastAsia" w:ascii="仿宋" w:hAnsi="仿宋" w:eastAsia="仿宋"/>
                <w:color w:val="auto"/>
                <w:sz w:val="24"/>
                <w:highlight w:val="none"/>
              </w:rPr>
            </w:pPr>
            <w:r>
              <w:rPr>
                <w:rFonts w:hint="eastAsia" w:ascii="仿宋" w:hAnsi="仿宋" w:eastAsia="仿宋"/>
                <w:color w:val="auto"/>
                <w:sz w:val="24"/>
                <w:highlight w:val="none"/>
              </w:rPr>
              <w:t>供货（安装）地点</w:t>
            </w:r>
          </w:p>
        </w:tc>
        <w:tc>
          <w:tcPr>
            <w:tcW w:w="2546" w:type="dxa"/>
            <w:noWrap w:val="0"/>
            <w:vAlign w:val="center"/>
          </w:tcPr>
          <w:p w14:paraId="1CC3CDEE">
            <w:pPr>
              <w:pStyle w:val="661"/>
              <w:jc w:val="center"/>
              <w:rPr>
                <w:rFonts w:ascii="仿宋" w:hAnsi="仿宋" w:eastAsia="仿宋"/>
                <w:color w:val="auto"/>
                <w:sz w:val="24"/>
                <w:highlight w:val="none"/>
              </w:rPr>
            </w:pPr>
          </w:p>
        </w:tc>
        <w:tc>
          <w:tcPr>
            <w:tcW w:w="2694" w:type="dxa"/>
            <w:noWrap w:val="0"/>
            <w:vAlign w:val="center"/>
          </w:tcPr>
          <w:p w14:paraId="59A989A0">
            <w:pPr>
              <w:pStyle w:val="661"/>
              <w:jc w:val="center"/>
              <w:rPr>
                <w:rFonts w:ascii="仿宋" w:hAnsi="仿宋" w:eastAsia="仿宋"/>
                <w:color w:val="auto"/>
                <w:sz w:val="24"/>
                <w:highlight w:val="none"/>
              </w:rPr>
            </w:pPr>
          </w:p>
        </w:tc>
        <w:tc>
          <w:tcPr>
            <w:tcW w:w="1275" w:type="dxa"/>
            <w:noWrap w:val="0"/>
            <w:vAlign w:val="center"/>
          </w:tcPr>
          <w:p w14:paraId="5FE0A453">
            <w:pPr>
              <w:pStyle w:val="661"/>
              <w:jc w:val="center"/>
              <w:rPr>
                <w:rFonts w:ascii="仿宋" w:hAnsi="仿宋" w:eastAsia="仿宋"/>
                <w:color w:val="auto"/>
                <w:sz w:val="24"/>
                <w:highlight w:val="none"/>
              </w:rPr>
            </w:pPr>
          </w:p>
        </w:tc>
      </w:tr>
      <w:tr w14:paraId="5583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559F55B">
            <w:pPr>
              <w:pStyle w:val="661"/>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1927" w:type="dxa"/>
            <w:noWrap w:val="0"/>
            <w:vAlign w:val="center"/>
          </w:tcPr>
          <w:p w14:paraId="0B8BF7F7">
            <w:pPr>
              <w:pStyle w:val="661"/>
              <w:jc w:val="center"/>
              <w:rPr>
                <w:rFonts w:hint="eastAsia" w:ascii="仿宋" w:hAnsi="仿宋" w:eastAsia="仿宋"/>
                <w:color w:val="auto"/>
                <w:sz w:val="24"/>
                <w:highlight w:val="none"/>
              </w:rPr>
            </w:pPr>
            <w:r>
              <w:rPr>
                <w:rFonts w:hint="eastAsia" w:ascii="仿宋" w:hAnsi="仿宋" w:eastAsia="仿宋"/>
                <w:color w:val="auto"/>
                <w:sz w:val="24"/>
                <w:highlight w:val="none"/>
              </w:rPr>
              <w:t>维保期及售后技术服务要求</w:t>
            </w:r>
          </w:p>
        </w:tc>
        <w:tc>
          <w:tcPr>
            <w:tcW w:w="2546" w:type="dxa"/>
            <w:noWrap w:val="0"/>
            <w:vAlign w:val="center"/>
          </w:tcPr>
          <w:p w14:paraId="3B4E549A">
            <w:pPr>
              <w:pStyle w:val="661"/>
              <w:jc w:val="center"/>
              <w:rPr>
                <w:rFonts w:ascii="仿宋" w:hAnsi="仿宋" w:eastAsia="仿宋"/>
                <w:color w:val="auto"/>
                <w:sz w:val="24"/>
                <w:highlight w:val="none"/>
              </w:rPr>
            </w:pPr>
          </w:p>
        </w:tc>
        <w:tc>
          <w:tcPr>
            <w:tcW w:w="2694" w:type="dxa"/>
            <w:noWrap w:val="0"/>
            <w:vAlign w:val="center"/>
          </w:tcPr>
          <w:p w14:paraId="28047465">
            <w:pPr>
              <w:pStyle w:val="661"/>
              <w:jc w:val="center"/>
              <w:rPr>
                <w:rFonts w:ascii="仿宋" w:hAnsi="仿宋" w:eastAsia="仿宋"/>
                <w:color w:val="auto"/>
                <w:sz w:val="24"/>
                <w:highlight w:val="none"/>
              </w:rPr>
            </w:pPr>
          </w:p>
        </w:tc>
        <w:tc>
          <w:tcPr>
            <w:tcW w:w="1275" w:type="dxa"/>
            <w:noWrap w:val="0"/>
            <w:vAlign w:val="center"/>
          </w:tcPr>
          <w:p w14:paraId="43AE925A">
            <w:pPr>
              <w:pStyle w:val="661"/>
              <w:jc w:val="center"/>
              <w:rPr>
                <w:rFonts w:ascii="仿宋" w:hAnsi="仿宋" w:eastAsia="仿宋"/>
                <w:color w:val="auto"/>
                <w:sz w:val="24"/>
                <w:highlight w:val="none"/>
              </w:rPr>
            </w:pPr>
          </w:p>
        </w:tc>
      </w:tr>
      <w:tr w14:paraId="2C2A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BC31616">
            <w:pPr>
              <w:pStyle w:val="661"/>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1927" w:type="dxa"/>
            <w:noWrap w:val="0"/>
            <w:vAlign w:val="center"/>
          </w:tcPr>
          <w:p w14:paraId="31809033">
            <w:pPr>
              <w:pStyle w:val="661"/>
              <w:jc w:val="center"/>
              <w:rPr>
                <w:rFonts w:ascii="仿宋" w:hAnsi="仿宋" w:eastAsia="仿宋"/>
                <w:color w:val="auto"/>
                <w:sz w:val="24"/>
                <w:highlight w:val="none"/>
              </w:rPr>
            </w:pPr>
            <w:r>
              <w:rPr>
                <w:rFonts w:hint="eastAsia" w:ascii="仿宋" w:hAnsi="仿宋" w:eastAsia="仿宋"/>
                <w:color w:val="auto"/>
                <w:sz w:val="24"/>
                <w:highlight w:val="none"/>
              </w:rPr>
              <w:t>验收要求</w:t>
            </w:r>
          </w:p>
        </w:tc>
        <w:tc>
          <w:tcPr>
            <w:tcW w:w="2546" w:type="dxa"/>
            <w:noWrap w:val="0"/>
            <w:vAlign w:val="center"/>
          </w:tcPr>
          <w:p w14:paraId="00D30504">
            <w:pPr>
              <w:pStyle w:val="661"/>
              <w:jc w:val="center"/>
              <w:rPr>
                <w:rFonts w:ascii="仿宋" w:hAnsi="仿宋" w:eastAsia="仿宋"/>
                <w:color w:val="auto"/>
                <w:sz w:val="24"/>
                <w:highlight w:val="none"/>
              </w:rPr>
            </w:pPr>
          </w:p>
        </w:tc>
        <w:tc>
          <w:tcPr>
            <w:tcW w:w="2694" w:type="dxa"/>
            <w:noWrap w:val="0"/>
            <w:vAlign w:val="center"/>
          </w:tcPr>
          <w:p w14:paraId="2E7E29C9">
            <w:pPr>
              <w:pStyle w:val="661"/>
              <w:jc w:val="center"/>
              <w:rPr>
                <w:rFonts w:ascii="仿宋" w:hAnsi="仿宋" w:eastAsia="仿宋"/>
                <w:color w:val="auto"/>
                <w:sz w:val="24"/>
                <w:highlight w:val="none"/>
              </w:rPr>
            </w:pPr>
          </w:p>
        </w:tc>
        <w:tc>
          <w:tcPr>
            <w:tcW w:w="1275" w:type="dxa"/>
            <w:noWrap w:val="0"/>
            <w:vAlign w:val="center"/>
          </w:tcPr>
          <w:p w14:paraId="5146C903">
            <w:pPr>
              <w:pStyle w:val="661"/>
              <w:jc w:val="center"/>
              <w:rPr>
                <w:rFonts w:ascii="仿宋" w:hAnsi="仿宋" w:eastAsia="仿宋"/>
                <w:color w:val="auto"/>
                <w:sz w:val="24"/>
                <w:highlight w:val="none"/>
              </w:rPr>
            </w:pPr>
          </w:p>
        </w:tc>
      </w:tr>
      <w:tr w14:paraId="215F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CA029F7">
            <w:pPr>
              <w:pStyle w:val="661"/>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1927" w:type="dxa"/>
            <w:noWrap w:val="0"/>
            <w:vAlign w:val="center"/>
          </w:tcPr>
          <w:p w14:paraId="2D7D2891">
            <w:pPr>
              <w:pStyle w:val="661"/>
              <w:jc w:val="center"/>
              <w:rPr>
                <w:rFonts w:hint="eastAsia" w:ascii="仿宋" w:hAnsi="仿宋" w:eastAsia="仿宋"/>
                <w:color w:val="auto"/>
                <w:sz w:val="24"/>
                <w:highlight w:val="none"/>
              </w:rPr>
            </w:pPr>
            <w:r>
              <w:rPr>
                <w:rFonts w:hint="eastAsia" w:ascii="仿宋" w:hAnsi="仿宋" w:eastAsia="仿宋"/>
                <w:color w:val="auto"/>
                <w:sz w:val="24"/>
                <w:highlight w:val="none"/>
              </w:rPr>
              <w:t>付款方式</w:t>
            </w:r>
          </w:p>
        </w:tc>
        <w:tc>
          <w:tcPr>
            <w:tcW w:w="2546" w:type="dxa"/>
            <w:noWrap w:val="0"/>
            <w:vAlign w:val="center"/>
          </w:tcPr>
          <w:p w14:paraId="72DCA7DF">
            <w:pPr>
              <w:pStyle w:val="661"/>
              <w:jc w:val="center"/>
              <w:rPr>
                <w:rFonts w:ascii="仿宋" w:hAnsi="仿宋" w:eastAsia="仿宋"/>
                <w:color w:val="auto"/>
                <w:sz w:val="24"/>
                <w:highlight w:val="none"/>
              </w:rPr>
            </w:pPr>
          </w:p>
        </w:tc>
        <w:tc>
          <w:tcPr>
            <w:tcW w:w="2694" w:type="dxa"/>
            <w:noWrap w:val="0"/>
            <w:vAlign w:val="center"/>
          </w:tcPr>
          <w:p w14:paraId="14D0763B">
            <w:pPr>
              <w:pStyle w:val="661"/>
              <w:jc w:val="center"/>
              <w:rPr>
                <w:rFonts w:ascii="仿宋" w:hAnsi="仿宋" w:eastAsia="仿宋"/>
                <w:color w:val="auto"/>
                <w:sz w:val="24"/>
                <w:highlight w:val="none"/>
              </w:rPr>
            </w:pPr>
          </w:p>
        </w:tc>
        <w:tc>
          <w:tcPr>
            <w:tcW w:w="1275" w:type="dxa"/>
            <w:noWrap w:val="0"/>
            <w:vAlign w:val="center"/>
          </w:tcPr>
          <w:p w14:paraId="7FAAA523">
            <w:pPr>
              <w:pStyle w:val="661"/>
              <w:jc w:val="center"/>
              <w:rPr>
                <w:rFonts w:ascii="仿宋" w:hAnsi="仿宋" w:eastAsia="仿宋"/>
                <w:color w:val="auto"/>
                <w:sz w:val="24"/>
                <w:highlight w:val="none"/>
              </w:rPr>
            </w:pPr>
          </w:p>
        </w:tc>
      </w:tr>
      <w:tr w14:paraId="1320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9AE311A">
            <w:pPr>
              <w:pStyle w:val="661"/>
              <w:jc w:val="center"/>
              <w:rPr>
                <w:rFonts w:hint="eastAsia" w:ascii="仿宋" w:hAnsi="仿宋" w:eastAsia="仿宋"/>
                <w:color w:val="auto"/>
                <w:sz w:val="24"/>
                <w:highlight w:val="none"/>
              </w:rPr>
            </w:pPr>
            <w:r>
              <w:rPr>
                <w:rFonts w:hint="eastAsia" w:ascii="仿宋" w:hAnsi="仿宋" w:eastAsia="仿宋"/>
                <w:color w:val="auto"/>
                <w:sz w:val="24"/>
                <w:highlight w:val="none"/>
              </w:rPr>
              <w:t>6</w:t>
            </w:r>
          </w:p>
        </w:tc>
        <w:tc>
          <w:tcPr>
            <w:tcW w:w="1927" w:type="dxa"/>
            <w:noWrap w:val="0"/>
            <w:vAlign w:val="center"/>
          </w:tcPr>
          <w:p w14:paraId="35E166FE">
            <w:pPr>
              <w:pStyle w:val="661"/>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2546" w:type="dxa"/>
            <w:noWrap w:val="0"/>
            <w:vAlign w:val="center"/>
          </w:tcPr>
          <w:p w14:paraId="7E1204CE">
            <w:pPr>
              <w:pStyle w:val="661"/>
              <w:jc w:val="center"/>
              <w:rPr>
                <w:rFonts w:ascii="仿宋" w:hAnsi="仿宋" w:eastAsia="仿宋"/>
                <w:color w:val="auto"/>
                <w:sz w:val="24"/>
                <w:highlight w:val="none"/>
              </w:rPr>
            </w:pPr>
          </w:p>
        </w:tc>
        <w:tc>
          <w:tcPr>
            <w:tcW w:w="2694" w:type="dxa"/>
            <w:noWrap w:val="0"/>
            <w:vAlign w:val="center"/>
          </w:tcPr>
          <w:p w14:paraId="607537A0">
            <w:pPr>
              <w:pStyle w:val="661"/>
              <w:jc w:val="center"/>
              <w:rPr>
                <w:rFonts w:ascii="仿宋" w:hAnsi="仿宋" w:eastAsia="仿宋"/>
                <w:color w:val="auto"/>
                <w:sz w:val="24"/>
                <w:highlight w:val="none"/>
              </w:rPr>
            </w:pPr>
          </w:p>
        </w:tc>
        <w:tc>
          <w:tcPr>
            <w:tcW w:w="1275" w:type="dxa"/>
            <w:noWrap w:val="0"/>
            <w:vAlign w:val="center"/>
          </w:tcPr>
          <w:p w14:paraId="647F89A6">
            <w:pPr>
              <w:pStyle w:val="661"/>
              <w:jc w:val="center"/>
              <w:rPr>
                <w:rFonts w:ascii="仿宋" w:hAnsi="仿宋" w:eastAsia="仿宋"/>
                <w:color w:val="auto"/>
                <w:sz w:val="24"/>
                <w:highlight w:val="none"/>
              </w:rPr>
            </w:pPr>
          </w:p>
        </w:tc>
      </w:tr>
      <w:tr w14:paraId="33CE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136198F">
            <w:pPr>
              <w:pStyle w:val="661"/>
              <w:jc w:val="center"/>
              <w:rPr>
                <w:rFonts w:hint="eastAsia" w:ascii="仿宋" w:hAnsi="仿宋" w:eastAsia="仿宋"/>
                <w:color w:val="auto"/>
                <w:sz w:val="24"/>
                <w:highlight w:val="none"/>
              </w:rPr>
            </w:pPr>
          </w:p>
        </w:tc>
        <w:tc>
          <w:tcPr>
            <w:tcW w:w="1927" w:type="dxa"/>
            <w:noWrap w:val="0"/>
            <w:vAlign w:val="center"/>
          </w:tcPr>
          <w:p w14:paraId="25971852">
            <w:pPr>
              <w:pStyle w:val="661"/>
              <w:jc w:val="center"/>
              <w:rPr>
                <w:rFonts w:hint="eastAsia" w:ascii="仿宋" w:hAnsi="仿宋" w:eastAsia="仿宋"/>
                <w:color w:val="auto"/>
                <w:sz w:val="24"/>
                <w:highlight w:val="none"/>
              </w:rPr>
            </w:pPr>
          </w:p>
        </w:tc>
        <w:tc>
          <w:tcPr>
            <w:tcW w:w="2546" w:type="dxa"/>
            <w:noWrap w:val="0"/>
            <w:vAlign w:val="center"/>
          </w:tcPr>
          <w:p w14:paraId="42DD8C4D">
            <w:pPr>
              <w:pStyle w:val="661"/>
              <w:jc w:val="center"/>
              <w:rPr>
                <w:rFonts w:ascii="仿宋" w:hAnsi="仿宋" w:eastAsia="仿宋"/>
                <w:color w:val="auto"/>
                <w:sz w:val="24"/>
                <w:highlight w:val="none"/>
              </w:rPr>
            </w:pPr>
          </w:p>
        </w:tc>
        <w:tc>
          <w:tcPr>
            <w:tcW w:w="2694" w:type="dxa"/>
            <w:noWrap w:val="0"/>
            <w:vAlign w:val="center"/>
          </w:tcPr>
          <w:p w14:paraId="423D078E">
            <w:pPr>
              <w:pStyle w:val="661"/>
              <w:jc w:val="center"/>
              <w:rPr>
                <w:rFonts w:ascii="仿宋" w:hAnsi="仿宋" w:eastAsia="仿宋"/>
                <w:color w:val="auto"/>
                <w:sz w:val="24"/>
                <w:highlight w:val="none"/>
              </w:rPr>
            </w:pPr>
          </w:p>
        </w:tc>
        <w:tc>
          <w:tcPr>
            <w:tcW w:w="1275" w:type="dxa"/>
            <w:noWrap w:val="0"/>
            <w:vAlign w:val="center"/>
          </w:tcPr>
          <w:p w14:paraId="3D105E88">
            <w:pPr>
              <w:pStyle w:val="661"/>
              <w:jc w:val="center"/>
              <w:rPr>
                <w:rFonts w:ascii="仿宋" w:hAnsi="仿宋" w:eastAsia="仿宋"/>
                <w:color w:val="auto"/>
                <w:sz w:val="24"/>
                <w:highlight w:val="none"/>
              </w:rPr>
            </w:pPr>
          </w:p>
        </w:tc>
      </w:tr>
    </w:tbl>
    <w:p w14:paraId="35D3AC9C">
      <w:pPr>
        <w:pStyle w:val="519"/>
        <w:spacing w:line="360" w:lineRule="auto"/>
        <w:ind w:firstLine="482" w:firstLineChars="200"/>
        <w:rPr>
          <w:rFonts w:ascii="仿宋" w:hAnsi="仿宋" w:eastAsia="仿宋"/>
          <w:b/>
          <w:bCs/>
          <w:color w:val="auto"/>
          <w:sz w:val="24"/>
          <w:highlight w:val="none"/>
        </w:rPr>
      </w:pPr>
    </w:p>
    <w:p w14:paraId="01BFBEEE">
      <w:pPr>
        <w:spacing w:before="120" w:beforeLines="50" w:after="120" w:afterLines="50"/>
        <w:jc w:val="center"/>
        <w:rPr>
          <w:rFonts w:hint="eastAsia" w:ascii="仿宋" w:hAnsi="仿宋" w:eastAsia="仿宋"/>
          <w:color w:val="auto"/>
          <w:sz w:val="32"/>
          <w:highlight w:val="none"/>
        </w:rPr>
      </w:pPr>
    </w:p>
    <w:p w14:paraId="5A0A7BA1">
      <w:pPr>
        <w:spacing w:before="120" w:beforeLines="50" w:after="120" w:afterLines="50"/>
        <w:jc w:val="center"/>
        <w:rPr>
          <w:rFonts w:hint="eastAsia" w:ascii="仿宋" w:hAnsi="仿宋" w:eastAsia="仿宋"/>
          <w:color w:val="auto"/>
          <w:sz w:val="32"/>
          <w:highlight w:val="none"/>
        </w:rPr>
      </w:pPr>
    </w:p>
    <w:p w14:paraId="70E3A6C4">
      <w:pPr>
        <w:spacing w:before="120" w:beforeLines="50" w:after="120" w:afterLines="50"/>
        <w:jc w:val="center"/>
        <w:rPr>
          <w:rFonts w:hint="eastAsia" w:ascii="仿宋" w:hAnsi="仿宋" w:eastAsia="仿宋"/>
          <w:color w:val="auto"/>
          <w:sz w:val="32"/>
          <w:highlight w:val="none"/>
        </w:rPr>
      </w:pPr>
    </w:p>
    <w:p w14:paraId="407C186E">
      <w:pPr>
        <w:spacing w:before="120" w:beforeLines="50" w:after="120" w:afterLines="50"/>
        <w:jc w:val="center"/>
        <w:rPr>
          <w:rFonts w:hint="eastAsia" w:ascii="仿宋" w:hAnsi="仿宋" w:eastAsia="仿宋"/>
          <w:color w:val="auto"/>
          <w:sz w:val="32"/>
          <w:highlight w:val="none"/>
        </w:rPr>
      </w:pPr>
    </w:p>
    <w:p w14:paraId="13CF8EC8">
      <w:pPr>
        <w:spacing w:before="120" w:beforeLines="50" w:after="120" w:afterLines="50"/>
        <w:jc w:val="center"/>
        <w:rPr>
          <w:rFonts w:hint="eastAsia" w:ascii="仿宋" w:hAnsi="仿宋" w:eastAsia="仿宋"/>
          <w:color w:val="auto"/>
          <w:sz w:val="32"/>
          <w:highlight w:val="none"/>
        </w:rPr>
      </w:pPr>
    </w:p>
    <w:p w14:paraId="283DFEE7">
      <w:pPr>
        <w:spacing w:before="120" w:beforeLines="50" w:after="120" w:afterLines="50"/>
        <w:jc w:val="center"/>
        <w:rPr>
          <w:rFonts w:hint="eastAsia" w:ascii="仿宋" w:hAnsi="仿宋" w:eastAsia="仿宋"/>
          <w:color w:val="auto"/>
          <w:sz w:val="32"/>
          <w:highlight w:val="none"/>
        </w:rPr>
      </w:pPr>
    </w:p>
    <w:p w14:paraId="1DFDA6A5">
      <w:pPr>
        <w:spacing w:before="120" w:beforeLines="50" w:after="120" w:afterLines="50"/>
        <w:jc w:val="center"/>
        <w:rPr>
          <w:rFonts w:hint="eastAsia" w:ascii="仿宋" w:hAnsi="仿宋" w:eastAsia="仿宋"/>
          <w:color w:val="auto"/>
          <w:sz w:val="32"/>
          <w:highlight w:val="none"/>
        </w:rPr>
      </w:pPr>
    </w:p>
    <w:p w14:paraId="49C38CC1">
      <w:pPr>
        <w:spacing w:before="120" w:beforeLines="50" w:after="120" w:afterLines="50"/>
        <w:jc w:val="center"/>
        <w:rPr>
          <w:rFonts w:hint="eastAsia" w:ascii="仿宋" w:hAnsi="仿宋" w:eastAsia="仿宋"/>
          <w:color w:val="auto"/>
          <w:sz w:val="32"/>
          <w:highlight w:val="none"/>
        </w:rPr>
      </w:pPr>
    </w:p>
    <w:p w14:paraId="1AF83008">
      <w:pPr>
        <w:spacing w:before="120" w:beforeLines="50" w:after="120" w:afterLines="50"/>
        <w:jc w:val="center"/>
        <w:rPr>
          <w:rFonts w:hint="eastAsia" w:ascii="仿宋" w:hAnsi="仿宋" w:eastAsia="仿宋"/>
          <w:color w:val="auto"/>
          <w:sz w:val="32"/>
          <w:highlight w:val="none"/>
        </w:rPr>
      </w:pPr>
    </w:p>
    <w:p w14:paraId="493414A1">
      <w:pPr>
        <w:spacing w:before="120" w:beforeLines="50" w:after="120" w:afterLines="50"/>
        <w:jc w:val="center"/>
        <w:rPr>
          <w:rFonts w:hint="eastAsia" w:ascii="仿宋" w:hAnsi="仿宋" w:eastAsia="仿宋"/>
          <w:color w:val="auto"/>
          <w:sz w:val="32"/>
          <w:highlight w:val="none"/>
        </w:rPr>
      </w:pPr>
    </w:p>
    <w:p w14:paraId="37882378">
      <w:pPr>
        <w:spacing w:before="120" w:beforeLines="50" w:after="120" w:afterLines="50"/>
        <w:jc w:val="center"/>
        <w:rPr>
          <w:rFonts w:hint="eastAsia" w:ascii="仿宋" w:hAnsi="仿宋" w:eastAsia="仿宋"/>
          <w:color w:val="auto"/>
          <w:sz w:val="32"/>
          <w:highlight w:val="none"/>
        </w:rPr>
      </w:pPr>
    </w:p>
    <w:p w14:paraId="76AD9DBC">
      <w:pPr>
        <w:spacing w:before="120" w:beforeLines="50" w:after="120" w:afterLines="50"/>
        <w:jc w:val="center"/>
        <w:rPr>
          <w:rFonts w:hint="eastAsia" w:ascii="仿宋" w:hAnsi="仿宋" w:eastAsia="仿宋"/>
          <w:color w:val="auto"/>
          <w:sz w:val="32"/>
          <w:highlight w:val="none"/>
        </w:rPr>
      </w:pPr>
    </w:p>
    <w:p w14:paraId="759F353F">
      <w:pPr>
        <w:spacing w:before="120" w:beforeLines="50" w:after="120" w:afterLines="50"/>
        <w:jc w:val="center"/>
        <w:rPr>
          <w:rFonts w:hint="eastAsia" w:ascii="仿宋" w:hAnsi="仿宋" w:eastAsia="仿宋"/>
          <w:color w:val="auto"/>
          <w:sz w:val="32"/>
          <w:highlight w:val="none"/>
        </w:rPr>
      </w:pPr>
    </w:p>
    <w:p w14:paraId="39679221">
      <w:pPr>
        <w:spacing w:before="120" w:beforeLines="50" w:after="120" w:afterLines="50"/>
        <w:jc w:val="center"/>
        <w:rPr>
          <w:rFonts w:hint="eastAsia" w:ascii="仿宋" w:hAnsi="仿宋" w:eastAsia="仿宋"/>
          <w:color w:val="auto"/>
          <w:sz w:val="32"/>
          <w:highlight w:val="none"/>
        </w:rPr>
      </w:pPr>
    </w:p>
    <w:p w14:paraId="43FD3636">
      <w:pPr>
        <w:spacing w:before="120" w:beforeLines="50" w:after="120" w:afterLines="50"/>
        <w:jc w:val="center"/>
        <w:rPr>
          <w:rFonts w:hint="eastAsia" w:ascii="仿宋" w:hAnsi="仿宋" w:eastAsia="仿宋"/>
          <w:color w:val="auto"/>
          <w:sz w:val="32"/>
          <w:highlight w:val="none"/>
        </w:rPr>
      </w:pPr>
      <w:r>
        <w:rPr>
          <w:rFonts w:hint="eastAsia" w:ascii="仿宋" w:hAnsi="仿宋" w:eastAsia="仿宋"/>
          <w:color w:val="auto"/>
          <w:sz w:val="32"/>
          <w:highlight w:val="none"/>
        </w:rPr>
        <w:t>3、技术规格偏离表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0"/>
        <w:gridCol w:w="1050"/>
        <w:gridCol w:w="1855"/>
        <w:gridCol w:w="1855"/>
        <w:gridCol w:w="1855"/>
        <w:gridCol w:w="945"/>
      </w:tblGrid>
      <w:tr w14:paraId="3D80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tcBorders>
              <w:top w:val="single" w:color="auto" w:sz="4" w:space="0"/>
              <w:left w:val="single" w:color="auto" w:sz="4" w:space="0"/>
              <w:right w:val="single" w:color="auto" w:sz="4" w:space="0"/>
            </w:tcBorders>
            <w:noWrap w:val="0"/>
            <w:vAlign w:val="center"/>
          </w:tcPr>
          <w:p w14:paraId="4628DCC1">
            <w:pPr>
              <w:pStyle w:val="519"/>
              <w:tabs>
                <w:tab w:val="left" w:pos="3200"/>
              </w:tabs>
              <w:jc w:val="center"/>
              <w:rPr>
                <w:rFonts w:hint="eastAsia" w:ascii="仿宋" w:hAnsi="仿宋" w:eastAsia="仿宋"/>
                <w:b/>
                <w:bCs/>
                <w:color w:val="auto"/>
                <w:sz w:val="24"/>
                <w:highlight w:val="none"/>
              </w:rPr>
            </w:pPr>
          </w:p>
          <w:p w14:paraId="6E7F6FBE">
            <w:pPr>
              <w:pStyle w:val="519"/>
              <w:tabs>
                <w:tab w:val="left" w:pos="3200"/>
              </w:tabs>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序号</w:t>
            </w:r>
          </w:p>
        </w:tc>
        <w:tc>
          <w:tcPr>
            <w:tcW w:w="1980" w:type="dxa"/>
            <w:gridSpan w:val="2"/>
            <w:tcBorders>
              <w:top w:val="single" w:color="auto" w:sz="4" w:space="0"/>
              <w:left w:val="single" w:color="auto" w:sz="4" w:space="0"/>
              <w:right w:val="single" w:color="auto" w:sz="4" w:space="0"/>
            </w:tcBorders>
            <w:noWrap w:val="0"/>
            <w:vAlign w:val="center"/>
          </w:tcPr>
          <w:p w14:paraId="2CE6B9A3">
            <w:pPr>
              <w:pStyle w:val="519"/>
              <w:tabs>
                <w:tab w:val="left" w:pos="3200"/>
              </w:tabs>
              <w:jc w:val="center"/>
              <w:rPr>
                <w:rFonts w:hint="eastAsia" w:ascii="仿宋" w:hAnsi="仿宋" w:eastAsia="仿宋"/>
                <w:color w:val="auto"/>
                <w:sz w:val="24"/>
                <w:highlight w:val="none"/>
              </w:rPr>
            </w:pPr>
            <w:r>
              <w:rPr>
                <w:rFonts w:hint="eastAsia" w:ascii="仿宋" w:hAnsi="仿宋" w:eastAsia="仿宋"/>
                <w:color w:val="auto"/>
                <w:sz w:val="24"/>
                <w:highlight w:val="none"/>
              </w:rPr>
              <w:t>投标产品名称</w:t>
            </w:r>
          </w:p>
        </w:tc>
        <w:tc>
          <w:tcPr>
            <w:tcW w:w="1855" w:type="dxa"/>
            <w:vMerge w:val="restart"/>
            <w:tcBorders>
              <w:top w:val="single" w:color="auto" w:sz="4" w:space="0"/>
              <w:left w:val="single" w:color="auto" w:sz="4" w:space="0"/>
              <w:right w:val="single" w:color="auto" w:sz="4" w:space="0"/>
            </w:tcBorders>
            <w:noWrap w:val="0"/>
            <w:vAlign w:val="center"/>
          </w:tcPr>
          <w:p w14:paraId="7A7B27E5">
            <w:pPr>
              <w:pStyle w:val="519"/>
              <w:jc w:val="center"/>
              <w:rPr>
                <w:rFonts w:hint="eastAsia" w:ascii="仿宋" w:hAnsi="仿宋" w:eastAsia="仿宋"/>
                <w:color w:val="auto"/>
                <w:sz w:val="24"/>
                <w:highlight w:val="none"/>
              </w:rPr>
            </w:pPr>
            <w:r>
              <w:rPr>
                <w:rFonts w:hint="eastAsia" w:ascii="仿宋" w:hAnsi="仿宋" w:eastAsia="仿宋"/>
                <w:color w:val="auto"/>
                <w:sz w:val="24"/>
                <w:highlight w:val="none"/>
              </w:rPr>
              <w:t>招标文件要求</w:t>
            </w:r>
          </w:p>
        </w:tc>
        <w:tc>
          <w:tcPr>
            <w:tcW w:w="1855" w:type="dxa"/>
            <w:vMerge w:val="restart"/>
            <w:tcBorders>
              <w:top w:val="single" w:color="auto" w:sz="4" w:space="0"/>
              <w:left w:val="single" w:color="auto" w:sz="4" w:space="0"/>
              <w:right w:val="single" w:color="auto" w:sz="4" w:space="0"/>
            </w:tcBorders>
            <w:noWrap w:val="0"/>
            <w:vAlign w:val="center"/>
          </w:tcPr>
          <w:p w14:paraId="3E6611E0">
            <w:pPr>
              <w:pStyle w:val="519"/>
              <w:jc w:val="center"/>
              <w:rPr>
                <w:rFonts w:hint="eastAsia" w:ascii="仿宋" w:hAnsi="仿宋" w:eastAsia="仿宋"/>
                <w:color w:val="auto"/>
                <w:sz w:val="24"/>
                <w:highlight w:val="none"/>
              </w:rPr>
            </w:pPr>
            <w:r>
              <w:rPr>
                <w:rFonts w:hint="eastAsia" w:ascii="仿宋" w:hAnsi="仿宋" w:eastAsia="仿宋"/>
                <w:color w:val="auto"/>
                <w:sz w:val="24"/>
                <w:highlight w:val="none"/>
              </w:rPr>
              <w:t>投标产品详细规格</w:t>
            </w:r>
          </w:p>
        </w:tc>
        <w:tc>
          <w:tcPr>
            <w:tcW w:w="1855" w:type="dxa"/>
            <w:vMerge w:val="restart"/>
            <w:tcBorders>
              <w:top w:val="single" w:color="auto" w:sz="4" w:space="0"/>
              <w:left w:val="single" w:color="auto" w:sz="4" w:space="0"/>
              <w:right w:val="single" w:color="auto" w:sz="4" w:space="0"/>
            </w:tcBorders>
            <w:noWrap w:val="0"/>
            <w:vAlign w:val="center"/>
          </w:tcPr>
          <w:p w14:paraId="070E899A">
            <w:pPr>
              <w:pStyle w:val="519"/>
              <w:jc w:val="center"/>
              <w:rPr>
                <w:rFonts w:hint="eastAsia" w:ascii="仿宋" w:hAnsi="仿宋" w:eastAsia="仿宋"/>
                <w:color w:val="auto"/>
                <w:sz w:val="24"/>
                <w:highlight w:val="none"/>
              </w:rPr>
            </w:pPr>
            <w:r>
              <w:rPr>
                <w:rFonts w:hint="eastAsia" w:ascii="仿宋" w:hAnsi="仿宋" w:eastAsia="仿宋"/>
                <w:color w:val="auto"/>
                <w:sz w:val="24"/>
                <w:highlight w:val="none"/>
              </w:rPr>
              <w:t>偏离情况详细说明</w:t>
            </w:r>
          </w:p>
        </w:tc>
        <w:tc>
          <w:tcPr>
            <w:tcW w:w="945" w:type="dxa"/>
            <w:vMerge w:val="restart"/>
            <w:tcBorders>
              <w:top w:val="single" w:color="auto" w:sz="4" w:space="0"/>
              <w:left w:val="single" w:color="auto" w:sz="4" w:space="0"/>
              <w:right w:val="single" w:color="auto" w:sz="4" w:space="0"/>
            </w:tcBorders>
            <w:noWrap w:val="0"/>
            <w:vAlign w:val="center"/>
          </w:tcPr>
          <w:p w14:paraId="40D66AB5">
            <w:pPr>
              <w:pStyle w:val="519"/>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2B7B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Borders>
              <w:left w:val="single" w:color="auto" w:sz="4" w:space="0"/>
              <w:right w:val="single" w:color="auto" w:sz="4" w:space="0"/>
            </w:tcBorders>
            <w:noWrap w:val="0"/>
            <w:vAlign w:val="center"/>
          </w:tcPr>
          <w:p w14:paraId="1A36C586">
            <w:pPr>
              <w:pStyle w:val="519"/>
              <w:tabs>
                <w:tab w:val="left" w:pos="3200"/>
              </w:tabs>
              <w:jc w:val="center"/>
              <w:rPr>
                <w:rFonts w:hint="eastAsia" w:ascii="仿宋" w:hAnsi="仿宋" w:eastAsia="仿宋"/>
                <w:b/>
                <w:bCs/>
                <w:color w:val="auto"/>
                <w:sz w:val="24"/>
                <w:highlight w:val="none"/>
              </w:rPr>
            </w:pPr>
          </w:p>
        </w:tc>
        <w:tc>
          <w:tcPr>
            <w:tcW w:w="930" w:type="dxa"/>
            <w:tcBorders>
              <w:top w:val="single" w:color="auto" w:sz="4" w:space="0"/>
              <w:left w:val="single" w:color="auto" w:sz="4" w:space="0"/>
              <w:right w:val="single" w:color="auto" w:sz="4" w:space="0"/>
            </w:tcBorders>
            <w:noWrap w:val="0"/>
            <w:vAlign w:val="center"/>
          </w:tcPr>
          <w:p w14:paraId="1FCD3D17">
            <w:pPr>
              <w:pStyle w:val="519"/>
              <w:tabs>
                <w:tab w:val="left" w:pos="3200"/>
              </w:tabs>
              <w:jc w:val="center"/>
              <w:rPr>
                <w:rFonts w:hint="eastAsia" w:ascii="仿宋" w:hAnsi="仿宋" w:eastAsia="仿宋"/>
                <w:color w:val="auto"/>
                <w:sz w:val="24"/>
                <w:highlight w:val="none"/>
              </w:rPr>
            </w:pPr>
            <w:r>
              <w:rPr>
                <w:rFonts w:hint="eastAsia" w:ascii="仿宋" w:hAnsi="仿宋" w:eastAsia="仿宋"/>
                <w:color w:val="auto"/>
                <w:sz w:val="24"/>
                <w:highlight w:val="none"/>
              </w:rPr>
              <w:t>品牌</w:t>
            </w:r>
          </w:p>
        </w:tc>
        <w:tc>
          <w:tcPr>
            <w:tcW w:w="1050" w:type="dxa"/>
            <w:tcBorders>
              <w:top w:val="single" w:color="auto" w:sz="4" w:space="0"/>
              <w:left w:val="single" w:color="auto" w:sz="4" w:space="0"/>
              <w:right w:val="single" w:color="auto" w:sz="4" w:space="0"/>
            </w:tcBorders>
            <w:noWrap w:val="0"/>
            <w:vAlign w:val="center"/>
          </w:tcPr>
          <w:p w14:paraId="04EF1500">
            <w:pPr>
              <w:pStyle w:val="519"/>
              <w:tabs>
                <w:tab w:val="left" w:pos="3200"/>
              </w:tabs>
              <w:jc w:val="center"/>
              <w:rPr>
                <w:rFonts w:hint="eastAsia" w:ascii="仿宋" w:hAnsi="仿宋" w:eastAsia="仿宋"/>
                <w:color w:val="auto"/>
                <w:sz w:val="24"/>
                <w:highlight w:val="none"/>
              </w:rPr>
            </w:pPr>
            <w:r>
              <w:rPr>
                <w:rFonts w:hint="eastAsia" w:ascii="仿宋" w:hAnsi="仿宋" w:eastAsia="仿宋"/>
                <w:color w:val="auto"/>
                <w:sz w:val="24"/>
                <w:highlight w:val="none"/>
              </w:rPr>
              <w:t>型号</w:t>
            </w:r>
          </w:p>
        </w:tc>
        <w:tc>
          <w:tcPr>
            <w:tcW w:w="1855" w:type="dxa"/>
            <w:vMerge w:val="continue"/>
            <w:tcBorders>
              <w:left w:val="single" w:color="auto" w:sz="4" w:space="0"/>
              <w:right w:val="single" w:color="auto" w:sz="4" w:space="0"/>
            </w:tcBorders>
            <w:noWrap w:val="0"/>
            <w:vAlign w:val="center"/>
          </w:tcPr>
          <w:p w14:paraId="0F316082">
            <w:pPr>
              <w:pStyle w:val="519"/>
              <w:jc w:val="center"/>
              <w:rPr>
                <w:rFonts w:hint="eastAsia" w:ascii="仿宋" w:hAnsi="仿宋" w:eastAsia="仿宋"/>
                <w:color w:val="auto"/>
                <w:sz w:val="24"/>
                <w:highlight w:val="none"/>
              </w:rPr>
            </w:pPr>
          </w:p>
        </w:tc>
        <w:tc>
          <w:tcPr>
            <w:tcW w:w="1855" w:type="dxa"/>
            <w:vMerge w:val="continue"/>
            <w:tcBorders>
              <w:left w:val="single" w:color="auto" w:sz="4" w:space="0"/>
              <w:right w:val="single" w:color="auto" w:sz="4" w:space="0"/>
            </w:tcBorders>
            <w:noWrap w:val="0"/>
            <w:vAlign w:val="center"/>
          </w:tcPr>
          <w:p w14:paraId="6C5CDD91">
            <w:pPr>
              <w:pStyle w:val="519"/>
              <w:jc w:val="center"/>
              <w:rPr>
                <w:rFonts w:hint="eastAsia" w:ascii="仿宋" w:hAnsi="仿宋" w:eastAsia="仿宋"/>
                <w:color w:val="auto"/>
                <w:sz w:val="24"/>
                <w:highlight w:val="none"/>
              </w:rPr>
            </w:pPr>
          </w:p>
        </w:tc>
        <w:tc>
          <w:tcPr>
            <w:tcW w:w="1855" w:type="dxa"/>
            <w:vMerge w:val="continue"/>
            <w:tcBorders>
              <w:left w:val="single" w:color="auto" w:sz="4" w:space="0"/>
              <w:right w:val="single" w:color="auto" w:sz="4" w:space="0"/>
            </w:tcBorders>
            <w:noWrap w:val="0"/>
            <w:vAlign w:val="center"/>
          </w:tcPr>
          <w:p w14:paraId="1D26ED7C">
            <w:pPr>
              <w:pStyle w:val="519"/>
              <w:jc w:val="center"/>
              <w:rPr>
                <w:rFonts w:hint="eastAsia" w:ascii="仿宋" w:hAnsi="仿宋" w:eastAsia="仿宋"/>
                <w:color w:val="auto"/>
                <w:sz w:val="24"/>
                <w:highlight w:val="none"/>
              </w:rPr>
            </w:pPr>
          </w:p>
        </w:tc>
        <w:tc>
          <w:tcPr>
            <w:tcW w:w="945" w:type="dxa"/>
            <w:vMerge w:val="continue"/>
            <w:tcBorders>
              <w:left w:val="single" w:color="auto" w:sz="4" w:space="0"/>
              <w:right w:val="single" w:color="auto" w:sz="4" w:space="0"/>
            </w:tcBorders>
            <w:noWrap w:val="0"/>
            <w:vAlign w:val="center"/>
          </w:tcPr>
          <w:p w14:paraId="5225F01B">
            <w:pPr>
              <w:pStyle w:val="519"/>
              <w:jc w:val="center"/>
              <w:rPr>
                <w:rFonts w:hint="eastAsia" w:ascii="仿宋" w:hAnsi="仿宋" w:eastAsia="仿宋"/>
                <w:color w:val="auto"/>
                <w:sz w:val="24"/>
                <w:highlight w:val="none"/>
              </w:rPr>
            </w:pPr>
          </w:p>
        </w:tc>
      </w:tr>
      <w:tr w14:paraId="00CA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14:paraId="5E17E2CF">
            <w:pPr>
              <w:pStyle w:val="519"/>
              <w:tabs>
                <w:tab w:val="left" w:pos="3200"/>
              </w:tabs>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930" w:type="dxa"/>
            <w:tcBorders>
              <w:top w:val="single" w:color="auto" w:sz="4" w:space="0"/>
              <w:left w:val="single" w:color="auto" w:sz="4" w:space="0"/>
              <w:right w:val="single" w:color="auto" w:sz="4" w:space="0"/>
            </w:tcBorders>
            <w:noWrap w:val="0"/>
            <w:vAlign w:val="center"/>
          </w:tcPr>
          <w:p w14:paraId="7421D5CF">
            <w:pPr>
              <w:pStyle w:val="519"/>
              <w:jc w:val="center"/>
              <w:rPr>
                <w:rFonts w:hint="eastAsia" w:ascii="仿宋" w:hAnsi="仿宋" w:eastAsia="仿宋"/>
                <w:color w:val="auto"/>
                <w:sz w:val="24"/>
                <w:highlight w:val="none"/>
              </w:rPr>
            </w:pPr>
          </w:p>
        </w:tc>
        <w:tc>
          <w:tcPr>
            <w:tcW w:w="1050" w:type="dxa"/>
            <w:tcBorders>
              <w:top w:val="single" w:color="auto" w:sz="4" w:space="0"/>
              <w:left w:val="single" w:color="auto" w:sz="4" w:space="0"/>
              <w:right w:val="single" w:color="auto" w:sz="4" w:space="0"/>
            </w:tcBorders>
            <w:noWrap w:val="0"/>
            <w:vAlign w:val="center"/>
          </w:tcPr>
          <w:p w14:paraId="5C35A8B5">
            <w:pPr>
              <w:pStyle w:val="519"/>
              <w:jc w:val="center"/>
              <w:rPr>
                <w:rFonts w:hint="eastAsia" w:ascii="仿宋" w:hAnsi="仿宋" w:eastAsia="仿宋"/>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A44706F">
            <w:pPr>
              <w:pStyle w:val="519"/>
              <w:jc w:val="center"/>
              <w:rPr>
                <w:rFonts w:hint="eastAsia" w:ascii="仿宋" w:hAnsi="仿宋" w:eastAsia="仿宋"/>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12D13F6">
            <w:pPr>
              <w:pStyle w:val="519"/>
              <w:jc w:val="center"/>
              <w:rPr>
                <w:rFonts w:hint="eastAsia" w:ascii="仿宋" w:hAnsi="仿宋" w:eastAsia="仿宋"/>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787CD1D">
            <w:pPr>
              <w:pStyle w:val="519"/>
              <w:jc w:val="center"/>
              <w:rPr>
                <w:rFonts w:hint="eastAsia" w:ascii="仿宋" w:hAnsi="仿宋" w:eastAsia="仿宋"/>
                <w:color w:val="auto"/>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914084F">
            <w:pPr>
              <w:pStyle w:val="519"/>
              <w:jc w:val="center"/>
              <w:rPr>
                <w:rFonts w:hint="eastAsia" w:ascii="仿宋" w:hAnsi="仿宋" w:eastAsia="仿宋"/>
                <w:color w:val="auto"/>
                <w:sz w:val="24"/>
                <w:highlight w:val="none"/>
                <w:lang w:val="en-GB"/>
              </w:rPr>
            </w:pPr>
          </w:p>
        </w:tc>
      </w:tr>
      <w:tr w14:paraId="0054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14:paraId="43317D7B">
            <w:pPr>
              <w:pStyle w:val="519"/>
              <w:tabs>
                <w:tab w:val="left" w:pos="3200"/>
              </w:tabs>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930" w:type="dxa"/>
            <w:tcBorders>
              <w:left w:val="single" w:color="auto" w:sz="4" w:space="0"/>
              <w:right w:val="single" w:color="auto" w:sz="4" w:space="0"/>
            </w:tcBorders>
            <w:noWrap w:val="0"/>
            <w:vAlign w:val="center"/>
          </w:tcPr>
          <w:p w14:paraId="7DF6C0BA">
            <w:pPr>
              <w:pStyle w:val="519"/>
              <w:jc w:val="center"/>
              <w:rPr>
                <w:rFonts w:hint="eastAsia" w:ascii="仿宋" w:hAnsi="仿宋" w:eastAsia="仿宋"/>
                <w:color w:val="auto"/>
                <w:sz w:val="24"/>
                <w:highlight w:val="none"/>
              </w:rPr>
            </w:pPr>
          </w:p>
        </w:tc>
        <w:tc>
          <w:tcPr>
            <w:tcW w:w="1050" w:type="dxa"/>
            <w:tcBorders>
              <w:left w:val="single" w:color="auto" w:sz="4" w:space="0"/>
              <w:right w:val="single" w:color="auto" w:sz="4" w:space="0"/>
            </w:tcBorders>
            <w:noWrap w:val="0"/>
            <w:vAlign w:val="center"/>
          </w:tcPr>
          <w:p w14:paraId="34BA0258">
            <w:pPr>
              <w:pStyle w:val="519"/>
              <w:jc w:val="center"/>
              <w:rPr>
                <w:rFonts w:hint="eastAsia" w:ascii="仿宋" w:hAnsi="仿宋" w:eastAsia="仿宋"/>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A3B1984">
            <w:pPr>
              <w:pStyle w:val="519"/>
              <w:jc w:val="center"/>
              <w:rPr>
                <w:rFonts w:hint="eastAsia" w:ascii="仿宋" w:hAnsi="仿宋" w:eastAsia="仿宋"/>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32F74CD">
            <w:pPr>
              <w:pStyle w:val="519"/>
              <w:jc w:val="center"/>
              <w:rPr>
                <w:rFonts w:hint="eastAsia" w:ascii="仿宋" w:hAnsi="仿宋" w:eastAsia="仿宋"/>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F200F63">
            <w:pPr>
              <w:pStyle w:val="519"/>
              <w:jc w:val="center"/>
              <w:rPr>
                <w:rFonts w:hint="eastAsia" w:ascii="仿宋" w:hAnsi="仿宋" w:eastAsia="仿宋"/>
                <w:color w:val="auto"/>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C3693E4">
            <w:pPr>
              <w:pStyle w:val="519"/>
              <w:jc w:val="center"/>
              <w:rPr>
                <w:rFonts w:hint="eastAsia" w:ascii="仿宋" w:hAnsi="仿宋" w:eastAsia="仿宋"/>
                <w:color w:val="auto"/>
                <w:sz w:val="24"/>
                <w:highlight w:val="none"/>
                <w:lang w:val="en-GB"/>
              </w:rPr>
            </w:pPr>
          </w:p>
        </w:tc>
      </w:tr>
      <w:tr w14:paraId="7FAA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14:paraId="7F75317F">
            <w:pPr>
              <w:pStyle w:val="519"/>
              <w:tabs>
                <w:tab w:val="left" w:pos="3200"/>
              </w:tabs>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930" w:type="dxa"/>
            <w:tcBorders>
              <w:left w:val="single" w:color="auto" w:sz="4" w:space="0"/>
              <w:bottom w:val="single" w:color="auto" w:sz="4" w:space="0"/>
              <w:right w:val="single" w:color="auto" w:sz="4" w:space="0"/>
            </w:tcBorders>
            <w:noWrap w:val="0"/>
            <w:vAlign w:val="center"/>
          </w:tcPr>
          <w:p w14:paraId="1D514E43">
            <w:pPr>
              <w:pStyle w:val="519"/>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1050" w:type="dxa"/>
            <w:tcBorders>
              <w:left w:val="single" w:color="auto" w:sz="4" w:space="0"/>
              <w:bottom w:val="single" w:color="auto" w:sz="4" w:space="0"/>
              <w:right w:val="single" w:color="auto" w:sz="4" w:space="0"/>
            </w:tcBorders>
            <w:noWrap w:val="0"/>
            <w:vAlign w:val="center"/>
          </w:tcPr>
          <w:p w14:paraId="796131FF">
            <w:pPr>
              <w:pStyle w:val="519"/>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A00EB57">
            <w:pPr>
              <w:pStyle w:val="519"/>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19C83C4">
            <w:pPr>
              <w:pStyle w:val="519"/>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C81F02E">
            <w:pPr>
              <w:pStyle w:val="519"/>
              <w:jc w:val="center"/>
              <w:rPr>
                <w:rFonts w:hint="eastAsia" w:ascii="仿宋" w:hAnsi="仿宋" w:eastAsia="仿宋"/>
                <w:color w:val="auto"/>
                <w:sz w:val="24"/>
                <w:highlight w:val="none"/>
                <w:lang w:val="en-GB"/>
              </w:rPr>
            </w:pPr>
            <w:r>
              <w:rPr>
                <w:rFonts w:hint="eastAsia" w:ascii="仿宋" w:hAnsi="仿宋" w:eastAsia="仿宋"/>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2E8A1D3">
            <w:pPr>
              <w:pStyle w:val="519"/>
              <w:jc w:val="center"/>
              <w:rPr>
                <w:rFonts w:hint="eastAsia" w:ascii="仿宋" w:hAnsi="仿宋" w:eastAsia="仿宋"/>
                <w:color w:val="auto"/>
                <w:sz w:val="24"/>
                <w:highlight w:val="none"/>
                <w:lang w:val="en-GB"/>
              </w:rPr>
            </w:pPr>
            <w:r>
              <w:rPr>
                <w:rFonts w:hint="eastAsia" w:ascii="仿宋" w:hAnsi="仿宋" w:eastAsia="仿宋"/>
                <w:color w:val="auto"/>
                <w:sz w:val="24"/>
                <w:highlight w:val="none"/>
              </w:rPr>
              <w:t>…</w:t>
            </w:r>
          </w:p>
        </w:tc>
      </w:tr>
    </w:tbl>
    <w:p w14:paraId="51E30ACD">
      <w:pPr>
        <w:pStyle w:val="519"/>
        <w:spacing w:line="360" w:lineRule="auto"/>
        <w:rPr>
          <w:rFonts w:hint="eastAsia" w:ascii="仿宋" w:hAnsi="仿宋" w:eastAsia="仿宋"/>
          <w:color w:val="auto"/>
          <w:sz w:val="24"/>
          <w:highlight w:val="none"/>
          <w:lang w:val="en-GB"/>
        </w:rPr>
      </w:pPr>
      <w:r>
        <w:rPr>
          <w:rFonts w:hint="eastAsia" w:ascii="仿宋" w:hAnsi="仿宋" w:eastAsia="仿宋"/>
          <w:color w:val="auto"/>
          <w:sz w:val="24"/>
          <w:highlight w:val="none"/>
          <w:lang w:val="en-GB"/>
        </w:rPr>
        <w:t>注：</w:t>
      </w:r>
    </w:p>
    <w:p w14:paraId="1B388035">
      <w:pPr>
        <w:pStyle w:val="519"/>
        <w:spacing w:line="360" w:lineRule="auto"/>
        <w:rPr>
          <w:rFonts w:hint="eastAsia" w:ascii="仿宋" w:hAnsi="仿宋" w:eastAsia="仿宋"/>
          <w:color w:val="auto"/>
          <w:sz w:val="24"/>
          <w:highlight w:val="none"/>
          <w:lang w:val="en-GB"/>
        </w:rPr>
      </w:pPr>
      <w:r>
        <w:rPr>
          <w:rFonts w:hint="eastAsia" w:ascii="仿宋" w:hAnsi="仿宋" w:eastAsia="仿宋"/>
          <w:color w:val="auto"/>
          <w:sz w:val="24"/>
          <w:highlight w:val="none"/>
          <w:lang w:val="en-GB"/>
        </w:rPr>
        <w:t>请各投标人参照招标文件严格按以下要求认真填写偏离表：</w:t>
      </w:r>
    </w:p>
    <w:p w14:paraId="4DB12E9F">
      <w:pPr>
        <w:pStyle w:val="519"/>
        <w:spacing w:line="360" w:lineRule="auto"/>
        <w:ind w:firstLine="480" w:firstLineChars="200"/>
        <w:rPr>
          <w:rFonts w:hint="eastAsia" w:ascii="仿宋" w:hAnsi="仿宋" w:eastAsia="仿宋"/>
          <w:color w:val="auto"/>
          <w:sz w:val="24"/>
          <w:highlight w:val="none"/>
          <w:lang w:val="en-GB"/>
        </w:rPr>
      </w:pPr>
      <w:r>
        <w:rPr>
          <w:rFonts w:hint="eastAsia" w:ascii="仿宋" w:hAnsi="仿宋" w:eastAsia="仿宋"/>
          <w:color w:val="auto"/>
          <w:sz w:val="24"/>
          <w:highlight w:val="none"/>
          <w:lang w:val="en-GB"/>
        </w:rPr>
        <w:t>1.投标人应根据投标货物的实际规格，并对照招标文件要求，对确实存在投标规格要求与招标文件要求有偏离的情况，应真实、认真的填写本表。</w:t>
      </w:r>
      <w:r>
        <w:rPr>
          <w:rFonts w:hint="eastAsia" w:ascii="仿宋" w:hAnsi="仿宋" w:eastAsia="仿宋"/>
          <w:b/>
          <w:color w:val="auto"/>
          <w:sz w:val="24"/>
          <w:highlight w:val="none"/>
          <w:lang w:val="en-GB"/>
        </w:rPr>
        <w:t>无偏离部分无需填写到本表内，</w:t>
      </w:r>
      <w:r>
        <w:rPr>
          <w:rFonts w:hint="eastAsia" w:ascii="仿宋" w:hAnsi="仿宋" w:eastAsia="仿宋"/>
          <w:color w:val="auto"/>
          <w:sz w:val="24"/>
          <w:highlight w:val="none"/>
          <w:lang w:val="en-GB"/>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14:paraId="627E6C74">
      <w:pPr>
        <w:pStyle w:val="519"/>
        <w:tabs>
          <w:tab w:val="left" w:pos="1267"/>
        </w:tabs>
        <w:spacing w:line="360" w:lineRule="auto"/>
        <w:ind w:firstLine="480" w:firstLineChars="200"/>
        <w:rPr>
          <w:rFonts w:hint="eastAsia" w:ascii="仿宋" w:hAnsi="仿宋" w:eastAsia="仿宋"/>
          <w:color w:val="auto"/>
          <w:sz w:val="24"/>
          <w:highlight w:val="none"/>
          <w:lang w:val="en-GB"/>
        </w:rPr>
      </w:pPr>
      <w:r>
        <w:rPr>
          <w:rFonts w:hint="eastAsia" w:ascii="仿宋" w:hAnsi="仿宋" w:eastAsia="仿宋"/>
          <w:color w:val="auto"/>
          <w:sz w:val="24"/>
          <w:highlight w:val="none"/>
          <w:lang w:val="en-GB"/>
        </w:rPr>
        <w:t>2.投标人真实填写本表，并对其真实性负责。</w:t>
      </w:r>
      <w:r>
        <w:rPr>
          <w:rFonts w:hint="eastAsia" w:ascii="仿宋" w:hAnsi="仿宋" w:eastAsia="仿宋"/>
          <w:color w:val="auto"/>
          <w:sz w:val="24"/>
          <w:highlight w:val="none"/>
        </w:rPr>
        <w:t>评标委员会</w:t>
      </w:r>
      <w:r>
        <w:rPr>
          <w:rFonts w:hint="eastAsia" w:ascii="仿宋" w:hAnsi="仿宋" w:eastAsia="仿宋"/>
          <w:color w:val="auto"/>
          <w:sz w:val="24"/>
          <w:highlight w:val="none"/>
          <w:lang w:val="en-GB"/>
        </w:rPr>
        <w:t>将根据</w:t>
      </w:r>
      <w:r>
        <w:rPr>
          <w:rFonts w:ascii="仿宋" w:hAnsi="仿宋" w:eastAsia="仿宋"/>
          <w:color w:val="auto"/>
          <w:sz w:val="24"/>
          <w:highlight w:val="none"/>
          <w:lang w:val="en-GB"/>
        </w:rPr>
        <w:t>评审办法和细则</w:t>
      </w:r>
      <w:r>
        <w:rPr>
          <w:rFonts w:hint="eastAsia" w:ascii="仿宋" w:hAnsi="仿宋" w:eastAsia="仿宋"/>
          <w:color w:val="auto"/>
          <w:sz w:val="24"/>
          <w:highlight w:val="none"/>
          <w:lang w:val="en-GB"/>
        </w:rPr>
        <w:t>进行打分。）如某项非实质性投标规格实际为“负偏离”，而投标人注明为“正偏离”或不注明的，</w:t>
      </w:r>
      <w:r>
        <w:rPr>
          <w:rFonts w:hint="eastAsia" w:ascii="仿宋" w:hAnsi="仿宋" w:eastAsia="仿宋"/>
          <w:color w:val="auto"/>
          <w:sz w:val="24"/>
          <w:highlight w:val="none"/>
        </w:rPr>
        <w:t>评标委员会</w:t>
      </w:r>
      <w:r>
        <w:rPr>
          <w:rFonts w:hint="eastAsia" w:ascii="仿宋" w:hAnsi="仿宋" w:eastAsia="仿宋"/>
          <w:color w:val="auto"/>
          <w:sz w:val="24"/>
          <w:highlight w:val="none"/>
          <w:lang w:val="en-GB"/>
        </w:rPr>
        <w:t>可对此项偏离按评审办法加倍减分。</w:t>
      </w:r>
    </w:p>
    <w:p w14:paraId="6AAD52C9">
      <w:pPr>
        <w:pStyle w:val="519"/>
        <w:spacing w:line="360" w:lineRule="auto"/>
        <w:ind w:firstLine="480" w:firstLineChars="200"/>
        <w:rPr>
          <w:rFonts w:ascii="仿宋" w:hAnsi="仿宋" w:eastAsia="仿宋"/>
          <w:color w:val="auto"/>
          <w:sz w:val="24"/>
          <w:highlight w:val="none"/>
          <w:lang w:val="en-GB"/>
        </w:rPr>
      </w:pPr>
      <w:r>
        <w:rPr>
          <w:rFonts w:hint="eastAsia" w:ascii="仿宋" w:hAnsi="仿宋" w:eastAsia="仿宋"/>
          <w:color w:val="auto"/>
          <w:sz w:val="24"/>
          <w:highlight w:val="none"/>
          <w:lang w:val="en-GB"/>
        </w:rPr>
        <w:t>3. 投标人注明的偏离情况只作为评审专家评定的参考，</w:t>
      </w:r>
      <w:r>
        <w:rPr>
          <w:rFonts w:hint="eastAsia" w:ascii="仿宋" w:hAnsi="仿宋" w:eastAsia="仿宋"/>
          <w:b/>
          <w:color w:val="auto"/>
          <w:sz w:val="24"/>
          <w:highlight w:val="none"/>
          <w:lang w:val="en-GB"/>
        </w:rPr>
        <w:t>最终是否构成偏离或实质性偏离情况应由</w:t>
      </w:r>
      <w:r>
        <w:rPr>
          <w:rFonts w:hint="eastAsia" w:ascii="仿宋" w:hAnsi="仿宋" w:eastAsia="仿宋"/>
          <w:b/>
          <w:color w:val="auto"/>
          <w:sz w:val="24"/>
          <w:highlight w:val="none"/>
        </w:rPr>
        <w:t>评标委员会</w:t>
      </w:r>
      <w:r>
        <w:rPr>
          <w:rFonts w:hint="eastAsia" w:ascii="仿宋" w:hAnsi="仿宋" w:eastAsia="仿宋"/>
          <w:b/>
          <w:color w:val="auto"/>
          <w:sz w:val="24"/>
          <w:highlight w:val="none"/>
          <w:lang w:val="en-GB"/>
        </w:rPr>
        <w:t>决定。</w:t>
      </w:r>
    </w:p>
    <w:p w14:paraId="79B1829E">
      <w:pPr>
        <w:pStyle w:val="519"/>
        <w:spacing w:line="360" w:lineRule="auto"/>
        <w:ind w:firstLine="480" w:firstLineChars="200"/>
        <w:rPr>
          <w:rFonts w:ascii="仿宋" w:hAnsi="仿宋" w:eastAsia="仿宋"/>
          <w:color w:val="auto"/>
          <w:sz w:val="24"/>
          <w:szCs w:val="20"/>
          <w:highlight w:val="none"/>
        </w:rPr>
      </w:pPr>
      <w:r>
        <w:rPr>
          <w:rFonts w:hint="eastAsia" w:ascii="仿宋" w:hAnsi="仿宋" w:eastAsia="仿宋"/>
          <w:color w:val="auto"/>
          <w:sz w:val="24"/>
          <w:highlight w:val="none"/>
          <w:lang w:val="en-GB"/>
        </w:rPr>
        <w:t>4.不允许存在实质性负偏离。（招标文件中</w:t>
      </w:r>
      <w:r>
        <w:rPr>
          <w:rFonts w:hint="eastAsia" w:ascii="仿宋" w:hAnsi="仿宋" w:eastAsia="仿宋"/>
          <w:color w:val="auto"/>
          <w:sz w:val="24"/>
          <w:szCs w:val="20"/>
          <w:highlight w:val="none"/>
        </w:rPr>
        <w:t>“▲”条款为实质性条款）</w:t>
      </w:r>
    </w:p>
    <w:p w14:paraId="7339D879">
      <w:pPr>
        <w:pStyle w:val="519"/>
        <w:spacing w:line="360" w:lineRule="auto"/>
        <w:ind w:firstLine="480" w:firstLineChars="200"/>
        <w:rPr>
          <w:rFonts w:hint="eastAsia" w:ascii="仿宋" w:hAnsi="仿宋" w:eastAsia="仿宋"/>
          <w:bCs/>
          <w:color w:val="auto"/>
          <w:sz w:val="24"/>
          <w:highlight w:val="none"/>
        </w:rPr>
      </w:pPr>
      <w:r>
        <w:rPr>
          <w:rFonts w:hint="eastAsia" w:ascii="仿宋" w:hAnsi="仿宋" w:eastAsia="仿宋"/>
          <w:color w:val="auto"/>
          <w:sz w:val="24"/>
          <w:highlight w:val="none"/>
          <w:lang w:val="en-GB"/>
        </w:rPr>
        <w:t>5.投标规格的实际偏离情况以</w:t>
      </w:r>
      <w:r>
        <w:rPr>
          <w:rFonts w:hint="eastAsia" w:ascii="仿宋" w:hAnsi="仿宋" w:eastAsia="仿宋"/>
          <w:color w:val="auto"/>
          <w:sz w:val="24"/>
          <w:highlight w:val="none"/>
        </w:rPr>
        <w:t>评标委员会</w:t>
      </w:r>
      <w:r>
        <w:rPr>
          <w:rFonts w:hint="eastAsia" w:ascii="仿宋" w:hAnsi="仿宋" w:eastAsia="仿宋"/>
          <w:color w:val="auto"/>
          <w:sz w:val="24"/>
          <w:highlight w:val="none"/>
          <w:lang w:val="en-GB"/>
        </w:rPr>
        <w:t>综合评价为准，</w:t>
      </w:r>
      <w:r>
        <w:rPr>
          <w:rFonts w:hint="eastAsia" w:ascii="仿宋" w:hAnsi="仿宋" w:eastAsia="仿宋"/>
          <w:bCs/>
          <w:color w:val="auto"/>
          <w:sz w:val="24"/>
          <w:highlight w:val="none"/>
        </w:rPr>
        <w:t>解释权属</w:t>
      </w:r>
      <w:r>
        <w:rPr>
          <w:rFonts w:hint="eastAsia" w:ascii="仿宋" w:hAnsi="仿宋" w:eastAsia="仿宋"/>
          <w:color w:val="auto"/>
          <w:sz w:val="24"/>
          <w:highlight w:val="none"/>
        </w:rPr>
        <w:t>评标委员会</w:t>
      </w:r>
      <w:r>
        <w:rPr>
          <w:rFonts w:hint="eastAsia" w:ascii="仿宋" w:hAnsi="仿宋" w:eastAsia="仿宋"/>
          <w:bCs/>
          <w:color w:val="auto"/>
          <w:sz w:val="24"/>
          <w:highlight w:val="none"/>
        </w:rPr>
        <w:t>。</w:t>
      </w:r>
    </w:p>
    <w:p w14:paraId="23A81C4E">
      <w:pPr>
        <w:pStyle w:val="519"/>
        <w:spacing w:line="360" w:lineRule="auto"/>
        <w:ind w:firstLine="482" w:firstLineChars="200"/>
        <w:rPr>
          <w:rFonts w:ascii="仿宋" w:hAnsi="仿宋" w:eastAsia="仿宋"/>
          <w:b/>
          <w:bCs/>
          <w:color w:val="auto"/>
          <w:sz w:val="24"/>
          <w:highlight w:val="none"/>
        </w:rPr>
      </w:pPr>
    </w:p>
    <w:p w14:paraId="4CC24CF0">
      <w:pPr>
        <w:pStyle w:val="519"/>
        <w:spacing w:line="360" w:lineRule="auto"/>
        <w:ind w:firstLine="482" w:firstLineChars="200"/>
        <w:rPr>
          <w:rFonts w:ascii="仿宋" w:hAnsi="仿宋" w:eastAsia="仿宋"/>
          <w:b/>
          <w:bCs/>
          <w:color w:val="auto"/>
          <w:sz w:val="24"/>
          <w:highlight w:val="none"/>
        </w:rPr>
      </w:pPr>
    </w:p>
    <w:p w14:paraId="430DED12">
      <w:pPr>
        <w:pStyle w:val="519"/>
        <w:spacing w:line="360" w:lineRule="auto"/>
        <w:ind w:firstLine="482" w:firstLineChars="200"/>
        <w:rPr>
          <w:rFonts w:ascii="仿宋" w:hAnsi="仿宋" w:eastAsia="仿宋"/>
          <w:b/>
          <w:bCs/>
          <w:color w:val="auto"/>
          <w:sz w:val="24"/>
          <w:highlight w:val="none"/>
        </w:rPr>
      </w:pPr>
    </w:p>
    <w:p w14:paraId="273425DC">
      <w:pPr>
        <w:pStyle w:val="519"/>
        <w:spacing w:line="360" w:lineRule="auto"/>
        <w:ind w:firstLine="482" w:firstLineChars="200"/>
        <w:rPr>
          <w:rFonts w:ascii="仿宋" w:hAnsi="仿宋" w:eastAsia="仿宋"/>
          <w:b/>
          <w:bCs/>
          <w:color w:val="auto"/>
          <w:sz w:val="24"/>
          <w:highlight w:val="none"/>
        </w:rPr>
      </w:pPr>
    </w:p>
    <w:p w14:paraId="7BD8091E">
      <w:pPr>
        <w:pStyle w:val="519"/>
        <w:spacing w:line="360" w:lineRule="auto"/>
        <w:ind w:firstLine="482" w:firstLineChars="200"/>
        <w:rPr>
          <w:rFonts w:ascii="仿宋" w:hAnsi="仿宋" w:eastAsia="仿宋"/>
          <w:b/>
          <w:bCs/>
          <w:color w:val="auto"/>
          <w:sz w:val="24"/>
          <w:highlight w:val="none"/>
        </w:rPr>
      </w:pPr>
    </w:p>
    <w:p w14:paraId="1268DEA2">
      <w:pPr>
        <w:pStyle w:val="519"/>
        <w:spacing w:line="360" w:lineRule="auto"/>
        <w:ind w:firstLine="482" w:firstLineChars="200"/>
        <w:rPr>
          <w:rFonts w:ascii="仿宋" w:hAnsi="仿宋" w:eastAsia="仿宋"/>
          <w:b/>
          <w:bCs/>
          <w:color w:val="auto"/>
          <w:sz w:val="24"/>
          <w:highlight w:val="none"/>
        </w:rPr>
      </w:pPr>
    </w:p>
    <w:p w14:paraId="3FF02FA7">
      <w:pPr>
        <w:pStyle w:val="519"/>
        <w:spacing w:line="360" w:lineRule="auto"/>
        <w:ind w:firstLine="482" w:firstLineChars="200"/>
        <w:rPr>
          <w:rFonts w:ascii="仿宋" w:hAnsi="仿宋" w:eastAsia="仿宋"/>
          <w:b/>
          <w:bCs/>
          <w:color w:val="auto"/>
          <w:sz w:val="24"/>
          <w:highlight w:val="none"/>
        </w:rPr>
      </w:pPr>
    </w:p>
    <w:p w14:paraId="1246E7E1">
      <w:pPr>
        <w:pStyle w:val="519"/>
        <w:spacing w:line="360" w:lineRule="auto"/>
        <w:ind w:firstLine="482" w:firstLineChars="200"/>
        <w:rPr>
          <w:rFonts w:ascii="仿宋" w:hAnsi="仿宋" w:eastAsia="仿宋"/>
          <w:b/>
          <w:bCs/>
          <w:color w:val="auto"/>
          <w:sz w:val="24"/>
          <w:highlight w:val="none"/>
        </w:rPr>
      </w:pPr>
    </w:p>
    <w:p w14:paraId="0FDAA55D">
      <w:pPr>
        <w:spacing w:before="120" w:beforeLines="50" w:after="120" w:afterLines="50"/>
        <w:jc w:val="center"/>
        <w:rPr>
          <w:rFonts w:hint="eastAsia" w:ascii="仿宋" w:hAnsi="仿宋" w:eastAsia="仿宋"/>
          <w:b/>
          <w:color w:val="auto"/>
          <w:sz w:val="32"/>
          <w:highlight w:val="none"/>
        </w:rPr>
      </w:pPr>
      <w:r>
        <w:rPr>
          <w:rFonts w:hint="eastAsia" w:ascii="仿宋" w:hAnsi="仿宋" w:eastAsia="仿宋"/>
          <w:b/>
          <w:color w:val="auto"/>
          <w:sz w:val="32"/>
          <w:highlight w:val="none"/>
        </w:rPr>
        <w:t>4、项目技术方案</w:t>
      </w:r>
    </w:p>
    <w:p w14:paraId="5C74B8E9">
      <w:pPr>
        <w:spacing w:before="120" w:beforeLines="50" w:after="120" w:afterLines="50"/>
        <w:jc w:val="center"/>
        <w:rPr>
          <w:rFonts w:hint="eastAsia" w:ascii="仿宋" w:hAnsi="仿宋" w:eastAsia="仿宋"/>
          <w:b/>
          <w:color w:val="auto"/>
          <w:sz w:val="32"/>
          <w:szCs w:val="32"/>
          <w:highlight w:val="none"/>
        </w:rPr>
      </w:pPr>
    </w:p>
    <w:p w14:paraId="3FA92A15">
      <w:pPr>
        <w:pStyle w:val="53"/>
        <w:ind w:firstLine="562"/>
        <w:rPr>
          <w:rFonts w:hint="eastAsia"/>
          <w:color w:val="auto"/>
          <w:highlight w:val="none"/>
        </w:rPr>
      </w:pPr>
    </w:p>
    <w:p w14:paraId="6C34B773">
      <w:pPr>
        <w:spacing w:before="120" w:beforeLines="50" w:after="120" w:afterLines="50"/>
        <w:jc w:val="center"/>
        <w:rPr>
          <w:rFonts w:hint="eastAsia" w:ascii="仿宋" w:hAnsi="仿宋" w:eastAsia="仿宋"/>
          <w:b/>
          <w:color w:val="auto"/>
          <w:sz w:val="32"/>
          <w:highlight w:val="none"/>
        </w:rPr>
      </w:pPr>
      <w:r>
        <w:rPr>
          <w:rFonts w:hint="eastAsia" w:ascii="仿宋" w:hAnsi="仿宋" w:eastAsia="仿宋"/>
          <w:b/>
          <w:color w:val="auto"/>
          <w:sz w:val="32"/>
          <w:szCs w:val="32"/>
          <w:highlight w:val="none"/>
        </w:rPr>
        <w:t>5、实施方案</w:t>
      </w:r>
    </w:p>
    <w:p w14:paraId="63F247E2">
      <w:pPr>
        <w:pStyle w:val="19"/>
        <w:rPr>
          <w:rFonts w:hint="eastAsia"/>
          <w:color w:val="auto"/>
          <w:highlight w:val="none"/>
        </w:rPr>
      </w:pPr>
    </w:p>
    <w:p w14:paraId="10F9E641">
      <w:pPr>
        <w:pStyle w:val="13"/>
        <w:ind w:firstLine="0"/>
        <w:jc w:val="center"/>
        <w:rPr>
          <w:rFonts w:hint="eastAsia" w:ascii="仿宋" w:hAnsi="仿宋" w:eastAsia="仿宋"/>
          <w:b/>
          <w:color w:val="auto"/>
          <w:sz w:val="32"/>
          <w:highlight w:val="none"/>
        </w:rPr>
      </w:pPr>
    </w:p>
    <w:p w14:paraId="6522D918">
      <w:pPr>
        <w:pStyle w:val="13"/>
        <w:ind w:firstLine="0"/>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6、</w:t>
      </w:r>
      <w:r>
        <w:rPr>
          <w:rFonts w:hint="eastAsia" w:ascii="仿宋" w:hAnsi="仿宋" w:eastAsia="仿宋"/>
          <w:b/>
          <w:color w:val="auto"/>
          <w:sz w:val="32"/>
          <w:szCs w:val="32"/>
          <w:highlight w:val="none"/>
          <w:lang w:eastAsia="zh-CN"/>
        </w:rPr>
        <w:t>人员配备方案</w:t>
      </w:r>
    </w:p>
    <w:p w14:paraId="3DDA5F36">
      <w:pPr>
        <w:spacing w:before="120" w:beforeLines="50" w:after="120" w:afterLines="50"/>
        <w:jc w:val="center"/>
        <w:rPr>
          <w:rFonts w:hint="eastAsia" w:ascii="仿宋" w:hAnsi="仿宋" w:eastAsia="仿宋"/>
          <w:b/>
          <w:color w:val="auto"/>
          <w:sz w:val="32"/>
          <w:szCs w:val="32"/>
          <w:highlight w:val="none"/>
        </w:rPr>
      </w:pPr>
    </w:p>
    <w:p w14:paraId="5A5858B1">
      <w:pPr>
        <w:pStyle w:val="52"/>
        <w:rPr>
          <w:rFonts w:hint="eastAsia" w:ascii="仿宋" w:hAnsi="仿宋" w:eastAsia="仿宋"/>
          <w:b/>
          <w:color w:val="auto"/>
          <w:sz w:val="32"/>
          <w:szCs w:val="32"/>
          <w:highlight w:val="none"/>
        </w:rPr>
      </w:pPr>
    </w:p>
    <w:p w14:paraId="56FA13FD">
      <w:pPr>
        <w:spacing w:before="120" w:beforeLines="50" w:after="120" w:afterLines="50"/>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7、</w:t>
      </w:r>
      <w:r>
        <w:rPr>
          <w:rFonts w:hint="eastAsia" w:ascii="仿宋" w:hAnsi="仿宋" w:eastAsia="仿宋"/>
          <w:b/>
          <w:color w:val="auto"/>
          <w:sz w:val="32"/>
          <w:szCs w:val="32"/>
          <w:highlight w:val="none"/>
          <w:lang w:eastAsia="zh-CN"/>
        </w:rPr>
        <w:t>售后服务承诺</w:t>
      </w:r>
    </w:p>
    <w:p w14:paraId="740040C2">
      <w:pPr>
        <w:spacing w:before="120" w:beforeLines="50" w:after="120" w:afterLines="50"/>
        <w:jc w:val="center"/>
        <w:rPr>
          <w:rFonts w:hint="eastAsia" w:ascii="仿宋" w:hAnsi="仿宋" w:eastAsia="仿宋"/>
          <w:b/>
          <w:color w:val="auto"/>
          <w:sz w:val="32"/>
          <w:szCs w:val="32"/>
          <w:highlight w:val="none"/>
        </w:rPr>
      </w:pPr>
    </w:p>
    <w:p w14:paraId="313CEE6D">
      <w:pPr>
        <w:spacing w:before="120" w:beforeLines="50" w:after="120" w:afterLines="50"/>
        <w:jc w:val="center"/>
        <w:rPr>
          <w:rFonts w:hint="eastAsia" w:ascii="仿宋" w:hAnsi="仿宋" w:eastAsia="仿宋"/>
          <w:b/>
          <w:color w:val="auto"/>
          <w:sz w:val="32"/>
          <w:szCs w:val="32"/>
          <w:highlight w:val="none"/>
        </w:rPr>
      </w:pPr>
    </w:p>
    <w:p w14:paraId="42CE504B">
      <w:pPr>
        <w:spacing w:before="120" w:beforeLines="50" w:after="120" w:afterLines="50"/>
        <w:jc w:val="center"/>
        <w:rPr>
          <w:rFonts w:hint="eastAsia" w:ascii="仿宋" w:hAnsi="仿宋" w:eastAsia="仿宋"/>
          <w:b/>
          <w:color w:val="auto"/>
          <w:sz w:val="32"/>
          <w:szCs w:val="32"/>
          <w:highlight w:val="none"/>
          <w:lang w:eastAsia="zh-CN"/>
        </w:rPr>
      </w:pPr>
      <w:bookmarkStart w:id="177" w:name="OLE_LINK15"/>
      <w:bookmarkStart w:id="178" w:name="OLE_LINK16"/>
      <w:r>
        <w:rPr>
          <w:rFonts w:hint="eastAsia" w:ascii="仿宋" w:hAnsi="仿宋" w:eastAsia="仿宋"/>
          <w:b/>
          <w:color w:val="auto"/>
          <w:sz w:val="32"/>
          <w:szCs w:val="32"/>
          <w:highlight w:val="none"/>
        </w:rPr>
        <w:t>8、</w:t>
      </w:r>
      <w:r>
        <w:rPr>
          <w:rFonts w:hint="eastAsia" w:ascii="仿宋" w:hAnsi="仿宋" w:eastAsia="仿宋"/>
          <w:b/>
          <w:color w:val="auto"/>
          <w:sz w:val="32"/>
          <w:szCs w:val="32"/>
          <w:highlight w:val="none"/>
          <w:lang w:eastAsia="zh-CN"/>
        </w:rPr>
        <w:t>应急方案</w:t>
      </w:r>
    </w:p>
    <w:p w14:paraId="3A12C6FC">
      <w:pPr>
        <w:spacing w:before="120" w:beforeLines="50" w:after="120" w:afterLines="50"/>
        <w:jc w:val="center"/>
        <w:rPr>
          <w:rFonts w:hint="eastAsia" w:ascii="仿宋" w:hAnsi="仿宋" w:eastAsia="仿宋"/>
          <w:b/>
          <w:color w:val="auto"/>
          <w:sz w:val="32"/>
          <w:szCs w:val="32"/>
          <w:highlight w:val="none"/>
        </w:rPr>
      </w:pPr>
    </w:p>
    <w:p w14:paraId="2C2DDC0A">
      <w:pPr>
        <w:spacing w:before="120" w:beforeLines="50" w:after="120" w:afterLines="50"/>
        <w:jc w:val="center"/>
        <w:rPr>
          <w:rFonts w:hint="eastAsia" w:ascii="仿宋" w:hAnsi="仿宋" w:eastAsia="仿宋"/>
          <w:b/>
          <w:color w:val="auto"/>
          <w:sz w:val="32"/>
          <w:szCs w:val="32"/>
          <w:highlight w:val="none"/>
        </w:rPr>
      </w:pPr>
    </w:p>
    <w:p w14:paraId="5C4FFCB9">
      <w:pPr>
        <w:spacing w:before="120" w:beforeLines="50" w:after="120" w:afterLines="50"/>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9、</w:t>
      </w:r>
      <w:r>
        <w:rPr>
          <w:rFonts w:hint="eastAsia" w:ascii="仿宋" w:hAnsi="仿宋" w:eastAsia="仿宋"/>
          <w:b/>
          <w:color w:val="auto"/>
          <w:sz w:val="32"/>
          <w:szCs w:val="32"/>
          <w:highlight w:val="none"/>
        </w:rPr>
        <w:t>培训方案</w:t>
      </w:r>
    </w:p>
    <w:bookmarkEnd w:id="177"/>
    <w:bookmarkEnd w:id="178"/>
    <w:p w14:paraId="74635270">
      <w:pPr>
        <w:spacing w:before="120" w:beforeLines="50" w:after="120" w:afterLines="50"/>
        <w:jc w:val="center"/>
        <w:rPr>
          <w:rFonts w:hint="eastAsia" w:ascii="仿宋" w:hAnsi="仿宋" w:eastAsia="仿宋"/>
          <w:b/>
          <w:color w:val="auto"/>
          <w:sz w:val="32"/>
          <w:szCs w:val="32"/>
          <w:highlight w:val="none"/>
        </w:rPr>
      </w:pPr>
    </w:p>
    <w:p w14:paraId="31288A2B">
      <w:pPr>
        <w:spacing w:before="120" w:beforeLines="50" w:after="120" w:afterLines="50"/>
        <w:jc w:val="center"/>
        <w:rPr>
          <w:rFonts w:hint="eastAsia" w:ascii="仿宋" w:hAnsi="仿宋" w:eastAsia="仿宋"/>
          <w:b/>
          <w:color w:val="auto"/>
          <w:sz w:val="32"/>
          <w:szCs w:val="32"/>
          <w:highlight w:val="none"/>
        </w:rPr>
      </w:pPr>
    </w:p>
    <w:p w14:paraId="0FEAF71F">
      <w:pPr>
        <w:spacing w:before="120" w:beforeLines="50" w:after="120" w:afterLines="50"/>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val="en-US" w:eastAsia="zh-CN"/>
        </w:rPr>
        <w:t>10</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更优承诺</w:t>
      </w:r>
    </w:p>
    <w:p w14:paraId="6DC461CA">
      <w:pPr>
        <w:spacing w:before="120" w:beforeLines="50" w:after="120" w:afterLines="50"/>
        <w:jc w:val="center"/>
        <w:rPr>
          <w:rFonts w:hint="eastAsia" w:ascii="仿宋" w:hAnsi="仿宋" w:eastAsia="仿宋"/>
          <w:b/>
          <w:color w:val="auto"/>
          <w:sz w:val="32"/>
          <w:szCs w:val="32"/>
          <w:highlight w:val="none"/>
        </w:rPr>
      </w:pPr>
    </w:p>
    <w:p w14:paraId="7292F339">
      <w:pPr>
        <w:spacing w:before="120" w:beforeLines="50" w:after="120" w:afterLines="50"/>
        <w:jc w:val="center"/>
        <w:rPr>
          <w:rFonts w:hint="eastAsia" w:ascii="仿宋" w:hAnsi="仿宋" w:eastAsia="仿宋"/>
          <w:b/>
          <w:color w:val="auto"/>
          <w:sz w:val="32"/>
          <w:szCs w:val="32"/>
          <w:highlight w:val="none"/>
        </w:rPr>
      </w:pPr>
    </w:p>
    <w:p w14:paraId="66ED7164">
      <w:pPr>
        <w:spacing w:before="120" w:beforeLines="50" w:after="120" w:afterLines="50"/>
        <w:jc w:val="center"/>
        <w:rPr>
          <w:rFonts w:hint="eastAsia" w:ascii="仿宋" w:hAnsi="仿宋" w:eastAsia="仿宋"/>
          <w:b/>
          <w:color w:val="auto"/>
          <w:sz w:val="32"/>
          <w:szCs w:val="32"/>
          <w:highlight w:val="none"/>
        </w:rPr>
      </w:pPr>
      <w:r>
        <w:rPr>
          <w:rFonts w:hint="eastAsia" w:ascii="仿宋" w:hAnsi="仿宋" w:eastAsia="仿宋"/>
          <w:b/>
          <w:color w:val="auto"/>
          <w:sz w:val="32"/>
          <w:highlight w:val="none"/>
          <w:lang w:val="en-US" w:eastAsia="zh-CN"/>
        </w:rPr>
        <w:t>11、</w:t>
      </w:r>
      <w:r>
        <w:rPr>
          <w:rFonts w:hint="eastAsia" w:ascii="仿宋" w:hAnsi="仿宋" w:eastAsia="仿宋"/>
          <w:b/>
          <w:color w:val="auto"/>
          <w:sz w:val="32"/>
          <w:highlight w:val="none"/>
        </w:rPr>
        <w:t>投标人认为有必要提供和评分办法中要求提供的其他资料（不得出现报价）</w:t>
      </w:r>
    </w:p>
    <w:p w14:paraId="47E5FD78">
      <w:pPr>
        <w:numPr>
          <w:ilvl w:val="0"/>
          <w:numId w:val="0"/>
        </w:numPr>
        <w:spacing w:beforeLines="50" w:afterLines="50"/>
        <w:jc w:val="center"/>
        <w:rPr>
          <w:rFonts w:hint="eastAsia" w:ascii="仿宋" w:hAnsi="仿宋" w:eastAsia="仿宋"/>
          <w:b/>
          <w:color w:val="auto"/>
          <w:sz w:val="30"/>
          <w:highlight w:val="none"/>
        </w:rPr>
      </w:pPr>
    </w:p>
    <w:p w14:paraId="0650AC6C">
      <w:pPr>
        <w:spacing w:line="360" w:lineRule="auto"/>
        <w:rPr>
          <w:rFonts w:ascii="仿宋" w:hAnsi="仿宋" w:eastAsia="仿宋"/>
          <w:b/>
          <w:color w:val="auto"/>
          <w:sz w:val="24"/>
          <w:highlight w:val="none"/>
        </w:rPr>
      </w:pPr>
    </w:p>
    <w:bookmarkEnd w:id="176"/>
    <w:p w14:paraId="3FE0A4A7">
      <w:pPr>
        <w:jc w:val="center"/>
        <w:rPr>
          <w:rFonts w:ascii="仿宋" w:hAnsi="仿宋" w:eastAsia="仿宋"/>
          <w:color w:val="auto"/>
          <w:highlight w:val="none"/>
        </w:rPr>
      </w:pPr>
      <w:bookmarkStart w:id="179" w:name="_Toc69635465"/>
      <w:r>
        <w:rPr>
          <w:rFonts w:hint="eastAsia" w:ascii="仿宋" w:hAnsi="仿宋" w:eastAsia="仿宋"/>
          <w:color w:val="auto"/>
          <w:sz w:val="32"/>
          <w:szCs w:val="32"/>
          <w:highlight w:val="none"/>
        </w:rPr>
        <w:t>三   报价文件格式</w:t>
      </w:r>
      <w:bookmarkEnd w:id="179"/>
    </w:p>
    <w:p w14:paraId="4A4E72A0">
      <w:pPr>
        <w:spacing w:line="360" w:lineRule="auto"/>
        <w:jc w:val="center"/>
        <w:rPr>
          <w:rFonts w:ascii="仿宋" w:hAnsi="仿宋" w:eastAsia="仿宋"/>
          <w:color w:val="auto"/>
          <w:sz w:val="30"/>
          <w:highlight w:val="none"/>
        </w:rPr>
      </w:pPr>
    </w:p>
    <w:p w14:paraId="37E01042">
      <w:pPr>
        <w:spacing w:line="360" w:lineRule="auto"/>
        <w:jc w:val="center"/>
        <w:rPr>
          <w:rFonts w:ascii="仿宋" w:hAnsi="仿宋" w:eastAsia="仿宋"/>
          <w:color w:val="auto"/>
          <w:sz w:val="30"/>
          <w:highlight w:val="none"/>
        </w:rPr>
      </w:pPr>
      <w:r>
        <w:rPr>
          <w:rFonts w:hint="eastAsia" w:ascii="仿宋" w:hAnsi="仿宋" w:eastAsia="仿宋"/>
          <w:color w:val="auto"/>
          <w:sz w:val="30"/>
          <w:highlight w:val="none"/>
        </w:rPr>
        <w:t>1、报价书（开标一览表）</w:t>
      </w:r>
    </w:p>
    <w:p w14:paraId="1190B9BD">
      <w:pPr>
        <w:spacing w:line="360" w:lineRule="auto"/>
        <w:ind w:firstLine="280" w:firstLineChars="100"/>
        <w:rPr>
          <w:rFonts w:ascii="仿宋" w:hAnsi="仿宋" w:eastAsia="仿宋"/>
          <w:color w:val="auto"/>
          <w:spacing w:val="20"/>
          <w:sz w:val="24"/>
          <w:highlight w:val="none"/>
        </w:rPr>
      </w:pPr>
      <w:r>
        <w:rPr>
          <w:rFonts w:hint="eastAsia" w:ascii="仿宋" w:hAnsi="仿宋" w:eastAsia="仿宋"/>
          <w:color w:val="auto"/>
          <w:spacing w:val="20"/>
          <w:sz w:val="24"/>
          <w:highlight w:val="none"/>
        </w:rPr>
        <w:t>采购编号：</w:t>
      </w:r>
    </w:p>
    <w:p w14:paraId="3A1611B9">
      <w:pPr>
        <w:spacing w:line="360" w:lineRule="auto"/>
        <w:ind w:firstLine="280" w:firstLineChars="100"/>
        <w:rPr>
          <w:rFonts w:ascii="仿宋" w:hAnsi="仿宋" w:eastAsia="仿宋"/>
          <w:color w:val="auto"/>
          <w:spacing w:val="20"/>
          <w:sz w:val="24"/>
          <w:highlight w:val="none"/>
        </w:rPr>
      </w:pPr>
      <w:r>
        <w:rPr>
          <w:rFonts w:hint="eastAsia" w:ascii="仿宋" w:hAnsi="仿宋" w:eastAsia="仿宋"/>
          <w:color w:val="auto"/>
          <w:spacing w:val="20"/>
          <w:sz w:val="24"/>
          <w:highlight w:val="none"/>
        </w:rPr>
        <w:t xml:space="preserve">项目名称：  </w:t>
      </w:r>
    </w:p>
    <w:tbl>
      <w:tblPr>
        <w:tblStyle w:val="5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435"/>
        <w:gridCol w:w="791"/>
        <w:gridCol w:w="590"/>
        <w:gridCol w:w="2027"/>
        <w:gridCol w:w="2696"/>
      </w:tblGrid>
      <w:tr w14:paraId="7EBD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332C311F">
            <w:pPr>
              <w:jc w:val="center"/>
              <w:rPr>
                <w:rFonts w:ascii="仿宋" w:hAnsi="仿宋" w:eastAsia="仿宋"/>
                <w:b/>
                <w:color w:val="auto"/>
                <w:spacing w:val="20"/>
                <w:sz w:val="24"/>
                <w:highlight w:val="none"/>
              </w:rPr>
            </w:pPr>
            <w:r>
              <w:rPr>
                <w:rFonts w:hint="eastAsia" w:ascii="仿宋" w:hAnsi="仿宋" w:eastAsia="仿宋"/>
                <w:b/>
                <w:color w:val="auto"/>
                <w:spacing w:val="20"/>
                <w:sz w:val="24"/>
                <w:highlight w:val="none"/>
              </w:rPr>
              <w:t>序号</w:t>
            </w:r>
          </w:p>
        </w:tc>
        <w:tc>
          <w:tcPr>
            <w:tcW w:w="2435" w:type="dxa"/>
            <w:tcBorders>
              <w:top w:val="single" w:color="auto" w:sz="4" w:space="0"/>
              <w:left w:val="single" w:color="auto" w:sz="4" w:space="0"/>
              <w:bottom w:val="single" w:color="auto" w:sz="4" w:space="0"/>
              <w:right w:val="single" w:color="auto" w:sz="4" w:space="0"/>
            </w:tcBorders>
            <w:vAlign w:val="center"/>
          </w:tcPr>
          <w:p w14:paraId="2C5C5907">
            <w:pPr>
              <w:jc w:val="center"/>
              <w:rPr>
                <w:rFonts w:ascii="仿宋" w:hAnsi="仿宋" w:eastAsia="仿宋"/>
                <w:b/>
                <w:color w:val="auto"/>
                <w:spacing w:val="20"/>
                <w:sz w:val="24"/>
                <w:highlight w:val="none"/>
              </w:rPr>
            </w:pPr>
            <w:r>
              <w:rPr>
                <w:rFonts w:hint="eastAsia" w:ascii="仿宋" w:hAnsi="仿宋" w:eastAsia="仿宋"/>
                <w:b/>
                <w:color w:val="auto"/>
                <w:spacing w:val="20"/>
                <w:sz w:val="24"/>
                <w:highlight w:val="none"/>
              </w:rPr>
              <w:t>名称</w:t>
            </w:r>
          </w:p>
        </w:tc>
        <w:tc>
          <w:tcPr>
            <w:tcW w:w="791" w:type="dxa"/>
            <w:tcBorders>
              <w:top w:val="single" w:color="auto" w:sz="4" w:space="0"/>
              <w:left w:val="single" w:color="auto" w:sz="4" w:space="0"/>
              <w:bottom w:val="single" w:color="auto" w:sz="4" w:space="0"/>
              <w:right w:val="single" w:color="auto" w:sz="4" w:space="0"/>
            </w:tcBorders>
            <w:vAlign w:val="center"/>
          </w:tcPr>
          <w:p w14:paraId="3ED06F62">
            <w:pPr>
              <w:jc w:val="center"/>
              <w:rPr>
                <w:rFonts w:ascii="仿宋" w:hAnsi="仿宋" w:eastAsia="仿宋"/>
                <w:b/>
                <w:color w:val="auto"/>
                <w:spacing w:val="20"/>
                <w:sz w:val="24"/>
                <w:highlight w:val="none"/>
              </w:rPr>
            </w:pPr>
            <w:r>
              <w:rPr>
                <w:rFonts w:hint="eastAsia" w:ascii="仿宋" w:hAnsi="仿宋" w:eastAsia="仿宋"/>
                <w:b/>
                <w:color w:val="auto"/>
                <w:spacing w:val="20"/>
                <w:sz w:val="24"/>
                <w:highlight w:val="none"/>
              </w:rPr>
              <w:t>数量</w:t>
            </w:r>
          </w:p>
        </w:tc>
        <w:tc>
          <w:tcPr>
            <w:tcW w:w="590" w:type="dxa"/>
            <w:tcBorders>
              <w:top w:val="single" w:color="auto" w:sz="4" w:space="0"/>
              <w:left w:val="single" w:color="auto" w:sz="4" w:space="0"/>
              <w:bottom w:val="single" w:color="auto" w:sz="4" w:space="0"/>
              <w:right w:val="single" w:color="auto" w:sz="4" w:space="0"/>
            </w:tcBorders>
            <w:vAlign w:val="center"/>
          </w:tcPr>
          <w:p w14:paraId="6432CE9F">
            <w:pPr>
              <w:jc w:val="center"/>
              <w:rPr>
                <w:rFonts w:ascii="仿宋" w:hAnsi="仿宋" w:eastAsia="仿宋"/>
                <w:b/>
                <w:color w:val="auto"/>
                <w:spacing w:val="20"/>
                <w:sz w:val="24"/>
                <w:highlight w:val="none"/>
              </w:rPr>
            </w:pPr>
            <w:r>
              <w:rPr>
                <w:rFonts w:hint="eastAsia" w:ascii="仿宋" w:hAnsi="仿宋" w:eastAsia="仿宋"/>
                <w:b/>
                <w:color w:val="auto"/>
                <w:spacing w:val="20"/>
                <w:sz w:val="24"/>
                <w:highlight w:val="none"/>
              </w:rPr>
              <w:t>单位</w:t>
            </w:r>
          </w:p>
        </w:tc>
        <w:tc>
          <w:tcPr>
            <w:tcW w:w="2027" w:type="dxa"/>
            <w:tcBorders>
              <w:top w:val="single" w:color="auto" w:sz="4" w:space="0"/>
              <w:left w:val="single" w:color="auto" w:sz="4" w:space="0"/>
              <w:bottom w:val="single" w:color="auto" w:sz="4" w:space="0"/>
              <w:right w:val="single" w:color="auto" w:sz="4" w:space="0"/>
            </w:tcBorders>
            <w:vAlign w:val="center"/>
          </w:tcPr>
          <w:p w14:paraId="6D2D14CF">
            <w:pPr>
              <w:jc w:val="center"/>
              <w:rPr>
                <w:rFonts w:ascii="仿宋" w:hAnsi="仿宋" w:eastAsia="仿宋"/>
                <w:b/>
                <w:color w:val="auto"/>
                <w:spacing w:val="20"/>
                <w:sz w:val="24"/>
                <w:highlight w:val="none"/>
              </w:rPr>
            </w:pPr>
            <w:r>
              <w:rPr>
                <w:rFonts w:hint="eastAsia" w:ascii="仿宋" w:hAnsi="仿宋" w:eastAsia="仿宋"/>
                <w:b/>
                <w:color w:val="auto"/>
                <w:spacing w:val="20"/>
                <w:sz w:val="24"/>
                <w:highlight w:val="none"/>
              </w:rPr>
              <w:t>最高限价（元）</w:t>
            </w:r>
          </w:p>
        </w:tc>
        <w:tc>
          <w:tcPr>
            <w:tcW w:w="2696" w:type="dxa"/>
            <w:tcBorders>
              <w:top w:val="single" w:color="auto" w:sz="4" w:space="0"/>
              <w:left w:val="single" w:color="auto" w:sz="4" w:space="0"/>
              <w:bottom w:val="single" w:color="auto" w:sz="4" w:space="0"/>
              <w:right w:val="single" w:color="auto" w:sz="4" w:space="0"/>
            </w:tcBorders>
            <w:vAlign w:val="center"/>
          </w:tcPr>
          <w:p w14:paraId="405533D2">
            <w:pPr>
              <w:jc w:val="center"/>
              <w:rPr>
                <w:rFonts w:ascii="仿宋" w:hAnsi="仿宋" w:eastAsia="仿宋"/>
                <w:b/>
                <w:color w:val="auto"/>
                <w:spacing w:val="20"/>
                <w:sz w:val="24"/>
                <w:highlight w:val="none"/>
              </w:rPr>
            </w:pPr>
            <w:r>
              <w:rPr>
                <w:rFonts w:hint="eastAsia" w:ascii="仿宋" w:hAnsi="仿宋" w:eastAsia="仿宋"/>
                <w:b/>
                <w:color w:val="auto"/>
                <w:spacing w:val="20"/>
                <w:sz w:val="24"/>
                <w:highlight w:val="none"/>
              </w:rPr>
              <w:t>投标总报价（元）</w:t>
            </w:r>
          </w:p>
        </w:tc>
      </w:tr>
      <w:tr w14:paraId="0495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1" w:type="dxa"/>
            <w:tcBorders>
              <w:top w:val="single" w:color="auto" w:sz="4" w:space="0"/>
              <w:left w:val="single" w:color="auto" w:sz="4" w:space="0"/>
              <w:right w:val="single" w:color="auto" w:sz="4" w:space="0"/>
            </w:tcBorders>
            <w:vAlign w:val="center"/>
          </w:tcPr>
          <w:p w14:paraId="499993C6">
            <w:pPr>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w:t>
            </w:r>
          </w:p>
        </w:tc>
        <w:tc>
          <w:tcPr>
            <w:tcW w:w="2435" w:type="dxa"/>
            <w:tcBorders>
              <w:top w:val="single" w:color="auto" w:sz="4" w:space="0"/>
              <w:left w:val="single" w:color="auto" w:sz="4" w:space="0"/>
              <w:right w:val="single" w:color="auto" w:sz="4" w:space="0"/>
            </w:tcBorders>
            <w:vAlign w:val="center"/>
          </w:tcPr>
          <w:p w14:paraId="1E2622BF">
            <w:pPr>
              <w:jc w:val="center"/>
              <w:rPr>
                <w:rFonts w:hint="eastAsia" w:ascii="仿宋" w:hAnsi="仿宋" w:eastAsia="仿宋"/>
                <w:color w:val="auto"/>
                <w:spacing w:val="20"/>
                <w:sz w:val="24"/>
                <w:highlight w:val="none"/>
                <w:lang w:eastAsia="zh-CN"/>
              </w:rPr>
            </w:pPr>
            <w:r>
              <w:rPr>
                <w:rFonts w:hint="eastAsia" w:ascii="仿宋" w:hAnsi="仿宋" w:eastAsia="仿宋" w:cs="Times New Roman"/>
                <w:color w:val="auto"/>
                <w:spacing w:val="20"/>
                <w:sz w:val="24"/>
                <w:highlight w:val="none"/>
                <w:lang w:eastAsia="zh-CN"/>
              </w:rPr>
              <w:t>丽水职业技术学院网站系统云环境采购项目</w:t>
            </w:r>
          </w:p>
        </w:tc>
        <w:tc>
          <w:tcPr>
            <w:tcW w:w="791" w:type="dxa"/>
            <w:tcBorders>
              <w:top w:val="single" w:color="auto" w:sz="4" w:space="0"/>
              <w:left w:val="single" w:color="auto" w:sz="4" w:space="0"/>
              <w:right w:val="single" w:color="auto" w:sz="4" w:space="0"/>
            </w:tcBorders>
            <w:vAlign w:val="center"/>
          </w:tcPr>
          <w:p w14:paraId="53A9CBF7">
            <w:pPr>
              <w:jc w:val="center"/>
              <w:rPr>
                <w:rFonts w:ascii="仿宋" w:hAnsi="仿宋" w:eastAsia="仿宋"/>
                <w:color w:val="auto"/>
                <w:highlight w:val="none"/>
              </w:rPr>
            </w:pPr>
            <w:r>
              <w:rPr>
                <w:rFonts w:hint="eastAsia" w:ascii="仿宋" w:hAnsi="仿宋" w:eastAsia="仿宋"/>
                <w:color w:val="auto"/>
                <w:highlight w:val="none"/>
              </w:rPr>
              <w:t>1</w:t>
            </w:r>
          </w:p>
        </w:tc>
        <w:tc>
          <w:tcPr>
            <w:tcW w:w="590" w:type="dxa"/>
            <w:tcBorders>
              <w:top w:val="single" w:color="auto" w:sz="4" w:space="0"/>
              <w:left w:val="single" w:color="auto" w:sz="4" w:space="0"/>
              <w:right w:val="single" w:color="auto" w:sz="4" w:space="0"/>
            </w:tcBorders>
            <w:vAlign w:val="center"/>
          </w:tcPr>
          <w:p w14:paraId="09CC2652">
            <w:pPr>
              <w:jc w:val="center"/>
              <w:rPr>
                <w:rFonts w:ascii="仿宋" w:hAnsi="仿宋" w:eastAsia="仿宋"/>
                <w:color w:val="auto"/>
                <w:highlight w:val="none"/>
              </w:rPr>
            </w:pPr>
            <w:r>
              <w:rPr>
                <w:rFonts w:hint="eastAsia" w:ascii="仿宋" w:hAnsi="仿宋" w:eastAsia="仿宋"/>
                <w:color w:val="auto"/>
                <w:highlight w:val="none"/>
              </w:rPr>
              <w:t>项</w:t>
            </w:r>
          </w:p>
        </w:tc>
        <w:tc>
          <w:tcPr>
            <w:tcW w:w="2027" w:type="dxa"/>
            <w:tcBorders>
              <w:top w:val="single" w:color="auto" w:sz="4" w:space="0"/>
              <w:left w:val="single" w:color="auto" w:sz="4" w:space="0"/>
              <w:right w:val="single" w:color="auto" w:sz="4" w:space="0"/>
            </w:tcBorders>
            <w:vAlign w:val="center"/>
          </w:tcPr>
          <w:p w14:paraId="09849C8F">
            <w:pPr>
              <w:jc w:val="center"/>
              <w:rPr>
                <w:rFonts w:ascii="仿宋" w:hAnsi="仿宋" w:eastAsia="仿宋"/>
                <w:color w:val="auto"/>
                <w:sz w:val="24"/>
                <w:highlight w:val="none"/>
              </w:rPr>
            </w:pPr>
          </w:p>
        </w:tc>
        <w:tc>
          <w:tcPr>
            <w:tcW w:w="2696" w:type="dxa"/>
            <w:tcBorders>
              <w:top w:val="single" w:color="auto" w:sz="4" w:space="0"/>
              <w:left w:val="single" w:color="auto" w:sz="4" w:space="0"/>
              <w:right w:val="single" w:color="auto" w:sz="4" w:space="0"/>
            </w:tcBorders>
            <w:vAlign w:val="center"/>
          </w:tcPr>
          <w:p w14:paraId="05B5879C">
            <w:pPr>
              <w:jc w:val="center"/>
              <w:rPr>
                <w:rFonts w:ascii="仿宋" w:hAnsi="仿宋" w:eastAsia="仿宋"/>
                <w:color w:val="auto"/>
                <w:sz w:val="24"/>
                <w:highlight w:val="none"/>
              </w:rPr>
            </w:pPr>
          </w:p>
        </w:tc>
      </w:tr>
      <w:tr w14:paraId="64FF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400" w:type="dxa"/>
            <w:gridSpan w:val="6"/>
            <w:tcBorders>
              <w:top w:val="single" w:color="auto" w:sz="4" w:space="0"/>
              <w:left w:val="single" w:color="auto" w:sz="4" w:space="0"/>
              <w:bottom w:val="single" w:color="auto" w:sz="4" w:space="0"/>
              <w:right w:val="single" w:color="auto" w:sz="4" w:space="0"/>
            </w:tcBorders>
            <w:vAlign w:val="center"/>
          </w:tcPr>
          <w:p w14:paraId="6D447FCF">
            <w:pPr>
              <w:jc w:val="left"/>
              <w:rPr>
                <w:rFonts w:ascii="仿宋" w:hAnsi="仿宋" w:eastAsia="仿宋"/>
                <w:color w:val="auto"/>
                <w:sz w:val="24"/>
                <w:highlight w:val="none"/>
              </w:rPr>
            </w:pPr>
            <w:r>
              <w:rPr>
                <w:rFonts w:hint="eastAsia" w:ascii="仿宋" w:hAnsi="仿宋" w:eastAsia="仿宋"/>
                <w:b/>
                <w:color w:val="auto"/>
                <w:sz w:val="24"/>
                <w:highlight w:val="none"/>
              </w:rPr>
              <w:t>总价合计大写（元）：</w:t>
            </w:r>
          </w:p>
        </w:tc>
      </w:tr>
    </w:tbl>
    <w:p w14:paraId="51D02894">
      <w:pPr>
        <w:spacing w:line="360" w:lineRule="auto"/>
        <w:ind w:firstLine="280" w:firstLineChars="100"/>
        <w:rPr>
          <w:rFonts w:ascii="仿宋" w:hAnsi="仿宋" w:eastAsia="仿宋"/>
          <w:color w:val="auto"/>
          <w:spacing w:val="20"/>
          <w:sz w:val="24"/>
          <w:highlight w:val="none"/>
        </w:rPr>
      </w:pPr>
    </w:p>
    <w:p w14:paraId="12041D38">
      <w:pPr>
        <w:spacing w:beforeLines="50" w:line="360" w:lineRule="auto"/>
        <w:ind w:firstLine="482"/>
        <w:rPr>
          <w:rFonts w:ascii="仿宋" w:hAnsi="仿宋" w:eastAsia="仿宋"/>
          <w:b/>
          <w:color w:val="auto"/>
          <w:spacing w:val="20"/>
          <w:sz w:val="24"/>
          <w:szCs w:val="20"/>
          <w:highlight w:val="none"/>
        </w:rPr>
      </w:pPr>
      <w:r>
        <w:rPr>
          <w:rFonts w:hint="eastAsia" w:ascii="仿宋" w:hAnsi="仿宋" w:eastAsia="仿宋"/>
          <w:b/>
          <w:color w:val="auto"/>
          <w:spacing w:val="20"/>
          <w:sz w:val="24"/>
          <w:szCs w:val="20"/>
          <w:highlight w:val="none"/>
        </w:rPr>
        <w:t>注：</w:t>
      </w:r>
    </w:p>
    <w:p w14:paraId="52D01B40">
      <w:pPr>
        <w:pStyle w:val="610"/>
        <w:autoSpaceDE w:val="0"/>
        <w:autoSpaceDN w:val="0"/>
        <w:adjustRightInd w:val="0"/>
        <w:spacing w:line="360" w:lineRule="auto"/>
        <w:rPr>
          <w:rFonts w:hint="eastAsia" w:ascii="仿宋" w:hAnsi="仿宋" w:eastAsia="仿宋" w:cs="宋体"/>
          <w:iCs/>
          <w:color w:val="auto"/>
          <w:spacing w:val="20"/>
          <w:sz w:val="24"/>
          <w:highlight w:val="none"/>
        </w:rPr>
      </w:pPr>
      <w:r>
        <w:rPr>
          <w:rFonts w:hint="eastAsia" w:ascii="仿宋" w:hAnsi="仿宋" w:eastAsia="仿宋"/>
          <w:b w:val="0"/>
          <w:bCs/>
          <w:color w:val="auto"/>
          <w:spacing w:val="20"/>
          <w:sz w:val="24"/>
          <w:highlight w:val="none"/>
        </w:rPr>
        <w:t>1、</w:t>
      </w:r>
      <w:r>
        <w:rPr>
          <w:rFonts w:hint="eastAsia" w:ascii="仿宋" w:hAnsi="仿宋" w:eastAsia="仿宋" w:cs="宋体"/>
          <w:iCs/>
          <w:color w:val="auto"/>
          <w:spacing w:val="20"/>
          <w:sz w:val="24"/>
          <w:highlight w:val="none"/>
        </w:rPr>
        <w:t>报价一经涂改，应在涂改处加盖单位公章或由负责人或授权代表签字或盖章，否则其报价文件不进入评定，报价得分为0，且不得推荐为中标候选人。</w:t>
      </w:r>
    </w:p>
    <w:p w14:paraId="71D1A55B">
      <w:pPr>
        <w:spacing w:line="360" w:lineRule="auto"/>
        <w:rPr>
          <w:rFonts w:hint="eastAsia" w:ascii="仿宋" w:hAnsi="仿宋" w:eastAsia="仿宋"/>
          <w:color w:val="auto"/>
          <w:spacing w:val="20"/>
          <w:sz w:val="24"/>
          <w:highlight w:val="none"/>
        </w:rPr>
      </w:pPr>
      <w:r>
        <w:rPr>
          <w:rFonts w:hint="eastAsia" w:ascii="仿宋" w:hAnsi="仿宋" w:eastAsia="仿宋" w:cs="宋体"/>
          <w:iCs/>
          <w:color w:val="auto"/>
          <w:spacing w:val="20"/>
          <w:sz w:val="24"/>
          <w:szCs w:val="22"/>
          <w:highlight w:val="none"/>
        </w:rPr>
        <w:t>2、</w:t>
      </w:r>
      <w:r>
        <w:rPr>
          <w:rFonts w:hint="eastAsia" w:ascii="仿宋" w:hAnsi="仿宋" w:eastAsia="仿宋"/>
          <w:color w:val="auto"/>
          <w:spacing w:val="20"/>
          <w:sz w:val="24"/>
          <w:highlight w:val="none"/>
        </w:rPr>
        <w:t>报价应包括人工费、服务费、税金等实施本项目所产生的一切费用，采购单位不另行支付其他任何费用。</w:t>
      </w:r>
    </w:p>
    <w:p w14:paraId="125A80EF">
      <w:pPr>
        <w:spacing w:line="360" w:lineRule="auto"/>
        <w:rPr>
          <w:rFonts w:ascii="仿宋" w:hAnsi="仿宋" w:eastAsia="仿宋"/>
          <w:color w:val="auto"/>
          <w:highlight w:val="none"/>
        </w:rPr>
      </w:pPr>
      <w:r>
        <w:rPr>
          <w:rFonts w:hint="eastAsia" w:ascii="仿宋" w:hAnsi="仿宋" w:eastAsia="仿宋"/>
          <w:color w:val="auto"/>
          <w:spacing w:val="20"/>
          <w:sz w:val="24"/>
          <w:highlight w:val="none"/>
        </w:rPr>
        <w:t>▲</w:t>
      </w:r>
      <w:r>
        <w:rPr>
          <w:rFonts w:hint="eastAsia" w:ascii="仿宋" w:hAnsi="仿宋" w:eastAsia="仿宋"/>
          <w:color w:val="auto"/>
          <w:spacing w:val="20"/>
          <w:sz w:val="24"/>
          <w:highlight w:val="none"/>
          <w:lang w:val="en-US" w:eastAsia="zh-CN"/>
        </w:rPr>
        <w:t>3、</w:t>
      </w:r>
      <w:r>
        <w:rPr>
          <w:rFonts w:hint="eastAsia" w:ascii="仿宋" w:hAnsi="仿宋" w:eastAsia="仿宋"/>
          <w:color w:val="auto"/>
          <w:spacing w:val="20"/>
          <w:sz w:val="24"/>
          <w:highlight w:val="none"/>
        </w:rPr>
        <w:t>最终报价高于最高限价的作无效标处理</w:t>
      </w:r>
      <w:r>
        <w:rPr>
          <w:rFonts w:hint="eastAsia" w:ascii="仿宋" w:hAnsi="仿宋" w:eastAsia="仿宋"/>
          <w:b/>
          <w:color w:val="auto"/>
          <w:spacing w:val="20"/>
          <w:sz w:val="24"/>
          <w:highlight w:val="none"/>
        </w:rPr>
        <w:t>。</w:t>
      </w:r>
    </w:p>
    <w:p w14:paraId="30A9DA82">
      <w:pPr>
        <w:spacing w:line="360" w:lineRule="auto"/>
        <w:rPr>
          <w:rFonts w:ascii="仿宋" w:hAnsi="仿宋" w:eastAsia="仿宋"/>
          <w:color w:val="auto"/>
          <w:highlight w:val="none"/>
        </w:rPr>
      </w:pPr>
    </w:p>
    <w:p w14:paraId="04C33F54">
      <w:pPr>
        <w:spacing w:line="360" w:lineRule="auto"/>
        <w:rPr>
          <w:rFonts w:ascii="仿宋" w:hAnsi="仿宋" w:eastAsia="仿宋"/>
          <w:color w:val="auto"/>
          <w:highlight w:val="none"/>
        </w:rPr>
      </w:pPr>
    </w:p>
    <w:p w14:paraId="6C02328F">
      <w:pPr>
        <w:spacing w:line="360" w:lineRule="auto"/>
        <w:rPr>
          <w:rFonts w:ascii="仿宋" w:hAnsi="仿宋" w:eastAsia="仿宋"/>
          <w:color w:val="auto"/>
          <w:highlight w:val="none"/>
        </w:rPr>
      </w:pPr>
    </w:p>
    <w:p w14:paraId="626CCDA7">
      <w:pPr>
        <w:spacing w:line="360" w:lineRule="auto"/>
        <w:jc w:val="center"/>
        <w:rPr>
          <w:rFonts w:ascii="仿宋" w:hAnsi="仿宋" w:eastAsia="仿宋"/>
          <w:color w:val="auto"/>
          <w:sz w:val="30"/>
          <w:highlight w:val="none"/>
        </w:rPr>
      </w:pPr>
      <w:bookmarkStart w:id="180" w:name="_Hlk63239113"/>
      <w:bookmarkStart w:id="181" w:name="_Toc497376120"/>
      <w:bookmarkStart w:id="182" w:name="_Toc119229667"/>
    </w:p>
    <w:p w14:paraId="3D96EEEF">
      <w:pPr>
        <w:spacing w:line="360" w:lineRule="auto"/>
        <w:jc w:val="center"/>
        <w:rPr>
          <w:rFonts w:ascii="仿宋" w:hAnsi="仿宋" w:eastAsia="仿宋"/>
          <w:color w:val="auto"/>
          <w:sz w:val="30"/>
          <w:highlight w:val="none"/>
        </w:rPr>
      </w:pPr>
    </w:p>
    <w:p w14:paraId="6E93FD59">
      <w:pPr>
        <w:spacing w:line="360" w:lineRule="auto"/>
        <w:jc w:val="center"/>
        <w:rPr>
          <w:rFonts w:ascii="仿宋" w:hAnsi="仿宋" w:eastAsia="仿宋"/>
          <w:color w:val="auto"/>
          <w:sz w:val="30"/>
          <w:highlight w:val="none"/>
        </w:rPr>
      </w:pPr>
    </w:p>
    <w:p w14:paraId="08136DC0">
      <w:pPr>
        <w:spacing w:line="360" w:lineRule="auto"/>
        <w:jc w:val="center"/>
        <w:rPr>
          <w:rFonts w:ascii="仿宋" w:hAnsi="仿宋" w:eastAsia="仿宋"/>
          <w:color w:val="auto"/>
          <w:sz w:val="30"/>
          <w:highlight w:val="none"/>
        </w:rPr>
      </w:pPr>
    </w:p>
    <w:p w14:paraId="27AA1205">
      <w:pPr>
        <w:pStyle w:val="52"/>
        <w:ind w:left="0" w:leftChars="0" w:firstLine="0" w:firstLineChars="0"/>
        <w:rPr>
          <w:color w:val="auto"/>
          <w:highlight w:val="none"/>
          <w:lang w:val="en-US"/>
        </w:rPr>
      </w:pPr>
    </w:p>
    <w:p w14:paraId="0ED4608A">
      <w:pPr>
        <w:pStyle w:val="52"/>
        <w:ind w:left="0" w:leftChars="0" w:firstLine="0" w:firstLineChars="0"/>
        <w:rPr>
          <w:color w:val="auto"/>
          <w:highlight w:val="none"/>
          <w:lang w:val="en-US"/>
        </w:rPr>
      </w:pPr>
    </w:p>
    <w:p w14:paraId="6DFBB510">
      <w:pPr>
        <w:spacing w:line="360" w:lineRule="auto"/>
        <w:jc w:val="center"/>
        <w:rPr>
          <w:rFonts w:ascii="仿宋" w:hAnsi="仿宋" w:eastAsia="仿宋" w:cs="仿宋"/>
          <w:color w:val="auto"/>
          <w:sz w:val="30"/>
          <w:highlight w:val="none"/>
        </w:rPr>
      </w:pPr>
      <w:r>
        <w:rPr>
          <w:rFonts w:hint="eastAsia" w:ascii="仿宋" w:hAnsi="仿宋" w:eastAsia="仿宋" w:cs="仿宋"/>
          <w:color w:val="auto"/>
          <w:sz w:val="30"/>
          <w:highlight w:val="none"/>
        </w:rPr>
        <w:t>2、分项报价表</w:t>
      </w:r>
    </w:p>
    <w:p w14:paraId="1110F0C8">
      <w:pPr>
        <w:spacing w:line="360" w:lineRule="auto"/>
        <w:ind w:firstLine="280" w:firstLineChars="100"/>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采购编号：</w:t>
      </w:r>
    </w:p>
    <w:p w14:paraId="1CE7655E">
      <w:pPr>
        <w:spacing w:line="360" w:lineRule="auto"/>
        <w:ind w:firstLine="280" w:firstLineChars="100"/>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 xml:space="preserve">项目名称：                       </w:t>
      </w:r>
    </w:p>
    <w:tbl>
      <w:tblPr>
        <w:tblStyle w:val="5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993"/>
        <w:gridCol w:w="992"/>
        <w:gridCol w:w="1559"/>
        <w:gridCol w:w="1843"/>
      </w:tblGrid>
      <w:tr w14:paraId="4789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7C126FF">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序号</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14707CF">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报价内容</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47FAA49">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AAFFD84">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单位</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0A16CB">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单价（元）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3A150B8">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合计（元）</w:t>
            </w:r>
          </w:p>
        </w:tc>
      </w:tr>
      <w:tr w14:paraId="3022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right w:val="single" w:color="auto" w:sz="4" w:space="0"/>
            </w:tcBorders>
            <w:noWrap w:val="0"/>
            <w:vAlign w:val="center"/>
          </w:tcPr>
          <w:p w14:paraId="3C7E1603">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2409" w:type="dxa"/>
            <w:tcBorders>
              <w:top w:val="single" w:color="auto" w:sz="4" w:space="0"/>
              <w:left w:val="single" w:color="auto" w:sz="4" w:space="0"/>
              <w:right w:val="single" w:color="auto" w:sz="4" w:space="0"/>
            </w:tcBorders>
            <w:noWrap w:val="0"/>
            <w:vAlign w:val="center"/>
          </w:tcPr>
          <w:p w14:paraId="066704A7">
            <w:pPr>
              <w:pStyle w:val="19"/>
              <w:jc w:val="left"/>
              <w:rPr>
                <w:rFonts w:hint="eastAsia" w:ascii="仿宋" w:hAnsi="仿宋" w:eastAsia="仿宋" w:cs="仿宋"/>
                <w:color w:val="auto"/>
                <w:sz w:val="22"/>
                <w:highlight w:val="none"/>
                <w:lang w:val="en-US" w:eastAsia="zh-CN"/>
              </w:rPr>
            </w:pPr>
          </w:p>
        </w:tc>
        <w:tc>
          <w:tcPr>
            <w:tcW w:w="993" w:type="dxa"/>
            <w:tcBorders>
              <w:top w:val="single" w:color="auto" w:sz="4" w:space="0"/>
              <w:left w:val="single" w:color="auto" w:sz="4" w:space="0"/>
              <w:right w:val="single" w:color="auto" w:sz="4" w:space="0"/>
            </w:tcBorders>
            <w:noWrap w:val="0"/>
            <w:vAlign w:val="center"/>
          </w:tcPr>
          <w:p w14:paraId="5AD8163C">
            <w:pPr>
              <w:pStyle w:val="19"/>
              <w:jc w:val="center"/>
              <w:rPr>
                <w:rFonts w:hint="eastAsia" w:ascii="仿宋" w:hAnsi="仿宋" w:eastAsia="仿宋" w:cs="仿宋"/>
                <w:color w:val="auto"/>
                <w:sz w:val="22"/>
                <w:highlight w:val="none"/>
                <w:lang w:val="en-US" w:eastAsia="zh-CN"/>
              </w:rPr>
            </w:pPr>
          </w:p>
        </w:tc>
        <w:tc>
          <w:tcPr>
            <w:tcW w:w="992" w:type="dxa"/>
            <w:tcBorders>
              <w:top w:val="single" w:color="auto" w:sz="4" w:space="0"/>
              <w:left w:val="single" w:color="auto" w:sz="4" w:space="0"/>
              <w:right w:val="single" w:color="auto" w:sz="4" w:space="0"/>
            </w:tcBorders>
            <w:noWrap w:val="0"/>
            <w:vAlign w:val="center"/>
          </w:tcPr>
          <w:p w14:paraId="51FB1236">
            <w:pPr>
              <w:pStyle w:val="19"/>
              <w:jc w:val="center"/>
              <w:rPr>
                <w:rFonts w:hint="eastAsia" w:ascii="仿宋" w:hAnsi="仿宋" w:eastAsia="仿宋" w:cs="仿宋"/>
                <w:color w:val="auto"/>
                <w:sz w:val="22"/>
                <w:highlight w:val="none"/>
                <w:lang w:val="en-US" w:eastAsia="zh-CN"/>
              </w:rPr>
            </w:pPr>
          </w:p>
        </w:tc>
        <w:tc>
          <w:tcPr>
            <w:tcW w:w="1559" w:type="dxa"/>
            <w:tcBorders>
              <w:top w:val="single" w:color="auto" w:sz="4" w:space="0"/>
              <w:left w:val="single" w:color="auto" w:sz="4" w:space="0"/>
              <w:right w:val="single" w:color="auto" w:sz="4" w:space="0"/>
            </w:tcBorders>
            <w:noWrap w:val="0"/>
            <w:vAlign w:val="center"/>
          </w:tcPr>
          <w:p w14:paraId="047DFC23">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right w:val="single" w:color="auto" w:sz="4" w:space="0"/>
            </w:tcBorders>
            <w:noWrap w:val="0"/>
            <w:vAlign w:val="center"/>
          </w:tcPr>
          <w:p w14:paraId="2B9E6E6D">
            <w:pPr>
              <w:jc w:val="center"/>
              <w:rPr>
                <w:rFonts w:hint="eastAsia" w:ascii="仿宋" w:hAnsi="仿宋" w:eastAsia="仿宋" w:cs="仿宋"/>
                <w:color w:val="auto"/>
                <w:sz w:val="24"/>
                <w:highlight w:val="none"/>
              </w:rPr>
            </w:pPr>
          </w:p>
        </w:tc>
      </w:tr>
      <w:tr w14:paraId="4643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CBF5C0F">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003002CA">
            <w:pPr>
              <w:pStyle w:val="19"/>
              <w:jc w:val="left"/>
              <w:rPr>
                <w:rFonts w:hint="eastAsia" w:ascii="仿宋" w:hAnsi="仿宋" w:eastAsia="仿宋" w:cs="仿宋"/>
                <w:color w:val="auto"/>
                <w:sz w:val="22"/>
                <w:highlight w:val="none"/>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7DF4E11">
            <w:pPr>
              <w:pStyle w:val="19"/>
              <w:jc w:val="center"/>
              <w:rPr>
                <w:rFonts w:hint="eastAsia" w:ascii="仿宋" w:hAnsi="仿宋" w:eastAsia="仿宋" w:cs="仿宋"/>
                <w:color w:val="auto"/>
                <w:sz w:val="22"/>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4AD042C">
            <w:pPr>
              <w:jc w:val="center"/>
              <w:rPr>
                <w:rFonts w:hint="eastAsia" w:ascii="仿宋" w:hAnsi="仿宋" w:eastAsia="仿宋" w:cs="仿宋"/>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E85B9F">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43E73D2">
            <w:pPr>
              <w:jc w:val="center"/>
              <w:rPr>
                <w:rFonts w:hint="eastAsia" w:ascii="仿宋" w:hAnsi="仿宋" w:eastAsia="仿宋" w:cs="仿宋"/>
                <w:color w:val="auto"/>
                <w:sz w:val="24"/>
                <w:highlight w:val="none"/>
              </w:rPr>
            </w:pPr>
          </w:p>
        </w:tc>
      </w:tr>
      <w:tr w14:paraId="779A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176ECCD5">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504E2D5D">
            <w:pPr>
              <w:pStyle w:val="19"/>
              <w:jc w:val="left"/>
              <w:rPr>
                <w:rFonts w:hint="eastAsia" w:ascii="仿宋" w:hAnsi="仿宋" w:eastAsia="仿宋" w:cs="仿宋"/>
                <w:color w:val="auto"/>
                <w:sz w:val="22"/>
                <w:highlight w:val="none"/>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E9957D0">
            <w:pPr>
              <w:pStyle w:val="19"/>
              <w:jc w:val="center"/>
              <w:rPr>
                <w:rFonts w:hint="eastAsia" w:ascii="仿宋" w:hAnsi="仿宋" w:eastAsia="仿宋" w:cs="仿宋"/>
                <w:color w:val="auto"/>
                <w:sz w:val="22"/>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3EE6D6E">
            <w:pPr>
              <w:jc w:val="center"/>
              <w:rPr>
                <w:rFonts w:hint="eastAsia" w:ascii="仿宋" w:hAnsi="仿宋" w:eastAsia="仿宋" w:cs="仿宋"/>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21E8A9A">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680C6BA">
            <w:pPr>
              <w:jc w:val="center"/>
              <w:rPr>
                <w:rFonts w:hint="eastAsia" w:ascii="仿宋" w:hAnsi="仿宋" w:eastAsia="仿宋" w:cs="仿宋"/>
                <w:color w:val="auto"/>
                <w:sz w:val="24"/>
                <w:highlight w:val="none"/>
              </w:rPr>
            </w:pPr>
          </w:p>
        </w:tc>
      </w:tr>
      <w:tr w14:paraId="7377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747976BC">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4</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7EEF6762">
            <w:pPr>
              <w:pStyle w:val="19"/>
              <w:jc w:val="left"/>
              <w:rPr>
                <w:rFonts w:hint="eastAsia" w:ascii="仿宋" w:hAnsi="仿宋" w:eastAsia="仿宋" w:cs="仿宋"/>
                <w:color w:val="auto"/>
                <w:sz w:val="22"/>
                <w:highlight w:val="none"/>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07D7077">
            <w:pPr>
              <w:pStyle w:val="19"/>
              <w:jc w:val="center"/>
              <w:rPr>
                <w:rFonts w:hint="eastAsia" w:ascii="仿宋" w:hAnsi="仿宋" w:eastAsia="仿宋" w:cs="仿宋"/>
                <w:color w:val="auto"/>
                <w:sz w:val="22"/>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052A60D">
            <w:pPr>
              <w:jc w:val="center"/>
              <w:rPr>
                <w:rFonts w:hint="eastAsia" w:ascii="仿宋" w:hAnsi="仿宋" w:eastAsia="仿宋" w:cs="仿宋"/>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4216AB">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DE7DA9">
            <w:pPr>
              <w:jc w:val="center"/>
              <w:rPr>
                <w:rFonts w:hint="eastAsia" w:ascii="仿宋" w:hAnsi="仿宋" w:eastAsia="仿宋" w:cs="仿宋"/>
                <w:color w:val="auto"/>
                <w:sz w:val="24"/>
                <w:highlight w:val="none"/>
              </w:rPr>
            </w:pPr>
          </w:p>
        </w:tc>
      </w:tr>
      <w:tr w14:paraId="7735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0BF70FA">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5</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538EF98A">
            <w:pPr>
              <w:pStyle w:val="19"/>
              <w:jc w:val="left"/>
              <w:rPr>
                <w:rFonts w:hint="eastAsia" w:ascii="仿宋" w:hAnsi="仿宋" w:eastAsia="仿宋" w:cs="仿宋"/>
                <w:color w:val="auto"/>
                <w:sz w:val="22"/>
                <w:highlight w:val="none"/>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FA8ED79">
            <w:pPr>
              <w:pStyle w:val="19"/>
              <w:jc w:val="center"/>
              <w:rPr>
                <w:rFonts w:hint="eastAsia" w:ascii="仿宋" w:hAnsi="仿宋" w:eastAsia="仿宋" w:cs="仿宋"/>
                <w:color w:val="auto"/>
                <w:sz w:val="22"/>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5F9AEF9">
            <w:pPr>
              <w:jc w:val="center"/>
              <w:rPr>
                <w:rFonts w:hint="eastAsia" w:ascii="仿宋" w:hAnsi="仿宋" w:eastAsia="仿宋" w:cs="仿宋"/>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8FF065E">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9A16884">
            <w:pPr>
              <w:jc w:val="center"/>
              <w:rPr>
                <w:rFonts w:hint="eastAsia" w:ascii="仿宋" w:hAnsi="仿宋" w:eastAsia="仿宋" w:cs="仿宋"/>
                <w:color w:val="auto"/>
                <w:sz w:val="24"/>
                <w:highlight w:val="none"/>
              </w:rPr>
            </w:pPr>
          </w:p>
        </w:tc>
      </w:tr>
      <w:tr w14:paraId="332A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7A50392">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6</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3F340632">
            <w:pPr>
              <w:pStyle w:val="19"/>
              <w:jc w:val="left"/>
              <w:rPr>
                <w:rFonts w:hint="eastAsia" w:ascii="仿宋" w:hAnsi="仿宋" w:eastAsia="仿宋" w:cs="仿宋"/>
                <w:color w:val="auto"/>
                <w:sz w:val="22"/>
                <w:highlight w:val="none"/>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3E1D105">
            <w:pPr>
              <w:pStyle w:val="19"/>
              <w:jc w:val="center"/>
              <w:rPr>
                <w:rFonts w:hint="eastAsia" w:ascii="仿宋" w:hAnsi="仿宋" w:eastAsia="仿宋" w:cs="仿宋"/>
                <w:color w:val="auto"/>
                <w:sz w:val="22"/>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A6DE731">
            <w:pPr>
              <w:jc w:val="center"/>
              <w:rPr>
                <w:rFonts w:hint="eastAsia" w:ascii="仿宋" w:hAnsi="仿宋" w:eastAsia="仿宋" w:cs="仿宋"/>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F3CE7F3">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8156E2B">
            <w:pPr>
              <w:jc w:val="center"/>
              <w:rPr>
                <w:rFonts w:hint="eastAsia" w:ascii="仿宋" w:hAnsi="仿宋" w:eastAsia="仿宋" w:cs="仿宋"/>
                <w:color w:val="auto"/>
                <w:sz w:val="24"/>
                <w:highlight w:val="none"/>
              </w:rPr>
            </w:pPr>
          </w:p>
        </w:tc>
      </w:tr>
      <w:tr w14:paraId="1658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72E27599">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7</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6F3AF628">
            <w:pPr>
              <w:pStyle w:val="19"/>
              <w:jc w:val="left"/>
              <w:rPr>
                <w:rFonts w:hint="eastAsia" w:ascii="仿宋" w:hAnsi="仿宋" w:eastAsia="仿宋" w:cs="仿宋"/>
                <w:color w:val="auto"/>
                <w:sz w:val="22"/>
                <w:highlight w:val="none"/>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4A8F815">
            <w:pPr>
              <w:pStyle w:val="19"/>
              <w:jc w:val="center"/>
              <w:rPr>
                <w:rFonts w:hint="eastAsia" w:ascii="仿宋" w:hAnsi="仿宋" w:eastAsia="仿宋" w:cs="仿宋"/>
                <w:color w:val="auto"/>
                <w:sz w:val="22"/>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EF1BF18">
            <w:pPr>
              <w:jc w:val="center"/>
              <w:rPr>
                <w:rFonts w:hint="eastAsia" w:ascii="仿宋" w:hAnsi="仿宋" w:eastAsia="仿宋" w:cs="仿宋"/>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D79194D">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E09FF01">
            <w:pPr>
              <w:jc w:val="center"/>
              <w:rPr>
                <w:rFonts w:hint="eastAsia" w:ascii="仿宋" w:hAnsi="仿宋" w:eastAsia="仿宋" w:cs="仿宋"/>
                <w:color w:val="auto"/>
                <w:sz w:val="24"/>
                <w:highlight w:val="none"/>
              </w:rPr>
            </w:pPr>
          </w:p>
        </w:tc>
      </w:tr>
      <w:tr w14:paraId="7301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8663FA6">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8</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18D5DE06">
            <w:pPr>
              <w:pStyle w:val="19"/>
              <w:jc w:val="left"/>
              <w:rPr>
                <w:rFonts w:hint="eastAsia" w:ascii="仿宋" w:hAnsi="仿宋" w:eastAsia="仿宋" w:cs="仿宋"/>
                <w:color w:val="auto"/>
                <w:sz w:val="22"/>
                <w:highlight w:val="none"/>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6BEDD47">
            <w:pPr>
              <w:pStyle w:val="19"/>
              <w:jc w:val="center"/>
              <w:rPr>
                <w:rFonts w:hint="eastAsia" w:ascii="仿宋" w:hAnsi="仿宋" w:eastAsia="仿宋" w:cs="仿宋"/>
                <w:color w:val="auto"/>
                <w:sz w:val="22"/>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5494E55">
            <w:pPr>
              <w:jc w:val="center"/>
              <w:rPr>
                <w:rFonts w:hint="eastAsia" w:ascii="仿宋" w:hAnsi="仿宋" w:eastAsia="仿宋" w:cs="仿宋"/>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7AA73D">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3AF45BF">
            <w:pPr>
              <w:jc w:val="center"/>
              <w:rPr>
                <w:rFonts w:hint="eastAsia" w:ascii="仿宋" w:hAnsi="仿宋" w:eastAsia="仿宋" w:cs="仿宋"/>
                <w:color w:val="auto"/>
                <w:sz w:val="24"/>
                <w:highlight w:val="none"/>
              </w:rPr>
            </w:pPr>
          </w:p>
        </w:tc>
      </w:tr>
      <w:tr w14:paraId="6DC3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7E994CE">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9</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0A949A22">
            <w:pPr>
              <w:pStyle w:val="19"/>
              <w:jc w:val="left"/>
              <w:rPr>
                <w:rFonts w:hint="eastAsia" w:ascii="仿宋" w:hAnsi="仿宋" w:eastAsia="仿宋" w:cs="仿宋"/>
                <w:color w:val="auto"/>
                <w:sz w:val="22"/>
                <w:highlight w:val="none"/>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EE2B846">
            <w:pPr>
              <w:pStyle w:val="19"/>
              <w:jc w:val="center"/>
              <w:rPr>
                <w:rFonts w:hint="eastAsia" w:ascii="仿宋" w:hAnsi="仿宋" w:eastAsia="仿宋" w:cs="仿宋"/>
                <w:color w:val="auto"/>
                <w:sz w:val="22"/>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BD58C20">
            <w:pPr>
              <w:jc w:val="center"/>
              <w:rPr>
                <w:rFonts w:hint="eastAsia" w:ascii="仿宋" w:hAnsi="仿宋" w:eastAsia="仿宋" w:cs="仿宋"/>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F61230">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295DC0E">
            <w:pPr>
              <w:jc w:val="center"/>
              <w:rPr>
                <w:rFonts w:hint="eastAsia" w:ascii="仿宋" w:hAnsi="仿宋" w:eastAsia="仿宋" w:cs="仿宋"/>
                <w:color w:val="auto"/>
                <w:sz w:val="24"/>
                <w:highlight w:val="none"/>
              </w:rPr>
            </w:pPr>
          </w:p>
        </w:tc>
      </w:tr>
      <w:tr w14:paraId="0F5C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59099F0">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10</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14326E49">
            <w:pPr>
              <w:pStyle w:val="19"/>
              <w:jc w:val="left"/>
              <w:rPr>
                <w:rFonts w:hint="eastAsia" w:ascii="仿宋" w:hAnsi="仿宋" w:eastAsia="仿宋" w:cs="仿宋"/>
                <w:color w:val="auto"/>
                <w:sz w:val="22"/>
                <w:highlight w:val="none"/>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C2A4A34">
            <w:pPr>
              <w:pStyle w:val="19"/>
              <w:jc w:val="center"/>
              <w:rPr>
                <w:rFonts w:hint="eastAsia" w:ascii="仿宋" w:hAnsi="仿宋" w:eastAsia="仿宋" w:cs="仿宋"/>
                <w:color w:val="auto"/>
                <w:sz w:val="22"/>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4CC8B9F">
            <w:pPr>
              <w:jc w:val="center"/>
              <w:rPr>
                <w:rFonts w:hint="eastAsia" w:ascii="仿宋" w:hAnsi="仿宋" w:eastAsia="仿宋" w:cs="仿宋"/>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2416471">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F7359D">
            <w:pPr>
              <w:jc w:val="center"/>
              <w:rPr>
                <w:rFonts w:hint="eastAsia" w:ascii="仿宋" w:hAnsi="仿宋" w:eastAsia="仿宋" w:cs="仿宋"/>
                <w:color w:val="auto"/>
                <w:sz w:val="24"/>
                <w:highlight w:val="none"/>
              </w:rPr>
            </w:pPr>
          </w:p>
        </w:tc>
      </w:tr>
      <w:tr w14:paraId="63DC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41328FC">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8D837C5">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6BFB8EF">
            <w:pPr>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E50F24">
            <w:pPr>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24953F">
            <w:pPr>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06EC2B">
            <w:pPr>
              <w:jc w:val="center"/>
              <w:rPr>
                <w:rFonts w:hint="eastAsia" w:ascii="仿宋" w:hAnsi="仿宋" w:eastAsia="仿宋" w:cs="仿宋"/>
                <w:color w:val="auto"/>
                <w:sz w:val="24"/>
                <w:highlight w:val="none"/>
              </w:rPr>
            </w:pPr>
          </w:p>
        </w:tc>
      </w:tr>
      <w:tr w14:paraId="0CAB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46" w:type="dxa"/>
            <w:gridSpan w:val="4"/>
            <w:tcBorders>
              <w:top w:val="single" w:color="auto" w:sz="4" w:space="0"/>
              <w:left w:val="single" w:color="auto" w:sz="4" w:space="0"/>
              <w:bottom w:val="single" w:color="auto" w:sz="4" w:space="0"/>
              <w:right w:val="single" w:color="auto" w:sz="4" w:space="0"/>
            </w:tcBorders>
            <w:noWrap w:val="0"/>
            <w:vAlign w:val="center"/>
          </w:tcPr>
          <w:p w14:paraId="143C451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总价合计（元）</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14:paraId="45170728">
            <w:pPr>
              <w:jc w:val="center"/>
              <w:rPr>
                <w:rFonts w:hint="eastAsia" w:ascii="仿宋" w:hAnsi="仿宋" w:eastAsia="仿宋" w:cs="仿宋"/>
                <w:color w:val="auto"/>
                <w:sz w:val="24"/>
                <w:highlight w:val="none"/>
              </w:rPr>
            </w:pPr>
          </w:p>
        </w:tc>
      </w:tr>
    </w:tbl>
    <w:p w14:paraId="36058680">
      <w:pPr>
        <w:spacing w:line="360" w:lineRule="auto"/>
        <w:jc w:val="left"/>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注：</w:t>
      </w:r>
    </w:p>
    <w:p w14:paraId="684A6D89">
      <w:pPr>
        <w:spacing w:line="360" w:lineRule="auto"/>
        <w:ind w:firstLine="413" w:firstLineChars="147"/>
        <w:jc w:val="left"/>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1.</w:t>
      </w:r>
      <w:r>
        <w:rPr>
          <w:rFonts w:hint="eastAsia" w:ascii="仿宋" w:hAnsi="仿宋" w:eastAsia="仿宋" w:cs="仿宋"/>
          <w:b/>
          <w:color w:val="auto"/>
          <w:spacing w:val="20"/>
          <w:sz w:val="24"/>
          <w:szCs w:val="20"/>
          <w:highlight w:val="none"/>
        </w:rPr>
        <w:t>本报价包含但不限于第三章要求的所有内容；</w:t>
      </w:r>
    </w:p>
    <w:p w14:paraId="693EF8CA">
      <w:pPr>
        <w:pStyle w:val="27"/>
        <w:spacing w:line="360" w:lineRule="auto"/>
        <w:ind w:firstLine="413" w:firstLineChars="147"/>
        <w:jc w:val="left"/>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2.总价合计必须与报价书（开标一览表）总报价相同；</w:t>
      </w:r>
    </w:p>
    <w:p w14:paraId="31EEB875">
      <w:pPr>
        <w:pStyle w:val="27"/>
        <w:spacing w:line="360" w:lineRule="auto"/>
        <w:ind w:firstLine="411" w:firstLineChars="147"/>
        <w:jc w:val="left"/>
        <w:rPr>
          <w:rFonts w:ascii="仿宋" w:hAnsi="仿宋" w:eastAsia="仿宋" w:cs="仿宋"/>
          <w:b/>
          <w:color w:val="auto"/>
          <w:spacing w:val="20"/>
          <w:sz w:val="24"/>
          <w:highlight w:val="none"/>
        </w:rPr>
      </w:pPr>
      <w:r>
        <w:rPr>
          <w:rFonts w:hint="eastAsia" w:ascii="仿宋" w:hAnsi="仿宋" w:eastAsia="仿宋" w:cs="仿宋"/>
          <w:color w:val="auto"/>
          <w:spacing w:val="20"/>
          <w:sz w:val="24"/>
          <w:highlight w:val="none"/>
        </w:rPr>
        <w:t>▲</w:t>
      </w:r>
      <w:r>
        <w:rPr>
          <w:rFonts w:hint="eastAsia" w:ascii="仿宋" w:hAnsi="仿宋" w:eastAsia="仿宋" w:cs="仿宋"/>
          <w:b/>
          <w:color w:val="auto"/>
          <w:spacing w:val="20"/>
          <w:sz w:val="24"/>
          <w:highlight w:val="none"/>
        </w:rPr>
        <w:t>3.各单项报价不得为0，否则作无效标处理。</w:t>
      </w:r>
    </w:p>
    <w:p w14:paraId="2C6B1998">
      <w:pPr>
        <w:pStyle w:val="52"/>
        <w:ind w:left="0" w:leftChars="0" w:firstLine="0" w:firstLineChars="0"/>
        <w:rPr>
          <w:color w:val="auto"/>
          <w:highlight w:val="none"/>
          <w:lang w:val="en-US"/>
        </w:rPr>
      </w:pPr>
    </w:p>
    <w:p w14:paraId="299510AF">
      <w:pPr>
        <w:pStyle w:val="52"/>
        <w:rPr>
          <w:color w:val="auto"/>
          <w:highlight w:val="none"/>
          <w:lang w:val="en-US"/>
        </w:rPr>
      </w:pPr>
    </w:p>
    <w:p w14:paraId="77493057">
      <w:pPr>
        <w:pStyle w:val="52"/>
        <w:rPr>
          <w:color w:val="auto"/>
          <w:highlight w:val="none"/>
          <w:lang w:val="en-US"/>
        </w:rPr>
      </w:pPr>
    </w:p>
    <w:p w14:paraId="2F12F489">
      <w:pPr>
        <w:pStyle w:val="52"/>
        <w:rPr>
          <w:color w:val="auto"/>
          <w:highlight w:val="none"/>
          <w:lang w:val="en-US"/>
        </w:rPr>
      </w:pPr>
    </w:p>
    <w:p w14:paraId="5122DCB4">
      <w:pPr>
        <w:pStyle w:val="52"/>
        <w:rPr>
          <w:color w:val="auto"/>
          <w:highlight w:val="none"/>
          <w:lang w:val="en-US"/>
        </w:rPr>
      </w:pPr>
    </w:p>
    <w:p w14:paraId="19A282B6">
      <w:pPr>
        <w:pStyle w:val="52"/>
        <w:rPr>
          <w:color w:val="auto"/>
          <w:highlight w:val="none"/>
          <w:lang w:val="en-US"/>
        </w:rPr>
      </w:pPr>
    </w:p>
    <w:p w14:paraId="535F833A">
      <w:pPr>
        <w:pStyle w:val="52"/>
        <w:rPr>
          <w:color w:val="auto"/>
          <w:highlight w:val="none"/>
          <w:lang w:val="en-US"/>
        </w:rPr>
      </w:pPr>
    </w:p>
    <w:p w14:paraId="5DDBC187">
      <w:pPr>
        <w:spacing w:line="360" w:lineRule="auto"/>
        <w:jc w:val="center"/>
        <w:rPr>
          <w:rFonts w:ascii="仿宋" w:hAnsi="仿宋" w:eastAsia="仿宋"/>
          <w:b/>
          <w:color w:val="auto"/>
          <w:sz w:val="32"/>
          <w:szCs w:val="20"/>
          <w:highlight w:val="none"/>
        </w:rPr>
      </w:pPr>
      <w:r>
        <w:rPr>
          <w:rFonts w:hint="eastAsia" w:ascii="仿宋" w:hAnsi="仿宋" w:eastAsia="仿宋"/>
          <w:b/>
          <w:color w:val="auto"/>
          <w:sz w:val="32"/>
          <w:highlight w:val="none"/>
          <w:lang w:val="en-US" w:eastAsia="zh-CN"/>
        </w:rPr>
        <w:t>3</w:t>
      </w:r>
      <w:r>
        <w:rPr>
          <w:rFonts w:hint="eastAsia" w:ascii="仿宋" w:hAnsi="仿宋" w:eastAsia="仿宋" w:cs="仿宋"/>
          <w:color w:val="auto"/>
          <w:sz w:val="30"/>
          <w:highlight w:val="none"/>
        </w:rPr>
        <w:t>、</w:t>
      </w:r>
      <w:r>
        <w:rPr>
          <w:rFonts w:hint="eastAsia" w:ascii="仿宋" w:hAnsi="仿宋" w:eastAsia="仿宋"/>
          <w:b/>
          <w:color w:val="auto"/>
          <w:sz w:val="30"/>
          <w:highlight w:val="none"/>
        </w:rPr>
        <w:t>企业类型声明函</w:t>
      </w:r>
      <w:r>
        <w:rPr>
          <w:rFonts w:hint="eastAsia" w:ascii="仿宋" w:hAnsi="仿宋" w:eastAsia="仿宋"/>
          <w:b/>
          <w:color w:val="auto"/>
          <w:sz w:val="32"/>
          <w:szCs w:val="20"/>
          <w:highlight w:val="none"/>
        </w:rPr>
        <w:t>（</w:t>
      </w:r>
      <w:r>
        <w:rPr>
          <w:rFonts w:hint="eastAsia" w:ascii="仿宋" w:hAnsi="仿宋" w:eastAsia="仿宋"/>
          <w:b/>
          <w:color w:val="auto"/>
          <w:sz w:val="30"/>
          <w:szCs w:val="20"/>
          <w:highlight w:val="none"/>
        </w:rPr>
        <w:t>如为联合体，各方均须提供</w:t>
      </w:r>
      <w:r>
        <w:rPr>
          <w:rFonts w:hint="eastAsia" w:ascii="仿宋" w:hAnsi="仿宋" w:eastAsia="仿宋"/>
          <w:b/>
          <w:color w:val="auto"/>
          <w:sz w:val="32"/>
          <w:szCs w:val="20"/>
          <w:highlight w:val="none"/>
        </w:rPr>
        <w:t>）</w:t>
      </w:r>
    </w:p>
    <w:p w14:paraId="5B1FD058">
      <w:pPr>
        <w:widowControl/>
        <w:spacing w:line="360" w:lineRule="auto"/>
        <w:jc w:val="center"/>
        <w:rPr>
          <w:rFonts w:ascii="仿宋" w:hAnsi="仿宋" w:eastAsia="仿宋"/>
          <w:color w:val="auto"/>
          <w:sz w:val="30"/>
          <w:highlight w:val="none"/>
        </w:rPr>
      </w:pPr>
      <w:r>
        <w:rPr>
          <w:rFonts w:hint="eastAsia" w:ascii="仿宋" w:hAnsi="仿宋" w:eastAsia="仿宋"/>
          <w:b/>
          <w:color w:val="auto"/>
          <w:sz w:val="30"/>
          <w:highlight w:val="none"/>
          <w:lang w:val="en-US" w:eastAsia="zh-CN"/>
        </w:rPr>
        <w:t>3</w:t>
      </w:r>
      <w:r>
        <w:rPr>
          <w:rFonts w:hint="eastAsia" w:ascii="仿宋" w:hAnsi="仿宋" w:eastAsia="仿宋"/>
          <w:b/>
          <w:color w:val="auto"/>
          <w:sz w:val="30"/>
          <w:highlight w:val="none"/>
        </w:rPr>
        <w:t>.1</w:t>
      </w:r>
      <w:r>
        <w:rPr>
          <w:rFonts w:hint="eastAsia" w:ascii="仿宋" w:hAnsi="仿宋" w:eastAsia="仿宋"/>
          <w:b/>
          <w:bCs/>
          <w:color w:val="auto"/>
          <w:sz w:val="30"/>
          <w:highlight w:val="none"/>
        </w:rPr>
        <w:t>中小微企业声明函（</w:t>
      </w:r>
      <w:r>
        <w:rPr>
          <w:rFonts w:hint="eastAsia" w:ascii="仿宋" w:hAnsi="仿宋" w:eastAsia="仿宋"/>
          <w:b/>
          <w:bCs/>
          <w:color w:val="auto"/>
          <w:sz w:val="30"/>
          <w:highlight w:val="none"/>
          <w:lang w:eastAsia="zh-CN"/>
        </w:rPr>
        <w:t>货物</w:t>
      </w:r>
      <w:r>
        <w:rPr>
          <w:rFonts w:hint="eastAsia" w:ascii="仿宋" w:hAnsi="仿宋" w:eastAsia="仿宋"/>
          <w:b/>
          <w:bCs/>
          <w:color w:val="auto"/>
          <w:sz w:val="30"/>
          <w:highlight w:val="none"/>
        </w:rPr>
        <w:t>）</w:t>
      </w:r>
    </w:p>
    <w:p w14:paraId="1FDBB7C6">
      <w:pPr>
        <w:spacing w:line="324" w:lineRule="auto"/>
        <w:ind w:firstLine="560" w:firstLineChars="200"/>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 xml:space="preserve">  （项目名称）</w:t>
      </w:r>
      <w:r>
        <w:rPr>
          <w:rFonts w:hint="eastAsia" w:ascii="仿宋" w:hAnsi="仿宋" w:eastAsia="仿宋"/>
          <w:sz w:val="28"/>
          <w:szCs w:val="28"/>
        </w:rPr>
        <w:t>采购活动，提供的货物全部由符合政策要求的中小企业制造，相关企业（含联合体中的中小企业、签订分包意向协议的中小企业）的具体情况如下：</w:t>
      </w:r>
    </w:p>
    <w:p w14:paraId="5BAC9C15">
      <w:pPr>
        <w:spacing w:line="324" w:lineRule="auto"/>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 xml:space="preserve"> </w:t>
      </w:r>
      <w:r>
        <w:rPr>
          <w:rFonts w:hint="eastAsia" w:ascii="仿宋" w:hAnsi="仿宋" w:eastAsia="仿宋" w:cs="宋体"/>
          <w:color w:val="auto"/>
          <w:sz w:val="28"/>
          <w:szCs w:val="28"/>
          <w:highlight w:val="none"/>
          <w:u w:val="single"/>
        </w:rPr>
        <w:t>（标的名称）</w:t>
      </w:r>
      <w:r>
        <w:rPr>
          <w:rFonts w:hint="eastAsia" w:ascii="仿宋" w:hAnsi="仿宋" w:eastAsia="仿宋"/>
          <w:sz w:val="28"/>
          <w:szCs w:val="28"/>
          <w:u w:val="single"/>
        </w:rPr>
        <w:t xml:space="preserve"> </w:t>
      </w:r>
      <w:r>
        <w:rPr>
          <w:rFonts w:hint="eastAsia" w:ascii="仿宋" w:hAnsi="仿宋" w:eastAsia="仿宋"/>
          <w:sz w:val="28"/>
          <w:szCs w:val="28"/>
        </w:rPr>
        <w:t>，属于</w:t>
      </w:r>
      <w:r>
        <w:rPr>
          <w:rFonts w:hint="eastAsia" w:ascii="仿宋" w:hAnsi="仿宋" w:eastAsia="仿宋" w:cs="宋体"/>
          <w:color w:val="auto"/>
          <w:sz w:val="28"/>
          <w:szCs w:val="28"/>
          <w:highlight w:val="none"/>
          <w:u w:val="single"/>
        </w:rPr>
        <w:t>（采购文件中明确的所属行业）</w:t>
      </w:r>
      <w:r>
        <w:rPr>
          <w:rFonts w:hint="eastAsia" w:ascii="仿宋" w:hAnsi="仿宋" w:eastAsia="仿宋"/>
          <w:sz w:val="28"/>
          <w:szCs w:val="28"/>
        </w:rPr>
        <w:t>； 制造商为</w:t>
      </w:r>
      <w:r>
        <w:rPr>
          <w:rFonts w:hint="eastAsia" w:ascii="仿宋" w:hAnsi="仿宋" w:eastAsia="仿宋"/>
          <w:sz w:val="28"/>
          <w:szCs w:val="28"/>
          <w:u w:val="single"/>
        </w:rPr>
        <w:t xml:space="preserve">  （企业名称）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（中型企业、小型企业、微型企业，三选一进行承诺）</w:t>
      </w:r>
      <w:r>
        <w:rPr>
          <w:rFonts w:hint="eastAsia" w:ascii="仿宋" w:hAnsi="仿宋" w:eastAsia="仿宋"/>
          <w:sz w:val="28"/>
          <w:szCs w:val="28"/>
        </w:rPr>
        <w:t xml:space="preserve">； </w:t>
      </w:r>
    </w:p>
    <w:p w14:paraId="195FE572">
      <w:pPr>
        <w:spacing w:line="324" w:lineRule="auto"/>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u w:val="single"/>
        </w:rPr>
        <w:t xml:space="preserve"> </w:t>
      </w:r>
      <w:r>
        <w:rPr>
          <w:rFonts w:hint="eastAsia" w:ascii="仿宋" w:hAnsi="仿宋" w:eastAsia="仿宋" w:cs="宋体"/>
          <w:color w:val="auto"/>
          <w:sz w:val="28"/>
          <w:szCs w:val="28"/>
          <w:highlight w:val="none"/>
          <w:u w:val="single"/>
        </w:rPr>
        <w:t>（标的名称）</w:t>
      </w:r>
      <w:r>
        <w:rPr>
          <w:rFonts w:hint="eastAsia" w:ascii="仿宋" w:hAnsi="仿宋" w:eastAsia="仿宋"/>
          <w:sz w:val="28"/>
          <w:szCs w:val="28"/>
          <w:u w:val="single"/>
        </w:rPr>
        <w:t xml:space="preserve"> </w:t>
      </w:r>
      <w:r>
        <w:rPr>
          <w:rFonts w:hint="eastAsia" w:ascii="仿宋" w:hAnsi="仿宋" w:eastAsia="仿宋"/>
          <w:sz w:val="28"/>
          <w:szCs w:val="28"/>
        </w:rPr>
        <w:t>，属于</w:t>
      </w:r>
      <w:r>
        <w:rPr>
          <w:rFonts w:hint="eastAsia" w:ascii="仿宋" w:hAnsi="仿宋" w:eastAsia="仿宋"/>
          <w:b/>
          <w:sz w:val="28"/>
          <w:szCs w:val="28"/>
          <w:u w:val="single"/>
        </w:rPr>
        <w:t xml:space="preserve"> </w:t>
      </w:r>
      <w:r>
        <w:rPr>
          <w:rFonts w:hint="eastAsia" w:ascii="仿宋" w:hAnsi="仿宋" w:eastAsia="仿宋" w:cs="宋体"/>
          <w:color w:val="auto"/>
          <w:sz w:val="28"/>
          <w:szCs w:val="28"/>
          <w:highlight w:val="none"/>
          <w:u w:val="single"/>
        </w:rPr>
        <w:t>（采购文件中明确的所属行业）</w:t>
      </w:r>
      <w:r>
        <w:rPr>
          <w:rFonts w:hint="eastAsia" w:ascii="仿宋" w:hAnsi="仿宋" w:eastAsia="仿宋"/>
          <w:b/>
          <w:sz w:val="28"/>
          <w:szCs w:val="28"/>
          <w:u w:val="single"/>
        </w:rPr>
        <w:t xml:space="preserve"> </w:t>
      </w:r>
      <w:r>
        <w:rPr>
          <w:rFonts w:hint="eastAsia" w:ascii="仿宋" w:hAnsi="仿宋" w:eastAsia="仿宋"/>
          <w:sz w:val="28"/>
          <w:szCs w:val="28"/>
        </w:rPr>
        <w:t>； 制造商为</w:t>
      </w:r>
      <w:r>
        <w:rPr>
          <w:rFonts w:hint="eastAsia" w:ascii="仿宋" w:hAnsi="仿宋" w:eastAsia="仿宋"/>
          <w:sz w:val="28"/>
          <w:szCs w:val="28"/>
          <w:u w:val="single"/>
        </w:rPr>
        <w:t xml:space="preserve">  （企业名称）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（中型企业、小型企业、微型企业，三选一进行承诺）</w:t>
      </w:r>
      <w:r>
        <w:rPr>
          <w:rFonts w:hint="eastAsia" w:ascii="仿宋" w:hAnsi="仿宋" w:eastAsia="仿宋"/>
          <w:sz w:val="28"/>
          <w:szCs w:val="28"/>
        </w:rPr>
        <w:t>；</w:t>
      </w:r>
    </w:p>
    <w:p w14:paraId="1AEBFCBD">
      <w:pPr>
        <w:spacing w:line="324" w:lineRule="auto"/>
        <w:ind w:firstLine="560" w:firstLineChars="200"/>
        <w:rPr>
          <w:rFonts w:ascii="仿宋" w:hAnsi="仿宋" w:eastAsia="仿宋"/>
          <w:sz w:val="28"/>
          <w:szCs w:val="28"/>
        </w:rPr>
      </w:pPr>
      <w:r>
        <w:rPr>
          <w:rFonts w:hint="eastAsia" w:ascii="仿宋" w:hAnsi="仿宋" w:eastAsia="仿宋"/>
          <w:sz w:val="28"/>
          <w:szCs w:val="28"/>
        </w:rPr>
        <w:t>......</w:t>
      </w:r>
    </w:p>
    <w:p w14:paraId="3E594332">
      <w:pPr>
        <w:spacing w:line="324" w:lineRule="auto"/>
        <w:ind w:firstLine="560" w:firstLineChars="200"/>
        <w:rPr>
          <w:rFonts w:hint="eastAsia" w:ascii="仿宋" w:hAnsi="仿宋" w:eastAsia="仿宋"/>
          <w:sz w:val="28"/>
          <w:szCs w:val="28"/>
        </w:rPr>
      </w:pPr>
      <w:r>
        <w:rPr>
          <w:rFonts w:hint="eastAsia" w:ascii="仿宋" w:hAnsi="仿宋" w:eastAsia="仿宋"/>
          <w:sz w:val="28"/>
          <w:szCs w:val="28"/>
        </w:rPr>
        <w:t>以上制造企业，不属于大企业的分支机构，不存在控股股东为大企业的情形，也不存在与大企业的负责人为同一人的情形。</w:t>
      </w:r>
    </w:p>
    <w:p w14:paraId="09347D99">
      <w:pPr>
        <w:spacing w:line="324" w:lineRule="auto"/>
        <w:ind w:firstLine="560" w:firstLineChars="200"/>
        <w:rPr>
          <w:rFonts w:hint="eastAsia" w:ascii="仿宋" w:hAnsi="仿宋" w:eastAsia="仿宋"/>
          <w:kern w:val="0"/>
          <w:sz w:val="24"/>
          <w:lang w:bidi="ar"/>
        </w:rPr>
      </w:pPr>
      <w:r>
        <w:rPr>
          <w:rFonts w:hint="eastAsia" w:ascii="仿宋" w:hAnsi="仿宋" w:eastAsia="仿宋"/>
          <w:sz w:val="28"/>
          <w:szCs w:val="28"/>
        </w:rPr>
        <w:t>本企业对上述声明内容的真实性负责。如有虚假，将依法承担相应责任。</w:t>
      </w:r>
      <w:r>
        <w:rPr>
          <w:rFonts w:hint="eastAsia" w:ascii="仿宋" w:hAnsi="仿宋" w:eastAsia="仿宋"/>
          <w:kern w:val="0"/>
          <w:sz w:val="24"/>
          <w:lang w:bidi="ar"/>
        </w:rPr>
        <w:t xml:space="preserve"> </w:t>
      </w:r>
    </w:p>
    <w:p w14:paraId="4BB2015F">
      <w:pPr>
        <w:pStyle w:val="27"/>
        <w:spacing w:line="360" w:lineRule="auto"/>
        <w:rPr>
          <w:rFonts w:hint="eastAsia" w:ascii="仿宋" w:hAnsi="仿宋" w:eastAsia="仿宋"/>
          <w:b/>
          <w:bCs/>
          <w:kern w:val="0"/>
          <w:szCs w:val="21"/>
          <w:lang w:bidi="ar"/>
        </w:rPr>
      </w:pPr>
      <w:r>
        <w:rPr>
          <w:rFonts w:hint="eastAsia" w:ascii="仿宋" w:hAnsi="仿宋" w:eastAsia="仿宋"/>
          <w:b/>
          <w:bCs/>
          <w:kern w:val="0"/>
          <w:szCs w:val="21"/>
          <w:lang w:bidi="ar"/>
        </w:rPr>
        <w:t>注：</w:t>
      </w:r>
    </w:p>
    <w:p w14:paraId="6C4291E1">
      <w:pPr>
        <w:pStyle w:val="27"/>
        <w:spacing w:line="360" w:lineRule="auto"/>
        <w:ind w:firstLine="207" w:firstLineChars="98"/>
        <w:rPr>
          <w:rFonts w:hint="eastAsia" w:ascii="仿宋" w:hAnsi="仿宋" w:eastAsia="仿宋"/>
          <w:b/>
          <w:bCs/>
          <w:kern w:val="0"/>
          <w:szCs w:val="21"/>
          <w:lang w:bidi="ar"/>
        </w:rPr>
      </w:pPr>
      <w:r>
        <w:rPr>
          <w:rFonts w:hint="eastAsia" w:ascii="仿宋" w:hAnsi="仿宋" w:eastAsia="仿宋"/>
          <w:b/>
          <w:bCs/>
          <w:kern w:val="0"/>
          <w:szCs w:val="21"/>
          <w:lang w:bidi="ar"/>
        </w:rPr>
        <w:t>1.从业人员、营业收入、资产总额填报上一年度数据，无上一年度数据的新成立企业可不填报。</w:t>
      </w:r>
    </w:p>
    <w:p w14:paraId="3A991CAF">
      <w:pPr>
        <w:spacing w:line="360" w:lineRule="auto"/>
        <w:ind w:firstLine="422" w:firstLineChars="200"/>
        <w:rPr>
          <w:rFonts w:hint="eastAsia" w:ascii="仿宋" w:hAnsi="仿宋" w:eastAsia="仿宋" w:cs="宋体"/>
          <w:color w:val="auto"/>
          <w:kern w:val="0"/>
          <w:sz w:val="24"/>
          <w:highlight w:val="none"/>
          <w:lang w:bidi="ar"/>
        </w:rPr>
      </w:pPr>
      <w:r>
        <w:rPr>
          <w:rFonts w:hint="eastAsia" w:ascii="仿宋" w:hAnsi="仿宋" w:eastAsia="仿宋"/>
          <w:b/>
          <w:bCs/>
          <w:kern w:val="0"/>
          <w:szCs w:val="21"/>
          <w:lang w:bidi="ar"/>
        </w:rPr>
        <w:t>2.上述制造商为设备的生产厂家</w:t>
      </w:r>
      <w:r>
        <w:rPr>
          <w:rFonts w:hint="eastAsia" w:ascii="仿宋" w:hAnsi="仿宋" w:eastAsia="仿宋" w:cs="宋体"/>
          <w:color w:val="auto"/>
          <w:sz w:val="28"/>
          <w:szCs w:val="28"/>
          <w:highlight w:val="none"/>
        </w:rPr>
        <w:t>。</w:t>
      </w:r>
      <w:r>
        <w:rPr>
          <w:rFonts w:hint="eastAsia" w:ascii="仿宋" w:hAnsi="仿宋" w:eastAsia="仿宋" w:cs="宋体"/>
          <w:color w:val="auto"/>
          <w:kern w:val="0"/>
          <w:sz w:val="24"/>
          <w:highlight w:val="none"/>
          <w:lang w:bidi="ar"/>
        </w:rPr>
        <w:t xml:space="preserve"> </w:t>
      </w:r>
    </w:p>
    <w:p w14:paraId="70309A5C">
      <w:pPr>
        <w:pStyle w:val="19"/>
        <w:rPr>
          <w:rFonts w:hint="eastAsia"/>
          <w:color w:val="auto"/>
          <w:highlight w:val="none"/>
        </w:rPr>
      </w:pPr>
    </w:p>
    <w:p w14:paraId="73555758">
      <w:pPr>
        <w:pStyle w:val="52"/>
        <w:ind w:left="0" w:leftChars="0" w:firstLine="0" w:firstLineChars="0"/>
        <w:jc w:val="right"/>
        <w:rPr>
          <w:rFonts w:hint="eastAsia" w:ascii="仿宋" w:hAnsi="仿宋" w:eastAsia="仿宋" w:cs="宋体"/>
          <w:color w:val="auto"/>
          <w:kern w:val="2"/>
          <w:sz w:val="28"/>
          <w:szCs w:val="28"/>
          <w:highlight w:val="none"/>
          <w:lang w:val="en-US" w:eastAsia="zh-CN" w:bidi="ar-SA"/>
        </w:rPr>
      </w:pPr>
      <w:r>
        <w:rPr>
          <w:rFonts w:hint="eastAsia" w:ascii="仿宋" w:hAnsi="仿宋" w:eastAsia="仿宋" w:cs="宋体"/>
          <w:color w:val="auto"/>
          <w:kern w:val="2"/>
          <w:sz w:val="28"/>
          <w:szCs w:val="28"/>
          <w:highlight w:val="none"/>
          <w:lang w:val="en-US" w:eastAsia="zh-CN" w:bidi="ar-SA"/>
        </w:rPr>
        <w:t>企业名称（盖章）：</w:t>
      </w:r>
    </w:p>
    <w:p w14:paraId="3F193026">
      <w:pPr>
        <w:pStyle w:val="27"/>
        <w:spacing w:line="360" w:lineRule="auto"/>
        <w:ind w:firstLine="0" w:firstLineChars="0"/>
        <w:jc w:val="right"/>
        <w:rPr>
          <w:rFonts w:hint="eastAsia" w:ascii="仿宋" w:hAnsi="仿宋" w:eastAsia="仿宋"/>
          <w:b/>
          <w:bCs/>
          <w:color w:val="auto"/>
          <w:kern w:val="0"/>
          <w:szCs w:val="21"/>
          <w:highlight w:val="none"/>
          <w:lang w:bidi="ar"/>
        </w:rPr>
      </w:pPr>
      <w:r>
        <w:rPr>
          <w:rFonts w:hint="eastAsia" w:ascii="仿宋" w:hAnsi="仿宋" w:eastAsia="仿宋" w:cs="宋体"/>
          <w:color w:val="auto"/>
          <w:kern w:val="2"/>
          <w:sz w:val="28"/>
          <w:szCs w:val="28"/>
          <w:highlight w:val="none"/>
          <w:lang w:val="en-US" w:eastAsia="zh-CN" w:bidi="ar-SA"/>
        </w:rPr>
        <w:t>日期：</w:t>
      </w:r>
    </w:p>
    <w:p w14:paraId="3B8F4D0D">
      <w:pPr>
        <w:pStyle w:val="27"/>
        <w:spacing w:line="360" w:lineRule="auto"/>
        <w:ind w:firstLine="295" w:firstLineChars="98"/>
        <w:rPr>
          <w:rFonts w:ascii="仿宋" w:hAnsi="仿宋" w:eastAsia="仿宋"/>
          <w:b/>
          <w:bCs/>
          <w:color w:val="auto"/>
          <w:sz w:val="30"/>
          <w:szCs w:val="30"/>
          <w:highlight w:val="none"/>
        </w:rPr>
      </w:pPr>
    </w:p>
    <w:p w14:paraId="0DF61697">
      <w:pPr>
        <w:rPr>
          <w:rFonts w:ascii="仿宋" w:hAnsi="仿宋" w:eastAsia="仿宋"/>
          <w:b/>
          <w:bCs/>
          <w:color w:val="auto"/>
          <w:sz w:val="30"/>
          <w:szCs w:val="30"/>
          <w:highlight w:val="none"/>
        </w:rPr>
      </w:pPr>
    </w:p>
    <w:p w14:paraId="6E172EEA">
      <w:pPr>
        <w:pStyle w:val="19"/>
      </w:pPr>
    </w:p>
    <w:p w14:paraId="72ACDBDF">
      <w:pPr>
        <w:pStyle w:val="27"/>
        <w:spacing w:line="360" w:lineRule="auto"/>
        <w:rPr>
          <w:rFonts w:ascii="仿宋" w:hAnsi="仿宋" w:eastAsia="仿宋"/>
          <w:b/>
          <w:bCs/>
          <w:color w:val="auto"/>
          <w:sz w:val="30"/>
          <w:szCs w:val="30"/>
          <w:highlight w:val="none"/>
        </w:rPr>
      </w:pPr>
    </w:p>
    <w:p w14:paraId="4BEDE50D">
      <w:pPr>
        <w:widowControl/>
        <w:spacing w:line="480" w:lineRule="auto"/>
        <w:jc w:val="center"/>
        <w:rPr>
          <w:rFonts w:ascii="仿宋" w:hAnsi="仿宋" w:eastAsia="仿宋"/>
          <w:bCs/>
          <w:color w:val="auto"/>
          <w:spacing w:val="6"/>
          <w:sz w:val="36"/>
          <w:szCs w:val="36"/>
          <w:highlight w:val="none"/>
        </w:rPr>
      </w:pPr>
      <w:r>
        <w:rPr>
          <w:rFonts w:hint="eastAsia" w:ascii="仿宋" w:hAnsi="仿宋" w:eastAsia="仿宋"/>
          <w:b/>
          <w:bCs/>
          <w:color w:val="auto"/>
          <w:sz w:val="30"/>
          <w:highlight w:val="none"/>
          <w:lang w:val="en-US" w:eastAsia="zh-CN"/>
        </w:rPr>
        <w:t>3</w:t>
      </w:r>
      <w:r>
        <w:rPr>
          <w:rFonts w:hint="eastAsia" w:ascii="仿宋" w:hAnsi="仿宋" w:eastAsia="仿宋"/>
          <w:b/>
          <w:bCs/>
          <w:color w:val="auto"/>
          <w:sz w:val="30"/>
          <w:highlight w:val="none"/>
        </w:rPr>
        <w:t>.2残疾人福利性单位声明函</w:t>
      </w:r>
    </w:p>
    <w:p w14:paraId="0DCCDF61">
      <w:pPr>
        <w:pStyle w:val="505"/>
        <w:spacing w:before="120" w:after="120" w:line="360" w:lineRule="auto"/>
        <w:ind w:firstLine="601"/>
        <w:rPr>
          <w:rFonts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EBEA868">
      <w:pPr>
        <w:pStyle w:val="505"/>
        <w:spacing w:before="120" w:after="120" w:line="360" w:lineRule="auto"/>
        <w:ind w:firstLine="600"/>
        <w:rPr>
          <w:rFonts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本单位对上述声明的真实性负责。如有虚假，将依法承担相应责任。</w:t>
      </w:r>
    </w:p>
    <w:p w14:paraId="35B6DD0B">
      <w:pPr>
        <w:pStyle w:val="505"/>
        <w:spacing w:before="120" w:after="120" w:line="360" w:lineRule="auto"/>
        <w:rPr>
          <w:rFonts w:ascii="仿宋" w:hAnsi="仿宋" w:eastAsia="仿宋" w:cs="Times New Roman"/>
          <w:color w:val="auto"/>
          <w:spacing w:val="6"/>
          <w:sz w:val="30"/>
          <w:szCs w:val="30"/>
          <w:highlight w:val="none"/>
        </w:rPr>
      </w:pPr>
    </w:p>
    <w:p w14:paraId="6DE7964F">
      <w:pPr>
        <w:spacing w:line="360" w:lineRule="auto"/>
        <w:jc w:val="center"/>
        <w:rPr>
          <w:rFonts w:ascii="仿宋" w:hAnsi="仿宋" w:eastAsia="仿宋"/>
          <w:color w:val="auto"/>
          <w:spacing w:val="6"/>
          <w:sz w:val="30"/>
          <w:szCs w:val="30"/>
          <w:highlight w:val="none"/>
        </w:rPr>
      </w:pPr>
    </w:p>
    <w:p w14:paraId="13118C69">
      <w:pPr>
        <w:spacing w:line="360" w:lineRule="auto"/>
        <w:rPr>
          <w:rFonts w:ascii="仿宋" w:hAnsi="仿宋" w:eastAsia="仿宋"/>
          <w:color w:val="auto"/>
          <w:spacing w:val="6"/>
          <w:sz w:val="30"/>
          <w:szCs w:val="30"/>
          <w:highlight w:val="none"/>
        </w:rPr>
      </w:pPr>
    </w:p>
    <w:p w14:paraId="12ED0641">
      <w:pPr>
        <w:pStyle w:val="27"/>
        <w:spacing w:line="360" w:lineRule="auto"/>
        <w:ind w:firstLine="602"/>
        <w:jc w:val="center"/>
        <w:rPr>
          <w:rFonts w:ascii="仿宋" w:hAnsi="仿宋" w:eastAsia="仿宋"/>
          <w:b/>
          <w:bCs/>
          <w:color w:val="auto"/>
          <w:sz w:val="30"/>
          <w:highlight w:val="none"/>
        </w:rPr>
      </w:pPr>
      <w:r>
        <w:rPr>
          <w:rFonts w:hint="eastAsia" w:ascii="仿宋" w:hAnsi="仿宋" w:eastAsia="仿宋"/>
          <w:b/>
          <w:bCs/>
          <w:color w:val="auto"/>
          <w:sz w:val="30"/>
          <w:highlight w:val="none"/>
          <w:lang w:val="en-US" w:eastAsia="zh-CN"/>
        </w:rPr>
        <w:t>3</w:t>
      </w:r>
      <w:r>
        <w:rPr>
          <w:rFonts w:hint="eastAsia" w:ascii="仿宋" w:hAnsi="仿宋" w:eastAsia="仿宋"/>
          <w:b/>
          <w:bCs/>
          <w:color w:val="auto"/>
          <w:sz w:val="30"/>
          <w:highlight w:val="none"/>
        </w:rPr>
        <w:t>.3监狱企业证明</w:t>
      </w:r>
    </w:p>
    <w:p w14:paraId="2C5674EF">
      <w:pPr>
        <w:pStyle w:val="13"/>
        <w:spacing w:line="360" w:lineRule="auto"/>
        <w:ind w:firstLine="0"/>
        <w:jc w:val="center"/>
        <w:rPr>
          <w:rFonts w:ascii="仿宋" w:hAnsi="仿宋" w:eastAsia="仿宋"/>
          <w:color w:val="auto"/>
          <w:sz w:val="24"/>
          <w:szCs w:val="24"/>
          <w:highlight w:val="none"/>
        </w:rPr>
      </w:pPr>
    </w:p>
    <w:p w14:paraId="04647B53">
      <w:pPr>
        <w:pStyle w:val="27"/>
        <w:spacing w:line="440" w:lineRule="exact"/>
        <w:rPr>
          <w:rFonts w:ascii="仿宋" w:hAnsi="仿宋" w:eastAsia="仿宋"/>
          <w:b/>
          <w:color w:val="auto"/>
          <w:sz w:val="30"/>
          <w:highlight w:val="none"/>
        </w:rPr>
      </w:pPr>
      <w:r>
        <w:rPr>
          <w:rFonts w:hint="eastAsia" w:ascii="仿宋" w:hAnsi="仿宋" w:eastAsia="仿宋"/>
          <w:b/>
          <w:color w:val="auto"/>
          <w:sz w:val="28"/>
          <w:szCs w:val="28"/>
          <w:highlight w:val="none"/>
        </w:rPr>
        <w:t>注</w:t>
      </w:r>
      <w:r>
        <w:rPr>
          <w:rFonts w:ascii="仿宋" w:hAnsi="仿宋" w:eastAsia="仿宋"/>
          <w:b/>
          <w:color w:val="auto"/>
          <w:sz w:val="28"/>
          <w:szCs w:val="28"/>
          <w:highlight w:val="none"/>
        </w:rPr>
        <w:t>：</w:t>
      </w:r>
      <w:r>
        <w:rPr>
          <w:rFonts w:hint="eastAsia" w:ascii="仿宋" w:hAnsi="仿宋" w:eastAsia="仿宋"/>
          <w:color w:val="auto"/>
          <w:sz w:val="28"/>
          <w:szCs w:val="28"/>
          <w:highlight w:val="none"/>
        </w:rPr>
        <w:t>须</w:t>
      </w:r>
      <w:r>
        <w:rPr>
          <w:rFonts w:ascii="仿宋" w:hAnsi="仿宋" w:eastAsia="仿宋"/>
          <w:color w:val="auto"/>
          <w:sz w:val="28"/>
          <w:szCs w:val="28"/>
          <w:highlight w:val="none"/>
        </w:rPr>
        <w:t>提供</w:t>
      </w:r>
      <w:r>
        <w:rPr>
          <w:rFonts w:hint="eastAsia" w:ascii="仿宋" w:hAnsi="仿宋" w:eastAsia="仿宋"/>
          <w:color w:val="auto"/>
          <w:sz w:val="28"/>
          <w:szCs w:val="28"/>
          <w:highlight w:val="none"/>
        </w:rPr>
        <w:t>省级以上监狱管理局、戒毒管理局（含新疆生产建设兵团）出具的属于监狱企业的证明文件</w:t>
      </w:r>
    </w:p>
    <w:p w14:paraId="34A9FB03">
      <w:pPr>
        <w:pStyle w:val="52"/>
        <w:rPr>
          <w:color w:val="auto"/>
          <w:highlight w:val="none"/>
          <w:lang w:val="en-US"/>
        </w:rPr>
      </w:pPr>
    </w:p>
    <w:p w14:paraId="7C188173">
      <w:pPr>
        <w:pStyle w:val="52"/>
        <w:rPr>
          <w:color w:val="auto"/>
          <w:highlight w:val="none"/>
          <w:lang w:val="en-US"/>
        </w:rPr>
      </w:pPr>
    </w:p>
    <w:p w14:paraId="74F46F14">
      <w:pPr>
        <w:pStyle w:val="52"/>
        <w:rPr>
          <w:color w:val="auto"/>
          <w:highlight w:val="none"/>
          <w:lang w:val="en-US"/>
        </w:rPr>
      </w:pPr>
    </w:p>
    <w:p w14:paraId="6C36A285">
      <w:pPr>
        <w:pStyle w:val="52"/>
        <w:rPr>
          <w:color w:val="auto"/>
          <w:highlight w:val="none"/>
          <w:lang w:val="en-US"/>
        </w:rPr>
      </w:pPr>
    </w:p>
    <w:p w14:paraId="43BECE2C">
      <w:pPr>
        <w:pStyle w:val="52"/>
        <w:rPr>
          <w:color w:val="auto"/>
          <w:highlight w:val="none"/>
          <w:lang w:val="en-US"/>
        </w:rPr>
      </w:pPr>
    </w:p>
    <w:p w14:paraId="71663C91">
      <w:pPr>
        <w:pStyle w:val="52"/>
        <w:rPr>
          <w:color w:val="auto"/>
          <w:highlight w:val="none"/>
          <w:lang w:val="en-US"/>
        </w:rPr>
      </w:pPr>
    </w:p>
    <w:p w14:paraId="70550572">
      <w:pPr>
        <w:pStyle w:val="52"/>
        <w:rPr>
          <w:color w:val="auto"/>
          <w:highlight w:val="none"/>
          <w:lang w:val="en-US"/>
        </w:rPr>
      </w:pPr>
    </w:p>
    <w:p w14:paraId="2B58FBDF">
      <w:pPr>
        <w:pStyle w:val="52"/>
        <w:rPr>
          <w:color w:val="auto"/>
          <w:highlight w:val="none"/>
          <w:lang w:val="en-US"/>
        </w:rPr>
      </w:pPr>
    </w:p>
    <w:p w14:paraId="6D44C2AD">
      <w:pPr>
        <w:pStyle w:val="52"/>
        <w:rPr>
          <w:color w:val="auto"/>
          <w:highlight w:val="none"/>
          <w:lang w:val="en-US"/>
        </w:rPr>
      </w:pPr>
    </w:p>
    <w:p w14:paraId="6DFF4C0D">
      <w:pPr>
        <w:pStyle w:val="52"/>
        <w:rPr>
          <w:color w:val="auto"/>
          <w:highlight w:val="none"/>
          <w:lang w:val="en-US"/>
        </w:rPr>
      </w:pPr>
    </w:p>
    <w:p w14:paraId="7A4051DA">
      <w:pPr>
        <w:pStyle w:val="52"/>
        <w:rPr>
          <w:color w:val="auto"/>
          <w:highlight w:val="none"/>
          <w:lang w:val="en-US"/>
        </w:rPr>
      </w:pPr>
    </w:p>
    <w:bookmarkEnd w:id="180"/>
    <w:p w14:paraId="13901EE5">
      <w:pPr>
        <w:pStyle w:val="27"/>
        <w:spacing w:line="360" w:lineRule="auto"/>
        <w:rPr>
          <w:rFonts w:ascii="仿宋" w:hAnsi="仿宋" w:eastAsia="仿宋"/>
          <w:b/>
          <w:color w:val="auto"/>
          <w:sz w:val="30"/>
          <w:highlight w:val="none"/>
        </w:rPr>
      </w:pPr>
    </w:p>
    <w:bookmarkEnd w:id="181"/>
    <w:bookmarkEnd w:id="182"/>
    <w:p w14:paraId="5C4D919D">
      <w:pPr>
        <w:spacing w:line="360" w:lineRule="auto"/>
        <w:jc w:val="center"/>
        <w:rPr>
          <w:rFonts w:ascii="仿宋" w:hAnsi="仿宋" w:eastAsia="仿宋"/>
          <w:b/>
          <w:color w:val="auto"/>
          <w:sz w:val="32"/>
          <w:highlight w:val="none"/>
        </w:rPr>
      </w:pPr>
      <w:bookmarkStart w:id="183" w:name="_Toc432670427"/>
      <w:r>
        <w:rPr>
          <w:rFonts w:hint="eastAsia" w:ascii="仿宋" w:hAnsi="仿宋" w:eastAsia="仿宋"/>
          <w:color w:val="auto"/>
          <w:sz w:val="32"/>
          <w:szCs w:val="32"/>
          <w:highlight w:val="none"/>
        </w:rPr>
        <w:t xml:space="preserve">四  </w:t>
      </w:r>
      <w:bookmarkEnd w:id="183"/>
      <w:r>
        <w:rPr>
          <w:rFonts w:hint="eastAsia" w:ascii="仿宋" w:hAnsi="仿宋" w:eastAsia="仿宋"/>
          <w:color w:val="auto"/>
          <w:sz w:val="32"/>
          <w:szCs w:val="32"/>
          <w:highlight w:val="none"/>
        </w:rPr>
        <w:t xml:space="preserve"> 中标人公告内容</w:t>
      </w:r>
    </w:p>
    <w:p w14:paraId="4B4B1A33">
      <w:pPr>
        <w:spacing w:line="360" w:lineRule="auto"/>
        <w:rPr>
          <w:rFonts w:ascii="仿宋" w:hAnsi="仿宋" w:eastAsia="仿宋"/>
          <w:color w:val="auto"/>
          <w:spacing w:val="20"/>
          <w:sz w:val="24"/>
          <w:highlight w:val="none"/>
        </w:rPr>
      </w:pPr>
      <w:r>
        <w:rPr>
          <w:rFonts w:hint="eastAsia" w:ascii="仿宋" w:hAnsi="仿宋" w:eastAsia="仿宋"/>
          <w:color w:val="auto"/>
          <w:spacing w:val="20"/>
          <w:sz w:val="24"/>
          <w:highlight w:val="none"/>
        </w:rPr>
        <w:t>采购项目：</w:t>
      </w:r>
    </w:p>
    <w:p w14:paraId="5B565AC6">
      <w:pPr>
        <w:spacing w:line="360" w:lineRule="auto"/>
        <w:rPr>
          <w:rFonts w:ascii="仿宋" w:hAnsi="仿宋" w:eastAsia="仿宋"/>
          <w:color w:val="auto"/>
          <w:spacing w:val="20"/>
          <w:sz w:val="24"/>
          <w:highlight w:val="none"/>
        </w:rPr>
      </w:pPr>
      <w:r>
        <w:rPr>
          <w:rFonts w:hint="eastAsia" w:ascii="仿宋" w:hAnsi="仿宋" w:eastAsia="仿宋"/>
          <w:color w:val="auto"/>
          <w:spacing w:val="20"/>
          <w:sz w:val="24"/>
          <w:highlight w:val="none"/>
        </w:rPr>
        <w:t>采购编号</w:t>
      </w:r>
      <w:r>
        <w:rPr>
          <w:rFonts w:hint="eastAsia" w:ascii="仿宋" w:hAnsi="仿宋" w:eastAsia="仿宋"/>
          <w:color w:val="auto"/>
          <w:sz w:val="24"/>
          <w:szCs w:val="28"/>
          <w:highlight w:val="none"/>
        </w:rPr>
        <w:t>：</w:t>
      </w:r>
    </w:p>
    <w:tbl>
      <w:tblPr>
        <w:tblStyle w:val="54"/>
        <w:tblW w:w="0" w:type="auto"/>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712"/>
        <w:gridCol w:w="630"/>
        <w:gridCol w:w="968"/>
        <w:gridCol w:w="24"/>
        <w:gridCol w:w="993"/>
        <w:gridCol w:w="992"/>
        <w:gridCol w:w="302"/>
        <w:gridCol w:w="1541"/>
      </w:tblGrid>
      <w:tr w14:paraId="287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tcBorders>
              <w:top w:val="single" w:color="auto" w:sz="4" w:space="0"/>
              <w:left w:val="single" w:color="auto" w:sz="4" w:space="0"/>
              <w:bottom w:val="single" w:color="auto" w:sz="4" w:space="0"/>
              <w:right w:val="single" w:color="auto" w:sz="4" w:space="0"/>
            </w:tcBorders>
            <w:noWrap w:val="0"/>
            <w:vAlign w:val="center"/>
          </w:tcPr>
          <w:p w14:paraId="31569067">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中标人名称</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14:paraId="67468C8E">
            <w:pPr>
              <w:spacing w:line="360" w:lineRule="auto"/>
              <w:jc w:val="center"/>
              <w:rPr>
                <w:rFonts w:ascii="仿宋" w:hAnsi="仿宋" w:eastAsia="仿宋"/>
                <w:color w:val="auto"/>
                <w:spacing w:val="20"/>
                <w:sz w:val="24"/>
                <w:highlight w:val="none"/>
              </w:rPr>
            </w:pPr>
          </w:p>
        </w:tc>
        <w:tc>
          <w:tcPr>
            <w:tcW w:w="2311" w:type="dxa"/>
            <w:gridSpan w:val="4"/>
            <w:tcBorders>
              <w:top w:val="single" w:color="auto" w:sz="4" w:space="0"/>
              <w:left w:val="single" w:color="auto" w:sz="4" w:space="0"/>
              <w:bottom w:val="single" w:color="auto" w:sz="4" w:space="0"/>
              <w:right w:val="single" w:color="auto" w:sz="4" w:space="0"/>
            </w:tcBorders>
            <w:noWrap w:val="0"/>
            <w:vAlign w:val="center"/>
          </w:tcPr>
          <w:p w14:paraId="35A9D880">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中标人负责人</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7DAFAD2B">
            <w:pPr>
              <w:spacing w:line="360" w:lineRule="auto"/>
              <w:jc w:val="center"/>
              <w:rPr>
                <w:rFonts w:ascii="仿宋" w:hAnsi="仿宋" w:eastAsia="仿宋"/>
                <w:color w:val="auto"/>
                <w:spacing w:val="20"/>
                <w:sz w:val="24"/>
                <w:highlight w:val="none"/>
              </w:rPr>
            </w:pPr>
          </w:p>
        </w:tc>
      </w:tr>
      <w:tr w14:paraId="259A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tcBorders>
              <w:top w:val="single" w:color="auto" w:sz="4" w:space="0"/>
              <w:left w:val="single" w:color="auto" w:sz="4" w:space="0"/>
              <w:bottom w:val="single" w:color="auto" w:sz="4" w:space="0"/>
              <w:right w:val="single" w:color="auto" w:sz="4" w:space="0"/>
            </w:tcBorders>
            <w:noWrap w:val="0"/>
            <w:vAlign w:val="center"/>
          </w:tcPr>
          <w:p w14:paraId="2C0E5F36">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中标人地址</w:t>
            </w:r>
          </w:p>
        </w:tc>
        <w:tc>
          <w:tcPr>
            <w:tcW w:w="6162" w:type="dxa"/>
            <w:gridSpan w:val="8"/>
            <w:tcBorders>
              <w:top w:val="single" w:color="auto" w:sz="4" w:space="0"/>
              <w:left w:val="single" w:color="auto" w:sz="4" w:space="0"/>
              <w:bottom w:val="single" w:color="auto" w:sz="4" w:space="0"/>
              <w:right w:val="single" w:color="auto" w:sz="4" w:space="0"/>
            </w:tcBorders>
            <w:noWrap w:val="0"/>
            <w:vAlign w:val="center"/>
          </w:tcPr>
          <w:p w14:paraId="6DB6E8B9">
            <w:pPr>
              <w:spacing w:line="360" w:lineRule="auto"/>
              <w:jc w:val="center"/>
              <w:rPr>
                <w:rFonts w:ascii="仿宋" w:hAnsi="仿宋" w:eastAsia="仿宋"/>
                <w:color w:val="auto"/>
                <w:spacing w:val="20"/>
                <w:sz w:val="24"/>
                <w:highlight w:val="none"/>
              </w:rPr>
            </w:pPr>
          </w:p>
        </w:tc>
      </w:tr>
      <w:tr w14:paraId="0B2D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6" w:type="dxa"/>
            <w:gridSpan w:val="9"/>
            <w:tcBorders>
              <w:top w:val="single" w:color="auto" w:sz="4" w:space="0"/>
              <w:left w:val="single" w:color="auto" w:sz="4" w:space="0"/>
              <w:bottom w:val="single" w:color="auto" w:sz="4" w:space="0"/>
              <w:right w:val="single" w:color="auto" w:sz="4" w:space="0"/>
            </w:tcBorders>
            <w:noWrap w:val="0"/>
            <w:vAlign w:val="center"/>
          </w:tcPr>
          <w:p w14:paraId="7BA15C17">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 xml:space="preserve">  中标标的</w:t>
            </w:r>
          </w:p>
        </w:tc>
      </w:tr>
      <w:tr w14:paraId="6D2A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tcBorders>
              <w:top w:val="single" w:color="auto" w:sz="4" w:space="0"/>
              <w:left w:val="single" w:color="auto" w:sz="4" w:space="0"/>
              <w:bottom w:val="single" w:color="auto" w:sz="4" w:space="0"/>
              <w:right w:val="single" w:color="auto" w:sz="4" w:space="0"/>
            </w:tcBorders>
            <w:noWrap w:val="0"/>
            <w:vAlign w:val="center"/>
          </w:tcPr>
          <w:p w14:paraId="1DE9B155">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货物名称</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3BF7AA64">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品牌</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11CC7A2">
            <w:pPr>
              <w:spacing w:line="360" w:lineRule="auto"/>
              <w:jc w:val="center"/>
              <w:rPr>
                <w:rFonts w:hint="eastAsia" w:ascii="仿宋" w:hAnsi="仿宋" w:eastAsia="仿宋"/>
                <w:color w:val="auto"/>
                <w:spacing w:val="20"/>
                <w:sz w:val="24"/>
                <w:highlight w:val="none"/>
              </w:rPr>
            </w:pPr>
            <w:r>
              <w:rPr>
                <w:rFonts w:hint="eastAsia" w:ascii="仿宋" w:hAnsi="仿宋" w:eastAsia="仿宋"/>
                <w:color w:val="auto"/>
                <w:spacing w:val="20"/>
                <w:sz w:val="24"/>
                <w:highlight w:val="none"/>
              </w:rPr>
              <w:t>型号</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5495BBB5">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88AC30A">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9BC7EB9">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单价</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227F9172">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合计</w:t>
            </w:r>
          </w:p>
        </w:tc>
      </w:tr>
      <w:tr w14:paraId="724F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tcBorders>
              <w:top w:val="single" w:color="auto" w:sz="4" w:space="0"/>
              <w:left w:val="single" w:color="auto" w:sz="4" w:space="0"/>
              <w:bottom w:val="single" w:color="auto" w:sz="4" w:space="0"/>
              <w:right w:val="single" w:color="auto" w:sz="4" w:space="0"/>
            </w:tcBorders>
            <w:noWrap w:val="0"/>
            <w:vAlign w:val="center"/>
          </w:tcPr>
          <w:p w14:paraId="78CDAAEF">
            <w:pPr>
              <w:spacing w:line="360" w:lineRule="auto"/>
              <w:jc w:val="left"/>
              <w:rPr>
                <w:rFonts w:ascii="仿宋" w:hAnsi="仿宋" w:eastAsia="仿宋"/>
                <w:color w:val="auto"/>
                <w:spacing w:val="20"/>
                <w:sz w:val="24"/>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center"/>
          </w:tcPr>
          <w:p w14:paraId="34C86E32">
            <w:pPr>
              <w:spacing w:line="360" w:lineRule="auto"/>
              <w:jc w:val="left"/>
              <w:rPr>
                <w:rFonts w:ascii="仿宋" w:hAnsi="仿宋" w:eastAsia="仿宋"/>
                <w:color w:val="auto"/>
                <w:spacing w:val="20"/>
                <w:sz w:val="24"/>
                <w:highlight w:val="none"/>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39E1F1FD">
            <w:pPr>
              <w:spacing w:line="360" w:lineRule="auto"/>
              <w:jc w:val="left"/>
              <w:rPr>
                <w:rFonts w:ascii="仿宋" w:hAnsi="仿宋" w:eastAsia="仿宋"/>
                <w:color w:val="auto"/>
                <w:spacing w:val="20"/>
                <w:sz w:val="24"/>
                <w:highlight w:val="none"/>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03D2F7D">
            <w:pPr>
              <w:spacing w:line="360" w:lineRule="auto"/>
              <w:jc w:val="left"/>
              <w:rPr>
                <w:rFonts w:ascii="仿宋" w:hAnsi="仿宋" w:eastAsia="仿宋"/>
                <w:color w:val="auto"/>
                <w:spacing w:val="20"/>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6D34496">
            <w:pPr>
              <w:spacing w:line="360" w:lineRule="auto"/>
              <w:jc w:val="left"/>
              <w:rPr>
                <w:rFonts w:ascii="仿宋" w:hAnsi="仿宋" w:eastAsia="仿宋"/>
                <w:color w:val="auto"/>
                <w:spacing w:val="2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0023F61">
            <w:pPr>
              <w:spacing w:line="360" w:lineRule="auto"/>
              <w:jc w:val="left"/>
              <w:rPr>
                <w:rFonts w:ascii="仿宋" w:hAnsi="仿宋" w:eastAsia="仿宋"/>
                <w:color w:val="auto"/>
                <w:spacing w:val="2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5FB06742">
            <w:pPr>
              <w:spacing w:line="360" w:lineRule="auto"/>
              <w:jc w:val="left"/>
              <w:rPr>
                <w:rFonts w:ascii="仿宋" w:hAnsi="仿宋" w:eastAsia="仿宋"/>
                <w:color w:val="auto"/>
                <w:spacing w:val="20"/>
                <w:sz w:val="24"/>
                <w:highlight w:val="none"/>
              </w:rPr>
            </w:pPr>
          </w:p>
        </w:tc>
      </w:tr>
      <w:tr w14:paraId="73F3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tcBorders>
              <w:top w:val="single" w:color="auto" w:sz="4" w:space="0"/>
              <w:left w:val="single" w:color="auto" w:sz="4" w:space="0"/>
              <w:bottom w:val="single" w:color="auto" w:sz="4" w:space="0"/>
              <w:right w:val="single" w:color="auto" w:sz="4" w:space="0"/>
            </w:tcBorders>
            <w:noWrap w:val="0"/>
            <w:vAlign w:val="top"/>
          </w:tcPr>
          <w:p w14:paraId="30EA3A02">
            <w:pPr>
              <w:spacing w:line="360" w:lineRule="auto"/>
              <w:rPr>
                <w:rFonts w:ascii="仿宋" w:hAnsi="仿宋" w:eastAsia="仿宋"/>
                <w:color w:val="auto"/>
                <w:spacing w:val="20"/>
                <w:sz w:val="24"/>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top"/>
          </w:tcPr>
          <w:p w14:paraId="475BB92C">
            <w:pPr>
              <w:spacing w:line="360" w:lineRule="auto"/>
              <w:rPr>
                <w:rFonts w:ascii="仿宋" w:hAnsi="仿宋" w:eastAsia="仿宋"/>
                <w:color w:val="auto"/>
                <w:spacing w:val="20"/>
                <w:sz w:val="24"/>
                <w:highlight w:val="none"/>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68A6E708">
            <w:pPr>
              <w:spacing w:line="360" w:lineRule="auto"/>
              <w:rPr>
                <w:rFonts w:ascii="仿宋" w:hAnsi="仿宋" w:eastAsia="仿宋"/>
                <w:color w:val="auto"/>
                <w:spacing w:val="20"/>
                <w:sz w:val="24"/>
                <w:highlight w:val="none"/>
              </w:rPr>
            </w:pP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14:paraId="28FF7CD3">
            <w:pPr>
              <w:spacing w:line="360" w:lineRule="auto"/>
              <w:rPr>
                <w:rFonts w:ascii="仿宋" w:hAnsi="仿宋" w:eastAsia="仿宋"/>
                <w:color w:val="auto"/>
                <w:spacing w:val="20"/>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ECC8023">
            <w:pPr>
              <w:spacing w:line="360" w:lineRule="auto"/>
              <w:rPr>
                <w:rFonts w:ascii="仿宋" w:hAnsi="仿宋" w:eastAsia="仿宋"/>
                <w:color w:val="auto"/>
                <w:spacing w:val="2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D62A9C9">
            <w:pPr>
              <w:spacing w:line="360" w:lineRule="auto"/>
              <w:rPr>
                <w:rFonts w:ascii="仿宋" w:hAnsi="仿宋" w:eastAsia="仿宋"/>
                <w:color w:val="auto"/>
                <w:spacing w:val="2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733870FA">
            <w:pPr>
              <w:spacing w:line="360" w:lineRule="auto"/>
              <w:rPr>
                <w:rFonts w:ascii="仿宋" w:hAnsi="仿宋" w:eastAsia="仿宋"/>
                <w:color w:val="auto"/>
                <w:spacing w:val="20"/>
                <w:sz w:val="24"/>
                <w:highlight w:val="none"/>
              </w:rPr>
            </w:pPr>
          </w:p>
        </w:tc>
      </w:tr>
      <w:tr w14:paraId="6B32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tcBorders>
              <w:top w:val="single" w:color="auto" w:sz="4" w:space="0"/>
              <w:left w:val="single" w:color="auto" w:sz="4" w:space="0"/>
              <w:bottom w:val="single" w:color="auto" w:sz="4" w:space="0"/>
              <w:right w:val="single" w:color="auto" w:sz="4" w:space="0"/>
            </w:tcBorders>
            <w:noWrap w:val="0"/>
            <w:vAlign w:val="top"/>
          </w:tcPr>
          <w:p w14:paraId="73EC57F1">
            <w:pPr>
              <w:spacing w:line="360" w:lineRule="auto"/>
              <w:rPr>
                <w:rFonts w:ascii="仿宋" w:hAnsi="仿宋" w:eastAsia="仿宋"/>
                <w:color w:val="auto"/>
                <w:spacing w:val="20"/>
                <w:sz w:val="24"/>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top"/>
          </w:tcPr>
          <w:p w14:paraId="2E857AA6">
            <w:pPr>
              <w:spacing w:line="360" w:lineRule="auto"/>
              <w:rPr>
                <w:rFonts w:ascii="仿宋" w:hAnsi="仿宋" w:eastAsia="仿宋"/>
                <w:color w:val="auto"/>
                <w:spacing w:val="20"/>
                <w:sz w:val="24"/>
                <w:highlight w:val="none"/>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3FFF1F69">
            <w:pPr>
              <w:spacing w:line="360" w:lineRule="auto"/>
              <w:rPr>
                <w:rFonts w:ascii="仿宋" w:hAnsi="仿宋" w:eastAsia="仿宋"/>
                <w:color w:val="auto"/>
                <w:spacing w:val="20"/>
                <w:sz w:val="24"/>
                <w:highlight w:val="none"/>
              </w:rPr>
            </w:pP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14:paraId="30D22A52">
            <w:pPr>
              <w:spacing w:line="360" w:lineRule="auto"/>
              <w:rPr>
                <w:rFonts w:ascii="仿宋" w:hAnsi="仿宋" w:eastAsia="仿宋"/>
                <w:color w:val="auto"/>
                <w:spacing w:val="20"/>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F5738B6">
            <w:pPr>
              <w:spacing w:line="360" w:lineRule="auto"/>
              <w:rPr>
                <w:rFonts w:ascii="仿宋" w:hAnsi="仿宋" w:eastAsia="仿宋"/>
                <w:color w:val="auto"/>
                <w:spacing w:val="2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017323C">
            <w:pPr>
              <w:spacing w:line="360" w:lineRule="auto"/>
              <w:rPr>
                <w:rFonts w:ascii="仿宋" w:hAnsi="仿宋" w:eastAsia="仿宋"/>
                <w:color w:val="auto"/>
                <w:spacing w:val="2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5BCF913F">
            <w:pPr>
              <w:spacing w:line="360" w:lineRule="auto"/>
              <w:rPr>
                <w:rFonts w:ascii="仿宋" w:hAnsi="仿宋" w:eastAsia="仿宋"/>
                <w:color w:val="auto"/>
                <w:spacing w:val="20"/>
                <w:sz w:val="24"/>
                <w:highlight w:val="none"/>
              </w:rPr>
            </w:pPr>
          </w:p>
        </w:tc>
      </w:tr>
      <w:tr w14:paraId="502A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tcBorders>
              <w:top w:val="single" w:color="auto" w:sz="4" w:space="0"/>
              <w:left w:val="single" w:color="auto" w:sz="4" w:space="0"/>
              <w:bottom w:val="single" w:color="auto" w:sz="4" w:space="0"/>
              <w:right w:val="single" w:color="auto" w:sz="4" w:space="0"/>
            </w:tcBorders>
            <w:noWrap w:val="0"/>
            <w:vAlign w:val="top"/>
          </w:tcPr>
          <w:p w14:paraId="6AD29A95">
            <w:pPr>
              <w:spacing w:line="360" w:lineRule="auto"/>
              <w:rPr>
                <w:rFonts w:ascii="仿宋" w:hAnsi="仿宋" w:eastAsia="仿宋"/>
                <w:color w:val="auto"/>
                <w:spacing w:val="20"/>
                <w:sz w:val="24"/>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top"/>
          </w:tcPr>
          <w:p w14:paraId="0647EAAC">
            <w:pPr>
              <w:spacing w:line="360" w:lineRule="auto"/>
              <w:rPr>
                <w:rFonts w:ascii="仿宋" w:hAnsi="仿宋" w:eastAsia="仿宋"/>
                <w:color w:val="auto"/>
                <w:spacing w:val="20"/>
                <w:sz w:val="24"/>
                <w:highlight w:val="none"/>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2CFB7372">
            <w:pPr>
              <w:spacing w:line="360" w:lineRule="auto"/>
              <w:rPr>
                <w:rFonts w:ascii="仿宋" w:hAnsi="仿宋" w:eastAsia="仿宋"/>
                <w:color w:val="auto"/>
                <w:spacing w:val="20"/>
                <w:sz w:val="24"/>
                <w:highlight w:val="none"/>
              </w:rPr>
            </w:pP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14:paraId="7AE3CE8A">
            <w:pPr>
              <w:spacing w:line="360" w:lineRule="auto"/>
              <w:rPr>
                <w:rFonts w:ascii="仿宋" w:hAnsi="仿宋" w:eastAsia="仿宋"/>
                <w:color w:val="auto"/>
                <w:spacing w:val="20"/>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DB072FB">
            <w:pPr>
              <w:spacing w:line="360" w:lineRule="auto"/>
              <w:rPr>
                <w:rFonts w:ascii="仿宋" w:hAnsi="仿宋" w:eastAsia="仿宋"/>
                <w:color w:val="auto"/>
                <w:spacing w:val="2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65A1260">
            <w:pPr>
              <w:spacing w:line="360" w:lineRule="auto"/>
              <w:rPr>
                <w:rFonts w:ascii="仿宋" w:hAnsi="仿宋" w:eastAsia="仿宋"/>
                <w:color w:val="auto"/>
                <w:spacing w:val="2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7B1C4AE7">
            <w:pPr>
              <w:spacing w:line="360" w:lineRule="auto"/>
              <w:rPr>
                <w:rFonts w:ascii="仿宋" w:hAnsi="仿宋" w:eastAsia="仿宋"/>
                <w:color w:val="auto"/>
                <w:spacing w:val="20"/>
                <w:sz w:val="24"/>
                <w:highlight w:val="none"/>
              </w:rPr>
            </w:pPr>
          </w:p>
        </w:tc>
      </w:tr>
      <w:tr w14:paraId="028A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tcBorders>
              <w:top w:val="single" w:color="auto" w:sz="4" w:space="0"/>
              <w:left w:val="single" w:color="auto" w:sz="4" w:space="0"/>
              <w:bottom w:val="single" w:color="auto" w:sz="4" w:space="0"/>
              <w:right w:val="single" w:color="auto" w:sz="4" w:space="0"/>
            </w:tcBorders>
            <w:noWrap w:val="0"/>
            <w:vAlign w:val="top"/>
          </w:tcPr>
          <w:p w14:paraId="5BB4A98D">
            <w:pPr>
              <w:spacing w:line="360" w:lineRule="auto"/>
              <w:rPr>
                <w:rFonts w:ascii="仿宋" w:hAnsi="仿宋" w:eastAsia="仿宋"/>
                <w:color w:val="auto"/>
                <w:spacing w:val="20"/>
                <w:sz w:val="24"/>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top"/>
          </w:tcPr>
          <w:p w14:paraId="7387126E">
            <w:pPr>
              <w:spacing w:line="360" w:lineRule="auto"/>
              <w:rPr>
                <w:rFonts w:ascii="仿宋" w:hAnsi="仿宋" w:eastAsia="仿宋"/>
                <w:color w:val="auto"/>
                <w:spacing w:val="20"/>
                <w:sz w:val="24"/>
                <w:highlight w:val="none"/>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6F41FFFF">
            <w:pPr>
              <w:spacing w:line="360" w:lineRule="auto"/>
              <w:rPr>
                <w:rFonts w:ascii="仿宋" w:hAnsi="仿宋" w:eastAsia="仿宋"/>
                <w:color w:val="auto"/>
                <w:spacing w:val="20"/>
                <w:sz w:val="24"/>
                <w:highlight w:val="none"/>
              </w:rPr>
            </w:pP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14:paraId="5EFA5B0C">
            <w:pPr>
              <w:spacing w:line="360" w:lineRule="auto"/>
              <w:rPr>
                <w:rFonts w:ascii="仿宋" w:hAnsi="仿宋" w:eastAsia="仿宋"/>
                <w:color w:val="auto"/>
                <w:spacing w:val="20"/>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A0BBAC5">
            <w:pPr>
              <w:spacing w:line="360" w:lineRule="auto"/>
              <w:rPr>
                <w:rFonts w:ascii="仿宋" w:hAnsi="仿宋" w:eastAsia="仿宋"/>
                <w:color w:val="auto"/>
                <w:spacing w:val="2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C051C53">
            <w:pPr>
              <w:spacing w:line="360" w:lineRule="auto"/>
              <w:rPr>
                <w:rFonts w:ascii="仿宋" w:hAnsi="仿宋" w:eastAsia="仿宋"/>
                <w:color w:val="auto"/>
                <w:spacing w:val="2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080E330A">
            <w:pPr>
              <w:spacing w:line="360" w:lineRule="auto"/>
              <w:rPr>
                <w:rFonts w:ascii="仿宋" w:hAnsi="仿宋" w:eastAsia="仿宋"/>
                <w:color w:val="auto"/>
                <w:spacing w:val="20"/>
                <w:sz w:val="24"/>
                <w:highlight w:val="none"/>
              </w:rPr>
            </w:pPr>
          </w:p>
        </w:tc>
      </w:tr>
      <w:tr w14:paraId="6C60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4" w:type="dxa"/>
            <w:tcBorders>
              <w:top w:val="single" w:color="auto" w:sz="4" w:space="0"/>
              <w:left w:val="single" w:color="auto" w:sz="4" w:space="0"/>
              <w:bottom w:val="single" w:color="auto" w:sz="4" w:space="0"/>
              <w:right w:val="single" w:color="auto" w:sz="4" w:space="0"/>
            </w:tcBorders>
            <w:noWrap w:val="0"/>
            <w:vAlign w:val="top"/>
          </w:tcPr>
          <w:p w14:paraId="5B63426F">
            <w:pPr>
              <w:spacing w:line="360" w:lineRule="auto"/>
              <w:rPr>
                <w:rFonts w:ascii="仿宋" w:hAnsi="仿宋" w:eastAsia="仿宋"/>
                <w:color w:val="auto"/>
                <w:spacing w:val="20"/>
                <w:sz w:val="24"/>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top"/>
          </w:tcPr>
          <w:p w14:paraId="19569772">
            <w:pPr>
              <w:spacing w:line="360" w:lineRule="auto"/>
              <w:rPr>
                <w:rFonts w:ascii="仿宋" w:hAnsi="仿宋" w:eastAsia="仿宋"/>
                <w:color w:val="auto"/>
                <w:spacing w:val="20"/>
                <w:sz w:val="24"/>
                <w:highlight w:val="none"/>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14BBBE0D">
            <w:pPr>
              <w:spacing w:line="360" w:lineRule="auto"/>
              <w:rPr>
                <w:rFonts w:ascii="仿宋" w:hAnsi="仿宋" w:eastAsia="仿宋"/>
                <w:color w:val="auto"/>
                <w:spacing w:val="20"/>
                <w:sz w:val="24"/>
                <w:highlight w:val="none"/>
              </w:rPr>
            </w:pP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14:paraId="40FCD8D3">
            <w:pPr>
              <w:spacing w:line="360" w:lineRule="auto"/>
              <w:rPr>
                <w:rFonts w:ascii="仿宋" w:hAnsi="仿宋" w:eastAsia="仿宋"/>
                <w:color w:val="auto"/>
                <w:spacing w:val="20"/>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CBDAE3E">
            <w:pPr>
              <w:spacing w:line="360" w:lineRule="auto"/>
              <w:rPr>
                <w:rFonts w:ascii="仿宋" w:hAnsi="仿宋" w:eastAsia="仿宋"/>
                <w:color w:val="auto"/>
                <w:spacing w:val="2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2538BFD">
            <w:pPr>
              <w:spacing w:line="360" w:lineRule="auto"/>
              <w:rPr>
                <w:rFonts w:ascii="仿宋" w:hAnsi="仿宋" w:eastAsia="仿宋"/>
                <w:color w:val="auto"/>
                <w:spacing w:val="2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69ED1F46">
            <w:pPr>
              <w:spacing w:line="360" w:lineRule="auto"/>
              <w:rPr>
                <w:rFonts w:ascii="仿宋" w:hAnsi="仿宋" w:eastAsia="仿宋"/>
                <w:color w:val="auto"/>
                <w:spacing w:val="20"/>
                <w:sz w:val="24"/>
                <w:highlight w:val="none"/>
              </w:rPr>
            </w:pPr>
          </w:p>
        </w:tc>
      </w:tr>
      <w:tr w14:paraId="79C2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3" w:type="dxa"/>
            <w:gridSpan w:val="7"/>
            <w:tcBorders>
              <w:top w:val="single" w:color="auto" w:sz="4" w:space="0"/>
              <w:left w:val="single" w:color="auto" w:sz="4" w:space="0"/>
              <w:bottom w:val="single" w:color="auto" w:sz="4" w:space="0"/>
              <w:right w:val="single" w:color="auto" w:sz="4" w:space="0"/>
            </w:tcBorders>
            <w:noWrap w:val="0"/>
            <w:vAlign w:val="center"/>
          </w:tcPr>
          <w:p w14:paraId="60EAF28D">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中标金额合计</w:t>
            </w: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3166DD37">
            <w:pPr>
              <w:spacing w:line="360" w:lineRule="auto"/>
              <w:rPr>
                <w:rFonts w:ascii="仿宋" w:hAnsi="仿宋" w:eastAsia="仿宋"/>
                <w:color w:val="auto"/>
                <w:spacing w:val="20"/>
                <w:sz w:val="24"/>
                <w:highlight w:val="none"/>
              </w:rPr>
            </w:pPr>
          </w:p>
        </w:tc>
      </w:tr>
      <w:tr w14:paraId="0F0A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16" w:type="dxa"/>
            <w:gridSpan w:val="9"/>
            <w:tcBorders>
              <w:top w:val="single" w:color="auto" w:sz="4" w:space="0"/>
              <w:left w:val="single" w:color="auto" w:sz="4" w:space="0"/>
              <w:bottom w:val="single" w:color="auto" w:sz="4" w:space="0"/>
              <w:right w:val="single" w:color="auto" w:sz="4" w:space="0"/>
            </w:tcBorders>
            <w:noWrap w:val="0"/>
            <w:vAlign w:val="top"/>
          </w:tcPr>
          <w:p w14:paraId="79F6C10F">
            <w:pPr>
              <w:spacing w:line="360" w:lineRule="auto"/>
              <w:rPr>
                <w:rFonts w:hint="eastAsia" w:ascii="仿宋" w:hAnsi="仿宋" w:eastAsia="仿宋"/>
                <w:color w:val="auto"/>
                <w:spacing w:val="20"/>
                <w:sz w:val="24"/>
                <w:highlight w:val="none"/>
              </w:rPr>
            </w:pPr>
            <w:r>
              <w:rPr>
                <w:rFonts w:hint="eastAsia" w:ascii="仿宋" w:hAnsi="仿宋" w:eastAsia="仿宋"/>
                <w:color w:val="auto"/>
                <w:spacing w:val="20"/>
                <w:sz w:val="24"/>
                <w:highlight w:val="none"/>
              </w:rPr>
              <w:t>服务承诺：</w:t>
            </w:r>
          </w:p>
          <w:p w14:paraId="4D0630B6">
            <w:pPr>
              <w:spacing w:line="360" w:lineRule="auto"/>
              <w:rPr>
                <w:rFonts w:hint="eastAsia" w:ascii="仿宋" w:hAnsi="仿宋" w:eastAsia="仿宋"/>
                <w:color w:val="auto"/>
                <w:spacing w:val="20"/>
                <w:sz w:val="24"/>
                <w:highlight w:val="none"/>
              </w:rPr>
            </w:pPr>
          </w:p>
          <w:p w14:paraId="31C24E09">
            <w:pPr>
              <w:spacing w:line="360" w:lineRule="auto"/>
              <w:rPr>
                <w:rFonts w:ascii="仿宋" w:hAnsi="仿宋" w:eastAsia="仿宋"/>
                <w:color w:val="auto"/>
                <w:spacing w:val="20"/>
                <w:sz w:val="24"/>
                <w:highlight w:val="none"/>
              </w:rPr>
            </w:pPr>
          </w:p>
        </w:tc>
      </w:tr>
    </w:tbl>
    <w:p w14:paraId="15470226">
      <w:pPr>
        <w:ind w:firstLine="500" w:firstLineChars="200"/>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注：1、中标人应根据其投标情况填写该表，并保证其与投标文件内容的一致性、正确性和真实性；</w:t>
      </w:r>
    </w:p>
    <w:p w14:paraId="589E5350">
      <w:pPr>
        <w:ind w:firstLine="490" w:firstLineChars="196"/>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2、填写该表不代表中标人已具有中标人资格。本表只作为中标结果公告内容的一部分，进行公告使用；</w:t>
      </w:r>
    </w:p>
    <w:p w14:paraId="3D9E3784">
      <w:pPr>
        <w:ind w:firstLine="490" w:firstLineChars="196"/>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3、本表内容涉及较多，中标人可以适当增减表格行数，以保证表格内容的完整；</w:t>
      </w:r>
    </w:p>
    <w:p w14:paraId="05C85032">
      <w:pPr>
        <w:ind w:firstLine="490" w:firstLineChars="196"/>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4、评审结果排名第一的中标人在评审结束后</w:t>
      </w:r>
      <w:r>
        <w:rPr>
          <w:rFonts w:hint="eastAsia" w:ascii="仿宋" w:hAnsi="仿宋" w:eastAsia="仿宋"/>
          <w:b/>
          <w:color w:val="auto"/>
          <w:spacing w:val="20"/>
          <w:szCs w:val="21"/>
          <w:highlight w:val="none"/>
        </w:rPr>
        <w:t>2个工作日内</w:t>
      </w:r>
      <w:r>
        <w:rPr>
          <w:rFonts w:hint="eastAsia" w:ascii="仿宋" w:hAnsi="仿宋" w:eastAsia="仿宋"/>
          <w:color w:val="auto"/>
          <w:spacing w:val="20"/>
          <w:szCs w:val="21"/>
          <w:highlight w:val="none"/>
        </w:rPr>
        <w:t>将该表格提交给代理机构的项目负责人。未按时提交规定内容造成后果由中标人自行承担。</w:t>
      </w:r>
    </w:p>
    <w:p w14:paraId="1C9C42BE">
      <w:pPr>
        <w:ind w:firstLine="490" w:firstLineChars="196"/>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5、中标结果公告内容如涉及中标人的商业秘密等法律法规规定可以不予公告的情形，中标人应另附书面说明，如未事前书面说明造成的后果由中标人自行承担。</w:t>
      </w:r>
    </w:p>
    <w:p w14:paraId="226C4100">
      <w:pPr>
        <w:rPr>
          <w:rFonts w:ascii="仿宋" w:hAnsi="仿宋" w:eastAsia="仿宋"/>
          <w:color w:val="auto"/>
          <w:spacing w:val="20"/>
          <w:sz w:val="24"/>
          <w:highlight w:val="none"/>
        </w:rPr>
      </w:pPr>
      <w:r>
        <w:rPr>
          <w:rFonts w:hint="eastAsia" w:ascii="仿宋" w:hAnsi="仿宋" w:eastAsia="仿宋"/>
          <w:color w:val="auto"/>
          <w:spacing w:val="20"/>
          <w:szCs w:val="21"/>
          <w:highlight w:val="none"/>
        </w:rPr>
        <w:t>6、如为联合体投标，需提供联合体成员各方信息</w:t>
      </w:r>
    </w:p>
    <w:p w14:paraId="0734AA04">
      <w:pPr>
        <w:jc w:val="center"/>
        <w:rPr>
          <w:rFonts w:ascii="仿宋" w:hAnsi="仿宋" w:eastAsia="仿宋"/>
          <w:color w:val="auto"/>
          <w:sz w:val="32"/>
          <w:szCs w:val="32"/>
          <w:highlight w:val="none"/>
        </w:rPr>
      </w:pPr>
      <w:r>
        <w:rPr>
          <w:rFonts w:ascii="仿宋" w:hAnsi="仿宋" w:eastAsia="仿宋"/>
          <w:color w:val="auto"/>
          <w:spacing w:val="20"/>
          <w:highlight w:val="none"/>
        </w:rPr>
        <w:br w:type="page"/>
      </w:r>
      <w:r>
        <w:rPr>
          <w:rFonts w:hint="eastAsia" w:ascii="仿宋" w:hAnsi="仿宋" w:eastAsia="仿宋"/>
          <w:color w:val="auto"/>
          <w:sz w:val="32"/>
          <w:szCs w:val="32"/>
          <w:highlight w:val="none"/>
        </w:rPr>
        <w:t>五</w:t>
      </w:r>
      <w:r>
        <w:rPr>
          <w:rFonts w:ascii="仿宋" w:hAnsi="仿宋" w:eastAsia="仿宋"/>
          <w:color w:val="auto"/>
          <w:sz w:val="32"/>
          <w:szCs w:val="32"/>
          <w:highlight w:val="none"/>
        </w:rPr>
        <w:t xml:space="preserve">  现场确认声明书</w:t>
      </w:r>
      <w:r>
        <w:rPr>
          <w:rFonts w:hint="eastAsia" w:ascii="仿宋" w:hAnsi="仿宋" w:eastAsia="仿宋"/>
          <w:b/>
          <w:color w:val="auto"/>
          <w:sz w:val="30"/>
          <w:highlight w:val="none"/>
        </w:rPr>
        <w:t>（联合体参加的，各方均应提供）</w:t>
      </w:r>
    </w:p>
    <w:p w14:paraId="78DA2C83">
      <w:pPr>
        <w:spacing w:line="440" w:lineRule="exact"/>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浙江明业项目管理有限公司：</w:t>
      </w:r>
    </w:p>
    <w:p w14:paraId="043A7AFE">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本人经由</w:t>
      </w:r>
      <w:r>
        <w:rPr>
          <w:rFonts w:hint="eastAsia" w:ascii="仿宋" w:hAnsi="仿宋" w:eastAsia="仿宋"/>
          <w:color w:val="auto"/>
          <w:sz w:val="24"/>
          <w:highlight w:val="none"/>
          <w:u w:val="single"/>
        </w:rPr>
        <w:t xml:space="preserve">                        （公司</w:t>
      </w:r>
      <w:r>
        <w:rPr>
          <w:rFonts w:ascii="仿宋" w:hAnsi="仿宋" w:eastAsia="仿宋"/>
          <w:color w:val="auto"/>
          <w:sz w:val="24"/>
          <w:highlight w:val="none"/>
          <w:u w:val="single"/>
        </w:rPr>
        <w:t>名称</w:t>
      </w:r>
      <w:r>
        <w:rPr>
          <w:rFonts w:hint="eastAsia" w:ascii="仿宋" w:hAnsi="仿宋" w:eastAsia="仿宋"/>
          <w:color w:val="auto"/>
          <w:sz w:val="24"/>
          <w:highlight w:val="none"/>
          <w:u w:val="single"/>
        </w:rPr>
        <w:t>）</w:t>
      </w:r>
      <w:r>
        <w:rPr>
          <w:rFonts w:hint="eastAsia" w:ascii="仿宋" w:hAnsi="仿宋" w:eastAsia="仿宋"/>
          <w:color w:val="auto"/>
          <w:sz w:val="24"/>
          <w:highlight w:val="none"/>
        </w:rPr>
        <w:t>委派参加</w:t>
      </w:r>
      <w:r>
        <w:rPr>
          <w:rFonts w:hint="eastAsia" w:ascii="仿宋" w:hAnsi="仿宋" w:eastAsia="仿宋"/>
          <w:color w:val="auto"/>
          <w:sz w:val="24"/>
          <w:highlight w:val="none"/>
          <w:u w:val="single"/>
        </w:rPr>
        <w:t>（项目名称）（</w:t>
      </w:r>
      <w:r>
        <w:rPr>
          <w:rFonts w:ascii="仿宋" w:hAnsi="仿宋" w:eastAsia="仿宋"/>
          <w:color w:val="auto"/>
          <w:sz w:val="24"/>
          <w:highlight w:val="none"/>
          <w:u w:val="single"/>
        </w:rPr>
        <w:t>采购编号：）</w:t>
      </w:r>
      <w:r>
        <w:rPr>
          <w:rFonts w:hint="eastAsia" w:ascii="仿宋" w:hAnsi="仿宋" w:eastAsia="仿宋"/>
          <w:color w:val="auto"/>
          <w:sz w:val="24"/>
          <w:highlight w:val="none"/>
        </w:rPr>
        <w:t>政府采购活动，经与本单位法人代表（负责人）联系确认，现就有关公平竞争事项郑重声明如下：</w:t>
      </w:r>
    </w:p>
    <w:p w14:paraId="162B8DF4">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一、本单位与采购人之间 </w:t>
      </w:r>
      <w:r>
        <w:rPr>
          <w:rFonts w:hint="eastAsia" w:ascii="仿宋" w:hAnsi="仿宋" w:eastAsia="仿宋"/>
          <w:b/>
          <w:color w:val="auto"/>
          <w:sz w:val="24"/>
          <w:highlight w:val="none"/>
        </w:rPr>
        <w:t>□不存在利害关系</w:t>
      </w:r>
      <w:r>
        <w:rPr>
          <w:rFonts w:hint="eastAsia" w:ascii="仿宋" w:hAnsi="仿宋" w:eastAsia="仿宋"/>
          <w:color w:val="auto"/>
          <w:sz w:val="24"/>
          <w:highlight w:val="none"/>
        </w:rPr>
        <w:t xml:space="preserve"> □存在下列利害关系</w:t>
      </w:r>
      <w:r>
        <w:rPr>
          <w:rFonts w:hint="eastAsia" w:ascii="仿宋" w:hAnsi="仿宋" w:eastAsia="仿宋"/>
          <w:color w:val="auto"/>
          <w:sz w:val="24"/>
          <w:highlight w:val="none"/>
          <w:u w:val="single"/>
        </w:rPr>
        <w:t>：</w:t>
      </w:r>
    </w:p>
    <w:p w14:paraId="4E1B0812">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A.投资关系    B.行政隶属关系    C.业务指导关系</w:t>
      </w:r>
    </w:p>
    <w:p w14:paraId="542239BF">
      <w:pPr>
        <w:spacing w:line="440" w:lineRule="exact"/>
        <w:ind w:firstLine="480"/>
        <w:rPr>
          <w:rFonts w:ascii="仿宋" w:hAnsi="仿宋" w:eastAsia="仿宋"/>
          <w:color w:val="auto"/>
          <w:sz w:val="24"/>
          <w:highlight w:val="none"/>
          <w:u w:val="single"/>
        </w:rPr>
      </w:pPr>
      <w:r>
        <w:rPr>
          <w:rFonts w:hint="eastAsia" w:ascii="仿宋" w:hAnsi="仿宋" w:eastAsia="仿宋"/>
          <w:color w:val="auto"/>
          <w:sz w:val="24"/>
          <w:highlight w:val="none"/>
        </w:rPr>
        <w:t>D.其他可能影响采购公正的利害关系（如有，请如实说明）</w:t>
      </w:r>
    </w:p>
    <w:p w14:paraId="3390F3AA">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二、现已清楚知道参加本项目采购活动的其他所有投标人名称，本单位</w:t>
      </w:r>
    </w:p>
    <w:p w14:paraId="01179EB9">
      <w:pPr>
        <w:spacing w:line="440" w:lineRule="exact"/>
        <w:ind w:firstLine="480"/>
        <w:rPr>
          <w:rFonts w:ascii="仿宋" w:hAnsi="仿宋" w:eastAsia="仿宋"/>
          <w:color w:val="auto"/>
          <w:sz w:val="24"/>
          <w:highlight w:val="none"/>
        </w:rPr>
      </w:pPr>
      <w:r>
        <w:rPr>
          <w:rFonts w:hint="eastAsia" w:ascii="仿宋" w:hAnsi="仿宋" w:eastAsia="仿宋"/>
          <w:b/>
          <w:color w:val="auto"/>
          <w:sz w:val="24"/>
          <w:highlight w:val="none"/>
        </w:rPr>
        <w:t>□与其他所有投标人之间均不存在利害关系</w:t>
      </w:r>
      <w:r>
        <w:rPr>
          <w:rFonts w:hint="eastAsia" w:ascii="仿宋" w:hAnsi="仿宋" w:eastAsia="仿宋"/>
          <w:color w:val="auto"/>
          <w:sz w:val="24"/>
          <w:highlight w:val="none"/>
        </w:rPr>
        <w:t xml:space="preserve">  □与</w:t>
      </w:r>
      <w:r>
        <w:rPr>
          <w:rFonts w:hint="eastAsia" w:ascii="仿宋" w:hAnsi="仿宋" w:eastAsia="仿宋"/>
          <w:color w:val="auto"/>
          <w:sz w:val="24"/>
          <w:highlight w:val="none"/>
          <w:u w:val="single"/>
        </w:rPr>
        <w:t xml:space="preserve">（投标人名称）  </w:t>
      </w:r>
      <w:r>
        <w:rPr>
          <w:rFonts w:hint="eastAsia" w:ascii="仿宋" w:hAnsi="仿宋" w:eastAsia="仿宋"/>
          <w:color w:val="auto"/>
          <w:sz w:val="24"/>
          <w:highlight w:val="none"/>
        </w:rPr>
        <w:t>之间存在下列利害关系：</w:t>
      </w:r>
    </w:p>
    <w:p w14:paraId="02151276">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A.法定代表人或负责人或实际控制人是同一人</w:t>
      </w:r>
    </w:p>
    <w:p w14:paraId="0D185DF2">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B.法定代表人或负责人或实际控制人是夫妻关系</w:t>
      </w:r>
    </w:p>
    <w:p w14:paraId="30E9F0E3">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C.法定代表人或负责人或实际控制人是直系血亲关系</w:t>
      </w:r>
    </w:p>
    <w:p w14:paraId="568B99A3">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D.法定代表人或负责人或实际控制人存在三代以内旁系血亲关系</w:t>
      </w:r>
    </w:p>
    <w:p w14:paraId="241DF369">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E.法定代表人或负责人或实际控制人存在近姻亲关系</w:t>
      </w:r>
    </w:p>
    <w:p w14:paraId="67FD04D7">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F.法定代表人或负责人或实际控制人存在股份控制或实际控制关系</w:t>
      </w:r>
    </w:p>
    <w:p w14:paraId="672CDADA">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G.存在共同直接或间接投资设立子公司、联营企业和合营企业情况</w:t>
      </w:r>
    </w:p>
    <w:p w14:paraId="7DBCE3B1">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H.存在分级代理或代销关系、同一生产制造商关系、管理关系、重要业务（占主营业务收入50%以上）或重要财务往来关系（如融资）等其他实质性控制关系</w:t>
      </w:r>
    </w:p>
    <w:p w14:paraId="224898D3">
      <w:pPr>
        <w:spacing w:line="440" w:lineRule="exact"/>
        <w:ind w:left="240" w:hanging="240" w:hangingChars="100"/>
        <w:rPr>
          <w:rFonts w:ascii="仿宋" w:hAnsi="仿宋" w:eastAsia="仿宋"/>
          <w:color w:val="auto"/>
          <w:sz w:val="24"/>
          <w:highlight w:val="none"/>
        </w:rPr>
      </w:pPr>
      <w:r>
        <w:rPr>
          <w:rFonts w:hint="eastAsia" w:ascii="仿宋" w:hAnsi="仿宋" w:eastAsia="仿宋"/>
          <w:color w:val="auto"/>
          <w:sz w:val="24"/>
          <w:highlight w:val="none"/>
        </w:rPr>
        <w:t xml:space="preserve">    I.其他利害关系情况 </w:t>
      </w:r>
      <w:r>
        <w:rPr>
          <w:rFonts w:hint="eastAsia" w:ascii="仿宋" w:hAnsi="仿宋" w:eastAsia="仿宋"/>
          <w:color w:val="auto"/>
          <w:sz w:val="24"/>
          <w:highlight w:val="none"/>
          <w:u w:val="single"/>
        </w:rPr>
        <w:tab/>
      </w:r>
      <w:r>
        <w:rPr>
          <w:rFonts w:hint="eastAsia" w:ascii="仿宋" w:hAnsi="仿宋" w:eastAsia="仿宋"/>
          <w:color w:val="auto"/>
          <w:sz w:val="24"/>
          <w:highlight w:val="none"/>
          <w:u w:val="single"/>
        </w:rPr>
        <w:tab/>
      </w:r>
      <w:r>
        <w:rPr>
          <w:rFonts w:hint="eastAsia" w:ascii="仿宋" w:hAnsi="仿宋" w:eastAsia="仿宋"/>
          <w:color w:val="auto"/>
          <w:sz w:val="24"/>
          <w:highlight w:val="none"/>
          <w:u w:val="single"/>
        </w:rPr>
        <w:tab/>
      </w:r>
      <w:r>
        <w:rPr>
          <w:rFonts w:hint="eastAsia" w:ascii="仿宋" w:hAnsi="仿宋" w:eastAsia="仿宋"/>
          <w:color w:val="auto"/>
          <w:sz w:val="24"/>
          <w:highlight w:val="none"/>
          <w:u w:val="single"/>
        </w:rPr>
        <w:tab/>
      </w:r>
      <w:r>
        <w:rPr>
          <w:rFonts w:hint="eastAsia" w:ascii="仿宋" w:hAnsi="仿宋" w:eastAsia="仿宋"/>
          <w:color w:val="auto"/>
          <w:sz w:val="24"/>
          <w:highlight w:val="none"/>
          <w:u w:val="single"/>
        </w:rPr>
        <w:tab/>
      </w:r>
      <w:r>
        <w:rPr>
          <w:rFonts w:hint="eastAsia" w:ascii="仿宋" w:hAnsi="仿宋" w:eastAsia="仿宋"/>
          <w:color w:val="auto"/>
          <w:sz w:val="24"/>
          <w:highlight w:val="none"/>
          <w:u w:val="single"/>
        </w:rPr>
        <w:tab/>
      </w:r>
      <w:r>
        <w:rPr>
          <w:rFonts w:hint="eastAsia" w:ascii="仿宋" w:hAnsi="仿宋" w:eastAsia="仿宋"/>
          <w:color w:val="auto"/>
          <w:sz w:val="24"/>
          <w:highlight w:val="none"/>
          <w:u w:val="single"/>
        </w:rPr>
        <w:tab/>
      </w:r>
      <w:r>
        <w:rPr>
          <w:rFonts w:hint="eastAsia" w:ascii="仿宋" w:hAnsi="仿宋" w:eastAsia="仿宋"/>
          <w:color w:val="auto"/>
          <w:sz w:val="24"/>
          <w:highlight w:val="none"/>
          <w:u w:val="single"/>
        </w:rPr>
        <w:tab/>
      </w:r>
    </w:p>
    <w:p w14:paraId="2B9CAAAB">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三、现已清楚知道并严格遵守政府采购法律法规和现场纪律。</w:t>
      </w:r>
    </w:p>
    <w:p w14:paraId="1D7A89C2">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四、我发现</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和</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投标人之间存在或可能存在上述第二条第</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 xml:space="preserve">项利害关系。 </w:t>
      </w:r>
    </w:p>
    <w:p w14:paraId="7D13DE0C">
      <w:pPr>
        <w:spacing w:line="276" w:lineRule="auto"/>
        <w:ind w:firstLine="120" w:firstLineChars="50"/>
        <w:jc w:val="righ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负责人或委托代理人签名</w:t>
      </w:r>
      <w:r>
        <w:rPr>
          <w:rFonts w:hint="eastAsia" w:ascii="仿宋" w:hAnsi="仿宋" w:eastAsia="仿宋"/>
          <w:color w:val="auto"/>
          <w:sz w:val="24"/>
          <w:highlight w:val="none"/>
        </w:rPr>
        <w:t xml:space="preserve">）： </w:t>
      </w:r>
    </w:p>
    <w:p w14:paraId="5F33C739">
      <w:pPr>
        <w:spacing w:line="276" w:lineRule="auto"/>
        <w:jc w:val="right"/>
        <w:rPr>
          <w:rFonts w:ascii="仿宋" w:hAnsi="仿宋" w:eastAsia="仿宋"/>
          <w:color w:val="auto"/>
          <w:highlight w:val="none"/>
        </w:rPr>
      </w:pPr>
      <w:r>
        <w:rPr>
          <w:rFonts w:hint="eastAsia" w:ascii="仿宋" w:hAnsi="仿宋" w:eastAsia="仿宋"/>
          <w:color w:val="auto"/>
          <w:sz w:val="24"/>
          <w:highlight w:val="none"/>
        </w:rPr>
        <w:t xml:space="preserve">   年   月   日</w:t>
      </w:r>
      <w:r>
        <w:rPr>
          <w:rFonts w:hint="eastAsia" w:ascii="仿宋" w:hAnsi="仿宋" w:eastAsia="仿宋"/>
          <w:color w:val="auto"/>
          <w:sz w:val="24"/>
          <w:highlight w:val="none"/>
        </w:rPr>
        <w:tab/>
      </w:r>
    </w:p>
    <w:p w14:paraId="559B5E51">
      <w:pPr>
        <w:spacing w:line="276" w:lineRule="auto"/>
        <w:ind w:firstLine="433" w:firstLineChars="196"/>
        <w:rPr>
          <w:rFonts w:ascii="仿宋" w:hAnsi="仿宋" w:eastAsia="仿宋"/>
          <w:b/>
          <w:color w:val="auto"/>
          <w:sz w:val="22"/>
          <w:highlight w:val="none"/>
        </w:rPr>
      </w:pPr>
      <w:r>
        <w:rPr>
          <w:rFonts w:hint="eastAsia" w:ascii="仿宋" w:hAnsi="仿宋" w:eastAsia="仿宋"/>
          <w:b/>
          <w:color w:val="auto"/>
          <w:sz w:val="22"/>
          <w:highlight w:val="none"/>
        </w:rPr>
        <w:t>注：1.投标人认为有利害关系和需要回避的人员，应提供相关证明材料，与本声明书一同提交。由采购代理</w:t>
      </w:r>
      <w:r>
        <w:rPr>
          <w:rFonts w:ascii="仿宋" w:hAnsi="仿宋" w:eastAsia="仿宋"/>
          <w:b/>
          <w:color w:val="auto"/>
          <w:sz w:val="22"/>
          <w:highlight w:val="none"/>
        </w:rPr>
        <w:t>机构</w:t>
      </w:r>
      <w:r>
        <w:rPr>
          <w:rFonts w:hint="eastAsia" w:ascii="仿宋" w:hAnsi="仿宋" w:eastAsia="仿宋"/>
          <w:b/>
          <w:color w:val="auto"/>
          <w:sz w:val="22"/>
          <w:highlight w:val="none"/>
        </w:rPr>
        <w:t>和财政监督</w:t>
      </w:r>
      <w:r>
        <w:rPr>
          <w:rFonts w:ascii="仿宋" w:hAnsi="仿宋" w:eastAsia="仿宋"/>
          <w:b/>
          <w:color w:val="auto"/>
          <w:sz w:val="22"/>
          <w:highlight w:val="none"/>
        </w:rPr>
        <w:t>部门</w:t>
      </w:r>
      <w:r>
        <w:rPr>
          <w:rFonts w:hint="eastAsia" w:ascii="仿宋" w:hAnsi="仿宋" w:eastAsia="仿宋"/>
          <w:b/>
          <w:color w:val="auto"/>
          <w:sz w:val="22"/>
          <w:highlight w:val="none"/>
        </w:rPr>
        <w:t>负责询问核查。</w:t>
      </w:r>
    </w:p>
    <w:p w14:paraId="1D5851C1">
      <w:pPr>
        <w:spacing w:line="276" w:lineRule="auto"/>
        <w:ind w:firstLine="766" w:firstLineChars="347"/>
        <w:rPr>
          <w:rFonts w:ascii="仿宋" w:hAnsi="仿宋" w:eastAsia="仿宋"/>
          <w:b/>
          <w:color w:val="auto"/>
          <w:sz w:val="22"/>
          <w:highlight w:val="none"/>
        </w:rPr>
      </w:pPr>
      <w:r>
        <w:rPr>
          <w:rFonts w:hint="eastAsia" w:ascii="仿宋" w:hAnsi="仿宋" w:eastAsia="仿宋"/>
          <w:b/>
          <w:color w:val="auto"/>
          <w:sz w:val="22"/>
          <w:highlight w:val="none"/>
        </w:rPr>
        <w:t>2. 投标人根据解密后交易平台公布的投标人名单及信息，通过现场或邮件方式提交《政府采购活动现场确认声明书》，提交时间在名单公布后的20分钟内，未按规定时间内提交的，视为均无利害关系。</w:t>
      </w:r>
    </w:p>
    <w:p w14:paraId="68648656">
      <w:pPr>
        <w:spacing w:line="276" w:lineRule="auto"/>
        <w:ind w:firstLine="763" w:firstLineChars="347"/>
        <w:rPr>
          <w:rFonts w:ascii="仿宋" w:hAnsi="仿宋" w:eastAsia="仿宋"/>
          <w:color w:val="auto"/>
          <w:sz w:val="22"/>
          <w:highlight w:val="none"/>
        </w:rPr>
      </w:pPr>
    </w:p>
    <w:p w14:paraId="5040F084">
      <w:pPr>
        <w:pStyle w:val="4"/>
        <w:spacing w:before="240" w:after="240"/>
        <w:ind w:firstLine="0" w:firstLineChars="0"/>
        <w:jc w:val="center"/>
        <w:rPr>
          <w:rFonts w:ascii="仿宋" w:hAnsi="仿宋" w:eastAsia="仿宋"/>
          <w:bCs w:val="0"/>
          <w:color w:val="auto"/>
          <w:highlight w:val="none"/>
        </w:rPr>
      </w:pPr>
      <w:bookmarkStart w:id="184" w:name="_Toc29824"/>
      <w:bookmarkStart w:id="185" w:name="_Toc15506"/>
      <w:bookmarkStart w:id="186" w:name="_Toc8573"/>
      <w:bookmarkStart w:id="187" w:name="_Toc7139"/>
      <w:r>
        <w:rPr>
          <w:rFonts w:hint="eastAsia" w:ascii="仿宋" w:hAnsi="仿宋" w:eastAsia="仿宋"/>
          <w:bCs w:val="0"/>
          <w:color w:val="auto"/>
          <w:highlight w:val="none"/>
        </w:rPr>
        <w:t>第六章评标办法和细则</w:t>
      </w:r>
      <w:bookmarkEnd w:id="184"/>
      <w:bookmarkEnd w:id="185"/>
      <w:bookmarkEnd w:id="186"/>
      <w:bookmarkEnd w:id="187"/>
    </w:p>
    <w:p w14:paraId="13ACAF56">
      <w:pPr>
        <w:pStyle w:val="30"/>
        <w:snapToGrid/>
        <w:spacing w:line="360" w:lineRule="auto"/>
        <w:ind w:firstLineChars="200"/>
        <w:rPr>
          <w:rFonts w:ascii="仿宋" w:hAnsi="仿宋" w:eastAsia="仿宋"/>
          <w:color w:val="auto"/>
          <w:highlight w:val="none"/>
        </w:rPr>
      </w:pPr>
      <w:r>
        <w:rPr>
          <w:rFonts w:hint="eastAsia" w:ascii="仿宋" w:hAnsi="仿宋" w:eastAsia="仿宋"/>
          <w:color w:val="auto"/>
          <w:highlight w:val="none"/>
        </w:rPr>
        <w:t>根据《中华人民共和国政府采购法》等有关法律法规的规定，并结合本项目的实际，按照公正、公平、科学、择优的原则选择中标人，特制定本办法。</w:t>
      </w:r>
    </w:p>
    <w:p w14:paraId="5561371C">
      <w:pPr>
        <w:pStyle w:val="4"/>
        <w:spacing w:before="240" w:after="240"/>
        <w:ind w:firstLine="0" w:firstLineChars="0"/>
        <w:jc w:val="left"/>
        <w:rPr>
          <w:rFonts w:ascii="仿宋" w:hAnsi="仿宋" w:eastAsia="仿宋"/>
          <w:bCs w:val="0"/>
          <w:color w:val="auto"/>
          <w:highlight w:val="none"/>
        </w:rPr>
      </w:pPr>
      <w:bookmarkStart w:id="188" w:name="_Toc23426"/>
      <w:bookmarkStart w:id="189" w:name="_Toc7813"/>
      <w:bookmarkStart w:id="190" w:name="_Toc2547"/>
      <w:bookmarkStart w:id="191" w:name="_Toc4776"/>
      <w:r>
        <w:rPr>
          <w:rFonts w:hint="eastAsia" w:ascii="仿宋" w:hAnsi="仿宋" w:eastAsia="仿宋"/>
          <w:bCs w:val="0"/>
          <w:color w:val="auto"/>
          <w:highlight w:val="none"/>
        </w:rPr>
        <w:t>一   总则</w:t>
      </w:r>
      <w:bookmarkEnd w:id="188"/>
      <w:bookmarkEnd w:id="189"/>
      <w:bookmarkEnd w:id="190"/>
      <w:bookmarkEnd w:id="191"/>
    </w:p>
    <w:p w14:paraId="4B611A3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1.1为最大限度地保护各当事人的权益，评审委员会应严格按照招标文件的商务技术、报价要求，对</w:t>
      </w:r>
      <w:r>
        <w:rPr>
          <w:rFonts w:hint="eastAsia" w:ascii="仿宋" w:hAnsi="仿宋" w:eastAsia="仿宋"/>
          <w:color w:val="auto"/>
          <w:kern w:val="0"/>
          <w:sz w:val="24"/>
          <w:highlight w:val="none"/>
        </w:rPr>
        <w:t>投标文件</w:t>
      </w:r>
      <w:r>
        <w:rPr>
          <w:rFonts w:hint="eastAsia" w:ascii="仿宋" w:hAnsi="仿宋" w:eastAsia="仿宋"/>
          <w:color w:val="auto"/>
          <w:sz w:val="24"/>
          <w:highlight w:val="none"/>
        </w:rPr>
        <w:t>进行综合分析评价并编制评标报告。评审专家必须严格遵守保密规定，不得泄漏评标有关的情况，不得索贿受贿，不得参加影响评标的任何活动。</w:t>
      </w:r>
    </w:p>
    <w:p w14:paraId="3B39C4EE">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2</w:t>
      </w:r>
      <w:r>
        <w:rPr>
          <w:rFonts w:hint="eastAsia" w:ascii="仿宋" w:hAnsi="仿宋" w:eastAsia="仿宋"/>
          <w:b/>
          <w:color w:val="auto"/>
          <w:sz w:val="24"/>
          <w:highlight w:val="none"/>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0112DDC1">
      <w:pPr>
        <w:pStyle w:val="4"/>
        <w:spacing w:before="240" w:after="240"/>
        <w:ind w:firstLine="0" w:firstLineChars="0"/>
        <w:jc w:val="left"/>
        <w:rPr>
          <w:rFonts w:ascii="仿宋" w:hAnsi="仿宋" w:eastAsia="仿宋"/>
          <w:bCs w:val="0"/>
          <w:color w:val="auto"/>
          <w:highlight w:val="none"/>
        </w:rPr>
      </w:pPr>
      <w:bookmarkStart w:id="192" w:name="_Toc13711"/>
      <w:bookmarkStart w:id="193" w:name="_Toc2939"/>
      <w:bookmarkStart w:id="194" w:name="_Toc32528"/>
      <w:bookmarkStart w:id="195" w:name="_Toc30505"/>
      <w:r>
        <w:rPr>
          <w:rFonts w:hint="eastAsia" w:ascii="仿宋" w:hAnsi="仿宋" w:eastAsia="仿宋"/>
          <w:bCs w:val="0"/>
          <w:color w:val="auto"/>
          <w:highlight w:val="none"/>
        </w:rPr>
        <w:t>二   评审委员会</w:t>
      </w:r>
      <w:bookmarkEnd w:id="192"/>
      <w:bookmarkEnd w:id="193"/>
      <w:bookmarkEnd w:id="194"/>
      <w:bookmarkEnd w:id="195"/>
    </w:p>
    <w:p w14:paraId="175B9690">
      <w:pPr>
        <w:spacing w:line="360" w:lineRule="auto"/>
        <w:ind w:firstLine="480" w:firstLineChars="200"/>
        <w:rPr>
          <w:rFonts w:ascii="仿宋" w:hAnsi="仿宋" w:eastAsia="仿宋"/>
          <w:color w:val="auto"/>
          <w:sz w:val="24"/>
          <w:szCs w:val="20"/>
          <w:highlight w:val="none"/>
        </w:rPr>
      </w:pPr>
      <w:r>
        <w:rPr>
          <w:rFonts w:hint="eastAsia" w:ascii="仿宋" w:hAnsi="仿宋" w:eastAsia="仿宋"/>
          <w:color w:val="auto"/>
          <w:sz w:val="24"/>
          <w:highlight w:val="none"/>
        </w:rPr>
        <w:t>2.1</w:t>
      </w:r>
      <w:r>
        <w:rPr>
          <w:rFonts w:ascii="仿宋" w:hAnsi="仿宋" w:eastAsia="仿宋"/>
          <w:color w:val="auto"/>
          <w:sz w:val="24"/>
          <w:highlight w:val="none"/>
        </w:rPr>
        <w:t>评审委员会</w:t>
      </w:r>
    </w:p>
    <w:p w14:paraId="57E88FE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w:t>
      </w:r>
      <w:r>
        <w:rPr>
          <w:rFonts w:ascii="仿宋" w:hAnsi="仿宋" w:eastAsia="仿宋"/>
          <w:color w:val="auto"/>
          <w:sz w:val="24"/>
          <w:highlight w:val="none"/>
        </w:rPr>
        <w:t>成员：由</w:t>
      </w:r>
      <w:r>
        <w:rPr>
          <w:rFonts w:hint="eastAsia" w:ascii="仿宋" w:hAnsi="仿宋" w:eastAsia="仿宋"/>
          <w:color w:val="auto"/>
          <w:sz w:val="24"/>
          <w:highlight w:val="none"/>
        </w:rPr>
        <w:t>采购人代表和评审专家</w:t>
      </w:r>
      <w:r>
        <w:rPr>
          <w:rFonts w:ascii="仿宋" w:hAnsi="仿宋" w:eastAsia="仿宋"/>
          <w:color w:val="auto"/>
          <w:sz w:val="24"/>
          <w:highlight w:val="none"/>
        </w:rPr>
        <w:t>组成</w:t>
      </w:r>
      <w:r>
        <w:rPr>
          <w:rFonts w:hint="eastAsia" w:ascii="仿宋" w:hAnsi="仿宋" w:eastAsia="仿宋"/>
          <w:color w:val="auto"/>
          <w:sz w:val="24"/>
          <w:highlight w:val="none"/>
        </w:rPr>
        <w:t>五人及以上单数</w:t>
      </w:r>
      <w:r>
        <w:rPr>
          <w:rFonts w:ascii="仿宋" w:hAnsi="仿宋" w:eastAsia="仿宋"/>
          <w:color w:val="auto"/>
          <w:sz w:val="24"/>
          <w:highlight w:val="none"/>
        </w:rPr>
        <w:t>，其中</w:t>
      </w:r>
      <w:r>
        <w:rPr>
          <w:rFonts w:hint="eastAsia" w:ascii="仿宋" w:hAnsi="仿宋" w:eastAsia="仿宋"/>
          <w:color w:val="auto"/>
          <w:sz w:val="24"/>
          <w:highlight w:val="none"/>
        </w:rPr>
        <w:t>评审专家不得少于</w:t>
      </w:r>
      <w:r>
        <w:rPr>
          <w:rFonts w:ascii="仿宋" w:hAnsi="仿宋" w:eastAsia="仿宋"/>
          <w:color w:val="auto"/>
          <w:sz w:val="24"/>
          <w:highlight w:val="none"/>
        </w:rPr>
        <w:t>评审委员会</w:t>
      </w:r>
      <w:r>
        <w:rPr>
          <w:rFonts w:hint="eastAsia" w:ascii="仿宋" w:hAnsi="仿宋" w:eastAsia="仿宋"/>
          <w:color w:val="auto"/>
          <w:sz w:val="24"/>
          <w:highlight w:val="none"/>
        </w:rPr>
        <w:t>总</w:t>
      </w:r>
      <w:r>
        <w:rPr>
          <w:rFonts w:ascii="仿宋" w:hAnsi="仿宋" w:eastAsia="仿宋"/>
          <w:color w:val="auto"/>
          <w:sz w:val="24"/>
          <w:highlight w:val="none"/>
        </w:rPr>
        <w:t>人数的三分之二。</w:t>
      </w:r>
      <w:r>
        <w:rPr>
          <w:rFonts w:hint="eastAsia" w:ascii="仿宋" w:hAnsi="仿宋" w:eastAsia="仿宋"/>
          <w:color w:val="auto"/>
          <w:sz w:val="24"/>
          <w:highlight w:val="none"/>
        </w:rPr>
        <w:t>除国务院财政部门规定的情形外，评审专家由采购代理机构在政府采购专家库中随机抽取。评审委员会</w:t>
      </w:r>
      <w:r>
        <w:rPr>
          <w:rFonts w:hint="eastAsia" w:ascii="仿宋" w:hAnsi="仿宋" w:eastAsia="仿宋"/>
          <w:color w:val="auto"/>
          <w:kern w:val="0"/>
          <w:sz w:val="24"/>
          <w:highlight w:val="none"/>
        </w:rPr>
        <w:t>对投标文件进行符合性审查、询标、评审和推荐中标候选人。</w:t>
      </w:r>
    </w:p>
    <w:p w14:paraId="0F2EF2B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2.1.2职责</w:t>
      </w:r>
      <w:r>
        <w:rPr>
          <w:rFonts w:ascii="仿宋" w:hAnsi="仿宋" w:eastAsia="仿宋"/>
          <w:color w:val="auto"/>
          <w:sz w:val="24"/>
          <w:highlight w:val="none"/>
        </w:rPr>
        <w:t>：</w:t>
      </w:r>
      <w:r>
        <w:rPr>
          <w:rFonts w:hint="eastAsia" w:ascii="仿宋" w:hAnsi="仿宋" w:eastAsia="仿宋"/>
          <w:color w:val="auto"/>
          <w:sz w:val="24"/>
          <w:highlight w:val="none"/>
        </w:rPr>
        <w:t>严格按政府采购法律法规的有关规定执行，评审专家应按招标文件规定的评审要求、评审程序、评审内容、评审方法和评审标准进行评审，对评审意见承担个人责任。</w:t>
      </w:r>
    </w:p>
    <w:p w14:paraId="59BB23CC">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59620859">
      <w:pPr>
        <w:pStyle w:val="4"/>
        <w:spacing w:before="240" w:after="240"/>
        <w:ind w:firstLine="0" w:firstLineChars="0"/>
        <w:jc w:val="left"/>
        <w:rPr>
          <w:rFonts w:ascii="仿宋" w:hAnsi="仿宋" w:eastAsia="仿宋"/>
          <w:bCs w:val="0"/>
          <w:color w:val="auto"/>
          <w:highlight w:val="none"/>
        </w:rPr>
      </w:pPr>
      <w:bookmarkStart w:id="196" w:name="_Toc12608"/>
      <w:bookmarkStart w:id="197" w:name="_Toc1110"/>
      <w:bookmarkStart w:id="198" w:name="_Toc15735"/>
      <w:bookmarkStart w:id="199" w:name="_Toc27583"/>
      <w:r>
        <w:rPr>
          <w:rFonts w:hint="eastAsia" w:ascii="仿宋" w:hAnsi="仿宋" w:eastAsia="仿宋"/>
          <w:bCs w:val="0"/>
          <w:color w:val="auto"/>
          <w:highlight w:val="none"/>
        </w:rPr>
        <w:t>三   评标程序</w:t>
      </w:r>
      <w:bookmarkEnd w:id="196"/>
      <w:bookmarkEnd w:id="197"/>
      <w:bookmarkEnd w:id="198"/>
      <w:bookmarkEnd w:id="199"/>
    </w:p>
    <w:p w14:paraId="7B23A312">
      <w:pPr>
        <w:spacing w:line="360" w:lineRule="auto"/>
        <w:ind w:firstLine="482" w:firstLineChars="200"/>
        <w:outlineLvl w:val="2"/>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 xml:space="preserve">1 </w:t>
      </w:r>
      <w:r>
        <w:rPr>
          <w:rFonts w:hint="eastAsia" w:ascii="仿宋" w:hAnsi="仿宋" w:eastAsia="仿宋"/>
          <w:b/>
          <w:color w:val="auto"/>
          <w:sz w:val="24"/>
          <w:highlight w:val="none"/>
        </w:rPr>
        <w:t>符合性</w:t>
      </w:r>
      <w:r>
        <w:rPr>
          <w:rFonts w:ascii="仿宋" w:hAnsi="仿宋" w:eastAsia="仿宋"/>
          <w:b/>
          <w:color w:val="auto"/>
          <w:sz w:val="24"/>
          <w:highlight w:val="none"/>
        </w:rPr>
        <w:t>审查</w:t>
      </w:r>
    </w:p>
    <w:p w14:paraId="79AB2B6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评审委员会依据招标</w:t>
      </w:r>
      <w:r>
        <w:rPr>
          <w:rFonts w:ascii="仿宋" w:hAnsi="仿宋" w:eastAsia="仿宋"/>
          <w:color w:val="auto"/>
          <w:sz w:val="24"/>
          <w:highlight w:val="none"/>
        </w:rPr>
        <w:t>文件的规定，从</w:t>
      </w:r>
      <w:r>
        <w:rPr>
          <w:rFonts w:hint="eastAsia" w:ascii="仿宋" w:hAnsi="仿宋" w:eastAsia="仿宋"/>
          <w:color w:val="auto"/>
          <w:sz w:val="24"/>
          <w:highlight w:val="none"/>
        </w:rPr>
        <w:t>投标文件</w:t>
      </w:r>
      <w:r>
        <w:rPr>
          <w:rFonts w:ascii="仿宋" w:hAnsi="仿宋" w:eastAsia="仿宋"/>
          <w:color w:val="auto"/>
          <w:sz w:val="24"/>
          <w:highlight w:val="none"/>
        </w:rPr>
        <w:t>的有效性、完整性和对招标文件的响应程度</w:t>
      </w:r>
      <w:r>
        <w:rPr>
          <w:rFonts w:hint="eastAsia" w:ascii="仿宋" w:hAnsi="仿宋" w:eastAsia="仿宋"/>
          <w:color w:val="auto"/>
          <w:sz w:val="24"/>
          <w:highlight w:val="none"/>
        </w:rPr>
        <w:t>进行</w:t>
      </w:r>
      <w:r>
        <w:rPr>
          <w:rFonts w:ascii="仿宋" w:hAnsi="仿宋" w:eastAsia="仿宋"/>
          <w:color w:val="auto"/>
          <w:sz w:val="24"/>
          <w:highlight w:val="none"/>
        </w:rPr>
        <w:t>审查，以确定</w:t>
      </w:r>
      <w:r>
        <w:rPr>
          <w:rFonts w:hint="eastAsia" w:ascii="仿宋" w:hAnsi="仿宋" w:eastAsia="仿宋"/>
          <w:color w:val="auto"/>
          <w:sz w:val="24"/>
          <w:highlight w:val="none"/>
        </w:rPr>
        <w:t>是否</w:t>
      </w:r>
      <w:r>
        <w:rPr>
          <w:rFonts w:ascii="仿宋" w:hAnsi="仿宋" w:eastAsia="仿宋"/>
          <w:color w:val="auto"/>
          <w:sz w:val="24"/>
          <w:highlight w:val="none"/>
        </w:rPr>
        <w:t>对招标文件的实质性要求作出响应。</w:t>
      </w:r>
      <w:r>
        <w:rPr>
          <w:rFonts w:hint="eastAsia" w:ascii="仿宋" w:hAnsi="仿宋" w:eastAsia="仿宋"/>
          <w:color w:val="auto"/>
          <w:sz w:val="24"/>
          <w:highlight w:val="none"/>
        </w:rPr>
        <w:t>通过符合性审查不足</w:t>
      </w:r>
      <w:r>
        <w:rPr>
          <w:rFonts w:ascii="仿宋" w:hAnsi="仿宋" w:eastAsia="仿宋"/>
          <w:color w:val="auto"/>
          <w:sz w:val="24"/>
          <w:highlight w:val="none"/>
        </w:rPr>
        <w:t>三家的</w:t>
      </w:r>
      <w:r>
        <w:rPr>
          <w:rFonts w:hint="eastAsia" w:ascii="仿宋" w:hAnsi="仿宋" w:eastAsia="仿宋"/>
          <w:color w:val="auto"/>
          <w:sz w:val="24"/>
          <w:highlight w:val="none"/>
        </w:rPr>
        <w:t>，</w:t>
      </w:r>
      <w:r>
        <w:rPr>
          <w:rFonts w:ascii="仿宋" w:hAnsi="仿宋" w:eastAsia="仿宋"/>
          <w:color w:val="auto"/>
          <w:sz w:val="24"/>
          <w:highlight w:val="none"/>
        </w:rPr>
        <w:t>除采购任务取消</w:t>
      </w:r>
      <w:r>
        <w:rPr>
          <w:rFonts w:hint="eastAsia" w:ascii="仿宋" w:hAnsi="仿宋" w:eastAsia="仿宋"/>
          <w:color w:val="auto"/>
          <w:sz w:val="24"/>
          <w:highlight w:val="none"/>
        </w:rPr>
        <w:t>情形</w:t>
      </w:r>
      <w:r>
        <w:rPr>
          <w:rFonts w:ascii="仿宋" w:hAnsi="仿宋" w:eastAsia="仿宋"/>
          <w:color w:val="auto"/>
          <w:sz w:val="24"/>
          <w:highlight w:val="none"/>
        </w:rPr>
        <w:t>外</w:t>
      </w:r>
      <w:r>
        <w:rPr>
          <w:rFonts w:hint="eastAsia" w:ascii="仿宋" w:hAnsi="仿宋" w:eastAsia="仿宋"/>
          <w:color w:val="auto"/>
          <w:sz w:val="24"/>
          <w:highlight w:val="none"/>
        </w:rPr>
        <w:t>，</w:t>
      </w:r>
      <w:r>
        <w:rPr>
          <w:rFonts w:ascii="仿宋" w:hAnsi="仿宋" w:eastAsia="仿宋"/>
          <w:color w:val="auto"/>
          <w:sz w:val="24"/>
          <w:highlight w:val="none"/>
        </w:rPr>
        <w:t>按</w:t>
      </w:r>
      <w:r>
        <w:rPr>
          <w:rFonts w:hint="eastAsia" w:ascii="仿宋" w:hAnsi="仿宋" w:eastAsia="仿宋"/>
          <w:color w:val="auto"/>
          <w:sz w:val="24"/>
          <w:highlight w:val="none"/>
        </w:rPr>
        <w:t>相关</w:t>
      </w:r>
      <w:r>
        <w:rPr>
          <w:rFonts w:ascii="仿宋" w:hAnsi="仿宋" w:eastAsia="仿宋"/>
          <w:color w:val="auto"/>
          <w:sz w:val="24"/>
          <w:highlight w:val="none"/>
        </w:rPr>
        <w:t>规定</w:t>
      </w:r>
      <w:r>
        <w:rPr>
          <w:rFonts w:hint="eastAsia" w:ascii="仿宋" w:hAnsi="仿宋" w:eastAsia="仿宋"/>
          <w:color w:val="auto"/>
          <w:sz w:val="24"/>
          <w:highlight w:val="none"/>
        </w:rPr>
        <w:t>重新组织招标。</w:t>
      </w:r>
    </w:p>
    <w:p w14:paraId="713A3C7E">
      <w:pPr>
        <w:spacing w:line="360" w:lineRule="auto"/>
        <w:ind w:firstLine="482" w:firstLineChars="200"/>
        <w:outlineLvl w:val="2"/>
        <w:rPr>
          <w:rFonts w:ascii="仿宋" w:hAnsi="仿宋" w:eastAsia="仿宋"/>
          <w:b/>
          <w:color w:val="auto"/>
          <w:sz w:val="24"/>
          <w:highlight w:val="none"/>
        </w:rPr>
      </w:pPr>
      <w:r>
        <w:rPr>
          <w:rFonts w:hint="eastAsia" w:ascii="仿宋" w:hAnsi="仿宋" w:eastAsia="仿宋"/>
          <w:b/>
          <w:color w:val="auto"/>
          <w:sz w:val="24"/>
          <w:highlight w:val="none"/>
        </w:rPr>
        <w:t>3.2商务技术文件评审</w:t>
      </w:r>
    </w:p>
    <w:p w14:paraId="0FA4ABC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3.2.1评审委员会依据招标文件的规定，对各</w:t>
      </w:r>
      <w:r>
        <w:rPr>
          <w:rFonts w:hint="eastAsia" w:ascii="仿宋" w:hAnsi="仿宋" w:eastAsia="仿宋"/>
          <w:color w:val="auto"/>
          <w:kern w:val="0"/>
          <w:sz w:val="24"/>
          <w:highlight w:val="none"/>
        </w:rPr>
        <w:t>投标人的</w:t>
      </w:r>
      <w:r>
        <w:rPr>
          <w:rFonts w:hint="eastAsia" w:ascii="仿宋" w:hAnsi="仿宋" w:eastAsia="仿宋"/>
          <w:color w:val="auto"/>
          <w:sz w:val="24"/>
          <w:highlight w:val="none"/>
        </w:rPr>
        <w:t>商务技术进行评审，对客观分应统一意见后统一给分。</w:t>
      </w:r>
    </w:p>
    <w:p w14:paraId="582D285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3.2.2评审委员会依据招标</w:t>
      </w:r>
      <w:r>
        <w:rPr>
          <w:rFonts w:ascii="仿宋" w:hAnsi="仿宋" w:eastAsia="仿宋"/>
          <w:color w:val="auto"/>
          <w:sz w:val="24"/>
          <w:highlight w:val="none"/>
        </w:rPr>
        <w:t>文件</w:t>
      </w:r>
      <w:r>
        <w:rPr>
          <w:rFonts w:hint="eastAsia" w:ascii="仿宋" w:hAnsi="仿宋" w:eastAsia="仿宋"/>
          <w:color w:val="auto"/>
          <w:sz w:val="24"/>
          <w:highlight w:val="none"/>
        </w:rPr>
        <w:t>的规定，对各</w:t>
      </w:r>
      <w:r>
        <w:rPr>
          <w:rFonts w:hint="eastAsia" w:ascii="仿宋" w:hAnsi="仿宋" w:eastAsia="仿宋"/>
          <w:color w:val="auto"/>
          <w:kern w:val="0"/>
          <w:sz w:val="24"/>
          <w:highlight w:val="none"/>
        </w:rPr>
        <w:t>投标文件</w:t>
      </w:r>
      <w:r>
        <w:rPr>
          <w:rFonts w:hint="eastAsia" w:ascii="仿宋" w:hAnsi="仿宋" w:eastAsia="仿宋"/>
          <w:color w:val="auto"/>
          <w:sz w:val="24"/>
          <w:highlight w:val="none"/>
        </w:rPr>
        <w:t>进行比较和必要的澄清，若有</w:t>
      </w:r>
      <w:r>
        <w:rPr>
          <w:rFonts w:ascii="仿宋" w:hAnsi="仿宋" w:eastAsia="仿宋"/>
          <w:color w:val="auto"/>
          <w:sz w:val="24"/>
          <w:highlight w:val="none"/>
        </w:rPr>
        <w:t>演示</w:t>
      </w:r>
      <w:r>
        <w:rPr>
          <w:rFonts w:hint="eastAsia" w:ascii="仿宋" w:hAnsi="仿宋" w:eastAsia="仿宋"/>
          <w:color w:val="auto"/>
          <w:sz w:val="24"/>
          <w:highlight w:val="none"/>
        </w:rPr>
        <w:t>（或述标）、</w:t>
      </w:r>
      <w:r>
        <w:rPr>
          <w:rFonts w:ascii="仿宋" w:hAnsi="仿宋" w:eastAsia="仿宋"/>
          <w:color w:val="auto"/>
          <w:sz w:val="24"/>
          <w:highlight w:val="none"/>
        </w:rPr>
        <w:t>样品</w:t>
      </w:r>
      <w:r>
        <w:rPr>
          <w:rFonts w:hint="eastAsia" w:ascii="仿宋" w:hAnsi="仿宋" w:eastAsia="仿宋"/>
          <w:color w:val="auto"/>
          <w:sz w:val="24"/>
          <w:highlight w:val="none"/>
        </w:rPr>
        <w:t>要求</w:t>
      </w:r>
      <w:r>
        <w:rPr>
          <w:rFonts w:ascii="仿宋" w:hAnsi="仿宋" w:eastAsia="仿宋"/>
          <w:color w:val="auto"/>
          <w:sz w:val="24"/>
          <w:highlight w:val="none"/>
        </w:rPr>
        <w:t>和技术文件</w:t>
      </w:r>
      <w:r>
        <w:rPr>
          <w:rFonts w:hint="eastAsia" w:ascii="仿宋" w:hAnsi="仿宋" w:eastAsia="仿宋"/>
          <w:color w:val="auto"/>
          <w:sz w:val="24"/>
          <w:highlight w:val="none"/>
        </w:rPr>
        <w:t>评审同步进行，演示（或述标）顺</w:t>
      </w:r>
      <w:r>
        <w:rPr>
          <w:rFonts w:ascii="仿宋" w:hAnsi="仿宋" w:eastAsia="仿宋"/>
          <w:color w:val="auto"/>
          <w:sz w:val="24"/>
          <w:highlight w:val="none"/>
        </w:rPr>
        <w:t>序</w:t>
      </w:r>
      <w:r>
        <w:rPr>
          <w:rFonts w:hint="eastAsia" w:ascii="仿宋" w:hAnsi="仿宋" w:eastAsia="仿宋"/>
          <w:b/>
          <w:color w:val="auto"/>
          <w:sz w:val="24"/>
          <w:highlight w:val="none"/>
        </w:rPr>
        <w:t>为电子交易平台解密后自动生成的“</w:t>
      </w:r>
      <w:r>
        <w:rPr>
          <w:rFonts w:ascii="仿宋" w:hAnsi="仿宋" w:eastAsia="仿宋"/>
          <w:b/>
          <w:color w:val="auto"/>
          <w:sz w:val="24"/>
          <w:highlight w:val="none"/>
        </w:rPr>
        <w:t>投标（响应）文件签收登记表”</w:t>
      </w:r>
      <w:r>
        <w:rPr>
          <w:rFonts w:hint="eastAsia" w:ascii="仿宋" w:hAnsi="仿宋" w:eastAsia="仿宋"/>
          <w:b/>
          <w:color w:val="auto"/>
          <w:sz w:val="24"/>
          <w:highlight w:val="none"/>
        </w:rPr>
        <w:t>名单顺序</w:t>
      </w:r>
      <w:r>
        <w:rPr>
          <w:rFonts w:hint="eastAsia" w:ascii="仿宋" w:hAnsi="仿宋" w:eastAsia="仿宋"/>
          <w:color w:val="auto"/>
          <w:sz w:val="24"/>
          <w:highlight w:val="none"/>
        </w:rPr>
        <w:t>，</w:t>
      </w:r>
      <w:r>
        <w:rPr>
          <w:rFonts w:ascii="仿宋" w:hAnsi="仿宋" w:eastAsia="仿宋"/>
          <w:color w:val="auto"/>
          <w:sz w:val="24"/>
          <w:highlight w:val="none"/>
        </w:rPr>
        <w:t>并根据</w:t>
      </w:r>
      <w:r>
        <w:rPr>
          <w:rFonts w:hint="eastAsia" w:ascii="仿宋" w:hAnsi="仿宋" w:eastAsia="仿宋"/>
          <w:color w:val="auto"/>
          <w:sz w:val="24"/>
          <w:highlight w:val="none"/>
        </w:rPr>
        <w:t>审查、澄清、演示（或述标）</w:t>
      </w:r>
      <w:r>
        <w:rPr>
          <w:rFonts w:ascii="仿宋" w:hAnsi="仿宋" w:eastAsia="仿宋"/>
          <w:color w:val="auto"/>
          <w:sz w:val="24"/>
          <w:highlight w:val="none"/>
        </w:rPr>
        <w:t>、样品等情况</w:t>
      </w:r>
      <w:r>
        <w:rPr>
          <w:rFonts w:hint="eastAsia" w:ascii="仿宋" w:hAnsi="仿宋" w:eastAsia="仿宋"/>
          <w:color w:val="auto"/>
          <w:sz w:val="24"/>
          <w:highlight w:val="none"/>
        </w:rPr>
        <w:t>结合评审</w:t>
      </w:r>
      <w:r>
        <w:rPr>
          <w:rFonts w:ascii="仿宋" w:hAnsi="仿宋" w:eastAsia="仿宋"/>
          <w:color w:val="auto"/>
          <w:sz w:val="24"/>
          <w:highlight w:val="none"/>
        </w:rPr>
        <w:t>办法</w:t>
      </w:r>
      <w:r>
        <w:rPr>
          <w:rFonts w:hint="eastAsia" w:ascii="仿宋" w:hAnsi="仿宋" w:eastAsia="仿宋"/>
          <w:color w:val="auto"/>
          <w:sz w:val="24"/>
          <w:highlight w:val="none"/>
        </w:rPr>
        <w:t>进行独立打分；</w:t>
      </w:r>
    </w:p>
    <w:p w14:paraId="6FB3E5A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3.2.3各投标人的商务技术得分，为各评审专家对该投标人的评分汇总后的算术平均数。</w:t>
      </w:r>
    </w:p>
    <w:p w14:paraId="4093785E">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3.4</w:t>
      </w:r>
      <w:r>
        <w:rPr>
          <w:rFonts w:hint="eastAsia" w:ascii="仿宋" w:hAnsi="仿宋" w:eastAsia="仿宋"/>
          <w:b/>
          <w:color w:val="auto"/>
          <w:sz w:val="24"/>
          <w:highlight w:val="none"/>
        </w:rPr>
        <w:t>通过政采云平台公布各投标人的商务技术得分，开启有效投标人的报价文件。</w:t>
      </w:r>
    </w:p>
    <w:p w14:paraId="1EDDBC2B">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5报价文件评审</w:t>
      </w:r>
    </w:p>
    <w:p w14:paraId="20F505B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3.5.1评审委员会依据招标文件的规定，对各投标</w:t>
      </w:r>
      <w:r>
        <w:rPr>
          <w:rFonts w:ascii="仿宋" w:hAnsi="仿宋" w:eastAsia="仿宋"/>
          <w:color w:val="auto"/>
          <w:sz w:val="24"/>
          <w:highlight w:val="none"/>
        </w:rPr>
        <w:t>人的</w:t>
      </w:r>
      <w:r>
        <w:rPr>
          <w:rFonts w:hint="eastAsia" w:ascii="仿宋" w:hAnsi="仿宋" w:eastAsia="仿宋"/>
          <w:color w:val="auto"/>
          <w:sz w:val="24"/>
          <w:highlight w:val="none"/>
        </w:rPr>
        <w:t>报价的符合性进行审查，必要时可要求投标人对其报价做出澄清、说明；</w:t>
      </w:r>
    </w:p>
    <w:p w14:paraId="77BF9F6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3.5.2报价修正；</w:t>
      </w:r>
    </w:p>
    <w:p w14:paraId="6F75872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3.5.3政策优惠扣除；</w:t>
      </w:r>
    </w:p>
    <w:p w14:paraId="41C82F9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3.5.4评审委员会根据投标人的报价和评审</w:t>
      </w:r>
      <w:r>
        <w:rPr>
          <w:rFonts w:ascii="仿宋" w:hAnsi="仿宋" w:eastAsia="仿宋"/>
          <w:color w:val="auto"/>
          <w:sz w:val="24"/>
          <w:highlight w:val="none"/>
        </w:rPr>
        <w:t>标准</w:t>
      </w:r>
      <w:r>
        <w:rPr>
          <w:rFonts w:hint="eastAsia" w:ascii="仿宋" w:hAnsi="仿宋" w:eastAsia="仿宋"/>
          <w:color w:val="auto"/>
          <w:sz w:val="24"/>
          <w:highlight w:val="none"/>
        </w:rPr>
        <w:t>，计算各投标人的报价得分。</w:t>
      </w:r>
    </w:p>
    <w:p w14:paraId="27364D40">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6 评标结果</w:t>
      </w:r>
    </w:p>
    <w:p w14:paraId="094361F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3.6.1 评审结果汇总，同品牌认定，投标人结果排序；</w:t>
      </w:r>
    </w:p>
    <w:p w14:paraId="45356AF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3.6.2 起草评标报告，确定中标候选人；</w:t>
      </w:r>
    </w:p>
    <w:p w14:paraId="2082D55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3.6.2.1 评标报告</w:t>
      </w:r>
      <w:r>
        <w:rPr>
          <w:rFonts w:ascii="仿宋" w:hAnsi="仿宋" w:eastAsia="仿宋"/>
          <w:color w:val="auto"/>
          <w:sz w:val="24"/>
          <w:highlight w:val="none"/>
        </w:rPr>
        <w:t>应包括以下内容：</w:t>
      </w:r>
    </w:p>
    <w:p w14:paraId="01AAC55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（1）招标公告刊登的媒体名称、开标日期和地点；</w:t>
      </w:r>
    </w:p>
    <w:p w14:paraId="2155B9F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（2）投标人名单和评审委员会成员名单；</w:t>
      </w:r>
    </w:p>
    <w:p w14:paraId="73049CB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（3）评审方法和标准；</w:t>
      </w:r>
    </w:p>
    <w:p w14:paraId="3E002A9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（4）资格审查记录；</w:t>
      </w:r>
    </w:p>
    <w:p w14:paraId="01B5DCA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（5）开标记录和评审情况及说明，包括无效投标人名单及原因；</w:t>
      </w:r>
    </w:p>
    <w:p w14:paraId="6333CA7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（6）评审结果，确定的中标候选人名单。</w:t>
      </w:r>
    </w:p>
    <w:p w14:paraId="6F1CD08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（7）其他需要说明的情况，包括评审过程中投标人根据评审委员会要求进行的澄清、说明或者补正，评审委员会成员的更换等。</w:t>
      </w:r>
    </w:p>
    <w:p w14:paraId="6DD9F61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3.7 评标</w:t>
      </w:r>
      <w:r>
        <w:rPr>
          <w:rFonts w:ascii="仿宋" w:hAnsi="仿宋" w:eastAsia="仿宋"/>
          <w:color w:val="auto"/>
          <w:sz w:val="24"/>
          <w:highlight w:val="none"/>
        </w:rPr>
        <w:t>报告由全体</w:t>
      </w:r>
      <w:r>
        <w:rPr>
          <w:rFonts w:hint="eastAsia" w:ascii="仿宋" w:hAnsi="仿宋" w:eastAsia="仿宋"/>
          <w:color w:val="auto"/>
          <w:sz w:val="24"/>
          <w:highlight w:val="none"/>
        </w:rPr>
        <w:t>评审委员会</w:t>
      </w:r>
      <w:r>
        <w:rPr>
          <w:rFonts w:ascii="仿宋" w:hAnsi="仿宋" w:eastAsia="仿宋"/>
          <w:color w:val="auto"/>
          <w:sz w:val="24"/>
          <w:highlight w:val="none"/>
        </w:rPr>
        <w:t>成员</w:t>
      </w:r>
      <w:r>
        <w:rPr>
          <w:rFonts w:hint="eastAsia" w:ascii="仿宋" w:hAnsi="仿宋" w:eastAsia="仿宋"/>
          <w:color w:val="auto"/>
          <w:sz w:val="24"/>
          <w:highlight w:val="none"/>
        </w:rPr>
        <w:t>确认后提交</w:t>
      </w:r>
      <w:r>
        <w:rPr>
          <w:rFonts w:ascii="仿宋" w:hAnsi="仿宋" w:eastAsia="仿宋"/>
          <w:color w:val="auto"/>
          <w:sz w:val="24"/>
          <w:highlight w:val="none"/>
        </w:rPr>
        <w:t>。</w:t>
      </w:r>
    </w:p>
    <w:p w14:paraId="13EF9CE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3.8评审结束后，由电子交易平台自动生成评审结果，采购人确定中标人后2个工作日内，发出中标通知书，并在相关媒体上公告中标结果。</w:t>
      </w:r>
    </w:p>
    <w:p w14:paraId="084C7AAF">
      <w:pPr>
        <w:pStyle w:val="4"/>
        <w:spacing w:before="240" w:after="240"/>
        <w:ind w:firstLine="0" w:firstLineChars="0"/>
        <w:jc w:val="left"/>
        <w:rPr>
          <w:rFonts w:ascii="仿宋" w:hAnsi="仿宋" w:eastAsia="仿宋"/>
          <w:bCs w:val="0"/>
          <w:color w:val="auto"/>
          <w:highlight w:val="none"/>
        </w:rPr>
      </w:pPr>
      <w:bookmarkStart w:id="200" w:name="_Toc25743"/>
      <w:bookmarkStart w:id="201" w:name="_Toc24960"/>
      <w:bookmarkStart w:id="202" w:name="_Toc14278"/>
      <w:bookmarkStart w:id="203" w:name="_Toc20246"/>
      <w:r>
        <w:rPr>
          <w:rFonts w:hint="eastAsia" w:ascii="仿宋" w:hAnsi="仿宋" w:eastAsia="仿宋"/>
          <w:bCs w:val="0"/>
          <w:color w:val="auto"/>
          <w:highlight w:val="none"/>
        </w:rPr>
        <w:t>四   评标一般规定</w:t>
      </w:r>
      <w:bookmarkEnd w:id="200"/>
      <w:bookmarkEnd w:id="201"/>
      <w:bookmarkEnd w:id="202"/>
      <w:bookmarkEnd w:id="203"/>
    </w:p>
    <w:p w14:paraId="46A74B4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4.本评标办法采用综合评分法,总分100分。</w:t>
      </w:r>
    </w:p>
    <w:p w14:paraId="59393772">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4.1资信商务及技术权重为</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0%，分值为</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0分。评委对各投标文件的技术标经充分审核、讨论后，在规定的分值内由评委单独评定打分。</w:t>
      </w:r>
    </w:p>
    <w:p w14:paraId="3438786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4.2报价权重为</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0%，分值为</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0分，由评委按各投标人的报价统一计算。</w:t>
      </w:r>
    </w:p>
    <w:p w14:paraId="7D623033">
      <w:pPr>
        <w:pStyle w:val="4"/>
        <w:spacing w:before="240" w:after="240" w:line="240" w:lineRule="auto"/>
        <w:ind w:firstLine="0" w:firstLineChars="0"/>
        <w:jc w:val="left"/>
        <w:rPr>
          <w:rFonts w:ascii="仿宋" w:hAnsi="仿宋" w:eastAsia="仿宋" w:cs="宋体"/>
          <w:bCs w:val="0"/>
          <w:color w:val="auto"/>
          <w:sz w:val="24"/>
          <w:szCs w:val="24"/>
          <w:highlight w:val="none"/>
        </w:rPr>
      </w:pPr>
      <w:bookmarkStart w:id="204" w:name="_Toc55802765"/>
      <w:bookmarkStart w:id="205" w:name="_Toc6114"/>
      <w:bookmarkStart w:id="206" w:name="_Toc11989"/>
      <w:bookmarkStart w:id="207" w:name="_Toc23991"/>
      <w:bookmarkStart w:id="208" w:name="_Toc11503"/>
      <w:r>
        <w:rPr>
          <w:rFonts w:hint="eastAsia" w:ascii="仿宋" w:hAnsi="仿宋" w:eastAsia="仿宋"/>
          <w:bCs w:val="0"/>
          <w:color w:val="auto"/>
          <w:highlight w:val="none"/>
        </w:rPr>
        <w:t>五</w:t>
      </w:r>
      <w:r>
        <w:rPr>
          <w:rFonts w:ascii="仿宋" w:hAnsi="仿宋" w:eastAsia="仿宋"/>
          <w:bCs w:val="0"/>
          <w:color w:val="auto"/>
          <w:highlight w:val="none"/>
        </w:rPr>
        <w:t>评标办法和细则</w:t>
      </w:r>
      <w:bookmarkEnd w:id="204"/>
      <w:bookmarkEnd w:id="205"/>
      <w:bookmarkEnd w:id="206"/>
      <w:bookmarkEnd w:id="207"/>
      <w:bookmarkEnd w:id="208"/>
    </w:p>
    <w:p w14:paraId="751EF66E">
      <w:pPr>
        <w:spacing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 xml:space="preserve">     5.1.资信商务及技术分值为</w:t>
      </w:r>
      <w:r>
        <w:rPr>
          <w:rFonts w:hint="eastAsia" w:ascii="仿宋" w:hAnsi="仿宋" w:eastAsia="仿宋"/>
          <w:b/>
          <w:color w:val="auto"/>
          <w:sz w:val="24"/>
          <w:highlight w:val="none"/>
          <w:lang w:val="en-US" w:eastAsia="zh-CN"/>
        </w:rPr>
        <w:t>7</w:t>
      </w:r>
      <w:r>
        <w:rPr>
          <w:rFonts w:hint="eastAsia" w:ascii="仿宋" w:hAnsi="仿宋" w:eastAsia="仿宋"/>
          <w:b/>
          <w:color w:val="auto"/>
          <w:sz w:val="24"/>
          <w:highlight w:val="none"/>
        </w:rPr>
        <w:t>0分，权重为</w:t>
      </w:r>
      <w:r>
        <w:rPr>
          <w:rFonts w:hint="eastAsia" w:ascii="仿宋" w:hAnsi="仿宋" w:eastAsia="仿宋"/>
          <w:b/>
          <w:color w:val="auto"/>
          <w:sz w:val="24"/>
          <w:highlight w:val="none"/>
          <w:lang w:val="en-US" w:eastAsia="zh-CN"/>
        </w:rPr>
        <w:t>7</w:t>
      </w:r>
      <w:r>
        <w:rPr>
          <w:rFonts w:hint="eastAsia" w:ascii="仿宋" w:hAnsi="仿宋" w:eastAsia="仿宋"/>
          <w:b/>
          <w:color w:val="auto"/>
          <w:sz w:val="24"/>
          <w:highlight w:val="none"/>
        </w:rPr>
        <w:t>0%。由评标委员会成员统一打分。（联合体投标的，联合体各方的资信、业绩、荣誉等都予以认可。）</w:t>
      </w:r>
    </w:p>
    <w:tbl>
      <w:tblPr>
        <w:tblStyle w:val="5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95"/>
        <w:gridCol w:w="7655"/>
      </w:tblGrid>
      <w:tr w14:paraId="7D77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48" w:type="dxa"/>
            <w:noWrap w:val="0"/>
            <w:vAlign w:val="center"/>
          </w:tcPr>
          <w:p w14:paraId="2B33619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295" w:type="dxa"/>
            <w:noWrap w:val="0"/>
            <w:vAlign w:val="center"/>
          </w:tcPr>
          <w:p w14:paraId="075D3A8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评审内容</w:t>
            </w:r>
          </w:p>
        </w:tc>
        <w:tc>
          <w:tcPr>
            <w:tcW w:w="7655" w:type="dxa"/>
            <w:noWrap w:val="0"/>
            <w:vAlign w:val="center"/>
          </w:tcPr>
          <w:p w14:paraId="21F8E14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评审标准</w:t>
            </w:r>
          </w:p>
        </w:tc>
      </w:tr>
      <w:tr w14:paraId="7703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noWrap w:val="0"/>
            <w:vAlign w:val="center"/>
          </w:tcPr>
          <w:p w14:paraId="5D260AA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95" w:type="dxa"/>
            <w:noWrap w:val="0"/>
            <w:vAlign w:val="center"/>
          </w:tcPr>
          <w:p w14:paraId="571A63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业绩   （3分）</w:t>
            </w:r>
          </w:p>
        </w:tc>
        <w:tc>
          <w:tcPr>
            <w:tcW w:w="7655" w:type="dxa"/>
            <w:noWrap w:val="0"/>
            <w:vAlign w:val="center"/>
          </w:tcPr>
          <w:p w14:paraId="52393F8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自202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年1月1日至投标截止日止，投标人或投标产品制造商具有类似项目业绩的（以已生效的合同签订时间为准），每个业绩得1分，本项最高得3分。</w:t>
            </w:r>
          </w:p>
          <w:p w14:paraId="2A68264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8D570C2">
            <w:pPr>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业绩合同扫描件导入商务技术文件，合同至少体现签约主体、项目名称、签订日期、签章要素，否则不得分；</w:t>
            </w:r>
          </w:p>
          <w:p w14:paraId="676D8705">
            <w:pPr>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2.是否属于</w:t>
            </w:r>
            <w:r>
              <w:rPr>
                <w:rFonts w:hint="eastAsia" w:ascii="仿宋" w:hAnsi="仿宋" w:eastAsia="仿宋" w:cs="仿宋"/>
                <w:b/>
                <w:color w:val="auto"/>
                <w:sz w:val="24"/>
                <w:highlight w:val="none"/>
                <w:lang w:val="en-US" w:eastAsia="zh-CN"/>
              </w:rPr>
              <w:t>类似项目</w:t>
            </w:r>
            <w:r>
              <w:rPr>
                <w:rFonts w:hint="eastAsia" w:ascii="仿宋" w:hAnsi="仿宋" w:eastAsia="仿宋" w:cs="仿宋"/>
                <w:b/>
                <w:color w:val="auto"/>
                <w:sz w:val="24"/>
                <w:highlight w:val="none"/>
              </w:rPr>
              <w:t>业绩由评标委员会根据合同的内容、特点等与本项目的类似程度进行认定。</w:t>
            </w:r>
          </w:p>
          <w:p w14:paraId="4FB68C74">
            <w:pPr>
              <w:pStyle w:val="27"/>
              <w:jc w:val="left"/>
              <w:rPr>
                <w:rFonts w:hint="eastAsia" w:ascii="仿宋" w:hAnsi="仿宋" w:eastAsia="仿宋" w:cs="仿宋"/>
                <w:color w:val="auto"/>
                <w:sz w:val="24"/>
                <w:szCs w:val="24"/>
                <w:highlight w:val="none"/>
              </w:rPr>
            </w:pPr>
          </w:p>
        </w:tc>
      </w:tr>
      <w:tr w14:paraId="0BB8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787ED706">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295" w:type="dxa"/>
            <w:noWrap w:val="0"/>
            <w:vAlign w:val="center"/>
          </w:tcPr>
          <w:p w14:paraId="16D45FBE">
            <w:pPr>
              <w:pStyle w:val="53"/>
              <w:ind w:firstLine="0" w:firstLineChars="0"/>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相关认证（6分）</w:t>
            </w:r>
          </w:p>
        </w:tc>
        <w:tc>
          <w:tcPr>
            <w:tcW w:w="7655" w:type="dxa"/>
            <w:noWrap w:val="0"/>
            <w:vAlign w:val="center"/>
          </w:tcPr>
          <w:p w14:paraId="4DF8752F">
            <w:pPr>
              <w:snapToGrid w:val="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投标人具有质量管理体系认证证书、</w:t>
            </w:r>
            <w:r>
              <w:rPr>
                <w:rFonts w:hint="eastAsia" w:ascii="仿宋" w:hAnsi="仿宋" w:eastAsia="仿宋" w:cs="仿宋"/>
                <w:b w:val="0"/>
                <w:bCs w:val="0"/>
                <w:kern w:val="0"/>
                <w:sz w:val="24"/>
                <w:szCs w:val="24"/>
                <w:highlight w:val="none"/>
                <w:lang w:bidi="ar"/>
              </w:rPr>
              <w:t>云服务信息安全管理体系认证证书、信息安全管理体系认证证书、云隐私安全管理体系认证证书、信息技术服务标准符合性证书、数据存储安全管理体系认评价证书</w:t>
            </w:r>
            <w:r>
              <w:rPr>
                <w:rFonts w:hint="eastAsia" w:ascii="仿宋" w:hAnsi="仿宋" w:eastAsia="仿宋" w:cs="仿宋"/>
                <w:color w:val="auto"/>
                <w:sz w:val="24"/>
                <w:highlight w:val="none"/>
              </w:rPr>
              <w:t>的，每提供一份证书得1分，最高得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分。投标时提供有效的证书扫描件加盖公章导入</w:t>
            </w:r>
            <w:r>
              <w:rPr>
                <w:rFonts w:hint="eastAsia" w:ascii="仿宋" w:hAnsi="仿宋" w:eastAsia="仿宋" w:cs="仿宋"/>
                <w:color w:val="auto"/>
                <w:sz w:val="24"/>
                <w:highlight w:val="none"/>
                <w:lang w:eastAsia="zh-CN"/>
              </w:rPr>
              <w:t>商务</w:t>
            </w:r>
            <w:r>
              <w:rPr>
                <w:rFonts w:hint="eastAsia" w:ascii="仿宋" w:hAnsi="仿宋" w:eastAsia="仿宋" w:cs="仿宋"/>
                <w:color w:val="auto"/>
                <w:sz w:val="24"/>
                <w:highlight w:val="none"/>
              </w:rPr>
              <w:t>技术文件，否则不得分。</w:t>
            </w:r>
          </w:p>
        </w:tc>
      </w:tr>
      <w:tr w14:paraId="652B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48" w:type="dxa"/>
            <w:noWrap w:val="0"/>
            <w:vAlign w:val="center"/>
          </w:tcPr>
          <w:p w14:paraId="22AB1ED3">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95" w:type="dxa"/>
            <w:shd w:val="clear" w:color="auto" w:fill="auto"/>
            <w:noWrap w:val="0"/>
            <w:vAlign w:val="center"/>
          </w:tcPr>
          <w:p w14:paraId="1ABACEDB">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技术偏离（30分）</w:t>
            </w:r>
          </w:p>
        </w:tc>
        <w:tc>
          <w:tcPr>
            <w:tcW w:w="7655" w:type="dxa"/>
            <w:shd w:val="clear" w:color="auto" w:fill="auto"/>
            <w:noWrap w:val="0"/>
            <w:vAlign w:val="center"/>
          </w:tcPr>
          <w:p w14:paraId="4BCB0D0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所投产品的各项性能参数均满足采购需求的得30分，标“●”的为重要参数（14项），每负偏离一项扣</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分；其他非实质性参数每负偏离一项扣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分，扣完为止。</w:t>
            </w:r>
          </w:p>
          <w:p w14:paraId="58CF2CF1">
            <w:pPr>
              <w:jc w:val="left"/>
              <w:rPr>
                <w:rFonts w:hint="eastAsia" w:ascii="仿宋" w:hAnsi="仿宋" w:eastAsia="仿宋" w:cs="仿宋"/>
                <w:color w:val="auto"/>
                <w:kern w:val="2"/>
                <w:sz w:val="24"/>
                <w:szCs w:val="24"/>
                <w:highlight w:val="none"/>
                <w:lang w:val="zh-TW" w:eastAsia="zh-CN" w:bidi="ar-SA"/>
              </w:rPr>
            </w:pPr>
            <w:r>
              <w:rPr>
                <w:rFonts w:hint="eastAsia" w:ascii="仿宋" w:hAnsi="仿宋" w:eastAsia="仿宋" w:cs="仿宋"/>
                <w:color w:val="auto"/>
                <w:sz w:val="24"/>
                <w:highlight w:val="none"/>
              </w:rPr>
              <w:t>标“▲”的为实质性参数，出现负偏离的作无效标处理。</w:t>
            </w:r>
          </w:p>
        </w:tc>
      </w:tr>
      <w:tr w14:paraId="67A6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48" w:type="dxa"/>
            <w:vMerge w:val="restart"/>
            <w:noWrap w:val="0"/>
            <w:vAlign w:val="center"/>
          </w:tcPr>
          <w:p w14:paraId="0947CA03">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295" w:type="dxa"/>
            <w:vMerge w:val="restart"/>
            <w:noWrap w:val="0"/>
            <w:vAlign w:val="center"/>
          </w:tcPr>
          <w:p w14:paraId="477E78C2">
            <w:pPr>
              <w:pStyle w:val="53"/>
              <w:ind w:firstLine="0" w:firstLineChars="0"/>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项目技术方案</w:t>
            </w:r>
          </w:p>
          <w:p w14:paraId="648A2C8E">
            <w:pPr>
              <w:pStyle w:val="53"/>
              <w:ind w:firstLine="0" w:firstLineChars="0"/>
              <w:jc w:val="center"/>
              <w:rPr>
                <w:rFonts w:hint="eastAsia" w:ascii="仿宋" w:hAnsi="仿宋" w:eastAsia="仿宋" w:cs="仿宋"/>
                <w:b w:val="0"/>
                <w:color w:val="auto"/>
                <w:kern w:val="2"/>
                <w:sz w:val="24"/>
                <w:highlight w:val="none"/>
                <w:lang w:val="en-US" w:eastAsia="zh-CN" w:bidi="ar"/>
              </w:rPr>
            </w:pPr>
            <w:r>
              <w:rPr>
                <w:rFonts w:hint="eastAsia" w:ascii="仿宋" w:hAnsi="仿宋" w:eastAsia="仿宋" w:cs="仿宋"/>
                <w:b w:val="0"/>
                <w:bCs/>
                <w:color w:val="auto"/>
                <w:sz w:val="24"/>
                <w:highlight w:val="none"/>
                <w:lang w:val="en-US" w:eastAsia="zh-CN"/>
              </w:rPr>
              <w:t>（6分）</w:t>
            </w:r>
          </w:p>
        </w:tc>
        <w:tc>
          <w:tcPr>
            <w:tcW w:w="7655" w:type="dxa"/>
            <w:noWrap w:val="0"/>
            <w:vAlign w:val="center"/>
          </w:tcPr>
          <w:p w14:paraId="0CC9B706">
            <w:pPr>
              <w:snapToGrid w:val="0"/>
              <w:jc w:val="left"/>
              <w:rPr>
                <w:rFonts w:hint="eastAsia" w:ascii="仿宋" w:hAnsi="仿宋" w:eastAsia="仿宋" w:cs="仿宋"/>
                <w:color w:val="auto"/>
                <w:sz w:val="24"/>
                <w:highlight w:val="none"/>
                <w:lang w:bidi="ar"/>
              </w:rPr>
            </w:pPr>
            <w:r>
              <w:rPr>
                <w:rFonts w:hint="eastAsia" w:ascii="仿宋" w:hAnsi="仿宋" w:eastAsia="仿宋" w:cs="仿宋"/>
                <w:b/>
                <w:color w:val="auto"/>
                <w:sz w:val="24"/>
                <w:highlight w:val="none"/>
              </w:rPr>
              <w:t>功能需求：</w:t>
            </w:r>
            <w:r>
              <w:rPr>
                <w:rFonts w:hint="eastAsia" w:ascii="仿宋" w:hAnsi="仿宋" w:eastAsia="仿宋" w:cs="仿宋"/>
                <w:color w:val="auto"/>
                <w:sz w:val="24"/>
                <w:highlight w:val="none"/>
              </w:rPr>
              <w:t>根据整体功能需求的齐全性、完整程度以及适用性等内容，由评委根据对应分值进行打分。</w:t>
            </w:r>
            <w:r>
              <w:rPr>
                <w:rFonts w:hint="eastAsia" w:ascii="仿宋" w:hAnsi="仿宋" w:eastAsia="仿宋" w:cs="仿宋"/>
                <w:bCs/>
                <w:color w:val="auto"/>
                <w:sz w:val="24"/>
                <w:highlight w:val="none"/>
              </w:rPr>
              <w:t>（分值：2、1.5、1、0.5、0分）</w:t>
            </w:r>
          </w:p>
        </w:tc>
      </w:tr>
      <w:tr w14:paraId="1831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48" w:type="dxa"/>
            <w:vMerge w:val="continue"/>
            <w:noWrap w:val="0"/>
            <w:vAlign w:val="center"/>
          </w:tcPr>
          <w:p w14:paraId="7CBB2088">
            <w:pPr>
              <w:jc w:val="center"/>
              <w:rPr>
                <w:rFonts w:hint="eastAsia" w:ascii="仿宋" w:hAnsi="仿宋" w:eastAsia="仿宋" w:cs="仿宋"/>
                <w:color w:val="auto"/>
                <w:sz w:val="24"/>
                <w:highlight w:val="none"/>
              </w:rPr>
            </w:pPr>
          </w:p>
        </w:tc>
        <w:tc>
          <w:tcPr>
            <w:tcW w:w="1295" w:type="dxa"/>
            <w:vMerge w:val="continue"/>
            <w:noWrap w:val="0"/>
            <w:vAlign w:val="center"/>
          </w:tcPr>
          <w:p w14:paraId="506E800C">
            <w:pPr>
              <w:tabs>
                <w:tab w:val="left" w:pos="0"/>
              </w:tabs>
              <w:autoSpaceDE w:val="0"/>
              <w:autoSpaceDN w:val="0"/>
              <w:adjustRightInd w:val="0"/>
              <w:jc w:val="center"/>
              <w:rPr>
                <w:rFonts w:hint="eastAsia" w:ascii="仿宋" w:hAnsi="仿宋" w:eastAsia="仿宋" w:cs="仿宋"/>
                <w:color w:val="auto"/>
                <w:sz w:val="24"/>
                <w:highlight w:val="none"/>
              </w:rPr>
            </w:pPr>
          </w:p>
        </w:tc>
        <w:tc>
          <w:tcPr>
            <w:tcW w:w="7655" w:type="dxa"/>
            <w:noWrap w:val="0"/>
            <w:vAlign w:val="center"/>
          </w:tcPr>
          <w:p w14:paraId="055A0CBF">
            <w:pPr>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性能指标：</w:t>
            </w:r>
            <w:r>
              <w:rPr>
                <w:rFonts w:hint="eastAsia" w:ascii="仿宋" w:hAnsi="仿宋" w:eastAsia="仿宋" w:cs="仿宋"/>
                <w:color w:val="auto"/>
                <w:sz w:val="24"/>
                <w:highlight w:val="none"/>
              </w:rPr>
              <w:t>根据各项性能指标的完整性及与项目需求的满足程度等内容，由评委根据对应分值进行打分。</w:t>
            </w:r>
            <w:r>
              <w:rPr>
                <w:rFonts w:hint="eastAsia" w:ascii="仿宋" w:hAnsi="仿宋" w:eastAsia="仿宋" w:cs="仿宋"/>
                <w:bCs/>
                <w:color w:val="auto"/>
                <w:sz w:val="24"/>
                <w:highlight w:val="none"/>
              </w:rPr>
              <w:t>（分值：2、1.5、1、0.5、0分）</w:t>
            </w:r>
          </w:p>
        </w:tc>
      </w:tr>
      <w:tr w14:paraId="3BC8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48" w:type="dxa"/>
            <w:vMerge w:val="continue"/>
            <w:noWrap w:val="0"/>
            <w:vAlign w:val="center"/>
          </w:tcPr>
          <w:p w14:paraId="4EBFE165">
            <w:pPr>
              <w:jc w:val="center"/>
              <w:rPr>
                <w:rFonts w:hint="eastAsia" w:ascii="仿宋" w:hAnsi="仿宋" w:eastAsia="仿宋" w:cs="仿宋"/>
                <w:color w:val="auto"/>
                <w:sz w:val="24"/>
                <w:highlight w:val="none"/>
              </w:rPr>
            </w:pPr>
          </w:p>
        </w:tc>
        <w:tc>
          <w:tcPr>
            <w:tcW w:w="1295" w:type="dxa"/>
            <w:vMerge w:val="continue"/>
            <w:noWrap w:val="0"/>
            <w:vAlign w:val="center"/>
          </w:tcPr>
          <w:p w14:paraId="6BA84FED">
            <w:pPr>
              <w:tabs>
                <w:tab w:val="left" w:pos="0"/>
              </w:tabs>
              <w:autoSpaceDE w:val="0"/>
              <w:autoSpaceDN w:val="0"/>
              <w:adjustRightInd w:val="0"/>
              <w:jc w:val="center"/>
              <w:rPr>
                <w:rFonts w:hint="eastAsia" w:ascii="仿宋" w:hAnsi="仿宋" w:eastAsia="仿宋" w:cs="仿宋"/>
                <w:color w:val="auto"/>
                <w:sz w:val="24"/>
                <w:highlight w:val="none"/>
              </w:rPr>
            </w:pPr>
          </w:p>
        </w:tc>
        <w:tc>
          <w:tcPr>
            <w:tcW w:w="7655" w:type="dxa"/>
            <w:noWrap w:val="0"/>
            <w:vAlign w:val="center"/>
          </w:tcPr>
          <w:p w14:paraId="51EF3D7E">
            <w:pPr>
              <w:pStyle w:val="53"/>
              <w:ind w:firstLine="0" w:firstLineChars="0"/>
              <w:rPr>
                <w:rFonts w:hint="eastAsia" w:ascii="仿宋" w:hAnsi="仿宋" w:eastAsia="仿宋" w:cs="仿宋"/>
                <w:b w:val="0"/>
                <w:color w:val="auto"/>
                <w:kern w:val="2"/>
                <w:sz w:val="24"/>
                <w:highlight w:val="none"/>
                <w:lang w:val="en-US" w:eastAsia="zh-CN" w:bidi="ar"/>
              </w:rPr>
            </w:pPr>
            <w:r>
              <w:rPr>
                <w:rFonts w:hint="eastAsia" w:ascii="仿宋" w:hAnsi="仿宋" w:eastAsia="仿宋" w:cs="仿宋"/>
                <w:color w:val="auto"/>
                <w:sz w:val="24"/>
                <w:highlight w:val="none"/>
                <w:lang w:val="en-US" w:eastAsia="zh-CN"/>
              </w:rPr>
              <w:t>配置要求：</w:t>
            </w:r>
            <w:r>
              <w:rPr>
                <w:rFonts w:hint="eastAsia" w:ascii="仿宋" w:hAnsi="仿宋" w:eastAsia="仿宋" w:cs="仿宋"/>
                <w:b w:val="0"/>
                <w:bCs/>
                <w:color w:val="auto"/>
                <w:sz w:val="24"/>
                <w:highlight w:val="none"/>
                <w:lang w:val="en-US" w:eastAsia="zh-CN"/>
              </w:rPr>
              <w:t>根据拟投产品的配置要求的合理性、符合性、完整性等内容，由评委根据对应分值进行打分。（分值：</w:t>
            </w:r>
            <w:r>
              <w:rPr>
                <w:rFonts w:hint="eastAsia" w:ascii="仿宋" w:hAnsi="仿宋" w:eastAsia="仿宋" w:cs="仿宋"/>
                <w:b w:val="0"/>
                <w:bCs w:val="0"/>
                <w:color w:val="auto"/>
                <w:sz w:val="24"/>
                <w:highlight w:val="none"/>
              </w:rPr>
              <w:t>2、1.5、</w:t>
            </w:r>
            <w:r>
              <w:rPr>
                <w:rFonts w:hint="eastAsia" w:ascii="仿宋" w:hAnsi="仿宋" w:eastAsia="仿宋" w:cs="仿宋"/>
                <w:b w:val="0"/>
                <w:bCs/>
                <w:color w:val="auto"/>
                <w:sz w:val="24"/>
                <w:highlight w:val="none"/>
                <w:lang w:val="en-US" w:eastAsia="zh-CN"/>
              </w:rPr>
              <w:t>1、0.5、0分）</w:t>
            </w:r>
          </w:p>
        </w:tc>
      </w:tr>
      <w:tr w14:paraId="6B1D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8" w:type="dxa"/>
            <w:vMerge w:val="restart"/>
            <w:noWrap w:val="0"/>
            <w:vAlign w:val="center"/>
          </w:tcPr>
          <w:p w14:paraId="6CE370DF">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295" w:type="dxa"/>
            <w:vMerge w:val="restart"/>
            <w:noWrap w:val="0"/>
            <w:vAlign w:val="center"/>
          </w:tcPr>
          <w:p w14:paraId="018A405C">
            <w:pPr>
              <w:tabs>
                <w:tab w:val="left" w:pos="0"/>
              </w:tabs>
              <w:autoSpaceDE w:val="0"/>
              <w:autoSpaceDN w:val="0"/>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实施方案（3分）</w:t>
            </w:r>
          </w:p>
        </w:tc>
        <w:tc>
          <w:tcPr>
            <w:tcW w:w="7655" w:type="dxa"/>
            <w:noWrap w:val="0"/>
            <w:vAlign w:val="center"/>
          </w:tcPr>
          <w:p w14:paraId="60643CC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根据投标人提供的产品</w:t>
            </w:r>
            <w:r>
              <w:rPr>
                <w:rFonts w:hint="eastAsia" w:ascii="仿宋" w:hAnsi="仿宋" w:eastAsia="仿宋" w:cs="仿宋"/>
                <w:b/>
                <w:bCs/>
                <w:color w:val="auto"/>
                <w:sz w:val="24"/>
                <w:highlight w:val="none"/>
              </w:rPr>
              <w:t>供货、验货、安装调试的方案</w:t>
            </w:r>
            <w:r>
              <w:rPr>
                <w:rFonts w:hint="eastAsia" w:ascii="仿宋" w:hAnsi="仿宋" w:eastAsia="仿宋" w:cs="仿宋"/>
                <w:color w:val="auto"/>
                <w:sz w:val="24"/>
                <w:highlight w:val="none"/>
              </w:rPr>
              <w:t>，关键步骤的安排和要点，内容是否完整合理性且具有针对性，由评委根据对应分值进行打分。</w:t>
            </w:r>
            <w:r>
              <w:rPr>
                <w:rFonts w:hint="eastAsia" w:ascii="仿宋" w:hAnsi="仿宋" w:eastAsia="仿宋" w:cs="仿宋"/>
                <w:bCs/>
                <w:color w:val="auto"/>
                <w:sz w:val="24"/>
                <w:highlight w:val="none"/>
              </w:rPr>
              <w:t>（分值：1、0.5、0分）</w:t>
            </w:r>
          </w:p>
        </w:tc>
      </w:tr>
      <w:tr w14:paraId="26C9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48" w:type="dxa"/>
            <w:vMerge w:val="continue"/>
            <w:noWrap w:val="0"/>
            <w:vAlign w:val="center"/>
          </w:tcPr>
          <w:p w14:paraId="0A33B95C">
            <w:pPr>
              <w:jc w:val="center"/>
              <w:rPr>
                <w:rFonts w:hint="eastAsia" w:ascii="仿宋" w:hAnsi="仿宋" w:eastAsia="仿宋" w:cs="仿宋"/>
                <w:color w:val="auto"/>
                <w:sz w:val="24"/>
                <w:highlight w:val="none"/>
              </w:rPr>
            </w:pPr>
          </w:p>
        </w:tc>
        <w:tc>
          <w:tcPr>
            <w:tcW w:w="1295" w:type="dxa"/>
            <w:vMerge w:val="continue"/>
            <w:noWrap w:val="0"/>
            <w:vAlign w:val="center"/>
          </w:tcPr>
          <w:p w14:paraId="5AD3CCED">
            <w:pPr>
              <w:tabs>
                <w:tab w:val="left" w:pos="0"/>
              </w:tabs>
              <w:autoSpaceDE w:val="0"/>
              <w:autoSpaceDN w:val="0"/>
              <w:adjustRightInd w:val="0"/>
              <w:jc w:val="center"/>
              <w:rPr>
                <w:rFonts w:hint="eastAsia" w:ascii="仿宋" w:hAnsi="仿宋" w:eastAsia="仿宋" w:cs="仿宋"/>
                <w:color w:val="auto"/>
                <w:sz w:val="24"/>
                <w:highlight w:val="none"/>
              </w:rPr>
            </w:pPr>
          </w:p>
        </w:tc>
        <w:tc>
          <w:tcPr>
            <w:tcW w:w="7655" w:type="dxa"/>
            <w:noWrap w:val="0"/>
            <w:vAlign w:val="center"/>
          </w:tcPr>
          <w:p w14:paraId="35208E1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根据投标人提供的组织机构、实施人员配置、实施进度安排、工作程序和步骤等内容，能否满足本项目要求，由评委根据对应分值进行打分。</w:t>
            </w:r>
            <w:r>
              <w:rPr>
                <w:rFonts w:hint="eastAsia" w:ascii="仿宋" w:hAnsi="仿宋" w:eastAsia="仿宋" w:cs="仿宋"/>
                <w:bCs/>
                <w:color w:val="auto"/>
                <w:sz w:val="24"/>
                <w:highlight w:val="none"/>
              </w:rPr>
              <w:t>（分值：1、0.5、0分）</w:t>
            </w:r>
          </w:p>
        </w:tc>
      </w:tr>
      <w:tr w14:paraId="6008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48" w:type="dxa"/>
            <w:vMerge w:val="continue"/>
            <w:noWrap w:val="0"/>
            <w:vAlign w:val="center"/>
          </w:tcPr>
          <w:p w14:paraId="32D9D549">
            <w:pPr>
              <w:jc w:val="center"/>
              <w:rPr>
                <w:rFonts w:hint="eastAsia" w:ascii="仿宋" w:hAnsi="仿宋" w:eastAsia="仿宋" w:cs="仿宋"/>
                <w:color w:val="auto"/>
                <w:sz w:val="24"/>
                <w:highlight w:val="none"/>
              </w:rPr>
            </w:pPr>
          </w:p>
        </w:tc>
        <w:tc>
          <w:tcPr>
            <w:tcW w:w="1295" w:type="dxa"/>
            <w:vMerge w:val="continue"/>
            <w:noWrap w:val="0"/>
            <w:vAlign w:val="center"/>
          </w:tcPr>
          <w:p w14:paraId="36788B88">
            <w:pPr>
              <w:jc w:val="center"/>
              <w:rPr>
                <w:rFonts w:hint="eastAsia" w:ascii="仿宋" w:hAnsi="仿宋" w:eastAsia="仿宋" w:cs="仿宋"/>
                <w:color w:val="auto"/>
                <w:sz w:val="24"/>
                <w:highlight w:val="none"/>
              </w:rPr>
            </w:pPr>
          </w:p>
        </w:tc>
        <w:tc>
          <w:tcPr>
            <w:tcW w:w="7655" w:type="dxa"/>
            <w:noWrap w:val="0"/>
            <w:vAlign w:val="center"/>
          </w:tcPr>
          <w:p w14:paraId="6B20BB3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根据投标人提供的各环节质量、安全保证措施和承诺等内容是否完整且具有针对性，由评委根据对应分值进行打分。（分值：1、0.5、0分）</w:t>
            </w:r>
          </w:p>
        </w:tc>
      </w:tr>
      <w:tr w14:paraId="17AF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48" w:type="dxa"/>
            <w:vMerge w:val="restart"/>
            <w:noWrap w:val="0"/>
            <w:vAlign w:val="center"/>
          </w:tcPr>
          <w:p w14:paraId="716C6A09">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295" w:type="dxa"/>
            <w:vMerge w:val="restart"/>
            <w:noWrap w:val="0"/>
            <w:vAlign w:val="center"/>
          </w:tcPr>
          <w:p w14:paraId="73F28EB5">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人员配备方案（</w:t>
            </w:r>
            <w:r>
              <w:rPr>
                <w:rFonts w:hint="eastAsia" w:ascii="仿宋" w:hAnsi="仿宋" w:eastAsia="仿宋" w:cs="仿宋"/>
                <w:color w:val="auto"/>
                <w:sz w:val="24"/>
                <w:highlight w:val="none"/>
                <w:lang w:val="en-US" w:eastAsia="zh-CN"/>
              </w:rPr>
              <w:t>5分</w:t>
            </w:r>
            <w:r>
              <w:rPr>
                <w:rFonts w:hint="eastAsia" w:ascii="仿宋" w:hAnsi="仿宋" w:eastAsia="仿宋" w:cs="仿宋"/>
                <w:color w:val="auto"/>
                <w:sz w:val="24"/>
                <w:highlight w:val="none"/>
                <w:lang w:eastAsia="zh-CN"/>
              </w:rPr>
              <w:t>）</w:t>
            </w:r>
          </w:p>
        </w:tc>
        <w:tc>
          <w:tcPr>
            <w:tcW w:w="7655" w:type="dxa"/>
            <w:noWrap w:val="0"/>
            <w:vAlign w:val="center"/>
          </w:tcPr>
          <w:p w14:paraId="6D7618EE">
            <w:pPr>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项目经理（</w:t>
            </w:r>
            <w:r>
              <w:rPr>
                <w:rFonts w:hint="eastAsia" w:ascii="仿宋" w:hAnsi="仿宋" w:eastAsia="仿宋" w:cs="仿宋"/>
                <w:b/>
                <w:bCs/>
                <w:color w:val="auto"/>
                <w:sz w:val="24"/>
                <w:highlight w:val="none"/>
                <w:lang w:val="en-US" w:eastAsia="zh-CN"/>
              </w:rPr>
              <w:t>2分</w:t>
            </w:r>
            <w:r>
              <w:rPr>
                <w:rFonts w:hint="eastAsia" w:ascii="仿宋" w:hAnsi="仿宋" w:eastAsia="仿宋" w:cs="仿宋"/>
                <w:b/>
                <w:bCs/>
                <w:color w:val="auto"/>
                <w:sz w:val="24"/>
                <w:highlight w:val="none"/>
                <w:lang w:eastAsia="zh-CN"/>
              </w:rPr>
              <w:t>）：</w:t>
            </w:r>
          </w:p>
          <w:p w14:paraId="073B31B6">
            <w:pPr>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具有计算机技术与软件专业技术资格（水平）证书，资格级别为高级的，得2分，资格级别为中级的，得1分。投标时</w:t>
            </w:r>
            <w:r>
              <w:rPr>
                <w:rFonts w:hint="eastAsia" w:ascii="仿宋" w:hAnsi="仿宋" w:eastAsia="仿宋" w:cs="仿宋"/>
                <w:color w:val="auto"/>
                <w:sz w:val="24"/>
                <w:highlight w:val="none"/>
              </w:rPr>
              <w:t>须提供有效期内证书</w:t>
            </w:r>
            <w:r>
              <w:rPr>
                <w:rFonts w:hint="eastAsia" w:ascii="仿宋" w:hAnsi="仿宋" w:eastAsia="仿宋" w:cs="仿宋"/>
                <w:color w:val="auto"/>
                <w:sz w:val="24"/>
                <w:highlight w:val="none"/>
                <w:lang w:eastAsia="zh-CN"/>
              </w:rPr>
              <w:t>扫描件加盖投标人公章导入商务技术文件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否则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r>
      <w:tr w14:paraId="0317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48" w:type="dxa"/>
            <w:vMerge w:val="continue"/>
            <w:noWrap w:val="0"/>
            <w:vAlign w:val="center"/>
          </w:tcPr>
          <w:p w14:paraId="755026D8">
            <w:pPr>
              <w:jc w:val="center"/>
              <w:rPr>
                <w:rFonts w:hint="eastAsia" w:ascii="仿宋" w:hAnsi="仿宋" w:eastAsia="仿宋" w:cs="仿宋"/>
                <w:color w:val="auto"/>
                <w:sz w:val="24"/>
                <w:highlight w:val="none"/>
                <w:lang w:val="en-US" w:eastAsia="zh-CN"/>
              </w:rPr>
            </w:pPr>
          </w:p>
        </w:tc>
        <w:tc>
          <w:tcPr>
            <w:tcW w:w="1295" w:type="dxa"/>
            <w:vMerge w:val="continue"/>
            <w:noWrap w:val="0"/>
            <w:vAlign w:val="center"/>
          </w:tcPr>
          <w:p w14:paraId="6CD5D68E">
            <w:pPr>
              <w:jc w:val="center"/>
              <w:rPr>
                <w:rFonts w:hint="eastAsia" w:ascii="仿宋" w:hAnsi="仿宋" w:eastAsia="仿宋" w:cs="仿宋"/>
                <w:color w:val="auto"/>
                <w:sz w:val="24"/>
                <w:highlight w:val="none"/>
                <w:lang w:eastAsia="zh-CN"/>
              </w:rPr>
            </w:pPr>
          </w:p>
        </w:tc>
        <w:tc>
          <w:tcPr>
            <w:tcW w:w="7655" w:type="dxa"/>
            <w:noWrap w:val="0"/>
            <w:vAlign w:val="center"/>
          </w:tcPr>
          <w:p w14:paraId="1998DCC5">
            <w:pPr>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其他项目人员（除项目经理）（</w:t>
            </w:r>
            <w:r>
              <w:rPr>
                <w:rFonts w:hint="eastAsia" w:ascii="仿宋" w:hAnsi="仿宋" w:eastAsia="仿宋" w:cs="仿宋"/>
                <w:b/>
                <w:bCs/>
                <w:color w:val="auto"/>
                <w:sz w:val="24"/>
                <w:highlight w:val="none"/>
                <w:lang w:val="en-US" w:eastAsia="zh-CN"/>
              </w:rPr>
              <w:t>3分</w:t>
            </w:r>
            <w:r>
              <w:rPr>
                <w:rFonts w:hint="eastAsia" w:ascii="仿宋" w:hAnsi="仿宋" w:eastAsia="仿宋" w:cs="仿宋"/>
                <w:b/>
                <w:bCs/>
                <w:color w:val="auto"/>
                <w:sz w:val="24"/>
                <w:highlight w:val="none"/>
                <w:lang w:eastAsia="zh-CN"/>
              </w:rPr>
              <w:t>）：</w:t>
            </w:r>
          </w:p>
          <w:p w14:paraId="0EC2889B">
            <w:pPr>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项目组人员</w:t>
            </w:r>
            <w:r>
              <w:rPr>
                <w:rFonts w:hint="eastAsia" w:ascii="仿宋" w:hAnsi="仿宋" w:eastAsia="仿宋" w:cs="仿宋"/>
                <w:color w:val="auto"/>
                <w:sz w:val="24"/>
                <w:highlight w:val="none"/>
              </w:rPr>
              <w:t>具</w:t>
            </w:r>
            <w:r>
              <w:rPr>
                <w:rFonts w:hint="eastAsia" w:ascii="仿宋" w:hAnsi="仿宋" w:eastAsia="仿宋" w:cs="仿宋"/>
                <w:color w:val="auto"/>
                <w:sz w:val="24"/>
                <w:highlight w:val="none"/>
                <w:lang w:eastAsia="zh-CN"/>
              </w:rPr>
              <w:t>有</w:t>
            </w:r>
            <w:r>
              <w:rPr>
                <w:rFonts w:hint="eastAsia" w:ascii="仿宋" w:hAnsi="仿宋" w:eastAsia="仿宋" w:cs="仿宋"/>
                <w:color w:val="auto"/>
                <w:sz w:val="24"/>
                <w:highlight w:val="none"/>
              </w:rPr>
              <w:t>信息系统项目管理师（高级）、网络工程师、注册信息安全专业人员证书（CISP）证书、网络安全能力认证（CCSC）证书</w:t>
            </w:r>
            <w:r>
              <w:rPr>
                <w:rFonts w:hint="eastAsia" w:ascii="仿宋" w:hAnsi="仿宋" w:eastAsia="仿宋" w:cs="仿宋"/>
                <w:color w:val="auto"/>
                <w:sz w:val="24"/>
                <w:highlight w:val="none"/>
                <w:lang w:val="en-US" w:eastAsia="zh-CN"/>
              </w:rPr>
              <w:t>的，每一个证书得1分，同一证书或同一人不重复计分，最多得3分。投标时</w:t>
            </w:r>
            <w:r>
              <w:rPr>
                <w:rFonts w:hint="eastAsia" w:ascii="仿宋" w:hAnsi="仿宋" w:eastAsia="仿宋" w:cs="仿宋"/>
                <w:color w:val="auto"/>
                <w:sz w:val="24"/>
                <w:highlight w:val="none"/>
              </w:rPr>
              <w:t>须提供有效期内证书</w:t>
            </w:r>
            <w:r>
              <w:rPr>
                <w:rFonts w:hint="eastAsia" w:ascii="仿宋" w:hAnsi="仿宋" w:eastAsia="仿宋" w:cs="仿宋"/>
                <w:color w:val="auto"/>
                <w:sz w:val="24"/>
                <w:highlight w:val="none"/>
                <w:lang w:eastAsia="zh-CN"/>
              </w:rPr>
              <w:t>扫描件加盖投标人公章导入商务技术文件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否则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val="en-US" w:eastAsia="zh-CN"/>
              </w:rPr>
              <w:t>。</w:t>
            </w:r>
          </w:p>
        </w:tc>
      </w:tr>
      <w:tr w14:paraId="1808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48" w:type="dxa"/>
            <w:vMerge w:val="restart"/>
            <w:noWrap w:val="0"/>
            <w:vAlign w:val="center"/>
          </w:tcPr>
          <w:p w14:paraId="5DFD5B06">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295" w:type="dxa"/>
            <w:vMerge w:val="restart"/>
            <w:noWrap w:val="0"/>
            <w:vAlign w:val="center"/>
          </w:tcPr>
          <w:p w14:paraId="1AE2E9A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售后服务承诺</w:t>
            </w:r>
          </w:p>
          <w:p w14:paraId="2284038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c>
          <w:tcPr>
            <w:tcW w:w="7655" w:type="dxa"/>
            <w:noWrap w:val="0"/>
            <w:vAlign w:val="center"/>
          </w:tcPr>
          <w:p w14:paraId="32172CAE">
            <w:pPr>
              <w:spacing w:before="100" w:beforeAutospacing="1" w:after="100" w:afterAutospacing="1"/>
              <w:jc w:val="left"/>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rPr>
              <w:t>根据投标人提供的技术服务维护承诺、设备维护承诺、维护人员配备、维护响应时间及质量承诺等情况，以及提供的后续技术支撑等内容，由评委根据对应分值进行打分。</w:t>
            </w:r>
            <w:r>
              <w:rPr>
                <w:rFonts w:hint="eastAsia" w:ascii="仿宋" w:hAnsi="仿宋" w:eastAsia="仿宋" w:cs="仿宋"/>
                <w:bCs/>
                <w:color w:val="auto"/>
                <w:sz w:val="24"/>
                <w:highlight w:val="none"/>
              </w:rPr>
              <w:t>（分值：3、2.5、2、1.5、1、0.5、0分）</w:t>
            </w:r>
          </w:p>
        </w:tc>
      </w:tr>
      <w:tr w14:paraId="7010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48" w:type="dxa"/>
            <w:vMerge w:val="continue"/>
            <w:noWrap w:val="0"/>
            <w:vAlign w:val="center"/>
          </w:tcPr>
          <w:p w14:paraId="4DB978A0">
            <w:pPr>
              <w:jc w:val="center"/>
              <w:rPr>
                <w:rFonts w:hint="eastAsia" w:ascii="仿宋" w:hAnsi="仿宋" w:eastAsia="仿宋" w:cs="仿宋"/>
                <w:color w:val="auto"/>
                <w:sz w:val="24"/>
                <w:highlight w:val="none"/>
              </w:rPr>
            </w:pPr>
          </w:p>
        </w:tc>
        <w:tc>
          <w:tcPr>
            <w:tcW w:w="1295" w:type="dxa"/>
            <w:vMerge w:val="continue"/>
            <w:noWrap w:val="0"/>
            <w:vAlign w:val="center"/>
          </w:tcPr>
          <w:p w14:paraId="649E3D7F">
            <w:pPr>
              <w:jc w:val="center"/>
              <w:rPr>
                <w:rFonts w:hint="eastAsia" w:ascii="仿宋" w:hAnsi="仿宋" w:eastAsia="仿宋" w:cs="仿宋"/>
                <w:color w:val="auto"/>
                <w:sz w:val="24"/>
                <w:highlight w:val="none"/>
              </w:rPr>
            </w:pPr>
          </w:p>
        </w:tc>
        <w:tc>
          <w:tcPr>
            <w:tcW w:w="7655" w:type="dxa"/>
            <w:noWrap w:val="0"/>
            <w:vAlign w:val="center"/>
          </w:tcPr>
          <w:p w14:paraId="188B4F66">
            <w:pPr>
              <w:spacing w:before="100" w:beforeAutospacing="1" w:after="100" w:afterAutospacing="1"/>
              <w:jc w:val="left"/>
              <w:rPr>
                <w:rFonts w:hint="eastAsia" w:ascii="仿宋" w:hAnsi="仿宋" w:eastAsia="仿宋" w:cs="仿宋"/>
                <w:color w:val="auto"/>
                <w:sz w:val="24"/>
                <w:highlight w:val="none"/>
                <w:lang w:val="zh-TW"/>
              </w:rPr>
            </w:pPr>
            <w:r>
              <w:rPr>
                <w:rFonts w:hint="eastAsia" w:ascii="仿宋" w:hAnsi="仿宋" w:eastAsia="仿宋" w:cs="仿宋"/>
                <w:bCs/>
                <w:color w:val="auto"/>
                <w:sz w:val="24"/>
                <w:highlight w:val="none"/>
              </w:rPr>
              <w:t>投标人承诺的质保期在招标文件要求的基础上每增加1年</w:t>
            </w:r>
            <w:r>
              <w:rPr>
                <w:rFonts w:hint="eastAsia" w:ascii="仿宋" w:hAnsi="仿宋" w:eastAsia="仿宋" w:cs="仿宋"/>
                <w:bCs/>
                <w:color w:val="auto"/>
                <w:sz w:val="24"/>
                <w:highlight w:val="none"/>
                <w:lang w:eastAsia="zh-CN"/>
              </w:rPr>
              <w:t>得</w:t>
            </w:r>
            <w:r>
              <w:rPr>
                <w:rFonts w:hint="eastAsia" w:ascii="仿宋" w:hAnsi="仿宋" w:eastAsia="仿宋" w:cs="仿宋"/>
                <w:bCs/>
                <w:color w:val="auto"/>
                <w:sz w:val="24"/>
                <w:highlight w:val="none"/>
              </w:rPr>
              <w:t>1分，最高得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p>
        </w:tc>
      </w:tr>
      <w:tr w14:paraId="3147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48" w:type="dxa"/>
            <w:noWrap w:val="0"/>
            <w:vAlign w:val="center"/>
          </w:tcPr>
          <w:p w14:paraId="7F2430FD">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295" w:type="dxa"/>
            <w:shd w:val="clear" w:color="auto" w:fill="auto"/>
            <w:noWrap w:val="0"/>
            <w:vAlign w:val="center"/>
          </w:tcPr>
          <w:p w14:paraId="68E6C2AF">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应急方案（</w:t>
            </w:r>
            <w:r>
              <w:rPr>
                <w:rFonts w:hint="eastAsia" w:ascii="仿宋" w:hAnsi="仿宋" w:eastAsia="仿宋" w:cs="仿宋"/>
                <w:color w:val="auto"/>
                <w:sz w:val="24"/>
                <w:highlight w:val="none"/>
                <w:lang w:val="en-US" w:eastAsia="zh-CN"/>
              </w:rPr>
              <w:t>5分</w:t>
            </w:r>
            <w:r>
              <w:rPr>
                <w:rFonts w:hint="eastAsia" w:ascii="仿宋" w:hAnsi="仿宋" w:eastAsia="仿宋" w:cs="仿宋"/>
                <w:color w:val="auto"/>
                <w:sz w:val="24"/>
                <w:highlight w:val="none"/>
                <w:lang w:eastAsia="zh-CN"/>
              </w:rPr>
              <w:t>）</w:t>
            </w:r>
          </w:p>
        </w:tc>
        <w:tc>
          <w:tcPr>
            <w:tcW w:w="7655" w:type="dxa"/>
            <w:shd w:val="clear" w:color="auto" w:fill="auto"/>
            <w:noWrap w:val="0"/>
            <w:vAlign w:val="center"/>
          </w:tcPr>
          <w:p w14:paraId="79F895E7">
            <w:pPr>
              <w:jc w:val="left"/>
              <w:rPr>
                <w:rFonts w:hint="eastAsia" w:ascii="仿宋" w:hAnsi="仿宋" w:eastAsia="仿宋" w:cs="仿宋"/>
                <w:color w:val="auto"/>
                <w:sz w:val="24"/>
                <w:highlight w:val="none"/>
              </w:rPr>
            </w:pPr>
            <w:r>
              <w:rPr>
                <w:rFonts w:hint="eastAsia" w:ascii="仿宋" w:hAnsi="仿宋" w:eastAsia="仿宋" w:cs="仿宋"/>
                <w:b w:val="0"/>
                <w:bCs w:val="0"/>
                <w:sz w:val="24"/>
                <w:szCs w:val="24"/>
                <w:highlight w:val="none"/>
                <w:lang w:eastAsia="zh-CN"/>
              </w:rPr>
              <w:t>根据投标人提供的</w:t>
            </w:r>
            <w:r>
              <w:rPr>
                <w:rFonts w:hint="eastAsia" w:ascii="仿宋" w:hAnsi="仿宋" w:eastAsia="仿宋" w:cs="仿宋"/>
                <w:b w:val="0"/>
                <w:bCs w:val="0"/>
                <w:sz w:val="24"/>
                <w:szCs w:val="24"/>
                <w:highlight w:val="none"/>
              </w:rPr>
              <w:t>出现故障或意外情况导致</w:t>
            </w:r>
            <w:r>
              <w:rPr>
                <w:rFonts w:hint="eastAsia" w:ascii="仿宋" w:hAnsi="仿宋" w:eastAsia="仿宋" w:cs="仿宋"/>
                <w:b w:val="0"/>
                <w:bCs w:val="0"/>
                <w:sz w:val="24"/>
                <w:szCs w:val="24"/>
                <w:highlight w:val="none"/>
                <w:lang w:val="en-US" w:eastAsia="zh-CN"/>
              </w:rPr>
              <w:t>系统平台</w:t>
            </w:r>
            <w:r>
              <w:rPr>
                <w:rFonts w:hint="eastAsia" w:ascii="仿宋" w:hAnsi="仿宋" w:eastAsia="仿宋" w:cs="仿宋"/>
                <w:b w:val="0"/>
                <w:bCs w:val="0"/>
                <w:sz w:val="24"/>
                <w:szCs w:val="24"/>
                <w:highlight w:val="none"/>
              </w:rPr>
              <w:t>不能正常运行</w:t>
            </w:r>
            <w:r>
              <w:rPr>
                <w:rFonts w:hint="eastAsia" w:ascii="仿宋" w:hAnsi="仿宋" w:eastAsia="仿宋" w:cs="仿宋"/>
                <w:b w:val="0"/>
                <w:bCs w:val="0"/>
                <w:sz w:val="24"/>
                <w:szCs w:val="24"/>
                <w:highlight w:val="none"/>
                <w:lang w:val="en-US" w:eastAsia="zh-CN"/>
              </w:rPr>
              <w:t>的紧急情况</w:t>
            </w:r>
            <w:r>
              <w:rPr>
                <w:rFonts w:hint="eastAsia" w:ascii="仿宋" w:hAnsi="仿宋" w:eastAsia="仿宋" w:cs="仿宋"/>
                <w:b w:val="0"/>
                <w:bCs w:val="0"/>
                <w:sz w:val="24"/>
                <w:szCs w:val="24"/>
                <w:highlight w:val="none"/>
              </w:rPr>
              <w:t>时，针对不同故障级别的响应时间、响应内容和处置方案等情况进行打分。</w:t>
            </w: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color w:val="auto"/>
                <w:sz w:val="24"/>
                <w:highlight w:val="none"/>
              </w:rPr>
              <w:t>分值：</w:t>
            </w:r>
            <w:r>
              <w:rPr>
                <w:rFonts w:hint="eastAsia" w:ascii="仿宋" w:hAnsi="仿宋" w:eastAsia="仿宋" w:cs="仿宋"/>
                <w:b w:val="0"/>
                <w:bCs w:val="0"/>
                <w:color w:val="000000"/>
                <w:kern w:val="0"/>
                <w:sz w:val="24"/>
                <w:szCs w:val="24"/>
                <w:highlight w:val="none"/>
                <w:lang w:val="en-US" w:eastAsia="zh-CN" w:bidi="ar"/>
              </w:rPr>
              <w:t>5、4.5、4、3.5、3、2.5、2、1.5、1、0.5、0）</w:t>
            </w:r>
          </w:p>
        </w:tc>
      </w:tr>
      <w:tr w14:paraId="2CE6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48" w:type="dxa"/>
            <w:noWrap w:val="0"/>
            <w:vAlign w:val="center"/>
          </w:tcPr>
          <w:p w14:paraId="1C5794B5">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295" w:type="dxa"/>
            <w:shd w:val="clear" w:color="auto" w:fill="auto"/>
            <w:noWrap w:val="0"/>
            <w:vAlign w:val="center"/>
          </w:tcPr>
          <w:p w14:paraId="62A918F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培训方案（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7655" w:type="dxa"/>
            <w:shd w:val="clear" w:color="auto" w:fill="auto"/>
            <w:noWrap w:val="0"/>
            <w:vAlign w:val="center"/>
          </w:tcPr>
          <w:p w14:paraId="4CAB7E58">
            <w:p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根据投标人提供的培训方案进行打分，内容包含但不限于培训内容、培训计划、培训团队技术实力以及操作手册等内容，由评委根据对应分值进行打分。（分值：2、1.5、1、0.5、0分）</w:t>
            </w:r>
          </w:p>
        </w:tc>
      </w:tr>
      <w:tr w14:paraId="118E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48" w:type="dxa"/>
            <w:noWrap w:val="0"/>
            <w:vAlign w:val="center"/>
          </w:tcPr>
          <w:p w14:paraId="713FFBFA">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295" w:type="dxa"/>
            <w:noWrap w:val="0"/>
            <w:vAlign w:val="center"/>
          </w:tcPr>
          <w:p w14:paraId="6B2636EE">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优惠承诺（</w:t>
            </w:r>
            <w:r>
              <w:rPr>
                <w:rFonts w:hint="eastAsia" w:ascii="仿宋" w:hAnsi="仿宋" w:eastAsia="仿宋" w:cs="仿宋"/>
                <w:color w:val="auto"/>
                <w:sz w:val="24"/>
                <w:highlight w:val="none"/>
                <w:lang w:val="en-US" w:eastAsia="zh-CN"/>
              </w:rPr>
              <w:t>4分</w:t>
            </w:r>
            <w:r>
              <w:rPr>
                <w:rFonts w:hint="eastAsia" w:ascii="仿宋" w:hAnsi="仿宋" w:eastAsia="仿宋" w:cs="仿宋"/>
                <w:color w:val="auto"/>
                <w:sz w:val="24"/>
                <w:highlight w:val="none"/>
                <w:lang w:eastAsia="zh-CN"/>
              </w:rPr>
              <w:t>）</w:t>
            </w:r>
          </w:p>
        </w:tc>
        <w:tc>
          <w:tcPr>
            <w:tcW w:w="7655" w:type="dxa"/>
            <w:noWrap w:val="0"/>
            <w:vAlign w:val="center"/>
          </w:tcPr>
          <w:p w14:paraId="64C4D5DF">
            <w:pPr>
              <w:jc w:val="left"/>
              <w:rPr>
                <w:rFonts w:hint="default" w:ascii="仿宋" w:hAnsi="仿宋" w:eastAsia="仿宋" w:cs="仿宋"/>
                <w:color w:val="auto"/>
                <w:sz w:val="24"/>
                <w:highlight w:val="none"/>
                <w:lang w:val="en-US"/>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根据投标人提供的优惠承诺（除质保期优惠承诺外），对采购人有实质性作用的，每提供1项得2分，本项最高4分。</w:t>
            </w:r>
          </w:p>
        </w:tc>
      </w:tr>
    </w:tbl>
    <w:p w14:paraId="5A0115E4">
      <w:pPr>
        <w:spacing w:line="360" w:lineRule="auto"/>
        <w:ind w:firstLine="482" w:firstLineChars="200"/>
        <w:rPr>
          <w:rFonts w:hint="eastAsia" w:ascii="仿宋" w:hAnsi="仿宋" w:eastAsia="仿宋"/>
          <w:b/>
          <w:color w:val="auto"/>
          <w:sz w:val="24"/>
          <w:highlight w:val="none"/>
        </w:rPr>
      </w:pPr>
    </w:p>
    <w:p w14:paraId="49F1FF57">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5.2报价分值均为</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0分，权重为</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0%，由评审委员会根据以下内容统一打分：</w:t>
      </w:r>
    </w:p>
    <w:p w14:paraId="375FA94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2E41E881">
      <w:pPr>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▲5.2.2投标报价高于最高</w:t>
      </w:r>
      <w:r>
        <w:rPr>
          <w:rFonts w:ascii="仿宋" w:hAnsi="仿宋" w:eastAsia="仿宋"/>
          <w:color w:val="auto"/>
          <w:sz w:val="24"/>
          <w:highlight w:val="none"/>
        </w:rPr>
        <w:t>限价</w:t>
      </w:r>
      <w:r>
        <w:rPr>
          <w:rFonts w:hint="eastAsia" w:ascii="仿宋" w:hAnsi="仿宋" w:eastAsia="仿宋"/>
          <w:color w:val="auto"/>
          <w:sz w:val="24"/>
          <w:highlight w:val="none"/>
        </w:rPr>
        <w:t>的作投标文件无效处理。</w:t>
      </w:r>
    </w:p>
    <w:p w14:paraId="0C8E51CD">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5.2.3报价得分计算：</w:t>
      </w:r>
    </w:p>
    <w:p w14:paraId="2312EF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（1）小微企业、监狱企业和残疾人福利企业（统称为小微企业）报价给予10%的扣除；联合协议约定小微企业的合同份额占到合同总金额30%以上的，对投标人的报价给予4%的扣除；</w:t>
      </w:r>
    </w:p>
    <w:p w14:paraId="4A45C3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（2）评标价=有效报价×（100%-10%或4%）；</w:t>
      </w:r>
    </w:p>
    <w:p w14:paraId="6600C6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（3）并以调整后的价格计算评标基准价和投标报价；</w:t>
      </w:r>
    </w:p>
    <w:p w14:paraId="61F6D1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（4）评标基准价=进入报价评分的各投标人有效评标价中的</w:t>
      </w:r>
      <w:r>
        <w:rPr>
          <w:rFonts w:hint="eastAsia" w:ascii="仿宋" w:hAnsi="仿宋" w:eastAsia="仿宋" w:cs="仿宋"/>
          <w:b/>
          <w:bCs/>
          <w:color w:val="auto"/>
          <w:sz w:val="24"/>
          <w:highlight w:val="none"/>
        </w:rPr>
        <w:t>最低评标价；</w:t>
      </w:r>
    </w:p>
    <w:p w14:paraId="58C87E1C">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（5）评标价等于评标基准价的得30分，其他投标人的报价得分按下列公式计算：</w:t>
      </w:r>
    </w:p>
    <w:p w14:paraId="4877CC6F">
      <w:pPr>
        <w:spacing w:line="360" w:lineRule="auto"/>
        <w:ind w:firstLine="602" w:firstLineChars="250"/>
        <w:rPr>
          <w:rFonts w:ascii="仿宋" w:hAnsi="仿宋" w:eastAsia="仿宋" w:cs="仿宋"/>
          <w:color w:val="auto"/>
          <w:sz w:val="24"/>
          <w:highlight w:val="none"/>
        </w:rPr>
      </w:pPr>
      <w:r>
        <w:rPr>
          <w:rFonts w:hint="eastAsia" w:ascii="仿宋" w:hAnsi="仿宋" w:eastAsia="仿宋" w:cs="仿宋"/>
          <w:b/>
          <w:color w:val="auto"/>
          <w:sz w:val="24"/>
          <w:highlight w:val="none"/>
        </w:rPr>
        <w:t>投标报价得分=（评标基准价/评标价）×报价权重×100</w:t>
      </w:r>
      <w:r>
        <w:rPr>
          <w:rFonts w:hint="eastAsia" w:ascii="仿宋" w:hAnsi="仿宋" w:eastAsia="仿宋" w:cs="仿宋"/>
          <w:color w:val="auto"/>
          <w:sz w:val="24"/>
          <w:highlight w:val="none"/>
        </w:rPr>
        <w:t>。</w:t>
      </w:r>
    </w:p>
    <w:p w14:paraId="3439FF8F">
      <w:pPr>
        <w:spacing w:line="360" w:lineRule="auto"/>
        <w:ind w:firstLine="482" w:firstLineChars="200"/>
        <w:rPr>
          <w:rFonts w:ascii="仿宋" w:hAnsi="仿宋" w:eastAsia="仿宋"/>
          <w:color w:val="auto"/>
          <w:highlight w:val="none"/>
        </w:rPr>
      </w:pPr>
      <w:r>
        <w:rPr>
          <w:rFonts w:ascii="仿宋" w:hAnsi="仿宋" w:eastAsia="仿宋"/>
          <w:b/>
          <w:color w:val="auto"/>
          <w:sz w:val="24"/>
          <w:highlight w:val="none"/>
        </w:rPr>
        <w:t>5</w:t>
      </w:r>
      <w:r>
        <w:rPr>
          <w:rFonts w:hint="eastAsia" w:ascii="仿宋" w:hAnsi="仿宋" w:eastAsia="仿宋"/>
          <w:b/>
          <w:color w:val="auto"/>
          <w:sz w:val="24"/>
          <w:highlight w:val="none"/>
        </w:rPr>
        <w:t>.3本项目最终得分=商务技术得分＋报价得分。</w:t>
      </w:r>
    </w:p>
    <w:p w14:paraId="7245560D">
      <w:pPr>
        <w:pStyle w:val="4"/>
        <w:spacing w:before="240" w:after="240"/>
        <w:ind w:firstLine="0" w:firstLineChars="0"/>
        <w:jc w:val="left"/>
        <w:rPr>
          <w:rFonts w:ascii="仿宋" w:hAnsi="仿宋" w:eastAsia="仿宋"/>
          <w:bCs w:val="0"/>
          <w:color w:val="auto"/>
          <w:highlight w:val="none"/>
        </w:rPr>
      </w:pPr>
      <w:bookmarkStart w:id="209" w:name="_Toc493956082"/>
      <w:bookmarkStart w:id="210" w:name="_Toc32502"/>
      <w:bookmarkStart w:id="211" w:name="_Toc494555896"/>
      <w:bookmarkStart w:id="212" w:name="_Toc31669"/>
      <w:bookmarkStart w:id="213" w:name="_Toc7521"/>
      <w:bookmarkStart w:id="214" w:name="_Toc18577"/>
      <w:bookmarkStart w:id="215" w:name="_Toc335664301"/>
      <w:r>
        <w:rPr>
          <w:rFonts w:hint="eastAsia" w:ascii="仿宋" w:hAnsi="仿宋" w:eastAsia="仿宋"/>
          <w:bCs w:val="0"/>
          <w:color w:val="auto"/>
          <w:highlight w:val="none"/>
        </w:rPr>
        <w:t>六  评审纪律和要求</w:t>
      </w:r>
      <w:bookmarkEnd w:id="209"/>
      <w:bookmarkEnd w:id="210"/>
      <w:bookmarkEnd w:id="211"/>
      <w:bookmarkEnd w:id="212"/>
      <w:bookmarkEnd w:id="213"/>
      <w:bookmarkEnd w:id="214"/>
      <w:bookmarkEnd w:id="215"/>
    </w:p>
    <w:p w14:paraId="5296957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.1评审专家必须公平、公正评审，遵纪守法，客观、廉洁地履行职责。</w:t>
      </w:r>
    </w:p>
    <w:p w14:paraId="0E39E7D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.2评审专家在评审开始前，应关闭并上交随身携带的各种通信工具。</w:t>
      </w:r>
    </w:p>
    <w:p w14:paraId="6297931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.3评审专家在评审过程中，未经许可不得中途离开评审现场，不得迟到早退。</w:t>
      </w:r>
    </w:p>
    <w:p w14:paraId="6A47601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.4评审专家和工作人员不得透露评审过程中的讨论情况和评审结果。</w:t>
      </w:r>
    </w:p>
    <w:p w14:paraId="64FB5805">
      <w:pPr>
        <w:spacing w:line="360" w:lineRule="auto"/>
        <w:ind w:firstLine="48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E17EF9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.6采购人、采购代理机构不得向评审委员会的评审专家作倾向性、误导性的解释或者说明。</w:t>
      </w:r>
    </w:p>
    <w:p w14:paraId="5B5FFB9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14:paraId="208D1B30">
      <w:pPr>
        <w:spacing w:line="360" w:lineRule="auto"/>
        <w:ind w:firstLine="480" w:firstLineChars="200"/>
        <w:rPr>
          <w:rFonts w:ascii="仿宋" w:hAnsi="仿宋" w:eastAsia="仿宋"/>
          <w:color w:val="auto"/>
          <w:sz w:val="24"/>
          <w:highlight w:val="none"/>
        </w:rPr>
      </w:pPr>
      <w:r>
        <w:rPr>
          <w:rFonts w:ascii="仿宋" w:hAnsi="仿宋" w:eastAsia="仿宋"/>
          <w:color w:val="auto"/>
          <w:sz w:val="24"/>
          <w:szCs w:val="21"/>
          <w:highlight w:val="none"/>
        </w:rPr>
        <w:t>6</w:t>
      </w:r>
      <w:r>
        <w:rPr>
          <w:rFonts w:hint="eastAsia" w:ascii="仿宋" w:hAnsi="仿宋" w:eastAsia="仿宋"/>
          <w:color w:val="auto"/>
          <w:sz w:val="24"/>
          <w:szCs w:val="21"/>
          <w:highlight w:val="none"/>
        </w:rPr>
        <w:t>.8评审专家在评审过程中不得将自己的观点强加给其他评审专家，评审专家应自主发表见解，对评审意见承担个人责任。</w:t>
      </w:r>
    </w:p>
    <w:p w14:paraId="0C86217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AE8F94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2ADDF4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.11评审专家应当遵守评审工作纪律，不得泄露评审文件、评审情况和评审中获悉的商业秘密。</w:t>
      </w:r>
    </w:p>
    <w:p w14:paraId="029454D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评审委员会在评审过程中发现投标人有行贿、提供虚假材料或者串通等违法行为的，应当及时向财政部门报告。</w:t>
      </w:r>
    </w:p>
    <w:p w14:paraId="03EBCCF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.12招标文件内容违反国家有关强制性规定的，评审委员会应当停止评审并向采购代理机构说明情况。</w:t>
      </w:r>
    </w:p>
    <w:p w14:paraId="3878547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.13评审专家应当配合采购代理机构答复投标人提出的质疑。</w:t>
      </w:r>
    </w:p>
    <w:p w14:paraId="000D661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.14评审专家应当配合财政部门的投诉处理工作。</w:t>
      </w:r>
    </w:p>
    <w:p w14:paraId="5B0BD17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.15评审专家有如下行为之一的，责令改正，给予警告，可以并处一千元以下的罚款：</w:t>
      </w:r>
    </w:p>
    <w:p w14:paraId="2DD6015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.15.1明知应当回避而未主动回避的；</w:t>
      </w:r>
    </w:p>
    <w:p w14:paraId="17BC143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.15.2在知道自己为评审专家身份后至评审结束前的时段内私下接触投标人的；</w:t>
      </w:r>
    </w:p>
    <w:p w14:paraId="7F7CAE2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.15.3在评审过程中擅离职守，影响评审程序正常进行的；</w:t>
      </w:r>
    </w:p>
    <w:p w14:paraId="33B6693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.15.4在评审过程有明显不合理或者不正当倾向性的；</w:t>
      </w:r>
    </w:p>
    <w:p w14:paraId="2310B69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.15.5未按招标文件规定的评审方法和标准进行评审的。</w:t>
      </w:r>
    </w:p>
    <w:p w14:paraId="7ABA527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.15.6上述</w:t>
      </w:r>
      <w:r>
        <w:rPr>
          <w:rFonts w:ascii="仿宋" w:hAnsi="仿宋" w:eastAsia="仿宋"/>
          <w:color w:val="auto"/>
          <w:sz w:val="24"/>
          <w:highlight w:val="none"/>
        </w:rPr>
        <w:t>6</w:t>
      </w:r>
      <w:r>
        <w:rPr>
          <w:rFonts w:hint="eastAsia" w:ascii="仿宋" w:hAnsi="仿宋" w:eastAsia="仿宋"/>
          <w:color w:val="auto"/>
          <w:sz w:val="24"/>
          <w:highlight w:val="none"/>
        </w:rPr>
        <w:t>.15.1至</w:t>
      </w:r>
      <w:r>
        <w:rPr>
          <w:rFonts w:ascii="仿宋" w:hAnsi="仿宋" w:eastAsia="仿宋"/>
          <w:color w:val="auto"/>
          <w:sz w:val="24"/>
          <w:highlight w:val="none"/>
        </w:rPr>
        <w:t>6</w:t>
      </w:r>
      <w:r>
        <w:rPr>
          <w:rFonts w:hint="eastAsia" w:ascii="仿宋" w:hAnsi="仿宋" w:eastAsia="仿宋"/>
          <w:color w:val="auto"/>
          <w:sz w:val="24"/>
          <w:highlight w:val="none"/>
        </w:rPr>
        <w:t>.15.5行为影响中标结果的，中标结果无效。</w:t>
      </w:r>
    </w:p>
    <w:p w14:paraId="224A963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.16采购代理机构可对各评审专家的专业技术水平和职业道德素质等情况进行评价，并可将评价意见在评审结束后2个工作日内反馈给财政部门，财政部门以此作为对评审专家的考核管理依据。</w:t>
      </w:r>
    </w:p>
    <w:p w14:paraId="021AB2D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17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CE8D69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政府采购评审专家与投标人存在利害关系未回避的，处2万元以上5万元以下的罚款，禁止其参加政府采购评审活动。</w:t>
      </w:r>
    </w:p>
    <w:p w14:paraId="359344F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C41FA79">
      <w:pPr>
        <w:spacing w:line="360" w:lineRule="auto"/>
        <w:ind w:firstLine="480" w:firstLineChars="200"/>
        <w:rPr>
          <w:rFonts w:ascii="仿宋" w:hAnsi="仿宋" w:eastAsia="仿宋"/>
          <w:color w:val="auto"/>
          <w:highlight w:val="none"/>
        </w:rPr>
      </w:pPr>
      <w:r>
        <w:rPr>
          <w:rFonts w:hint="eastAsia" w:ascii="仿宋" w:hAnsi="仿宋" w:eastAsia="仿宋"/>
          <w:color w:val="auto"/>
          <w:sz w:val="24"/>
          <w:highlight w:val="none"/>
        </w:rPr>
        <w:t>政府采购评审专家有上述违法行为的，其评审意见无效，不得获取评审费；有违法所得的，没收违法所得；给他人造成损失的，依法承担民事责任。</w:t>
      </w:r>
    </w:p>
    <w:sectPr>
      <w:footerReference r:id="rId6" w:type="first"/>
      <w:headerReference r:id="rId3" w:type="default"/>
      <w:footerReference r:id="rId4" w:type="default"/>
      <w:footerReference r:id="rId5" w:type="even"/>
      <w:pgSz w:w="11906" w:h="16838"/>
      <w:pgMar w:top="1440" w:right="1248" w:bottom="1440" w:left="143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18030">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DotumChe">
    <w:altName w:val="Malgun Gothic"/>
    <w:panose1 w:val="020B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Noto Sans CJK JP Regular">
    <w:altName w:val="Arial Unicode MS"/>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Light">
    <w:panose1 w:val="020B0502040204020203"/>
    <w:charset w:val="86"/>
    <w:family w:val="swiss"/>
    <w:pitch w:val="default"/>
    <w:sig w:usb0="80000287" w:usb1="2ACF001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15E7">
    <w:pPr>
      <w:pBdr>
        <w:top w:val="single" w:color="auto" w:sz="4" w:space="1"/>
      </w:pBdr>
      <w:ind w:right="360"/>
    </w:pPr>
    <w:r>
      <w:rPr>
        <w:rFonts w:hint="eastAsia" w:ascii="华文楷体" w:hAnsi="华文楷体" w:eastAsia="华文楷体"/>
      </w:rPr>
      <w:t>招标代理机构：浙江明业项目管理有限公司      电话：0578-2178552   传真：0578-2178552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816E5">
    <w:pPr>
      <w:pStyle w:val="32"/>
      <w:framePr w:wrap="around" w:vAnchor="text" w:hAnchor="margin" w:xAlign="center" w:y="1"/>
      <w:rPr>
        <w:rStyle w:val="60"/>
      </w:rPr>
    </w:pPr>
    <w:r>
      <w:fldChar w:fldCharType="begin"/>
    </w:r>
    <w:r>
      <w:rPr>
        <w:rStyle w:val="60"/>
      </w:rPr>
      <w:instrText xml:space="preserve">PAGE  </w:instrText>
    </w:r>
    <w:r>
      <w:fldChar w:fldCharType="end"/>
    </w:r>
  </w:p>
  <w:p w14:paraId="629E2FEF">
    <w:pPr>
      <w:pStyle w:val="32"/>
    </w:pPr>
  </w:p>
  <w:p w14:paraId="71B4F3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EC6B">
    <w:pPr>
      <w:pStyle w:val="3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C4C4">
    <w:pPr>
      <w:pStyle w:val="34"/>
      <w:jc w:val="both"/>
      <w:rPr>
        <w:sz w:val="16"/>
      </w:rPr>
    </w:pPr>
    <w:r>
      <w:rPr>
        <w:rFonts w:hint="eastAsia" w:ascii="仿宋" w:hAnsi="仿宋" w:eastAsia="仿宋"/>
        <w:color w:val="000000"/>
        <w:lang w:eastAsia="zh-CN"/>
      </w:rPr>
      <w:t>丽水职业技术学院网站系统云环境采购项目</w:t>
    </w:r>
    <w:r>
      <w:rPr>
        <w:rFonts w:hint="eastAsia" w:ascii="仿宋" w:hAnsi="仿宋" w:eastAsia="仿宋"/>
        <w:color w:val="000000"/>
      </w:rPr>
      <w:t xml:space="preserve">招标文件                           </w:t>
    </w:r>
    <w:r>
      <w:rPr>
        <w:rFonts w:hint="eastAsia" w:ascii="仿宋" w:hAnsi="仿宋" w:eastAsia="仿宋"/>
        <w:color w:val="000000"/>
        <w:lang w:val="en-US" w:eastAsia="zh-CN"/>
      </w:rPr>
      <w:t xml:space="preserve">                </w:t>
    </w:r>
    <w:r>
      <w:rPr>
        <w:rFonts w:hint="eastAsia" w:ascii="仿宋" w:hAnsi="仿宋" w:eastAsia="仿宋"/>
        <w:color w:val="000000"/>
      </w:rPr>
      <w:t xml:space="preserve"> </w:t>
    </w:r>
    <w:r>
      <w:rPr>
        <w:rFonts w:ascii="宋体" w:hAnsi="宋体"/>
        <w:color w:val="000000"/>
      </w:rPr>
      <w:fldChar w:fldCharType="begin"/>
    </w:r>
    <w:r>
      <w:rPr>
        <w:rFonts w:ascii="宋体" w:hAnsi="宋体"/>
        <w:color w:val="000000"/>
      </w:rPr>
      <w:instrText xml:space="preserve">PAGE   \* MERGEFORMAT</w:instrText>
    </w:r>
    <w:r>
      <w:rPr>
        <w:rFonts w:ascii="宋体" w:hAnsi="宋体"/>
        <w:color w:val="000000"/>
      </w:rPr>
      <w:fldChar w:fldCharType="separate"/>
    </w:r>
    <w:r>
      <w:rPr>
        <w:rFonts w:ascii="宋体" w:hAnsi="宋体"/>
        <w:color w:val="000000"/>
        <w:lang w:val="zh-CN"/>
      </w:rPr>
      <w:t>8</w:t>
    </w:r>
    <w:r>
      <w:rPr>
        <w:rFonts w:ascii="宋体" w:hAnsi="宋体"/>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AB063"/>
    <w:multiLevelType w:val="singleLevel"/>
    <w:tmpl w:val="3EBAB063"/>
    <w:lvl w:ilvl="0" w:tentative="0">
      <w:start w:val="1"/>
      <w:numFmt w:val="chineseCounting"/>
      <w:suff w:val="nothing"/>
      <w:lvlText w:val="第%1条　"/>
      <w:lvlJc w:val="left"/>
      <w:rPr>
        <w:rFonts w:hint="eastAsia"/>
      </w:rPr>
    </w:lvl>
  </w:abstractNum>
  <w:abstractNum w:abstractNumId="1">
    <w:nsid w:val="67C71BAC"/>
    <w:multiLevelType w:val="multilevel"/>
    <w:tmpl w:val="67C71BAC"/>
    <w:lvl w:ilvl="0" w:tentative="0">
      <w:start w:val="1"/>
      <w:numFmt w:val="decimalEnclosedCircle"/>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87"/>
      <w:suff w:val="nothing"/>
      <w:lvlText w:val="%1%2　"/>
      <w:lvlJc w:val="left"/>
      <w:pPr>
        <w:ind w:left="0" w:firstLine="0"/>
      </w:pPr>
      <w:rPr>
        <w:rFonts w:hint="eastAsia" w:ascii="黑体" w:hAnsi="Times New Roman" w:eastAsia="黑体"/>
        <w:b w:val="0"/>
        <w:i w:val="0"/>
        <w:sz w:val="21"/>
      </w:rPr>
    </w:lvl>
    <w:lvl w:ilvl="2" w:tentative="0">
      <w:start w:val="1"/>
      <w:numFmt w:val="decimal"/>
      <w:pStyle w:val="475"/>
      <w:suff w:val="nothing"/>
      <w:lvlText w:val="%1%2.%3　"/>
      <w:lvlJc w:val="left"/>
      <w:pPr>
        <w:ind w:left="0" w:firstLine="0"/>
      </w:pPr>
      <w:rPr>
        <w:rFonts w:hint="eastAsia" w:ascii="黑体" w:hAnsi="Times New Roman" w:eastAsia="黑体"/>
        <w:b w:val="0"/>
        <w:i w:val="0"/>
        <w:sz w:val="21"/>
      </w:rPr>
    </w:lvl>
    <w:lvl w:ilvl="3" w:tentative="0">
      <w:start w:val="1"/>
      <w:numFmt w:val="decimal"/>
      <w:pStyle w:val="474"/>
      <w:suff w:val="nothing"/>
      <w:lvlText w:val="%1%2.%3.%4　"/>
      <w:lvlJc w:val="left"/>
      <w:pPr>
        <w:ind w:left="851"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2M0MTJiYmZiOTlhYjJhOTlmNjZkMWU3YmQ4NGQifQ=="/>
  </w:docVars>
  <w:rsids>
    <w:rsidRoot w:val="00033721"/>
    <w:rsid w:val="00000151"/>
    <w:rsid w:val="00000257"/>
    <w:rsid w:val="00000347"/>
    <w:rsid w:val="0000064C"/>
    <w:rsid w:val="0000089F"/>
    <w:rsid w:val="00000EFC"/>
    <w:rsid w:val="00001953"/>
    <w:rsid w:val="00001B64"/>
    <w:rsid w:val="000026C1"/>
    <w:rsid w:val="00002915"/>
    <w:rsid w:val="00002DA3"/>
    <w:rsid w:val="0000356C"/>
    <w:rsid w:val="000036BF"/>
    <w:rsid w:val="00004103"/>
    <w:rsid w:val="000045FE"/>
    <w:rsid w:val="0000488C"/>
    <w:rsid w:val="00004D27"/>
    <w:rsid w:val="00005795"/>
    <w:rsid w:val="00005B52"/>
    <w:rsid w:val="000062AE"/>
    <w:rsid w:val="0000682A"/>
    <w:rsid w:val="00006BDD"/>
    <w:rsid w:val="00006DA8"/>
    <w:rsid w:val="00006DDE"/>
    <w:rsid w:val="00007361"/>
    <w:rsid w:val="0000761C"/>
    <w:rsid w:val="00007965"/>
    <w:rsid w:val="00007BB8"/>
    <w:rsid w:val="00007E72"/>
    <w:rsid w:val="000103DA"/>
    <w:rsid w:val="000103DD"/>
    <w:rsid w:val="00010874"/>
    <w:rsid w:val="000109A8"/>
    <w:rsid w:val="00010AD0"/>
    <w:rsid w:val="000110E5"/>
    <w:rsid w:val="0001145B"/>
    <w:rsid w:val="00012260"/>
    <w:rsid w:val="0001237A"/>
    <w:rsid w:val="00012541"/>
    <w:rsid w:val="000125C2"/>
    <w:rsid w:val="0001289B"/>
    <w:rsid w:val="000128E2"/>
    <w:rsid w:val="00012AF5"/>
    <w:rsid w:val="00012E3D"/>
    <w:rsid w:val="000131A2"/>
    <w:rsid w:val="00013676"/>
    <w:rsid w:val="000139CD"/>
    <w:rsid w:val="00013A8E"/>
    <w:rsid w:val="00013C08"/>
    <w:rsid w:val="00013C39"/>
    <w:rsid w:val="00014116"/>
    <w:rsid w:val="00014553"/>
    <w:rsid w:val="000146EA"/>
    <w:rsid w:val="000146F1"/>
    <w:rsid w:val="000148CB"/>
    <w:rsid w:val="00015297"/>
    <w:rsid w:val="00015555"/>
    <w:rsid w:val="000156DC"/>
    <w:rsid w:val="00015CA7"/>
    <w:rsid w:val="00016557"/>
    <w:rsid w:val="00016630"/>
    <w:rsid w:val="000168E3"/>
    <w:rsid w:val="00016AB8"/>
    <w:rsid w:val="00016C63"/>
    <w:rsid w:val="00016CFC"/>
    <w:rsid w:val="00017192"/>
    <w:rsid w:val="00017946"/>
    <w:rsid w:val="00017D32"/>
    <w:rsid w:val="00017DF1"/>
    <w:rsid w:val="00017FBA"/>
    <w:rsid w:val="00020067"/>
    <w:rsid w:val="000201A5"/>
    <w:rsid w:val="0002040F"/>
    <w:rsid w:val="000209C6"/>
    <w:rsid w:val="00020A2F"/>
    <w:rsid w:val="00020B3D"/>
    <w:rsid w:val="00020DF3"/>
    <w:rsid w:val="0002102A"/>
    <w:rsid w:val="0002139F"/>
    <w:rsid w:val="0002156B"/>
    <w:rsid w:val="000216F7"/>
    <w:rsid w:val="00021872"/>
    <w:rsid w:val="00021C09"/>
    <w:rsid w:val="00021FE4"/>
    <w:rsid w:val="00022219"/>
    <w:rsid w:val="000223D9"/>
    <w:rsid w:val="00022AD6"/>
    <w:rsid w:val="00023018"/>
    <w:rsid w:val="00023072"/>
    <w:rsid w:val="00023230"/>
    <w:rsid w:val="00023262"/>
    <w:rsid w:val="0002392B"/>
    <w:rsid w:val="00023E55"/>
    <w:rsid w:val="000241B3"/>
    <w:rsid w:val="000242D0"/>
    <w:rsid w:val="00024E4D"/>
    <w:rsid w:val="00024F82"/>
    <w:rsid w:val="000250A0"/>
    <w:rsid w:val="000256B1"/>
    <w:rsid w:val="000257A7"/>
    <w:rsid w:val="00025E32"/>
    <w:rsid w:val="00025FCC"/>
    <w:rsid w:val="00026FDA"/>
    <w:rsid w:val="0002731D"/>
    <w:rsid w:val="00027EDB"/>
    <w:rsid w:val="00030176"/>
    <w:rsid w:val="000310D3"/>
    <w:rsid w:val="0003161E"/>
    <w:rsid w:val="00031936"/>
    <w:rsid w:val="000319B3"/>
    <w:rsid w:val="0003238A"/>
    <w:rsid w:val="000328DF"/>
    <w:rsid w:val="000329E0"/>
    <w:rsid w:val="00032CF1"/>
    <w:rsid w:val="00032DA9"/>
    <w:rsid w:val="00033065"/>
    <w:rsid w:val="000335C4"/>
    <w:rsid w:val="00033721"/>
    <w:rsid w:val="0003398D"/>
    <w:rsid w:val="00033B08"/>
    <w:rsid w:val="00033E85"/>
    <w:rsid w:val="00034157"/>
    <w:rsid w:val="00034628"/>
    <w:rsid w:val="00034684"/>
    <w:rsid w:val="00034B5D"/>
    <w:rsid w:val="00034D5F"/>
    <w:rsid w:val="00034F51"/>
    <w:rsid w:val="0003500B"/>
    <w:rsid w:val="000358E8"/>
    <w:rsid w:val="00035C7A"/>
    <w:rsid w:val="00035DAC"/>
    <w:rsid w:val="00035DDA"/>
    <w:rsid w:val="0003618E"/>
    <w:rsid w:val="000365CB"/>
    <w:rsid w:val="000370EF"/>
    <w:rsid w:val="00037522"/>
    <w:rsid w:val="0003758B"/>
    <w:rsid w:val="00037BEA"/>
    <w:rsid w:val="0004021C"/>
    <w:rsid w:val="00040C35"/>
    <w:rsid w:val="00040F1B"/>
    <w:rsid w:val="0004108C"/>
    <w:rsid w:val="0004120C"/>
    <w:rsid w:val="000413A0"/>
    <w:rsid w:val="0004208A"/>
    <w:rsid w:val="000425A9"/>
    <w:rsid w:val="00042741"/>
    <w:rsid w:val="00042AB2"/>
    <w:rsid w:val="00042F8C"/>
    <w:rsid w:val="000433A7"/>
    <w:rsid w:val="000435B2"/>
    <w:rsid w:val="00043AC4"/>
    <w:rsid w:val="00043CA2"/>
    <w:rsid w:val="000440E8"/>
    <w:rsid w:val="0004467D"/>
    <w:rsid w:val="000449F0"/>
    <w:rsid w:val="00045070"/>
    <w:rsid w:val="0004556F"/>
    <w:rsid w:val="00045BF2"/>
    <w:rsid w:val="0004603F"/>
    <w:rsid w:val="0004665E"/>
    <w:rsid w:val="000466FD"/>
    <w:rsid w:val="000468B7"/>
    <w:rsid w:val="00046DBC"/>
    <w:rsid w:val="00046EA0"/>
    <w:rsid w:val="00046F60"/>
    <w:rsid w:val="0004715C"/>
    <w:rsid w:val="00047921"/>
    <w:rsid w:val="00047BC9"/>
    <w:rsid w:val="0005010D"/>
    <w:rsid w:val="00050159"/>
    <w:rsid w:val="000501D0"/>
    <w:rsid w:val="000505A6"/>
    <w:rsid w:val="00050BAD"/>
    <w:rsid w:val="00050DF5"/>
    <w:rsid w:val="000511B6"/>
    <w:rsid w:val="000512EF"/>
    <w:rsid w:val="00051590"/>
    <w:rsid w:val="0005163A"/>
    <w:rsid w:val="00051A6A"/>
    <w:rsid w:val="00051E69"/>
    <w:rsid w:val="0005208E"/>
    <w:rsid w:val="00052386"/>
    <w:rsid w:val="000526B9"/>
    <w:rsid w:val="000527C6"/>
    <w:rsid w:val="0005280E"/>
    <w:rsid w:val="00053169"/>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5E1B"/>
    <w:rsid w:val="0005654C"/>
    <w:rsid w:val="00056784"/>
    <w:rsid w:val="000569D7"/>
    <w:rsid w:val="00056BCB"/>
    <w:rsid w:val="0005705C"/>
    <w:rsid w:val="0005764D"/>
    <w:rsid w:val="00057AA3"/>
    <w:rsid w:val="00057D77"/>
    <w:rsid w:val="0006013F"/>
    <w:rsid w:val="00060459"/>
    <w:rsid w:val="000607FE"/>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291"/>
    <w:rsid w:val="00063B4E"/>
    <w:rsid w:val="00064566"/>
    <w:rsid w:val="000648C6"/>
    <w:rsid w:val="000650EA"/>
    <w:rsid w:val="00065118"/>
    <w:rsid w:val="00065686"/>
    <w:rsid w:val="00065F47"/>
    <w:rsid w:val="00066053"/>
    <w:rsid w:val="000662BF"/>
    <w:rsid w:val="000665E1"/>
    <w:rsid w:val="00066894"/>
    <w:rsid w:val="00066E4E"/>
    <w:rsid w:val="00066EE8"/>
    <w:rsid w:val="00066F83"/>
    <w:rsid w:val="00067223"/>
    <w:rsid w:val="000678CA"/>
    <w:rsid w:val="00067B68"/>
    <w:rsid w:val="00070042"/>
    <w:rsid w:val="000701CF"/>
    <w:rsid w:val="00070454"/>
    <w:rsid w:val="00070456"/>
    <w:rsid w:val="00070609"/>
    <w:rsid w:val="00070BAE"/>
    <w:rsid w:val="000714F8"/>
    <w:rsid w:val="00071914"/>
    <w:rsid w:val="00071AF5"/>
    <w:rsid w:val="00072216"/>
    <w:rsid w:val="00072805"/>
    <w:rsid w:val="00072F1D"/>
    <w:rsid w:val="000730B4"/>
    <w:rsid w:val="000734EB"/>
    <w:rsid w:val="00073A9E"/>
    <w:rsid w:val="00073C0B"/>
    <w:rsid w:val="00073E6B"/>
    <w:rsid w:val="00073EAC"/>
    <w:rsid w:val="000742D6"/>
    <w:rsid w:val="0007479C"/>
    <w:rsid w:val="00074EC0"/>
    <w:rsid w:val="00074FBC"/>
    <w:rsid w:val="00075439"/>
    <w:rsid w:val="000757FE"/>
    <w:rsid w:val="0007598B"/>
    <w:rsid w:val="00075E0D"/>
    <w:rsid w:val="00075E30"/>
    <w:rsid w:val="00076023"/>
    <w:rsid w:val="000764F4"/>
    <w:rsid w:val="000765A8"/>
    <w:rsid w:val="0007674C"/>
    <w:rsid w:val="00076A94"/>
    <w:rsid w:val="00076C45"/>
    <w:rsid w:val="00076E1D"/>
    <w:rsid w:val="0007757D"/>
    <w:rsid w:val="00077E05"/>
    <w:rsid w:val="00077FDE"/>
    <w:rsid w:val="000800CB"/>
    <w:rsid w:val="00080156"/>
    <w:rsid w:val="000801F8"/>
    <w:rsid w:val="00080486"/>
    <w:rsid w:val="000808A2"/>
    <w:rsid w:val="000811C7"/>
    <w:rsid w:val="000817D6"/>
    <w:rsid w:val="000818CA"/>
    <w:rsid w:val="0008194E"/>
    <w:rsid w:val="00081AE4"/>
    <w:rsid w:val="00081B38"/>
    <w:rsid w:val="00081CC1"/>
    <w:rsid w:val="0008208D"/>
    <w:rsid w:val="000820B7"/>
    <w:rsid w:val="000825DD"/>
    <w:rsid w:val="00082668"/>
    <w:rsid w:val="000826D7"/>
    <w:rsid w:val="00082985"/>
    <w:rsid w:val="00082D4D"/>
    <w:rsid w:val="00083194"/>
    <w:rsid w:val="000833C9"/>
    <w:rsid w:val="000833D3"/>
    <w:rsid w:val="000833E2"/>
    <w:rsid w:val="000835AF"/>
    <w:rsid w:val="000836D1"/>
    <w:rsid w:val="000836F5"/>
    <w:rsid w:val="00083A61"/>
    <w:rsid w:val="00083D62"/>
    <w:rsid w:val="00083E23"/>
    <w:rsid w:val="00083EBD"/>
    <w:rsid w:val="0008436B"/>
    <w:rsid w:val="0008444D"/>
    <w:rsid w:val="00084ADE"/>
    <w:rsid w:val="000856B6"/>
    <w:rsid w:val="000856E8"/>
    <w:rsid w:val="0008690D"/>
    <w:rsid w:val="00086DD2"/>
    <w:rsid w:val="00086FF2"/>
    <w:rsid w:val="00087179"/>
    <w:rsid w:val="00087E98"/>
    <w:rsid w:val="00090251"/>
    <w:rsid w:val="00090268"/>
    <w:rsid w:val="000903B2"/>
    <w:rsid w:val="000905A6"/>
    <w:rsid w:val="00090B6C"/>
    <w:rsid w:val="00090D46"/>
    <w:rsid w:val="000912F2"/>
    <w:rsid w:val="0009169E"/>
    <w:rsid w:val="0009186D"/>
    <w:rsid w:val="00092863"/>
    <w:rsid w:val="0009355E"/>
    <w:rsid w:val="00094B07"/>
    <w:rsid w:val="00094B68"/>
    <w:rsid w:val="00095CAB"/>
    <w:rsid w:val="00095E92"/>
    <w:rsid w:val="00095FCB"/>
    <w:rsid w:val="00096480"/>
    <w:rsid w:val="000966E9"/>
    <w:rsid w:val="00096864"/>
    <w:rsid w:val="00096878"/>
    <w:rsid w:val="000969AA"/>
    <w:rsid w:val="00096A00"/>
    <w:rsid w:val="00096AA9"/>
    <w:rsid w:val="00096C61"/>
    <w:rsid w:val="00096C91"/>
    <w:rsid w:val="00097480"/>
    <w:rsid w:val="000977A2"/>
    <w:rsid w:val="0009784B"/>
    <w:rsid w:val="00097E0A"/>
    <w:rsid w:val="00097F6C"/>
    <w:rsid w:val="000A04FD"/>
    <w:rsid w:val="000A05F7"/>
    <w:rsid w:val="000A088D"/>
    <w:rsid w:val="000A0954"/>
    <w:rsid w:val="000A0D98"/>
    <w:rsid w:val="000A12D8"/>
    <w:rsid w:val="000A193A"/>
    <w:rsid w:val="000A1AB9"/>
    <w:rsid w:val="000A1B3E"/>
    <w:rsid w:val="000A1D62"/>
    <w:rsid w:val="000A1F58"/>
    <w:rsid w:val="000A22EE"/>
    <w:rsid w:val="000A2315"/>
    <w:rsid w:val="000A27E4"/>
    <w:rsid w:val="000A293A"/>
    <w:rsid w:val="000A2B08"/>
    <w:rsid w:val="000A2B95"/>
    <w:rsid w:val="000A3379"/>
    <w:rsid w:val="000A39D3"/>
    <w:rsid w:val="000A3CE2"/>
    <w:rsid w:val="000A4229"/>
    <w:rsid w:val="000A4713"/>
    <w:rsid w:val="000A4837"/>
    <w:rsid w:val="000A5DC3"/>
    <w:rsid w:val="000A6014"/>
    <w:rsid w:val="000A6286"/>
    <w:rsid w:val="000A63AD"/>
    <w:rsid w:val="000A6681"/>
    <w:rsid w:val="000A67D1"/>
    <w:rsid w:val="000A767A"/>
    <w:rsid w:val="000A7CA1"/>
    <w:rsid w:val="000A7DB6"/>
    <w:rsid w:val="000A7DFA"/>
    <w:rsid w:val="000A7F6F"/>
    <w:rsid w:val="000B004A"/>
    <w:rsid w:val="000B0188"/>
    <w:rsid w:val="000B01F1"/>
    <w:rsid w:val="000B0383"/>
    <w:rsid w:val="000B0738"/>
    <w:rsid w:val="000B08E5"/>
    <w:rsid w:val="000B0C51"/>
    <w:rsid w:val="000B0DA0"/>
    <w:rsid w:val="000B12C3"/>
    <w:rsid w:val="000B12ED"/>
    <w:rsid w:val="000B1F08"/>
    <w:rsid w:val="000B2765"/>
    <w:rsid w:val="000B2CCA"/>
    <w:rsid w:val="000B3744"/>
    <w:rsid w:val="000B4011"/>
    <w:rsid w:val="000B4344"/>
    <w:rsid w:val="000B4377"/>
    <w:rsid w:val="000B46BC"/>
    <w:rsid w:val="000B4AF3"/>
    <w:rsid w:val="000B4BCF"/>
    <w:rsid w:val="000B50CF"/>
    <w:rsid w:val="000B51C0"/>
    <w:rsid w:val="000B528E"/>
    <w:rsid w:val="000B53D6"/>
    <w:rsid w:val="000B5441"/>
    <w:rsid w:val="000B562A"/>
    <w:rsid w:val="000B5688"/>
    <w:rsid w:val="000B5707"/>
    <w:rsid w:val="000B5AF7"/>
    <w:rsid w:val="000B5EE8"/>
    <w:rsid w:val="000B65AA"/>
    <w:rsid w:val="000B6880"/>
    <w:rsid w:val="000B695E"/>
    <w:rsid w:val="000B6DF8"/>
    <w:rsid w:val="000B6EEA"/>
    <w:rsid w:val="000B6FA5"/>
    <w:rsid w:val="000B7012"/>
    <w:rsid w:val="000B73BB"/>
    <w:rsid w:val="000B77F9"/>
    <w:rsid w:val="000B7C7B"/>
    <w:rsid w:val="000B7FF6"/>
    <w:rsid w:val="000C012F"/>
    <w:rsid w:val="000C0179"/>
    <w:rsid w:val="000C01AF"/>
    <w:rsid w:val="000C0418"/>
    <w:rsid w:val="000C06DC"/>
    <w:rsid w:val="000C0A21"/>
    <w:rsid w:val="000C0CD1"/>
    <w:rsid w:val="000C0DDD"/>
    <w:rsid w:val="000C0E8E"/>
    <w:rsid w:val="000C1248"/>
    <w:rsid w:val="000C1853"/>
    <w:rsid w:val="000C18A4"/>
    <w:rsid w:val="000C2CEA"/>
    <w:rsid w:val="000C31A1"/>
    <w:rsid w:val="000C3765"/>
    <w:rsid w:val="000C3B27"/>
    <w:rsid w:val="000C3B5D"/>
    <w:rsid w:val="000C3B92"/>
    <w:rsid w:val="000C485B"/>
    <w:rsid w:val="000C48DF"/>
    <w:rsid w:val="000C5478"/>
    <w:rsid w:val="000C5A03"/>
    <w:rsid w:val="000C5E30"/>
    <w:rsid w:val="000C5F87"/>
    <w:rsid w:val="000C60DA"/>
    <w:rsid w:val="000C627A"/>
    <w:rsid w:val="000C6428"/>
    <w:rsid w:val="000C6473"/>
    <w:rsid w:val="000C6B56"/>
    <w:rsid w:val="000C6B85"/>
    <w:rsid w:val="000C73E6"/>
    <w:rsid w:val="000C7457"/>
    <w:rsid w:val="000C755E"/>
    <w:rsid w:val="000C7567"/>
    <w:rsid w:val="000C7829"/>
    <w:rsid w:val="000C7F25"/>
    <w:rsid w:val="000D0317"/>
    <w:rsid w:val="000D0954"/>
    <w:rsid w:val="000D0ACB"/>
    <w:rsid w:val="000D0F2F"/>
    <w:rsid w:val="000D124C"/>
    <w:rsid w:val="000D159E"/>
    <w:rsid w:val="000D1A7E"/>
    <w:rsid w:val="000D1E6B"/>
    <w:rsid w:val="000D1E89"/>
    <w:rsid w:val="000D267F"/>
    <w:rsid w:val="000D26ED"/>
    <w:rsid w:val="000D2B96"/>
    <w:rsid w:val="000D2D6C"/>
    <w:rsid w:val="000D2DBA"/>
    <w:rsid w:val="000D39E8"/>
    <w:rsid w:val="000D3E45"/>
    <w:rsid w:val="000D447D"/>
    <w:rsid w:val="000D4B58"/>
    <w:rsid w:val="000D4CCE"/>
    <w:rsid w:val="000D52AF"/>
    <w:rsid w:val="000D59C1"/>
    <w:rsid w:val="000D682D"/>
    <w:rsid w:val="000D6911"/>
    <w:rsid w:val="000D6A30"/>
    <w:rsid w:val="000D6D21"/>
    <w:rsid w:val="000D7492"/>
    <w:rsid w:val="000D7862"/>
    <w:rsid w:val="000D79FC"/>
    <w:rsid w:val="000D7C62"/>
    <w:rsid w:val="000D7DAF"/>
    <w:rsid w:val="000D7E45"/>
    <w:rsid w:val="000E039A"/>
    <w:rsid w:val="000E03F7"/>
    <w:rsid w:val="000E04A9"/>
    <w:rsid w:val="000E0617"/>
    <w:rsid w:val="000E0636"/>
    <w:rsid w:val="000E0722"/>
    <w:rsid w:val="000E0CF2"/>
    <w:rsid w:val="000E1000"/>
    <w:rsid w:val="000E10C7"/>
    <w:rsid w:val="000E12C5"/>
    <w:rsid w:val="000E1669"/>
    <w:rsid w:val="000E166E"/>
    <w:rsid w:val="000E16CC"/>
    <w:rsid w:val="000E1990"/>
    <w:rsid w:val="000E20B1"/>
    <w:rsid w:val="000E21CC"/>
    <w:rsid w:val="000E2239"/>
    <w:rsid w:val="000E287F"/>
    <w:rsid w:val="000E28C7"/>
    <w:rsid w:val="000E2A4A"/>
    <w:rsid w:val="000E3067"/>
    <w:rsid w:val="000E32DC"/>
    <w:rsid w:val="000E3438"/>
    <w:rsid w:val="000E3AC9"/>
    <w:rsid w:val="000E42F2"/>
    <w:rsid w:val="000E469B"/>
    <w:rsid w:val="000E4987"/>
    <w:rsid w:val="000E49D9"/>
    <w:rsid w:val="000E4C38"/>
    <w:rsid w:val="000E4CE5"/>
    <w:rsid w:val="000E4E76"/>
    <w:rsid w:val="000E512F"/>
    <w:rsid w:val="000E51C5"/>
    <w:rsid w:val="000E525D"/>
    <w:rsid w:val="000E5827"/>
    <w:rsid w:val="000E59CC"/>
    <w:rsid w:val="000E5ADE"/>
    <w:rsid w:val="000E5DE9"/>
    <w:rsid w:val="000E5F22"/>
    <w:rsid w:val="000E5F9E"/>
    <w:rsid w:val="000E640C"/>
    <w:rsid w:val="000E64CB"/>
    <w:rsid w:val="000E6610"/>
    <w:rsid w:val="000E676D"/>
    <w:rsid w:val="000E72E5"/>
    <w:rsid w:val="000E756B"/>
    <w:rsid w:val="000E7A16"/>
    <w:rsid w:val="000E7F0F"/>
    <w:rsid w:val="000F013C"/>
    <w:rsid w:val="000F0C44"/>
    <w:rsid w:val="000F0C7E"/>
    <w:rsid w:val="000F1120"/>
    <w:rsid w:val="000F12EC"/>
    <w:rsid w:val="000F1E99"/>
    <w:rsid w:val="000F2240"/>
    <w:rsid w:val="000F26E0"/>
    <w:rsid w:val="000F29A5"/>
    <w:rsid w:val="000F2EE0"/>
    <w:rsid w:val="000F2F23"/>
    <w:rsid w:val="000F31F9"/>
    <w:rsid w:val="000F3207"/>
    <w:rsid w:val="000F3AA7"/>
    <w:rsid w:val="000F3B88"/>
    <w:rsid w:val="000F3D40"/>
    <w:rsid w:val="000F3E77"/>
    <w:rsid w:val="000F3FF4"/>
    <w:rsid w:val="000F45A9"/>
    <w:rsid w:val="000F4672"/>
    <w:rsid w:val="000F5424"/>
    <w:rsid w:val="000F5611"/>
    <w:rsid w:val="000F5A80"/>
    <w:rsid w:val="000F5B8D"/>
    <w:rsid w:val="000F5C00"/>
    <w:rsid w:val="000F5E1D"/>
    <w:rsid w:val="000F5E9A"/>
    <w:rsid w:val="000F648B"/>
    <w:rsid w:val="000F6AA1"/>
    <w:rsid w:val="000F700F"/>
    <w:rsid w:val="000F72F9"/>
    <w:rsid w:val="000F75C6"/>
    <w:rsid w:val="00100054"/>
    <w:rsid w:val="00100AB6"/>
    <w:rsid w:val="00100B34"/>
    <w:rsid w:val="00100D79"/>
    <w:rsid w:val="0010128F"/>
    <w:rsid w:val="001016B1"/>
    <w:rsid w:val="00101CD7"/>
    <w:rsid w:val="00102063"/>
    <w:rsid w:val="0010215A"/>
    <w:rsid w:val="00102286"/>
    <w:rsid w:val="0010231C"/>
    <w:rsid w:val="00102D03"/>
    <w:rsid w:val="001032EF"/>
    <w:rsid w:val="00103C77"/>
    <w:rsid w:val="00104676"/>
    <w:rsid w:val="00104A90"/>
    <w:rsid w:val="00104CC0"/>
    <w:rsid w:val="00104EE9"/>
    <w:rsid w:val="00104F0A"/>
    <w:rsid w:val="00106186"/>
    <w:rsid w:val="00106695"/>
    <w:rsid w:val="001066B7"/>
    <w:rsid w:val="0010685A"/>
    <w:rsid w:val="001077ED"/>
    <w:rsid w:val="00107A04"/>
    <w:rsid w:val="00110111"/>
    <w:rsid w:val="001103A9"/>
    <w:rsid w:val="00110770"/>
    <w:rsid w:val="00110958"/>
    <w:rsid w:val="001115B8"/>
    <w:rsid w:val="00111777"/>
    <w:rsid w:val="0011196E"/>
    <w:rsid w:val="00111D5E"/>
    <w:rsid w:val="00111F5F"/>
    <w:rsid w:val="00112137"/>
    <w:rsid w:val="00112489"/>
    <w:rsid w:val="0011282E"/>
    <w:rsid w:val="00112BD1"/>
    <w:rsid w:val="001131AA"/>
    <w:rsid w:val="0011348A"/>
    <w:rsid w:val="00113792"/>
    <w:rsid w:val="00113D84"/>
    <w:rsid w:val="001140D1"/>
    <w:rsid w:val="001140E7"/>
    <w:rsid w:val="001146B0"/>
    <w:rsid w:val="00115E38"/>
    <w:rsid w:val="00115EF1"/>
    <w:rsid w:val="00116353"/>
    <w:rsid w:val="001164A8"/>
    <w:rsid w:val="001164FC"/>
    <w:rsid w:val="00116896"/>
    <w:rsid w:val="00117210"/>
    <w:rsid w:val="001176BB"/>
    <w:rsid w:val="00117948"/>
    <w:rsid w:val="001204E3"/>
    <w:rsid w:val="00120833"/>
    <w:rsid w:val="00120A4E"/>
    <w:rsid w:val="00120E77"/>
    <w:rsid w:val="00121688"/>
    <w:rsid w:val="00121EC7"/>
    <w:rsid w:val="00121FBC"/>
    <w:rsid w:val="001222CD"/>
    <w:rsid w:val="0012252B"/>
    <w:rsid w:val="00122796"/>
    <w:rsid w:val="00122A2E"/>
    <w:rsid w:val="00122F06"/>
    <w:rsid w:val="0012326E"/>
    <w:rsid w:val="00123511"/>
    <w:rsid w:val="0012367D"/>
    <w:rsid w:val="001237DE"/>
    <w:rsid w:val="00123A5E"/>
    <w:rsid w:val="00123B28"/>
    <w:rsid w:val="00123FA9"/>
    <w:rsid w:val="00124099"/>
    <w:rsid w:val="0012413A"/>
    <w:rsid w:val="0012441C"/>
    <w:rsid w:val="00124586"/>
    <w:rsid w:val="0012542F"/>
    <w:rsid w:val="00126354"/>
    <w:rsid w:val="0012682A"/>
    <w:rsid w:val="00126B86"/>
    <w:rsid w:val="00126C10"/>
    <w:rsid w:val="00127259"/>
    <w:rsid w:val="001272BB"/>
    <w:rsid w:val="001276D2"/>
    <w:rsid w:val="00127DF2"/>
    <w:rsid w:val="001303B2"/>
    <w:rsid w:val="00130B2E"/>
    <w:rsid w:val="00130CB2"/>
    <w:rsid w:val="001311BE"/>
    <w:rsid w:val="0013129D"/>
    <w:rsid w:val="00131C0A"/>
    <w:rsid w:val="001321DE"/>
    <w:rsid w:val="00132243"/>
    <w:rsid w:val="00132597"/>
    <w:rsid w:val="001329C7"/>
    <w:rsid w:val="00132A59"/>
    <w:rsid w:val="00132CD3"/>
    <w:rsid w:val="00133095"/>
    <w:rsid w:val="00133179"/>
    <w:rsid w:val="001334F2"/>
    <w:rsid w:val="001336A6"/>
    <w:rsid w:val="00133ACE"/>
    <w:rsid w:val="00133D33"/>
    <w:rsid w:val="001341D1"/>
    <w:rsid w:val="00134274"/>
    <w:rsid w:val="00134721"/>
    <w:rsid w:val="0013485C"/>
    <w:rsid w:val="001348F5"/>
    <w:rsid w:val="001348FC"/>
    <w:rsid w:val="00134948"/>
    <w:rsid w:val="00134D5C"/>
    <w:rsid w:val="00135162"/>
    <w:rsid w:val="001357F7"/>
    <w:rsid w:val="00135F9E"/>
    <w:rsid w:val="00136029"/>
    <w:rsid w:val="001361AF"/>
    <w:rsid w:val="001361E5"/>
    <w:rsid w:val="001364B4"/>
    <w:rsid w:val="00136A73"/>
    <w:rsid w:val="001372D5"/>
    <w:rsid w:val="00137749"/>
    <w:rsid w:val="001377A8"/>
    <w:rsid w:val="00140244"/>
    <w:rsid w:val="001409E3"/>
    <w:rsid w:val="00140E6C"/>
    <w:rsid w:val="0014133E"/>
    <w:rsid w:val="00141A48"/>
    <w:rsid w:val="00141BC4"/>
    <w:rsid w:val="00141D82"/>
    <w:rsid w:val="00141F7C"/>
    <w:rsid w:val="00141F84"/>
    <w:rsid w:val="00142181"/>
    <w:rsid w:val="00142654"/>
    <w:rsid w:val="001432D8"/>
    <w:rsid w:val="001436BB"/>
    <w:rsid w:val="00143787"/>
    <w:rsid w:val="0014384E"/>
    <w:rsid w:val="001438E7"/>
    <w:rsid w:val="00143957"/>
    <w:rsid w:val="00143E6A"/>
    <w:rsid w:val="00144024"/>
    <w:rsid w:val="00144079"/>
    <w:rsid w:val="001444DB"/>
    <w:rsid w:val="00144745"/>
    <w:rsid w:val="00144988"/>
    <w:rsid w:val="0014548F"/>
    <w:rsid w:val="00145AE0"/>
    <w:rsid w:val="00145CE6"/>
    <w:rsid w:val="0014638F"/>
    <w:rsid w:val="00146503"/>
    <w:rsid w:val="001466C2"/>
    <w:rsid w:val="00146A47"/>
    <w:rsid w:val="00146A97"/>
    <w:rsid w:val="00146B92"/>
    <w:rsid w:val="00146C31"/>
    <w:rsid w:val="001473CF"/>
    <w:rsid w:val="0014759A"/>
    <w:rsid w:val="001477CA"/>
    <w:rsid w:val="00147A89"/>
    <w:rsid w:val="00147C21"/>
    <w:rsid w:val="00147ECB"/>
    <w:rsid w:val="00147FEF"/>
    <w:rsid w:val="00150360"/>
    <w:rsid w:val="00150442"/>
    <w:rsid w:val="001505E4"/>
    <w:rsid w:val="00151002"/>
    <w:rsid w:val="0015106E"/>
    <w:rsid w:val="001510AB"/>
    <w:rsid w:val="001510DD"/>
    <w:rsid w:val="001511BD"/>
    <w:rsid w:val="00151292"/>
    <w:rsid w:val="0015145A"/>
    <w:rsid w:val="00151895"/>
    <w:rsid w:val="00152025"/>
    <w:rsid w:val="001520B1"/>
    <w:rsid w:val="00152278"/>
    <w:rsid w:val="0015240F"/>
    <w:rsid w:val="001526E1"/>
    <w:rsid w:val="00152F3E"/>
    <w:rsid w:val="001531B6"/>
    <w:rsid w:val="00153674"/>
    <w:rsid w:val="00153DD4"/>
    <w:rsid w:val="0015486B"/>
    <w:rsid w:val="00154CA3"/>
    <w:rsid w:val="00154F13"/>
    <w:rsid w:val="00155416"/>
    <w:rsid w:val="00155C39"/>
    <w:rsid w:val="00156725"/>
    <w:rsid w:val="00156996"/>
    <w:rsid w:val="00157144"/>
    <w:rsid w:val="00157471"/>
    <w:rsid w:val="0015748B"/>
    <w:rsid w:val="0015775D"/>
    <w:rsid w:val="00157DD6"/>
    <w:rsid w:val="00157F6A"/>
    <w:rsid w:val="001601B0"/>
    <w:rsid w:val="00160213"/>
    <w:rsid w:val="00160297"/>
    <w:rsid w:val="0016034E"/>
    <w:rsid w:val="00160395"/>
    <w:rsid w:val="00160926"/>
    <w:rsid w:val="00160BE3"/>
    <w:rsid w:val="00160C32"/>
    <w:rsid w:val="001616AB"/>
    <w:rsid w:val="0016177C"/>
    <w:rsid w:val="001617C9"/>
    <w:rsid w:val="00161A36"/>
    <w:rsid w:val="00162064"/>
    <w:rsid w:val="00162490"/>
    <w:rsid w:val="00162A7E"/>
    <w:rsid w:val="00162F0B"/>
    <w:rsid w:val="00163199"/>
    <w:rsid w:val="001635DB"/>
    <w:rsid w:val="0016368E"/>
    <w:rsid w:val="00163B74"/>
    <w:rsid w:val="00163E68"/>
    <w:rsid w:val="00164022"/>
    <w:rsid w:val="00164685"/>
    <w:rsid w:val="00164D1D"/>
    <w:rsid w:val="00165CAC"/>
    <w:rsid w:val="00165DF2"/>
    <w:rsid w:val="00165E38"/>
    <w:rsid w:val="00165EB4"/>
    <w:rsid w:val="00166230"/>
    <w:rsid w:val="00166430"/>
    <w:rsid w:val="00166769"/>
    <w:rsid w:val="00166A47"/>
    <w:rsid w:val="00167036"/>
    <w:rsid w:val="00167438"/>
    <w:rsid w:val="0016764B"/>
    <w:rsid w:val="00167D78"/>
    <w:rsid w:val="00167E87"/>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A15"/>
    <w:rsid w:val="00172BC5"/>
    <w:rsid w:val="00172DB5"/>
    <w:rsid w:val="00173349"/>
    <w:rsid w:val="00173432"/>
    <w:rsid w:val="00173446"/>
    <w:rsid w:val="001739F2"/>
    <w:rsid w:val="00173F9B"/>
    <w:rsid w:val="00174134"/>
    <w:rsid w:val="001741E7"/>
    <w:rsid w:val="0017437F"/>
    <w:rsid w:val="0017442A"/>
    <w:rsid w:val="001744AA"/>
    <w:rsid w:val="00174863"/>
    <w:rsid w:val="001748B1"/>
    <w:rsid w:val="00174AC4"/>
    <w:rsid w:val="00174DA0"/>
    <w:rsid w:val="00175422"/>
    <w:rsid w:val="0017557F"/>
    <w:rsid w:val="001756CA"/>
    <w:rsid w:val="00175AE9"/>
    <w:rsid w:val="00175CFB"/>
    <w:rsid w:val="0017623E"/>
    <w:rsid w:val="00176483"/>
    <w:rsid w:val="001767DF"/>
    <w:rsid w:val="00176BD0"/>
    <w:rsid w:val="00176BF6"/>
    <w:rsid w:val="00176C21"/>
    <w:rsid w:val="00176C9D"/>
    <w:rsid w:val="00176CF0"/>
    <w:rsid w:val="001770A7"/>
    <w:rsid w:val="001771FA"/>
    <w:rsid w:val="00177FD6"/>
    <w:rsid w:val="001801A6"/>
    <w:rsid w:val="0018022C"/>
    <w:rsid w:val="001802A5"/>
    <w:rsid w:val="001804D7"/>
    <w:rsid w:val="001806C6"/>
    <w:rsid w:val="001809A0"/>
    <w:rsid w:val="00180E6D"/>
    <w:rsid w:val="0018138E"/>
    <w:rsid w:val="001818C5"/>
    <w:rsid w:val="00181B95"/>
    <w:rsid w:val="001826ED"/>
    <w:rsid w:val="001827C2"/>
    <w:rsid w:val="00182AA4"/>
    <w:rsid w:val="00182CE3"/>
    <w:rsid w:val="00182D2F"/>
    <w:rsid w:val="001830ED"/>
    <w:rsid w:val="001833B7"/>
    <w:rsid w:val="00183AAF"/>
    <w:rsid w:val="00183B72"/>
    <w:rsid w:val="001844F8"/>
    <w:rsid w:val="001847DF"/>
    <w:rsid w:val="0018502B"/>
    <w:rsid w:val="001852CA"/>
    <w:rsid w:val="0018532E"/>
    <w:rsid w:val="00185369"/>
    <w:rsid w:val="001855A1"/>
    <w:rsid w:val="00185BA2"/>
    <w:rsid w:val="00185F6A"/>
    <w:rsid w:val="001860D3"/>
    <w:rsid w:val="00186241"/>
    <w:rsid w:val="0018647B"/>
    <w:rsid w:val="001866C2"/>
    <w:rsid w:val="00186B00"/>
    <w:rsid w:val="00186DF5"/>
    <w:rsid w:val="001870E2"/>
    <w:rsid w:val="001870F5"/>
    <w:rsid w:val="001874AD"/>
    <w:rsid w:val="00187768"/>
    <w:rsid w:val="001877B5"/>
    <w:rsid w:val="001877CA"/>
    <w:rsid w:val="00187838"/>
    <w:rsid w:val="00187E8C"/>
    <w:rsid w:val="001901A1"/>
    <w:rsid w:val="0019048F"/>
    <w:rsid w:val="00190AD7"/>
    <w:rsid w:val="00190ADB"/>
    <w:rsid w:val="00190B94"/>
    <w:rsid w:val="00190C84"/>
    <w:rsid w:val="00190D04"/>
    <w:rsid w:val="001911FA"/>
    <w:rsid w:val="00191D08"/>
    <w:rsid w:val="0019230D"/>
    <w:rsid w:val="001923B2"/>
    <w:rsid w:val="001925ED"/>
    <w:rsid w:val="00192610"/>
    <w:rsid w:val="00192F7B"/>
    <w:rsid w:val="001932C9"/>
    <w:rsid w:val="0019338B"/>
    <w:rsid w:val="0019338E"/>
    <w:rsid w:val="00193E0D"/>
    <w:rsid w:val="001948A8"/>
    <w:rsid w:val="00194BE0"/>
    <w:rsid w:val="00194D45"/>
    <w:rsid w:val="00194EB0"/>
    <w:rsid w:val="00194EB7"/>
    <w:rsid w:val="001954E7"/>
    <w:rsid w:val="00195D33"/>
    <w:rsid w:val="00196320"/>
    <w:rsid w:val="0019653B"/>
    <w:rsid w:val="00197346"/>
    <w:rsid w:val="00197744"/>
    <w:rsid w:val="0019777C"/>
    <w:rsid w:val="00197E2A"/>
    <w:rsid w:val="00197E3A"/>
    <w:rsid w:val="00197F54"/>
    <w:rsid w:val="001A0001"/>
    <w:rsid w:val="001A00BF"/>
    <w:rsid w:val="001A0118"/>
    <w:rsid w:val="001A05A0"/>
    <w:rsid w:val="001A082E"/>
    <w:rsid w:val="001A0865"/>
    <w:rsid w:val="001A1034"/>
    <w:rsid w:val="001A1295"/>
    <w:rsid w:val="001A193D"/>
    <w:rsid w:val="001A19A6"/>
    <w:rsid w:val="001A2183"/>
    <w:rsid w:val="001A26C3"/>
    <w:rsid w:val="001A2728"/>
    <w:rsid w:val="001A2A2C"/>
    <w:rsid w:val="001A2DDF"/>
    <w:rsid w:val="001A2FA4"/>
    <w:rsid w:val="001A3108"/>
    <w:rsid w:val="001A312C"/>
    <w:rsid w:val="001A3217"/>
    <w:rsid w:val="001A3557"/>
    <w:rsid w:val="001A3579"/>
    <w:rsid w:val="001A3614"/>
    <w:rsid w:val="001A3B3F"/>
    <w:rsid w:val="001A3EE8"/>
    <w:rsid w:val="001A3F2E"/>
    <w:rsid w:val="001A493B"/>
    <w:rsid w:val="001A4CE1"/>
    <w:rsid w:val="001A5598"/>
    <w:rsid w:val="001A5922"/>
    <w:rsid w:val="001A5DCB"/>
    <w:rsid w:val="001A5F79"/>
    <w:rsid w:val="001A5FEC"/>
    <w:rsid w:val="001A6254"/>
    <w:rsid w:val="001A6B31"/>
    <w:rsid w:val="001A6C82"/>
    <w:rsid w:val="001A6E36"/>
    <w:rsid w:val="001A70C8"/>
    <w:rsid w:val="001A73A6"/>
    <w:rsid w:val="001A7A12"/>
    <w:rsid w:val="001A7B6D"/>
    <w:rsid w:val="001B01CE"/>
    <w:rsid w:val="001B0406"/>
    <w:rsid w:val="001B0451"/>
    <w:rsid w:val="001B0EE2"/>
    <w:rsid w:val="001B17B8"/>
    <w:rsid w:val="001B189C"/>
    <w:rsid w:val="001B1A19"/>
    <w:rsid w:val="001B1A58"/>
    <w:rsid w:val="001B1C8C"/>
    <w:rsid w:val="001B23DF"/>
    <w:rsid w:val="001B251E"/>
    <w:rsid w:val="001B2635"/>
    <w:rsid w:val="001B2826"/>
    <w:rsid w:val="001B291C"/>
    <w:rsid w:val="001B2D73"/>
    <w:rsid w:val="001B3268"/>
    <w:rsid w:val="001B36FA"/>
    <w:rsid w:val="001B3888"/>
    <w:rsid w:val="001B42C7"/>
    <w:rsid w:val="001B4709"/>
    <w:rsid w:val="001B49B4"/>
    <w:rsid w:val="001B49E5"/>
    <w:rsid w:val="001B4BF9"/>
    <w:rsid w:val="001B4F36"/>
    <w:rsid w:val="001B4F6D"/>
    <w:rsid w:val="001B54D4"/>
    <w:rsid w:val="001B58A4"/>
    <w:rsid w:val="001B5A25"/>
    <w:rsid w:val="001B65D7"/>
    <w:rsid w:val="001B68AC"/>
    <w:rsid w:val="001B6C7A"/>
    <w:rsid w:val="001B6F2F"/>
    <w:rsid w:val="001B7398"/>
    <w:rsid w:val="001C002A"/>
    <w:rsid w:val="001C02C4"/>
    <w:rsid w:val="001C03A0"/>
    <w:rsid w:val="001C043F"/>
    <w:rsid w:val="001C0D00"/>
    <w:rsid w:val="001C1833"/>
    <w:rsid w:val="001C1DEB"/>
    <w:rsid w:val="001C1EA6"/>
    <w:rsid w:val="001C22D9"/>
    <w:rsid w:val="001C26A3"/>
    <w:rsid w:val="001C27F6"/>
    <w:rsid w:val="001C2815"/>
    <w:rsid w:val="001C3505"/>
    <w:rsid w:val="001C3529"/>
    <w:rsid w:val="001C36C8"/>
    <w:rsid w:val="001C3718"/>
    <w:rsid w:val="001C3AD9"/>
    <w:rsid w:val="001C3B75"/>
    <w:rsid w:val="001C3F09"/>
    <w:rsid w:val="001C4045"/>
    <w:rsid w:val="001C4317"/>
    <w:rsid w:val="001C4362"/>
    <w:rsid w:val="001C44C5"/>
    <w:rsid w:val="001C501F"/>
    <w:rsid w:val="001C542C"/>
    <w:rsid w:val="001C62DE"/>
    <w:rsid w:val="001C6AA1"/>
    <w:rsid w:val="001C6F03"/>
    <w:rsid w:val="001C7199"/>
    <w:rsid w:val="001C71A3"/>
    <w:rsid w:val="001C75E9"/>
    <w:rsid w:val="001C79A0"/>
    <w:rsid w:val="001C7AAF"/>
    <w:rsid w:val="001D00F0"/>
    <w:rsid w:val="001D0857"/>
    <w:rsid w:val="001D0AB3"/>
    <w:rsid w:val="001D0F13"/>
    <w:rsid w:val="001D10FD"/>
    <w:rsid w:val="001D127B"/>
    <w:rsid w:val="001D13F7"/>
    <w:rsid w:val="001D15A7"/>
    <w:rsid w:val="001D19DA"/>
    <w:rsid w:val="001D1A78"/>
    <w:rsid w:val="001D1C3A"/>
    <w:rsid w:val="001D1DCF"/>
    <w:rsid w:val="001D277F"/>
    <w:rsid w:val="001D2B5F"/>
    <w:rsid w:val="001D33A8"/>
    <w:rsid w:val="001D34BB"/>
    <w:rsid w:val="001D34D7"/>
    <w:rsid w:val="001D3A3F"/>
    <w:rsid w:val="001D3BE0"/>
    <w:rsid w:val="001D40F4"/>
    <w:rsid w:val="001D41BB"/>
    <w:rsid w:val="001D4425"/>
    <w:rsid w:val="001D469C"/>
    <w:rsid w:val="001D4859"/>
    <w:rsid w:val="001D4B1E"/>
    <w:rsid w:val="001D4E48"/>
    <w:rsid w:val="001D522B"/>
    <w:rsid w:val="001D565E"/>
    <w:rsid w:val="001D57A9"/>
    <w:rsid w:val="001D61DE"/>
    <w:rsid w:val="001D6414"/>
    <w:rsid w:val="001D649B"/>
    <w:rsid w:val="001D6915"/>
    <w:rsid w:val="001D6DC9"/>
    <w:rsid w:val="001D6ED1"/>
    <w:rsid w:val="001D6F0D"/>
    <w:rsid w:val="001D742B"/>
    <w:rsid w:val="001D7924"/>
    <w:rsid w:val="001D7CB7"/>
    <w:rsid w:val="001D7E48"/>
    <w:rsid w:val="001E04E1"/>
    <w:rsid w:val="001E05F7"/>
    <w:rsid w:val="001E0851"/>
    <w:rsid w:val="001E090E"/>
    <w:rsid w:val="001E0A2F"/>
    <w:rsid w:val="001E0C10"/>
    <w:rsid w:val="001E0D5B"/>
    <w:rsid w:val="001E0F29"/>
    <w:rsid w:val="001E11B6"/>
    <w:rsid w:val="001E13E7"/>
    <w:rsid w:val="001E1838"/>
    <w:rsid w:val="001E1BC9"/>
    <w:rsid w:val="001E1C13"/>
    <w:rsid w:val="001E1E90"/>
    <w:rsid w:val="001E2C13"/>
    <w:rsid w:val="001E2DC4"/>
    <w:rsid w:val="001E2E81"/>
    <w:rsid w:val="001E2F7D"/>
    <w:rsid w:val="001E35B2"/>
    <w:rsid w:val="001E3DAF"/>
    <w:rsid w:val="001E3EE6"/>
    <w:rsid w:val="001E4AFD"/>
    <w:rsid w:val="001E4C17"/>
    <w:rsid w:val="001E4C1C"/>
    <w:rsid w:val="001E514B"/>
    <w:rsid w:val="001E5694"/>
    <w:rsid w:val="001E5F38"/>
    <w:rsid w:val="001E68FF"/>
    <w:rsid w:val="001E6AC6"/>
    <w:rsid w:val="001E6C86"/>
    <w:rsid w:val="001E6E9B"/>
    <w:rsid w:val="001E714D"/>
    <w:rsid w:val="001E71A9"/>
    <w:rsid w:val="001E7350"/>
    <w:rsid w:val="001E79AC"/>
    <w:rsid w:val="001E7BC9"/>
    <w:rsid w:val="001E7CA8"/>
    <w:rsid w:val="001E7EC7"/>
    <w:rsid w:val="001F04CB"/>
    <w:rsid w:val="001F06A3"/>
    <w:rsid w:val="001F074D"/>
    <w:rsid w:val="001F0A03"/>
    <w:rsid w:val="001F0A16"/>
    <w:rsid w:val="001F0DC5"/>
    <w:rsid w:val="001F0ED3"/>
    <w:rsid w:val="001F0EFA"/>
    <w:rsid w:val="001F149B"/>
    <w:rsid w:val="001F1D11"/>
    <w:rsid w:val="001F1F4D"/>
    <w:rsid w:val="001F2431"/>
    <w:rsid w:val="001F278F"/>
    <w:rsid w:val="001F2863"/>
    <w:rsid w:val="001F2991"/>
    <w:rsid w:val="001F2ADB"/>
    <w:rsid w:val="001F2E52"/>
    <w:rsid w:val="001F2E57"/>
    <w:rsid w:val="001F2E67"/>
    <w:rsid w:val="001F309B"/>
    <w:rsid w:val="001F3297"/>
    <w:rsid w:val="001F3337"/>
    <w:rsid w:val="001F3439"/>
    <w:rsid w:val="001F34C2"/>
    <w:rsid w:val="001F35D8"/>
    <w:rsid w:val="001F383D"/>
    <w:rsid w:val="001F3A36"/>
    <w:rsid w:val="001F3C3D"/>
    <w:rsid w:val="001F412B"/>
    <w:rsid w:val="001F43EB"/>
    <w:rsid w:val="001F48D5"/>
    <w:rsid w:val="001F49BD"/>
    <w:rsid w:val="001F4B7F"/>
    <w:rsid w:val="001F4D04"/>
    <w:rsid w:val="001F4D12"/>
    <w:rsid w:val="001F4FDD"/>
    <w:rsid w:val="001F50E3"/>
    <w:rsid w:val="001F50EC"/>
    <w:rsid w:val="001F5190"/>
    <w:rsid w:val="001F5C98"/>
    <w:rsid w:val="001F6048"/>
    <w:rsid w:val="001F60DD"/>
    <w:rsid w:val="001F67FF"/>
    <w:rsid w:val="001F6D12"/>
    <w:rsid w:val="001F6F3B"/>
    <w:rsid w:val="001F7003"/>
    <w:rsid w:val="001F737A"/>
    <w:rsid w:val="001F7580"/>
    <w:rsid w:val="001F75FF"/>
    <w:rsid w:val="001F7641"/>
    <w:rsid w:val="0020028B"/>
    <w:rsid w:val="0020070C"/>
    <w:rsid w:val="0020087B"/>
    <w:rsid w:val="002009B9"/>
    <w:rsid w:val="00201698"/>
    <w:rsid w:val="002016E1"/>
    <w:rsid w:val="0020185B"/>
    <w:rsid w:val="00201E00"/>
    <w:rsid w:val="00202102"/>
    <w:rsid w:val="00202336"/>
    <w:rsid w:val="00202340"/>
    <w:rsid w:val="0020266B"/>
    <w:rsid w:val="00202B89"/>
    <w:rsid w:val="00202FA3"/>
    <w:rsid w:val="002035B1"/>
    <w:rsid w:val="00203796"/>
    <w:rsid w:val="00203999"/>
    <w:rsid w:val="00203AC4"/>
    <w:rsid w:val="00203DC5"/>
    <w:rsid w:val="00204322"/>
    <w:rsid w:val="0020476B"/>
    <w:rsid w:val="00204B13"/>
    <w:rsid w:val="00205430"/>
    <w:rsid w:val="00205A7B"/>
    <w:rsid w:val="00206480"/>
    <w:rsid w:val="00206746"/>
    <w:rsid w:val="0020676F"/>
    <w:rsid w:val="00206A73"/>
    <w:rsid w:val="00206E11"/>
    <w:rsid w:val="002070AB"/>
    <w:rsid w:val="002073CF"/>
    <w:rsid w:val="002074F9"/>
    <w:rsid w:val="00207B9A"/>
    <w:rsid w:val="00207C4F"/>
    <w:rsid w:val="002103C5"/>
    <w:rsid w:val="00210454"/>
    <w:rsid w:val="002106EC"/>
    <w:rsid w:val="002106F0"/>
    <w:rsid w:val="0021089B"/>
    <w:rsid w:val="00210A3C"/>
    <w:rsid w:val="00211343"/>
    <w:rsid w:val="002113DF"/>
    <w:rsid w:val="002117E8"/>
    <w:rsid w:val="00211978"/>
    <w:rsid w:val="0021282E"/>
    <w:rsid w:val="002128B9"/>
    <w:rsid w:val="00212A96"/>
    <w:rsid w:val="002130A3"/>
    <w:rsid w:val="0021321F"/>
    <w:rsid w:val="00213590"/>
    <w:rsid w:val="0021359C"/>
    <w:rsid w:val="002136A2"/>
    <w:rsid w:val="00213A44"/>
    <w:rsid w:val="00213AFF"/>
    <w:rsid w:val="00213CEB"/>
    <w:rsid w:val="00213DA2"/>
    <w:rsid w:val="00213F5F"/>
    <w:rsid w:val="00214515"/>
    <w:rsid w:val="00215268"/>
    <w:rsid w:val="0021544F"/>
    <w:rsid w:val="0021562D"/>
    <w:rsid w:val="00215896"/>
    <w:rsid w:val="002158F8"/>
    <w:rsid w:val="00215B50"/>
    <w:rsid w:val="00215C50"/>
    <w:rsid w:val="002167E2"/>
    <w:rsid w:val="00216CDD"/>
    <w:rsid w:val="00216E53"/>
    <w:rsid w:val="00216EF9"/>
    <w:rsid w:val="002172DF"/>
    <w:rsid w:val="002172E3"/>
    <w:rsid w:val="002173E2"/>
    <w:rsid w:val="002173E5"/>
    <w:rsid w:val="00217425"/>
    <w:rsid w:val="0021761D"/>
    <w:rsid w:val="002178A9"/>
    <w:rsid w:val="002179B4"/>
    <w:rsid w:val="00217A8C"/>
    <w:rsid w:val="00217DE2"/>
    <w:rsid w:val="00217E67"/>
    <w:rsid w:val="00217EDC"/>
    <w:rsid w:val="0022007B"/>
    <w:rsid w:val="00220374"/>
    <w:rsid w:val="002203BE"/>
    <w:rsid w:val="00220C2A"/>
    <w:rsid w:val="00220FB2"/>
    <w:rsid w:val="0022109B"/>
    <w:rsid w:val="002210BE"/>
    <w:rsid w:val="002212AF"/>
    <w:rsid w:val="002213FF"/>
    <w:rsid w:val="002219C4"/>
    <w:rsid w:val="00221E9C"/>
    <w:rsid w:val="002222FD"/>
    <w:rsid w:val="002225E4"/>
    <w:rsid w:val="002226C4"/>
    <w:rsid w:val="0022309D"/>
    <w:rsid w:val="00223127"/>
    <w:rsid w:val="002232BE"/>
    <w:rsid w:val="002233CE"/>
    <w:rsid w:val="0022358E"/>
    <w:rsid w:val="00223845"/>
    <w:rsid w:val="00223A29"/>
    <w:rsid w:val="00223A6F"/>
    <w:rsid w:val="00224264"/>
    <w:rsid w:val="00224C9E"/>
    <w:rsid w:val="00225297"/>
    <w:rsid w:val="002257B7"/>
    <w:rsid w:val="00226246"/>
    <w:rsid w:val="002265F7"/>
    <w:rsid w:val="0022693C"/>
    <w:rsid w:val="00226DCF"/>
    <w:rsid w:val="00227088"/>
    <w:rsid w:val="00227578"/>
    <w:rsid w:val="00227984"/>
    <w:rsid w:val="00227C59"/>
    <w:rsid w:val="00227CE8"/>
    <w:rsid w:val="00227E9A"/>
    <w:rsid w:val="002305EC"/>
    <w:rsid w:val="00231A3E"/>
    <w:rsid w:val="00231ADA"/>
    <w:rsid w:val="00232220"/>
    <w:rsid w:val="0023392B"/>
    <w:rsid w:val="00233B9B"/>
    <w:rsid w:val="00233D18"/>
    <w:rsid w:val="00233DA7"/>
    <w:rsid w:val="00233EBA"/>
    <w:rsid w:val="0023411B"/>
    <w:rsid w:val="002342BB"/>
    <w:rsid w:val="0023479C"/>
    <w:rsid w:val="00234A32"/>
    <w:rsid w:val="00234DFA"/>
    <w:rsid w:val="00234E2D"/>
    <w:rsid w:val="00234E75"/>
    <w:rsid w:val="00234FCB"/>
    <w:rsid w:val="00235315"/>
    <w:rsid w:val="002353D3"/>
    <w:rsid w:val="00235C65"/>
    <w:rsid w:val="00235D49"/>
    <w:rsid w:val="00235E42"/>
    <w:rsid w:val="00235FCD"/>
    <w:rsid w:val="00236101"/>
    <w:rsid w:val="0023635A"/>
    <w:rsid w:val="00236615"/>
    <w:rsid w:val="002366DC"/>
    <w:rsid w:val="00236766"/>
    <w:rsid w:val="00236809"/>
    <w:rsid w:val="00236C23"/>
    <w:rsid w:val="00237655"/>
    <w:rsid w:val="002377F2"/>
    <w:rsid w:val="00237C8A"/>
    <w:rsid w:val="00240162"/>
    <w:rsid w:val="002402B4"/>
    <w:rsid w:val="002404EC"/>
    <w:rsid w:val="0024060B"/>
    <w:rsid w:val="00240616"/>
    <w:rsid w:val="00240A7B"/>
    <w:rsid w:val="00240DA4"/>
    <w:rsid w:val="00240DF1"/>
    <w:rsid w:val="00241025"/>
    <w:rsid w:val="00241079"/>
    <w:rsid w:val="0024130B"/>
    <w:rsid w:val="002413C4"/>
    <w:rsid w:val="0024156A"/>
    <w:rsid w:val="0024174F"/>
    <w:rsid w:val="00241980"/>
    <w:rsid w:val="00241A4E"/>
    <w:rsid w:val="00241DEE"/>
    <w:rsid w:val="00241F21"/>
    <w:rsid w:val="0024201D"/>
    <w:rsid w:val="002426AD"/>
    <w:rsid w:val="002429E4"/>
    <w:rsid w:val="00242AFC"/>
    <w:rsid w:val="00242B60"/>
    <w:rsid w:val="00242C24"/>
    <w:rsid w:val="00242C4F"/>
    <w:rsid w:val="00242EC3"/>
    <w:rsid w:val="00243528"/>
    <w:rsid w:val="00243A86"/>
    <w:rsid w:val="00243B5E"/>
    <w:rsid w:val="00243DBA"/>
    <w:rsid w:val="00243DF6"/>
    <w:rsid w:val="00243E24"/>
    <w:rsid w:val="0024449B"/>
    <w:rsid w:val="00244658"/>
    <w:rsid w:val="002449A5"/>
    <w:rsid w:val="00244C3C"/>
    <w:rsid w:val="0024509C"/>
    <w:rsid w:val="00245343"/>
    <w:rsid w:val="0024548E"/>
    <w:rsid w:val="002455B1"/>
    <w:rsid w:val="002455DA"/>
    <w:rsid w:val="00245845"/>
    <w:rsid w:val="00245CE0"/>
    <w:rsid w:val="0024601D"/>
    <w:rsid w:val="00246698"/>
    <w:rsid w:val="002466EB"/>
    <w:rsid w:val="00246786"/>
    <w:rsid w:val="00246D11"/>
    <w:rsid w:val="0024754D"/>
    <w:rsid w:val="002479F0"/>
    <w:rsid w:val="00247A3D"/>
    <w:rsid w:val="00247E4F"/>
    <w:rsid w:val="00247E79"/>
    <w:rsid w:val="00250323"/>
    <w:rsid w:val="00250472"/>
    <w:rsid w:val="0025099B"/>
    <w:rsid w:val="00250C5C"/>
    <w:rsid w:val="00250CC2"/>
    <w:rsid w:val="00250E80"/>
    <w:rsid w:val="00250EDB"/>
    <w:rsid w:val="00250EEF"/>
    <w:rsid w:val="00251212"/>
    <w:rsid w:val="0025160E"/>
    <w:rsid w:val="00251652"/>
    <w:rsid w:val="00251AEE"/>
    <w:rsid w:val="00251B86"/>
    <w:rsid w:val="00251D03"/>
    <w:rsid w:val="00251FEC"/>
    <w:rsid w:val="00252023"/>
    <w:rsid w:val="00252A7F"/>
    <w:rsid w:val="00253780"/>
    <w:rsid w:val="002537C6"/>
    <w:rsid w:val="002542ED"/>
    <w:rsid w:val="00254437"/>
    <w:rsid w:val="0025471F"/>
    <w:rsid w:val="00254D2E"/>
    <w:rsid w:val="00255091"/>
    <w:rsid w:val="00255A2A"/>
    <w:rsid w:val="00255DFE"/>
    <w:rsid w:val="00255EB9"/>
    <w:rsid w:val="00256519"/>
    <w:rsid w:val="00256A1F"/>
    <w:rsid w:val="00256E26"/>
    <w:rsid w:val="00257223"/>
    <w:rsid w:val="002578BF"/>
    <w:rsid w:val="00257C2A"/>
    <w:rsid w:val="00257DDB"/>
    <w:rsid w:val="00257E1F"/>
    <w:rsid w:val="00260006"/>
    <w:rsid w:val="00260016"/>
    <w:rsid w:val="00260703"/>
    <w:rsid w:val="0026072D"/>
    <w:rsid w:val="00260C34"/>
    <w:rsid w:val="00260C96"/>
    <w:rsid w:val="00261B94"/>
    <w:rsid w:val="00261D79"/>
    <w:rsid w:val="002622ED"/>
    <w:rsid w:val="00262328"/>
    <w:rsid w:val="00262730"/>
    <w:rsid w:val="00262DA8"/>
    <w:rsid w:val="00263172"/>
    <w:rsid w:val="00263F9A"/>
    <w:rsid w:val="00264233"/>
    <w:rsid w:val="002643DF"/>
    <w:rsid w:val="002644DB"/>
    <w:rsid w:val="002648B7"/>
    <w:rsid w:val="002653CC"/>
    <w:rsid w:val="002656B7"/>
    <w:rsid w:val="00265DE2"/>
    <w:rsid w:val="0026628D"/>
    <w:rsid w:val="002665A8"/>
    <w:rsid w:val="00266831"/>
    <w:rsid w:val="00266951"/>
    <w:rsid w:val="00266F1E"/>
    <w:rsid w:val="00267486"/>
    <w:rsid w:val="002676FC"/>
    <w:rsid w:val="0026786E"/>
    <w:rsid w:val="00267932"/>
    <w:rsid w:val="002679E5"/>
    <w:rsid w:val="00267C67"/>
    <w:rsid w:val="00267E6C"/>
    <w:rsid w:val="00267EF8"/>
    <w:rsid w:val="002700DC"/>
    <w:rsid w:val="00270EC4"/>
    <w:rsid w:val="00271275"/>
    <w:rsid w:val="002712A7"/>
    <w:rsid w:val="002713F3"/>
    <w:rsid w:val="00271F50"/>
    <w:rsid w:val="00272282"/>
    <w:rsid w:val="00272E9C"/>
    <w:rsid w:val="00273174"/>
    <w:rsid w:val="0027356B"/>
    <w:rsid w:val="00273596"/>
    <w:rsid w:val="0027366D"/>
    <w:rsid w:val="00273872"/>
    <w:rsid w:val="0027453F"/>
    <w:rsid w:val="00274847"/>
    <w:rsid w:val="00274C45"/>
    <w:rsid w:val="00274F49"/>
    <w:rsid w:val="00275118"/>
    <w:rsid w:val="00275344"/>
    <w:rsid w:val="00275402"/>
    <w:rsid w:val="00275523"/>
    <w:rsid w:val="002756D7"/>
    <w:rsid w:val="00275703"/>
    <w:rsid w:val="00276117"/>
    <w:rsid w:val="0027657C"/>
    <w:rsid w:val="002765E1"/>
    <w:rsid w:val="00276967"/>
    <w:rsid w:val="00280D1D"/>
    <w:rsid w:val="0028169C"/>
    <w:rsid w:val="00281E80"/>
    <w:rsid w:val="00281E84"/>
    <w:rsid w:val="00281F7F"/>
    <w:rsid w:val="002826AA"/>
    <w:rsid w:val="002826B9"/>
    <w:rsid w:val="002827FD"/>
    <w:rsid w:val="0028295B"/>
    <w:rsid w:val="00282E5B"/>
    <w:rsid w:val="00282E5F"/>
    <w:rsid w:val="00282F2D"/>
    <w:rsid w:val="00283099"/>
    <w:rsid w:val="002832F2"/>
    <w:rsid w:val="00283311"/>
    <w:rsid w:val="00283AE4"/>
    <w:rsid w:val="00283EF8"/>
    <w:rsid w:val="00283FFB"/>
    <w:rsid w:val="0028429E"/>
    <w:rsid w:val="00284D99"/>
    <w:rsid w:val="0028530F"/>
    <w:rsid w:val="0028569B"/>
    <w:rsid w:val="00285A30"/>
    <w:rsid w:val="002862DE"/>
    <w:rsid w:val="002863E3"/>
    <w:rsid w:val="00286467"/>
    <w:rsid w:val="0028674D"/>
    <w:rsid w:val="00286882"/>
    <w:rsid w:val="00286FD4"/>
    <w:rsid w:val="00287002"/>
    <w:rsid w:val="0028721F"/>
    <w:rsid w:val="00287261"/>
    <w:rsid w:val="002874C3"/>
    <w:rsid w:val="00287C3E"/>
    <w:rsid w:val="00287EC2"/>
    <w:rsid w:val="00287FB4"/>
    <w:rsid w:val="0029017E"/>
    <w:rsid w:val="0029054C"/>
    <w:rsid w:val="0029104B"/>
    <w:rsid w:val="0029130D"/>
    <w:rsid w:val="0029151B"/>
    <w:rsid w:val="00292019"/>
    <w:rsid w:val="00292214"/>
    <w:rsid w:val="00292713"/>
    <w:rsid w:val="00292D99"/>
    <w:rsid w:val="00292DD3"/>
    <w:rsid w:val="00292DFA"/>
    <w:rsid w:val="00293019"/>
    <w:rsid w:val="00293C32"/>
    <w:rsid w:val="00293C4A"/>
    <w:rsid w:val="00293CBD"/>
    <w:rsid w:val="0029436D"/>
    <w:rsid w:val="00294717"/>
    <w:rsid w:val="0029493E"/>
    <w:rsid w:val="002949A2"/>
    <w:rsid w:val="002951D9"/>
    <w:rsid w:val="002954A8"/>
    <w:rsid w:val="002954CD"/>
    <w:rsid w:val="002958C8"/>
    <w:rsid w:val="00295ACF"/>
    <w:rsid w:val="00295B8F"/>
    <w:rsid w:val="00295D2D"/>
    <w:rsid w:val="0029616C"/>
    <w:rsid w:val="0029655D"/>
    <w:rsid w:val="00296AA5"/>
    <w:rsid w:val="00297621"/>
    <w:rsid w:val="0029793B"/>
    <w:rsid w:val="002979F1"/>
    <w:rsid w:val="00297CB5"/>
    <w:rsid w:val="00297DE2"/>
    <w:rsid w:val="002A03E1"/>
    <w:rsid w:val="002A0DEC"/>
    <w:rsid w:val="002A1037"/>
    <w:rsid w:val="002A10AC"/>
    <w:rsid w:val="002A125C"/>
    <w:rsid w:val="002A12EA"/>
    <w:rsid w:val="002A1691"/>
    <w:rsid w:val="002A1908"/>
    <w:rsid w:val="002A2111"/>
    <w:rsid w:val="002A2284"/>
    <w:rsid w:val="002A2376"/>
    <w:rsid w:val="002A2805"/>
    <w:rsid w:val="002A2B65"/>
    <w:rsid w:val="002A2C54"/>
    <w:rsid w:val="002A4D28"/>
    <w:rsid w:val="002A52BE"/>
    <w:rsid w:val="002A5469"/>
    <w:rsid w:val="002A63F6"/>
    <w:rsid w:val="002A6B75"/>
    <w:rsid w:val="002A6DDB"/>
    <w:rsid w:val="002A72B8"/>
    <w:rsid w:val="002A72BD"/>
    <w:rsid w:val="002A72E2"/>
    <w:rsid w:val="002A7324"/>
    <w:rsid w:val="002A74FB"/>
    <w:rsid w:val="002A76D5"/>
    <w:rsid w:val="002B01AE"/>
    <w:rsid w:val="002B034C"/>
    <w:rsid w:val="002B03E8"/>
    <w:rsid w:val="002B0B6B"/>
    <w:rsid w:val="002B0F63"/>
    <w:rsid w:val="002B1438"/>
    <w:rsid w:val="002B15BA"/>
    <w:rsid w:val="002B1703"/>
    <w:rsid w:val="002B1885"/>
    <w:rsid w:val="002B1AFA"/>
    <w:rsid w:val="002B1DF5"/>
    <w:rsid w:val="002B2582"/>
    <w:rsid w:val="002B2846"/>
    <w:rsid w:val="002B3409"/>
    <w:rsid w:val="002B356A"/>
    <w:rsid w:val="002B35A2"/>
    <w:rsid w:val="002B360A"/>
    <w:rsid w:val="002B3800"/>
    <w:rsid w:val="002B3C09"/>
    <w:rsid w:val="002B3D03"/>
    <w:rsid w:val="002B3F42"/>
    <w:rsid w:val="002B4434"/>
    <w:rsid w:val="002B4755"/>
    <w:rsid w:val="002B4A67"/>
    <w:rsid w:val="002B4FA8"/>
    <w:rsid w:val="002B51C0"/>
    <w:rsid w:val="002B538A"/>
    <w:rsid w:val="002B638D"/>
    <w:rsid w:val="002B654D"/>
    <w:rsid w:val="002B6B4C"/>
    <w:rsid w:val="002B6CD5"/>
    <w:rsid w:val="002B6E48"/>
    <w:rsid w:val="002B705F"/>
    <w:rsid w:val="002B7563"/>
    <w:rsid w:val="002C003B"/>
    <w:rsid w:val="002C05CF"/>
    <w:rsid w:val="002C05F2"/>
    <w:rsid w:val="002C0A37"/>
    <w:rsid w:val="002C1304"/>
    <w:rsid w:val="002C1833"/>
    <w:rsid w:val="002C18C1"/>
    <w:rsid w:val="002C1D12"/>
    <w:rsid w:val="002C1F2B"/>
    <w:rsid w:val="002C2199"/>
    <w:rsid w:val="002C2797"/>
    <w:rsid w:val="002C2A15"/>
    <w:rsid w:val="002C2A87"/>
    <w:rsid w:val="002C2D05"/>
    <w:rsid w:val="002C2FE8"/>
    <w:rsid w:val="002C31DC"/>
    <w:rsid w:val="002C3366"/>
    <w:rsid w:val="002C3F02"/>
    <w:rsid w:val="002C4053"/>
    <w:rsid w:val="002C41A0"/>
    <w:rsid w:val="002C48AA"/>
    <w:rsid w:val="002C5548"/>
    <w:rsid w:val="002C55C1"/>
    <w:rsid w:val="002C58A2"/>
    <w:rsid w:val="002C5A46"/>
    <w:rsid w:val="002C5CF3"/>
    <w:rsid w:val="002C6025"/>
    <w:rsid w:val="002C619D"/>
    <w:rsid w:val="002C63FF"/>
    <w:rsid w:val="002C648A"/>
    <w:rsid w:val="002C667E"/>
    <w:rsid w:val="002C66A9"/>
    <w:rsid w:val="002C699F"/>
    <w:rsid w:val="002C6AC2"/>
    <w:rsid w:val="002C6FEF"/>
    <w:rsid w:val="002C71D8"/>
    <w:rsid w:val="002C7389"/>
    <w:rsid w:val="002C7564"/>
    <w:rsid w:val="002C7606"/>
    <w:rsid w:val="002C7661"/>
    <w:rsid w:val="002C7BFF"/>
    <w:rsid w:val="002C7E3B"/>
    <w:rsid w:val="002D0620"/>
    <w:rsid w:val="002D0922"/>
    <w:rsid w:val="002D0CCF"/>
    <w:rsid w:val="002D1418"/>
    <w:rsid w:val="002D2593"/>
    <w:rsid w:val="002D27C5"/>
    <w:rsid w:val="002D2A1C"/>
    <w:rsid w:val="002D2A3A"/>
    <w:rsid w:val="002D2CB2"/>
    <w:rsid w:val="002D2E75"/>
    <w:rsid w:val="002D300B"/>
    <w:rsid w:val="002D3536"/>
    <w:rsid w:val="002D3D29"/>
    <w:rsid w:val="002D3F62"/>
    <w:rsid w:val="002D43B2"/>
    <w:rsid w:val="002D5132"/>
    <w:rsid w:val="002D556F"/>
    <w:rsid w:val="002D5996"/>
    <w:rsid w:val="002D5CD5"/>
    <w:rsid w:val="002D5ECE"/>
    <w:rsid w:val="002D627D"/>
    <w:rsid w:val="002D65AA"/>
    <w:rsid w:val="002D6973"/>
    <w:rsid w:val="002D6B8C"/>
    <w:rsid w:val="002D6E1A"/>
    <w:rsid w:val="002D6FD9"/>
    <w:rsid w:val="002D7145"/>
    <w:rsid w:val="002D735B"/>
    <w:rsid w:val="002D7507"/>
    <w:rsid w:val="002E18B7"/>
    <w:rsid w:val="002E1CEE"/>
    <w:rsid w:val="002E1E40"/>
    <w:rsid w:val="002E2711"/>
    <w:rsid w:val="002E2DCA"/>
    <w:rsid w:val="002E3405"/>
    <w:rsid w:val="002E3872"/>
    <w:rsid w:val="002E39F1"/>
    <w:rsid w:val="002E430E"/>
    <w:rsid w:val="002E48BA"/>
    <w:rsid w:val="002E4971"/>
    <w:rsid w:val="002E4A30"/>
    <w:rsid w:val="002E4B12"/>
    <w:rsid w:val="002E4C77"/>
    <w:rsid w:val="002E4E5A"/>
    <w:rsid w:val="002E4FC7"/>
    <w:rsid w:val="002E5134"/>
    <w:rsid w:val="002E5143"/>
    <w:rsid w:val="002E57A2"/>
    <w:rsid w:val="002E57F1"/>
    <w:rsid w:val="002E596E"/>
    <w:rsid w:val="002E5EBE"/>
    <w:rsid w:val="002E6370"/>
    <w:rsid w:val="002E6624"/>
    <w:rsid w:val="002E6859"/>
    <w:rsid w:val="002E68B3"/>
    <w:rsid w:val="002E6E80"/>
    <w:rsid w:val="002E6EA5"/>
    <w:rsid w:val="002E70FC"/>
    <w:rsid w:val="002E71D7"/>
    <w:rsid w:val="002E74AC"/>
    <w:rsid w:val="002E76E1"/>
    <w:rsid w:val="002E7E44"/>
    <w:rsid w:val="002E7F14"/>
    <w:rsid w:val="002E7F88"/>
    <w:rsid w:val="002F061D"/>
    <w:rsid w:val="002F191E"/>
    <w:rsid w:val="002F227C"/>
    <w:rsid w:val="002F26B4"/>
    <w:rsid w:val="002F26CC"/>
    <w:rsid w:val="002F337E"/>
    <w:rsid w:val="002F3449"/>
    <w:rsid w:val="002F353C"/>
    <w:rsid w:val="002F3BC1"/>
    <w:rsid w:val="002F3C80"/>
    <w:rsid w:val="002F43FF"/>
    <w:rsid w:val="002F442D"/>
    <w:rsid w:val="002F4C1F"/>
    <w:rsid w:val="002F4D95"/>
    <w:rsid w:val="002F53C0"/>
    <w:rsid w:val="002F67A4"/>
    <w:rsid w:val="002F6CBB"/>
    <w:rsid w:val="002F6D98"/>
    <w:rsid w:val="002F71B1"/>
    <w:rsid w:val="002F726B"/>
    <w:rsid w:val="002F72D3"/>
    <w:rsid w:val="002F7796"/>
    <w:rsid w:val="002F7D13"/>
    <w:rsid w:val="002F7D39"/>
    <w:rsid w:val="00300272"/>
    <w:rsid w:val="003002CD"/>
    <w:rsid w:val="003005E3"/>
    <w:rsid w:val="00300651"/>
    <w:rsid w:val="003006D1"/>
    <w:rsid w:val="00300CEA"/>
    <w:rsid w:val="0030175D"/>
    <w:rsid w:val="003017AA"/>
    <w:rsid w:val="0030208B"/>
    <w:rsid w:val="003022CA"/>
    <w:rsid w:val="0030231F"/>
    <w:rsid w:val="0030254F"/>
    <w:rsid w:val="00302953"/>
    <w:rsid w:val="00302E42"/>
    <w:rsid w:val="00302ED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385"/>
    <w:rsid w:val="00305D6C"/>
    <w:rsid w:val="00305DAC"/>
    <w:rsid w:val="00305DD0"/>
    <w:rsid w:val="00305F49"/>
    <w:rsid w:val="0030600C"/>
    <w:rsid w:val="0030629B"/>
    <w:rsid w:val="003063AA"/>
    <w:rsid w:val="0030667D"/>
    <w:rsid w:val="003068AC"/>
    <w:rsid w:val="00307018"/>
    <w:rsid w:val="003074AB"/>
    <w:rsid w:val="00307995"/>
    <w:rsid w:val="00307A0C"/>
    <w:rsid w:val="00307CB2"/>
    <w:rsid w:val="003103C9"/>
    <w:rsid w:val="00310791"/>
    <w:rsid w:val="0031160B"/>
    <w:rsid w:val="00311806"/>
    <w:rsid w:val="0031182C"/>
    <w:rsid w:val="003118D6"/>
    <w:rsid w:val="00311B70"/>
    <w:rsid w:val="00311CC7"/>
    <w:rsid w:val="00312847"/>
    <w:rsid w:val="003128BD"/>
    <w:rsid w:val="00313761"/>
    <w:rsid w:val="0031393D"/>
    <w:rsid w:val="003139F5"/>
    <w:rsid w:val="0031457E"/>
    <w:rsid w:val="003145C4"/>
    <w:rsid w:val="0031464D"/>
    <w:rsid w:val="00314C50"/>
    <w:rsid w:val="00314FB3"/>
    <w:rsid w:val="003152C7"/>
    <w:rsid w:val="003154D3"/>
    <w:rsid w:val="00315CE1"/>
    <w:rsid w:val="00315F70"/>
    <w:rsid w:val="00315F9F"/>
    <w:rsid w:val="003160DC"/>
    <w:rsid w:val="0031626F"/>
    <w:rsid w:val="00316AC0"/>
    <w:rsid w:val="00316C03"/>
    <w:rsid w:val="00316E28"/>
    <w:rsid w:val="00317131"/>
    <w:rsid w:val="0031783B"/>
    <w:rsid w:val="00317AF8"/>
    <w:rsid w:val="003200A8"/>
    <w:rsid w:val="00320158"/>
    <w:rsid w:val="00320551"/>
    <w:rsid w:val="003205D2"/>
    <w:rsid w:val="00320802"/>
    <w:rsid w:val="00320EAA"/>
    <w:rsid w:val="00320F0C"/>
    <w:rsid w:val="003212D9"/>
    <w:rsid w:val="0032167F"/>
    <w:rsid w:val="0032209D"/>
    <w:rsid w:val="003221D2"/>
    <w:rsid w:val="003222E4"/>
    <w:rsid w:val="00322FC3"/>
    <w:rsid w:val="00323161"/>
    <w:rsid w:val="0032327F"/>
    <w:rsid w:val="003232F4"/>
    <w:rsid w:val="003235BC"/>
    <w:rsid w:val="0032361C"/>
    <w:rsid w:val="00323EA0"/>
    <w:rsid w:val="003245D7"/>
    <w:rsid w:val="0032472B"/>
    <w:rsid w:val="00325094"/>
    <w:rsid w:val="00325562"/>
    <w:rsid w:val="00325947"/>
    <w:rsid w:val="00326588"/>
    <w:rsid w:val="003269BD"/>
    <w:rsid w:val="00326B3F"/>
    <w:rsid w:val="00327455"/>
    <w:rsid w:val="003275D1"/>
    <w:rsid w:val="00327A12"/>
    <w:rsid w:val="00327C01"/>
    <w:rsid w:val="00327E02"/>
    <w:rsid w:val="00330584"/>
    <w:rsid w:val="00330C45"/>
    <w:rsid w:val="00330D04"/>
    <w:rsid w:val="00330EAB"/>
    <w:rsid w:val="00331742"/>
    <w:rsid w:val="0033251D"/>
    <w:rsid w:val="0033295E"/>
    <w:rsid w:val="00332BAA"/>
    <w:rsid w:val="00332DE7"/>
    <w:rsid w:val="003330A5"/>
    <w:rsid w:val="00333869"/>
    <w:rsid w:val="00333A87"/>
    <w:rsid w:val="00333E86"/>
    <w:rsid w:val="00334619"/>
    <w:rsid w:val="00334A4D"/>
    <w:rsid w:val="00334BED"/>
    <w:rsid w:val="00335379"/>
    <w:rsid w:val="00335387"/>
    <w:rsid w:val="003353AC"/>
    <w:rsid w:val="003356B6"/>
    <w:rsid w:val="003357A2"/>
    <w:rsid w:val="00335898"/>
    <w:rsid w:val="0033597F"/>
    <w:rsid w:val="00336428"/>
    <w:rsid w:val="0033682D"/>
    <w:rsid w:val="00336FB3"/>
    <w:rsid w:val="003375DE"/>
    <w:rsid w:val="00337633"/>
    <w:rsid w:val="00337C6F"/>
    <w:rsid w:val="00337CA4"/>
    <w:rsid w:val="00337CF9"/>
    <w:rsid w:val="00340292"/>
    <w:rsid w:val="0034052B"/>
    <w:rsid w:val="00340535"/>
    <w:rsid w:val="003405D9"/>
    <w:rsid w:val="0034071C"/>
    <w:rsid w:val="00340996"/>
    <w:rsid w:val="00340B74"/>
    <w:rsid w:val="00340BDF"/>
    <w:rsid w:val="003411A5"/>
    <w:rsid w:val="00341618"/>
    <w:rsid w:val="00341B33"/>
    <w:rsid w:val="00341D08"/>
    <w:rsid w:val="003421CD"/>
    <w:rsid w:val="00342322"/>
    <w:rsid w:val="00342348"/>
    <w:rsid w:val="00342A6C"/>
    <w:rsid w:val="00342A72"/>
    <w:rsid w:val="00342E26"/>
    <w:rsid w:val="00343345"/>
    <w:rsid w:val="0034345A"/>
    <w:rsid w:val="00343474"/>
    <w:rsid w:val="0034347C"/>
    <w:rsid w:val="003436CE"/>
    <w:rsid w:val="003438D7"/>
    <w:rsid w:val="00343F65"/>
    <w:rsid w:val="003443F7"/>
    <w:rsid w:val="0034495E"/>
    <w:rsid w:val="00344E94"/>
    <w:rsid w:val="00345150"/>
    <w:rsid w:val="00345223"/>
    <w:rsid w:val="0034525E"/>
    <w:rsid w:val="00345473"/>
    <w:rsid w:val="003455F9"/>
    <w:rsid w:val="00345EDB"/>
    <w:rsid w:val="0034604F"/>
    <w:rsid w:val="0034623E"/>
    <w:rsid w:val="00346560"/>
    <w:rsid w:val="003465A1"/>
    <w:rsid w:val="00346619"/>
    <w:rsid w:val="00346867"/>
    <w:rsid w:val="00347536"/>
    <w:rsid w:val="0034766F"/>
    <w:rsid w:val="003477AC"/>
    <w:rsid w:val="0034784B"/>
    <w:rsid w:val="00350109"/>
    <w:rsid w:val="00350775"/>
    <w:rsid w:val="00350818"/>
    <w:rsid w:val="0035119C"/>
    <w:rsid w:val="00351A5F"/>
    <w:rsid w:val="00351FAA"/>
    <w:rsid w:val="00352F84"/>
    <w:rsid w:val="00353E16"/>
    <w:rsid w:val="00353E19"/>
    <w:rsid w:val="003541DD"/>
    <w:rsid w:val="0035564C"/>
    <w:rsid w:val="00356019"/>
    <w:rsid w:val="00356185"/>
    <w:rsid w:val="00356760"/>
    <w:rsid w:val="00357019"/>
    <w:rsid w:val="003571CA"/>
    <w:rsid w:val="003574DC"/>
    <w:rsid w:val="003577F4"/>
    <w:rsid w:val="00357B20"/>
    <w:rsid w:val="00357D20"/>
    <w:rsid w:val="00357FFE"/>
    <w:rsid w:val="00360112"/>
    <w:rsid w:val="00360414"/>
    <w:rsid w:val="00360981"/>
    <w:rsid w:val="003609D4"/>
    <w:rsid w:val="003613ED"/>
    <w:rsid w:val="00361408"/>
    <w:rsid w:val="0036146C"/>
    <w:rsid w:val="00361529"/>
    <w:rsid w:val="00361629"/>
    <w:rsid w:val="00361FB2"/>
    <w:rsid w:val="003622CD"/>
    <w:rsid w:val="00362450"/>
    <w:rsid w:val="00362DE0"/>
    <w:rsid w:val="00362EA5"/>
    <w:rsid w:val="00362FD2"/>
    <w:rsid w:val="003630E6"/>
    <w:rsid w:val="003633CD"/>
    <w:rsid w:val="00363911"/>
    <w:rsid w:val="0036391A"/>
    <w:rsid w:val="00363D6A"/>
    <w:rsid w:val="00363E3F"/>
    <w:rsid w:val="00363F6A"/>
    <w:rsid w:val="00364672"/>
    <w:rsid w:val="00364847"/>
    <w:rsid w:val="00364BB6"/>
    <w:rsid w:val="00365232"/>
    <w:rsid w:val="003656DA"/>
    <w:rsid w:val="0036586C"/>
    <w:rsid w:val="003659BC"/>
    <w:rsid w:val="00365B6E"/>
    <w:rsid w:val="0036625C"/>
    <w:rsid w:val="00366926"/>
    <w:rsid w:val="00366EF6"/>
    <w:rsid w:val="00366F66"/>
    <w:rsid w:val="0036725E"/>
    <w:rsid w:val="003678F0"/>
    <w:rsid w:val="0036790B"/>
    <w:rsid w:val="00367A4E"/>
    <w:rsid w:val="00367B53"/>
    <w:rsid w:val="00367FB1"/>
    <w:rsid w:val="00367FE5"/>
    <w:rsid w:val="00370710"/>
    <w:rsid w:val="003709A8"/>
    <w:rsid w:val="00370BCB"/>
    <w:rsid w:val="0037125A"/>
    <w:rsid w:val="003712E7"/>
    <w:rsid w:val="003716AF"/>
    <w:rsid w:val="00371968"/>
    <w:rsid w:val="00371E2B"/>
    <w:rsid w:val="003726AD"/>
    <w:rsid w:val="00372738"/>
    <w:rsid w:val="003727C2"/>
    <w:rsid w:val="00372CA7"/>
    <w:rsid w:val="00372FBE"/>
    <w:rsid w:val="003738F6"/>
    <w:rsid w:val="00373E23"/>
    <w:rsid w:val="00373E88"/>
    <w:rsid w:val="00374549"/>
    <w:rsid w:val="003745A0"/>
    <w:rsid w:val="0037466D"/>
    <w:rsid w:val="00374FD4"/>
    <w:rsid w:val="00375167"/>
    <w:rsid w:val="00375579"/>
    <w:rsid w:val="0037590C"/>
    <w:rsid w:val="00375BB0"/>
    <w:rsid w:val="00376814"/>
    <w:rsid w:val="003769FC"/>
    <w:rsid w:val="00376BEC"/>
    <w:rsid w:val="00376C87"/>
    <w:rsid w:val="0037709B"/>
    <w:rsid w:val="0037767A"/>
    <w:rsid w:val="00377F07"/>
    <w:rsid w:val="00377FC5"/>
    <w:rsid w:val="00380011"/>
    <w:rsid w:val="003802BC"/>
    <w:rsid w:val="0038040D"/>
    <w:rsid w:val="003807B1"/>
    <w:rsid w:val="00380894"/>
    <w:rsid w:val="0038096D"/>
    <w:rsid w:val="00380D3B"/>
    <w:rsid w:val="003813CF"/>
    <w:rsid w:val="00381440"/>
    <w:rsid w:val="00381EFF"/>
    <w:rsid w:val="003825B6"/>
    <w:rsid w:val="00382895"/>
    <w:rsid w:val="0038295D"/>
    <w:rsid w:val="003829C9"/>
    <w:rsid w:val="00383059"/>
    <w:rsid w:val="003831B3"/>
    <w:rsid w:val="00383283"/>
    <w:rsid w:val="003834D4"/>
    <w:rsid w:val="003837AE"/>
    <w:rsid w:val="003838EB"/>
    <w:rsid w:val="00383949"/>
    <w:rsid w:val="00383C3B"/>
    <w:rsid w:val="00383C98"/>
    <w:rsid w:val="0038429B"/>
    <w:rsid w:val="003844CA"/>
    <w:rsid w:val="003846E7"/>
    <w:rsid w:val="00384819"/>
    <w:rsid w:val="00384BC9"/>
    <w:rsid w:val="00384C18"/>
    <w:rsid w:val="00384D56"/>
    <w:rsid w:val="00385024"/>
    <w:rsid w:val="003853A6"/>
    <w:rsid w:val="003856F5"/>
    <w:rsid w:val="00385801"/>
    <w:rsid w:val="00385AAF"/>
    <w:rsid w:val="00385B35"/>
    <w:rsid w:val="00385D75"/>
    <w:rsid w:val="00385F4D"/>
    <w:rsid w:val="00386047"/>
    <w:rsid w:val="003868BF"/>
    <w:rsid w:val="00386B33"/>
    <w:rsid w:val="00386CAF"/>
    <w:rsid w:val="003873BA"/>
    <w:rsid w:val="00387503"/>
    <w:rsid w:val="00387CE5"/>
    <w:rsid w:val="00390267"/>
    <w:rsid w:val="003906BF"/>
    <w:rsid w:val="003909BC"/>
    <w:rsid w:val="00390CD6"/>
    <w:rsid w:val="00391419"/>
    <w:rsid w:val="0039159C"/>
    <w:rsid w:val="00391731"/>
    <w:rsid w:val="00391970"/>
    <w:rsid w:val="00391B3F"/>
    <w:rsid w:val="00391BFF"/>
    <w:rsid w:val="00391F5B"/>
    <w:rsid w:val="00392718"/>
    <w:rsid w:val="00392B7A"/>
    <w:rsid w:val="00392D5B"/>
    <w:rsid w:val="003931FD"/>
    <w:rsid w:val="00393205"/>
    <w:rsid w:val="0039343E"/>
    <w:rsid w:val="003935CC"/>
    <w:rsid w:val="00393D2B"/>
    <w:rsid w:val="00393FEB"/>
    <w:rsid w:val="00394066"/>
    <w:rsid w:val="003943F9"/>
    <w:rsid w:val="00394908"/>
    <w:rsid w:val="00394A8F"/>
    <w:rsid w:val="00394CA3"/>
    <w:rsid w:val="00395708"/>
    <w:rsid w:val="00395DBD"/>
    <w:rsid w:val="00395E61"/>
    <w:rsid w:val="00396626"/>
    <w:rsid w:val="0039674E"/>
    <w:rsid w:val="0039699C"/>
    <w:rsid w:val="00396BBE"/>
    <w:rsid w:val="003972A0"/>
    <w:rsid w:val="0039739D"/>
    <w:rsid w:val="00397615"/>
    <w:rsid w:val="00397CF2"/>
    <w:rsid w:val="00397E85"/>
    <w:rsid w:val="003A07D8"/>
    <w:rsid w:val="003A0C82"/>
    <w:rsid w:val="003A0D9B"/>
    <w:rsid w:val="003A1346"/>
    <w:rsid w:val="003A1670"/>
    <w:rsid w:val="003A1AB9"/>
    <w:rsid w:val="003A1F03"/>
    <w:rsid w:val="003A2245"/>
    <w:rsid w:val="003A25E8"/>
    <w:rsid w:val="003A2D5B"/>
    <w:rsid w:val="003A2E14"/>
    <w:rsid w:val="003A3240"/>
    <w:rsid w:val="003A357E"/>
    <w:rsid w:val="003A3825"/>
    <w:rsid w:val="003A3892"/>
    <w:rsid w:val="003A392A"/>
    <w:rsid w:val="003A39E4"/>
    <w:rsid w:val="003A3E7F"/>
    <w:rsid w:val="003A3EDC"/>
    <w:rsid w:val="003A413C"/>
    <w:rsid w:val="003A46D5"/>
    <w:rsid w:val="003A4908"/>
    <w:rsid w:val="003A4928"/>
    <w:rsid w:val="003A4ACD"/>
    <w:rsid w:val="003A4D4B"/>
    <w:rsid w:val="003A4DFB"/>
    <w:rsid w:val="003A4F2E"/>
    <w:rsid w:val="003A505C"/>
    <w:rsid w:val="003A51AD"/>
    <w:rsid w:val="003A5257"/>
    <w:rsid w:val="003A59F7"/>
    <w:rsid w:val="003A5C12"/>
    <w:rsid w:val="003A5F2A"/>
    <w:rsid w:val="003A629B"/>
    <w:rsid w:val="003A633A"/>
    <w:rsid w:val="003A6A58"/>
    <w:rsid w:val="003A6F20"/>
    <w:rsid w:val="003A6FEA"/>
    <w:rsid w:val="003A705B"/>
    <w:rsid w:val="003A75B5"/>
    <w:rsid w:val="003A77F0"/>
    <w:rsid w:val="003A7950"/>
    <w:rsid w:val="003A7B65"/>
    <w:rsid w:val="003A7E8F"/>
    <w:rsid w:val="003B003B"/>
    <w:rsid w:val="003B0671"/>
    <w:rsid w:val="003B0C62"/>
    <w:rsid w:val="003B1355"/>
    <w:rsid w:val="003B16A8"/>
    <w:rsid w:val="003B1AB9"/>
    <w:rsid w:val="003B1B75"/>
    <w:rsid w:val="003B1FA3"/>
    <w:rsid w:val="003B27EC"/>
    <w:rsid w:val="003B2832"/>
    <w:rsid w:val="003B2A27"/>
    <w:rsid w:val="003B34D6"/>
    <w:rsid w:val="003B3914"/>
    <w:rsid w:val="003B3ADC"/>
    <w:rsid w:val="003B41B0"/>
    <w:rsid w:val="003B41C1"/>
    <w:rsid w:val="003B4406"/>
    <w:rsid w:val="003B4AB4"/>
    <w:rsid w:val="003B5064"/>
    <w:rsid w:val="003B557F"/>
    <w:rsid w:val="003B5B61"/>
    <w:rsid w:val="003B5C58"/>
    <w:rsid w:val="003B6173"/>
    <w:rsid w:val="003B6B25"/>
    <w:rsid w:val="003B7131"/>
    <w:rsid w:val="003B71BF"/>
    <w:rsid w:val="003B7629"/>
    <w:rsid w:val="003B77A3"/>
    <w:rsid w:val="003B7918"/>
    <w:rsid w:val="003B7AAF"/>
    <w:rsid w:val="003B7C70"/>
    <w:rsid w:val="003B7E3F"/>
    <w:rsid w:val="003C02E8"/>
    <w:rsid w:val="003C032B"/>
    <w:rsid w:val="003C098C"/>
    <w:rsid w:val="003C0CDA"/>
    <w:rsid w:val="003C0F3C"/>
    <w:rsid w:val="003C1659"/>
    <w:rsid w:val="003C1B4D"/>
    <w:rsid w:val="003C1C5C"/>
    <w:rsid w:val="003C1FE2"/>
    <w:rsid w:val="003C2028"/>
    <w:rsid w:val="003C2155"/>
    <w:rsid w:val="003C2316"/>
    <w:rsid w:val="003C2A65"/>
    <w:rsid w:val="003C2EED"/>
    <w:rsid w:val="003C3234"/>
    <w:rsid w:val="003C32E7"/>
    <w:rsid w:val="003C331D"/>
    <w:rsid w:val="003C3500"/>
    <w:rsid w:val="003C3659"/>
    <w:rsid w:val="003C3952"/>
    <w:rsid w:val="003C47C0"/>
    <w:rsid w:val="003C49CD"/>
    <w:rsid w:val="003C4B1F"/>
    <w:rsid w:val="003C4D85"/>
    <w:rsid w:val="003C52EC"/>
    <w:rsid w:val="003C56F4"/>
    <w:rsid w:val="003C5B58"/>
    <w:rsid w:val="003C5BBB"/>
    <w:rsid w:val="003C5DA2"/>
    <w:rsid w:val="003C62AC"/>
    <w:rsid w:val="003C646F"/>
    <w:rsid w:val="003C6BA6"/>
    <w:rsid w:val="003C757D"/>
    <w:rsid w:val="003C7711"/>
    <w:rsid w:val="003C781C"/>
    <w:rsid w:val="003C7A8C"/>
    <w:rsid w:val="003C7CD7"/>
    <w:rsid w:val="003D00F0"/>
    <w:rsid w:val="003D0381"/>
    <w:rsid w:val="003D0B72"/>
    <w:rsid w:val="003D0C1C"/>
    <w:rsid w:val="003D0D4A"/>
    <w:rsid w:val="003D1333"/>
    <w:rsid w:val="003D14A2"/>
    <w:rsid w:val="003D14DE"/>
    <w:rsid w:val="003D17DB"/>
    <w:rsid w:val="003D2246"/>
    <w:rsid w:val="003D22CC"/>
    <w:rsid w:val="003D2497"/>
    <w:rsid w:val="003D24C8"/>
    <w:rsid w:val="003D24D9"/>
    <w:rsid w:val="003D25BD"/>
    <w:rsid w:val="003D2C18"/>
    <w:rsid w:val="003D31ED"/>
    <w:rsid w:val="003D3CBB"/>
    <w:rsid w:val="003D3E06"/>
    <w:rsid w:val="003D3F43"/>
    <w:rsid w:val="003D432A"/>
    <w:rsid w:val="003D4352"/>
    <w:rsid w:val="003D4526"/>
    <w:rsid w:val="003D475D"/>
    <w:rsid w:val="003D4A12"/>
    <w:rsid w:val="003D4B90"/>
    <w:rsid w:val="003D55EA"/>
    <w:rsid w:val="003D5A1F"/>
    <w:rsid w:val="003D5BA9"/>
    <w:rsid w:val="003D5E50"/>
    <w:rsid w:val="003D62AE"/>
    <w:rsid w:val="003D6C2F"/>
    <w:rsid w:val="003D71F9"/>
    <w:rsid w:val="003D73E8"/>
    <w:rsid w:val="003E017F"/>
    <w:rsid w:val="003E03DE"/>
    <w:rsid w:val="003E043B"/>
    <w:rsid w:val="003E0656"/>
    <w:rsid w:val="003E06A2"/>
    <w:rsid w:val="003E09AC"/>
    <w:rsid w:val="003E0C80"/>
    <w:rsid w:val="003E0D53"/>
    <w:rsid w:val="003E144D"/>
    <w:rsid w:val="003E200E"/>
    <w:rsid w:val="003E2051"/>
    <w:rsid w:val="003E2679"/>
    <w:rsid w:val="003E2720"/>
    <w:rsid w:val="003E31E5"/>
    <w:rsid w:val="003E3555"/>
    <w:rsid w:val="003E36D0"/>
    <w:rsid w:val="003E3902"/>
    <w:rsid w:val="003E3963"/>
    <w:rsid w:val="003E3A14"/>
    <w:rsid w:val="003E3BE4"/>
    <w:rsid w:val="003E3FE4"/>
    <w:rsid w:val="003E4018"/>
    <w:rsid w:val="003E41A3"/>
    <w:rsid w:val="003E4329"/>
    <w:rsid w:val="003E4B5F"/>
    <w:rsid w:val="003E4BB5"/>
    <w:rsid w:val="003E4C5E"/>
    <w:rsid w:val="003E5206"/>
    <w:rsid w:val="003E52A5"/>
    <w:rsid w:val="003E5573"/>
    <w:rsid w:val="003E58C9"/>
    <w:rsid w:val="003E5916"/>
    <w:rsid w:val="003E5C93"/>
    <w:rsid w:val="003E5DA4"/>
    <w:rsid w:val="003E6040"/>
    <w:rsid w:val="003E646B"/>
    <w:rsid w:val="003E646E"/>
    <w:rsid w:val="003E64A8"/>
    <w:rsid w:val="003E6740"/>
    <w:rsid w:val="003E68CB"/>
    <w:rsid w:val="003E6D39"/>
    <w:rsid w:val="003E6DE5"/>
    <w:rsid w:val="003E6E46"/>
    <w:rsid w:val="003E7290"/>
    <w:rsid w:val="003E7A06"/>
    <w:rsid w:val="003E7B40"/>
    <w:rsid w:val="003E7CED"/>
    <w:rsid w:val="003E7DD8"/>
    <w:rsid w:val="003F0028"/>
    <w:rsid w:val="003F00A9"/>
    <w:rsid w:val="003F0113"/>
    <w:rsid w:val="003F0132"/>
    <w:rsid w:val="003F0592"/>
    <w:rsid w:val="003F07C8"/>
    <w:rsid w:val="003F0AF4"/>
    <w:rsid w:val="003F113B"/>
    <w:rsid w:val="003F1493"/>
    <w:rsid w:val="003F188E"/>
    <w:rsid w:val="003F1982"/>
    <w:rsid w:val="003F1B61"/>
    <w:rsid w:val="003F1D40"/>
    <w:rsid w:val="003F2B38"/>
    <w:rsid w:val="003F2BA2"/>
    <w:rsid w:val="003F2E16"/>
    <w:rsid w:val="003F33E7"/>
    <w:rsid w:val="003F3A8F"/>
    <w:rsid w:val="003F4010"/>
    <w:rsid w:val="003F4044"/>
    <w:rsid w:val="003F44CF"/>
    <w:rsid w:val="003F4CE5"/>
    <w:rsid w:val="003F4F73"/>
    <w:rsid w:val="003F5055"/>
    <w:rsid w:val="003F591B"/>
    <w:rsid w:val="003F5992"/>
    <w:rsid w:val="003F5CCC"/>
    <w:rsid w:val="003F634A"/>
    <w:rsid w:val="003F66DF"/>
    <w:rsid w:val="003F675D"/>
    <w:rsid w:val="003F6F0B"/>
    <w:rsid w:val="003F7285"/>
    <w:rsid w:val="003F7679"/>
    <w:rsid w:val="003F77B2"/>
    <w:rsid w:val="003F79DE"/>
    <w:rsid w:val="003F7A5C"/>
    <w:rsid w:val="00400279"/>
    <w:rsid w:val="00400726"/>
    <w:rsid w:val="004007EB"/>
    <w:rsid w:val="00400D1D"/>
    <w:rsid w:val="004010BD"/>
    <w:rsid w:val="00401BC4"/>
    <w:rsid w:val="00401CB3"/>
    <w:rsid w:val="00401D54"/>
    <w:rsid w:val="00402089"/>
    <w:rsid w:val="0040235D"/>
    <w:rsid w:val="0040291F"/>
    <w:rsid w:val="00402AB4"/>
    <w:rsid w:val="00402E3C"/>
    <w:rsid w:val="004034F5"/>
    <w:rsid w:val="0040358A"/>
    <w:rsid w:val="00403A0D"/>
    <w:rsid w:val="00403EE3"/>
    <w:rsid w:val="004040BE"/>
    <w:rsid w:val="0040427E"/>
    <w:rsid w:val="00404707"/>
    <w:rsid w:val="00404721"/>
    <w:rsid w:val="00404AE3"/>
    <w:rsid w:val="00404DBA"/>
    <w:rsid w:val="00405030"/>
    <w:rsid w:val="00405044"/>
    <w:rsid w:val="0040557A"/>
    <w:rsid w:val="004060D5"/>
    <w:rsid w:val="00406211"/>
    <w:rsid w:val="00406920"/>
    <w:rsid w:val="00406BEB"/>
    <w:rsid w:val="00406F8C"/>
    <w:rsid w:val="00406F9B"/>
    <w:rsid w:val="0040708E"/>
    <w:rsid w:val="004072C3"/>
    <w:rsid w:val="00410C1D"/>
    <w:rsid w:val="00410FA8"/>
    <w:rsid w:val="00411033"/>
    <w:rsid w:val="004113A1"/>
    <w:rsid w:val="0041147B"/>
    <w:rsid w:val="0041187D"/>
    <w:rsid w:val="00411E96"/>
    <w:rsid w:val="0041252D"/>
    <w:rsid w:val="0041279C"/>
    <w:rsid w:val="00412B7E"/>
    <w:rsid w:val="00412E80"/>
    <w:rsid w:val="00413111"/>
    <w:rsid w:val="0041324A"/>
    <w:rsid w:val="0041350B"/>
    <w:rsid w:val="004135A8"/>
    <w:rsid w:val="00413BB9"/>
    <w:rsid w:val="004143C7"/>
    <w:rsid w:val="0041471F"/>
    <w:rsid w:val="00414AA3"/>
    <w:rsid w:val="00414B6C"/>
    <w:rsid w:val="00414C3B"/>
    <w:rsid w:val="00415793"/>
    <w:rsid w:val="004159A1"/>
    <w:rsid w:val="00415BC4"/>
    <w:rsid w:val="00415D6B"/>
    <w:rsid w:val="00416749"/>
    <w:rsid w:val="004167DB"/>
    <w:rsid w:val="00416C25"/>
    <w:rsid w:val="00416CAE"/>
    <w:rsid w:val="00416EAB"/>
    <w:rsid w:val="004172C8"/>
    <w:rsid w:val="0041764A"/>
    <w:rsid w:val="004177A1"/>
    <w:rsid w:val="00417A5B"/>
    <w:rsid w:val="00417B54"/>
    <w:rsid w:val="00417EA8"/>
    <w:rsid w:val="004200A1"/>
    <w:rsid w:val="00420576"/>
    <w:rsid w:val="0042087A"/>
    <w:rsid w:val="00420B6E"/>
    <w:rsid w:val="00420C57"/>
    <w:rsid w:val="004211B9"/>
    <w:rsid w:val="00421364"/>
    <w:rsid w:val="00421F4D"/>
    <w:rsid w:val="00421FB0"/>
    <w:rsid w:val="00422662"/>
    <w:rsid w:val="0042284F"/>
    <w:rsid w:val="004228D2"/>
    <w:rsid w:val="00423396"/>
    <w:rsid w:val="00423570"/>
    <w:rsid w:val="00423A57"/>
    <w:rsid w:val="00423BF7"/>
    <w:rsid w:val="00423BFA"/>
    <w:rsid w:val="00423CBD"/>
    <w:rsid w:val="004241A3"/>
    <w:rsid w:val="004242AC"/>
    <w:rsid w:val="0042431F"/>
    <w:rsid w:val="0042442F"/>
    <w:rsid w:val="004245E6"/>
    <w:rsid w:val="00424A0B"/>
    <w:rsid w:val="00424A0C"/>
    <w:rsid w:val="00424E54"/>
    <w:rsid w:val="00425446"/>
    <w:rsid w:val="00425695"/>
    <w:rsid w:val="004256A0"/>
    <w:rsid w:val="00425718"/>
    <w:rsid w:val="00425758"/>
    <w:rsid w:val="00425BAD"/>
    <w:rsid w:val="00425BE7"/>
    <w:rsid w:val="0042601A"/>
    <w:rsid w:val="0042645F"/>
    <w:rsid w:val="00426708"/>
    <w:rsid w:val="00426CC1"/>
    <w:rsid w:val="00426F9E"/>
    <w:rsid w:val="004270DC"/>
    <w:rsid w:val="0042723C"/>
    <w:rsid w:val="0042769A"/>
    <w:rsid w:val="00427A4C"/>
    <w:rsid w:val="00427B6B"/>
    <w:rsid w:val="00427FDF"/>
    <w:rsid w:val="004308A7"/>
    <w:rsid w:val="004310BB"/>
    <w:rsid w:val="0043140B"/>
    <w:rsid w:val="0043140C"/>
    <w:rsid w:val="004317E2"/>
    <w:rsid w:val="00431B0C"/>
    <w:rsid w:val="00432143"/>
    <w:rsid w:val="00432ABE"/>
    <w:rsid w:val="00432CD0"/>
    <w:rsid w:val="00433288"/>
    <w:rsid w:val="0043360B"/>
    <w:rsid w:val="0043363F"/>
    <w:rsid w:val="0043381D"/>
    <w:rsid w:val="00433E95"/>
    <w:rsid w:val="00433FAB"/>
    <w:rsid w:val="004342EE"/>
    <w:rsid w:val="004345D9"/>
    <w:rsid w:val="00434603"/>
    <w:rsid w:val="00435245"/>
    <w:rsid w:val="004354DA"/>
    <w:rsid w:val="004354EE"/>
    <w:rsid w:val="004356B7"/>
    <w:rsid w:val="004357BB"/>
    <w:rsid w:val="00435843"/>
    <w:rsid w:val="00435BE4"/>
    <w:rsid w:val="00435CB2"/>
    <w:rsid w:val="0043604C"/>
    <w:rsid w:val="00436EBE"/>
    <w:rsid w:val="00436F27"/>
    <w:rsid w:val="004371D9"/>
    <w:rsid w:val="00437493"/>
    <w:rsid w:val="004375F0"/>
    <w:rsid w:val="00437767"/>
    <w:rsid w:val="0043797A"/>
    <w:rsid w:val="00437E33"/>
    <w:rsid w:val="00440020"/>
    <w:rsid w:val="00440323"/>
    <w:rsid w:val="004404AC"/>
    <w:rsid w:val="00440799"/>
    <w:rsid w:val="004411B5"/>
    <w:rsid w:val="0044130C"/>
    <w:rsid w:val="00441760"/>
    <w:rsid w:val="0044190F"/>
    <w:rsid w:val="00441A5D"/>
    <w:rsid w:val="004420F7"/>
    <w:rsid w:val="004422A9"/>
    <w:rsid w:val="00442380"/>
    <w:rsid w:val="0044253C"/>
    <w:rsid w:val="00442845"/>
    <w:rsid w:val="00442D37"/>
    <w:rsid w:val="00443159"/>
    <w:rsid w:val="0044328C"/>
    <w:rsid w:val="004436E6"/>
    <w:rsid w:val="00443CC2"/>
    <w:rsid w:val="00443E5E"/>
    <w:rsid w:val="00443ECD"/>
    <w:rsid w:val="0044435B"/>
    <w:rsid w:val="00444A7C"/>
    <w:rsid w:val="00444DB0"/>
    <w:rsid w:val="00444E1F"/>
    <w:rsid w:val="004450EE"/>
    <w:rsid w:val="00445D8D"/>
    <w:rsid w:val="0044614E"/>
    <w:rsid w:val="004461EB"/>
    <w:rsid w:val="004469E7"/>
    <w:rsid w:val="0044700D"/>
    <w:rsid w:val="0044715F"/>
    <w:rsid w:val="004473E5"/>
    <w:rsid w:val="00447B95"/>
    <w:rsid w:val="00447BAF"/>
    <w:rsid w:val="00447CF6"/>
    <w:rsid w:val="00447F5E"/>
    <w:rsid w:val="0045008A"/>
    <w:rsid w:val="004502A1"/>
    <w:rsid w:val="00450486"/>
    <w:rsid w:val="004507BA"/>
    <w:rsid w:val="004512CD"/>
    <w:rsid w:val="0045141A"/>
    <w:rsid w:val="004518E8"/>
    <w:rsid w:val="00451D41"/>
    <w:rsid w:val="004520E2"/>
    <w:rsid w:val="0045225D"/>
    <w:rsid w:val="004522D7"/>
    <w:rsid w:val="0045267D"/>
    <w:rsid w:val="00452C2E"/>
    <w:rsid w:val="004531BD"/>
    <w:rsid w:val="00453F90"/>
    <w:rsid w:val="004544AF"/>
    <w:rsid w:val="00454509"/>
    <w:rsid w:val="0045452E"/>
    <w:rsid w:val="004547D5"/>
    <w:rsid w:val="0045483E"/>
    <w:rsid w:val="00454A71"/>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84C"/>
    <w:rsid w:val="00457BFA"/>
    <w:rsid w:val="00457DD8"/>
    <w:rsid w:val="00457DFF"/>
    <w:rsid w:val="00457F91"/>
    <w:rsid w:val="00460263"/>
    <w:rsid w:val="00460B1B"/>
    <w:rsid w:val="00460C4E"/>
    <w:rsid w:val="004610A7"/>
    <w:rsid w:val="004613E6"/>
    <w:rsid w:val="0046147F"/>
    <w:rsid w:val="0046149F"/>
    <w:rsid w:val="00461874"/>
    <w:rsid w:val="00461952"/>
    <w:rsid w:val="00461BFF"/>
    <w:rsid w:val="00461E35"/>
    <w:rsid w:val="00462689"/>
    <w:rsid w:val="004628F8"/>
    <w:rsid w:val="00462F28"/>
    <w:rsid w:val="0046321E"/>
    <w:rsid w:val="00463573"/>
    <w:rsid w:val="0046365A"/>
    <w:rsid w:val="00463A66"/>
    <w:rsid w:val="0046437F"/>
    <w:rsid w:val="004648F9"/>
    <w:rsid w:val="00464AA2"/>
    <w:rsid w:val="00464EEB"/>
    <w:rsid w:val="004651BF"/>
    <w:rsid w:val="004655EA"/>
    <w:rsid w:val="00465EBA"/>
    <w:rsid w:val="00466E1A"/>
    <w:rsid w:val="00466E21"/>
    <w:rsid w:val="00466EA4"/>
    <w:rsid w:val="00466F37"/>
    <w:rsid w:val="00467085"/>
    <w:rsid w:val="00467133"/>
    <w:rsid w:val="0046719A"/>
    <w:rsid w:val="004677FA"/>
    <w:rsid w:val="0047019E"/>
    <w:rsid w:val="0047078D"/>
    <w:rsid w:val="00470AF5"/>
    <w:rsid w:val="00470B78"/>
    <w:rsid w:val="00470D9F"/>
    <w:rsid w:val="00470F85"/>
    <w:rsid w:val="0047118C"/>
    <w:rsid w:val="004712E0"/>
    <w:rsid w:val="00471B56"/>
    <w:rsid w:val="0047214D"/>
    <w:rsid w:val="00472C4E"/>
    <w:rsid w:val="00473011"/>
    <w:rsid w:val="004732DF"/>
    <w:rsid w:val="00473B12"/>
    <w:rsid w:val="00474249"/>
    <w:rsid w:val="00474447"/>
    <w:rsid w:val="0047457C"/>
    <w:rsid w:val="00474689"/>
    <w:rsid w:val="00474AC4"/>
    <w:rsid w:val="00474BA5"/>
    <w:rsid w:val="00474D58"/>
    <w:rsid w:val="00474ECD"/>
    <w:rsid w:val="00475414"/>
    <w:rsid w:val="0047566E"/>
    <w:rsid w:val="0047575B"/>
    <w:rsid w:val="00475874"/>
    <w:rsid w:val="0047588D"/>
    <w:rsid w:val="0047599E"/>
    <w:rsid w:val="00475A6C"/>
    <w:rsid w:val="00476017"/>
    <w:rsid w:val="00476142"/>
    <w:rsid w:val="004761E5"/>
    <w:rsid w:val="00476634"/>
    <w:rsid w:val="004767A3"/>
    <w:rsid w:val="00477C04"/>
    <w:rsid w:val="00477CB1"/>
    <w:rsid w:val="00477CC9"/>
    <w:rsid w:val="00477F30"/>
    <w:rsid w:val="00477F33"/>
    <w:rsid w:val="004801BC"/>
    <w:rsid w:val="00480321"/>
    <w:rsid w:val="004806ED"/>
    <w:rsid w:val="00480839"/>
    <w:rsid w:val="0048100C"/>
    <w:rsid w:val="004811A1"/>
    <w:rsid w:val="004818F3"/>
    <w:rsid w:val="00481BBF"/>
    <w:rsid w:val="00482355"/>
    <w:rsid w:val="00482442"/>
    <w:rsid w:val="004824BC"/>
    <w:rsid w:val="0048287C"/>
    <w:rsid w:val="00482BFC"/>
    <w:rsid w:val="00482EDA"/>
    <w:rsid w:val="00483536"/>
    <w:rsid w:val="00483B08"/>
    <w:rsid w:val="00483C4D"/>
    <w:rsid w:val="00483EBF"/>
    <w:rsid w:val="00483F18"/>
    <w:rsid w:val="00483FD1"/>
    <w:rsid w:val="00484029"/>
    <w:rsid w:val="00484388"/>
    <w:rsid w:val="0048447E"/>
    <w:rsid w:val="00484805"/>
    <w:rsid w:val="004849BF"/>
    <w:rsid w:val="00484CCD"/>
    <w:rsid w:val="00484E1D"/>
    <w:rsid w:val="00484FCE"/>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905D3"/>
    <w:rsid w:val="00490915"/>
    <w:rsid w:val="00490A13"/>
    <w:rsid w:val="00490A9F"/>
    <w:rsid w:val="00490AD7"/>
    <w:rsid w:val="00491154"/>
    <w:rsid w:val="004916D0"/>
    <w:rsid w:val="00491AF2"/>
    <w:rsid w:val="00491D48"/>
    <w:rsid w:val="00492081"/>
    <w:rsid w:val="00492276"/>
    <w:rsid w:val="00492392"/>
    <w:rsid w:val="0049257E"/>
    <w:rsid w:val="00492716"/>
    <w:rsid w:val="0049342F"/>
    <w:rsid w:val="00493484"/>
    <w:rsid w:val="00494903"/>
    <w:rsid w:val="00494938"/>
    <w:rsid w:val="00494B8F"/>
    <w:rsid w:val="0049532B"/>
    <w:rsid w:val="004954DE"/>
    <w:rsid w:val="00495F16"/>
    <w:rsid w:val="00496435"/>
    <w:rsid w:val="0049682F"/>
    <w:rsid w:val="00496A08"/>
    <w:rsid w:val="004970CD"/>
    <w:rsid w:val="00497200"/>
    <w:rsid w:val="00497C32"/>
    <w:rsid w:val="004A02EB"/>
    <w:rsid w:val="004A03BE"/>
    <w:rsid w:val="004A0974"/>
    <w:rsid w:val="004A0ACB"/>
    <w:rsid w:val="004A0F00"/>
    <w:rsid w:val="004A1049"/>
    <w:rsid w:val="004A1699"/>
    <w:rsid w:val="004A1A82"/>
    <w:rsid w:val="004A1ED7"/>
    <w:rsid w:val="004A1F95"/>
    <w:rsid w:val="004A3150"/>
    <w:rsid w:val="004A342D"/>
    <w:rsid w:val="004A3791"/>
    <w:rsid w:val="004A3D0D"/>
    <w:rsid w:val="004A3DF6"/>
    <w:rsid w:val="004A400F"/>
    <w:rsid w:val="004A44A5"/>
    <w:rsid w:val="004A4C54"/>
    <w:rsid w:val="004A519A"/>
    <w:rsid w:val="004A5360"/>
    <w:rsid w:val="004A5779"/>
    <w:rsid w:val="004A57E9"/>
    <w:rsid w:val="004A58A6"/>
    <w:rsid w:val="004A5A84"/>
    <w:rsid w:val="004A5C92"/>
    <w:rsid w:val="004A5CD3"/>
    <w:rsid w:val="004A5EF1"/>
    <w:rsid w:val="004A5EF7"/>
    <w:rsid w:val="004A5F10"/>
    <w:rsid w:val="004A674A"/>
    <w:rsid w:val="004A68BD"/>
    <w:rsid w:val="004A6B93"/>
    <w:rsid w:val="004A6F5C"/>
    <w:rsid w:val="004A71C8"/>
    <w:rsid w:val="004A7A99"/>
    <w:rsid w:val="004A7ECE"/>
    <w:rsid w:val="004B02E1"/>
    <w:rsid w:val="004B02F8"/>
    <w:rsid w:val="004B044F"/>
    <w:rsid w:val="004B0452"/>
    <w:rsid w:val="004B0774"/>
    <w:rsid w:val="004B0969"/>
    <w:rsid w:val="004B0D1F"/>
    <w:rsid w:val="004B1315"/>
    <w:rsid w:val="004B1437"/>
    <w:rsid w:val="004B18D8"/>
    <w:rsid w:val="004B1B06"/>
    <w:rsid w:val="004B1D67"/>
    <w:rsid w:val="004B1E55"/>
    <w:rsid w:val="004B22F1"/>
    <w:rsid w:val="004B264B"/>
    <w:rsid w:val="004B2E5A"/>
    <w:rsid w:val="004B2F9B"/>
    <w:rsid w:val="004B2FF6"/>
    <w:rsid w:val="004B3045"/>
    <w:rsid w:val="004B316D"/>
    <w:rsid w:val="004B31BF"/>
    <w:rsid w:val="004B3446"/>
    <w:rsid w:val="004B3646"/>
    <w:rsid w:val="004B3872"/>
    <w:rsid w:val="004B3F05"/>
    <w:rsid w:val="004B3F1A"/>
    <w:rsid w:val="004B4469"/>
    <w:rsid w:val="004B4C7C"/>
    <w:rsid w:val="004B4E83"/>
    <w:rsid w:val="004B4EBE"/>
    <w:rsid w:val="004B4EE0"/>
    <w:rsid w:val="004B505B"/>
    <w:rsid w:val="004B5566"/>
    <w:rsid w:val="004B599A"/>
    <w:rsid w:val="004B5B5E"/>
    <w:rsid w:val="004B5CD2"/>
    <w:rsid w:val="004B5EF5"/>
    <w:rsid w:val="004B6063"/>
    <w:rsid w:val="004B6572"/>
    <w:rsid w:val="004B6667"/>
    <w:rsid w:val="004B7082"/>
    <w:rsid w:val="004B7242"/>
    <w:rsid w:val="004B732E"/>
    <w:rsid w:val="004B757C"/>
    <w:rsid w:val="004B75D2"/>
    <w:rsid w:val="004B7CB9"/>
    <w:rsid w:val="004C00C4"/>
    <w:rsid w:val="004C02B9"/>
    <w:rsid w:val="004C10C6"/>
    <w:rsid w:val="004C118B"/>
    <w:rsid w:val="004C14FC"/>
    <w:rsid w:val="004C160F"/>
    <w:rsid w:val="004C1A41"/>
    <w:rsid w:val="004C20D5"/>
    <w:rsid w:val="004C2EE3"/>
    <w:rsid w:val="004C39AA"/>
    <w:rsid w:val="004C3A12"/>
    <w:rsid w:val="004C3B37"/>
    <w:rsid w:val="004C3B59"/>
    <w:rsid w:val="004C3E10"/>
    <w:rsid w:val="004C4014"/>
    <w:rsid w:val="004C4379"/>
    <w:rsid w:val="004C465E"/>
    <w:rsid w:val="004C488D"/>
    <w:rsid w:val="004C501C"/>
    <w:rsid w:val="004C502B"/>
    <w:rsid w:val="004C5488"/>
    <w:rsid w:val="004C55D5"/>
    <w:rsid w:val="004C5681"/>
    <w:rsid w:val="004C56B1"/>
    <w:rsid w:val="004C62F1"/>
    <w:rsid w:val="004C6855"/>
    <w:rsid w:val="004C6A8A"/>
    <w:rsid w:val="004C74E4"/>
    <w:rsid w:val="004C7610"/>
    <w:rsid w:val="004C7817"/>
    <w:rsid w:val="004C782E"/>
    <w:rsid w:val="004C7B2E"/>
    <w:rsid w:val="004C7BA6"/>
    <w:rsid w:val="004D03AE"/>
    <w:rsid w:val="004D05A7"/>
    <w:rsid w:val="004D0943"/>
    <w:rsid w:val="004D0D95"/>
    <w:rsid w:val="004D0F6C"/>
    <w:rsid w:val="004D190E"/>
    <w:rsid w:val="004D1A1B"/>
    <w:rsid w:val="004D1B78"/>
    <w:rsid w:val="004D23DB"/>
    <w:rsid w:val="004D28C4"/>
    <w:rsid w:val="004D2956"/>
    <w:rsid w:val="004D29BF"/>
    <w:rsid w:val="004D2C28"/>
    <w:rsid w:val="004D3454"/>
    <w:rsid w:val="004D35AA"/>
    <w:rsid w:val="004D36A9"/>
    <w:rsid w:val="004D3B7F"/>
    <w:rsid w:val="004D3D41"/>
    <w:rsid w:val="004D3D4D"/>
    <w:rsid w:val="004D3F8F"/>
    <w:rsid w:val="004D4E8D"/>
    <w:rsid w:val="004D546C"/>
    <w:rsid w:val="004D593A"/>
    <w:rsid w:val="004D6592"/>
    <w:rsid w:val="004D6891"/>
    <w:rsid w:val="004D6AA5"/>
    <w:rsid w:val="004D76CB"/>
    <w:rsid w:val="004D7CBA"/>
    <w:rsid w:val="004E0738"/>
    <w:rsid w:val="004E0C74"/>
    <w:rsid w:val="004E124F"/>
    <w:rsid w:val="004E13B5"/>
    <w:rsid w:val="004E13E7"/>
    <w:rsid w:val="004E1EB7"/>
    <w:rsid w:val="004E20FE"/>
    <w:rsid w:val="004E22BC"/>
    <w:rsid w:val="004E23CC"/>
    <w:rsid w:val="004E258F"/>
    <w:rsid w:val="004E360E"/>
    <w:rsid w:val="004E3AA2"/>
    <w:rsid w:val="004E402F"/>
    <w:rsid w:val="004E40E5"/>
    <w:rsid w:val="004E42D2"/>
    <w:rsid w:val="004E518E"/>
    <w:rsid w:val="004E5302"/>
    <w:rsid w:val="004E5532"/>
    <w:rsid w:val="004E5FBD"/>
    <w:rsid w:val="004E6825"/>
    <w:rsid w:val="004E6C48"/>
    <w:rsid w:val="004E731D"/>
    <w:rsid w:val="004E7772"/>
    <w:rsid w:val="004E7CCD"/>
    <w:rsid w:val="004E7F3F"/>
    <w:rsid w:val="004F0AFD"/>
    <w:rsid w:val="004F0D9C"/>
    <w:rsid w:val="004F0E1C"/>
    <w:rsid w:val="004F14C6"/>
    <w:rsid w:val="004F1974"/>
    <w:rsid w:val="004F1B3D"/>
    <w:rsid w:val="004F2523"/>
    <w:rsid w:val="004F271A"/>
    <w:rsid w:val="004F2874"/>
    <w:rsid w:val="004F2E31"/>
    <w:rsid w:val="004F2E7D"/>
    <w:rsid w:val="004F318B"/>
    <w:rsid w:val="004F3738"/>
    <w:rsid w:val="004F3799"/>
    <w:rsid w:val="004F3A6C"/>
    <w:rsid w:val="004F430D"/>
    <w:rsid w:val="004F4AB2"/>
    <w:rsid w:val="004F4B0A"/>
    <w:rsid w:val="004F4DD9"/>
    <w:rsid w:val="004F55A2"/>
    <w:rsid w:val="004F55CC"/>
    <w:rsid w:val="004F5A56"/>
    <w:rsid w:val="004F5ADA"/>
    <w:rsid w:val="004F5B96"/>
    <w:rsid w:val="004F6556"/>
    <w:rsid w:val="004F65C4"/>
    <w:rsid w:val="004F6D9B"/>
    <w:rsid w:val="004F6F9A"/>
    <w:rsid w:val="004F724B"/>
    <w:rsid w:val="004F7A4C"/>
    <w:rsid w:val="004F7DB7"/>
    <w:rsid w:val="00500174"/>
    <w:rsid w:val="00500404"/>
    <w:rsid w:val="00500482"/>
    <w:rsid w:val="005010E9"/>
    <w:rsid w:val="00501131"/>
    <w:rsid w:val="0050188E"/>
    <w:rsid w:val="00501DCE"/>
    <w:rsid w:val="00501E32"/>
    <w:rsid w:val="005021AE"/>
    <w:rsid w:val="00502282"/>
    <w:rsid w:val="005025F5"/>
    <w:rsid w:val="00502B91"/>
    <w:rsid w:val="00502F4F"/>
    <w:rsid w:val="005030C3"/>
    <w:rsid w:val="00503161"/>
    <w:rsid w:val="00503260"/>
    <w:rsid w:val="005035EC"/>
    <w:rsid w:val="00503DC9"/>
    <w:rsid w:val="00503F90"/>
    <w:rsid w:val="00503F9C"/>
    <w:rsid w:val="00504B14"/>
    <w:rsid w:val="00505552"/>
    <w:rsid w:val="005055FD"/>
    <w:rsid w:val="0050575D"/>
    <w:rsid w:val="005058C0"/>
    <w:rsid w:val="00505B3F"/>
    <w:rsid w:val="00505D43"/>
    <w:rsid w:val="00505E87"/>
    <w:rsid w:val="00505FE6"/>
    <w:rsid w:val="00506001"/>
    <w:rsid w:val="005061CE"/>
    <w:rsid w:val="0050679A"/>
    <w:rsid w:val="00506A63"/>
    <w:rsid w:val="00506F60"/>
    <w:rsid w:val="005071B6"/>
    <w:rsid w:val="005074AA"/>
    <w:rsid w:val="0050756F"/>
    <w:rsid w:val="0050767F"/>
    <w:rsid w:val="00507BC2"/>
    <w:rsid w:val="00507C5A"/>
    <w:rsid w:val="00507D39"/>
    <w:rsid w:val="00507FF6"/>
    <w:rsid w:val="00510113"/>
    <w:rsid w:val="00510835"/>
    <w:rsid w:val="00510974"/>
    <w:rsid w:val="00510A7A"/>
    <w:rsid w:val="00510B61"/>
    <w:rsid w:val="00510BBD"/>
    <w:rsid w:val="005125E6"/>
    <w:rsid w:val="00512904"/>
    <w:rsid w:val="00512D40"/>
    <w:rsid w:val="0051365B"/>
    <w:rsid w:val="005139FE"/>
    <w:rsid w:val="00513D5A"/>
    <w:rsid w:val="00513F8A"/>
    <w:rsid w:val="00513FA2"/>
    <w:rsid w:val="005143AB"/>
    <w:rsid w:val="0051469A"/>
    <w:rsid w:val="00514997"/>
    <w:rsid w:val="00514F9E"/>
    <w:rsid w:val="00515343"/>
    <w:rsid w:val="0051546D"/>
    <w:rsid w:val="005159AF"/>
    <w:rsid w:val="00515F61"/>
    <w:rsid w:val="0051605A"/>
    <w:rsid w:val="0051632D"/>
    <w:rsid w:val="005163AC"/>
    <w:rsid w:val="005169AD"/>
    <w:rsid w:val="00516DA4"/>
    <w:rsid w:val="00516E0C"/>
    <w:rsid w:val="0051722F"/>
    <w:rsid w:val="0051723F"/>
    <w:rsid w:val="005176D0"/>
    <w:rsid w:val="00517869"/>
    <w:rsid w:val="00520ACD"/>
    <w:rsid w:val="00520FF3"/>
    <w:rsid w:val="00521403"/>
    <w:rsid w:val="00521553"/>
    <w:rsid w:val="005218CB"/>
    <w:rsid w:val="005218E8"/>
    <w:rsid w:val="00521A99"/>
    <w:rsid w:val="005225CE"/>
    <w:rsid w:val="00523147"/>
    <w:rsid w:val="005236E3"/>
    <w:rsid w:val="005237AF"/>
    <w:rsid w:val="005238BD"/>
    <w:rsid w:val="00523A5F"/>
    <w:rsid w:val="00523D3C"/>
    <w:rsid w:val="00523D57"/>
    <w:rsid w:val="00523D64"/>
    <w:rsid w:val="00524212"/>
    <w:rsid w:val="0052491F"/>
    <w:rsid w:val="00524966"/>
    <w:rsid w:val="00524F4D"/>
    <w:rsid w:val="00525281"/>
    <w:rsid w:val="00525283"/>
    <w:rsid w:val="0052600B"/>
    <w:rsid w:val="0052624F"/>
    <w:rsid w:val="00526274"/>
    <w:rsid w:val="005262EF"/>
    <w:rsid w:val="00526E21"/>
    <w:rsid w:val="005272AA"/>
    <w:rsid w:val="005272B5"/>
    <w:rsid w:val="00527337"/>
    <w:rsid w:val="005275FE"/>
    <w:rsid w:val="00527A68"/>
    <w:rsid w:val="00527C70"/>
    <w:rsid w:val="00530001"/>
    <w:rsid w:val="005300E3"/>
    <w:rsid w:val="005309E8"/>
    <w:rsid w:val="005314E8"/>
    <w:rsid w:val="005318CF"/>
    <w:rsid w:val="00531A22"/>
    <w:rsid w:val="00531B4F"/>
    <w:rsid w:val="005320AC"/>
    <w:rsid w:val="00532342"/>
    <w:rsid w:val="00532542"/>
    <w:rsid w:val="005325C4"/>
    <w:rsid w:val="00532B05"/>
    <w:rsid w:val="00532C39"/>
    <w:rsid w:val="00532F7A"/>
    <w:rsid w:val="00533407"/>
    <w:rsid w:val="00533490"/>
    <w:rsid w:val="005335EF"/>
    <w:rsid w:val="00533827"/>
    <w:rsid w:val="00533C96"/>
    <w:rsid w:val="00533F9F"/>
    <w:rsid w:val="00534396"/>
    <w:rsid w:val="0053470A"/>
    <w:rsid w:val="005348AD"/>
    <w:rsid w:val="00534A3E"/>
    <w:rsid w:val="00534AC5"/>
    <w:rsid w:val="00535346"/>
    <w:rsid w:val="00535418"/>
    <w:rsid w:val="0053547A"/>
    <w:rsid w:val="005354C6"/>
    <w:rsid w:val="00535A3A"/>
    <w:rsid w:val="00535D39"/>
    <w:rsid w:val="00536278"/>
    <w:rsid w:val="00536343"/>
    <w:rsid w:val="00536B2D"/>
    <w:rsid w:val="00536B5B"/>
    <w:rsid w:val="00536ED7"/>
    <w:rsid w:val="005372B3"/>
    <w:rsid w:val="005378C9"/>
    <w:rsid w:val="00540360"/>
    <w:rsid w:val="005406DF"/>
    <w:rsid w:val="00540D58"/>
    <w:rsid w:val="00540EE2"/>
    <w:rsid w:val="00540FDF"/>
    <w:rsid w:val="00541261"/>
    <w:rsid w:val="005416B4"/>
    <w:rsid w:val="005416BA"/>
    <w:rsid w:val="0054184B"/>
    <w:rsid w:val="0054301B"/>
    <w:rsid w:val="0054370C"/>
    <w:rsid w:val="00543AC1"/>
    <w:rsid w:val="00543DA9"/>
    <w:rsid w:val="00544142"/>
    <w:rsid w:val="00544533"/>
    <w:rsid w:val="00544B70"/>
    <w:rsid w:val="00545053"/>
    <w:rsid w:val="0054505D"/>
    <w:rsid w:val="00545082"/>
    <w:rsid w:val="0054509A"/>
    <w:rsid w:val="0054522D"/>
    <w:rsid w:val="0054534F"/>
    <w:rsid w:val="0054592D"/>
    <w:rsid w:val="00545ADA"/>
    <w:rsid w:val="00545D99"/>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965"/>
    <w:rsid w:val="00552097"/>
    <w:rsid w:val="00552456"/>
    <w:rsid w:val="005525D9"/>
    <w:rsid w:val="0055289A"/>
    <w:rsid w:val="00552933"/>
    <w:rsid w:val="00552974"/>
    <w:rsid w:val="00552B0D"/>
    <w:rsid w:val="00552BA9"/>
    <w:rsid w:val="005532B7"/>
    <w:rsid w:val="0055333B"/>
    <w:rsid w:val="00553703"/>
    <w:rsid w:val="00553B21"/>
    <w:rsid w:val="00553B47"/>
    <w:rsid w:val="00553ED9"/>
    <w:rsid w:val="0055454E"/>
    <w:rsid w:val="00554B4E"/>
    <w:rsid w:val="00554B8E"/>
    <w:rsid w:val="00554FD3"/>
    <w:rsid w:val="0055503B"/>
    <w:rsid w:val="00555188"/>
    <w:rsid w:val="005551F1"/>
    <w:rsid w:val="0055531A"/>
    <w:rsid w:val="005554FA"/>
    <w:rsid w:val="00555535"/>
    <w:rsid w:val="0055558B"/>
    <w:rsid w:val="00555875"/>
    <w:rsid w:val="00555A4F"/>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B75"/>
    <w:rsid w:val="00560BDC"/>
    <w:rsid w:val="00561095"/>
    <w:rsid w:val="00561CAF"/>
    <w:rsid w:val="00561CEA"/>
    <w:rsid w:val="00562060"/>
    <w:rsid w:val="0056220B"/>
    <w:rsid w:val="0056306F"/>
    <w:rsid w:val="0056364A"/>
    <w:rsid w:val="0056368F"/>
    <w:rsid w:val="00564001"/>
    <w:rsid w:val="005649C4"/>
    <w:rsid w:val="00564D48"/>
    <w:rsid w:val="00564F45"/>
    <w:rsid w:val="00565244"/>
    <w:rsid w:val="00565314"/>
    <w:rsid w:val="00565878"/>
    <w:rsid w:val="0056590C"/>
    <w:rsid w:val="00565A9A"/>
    <w:rsid w:val="00565B77"/>
    <w:rsid w:val="00565D15"/>
    <w:rsid w:val="00565DFF"/>
    <w:rsid w:val="0056614C"/>
    <w:rsid w:val="005666C2"/>
    <w:rsid w:val="005666ED"/>
    <w:rsid w:val="00566776"/>
    <w:rsid w:val="005671E0"/>
    <w:rsid w:val="00567205"/>
    <w:rsid w:val="0056779D"/>
    <w:rsid w:val="00567B13"/>
    <w:rsid w:val="005705F3"/>
    <w:rsid w:val="00570E07"/>
    <w:rsid w:val="00571480"/>
    <w:rsid w:val="005715B4"/>
    <w:rsid w:val="0057268B"/>
    <w:rsid w:val="005726A3"/>
    <w:rsid w:val="005728AF"/>
    <w:rsid w:val="00572BC0"/>
    <w:rsid w:val="00572EC3"/>
    <w:rsid w:val="00573792"/>
    <w:rsid w:val="00573ED4"/>
    <w:rsid w:val="00574BDB"/>
    <w:rsid w:val="005756F1"/>
    <w:rsid w:val="005760D8"/>
    <w:rsid w:val="005762DB"/>
    <w:rsid w:val="00576ACF"/>
    <w:rsid w:val="00576F3E"/>
    <w:rsid w:val="005775D4"/>
    <w:rsid w:val="0057765D"/>
    <w:rsid w:val="00577736"/>
    <w:rsid w:val="00577CC1"/>
    <w:rsid w:val="00577D9B"/>
    <w:rsid w:val="00580188"/>
    <w:rsid w:val="0058066D"/>
    <w:rsid w:val="00580BA7"/>
    <w:rsid w:val="00580BDF"/>
    <w:rsid w:val="005812F9"/>
    <w:rsid w:val="00581408"/>
    <w:rsid w:val="0058158E"/>
    <w:rsid w:val="005817C5"/>
    <w:rsid w:val="00581A25"/>
    <w:rsid w:val="00581CB5"/>
    <w:rsid w:val="00581EA8"/>
    <w:rsid w:val="005822C2"/>
    <w:rsid w:val="005823D2"/>
    <w:rsid w:val="00582481"/>
    <w:rsid w:val="00582FB5"/>
    <w:rsid w:val="00582FDC"/>
    <w:rsid w:val="0058376F"/>
    <w:rsid w:val="00583831"/>
    <w:rsid w:val="00583949"/>
    <w:rsid w:val="00583A4E"/>
    <w:rsid w:val="00583D98"/>
    <w:rsid w:val="00583EEB"/>
    <w:rsid w:val="00583FDB"/>
    <w:rsid w:val="005843D1"/>
    <w:rsid w:val="005844EC"/>
    <w:rsid w:val="00584943"/>
    <w:rsid w:val="00584CD6"/>
    <w:rsid w:val="00584F16"/>
    <w:rsid w:val="005851E8"/>
    <w:rsid w:val="0058529E"/>
    <w:rsid w:val="0058539B"/>
    <w:rsid w:val="00585419"/>
    <w:rsid w:val="005854A8"/>
    <w:rsid w:val="005856AC"/>
    <w:rsid w:val="005857F5"/>
    <w:rsid w:val="00585B05"/>
    <w:rsid w:val="00585B9A"/>
    <w:rsid w:val="00585C14"/>
    <w:rsid w:val="00586043"/>
    <w:rsid w:val="005860A6"/>
    <w:rsid w:val="0058643D"/>
    <w:rsid w:val="00586535"/>
    <w:rsid w:val="00586577"/>
    <w:rsid w:val="00587421"/>
    <w:rsid w:val="00587731"/>
    <w:rsid w:val="005902EC"/>
    <w:rsid w:val="00590316"/>
    <w:rsid w:val="005905E6"/>
    <w:rsid w:val="0059088D"/>
    <w:rsid w:val="00590D85"/>
    <w:rsid w:val="0059127A"/>
    <w:rsid w:val="00591A7C"/>
    <w:rsid w:val="00591CDC"/>
    <w:rsid w:val="00592089"/>
    <w:rsid w:val="00592245"/>
    <w:rsid w:val="005923BB"/>
    <w:rsid w:val="0059263F"/>
    <w:rsid w:val="005926B6"/>
    <w:rsid w:val="005937D0"/>
    <w:rsid w:val="00593958"/>
    <w:rsid w:val="00593CFD"/>
    <w:rsid w:val="00594054"/>
    <w:rsid w:val="005947A7"/>
    <w:rsid w:val="00594807"/>
    <w:rsid w:val="00594FA3"/>
    <w:rsid w:val="005951A4"/>
    <w:rsid w:val="005963F5"/>
    <w:rsid w:val="00596429"/>
    <w:rsid w:val="00596871"/>
    <w:rsid w:val="00596C56"/>
    <w:rsid w:val="00596F9A"/>
    <w:rsid w:val="0059716E"/>
    <w:rsid w:val="005974C1"/>
    <w:rsid w:val="00597ABC"/>
    <w:rsid w:val="00597B4E"/>
    <w:rsid w:val="005A0116"/>
    <w:rsid w:val="005A037E"/>
    <w:rsid w:val="005A16F6"/>
    <w:rsid w:val="005A2083"/>
    <w:rsid w:val="005A219E"/>
    <w:rsid w:val="005A2668"/>
    <w:rsid w:val="005A284D"/>
    <w:rsid w:val="005A2D3F"/>
    <w:rsid w:val="005A2D7D"/>
    <w:rsid w:val="005A3215"/>
    <w:rsid w:val="005A347F"/>
    <w:rsid w:val="005A3701"/>
    <w:rsid w:val="005A392E"/>
    <w:rsid w:val="005A3D1F"/>
    <w:rsid w:val="005A4011"/>
    <w:rsid w:val="005A4158"/>
    <w:rsid w:val="005A41AA"/>
    <w:rsid w:val="005A4B12"/>
    <w:rsid w:val="005A547A"/>
    <w:rsid w:val="005A54F2"/>
    <w:rsid w:val="005A58DD"/>
    <w:rsid w:val="005A5913"/>
    <w:rsid w:val="005A5B3E"/>
    <w:rsid w:val="005A5DC4"/>
    <w:rsid w:val="005A6150"/>
    <w:rsid w:val="005A67AA"/>
    <w:rsid w:val="005A70FB"/>
    <w:rsid w:val="005A7203"/>
    <w:rsid w:val="005A7419"/>
    <w:rsid w:val="005A7539"/>
    <w:rsid w:val="005A7571"/>
    <w:rsid w:val="005A7E88"/>
    <w:rsid w:val="005A7EDC"/>
    <w:rsid w:val="005B0DE3"/>
    <w:rsid w:val="005B0E5D"/>
    <w:rsid w:val="005B1775"/>
    <w:rsid w:val="005B1A0A"/>
    <w:rsid w:val="005B1CBF"/>
    <w:rsid w:val="005B1D35"/>
    <w:rsid w:val="005B259C"/>
    <w:rsid w:val="005B2879"/>
    <w:rsid w:val="005B2944"/>
    <w:rsid w:val="005B2EE5"/>
    <w:rsid w:val="005B2F99"/>
    <w:rsid w:val="005B30F6"/>
    <w:rsid w:val="005B383E"/>
    <w:rsid w:val="005B3932"/>
    <w:rsid w:val="005B39BE"/>
    <w:rsid w:val="005B3A67"/>
    <w:rsid w:val="005B3D35"/>
    <w:rsid w:val="005B3E51"/>
    <w:rsid w:val="005B4346"/>
    <w:rsid w:val="005B5527"/>
    <w:rsid w:val="005B5978"/>
    <w:rsid w:val="005B5C01"/>
    <w:rsid w:val="005B646E"/>
    <w:rsid w:val="005B6494"/>
    <w:rsid w:val="005B6B67"/>
    <w:rsid w:val="005B6CA4"/>
    <w:rsid w:val="005B6FF1"/>
    <w:rsid w:val="005B766F"/>
    <w:rsid w:val="005B7F42"/>
    <w:rsid w:val="005C01E6"/>
    <w:rsid w:val="005C09DA"/>
    <w:rsid w:val="005C0D86"/>
    <w:rsid w:val="005C1102"/>
    <w:rsid w:val="005C119F"/>
    <w:rsid w:val="005C1A3D"/>
    <w:rsid w:val="005C21D4"/>
    <w:rsid w:val="005C278A"/>
    <w:rsid w:val="005C2833"/>
    <w:rsid w:val="005C2848"/>
    <w:rsid w:val="005C2B57"/>
    <w:rsid w:val="005C2F7B"/>
    <w:rsid w:val="005C3098"/>
    <w:rsid w:val="005C3411"/>
    <w:rsid w:val="005C3448"/>
    <w:rsid w:val="005C3955"/>
    <w:rsid w:val="005C39CA"/>
    <w:rsid w:val="005C40BE"/>
    <w:rsid w:val="005C50D2"/>
    <w:rsid w:val="005C50EA"/>
    <w:rsid w:val="005C5312"/>
    <w:rsid w:val="005C5600"/>
    <w:rsid w:val="005C5763"/>
    <w:rsid w:val="005C5789"/>
    <w:rsid w:val="005C58FC"/>
    <w:rsid w:val="005C5BA5"/>
    <w:rsid w:val="005C5EE3"/>
    <w:rsid w:val="005C6813"/>
    <w:rsid w:val="005C6F1C"/>
    <w:rsid w:val="005C7C37"/>
    <w:rsid w:val="005C7CD3"/>
    <w:rsid w:val="005C7F8B"/>
    <w:rsid w:val="005D0442"/>
    <w:rsid w:val="005D0906"/>
    <w:rsid w:val="005D09BD"/>
    <w:rsid w:val="005D12BD"/>
    <w:rsid w:val="005D169F"/>
    <w:rsid w:val="005D16F5"/>
    <w:rsid w:val="005D1911"/>
    <w:rsid w:val="005D1BF9"/>
    <w:rsid w:val="005D1D90"/>
    <w:rsid w:val="005D1F52"/>
    <w:rsid w:val="005D21A9"/>
    <w:rsid w:val="005D3A24"/>
    <w:rsid w:val="005D3E4C"/>
    <w:rsid w:val="005D45F0"/>
    <w:rsid w:val="005D49C1"/>
    <w:rsid w:val="005D4C4E"/>
    <w:rsid w:val="005D4CE8"/>
    <w:rsid w:val="005D5234"/>
    <w:rsid w:val="005D55EC"/>
    <w:rsid w:val="005D5763"/>
    <w:rsid w:val="005D5BE6"/>
    <w:rsid w:val="005D5C69"/>
    <w:rsid w:val="005D5EAF"/>
    <w:rsid w:val="005D6299"/>
    <w:rsid w:val="005D6622"/>
    <w:rsid w:val="005D6D05"/>
    <w:rsid w:val="005D6D5F"/>
    <w:rsid w:val="005D709F"/>
    <w:rsid w:val="005D7631"/>
    <w:rsid w:val="005D7719"/>
    <w:rsid w:val="005D782E"/>
    <w:rsid w:val="005D7B61"/>
    <w:rsid w:val="005E04BB"/>
    <w:rsid w:val="005E0598"/>
    <w:rsid w:val="005E0E86"/>
    <w:rsid w:val="005E0FE9"/>
    <w:rsid w:val="005E11B6"/>
    <w:rsid w:val="005E1832"/>
    <w:rsid w:val="005E1920"/>
    <w:rsid w:val="005E1C9F"/>
    <w:rsid w:val="005E1F25"/>
    <w:rsid w:val="005E2875"/>
    <w:rsid w:val="005E2C34"/>
    <w:rsid w:val="005E2E0C"/>
    <w:rsid w:val="005E2E92"/>
    <w:rsid w:val="005E2E96"/>
    <w:rsid w:val="005E3098"/>
    <w:rsid w:val="005E32DD"/>
    <w:rsid w:val="005E346D"/>
    <w:rsid w:val="005E35DC"/>
    <w:rsid w:val="005E3AED"/>
    <w:rsid w:val="005E3C41"/>
    <w:rsid w:val="005E3D38"/>
    <w:rsid w:val="005E3EAA"/>
    <w:rsid w:val="005E417A"/>
    <w:rsid w:val="005E43A9"/>
    <w:rsid w:val="005E4449"/>
    <w:rsid w:val="005E4577"/>
    <w:rsid w:val="005E47D6"/>
    <w:rsid w:val="005E4ABB"/>
    <w:rsid w:val="005E4B85"/>
    <w:rsid w:val="005E5248"/>
    <w:rsid w:val="005E53EB"/>
    <w:rsid w:val="005E55FD"/>
    <w:rsid w:val="005E580F"/>
    <w:rsid w:val="005E615F"/>
    <w:rsid w:val="005E61D3"/>
    <w:rsid w:val="005E6533"/>
    <w:rsid w:val="005E68F0"/>
    <w:rsid w:val="005E69E3"/>
    <w:rsid w:val="005E6A2A"/>
    <w:rsid w:val="005E70F8"/>
    <w:rsid w:val="005E7846"/>
    <w:rsid w:val="005E787B"/>
    <w:rsid w:val="005E7B28"/>
    <w:rsid w:val="005E7BB9"/>
    <w:rsid w:val="005F02B1"/>
    <w:rsid w:val="005F114C"/>
    <w:rsid w:val="005F11D0"/>
    <w:rsid w:val="005F137D"/>
    <w:rsid w:val="005F1484"/>
    <w:rsid w:val="005F16D6"/>
    <w:rsid w:val="005F1AA8"/>
    <w:rsid w:val="005F1BAF"/>
    <w:rsid w:val="005F1FC4"/>
    <w:rsid w:val="005F2385"/>
    <w:rsid w:val="005F282C"/>
    <w:rsid w:val="005F28DF"/>
    <w:rsid w:val="005F2D7C"/>
    <w:rsid w:val="005F2FDD"/>
    <w:rsid w:val="005F308D"/>
    <w:rsid w:val="005F3316"/>
    <w:rsid w:val="005F3480"/>
    <w:rsid w:val="005F366C"/>
    <w:rsid w:val="005F3705"/>
    <w:rsid w:val="005F4582"/>
    <w:rsid w:val="005F4654"/>
    <w:rsid w:val="005F526D"/>
    <w:rsid w:val="005F5327"/>
    <w:rsid w:val="005F5330"/>
    <w:rsid w:val="005F541E"/>
    <w:rsid w:val="005F5579"/>
    <w:rsid w:val="005F56F6"/>
    <w:rsid w:val="005F5716"/>
    <w:rsid w:val="005F5C0C"/>
    <w:rsid w:val="005F646D"/>
    <w:rsid w:val="005F6984"/>
    <w:rsid w:val="005F7198"/>
    <w:rsid w:val="005F73F6"/>
    <w:rsid w:val="005F7CE8"/>
    <w:rsid w:val="005F7DE9"/>
    <w:rsid w:val="00600288"/>
    <w:rsid w:val="006003C6"/>
    <w:rsid w:val="0060055B"/>
    <w:rsid w:val="006007E6"/>
    <w:rsid w:val="00600AEA"/>
    <w:rsid w:val="00600B7F"/>
    <w:rsid w:val="00600C0A"/>
    <w:rsid w:val="00600DEA"/>
    <w:rsid w:val="00600F73"/>
    <w:rsid w:val="0060129F"/>
    <w:rsid w:val="00601C76"/>
    <w:rsid w:val="00602A08"/>
    <w:rsid w:val="00602D0D"/>
    <w:rsid w:val="00602DBD"/>
    <w:rsid w:val="006031FF"/>
    <w:rsid w:val="0060320B"/>
    <w:rsid w:val="006034B3"/>
    <w:rsid w:val="006035D4"/>
    <w:rsid w:val="00603781"/>
    <w:rsid w:val="00603885"/>
    <w:rsid w:val="006038E6"/>
    <w:rsid w:val="00603932"/>
    <w:rsid w:val="006041BE"/>
    <w:rsid w:val="00604608"/>
    <w:rsid w:val="00604881"/>
    <w:rsid w:val="00604A29"/>
    <w:rsid w:val="00604DCF"/>
    <w:rsid w:val="006054CE"/>
    <w:rsid w:val="00605BA2"/>
    <w:rsid w:val="00605D84"/>
    <w:rsid w:val="00605E5D"/>
    <w:rsid w:val="006072D0"/>
    <w:rsid w:val="00607829"/>
    <w:rsid w:val="00607EB5"/>
    <w:rsid w:val="006104ED"/>
    <w:rsid w:val="00610BFA"/>
    <w:rsid w:val="00610E33"/>
    <w:rsid w:val="00610FEE"/>
    <w:rsid w:val="006114CD"/>
    <w:rsid w:val="00612311"/>
    <w:rsid w:val="006126C2"/>
    <w:rsid w:val="00612844"/>
    <w:rsid w:val="00613479"/>
    <w:rsid w:val="006134A7"/>
    <w:rsid w:val="00613824"/>
    <w:rsid w:val="00613CA6"/>
    <w:rsid w:val="006140F9"/>
    <w:rsid w:val="00614171"/>
    <w:rsid w:val="00615440"/>
    <w:rsid w:val="00616298"/>
    <w:rsid w:val="006165AC"/>
    <w:rsid w:val="006169B6"/>
    <w:rsid w:val="00616AB4"/>
    <w:rsid w:val="00617636"/>
    <w:rsid w:val="00617A74"/>
    <w:rsid w:val="00617FE0"/>
    <w:rsid w:val="00620C7A"/>
    <w:rsid w:val="00620CCE"/>
    <w:rsid w:val="00620CEF"/>
    <w:rsid w:val="00622CD3"/>
    <w:rsid w:val="00623107"/>
    <w:rsid w:val="0062314E"/>
    <w:rsid w:val="006234C3"/>
    <w:rsid w:val="006235B4"/>
    <w:rsid w:val="00623931"/>
    <w:rsid w:val="00623C01"/>
    <w:rsid w:val="00623C47"/>
    <w:rsid w:val="00623CF1"/>
    <w:rsid w:val="00624085"/>
    <w:rsid w:val="006249EE"/>
    <w:rsid w:val="00624E08"/>
    <w:rsid w:val="00624EBF"/>
    <w:rsid w:val="00625231"/>
    <w:rsid w:val="006252B5"/>
    <w:rsid w:val="006254B1"/>
    <w:rsid w:val="006254DC"/>
    <w:rsid w:val="00625549"/>
    <w:rsid w:val="0062566C"/>
    <w:rsid w:val="00625A3B"/>
    <w:rsid w:val="00625C9B"/>
    <w:rsid w:val="006260AD"/>
    <w:rsid w:val="0062680F"/>
    <w:rsid w:val="00626BFA"/>
    <w:rsid w:val="00626D05"/>
    <w:rsid w:val="00626D67"/>
    <w:rsid w:val="00626DD9"/>
    <w:rsid w:val="00627073"/>
    <w:rsid w:val="006273AA"/>
    <w:rsid w:val="006275A9"/>
    <w:rsid w:val="00627938"/>
    <w:rsid w:val="00627B4C"/>
    <w:rsid w:val="00627DC9"/>
    <w:rsid w:val="0063051A"/>
    <w:rsid w:val="00630573"/>
    <w:rsid w:val="006306BC"/>
    <w:rsid w:val="00630712"/>
    <w:rsid w:val="00631170"/>
    <w:rsid w:val="0063132F"/>
    <w:rsid w:val="006319B5"/>
    <w:rsid w:val="00631C83"/>
    <w:rsid w:val="00632DBD"/>
    <w:rsid w:val="006332A9"/>
    <w:rsid w:val="006338DB"/>
    <w:rsid w:val="0063399F"/>
    <w:rsid w:val="00633B4C"/>
    <w:rsid w:val="00633D01"/>
    <w:rsid w:val="006344C9"/>
    <w:rsid w:val="00634A9F"/>
    <w:rsid w:val="00634F37"/>
    <w:rsid w:val="0063512C"/>
    <w:rsid w:val="006358C3"/>
    <w:rsid w:val="00635BD3"/>
    <w:rsid w:val="00635C0A"/>
    <w:rsid w:val="00635D06"/>
    <w:rsid w:val="00635F0D"/>
    <w:rsid w:val="0063648E"/>
    <w:rsid w:val="00636894"/>
    <w:rsid w:val="00637170"/>
    <w:rsid w:val="006374DE"/>
    <w:rsid w:val="0063773C"/>
    <w:rsid w:val="006403CE"/>
    <w:rsid w:val="006406E3"/>
    <w:rsid w:val="00640EC9"/>
    <w:rsid w:val="00641051"/>
    <w:rsid w:val="00641394"/>
    <w:rsid w:val="006414C4"/>
    <w:rsid w:val="006414F2"/>
    <w:rsid w:val="0064155E"/>
    <w:rsid w:val="0064162D"/>
    <w:rsid w:val="0064183E"/>
    <w:rsid w:val="006418F1"/>
    <w:rsid w:val="00641B49"/>
    <w:rsid w:val="00641F7E"/>
    <w:rsid w:val="00642207"/>
    <w:rsid w:val="00642968"/>
    <w:rsid w:val="00642A0E"/>
    <w:rsid w:val="00642BD3"/>
    <w:rsid w:val="00642E3F"/>
    <w:rsid w:val="00643F4F"/>
    <w:rsid w:val="006440B3"/>
    <w:rsid w:val="00644382"/>
    <w:rsid w:val="00644EAE"/>
    <w:rsid w:val="0064528F"/>
    <w:rsid w:val="006452D8"/>
    <w:rsid w:val="006456BE"/>
    <w:rsid w:val="00645B3F"/>
    <w:rsid w:val="0064611C"/>
    <w:rsid w:val="006463FC"/>
    <w:rsid w:val="0064676B"/>
    <w:rsid w:val="00646C1C"/>
    <w:rsid w:val="00647108"/>
    <w:rsid w:val="006474C1"/>
    <w:rsid w:val="00647833"/>
    <w:rsid w:val="00647A05"/>
    <w:rsid w:val="00647CDA"/>
    <w:rsid w:val="00650798"/>
    <w:rsid w:val="006508CB"/>
    <w:rsid w:val="00651B2D"/>
    <w:rsid w:val="00651B8F"/>
    <w:rsid w:val="00651FBC"/>
    <w:rsid w:val="006522C9"/>
    <w:rsid w:val="00652F73"/>
    <w:rsid w:val="006530AE"/>
    <w:rsid w:val="006531DE"/>
    <w:rsid w:val="006536A3"/>
    <w:rsid w:val="00653716"/>
    <w:rsid w:val="00653A7D"/>
    <w:rsid w:val="006540D2"/>
    <w:rsid w:val="006542B3"/>
    <w:rsid w:val="006546BE"/>
    <w:rsid w:val="0065483C"/>
    <w:rsid w:val="00654A91"/>
    <w:rsid w:val="006550BC"/>
    <w:rsid w:val="006557F4"/>
    <w:rsid w:val="00655D07"/>
    <w:rsid w:val="00655EA3"/>
    <w:rsid w:val="00655F45"/>
    <w:rsid w:val="006565E0"/>
    <w:rsid w:val="00656CBA"/>
    <w:rsid w:val="00656D56"/>
    <w:rsid w:val="006570D6"/>
    <w:rsid w:val="00657345"/>
    <w:rsid w:val="00657721"/>
    <w:rsid w:val="006579D8"/>
    <w:rsid w:val="006605B6"/>
    <w:rsid w:val="006606D8"/>
    <w:rsid w:val="0066088B"/>
    <w:rsid w:val="00660AD5"/>
    <w:rsid w:val="00660C97"/>
    <w:rsid w:val="006612D7"/>
    <w:rsid w:val="0066164B"/>
    <w:rsid w:val="00661707"/>
    <w:rsid w:val="00661B4F"/>
    <w:rsid w:val="00661B62"/>
    <w:rsid w:val="00662566"/>
    <w:rsid w:val="00662C89"/>
    <w:rsid w:val="00662E3E"/>
    <w:rsid w:val="00662EDD"/>
    <w:rsid w:val="0066317E"/>
    <w:rsid w:val="00663237"/>
    <w:rsid w:val="006636AA"/>
    <w:rsid w:val="00663734"/>
    <w:rsid w:val="00663A08"/>
    <w:rsid w:val="00663F83"/>
    <w:rsid w:val="00663F8F"/>
    <w:rsid w:val="00664230"/>
    <w:rsid w:val="006642F7"/>
    <w:rsid w:val="006644D0"/>
    <w:rsid w:val="00664EE8"/>
    <w:rsid w:val="00665132"/>
    <w:rsid w:val="006659C6"/>
    <w:rsid w:val="00666B92"/>
    <w:rsid w:val="00666BED"/>
    <w:rsid w:val="00666C04"/>
    <w:rsid w:val="00666DDF"/>
    <w:rsid w:val="00667912"/>
    <w:rsid w:val="00667A8F"/>
    <w:rsid w:val="00667D4E"/>
    <w:rsid w:val="00667DDC"/>
    <w:rsid w:val="0067043B"/>
    <w:rsid w:val="006706C2"/>
    <w:rsid w:val="006709A7"/>
    <w:rsid w:val="00670AFF"/>
    <w:rsid w:val="00671107"/>
    <w:rsid w:val="00671159"/>
    <w:rsid w:val="006719E4"/>
    <w:rsid w:val="00671CC3"/>
    <w:rsid w:val="00671E6A"/>
    <w:rsid w:val="00672085"/>
    <w:rsid w:val="00672096"/>
    <w:rsid w:val="0067215E"/>
    <w:rsid w:val="00672517"/>
    <w:rsid w:val="0067262A"/>
    <w:rsid w:val="006729AA"/>
    <w:rsid w:val="006729EC"/>
    <w:rsid w:val="00672C42"/>
    <w:rsid w:val="00673022"/>
    <w:rsid w:val="0067319C"/>
    <w:rsid w:val="006735FF"/>
    <w:rsid w:val="00673CDE"/>
    <w:rsid w:val="00673FE3"/>
    <w:rsid w:val="006741E9"/>
    <w:rsid w:val="00674268"/>
    <w:rsid w:val="00674388"/>
    <w:rsid w:val="006744E8"/>
    <w:rsid w:val="00674750"/>
    <w:rsid w:val="006748C8"/>
    <w:rsid w:val="006749EC"/>
    <w:rsid w:val="00675294"/>
    <w:rsid w:val="0067579A"/>
    <w:rsid w:val="00675B1E"/>
    <w:rsid w:val="00675DE8"/>
    <w:rsid w:val="00675F2B"/>
    <w:rsid w:val="0067657F"/>
    <w:rsid w:val="00676605"/>
    <w:rsid w:val="006768B8"/>
    <w:rsid w:val="0067694E"/>
    <w:rsid w:val="00676DEC"/>
    <w:rsid w:val="00677C1C"/>
    <w:rsid w:val="00677E78"/>
    <w:rsid w:val="00680226"/>
    <w:rsid w:val="006805FE"/>
    <w:rsid w:val="00680B7F"/>
    <w:rsid w:val="00680CDE"/>
    <w:rsid w:val="0068130F"/>
    <w:rsid w:val="00681452"/>
    <w:rsid w:val="0068192B"/>
    <w:rsid w:val="00682060"/>
    <w:rsid w:val="00682156"/>
    <w:rsid w:val="00682749"/>
    <w:rsid w:val="00682866"/>
    <w:rsid w:val="00682903"/>
    <w:rsid w:val="00682AA6"/>
    <w:rsid w:val="0068301F"/>
    <w:rsid w:val="00683161"/>
    <w:rsid w:val="00683471"/>
    <w:rsid w:val="00683AD1"/>
    <w:rsid w:val="00683AD2"/>
    <w:rsid w:val="00683C1A"/>
    <w:rsid w:val="00684295"/>
    <w:rsid w:val="00684746"/>
    <w:rsid w:val="006847AE"/>
    <w:rsid w:val="00684D8E"/>
    <w:rsid w:val="006851C3"/>
    <w:rsid w:val="00685403"/>
    <w:rsid w:val="006857AC"/>
    <w:rsid w:val="0068605F"/>
    <w:rsid w:val="00686270"/>
    <w:rsid w:val="00686391"/>
    <w:rsid w:val="00686897"/>
    <w:rsid w:val="0068788B"/>
    <w:rsid w:val="006879FA"/>
    <w:rsid w:val="0069022A"/>
    <w:rsid w:val="00690315"/>
    <w:rsid w:val="006904FD"/>
    <w:rsid w:val="0069067D"/>
    <w:rsid w:val="00690765"/>
    <w:rsid w:val="00690A07"/>
    <w:rsid w:val="00690C75"/>
    <w:rsid w:val="00691450"/>
    <w:rsid w:val="006914AA"/>
    <w:rsid w:val="0069162F"/>
    <w:rsid w:val="00691B38"/>
    <w:rsid w:val="00691BC6"/>
    <w:rsid w:val="00692347"/>
    <w:rsid w:val="0069238E"/>
    <w:rsid w:val="00692C19"/>
    <w:rsid w:val="00692C6D"/>
    <w:rsid w:val="00693095"/>
    <w:rsid w:val="006937B6"/>
    <w:rsid w:val="00693899"/>
    <w:rsid w:val="00693B1B"/>
    <w:rsid w:val="006940F3"/>
    <w:rsid w:val="006944E0"/>
    <w:rsid w:val="0069450D"/>
    <w:rsid w:val="006945E3"/>
    <w:rsid w:val="00694886"/>
    <w:rsid w:val="00694959"/>
    <w:rsid w:val="00694BF4"/>
    <w:rsid w:val="0069537F"/>
    <w:rsid w:val="006956E2"/>
    <w:rsid w:val="00695D41"/>
    <w:rsid w:val="00696135"/>
    <w:rsid w:val="0069620A"/>
    <w:rsid w:val="00696EAE"/>
    <w:rsid w:val="00697076"/>
    <w:rsid w:val="00697962"/>
    <w:rsid w:val="00697A1C"/>
    <w:rsid w:val="00697B28"/>
    <w:rsid w:val="006A0545"/>
    <w:rsid w:val="006A06A4"/>
    <w:rsid w:val="006A071F"/>
    <w:rsid w:val="006A0771"/>
    <w:rsid w:val="006A09CB"/>
    <w:rsid w:val="006A1187"/>
    <w:rsid w:val="006A136E"/>
    <w:rsid w:val="006A1C59"/>
    <w:rsid w:val="006A226C"/>
    <w:rsid w:val="006A2933"/>
    <w:rsid w:val="006A2B24"/>
    <w:rsid w:val="006A2D21"/>
    <w:rsid w:val="006A2F26"/>
    <w:rsid w:val="006A318A"/>
    <w:rsid w:val="006A3263"/>
    <w:rsid w:val="006A3398"/>
    <w:rsid w:val="006A3799"/>
    <w:rsid w:val="006A4145"/>
    <w:rsid w:val="006A430A"/>
    <w:rsid w:val="006A4C8A"/>
    <w:rsid w:val="006A52D2"/>
    <w:rsid w:val="006A57E3"/>
    <w:rsid w:val="006A57EC"/>
    <w:rsid w:val="006A5C07"/>
    <w:rsid w:val="006A5C39"/>
    <w:rsid w:val="006A5DAC"/>
    <w:rsid w:val="006A651C"/>
    <w:rsid w:val="006A6911"/>
    <w:rsid w:val="006A69B6"/>
    <w:rsid w:val="006A6A64"/>
    <w:rsid w:val="006A6C52"/>
    <w:rsid w:val="006A6D7E"/>
    <w:rsid w:val="006A7AF5"/>
    <w:rsid w:val="006A7FC6"/>
    <w:rsid w:val="006B073C"/>
    <w:rsid w:val="006B0856"/>
    <w:rsid w:val="006B09BD"/>
    <w:rsid w:val="006B1029"/>
    <w:rsid w:val="006B1A63"/>
    <w:rsid w:val="006B1E64"/>
    <w:rsid w:val="006B1F0E"/>
    <w:rsid w:val="006B294B"/>
    <w:rsid w:val="006B29E3"/>
    <w:rsid w:val="006B2A03"/>
    <w:rsid w:val="006B2E19"/>
    <w:rsid w:val="006B3098"/>
    <w:rsid w:val="006B31B0"/>
    <w:rsid w:val="006B37BB"/>
    <w:rsid w:val="006B403A"/>
    <w:rsid w:val="006B416E"/>
    <w:rsid w:val="006B4205"/>
    <w:rsid w:val="006B42A5"/>
    <w:rsid w:val="006B431F"/>
    <w:rsid w:val="006B46A9"/>
    <w:rsid w:val="006B4D54"/>
    <w:rsid w:val="006B4DA4"/>
    <w:rsid w:val="006B5043"/>
    <w:rsid w:val="006B5092"/>
    <w:rsid w:val="006B5184"/>
    <w:rsid w:val="006B533D"/>
    <w:rsid w:val="006B5B2E"/>
    <w:rsid w:val="006B5DF4"/>
    <w:rsid w:val="006B5ED9"/>
    <w:rsid w:val="006B6265"/>
    <w:rsid w:val="006B68C5"/>
    <w:rsid w:val="006B69A0"/>
    <w:rsid w:val="006B6BAC"/>
    <w:rsid w:val="006B7019"/>
    <w:rsid w:val="006B74A4"/>
    <w:rsid w:val="006B76A1"/>
    <w:rsid w:val="006C0747"/>
    <w:rsid w:val="006C0801"/>
    <w:rsid w:val="006C0C88"/>
    <w:rsid w:val="006C179C"/>
    <w:rsid w:val="006C186B"/>
    <w:rsid w:val="006C1CA7"/>
    <w:rsid w:val="006C1F2B"/>
    <w:rsid w:val="006C209D"/>
    <w:rsid w:val="006C2131"/>
    <w:rsid w:val="006C218D"/>
    <w:rsid w:val="006C21C7"/>
    <w:rsid w:val="006C2394"/>
    <w:rsid w:val="006C28CA"/>
    <w:rsid w:val="006C291D"/>
    <w:rsid w:val="006C2D2B"/>
    <w:rsid w:val="006C3269"/>
    <w:rsid w:val="006C35CF"/>
    <w:rsid w:val="006C35F7"/>
    <w:rsid w:val="006C3E9A"/>
    <w:rsid w:val="006C3EA9"/>
    <w:rsid w:val="006C3FAA"/>
    <w:rsid w:val="006C4FBF"/>
    <w:rsid w:val="006C51C2"/>
    <w:rsid w:val="006C58DB"/>
    <w:rsid w:val="006C5991"/>
    <w:rsid w:val="006C5AFD"/>
    <w:rsid w:val="006C6035"/>
    <w:rsid w:val="006C62E0"/>
    <w:rsid w:val="006C657E"/>
    <w:rsid w:val="006C666E"/>
    <w:rsid w:val="006C6EB2"/>
    <w:rsid w:val="006C7284"/>
    <w:rsid w:val="006C72A6"/>
    <w:rsid w:val="006C788E"/>
    <w:rsid w:val="006C7B78"/>
    <w:rsid w:val="006C7EAD"/>
    <w:rsid w:val="006D02F1"/>
    <w:rsid w:val="006D0597"/>
    <w:rsid w:val="006D16D9"/>
    <w:rsid w:val="006D2224"/>
    <w:rsid w:val="006D2650"/>
    <w:rsid w:val="006D26EE"/>
    <w:rsid w:val="006D2BF1"/>
    <w:rsid w:val="006D2E4E"/>
    <w:rsid w:val="006D307F"/>
    <w:rsid w:val="006D391A"/>
    <w:rsid w:val="006D3A26"/>
    <w:rsid w:val="006D3A33"/>
    <w:rsid w:val="006D3F8F"/>
    <w:rsid w:val="006D4043"/>
    <w:rsid w:val="006D43A5"/>
    <w:rsid w:val="006D497A"/>
    <w:rsid w:val="006D4FF1"/>
    <w:rsid w:val="006D591F"/>
    <w:rsid w:val="006D5968"/>
    <w:rsid w:val="006D5DBB"/>
    <w:rsid w:val="006D5F6E"/>
    <w:rsid w:val="006D6E59"/>
    <w:rsid w:val="006D71DC"/>
    <w:rsid w:val="006D736D"/>
    <w:rsid w:val="006D7A9D"/>
    <w:rsid w:val="006D7B49"/>
    <w:rsid w:val="006D7CD1"/>
    <w:rsid w:val="006E08AE"/>
    <w:rsid w:val="006E1477"/>
    <w:rsid w:val="006E1865"/>
    <w:rsid w:val="006E1E62"/>
    <w:rsid w:val="006E2015"/>
    <w:rsid w:val="006E218B"/>
    <w:rsid w:val="006E2520"/>
    <w:rsid w:val="006E2769"/>
    <w:rsid w:val="006E28FF"/>
    <w:rsid w:val="006E2954"/>
    <w:rsid w:val="006E2D0B"/>
    <w:rsid w:val="006E3415"/>
    <w:rsid w:val="006E3E63"/>
    <w:rsid w:val="006E4017"/>
    <w:rsid w:val="006E48AC"/>
    <w:rsid w:val="006E4AB9"/>
    <w:rsid w:val="006E503C"/>
    <w:rsid w:val="006E553D"/>
    <w:rsid w:val="006E56C9"/>
    <w:rsid w:val="006E57E3"/>
    <w:rsid w:val="006E5D04"/>
    <w:rsid w:val="006E620C"/>
    <w:rsid w:val="006E6298"/>
    <w:rsid w:val="006E6C21"/>
    <w:rsid w:val="006E720D"/>
    <w:rsid w:val="006E7366"/>
    <w:rsid w:val="006E7B65"/>
    <w:rsid w:val="006E7CAD"/>
    <w:rsid w:val="006F0369"/>
    <w:rsid w:val="006F03D2"/>
    <w:rsid w:val="006F07C7"/>
    <w:rsid w:val="006F0899"/>
    <w:rsid w:val="006F0952"/>
    <w:rsid w:val="006F0E51"/>
    <w:rsid w:val="006F0EF3"/>
    <w:rsid w:val="006F137C"/>
    <w:rsid w:val="006F1633"/>
    <w:rsid w:val="006F1774"/>
    <w:rsid w:val="006F22FD"/>
    <w:rsid w:val="006F260F"/>
    <w:rsid w:val="006F2674"/>
    <w:rsid w:val="006F27AC"/>
    <w:rsid w:val="006F2C5D"/>
    <w:rsid w:val="006F3479"/>
    <w:rsid w:val="006F34BD"/>
    <w:rsid w:val="006F36A0"/>
    <w:rsid w:val="006F39BB"/>
    <w:rsid w:val="006F3B3B"/>
    <w:rsid w:val="006F3C11"/>
    <w:rsid w:val="006F3C35"/>
    <w:rsid w:val="006F4209"/>
    <w:rsid w:val="006F4679"/>
    <w:rsid w:val="006F4FDF"/>
    <w:rsid w:val="006F53BA"/>
    <w:rsid w:val="006F566F"/>
    <w:rsid w:val="006F590A"/>
    <w:rsid w:val="006F594A"/>
    <w:rsid w:val="006F5AC0"/>
    <w:rsid w:val="006F5CF8"/>
    <w:rsid w:val="006F5E46"/>
    <w:rsid w:val="006F602B"/>
    <w:rsid w:val="006F610D"/>
    <w:rsid w:val="006F66CA"/>
    <w:rsid w:val="006F66E4"/>
    <w:rsid w:val="006F6836"/>
    <w:rsid w:val="006F6A51"/>
    <w:rsid w:val="006F6FE8"/>
    <w:rsid w:val="006F7062"/>
    <w:rsid w:val="006F752D"/>
    <w:rsid w:val="006F7548"/>
    <w:rsid w:val="006F7A93"/>
    <w:rsid w:val="006F7E15"/>
    <w:rsid w:val="00700298"/>
    <w:rsid w:val="007006EC"/>
    <w:rsid w:val="00701370"/>
    <w:rsid w:val="007013F6"/>
    <w:rsid w:val="0070140F"/>
    <w:rsid w:val="00701658"/>
    <w:rsid w:val="00701C86"/>
    <w:rsid w:val="00701C8E"/>
    <w:rsid w:val="00701F6B"/>
    <w:rsid w:val="007023CD"/>
    <w:rsid w:val="007023EA"/>
    <w:rsid w:val="0070255B"/>
    <w:rsid w:val="00702AF0"/>
    <w:rsid w:val="007031D2"/>
    <w:rsid w:val="007032CF"/>
    <w:rsid w:val="00703349"/>
    <w:rsid w:val="00703391"/>
    <w:rsid w:val="0070342B"/>
    <w:rsid w:val="00703A45"/>
    <w:rsid w:val="0070404B"/>
    <w:rsid w:val="0070428A"/>
    <w:rsid w:val="007042AE"/>
    <w:rsid w:val="007043C8"/>
    <w:rsid w:val="00704429"/>
    <w:rsid w:val="00704503"/>
    <w:rsid w:val="0070487E"/>
    <w:rsid w:val="0070489D"/>
    <w:rsid w:val="0070521B"/>
    <w:rsid w:val="00705258"/>
    <w:rsid w:val="007057A5"/>
    <w:rsid w:val="00705A8F"/>
    <w:rsid w:val="00705D4E"/>
    <w:rsid w:val="00705E71"/>
    <w:rsid w:val="007060C5"/>
    <w:rsid w:val="007063C1"/>
    <w:rsid w:val="00706719"/>
    <w:rsid w:val="00706B23"/>
    <w:rsid w:val="00706D94"/>
    <w:rsid w:val="0070718B"/>
    <w:rsid w:val="00707AC6"/>
    <w:rsid w:val="00707AC7"/>
    <w:rsid w:val="00710312"/>
    <w:rsid w:val="0071036D"/>
    <w:rsid w:val="00710434"/>
    <w:rsid w:val="00710715"/>
    <w:rsid w:val="007110C0"/>
    <w:rsid w:val="007111DC"/>
    <w:rsid w:val="007115C5"/>
    <w:rsid w:val="0071163D"/>
    <w:rsid w:val="0071178F"/>
    <w:rsid w:val="00711CCE"/>
    <w:rsid w:val="00711F87"/>
    <w:rsid w:val="00712174"/>
    <w:rsid w:val="0071252B"/>
    <w:rsid w:val="00712F50"/>
    <w:rsid w:val="00713535"/>
    <w:rsid w:val="007135A1"/>
    <w:rsid w:val="007135A2"/>
    <w:rsid w:val="007137B6"/>
    <w:rsid w:val="00713860"/>
    <w:rsid w:val="007140E1"/>
    <w:rsid w:val="00714466"/>
    <w:rsid w:val="00714A41"/>
    <w:rsid w:val="00714E08"/>
    <w:rsid w:val="0071576E"/>
    <w:rsid w:val="00715A99"/>
    <w:rsid w:val="00716A19"/>
    <w:rsid w:val="00716A6A"/>
    <w:rsid w:val="00716D75"/>
    <w:rsid w:val="007170FB"/>
    <w:rsid w:val="00717259"/>
    <w:rsid w:val="007173B0"/>
    <w:rsid w:val="0071763B"/>
    <w:rsid w:val="0071795C"/>
    <w:rsid w:val="00717DE2"/>
    <w:rsid w:val="007200D9"/>
    <w:rsid w:val="00720119"/>
    <w:rsid w:val="00720303"/>
    <w:rsid w:val="00720370"/>
    <w:rsid w:val="00720646"/>
    <w:rsid w:val="0072082D"/>
    <w:rsid w:val="00720D89"/>
    <w:rsid w:val="00720F10"/>
    <w:rsid w:val="00720FDC"/>
    <w:rsid w:val="0072128E"/>
    <w:rsid w:val="0072153B"/>
    <w:rsid w:val="00721C6A"/>
    <w:rsid w:val="00721FF9"/>
    <w:rsid w:val="00722064"/>
    <w:rsid w:val="00722573"/>
    <w:rsid w:val="00722741"/>
    <w:rsid w:val="00722773"/>
    <w:rsid w:val="00722AF0"/>
    <w:rsid w:val="007232D1"/>
    <w:rsid w:val="00723626"/>
    <w:rsid w:val="00723DD6"/>
    <w:rsid w:val="007241EE"/>
    <w:rsid w:val="007242ED"/>
    <w:rsid w:val="00724545"/>
    <w:rsid w:val="007246D9"/>
    <w:rsid w:val="00724C4B"/>
    <w:rsid w:val="00724E19"/>
    <w:rsid w:val="00725B82"/>
    <w:rsid w:val="00725D0F"/>
    <w:rsid w:val="00725FC4"/>
    <w:rsid w:val="0072614A"/>
    <w:rsid w:val="007261BF"/>
    <w:rsid w:val="007262AD"/>
    <w:rsid w:val="00726558"/>
    <w:rsid w:val="007265FF"/>
    <w:rsid w:val="0072680E"/>
    <w:rsid w:val="00726887"/>
    <w:rsid w:val="00726EB0"/>
    <w:rsid w:val="007270FE"/>
    <w:rsid w:val="007279E1"/>
    <w:rsid w:val="00727E0B"/>
    <w:rsid w:val="00727ED3"/>
    <w:rsid w:val="007301D9"/>
    <w:rsid w:val="0073072C"/>
    <w:rsid w:val="00730A14"/>
    <w:rsid w:val="00730BBE"/>
    <w:rsid w:val="007318C8"/>
    <w:rsid w:val="00731A15"/>
    <w:rsid w:val="00731D2C"/>
    <w:rsid w:val="00732114"/>
    <w:rsid w:val="007324EB"/>
    <w:rsid w:val="00733020"/>
    <w:rsid w:val="00733074"/>
    <w:rsid w:val="007333FF"/>
    <w:rsid w:val="00733437"/>
    <w:rsid w:val="00733466"/>
    <w:rsid w:val="00733930"/>
    <w:rsid w:val="00733A81"/>
    <w:rsid w:val="00733BBD"/>
    <w:rsid w:val="00733CA5"/>
    <w:rsid w:val="00734017"/>
    <w:rsid w:val="00734617"/>
    <w:rsid w:val="00734A49"/>
    <w:rsid w:val="00734FF4"/>
    <w:rsid w:val="00734FF9"/>
    <w:rsid w:val="007354A2"/>
    <w:rsid w:val="00735761"/>
    <w:rsid w:val="007358C5"/>
    <w:rsid w:val="00735966"/>
    <w:rsid w:val="00735A70"/>
    <w:rsid w:val="00735BB3"/>
    <w:rsid w:val="00735D68"/>
    <w:rsid w:val="00736879"/>
    <w:rsid w:val="00736921"/>
    <w:rsid w:val="007370F2"/>
    <w:rsid w:val="00737456"/>
    <w:rsid w:val="00737A07"/>
    <w:rsid w:val="00737D4C"/>
    <w:rsid w:val="00737F86"/>
    <w:rsid w:val="0074000D"/>
    <w:rsid w:val="0074011D"/>
    <w:rsid w:val="007404AB"/>
    <w:rsid w:val="007404DB"/>
    <w:rsid w:val="007405BD"/>
    <w:rsid w:val="00740956"/>
    <w:rsid w:val="00740C81"/>
    <w:rsid w:val="00740FE1"/>
    <w:rsid w:val="007413E8"/>
    <w:rsid w:val="007419F1"/>
    <w:rsid w:val="0074247A"/>
    <w:rsid w:val="00742492"/>
    <w:rsid w:val="0074250D"/>
    <w:rsid w:val="00742576"/>
    <w:rsid w:val="007426C1"/>
    <w:rsid w:val="00742D96"/>
    <w:rsid w:val="007436CD"/>
    <w:rsid w:val="00743943"/>
    <w:rsid w:val="00743D84"/>
    <w:rsid w:val="00743FA9"/>
    <w:rsid w:val="007440F4"/>
    <w:rsid w:val="0074419B"/>
    <w:rsid w:val="007441F0"/>
    <w:rsid w:val="00744416"/>
    <w:rsid w:val="0074486C"/>
    <w:rsid w:val="00744ACB"/>
    <w:rsid w:val="00744AD2"/>
    <w:rsid w:val="00744F1D"/>
    <w:rsid w:val="007451C9"/>
    <w:rsid w:val="00745395"/>
    <w:rsid w:val="0074561A"/>
    <w:rsid w:val="00745683"/>
    <w:rsid w:val="007457ED"/>
    <w:rsid w:val="00745BEA"/>
    <w:rsid w:val="00745E5A"/>
    <w:rsid w:val="007461E8"/>
    <w:rsid w:val="0074656B"/>
    <w:rsid w:val="007467D5"/>
    <w:rsid w:val="007468F1"/>
    <w:rsid w:val="00746AAF"/>
    <w:rsid w:val="00746FBB"/>
    <w:rsid w:val="00747266"/>
    <w:rsid w:val="00747F58"/>
    <w:rsid w:val="00750328"/>
    <w:rsid w:val="00750491"/>
    <w:rsid w:val="0075097A"/>
    <w:rsid w:val="007510F2"/>
    <w:rsid w:val="007513C1"/>
    <w:rsid w:val="00751719"/>
    <w:rsid w:val="00751FDA"/>
    <w:rsid w:val="00752667"/>
    <w:rsid w:val="00752954"/>
    <w:rsid w:val="00752B5C"/>
    <w:rsid w:val="00752E9D"/>
    <w:rsid w:val="00753625"/>
    <w:rsid w:val="00753667"/>
    <w:rsid w:val="007539FB"/>
    <w:rsid w:val="00753A70"/>
    <w:rsid w:val="00753AE7"/>
    <w:rsid w:val="00753B4C"/>
    <w:rsid w:val="00753D62"/>
    <w:rsid w:val="00754009"/>
    <w:rsid w:val="00755031"/>
    <w:rsid w:val="007551E1"/>
    <w:rsid w:val="00755252"/>
    <w:rsid w:val="0075591E"/>
    <w:rsid w:val="0075640A"/>
    <w:rsid w:val="00756D10"/>
    <w:rsid w:val="00756DB3"/>
    <w:rsid w:val="007571A2"/>
    <w:rsid w:val="00757433"/>
    <w:rsid w:val="007577B8"/>
    <w:rsid w:val="0076056B"/>
    <w:rsid w:val="0076086E"/>
    <w:rsid w:val="00760AD7"/>
    <w:rsid w:val="00760AF1"/>
    <w:rsid w:val="00760C47"/>
    <w:rsid w:val="007611D3"/>
    <w:rsid w:val="007611EA"/>
    <w:rsid w:val="00761550"/>
    <w:rsid w:val="0076185A"/>
    <w:rsid w:val="00761A49"/>
    <w:rsid w:val="00761D19"/>
    <w:rsid w:val="00762612"/>
    <w:rsid w:val="00762A12"/>
    <w:rsid w:val="00762C9B"/>
    <w:rsid w:val="00763156"/>
    <w:rsid w:val="0076367E"/>
    <w:rsid w:val="00763B12"/>
    <w:rsid w:val="00763F0B"/>
    <w:rsid w:val="00764EAF"/>
    <w:rsid w:val="00764F25"/>
    <w:rsid w:val="007651A0"/>
    <w:rsid w:val="007657FE"/>
    <w:rsid w:val="00765CC2"/>
    <w:rsid w:val="00765D0D"/>
    <w:rsid w:val="0076672D"/>
    <w:rsid w:val="0076696F"/>
    <w:rsid w:val="00766E06"/>
    <w:rsid w:val="007673A0"/>
    <w:rsid w:val="0076745D"/>
    <w:rsid w:val="00767550"/>
    <w:rsid w:val="0076785B"/>
    <w:rsid w:val="007704B3"/>
    <w:rsid w:val="00770529"/>
    <w:rsid w:val="007709FC"/>
    <w:rsid w:val="00770A0A"/>
    <w:rsid w:val="00770A27"/>
    <w:rsid w:val="00770A89"/>
    <w:rsid w:val="007710C1"/>
    <w:rsid w:val="00771467"/>
    <w:rsid w:val="00771B22"/>
    <w:rsid w:val="00772326"/>
    <w:rsid w:val="0077271B"/>
    <w:rsid w:val="00772B38"/>
    <w:rsid w:val="00772CA2"/>
    <w:rsid w:val="00773068"/>
    <w:rsid w:val="00773084"/>
    <w:rsid w:val="00773169"/>
    <w:rsid w:val="007732EB"/>
    <w:rsid w:val="0077384C"/>
    <w:rsid w:val="00773987"/>
    <w:rsid w:val="00773A8E"/>
    <w:rsid w:val="00773D66"/>
    <w:rsid w:val="00774191"/>
    <w:rsid w:val="00774594"/>
    <w:rsid w:val="007751D8"/>
    <w:rsid w:val="00775417"/>
    <w:rsid w:val="00775823"/>
    <w:rsid w:val="00775AB4"/>
    <w:rsid w:val="00775C27"/>
    <w:rsid w:val="00775C30"/>
    <w:rsid w:val="00776032"/>
    <w:rsid w:val="0077614B"/>
    <w:rsid w:val="00776189"/>
    <w:rsid w:val="007766EB"/>
    <w:rsid w:val="0077696E"/>
    <w:rsid w:val="00776AFF"/>
    <w:rsid w:val="00776D9D"/>
    <w:rsid w:val="00777132"/>
    <w:rsid w:val="007775BD"/>
    <w:rsid w:val="007775DC"/>
    <w:rsid w:val="007777B0"/>
    <w:rsid w:val="00777F29"/>
    <w:rsid w:val="0078080E"/>
    <w:rsid w:val="00780C76"/>
    <w:rsid w:val="00780D79"/>
    <w:rsid w:val="00780EA2"/>
    <w:rsid w:val="007810DF"/>
    <w:rsid w:val="00781329"/>
    <w:rsid w:val="0078184C"/>
    <w:rsid w:val="00781913"/>
    <w:rsid w:val="00781ED2"/>
    <w:rsid w:val="00781FC1"/>
    <w:rsid w:val="0078220E"/>
    <w:rsid w:val="007822F6"/>
    <w:rsid w:val="00782524"/>
    <w:rsid w:val="007829AF"/>
    <w:rsid w:val="0078319C"/>
    <w:rsid w:val="00783292"/>
    <w:rsid w:val="00783B95"/>
    <w:rsid w:val="00783F93"/>
    <w:rsid w:val="007841EC"/>
    <w:rsid w:val="007844CB"/>
    <w:rsid w:val="007848D2"/>
    <w:rsid w:val="00784F2B"/>
    <w:rsid w:val="007851B1"/>
    <w:rsid w:val="007854A1"/>
    <w:rsid w:val="007854BA"/>
    <w:rsid w:val="007855C9"/>
    <w:rsid w:val="00785970"/>
    <w:rsid w:val="00785987"/>
    <w:rsid w:val="00785A05"/>
    <w:rsid w:val="0078625C"/>
    <w:rsid w:val="007863A7"/>
    <w:rsid w:val="00786441"/>
    <w:rsid w:val="007865AD"/>
    <w:rsid w:val="007869E1"/>
    <w:rsid w:val="00786ED5"/>
    <w:rsid w:val="00787255"/>
    <w:rsid w:val="00787506"/>
    <w:rsid w:val="00790472"/>
    <w:rsid w:val="007907E6"/>
    <w:rsid w:val="007907ED"/>
    <w:rsid w:val="00790B6D"/>
    <w:rsid w:val="00790B83"/>
    <w:rsid w:val="00790BF2"/>
    <w:rsid w:val="00790CA1"/>
    <w:rsid w:val="00790CFE"/>
    <w:rsid w:val="00790DA3"/>
    <w:rsid w:val="00790DF7"/>
    <w:rsid w:val="00790ECB"/>
    <w:rsid w:val="00791983"/>
    <w:rsid w:val="00791D98"/>
    <w:rsid w:val="00791E42"/>
    <w:rsid w:val="00792963"/>
    <w:rsid w:val="00792AAC"/>
    <w:rsid w:val="00792EE6"/>
    <w:rsid w:val="00793309"/>
    <w:rsid w:val="007933E5"/>
    <w:rsid w:val="007933EA"/>
    <w:rsid w:val="00793BCE"/>
    <w:rsid w:val="00793EF4"/>
    <w:rsid w:val="00794037"/>
    <w:rsid w:val="00794994"/>
    <w:rsid w:val="00794B03"/>
    <w:rsid w:val="00795623"/>
    <w:rsid w:val="0079567D"/>
    <w:rsid w:val="0079593A"/>
    <w:rsid w:val="00795BE7"/>
    <w:rsid w:val="00795D2F"/>
    <w:rsid w:val="0079663D"/>
    <w:rsid w:val="007967A3"/>
    <w:rsid w:val="0079722B"/>
    <w:rsid w:val="0079750B"/>
    <w:rsid w:val="00797881"/>
    <w:rsid w:val="007979C6"/>
    <w:rsid w:val="00797C63"/>
    <w:rsid w:val="00797C85"/>
    <w:rsid w:val="00797DAE"/>
    <w:rsid w:val="00797FC9"/>
    <w:rsid w:val="007A0150"/>
    <w:rsid w:val="007A0200"/>
    <w:rsid w:val="007A0214"/>
    <w:rsid w:val="007A02B8"/>
    <w:rsid w:val="007A02BF"/>
    <w:rsid w:val="007A072D"/>
    <w:rsid w:val="007A07DB"/>
    <w:rsid w:val="007A1773"/>
    <w:rsid w:val="007A1B42"/>
    <w:rsid w:val="007A1D1A"/>
    <w:rsid w:val="007A2059"/>
    <w:rsid w:val="007A21C7"/>
    <w:rsid w:val="007A2324"/>
    <w:rsid w:val="007A249B"/>
    <w:rsid w:val="007A2B3D"/>
    <w:rsid w:val="007A2BEE"/>
    <w:rsid w:val="007A2D79"/>
    <w:rsid w:val="007A33B0"/>
    <w:rsid w:val="007A40AD"/>
    <w:rsid w:val="007A4238"/>
    <w:rsid w:val="007A5861"/>
    <w:rsid w:val="007A59B9"/>
    <w:rsid w:val="007A5B55"/>
    <w:rsid w:val="007A618E"/>
    <w:rsid w:val="007A6627"/>
    <w:rsid w:val="007A6DEE"/>
    <w:rsid w:val="007A6E19"/>
    <w:rsid w:val="007A6E77"/>
    <w:rsid w:val="007A6F7C"/>
    <w:rsid w:val="007A7304"/>
    <w:rsid w:val="007A7343"/>
    <w:rsid w:val="007A74D7"/>
    <w:rsid w:val="007B06AF"/>
    <w:rsid w:val="007B0730"/>
    <w:rsid w:val="007B1443"/>
    <w:rsid w:val="007B1633"/>
    <w:rsid w:val="007B166C"/>
    <w:rsid w:val="007B1950"/>
    <w:rsid w:val="007B1989"/>
    <w:rsid w:val="007B1B4B"/>
    <w:rsid w:val="007B1CDB"/>
    <w:rsid w:val="007B2430"/>
    <w:rsid w:val="007B2651"/>
    <w:rsid w:val="007B274F"/>
    <w:rsid w:val="007B35B9"/>
    <w:rsid w:val="007B3730"/>
    <w:rsid w:val="007B37D9"/>
    <w:rsid w:val="007B3D58"/>
    <w:rsid w:val="007B3E1E"/>
    <w:rsid w:val="007B4AD0"/>
    <w:rsid w:val="007B4E2C"/>
    <w:rsid w:val="007B4EF6"/>
    <w:rsid w:val="007B519B"/>
    <w:rsid w:val="007B555E"/>
    <w:rsid w:val="007B5795"/>
    <w:rsid w:val="007B5BED"/>
    <w:rsid w:val="007B5BF3"/>
    <w:rsid w:val="007B5F5C"/>
    <w:rsid w:val="007B64F4"/>
    <w:rsid w:val="007B6BF5"/>
    <w:rsid w:val="007B6C8E"/>
    <w:rsid w:val="007B6D5B"/>
    <w:rsid w:val="007B6EBE"/>
    <w:rsid w:val="007B70AD"/>
    <w:rsid w:val="007B7450"/>
    <w:rsid w:val="007B7500"/>
    <w:rsid w:val="007B7B51"/>
    <w:rsid w:val="007B7EA7"/>
    <w:rsid w:val="007C0298"/>
    <w:rsid w:val="007C034B"/>
    <w:rsid w:val="007C05CF"/>
    <w:rsid w:val="007C0BF6"/>
    <w:rsid w:val="007C1167"/>
    <w:rsid w:val="007C18B8"/>
    <w:rsid w:val="007C1D66"/>
    <w:rsid w:val="007C1E16"/>
    <w:rsid w:val="007C2020"/>
    <w:rsid w:val="007C2230"/>
    <w:rsid w:val="007C224B"/>
    <w:rsid w:val="007C22FE"/>
    <w:rsid w:val="007C247A"/>
    <w:rsid w:val="007C275D"/>
    <w:rsid w:val="007C296E"/>
    <w:rsid w:val="007C2C33"/>
    <w:rsid w:val="007C31EF"/>
    <w:rsid w:val="007C332D"/>
    <w:rsid w:val="007C3DA5"/>
    <w:rsid w:val="007C3F6E"/>
    <w:rsid w:val="007C43B5"/>
    <w:rsid w:val="007C44D7"/>
    <w:rsid w:val="007C5487"/>
    <w:rsid w:val="007C55A0"/>
    <w:rsid w:val="007C589E"/>
    <w:rsid w:val="007C5B66"/>
    <w:rsid w:val="007C5E8C"/>
    <w:rsid w:val="007C6342"/>
    <w:rsid w:val="007C64DD"/>
    <w:rsid w:val="007C66D4"/>
    <w:rsid w:val="007C6F67"/>
    <w:rsid w:val="007C7429"/>
    <w:rsid w:val="007C7B8E"/>
    <w:rsid w:val="007C7C0A"/>
    <w:rsid w:val="007D0067"/>
    <w:rsid w:val="007D0329"/>
    <w:rsid w:val="007D088D"/>
    <w:rsid w:val="007D0E50"/>
    <w:rsid w:val="007D0E9A"/>
    <w:rsid w:val="007D14C1"/>
    <w:rsid w:val="007D187E"/>
    <w:rsid w:val="007D2171"/>
    <w:rsid w:val="007D291F"/>
    <w:rsid w:val="007D2FF6"/>
    <w:rsid w:val="007D3599"/>
    <w:rsid w:val="007D3A14"/>
    <w:rsid w:val="007D3A65"/>
    <w:rsid w:val="007D3DD5"/>
    <w:rsid w:val="007D438C"/>
    <w:rsid w:val="007D44B3"/>
    <w:rsid w:val="007D4530"/>
    <w:rsid w:val="007D474C"/>
    <w:rsid w:val="007D494B"/>
    <w:rsid w:val="007D4DE7"/>
    <w:rsid w:val="007D5255"/>
    <w:rsid w:val="007D5584"/>
    <w:rsid w:val="007D5BFE"/>
    <w:rsid w:val="007D5D54"/>
    <w:rsid w:val="007D5E56"/>
    <w:rsid w:val="007D60D0"/>
    <w:rsid w:val="007D617D"/>
    <w:rsid w:val="007D647D"/>
    <w:rsid w:val="007D651B"/>
    <w:rsid w:val="007D65AD"/>
    <w:rsid w:val="007D6932"/>
    <w:rsid w:val="007D6E7F"/>
    <w:rsid w:val="007D6F58"/>
    <w:rsid w:val="007D70BB"/>
    <w:rsid w:val="007E0600"/>
    <w:rsid w:val="007E0790"/>
    <w:rsid w:val="007E07D9"/>
    <w:rsid w:val="007E0FC3"/>
    <w:rsid w:val="007E1174"/>
    <w:rsid w:val="007E1694"/>
    <w:rsid w:val="007E1C5D"/>
    <w:rsid w:val="007E2EE6"/>
    <w:rsid w:val="007E2FA8"/>
    <w:rsid w:val="007E300A"/>
    <w:rsid w:val="007E30DF"/>
    <w:rsid w:val="007E353F"/>
    <w:rsid w:val="007E3AD5"/>
    <w:rsid w:val="007E3BD5"/>
    <w:rsid w:val="007E3D82"/>
    <w:rsid w:val="007E412E"/>
    <w:rsid w:val="007E4E25"/>
    <w:rsid w:val="007E4FBF"/>
    <w:rsid w:val="007E50E9"/>
    <w:rsid w:val="007E5214"/>
    <w:rsid w:val="007E53B7"/>
    <w:rsid w:val="007E5861"/>
    <w:rsid w:val="007E5A03"/>
    <w:rsid w:val="007E5AFA"/>
    <w:rsid w:val="007E5B01"/>
    <w:rsid w:val="007E5BFF"/>
    <w:rsid w:val="007E6618"/>
    <w:rsid w:val="007E697E"/>
    <w:rsid w:val="007E6B26"/>
    <w:rsid w:val="007E6DD4"/>
    <w:rsid w:val="007E6E05"/>
    <w:rsid w:val="007E6F14"/>
    <w:rsid w:val="007E70A5"/>
    <w:rsid w:val="007E72A8"/>
    <w:rsid w:val="007E7417"/>
    <w:rsid w:val="007E7421"/>
    <w:rsid w:val="007E7C0A"/>
    <w:rsid w:val="007F012A"/>
    <w:rsid w:val="007F0290"/>
    <w:rsid w:val="007F0618"/>
    <w:rsid w:val="007F07BE"/>
    <w:rsid w:val="007F0800"/>
    <w:rsid w:val="007F0F84"/>
    <w:rsid w:val="007F1396"/>
    <w:rsid w:val="007F13B4"/>
    <w:rsid w:val="007F155D"/>
    <w:rsid w:val="007F179C"/>
    <w:rsid w:val="007F190E"/>
    <w:rsid w:val="007F19C7"/>
    <w:rsid w:val="007F1C54"/>
    <w:rsid w:val="007F295D"/>
    <w:rsid w:val="007F2E49"/>
    <w:rsid w:val="007F2ECE"/>
    <w:rsid w:val="007F2F43"/>
    <w:rsid w:val="007F3575"/>
    <w:rsid w:val="007F3635"/>
    <w:rsid w:val="007F36A6"/>
    <w:rsid w:val="007F36C8"/>
    <w:rsid w:val="007F3815"/>
    <w:rsid w:val="007F3C16"/>
    <w:rsid w:val="007F497A"/>
    <w:rsid w:val="007F49A5"/>
    <w:rsid w:val="007F4B52"/>
    <w:rsid w:val="007F4C24"/>
    <w:rsid w:val="007F4C75"/>
    <w:rsid w:val="007F4EE9"/>
    <w:rsid w:val="007F5184"/>
    <w:rsid w:val="007F5302"/>
    <w:rsid w:val="007F580D"/>
    <w:rsid w:val="007F59E1"/>
    <w:rsid w:val="007F5C03"/>
    <w:rsid w:val="007F5FE9"/>
    <w:rsid w:val="007F6229"/>
    <w:rsid w:val="007F65CF"/>
    <w:rsid w:val="007F6C5F"/>
    <w:rsid w:val="007F6D9B"/>
    <w:rsid w:val="007F73E5"/>
    <w:rsid w:val="007F76D8"/>
    <w:rsid w:val="007F7856"/>
    <w:rsid w:val="007F7DF3"/>
    <w:rsid w:val="007F7FFB"/>
    <w:rsid w:val="00800323"/>
    <w:rsid w:val="00800407"/>
    <w:rsid w:val="008004F0"/>
    <w:rsid w:val="008007B1"/>
    <w:rsid w:val="008015E7"/>
    <w:rsid w:val="008018B4"/>
    <w:rsid w:val="0080262B"/>
    <w:rsid w:val="00802C41"/>
    <w:rsid w:val="0080331A"/>
    <w:rsid w:val="008035B9"/>
    <w:rsid w:val="008035FC"/>
    <w:rsid w:val="00803A03"/>
    <w:rsid w:val="00803AC7"/>
    <w:rsid w:val="00803FE2"/>
    <w:rsid w:val="00804268"/>
    <w:rsid w:val="0080458B"/>
    <w:rsid w:val="008045E5"/>
    <w:rsid w:val="00804A3C"/>
    <w:rsid w:val="00805790"/>
    <w:rsid w:val="008058F0"/>
    <w:rsid w:val="00805C6B"/>
    <w:rsid w:val="00805DCB"/>
    <w:rsid w:val="00806200"/>
    <w:rsid w:val="00806B41"/>
    <w:rsid w:val="00806BD4"/>
    <w:rsid w:val="00806DAC"/>
    <w:rsid w:val="00806E61"/>
    <w:rsid w:val="00806F44"/>
    <w:rsid w:val="008073FB"/>
    <w:rsid w:val="008077EF"/>
    <w:rsid w:val="00807F27"/>
    <w:rsid w:val="00810140"/>
    <w:rsid w:val="00810150"/>
    <w:rsid w:val="008101DF"/>
    <w:rsid w:val="008101EF"/>
    <w:rsid w:val="008106B2"/>
    <w:rsid w:val="00810784"/>
    <w:rsid w:val="00810B9A"/>
    <w:rsid w:val="00810C2B"/>
    <w:rsid w:val="00810C2E"/>
    <w:rsid w:val="00810D6D"/>
    <w:rsid w:val="0081137D"/>
    <w:rsid w:val="008113BD"/>
    <w:rsid w:val="00811BF7"/>
    <w:rsid w:val="00811C6A"/>
    <w:rsid w:val="0081265E"/>
    <w:rsid w:val="00812D92"/>
    <w:rsid w:val="008145A5"/>
    <w:rsid w:val="008146DA"/>
    <w:rsid w:val="00814810"/>
    <w:rsid w:val="00814A18"/>
    <w:rsid w:val="00814A4D"/>
    <w:rsid w:val="00814A7F"/>
    <w:rsid w:val="00814F53"/>
    <w:rsid w:val="00815346"/>
    <w:rsid w:val="008154FB"/>
    <w:rsid w:val="00815A82"/>
    <w:rsid w:val="008161FF"/>
    <w:rsid w:val="008164A5"/>
    <w:rsid w:val="008165F0"/>
    <w:rsid w:val="0081663E"/>
    <w:rsid w:val="0081674D"/>
    <w:rsid w:val="00816AD1"/>
    <w:rsid w:val="00816BDC"/>
    <w:rsid w:val="00816D34"/>
    <w:rsid w:val="0081773E"/>
    <w:rsid w:val="0081784D"/>
    <w:rsid w:val="008179DA"/>
    <w:rsid w:val="00817AC5"/>
    <w:rsid w:val="00817AF6"/>
    <w:rsid w:val="00820045"/>
    <w:rsid w:val="00820810"/>
    <w:rsid w:val="00820ED8"/>
    <w:rsid w:val="00820F7C"/>
    <w:rsid w:val="00821552"/>
    <w:rsid w:val="00821568"/>
    <w:rsid w:val="00821981"/>
    <w:rsid w:val="008219C8"/>
    <w:rsid w:val="00821E92"/>
    <w:rsid w:val="00821FC3"/>
    <w:rsid w:val="0082218D"/>
    <w:rsid w:val="0082226E"/>
    <w:rsid w:val="00822418"/>
    <w:rsid w:val="00822515"/>
    <w:rsid w:val="00822577"/>
    <w:rsid w:val="008229DF"/>
    <w:rsid w:val="00822F8A"/>
    <w:rsid w:val="0082312F"/>
    <w:rsid w:val="00823602"/>
    <w:rsid w:val="00823992"/>
    <w:rsid w:val="00823FFA"/>
    <w:rsid w:val="008244E3"/>
    <w:rsid w:val="0082488C"/>
    <w:rsid w:val="00824AD4"/>
    <w:rsid w:val="00824EEE"/>
    <w:rsid w:val="00825058"/>
    <w:rsid w:val="008253A6"/>
    <w:rsid w:val="00825971"/>
    <w:rsid w:val="00825FA3"/>
    <w:rsid w:val="0082608F"/>
    <w:rsid w:val="00826160"/>
    <w:rsid w:val="00826435"/>
    <w:rsid w:val="00826691"/>
    <w:rsid w:val="00826A19"/>
    <w:rsid w:val="008271ED"/>
    <w:rsid w:val="0082742B"/>
    <w:rsid w:val="008274DC"/>
    <w:rsid w:val="0082793A"/>
    <w:rsid w:val="00827A76"/>
    <w:rsid w:val="00827BF2"/>
    <w:rsid w:val="00827E86"/>
    <w:rsid w:val="00830104"/>
    <w:rsid w:val="00830413"/>
    <w:rsid w:val="00830533"/>
    <w:rsid w:val="008305A3"/>
    <w:rsid w:val="00830687"/>
    <w:rsid w:val="008306AE"/>
    <w:rsid w:val="00830E8A"/>
    <w:rsid w:val="008313F6"/>
    <w:rsid w:val="00831A7B"/>
    <w:rsid w:val="0083207B"/>
    <w:rsid w:val="008320E2"/>
    <w:rsid w:val="00832292"/>
    <w:rsid w:val="0083229A"/>
    <w:rsid w:val="008322C7"/>
    <w:rsid w:val="0083243A"/>
    <w:rsid w:val="00832494"/>
    <w:rsid w:val="0083383A"/>
    <w:rsid w:val="0083396D"/>
    <w:rsid w:val="00833BDB"/>
    <w:rsid w:val="00833E65"/>
    <w:rsid w:val="00833F61"/>
    <w:rsid w:val="00833FC6"/>
    <w:rsid w:val="00834B29"/>
    <w:rsid w:val="008360C2"/>
    <w:rsid w:val="0083612A"/>
    <w:rsid w:val="00836C2A"/>
    <w:rsid w:val="00836C68"/>
    <w:rsid w:val="0083769C"/>
    <w:rsid w:val="00837A2E"/>
    <w:rsid w:val="00837A48"/>
    <w:rsid w:val="00837B75"/>
    <w:rsid w:val="00840068"/>
    <w:rsid w:val="0084057A"/>
    <w:rsid w:val="008407CF"/>
    <w:rsid w:val="008409F5"/>
    <w:rsid w:val="00840FAC"/>
    <w:rsid w:val="008412EF"/>
    <w:rsid w:val="00841518"/>
    <w:rsid w:val="00841848"/>
    <w:rsid w:val="008418F5"/>
    <w:rsid w:val="00842032"/>
    <w:rsid w:val="00842079"/>
    <w:rsid w:val="00842816"/>
    <w:rsid w:val="00842BF9"/>
    <w:rsid w:val="00842D81"/>
    <w:rsid w:val="00842F1E"/>
    <w:rsid w:val="008435E8"/>
    <w:rsid w:val="00843BAE"/>
    <w:rsid w:val="00844791"/>
    <w:rsid w:val="00844E0F"/>
    <w:rsid w:val="008451EF"/>
    <w:rsid w:val="00845285"/>
    <w:rsid w:val="0084545E"/>
    <w:rsid w:val="008460F6"/>
    <w:rsid w:val="0084670E"/>
    <w:rsid w:val="00846848"/>
    <w:rsid w:val="008469F7"/>
    <w:rsid w:val="00846ABF"/>
    <w:rsid w:val="00846EA6"/>
    <w:rsid w:val="00846FAC"/>
    <w:rsid w:val="008471FF"/>
    <w:rsid w:val="0084783A"/>
    <w:rsid w:val="00847B7C"/>
    <w:rsid w:val="00847BB9"/>
    <w:rsid w:val="00850049"/>
    <w:rsid w:val="0085023C"/>
    <w:rsid w:val="0085098C"/>
    <w:rsid w:val="00850A4A"/>
    <w:rsid w:val="0085178D"/>
    <w:rsid w:val="00851A7C"/>
    <w:rsid w:val="00851CBF"/>
    <w:rsid w:val="00851E9C"/>
    <w:rsid w:val="00852177"/>
    <w:rsid w:val="008521CB"/>
    <w:rsid w:val="008521D9"/>
    <w:rsid w:val="008521F1"/>
    <w:rsid w:val="008522F9"/>
    <w:rsid w:val="008524CB"/>
    <w:rsid w:val="00852501"/>
    <w:rsid w:val="008525F3"/>
    <w:rsid w:val="00852633"/>
    <w:rsid w:val="00852871"/>
    <w:rsid w:val="00853224"/>
    <w:rsid w:val="00853239"/>
    <w:rsid w:val="008534C1"/>
    <w:rsid w:val="008535B0"/>
    <w:rsid w:val="008537D0"/>
    <w:rsid w:val="00853998"/>
    <w:rsid w:val="008547D2"/>
    <w:rsid w:val="00854EE6"/>
    <w:rsid w:val="008551FB"/>
    <w:rsid w:val="0085523E"/>
    <w:rsid w:val="0085578F"/>
    <w:rsid w:val="0085598E"/>
    <w:rsid w:val="00855C59"/>
    <w:rsid w:val="00855EAB"/>
    <w:rsid w:val="0085603C"/>
    <w:rsid w:val="00856454"/>
    <w:rsid w:val="0085675E"/>
    <w:rsid w:val="00856AE2"/>
    <w:rsid w:val="00856E18"/>
    <w:rsid w:val="00857065"/>
    <w:rsid w:val="008571E6"/>
    <w:rsid w:val="0085783C"/>
    <w:rsid w:val="008578C4"/>
    <w:rsid w:val="008579E5"/>
    <w:rsid w:val="00857D3D"/>
    <w:rsid w:val="0086046F"/>
    <w:rsid w:val="00860502"/>
    <w:rsid w:val="008608FC"/>
    <w:rsid w:val="00860CBE"/>
    <w:rsid w:val="00860DA8"/>
    <w:rsid w:val="008619C2"/>
    <w:rsid w:val="00861A07"/>
    <w:rsid w:val="00861B88"/>
    <w:rsid w:val="00861DE2"/>
    <w:rsid w:val="00861EDA"/>
    <w:rsid w:val="00862068"/>
    <w:rsid w:val="00862B43"/>
    <w:rsid w:val="00862B7A"/>
    <w:rsid w:val="0086316E"/>
    <w:rsid w:val="008634FF"/>
    <w:rsid w:val="008636EA"/>
    <w:rsid w:val="00863BC3"/>
    <w:rsid w:val="00864126"/>
    <w:rsid w:val="0086454D"/>
    <w:rsid w:val="00864E3F"/>
    <w:rsid w:val="00865206"/>
    <w:rsid w:val="00865872"/>
    <w:rsid w:val="0086680D"/>
    <w:rsid w:val="00866FAD"/>
    <w:rsid w:val="00867453"/>
    <w:rsid w:val="008678A8"/>
    <w:rsid w:val="00867B60"/>
    <w:rsid w:val="00867F2F"/>
    <w:rsid w:val="00867FD7"/>
    <w:rsid w:val="008701E6"/>
    <w:rsid w:val="0087022A"/>
    <w:rsid w:val="00870451"/>
    <w:rsid w:val="00870461"/>
    <w:rsid w:val="0087152C"/>
    <w:rsid w:val="00871BFE"/>
    <w:rsid w:val="00871C8A"/>
    <w:rsid w:val="00871C9B"/>
    <w:rsid w:val="00872391"/>
    <w:rsid w:val="008727D2"/>
    <w:rsid w:val="00872A99"/>
    <w:rsid w:val="00872BE2"/>
    <w:rsid w:val="0087304A"/>
    <w:rsid w:val="008733F3"/>
    <w:rsid w:val="00873825"/>
    <w:rsid w:val="00873844"/>
    <w:rsid w:val="0087388D"/>
    <w:rsid w:val="008741F5"/>
    <w:rsid w:val="00874445"/>
    <w:rsid w:val="008744EF"/>
    <w:rsid w:val="008746AE"/>
    <w:rsid w:val="0087478D"/>
    <w:rsid w:val="0087490B"/>
    <w:rsid w:val="0087498B"/>
    <w:rsid w:val="00874A9B"/>
    <w:rsid w:val="00874C5D"/>
    <w:rsid w:val="00875674"/>
    <w:rsid w:val="008763FF"/>
    <w:rsid w:val="00876599"/>
    <w:rsid w:val="00876A0E"/>
    <w:rsid w:val="00876ACD"/>
    <w:rsid w:val="00876B5A"/>
    <w:rsid w:val="00877532"/>
    <w:rsid w:val="00880146"/>
    <w:rsid w:val="008801E3"/>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350"/>
    <w:rsid w:val="00883636"/>
    <w:rsid w:val="00883787"/>
    <w:rsid w:val="00883FB2"/>
    <w:rsid w:val="008841F9"/>
    <w:rsid w:val="0088459B"/>
    <w:rsid w:val="0088492C"/>
    <w:rsid w:val="00884CBD"/>
    <w:rsid w:val="00884F2A"/>
    <w:rsid w:val="00885179"/>
    <w:rsid w:val="00885658"/>
    <w:rsid w:val="008856C5"/>
    <w:rsid w:val="0088583F"/>
    <w:rsid w:val="008858ED"/>
    <w:rsid w:val="00885E3A"/>
    <w:rsid w:val="008863C6"/>
    <w:rsid w:val="00886447"/>
    <w:rsid w:val="00886511"/>
    <w:rsid w:val="00886668"/>
    <w:rsid w:val="008869B7"/>
    <w:rsid w:val="00886B9F"/>
    <w:rsid w:val="00886D1D"/>
    <w:rsid w:val="00886F0E"/>
    <w:rsid w:val="0088700F"/>
    <w:rsid w:val="008872E1"/>
    <w:rsid w:val="008874BD"/>
    <w:rsid w:val="0089006C"/>
    <w:rsid w:val="00890B44"/>
    <w:rsid w:val="00890B50"/>
    <w:rsid w:val="00891355"/>
    <w:rsid w:val="00891596"/>
    <w:rsid w:val="00891CC2"/>
    <w:rsid w:val="00891E52"/>
    <w:rsid w:val="0089223A"/>
    <w:rsid w:val="008923BE"/>
    <w:rsid w:val="008923EF"/>
    <w:rsid w:val="00892990"/>
    <w:rsid w:val="00892FFC"/>
    <w:rsid w:val="00893234"/>
    <w:rsid w:val="00893914"/>
    <w:rsid w:val="00894107"/>
    <w:rsid w:val="008942C6"/>
    <w:rsid w:val="00894C7E"/>
    <w:rsid w:val="00894D30"/>
    <w:rsid w:val="008951CF"/>
    <w:rsid w:val="008955DD"/>
    <w:rsid w:val="00895B5F"/>
    <w:rsid w:val="008963E6"/>
    <w:rsid w:val="00896440"/>
    <w:rsid w:val="00896AC8"/>
    <w:rsid w:val="00896D10"/>
    <w:rsid w:val="00897256"/>
    <w:rsid w:val="0089739E"/>
    <w:rsid w:val="008979C9"/>
    <w:rsid w:val="00897AFF"/>
    <w:rsid w:val="00897C32"/>
    <w:rsid w:val="008A015E"/>
    <w:rsid w:val="008A09C8"/>
    <w:rsid w:val="008A0A8F"/>
    <w:rsid w:val="008A11A8"/>
    <w:rsid w:val="008A165C"/>
    <w:rsid w:val="008A1A3D"/>
    <w:rsid w:val="008A1E2F"/>
    <w:rsid w:val="008A221B"/>
    <w:rsid w:val="008A22C8"/>
    <w:rsid w:val="008A2805"/>
    <w:rsid w:val="008A2990"/>
    <w:rsid w:val="008A2D77"/>
    <w:rsid w:val="008A2E88"/>
    <w:rsid w:val="008A36D8"/>
    <w:rsid w:val="008A3BAE"/>
    <w:rsid w:val="008A3CE7"/>
    <w:rsid w:val="008A429A"/>
    <w:rsid w:val="008A4307"/>
    <w:rsid w:val="008A439A"/>
    <w:rsid w:val="008A4763"/>
    <w:rsid w:val="008A4938"/>
    <w:rsid w:val="008A52F2"/>
    <w:rsid w:val="008A5355"/>
    <w:rsid w:val="008A54B9"/>
    <w:rsid w:val="008A5772"/>
    <w:rsid w:val="008A581B"/>
    <w:rsid w:val="008A6057"/>
    <w:rsid w:val="008A63A4"/>
    <w:rsid w:val="008A649C"/>
    <w:rsid w:val="008A676F"/>
    <w:rsid w:val="008A6E87"/>
    <w:rsid w:val="008A7765"/>
    <w:rsid w:val="008A7766"/>
    <w:rsid w:val="008A787D"/>
    <w:rsid w:val="008A789C"/>
    <w:rsid w:val="008A78F4"/>
    <w:rsid w:val="008A7E89"/>
    <w:rsid w:val="008A7EE9"/>
    <w:rsid w:val="008A7FD7"/>
    <w:rsid w:val="008B039A"/>
    <w:rsid w:val="008B07F5"/>
    <w:rsid w:val="008B0ED0"/>
    <w:rsid w:val="008B0F61"/>
    <w:rsid w:val="008B139D"/>
    <w:rsid w:val="008B1670"/>
    <w:rsid w:val="008B1B62"/>
    <w:rsid w:val="008B1D1D"/>
    <w:rsid w:val="008B1F95"/>
    <w:rsid w:val="008B2393"/>
    <w:rsid w:val="008B2474"/>
    <w:rsid w:val="008B27F0"/>
    <w:rsid w:val="008B2F58"/>
    <w:rsid w:val="008B3717"/>
    <w:rsid w:val="008B374F"/>
    <w:rsid w:val="008B389C"/>
    <w:rsid w:val="008B3B8C"/>
    <w:rsid w:val="008B3C29"/>
    <w:rsid w:val="008B3E45"/>
    <w:rsid w:val="008B458B"/>
    <w:rsid w:val="008B4A6B"/>
    <w:rsid w:val="008B4B1F"/>
    <w:rsid w:val="008B4E5C"/>
    <w:rsid w:val="008B4F3F"/>
    <w:rsid w:val="008B506D"/>
    <w:rsid w:val="008B556F"/>
    <w:rsid w:val="008B5808"/>
    <w:rsid w:val="008B5D72"/>
    <w:rsid w:val="008B616A"/>
    <w:rsid w:val="008B6228"/>
    <w:rsid w:val="008B6385"/>
    <w:rsid w:val="008B63BC"/>
    <w:rsid w:val="008B6A45"/>
    <w:rsid w:val="008B6BB4"/>
    <w:rsid w:val="008B6C71"/>
    <w:rsid w:val="008B6D53"/>
    <w:rsid w:val="008B7416"/>
    <w:rsid w:val="008C0276"/>
    <w:rsid w:val="008C0633"/>
    <w:rsid w:val="008C06E6"/>
    <w:rsid w:val="008C099A"/>
    <w:rsid w:val="008C0A0E"/>
    <w:rsid w:val="008C0AA6"/>
    <w:rsid w:val="008C0F7F"/>
    <w:rsid w:val="008C11AC"/>
    <w:rsid w:val="008C178F"/>
    <w:rsid w:val="008C1790"/>
    <w:rsid w:val="008C18E8"/>
    <w:rsid w:val="008C1CED"/>
    <w:rsid w:val="008C1DD0"/>
    <w:rsid w:val="008C1EBB"/>
    <w:rsid w:val="008C1F51"/>
    <w:rsid w:val="008C1F8F"/>
    <w:rsid w:val="008C20CC"/>
    <w:rsid w:val="008C245B"/>
    <w:rsid w:val="008C30E0"/>
    <w:rsid w:val="008C33E1"/>
    <w:rsid w:val="008C36A6"/>
    <w:rsid w:val="008C3A75"/>
    <w:rsid w:val="008C4151"/>
    <w:rsid w:val="008C46F3"/>
    <w:rsid w:val="008C4746"/>
    <w:rsid w:val="008C4A17"/>
    <w:rsid w:val="008C4B77"/>
    <w:rsid w:val="008C4DAA"/>
    <w:rsid w:val="008C5396"/>
    <w:rsid w:val="008C5442"/>
    <w:rsid w:val="008C54FA"/>
    <w:rsid w:val="008C5D8A"/>
    <w:rsid w:val="008C5E88"/>
    <w:rsid w:val="008C6C6F"/>
    <w:rsid w:val="008C72F2"/>
    <w:rsid w:val="008C7587"/>
    <w:rsid w:val="008C75C2"/>
    <w:rsid w:val="008C7820"/>
    <w:rsid w:val="008C7831"/>
    <w:rsid w:val="008C794F"/>
    <w:rsid w:val="008C7C8F"/>
    <w:rsid w:val="008C7DED"/>
    <w:rsid w:val="008D0253"/>
    <w:rsid w:val="008D02E8"/>
    <w:rsid w:val="008D06CF"/>
    <w:rsid w:val="008D0C01"/>
    <w:rsid w:val="008D0CBA"/>
    <w:rsid w:val="008D0D9C"/>
    <w:rsid w:val="008D11F0"/>
    <w:rsid w:val="008D12A5"/>
    <w:rsid w:val="008D14EA"/>
    <w:rsid w:val="008D175A"/>
    <w:rsid w:val="008D1D61"/>
    <w:rsid w:val="008D25E1"/>
    <w:rsid w:val="008D287A"/>
    <w:rsid w:val="008D2EB0"/>
    <w:rsid w:val="008D3691"/>
    <w:rsid w:val="008D3A3B"/>
    <w:rsid w:val="008D3B76"/>
    <w:rsid w:val="008D3C40"/>
    <w:rsid w:val="008D3DD4"/>
    <w:rsid w:val="008D402B"/>
    <w:rsid w:val="008D4083"/>
    <w:rsid w:val="008D45D1"/>
    <w:rsid w:val="008D4EA3"/>
    <w:rsid w:val="008D517E"/>
    <w:rsid w:val="008D58B1"/>
    <w:rsid w:val="008D5CBE"/>
    <w:rsid w:val="008D5E2A"/>
    <w:rsid w:val="008D5EF2"/>
    <w:rsid w:val="008D623D"/>
    <w:rsid w:val="008D62FD"/>
    <w:rsid w:val="008D69F0"/>
    <w:rsid w:val="008D732A"/>
    <w:rsid w:val="008D745B"/>
    <w:rsid w:val="008D7E60"/>
    <w:rsid w:val="008E019F"/>
    <w:rsid w:val="008E06DF"/>
    <w:rsid w:val="008E0746"/>
    <w:rsid w:val="008E09BB"/>
    <w:rsid w:val="008E0AA3"/>
    <w:rsid w:val="008E0BA3"/>
    <w:rsid w:val="008E0BEF"/>
    <w:rsid w:val="008E1D56"/>
    <w:rsid w:val="008E215E"/>
    <w:rsid w:val="008E21FF"/>
    <w:rsid w:val="008E26C5"/>
    <w:rsid w:val="008E2777"/>
    <w:rsid w:val="008E2B6C"/>
    <w:rsid w:val="008E34E3"/>
    <w:rsid w:val="008E355D"/>
    <w:rsid w:val="008E4542"/>
    <w:rsid w:val="008E45BF"/>
    <w:rsid w:val="008E46EC"/>
    <w:rsid w:val="008E4784"/>
    <w:rsid w:val="008E4936"/>
    <w:rsid w:val="008E4DD1"/>
    <w:rsid w:val="008E57A6"/>
    <w:rsid w:val="008E6061"/>
    <w:rsid w:val="008E621A"/>
    <w:rsid w:val="008E7160"/>
    <w:rsid w:val="008E75F7"/>
    <w:rsid w:val="008E785F"/>
    <w:rsid w:val="008E7FF4"/>
    <w:rsid w:val="008F00C3"/>
    <w:rsid w:val="008F013A"/>
    <w:rsid w:val="008F01D9"/>
    <w:rsid w:val="008F0446"/>
    <w:rsid w:val="008F0472"/>
    <w:rsid w:val="008F0641"/>
    <w:rsid w:val="008F064C"/>
    <w:rsid w:val="008F06BB"/>
    <w:rsid w:val="008F0EEB"/>
    <w:rsid w:val="008F109B"/>
    <w:rsid w:val="008F1B1B"/>
    <w:rsid w:val="008F1FD6"/>
    <w:rsid w:val="008F2171"/>
    <w:rsid w:val="008F2675"/>
    <w:rsid w:val="008F27FB"/>
    <w:rsid w:val="008F2A82"/>
    <w:rsid w:val="008F2D6B"/>
    <w:rsid w:val="008F2F70"/>
    <w:rsid w:val="008F3222"/>
    <w:rsid w:val="008F32C2"/>
    <w:rsid w:val="008F361A"/>
    <w:rsid w:val="008F385A"/>
    <w:rsid w:val="008F3C9A"/>
    <w:rsid w:val="008F4182"/>
    <w:rsid w:val="008F4311"/>
    <w:rsid w:val="008F4AD2"/>
    <w:rsid w:val="008F4D09"/>
    <w:rsid w:val="008F4F79"/>
    <w:rsid w:val="008F4FF2"/>
    <w:rsid w:val="008F5590"/>
    <w:rsid w:val="008F56A6"/>
    <w:rsid w:val="008F574D"/>
    <w:rsid w:val="008F5A46"/>
    <w:rsid w:val="008F5DAF"/>
    <w:rsid w:val="008F61C2"/>
    <w:rsid w:val="008F6854"/>
    <w:rsid w:val="008F68DA"/>
    <w:rsid w:val="008F6DFE"/>
    <w:rsid w:val="008F7403"/>
    <w:rsid w:val="008F77AE"/>
    <w:rsid w:val="008F7861"/>
    <w:rsid w:val="00900064"/>
    <w:rsid w:val="00900104"/>
    <w:rsid w:val="00900185"/>
    <w:rsid w:val="00900246"/>
    <w:rsid w:val="0090082A"/>
    <w:rsid w:val="00900A5B"/>
    <w:rsid w:val="00900E54"/>
    <w:rsid w:val="009012F5"/>
    <w:rsid w:val="0090141E"/>
    <w:rsid w:val="0090161B"/>
    <w:rsid w:val="00901B13"/>
    <w:rsid w:val="009021A1"/>
    <w:rsid w:val="009027F2"/>
    <w:rsid w:val="009028C5"/>
    <w:rsid w:val="00902AF2"/>
    <w:rsid w:val="00902DD0"/>
    <w:rsid w:val="00902EAB"/>
    <w:rsid w:val="009031F8"/>
    <w:rsid w:val="00903374"/>
    <w:rsid w:val="00903550"/>
    <w:rsid w:val="00903DD3"/>
    <w:rsid w:val="00904359"/>
    <w:rsid w:val="00904804"/>
    <w:rsid w:val="00904AF4"/>
    <w:rsid w:val="00904EE3"/>
    <w:rsid w:val="00904F38"/>
    <w:rsid w:val="0090503D"/>
    <w:rsid w:val="0090516B"/>
    <w:rsid w:val="00905459"/>
    <w:rsid w:val="00905722"/>
    <w:rsid w:val="00906E85"/>
    <w:rsid w:val="00906EE8"/>
    <w:rsid w:val="00907077"/>
    <w:rsid w:val="00907463"/>
    <w:rsid w:val="0090755D"/>
    <w:rsid w:val="00907563"/>
    <w:rsid w:val="00907968"/>
    <w:rsid w:val="00907C98"/>
    <w:rsid w:val="009100A5"/>
    <w:rsid w:val="0091022D"/>
    <w:rsid w:val="0091031A"/>
    <w:rsid w:val="009106DB"/>
    <w:rsid w:val="00910BB9"/>
    <w:rsid w:val="00910D35"/>
    <w:rsid w:val="0091140C"/>
    <w:rsid w:val="0091150B"/>
    <w:rsid w:val="00911F8E"/>
    <w:rsid w:val="00912563"/>
    <w:rsid w:val="0091283A"/>
    <w:rsid w:val="00912B37"/>
    <w:rsid w:val="00912CB1"/>
    <w:rsid w:val="00912F8D"/>
    <w:rsid w:val="0091345D"/>
    <w:rsid w:val="00913553"/>
    <w:rsid w:val="009139BB"/>
    <w:rsid w:val="00913A53"/>
    <w:rsid w:val="00913D3A"/>
    <w:rsid w:val="00913FE1"/>
    <w:rsid w:val="009151D9"/>
    <w:rsid w:val="009153E4"/>
    <w:rsid w:val="009156BF"/>
    <w:rsid w:val="00915E54"/>
    <w:rsid w:val="009160F4"/>
    <w:rsid w:val="00916649"/>
    <w:rsid w:val="00916F44"/>
    <w:rsid w:val="00917716"/>
    <w:rsid w:val="0091772B"/>
    <w:rsid w:val="009179E3"/>
    <w:rsid w:val="00917A69"/>
    <w:rsid w:val="00917C03"/>
    <w:rsid w:val="00920AF4"/>
    <w:rsid w:val="00920D27"/>
    <w:rsid w:val="009210C5"/>
    <w:rsid w:val="00921195"/>
    <w:rsid w:val="009213C5"/>
    <w:rsid w:val="0092158F"/>
    <w:rsid w:val="00921A50"/>
    <w:rsid w:val="00921EC9"/>
    <w:rsid w:val="00921FAF"/>
    <w:rsid w:val="00922592"/>
    <w:rsid w:val="00922870"/>
    <w:rsid w:val="00922EAB"/>
    <w:rsid w:val="009233BE"/>
    <w:rsid w:val="009239C3"/>
    <w:rsid w:val="00923B18"/>
    <w:rsid w:val="00923E60"/>
    <w:rsid w:val="00923E6E"/>
    <w:rsid w:val="00923F91"/>
    <w:rsid w:val="0092415E"/>
    <w:rsid w:val="0092416A"/>
    <w:rsid w:val="00924307"/>
    <w:rsid w:val="00924412"/>
    <w:rsid w:val="00924957"/>
    <w:rsid w:val="00924AA8"/>
    <w:rsid w:val="00925155"/>
    <w:rsid w:val="00925B22"/>
    <w:rsid w:val="00925CBA"/>
    <w:rsid w:val="00925D5C"/>
    <w:rsid w:val="009261E8"/>
    <w:rsid w:val="00926988"/>
    <w:rsid w:val="009270C9"/>
    <w:rsid w:val="00927528"/>
    <w:rsid w:val="009301CD"/>
    <w:rsid w:val="009308B2"/>
    <w:rsid w:val="00930AE0"/>
    <w:rsid w:val="00930C60"/>
    <w:rsid w:val="009310E5"/>
    <w:rsid w:val="00931142"/>
    <w:rsid w:val="009314A6"/>
    <w:rsid w:val="00931742"/>
    <w:rsid w:val="00931BCF"/>
    <w:rsid w:val="00931E4A"/>
    <w:rsid w:val="00932107"/>
    <w:rsid w:val="0093215C"/>
    <w:rsid w:val="009321CF"/>
    <w:rsid w:val="009324F8"/>
    <w:rsid w:val="009329E3"/>
    <w:rsid w:val="00932FDF"/>
    <w:rsid w:val="00933111"/>
    <w:rsid w:val="00933255"/>
    <w:rsid w:val="009333EA"/>
    <w:rsid w:val="00933581"/>
    <w:rsid w:val="00933BF5"/>
    <w:rsid w:val="00933C04"/>
    <w:rsid w:val="00933F3E"/>
    <w:rsid w:val="0093438F"/>
    <w:rsid w:val="00934486"/>
    <w:rsid w:val="009344AC"/>
    <w:rsid w:val="00934759"/>
    <w:rsid w:val="009349BE"/>
    <w:rsid w:val="00935823"/>
    <w:rsid w:val="00935E02"/>
    <w:rsid w:val="00935F12"/>
    <w:rsid w:val="009360DD"/>
    <w:rsid w:val="00936747"/>
    <w:rsid w:val="00936A4F"/>
    <w:rsid w:val="00936FD0"/>
    <w:rsid w:val="009371DA"/>
    <w:rsid w:val="009373DD"/>
    <w:rsid w:val="0093753F"/>
    <w:rsid w:val="0093758A"/>
    <w:rsid w:val="00937A7F"/>
    <w:rsid w:val="0094089C"/>
    <w:rsid w:val="0094090A"/>
    <w:rsid w:val="00940B51"/>
    <w:rsid w:val="00940D42"/>
    <w:rsid w:val="009417D7"/>
    <w:rsid w:val="00941962"/>
    <w:rsid w:val="009423DF"/>
    <w:rsid w:val="009427F7"/>
    <w:rsid w:val="00942C61"/>
    <w:rsid w:val="00942CE5"/>
    <w:rsid w:val="00942DC8"/>
    <w:rsid w:val="009430C1"/>
    <w:rsid w:val="00943168"/>
    <w:rsid w:val="00943414"/>
    <w:rsid w:val="0094374C"/>
    <w:rsid w:val="009439F5"/>
    <w:rsid w:val="00944652"/>
    <w:rsid w:val="00944EEF"/>
    <w:rsid w:val="009452E7"/>
    <w:rsid w:val="009459E9"/>
    <w:rsid w:val="00945A9E"/>
    <w:rsid w:val="00945E12"/>
    <w:rsid w:val="0094635C"/>
    <w:rsid w:val="009470FE"/>
    <w:rsid w:val="0094755E"/>
    <w:rsid w:val="00947680"/>
    <w:rsid w:val="009478B9"/>
    <w:rsid w:val="00947A78"/>
    <w:rsid w:val="00947EF9"/>
    <w:rsid w:val="0095008E"/>
    <w:rsid w:val="009502FD"/>
    <w:rsid w:val="00950A7D"/>
    <w:rsid w:val="00950C23"/>
    <w:rsid w:val="00950F83"/>
    <w:rsid w:val="009512EC"/>
    <w:rsid w:val="009516F5"/>
    <w:rsid w:val="00951F13"/>
    <w:rsid w:val="009523DD"/>
    <w:rsid w:val="00952C1F"/>
    <w:rsid w:val="00952E41"/>
    <w:rsid w:val="00952F56"/>
    <w:rsid w:val="009532A6"/>
    <w:rsid w:val="00953C76"/>
    <w:rsid w:val="0095410E"/>
    <w:rsid w:val="00954342"/>
    <w:rsid w:val="00954B55"/>
    <w:rsid w:val="00955061"/>
    <w:rsid w:val="009551F0"/>
    <w:rsid w:val="009553D3"/>
    <w:rsid w:val="00955940"/>
    <w:rsid w:val="00955998"/>
    <w:rsid w:val="00955DB7"/>
    <w:rsid w:val="00955E36"/>
    <w:rsid w:val="009571EA"/>
    <w:rsid w:val="0095797E"/>
    <w:rsid w:val="00957A58"/>
    <w:rsid w:val="00957AE1"/>
    <w:rsid w:val="00957B1D"/>
    <w:rsid w:val="00957B71"/>
    <w:rsid w:val="00957C03"/>
    <w:rsid w:val="00957D6E"/>
    <w:rsid w:val="00957E48"/>
    <w:rsid w:val="009600FA"/>
    <w:rsid w:val="0096051C"/>
    <w:rsid w:val="00960CAF"/>
    <w:rsid w:val="00960D16"/>
    <w:rsid w:val="00960F1A"/>
    <w:rsid w:val="009611F3"/>
    <w:rsid w:val="009615B4"/>
    <w:rsid w:val="00961C35"/>
    <w:rsid w:val="0096212B"/>
    <w:rsid w:val="0096259E"/>
    <w:rsid w:val="009625AA"/>
    <w:rsid w:val="00962969"/>
    <w:rsid w:val="00962EF3"/>
    <w:rsid w:val="009632DD"/>
    <w:rsid w:val="0096377C"/>
    <w:rsid w:val="00963CB0"/>
    <w:rsid w:val="00963D9E"/>
    <w:rsid w:val="00963F34"/>
    <w:rsid w:val="00963F6E"/>
    <w:rsid w:val="0096401D"/>
    <w:rsid w:val="009647F0"/>
    <w:rsid w:val="009649FF"/>
    <w:rsid w:val="00964A8D"/>
    <w:rsid w:val="00964CFE"/>
    <w:rsid w:val="0096563D"/>
    <w:rsid w:val="009657D1"/>
    <w:rsid w:val="009662AC"/>
    <w:rsid w:val="009662F8"/>
    <w:rsid w:val="00966524"/>
    <w:rsid w:val="009665D8"/>
    <w:rsid w:val="00966DDA"/>
    <w:rsid w:val="00966F5E"/>
    <w:rsid w:val="00966F85"/>
    <w:rsid w:val="00967533"/>
    <w:rsid w:val="00967563"/>
    <w:rsid w:val="009676B5"/>
    <w:rsid w:val="009676CF"/>
    <w:rsid w:val="009676D5"/>
    <w:rsid w:val="00967905"/>
    <w:rsid w:val="00967A64"/>
    <w:rsid w:val="00967D27"/>
    <w:rsid w:val="00967FEA"/>
    <w:rsid w:val="00970142"/>
    <w:rsid w:val="00970529"/>
    <w:rsid w:val="0097065E"/>
    <w:rsid w:val="00970872"/>
    <w:rsid w:val="00970A6A"/>
    <w:rsid w:val="00970B28"/>
    <w:rsid w:val="00970CAB"/>
    <w:rsid w:val="0097121E"/>
    <w:rsid w:val="00971242"/>
    <w:rsid w:val="00971303"/>
    <w:rsid w:val="00971660"/>
    <w:rsid w:val="00971E1F"/>
    <w:rsid w:val="00972286"/>
    <w:rsid w:val="00972358"/>
    <w:rsid w:val="00972438"/>
    <w:rsid w:val="009727E9"/>
    <w:rsid w:val="00972904"/>
    <w:rsid w:val="00972CE1"/>
    <w:rsid w:val="00973304"/>
    <w:rsid w:val="009733BD"/>
    <w:rsid w:val="009735E9"/>
    <w:rsid w:val="00973644"/>
    <w:rsid w:val="009736EC"/>
    <w:rsid w:val="00973C2E"/>
    <w:rsid w:val="00975096"/>
    <w:rsid w:val="009756CB"/>
    <w:rsid w:val="00975722"/>
    <w:rsid w:val="00975883"/>
    <w:rsid w:val="00976915"/>
    <w:rsid w:val="00976BCA"/>
    <w:rsid w:val="00976C72"/>
    <w:rsid w:val="00976F51"/>
    <w:rsid w:val="00977D6B"/>
    <w:rsid w:val="009808EA"/>
    <w:rsid w:val="00980BA5"/>
    <w:rsid w:val="00980F0B"/>
    <w:rsid w:val="0098100A"/>
    <w:rsid w:val="009813C0"/>
    <w:rsid w:val="009813CA"/>
    <w:rsid w:val="009818C6"/>
    <w:rsid w:val="00981BF0"/>
    <w:rsid w:val="00981FED"/>
    <w:rsid w:val="00982220"/>
    <w:rsid w:val="009823AD"/>
    <w:rsid w:val="0098253D"/>
    <w:rsid w:val="009827AD"/>
    <w:rsid w:val="009829DC"/>
    <w:rsid w:val="00982A67"/>
    <w:rsid w:val="00982E63"/>
    <w:rsid w:val="00982EC1"/>
    <w:rsid w:val="009835B2"/>
    <w:rsid w:val="00983893"/>
    <w:rsid w:val="009838E9"/>
    <w:rsid w:val="00983A1E"/>
    <w:rsid w:val="00983B54"/>
    <w:rsid w:val="00983C71"/>
    <w:rsid w:val="009844DE"/>
    <w:rsid w:val="00984F07"/>
    <w:rsid w:val="0098507C"/>
    <w:rsid w:val="009850F6"/>
    <w:rsid w:val="00985BBF"/>
    <w:rsid w:val="009863B1"/>
    <w:rsid w:val="00987964"/>
    <w:rsid w:val="00987C0B"/>
    <w:rsid w:val="00987D44"/>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1D53"/>
    <w:rsid w:val="0099235F"/>
    <w:rsid w:val="009923A6"/>
    <w:rsid w:val="00992E73"/>
    <w:rsid w:val="00993B34"/>
    <w:rsid w:val="00993B85"/>
    <w:rsid w:val="0099414D"/>
    <w:rsid w:val="00994313"/>
    <w:rsid w:val="009944DD"/>
    <w:rsid w:val="009946BB"/>
    <w:rsid w:val="00994704"/>
    <w:rsid w:val="00994C73"/>
    <w:rsid w:val="00994E0B"/>
    <w:rsid w:val="00995B94"/>
    <w:rsid w:val="00996F39"/>
    <w:rsid w:val="009971A0"/>
    <w:rsid w:val="0099753D"/>
    <w:rsid w:val="009A01D3"/>
    <w:rsid w:val="009A0D40"/>
    <w:rsid w:val="009A0EC0"/>
    <w:rsid w:val="009A109F"/>
    <w:rsid w:val="009A1612"/>
    <w:rsid w:val="009A1B1D"/>
    <w:rsid w:val="009A23AC"/>
    <w:rsid w:val="009A2536"/>
    <w:rsid w:val="009A2622"/>
    <w:rsid w:val="009A2A3C"/>
    <w:rsid w:val="009A33D5"/>
    <w:rsid w:val="009A38AF"/>
    <w:rsid w:val="009A3D43"/>
    <w:rsid w:val="009A3FAC"/>
    <w:rsid w:val="009A4554"/>
    <w:rsid w:val="009A46FA"/>
    <w:rsid w:val="009A47D0"/>
    <w:rsid w:val="009A48C5"/>
    <w:rsid w:val="009A581B"/>
    <w:rsid w:val="009A5CB7"/>
    <w:rsid w:val="009A5E1E"/>
    <w:rsid w:val="009A613A"/>
    <w:rsid w:val="009A6185"/>
    <w:rsid w:val="009A6C2A"/>
    <w:rsid w:val="009A7330"/>
    <w:rsid w:val="009A78A4"/>
    <w:rsid w:val="009A7963"/>
    <w:rsid w:val="009A7F9A"/>
    <w:rsid w:val="009B004E"/>
    <w:rsid w:val="009B05D1"/>
    <w:rsid w:val="009B071E"/>
    <w:rsid w:val="009B092B"/>
    <w:rsid w:val="009B0967"/>
    <w:rsid w:val="009B126B"/>
    <w:rsid w:val="009B1321"/>
    <w:rsid w:val="009B14CE"/>
    <w:rsid w:val="009B1CBA"/>
    <w:rsid w:val="009B1E24"/>
    <w:rsid w:val="009B25A2"/>
    <w:rsid w:val="009B30FA"/>
    <w:rsid w:val="009B33FD"/>
    <w:rsid w:val="009B3925"/>
    <w:rsid w:val="009B3B16"/>
    <w:rsid w:val="009B3CD4"/>
    <w:rsid w:val="009B3D78"/>
    <w:rsid w:val="009B3D84"/>
    <w:rsid w:val="009B3F86"/>
    <w:rsid w:val="009B4454"/>
    <w:rsid w:val="009B45A1"/>
    <w:rsid w:val="009B477D"/>
    <w:rsid w:val="009B5133"/>
    <w:rsid w:val="009B532E"/>
    <w:rsid w:val="009B583E"/>
    <w:rsid w:val="009B5A48"/>
    <w:rsid w:val="009B5B91"/>
    <w:rsid w:val="009B6141"/>
    <w:rsid w:val="009B6235"/>
    <w:rsid w:val="009B62CA"/>
    <w:rsid w:val="009B62EB"/>
    <w:rsid w:val="009B652E"/>
    <w:rsid w:val="009B6853"/>
    <w:rsid w:val="009B6A7D"/>
    <w:rsid w:val="009B6BD4"/>
    <w:rsid w:val="009B6C32"/>
    <w:rsid w:val="009B7083"/>
    <w:rsid w:val="009B7B86"/>
    <w:rsid w:val="009B7C2D"/>
    <w:rsid w:val="009C0B02"/>
    <w:rsid w:val="009C1272"/>
    <w:rsid w:val="009C19EB"/>
    <w:rsid w:val="009C1C3E"/>
    <w:rsid w:val="009C21D1"/>
    <w:rsid w:val="009C233F"/>
    <w:rsid w:val="009C273A"/>
    <w:rsid w:val="009C27F3"/>
    <w:rsid w:val="009C2B58"/>
    <w:rsid w:val="009C2EDD"/>
    <w:rsid w:val="009C307B"/>
    <w:rsid w:val="009C30AB"/>
    <w:rsid w:val="009C3B5D"/>
    <w:rsid w:val="009C3C17"/>
    <w:rsid w:val="009C3C21"/>
    <w:rsid w:val="009C3E19"/>
    <w:rsid w:val="009C3EAE"/>
    <w:rsid w:val="009C4134"/>
    <w:rsid w:val="009C45B7"/>
    <w:rsid w:val="009C4975"/>
    <w:rsid w:val="009C4BD5"/>
    <w:rsid w:val="009C4DAC"/>
    <w:rsid w:val="009C4DEE"/>
    <w:rsid w:val="009C5AB5"/>
    <w:rsid w:val="009C5BDD"/>
    <w:rsid w:val="009C5CB6"/>
    <w:rsid w:val="009C5D81"/>
    <w:rsid w:val="009C5E25"/>
    <w:rsid w:val="009C665D"/>
    <w:rsid w:val="009C6A8F"/>
    <w:rsid w:val="009C6AA4"/>
    <w:rsid w:val="009C6AD9"/>
    <w:rsid w:val="009C730A"/>
    <w:rsid w:val="009C7DDC"/>
    <w:rsid w:val="009D012E"/>
    <w:rsid w:val="009D047F"/>
    <w:rsid w:val="009D04FC"/>
    <w:rsid w:val="009D05E2"/>
    <w:rsid w:val="009D0A57"/>
    <w:rsid w:val="009D0BA9"/>
    <w:rsid w:val="009D0E98"/>
    <w:rsid w:val="009D14CE"/>
    <w:rsid w:val="009D1C30"/>
    <w:rsid w:val="009D1C85"/>
    <w:rsid w:val="009D23A0"/>
    <w:rsid w:val="009D30C2"/>
    <w:rsid w:val="009D38F0"/>
    <w:rsid w:val="009D3C40"/>
    <w:rsid w:val="009D3CBF"/>
    <w:rsid w:val="009D4894"/>
    <w:rsid w:val="009D4B7A"/>
    <w:rsid w:val="009D4C89"/>
    <w:rsid w:val="009D4EBE"/>
    <w:rsid w:val="009D5769"/>
    <w:rsid w:val="009D5973"/>
    <w:rsid w:val="009D5FDD"/>
    <w:rsid w:val="009D60B3"/>
    <w:rsid w:val="009D63A7"/>
    <w:rsid w:val="009D644B"/>
    <w:rsid w:val="009D64F1"/>
    <w:rsid w:val="009D663A"/>
    <w:rsid w:val="009D6884"/>
    <w:rsid w:val="009D6991"/>
    <w:rsid w:val="009D7368"/>
    <w:rsid w:val="009D76AC"/>
    <w:rsid w:val="009D7F4E"/>
    <w:rsid w:val="009D7FE7"/>
    <w:rsid w:val="009E01FF"/>
    <w:rsid w:val="009E04A3"/>
    <w:rsid w:val="009E05B0"/>
    <w:rsid w:val="009E07F2"/>
    <w:rsid w:val="009E0991"/>
    <w:rsid w:val="009E0E59"/>
    <w:rsid w:val="009E10BC"/>
    <w:rsid w:val="009E10F9"/>
    <w:rsid w:val="009E11FA"/>
    <w:rsid w:val="009E14E3"/>
    <w:rsid w:val="009E1719"/>
    <w:rsid w:val="009E19DA"/>
    <w:rsid w:val="009E1A9D"/>
    <w:rsid w:val="009E1B5A"/>
    <w:rsid w:val="009E1CA0"/>
    <w:rsid w:val="009E1F12"/>
    <w:rsid w:val="009E2201"/>
    <w:rsid w:val="009E2242"/>
    <w:rsid w:val="009E2517"/>
    <w:rsid w:val="009E293F"/>
    <w:rsid w:val="009E2DAA"/>
    <w:rsid w:val="009E320C"/>
    <w:rsid w:val="009E36A6"/>
    <w:rsid w:val="009E36C9"/>
    <w:rsid w:val="009E3789"/>
    <w:rsid w:val="009E38CA"/>
    <w:rsid w:val="009E38E3"/>
    <w:rsid w:val="009E3AE7"/>
    <w:rsid w:val="009E3BE8"/>
    <w:rsid w:val="009E40F3"/>
    <w:rsid w:val="009E4193"/>
    <w:rsid w:val="009E44EC"/>
    <w:rsid w:val="009E47C1"/>
    <w:rsid w:val="009E49A4"/>
    <w:rsid w:val="009E5181"/>
    <w:rsid w:val="009E550D"/>
    <w:rsid w:val="009E5995"/>
    <w:rsid w:val="009E5F17"/>
    <w:rsid w:val="009E6384"/>
    <w:rsid w:val="009E6B36"/>
    <w:rsid w:val="009E6B89"/>
    <w:rsid w:val="009E6D26"/>
    <w:rsid w:val="009E70CE"/>
    <w:rsid w:val="009E7BE4"/>
    <w:rsid w:val="009F0795"/>
    <w:rsid w:val="009F0964"/>
    <w:rsid w:val="009F0D98"/>
    <w:rsid w:val="009F1173"/>
    <w:rsid w:val="009F1275"/>
    <w:rsid w:val="009F13C0"/>
    <w:rsid w:val="009F169A"/>
    <w:rsid w:val="009F18C2"/>
    <w:rsid w:val="009F18CD"/>
    <w:rsid w:val="009F1B6E"/>
    <w:rsid w:val="009F1DBF"/>
    <w:rsid w:val="009F2145"/>
    <w:rsid w:val="009F256F"/>
    <w:rsid w:val="009F2C03"/>
    <w:rsid w:val="009F2C70"/>
    <w:rsid w:val="009F2E79"/>
    <w:rsid w:val="009F3310"/>
    <w:rsid w:val="009F3788"/>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A28"/>
    <w:rsid w:val="009F7015"/>
    <w:rsid w:val="009F719B"/>
    <w:rsid w:val="009F75E3"/>
    <w:rsid w:val="009F75E9"/>
    <w:rsid w:val="009F7B08"/>
    <w:rsid w:val="009F7CE1"/>
    <w:rsid w:val="00A00868"/>
    <w:rsid w:val="00A00BE4"/>
    <w:rsid w:val="00A01040"/>
    <w:rsid w:val="00A0145D"/>
    <w:rsid w:val="00A01D10"/>
    <w:rsid w:val="00A01EC9"/>
    <w:rsid w:val="00A01F02"/>
    <w:rsid w:val="00A02442"/>
    <w:rsid w:val="00A02758"/>
    <w:rsid w:val="00A02F21"/>
    <w:rsid w:val="00A0319B"/>
    <w:rsid w:val="00A03253"/>
    <w:rsid w:val="00A038E3"/>
    <w:rsid w:val="00A0399F"/>
    <w:rsid w:val="00A039A5"/>
    <w:rsid w:val="00A03B24"/>
    <w:rsid w:val="00A03C39"/>
    <w:rsid w:val="00A0441F"/>
    <w:rsid w:val="00A0475E"/>
    <w:rsid w:val="00A048BC"/>
    <w:rsid w:val="00A04A87"/>
    <w:rsid w:val="00A0514F"/>
    <w:rsid w:val="00A0517D"/>
    <w:rsid w:val="00A05B18"/>
    <w:rsid w:val="00A05B44"/>
    <w:rsid w:val="00A05E44"/>
    <w:rsid w:val="00A06055"/>
    <w:rsid w:val="00A077A5"/>
    <w:rsid w:val="00A0793B"/>
    <w:rsid w:val="00A101AB"/>
    <w:rsid w:val="00A10B41"/>
    <w:rsid w:val="00A10D17"/>
    <w:rsid w:val="00A110BE"/>
    <w:rsid w:val="00A115F1"/>
    <w:rsid w:val="00A123A6"/>
    <w:rsid w:val="00A1263B"/>
    <w:rsid w:val="00A12A71"/>
    <w:rsid w:val="00A12AA4"/>
    <w:rsid w:val="00A13332"/>
    <w:rsid w:val="00A13601"/>
    <w:rsid w:val="00A1366A"/>
    <w:rsid w:val="00A13D45"/>
    <w:rsid w:val="00A13DEA"/>
    <w:rsid w:val="00A140A1"/>
    <w:rsid w:val="00A141A6"/>
    <w:rsid w:val="00A1430B"/>
    <w:rsid w:val="00A1455E"/>
    <w:rsid w:val="00A145A6"/>
    <w:rsid w:val="00A146E2"/>
    <w:rsid w:val="00A14741"/>
    <w:rsid w:val="00A148CC"/>
    <w:rsid w:val="00A14A97"/>
    <w:rsid w:val="00A14CA0"/>
    <w:rsid w:val="00A14F1A"/>
    <w:rsid w:val="00A1513D"/>
    <w:rsid w:val="00A15342"/>
    <w:rsid w:val="00A15393"/>
    <w:rsid w:val="00A1578A"/>
    <w:rsid w:val="00A15812"/>
    <w:rsid w:val="00A15BDB"/>
    <w:rsid w:val="00A15E6C"/>
    <w:rsid w:val="00A15FAC"/>
    <w:rsid w:val="00A16034"/>
    <w:rsid w:val="00A1653E"/>
    <w:rsid w:val="00A16A82"/>
    <w:rsid w:val="00A16B69"/>
    <w:rsid w:val="00A1703D"/>
    <w:rsid w:val="00A171E8"/>
    <w:rsid w:val="00A17790"/>
    <w:rsid w:val="00A177F0"/>
    <w:rsid w:val="00A178DB"/>
    <w:rsid w:val="00A1792C"/>
    <w:rsid w:val="00A17B46"/>
    <w:rsid w:val="00A17DBC"/>
    <w:rsid w:val="00A17E8F"/>
    <w:rsid w:val="00A200BD"/>
    <w:rsid w:val="00A20165"/>
    <w:rsid w:val="00A20216"/>
    <w:rsid w:val="00A2052B"/>
    <w:rsid w:val="00A2061E"/>
    <w:rsid w:val="00A20941"/>
    <w:rsid w:val="00A20A8D"/>
    <w:rsid w:val="00A20D85"/>
    <w:rsid w:val="00A20DB6"/>
    <w:rsid w:val="00A20DC7"/>
    <w:rsid w:val="00A20E16"/>
    <w:rsid w:val="00A2109E"/>
    <w:rsid w:val="00A21941"/>
    <w:rsid w:val="00A21C64"/>
    <w:rsid w:val="00A21F1A"/>
    <w:rsid w:val="00A21F51"/>
    <w:rsid w:val="00A21F74"/>
    <w:rsid w:val="00A22394"/>
    <w:rsid w:val="00A22D90"/>
    <w:rsid w:val="00A23110"/>
    <w:rsid w:val="00A235E9"/>
    <w:rsid w:val="00A23A92"/>
    <w:rsid w:val="00A23E89"/>
    <w:rsid w:val="00A2400A"/>
    <w:rsid w:val="00A247C4"/>
    <w:rsid w:val="00A24A5D"/>
    <w:rsid w:val="00A24D1D"/>
    <w:rsid w:val="00A24F18"/>
    <w:rsid w:val="00A24F38"/>
    <w:rsid w:val="00A25679"/>
    <w:rsid w:val="00A2574E"/>
    <w:rsid w:val="00A25C3B"/>
    <w:rsid w:val="00A26352"/>
    <w:rsid w:val="00A26B7B"/>
    <w:rsid w:val="00A26F0C"/>
    <w:rsid w:val="00A2701D"/>
    <w:rsid w:val="00A271A5"/>
    <w:rsid w:val="00A2763D"/>
    <w:rsid w:val="00A27A39"/>
    <w:rsid w:val="00A27D06"/>
    <w:rsid w:val="00A30099"/>
    <w:rsid w:val="00A30417"/>
    <w:rsid w:val="00A30611"/>
    <w:rsid w:val="00A3099D"/>
    <w:rsid w:val="00A3100B"/>
    <w:rsid w:val="00A31546"/>
    <w:rsid w:val="00A318C7"/>
    <w:rsid w:val="00A31957"/>
    <w:rsid w:val="00A32B81"/>
    <w:rsid w:val="00A32FDA"/>
    <w:rsid w:val="00A337E6"/>
    <w:rsid w:val="00A3389C"/>
    <w:rsid w:val="00A3394A"/>
    <w:rsid w:val="00A33ADD"/>
    <w:rsid w:val="00A33C0D"/>
    <w:rsid w:val="00A33E98"/>
    <w:rsid w:val="00A34169"/>
    <w:rsid w:val="00A34214"/>
    <w:rsid w:val="00A34382"/>
    <w:rsid w:val="00A34721"/>
    <w:rsid w:val="00A3472A"/>
    <w:rsid w:val="00A34984"/>
    <w:rsid w:val="00A349B3"/>
    <w:rsid w:val="00A34F81"/>
    <w:rsid w:val="00A35013"/>
    <w:rsid w:val="00A351B8"/>
    <w:rsid w:val="00A3531D"/>
    <w:rsid w:val="00A35469"/>
    <w:rsid w:val="00A35571"/>
    <w:rsid w:val="00A3573A"/>
    <w:rsid w:val="00A35EDE"/>
    <w:rsid w:val="00A3683E"/>
    <w:rsid w:val="00A37451"/>
    <w:rsid w:val="00A37598"/>
    <w:rsid w:val="00A376F8"/>
    <w:rsid w:val="00A37BCA"/>
    <w:rsid w:val="00A37F4F"/>
    <w:rsid w:val="00A4040B"/>
    <w:rsid w:val="00A40947"/>
    <w:rsid w:val="00A40E23"/>
    <w:rsid w:val="00A40EA6"/>
    <w:rsid w:val="00A41050"/>
    <w:rsid w:val="00A412E0"/>
    <w:rsid w:val="00A4141A"/>
    <w:rsid w:val="00A41D69"/>
    <w:rsid w:val="00A42042"/>
    <w:rsid w:val="00A42139"/>
    <w:rsid w:val="00A421CD"/>
    <w:rsid w:val="00A423FD"/>
    <w:rsid w:val="00A4247A"/>
    <w:rsid w:val="00A42C27"/>
    <w:rsid w:val="00A42EDC"/>
    <w:rsid w:val="00A4312F"/>
    <w:rsid w:val="00A4323F"/>
    <w:rsid w:val="00A433B9"/>
    <w:rsid w:val="00A433D2"/>
    <w:rsid w:val="00A43CC9"/>
    <w:rsid w:val="00A4428D"/>
    <w:rsid w:val="00A44544"/>
    <w:rsid w:val="00A449E4"/>
    <w:rsid w:val="00A45080"/>
    <w:rsid w:val="00A4533B"/>
    <w:rsid w:val="00A453A4"/>
    <w:rsid w:val="00A455FA"/>
    <w:rsid w:val="00A459FA"/>
    <w:rsid w:val="00A45AEA"/>
    <w:rsid w:val="00A45EC1"/>
    <w:rsid w:val="00A461B6"/>
    <w:rsid w:val="00A461FB"/>
    <w:rsid w:val="00A46C74"/>
    <w:rsid w:val="00A46D92"/>
    <w:rsid w:val="00A47D5F"/>
    <w:rsid w:val="00A5037D"/>
    <w:rsid w:val="00A50396"/>
    <w:rsid w:val="00A507EA"/>
    <w:rsid w:val="00A50EAB"/>
    <w:rsid w:val="00A50EDB"/>
    <w:rsid w:val="00A512AC"/>
    <w:rsid w:val="00A5141A"/>
    <w:rsid w:val="00A5167E"/>
    <w:rsid w:val="00A52146"/>
    <w:rsid w:val="00A52757"/>
    <w:rsid w:val="00A52C01"/>
    <w:rsid w:val="00A52CF3"/>
    <w:rsid w:val="00A5382C"/>
    <w:rsid w:val="00A539BD"/>
    <w:rsid w:val="00A53B7A"/>
    <w:rsid w:val="00A53DB1"/>
    <w:rsid w:val="00A540B2"/>
    <w:rsid w:val="00A5438B"/>
    <w:rsid w:val="00A55756"/>
    <w:rsid w:val="00A55BAA"/>
    <w:rsid w:val="00A55DBC"/>
    <w:rsid w:val="00A562BD"/>
    <w:rsid w:val="00A5669E"/>
    <w:rsid w:val="00A56A7D"/>
    <w:rsid w:val="00A57125"/>
    <w:rsid w:val="00A574F4"/>
    <w:rsid w:val="00A5768B"/>
    <w:rsid w:val="00A57873"/>
    <w:rsid w:val="00A578BF"/>
    <w:rsid w:val="00A57E82"/>
    <w:rsid w:val="00A6026E"/>
    <w:rsid w:val="00A60D69"/>
    <w:rsid w:val="00A61429"/>
    <w:rsid w:val="00A619B5"/>
    <w:rsid w:val="00A61AA0"/>
    <w:rsid w:val="00A61F8E"/>
    <w:rsid w:val="00A622F7"/>
    <w:rsid w:val="00A625A3"/>
    <w:rsid w:val="00A62C2C"/>
    <w:rsid w:val="00A630B6"/>
    <w:rsid w:val="00A635BF"/>
    <w:rsid w:val="00A63E05"/>
    <w:rsid w:val="00A64AEE"/>
    <w:rsid w:val="00A64E4B"/>
    <w:rsid w:val="00A65067"/>
    <w:rsid w:val="00A651D6"/>
    <w:rsid w:val="00A652E1"/>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67D6E"/>
    <w:rsid w:val="00A67F8D"/>
    <w:rsid w:val="00A70381"/>
    <w:rsid w:val="00A704EE"/>
    <w:rsid w:val="00A70BA9"/>
    <w:rsid w:val="00A713E1"/>
    <w:rsid w:val="00A71474"/>
    <w:rsid w:val="00A7185C"/>
    <w:rsid w:val="00A718A9"/>
    <w:rsid w:val="00A71B1E"/>
    <w:rsid w:val="00A71C00"/>
    <w:rsid w:val="00A71CB1"/>
    <w:rsid w:val="00A71CE0"/>
    <w:rsid w:val="00A71DF1"/>
    <w:rsid w:val="00A7232C"/>
    <w:rsid w:val="00A72A91"/>
    <w:rsid w:val="00A72ADF"/>
    <w:rsid w:val="00A7321B"/>
    <w:rsid w:val="00A73283"/>
    <w:rsid w:val="00A732AC"/>
    <w:rsid w:val="00A73F2E"/>
    <w:rsid w:val="00A743DC"/>
    <w:rsid w:val="00A743EB"/>
    <w:rsid w:val="00A74B74"/>
    <w:rsid w:val="00A74D2A"/>
    <w:rsid w:val="00A74E26"/>
    <w:rsid w:val="00A74EB5"/>
    <w:rsid w:val="00A74FD7"/>
    <w:rsid w:val="00A753B6"/>
    <w:rsid w:val="00A75573"/>
    <w:rsid w:val="00A75DC4"/>
    <w:rsid w:val="00A75E12"/>
    <w:rsid w:val="00A76CA5"/>
    <w:rsid w:val="00A77366"/>
    <w:rsid w:val="00A77666"/>
    <w:rsid w:val="00A77717"/>
    <w:rsid w:val="00A77A30"/>
    <w:rsid w:val="00A77AC3"/>
    <w:rsid w:val="00A77D0D"/>
    <w:rsid w:val="00A802B8"/>
    <w:rsid w:val="00A806D0"/>
    <w:rsid w:val="00A80B7B"/>
    <w:rsid w:val="00A80B80"/>
    <w:rsid w:val="00A813C0"/>
    <w:rsid w:val="00A820AA"/>
    <w:rsid w:val="00A82101"/>
    <w:rsid w:val="00A8219C"/>
    <w:rsid w:val="00A82556"/>
    <w:rsid w:val="00A82B43"/>
    <w:rsid w:val="00A8306B"/>
    <w:rsid w:val="00A8356F"/>
    <w:rsid w:val="00A837CE"/>
    <w:rsid w:val="00A8390A"/>
    <w:rsid w:val="00A83FC5"/>
    <w:rsid w:val="00A84188"/>
    <w:rsid w:val="00A841BA"/>
    <w:rsid w:val="00A84D40"/>
    <w:rsid w:val="00A8503B"/>
    <w:rsid w:val="00A854EA"/>
    <w:rsid w:val="00A8550C"/>
    <w:rsid w:val="00A85522"/>
    <w:rsid w:val="00A857A1"/>
    <w:rsid w:val="00A857E6"/>
    <w:rsid w:val="00A8595E"/>
    <w:rsid w:val="00A85A55"/>
    <w:rsid w:val="00A85BEA"/>
    <w:rsid w:val="00A85C60"/>
    <w:rsid w:val="00A860B1"/>
    <w:rsid w:val="00A86460"/>
    <w:rsid w:val="00A86FC8"/>
    <w:rsid w:val="00A87144"/>
    <w:rsid w:val="00A87860"/>
    <w:rsid w:val="00A87FBC"/>
    <w:rsid w:val="00A90475"/>
    <w:rsid w:val="00A90690"/>
    <w:rsid w:val="00A9073F"/>
    <w:rsid w:val="00A9080C"/>
    <w:rsid w:val="00A9098B"/>
    <w:rsid w:val="00A90BB5"/>
    <w:rsid w:val="00A9106A"/>
    <w:rsid w:val="00A91349"/>
    <w:rsid w:val="00A91866"/>
    <w:rsid w:val="00A91F4B"/>
    <w:rsid w:val="00A925BA"/>
    <w:rsid w:val="00A92A81"/>
    <w:rsid w:val="00A92A9B"/>
    <w:rsid w:val="00A92FAA"/>
    <w:rsid w:val="00A93862"/>
    <w:rsid w:val="00A939FE"/>
    <w:rsid w:val="00A93DAD"/>
    <w:rsid w:val="00A94814"/>
    <w:rsid w:val="00A94969"/>
    <w:rsid w:val="00A94C86"/>
    <w:rsid w:val="00A94E72"/>
    <w:rsid w:val="00A94E77"/>
    <w:rsid w:val="00A9532A"/>
    <w:rsid w:val="00A962DA"/>
    <w:rsid w:val="00A96738"/>
    <w:rsid w:val="00A968A2"/>
    <w:rsid w:val="00A96B86"/>
    <w:rsid w:val="00A97027"/>
    <w:rsid w:val="00A971C1"/>
    <w:rsid w:val="00A97217"/>
    <w:rsid w:val="00A97A39"/>
    <w:rsid w:val="00A97C5E"/>
    <w:rsid w:val="00AA036C"/>
    <w:rsid w:val="00AA09DA"/>
    <w:rsid w:val="00AA1054"/>
    <w:rsid w:val="00AA13A7"/>
    <w:rsid w:val="00AA1BC5"/>
    <w:rsid w:val="00AA1CC5"/>
    <w:rsid w:val="00AA2145"/>
    <w:rsid w:val="00AA2273"/>
    <w:rsid w:val="00AA265B"/>
    <w:rsid w:val="00AA2705"/>
    <w:rsid w:val="00AA2A0D"/>
    <w:rsid w:val="00AA2B96"/>
    <w:rsid w:val="00AA2E78"/>
    <w:rsid w:val="00AA2F7B"/>
    <w:rsid w:val="00AA3DD0"/>
    <w:rsid w:val="00AA4339"/>
    <w:rsid w:val="00AA472A"/>
    <w:rsid w:val="00AA47DC"/>
    <w:rsid w:val="00AA4D0A"/>
    <w:rsid w:val="00AA4DA0"/>
    <w:rsid w:val="00AA4FE3"/>
    <w:rsid w:val="00AA534F"/>
    <w:rsid w:val="00AA5C00"/>
    <w:rsid w:val="00AA5D04"/>
    <w:rsid w:val="00AA5D11"/>
    <w:rsid w:val="00AA5F70"/>
    <w:rsid w:val="00AA6B95"/>
    <w:rsid w:val="00AA71FE"/>
    <w:rsid w:val="00AA72DB"/>
    <w:rsid w:val="00AA7555"/>
    <w:rsid w:val="00AA767D"/>
    <w:rsid w:val="00AA7984"/>
    <w:rsid w:val="00AA799C"/>
    <w:rsid w:val="00AB074C"/>
    <w:rsid w:val="00AB0B2C"/>
    <w:rsid w:val="00AB0DDA"/>
    <w:rsid w:val="00AB1954"/>
    <w:rsid w:val="00AB2350"/>
    <w:rsid w:val="00AB2B65"/>
    <w:rsid w:val="00AB2CF9"/>
    <w:rsid w:val="00AB2FB6"/>
    <w:rsid w:val="00AB2FF1"/>
    <w:rsid w:val="00AB3B29"/>
    <w:rsid w:val="00AB3DCD"/>
    <w:rsid w:val="00AB4172"/>
    <w:rsid w:val="00AB41F9"/>
    <w:rsid w:val="00AB4255"/>
    <w:rsid w:val="00AB4445"/>
    <w:rsid w:val="00AB4701"/>
    <w:rsid w:val="00AB4856"/>
    <w:rsid w:val="00AB491A"/>
    <w:rsid w:val="00AB4A05"/>
    <w:rsid w:val="00AB4B5B"/>
    <w:rsid w:val="00AB4F66"/>
    <w:rsid w:val="00AB5A00"/>
    <w:rsid w:val="00AB5E43"/>
    <w:rsid w:val="00AB62F3"/>
    <w:rsid w:val="00AB6663"/>
    <w:rsid w:val="00AB6843"/>
    <w:rsid w:val="00AB698D"/>
    <w:rsid w:val="00AB75EB"/>
    <w:rsid w:val="00AC06E9"/>
    <w:rsid w:val="00AC143E"/>
    <w:rsid w:val="00AC1C9C"/>
    <w:rsid w:val="00AC1E16"/>
    <w:rsid w:val="00AC2431"/>
    <w:rsid w:val="00AC2F97"/>
    <w:rsid w:val="00AC350E"/>
    <w:rsid w:val="00AC39E3"/>
    <w:rsid w:val="00AC4D9D"/>
    <w:rsid w:val="00AC4FEA"/>
    <w:rsid w:val="00AC58AB"/>
    <w:rsid w:val="00AC5A55"/>
    <w:rsid w:val="00AC5F04"/>
    <w:rsid w:val="00AC6061"/>
    <w:rsid w:val="00AC61C2"/>
    <w:rsid w:val="00AC65E8"/>
    <w:rsid w:val="00AC698C"/>
    <w:rsid w:val="00AC71AC"/>
    <w:rsid w:val="00AC7B3F"/>
    <w:rsid w:val="00AC7B77"/>
    <w:rsid w:val="00AC7C02"/>
    <w:rsid w:val="00AC7E1C"/>
    <w:rsid w:val="00AD025C"/>
    <w:rsid w:val="00AD0A79"/>
    <w:rsid w:val="00AD0B94"/>
    <w:rsid w:val="00AD0D40"/>
    <w:rsid w:val="00AD0FEB"/>
    <w:rsid w:val="00AD1218"/>
    <w:rsid w:val="00AD13CF"/>
    <w:rsid w:val="00AD1C11"/>
    <w:rsid w:val="00AD1D0F"/>
    <w:rsid w:val="00AD1D5F"/>
    <w:rsid w:val="00AD276B"/>
    <w:rsid w:val="00AD2A45"/>
    <w:rsid w:val="00AD2B38"/>
    <w:rsid w:val="00AD2E7B"/>
    <w:rsid w:val="00AD39C9"/>
    <w:rsid w:val="00AD3F8C"/>
    <w:rsid w:val="00AD41F0"/>
    <w:rsid w:val="00AD44CF"/>
    <w:rsid w:val="00AD4F7E"/>
    <w:rsid w:val="00AD512E"/>
    <w:rsid w:val="00AD5248"/>
    <w:rsid w:val="00AD5788"/>
    <w:rsid w:val="00AD5C13"/>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460"/>
    <w:rsid w:val="00AE2FFF"/>
    <w:rsid w:val="00AE30A8"/>
    <w:rsid w:val="00AE3525"/>
    <w:rsid w:val="00AE355D"/>
    <w:rsid w:val="00AE45E5"/>
    <w:rsid w:val="00AE475E"/>
    <w:rsid w:val="00AE4FE6"/>
    <w:rsid w:val="00AE5292"/>
    <w:rsid w:val="00AE5328"/>
    <w:rsid w:val="00AE5481"/>
    <w:rsid w:val="00AE59FD"/>
    <w:rsid w:val="00AE5A2A"/>
    <w:rsid w:val="00AE5BC7"/>
    <w:rsid w:val="00AE5C47"/>
    <w:rsid w:val="00AE65A6"/>
    <w:rsid w:val="00AE6619"/>
    <w:rsid w:val="00AE6B68"/>
    <w:rsid w:val="00AE736B"/>
    <w:rsid w:val="00AE7593"/>
    <w:rsid w:val="00AE789A"/>
    <w:rsid w:val="00AE78DB"/>
    <w:rsid w:val="00AF009B"/>
    <w:rsid w:val="00AF0524"/>
    <w:rsid w:val="00AF05A2"/>
    <w:rsid w:val="00AF0AED"/>
    <w:rsid w:val="00AF15B8"/>
    <w:rsid w:val="00AF15E8"/>
    <w:rsid w:val="00AF24DE"/>
    <w:rsid w:val="00AF26CB"/>
    <w:rsid w:val="00AF2D21"/>
    <w:rsid w:val="00AF35BD"/>
    <w:rsid w:val="00AF3A06"/>
    <w:rsid w:val="00AF3E95"/>
    <w:rsid w:val="00AF42E0"/>
    <w:rsid w:val="00AF4A86"/>
    <w:rsid w:val="00AF4AF4"/>
    <w:rsid w:val="00AF503B"/>
    <w:rsid w:val="00AF5129"/>
    <w:rsid w:val="00AF5899"/>
    <w:rsid w:val="00AF5BCF"/>
    <w:rsid w:val="00AF650E"/>
    <w:rsid w:val="00AF6729"/>
    <w:rsid w:val="00AF6866"/>
    <w:rsid w:val="00AF6B5C"/>
    <w:rsid w:val="00AF6E37"/>
    <w:rsid w:val="00AF70B5"/>
    <w:rsid w:val="00AF72D4"/>
    <w:rsid w:val="00AF7DE8"/>
    <w:rsid w:val="00B003A2"/>
    <w:rsid w:val="00B008F4"/>
    <w:rsid w:val="00B00EFB"/>
    <w:rsid w:val="00B017FB"/>
    <w:rsid w:val="00B0189E"/>
    <w:rsid w:val="00B01EA8"/>
    <w:rsid w:val="00B02191"/>
    <w:rsid w:val="00B021EC"/>
    <w:rsid w:val="00B025E8"/>
    <w:rsid w:val="00B0291C"/>
    <w:rsid w:val="00B02A24"/>
    <w:rsid w:val="00B03128"/>
    <w:rsid w:val="00B032D0"/>
    <w:rsid w:val="00B03411"/>
    <w:rsid w:val="00B0361C"/>
    <w:rsid w:val="00B036B3"/>
    <w:rsid w:val="00B037F7"/>
    <w:rsid w:val="00B038FA"/>
    <w:rsid w:val="00B03B20"/>
    <w:rsid w:val="00B04714"/>
    <w:rsid w:val="00B04E68"/>
    <w:rsid w:val="00B05253"/>
    <w:rsid w:val="00B067FF"/>
    <w:rsid w:val="00B06A58"/>
    <w:rsid w:val="00B06AC6"/>
    <w:rsid w:val="00B06AD6"/>
    <w:rsid w:val="00B06C96"/>
    <w:rsid w:val="00B06EBD"/>
    <w:rsid w:val="00B0750D"/>
    <w:rsid w:val="00B0759E"/>
    <w:rsid w:val="00B07714"/>
    <w:rsid w:val="00B07A57"/>
    <w:rsid w:val="00B07AF5"/>
    <w:rsid w:val="00B07B89"/>
    <w:rsid w:val="00B07D3E"/>
    <w:rsid w:val="00B10FCA"/>
    <w:rsid w:val="00B113C4"/>
    <w:rsid w:val="00B115A5"/>
    <w:rsid w:val="00B11708"/>
    <w:rsid w:val="00B11993"/>
    <w:rsid w:val="00B11D9D"/>
    <w:rsid w:val="00B120D8"/>
    <w:rsid w:val="00B12BF3"/>
    <w:rsid w:val="00B12FAD"/>
    <w:rsid w:val="00B13494"/>
    <w:rsid w:val="00B13AF7"/>
    <w:rsid w:val="00B13D0F"/>
    <w:rsid w:val="00B13DB8"/>
    <w:rsid w:val="00B140FC"/>
    <w:rsid w:val="00B1463D"/>
    <w:rsid w:val="00B14A67"/>
    <w:rsid w:val="00B14A82"/>
    <w:rsid w:val="00B14B1B"/>
    <w:rsid w:val="00B14D91"/>
    <w:rsid w:val="00B154F4"/>
    <w:rsid w:val="00B1579D"/>
    <w:rsid w:val="00B15AD8"/>
    <w:rsid w:val="00B15BD7"/>
    <w:rsid w:val="00B169D6"/>
    <w:rsid w:val="00B16CE3"/>
    <w:rsid w:val="00B172A9"/>
    <w:rsid w:val="00B17B6B"/>
    <w:rsid w:val="00B17DAC"/>
    <w:rsid w:val="00B20207"/>
    <w:rsid w:val="00B202A3"/>
    <w:rsid w:val="00B204DD"/>
    <w:rsid w:val="00B20C95"/>
    <w:rsid w:val="00B20D74"/>
    <w:rsid w:val="00B21269"/>
    <w:rsid w:val="00B212F8"/>
    <w:rsid w:val="00B2148C"/>
    <w:rsid w:val="00B21764"/>
    <w:rsid w:val="00B217D3"/>
    <w:rsid w:val="00B2195F"/>
    <w:rsid w:val="00B21A4C"/>
    <w:rsid w:val="00B21BB4"/>
    <w:rsid w:val="00B21DE0"/>
    <w:rsid w:val="00B2234A"/>
    <w:rsid w:val="00B225A0"/>
    <w:rsid w:val="00B228F6"/>
    <w:rsid w:val="00B23005"/>
    <w:rsid w:val="00B235E3"/>
    <w:rsid w:val="00B23AF7"/>
    <w:rsid w:val="00B241E4"/>
    <w:rsid w:val="00B24756"/>
    <w:rsid w:val="00B24950"/>
    <w:rsid w:val="00B2495A"/>
    <w:rsid w:val="00B24B96"/>
    <w:rsid w:val="00B24F70"/>
    <w:rsid w:val="00B25A47"/>
    <w:rsid w:val="00B25C96"/>
    <w:rsid w:val="00B25E88"/>
    <w:rsid w:val="00B25F5D"/>
    <w:rsid w:val="00B262E0"/>
    <w:rsid w:val="00B2699E"/>
    <w:rsid w:val="00B271A5"/>
    <w:rsid w:val="00B274A7"/>
    <w:rsid w:val="00B27513"/>
    <w:rsid w:val="00B27781"/>
    <w:rsid w:val="00B27AF1"/>
    <w:rsid w:val="00B27D68"/>
    <w:rsid w:val="00B307D4"/>
    <w:rsid w:val="00B315F8"/>
    <w:rsid w:val="00B31672"/>
    <w:rsid w:val="00B32440"/>
    <w:rsid w:val="00B325DD"/>
    <w:rsid w:val="00B32F8C"/>
    <w:rsid w:val="00B332AB"/>
    <w:rsid w:val="00B33324"/>
    <w:rsid w:val="00B333AD"/>
    <w:rsid w:val="00B33675"/>
    <w:rsid w:val="00B336F5"/>
    <w:rsid w:val="00B33FC5"/>
    <w:rsid w:val="00B34352"/>
    <w:rsid w:val="00B344C4"/>
    <w:rsid w:val="00B347CC"/>
    <w:rsid w:val="00B34A16"/>
    <w:rsid w:val="00B34CDB"/>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25"/>
    <w:rsid w:val="00B40FB9"/>
    <w:rsid w:val="00B4102D"/>
    <w:rsid w:val="00B41A20"/>
    <w:rsid w:val="00B41B3E"/>
    <w:rsid w:val="00B4205C"/>
    <w:rsid w:val="00B421F0"/>
    <w:rsid w:val="00B4220D"/>
    <w:rsid w:val="00B4228C"/>
    <w:rsid w:val="00B42548"/>
    <w:rsid w:val="00B42563"/>
    <w:rsid w:val="00B428EE"/>
    <w:rsid w:val="00B42F65"/>
    <w:rsid w:val="00B43035"/>
    <w:rsid w:val="00B4324E"/>
    <w:rsid w:val="00B434DC"/>
    <w:rsid w:val="00B4376D"/>
    <w:rsid w:val="00B438F1"/>
    <w:rsid w:val="00B4391A"/>
    <w:rsid w:val="00B43942"/>
    <w:rsid w:val="00B43AC5"/>
    <w:rsid w:val="00B43BD4"/>
    <w:rsid w:val="00B43F36"/>
    <w:rsid w:val="00B44290"/>
    <w:rsid w:val="00B44303"/>
    <w:rsid w:val="00B44FE5"/>
    <w:rsid w:val="00B451B8"/>
    <w:rsid w:val="00B454A3"/>
    <w:rsid w:val="00B456D8"/>
    <w:rsid w:val="00B45E41"/>
    <w:rsid w:val="00B45E68"/>
    <w:rsid w:val="00B464D2"/>
    <w:rsid w:val="00B46A00"/>
    <w:rsid w:val="00B46D35"/>
    <w:rsid w:val="00B46D62"/>
    <w:rsid w:val="00B474B7"/>
    <w:rsid w:val="00B47AF0"/>
    <w:rsid w:val="00B47BC6"/>
    <w:rsid w:val="00B47FCE"/>
    <w:rsid w:val="00B5025C"/>
    <w:rsid w:val="00B5027D"/>
    <w:rsid w:val="00B50374"/>
    <w:rsid w:val="00B504EA"/>
    <w:rsid w:val="00B50C80"/>
    <w:rsid w:val="00B515C0"/>
    <w:rsid w:val="00B51612"/>
    <w:rsid w:val="00B518D8"/>
    <w:rsid w:val="00B51916"/>
    <w:rsid w:val="00B521E8"/>
    <w:rsid w:val="00B524E0"/>
    <w:rsid w:val="00B52740"/>
    <w:rsid w:val="00B52AAF"/>
    <w:rsid w:val="00B52B55"/>
    <w:rsid w:val="00B53215"/>
    <w:rsid w:val="00B5344D"/>
    <w:rsid w:val="00B5359C"/>
    <w:rsid w:val="00B536F0"/>
    <w:rsid w:val="00B54235"/>
    <w:rsid w:val="00B543C0"/>
    <w:rsid w:val="00B54439"/>
    <w:rsid w:val="00B54710"/>
    <w:rsid w:val="00B54C0B"/>
    <w:rsid w:val="00B54EDC"/>
    <w:rsid w:val="00B5508A"/>
    <w:rsid w:val="00B5514E"/>
    <w:rsid w:val="00B55437"/>
    <w:rsid w:val="00B55BB2"/>
    <w:rsid w:val="00B55BDC"/>
    <w:rsid w:val="00B55C75"/>
    <w:rsid w:val="00B55E76"/>
    <w:rsid w:val="00B563F6"/>
    <w:rsid w:val="00B57265"/>
    <w:rsid w:val="00B57886"/>
    <w:rsid w:val="00B5797F"/>
    <w:rsid w:val="00B60188"/>
    <w:rsid w:val="00B6041F"/>
    <w:rsid w:val="00B60C41"/>
    <w:rsid w:val="00B60DE0"/>
    <w:rsid w:val="00B60E2B"/>
    <w:rsid w:val="00B62401"/>
    <w:rsid w:val="00B62612"/>
    <w:rsid w:val="00B62B84"/>
    <w:rsid w:val="00B62DAA"/>
    <w:rsid w:val="00B6334A"/>
    <w:rsid w:val="00B63B40"/>
    <w:rsid w:val="00B64351"/>
    <w:rsid w:val="00B643C0"/>
    <w:rsid w:val="00B648FE"/>
    <w:rsid w:val="00B64B0E"/>
    <w:rsid w:val="00B64B23"/>
    <w:rsid w:val="00B64D13"/>
    <w:rsid w:val="00B6540A"/>
    <w:rsid w:val="00B654A4"/>
    <w:rsid w:val="00B65646"/>
    <w:rsid w:val="00B66458"/>
    <w:rsid w:val="00B6665A"/>
    <w:rsid w:val="00B66AE8"/>
    <w:rsid w:val="00B66C01"/>
    <w:rsid w:val="00B66DE4"/>
    <w:rsid w:val="00B677DB"/>
    <w:rsid w:val="00B67BDC"/>
    <w:rsid w:val="00B67E96"/>
    <w:rsid w:val="00B707B3"/>
    <w:rsid w:val="00B7082E"/>
    <w:rsid w:val="00B70D37"/>
    <w:rsid w:val="00B70DA7"/>
    <w:rsid w:val="00B70E2A"/>
    <w:rsid w:val="00B71156"/>
    <w:rsid w:val="00B71699"/>
    <w:rsid w:val="00B71A19"/>
    <w:rsid w:val="00B71BC7"/>
    <w:rsid w:val="00B71CE6"/>
    <w:rsid w:val="00B71DAC"/>
    <w:rsid w:val="00B72818"/>
    <w:rsid w:val="00B729A4"/>
    <w:rsid w:val="00B72E3E"/>
    <w:rsid w:val="00B72ED5"/>
    <w:rsid w:val="00B7332D"/>
    <w:rsid w:val="00B73394"/>
    <w:rsid w:val="00B73459"/>
    <w:rsid w:val="00B734B0"/>
    <w:rsid w:val="00B73505"/>
    <w:rsid w:val="00B73A24"/>
    <w:rsid w:val="00B73F18"/>
    <w:rsid w:val="00B73F96"/>
    <w:rsid w:val="00B74323"/>
    <w:rsid w:val="00B74525"/>
    <w:rsid w:val="00B74F6E"/>
    <w:rsid w:val="00B754EB"/>
    <w:rsid w:val="00B75CB4"/>
    <w:rsid w:val="00B75CD7"/>
    <w:rsid w:val="00B75D38"/>
    <w:rsid w:val="00B75D6F"/>
    <w:rsid w:val="00B76188"/>
    <w:rsid w:val="00B761EF"/>
    <w:rsid w:val="00B76AC1"/>
    <w:rsid w:val="00B77223"/>
    <w:rsid w:val="00B773DE"/>
    <w:rsid w:val="00B77413"/>
    <w:rsid w:val="00B77A1B"/>
    <w:rsid w:val="00B80078"/>
    <w:rsid w:val="00B80317"/>
    <w:rsid w:val="00B8042E"/>
    <w:rsid w:val="00B80547"/>
    <w:rsid w:val="00B80BF6"/>
    <w:rsid w:val="00B81108"/>
    <w:rsid w:val="00B81181"/>
    <w:rsid w:val="00B81202"/>
    <w:rsid w:val="00B81394"/>
    <w:rsid w:val="00B8139F"/>
    <w:rsid w:val="00B815D3"/>
    <w:rsid w:val="00B81E3F"/>
    <w:rsid w:val="00B82447"/>
    <w:rsid w:val="00B82864"/>
    <w:rsid w:val="00B82A73"/>
    <w:rsid w:val="00B82A78"/>
    <w:rsid w:val="00B82B09"/>
    <w:rsid w:val="00B83294"/>
    <w:rsid w:val="00B837D9"/>
    <w:rsid w:val="00B841A4"/>
    <w:rsid w:val="00B84674"/>
    <w:rsid w:val="00B8479C"/>
    <w:rsid w:val="00B848D0"/>
    <w:rsid w:val="00B85127"/>
    <w:rsid w:val="00B85649"/>
    <w:rsid w:val="00B85931"/>
    <w:rsid w:val="00B85CB7"/>
    <w:rsid w:val="00B8622A"/>
    <w:rsid w:val="00B86297"/>
    <w:rsid w:val="00B862E2"/>
    <w:rsid w:val="00B862EF"/>
    <w:rsid w:val="00B86CE0"/>
    <w:rsid w:val="00B86E2A"/>
    <w:rsid w:val="00B86EBD"/>
    <w:rsid w:val="00B86F62"/>
    <w:rsid w:val="00B87896"/>
    <w:rsid w:val="00B87B88"/>
    <w:rsid w:val="00B908E3"/>
    <w:rsid w:val="00B90A0C"/>
    <w:rsid w:val="00B90BA6"/>
    <w:rsid w:val="00B90E45"/>
    <w:rsid w:val="00B91582"/>
    <w:rsid w:val="00B91843"/>
    <w:rsid w:val="00B92233"/>
    <w:rsid w:val="00B92290"/>
    <w:rsid w:val="00B92508"/>
    <w:rsid w:val="00B925E2"/>
    <w:rsid w:val="00B92816"/>
    <w:rsid w:val="00B92886"/>
    <w:rsid w:val="00B92925"/>
    <w:rsid w:val="00B92D53"/>
    <w:rsid w:val="00B92E3C"/>
    <w:rsid w:val="00B92F5E"/>
    <w:rsid w:val="00B932DF"/>
    <w:rsid w:val="00B93319"/>
    <w:rsid w:val="00B93530"/>
    <w:rsid w:val="00B9389F"/>
    <w:rsid w:val="00B93969"/>
    <w:rsid w:val="00B93ADD"/>
    <w:rsid w:val="00B9413B"/>
    <w:rsid w:val="00B943AB"/>
    <w:rsid w:val="00B94443"/>
    <w:rsid w:val="00B94A68"/>
    <w:rsid w:val="00B94F67"/>
    <w:rsid w:val="00B9513C"/>
    <w:rsid w:val="00B952BC"/>
    <w:rsid w:val="00B9540D"/>
    <w:rsid w:val="00B95546"/>
    <w:rsid w:val="00B95793"/>
    <w:rsid w:val="00B95E33"/>
    <w:rsid w:val="00B96078"/>
    <w:rsid w:val="00B96507"/>
    <w:rsid w:val="00B967D8"/>
    <w:rsid w:val="00B96F06"/>
    <w:rsid w:val="00B9709D"/>
    <w:rsid w:val="00B97460"/>
    <w:rsid w:val="00B97739"/>
    <w:rsid w:val="00B977DF"/>
    <w:rsid w:val="00B9780C"/>
    <w:rsid w:val="00B97951"/>
    <w:rsid w:val="00B97981"/>
    <w:rsid w:val="00B97CAE"/>
    <w:rsid w:val="00B97E96"/>
    <w:rsid w:val="00BA09AD"/>
    <w:rsid w:val="00BA0A1E"/>
    <w:rsid w:val="00BA0E08"/>
    <w:rsid w:val="00BA1112"/>
    <w:rsid w:val="00BA114D"/>
    <w:rsid w:val="00BA130A"/>
    <w:rsid w:val="00BA139A"/>
    <w:rsid w:val="00BA1626"/>
    <w:rsid w:val="00BA190C"/>
    <w:rsid w:val="00BA1B9F"/>
    <w:rsid w:val="00BA2147"/>
    <w:rsid w:val="00BA2229"/>
    <w:rsid w:val="00BA24B9"/>
    <w:rsid w:val="00BA25C7"/>
    <w:rsid w:val="00BA2831"/>
    <w:rsid w:val="00BA2CBC"/>
    <w:rsid w:val="00BA2D82"/>
    <w:rsid w:val="00BA3130"/>
    <w:rsid w:val="00BA34F1"/>
    <w:rsid w:val="00BA3A7A"/>
    <w:rsid w:val="00BA3A82"/>
    <w:rsid w:val="00BA3E58"/>
    <w:rsid w:val="00BA41DE"/>
    <w:rsid w:val="00BA42C2"/>
    <w:rsid w:val="00BA42C4"/>
    <w:rsid w:val="00BA437F"/>
    <w:rsid w:val="00BA43E1"/>
    <w:rsid w:val="00BA44E8"/>
    <w:rsid w:val="00BA46E8"/>
    <w:rsid w:val="00BA48BF"/>
    <w:rsid w:val="00BA4A8B"/>
    <w:rsid w:val="00BA50A3"/>
    <w:rsid w:val="00BA57C4"/>
    <w:rsid w:val="00BA586D"/>
    <w:rsid w:val="00BA59AA"/>
    <w:rsid w:val="00BA5BA6"/>
    <w:rsid w:val="00BA5D32"/>
    <w:rsid w:val="00BA6025"/>
    <w:rsid w:val="00BA61B1"/>
    <w:rsid w:val="00BA61FF"/>
    <w:rsid w:val="00BA6C21"/>
    <w:rsid w:val="00BA728A"/>
    <w:rsid w:val="00BA74E9"/>
    <w:rsid w:val="00BA75AC"/>
    <w:rsid w:val="00BA761A"/>
    <w:rsid w:val="00BA7798"/>
    <w:rsid w:val="00BA788A"/>
    <w:rsid w:val="00BB0462"/>
    <w:rsid w:val="00BB0AA3"/>
    <w:rsid w:val="00BB0BB4"/>
    <w:rsid w:val="00BB0C57"/>
    <w:rsid w:val="00BB12DE"/>
    <w:rsid w:val="00BB132E"/>
    <w:rsid w:val="00BB1619"/>
    <w:rsid w:val="00BB16D1"/>
    <w:rsid w:val="00BB1A6A"/>
    <w:rsid w:val="00BB1B4D"/>
    <w:rsid w:val="00BB1C4F"/>
    <w:rsid w:val="00BB2451"/>
    <w:rsid w:val="00BB2518"/>
    <w:rsid w:val="00BB2750"/>
    <w:rsid w:val="00BB2EB7"/>
    <w:rsid w:val="00BB3567"/>
    <w:rsid w:val="00BB3723"/>
    <w:rsid w:val="00BB3FE9"/>
    <w:rsid w:val="00BB4327"/>
    <w:rsid w:val="00BB46E4"/>
    <w:rsid w:val="00BB4769"/>
    <w:rsid w:val="00BB5255"/>
    <w:rsid w:val="00BB5380"/>
    <w:rsid w:val="00BB5A1B"/>
    <w:rsid w:val="00BB63D0"/>
    <w:rsid w:val="00BB69F7"/>
    <w:rsid w:val="00BB6F23"/>
    <w:rsid w:val="00BB70F7"/>
    <w:rsid w:val="00BB7BE6"/>
    <w:rsid w:val="00BB7EB3"/>
    <w:rsid w:val="00BB7F79"/>
    <w:rsid w:val="00BC03DB"/>
    <w:rsid w:val="00BC0608"/>
    <w:rsid w:val="00BC070E"/>
    <w:rsid w:val="00BC0E26"/>
    <w:rsid w:val="00BC0F55"/>
    <w:rsid w:val="00BC1156"/>
    <w:rsid w:val="00BC1224"/>
    <w:rsid w:val="00BC1276"/>
    <w:rsid w:val="00BC1DA9"/>
    <w:rsid w:val="00BC1ED5"/>
    <w:rsid w:val="00BC273D"/>
    <w:rsid w:val="00BC2772"/>
    <w:rsid w:val="00BC2BCF"/>
    <w:rsid w:val="00BC30C9"/>
    <w:rsid w:val="00BC33A4"/>
    <w:rsid w:val="00BC3748"/>
    <w:rsid w:val="00BC4243"/>
    <w:rsid w:val="00BC430F"/>
    <w:rsid w:val="00BC490E"/>
    <w:rsid w:val="00BC49E4"/>
    <w:rsid w:val="00BC4E6F"/>
    <w:rsid w:val="00BC4E79"/>
    <w:rsid w:val="00BC5420"/>
    <w:rsid w:val="00BC57E6"/>
    <w:rsid w:val="00BC5F29"/>
    <w:rsid w:val="00BC60CF"/>
    <w:rsid w:val="00BC635D"/>
    <w:rsid w:val="00BC6498"/>
    <w:rsid w:val="00BC67E5"/>
    <w:rsid w:val="00BC6911"/>
    <w:rsid w:val="00BC6A45"/>
    <w:rsid w:val="00BC7867"/>
    <w:rsid w:val="00BD03E4"/>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969"/>
    <w:rsid w:val="00BD4E7D"/>
    <w:rsid w:val="00BD5036"/>
    <w:rsid w:val="00BD5273"/>
    <w:rsid w:val="00BD546D"/>
    <w:rsid w:val="00BD5899"/>
    <w:rsid w:val="00BD5ADC"/>
    <w:rsid w:val="00BD5D09"/>
    <w:rsid w:val="00BD639F"/>
    <w:rsid w:val="00BD66D3"/>
    <w:rsid w:val="00BD6A19"/>
    <w:rsid w:val="00BD6ACC"/>
    <w:rsid w:val="00BD6DE0"/>
    <w:rsid w:val="00BD7330"/>
    <w:rsid w:val="00BD79C3"/>
    <w:rsid w:val="00BD7C03"/>
    <w:rsid w:val="00BD7ED3"/>
    <w:rsid w:val="00BE014C"/>
    <w:rsid w:val="00BE043C"/>
    <w:rsid w:val="00BE046C"/>
    <w:rsid w:val="00BE04B7"/>
    <w:rsid w:val="00BE0C98"/>
    <w:rsid w:val="00BE0EFF"/>
    <w:rsid w:val="00BE1044"/>
    <w:rsid w:val="00BE12AB"/>
    <w:rsid w:val="00BE17E9"/>
    <w:rsid w:val="00BE1E59"/>
    <w:rsid w:val="00BE24EE"/>
    <w:rsid w:val="00BE2849"/>
    <w:rsid w:val="00BE29B9"/>
    <w:rsid w:val="00BE2A31"/>
    <w:rsid w:val="00BE2ACE"/>
    <w:rsid w:val="00BE2B22"/>
    <w:rsid w:val="00BE30C9"/>
    <w:rsid w:val="00BE3900"/>
    <w:rsid w:val="00BE39D3"/>
    <w:rsid w:val="00BE3A16"/>
    <w:rsid w:val="00BE3A80"/>
    <w:rsid w:val="00BE4365"/>
    <w:rsid w:val="00BE4571"/>
    <w:rsid w:val="00BE4CE4"/>
    <w:rsid w:val="00BE4E06"/>
    <w:rsid w:val="00BE4F6F"/>
    <w:rsid w:val="00BE50D1"/>
    <w:rsid w:val="00BE5638"/>
    <w:rsid w:val="00BE5927"/>
    <w:rsid w:val="00BE5C51"/>
    <w:rsid w:val="00BE5D14"/>
    <w:rsid w:val="00BE620F"/>
    <w:rsid w:val="00BE687E"/>
    <w:rsid w:val="00BE6A05"/>
    <w:rsid w:val="00BE716F"/>
    <w:rsid w:val="00BE72B9"/>
    <w:rsid w:val="00BE7717"/>
    <w:rsid w:val="00BE779F"/>
    <w:rsid w:val="00BE7D89"/>
    <w:rsid w:val="00BE7DDB"/>
    <w:rsid w:val="00BF0A48"/>
    <w:rsid w:val="00BF0DDC"/>
    <w:rsid w:val="00BF1037"/>
    <w:rsid w:val="00BF1329"/>
    <w:rsid w:val="00BF1484"/>
    <w:rsid w:val="00BF16FF"/>
    <w:rsid w:val="00BF18AF"/>
    <w:rsid w:val="00BF1D34"/>
    <w:rsid w:val="00BF1E05"/>
    <w:rsid w:val="00BF1E87"/>
    <w:rsid w:val="00BF2037"/>
    <w:rsid w:val="00BF24BC"/>
    <w:rsid w:val="00BF2620"/>
    <w:rsid w:val="00BF35A6"/>
    <w:rsid w:val="00BF3CE2"/>
    <w:rsid w:val="00BF427D"/>
    <w:rsid w:val="00BF46E9"/>
    <w:rsid w:val="00BF474F"/>
    <w:rsid w:val="00BF49A0"/>
    <w:rsid w:val="00BF4F52"/>
    <w:rsid w:val="00BF519D"/>
    <w:rsid w:val="00BF5686"/>
    <w:rsid w:val="00BF5D71"/>
    <w:rsid w:val="00BF6042"/>
    <w:rsid w:val="00BF625A"/>
    <w:rsid w:val="00BF6574"/>
    <w:rsid w:val="00BF6AAF"/>
    <w:rsid w:val="00BF6E27"/>
    <w:rsid w:val="00BF7326"/>
    <w:rsid w:val="00BF7423"/>
    <w:rsid w:val="00BF7579"/>
    <w:rsid w:val="00BF7B6F"/>
    <w:rsid w:val="00C00DF0"/>
    <w:rsid w:val="00C01115"/>
    <w:rsid w:val="00C01118"/>
    <w:rsid w:val="00C01352"/>
    <w:rsid w:val="00C02474"/>
    <w:rsid w:val="00C0286E"/>
    <w:rsid w:val="00C02C1B"/>
    <w:rsid w:val="00C02E62"/>
    <w:rsid w:val="00C02EF2"/>
    <w:rsid w:val="00C0324B"/>
    <w:rsid w:val="00C0327C"/>
    <w:rsid w:val="00C0344B"/>
    <w:rsid w:val="00C04895"/>
    <w:rsid w:val="00C048EC"/>
    <w:rsid w:val="00C04B94"/>
    <w:rsid w:val="00C04E5C"/>
    <w:rsid w:val="00C06596"/>
    <w:rsid w:val="00C06635"/>
    <w:rsid w:val="00C0677A"/>
    <w:rsid w:val="00C06D13"/>
    <w:rsid w:val="00C0723D"/>
    <w:rsid w:val="00C0754B"/>
    <w:rsid w:val="00C07887"/>
    <w:rsid w:val="00C07C33"/>
    <w:rsid w:val="00C100CA"/>
    <w:rsid w:val="00C100DA"/>
    <w:rsid w:val="00C104AB"/>
    <w:rsid w:val="00C11446"/>
    <w:rsid w:val="00C1144A"/>
    <w:rsid w:val="00C11CF7"/>
    <w:rsid w:val="00C1208E"/>
    <w:rsid w:val="00C12416"/>
    <w:rsid w:val="00C126AA"/>
    <w:rsid w:val="00C1285E"/>
    <w:rsid w:val="00C12FE2"/>
    <w:rsid w:val="00C13148"/>
    <w:rsid w:val="00C131BA"/>
    <w:rsid w:val="00C132E0"/>
    <w:rsid w:val="00C137B2"/>
    <w:rsid w:val="00C13840"/>
    <w:rsid w:val="00C13F22"/>
    <w:rsid w:val="00C1440E"/>
    <w:rsid w:val="00C1468A"/>
    <w:rsid w:val="00C14BEC"/>
    <w:rsid w:val="00C15181"/>
    <w:rsid w:val="00C15185"/>
    <w:rsid w:val="00C152EC"/>
    <w:rsid w:val="00C1535C"/>
    <w:rsid w:val="00C155E6"/>
    <w:rsid w:val="00C156E6"/>
    <w:rsid w:val="00C159C3"/>
    <w:rsid w:val="00C15DB3"/>
    <w:rsid w:val="00C15DDC"/>
    <w:rsid w:val="00C164BC"/>
    <w:rsid w:val="00C1691F"/>
    <w:rsid w:val="00C16F3C"/>
    <w:rsid w:val="00C172C4"/>
    <w:rsid w:val="00C20222"/>
    <w:rsid w:val="00C204A5"/>
    <w:rsid w:val="00C20C9A"/>
    <w:rsid w:val="00C20E1E"/>
    <w:rsid w:val="00C20F2A"/>
    <w:rsid w:val="00C211C9"/>
    <w:rsid w:val="00C21291"/>
    <w:rsid w:val="00C21671"/>
    <w:rsid w:val="00C21DB9"/>
    <w:rsid w:val="00C21DF2"/>
    <w:rsid w:val="00C21E44"/>
    <w:rsid w:val="00C221BB"/>
    <w:rsid w:val="00C2256A"/>
    <w:rsid w:val="00C226CC"/>
    <w:rsid w:val="00C22752"/>
    <w:rsid w:val="00C228CE"/>
    <w:rsid w:val="00C22A89"/>
    <w:rsid w:val="00C23A82"/>
    <w:rsid w:val="00C23BF6"/>
    <w:rsid w:val="00C23CBE"/>
    <w:rsid w:val="00C23D69"/>
    <w:rsid w:val="00C23E09"/>
    <w:rsid w:val="00C23F7D"/>
    <w:rsid w:val="00C23F98"/>
    <w:rsid w:val="00C244E2"/>
    <w:rsid w:val="00C24DD8"/>
    <w:rsid w:val="00C25058"/>
    <w:rsid w:val="00C2514C"/>
    <w:rsid w:val="00C25201"/>
    <w:rsid w:val="00C2536B"/>
    <w:rsid w:val="00C258D2"/>
    <w:rsid w:val="00C25C97"/>
    <w:rsid w:val="00C25E2E"/>
    <w:rsid w:val="00C260C9"/>
    <w:rsid w:val="00C26498"/>
    <w:rsid w:val="00C26788"/>
    <w:rsid w:val="00C27120"/>
    <w:rsid w:val="00C27151"/>
    <w:rsid w:val="00C2747B"/>
    <w:rsid w:val="00C27E1E"/>
    <w:rsid w:val="00C30716"/>
    <w:rsid w:val="00C3074B"/>
    <w:rsid w:val="00C30AE2"/>
    <w:rsid w:val="00C31076"/>
    <w:rsid w:val="00C315BC"/>
    <w:rsid w:val="00C31682"/>
    <w:rsid w:val="00C318AE"/>
    <w:rsid w:val="00C31AA0"/>
    <w:rsid w:val="00C31AF8"/>
    <w:rsid w:val="00C31EA1"/>
    <w:rsid w:val="00C320A8"/>
    <w:rsid w:val="00C321AD"/>
    <w:rsid w:val="00C322E4"/>
    <w:rsid w:val="00C3261D"/>
    <w:rsid w:val="00C32788"/>
    <w:rsid w:val="00C32C1C"/>
    <w:rsid w:val="00C32C92"/>
    <w:rsid w:val="00C32FBF"/>
    <w:rsid w:val="00C3346F"/>
    <w:rsid w:val="00C33734"/>
    <w:rsid w:val="00C338B1"/>
    <w:rsid w:val="00C33A49"/>
    <w:rsid w:val="00C33F0B"/>
    <w:rsid w:val="00C33F77"/>
    <w:rsid w:val="00C346DC"/>
    <w:rsid w:val="00C3499A"/>
    <w:rsid w:val="00C34A53"/>
    <w:rsid w:val="00C34F16"/>
    <w:rsid w:val="00C3533B"/>
    <w:rsid w:val="00C354ED"/>
    <w:rsid w:val="00C359B8"/>
    <w:rsid w:val="00C3615E"/>
    <w:rsid w:val="00C361F1"/>
    <w:rsid w:val="00C369AC"/>
    <w:rsid w:val="00C36AAC"/>
    <w:rsid w:val="00C36B90"/>
    <w:rsid w:val="00C36E4F"/>
    <w:rsid w:val="00C37592"/>
    <w:rsid w:val="00C37AC6"/>
    <w:rsid w:val="00C40000"/>
    <w:rsid w:val="00C40025"/>
    <w:rsid w:val="00C409CC"/>
    <w:rsid w:val="00C40ED9"/>
    <w:rsid w:val="00C416C3"/>
    <w:rsid w:val="00C41A00"/>
    <w:rsid w:val="00C4224E"/>
    <w:rsid w:val="00C4228F"/>
    <w:rsid w:val="00C42A07"/>
    <w:rsid w:val="00C42A88"/>
    <w:rsid w:val="00C42AA1"/>
    <w:rsid w:val="00C42AE5"/>
    <w:rsid w:val="00C42C05"/>
    <w:rsid w:val="00C4322B"/>
    <w:rsid w:val="00C43475"/>
    <w:rsid w:val="00C43D9E"/>
    <w:rsid w:val="00C44132"/>
    <w:rsid w:val="00C44248"/>
    <w:rsid w:val="00C442C8"/>
    <w:rsid w:val="00C445D7"/>
    <w:rsid w:val="00C44918"/>
    <w:rsid w:val="00C44C05"/>
    <w:rsid w:val="00C45332"/>
    <w:rsid w:val="00C458EE"/>
    <w:rsid w:val="00C45CC4"/>
    <w:rsid w:val="00C45DB4"/>
    <w:rsid w:val="00C45F94"/>
    <w:rsid w:val="00C4600C"/>
    <w:rsid w:val="00C461DF"/>
    <w:rsid w:val="00C47222"/>
    <w:rsid w:val="00C475AE"/>
    <w:rsid w:val="00C47DFD"/>
    <w:rsid w:val="00C50074"/>
    <w:rsid w:val="00C50128"/>
    <w:rsid w:val="00C515F0"/>
    <w:rsid w:val="00C51A40"/>
    <w:rsid w:val="00C52286"/>
    <w:rsid w:val="00C526DA"/>
    <w:rsid w:val="00C527A6"/>
    <w:rsid w:val="00C52808"/>
    <w:rsid w:val="00C5296B"/>
    <w:rsid w:val="00C52D9B"/>
    <w:rsid w:val="00C52D9F"/>
    <w:rsid w:val="00C53063"/>
    <w:rsid w:val="00C533C1"/>
    <w:rsid w:val="00C53A41"/>
    <w:rsid w:val="00C53A9A"/>
    <w:rsid w:val="00C53AE5"/>
    <w:rsid w:val="00C53B78"/>
    <w:rsid w:val="00C53E3E"/>
    <w:rsid w:val="00C5409B"/>
    <w:rsid w:val="00C540C8"/>
    <w:rsid w:val="00C542D9"/>
    <w:rsid w:val="00C543E7"/>
    <w:rsid w:val="00C54AD9"/>
    <w:rsid w:val="00C55057"/>
    <w:rsid w:val="00C55AD6"/>
    <w:rsid w:val="00C55C01"/>
    <w:rsid w:val="00C55D16"/>
    <w:rsid w:val="00C55F13"/>
    <w:rsid w:val="00C55FBA"/>
    <w:rsid w:val="00C561F0"/>
    <w:rsid w:val="00C567C9"/>
    <w:rsid w:val="00C568D0"/>
    <w:rsid w:val="00C574CB"/>
    <w:rsid w:val="00C57915"/>
    <w:rsid w:val="00C57A7C"/>
    <w:rsid w:val="00C57BDF"/>
    <w:rsid w:val="00C57EBE"/>
    <w:rsid w:val="00C600E8"/>
    <w:rsid w:val="00C600EA"/>
    <w:rsid w:val="00C60227"/>
    <w:rsid w:val="00C60774"/>
    <w:rsid w:val="00C60BD5"/>
    <w:rsid w:val="00C60EFB"/>
    <w:rsid w:val="00C61467"/>
    <w:rsid w:val="00C618E1"/>
    <w:rsid w:val="00C61ADA"/>
    <w:rsid w:val="00C61B12"/>
    <w:rsid w:val="00C61B9B"/>
    <w:rsid w:val="00C61E45"/>
    <w:rsid w:val="00C62309"/>
    <w:rsid w:val="00C62428"/>
    <w:rsid w:val="00C6255B"/>
    <w:rsid w:val="00C62BDE"/>
    <w:rsid w:val="00C63041"/>
    <w:rsid w:val="00C6306C"/>
    <w:rsid w:val="00C6315A"/>
    <w:rsid w:val="00C635BC"/>
    <w:rsid w:val="00C635E2"/>
    <w:rsid w:val="00C63ADC"/>
    <w:rsid w:val="00C63BE1"/>
    <w:rsid w:val="00C63E3B"/>
    <w:rsid w:val="00C6487B"/>
    <w:rsid w:val="00C64BA2"/>
    <w:rsid w:val="00C650B5"/>
    <w:rsid w:val="00C652D3"/>
    <w:rsid w:val="00C653FE"/>
    <w:rsid w:val="00C654E2"/>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142"/>
    <w:rsid w:val="00C72A2C"/>
    <w:rsid w:val="00C72AF4"/>
    <w:rsid w:val="00C72B52"/>
    <w:rsid w:val="00C72C09"/>
    <w:rsid w:val="00C72E00"/>
    <w:rsid w:val="00C731F5"/>
    <w:rsid w:val="00C73359"/>
    <w:rsid w:val="00C7343F"/>
    <w:rsid w:val="00C734A1"/>
    <w:rsid w:val="00C73681"/>
    <w:rsid w:val="00C73DD9"/>
    <w:rsid w:val="00C740AA"/>
    <w:rsid w:val="00C74446"/>
    <w:rsid w:val="00C74543"/>
    <w:rsid w:val="00C7461E"/>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672"/>
    <w:rsid w:val="00C80120"/>
    <w:rsid w:val="00C80204"/>
    <w:rsid w:val="00C80EEC"/>
    <w:rsid w:val="00C81043"/>
    <w:rsid w:val="00C81442"/>
    <w:rsid w:val="00C8159F"/>
    <w:rsid w:val="00C818CE"/>
    <w:rsid w:val="00C8246C"/>
    <w:rsid w:val="00C824ED"/>
    <w:rsid w:val="00C82660"/>
    <w:rsid w:val="00C829A3"/>
    <w:rsid w:val="00C82B0F"/>
    <w:rsid w:val="00C82BB6"/>
    <w:rsid w:val="00C82D35"/>
    <w:rsid w:val="00C83852"/>
    <w:rsid w:val="00C83C28"/>
    <w:rsid w:val="00C83E1D"/>
    <w:rsid w:val="00C8434A"/>
    <w:rsid w:val="00C8436E"/>
    <w:rsid w:val="00C84716"/>
    <w:rsid w:val="00C84891"/>
    <w:rsid w:val="00C848F0"/>
    <w:rsid w:val="00C84B18"/>
    <w:rsid w:val="00C84DBA"/>
    <w:rsid w:val="00C84DF8"/>
    <w:rsid w:val="00C84F76"/>
    <w:rsid w:val="00C85171"/>
    <w:rsid w:val="00C85420"/>
    <w:rsid w:val="00C85C08"/>
    <w:rsid w:val="00C86544"/>
    <w:rsid w:val="00C86619"/>
    <w:rsid w:val="00C867F8"/>
    <w:rsid w:val="00C86B8F"/>
    <w:rsid w:val="00C86E44"/>
    <w:rsid w:val="00C8711F"/>
    <w:rsid w:val="00C874F1"/>
    <w:rsid w:val="00C8779C"/>
    <w:rsid w:val="00C87AF5"/>
    <w:rsid w:val="00C90449"/>
    <w:rsid w:val="00C906FA"/>
    <w:rsid w:val="00C90729"/>
    <w:rsid w:val="00C910B8"/>
    <w:rsid w:val="00C91182"/>
    <w:rsid w:val="00C91481"/>
    <w:rsid w:val="00C91681"/>
    <w:rsid w:val="00C91AF3"/>
    <w:rsid w:val="00C920EE"/>
    <w:rsid w:val="00C922F7"/>
    <w:rsid w:val="00C924C5"/>
    <w:rsid w:val="00C927DD"/>
    <w:rsid w:val="00C92B9E"/>
    <w:rsid w:val="00C92BB0"/>
    <w:rsid w:val="00C92C03"/>
    <w:rsid w:val="00C93005"/>
    <w:rsid w:val="00C9310C"/>
    <w:rsid w:val="00C937A0"/>
    <w:rsid w:val="00C93891"/>
    <w:rsid w:val="00C93BAC"/>
    <w:rsid w:val="00C942F1"/>
    <w:rsid w:val="00C9437D"/>
    <w:rsid w:val="00C944AD"/>
    <w:rsid w:val="00C948D9"/>
    <w:rsid w:val="00C94903"/>
    <w:rsid w:val="00C94A7A"/>
    <w:rsid w:val="00C94C4A"/>
    <w:rsid w:val="00C953C5"/>
    <w:rsid w:val="00C954DE"/>
    <w:rsid w:val="00C95762"/>
    <w:rsid w:val="00C95A4C"/>
    <w:rsid w:val="00C95C32"/>
    <w:rsid w:val="00C95E18"/>
    <w:rsid w:val="00C96032"/>
    <w:rsid w:val="00C960F2"/>
    <w:rsid w:val="00C96192"/>
    <w:rsid w:val="00C968CF"/>
    <w:rsid w:val="00C96923"/>
    <w:rsid w:val="00C96A80"/>
    <w:rsid w:val="00C96AD5"/>
    <w:rsid w:val="00C96B8A"/>
    <w:rsid w:val="00C97ED6"/>
    <w:rsid w:val="00C97EF5"/>
    <w:rsid w:val="00CA07FE"/>
    <w:rsid w:val="00CA0A9D"/>
    <w:rsid w:val="00CA0C7A"/>
    <w:rsid w:val="00CA1578"/>
    <w:rsid w:val="00CA1BB5"/>
    <w:rsid w:val="00CA2BC5"/>
    <w:rsid w:val="00CA31FB"/>
    <w:rsid w:val="00CA351D"/>
    <w:rsid w:val="00CA4293"/>
    <w:rsid w:val="00CA4D42"/>
    <w:rsid w:val="00CA4E1F"/>
    <w:rsid w:val="00CA530F"/>
    <w:rsid w:val="00CA5549"/>
    <w:rsid w:val="00CA55EF"/>
    <w:rsid w:val="00CA5988"/>
    <w:rsid w:val="00CA59C7"/>
    <w:rsid w:val="00CA5D9A"/>
    <w:rsid w:val="00CA6241"/>
    <w:rsid w:val="00CA6943"/>
    <w:rsid w:val="00CA6F28"/>
    <w:rsid w:val="00CA738D"/>
    <w:rsid w:val="00CA7741"/>
    <w:rsid w:val="00CA7BCB"/>
    <w:rsid w:val="00CA7C33"/>
    <w:rsid w:val="00CA7DFA"/>
    <w:rsid w:val="00CB00CE"/>
    <w:rsid w:val="00CB0525"/>
    <w:rsid w:val="00CB0659"/>
    <w:rsid w:val="00CB0880"/>
    <w:rsid w:val="00CB18B3"/>
    <w:rsid w:val="00CB1E20"/>
    <w:rsid w:val="00CB1E9D"/>
    <w:rsid w:val="00CB1FA4"/>
    <w:rsid w:val="00CB24C3"/>
    <w:rsid w:val="00CB24F7"/>
    <w:rsid w:val="00CB2E48"/>
    <w:rsid w:val="00CB2F78"/>
    <w:rsid w:val="00CB316D"/>
    <w:rsid w:val="00CB3216"/>
    <w:rsid w:val="00CB3C7A"/>
    <w:rsid w:val="00CB44EF"/>
    <w:rsid w:val="00CB5438"/>
    <w:rsid w:val="00CB556A"/>
    <w:rsid w:val="00CB57BD"/>
    <w:rsid w:val="00CB5B4F"/>
    <w:rsid w:val="00CB5BC6"/>
    <w:rsid w:val="00CB5E97"/>
    <w:rsid w:val="00CB6746"/>
    <w:rsid w:val="00CB68B8"/>
    <w:rsid w:val="00CB6FEC"/>
    <w:rsid w:val="00CB7817"/>
    <w:rsid w:val="00CB7838"/>
    <w:rsid w:val="00CB7A9A"/>
    <w:rsid w:val="00CC03C4"/>
    <w:rsid w:val="00CC05D9"/>
    <w:rsid w:val="00CC0B67"/>
    <w:rsid w:val="00CC108E"/>
    <w:rsid w:val="00CC126B"/>
    <w:rsid w:val="00CC15AC"/>
    <w:rsid w:val="00CC1653"/>
    <w:rsid w:val="00CC1B4E"/>
    <w:rsid w:val="00CC1C52"/>
    <w:rsid w:val="00CC265D"/>
    <w:rsid w:val="00CC2899"/>
    <w:rsid w:val="00CC3391"/>
    <w:rsid w:val="00CC3A44"/>
    <w:rsid w:val="00CC3A96"/>
    <w:rsid w:val="00CC3B65"/>
    <w:rsid w:val="00CC3DFC"/>
    <w:rsid w:val="00CC3FF6"/>
    <w:rsid w:val="00CC4077"/>
    <w:rsid w:val="00CC4086"/>
    <w:rsid w:val="00CC4175"/>
    <w:rsid w:val="00CC455C"/>
    <w:rsid w:val="00CC497F"/>
    <w:rsid w:val="00CC5A48"/>
    <w:rsid w:val="00CC5CE8"/>
    <w:rsid w:val="00CC6750"/>
    <w:rsid w:val="00CC696C"/>
    <w:rsid w:val="00CC7238"/>
    <w:rsid w:val="00CC7243"/>
    <w:rsid w:val="00CC7780"/>
    <w:rsid w:val="00CC7992"/>
    <w:rsid w:val="00CC79FF"/>
    <w:rsid w:val="00CC7F07"/>
    <w:rsid w:val="00CD00DC"/>
    <w:rsid w:val="00CD0281"/>
    <w:rsid w:val="00CD0B02"/>
    <w:rsid w:val="00CD0CE2"/>
    <w:rsid w:val="00CD1395"/>
    <w:rsid w:val="00CD2396"/>
    <w:rsid w:val="00CD25C8"/>
    <w:rsid w:val="00CD27A5"/>
    <w:rsid w:val="00CD2B85"/>
    <w:rsid w:val="00CD2CBD"/>
    <w:rsid w:val="00CD2D35"/>
    <w:rsid w:val="00CD307B"/>
    <w:rsid w:val="00CD31D5"/>
    <w:rsid w:val="00CD38D7"/>
    <w:rsid w:val="00CD397B"/>
    <w:rsid w:val="00CD442F"/>
    <w:rsid w:val="00CD4508"/>
    <w:rsid w:val="00CD4959"/>
    <w:rsid w:val="00CD4B14"/>
    <w:rsid w:val="00CD55CA"/>
    <w:rsid w:val="00CD56E3"/>
    <w:rsid w:val="00CD5D0A"/>
    <w:rsid w:val="00CD613D"/>
    <w:rsid w:val="00CD629E"/>
    <w:rsid w:val="00CD6ECE"/>
    <w:rsid w:val="00CD6F67"/>
    <w:rsid w:val="00CD790F"/>
    <w:rsid w:val="00CD7C5F"/>
    <w:rsid w:val="00CE001E"/>
    <w:rsid w:val="00CE01A7"/>
    <w:rsid w:val="00CE0323"/>
    <w:rsid w:val="00CE0902"/>
    <w:rsid w:val="00CE11EA"/>
    <w:rsid w:val="00CE1204"/>
    <w:rsid w:val="00CE131B"/>
    <w:rsid w:val="00CE1437"/>
    <w:rsid w:val="00CE1514"/>
    <w:rsid w:val="00CE1594"/>
    <w:rsid w:val="00CE1A4E"/>
    <w:rsid w:val="00CE1B76"/>
    <w:rsid w:val="00CE1BC6"/>
    <w:rsid w:val="00CE22D7"/>
    <w:rsid w:val="00CE23E3"/>
    <w:rsid w:val="00CE27D6"/>
    <w:rsid w:val="00CE293F"/>
    <w:rsid w:val="00CE2AFD"/>
    <w:rsid w:val="00CE2EFA"/>
    <w:rsid w:val="00CE30C0"/>
    <w:rsid w:val="00CE32F4"/>
    <w:rsid w:val="00CE336D"/>
    <w:rsid w:val="00CE37AA"/>
    <w:rsid w:val="00CE3814"/>
    <w:rsid w:val="00CE39E3"/>
    <w:rsid w:val="00CE3AE9"/>
    <w:rsid w:val="00CE3E71"/>
    <w:rsid w:val="00CE4248"/>
    <w:rsid w:val="00CE458E"/>
    <w:rsid w:val="00CE4B25"/>
    <w:rsid w:val="00CE4E41"/>
    <w:rsid w:val="00CE4ECF"/>
    <w:rsid w:val="00CE5043"/>
    <w:rsid w:val="00CE51C8"/>
    <w:rsid w:val="00CE5E74"/>
    <w:rsid w:val="00CE5EE3"/>
    <w:rsid w:val="00CE60C9"/>
    <w:rsid w:val="00CE6536"/>
    <w:rsid w:val="00CE698D"/>
    <w:rsid w:val="00CE6CB7"/>
    <w:rsid w:val="00CE6FBA"/>
    <w:rsid w:val="00CE77C4"/>
    <w:rsid w:val="00CE7CD8"/>
    <w:rsid w:val="00CF0415"/>
    <w:rsid w:val="00CF07C6"/>
    <w:rsid w:val="00CF08F9"/>
    <w:rsid w:val="00CF0B71"/>
    <w:rsid w:val="00CF0CAB"/>
    <w:rsid w:val="00CF0E5E"/>
    <w:rsid w:val="00CF0EA3"/>
    <w:rsid w:val="00CF0FC1"/>
    <w:rsid w:val="00CF104A"/>
    <w:rsid w:val="00CF1148"/>
    <w:rsid w:val="00CF162E"/>
    <w:rsid w:val="00CF23B2"/>
    <w:rsid w:val="00CF26A8"/>
    <w:rsid w:val="00CF2CAB"/>
    <w:rsid w:val="00CF2E90"/>
    <w:rsid w:val="00CF333C"/>
    <w:rsid w:val="00CF39AA"/>
    <w:rsid w:val="00CF4207"/>
    <w:rsid w:val="00CF42E4"/>
    <w:rsid w:val="00CF4DC3"/>
    <w:rsid w:val="00CF5048"/>
    <w:rsid w:val="00CF560B"/>
    <w:rsid w:val="00CF5654"/>
    <w:rsid w:val="00CF578C"/>
    <w:rsid w:val="00CF5F76"/>
    <w:rsid w:val="00CF6289"/>
    <w:rsid w:val="00CF6450"/>
    <w:rsid w:val="00CF675E"/>
    <w:rsid w:val="00CF68C5"/>
    <w:rsid w:val="00CF7EF2"/>
    <w:rsid w:val="00D004D6"/>
    <w:rsid w:val="00D00846"/>
    <w:rsid w:val="00D00C5B"/>
    <w:rsid w:val="00D0114F"/>
    <w:rsid w:val="00D01F0F"/>
    <w:rsid w:val="00D01F5B"/>
    <w:rsid w:val="00D02CFA"/>
    <w:rsid w:val="00D03071"/>
    <w:rsid w:val="00D03532"/>
    <w:rsid w:val="00D037CA"/>
    <w:rsid w:val="00D03895"/>
    <w:rsid w:val="00D03A50"/>
    <w:rsid w:val="00D040D5"/>
    <w:rsid w:val="00D04454"/>
    <w:rsid w:val="00D0476B"/>
    <w:rsid w:val="00D04886"/>
    <w:rsid w:val="00D04B20"/>
    <w:rsid w:val="00D0551A"/>
    <w:rsid w:val="00D05682"/>
    <w:rsid w:val="00D0582E"/>
    <w:rsid w:val="00D0672C"/>
    <w:rsid w:val="00D06E2E"/>
    <w:rsid w:val="00D06FC8"/>
    <w:rsid w:val="00D0702F"/>
    <w:rsid w:val="00D07197"/>
    <w:rsid w:val="00D073B6"/>
    <w:rsid w:val="00D07560"/>
    <w:rsid w:val="00D07571"/>
    <w:rsid w:val="00D075AB"/>
    <w:rsid w:val="00D07F54"/>
    <w:rsid w:val="00D105EF"/>
    <w:rsid w:val="00D105F7"/>
    <w:rsid w:val="00D108DF"/>
    <w:rsid w:val="00D10B02"/>
    <w:rsid w:val="00D10D39"/>
    <w:rsid w:val="00D10DB8"/>
    <w:rsid w:val="00D1119D"/>
    <w:rsid w:val="00D11F5E"/>
    <w:rsid w:val="00D1253D"/>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908"/>
    <w:rsid w:val="00D16AD3"/>
    <w:rsid w:val="00D170CD"/>
    <w:rsid w:val="00D17340"/>
    <w:rsid w:val="00D17534"/>
    <w:rsid w:val="00D17A02"/>
    <w:rsid w:val="00D17B8E"/>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1A"/>
    <w:rsid w:val="00D233D1"/>
    <w:rsid w:val="00D23AAB"/>
    <w:rsid w:val="00D23EBC"/>
    <w:rsid w:val="00D24076"/>
    <w:rsid w:val="00D24532"/>
    <w:rsid w:val="00D24623"/>
    <w:rsid w:val="00D2493D"/>
    <w:rsid w:val="00D24BE6"/>
    <w:rsid w:val="00D24E01"/>
    <w:rsid w:val="00D24E91"/>
    <w:rsid w:val="00D24FDF"/>
    <w:rsid w:val="00D25413"/>
    <w:rsid w:val="00D254D4"/>
    <w:rsid w:val="00D259D4"/>
    <w:rsid w:val="00D25A55"/>
    <w:rsid w:val="00D25F54"/>
    <w:rsid w:val="00D26445"/>
    <w:rsid w:val="00D26A09"/>
    <w:rsid w:val="00D26A1F"/>
    <w:rsid w:val="00D26DAD"/>
    <w:rsid w:val="00D26E48"/>
    <w:rsid w:val="00D26EB1"/>
    <w:rsid w:val="00D270CD"/>
    <w:rsid w:val="00D274A2"/>
    <w:rsid w:val="00D30211"/>
    <w:rsid w:val="00D302B7"/>
    <w:rsid w:val="00D30DE9"/>
    <w:rsid w:val="00D30DF3"/>
    <w:rsid w:val="00D311CF"/>
    <w:rsid w:val="00D3172A"/>
    <w:rsid w:val="00D31CEC"/>
    <w:rsid w:val="00D32243"/>
    <w:rsid w:val="00D3229D"/>
    <w:rsid w:val="00D324C7"/>
    <w:rsid w:val="00D324F3"/>
    <w:rsid w:val="00D32616"/>
    <w:rsid w:val="00D328F0"/>
    <w:rsid w:val="00D32C83"/>
    <w:rsid w:val="00D33342"/>
    <w:rsid w:val="00D333E8"/>
    <w:rsid w:val="00D335DD"/>
    <w:rsid w:val="00D34079"/>
    <w:rsid w:val="00D34251"/>
    <w:rsid w:val="00D34461"/>
    <w:rsid w:val="00D345E8"/>
    <w:rsid w:val="00D34A03"/>
    <w:rsid w:val="00D35043"/>
    <w:rsid w:val="00D352A3"/>
    <w:rsid w:val="00D354D4"/>
    <w:rsid w:val="00D355E1"/>
    <w:rsid w:val="00D356B5"/>
    <w:rsid w:val="00D35E7A"/>
    <w:rsid w:val="00D36036"/>
    <w:rsid w:val="00D361A5"/>
    <w:rsid w:val="00D36334"/>
    <w:rsid w:val="00D365F0"/>
    <w:rsid w:val="00D36BFF"/>
    <w:rsid w:val="00D37227"/>
    <w:rsid w:val="00D3744E"/>
    <w:rsid w:val="00D37743"/>
    <w:rsid w:val="00D37D64"/>
    <w:rsid w:val="00D40093"/>
    <w:rsid w:val="00D4015C"/>
    <w:rsid w:val="00D4042F"/>
    <w:rsid w:val="00D404BC"/>
    <w:rsid w:val="00D40E95"/>
    <w:rsid w:val="00D412D0"/>
    <w:rsid w:val="00D413B3"/>
    <w:rsid w:val="00D416FE"/>
    <w:rsid w:val="00D41B8A"/>
    <w:rsid w:val="00D42960"/>
    <w:rsid w:val="00D42B4C"/>
    <w:rsid w:val="00D42DAD"/>
    <w:rsid w:val="00D43656"/>
    <w:rsid w:val="00D43CCE"/>
    <w:rsid w:val="00D43ED9"/>
    <w:rsid w:val="00D441AD"/>
    <w:rsid w:val="00D442A1"/>
    <w:rsid w:val="00D44666"/>
    <w:rsid w:val="00D448FC"/>
    <w:rsid w:val="00D466D8"/>
    <w:rsid w:val="00D467A3"/>
    <w:rsid w:val="00D46966"/>
    <w:rsid w:val="00D46CE9"/>
    <w:rsid w:val="00D470C3"/>
    <w:rsid w:val="00D473AB"/>
    <w:rsid w:val="00D47F04"/>
    <w:rsid w:val="00D50A78"/>
    <w:rsid w:val="00D5116F"/>
    <w:rsid w:val="00D51767"/>
    <w:rsid w:val="00D51E3E"/>
    <w:rsid w:val="00D51F0D"/>
    <w:rsid w:val="00D52C72"/>
    <w:rsid w:val="00D52DFD"/>
    <w:rsid w:val="00D53292"/>
    <w:rsid w:val="00D533FB"/>
    <w:rsid w:val="00D53794"/>
    <w:rsid w:val="00D537ED"/>
    <w:rsid w:val="00D5388D"/>
    <w:rsid w:val="00D53A95"/>
    <w:rsid w:val="00D53F11"/>
    <w:rsid w:val="00D53FCB"/>
    <w:rsid w:val="00D542E4"/>
    <w:rsid w:val="00D54660"/>
    <w:rsid w:val="00D5508C"/>
    <w:rsid w:val="00D55894"/>
    <w:rsid w:val="00D56323"/>
    <w:rsid w:val="00D565ED"/>
    <w:rsid w:val="00D565FE"/>
    <w:rsid w:val="00D569DD"/>
    <w:rsid w:val="00D56BE9"/>
    <w:rsid w:val="00D57108"/>
    <w:rsid w:val="00D57184"/>
    <w:rsid w:val="00D57A68"/>
    <w:rsid w:val="00D57D4A"/>
    <w:rsid w:val="00D60612"/>
    <w:rsid w:val="00D614A4"/>
    <w:rsid w:val="00D614B1"/>
    <w:rsid w:val="00D61857"/>
    <w:rsid w:val="00D624DA"/>
    <w:rsid w:val="00D62B16"/>
    <w:rsid w:val="00D62BBC"/>
    <w:rsid w:val="00D62C57"/>
    <w:rsid w:val="00D62C60"/>
    <w:rsid w:val="00D62DC9"/>
    <w:rsid w:val="00D630DB"/>
    <w:rsid w:val="00D6311B"/>
    <w:rsid w:val="00D63282"/>
    <w:rsid w:val="00D63B5A"/>
    <w:rsid w:val="00D63B8A"/>
    <w:rsid w:val="00D63C7A"/>
    <w:rsid w:val="00D63DA5"/>
    <w:rsid w:val="00D643B0"/>
    <w:rsid w:val="00D647A0"/>
    <w:rsid w:val="00D64BAF"/>
    <w:rsid w:val="00D64D3C"/>
    <w:rsid w:val="00D6511F"/>
    <w:rsid w:val="00D65731"/>
    <w:rsid w:val="00D658D4"/>
    <w:rsid w:val="00D65C67"/>
    <w:rsid w:val="00D66177"/>
    <w:rsid w:val="00D66617"/>
    <w:rsid w:val="00D669BB"/>
    <w:rsid w:val="00D66D9F"/>
    <w:rsid w:val="00D670D0"/>
    <w:rsid w:val="00D671D1"/>
    <w:rsid w:val="00D67997"/>
    <w:rsid w:val="00D67BDA"/>
    <w:rsid w:val="00D705D3"/>
    <w:rsid w:val="00D71394"/>
    <w:rsid w:val="00D7142D"/>
    <w:rsid w:val="00D7144C"/>
    <w:rsid w:val="00D71464"/>
    <w:rsid w:val="00D71823"/>
    <w:rsid w:val="00D71933"/>
    <w:rsid w:val="00D71B93"/>
    <w:rsid w:val="00D71E17"/>
    <w:rsid w:val="00D722C5"/>
    <w:rsid w:val="00D722D6"/>
    <w:rsid w:val="00D724C4"/>
    <w:rsid w:val="00D72A9C"/>
    <w:rsid w:val="00D7390C"/>
    <w:rsid w:val="00D73AA0"/>
    <w:rsid w:val="00D73D07"/>
    <w:rsid w:val="00D73E14"/>
    <w:rsid w:val="00D73F50"/>
    <w:rsid w:val="00D741C2"/>
    <w:rsid w:val="00D74540"/>
    <w:rsid w:val="00D746E3"/>
    <w:rsid w:val="00D74888"/>
    <w:rsid w:val="00D74CB3"/>
    <w:rsid w:val="00D75304"/>
    <w:rsid w:val="00D757CB"/>
    <w:rsid w:val="00D7583A"/>
    <w:rsid w:val="00D75A81"/>
    <w:rsid w:val="00D75E00"/>
    <w:rsid w:val="00D75E1B"/>
    <w:rsid w:val="00D75E5C"/>
    <w:rsid w:val="00D76191"/>
    <w:rsid w:val="00D7644B"/>
    <w:rsid w:val="00D764DE"/>
    <w:rsid w:val="00D766C2"/>
    <w:rsid w:val="00D766FB"/>
    <w:rsid w:val="00D76EEE"/>
    <w:rsid w:val="00D77659"/>
    <w:rsid w:val="00D77ACD"/>
    <w:rsid w:val="00D77D12"/>
    <w:rsid w:val="00D800A0"/>
    <w:rsid w:val="00D809C1"/>
    <w:rsid w:val="00D80CF3"/>
    <w:rsid w:val="00D80D1F"/>
    <w:rsid w:val="00D80EB2"/>
    <w:rsid w:val="00D80EE8"/>
    <w:rsid w:val="00D81164"/>
    <w:rsid w:val="00D81825"/>
    <w:rsid w:val="00D81BE0"/>
    <w:rsid w:val="00D81E27"/>
    <w:rsid w:val="00D81F85"/>
    <w:rsid w:val="00D8306E"/>
    <w:rsid w:val="00D831A3"/>
    <w:rsid w:val="00D83231"/>
    <w:rsid w:val="00D83353"/>
    <w:rsid w:val="00D834E2"/>
    <w:rsid w:val="00D8351C"/>
    <w:rsid w:val="00D83997"/>
    <w:rsid w:val="00D83998"/>
    <w:rsid w:val="00D83F1E"/>
    <w:rsid w:val="00D848F0"/>
    <w:rsid w:val="00D84C81"/>
    <w:rsid w:val="00D84F4C"/>
    <w:rsid w:val="00D84F78"/>
    <w:rsid w:val="00D8502D"/>
    <w:rsid w:val="00D85391"/>
    <w:rsid w:val="00D8558C"/>
    <w:rsid w:val="00D85ACA"/>
    <w:rsid w:val="00D85DC0"/>
    <w:rsid w:val="00D86721"/>
    <w:rsid w:val="00D867A0"/>
    <w:rsid w:val="00D867CD"/>
    <w:rsid w:val="00D86890"/>
    <w:rsid w:val="00D868D1"/>
    <w:rsid w:val="00D86F8C"/>
    <w:rsid w:val="00D878F6"/>
    <w:rsid w:val="00D87A96"/>
    <w:rsid w:val="00D87D55"/>
    <w:rsid w:val="00D902A1"/>
    <w:rsid w:val="00D90501"/>
    <w:rsid w:val="00D90690"/>
    <w:rsid w:val="00D907E5"/>
    <w:rsid w:val="00D907E6"/>
    <w:rsid w:val="00D9097C"/>
    <w:rsid w:val="00D90AF9"/>
    <w:rsid w:val="00D90EA7"/>
    <w:rsid w:val="00D91091"/>
    <w:rsid w:val="00D91160"/>
    <w:rsid w:val="00D91272"/>
    <w:rsid w:val="00D912F9"/>
    <w:rsid w:val="00D92196"/>
    <w:rsid w:val="00D921C3"/>
    <w:rsid w:val="00D9248E"/>
    <w:rsid w:val="00D9261E"/>
    <w:rsid w:val="00D92A9F"/>
    <w:rsid w:val="00D93205"/>
    <w:rsid w:val="00D933FF"/>
    <w:rsid w:val="00D937DA"/>
    <w:rsid w:val="00D93997"/>
    <w:rsid w:val="00D9453B"/>
    <w:rsid w:val="00D94BCD"/>
    <w:rsid w:val="00D94C1C"/>
    <w:rsid w:val="00D94E0F"/>
    <w:rsid w:val="00D94ED2"/>
    <w:rsid w:val="00D955DE"/>
    <w:rsid w:val="00D95645"/>
    <w:rsid w:val="00D958EC"/>
    <w:rsid w:val="00D95AA8"/>
    <w:rsid w:val="00D965D3"/>
    <w:rsid w:val="00D96C32"/>
    <w:rsid w:val="00D96CBD"/>
    <w:rsid w:val="00D96CC6"/>
    <w:rsid w:val="00D96EA7"/>
    <w:rsid w:val="00D96F99"/>
    <w:rsid w:val="00D96FCA"/>
    <w:rsid w:val="00D970A5"/>
    <w:rsid w:val="00D97A58"/>
    <w:rsid w:val="00D97ABA"/>
    <w:rsid w:val="00D97BE4"/>
    <w:rsid w:val="00DA003A"/>
    <w:rsid w:val="00DA05E3"/>
    <w:rsid w:val="00DA0DB0"/>
    <w:rsid w:val="00DA0EAD"/>
    <w:rsid w:val="00DA11CC"/>
    <w:rsid w:val="00DA1382"/>
    <w:rsid w:val="00DA1478"/>
    <w:rsid w:val="00DA186E"/>
    <w:rsid w:val="00DA1E95"/>
    <w:rsid w:val="00DA2419"/>
    <w:rsid w:val="00DA2630"/>
    <w:rsid w:val="00DA2805"/>
    <w:rsid w:val="00DA2CAC"/>
    <w:rsid w:val="00DA2D67"/>
    <w:rsid w:val="00DA31AF"/>
    <w:rsid w:val="00DA3412"/>
    <w:rsid w:val="00DA39BE"/>
    <w:rsid w:val="00DA3F1E"/>
    <w:rsid w:val="00DA40A4"/>
    <w:rsid w:val="00DA5385"/>
    <w:rsid w:val="00DA594F"/>
    <w:rsid w:val="00DA5C2A"/>
    <w:rsid w:val="00DA5D43"/>
    <w:rsid w:val="00DA5F47"/>
    <w:rsid w:val="00DA6546"/>
    <w:rsid w:val="00DA6ABD"/>
    <w:rsid w:val="00DA6CB1"/>
    <w:rsid w:val="00DA6D47"/>
    <w:rsid w:val="00DA724E"/>
    <w:rsid w:val="00DA7457"/>
    <w:rsid w:val="00DA77F4"/>
    <w:rsid w:val="00DA7946"/>
    <w:rsid w:val="00DA7949"/>
    <w:rsid w:val="00DA7AF3"/>
    <w:rsid w:val="00DA7C12"/>
    <w:rsid w:val="00DB05C4"/>
    <w:rsid w:val="00DB0871"/>
    <w:rsid w:val="00DB0999"/>
    <w:rsid w:val="00DB102C"/>
    <w:rsid w:val="00DB11E0"/>
    <w:rsid w:val="00DB13FE"/>
    <w:rsid w:val="00DB1ADD"/>
    <w:rsid w:val="00DB2478"/>
    <w:rsid w:val="00DB261D"/>
    <w:rsid w:val="00DB27D7"/>
    <w:rsid w:val="00DB2AB0"/>
    <w:rsid w:val="00DB2B81"/>
    <w:rsid w:val="00DB2D76"/>
    <w:rsid w:val="00DB30A8"/>
    <w:rsid w:val="00DB3825"/>
    <w:rsid w:val="00DB427A"/>
    <w:rsid w:val="00DB49C1"/>
    <w:rsid w:val="00DB4C61"/>
    <w:rsid w:val="00DB4F05"/>
    <w:rsid w:val="00DB50A8"/>
    <w:rsid w:val="00DB50B6"/>
    <w:rsid w:val="00DB5543"/>
    <w:rsid w:val="00DB56D4"/>
    <w:rsid w:val="00DB5933"/>
    <w:rsid w:val="00DB5A75"/>
    <w:rsid w:val="00DB60EA"/>
    <w:rsid w:val="00DB64CD"/>
    <w:rsid w:val="00DB6602"/>
    <w:rsid w:val="00DB662A"/>
    <w:rsid w:val="00DB66F6"/>
    <w:rsid w:val="00DB6B75"/>
    <w:rsid w:val="00DB6C76"/>
    <w:rsid w:val="00DB7011"/>
    <w:rsid w:val="00DB70C1"/>
    <w:rsid w:val="00DB73DC"/>
    <w:rsid w:val="00DB75CF"/>
    <w:rsid w:val="00DB7612"/>
    <w:rsid w:val="00DB7E32"/>
    <w:rsid w:val="00DC023C"/>
    <w:rsid w:val="00DC0771"/>
    <w:rsid w:val="00DC0A6B"/>
    <w:rsid w:val="00DC1439"/>
    <w:rsid w:val="00DC1468"/>
    <w:rsid w:val="00DC1830"/>
    <w:rsid w:val="00DC18ED"/>
    <w:rsid w:val="00DC1919"/>
    <w:rsid w:val="00DC1C02"/>
    <w:rsid w:val="00DC1DF0"/>
    <w:rsid w:val="00DC223A"/>
    <w:rsid w:val="00DC228A"/>
    <w:rsid w:val="00DC27CF"/>
    <w:rsid w:val="00DC29F6"/>
    <w:rsid w:val="00DC2F87"/>
    <w:rsid w:val="00DC3441"/>
    <w:rsid w:val="00DC35AF"/>
    <w:rsid w:val="00DC3B79"/>
    <w:rsid w:val="00DC3BE5"/>
    <w:rsid w:val="00DC3D87"/>
    <w:rsid w:val="00DC4EC5"/>
    <w:rsid w:val="00DC5A36"/>
    <w:rsid w:val="00DC5C85"/>
    <w:rsid w:val="00DC66F1"/>
    <w:rsid w:val="00DC6754"/>
    <w:rsid w:val="00DC682E"/>
    <w:rsid w:val="00DC68CB"/>
    <w:rsid w:val="00DC69B6"/>
    <w:rsid w:val="00DC6BF7"/>
    <w:rsid w:val="00DC76F9"/>
    <w:rsid w:val="00DC7956"/>
    <w:rsid w:val="00DC7C18"/>
    <w:rsid w:val="00DC7D13"/>
    <w:rsid w:val="00DD0001"/>
    <w:rsid w:val="00DD0806"/>
    <w:rsid w:val="00DD0A97"/>
    <w:rsid w:val="00DD0E2C"/>
    <w:rsid w:val="00DD1150"/>
    <w:rsid w:val="00DD1BDC"/>
    <w:rsid w:val="00DD2565"/>
    <w:rsid w:val="00DD25C9"/>
    <w:rsid w:val="00DD26A4"/>
    <w:rsid w:val="00DD2F6D"/>
    <w:rsid w:val="00DD3465"/>
    <w:rsid w:val="00DD3809"/>
    <w:rsid w:val="00DD4169"/>
    <w:rsid w:val="00DD4228"/>
    <w:rsid w:val="00DD446C"/>
    <w:rsid w:val="00DD4A59"/>
    <w:rsid w:val="00DD4AC2"/>
    <w:rsid w:val="00DD4DA9"/>
    <w:rsid w:val="00DD526D"/>
    <w:rsid w:val="00DD5B93"/>
    <w:rsid w:val="00DD5C35"/>
    <w:rsid w:val="00DD5D76"/>
    <w:rsid w:val="00DD63CC"/>
    <w:rsid w:val="00DD693A"/>
    <w:rsid w:val="00DD69D7"/>
    <w:rsid w:val="00DD6B2A"/>
    <w:rsid w:val="00DD6E24"/>
    <w:rsid w:val="00DD70D3"/>
    <w:rsid w:val="00DD70DA"/>
    <w:rsid w:val="00DD75CF"/>
    <w:rsid w:val="00DD783A"/>
    <w:rsid w:val="00DD78CA"/>
    <w:rsid w:val="00DD7F8B"/>
    <w:rsid w:val="00DE0036"/>
    <w:rsid w:val="00DE0472"/>
    <w:rsid w:val="00DE07B3"/>
    <w:rsid w:val="00DE126A"/>
    <w:rsid w:val="00DE1504"/>
    <w:rsid w:val="00DE15AA"/>
    <w:rsid w:val="00DE1AB8"/>
    <w:rsid w:val="00DE1B14"/>
    <w:rsid w:val="00DE1BD9"/>
    <w:rsid w:val="00DE1FBE"/>
    <w:rsid w:val="00DE2538"/>
    <w:rsid w:val="00DE2593"/>
    <w:rsid w:val="00DE26C1"/>
    <w:rsid w:val="00DE2CC1"/>
    <w:rsid w:val="00DE2E2A"/>
    <w:rsid w:val="00DE2F03"/>
    <w:rsid w:val="00DE3190"/>
    <w:rsid w:val="00DE363A"/>
    <w:rsid w:val="00DE3F08"/>
    <w:rsid w:val="00DE43B3"/>
    <w:rsid w:val="00DE4641"/>
    <w:rsid w:val="00DE467C"/>
    <w:rsid w:val="00DE4914"/>
    <w:rsid w:val="00DE49F5"/>
    <w:rsid w:val="00DE4CB1"/>
    <w:rsid w:val="00DE4D36"/>
    <w:rsid w:val="00DE4E61"/>
    <w:rsid w:val="00DE4F52"/>
    <w:rsid w:val="00DE5BE2"/>
    <w:rsid w:val="00DE6B0E"/>
    <w:rsid w:val="00DE6B26"/>
    <w:rsid w:val="00DE6D63"/>
    <w:rsid w:val="00DE71AF"/>
    <w:rsid w:val="00DE76B6"/>
    <w:rsid w:val="00DE78D7"/>
    <w:rsid w:val="00DE7902"/>
    <w:rsid w:val="00DE7B87"/>
    <w:rsid w:val="00DF06CC"/>
    <w:rsid w:val="00DF0717"/>
    <w:rsid w:val="00DF07BA"/>
    <w:rsid w:val="00DF0AD3"/>
    <w:rsid w:val="00DF0EEC"/>
    <w:rsid w:val="00DF144C"/>
    <w:rsid w:val="00DF18FA"/>
    <w:rsid w:val="00DF1CEB"/>
    <w:rsid w:val="00DF1DFC"/>
    <w:rsid w:val="00DF20D1"/>
    <w:rsid w:val="00DF22AD"/>
    <w:rsid w:val="00DF3342"/>
    <w:rsid w:val="00DF3830"/>
    <w:rsid w:val="00DF3BB9"/>
    <w:rsid w:val="00DF3CE0"/>
    <w:rsid w:val="00DF400E"/>
    <w:rsid w:val="00DF4091"/>
    <w:rsid w:val="00DF4C6B"/>
    <w:rsid w:val="00DF5104"/>
    <w:rsid w:val="00DF58CE"/>
    <w:rsid w:val="00DF5C06"/>
    <w:rsid w:val="00DF6018"/>
    <w:rsid w:val="00DF675D"/>
    <w:rsid w:val="00DF67F4"/>
    <w:rsid w:val="00DF739C"/>
    <w:rsid w:val="00DF7767"/>
    <w:rsid w:val="00DF79A9"/>
    <w:rsid w:val="00DF7BE2"/>
    <w:rsid w:val="00DF7C5F"/>
    <w:rsid w:val="00E00078"/>
    <w:rsid w:val="00E000C4"/>
    <w:rsid w:val="00E001A5"/>
    <w:rsid w:val="00E004A2"/>
    <w:rsid w:val="00E007FF"/>
    <w:rsid w:val="00E00C39"/>
    <w:rsid w:val="00E01019"/>
    <w:rsid w:val="00E012A5"/>
    <w:rsid w:val="00E013AC"/>
    <w:rsid w:val="00E0149B"/>
    <w:rsid w:val="00E017D8"/>
    <w:rsid w:val="00E01B49"/>
    <w:rsid w:val="00E01D08"/>
    <w:rsid w:val="00E0205C"/>
    <w:rsid w:val="00E02110"/>
    <w:rsid w:val="00E02111"/>
    <w:rsid w:val="00E02158"/>
    <w:rsid w:val="00E022CB"/>
    <w:rsid w:val="00E02352"/>
    <w:rsid w:val="00E02FAE"/>
    <w:rsid w:val="00E03BC4"/>
    <w:rsid w:val="00E03CFE"/>
    <w:rsid w:val="00E03D63"/>
    <w:rsid w:val="00E03DA1"/>
    <w:rsid w:val="00E03DBB"/>
    <w:rsid w:val="00E04ADC"/>
    <w:rsid w:val="00E04BE4"/>
    <w:rsid w:val="00E04CC7"/>
    <w:rsid w:val="00E0504E"/>
    <w:rsid w:val="00E05D27"/>
    <w:rsid w:val="00E05DB8"/>
    <w:rsid w:val="00E05E5A"/>
    <w:rsid w:val="00E0681A"/>
    <w:rsid w:val="00E069C0"/>
    <w:rsid w:val="00E06D99"/>
    <w:rsid w:val="00E06F73"/>
    <w:rsid w:val="00E07529"/>
    <w:rsid w:val="00E075C0"/>
    <w:rsid w:val="00E07994"/>
    <w:rsid w:val="00E07B10"/>
    <w:rsid w:val="00E07DBD"/>
    <w:rsid w:val="00E07FC9"/>
    <w:rsid w:val="00E1042B"/>
    <w:rsid w:val="00E10547"/>
    <w:rsid w:val="00E1066E"/>
    <w:rsid w:val="00E106BC"/>
    <w:rsid w:val="00E1158E"/>
    <w:rsid w:val="00E122B8"/>
    <w:rsid w:val="00E123CC"/>
    <w:rsid w:val="00E1253F"/>
    <w:rsid w:val="00E13E09"/>
    <w:rsid w:val="00E1402B"/>
    <w:rsid w:val="00E14FC9"/>
    <w:rsid w:val="00E1530F"/>
    <w:rsid w:val="00E15864"/>
    <w:rsid w:val="00E158B1"/>
    <w:rsid w:val="00E1598B"/>
    <w:rsid w:val="00E16215"/>
    <w:rsid w:val="00E16385"/>
    <w:rsid w:val="00E163AC"/>
    <w:rsid w:val="00E16577"/>
    <w:rsid w:val="00E16734"/>
    <w:rsid w:val="00E1691D"/>
    <w:rsid w:val="00E16ACA"/>
    <w:rsid w:val="00E16B1E"/>
    <w:rsid w:val="00E16B39"/>
    <w:rsid w:val="00E16D0B"/>
    <w:rsid w:val="00E16F6E"/>
    <w:rsid w:val="00E17081"/>
    <w:rsid w:val="00E17101"/>
    <w:rsid w:val="00E1724B"/>
    <w:rsid w:val="00E17CCE"/>
    <w:rsid w:val="00E17CFB"/>
    <w:rsid w:val="00E2060A"/>
    <w:rsid w:val="00E2064F"/>
    <w:rsid w:val="00E21221"/>
    <w:rsid w:val="00E214DA"/>
    <w:rsid w:val="00E21526"/>
    <w:rsid w:val="00E2164C"/>
    <w:rsid w:val="00E21ADF"/>
    <w:rsid w:val="00E21B8E"/>
    <w:rsid w:val="00E22699"/>
    <w:rsid w:val="00E22762"/>
    <w:rsid w:val="00E23957"/>
    <w:rsid w:val="00E239A2"/>
    <w:rsid w:val="00E23B8D"/>
    <w:rsid w:val="00E23BA8"/>
    <w:rsid w:val="00E23C76"/>
    <w:rsid w:val="00E246FC"/>
    <w:rsid w:val="00E258CC"/>
    <w:rsid w:val="00E25E63"/>
    <w:rsid w:val="00E26644"/>
    <w:rsid w:val="00E266F4"/>
    <w:rsid w:val="00E268ED"/>
    <w:rsid w:val="00E26E42"/>
    <w:rsid w:val="00E27541"/>
    <w:rsid w:val="00E3006F"/>
    <w:rsid w:val="00E30EFD"/>
    <w:rsid w:val="00E3144B"/>
    <w:rsid w:val="00E31C83"/>
    <w:rsid w:val="00E32012"/>
    <w:rsid w:val="00E32367"/>
    <w:rsid w:val="00E324D5"/>
    <w:rsid w:val="00E325FF"/>
    <w:rsid w:val="00E32788"/>
    <w:rsid w:val="00E329FD"/>
    <w:rsid w:val="00E32B6B"/>
    <w:rsid w:val="00E32DFC"/>
    <w:rsid w:val="00E3324A"/>
    <w:rsid w:val="00E33387"/>
    <w:rsid w:val="00E3358A"/>
    <w:rsid w:val="00E337DA"/>
    <w:rsid w:val="00E34661"/>
    <w:rsid w:val="00E349C1"/>
    <w:rsid w:val="00E34B83"/>
    <w:rsid w:val="00E34D71"/>
    <w:rsid w:val="00E3532B"/>
    <w:rsid w:val="00E35634"/>
    <w:rsid w:val="00E3578F"/>
    <w:rsid w:val="00E35C7D"/>
    <w:rsid w:val="00E35D2D"/>
    <w:rsid w:val="00E35E67"/>
    <w:rsid w:val="00E36393"/>
    <w:rsid w:val="00E363DB"/>
    <w:rsid w:val="00E36662"/>
    <w:rsid w:val="00E36755"/>
    <w:rsid w:val="00E368BA"/>
    <w:rsid w:val="00E36B62"/>
    <w:rsid w:val="00E36C8B"/>
    <w:rsid w:val="00E36C91"/>
    <w:rsid w:val="00E36DC7"/>
    <w:rsid w:val="00E36FD8"/>
    <w:rsid w:val="00E37233"/>
    <w:rsid w:val="00E378F3"/>
    <w:rsid w:val="00E379C7"/>
    <w:rsid w:val="00E37CDE"/>
    <w:rsid w:val="00E37D4D"/>
    <w:rsid w:val="00E4000F"/>
    <w:rsid w:val="00E401CE"/>
    <w:rsid w:val="00E40368"/>
    <w:rsid w:val="00E40460"/>
    <w:rsid w:val="00E405C7"/>
    <w:rsid w:val="00E40B0B"/>
    <w:rsid w:val="00E40BE7"/>
    <w:rsid w:val="00E40EB6"/>
    <w:rsid w:val="00E41E99"/>
    <w:rsid w:val="00E42128"/>
    <w:rsid w:val="00E4263B"/>
    <w:rsid w:val="00E42DA4"/>
    <w:rsid w:val="00E42F6B"/>
    <w:rsid w:val="00E42FBF"/>
    <w:rsid w:val="00E43084"/>
    <w:rsid w:val="00E43F86"/>
    <w:rsid w:val="00E4437B"/>
    <w:rsid w:val="00E44673"/>
    <w:rsid w:val="00E447FC"/>
    <w:rsid w:val="00E44CF8"/>
    <w:rsid w:val="00E44DAD"/>
    <w:rsid w:val="00E451F1"/>
    <w:rsid w:val="00E45340"/>
    <w:rsid w:val="00E45E16"/>
    <w:rsid w:val="00E460B1"/>
    <w:rsid w:val="00E4648E"/>
    <w:rsid w:val="00E46790"/>
    <w:rsid w:val="00E46B62"/>
    <w:rsid w:val="00E46C7C"/>
    <w:rsid w:val="00E47275"/>
    <w:rsid w:val="00E47582"/>
    <w:rsid w:val="00E47DAD"/>
    <w:rsid w:val="00E500BD"/>
    <w:rsid w:val="00E505E7"/>
    <w:rsid w:val="00E507D8"/>
    <w:rsid w:val="00E50E08"/>
    <w:rsid w:val="00E51157"/>
    <w:rsid w:val="00E51AE4"/>
    <w:rsid w:val="00E51AE9"/>
    <w:rsid w:val="00E51E7E"/>
    <w:rsid w:val="00E520CA"/>
    <w:rsid w:val="00E523FF"/>
    <w:rsid w:val="00E52C58"/>
    <w:rsid w:val="00E535C8"/>
    <w:rsid w:val="00E54821"/>
    <w:rsid w:val="00E548E5"/>
    <w:rsid w:val="00E54A1F"/>
    <w:rsid w:val="00E54CFC"/>
    <w:rsid w:val="00E55103"/>
    <w:rsid w:val="00E55567"/>
    <w:rsid w:val="00E55791"/>
    <w:rsid w:val="00E55A16"/>
    <w:rsid w:val="00E55DCF"/>
    <w:rsid w:val="00E55F51"/>
    <w:rsid w:val="00E56464"/>
    <w:rsid w:val="00E56519"/>
    <w:rsid w:val="00E56872"/>
    <w:rsid w:val="00E56B43"/>
    <w:rsid w:val="00E56ED5"/>
    <w:rsid w:val="00E5775E"/>
    <w:rsid w:val="00E57880"/>
    <w:rsid w:val="00E57CFB"/>
    <w:rsid w:val="00E608CD"/>
    <w:rsid w:val="00E60D87"/>
    <w:rsid w:val="00E6112D"/>
    <w:rsid w:val="00E613C1"/>
    <w:rsid w:val="00E615DE"/>
    <w:rsid w:val="00E615F4"/>
    <w:rsid w:val="00E61757"/>
    <w:rsid w:val="00E61E07"/>
    <w:rsid w:val="00E61EAB"/>
    <w:rsid w:val="00E6265F"/>
    <w:rsid w:val="00E626F4"/>
    <w:rsid w:val="00E62752"/>
    <w:rsid w:val="00E62A7B"/>
    <w:rsid w:val="00E62BB9"/>
    <w:rsid w:val="00E62F2F"/>
    <w:rsid w:val="00E6310D"/>
    <w:rsid w:val="00E63970"/>
    <w:rsid w:val="00E63998"/>
    <w:rsid w:val="00E639EF"/>
    <w:rsid w:val="00E63B41"/>
    <w:rsid w:val="00E63F5D"/>
    <w:rsid w:val="00E63FF4"/>
    <w:rsid w:val="00E642D9"/>
    <w:rsid w:val="00E6479A"/>
    <w:rsid w:val="00E64B5B"/>
    <w:rsid w:val="00E6514B"/>
    <w:rsid w:val="00E65844"/>
    <w:rsid w:val="00E65A47"/>
    <w:rsid w:val="00E6644F"/>
    <w:rsid w:val="00E666F6"/>
    <w:rsid w:val="00E66CD0"/>
    <w:rsid w:val="00E6726C"/>
    <w:rsid w:val="00E67459"/>
    <w:rsid w:val="00E674CF"/>
    <w:rsid w:val="00E67A6D"/>
    <w:rsid w:val="00E67E9A"/>
    <w:rsid w:val="00E67F81"/>
    <w:rsid w:val="00E7002A"/>
    <w:rsid w:val="00E702AE"/>
    <w:rsid w:val="00E70380"/>
    <w:rsid w:val="00E70443"/>
    <w:rsid w:val="00E705B9"/>
    <w:rsid w:val="00E708F8"/>
    <w:rsid w:val="00E70925"/>
    <w:rsid w:val="00E70F35"/>
    <w:rsid w:val="00E71129"/>
    <w:rsid w:val="00E714BF"/>
    <w:rsid w:val="00E71C91"/>
    <w:rsid w:val="00E721F2"/>
    <w:rsid w:val="00E72947"/>
    <w:rsid w:val="00E72ADF"/>
    <w:rsid w:val="00E72BF3"/>
    <w:rsid w:val="00E72C5C"/>
    <w:rsid w:val="00E733C4"/>
    <w:rsid w:val="00E7353F"/>
    <w:rsid w:val="00E735DF"/>
    <w:rsid w:val="00E738E7"/>
    <w:rsid w:val="00E73A4A"/>
    <w:rsid w:val="00E73AED"/>
    <w:rsid w:val="00E73D2E"/>
    <w:rsid w:val="00E73D64"/>
    <w:rsid w:val="00E74432"/>
    <w:rsid w:val="00E7445A"/>
    <w:rsid w:val="00E74A37"/>
    <w:rsid w:val="00E74C93"/>
    <w:rsid w:val="00E7526C"/>
    <w:rsid w:val="00E754B4"/>
    <w:rsid w:val="00E758C8"/>
    <w:rsid w:val="00E75BA0"/>
    <w:rsid w:val="00E75E07"/>
    <w:rsid w:val="00E75E24"/>
    <w:rsid w:val="00E766A0"/>
    <w:rsid w:val="00E76860"/>
    <w:rsid w:val="00E76CB6"/>
    <w:rsid w:val="00E76E69"/>
    <w:rsid w:val="00E777E6"/>
    <w:rsid w:val="00E77A99"/>
    <w:rsid w:val="00E8049C"/>
    <w:rsid w:val="00E80787"/>
    <w:rsid w:val="00E80B1B"/>
    <w:rsid w:val="00E81170"/>
    <w:rsid w:val="00E814B6"/>
    <w:rsid w:val="00E81EB3"/>
    <w:rsid w:val="00E83125"/>
    <w:rsid w:val="00E838F3"/>
    <w:rsid w:val="00E83D69"/>
    <w:rsid w:val="00E83DB4"/>
    <w:rsid w:val="00E83ED4"/>
    <w:rsid w:val="00E845E2"/>
    <w:rsid w:val="00E84A10"/>
    <w:rsid w:val="00E84EE5"/>
    <w:rsid w:val="00E84FD0"/>
    <w:rsid w:val="00E85209"/>
    <w:rsid w:val="00E85F9A"/>
    <w:rsid w:val="00E860E1"/>
    <w:rsid w:val="00E86183"/>
    <w:rsid w:val="00E86480"/>
    <w:rsid w:val="00E866A6"/>
    <w:rsid w:val="00E8679D"/>
    <w:rsid w:val="00E867C2"/>
    <w:rsid w:val="00E86D48"/>
    <w:rsid w:val="00E86DB0"/>
    <w:rsid w:val="00E87079"/>
    <w:rsid w:val="00E8733B"/>
    <w:rsid w:val="00E87712"/>
    <w:rsid w:val="00E87D59"/>
    <w:rsid w:val="00E90558"/>
    <w:rsid w:val="00E908D3"/>
    <w:rsid w:val="00E908EF"/>
    <w:rsid w:val="00E90B0E"/>
    <w:rsid w:val="00E90D68"/>
    <w:rsid w:val="00E90DE2"/>
    <w:rsid w:val="00E91110"/>
    <w:rsid w:val="00E9111B"/>
    <w:rsid w:val="00E914C0"/>
    <w:rsid w:val="00E916ED"/>
    <w:rsid w:val="00E91A54"/>
    <w:rsid w:val="00E91D25"/>
    <w:rsid w:val="00E921C5"/>
    <w:rsid w:val="00E92229"/>
    <w:rsid w:val="00E922E8"/>
    <w:rsid w:val="00E92712"/>
    <w:rsid w:val="00E92A47"/>
    <w:rsid w:val="00E932FE"/>
    <w:rsid w:val="00E93852"/>
    <w:rsid w:val="00E939A1"/>
    <w:rsid w:val="00E94262"/>
    <w:rsid w:val="00E94D5A"/>
    <w:rsid w:val="00E94DEC"/>
    <w:rsid w:val="00E9532B"/>
    <w:rsid w:val="00E95789"/>
    <w:rsid w:val="00E9641B"/>
    <w:rsid w:val="00E966FB"/>
    <w:rsid w:val="00E96893"/>
    <w:rsid w:val="00E96976"/>
    <w:rsid w:val="00E96CC1"/>
    <w:rsid w:val="00E96FB0"/>
    <w:rsid w:val="00E9705C"/>
    <w:rsid w:val="00E9735A"/>
    <w:rsid w:val="00E9764F"/>
    <w:rsid w:val="00E979C3"/>
    <w:rsid w:val="00E979CD"/>
    <w:rsid w:val="00E97D1C"/>
    <w:rsid w:val="00EA02AF"/>
    <w:rsid w:val="00EA0397"/>
    <w:rsid w:val="00EA0570"/>
    <w:rsid w:val="00EA0C2E"/>
    <w:rsid w:val="00EA102B"/>
    <w:rsid w:val="00EA104A"/>
    <w:rsid w:val="00EA1074"/>
    <w:rsid w:val="00EA157A"/>
    <w:rsid w:val="00EA1664"/>
    <w:rsid w:val="00EA1D10"/>
    <w:rsid w:val="00EA1FB9"/>
    <w:rsid w:val="00EA2355"/>
    <w:rsid w:val="00EA33E4"/>
    <w:rsid w:val="00EA3A7D"/>
    <w:rsid w:val="00EA3C2A"/>
    <w:rsid w:val="00EA3C2B"/>
    <w:rsid w:val="00EA3C30"/>
    <w:rsid w:val="00EA3CA7"/>
    <w:rsid w:val="00EA3E2D"/>
    <w:rsid w:val="00EA4248"/>
    <w:rsid w:val="00EA4631"/>
    <w:rsid w:val="00EA46F1"/>
    <w:rsid w:val="00EA4BCC"/>
    <w:rsid w:val="00EA4CFF"/>
    <w:rsid w:val="00EA584E"/>
    <w:rsid w:val="00EA587A"/>
    <w:rsid w:val="00EA5DF8"/>
    <w:rsid w:val="00EA5F44"/>
    <w:rsid w:val="00EA62EF"/>
    <w:rsid w:val="00EA6376"/>
    <w:rsid w:val="00EA6408"/>
    <w:rsid w:val="00EA680D"/>
    <w:rsid w:val="00EA6AD3"/>
    <w:rsid w:val="00EA6ADD"/>
    <w:rsid w:val="00EA7005"/>
    <w:rsid w:val="00EA71F0"/>
    <w:rsid w:val="00EA71F5"/>
    <w:rsid w:val="00EA78FC"/>
    <w:rsid w:val="00EA7975"/>
    <w:rsid w:val="00EA7C61"/>
    <w:rsid w:val="00EB0681"/>
    <w:rsid w:val="00EB070D"/>
    <w:rsid w:val="00EB0A6A"/>
    <w:rsid w:val="00EB17E9"/>
    <w:rsid w:val="00EB22B2"/>
    <w:rsid w:val="00EB2F42"/>
    <w:rsid w:val="00EB331B"/>
    <w:rsid w:val="00EB343E"/>
    <w:rsid w:val="00EB350A"/>
    <w:rsid w:val="00EB35C4"/>
    <w:rsid w:val="00EB3779"/>
    <w:rsid w:val="00EB3A7C"/>
    <w:rsid w:val="00EB3C2A"/>
    <w:rsid w:val="00EB4118"/>
    <w:rsid w:val="00EB418D"/>
    <w:rsid w:val="00EB41FC"/>
    <w:rsid w:val="00EB4684"/>
    <w:rsid w:val="00EB4BE9"/>
    <w:rsid w:val="00EB4CED"/>
    <w:rsid w:val="00EB4D8E"/>
    <w:rsid w:val="00EB52DF"/>
    <w:rsid w:val="00EB57F0"/>
    <w:rsid w:val="00EB5A34"/>
    <w:rsid w:val="00EB5CAA"/>
    <w:rsid w:val="00EB68C3"/>
    <w:rsid w:val="00EB6BFA"/>
    <w:rsid w:val="00EB6EE3"/>
    <w:rsid w:val="00EB705F"/>
    <w:rsid w:val="00EB71A5"/>
    <w:rsid w:val="00EB74ED"/>
    <w:rsid w:val="00EB75FB"/>
    <w:rsid w:val="00EB78C5"/>
    <w:rsid w:val="00EB78E2"/>
    <w:rsid w:val="00EC001C"/>
    <w:rsid w:val="00EC001F"/>
    <w:rsid w:val="00EC0033"/>
    <w:rsid w:val="00EC17E4"/>
    <w:rsid w:val="00EC1CB6"/>
    <w:rsid w:val="00EC229D"/>
    <w:rsid w:val="00EC27F1"/>
    <w:rsid w:val="00EC3285"/>
    <w:rsid w:val="00EC3408"/>
    <w:rsid w:val="00EC399E"/>
    <w:rsid w:val="00EC3E5F"/>
    <w:rsid w:val="00EC40CC"/>
    <w:rsid w:val="00EC41D1"/>
    <w:rsid w:val="00EC46AC"/>
    <w:rsid w:val="00EC4C74"/>
    <w:rsid w:val="00EC4E6B"/>
    <w:rsid w:val="00EC587C"/>
    <w:rsid w:val="00EC5AA4"/>
    <w:rsid w:val="00EC5ABC"/>
    <w:rsid w:val="00EC67FD"/>
    <w:rsid w:val="00EC6C10"/>
    <w:rsid w:val="00EC6C27"/>
    <w:rsid w:val="00EC6F70"/>
    <w:rsid w:val="00EC6FEE"/>
    <w:rsid w:val="00EC72E4"/>
    <w:rsid w:val="00EC7934"/>
    <w:rsid w:val="00ED0D2F"/>
    <w:rsid w:val="00ED13E4"/>
    <w:rsid w:val="00ED16DE"/>
    <w:rsid w:val="00ED1DF1"/>
    <w:rsid w:val="00ED22C5"/>
    <w:rsid w:val="00ED2558"/>
    <w:rsid w:val="00ED2710"/>
    <w:rsid w:val="00ED2720"/>
    <w:rsid w:val="00ED2772"/>
    <w:rsid w:val="00ED32A7"/>
    <w:rsid w:val="00ED3A66"/>
    <w:rsid w:val="00ED3C1D"/>
    <w:rsid w:val="00ED3E7B"/>
    <w:rsid w:val="00ED3F81"/>
    <w:rsid w:val="00ED43C9"/>
    <w:rsid w:val="00ED464A"/>
    <w:rsid w:val="00ED476F"/>
    <w:rsid w:val="00ED47AD"/>
    <w:rsid w:val="00ED4B5E"/>
    <w:rsid w:val="00ED4E2E"/>
    <w:rsid w:val="00ED4E6C"/>
    <w:rsid w:val="00ED4F03"/>
    <w:rsid w:val="00ED50DD"/>
    <w:rsid w:val="00ED525C"/>
    <w:rsid w:val="00ED5301"/>
    <w:rsid w:val="00ED5398"/>
    <w:rsid w:val="00ED539C"/>
    <w:rsid w:val="00ED5A9F"/>
    <w:rsid w:val="00ED5B79"/>
    <w:rsid w:val="00ED660A"/>
    <w:rsid w:val="00ED6A47"/>
    <w:rsid w:val="00ED6C1F"/>
    <w:rsid w:val="00ED70BE"/>
    <w:rsid w:val="00ED7863"/>
    <w:rsid w:val="00ED7D11"/>
    <w:rsid w:val="00ED7F10"/>
    <w:rsid w:val="00EE03FD"/>
    <w:rsid w:val="00EE07DE"/>
    <w:rsid w:val="00EE0C77"/>
    <w:rsid w:val="00EE1032"/>
    <w:rsid w:val="00EE14F8"/>
    <w:rsid w:val="00EE1764"/>
    <w:rsid w:val="00EE19FE"/>
    <w:rsid w:val="00EE1BCA"/>
    <w:rsid w:val="00EE220A"/>
    <w:rsid w:val="00EE258E"/>
    <w:rsid w:val="00EE27B1"/>
    <w:rsid w:val="00EE27E9"/>
    <w:rsid w:val="00EE29AD"/>
    <w:rsid w:val="00EE2BA6"/>
    <w:rsid w:val="00EE2EDE"/>
    <w:rsid w:val="00EE38B1"/>
    <w:rsid w:val="00EE3DFE"/>
    <w:rsid w:val="00EE4322"/>
    <w:rsid w:val="00EE45E2"/>
    <w:rsid w:val="00EE4A3E"/>
    <w:rsid w:val="00EE4EC9"/>
    <w:rsid w:val="00EE53C1"/>
    <w:rsid w:val="00EE546E"/>
    <w:rsid w:val="00EE5A95"/>
    <w:rsid w:val="00EE5F93"/>
    <w:rsid w:val="00EE7081"/>
    <w:rsid w:val="00EE7308"/>
    <w:rsid w:val="00EE7A11"/>
    <w:rsid w:val="00EE7A84"/>
    <w:rsid w:val="00EF0184"/>
    <w:rsid w:val="00EF09E5"/>
    <w:rsid w:val="00EF0C88"/>
    <w:rsid w:val="00EF0EE8"/>
    <w:rsid w:val="00EF0F0B"/>
    <w:rsid w:val="00EF1486"/>
    <w:rsid w:val="00EF14A2"/>
    <w:rsid w:val="00EF1723"/>
    <w:rsid w:val="00EF18F3"/>
    <w:rsid w:val="00EF1D4B"/>
    <w:rsid w:val="00EF20E4"/>
    <w:rsid w:val="00EF2CAB"/>
    <w:rsid w:val="00EF2D7D"/>
    <w:rsid w:val="00EF33BC"/>
    <w:rsid w:val="00EF3D3E"/>
    <w:rsid w:val="00EF4266"/>
    <w:rsid w:val="00EF4433"/>
    <w:rsid w:val="00EF44B6"/>
    <w:rsid w:val="00EF4CDD"/>
    <w:rsid w:val="00EF58C5"/>
    <w:rsid w:val="00EF5EDB"/>
    <w:rsid w:val="00EF5F16"/>
    <w:rsid w:val="00EF63C6"/>
    <w:rsid w:val="00EF644C"/>
    <w:rsid w:val="00EF6652"/>
    <w:rsid w:val="00EF66C7"/>
    <w:rsid w:val="00EF6704"/>
    <w:rsid w:val="00EF704A"/>
    <w:rsid w:val="00EF7C13"/>
    <w:rsid w:val="00F00044"/>
    <w:rsid w:val="00F00753"/>
    <w:rsid w:val="00F011D8"/>
    <w:rsid w:val="00F011E5"/>
    <w:rsid w:val="00F01231"/>
    <w:rsid w:val="00F01442"/>
    <w:rsid w:val="00F017C2"/>
    <w:rsid w:val="00F01896"/>
    <w:rsid w:val="00F01949"/>
    <w:rsid w:val="00F01BB1"/>
    <w:rsid w:val="00F01D2A"/>
    <w:rsid w:val="00F02A2D"/>
    <w:rsid w:val="00F02E61"/>
    <w:rsid w:val="00F03557"/>
    <w:rsid w:val="00F036AC"/>
    <w:rsid w:val="00F0379D"/>
    <w:rsid w:val="00F04181"/>
    <w:rsid w:val="00F04559"/>
    <w:rsid w:val="00F046B2"/>
    <w:rsid w:val="00F04AC5"/>
    <w:rsid w:val="00F052B2"/>
    <w:rsid w:val="00F05948"/>
    <w:rsid w:val="00F05AFA"/>
    <w:rsid w:val="00F05CA1"/>
    <w:rsid w:val="00F05F2B"/>
    <w:rsid w:val="00F06E9C"/>
    <w:rsid w:val="00F07A44"/>
    <w:rsid w:val="00F07DBD"/>
    <w:rsid w:val="00F07F05"/>
    <w:rsid w:val="00F1008E"/>
    <w:rsid w:val="00F106A3"/>
    <w:rsid w:val="00F106CD"/>
    <w:rsid w:val="00F1085D"/>
    <w:rsid w:val="00F10A14"/>
    <w:rsid w:val="00F10D45"/>
    <w:rsid w:val="00F110E2"/>
    <w:rsid w:val="00F111E7"/>
    <w:rsid w:val="00F119E0"/>
    <w:rsid w:val="00F1246B"/>
    <w:rsid w:val="00F125AC"/>
    <w:rsid w:val="00F125DE"/>
    <w:rsid w:val="00F127A5"/>
    <w:rsid w:val="00F128F3"/>
    <w:rsid w:val="00F12D96"/>
    <w:rsid w:val="00F13205"/>
    <w:rsid w:val="00F13520"/>
    <w:rsid w:val="00F1388D"/>
    <w:rsid w:val="00F14554"/>
    <w:rsid w:val="00F14938"/>
    <w:rsid w:val="00F14A93"/>
    <w:rsid w:val="00F14B3B"/>
    <w:rsid w:val="00F14C68"/>
    <w:rsid w:val="00F14F6E"/>
    <w:rsid w:val="00F15090"/>
    <w:rsid w:val="00F150F2"/>
    <w:rsid w:val="00F1539A"/>
    <w:rsid w:val="00F15605"/>
    <w:rsid w:val="00F157AA"/>
    <w:rsid w:val="00F15B6A"/>
    <w:rsid w:val="00F15CA3"/>
    <w:rsid w:val="00F16563"/>
    <w:rsid w:val="00F16FF9"/>
    <w:rsid w:val="00F17105"/>
    <w:rsid w:val="00F1710E"/>
    <w:rsid w:val="00F173E8"/>
    <w:rsid w:val="00F17D98"/>
    <w:rsid w:val="00F17F99"/>
    <w:rsid w:val="00F200CC"/>
    <w:rsid w:val="00F20334"/>
    <w:rsid w:val="00F204F7"/>
    <w:rsid w:val="00F20AB6"/>
    <w:rsid w:val="00F20ADA"/>
    <w:rsid w:val="00F216F3"/>
    <w:rsid w:val="00F21EE8"/>
    <w:rsid w:val="00F21F31"/>
    <w:rsid w:val="00F21F43"/>
    <w:rsid w:val="00F22132"/>
    <w:rsid w:val="00F221C7"/>
    <w:rsid w:val="00F225D6"/>
    <w:rsid w:val="00F22ABF"/>
    <w:rsid w:val="00F2348D"/>
    <w:rsid w:val="00F234FD"/>
    <w:rsid w:val="00F23A0B"/>
    <w:rsid w:val="00F243B6"/>
    <w:rsid w:val="00F2497B"/>
    <w:rsid w:val="00F24E8B"/>
    <w:rsid w:val="00F24FFE"/>
    <w:rsid w:val="00F250CC"/>
    <w:rsid w:val="00F25137"/>
    <w:rsid w:val="00F25483"/>
    <w:rsid w:val="00F254B1"/>
    <w:rsid w:val="00F25754"/>
    <w:rsid w:val="00F25F94"/>
    <w:rsid w:val="00F26735"/>
    <w:rsid w:val="00F26948"/>
    <w:rsid w:val="00F269D8"/>
    <w:rsid w:val="00F26CB0"/>
    <w:rsid w:val="00F2736D"/>
    <w:rsid w:val="00F27653"/>
    <w:rsid w:val="00F27A55"/>
    <w:rsid w:val="00F27B21"/>
    <w:rsid w:val="00F27BE4"/>
    <w:rsid w:val="00F27C03"/>
    <w:rsid w:val="00F27C57"/>
    <w:rsid w:val="00F27CD1"/>
    <w:rsid w:val="00F27E9B"/>
    <w:rsid w:val="00F27FB8"/>
    <w:rsid w:val="00F30251"/>
    <w:rsid w:val="00F305CC"/>
    <w:rsid w:val="00F3083C"/>
    <w:rsid w:val="00F316EA"/>
    <w:rsid w:val="00F31A36"/>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B20"/>
    <w:rsid w:val="00F34B2C"/>
    <w:rsid w:val="00F34D42"/>
    <w:rsid w:val="00F34FD9"/>
    <w:rsid w:val="00F354DA"/>
    <w:rsid w:val="00F35653"/>
    <w:rsid w:val="00F3596A"/>
    <w:rsid w:val="00F35D76"/>
    <w:rsid w:val="00F35E1F"/>
    <w:rsid w:val="00F3671E"/>
    <w:rsid w:val="00F36A4E"/>
    <w:rsid w:val="00F36E8B"/>
    <w:rsid w:val="00F373F2"/>
    <w:rsid w:val="00F3793B"/>
    <w:rsid w:val="00F37F60"/>
    <w:rsid w:val="00F40010"/>
    <w:rsid w:val="00F400B4"/>
    <w:rsid w:val="00F403FB"/>
    <w:rsid w:val="00F40654"/>
    <w:rsid w:val="00F4079D"/>
    <w:rsid w:val="00F40856"/>
    <w:rsid w:val="00F40F6B"/>
    <w:rsid w:val="00F40FD1"/>
    <w:rsid w:val="00F41108"/>
    <w:rsid w:val="00F413CF"/>
    <w:rsid w:val="00F41485"/>
    <w:rsid w:val="00F41C5F"/>
    <w:rsid w:val="00F41DE4"/>
    <w:rsid w:val="00F421A2"/>
    <w:rsid w:val="00F42450"/>
    <w:rsid w:val="00F42742"/>
    <w:rsid w:val="00F4284E"/>
    <w:rsid w:val="00F43B3A"/>
    <w:rsid w:val="00F43B8E"/>
    <w:rsid w:val="00F43BE9"/>
    <w:rsid w:val="00F444C7"/>
    <w:rsid w:val="00F445E2"/>
    <w:rsid w:val="00F449F8"/>
    <w:rsid w:val="00F44AF1"/>
    <w:rsid w:val="00F451FF"/>
    <w:rsid w:val="00F45A0B"/>
    <w:rsid w:val="00F45A0E"/>
    <w:rsid w:val="00F45A33"/>
    <w:rsid w:val="00F45D1B"/>
    <w:rsid w:val="00F45ED8"/>
    <w:rsid w:val="00F45FED"/>
    <w:rsid w:val="00F4697B"/>
    <w:rsid w:val="00F46CB5"/>
    <w:rsid w:val="00F47035"/>
    <w:rsid w:val="00F470F7"/>
    <w:rsid w:val="00F47E09"/>
    <w:rsid w:val="00F50303"/>
    <w:rsid w:val="00F5081C"/>
    <w:rsid w:val="00F50E58"/>
    <w:rsid w:val="00F50F04"/>
    <w:rsid w:val="00F510EF"/>
    <w:rsid w:val="00F517D2"/>
    <w:rsid w:val="00F51878"/>
    <w:rsid w:val="00F51C3B"/>
    <w:rsid w:val="00F51FB3"/>
    <w:rsid w:val="00F52CF6"/>
    <w:rsid w:val="00F52EEA"/>
    <w:rsid w:val="00F52F8D"/>
    <w:rsid w:val="00F53108"/>
    <w:rsid w:val="00F5398D"/>
    <w:rsid w:val="00F54682"/>
    <w:rsid w:val="00F54C2F"/>
    <w:rsid w:val="00F55233"/>
    <w:rsid w:val="00F558E2"/>
    <w:rsid w:val="00F55934"/>
    <w:rsid w:val="00F55DC9"/>
    <w:rsid w:val="00F55F63"/>
    <w:rsid w:val="00F56238"/>
    <w:rsid w:val="00F562B2"/>
    <w:rsid w:val="00F56384"/>
    <w:rsid w:val="00F56468"/>
    <w:rsid w:val="00F5667A"/>
    <w:rsid w:val="00F56C24"/>
    <w:rsid w:val="00F56F68"/>
    <w:rsid w:val="00F5771C"/>
    <w:rsid w:val="00F57CFE"/>
    <w:rsid w:val="00F60133"/>
    <w:rsid w:val="00F60151"/>
    <w:rsid w:val="00F60160"/>
    <w:rsid w:val="00F601F8"/>
    <w:rsid w:val="00F60361"/>
    <w:rsid w:val="00F604C4"/>
    <w:rsid w:val="00F60A17"/>
    <w:rsid w:val="00F60D12"/>
    <w:rsid w:val="00F60F4F"/>
    <w:rsid w:val="00F61251"/>
    <w:rsid w:val="00F614B3"/>
    <w:rsid w:val="00F618B0"/>
    <w:rsid w:val="00F61915"/>
    <w:rsid w:val="00F619A2"/>
    <w:rsid w:val="00F61A5C"/>
    <w:rsid w:val="00F626C0"/>
    <w:rsid w:val="00F627D3"/>
    <w:rsid w:val="00F62D90"/>
    <w:rsid w:val="00F63207"/>
    <w:rsid w:val="00F633C5"/>
    <w:rsid w:val="00F6401F"/>
    <w:rsid w:val="00F64B35"/>
    <w:rsid w:val="00F64CC3"/>
    <w:rsid w:val="00F654E1"/>
    <w:rsid w:val="00F656F2"/>
    <w:rsid w:val="00F65D7E"/>
    <w:rsid w:val="00F65EDC"/>
    <w:rsid w:val="00F664DE"/>
    <w:rsid w:val="00F66589"/>
    <w:rsid w:val="00F66676"/>
    <w:rsid w:val="00F6689B"/>
    <w:rsid w:val="00F66A93"/>
    <w:rsid w:val="00F66E31"/>
    <w:rsid w:val="00F6707A"/>
    <w:rsid w:val="00F67903"/>
    <w:rsid w:val="00F67A21"/>
    <w:rsid w:val="00F67E56"/>
    <w:rsid w:val="00F67EC0"/>
    <w:rsid w:val="00F700DB"/>
    <w:rsid w:val="00F70345"/>
    <w:rsid w:val="00F706E7"/>
    <w:rsid w:val="00F70751"/>
    <w:rsid w:val="00F70796"/>
    <w:rsid w:val="00F707CB"/>
    <w:rsid w:val="00F70AFD"/>
    <w:rsid w:val="00F70DB7"/>
    <w:rsid w:val="00F70F33"/>
    <w:rsid w:val="00F7205A"/>
    <w:rsid w:val="00F72109"/>
    <w:rsid w:val="00F729AD"/>
    <w:rsid w:val="00F73314"/>
    <w:rsid w:val="00F733FA"/>
    <w:rsid w:val="00F7396F"/>
    <w:rsid w:val="00F73A9A"/>
    <w:rsid w:val="00F73AAB"/>
    <w:rsid w:val="00F73FD2"/>
    <w:rsid w:val="00F74086"/>
    <w:rsid w:val="00F7442B"/>
    <w:rsid w:val="00F74438"/>
    <w:rsid w:val="00F7459A"/>
    <w:rsid w:val="00F74DAF"/>
    <w:rsid w:val="00F7518A"/>
    <w:rsid w:val="00F75244"/>
    <w:rsid w:val="00F75289"/>
    <w:rsid w:val="00F75C9B"/>
    <w:rsid w:val="00F763C6"/>
    <w:rsid w:val="00F763F4"/>
    <w:rsid w:val="00F76F73"/>
    <w:rsid w:val="00F7712C"/>
    <w:rsid w:val="00F77193"/>
    <w:rsid w:val="00F774C2"/>
    <w:rsid w:val="00F77618"/>
    <w:rsid w:val="00F7779C"/>
    <w:rsid w:val="00F77947"/>
    <w:rsid w:val="00F779AB"/>
    <w:rsid w:val="00F800FE"/>
    <w:rsid w:val="00F805A9"/>
    <w:rsid w:val="00F806D7"/>
    <w:rsid w:val="00F80EB1"/>
    <w:rsid w:val="00F811FF"/>
    <w:rsid w:val="00F819E7"/>
    <w:rsid w:val="00F81BC3"/>
    <w:rsid w:val="00F82AE4"/>
    <w:rsid w:val="00F82DBF"/>
    <w:rsid w:val="00F82F87"/>
    <w:rsid w:val="00F82F8F"/>
    <w:rsid w:val="00F82FDB"/>
    <w:rsid w:val="00F83943"/>
    <w:rsid w:val="00F84146"/>
    <w:rsid w:val="00F846A8"/>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86F"/>
    <w:rsid w:val="00F87FC8"/>
    <w:rsid w:val="00F905B0"/>
    <w:rsid w:val="00F916B6"/>
    <w:rsid w:val="00F924D4"/>
    <w:rsid w:val="00F92BBB"/>
    <w:rsid w:val="00F92DF5"/>
    <w:rsid w:val="00F9300D"/>
    <w:rsid w:val="00F9314E"/>
    <w:rsid w:val="00F9360D"/>
    <w:rsid w:val="00F93857"/>
    <w:rsid w:val="00F93B1B"/>
    <w:rsid w:val="00F93B93"/>
    <w:rsid w:val="00F93C15"/>
    <w:rsid w:val="00F9400A"/>
    <w:rsid w:val="00F94297"/>
    <w:rsid w:val="00F94323"/>
    <w:rsid w:val="00F9432F"/>
    <w:rsid w:val="00F94905"/>
    <w:rsid w:val="00F94B43"/>
    <w:rsid w:val="00F94DFE"/>
    <w:rsid w:val="00F950A7"/>
    <w:rsid w:val="00F95799"/>
    <w:rsid w:val="00F95886"/>
    <w:rsid w:val="00F958F2"/>
    <w:rsid w:val="00F9598A"/>
    <w:rsid w:val="00F961F4"/>
    <w:rsid w:val="00F965D8"/>
    <w:rsid w:val="00F96AA0"/>
    <w:rsid w:val="00F96D53"/>
    <w:rsid w:val="00F96F64"/>
    <w:rsid w:val="00F97129"/>
    <w:rsid w:val="00F978CF"/>
    <w:rsid w:val="00F97B8A"/>
    <w:rsid w:val="00F97EFD"/>
    <w:rsid w:val="00FA05F6"/>
    <w:rsid w:val="00FA0E89"/>
    <w:rsid w:val="00FA1465"/>
    <w:rsid w:val="00FA189B"/>
    <w:rsid w:val="00FA2113"/>
    <w:rsid w:val="00FA29A7"/>
    <w:rsid w:val="00FA2B78"/>
    <w:rsid w:val="00FA2CC6"/>
    <w:rsid w:val="00FA308A"/>
    <w:rsid w:val="00FA30F2"/>
    <w:rsid w:val="00FA3191"/>
    <w:rsid w:val="00FA3588"/>
    <w:rsid w:val="00FA36CC"/>
    <w:rsid w:val="00FA396D"/>
    <w:rsid w:val="00FA3B09"/>
    <w:rsid w:val="00FA3DF4"/>
    <w:rsid w:val="00FA3FD0"/>
    <w:rsid w:val="00FA43E1"/>
    <w:rsid w:val="00FA46ED"/>
    <w:rsid w:val="00FA4DE9"/>
    <w:rsid w:val="00FA4EC4"/>
    <w:rsid w:val="00FA5211"/>
    <w:rsid w:val="00FA5484"/>
    <w:rsid w:val="00FA5B5C"/>
    <w:rsid w:val="00FA5BD1"/>
    <w:rsid w:val="00FA5C55"/>
    <w:rsid w:val="00FA5DD4"/>
    <w:rsid w:val="00FA5E8A"/>
    <w:rsid w:val="00FA60C8"/>
    <w:rsid w:val="00FA6195"/>
    <w:rsid w:val="00FA6263"/>
    <w:rsid w:val="00FA67A5"/>
    <w:rsid w:val="00FA6916"/>
    <w:rsid w:val="00FA6AA3"/>
    <w:rsid w:val="00FA6F20"/>
    <w:rsid w:val="00FA7318"/>
    <w:rsid w:val="00FA7546"/>
    <w:rsid w:val="00FA7751"/>
    <w:rsid w:val="00FA7782"/>
    <w:rsid w:val="00FA77DF"/>
    <w:rsid w:val="00FA7A91"/>
    <w:rsid w:val="00FA7ADF"/>
    <w:rsid w:val="00FA7DDD"/>
    <w:rsid w:val="00FB075B"/>
    <w:rsid w:val="00FB1275"/>
    <w:rsid w:val="00FB16C7"/>
    <w:rsid w:val="00FB1A39"/>
    <w:rsid w:val="00FB1A52"/>
    <w:rsid w:val="00FB1BC4"/>
    <w:rsid w:val="00FB2333"/>
    <w:rsid w:val="00FB2C4E"/>
    <w:rsid w:val="00FB2FE3"/>
    <w:rsid w:val="00FB307C"/>
    <w:rsid w:val="00FB3412"/>
    <w:rsid w:val="00FB382F"/>
    <w:rsid w:val="00FB3AB0"/>
    <w:rsid w:val="00FB3F98"/>
    <w:rsid w:val="00FB440A"/>
    <w:rsid w:val="00FB477B"/>
    <w:rsid w:val="00FB4A80"/>
    <w:rsid w:val="00FB4B8E"/>
    <w:rsid w:val="00FB53C1"/>
    <w:rsid w:val="00FB586D"/>
    <w:rsid w:val="00FB5900"/>
    <w:rsid w:val="00FB6330"/>
    <w:rsid w:val="00FB67E0"/>
    <w:rsid w:val="00FB778D"/>
    <w:rsid w:val="00FB7A15"/>
    <w:rsid w:val="00FC0026"/>
    <w:rsid w:val="00FC00AA"/>
    <w:rsid w:val="00FC0103"/>
    <w:rsid w:val="00FC105C"/>
    <w:rsid w:val="00FC152C"/>
    <w:rsid w:val="00FC18ED"/>
    <w:rsid w:val="00FC23A8"/>
    <w:rsid w:val="00FC23F6"/>
    <w:rsid w:val="00FC24F0"/>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5F1B"/>
    <w:rsid w:val="00FC60ED"/>
    <w:rsid w:val="00FC6562"/>
    <w:rsid w:val="00FC6740"/>
    <w:rsid w:val="00FC6BA0"/>
    <w:rsid w:val="00FC6C5F"/>
    <w:rsid w:val="00FC72CA"/>
    <w:rsid w:val="00FC72D5"/>
    <w:rsid w:val="00FC78AD"/>
    <w:rsid w:val="00FC7BD0"/>
    <w:rsid w:val="00FC7CD5"/>
    <w:rsid w:val="00FC7E15"/>
    <w:rsid w:val="00FC7EEB"/>
    <w:rsid w:val="00FC7F77"/>
    <w:rsid w:val="00FD0586"/>
    <w:rsid w:val="00FD06B7"/>
    <w:rsid w:val="00FD06DA"/>
    <w:rsid w:val="00FD0AA0"/>
    <w:rsid w:val="00FD0C55"/>
    <w:rsid w:val="00FD0C6D"/>
    <w:rsid w:val="00FD108E"/>
    <w:rsid w:val="00FD1468"/>
    <w:rsid w:val="00FD1528"/>
    <w:rsid w:val="00FD1846"/>
    <w:rsid w:val="00FD1986"/>
    <w:rsid w:val="00FD1ACB"/>
    <w:rsid w:val="00FD1E0A"/>
    <w:rsid w:val="00FD2383"/>
    <w:rsid w:val="00FD238E"/>
    <w:rsid w:val="00FD2987"/>
    <w:rsid w:val="00FD2992"/>
    <w:rsid w:val="00FD2B7C"/>
    <w:rsid w:val="00FD2C9C"/>
    <w:rsid w:val="00FD2D57"/>
    <w:rsid w:val="00FD2D8E"/>
    <w:rsid w:val="00FD2DB6"/>
    <w:rsid w:val="00FD2DE7"/>
    <w:rsid w:val="00FD33ED"/>
    <w:rsid w:val="00FD39EB"/>
    <w:rsid w:val="00FD3F09"/>
    <w:rsid w:val="00FD4146"/>
    <w:rsid w:val="00FD4676"/>
    <w:rsid w:val="00FD4801"/>
    <w:rsid w:val="00FD4956"/>
    <w:rsid w:val="00FD4A5C"/>
    <w:rsid w:val="00FD4D69"/>
    <w:rsid w:val="00FD4FEF"/>
    <w:rsid w:val="00FD5720"/>
    <w:rsid w:val="00FD58D6"/>
    <w:rsid w:val="00FD641B"/>
    <w:rsid w:val="00FD6714"/>
    <w:rsid w:val="00FD6D38"/>
    <w:rsid w:val="00FD720D"/>
    <w:rsid w:val="00FD724B"/>
    <w:rsid w:val="00FD7419"/>
    <w:rsid w:val="00FD74E7"/>
    <w:rsid w:val="00FD7AD2"/>
    <w:rsid w:val="00FD7C02"/>
    <w:rsid w:val="00FD7E10"/>
    <w:rsid w:val="00FE0100"/>
    <w:rsid w:val="00FE0295"/>
    <w:rsid w:val="00FE04DF"/>
    <w:rsid w:val="00FE0912"/>
    <w:rsid w:val="00FE0B81"/>
    <w:rsid w:val="00FE176F"/>
    <w:rsid w:val="00FE1861"/>
    <w:rsid w:val="00FE21A3"/>
    <w:rsid w:val="00FE2283"/>
    <w:rsid w:val="00FE2328"/>
    <w:rsid w:val="00FE2356"/>
    <w:rsid w:val="00FE2AB5"/>
    <w:rsid w:val="00FE2D7C"/>
    <w:rsid w:val="00FE390C"/>
    <w:rsid w:val="00FE3EAF"/>
    <w:rsid w:val="00FE450D"/>
    <w:rsid w:val="00FE4A42"/>
    <w:rsid w:val="00FE4A6E"/>
    <w:rsid w:val="00FE4AA6"/>
    <w:rsid w:val="00FE4D1F"/>
    <w:rsid w:val="00FE511A"/>
    <w:rsid w:val="00FE5257"/>
    <w:rsid w:val="00FE5283"/>
    <w:rsid w:val="00FE5852"/>
    <w:rsid w:val="00FE5CF3"/>
    <w:rsid w:val="00FE5F31"/>
    <w:rsid w:val="00FE6939"/>
    <w:rsid w:val="00FE6BFE"/>
    <w:rsid w:val="00FE753A"/>
    <w:rsid w:val="00FE799F"/>
    <w:rsid w:val="00FE7CA3"/>
    <w:rsid w:val="00FF0399"/>
    <w:rsid w:val="00FF0404"/>
    <w:rsid w:val="00FF0417"/>
    <w:rsid w:val="00FF07B3"/>
    <w:rsid w:val="00FF0B5B"/>
    <w:rsid w:val="00FF0BED"/>
    <w:rsid w:val="00FF0CFF"/>
    <w:rsid w:val="00FF198A"/>
    <w:rsid w:val="00FF1E48"/>
    <w:rsid w:val="00FF227A"/>
    <w:rsid w:val="00FF22A4"/>
    <w:rsid w:val="00FF230B"/>
    <w:rsid w:val="00FF252C"/>
    <w:rsid w:val="00FF2723"/>
    <w:rsid w:val="00FF2BDF"/>
    <w:rsid w:val="00FF3589"/>
    <w:rsid w:val="00FF371B"/>
    <w:rsid w:val="00FF386A"/>
    <w:rsid w:val="00FF3BC6"/>
    <w:rsid w:val="00FF409E"/>
    <w:rsid w:val="00FF40BE"/>
    <w:rsid w:val="00FF4194"/>
    <w:rsid w:val="00FF45B2"/>
    <w:rsid w:val="00FF4685"/>
    <w:rsid w:val="00FF46F7"/>
    <w:rsid w:val="00FF4721"/>
    <w:rsid w:val="00FF4908"/>
    <w:rsid w:val="00FF4A93"/>
    <w:rsid w:val="00FF4C0C"/>
    <w:rsid w:val="00FF51AF"/>
    <w:rsid w:val="00FF5F46"/>
    <w:rsid w:val="00FF5F62"/>
    <w:rsid w:val="00FF6069"/>
    <w:rsid w:val="00FF60F4"/>
    <w:rsid w:val="00FF6781"/>
    <w:rsid w:val="00FF6D6A"/>
    <w:rsid w:val="00FF7631"/>
    <w:rsid w:val="00FF78A8"/>
    <w:rsid w:val="00FF7AE8"/>
    <w:rsid w:val="00FF7E96"/>
    <w:rsid w:val="016F0296"/>
    <w:rsid w:val="01745C2E"/>
    <w:rsid w:val="018A7C94"/>
    <w:rsid w:val="01A81FE6"/>
    <w:rsid w:val="01E773CB"/>
    <w:rsid w:val="022D3C8D"/>
    <w:rsid w:val="02B35B1E"/>
    <w:rsid w:val="02CF1008"/>
    <w:rsid w:val="02D52122"/>
    <w:rsid w:val="03347BC3"/>
    <w:rsid w:val="033D025B"/>
    <w:rsid w:val="036A1974"/>
    <w:rsid w:val="0392496D"/>
    <w:rsid w:val="039B1E88"/>
    <w:rsid w:val="03CC7E01"/>
    <w:rsid w:val="03F9319A"/>
    <w:rsid w:val="04061B13"/>
    <w:rsid w:val="042779A6"/>
    <w:rsid w:val="042B0667"/>
    <w:rsid w:val="04411C9E"/>
    <w:rsid w:val="04A46C9B"/>
    <w:rsid w:val="04C73A9E"/>
    <w:rsid w:val="04E25037"/>
    <w:rsid w:val="04F76179"/>
    <w:rsid w:val="05160D02"/>
    <w:rsid w:val="053C3F4D"/>
    <w:rsid w:val="059F169D"/>
    <w:rsid w:val="05A47918"/>
    <w:rsid w:val="05AE5CA2"/>
    <w:rsid w:val="060A5B1F"/>
    <w:rsid w:val="06260686"/>
    <w:rsid w:val="06546678"/>
    <w:rsid w:val="0677693B"/>
    <w:rsid w:val="068E49EA"/>
    <w:rsid w:val="06E728A9"/>
    <w:rsid w:val="06F61262"/>
    <w:rsid w:val="06FA438A"/>
    <w:rsid w:val="072926D5"/>
    <w:rsid w:val="0729638A"/>
    <w:rsid w:val="078266FE"/>
    <w:rsid w:val="07990857"/>
    <w:rsid w:val="08557E33"/>
    <w:rsid w:val="085F4748"/>
    <w:rsid w:val="08B8791F"/>
    <w:rsid w:val="09086A31"/>
    <w:rsid w:val="09503F75"/>
    <w:rsid w:val="09623EC2"/>
    <w:rsid w:val="096E51D9"/>
    <w:rsid w:val="09AD6658"/>
    <w:rsid w:val="09AE1204"/>
    <w:rsid w:val="09C15958"/>
    <w:rsid w:val="09D53805"/>
    <w:rsid w:val="0A9E6A06"/>
    <w:rsid w:val="0AB063A2"/>
    <w:rsid w:val="0AC12313"/>
    <w:rsid w:val="0ACC7D45"/>
    <w:rsid w:val="0AFF00A4"/>
    <w:rsid w:val="0B614C12"/>
    <w:rsid w:val="0B6A578C"/>
    <w:rsid w:val="0B6F1203"/>
    <w:rsid w:val="0B7219D1"/>
    <w:rsid w:val="0BBD7878"/>
    <w:rsid w:val="0BC809D2"/>
    <w:rsid w:val="0BCB720C"/>
    <w:rsid w:val="0BDF4E84"/>
    <w:rsid w:val="0C337593"/>
    <w:rsid w:val="0C395C6C"/>
    <w:rsid w:val="0C596B30"/>
    <w:rsid w:val="0CA651C6"/>
    <w:rsid w:val="0CAA5073"/>
    <w:rsid w:val="0CAD34C3"/>
    <w:rsid w:val="0CBF521C"/>
    <w:rsid w:val="0CBF5A60"/>
    <w:rsid w:val="0CDD6A65"/>
    <w:rsid w:val="0D220323"/>
    <w:rsid w:val="0D336CC5"/>
    <w:rsid w:val="0D3B2F5E"/>
    <w:rsid w:val="0D40255E"/>
    <w:rsid w:val="0D4618A3"/>
    <w:rsid w:val="0D5A4C3D"/>
    <w:rsid w:val="0DB4221D"/>
    <w:rsid w:val="0DF9149C"/>
    <w:rsid w:val="0E044530"/>
    <w:rsid w:val="0E1559A0"/>
    <w:rsid w:val="0E196F57"/>
    <w:rsid w:val="0E243A0D"/>
    <w:rsid w:val="0E98188F"/>
    <w:rsid w:val="0EE9081D"/>
    <w:rsid w:val="0F264739"/>
    <w:rsid w:val="0F396C33"/>
    <w:rsid w:val="0F5B3239"/>
    <w:rsid w:val="0F8860C6"/>
    <w:rsid w:val="0FEF14BC"/>
    <w:rsid w:val="103170F4"/>
    <w:rsid w:val="1038549F"/>
    <w:rsid w:val="103E14A0"/>
    <w:rsid w:val="107E65FB"/>
    <w:rsid w:val="10947727"/>
    <w:rsid w:val="10DB7E7E"/>
    <w:rsid w:val="110D1072"/>
    <w:rsid w:val="11375C88"/>
    <w:rsid w:val="11523440"/>
    <w:rsid w:val="1166053D"/>
    <w:rsid w:val="117E786E"/>
    <w:rsid w:val="11AB1672"/>
    <w:rsid w:val="11BF04CA"/>
    <w:rsid w:val="127135BC"/>
    <w:rsid w:val="12DE0B18"/>
    <w:rsid w:val="12F4259A"/>
    <w:rsid w:val="12F94ADA"/>
    <w:rsid w:val="131F5758"/>
    <w:rsid w:val="135A4C3D"/>
    <w:rsid w:val="13964FAD"/>
    <w:rsid w:val="13C20EF5"/>
    <w:rsid w:val="13DC3A8D"/>
    <w:rsid w:val="13FD5621"/>
    <w:rsid w:val="14110250"/>
    <w:rsid w:val="14242DDE"/>
    <w:rsid w:val="14364029"/>
    <w:rsid w:val="145B6FB6"/>
    <w:rsid w:val="149679BA"/>
    <w:rsid w:val="14D56A06"/>
    <w:rsid w:val="14D62BB2"/>
    <w:rsid w:val="14E46C49"/>
    <w:rsid w:val="14E524E1"/>
    <w:rsid w:val="15090921"/>
    <w:rsid w:val="15145DE9"/>
    <w:rsid w:val="15596A41"/>
    <w:rsid w:val="15913CF8"/>
    <w:rsid w:val="15981F05"/>
    <w:rsid w:val="15A70C96"/>
    <w:rsid w:val="1672503F"/>
    <w:rsid w:val="168A4008"/>
    <w:rsid w:val="16C56646"/>
    <w:rsid w:val="16DC630F"/>
    <w:rsid w:val="17417A37"/>
    <w:rsid w:val="176F019A"/>
    <w:rsid w:val="17936E30"/>
    <w:rsid w:val="17B07794"/>
    <w:rsid w:val="17CB2330"/>
    <w:rsid w:val="18091D56"/>
    <w:rsid w:val="1812719A"/>
    <w:rsid w:val="18645268"/>
    <w:rsid w:val="18A171D6"/>
    <w:rsid w:val="18CA4872"/>
    <w:rsid w:val="19674521"/>
    <w:rsid w:val="19A2771B"/>
    <w:rsid w:val="19A56207"/>
    <w:rsid w:val="19BA5F5E"/>
    <w:rsid w:val="19D068F6"/>
    <w:rsid w:val="19D874B5"/>
    <w:rsid w:val="1A6A20F6"/>
    <w:rsid w:val="1A6C7BC7"/>
    <w:rsid w:val="1AC63078"/>
    <w:rsid w:val="1ACC525A"/>
    <w:rsid w:val="1AE0730B"/>
    <w:rsid w:val="1B016BC9"/>
    <w:rsid w:val="1B0C7FE4"/>
    <w:rsid w:val="1B15144F"/>
    <w:rsid w:val="1B4C2988"/>
    <w:rsid w:val="1B4C35F8"/>
    <w:rsid w:val="1B7E59AF"/>
    <w:rsid w:val="1BCD3C68"/>
    <w:rsid w:val="1C1960AF"/>
    <w:rsid w:val="1C1C5661"/>
    <w:rsid w:val="1C4B04C8"/>
    <w:rsid w:val="1C502501"/>
    <w:rsid w:val="1CD47F7B"/>
    <w:rsid w:val="1D221864"/>
    <w:rsid w:val="1D746CA1"/>
    <w:rsid w:val="1DB35F44"/>
    <w:rsid w:val="1DB64010"/>
    <w:rsid w:val="1DEA2409"/>
    <w:rsid w:val="1E0E2480"/>
    <w:rsid w:val="1E753B1B"/>
    <w:rsid w:val="1E9F5060"/>
    <w:rsid w:val="1EA6609F"/>
    <w:rsid w:val="1EE22723"/>
    <w:rsid w:val="1F02749C"/>
    <w:rsid w:val="1F2269EE"/>
    <w:rsid w:val="1F4A5718"/>
    <w:rsid w:val="1F7078C4"/>
    <w:rsid w:val="1F7E44A7"/>
    <w:rsid w:val="1F870C7C"/>
    <w:rsid w:val="1FD22D6E"/>
    <w:rsid w:val="1FD33FA4"/>
    <w:rsid w:val="1FE04650"/>
    <w:rsid w:val="20256C3C"/>
    <w:rsid w:val="202C341C"/>
    <w:rsid w:val="215A06E8"/>
    <w:rsid w:val="21E86A46"/>
    <w:rsid w:val="21EEDEE7"/>
    <w:rsid w:val="21FE51D0"/>
    <w:rsid w:val="2203251E"/>
    <w:rsid w:val="220A5F40"/>
    <w:rsid w:val="224308D1"/>
    <w:rsid w:val="22DB1792"/>
    <w:rsid w:val="23067F6D"/>
    <w:rsid w:val="2323349A"/>
    <w:rsid w:val="23BE79CF"/>
    <w:rsid w:val="240C2F32"/>
    <w:rsid w:val="243778EF"/>
    <w:rsid w:val="24533EA6"/>
    <w:rsid w:val="246F3631"/>
    <w:rsid w:val="24722B9F"/>
    <w:rsid w:val="24967D4C"/>
    <w:rsid w:val="24DC1407"/>
    <w:rsid w:val="24E2306C"/>
    <w:rsid w:val="24E8008F"/>
    <w:rsid w:val="25073F47"/>
    <w:rsid w:val="25115838"/>
    <w:rsid w:val="254C40BE"/>
    <w:rsid w:val="254D49E1"/>
    <w:rsid w:val="258B15CD"/>
    <w:rsid w:val="25BA6570"/>
    <w:rsid w:val="25EF714A"/>
    <w:rsid w:val="263B17C8"/>
    <w:rsid w:val="269221D6"/>
    <w:rsid w:val="269F4857"/>
    <w:rsid w:val="26C523A1"/>
    <w:rsid w:val="26D64B8B"/>
    <w:rsid w:val="2703413E"/>
    <w:rsid w:val="272F7C24"/>
    <w:rsid w:val="278A731A"/>
    <w:rsid w:val="27B15D98"/>
    <w:rsid w:val="283D5B80"/>
    <w:rsid w:val="2840654B"/>
    <w:rsid w:val="28621F2C"/>
    <w:rsid w:val="2880443A"/>
    <w:rsid w:val="2893640F"/>
    <w:rsid w:val="289C222B"/>
    <w:rsid w:val="28AA0815"/>
    <w:rsid w:val="28AC6723"/>
    <w:rsid w:val="28C06C26"/>
    <w:rsid w:val="290A5F90"/>
    <w:rsid w:val="291D7302"/>
    <w:rsid w:val="294C6E3F"/>
    <w:rsid w:val="29552762"/>
    <w:rsid w:val="299022B1"/>
    <w:rsid w:val="29B202EA"/>
    <w:rsid w:val="29D641F3"/>
    <w:rsid w:val="2A1123B6"/>
    <w:rsid w:val="2A6F6C41"/>
    <w:rsid w:val="2A8C2A51"/>
    <w:rsid w:val="2AE25977"/>
    <w:rsid w:val="2B172AB0"/>
    <w:rsid w:val="2B207952"/>
    <w:rsid w:val="2B545B2E"/>
    <w:rsid w:val="2B646262"/>
    <w:rsid w:val="2B801A10"/>
    <w:rsid w:val="2BB331A5"/>
    <w:rsid w:val="2BC203C4"/>
    <w:rsid w:val="2BD24390"/>
    <w:rsid w:val="2BED1A24"/>
    <w:rsid w:val="2BF1540F"/>
    <w:rsid w:val="2C1914DF"/>
    <w:rsid w:val="2C2F7696"/>
    <w:rsid w:val="2CBA1F29"/>
    <w:rsid w:val="2D0C668F"/>
    <w:rsid w:val="2D127FB4"/>
    <w:rsid w:val="2D533132"/>
    <w:rsid w:val="2D5C6486"/>
    <w:rsid w:val="2D784236"/>
    <w:rsid w:val="2D79656C"/>
    <w:rsid w:val="2D935EED"/>
    <w:rsid w:val="2DB40999"/>
    <w:rsid w:val="2DB81C3B"/>
    <w:rsid w:val="2DEA5BDF"/>
    <w:rsid w:val="2DF57662"/>
    <w:rsid w:val="2E0601A5"/>
    <w:rsid w:val="2E1C3058"/>
    <w:rsid w:val="2E212CDF"/>
    <w:rsid w:val="2E8F7F39"/>
    <w:rsid w:val="2EAF4160"/>
    <w:rsid w:val="2EBE172C"/>
    <w:rsid w:val="2EDB486B"/>
    <w:rsid w:val="2F666780"/>
    <w:rsid w:val="2FAE23D4"/>
    <w:rsid w:val="2FF6409F"/>
    <w:rsid w:val="301740CA"/>
    <w:rsid w:val="301F52AD"/>
    <w:rsid w:val="30791DC2"/>
    <w:rsid w:val="30983B02"/>
    <w:rsid w:val="30BE1803"/>
    <w:rsid w:val="30C52189"/>
    <w:rsid w:val="30DA524D"/>
    <w:rsid w:val="313E5775"/>
    <w:rsid w:val="316C3324"/>
    <w:rsid w:val="318119F1"/>
    <w:rsid w:val="31AF67E4"/>
    <w:rsid w:val="31DF08E4"/>
    <w:rsid w:val="31FB72BC"/>
    <w:rsid w:val="320E507A"/>
    <w:rsid w:val="323E1E70"/>
    <w:rsid w:val="326D57B6"/>
    <w:rsid w:val="32780330"/>
    <w:rsid w:val="32A24D47"/>
    <w:rsid w:val="32BE1F4B"/>
    <w:rsid w:val="32C77BFC"/>
    <w:rsid w:val="32EA4484"/>
    <w:rsid w:val="330A11BD"/>
    <w:rsid w:val="342478C1"/>
    <w:rsid w:val="344E36FB"/>
    <w:rsid w:val="34AE3607"/>
    <w:rsid w:val="3505597C"/>
    <w:rsid w:val="352F0FE3"/>
    <w:rsid w:val="35460B20"/>
    <w:rsid w:val="35875D38"/>
    <w:rsid w:val="358C4863"/>
    <w:rsid w:val="35B94BEF"/>
    <w:rsid w:val="35FB2362"/>
    <w:rsid w:val="360228A5"/>
    <w:rsid w:val="36184AC3"/>
    <w:rsid w:val="363E3863"/>
    <w:rsid w:val="3645121B"/>
    <w:rsid w:val="369873E9"/>
    <w:rsid w:val="36CE6092"/>
    <w:rsid w:val="36CF6483"/>
    <w:rsid w:val="36D03BF0"/>
    <w:rsid w:val="36E47B9D"/>
    <w:rsid w:val="3732558D"/>
    <w:rsid w:val="37696133"/>
    <w:rsid w:val="37713841"/>
    <w:rsid w:val="37874521"/>
    <w:rsid w:val="37AC57E5"/>
    <w:rsid w:val="37D67DEA"/>
    <w:rsid w:val="3817437C"/>
    <w:rsid w:val="384855BD"/>
    <w:rsid w:val="3857184B"/>
    <w:rsid w:val="385B030A"/>
    <w:rsid w:val="386612DC"/>
    <w:rsid w:val="38BB084F"/>
    <w:rsid w:val="38BB4750"/>
    <w:rsid w:val="38DB324B"/>
    <w:rsid w:val="39246278"/>
    <w:rsid w:val="392C7F1B"/>
    <w:rsid w:val="393048A9"/>
    <w:rsid w:val="39616936"/>
    <w:rsid w:val="39B464B4"/>
    <w:rsid w:val="39D079C3"/>
    <w:rsid w:val="39FF7B19"/>
    <w:rsid w:val="3A18636E"/>
    <w:rsid w:val="3A410516"/>
    <w:rsid w:val="3A4C6A5A"/>
    <w:rsid w:val="3A6F5E74"/>
    <w:rsid w:val="3A9C35D2"/>
    <w:rsid w:val="3AC36C50"/>
    <w:rsid w:val="3ADF3DA1"/>
    <w:rsid w:val="3AE63D9A"/>
    <w:rsid w:val="3B257110"/>
    <w:rsid w:val="3B323A39"/>
    <w:rsid w:val="3B690585"/>
    <w:rsid w:val="3BAB65BE"/>
    <w:rsid w:val="3BD302B0"/>
    <w:rsid w:val="3BFD1471"/>
    <w:rsid w:val="3C111A19"/>
    <w:rsid w:val="3C3850CD"/>
    <w:rsid w:val="3C4E3E3C"/>
    <w:rsid w:val="3CA52517"/>
    <w:rsid w:val="3CF53838"/>
    <w:rsid w:val="3D3A5BB4"/>
    <w:rsid w:val="3D5F38E0"/>
    <w:rsid w:val="3D7528FE"/>
    <w:rsid w:val="3D77C12C"/>
    <w:rsid w:val="3D89014B"/>
    <w:rsid w:val="3D8B4917"/>
    <w:rsid w:val="3DB83FBE"/>
    <w:rsid w:val="3DE71D9A"/>
    <w:rsid w:val="3E483C9A"/>
    <w:rsid w:val="3EA14157"/>
    <w:rsid w:val="3EEC29FC"/>
    <w:rsid w:val="3EF61144"/>
    <w:rsid w:val="3F0049A5"/>
    <w:rsid w:val="3F03375B"/>
    <w:rsid w:val="3F332D12"/>
    <w:rsid w:val="3F8743D5"/>
    <w:rsid w:val="3FCD0B48"/>
    <w:rsid w:val="3FEC368E"/>
    <w:rsid w:val="3FF80A31"/>
    <w:rsid w:val="3FF86DDB"/>
    <w:rsid w:val="3FFC2D47"/>
    <w:rsid w:val="406E36E7"/>
    <w:rsid w:val="40A776C0"/>
    <w:rsid w:val="40D012A1"/>
    <w:rsid w:val="40D80EE1"/>
    <w:rsid w:val="40FB0902"/>
    <w:rsid w:val="410B2074"/>
    <w:rsid w:val="41202F49"/>
    <w:rsid w:val="41730C21"/>
    <w:rsid w:val="4192346F"/>
    <w:rsid w:val="41A335E1"/>
    <w:rsid w:val="41E64E97"/>
    <w:rsid w:val="422E163E"/>
    <w:rsid w:val="424F4AE6"/>
    <w:rsid w:val="426B31F6"/>
    <w:rsid w:val="42817044"/>
    <w:rsid w:val="42AE706E"/>
    <w:rsid w:val="42B3589E"/>
    <w:rsid w:val="42FC2385"/>
    <w:rsid w:val="433E6857"/>
    <w:rsid w:val="4340670A"/>
    <w:rsid w:val="435369BF"/>
    <w:rsid w:val="43C80797"/>
    <w:rsid w:val="44016034"/>
    <w:rsid w:val="44255438"/>
    <w:rsid w:val="44702F75"/>
    <w:rsid w:val="44F56078"/>
    <w:rsid w:val="451E12DF"/>
    <w:rsid w:val="456E74C3"/>
    <w:rsid w:val="458E47A3"/>
    <w:rsid w:val="45A768B4"/>
    <w:rsid w:val="45F902BF"/>
    <w:rsid w:val="46202006"/>
    <w:rsid w:val="4644545F"/>
    <w:rsid w:val="46640425"/>
    <w:rsid w:val="468318EE"/>
    <w:rsid w:val="46A22B25"/>
    <w:rsid w:val="46B206D5"/>
    <w:rsid w:val="46FD2721"/>
    <w:rsid w:val="47502686"/>
    <w:rsid w:val="47817AB1"/>
    <w:rsid w:val="47945A44"/>
    <w:rsid w:val="479C7CA7"/>
    <w:rsid w:val="479E7FDA"/>
    <w:rsid w:val="47B22C51"/>
    <w:rsid w:val="47DA0E18"/>
    <w:rsid w:val="47DF0734"/>
    <w:rsid w:val="48276F1A"/>
    <w:rsid w:val="48495012"/>
    <w:rsid w:val="487C25E3"/>
    <w:rsid w:val="488045E6"/>
    <w:rsid w:val="48910DCA"/>
    <w:rsid w:val="48AD7C46"/>
    <w:rsid w:val="48D64328"/>
    <w:rsid w:val="48E6642B"/>
    <w:rsid w:val="49215BB6"/>
    <w:rsid w:val="49362E6C"/>
    <w:rsid w:val="493C6B82"/>
    <w:rsid w:val="494574B4"/>
    <w:rsid w:val="497D5991"/>
    <w:rsid w:val="49EC5F5D"/>
    <w:rsid w:val="49FF239B"/>
    <w:rsid w:val="4A2F5B01"/>
    <w:rsid w:val="4A3646FB"/>
    <w:rsid w:val="4A685815"/>
    <w:rsid w:val="4A766E9C"/>
    <w:rsid w:val="4A7A5AD2"/>
    <w:rsid w:val="4AFF7947"/>
    <w:rsid w:val="4B1A6BE3"/>
    <w:rsid w:val="4B266B0E"/>
    <w:rsid w:val="4B6C2783"/>
    <w:rsid w:val="4B8014BC"/>
    <w:rsid w:val="4BE34D94"/>
    <w:rsid w:val="4C151959"/>
    <w:rsid w:val="4C1E0C86"/>
    <w:rsid w:val="4C2D178C"/>
    <w:rsid w:val="4C3704D3"/>
    <w:rsid w:val="4C4171C9"/>
    <w:rsid w:val="4C4206D4"/>
    <w:rsid w:val="4C566A09"/>
    <w:rsid w:val="4C8F6C95"/>
    <w:rsid w:val="4CB627E3"/>
    <w:rsid w:val="4CE940DD"/>
    <w:rsid w:val="4D1314B3"/>
    <w:rsid w:val="4D1C4B2E"/>
    <w:rsid w:val="4D6462CD"/>
    <w:rsid w:val="4D716BC5"/>
    <w:rsid w:val="4D9334A3"/>
    <w:rsid w:val="4DA536A7"/>
    <w:rsid w:val="4DB56318"/>
    <w:rsid w:val="4DBE2CC3"/>
    <w:rsid w:val="4DD656DA"/>
    <w:rsid w:val="4E1622A9"/>
    <w:rsid w:val="4E694AA9"/>
    <w:rsid w:val="4E743CB4"/>
    <w:rsid w:val="4E964534"/>
    <w:rsid w:val="4EBE11FD"/>
    <w:rsid w:val="4F535992"/>
    <w:rsid w:val="4F696CCE"/>
    <w:rsid w:val="4F731E3F"/>
    <w:rsid w:val="4F7911D6"/>
    <w:rsid w:val="4F7F146C"/>
    <w:rsid w:val="4F900D63"/>
    <w:rsid w:val="4FF88D9D"/>
    <w:rsid w:val="504F0DBE"/>
    <w:rsid w:val="50971F17"/>
    <w:rsid w:val="50B3232E"/>
    <w:rsid w:val="51BA022C"/>
    <w:rsid w:val="51DB7E21"/>
    <w:rsid w:val="51E445C9"/>
    <w:rsid w:val="52730954"/>
    <w:rsid w:val="52937E9F"/>
    <w:rsid w:val="530917E7"/>
    <w:rsid w:val="53397995"/>
    <w:rsid w:val="533A3541"/>
    <w:rsid w:val="53772781"/>
    <w:rsid w:val="537A2F8C"/>
    <w:rsid w:val="5391395D"/>
    <w:rsid w:val="53AF0D55"/>
    <w:rsid w:val="544F3D84"/>
    <w:rsid w:val="5468667E"/>
    <w:rsid w:val="54755EA4"/>
    <w:rsid w:val="54870D87"/>
    <w:rsid w:val="548A62C7"/>
    <w:rsid w:val="54DB1148"/>
    <w:rsid w:val="55033E68"/>
    <w:rsid w:val="551D2A52"/>
    <w:rsid w:val="55696389"/>
    <w:rsid w:val="5597781D"/>
    <w:rsid w:val="559B145E"/>
    <w:rsid w:val="55A96A74"/>
    <w:rsid w:val="56827260"/>
    <w:rsid w:val="56882B3D"/>
    <w:rsid w:val="56CE4731"/>
    <w:rsid w:val="570D2154"/>
    <w:rsid w:val="5732547B"/>
    <w:rsid w:val="57597D34"/>
    <w:rsid w:val="57601EAB"/>
    <w:rsid w:val="5767B7D1"/>
    <w:rsid w:val="578878C8"/>
    <w:rsid w:val="579F2A7F"/>
    <w:rsid w:val="57A84EAF"/>
    <w:rsid w:val="57B50D6B"/>
    <w:rsid w:val="57B80647"/>
    <w:rsid w:val="57E82D82"/>
    <w:rsid w:val="57EA730E"/>
    <w:rsid w:val="57F53A6D"/>
    <w:rsid w:val="580F1CCB"/>
    <w:rsid w:val="5814764F"/>
    <w:rsid w:val="583053C9"/>
    <w:rsid w:val="583C0476"/>
    <w:rsid w:val="584B6E00"/>
    <w:rsid w:val="588E3556"/>
    <w:rsid w:val="58DF6200"/>
    <w:rsid w:val="593A72BC"/>
    <w:rsid w:val="597B022F"/>
    <w:rsid w:val="597C07B9"/>
    <w:rsid w:val="59AB6E71"/>
    <w:rsid w:val="59B63CDD"/>
    <w:rsid w:val="59DF5CE8"/>
    <w:rsid w:val="59F97A9B"/>
    <w:rsid w:val="5A1A35F4"/>
    <w:rsid w:val="5A6461C4"/>
    <w:rsid w:val="5A6B6E88"/>
    <w:rsid w:val="5A956250"/>
    <w:rsid w:val="5A98313A"/>
    <w:rsid w:val="5AA01033"/>
    <w:rsid w:val="5ABB49C3"/>
    <w:rsid w:val="5AC7192F"/>
    <w:rsid w:val="5AE63597"/>
    <w:rsid w:val="5AE86402"/>
    <w:rsid w:val="5AEA76FA"/>
    <w:rsid w:val="5AEB3E5A"/>
    <w:rsid w:val="5B090413"/>
    <w:rsid w:val="5B0B4F23"/>
    <w:rsid w:val="5B292844"/>
    <w:rsid w:val="5B2A74BD"/>
    <w:rsid w:val="5BF01083"/>
    <w:rsid w:val="5C123E01"/>
    <w:rsid w:val="5C675762"/>
    <w:rsid w:val="5C7C0CD8"/>
    <w:rsid w:val="5CB05B0C"/>
    <w:rsid w:val="5CC262E1"/>
    <w:rsid w:val="5CDA5B9F"/>
    <w:rsid w:val="5CFEAF13"/>
    <w:rsid w:val="5D915D57"/>
    <w:rsid w:val="5D985DB2"/>
    <w:rsid w:val="5E414717"/>
    <w:rsid w:val="5E4636ED"/>
    <w:rsid w:val="5E7A2D6D"/>
    <w:rsid w:val="5E7B2E3B"/>
    <w:rsid w:val="5F4779D6"/>
    <w:rsid w:val="5F5B4CB3"/>
    <w:rsid w:val="5F6F505E"/>
    <w:rsid w:val="5F9C70EB"/>
    <w:rsid w:val="5FAB2525"/>
    <w:rsid w:val="5FB35A33"/>
    <w:rsid w:val="5FDB5305"/>
    <w:rsid w:val="5FE80F80"/>
    <w:rsid w:val="5FFBE113"/>
    <w:rsid w:val="60893991"/>
    <w:rsid w:val="608F3103"/>
    <w:rsid w:val="60C60721"/>
    <w:rsid w:val="617B424D"/>
    <w:rsid w:val="617F70AA"/>
    <w:rsid w:val="619974EC"/>
    <w:rsid w:val="61A064C4"/>
    <w:rsid w:val="621D12B5"/>
    <w:rsid w:val="62271B5D"/>
    <w:rsid w:val="62742909"/>
    <w:rsid w:val="62800225"/>
    <w:rsid w:val="62880810"/>
    <w:rsid w:val="62FB30A8"/>
    <w:rsid w:val="632214E8"/>
    <w:rsid w:val="63266E89"/>
    <w:rsid w:val="63313087"/>
    <w:rsid w:val="63586478"/>
    <w:rsid w:val="636326F7"/>
    <w:rsid w:val="636F48BB"/>
    <w:rsid w:val="638658F6"/>
    <w:rsid w:val="63BC3047"/>
    <w:rsid w:val="63E74DD5"/>
    <w:rsid w:val="64101A2B"/>
    <w:rsid w:val="64500A17"/>
    <w:rsid w:val="648963E7"/>
    <w:rsid w:val="64DC13CE"/>
    <w:rsid w:val="65393F74"/>
    <w:rsid w:val="65713BCC"/>
    <w:rsid w:val="65853DF1"/>
    <w:rsid w:val="663064A0"/>
    <w:rsid w:val="66721BBF"/>
    <w:rsid w:val="66900111"/>
    <w:rsid w:val="6690170F"/>
    <w:rsid w:val="6691088C"/>
    <w:rsid w:val="66AD270C"/>
    <w:rsid w:val="672E0B74"/>
    <w:rsid w:val="673413D4"/>
    <w:rsid w:val="675A6D1E"/>
    <w:rsid w:val="6761631A"/>
    <w:rsid w:val="67774AB6"/>
    <w:rsid w:val="67A64531"/>
    <w:rsid w:val="67AB5860"/>
    <w:rsid w:val="680151FE"/>
    <w:rsid w:val="680C7556"/>
    <w:rsid w:val="68667E6E"/>
    <w:rsid w:val="68A56ED4"/>
    <w:rsid w:val="68A9574C"/>
    <w:rsid w:val="68CC0B09"/>
    <w:rsid w:val="693F4287"/>
    <w:rsid w:val="696220B9"/>
    <w:rsid w:val="69801E29"/>
    <w:rsid w:val="698B4EBE"/>
    <w:rsid w:val="698F72A7"/>
    <w:rsid w:val="699870D8"/>
    <w:rsid w:val="69A32847"/>
    <w:rsid w:val="6A0A52E5"/>
    <w:rsid w:val="6A271886"/>
    <w:rsid w:val="6A4522CA"/>
    <w:rsid w:val="6A93248B"/>
    <w:rsid w:val="6A950413"/>
    <w:rsid w:val="6AD51012"/>
    <w:rsid w:val="6B066499"/>
    <w:rsid w:val="6B1E6E4F"/>
    <w:rsid w:val="6B213BD1"/>
    <w:rsid w:val="6B824253"/>
    <w:rsid w:val="6B974B52"/>
    <w:rsid w:val="6BE43154"/>
    <w:rsid w:val="6C0576C7"/>
    <w:rsid w:val="6C0E6110"/>
    <w:rsid w:val="6C374792"/>
    <w:rsid w:val="6C437141"/>
    <w:rsid w:val="6C4D7DC9"/>
    <w:rsid w:val="6C696E3E"/>
    <w:rsid w:val="6C95078E"/>
    <w:rsid w:val="6CA80A58"/>
    <w:rsid w:val="6D1E1A0A"/>
    <w:rsid w:val="6D1E424B"/>
    <w:rsid w:val="6D4910C2"/>
    <w:rsid w:val="6D4A4872"/>
    <w:rsid w:val="6D55310B"/>
    <w:rsid w:val="6D5C0D1F"/>
    <w:rsid w:val="6D7777CF"/>
    <w:rsid w:val="6DDB1B0C"/>
    <w:rsid w:val="6DE17773"/>
    <w:rsid w:val="6DEB3F26"/>
    <w:rsid w:val="6DF8197C"/>
    <w:rsid w:val="6DFB7FC0"/>
    <w:rsid w:val="6E934467"/>
    <w:rsid w:val="6EA76D50"/>
    <w:rsid w:val="6F1F78D0"/>
    <w:rsid w:val="6F370FC4"/>
    <w:rsid w:val="6F4C563E"/>
    <w:rsid w:val="6F742FBB"/>
    <w:rsid w:val="6FCC0808"/>
    <w:rsid w:val="6FE87C9F"/>
    <w:rsid w:val="6FF86D5C"/>
    <w:rsid w:val="70116416"/>
    <w:rsid w:val="70874E81"/>
    <w:rsid w:val="70C9372B"/>
    <w:rsid w:val="70E36BF3"/>
    <w:rsid w:val="712D230B"/>
    <w:rsid w:val="716355F7"/>
    <w:rsid w:val="718238BE"/>
    <w:rsid w:val="71DB6A3A"/>
    <w:rsid w:val="71E80C9B"/>
    <w:rsid w:val="71EF6CA6"/>
    <w:rsid w:val="71EFFA0D"/>
    <w:rsid w:val="720449D4"/>
    <w:rsid w:val="727144C7"/>
    <w:rsid w:val="72C57DDF"/>
    <w:rsid w:val="72DB22DF"/>
    <w:rsid w:val="72E1786C"/>
    <w:rsid w:val="73882C7E"/>
    <w:rsid w:val="73C60B68"/>
    <w:rsid w:val="73DB33C3"/>
    <w:rsid w:val="73F5235B"/>
    <w:rsid w:val="740D47EA"/>
    <w:rsid w:val="746659C5"/>
    <w:rsid w:val="7486654D"/>
    <w:rsid w:val="74933AE5"/>
    <w:rsid w:val="749F05CC"/>
    <w:rsid w:val="74C0171B"/>
    <w:rsid w:val="74CA7CE6"/>
    <w:rsid w:val="74E24CAE"/>
    <w:rsid w:val="74F2363C"/>
    <w:rsid w:val="74F55BA9"/>
    <w:rsid w:val="75787FC9"/>
    <w:rsid w:val="75973106"/>
    <w:rsid w:val="759A37C0"/>
    <w:rsid w:val="75B07227"/>
    <w:rsid w:val="75F11033"/>
    <w:rsid w:val="75F30B42"/>
    <w:rsid w:val="75FF6318"/>
    <w:rsid w:val="76247F33"/>
    <w:rsid w:val="764461B8"/>
    <w:rsid w:val="765F29E9"/>
    <w:rsid w:val="76816FC9"/>
    <w:rsid w:val="77300DCA"/>
    <w:rsid w:val="77604066"/>
    <w:rsid w:val="77C35D6E"/>
    <w:rsid w:val="77ED4985"/>
    <w:rsid w:val="77F46F1B"/>
    <w:rsid w:val="780937DE"/>
    <w:rsid w:val="78163F25"/>
    <w:rsid w:val="781A4BC7"/>
    <w:rsid w:val="78772A6B"/>
    <w:rsid w:val="78B26191"/>
    <w:rsid w:val="78DB7C67"/>
    <w:rsid w:val="78FC2C50"/>
    <w:rsid w:val="79004AF9"/>
    <w:rsid w:val="792F0572"/>
    <w:rsid w:val="794B14AE"/>
    <w:rsid w:val="795C4952"/>
    <w:rsid w:val="799C4845"/>
    <w:rsid w:val="79D80E17"/>
    <w:rsid w:val="7A2605F8"/>
    <w:rsid w:val="7A3223DA"/>
    <w:rsid w:val="7A8A15AC"/>
    <w:rsid w:val="7A9A420B"/>
    <w:rsid w:val="7AAB7BCD"/>
    <w:rsid w:val="7AD55C91"/>
    <w:rsid w:val="7AD87D65"/>
    <w:rsid w:val="7B05611C"/>
    <w:rsid w:val="7B804EDC"/>
    <w:rsid w:val="7B95754E"/>
    <w:rsid w:val="7B9A54D9"/>
    <w:rsid w:val="7B9F12E0"/>
    <w:rsid w:val="7BD74844"/>
    <w:rsid w:val="7BD909D2"/>
    <w:rsid w:val="7BE95DE4"/>
    <w:rsid w:val="7BEB01E9"/>
    <w:rsid w:val="7C173FE5"/>
    <w:rsid w:val="7CA76542"/>
    <w:rsid w:val="7CD572E2"/>
    <w:rsid w:val="7D2C295A"/>
    <w:rsid w:val="7D522350"/>
    <w:rsid w:val="7D565A54"/>
    <w:rsid w:val="7D6302BF"/>
    <w:rsid w:val="7D892B9A"/>
    <w:rsid w:val="7D8A2C07"/>
    <w:rsid w:val="7DB57ED8"/>
    <w:rsid w:val="7DE320D5"/>
    <w:rsid w:val="7E0275CD"/>
    <w:rsid w:val="7E073B06"/>
    <w:rsid w:val="7E172E5B"/>
    <w:rsid w:val="7EA30831"/>
    <w:rsid w:val="7EA50784"/>
    <w:rsid w:val="7EC4740D"/>
    <w:rsid w:val="7EDB58C9"/>
    <w:rsid w:val="7EF50554"/>
    <w:rsid w:val="7F262297"/>
    <w:rsid w:val="7F4CB04D"/>
    <w:rsid w:val="7F593B78"/>
    <w:rsid w:val="7F67CF3D"/>
    <w:rsid w:val="7F7D58EC"/>
    <w:rsid w:val="7F904D94"/>
    <w:rsid w:val="7FA742A0"/>
    <w:rsid w:val="7FE44850"/>
    <w:rsid w:val="7FED7C3F"/>
    <w:rsid w:val="9D4B5CFF"/>
    <w:rsid w:val="A9F4A27E"/>
    <w:rsid w:val="A9FB0550"/>
    <w:rsid w:val="AF9D3271"/>
    <w:rsid w:val="AFCD8BAC"/>
    <w:rsid w:val="BA7B23C6"/>
    <w:rsid w:val="BCBAF62C"/>
    <w:rsid w:val="BFDF0913"/>
    <w:rsid w:val="BFDF8331"/>
    <w:rsid w:val="CEFBF723"/>
    <w:rsid w:val="DB6FF441"/>
    <w:rsid w:val="DF3C0F48"/>
    <w:rsid w:val="DF7808F2"/>
    <w:rsid w:val="F5DB53E1"/>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99" w:name="Table Grid 1"/>
    <w:lsdException w:uiPriority="0" w:name="Table Grid 2"/>
    <w:lsdException w:uiPriority="0" w:name="Table Grid 3"/>
    <w:lsdException w:qFormat="1" w:unhideWhenUsed="0" w:uiPriority="0" w:semiHidden="0" w:name="Table Grid 4"/>
    <w:lsdException w:qFormat="1" w:uiPriority="0" w:name="Table Grid 5"/>
    <w:lsdException w:uiPriority="0" w:name="Table Grid 6"/>
    <w:lsdException w:qFormat="1"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qFormat="1"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6"/>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2"/>
    <w:next w:val="1"/>
    <w:link w:val="91"/>
    <w:qFormat/>
    <w:uiPriority w:val="9"/>
    <w:pPr>
      <w:adjustRightInd w:val="0"/>
      <w:snapToGrid w:val="0"/>
      <w:spacing w:before="120" w:after="120"/>
      <w:textAlignment w:val="baseline"/>
      <w:outlineLvl w:val="1"/>
    </w:pPr>
    <w:rPr>
      <w:kern w:val="0"/>
      <w:sz w:val="36"/>
      <w:szCs w:val="20"/>
    </w:rPr>
  </w:style>
  <w:style w:type="paragraph" w:styleId="4">
    <w:name w:val="heading 3"/>
    <w:basedOn w:val="1"/>
    <w:next w:val="1"/>
    <w:link w:val="170"/>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link w:val="95"/>
    <w:qFormat/>
    <w:uiPriority w:val="9"/>
    <w:pPr>
      <w:keepLines/>
      <w:widowControl/>
      <w:spacing w:before="280" w:after="290" w:line="372" w:lineRule="auto"/>
      <w:outlineLvl w:val="3"/>
    </w:pPr>
    <w:rPr>
      <w:rFonts w:ascii="Arial" w:hAnsi="Arial" w:eastAsia="黑体"/>
      <w:b/>
      <w:color w:val="000000"/>
      <w:sz w:val="28"/>
      <w:szCs w:val="20"/>
    </w:rPr>
  </w:style>
  <w:style w:type="paragraph" w:styleId="6">
    <w:name w:val="heading 5"/>
    <w:basedOn w:val="1"/>
    <w:next w:val="1"/>
    <w:link w:val="157"/>
    <w:qFormat/>
    <w:uiPriority w:val="9"/>
    <w:pPr>
      <w:keepLines/>
      <w:widowControl/>
      <w:spacing w:before="280" w:after="290" w:line="372" w:lineRule="auto"/>
      <w:outlineLvl w:val="4"/>
    </w:pPr>
    <w:rPr>
      <w:b/>
      <w:color w:val="000000"/>
      <w:sz w:val="28"/>
      <w:szCs w:val="20"/>
    </w:rPr>
  </w:style>
  <w:style w:type="paragraph" w:styleId="7">
    <w:name w:val="heading 6"/>
    <w:basedOn w:val="1"/>
    <w:next w:val="1"/>
    <w:link w:val="117"/>
    <w:qFormat/>
    <w:uiPriority w:val="9"/>
    <w:pPr>
      <w:keepLines/>
      <w:widowControl/>
      <w:spacing w:before="240" w:after="64" w:line="312" w:lineRule="auto"/>
      <w:outlineLvl w:val="5"/>
    </w:pPr>
    <w:rPr>
      <w:rFonts w:ascii="Arial" w:hAnsi="Arial" w:eastAsia="黑体"/>
      <w:b/>
      <w:color w:val="000000"/>
      <w:sz w:val="24"/>
      <w:szCs w:val="20"/>
    </w:rPr>
  </w:style>
  <w:style w:type="paragraph" w:styleId="8">
    <w:name w:val="heading 7"/>
    <w:basedOn w:val="1"/>
    <w:next w:val="1"/>
    <w:link w:val="172"/>
    <w:qFormat/>
    <w:uiPriority w:val="9"/>
    <w:pPr>
      <w:keepLines/>
      <w:widowControl/>
      <w:spacing w:before="240" w:after="64" w:line="312" w:lineRule="auto"/>
      <w:outlineLvl w:val="6"/>
    </w:pPr>
    <w:rPr>
      <w:b/>
      <w:color w:val="000000"/>
      <w:sz w:val="24"/>
      <w:szCs w:val="20"/>
    </w:rPr>
  </w:style>
  <w:style w:type="paragraph" w:styleId="9">
    <w:name w:val="heading 8"/>
    <w:basedOn w:val="1"/>
    <w:next w:val="1"/>
    <w:link w:val="173"/>
    <w:qFormat/>
    <w:uiPriority w:val="9"/>
    <w:pPr>
      <w:keepLines/>
      <w:widowControl/>
      <w:spacing w:before="240" w:after="64" w:line="312" w:lineRule="auto"/>
      <w:outlineLvl w:val="7"/>
    </w:pPr>
    <w:rPr>
      <w:rFonts w:ascii="Arial" w:hAnsi="Arial" w:eastAsia="黑体"/>
      <w:color w:val="000000"/>
      <w:sz w:val="24"/>
      <w:szCs w:val="20"/>
    </w:rPr>
  </w:style>
  <w:style w:type="paragraph" w:styleId="10">
    <w:name w:val="heading 9"/>
    <w:basedOn w:val="1"/>
    <w:next w:val="1"/>
    <w:link w:val="136"/>
    <w:qFormat/>
    <w:uiPriority w:val="9"/>
    <w:pPr>
      <w:keepLines/>
      <w:widowControl/>
      <w:spacing w:before="240" w:after="64" w:line="312" w:lineRule="auto"/>
      <w:outlineLvl w:val="8"/>
    </w:pPr>
    <w:rPr>
      <w:rFonts w:ascii="Arial" w:hAnsi="Arial" w:eastAsia="黑体"/>
      <w:color w:val="000000"/>
      <w:szCs w:val="20"/>
    </w:rPr>
  </w:style>
  <w:style w:type="character" w:default="1" w:styleId="58">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szCs w:val="22"/>
    </w:rPr>
  </w:style>
  <w:style w:type="paragraph" w:styleId="12">
    <w:name w:val="table of authorities"/>
    <w:basedOn w:val="1"/>
    <w:next w:val="1"/>
    <w:qFormat/>
    <w:uiPriority w:val="0"/>
    <w:pPr>
      <w:widowControl/>
      <w:tabs>
        <w:tab w:val="left" w:pos="480"/>
        <w:tab w:val="left" w:pos="540"/>
        <w:tab w:val="left" w:pos="720"/>
      </w:tabs>
      <w:spacing w:beforeLines="50" w:line="360" w:lineRule="exact"/>
      <w:ind w:left="420" w:leftChars="200" w:firstLine="200" w:firstLineChars="200"/>
      <w:jc w:val="left"/>
    </w:pPr>
    <w:rPr>
      <w:rFonts w:ascii="仿宋" w:hAnsi="仿宋" w:eastAsia="仿宋" w:cs="仿宋"/>
      <w:bCs/>
      <w:color w:val="000000"/>
      <w:kern w:val="0"/>
      <w:sz w:val="24"/>
    </w:rPr>
  </w:style>
  <w:style w:type="paragraph" w:styleId="13">
    <w:name w:val="Normal Indent"/>
    <w:basedOn w:val="1"/>
    <w:link w:val="171"/>
    <w:qFormat/>
    <w:uiPriority w:val="0"/>
    <w:pPr>
      <w:ind w:firstLine="420"/>
    </w:pPr>
    <w:rPr>
      <w:szCs w:val="20"/>
    </w:rPr>
  </w:style>
  <w:style w:type="paragraph" w:styleId="14">
    <w:name w:val="caption"/>
    <w:basedOn w:val="1"/>
    <w:next w:val="1"/>
    <w:link w:val="82"/>
    <w:qFormat/>
    <w:uiPriority w:val="0"/>
    <w:pPr>
      <w:spacing w:before="152" w:after="160"/>
    </w:pPr>
    <w:rPr>
      <w:rFonts w:ascii="Arial" w:hAnsi="Arial" w:eastAsia="黑体"/>
      <w:sz w:val="20"/>
      <w:szCs w:val="2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97"/>
    <w:qFormat/>
    <w:uiPriority w:val="0"/>
    <w:pPr>
      <w:widowControl/>
      <w:adjustRightInd w:val="0"/>
      <w:snapToGrid w:val="0"/>
      <w:spacing w:after="200"/>
      <w:jc w:val="left"/>
    </w:pPr>
    <w:rPr>
      <w:rFonts w:ascii="宋体" w:hAnsi="Tahoma"/>
      <w:kern w:val="0"/>
      <w:sz w:val="18"/>
      <w:szCs w:val="18"/>
    </w:rPr>
  </w:style>
  <w:style w:type="paragraph" w:styleId="17">
    <w:name w:val="annotation text"/>
    <w:basedOn w:val="1"/>
    <w:link w:val="119"/>
    <w:qFormat/>
    <w:uiPriority w:val="99"/>
    <w:pPr>
      <w:jc w:val="left"/>
    </w:pPr>
  </w:style>
  <w:style w:type="paragraph" w:styleId="18">
    <w:name w:val="Body Text 3"/>
    <w:basedOn w:val="1"/>
    <w:link w:val="174"/>
    <w:qFormat/>
    <w:uiPriority w:val="99"/>
    <w:pPr>
      <w:widowControl/>
      <w:spacing w:line="360" w:lineRule="auto"/>
    </w:pPr>
    <w:rPr>
      <w:rFonts w:ascii="仿宋_GB2312" w:eastAsia="仿宋_GB2312"/>
      <w:sz w:val="24"/>
      <w:szCs w:val="20"/>
    </w:rPr>
  </w:style>
  <w:style w:type="paragraph" w:styleId="19">
    <w:name w:val="Body Text"/>
    <w:basedOn w:val="1"/>
    <w:link w:val="169"/>
    <w:qFormat/>
    <w:uiPriority w:val="0"/>
    <w:pPr>
      <w:tabs>
        <w:tab w:val="left" w:pos="208"/>
      </w:tabs>
      <w:spacing w:line="432" w:lineRule="auto"/>
    </w:pPr>
    <w:rPr>
      <w:rFonts w:ascii="仿宋_GB2312" w:eastAsia="仿宋_GB2312"/>
      <w:sz w:val="28"/>
    </w:rPr>
  </w:style>
  <w:style w:type="paragraph" w:styleId="20">
    <w:name w:val="Body Text Indent"/>
    <w:basedOn w:val="1"/>
    <w:link w:val="105"/>
    <w:qFormat/>
    <w:uiPriority w:val="0"/>
    <w:pPr>
      <w:ind w:firstLine="540"/>
    </w:pPr>
    <w:rPr>
      <w:sz w:val="28"/>
      <w:szCs w:val="20"/>
    </w:rPr>
  </w:style>
  <w:style w:type="paragraph" w:styleId="21">
    <w:name w:val="List Number 3"/>
    <w:basedOn w:val="1"/>
    <w:qFormat/>
    <w:uiPriority w:val="0"/>
    <w:pPr>
      <w:tabs>
        <w:tab w:val="left" w:pos="1200"/>
      </w:tabs>
      <w:spacing w:beforeLines="40" w:afterLines="40" w:line="300" w:lineRule="auto"/>
      <w:ind w:left="1200" w:hanging="360"/>
    </w:pPr>
    <w:rPr>
      <w:sz w:val="24"/>
    </w:rPr>
  </w:style>
  <w:style w:type="paragraph" w:styleId="22">
    <w:name w:val="List 2"/>
    <w:basedOn w:val="1"/>
    <w:qFormat/>
    <w:uiPriority w:val="0"/>
    <w:pPr>
      <w:widowControl/>
      <w:spacing w:after="160"/>
      <w:ind w:left="100" w:leftChars="200" w:hanging="200" w:hangingChars="200"/>
      <w:jc w:val="left"/>
    </w:pPr>
    <w:rPr>
      <w:kern w:val="0"/>
      <w:szCs w:val="20"/>
      <w:lang w:eastAsia="en-US"/>
    </w:rPr>
  </w:style>
  <w:style w:type="paragraph" w:styleId="23">
    <w:name w:val="List Continue"/>
    <w:basedOn w:val="1"/>
    <w:unhideWhenUsed/>
    <w:qFormat/>
    <w:uiPriority w:val="99"/>
    <w:pPr>
      <w:widowControl/>
      <w:spacing w:after="120"/>
      <w:ind w:left="420" w:leftChars="200"/>
      <w:jc w:val="left"/>
    </w:pPr>
    <w:rPr>
      <w:szCs w:val="20"/>
    </w:rPr>
  </w:style>
  <w:style w:type="paragraph" w:styleId="24">
    <w:name w:val="index 4"/>
    <w:basedOn w:val="1"/>
    <w:next w:val="1"/>
    <w:unhideWhenUsed/>
    <w:qFormat/>
    <w:uiPriority w:val="99"/>
    <w:pPr>
      <w:ind w:left="600" w:leftChars="600"/>
    </w:pPr>
  </w:style>
  <w:style w:type="paragraph" w:styleId="25">
    <w:name w:val="toc 5"/>
    <w:basedOn w:val="1"/>
    <w:next w:val="1"/>
    <w:link w:val="163"/>
    <w:unhideWhenUsed/>
    <w:qFormat/>
    <w:uiPriority w:val="0"/>
    <w:pPr>
      <w:ind w:left="1680" w:leftChars="800"/>
    </w:pPr>
    <w:rPr>
      <w:szCs w:val="22"/>
    </w:rPr>
  </w:style>
  <w:style w:type="paragraph" w:styleId="26">
    <w:name w:val="toc 3"/>
    <w:basedOn w:val="1"/>
    <w:next w:val="1"/>
    <w:link w:val="160"/>
    <w:qFormat/>
    <w:uiPriority w:val="39"/>
    <w:pPr>
      <w:tabs>
        <w:tab w:val="right" w:leader="dot" w:pos="9060"/>
      </w:tabs>
      <w:ind w:left="750" w:leftChars="300" w:hanging="120" w:hangingChars="50"/>
    </w:pPr>
    <w:rPr>
      <w:rFonts w:ascii="仿宋_GB2312" w:eastAsia="仿宋_GB2312"/>
      <w:sz w:val="24"/>
      <w:szCs w:val="36"/>
    </w:rPr>
  </w:style>
  <w:style w:type="paragraph" w:styleId="27">
    <w:name w:val="Plain Text"/>
    <w:basedOn w:val="1"/>
    <w:next w:val="1"/>
    <w:link w:val="80"/>
    <w:qFormat/>
    <w:uiPriority w:val="99"/>
    <w:rPr>
      <w:rFonts w:ascii="宋体" w:hAnsi="Courier New"/>
      <w:szCs w:val="20"/>
    </w:rPr>
  </w:style>
  <w:style w:type="paragraph" w:styleId="28">
    <w:name w:val="toc 8"/>
    <w:basedOn w:val="1"/>
    <w:next w:val="1"/>
    <w:unhideWhenUsed/>
    <w:qFormat/>
    <w:uiPriority w:val="0"/>
    <w:pPr>
      <w:ind w:left="2940" w:leftChars="1400"/>
    </w:pPr>
    <w:rPr>
      <w:rFonts w:ascii="Calibri" w:hAnsi="Calibri"/>
      <w:szCs w:val="22"/>
    </w:rPr>
  </w:style>
  <w:style w:type="paragraph" w:styleId="29">
    <w:name w:val="Date"/>
    <w:basedOn w:val="1"/>
    <w:next w:val="1"/>
    <w:link w:val="159"/>
    <w:qFormat/>
    <w:uiPriority w:val="0"/>
    <w:pPr>
      <w:adjustRightInd w:val="0"/>
      <w:spacing w:line="312" w:lineRule="atLeast"/>
    </w:pPr>
    <w:rPr>
      <w:rFonts w:ascii="仿宋_GB2312" w:eastAsia="仿宋_GB2312"/>
      <w:kern w:val="0"/>
      <w:sz w:val="28"/>
      <w:szCs w:val="20"/>
    </w:rPr>
  </w:style>
  <w:style w:type="paragraph" w:styleId="30">
    <w:name w:val="Body Text Indent 2"/>
    <w:basedOn w:val="1"/>
    <w:link w:val="135"/>
    <w:qFormat/>
    <w:uiPriority w:val="99"/>
    <w:pPr>
      <w:snapToGrid w:val="0"/>
      <w:spacing w:line="400" w:lineRule="exact"/>
      <w:ind w:firstLine="480"/>
    </w:pPr>
    <w:rPr>
      <w:rFonts w:eastAsia="仿宋_GB2312"/>
      <w:sz w:val="24"/>
    </w:rPr>
  </w:style>
  <w:style w:type="paragraph" w:styleId="31">
    <w:name w:val="Balloon Text"/>
    <w:basedOn w:val="1"/>
    <w:link w:val="162"/>
    <w:qFormat/>
    <w:uiPriority w:val="99"/>
    <w:rPr>
      <w:sz w:val="18"/>
      <w:szCs w:val="18"/>
    </w:rPr>
  </w:style>
  <w:style w:type="paragraph" w:styleId="32">
    <w:name w:val="footer"/>
    <w:basedOn w:val="1"/>
    <w:link w:val="102"/>
    <w:qFormat/>
    <w:uiPriority w:val="99"/>
    <w:pPr>
      <w:tabs>
        <w:tab w:val="center" w:pos="4153"/>
        <w:tab w:val="right" w:pos="8306"/>
      </w:tabs>
      <w:snapToGrid w:val="0"/>
      <w:jc w:val="left"/>
    </w:pPr>
    <w:rPr>
      <w:sz w:val="18"/>
      <w:szCs w:val="18"/>
    </w:rPr>
  </w:style>
  <w:style w:type="paragraph" w:styleId="33">
    <w:name w:val="envelope return"/>
    <w:basedOn w:val="1"/>
    <w:qFormat/>
    <w:uiPriority w:val="0"/>
    <w:pPr>
      <w:snapToGrid w:val="0"/>
    </w:pPr>
    <w:rPr>
      <w:rFonts w:ascii="Arial" w:hAnsi="Arial"/>
    </w:rPr>
  </w:style>
  <w:style w:type="paragraph" w:styleId="34">
    <w:name w:val="header"/>
    <w:basedOn w:val="1"/>
    <w:link w:val="161"/>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5">
    <w:name w:val="Signature"/>
    <w:basedOn w:val="1"/>
    <w:next w:val="1"/>
    <w:link w:val="116"/>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6">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7">
    <w:name w:val="toc 4"/>
    <w:basedOn w:val="1"/>
    <w:next w:val="1"/>
    <w:link w:val="92"/>
    <w:unhideWhenUsed/>
    <w:qFormat/>
    <w:uiPriority w:val="0"/>
    <w:pPr>
      <w:ind w:left="1260" w:leftChars="600"/>
    </w:pPr>
    <w:rPr>
      <w:szCs w:val="22"/>
    </w:rPr>
  </w:style>
  <w:style w:type="paragraph" w:styleId="38">
    <w:name w:val="index heading"/>
    <w:basedOn w:val="1"/>
    <w:next w:val="39"/>
    <w:qFormat/>
    <w:uiPriority w:val="0"/>
    <w:rPr>
      <w:szCs w:val="20"/>
    </w:rPr>
  </w:style>
  <w:style w:type="paragraph" w:styleId="39">
    <w:name w:val="index 1"/>
    <w:basedOn w:val="1"/>
    <w:next w:val="1"/>
    <w:qFormat/>
    <w:uiPriority w:val="99"/>
  </w:style>
  <w:style w:type="paragraph" w:styleId="40">
    <w:name w:val="Subtitle"/>
    <w:basedOn w:val="1"/>
    <w:link w:val="98"/>
    <w:qFormat/>
    <w:uiPriority w:val="99"/>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widowControl/>
      <w:ind w:firstLine="420" w:firstLineChars="200"/>
      <w:jc w:val="left"/>
    </w:pPr>
    <w:rPr>
      <w:rFonts w:ascii="宋体" w:hAnsi="宋体"/>
      <w:kern w:val="0"/>
      <w:sz w:val="24"/>
    </w:rPr>
  </w:style>
  <w:style w:type="paragraph" w:styleId="42">
    <w:name w:val="footnote text"/>
    <w:basedOn w:val="1"/>
    <w:link w:val="177"/>
    <w:qFormat/>
    <w:uiPriority w:val="0"/>
    <w:pPr>
      <w:widowControl/>
      <w:snapToGrid w:val="0"/>
      <w:jc w:val="left"/>
    </w:pPr>
    <w:rPr>
      <w:sz w:val="18"/>
      <w:szCs w:val="18"/>
    </w:rPr>
  </w:style>
  <w:style w:type="paragraph" w:styleId="43">
    <w:name w:val="toc 6"/>
    <w:basedOn w:val="1"/>
    <w:next w:val="1"/>
    <w:unhideWhenUsed/>
    <w:qFormat/>
    <w:uiPriority w:val="0"/>
    <w:pPr>
      <w:ind w:left="2100" w:leftChars="1000"/>
    </w:pPr>
    <w:rPr>
      <w:rFonts w:ascii="Calibri" w:hAnsi="Calibri"/>
      <w:szCs w:val="22"/>
    </w:rPr>
  </w:style>
  <w:style w:type="paragraph" w:styleId="44">
    <w:name w:val="Body Text Indent 3"/>
    <w:basedOn w:val="1"/>
    <w:link w:val="90"/>
    <w:qFormat/>
    <w:uiPriority w:val="0"/>
    <w:pPr>
      <w:spacing w:line="360" w:lineRule="auto"/>
      <w:ind w:left="220"/>
      <w:jc w:val="left"/>
    </w:pPr>
    <w:rPr>
      <w:rFonts w:ascii="仿宋_GB2312" w:eastAsia="仿宋_GB2312"/>
      <w:color w:val="000000"/>
      <w:sz w:val="24"/>
    </w:rPr>
  </w:style>
  <w:style w:type="paragraph" w:styleId="45">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46">
    <w:name w:val="toc 9"/>
    <w:basedOn w:val="1"/>
    <w:next w:val="1"/>
    <w:unhideWhenUsed/>
    <w:qFormat/>
    <w:uiPriority w:val="0"/>
    <w:pPr>
      <w:ind w:left="3360" w:leftChars="1600"/>
    </w:pPr>
    <w:rPr>
      <w:rFonts w:ascii="Calibri" w:hAnsi="Calibri"/>
      <w:szCs w:val="22"/>
    </w:rPr>
  </w:style>
  <w:style w:type="paragraph" w:styleId="47">
    <w:name w:val="Body Text 2"/>
    <w:basedOn w:val="1"/>
    <w:link w:val="120"/>
    <w:qFormat/>
    <w:uiPriority w:val="0"/>
    <w:pPr>
      <w:spacing w:line="560" w:lineRule="exact"/>
    </w:pPr>
    <w:rPr>
      <w:rFonts w:ascii="仿宋_GB2312" w:eastAsia="仿宋_GB2312"/>
      <w:sz w:val="24"/>
    </w:rPr>
  </w:style>
  <w:style w:type="paragraph" w:styleId="48">
    <w:name w:val="HTML Preformatted"/>
    <w:basedOn w:val="1"/>
    <w:link w:val="103"/>
    <w:qFormat/>
    <w:uiPriority w:val="99"/>
    <w:rPr>
      <w:rFonts w:ascii="Arial Unicode MS" w:hAnsi="Arial Unicode MS" w:eastAsia="Arial Unicode MS"/>
      <w:kern w:val="0"/>
      <w:sz w:val="20"/>
      <w:szCs w:val="20"/>
    </w:rPr>
  </w:style>
  <w:style w:type="paragraph" w:styleId="49">
    <w:name w:val="Normal (Web)"/>
    <w:basedOn w:val="1"/>
    <w:link w:val="147"/>
    <w:qFormat/>
    <w:uiPriority w:val="0"/>
    <w:pPr>
      <w:widowControl/>
      <w:jc w:val="left"/>
    </w:pPr>
    <w:rPr>
      <w:rFonts w:ascii="宋体" w:hAnsi="宋体"/>
      <w:kern w:val="0"/>
      <w:sz w:val="24"/>
    </w:rPr>
  </w:style>
  <w:style w:type="paragraph" w:styleId="50">
    <w:name w:val="Title"/>
    <w:basedOn w:val="1"/>
    <w:next w:val="1"/>
    <w:link w:val="100"/>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1">
    <w:name w:val="annotation subject"/>
    <w:basedOn w:val="17"/>
    <w:next w:val="17"/>
    <w:link w:val="164"/>
    <w:unhideWhenUsed/>
    <w:qFormat/>
    <w:uiPriority w:val="0"/>
    <w:rPr>
      <w:b/>
      <w:bCs/>
      <w:szCs w:val="22"/>
    </w:rPr>
  </w:style>
  <w:style w:type="paragraph" w:styleId="52">
    <w:name w:val="Body Text First Indent"/>
    <w:basedOn w:val="19"/>
    <w:link w:val="101"/>
    <w:qFormat/>
    <w:uiPriority w:val="0"/>
    <w:pPr>
      <w:tabs>
        <w:tab w:val="clear" w:pos="208"/>
      </w:tabs>
      <w:spacing w:after="120" w:line="240" w:lineRule="auto"/>
      <w:ind w:firstLine="420"/>
    </w:pPr>
    <w:rPr>
      <w:lang w:val="zh-CN"/>
    </w:rPr>
  </w:style>
  <w:style w:type="paragraph" w:styleId="53">
    <w:name w:val="Body Text First Indent 2"/>
    <w:basedOn w:val="20"/>
    <w:next w:val="1"/>
    <w:link w:val="158"/>
    <w:qFormat/>
    <w:uiPriority w:val="0"/>
    <w:pPr>
      <w:ind w:firstLine="420" w:firstLineChars="200"/>
      <w:jc w:val="left"/>
    </w:pPr>
    <w:rPr>
      <w:b/>
      <w:kern w:val="1"/>
      <w:szCs w:val="24"/>
    </w:rPr>
  </w:style>
  <w:style w:type="table" w:styleId="55">
    <w:name w:val="Table Grid"/>
    <w:basedOn w:val="5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6">
    <w:name w:val="Table Elegant"/>
    <w:basedOn w:val="5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7">
    <w:name w:val="Table Grid 4"/>
    <w:basedOn w:val="54"/>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9">
    <w:name w:val="Strong"/>
    <w:qFormat/>
    <w:uiPriority w:val="0"/>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20"/>
    <w:rPr>
      <w:color w:val="CC0000"/>
    </w:rPr>
  </w:style>
  <w:style w:type="character" w:styleId="63">
    <w:name w:val="line number"/>
    <w:qFormat/>
    <w:uiPriority w:val="0"/>
  </w:style>
  <w:style w:type="character" w:styleId="64">
    <w:name w:val="HTML Definition"/>
    <w:qFormat/>
    <w:uiPriority w:val="0"/>
  </w:style>
  <w:style w:type="character" w:styleId="65">
    <w:name w:val="HTML Acronym"/>
    <w:qFormat/>
    <w:uiPriority w:val="0"/>
  </w:style>
  <w:style w:type="character" w:styleId="66">
    <w:name w:val="HTML Variable"/>
    <w:qFormat/>
    <w:uiPriority w:val="0"/>
  </w:style>
  <w:style w:type="character" w:styleId="67">
    <w:name w:val="Hyperlink"/>
    <w:qFormat/>
    <w:uiPriority w:val="99"/>
    <w:rPr>
      <w:color w:val="0000FF"/>
      <w:u w:val="single"/>
    </w:rPr>
  </w:style>
  <w:style w:type="character" w:styleId="68">
    <w:name w:val="HTML Code"/>
    <w:qFormat/>
    <w:uiPriority w:val="0"/>
    <w:rPr>
      <w:rFonts w:ascii="Courier New" w:hAnsi="Courier New"/>
      <w:sz w:val="20"/>
    </w:rPr>
  </w:style>
  <w:style w:type="character" w:styleId="69">
    <w:name w:val="annotation reference"/>
    <w:qFormat/>
    <w:uiPriority w:val="99"/>
    <w:rPr>
      <w:sz w:val="21"/>
      <w:szCs w:val="21"/>
    </w:rPr>
  </w:style>
  <w:style w:type="character" w:styleId="70">
    <w:name w:val="HTML Cite"/>
    <w:qFormat/>
    <w:uiPriority w:val="0"/>
  </w:style>
  <w:style w:type="character" w:styleId="71">
    <w:name w:val="footnote reference"/>
    <w:qFormat/>
    <w:uiPriority w:val="0"/>
    <w:rPr>
      <w:vertAlign w:val="superscript"/>
    </w:rPr>
  </w:style>
  <w:style w:type="paragraph" w:customStyle="1" w:styleId="7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character" w:customStyle="1" w:styleId="73">
    <w:name w:val="tisl-unit-unit"/>
    <w:qFormat/>
    <w:uiPriority w:val="0"/>
  </w:style>
  <w:style w:type="character" w:customStyle="1" w:styleId="74">
    <w:name w:val="标题  4 Char"/>
    <w:link w:val="75"/>
    <w:qFormat/>
    <w:uiPriority w:val="0"/>
    <w:rPr>
      <w:rFonts w:ascii="Cambria" w:hAnsi="Cambria"/>
    </w:rPr>
  </w:style>
  <w:style w:type="paragraph" w:customStyle="1" w:styleId="75">
    <w:name w:val="标题  4"/>
    <w:basedOn w:val="5"/>
    <w:link w:val="74"/>
    <w:qFormat/>
    <w:uiPriority w:val="0"/>
    <w:pPr>
      <w:keepLines w:val="0"/>
      <w:tabs>
        <w:tab w:val="left" w:pos="142"/>
        <w:tab w:val="left" w:pos="2409"/>
      </w:tabs>
      <w:spacing w:before="0" w:after="0" w:line="360" w:lineRule="auto"/>
      <w:jc w:val="left"/>
    </w:pPr>
    <w:rPr>
      <w:rFonts w:ascii="Cambria" w:hAnsi="Cambria" w:eastAsia="宋体"/>
      <w:b w:val="0"/>
      <w:color w:val="auto"/>
      <w:kern w:val="0"/>
      <w:sz w:val="20"/>
    </w:rPr>
  </w:style>
  <w:style w:type="character" w:customStyle="1" w:styleId="76">
    <w:name w:val="无间隔 Char"/>
    <w:link w:val="77"/>
    <w:qFormat/>
    <w:uiPriority w:val="99"/>
    <w:rPr>
      <w:rFonts w:ascii="Calibri" w:hAnsi="Calibri"/>
      <w:kern w:val="2"/>
      <w:sz w:val="21"/>
      <w:szCs w:val="22"/>
    </w:rPr>
  </w:style>
  <w:style w:type="paragraph" w:styleId="77">
    <w:name w:val="No Spacing"/>
    <w:basedOn w:val="1"/>
    <w:link w:val="76"/>
    <w:qFormat/>
    <w:uiPriority w:val="99"/>
    <w:rPr>
      <w:szCs w:val="22"/>
    </w:rPr>
  </w:style>
  <w:style w:type="character" w:customStyle="1" w:styleId="78">
    <w:name w:val="Heading 2 Char"/>
    <w:qFormat/>
    <w:locked/>
    <w:uiPriority w:val="0"/>
    <w:rPr>
      <w:rFonts w:ascii="Arial" w:hAnsi="Arial" w:eastAsia="黑体" w:cs="Times New Roman"/>
      <w:b/>
      <w:bCs/>
      <w:sz w:val="32"/>
      <w:szCs w:val="32"/>
    </w:rPr>
  </w:style>
  <w:style w:type="character" w:customStyle="1" w:styleId="79">
    <w:name w:val="不明显参考1"/>
    <w:qFormat/>
    <w:uiPriority w:val="31"/>
    <w:rPr>
      <w:smallCaps/>
    </w:rPr>
  </w:style>
  <w:style w:type="character" w:customStyle="1" w:styleId="80">
    <w:name w:val="纯文本 Char"/>
    <w:link w:val="27"/>
    <w:qFormat/>
    <w:uiPriority w:val="99"/>
    <w:rPr>
      <w:rFonts w:ascii="宋体" w:hAnsi="Courier New" w:eastAsia="宋体"/>
      <w:kern w:val="2"/>
      <w:sz w:val="21"/>
      <w:lang w:val="en-US" w:eastAsia="zh-CN" w:bidi="ar-SA"/>
    </w:rPr>
  </w:style>
  <w:style w:type="character" w:customStyle="1" w:styleId="81">
    <w:name w:val="正文文本缩进 3 Char1"/>
    <w:qFormat/>
    <w:uiPriority w:val="99"/>
    <w:rPr>
      <w:rFonts w:hint="default" w:ascii="Times New Roman" w:hAnsi="Times New Roman" w:cs="Times New Roman"/>
      <w:kern w:val="2"/>
      <w:sz w:val="16"/>
      <w:szCs w:val="16"/>
    </w:rPr>
  </w:style>
  <w:style w:type="character" w:customStyle="1" w:styleId="82">
    <w:name w:val="题注 Char"/>
    <w:link w:val="14"/>
    <w:qFormat/>
    <w:uiPriority w:val="0"/>
    <w:rPr>
      <w:rFonts w:ascii="Arial" w:hAnsi="Arial" w:eastAsia="黑体" w:cs="Arial"/>
      <w:kern w:val="2"/>
    </w:rPr>
  </w:style>
  <w:style w:type="character" w:customStyle="1" w:styleId="83">
    <w:name w:val="普通文字 Char Char1"/>
    <w:link w:val="84"/>
    <w:qFormat/>
    <w:uiPriority w:val="0"/>
    <w:rPr>
      <w:rFonts w:ascii="宋体" w:hAnsi="Courier New" w:eastAsia="宋体"/>
      <w:kern w:val="2"/>
      <w:sz w:val="21"/>
      <w:lang w:val="en-US" w:eastAsia="zh-CN" w:bidi="ar-SA"/>
    </w:rPr>
  </w:style>
  <w:style w:type="paragraph" w:customStyle="1" w:styleId="84">
    <w:name w:val="Plain Text1"/>
    <w:basedOn w:val="1"/>
    <w:link w:val="83"/>
    <w:qFormat/>
    <w:uiPriority w:val="0"/>
    <w:pPr>
      <w:widowControl/>
      <w:spacing w:line="360" w:lineRule="auto"/>
      <w:jc w:val="left"/>
    </w:pPr>
    <w:rPr>
      <w:rFonts w:ascii="宋体" w:hAnsi="Courier New"/>
      <w:szCs w:val="20"/>
    </w:rPr>
  </w:style>
  <w:style w:type="character" w:customStyle="1" w:styleId="85">
    <w:name w:val="style261"/>
    <w:qFormat/>
    <w:uiPriority w:val="0"/>
    <w:rPr>
      <w:color w:val="000000"/>
      <w:sz w:val="18"/>
      <w:szCs w:val="18"/>
    </w:rPr>
  </w:style>
  <w:style w:type="character" w:customStyle="1" w:styleId="86">
    <w:name w:val="批注文字 Char2"/>
    <w:qFormat/>
    <w:uiPriority w:val="99"/>
    <w:rPr>
      <w:kern w:val="2"/>
      <w:sz w:val="21"/>
      <w:szCs w:val="22"/>
    </w:rPr>
  </w:style>
  <w:style w:type="character" w:customStyle="1" w:styleId="87">
    <w:name w:val="明显强调2"/>
    <w:qFormat/>
    <w:uiPriority w:val="21"/>
    <w:rPr>
      <w:b/>
      <w:bCs/>
    </w:rPr>
  </w:style>
  <w:style w:type="character" w:customStyle="1" w:styleId="88">
    <w:name w:val="apple-style-span"/>
    <w:qFormat/>
    <w:uiPriority w:val="0"/>
  </w:style>
  <w:style w:type="character" w:customStyle="1" w:styleId="89">
    <w:name w:val="style21"/>
    <w:qFormat/>
    <w:uiPriority w:val="0"/>
    <w:rPr>
      <w:color w:val="003366"/>
    </w:rPr>
  </w:style>
  <w:style w:type="character" w:customStyle="1" w:styleId="90">
    <w:name w:val="正文文本缩进 3 Char"/>
    <w:link w:val="44"/>
    <w:qFormat/>
    <w:uiPriority w:val="0"/>
    <w:rPr>
      <w:rFonts w:ascii="仿宋_GB2312" w:eastAsia="仿宋_GB2312"/>
      <w:color w:val="000000"/>
      <w:kern w:val="2"/>
      <w:sz w:val="24"/>
      <w:szCs w:val="24"/>
    </w:rPr>
  </w:style>
  <w:style w:type="character" w:customStyle="1" w:styleId="91">
    <w:name w:val="标题 2 Char"/>
    <w:link w:val="3"/>
    <w:qFormat/>
    <w:uiPriority w:val="9"/>
    <w:rPr>
      <w:rFonts w:ascii="仿宋_GB2312" w:eastAsia="仿宋_GB2312"/>
      <w:b/>
      <w:sz w:val="36"/>
    </w:rPr>
  </w:style>
  <w:style w:type="character" w:customStyle="1" w:styleId="92">
    <w:name w:val="目录 4 Char"/>
    <w:link w:val="37"/>
    <w:qFormat/>
    <w:uiPriority w:val="0"/>
    <w:rPr>
      <w:rFonts w:ascii="Calibri" w:hAnsi="Calibri"/>
      <w:kern w:val="2"/>
      <w:sz w:val="21"/>
      <w:szCs w:val="22"/>
    </w:rPr>
  </w:style>
  <w:style w:type="character" w:customStyle="1" w:styleId="93">
    <w:name w:val="Char Char1"/>
    <w:link w:val="94"/>
    <w:qFormat/>
    <w:locked/>
    <w:uiPriority w:val="0"/>
    <w:rPr>
      <w:rFonts w:ascii="Tahoma" w:hAnsi="Tahoma" w:cs="仿宋_GB2312"/>
      <w:kern w:val="2"/>
      <w:sz w:val="24"/>
      <w:szCs w:val="28"/>
    </w:rPr>
  </w:style>
  <w:style w:type="paragraph" w:customStyle="1" w:styleId="94">
    <w:name w:val="Char"/>
    <w:basedOn w:val="1"/>
    <w:link w:val="93"/>
    <w:qFormat/>
    <w:uiPriority w:val="0"/>
    <w:rPr>
      <w:rFonts w:ascii="Tahoma" w:hAnsi="Tahoma"/>
      <w:sz w:val="24"/>
      <w:szCs w:val="28"/>
    </w:rPr>
  </w:style>
  <w:style w:type="character" w:customStyle="1" w:styleId="95">
    <w:name w:val="标题 4 Char"/>
    <w:link w:val="5"/>
    <w:qFormat/>
    <w:uiPriority w:val="9"/>
    <w:rPr>
      <w:rFonts w:ascii="Arial" w:hAnsi="Arial" w:eastAsia="黑体"/>
      <w:b/>
      <w:color w:val="000000"/>
      <w:kern w:val="2"/>
      <w:sz w:val="28"/>
    </w:rPr>
  </w:style>
  <w:style w:type="character" w:customStyle="1" w:styleId="96">
    <w:name w:val="副标题 Char1"/>
    <w:qFormat/>
    <w:uiPriority w:val="11"/>
    <w:rPr>
      <w:rFonts w:hint="default" w:ascii="Cambria" w:hAnsi="Cambria" w:cs="Times New Roman"/>
      <w:b/>
      <w:bCs/>
      <w:kern w:val="28"/>
      <w:sz w:val="32"/>
      <w:szCs w:val="32"/>
    </w:rPr>
  </w:style>
  <w:style w:type="character" w:customStyle="1" w:styleId="97">
    <w:name w:val="文档结构图 Char"/>
    <w:link w:val="16"/>
    <w:qFormat/>
    <w:uiPriority w:val="0"/>
    <w:rPr>
      <w:rFonts w:ascii="宋体" w:hAnsi="Tahoma" w:cs="黑体"/>
      <w:sz w:val="18"/>
      <w:szCs w:val="18"/>
    </w:rPr>
  </w:style>
  <w:style w:type="character" w:customStyle="1" w:styleId="98">
    <w:name w:val="副标题 Char"/>
    <w:link w:val="40"/>
    <w:qFormat/>
    <w:uiPriority w:val="99"/>
    <w:rPr>
      <w:rFonts w:ascii="Cambria" w:hAnsi="Cambria"/>
      <w:b/>
      <w:bCs/>
      <w:kern w:val="28"/>
      <w:sz w:val="32"/>
      <w:szCs w:val="32"/>
    </w:rPr>
  </w:style>
  <w:style w:type="character" w:customStyle="1" w:styleId="99">
    <w:name w:val="正文文本缩进 3 Char2"/>
    <w:qFormat/>
    <w:uiPriority w:val="99"/>
    <w:rPr>
      <w:rFonts w:hint="default" w:ascii="Times New Roman" w:hAnsi="Times New Roman" w:eastAsia="宋体" w:cs="Times New Roman"/>
      <w:sz w:val="16"/>
      <w:szCs w:val="16"/>
    </w:rPr>
  </w:style>
  <w:style w:type="character" w:customStyle="1" w:styleId="100">
    <w:name w:val="标题 Char"/>
    <w:link w:val="50"/>
    <w:qFormat/>
    <w:uiPriority w:val="0"/>
    <w:rPr>
      <w:rFonts w:eastAsia="黑体"/>
      <w:b/>
      <w:sz w:val="28"/>
      <w:lang w:val="en-GB"/>
    </w:rPr>
  </w:style>
  <w:style w:type="character" w:customStyle="1" w:styleId="101">
    <w:name w:val="正文首行缩进 Char"/>
    <w:link w:val="52"/>
    <w:qFormat/>
    <w:uiPriority w:val="0"/>
    <w:rPr>
      <w:rFonts w:ascii="仿宋_GB2312" w:eastAsia="仿宋_GB2312"/>
      <w:kern w:val="2"/>
      <w:sz w:val="28"/>
      <w:szCs w:val="24"/>
      <w:lang w:val="zh-CN"/>
    </w:rPr>
  </w:style>
  <w:style w:type="character" w:customStyle="1" w:styleId="102">
    <w:name w:val="页脚 Char"/>
    <w:link w:val="32"/>
    <w:qFormat/>
    <w:uiPriority w:val="99"/>
    <w:rPr>
      <w:kern w:val="2"/>
      <w:sz w:val="18"/>
      <w:szCs w:val="18"/>
    </w:rPr>
  </w:style>
  <w:style w:type="character" w:customStyle="1" w:styleId="103">
    <w:name w:val="HTML 预设格式 Char"/>
    <w:link w:val="48"/>
    <w:qFormat/>
    <w:uiPriority w:val="99"/>
    <w:rPr>
      <w:rFonts w:ascii="Arial Unicode MS" w:hAnsi="Arial Unicode MS" w:eastAsia="Arial Unicode MS"/>
    </w:rPr>
  </w:style>
  <w:style w:type="character" w:customStyle="1" w:styleId="104">
    <w:name w:val="16"/>
    <w:qFormat/>
    <w:uiPriority w:val="0"/>
    <w:rPr>
      <w:rFonts w:hint="default" w:ascii="Times New Roman" w:hAnsi="Times New Roman" w:cs="Times New Roman"/>
      <w:sz w:val="24"/>
    </w:rPr>
  </w:style>
  <w:style w:type="character" w:customStyle="1" w:styleId="105">
    <w:name w:val="正文文本缩进 Char"/>
    <w:link w:val="20"/>
    <w:qFormat/>
    <w:uiPriority w:val="0"/>
    <w:rPr>
      <w:kern w:val="2"/>
      <w:sz w:val="28"/>
    </w:rPr>
  </w:style>
  <w:style w:type="character" w:customStyle="1" w:styleId="106">
    <w:name w:val="明显引用 Char1"/>
    <w:link w:val="107"/>
    <w:qFormat/>
    <w:uiPriority w:val="30"/>
    <w:rPr>
      <w:rFonts w:ascii="Calibri" w:hAnsi="Calibri"/>
      <w:b/>
      <w:bCs/>
      <w:i/>
      <w:iCs/>
      <w:sz w:val="24"/>
      <w:szCs w:val="22"/>
    </w:rPr>
  </w:style>
  <w:style w:type="paragraph" w:customStyle="1" w:styleId="107">
    <w:name w:val="明显引用1"/>
    <w:basedOn w:val="1"/>
    <w:next w:val="1"/>
    <w:link w:val="106"/>
    <w:qFormat/>
    <w:uiPriority w:val="30"/>
    <w:pPr>
      <w:pBdr>
        <w:bottom w:val="single" w:color="auto" w:sz="4" w:space="1"/>
      </w:pBdr>
      <w:snapToGrid w:val="0"/>
      <w:spacing w:after="280" w:line="360" w:lineRule="auto"/>
      <w:ind w:left="1008" w:right="1152"/>
    </w:pPr>
    <w:rPr>
      <w:b/>
      <w:bCs/>
      <w:i/>
      <w:iCs/>
      <w:kern w:val="0"/>
      <w:sz w:val="24"/>
      <w:szCs w:val="22"/>
    </w:rPr>
  </w:style>
  <w:style w:type="character" w:customStyle="1" w:styleId="108">
    <w:name w:val="font41"/>
    <w:qFormat/>
    <w:uiPriority w:val="0"/>
    <w:rPr>
      <w:rFonts w:hint="eastAsia" w:ascii="宋体" w:hAnsi="宋体" w:eastAsia="宋体" w:cs="宋体"/>
      <w:color w:val="000000"/>
      <w:sz w:val="24"/>
      <w:szCs w:val="24"/>
      <w:u w:val="none"/>
    </w:rPr>
  </w:style>
  <w:style w:type="character" w:customStyle="1" w:styleId="109">
    <w:name w:val="eng"/>
    <w:qFormat/>
    <w:uiPriority w:val="0"/>
    <w:rPr>
      <w:sz w:val="24"/>
    </w:rPr>
  </w:style>
  <w:style w:type="character" w:customStyle="1" w:styleId="110">
    <w:name w:val="图片样式 Char"/>
    <w:link w:val="111"/>
    <w:qFormat/>
    <w:uiPriority w:val="0"/>
    <w:rPr>
      <w:rFonts w:cs="仿宋"/>
      <w:bCs/>
      <w:color w:val="000000"/>
      <w:kern w:val="2"/>
      <w:sz w:val="21"/>
    </w:rPr>
  </w:style>
  <w:style w:type="paragraph" w:customStyle="1" w:styleId="111">
    <w:name w:val="图片样式"/>
    <w:basedOn w:val="112"/>
    <w:link w:val="110"/>
    <w:qFormat/>
    <w:uiPriority w:val="0"/>
    <w:pPr>
      <w:widowControl w:val="0"/>
      <w:tabs>
        <w:tab w:val="left" w:pos="480"/>
        <w:tab w:val="left" w:pos="540"/>
        <w:tab w:val="left" w:pos="720"/>
      </w:tabs>
      <w:snapToGrid w:val="0"/>
      <w:spacing w:beforeLines="0" w:after="40" w:line="440" w:lineRule="exact"/>
    </w:pPr>
    <w:rPr>
      <w:rFonts w:ascii="Calibri" w:hAnsi="Calibri" w:cs="Times New Roman"/>
      <w:bCs/>
    </w:rPr>
  </w:style>
  <w:style w:type="paragraph" w:customStyle="1" w:styleId="112">
    <w:name w:val="内容正文"/>
    <w:basedOn w:val="1"/>
    <w:qFormat/>
    <w:uiPriority w:val="0"/>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3">
    <w:name w:val="storycontent"/>
    <w:qFormat/>
    <w:uiPriority w:val="0"/>
  </w:style>
  <w:style w:type="character" w:customStyle="1" w:styleId="114">
    <w:name w:val="Text Char"/>
    <w:link w:val="115"/>
    <w:qFormat/>
    <w:uiPriority w:val="0"/>
    <w:rPr>
      <w:sz w:val="24"/>
      <w:lang w:val="zh-CN" w:eastAsia="en-US"/>
    </w:rPr>
  </w:style>
  <w:style w:type="paragraph" w:customStyle="1" w:styleId="115">
    <w:name w:val="Text"/>
    <w:basedOn w:val="1"/>
    <w:link w:val="114"/>
    <w:qFormat/>
    <w:uiPriority w:val="0"/>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116">
    <w:name w:val="签名 Char"/>
    <w:link w:val="35"/>
    <w:qFormat/>
    <w:uiPriority w:val="0"/>
    <w:rPr>
      <w:rFonts w:ascii="Arial" w:hAnsi="Arial"/>
      <w:spacing w:val="-5"/>
      <w:sz w:val="24"/>
    </w:rPr>
  </w:style>
  <w:style w:type="character" w:customStyle="1" w:styleId="117">
    <w:name w:val="标题 6 Char"/>
    <w:link w:val="7"/>
    <w:qFormat/>
    <w:uiPriority w:val="9"/>
    <w:rPr>
      <w:rFonts w:ascii="Arial" w:hAnsi="Arial" w:eastAsia="黑体"/>
      <w:b/>
      <w:color w:val="000000"/>
      <w:kern w:val="2"/>
      <w:sz w:val="24"/>
    </w:rPr>
  </w:style>
  <w:style w:type="character" w:customStyle="1" w:styleId="118">
    <w:name w:val="HTML 预设格式 Char1"/>
    <w:qFormat/>
    <w:uiPriority w:val="99"/>
    <w:rPr>
      <w:rFonts w:ascii="Courier New" w:hAnsi="Courier New" w:cs="Courier New"/>
      <w:kern w:val="2"/>
    </w:rPr>
  </w:style>
  <w:style w:type="character" w:customStyle="1" w:styleId="119">
    <w:name w:val="批注文字 Char1"/>
    <w:link w:val="17"/>
    <w:qFormat/>
    <w:uiPriority w:val="99"/>
    <w:rPr>
      <w:kern w:val="2"/>
      <w:sz w:val="21"/>
      <w:szCs w:val="24"/>
    </w:rPr>
  </w:style>
  <w:style w:type="character" w:customStyle="1" w:styleId="120">
    <w:name w:val="正文文本 2 Char"/>
    <w:link w:val="47"/>
    <w:qFormat/>
    <w:uiPriority w:val="0"/>
    <w:rPr>
      <w:rFonts w:ascii="仿宋_GB2312" w:eastAsia="仿宋_GB2312"/>
      <w:kern w:val="2"/>
      <w:sz w:val="24"/>
      <w:szCs w:val="24"/>
    </w:rPr>
  </w:style>
  <w:style w:type="character" w:customStyle="1" w:styleId="121">
    <w:name w:val="样式 首行缩进:  0 字符 Char"/>
    <w:link w:val="122"/>
    <w:qFormat/>
    <w:uiPriority w:val="0"/>
    <w:rPr>
      <w:rFonts w:ascii="Arial" w:hAnsi="Arial" w:cs="宋体"/>
      <w:kern w:val="2"/>
      <w:sz w:val="30"/>
    </w:rPr>
  </w:style>
  <w:style w:type="paragraph" w:customStyle="1" w:styleId="122">
    <w:name w:val="样式 首行缩进:  0 字符"/>
    <w:basedOn w:val="1"/>
    <w:link w:val="121"/>
    <w:qFormat/>
    <w:uiPriority w:val="0"/>
    <w:pPr>
      <w:spacing w:line="360" w:lineRule="auto"/>
      <w:ind w:firstLine="200" w:firstLineChars="200"/>
      <w:jc w:val="left"/>
    </w:pPr>
    <w:rPr>
      <w:rFonts w:ascii="Arial" w:hAnsi="Arial"/>
      <w:sz w:val="30"/>
      <w:szCs w:val="20"/>
    </w:rPr>
  </w:style>
  <w:style w:type="character" w:customStyle="1" w:styleId="123">
    <w:name w:val="已访问的超链接1"/>
    <w:qFormat/>
    <w:uiPriority w:val="99"/>
    <w:rPr>
      <w:rFonts w:cs="Times New Roman"/>
      <w:color w:val="800080"/>
      <w:u w:val="single"/>
    </w:rPr>
  </w:style>
  <w:style w:type="character" w:customStyle="1" w:styleId="124">
    <w:name w:val="建设方案正文 Char Char"/>
    <w:qFormat/>
    <w:uiPriority w:val="0"/>
    <w:rPr>
      <w:rFonts w:ascii="仿宋_GB2312" w:eastAsia="仿宋_GB2312"/>
      <w:color w:val="000000"/>
      <w:kern w:val="2"/>
      <w:sz w:val="24"/>
      <w:lang w:val="en-US" w:eastAsia="zh-CN"/>
    </w:rPr>
  </w:style>
  <w:style w:type="character" w:customStyle="1" w:styleId="125">
    <w:name w:val="论文目录两字 Char"/>
    <w:link w:val="126"/>
    <w:qFormat/>
    <w:uiPriority w:val="0"/>
    <w:rPr>
      <w:rFonts w:hAnsi="宋体" w:eastAsia="黑体"/>
      <w:b/>
      <w:sz w:val="32"/>
    </w:rPr>
  </w:style>
  <w:style w:type="paragraph" w:customStyle="1" w:styleId="126">
    <w:name w:val="论文目录两字"/>
    <w:basedOn w:val="27"/>
    <w:link w:val="125"/>
    <w:qFormat/>
    <w:uiPriority w:val="0"/>
    <w:pPr>
      <w:widowControl/>
      <w:spacing w:beforeLines="50" w:afterLines="50"/>
      <w:jc w:val="center"/>
    </w:pPr>
    <w:rPr>
      <w:rFonts w:ascii="Calibri" w:hAnsi="宋体" w:eastAsia="黑体"/>
      <w:b/>
      <w:kern w:val="0"/>
      <w:sz w:val="32"/>
    </w:rPr>
  </w:style>
  <w:style w:type="character" w:customStyle="1" w:styleId="127">
    <w:name w:val="font91"/>
    <w:qFormat/>
    <w:uiPriority w:val="0"/>
    <w:rPr>
      <w:rFonts w:hint="eastAsia" w:ascii="宋体" w:hAnsi="宋体" w:eastAsia="宋体" w:cs="宋体"/>
      <w:color w:val="000000"/>
      <w:sz w:val="24"/>
      <w:szCs w:val="24"/>
      <w:u w:val="none"/>
    </w:rPr>
  </w:style>
  <w:style w:type="character" w:customStyle="1" w:styleId="128">
    <w:name w:val="正文文本 2 Char2"/>
    <w:qFormat/>
    <w:uiPriority w:val="99"/>
    <w:rPr>
      <w:rFonts w:ascii="仿宋" w:hAnsi="仿宋" w:eastAsia="仿宋" w:cs="仿宋"/>
      <w:bCs/>
      <w:color w:val="000000"/>
      <w:sz w:val="24"/>
      <w:szCs w:val="24"/>
    </w:rPr>
  </w:style>
  <w:style w:type="character" w:customStyle="1" w:styleId="129">
    <w:name w:val="批注框文本 Char1"/>
    <w:qFormat/>
    <w:uiPriority w:val="99"/>
    <w:rPr>
      <w:rFonts w:ascii="仿宋" w:hAnsi="仿宋" w:eastAsia="仿宋"/>
      <w:kern w:val="2"/>
      <w:sz w:val="18"/>
      <w:szCs w:val="18"/>
    </w:rPr>
  </w:style>
  <w:style w:type="character" w:customStyle="1" w:styleId="130">
    <w:name w:val="引用 Char1"/>
    <w:link w:val="131"/>
    <w:qFormat/>
    <w:uiPriority w:val="99"/>
    <w:rPr>
      <w:rFonts w:ascii="Calibri" w:hAnsi="Calibri"/>
      <w:i/>
      <w:iCs/>
      <w:sz w:val="24"/>
      <w:szCs w:val="22"/>
    </w:rPr>
  </w:style>
  <w:style w:type="paragraph" w:customStyle="1" w:styleId="131">
    <w:name w:val="引用1"/>
    <w:basedOn w:val="1"/>
    <w:next w:val="1"/>
    <w:link w:val="130"/>
    <w:qFormat/>
    <w:uiPriority w:val="99"/>
    <w:pPr>
      <w:snapToGrid w:val="0"/>
      <w:spacing w:line="360" w:lineRule="auto"/>
      <w:ind w:left="360" w:right="360"/>
      <w:jc w:val="left"/>
    </w:pPr>
    <w:rPr>
      <w:i/>
      <w:iCs/>
      <w:kern w:val="0"/>
      <w:sz w:val="24"/>
      <w:szCs w:val="22"/>
    </w:rPr>
  </w:style>
  <w:style w:type="character" w:customStyle="1" w:styleId="132">
    <w:name w:val="！正文 Char"/>
    <w:link w:val="133"/>
    <w:qFormat/>
    <w:uiPriority w:val="0"/>
    <w:rPr>
      <w:rFonts w:ascii="宋体" w:hAnsi="宋体" w:cs="仿宋_GB2312"/>
      <w:color w:val="000000"/>
      <w:sz w:val="21"/>
      <w:szCs w:val="21"/>
    </w:rPr>
  </w:style>
  <w:style w:type="paragraph" w:customStyle="1" w:styleId="133">
    <w:name w:val="！正文"/>
    <w:basedOn w:val="1"/>
    <w:link w:val="132"/>
    <w:qFormat/>
    <w:uiPriority w:val="0"/>
    <w:pPr>
      <w:widowControl/>
      <w:spacing w:beforeLines="20" w:afterLines="20" w:line="360" w:lineRule="auto"/>
      <w:ind w:firstLine="412" w:firstLineChars="196"/>
      <w:jc w:val="left"/>
    </w:pPr>
    <w:rPr>
      <w:rFonts w:ascii="宋体" w:hAnsi="宋体"/>
      <w:color w:val="000000"/>
      <w:kern w:val="0"/>
      <w:szCs w:val="21"/>
    </w:rPr>
  </w:style>
  <w:style w:type="character" w:customStyle="1" w:styleId="134">
    <w:name w:val="title-text"/>
    <w:qFormat/>
    <w:uiPriority w:val="0"/>
  </w:style>
  <w:style w:type="character" w:customStyle="1" w:styleId="135">
    <w:name w:val="正文文本缩进 2 Char1"/>
    <w:link w:val="30"/>
    <w:qFormat/>
    <w:uiPriority w:val="99"/>
    <w:rPr>
      <w:rFonts w:eastAsia="仿宋_GB2312"/>
      <w:kern w:val="2"/>
      <w:sz w:val="24"/>
      <w:szCs w:val="24"/>
    </w:rPr>
  </w:style>
  <w:style w:type="character" w:customStyle="1" w:styleId="136">
    <w:name w:val="标题 9 Char"/>
    <w:link w:val="10"/>
    <w:qFormat/>
    <w:uiPriority w:val="9"/>
    <w:rPr>
      <w:rFonts w:ascii="Arial" w:hAnsi="Arial" w:eastAsia="黑体"/>
      <w:color w:val="000000"/>
      <w:kern w:val="2"/>
      <w:sz w:val="21"/>
    </w:rPr>
  </w:style>
  <w:style w:type="character" w:customStyle="1" w:styleId="137">
    <w:name w:val="正文文本 3 Char4"/>
    <w:qFormat/>
    <w:uiPriority w:val="99"/>
    <w:rPr>
      <w:rFonts w:ascii="仿宋" w:hAnsi="仿宋" w:eastAsia="仿宋" w:cs="仿宋"/>
      <w:bCs/>
      <w:color w:val="000000"/>
      <w:sz w:val="16"/>
      <w:szCs w:val="16"/>
    </w:rPr>
  </w:style>
  <w:style w:type="character" w:customStyle="1" w:styleId="138">
    <w:name w:val="页眉 Char1"/>
    <w:qFormat/>
    <w:uiPriority w:val="99"/>
    <w:rPr>
      <w:rFonts w:hint="eastAsia" w:ascii="仿宋" w:hAnsi="仿宋" w:eastAsia="仿宋"/>
      <w:kern w:val="2"/>
      <w:sz w:val="18"/>
      <w:szCs w:val="18"/>
    </w:rPr>
  </w:style>
  <w:style w:type="character" w:customStyle="1" w:styleId="139">
    <w:name w:val="列出段落 Char"/>
    <w:link w:val="140"/>
    <w:qFormat/>
    <w:locked/>
    <w:uiPriority w:val="34"/>
    <w:rPr>
      <w:rFonts w:ascii="Calibri" w:hAnsi="Calibri"/>
      <w:kern w:val="2"/>
      <w:sz w:val="21"/>
      <w:szCs w:val="22"/>
    </w:rPr>
  </w:style>
  <w:style w:type="paragraph" w:styleId="140">
    <w:name w:val="List Paragraph"/>
    <w:basedOn w:val="1"/>
    <w:link w:val="139"/>
    <w:qFormat/>
    <w:uiPriority w:val="34"/>
    <w:pPr>
      <w:ind w:firstLine="420" w:firstLineChars="200"/>
    </w:pPr>
    <w:rPr>
      <w:szCs w:val="22"/>
    </w:rPr>
  </w:style>
  <w:style w:type="character" w:customStyle="1" w:styleId="141">
    <w:name w:val="current"/>
    <w:qFormat/>
    <w:uiPriority w:val="0"/>
    <w:rPr>
      <w:b/>
      <w:color w:val="FFFFFF"/>
      <w:bdr w:val="single" w:color="0C64AB" w:sz="6" w:space="0"/>
      <w:shd w:val="clear" w:color="auto" w:fill="0C64AB"/>
    </w:rPr>
  </w:style>
  <w:style w:type="character" w:customStyle="1" w:styleId="142">
    <w:name w:val="主标题 Char"/>
    <w:link w:val="143"/>
    <w:qFormat/>
    <w:uiPriority w:val="0"/>
    <w:rPr>
      <w:rFonts w:ascii="宋体" w:hAnsi="宋体" w:eastAsia="仿宋"/>
      <w:b/>
      <w:kern w:val="2"/>
      <w:sz w:val="44"/>
      <w:szCs w:val="44"/>
    </w:rPr>
  </w:style>
  <w:style w:type="paragraph" w:customStyle="1" w:styleId="143">
    <w:name w:val="主标题"/>
    <w:basedOn w:val="1"/>
    <w:link w:val="142"/>
    <w:qFormat/>
    <w:uiPriority w:val="0"/>
    <w:pPr>
      <w:snapToGrid w:val="0"/>
      <w:spacing w:beforeLines="100" w:after="200"/>
      <w:jc w:val="center"/>
    </w:pPr>
    <w:rPr>
      <w:rFonts w:ascii="宋体" w:hAnsi="宋体" w:eastAsia="仿宋"/>
      <w:b/>
      <w:sz w:val="44"/>
      <w:szCs w:val="44"/>
    </w:rPr>
  </w:style>
  <w:style w:type="character" w:customStyle="1" w:styleId="144">
    <w:name w:val="图 Char"/>
    <w:link w:val="145"/>
    <w:qFormat/>
    <w:uiPriority w:val="3"/>
    <w:rPr>
      <w:rFonts w:eastAsia="仿宋"/>
      <w:kern w:val="2"/>
      <w:sz w:val="24"/>
      <w:szCs w:val="21"/>
    </w:rPr>
  </w:style>
  <w:style w:type="paragraph" w:customStyle="1" w:styleId="145">
    <w:name w:val="图"/>
    <w:basedOn w:val="1"/>
    <w:next w:val="1"/>
    <w:link w:val="144"/>
    <w:qFormat/>
    <w:uiPriority w:val="3"/>
    <w:pPr>
      <w:widowControl/>
      <w:spacing w:line="360" w:lineRule="auto"/>
      <w:jc w:val="center"/>
    </w:pPr>
    <w:rPr>
      <w:rFonts w:eastAsia="仿宋"/>
      <w:sz w:val="24"/>
      <w:szCs w:val="21"/>
    </w:rPr>
  </w:style>
  <w:style w:type="character" w:customStyle="1" w:styleId="146">
    <w:name w:val="HTML 预设格式 Char2"/>
    <w:qFormat/>
    <w:uiPriority w:val="0"/>
    <w:rPr>
      <w:rFonts w:ascii="Courier New" w:hAnsi="Courier New" w:cs="Courier New"/>
      <w:kern w:val="2"/>
    </w:rPr>
  </w:style>
  <w:style w:type="character" w:customStyle="1" w:styleId="147">
    <w:name w:val="普通(网站) Char"/>
    <w:link w:val="49"/>
    <w:qFormat/>
    <w:uiPriority w:val="0"/>
    <w:rPr>
      <w:rFonts w:ascii="宋体" w:hAnsi="宋体" w:cs="宋体"/>
      <w:sz w:val="24"/>
      <w:szCs w:val="24"/>
    </w:rPr>
  </w:style>
  <w:style w:type="character" w:customStyle="1" w:styleId="148">
    <w:name w:val="SANGFOR_4_标题4 Char"/>
    <w:link w:val="149"/>
    <w:qFormat/>
    <w:uiPriority w:val="0"/>
    <w:rPr>
      <w:rFonts w:ascii="Arial" w:hAnsi="Arial" w:eastAsia="黑体"/>
      <w:b/>
      <w:bCs/>
      <w:kern w:val="2"/>
      <w:sz w:val="24"/>
      <w:szCs w:val="24"/>
    </w:rPr>
  </w:style>
  <w:style w:type="paragraph" w:customStyle="1" w:styleId="149">
    <w:name w:val="SANGFOR_4_标题4"/>
    <w:basedOn w:val="5"/>
    <w:next w:val="150"/>
    <w:link w:val="148"/>
    <w:qFormat/>
    <w:uiPriority w:val="0"/>
    <w:pPr>
      <w:keepNext/>
      <w:widowControl w:val="0"/>
      <w:tabs>
        <w:tab w:val="left" w:pos="567"/>
      </w:tabs>
      <w:spacing w:beforeLines="50" w:afterLines="50" w:line="240" w:lineRule="auto"/>
      <w:ind w:left="720" w:hanging="720"/>
    </w:pPr>
    <w:rPr>
      <w:bCs/>
      <w:color w:val="auto"/>
      <w:sz w:val="24"/>
      <w:szCs w:val="24"/>
    </w:rPr>
  </w:style>
  <w:style w:type="paragraph" w:customStyle="1" w:styleId="150">
    <w:name w:val="SANGFOR_6_正文"/>
    <w:basedOn w:val="1"/>
    <w:link w:val="178"/>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51">
    <w:name w:val="style271"/>
    <w:qFormat/>
    <w:uiPriority w:val="0"/>
    <w:rPr>
      <w:sz w:val="14"/>
      <w:szCs w:val="1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font181"/>
    <w:qFormat/>
    <w:uiPriority w:val="0"/>
    <w:rPr>
      <w:rFonts w:ascii="Wingdings 2" w:hAnsi="Wingdings 2" w:eastAsia="Wingdings 2" w:cs="Wingdings 2"/>
      <w:color w:val="000000"/>
      <w:sz w:val="24"/>
      <w:szCs w:val="24"/>
      <w:u w:val="none"/>
    </w:rPr>
  </w:style>
  <w:style w:type="character" w:customStyle="1" w:styleId="156">
    <w:name w:val="标题 1 Char"/>
    <w:link w:val="2"/>
    <w:qFormat/>
    <w:uiPriority w:val="9"/>
    <w:rPr>
      <w:rFonts w:ascii="仿宋_GB2312" w:eastAsia="仿宋_GB2312"/>
      <w:b/>
      <w:kern w:val="2"/>
      <w:sz w:val="44"/>
      <w:szCs w:val="24"/>
      <w:lang w:val="en-US" w:eastAsia="zh-CN" w:bidi="ar-SA"/>
    </w:rPr>
  </w:style>
  <w:style w:type="character" w:customStyle="1" w:styleId="157">
    <w:name w:val="标题 5 Char"/>
    <w:link w:val="6"/>
    <w:qFormat/>
    <w:uiPriority w:val="9"/>
    <w:rPr>
      <w:b/>
      <w:color w:val="000000"/>
      <w:kern w:val="2"/>
      <w:sz w:val="28"/>
    </w:rPr>
  </w:style>
  <w:style w:type="character" w:customStyle="1" w:styleId="158">
    <w:name w:val="正文首行缩进 2 Char"/>
    <w:link w:val="53"/>
    <w:qFormat/>
    <w:uiPriority w:val="0"/>
    <w:rPr>
      <w:rFonts w:ascii="Calibri" w:hAnsi="Calibri"/>
      <w:b/>
      <w:kern w:val="1"/>
      <w:sz w:val="28"/>
      <w:szCs w:val="24"/>
    </w:rPr>
  </w:style>
  <w:style w:type="character" w:customStyle="1" w:styleId="159">
    <w:name w:val="日期 Char"/>
    <w:link w:val="29"/>
    <w:qFormat/>
    <w:uiPriority w:val="0"/>
    <w:rPr>
      <w:rFonts w:ascii="仿宋_GB2312" w:eastAsia="仿宋_GB2312"/>
      <w:sz w:val="28"/>
    </w:rPr>
  </w:style>
  <w:style w:type="character" w:customStyle="1" w:styleId="160">
    <w:name w:val="目录 3 Char"/>
    <w:link w:val="26"/>
    <w:qFormat/>
    <w:uiPriority w:val="39"/>
    <w:rPr>
      <w:rFonts w:ascii="仿宋_GB2312" w:eastAsia="仿宋_GB2312"/>
      <w:kern w:val="2"/>
      <w:sz w:val="24"/>
      <w:szCs w:val="36"/>
      <w:lang w:val="en-US" w:eastAsia="zh-CN"/>
    </w:rPr>
  </w:style>
  <w:style w:type="character" w:customStyle="1" w:styleId="161">
    <w:name w:val="页眉 Char"/>
    <w:link w:val="34"/>
    <w:qFormat/>
    <w:uiPriority w:val="99"/>
    <w:rPr>
      <w:sz w:val="18"/>
    </w:rPr>
  </w:style>
  <w:style w:type="character" w:customStyle="1" w:styleId="162">
    <w:name w:val="批注框文本 Char"/>
    <w:link w:val="31"/>
    <w:qFormat/>
    <w:uiPriority w:val="99"/>
    <w:rPr>
      <w:kern w:val="2"/>
      <w:sz w:val="18"/>
      <w:szCs w:val="18"/>
    </w:rPr>
  </w:style>
  <w:style w:type="character" w:customStyle="1" w:styleId="163">
    <w:name w:val="目录 5 Char"/>
    <w:link w:val="25"/>
    <w:qFormat/>
    <w:uiPriority w:val="0"/>
    <w:rPr>
      <w:rFonts w:ascii="Calibri" w:hAnsi="Calibri"/>
      <w:kern w:val="2"/>
      <w:sz w:val="21"/>
      <w:szCs w:val="22"/>
    </w:rPr>
  </w:style>
  <w:style w:type="character" w:customStyle="1" w:styleId="164">
    <w:name w:val="批注主题 Char"/>
    <w:link w:val="51"/>
    <w:qFormat/>
    <w:uiPriority w:val="0"/>
    <w:rPr>
      <w:rFonts w:ascii="Calibri" w:hAnsi="Calibri"/>
      <w:b/>
      <w:bCs/>
      <w:kern w:val="2"/>
      <w:sz w:val="21"/>
      <w:szCs w:val="22"/>
    </w:rPr>
  </w:style>
  <w:style w:type="character" w:customStyle="1" w:styleId="165">
    <w:name w:val="trans"/>
    <w:qFormat/>
    <w:uiPriority w:val="99"/>
  </w:style>
  <w:style w:type="character" w:customStyle="1" w:styleId="166">
    <w:name w:val="标题8 Char"/>
    <w:link w:val="167"/>
    <w:qFormat/>
    <w:uiPriority w:val="0"/>
    <w:rPr>
      <w:rFonts w:eastAsia="仿宋"/>
      <w:sz w:val="24"/>
      <w:szCs w:val="24"/>
      <w:lang w:val="zh-CN"/>
    </w:rPr>
  </w:style>
  <w:style w:type="paragraph" w:customStyle="1" w:styleId="167">
    <w:name w:val="标题8"/>
    <w:basedOn w:val="1"/>
    <w:next w:val="1"/>
    <w:link w:val="166"/>
    <w:qFormat/>
    <w:uiPriority w:val="0"/>
    <w:pPr>
      <w:widowControl/>
      <w:spacing w:line="360" w:lineRule="auto"/>
      <w:jc w:val="left"/>
    </w:pPr>
    <w:rPr>
      <w:rFonts w:eastAsia="仿宋"/>
      <w:kern w:val="0"/>
      <w:sz w:val="24"/>
      <w:lang w:val="zh-CN"/>
    </w:rPr>
  </w:style>
  <w:style w:type="character" w:customStyle="1" w:styleId="168">
    <w:name w:val="No Spacing Char"/>
    <w:qFormat/>
    <w:locked/>
    <w:uiPriority w:val="0"/>
    <w:rPr>
      <w:rFonts w:ascii="Calibri" w:hAnsi="Calibri"/>
      <w:sz w:val="22"/>
      <w:szCs w:val="22"/>
    </w:rPr>
  </w:style>
  <w:style w:type="character" w:customStyle="1" w:styleId="169">
    <w:name w:val="正文文本 Char"/>
    <w:link w:val="19"/>
    <w:qFormat/>
    <w:uiPriority w:val="0"/>
    <w:rPr>
      <w:rFonts w:ascii="仿宋_GB2312" w:eastAsia="仿宋_GB2312"/>
      <w:kern w:val="2"/>
      <w:sz w:val="28"/>
      <w:szCs w:val="24"/>
    </w:rPr>
  </w:style>
  <w:style w:type="character" w:customStyle="1" w:styleId="170">
    <w:name w:val="标题 3 Char"/>
    <w:link w:val="4"/>
    <w:qFormat/>
    <w:uiPriority w:val="0"/>
    <w:rPr>
      <w:rFonts w:ascii="仿宋_GB2312" w:eastAsia="仿宋_GB2312"/>
      <w:b/>
      <w:bCs/>
      <w:kern w:val="2"/>
      <w:sz w:val="30"/>
    </w:rPr>
  </w:style>
  <w:style w:type="character" w:customStyle="1" w:styleId="171">
    <w:name w:val="正文缩进 Char"/>
    <w:link w:val="13"/>
    <w:qFormat/>
    <w:uiPriority w:val="0"/>
    <w:rPr>
      <w:kern w:val="2"/>
      <w:sz w:val="21"/>
    </w:rPr>
  </w:style>
  <w:style w:type="character" w:customStyle="1" w:styleId="172">
    <w:name w:val="标题 7 Char"/>
    <w:link w:val="8"/>
    <w:qFormat/>
    <w:uiPriority w:val="9"/>
    <w:rPr>
      <w:b/>
      <w:color w:val="000000"/>
      <w:kern w:val="2"/>
      <w:sz w:val="24"/>
    </w:rPr>
  </w:style>
  <w:style w:type="character" w:customStyle="1" w:styleId="173">
    <w:name w:val="标题 8 Char"/>
    <w:link w:val="9"/>
    <w:qFormat/>
    <w:uiPriority w:val="9"/>
    <w:rPr>
      <w:rFonts w:ascii="Arial" w:hAnsi="Arial" w:eastAsia="黑体"/>
      <w:color w:val="000000"/>
      <w:kern w:val="2"/>
      <w:sz w:val="24"/>
    </w:rPr>
  </w:style>
  <w:style w:type="character" w:customStyle="1" w:styleId="174">
    <w:name w:val="正文文本 3 Char"/>
    <w:link w:val="18"/>
    <w:qFormat/>
    <w:uiPriority w:val="99"/>
    <w:rPr>
      <w:rFonts w:ascii="仿宋_GB2312" w:eastAsia="仿宋_GB2312"/>
      <w:kern w:val="2"/>
      <w:sz w:val="24"/>
    </w:rPr>
  </w:style>
  <w:style w:type="character" w:customStyle="1" w:styleId="175">
    <w:name w:val="Item List Char"/>
    <w:link w:val="176"/>
    <w:qFormat/>
    <w:uiPriority w:val="0"/>
    <w:rPr>
      <w:rFonts w:ascii="Arial" w:hAnsi="Arial"/>
      <w:sz w:val="21"/>
      <w:szCs w:val="21"/>
      <w:lang w:val="en-US" w:eastAsia="zh-CN" w:bidi="ar-SA"/>
    </w:rPr>
  </w:style>
  <w:style w:type="paragraph" w:customStyle="1" w:styleId="176">
    <w:name w:val="Item List"/>
    <w:link w:val="175"/>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177">
    <w:name w:val="脚注文本 Char"/>
    <w:link w:val="42"/>
    <w:qFormat/>
    <w:uiPriority w:val="0"/>
    <w:rPr>
      <w:rFonts w:ascii="Calibri" w:hAnsi="Calibri"/>
      <w:kern w:val="2"/>
      <w:sz w:val="18"/>
      <w:szCs w:val="18"/>
    </w:rPr>
  </w:style>
  <w:style w:type="character" w:customStyle="1" w:styleId="178">
    <w:name w:val="SANGFOR_6_正文 Char"/>
    <w:link w:val="150"/>
    <w:qFormat/>
    <w:uiPriority w:val="0"/>
    <w:rPr>
      <w:rFonts w:ascii="楷体_gb18030" w:hAnsi="Verdana" w:eastAsia="楷体_gb18030"/>
      <w:color w:val="000000"/>
      <w:kern w:val="2"/>
      <w:sz w:val="28"/>
      <w:szCs w:val="28"/>
    </w:rPr>
  </w:style>
  <w:style w:type="character" w:customStyle="1" w:styleId="179">
    <w:name w:val="titlestylelight1"/>
    <w:qFormat/>
    <w:uiPriority w:val="0"/>
    <w:rPr>
      <w:rFonts w:hint="default" w:ascii="Arial" w:hAnsi="Arial" w:cs="Arial"/>
      <w:b/>
      <w:bCs/>
      <w:color w:val="666666"/>
      <w:sz w:val="18"/>
      <w:szCs w:val="18"/>
    </w:rPr>
  </w:style>
  <w:style w:type="character" w:customStyle="1" w:styleId="180">
    <w:name w:val="tisl-fraction"/>
    <w:qFormat/>
    <w:uiPriority w:val="0"/>
  </w:style>
  <w:style w:type="character" w:customStyle="1" w:styleId="181">
    <w:name w:val="一级标题 Char"/>
    <w:link w:val="182"/>
    <w:qFormat/>
    <w:uiPriority w:val="0"/>
    <w:rPr>
      <w:rFonts w:ascii="Cambria" w:hAnsi="Cambria"/>
      <w:b/>
      <w:bCs/>
      <w:kern w:val="2"/>
      <w:sz w:val="32"/>
      <w:szCs w:val="32"/>
      <w:lang w:val="zh-CN"/>
    </w:rPr>
  </w:style>
  <w:style w:type="paragraph" w:customStyle="1" w:styleId="182">
    <w:name w:val="一级标题"/>
    <w:basedOn w:val="50"/>
    <w:link w:val="181"/>
    <w:qFormat/>
    <w:uiPriority w:val="0"/>
    <w:pPr>
      <w:overflowPunct/>
      <w:autoSpaceDE/>
      <w:autoSpaceDN/>
      <w:adjustRightInd/>
      <w:spacing w:before="240" w:after="60" w:line="240" w:lineRule="auto"/>
      <w:textAlignment w:val="auto"/>
      <w:outlineLvl w:val="0"/>
    </w:pPr>
    <w:rPr>
      <w:rFonts w:ascii="Cambria" w:hAnsi="Cambria" w:eastAsia="宋体"/>
      <w:bCs/>
      <w:kern w:val="2"/>
      <w:sz w:val="32"/>
      <w:szCs w:val="32"/>
      <w:lang w:val="zh-CN"/>
    </w:rPr>
  </w:style>
  <w:style w:type="character" w:customStyle="1" w:styleId="183">
    <w:name w:val="0-2级标题 Char"/>
    <w:link w:val="184"/>
    <w:qFormat/>
    <w:uiPriority w:val="0"/>
    <w:rPr>
      <w:b/>
      <w:bCs/>
      <w:sz w:val="28"/>
      <w:szCs w:val="28"/>
      <w:lang w:val="zh-CN"/>
    </w:rPr>
  </w:style>
  <w:style w:type="paragraph" w:customStyle="1" w:styleId="184">
    <w:name w:val="0-2级标题"/>
    <w:basedOn w:val="3"/>
    <w:link w:val="183"/>
    <w:qFormat/>
    <w:uiPriority w:val="0"/>
    <w:pPr>
      <w:keepLines/>
      <w:widowControl/>
      <w:tabs>
        <w:tab w:val="left" w:pos="567"/>
      </w:tabs>
      <w:adjustRightInd/>
      <w:snapToGrid/>
      <w:spacing w:before="0" w:after="0"/>
      <w:ind w:hanging="1958" w:hangingChars="1958"/>
      <w:jc w:val="left"/>
      <w:textAlignment w:val="auto"/>
    </w:pPr>
    <w:rPr>
      <w:rFonts w:ascii="Calibri" w:eastAsia="宋体"/>
      <w:bCs/>
      <w:sz w:val="28"/>
      <w:szCs w:val="28"/>
      <w:lang w:val="zh-CN"/>
    </w:rPr>
  </w:style>
  <w:style w:type="character" w:customStyle="1" w:styleId="185">
    <w:name w:val="Footer Char"/>
    <w:qFormat/>
    <w:locked/>
    <w:uiPriority w:val="99"/>
    <w:rPr>
      <w:rFonts w:cs="Times New Roman"/>
      <w:sz w:val="18"/>
    </w:rPr>
  </w:style>
  <w:style w:type="character" w:customStyle="1" w:styleId="186">
    <w:name w:val="标题 Char2"/>
    <w:qFormat/>
    <w:uiPriority w:val="10"/>
    <w:rPr>
      <w:rFonts w:hint="default" w:ascii="Cambria" w:hAnsi="Cambria" w:cs="Times New Roman"/>
      <w:b/>
      <w:bCs/>
      <w:kern w:val="2"/>
      <w:sz w:val="32"/>
      <w:szCs w:val="32"/>
    </w:rPr>
  </w:style>
  <w:style w:type="character" w:customStyle="1" w:styleId="187">
    <w:name w:val="正文文本缩进 Char1"/>
    <w:qFormat/>
    <w:uiPriority w:val="99"/>
    <w:rPr>
      <w:rFonts w:hint="default" w:ascii="Times New Roman" w:hAnsi="Times New Roman" w:cs="Times New Roman"/>
      <w:kern w:val="2"/>
      <w:sz w:val="24"/>
      <w:szCs w:val="22"/>
    </w:rPr>
  </w:style>
  <w:style w:type="character" w:customStyle="1" w:styleId="188">
    <w:name w:val="正文缩 Char"/>
    <w:link w:val="189"/>
    <w:qFormat/>
    <w:uiPriority w:val="0"/>
    <w:rPr>
      <w:rFonts w:ascii="仿宋" w:hAnsi="仿宋" w:eastAsia="仿宋"/>
      <w:kern w:val="2"/>
      <w:sz w:val="24"/>
      <w:szCs w:val="24"/>
    </w:rPr>
  </w:style>
  <w:style w:type="paragraph" w:customStyle="1" w:styleId="189">
    <w:name w:val="正文缩"/>
    <w:basedOn w:val="1"/>
    <w:link w:val="188"/>
    <w:qFormat/>
    <w:uiPriority w:val="0"/>
    <w:pPr>
      <w:widowControl/>
      <w:spacing w:beforeLines="50" w:line="360" w:lineRule="atLeast"/>
      <w:ind w:firstLine="200" w:firstLineChars="200"/>
      <w:jc w:val="left"/>
    </w:pPr>
    <w:rPr>
      <w:rFonts w:ascii="仿宋" w:hAnsi="仿宋" w:eastAsia="仿宋"/>
      <w:sz w:val="24"/>
    </w:rPr>
  </w:style>
  <w:style w:type="character" w:customStyle="1" w:styleId="190">
    <w:name w:val="图题 Char"/>
    <w:link w:val="191"/>
    <w:qFormat/>
    <w:uiPriority w:val="0"/>
    <w:rPr>
      <w:rFonts w:ascii="仿宋" w:hAnsi="仿宋" w:eastAsia="仿宋"/>
      <w:kern w:val="2"/>
      <w:sz w:val="21"/>
      <w:szCs w:val="24"/>
    </w:rPr>
  </w:style>
  <w:style w:type="paragraph" w:customStyle="1" w:styleId="191">
    <w:name w:val="图题"/>
    <w:basedOn w:val="1"/>
    <w:link w:val="190"/>
    <w:qFormat/>
    <w:uiPriority w:val="0"/>
    <w:pPr>
      <w:widowControl/>
      <w:spacing w:beforeLines="25" w:line="300" w:lineRule="auto"/>
      <w:jc w:val="center"/>
    </w:pPr>
    <w:rPr>
      <w:rFonts w:ascii="仿宋" w:hAnsi="仿宋" w:eastAsia="仿宋"/>
    </w:rPr>
  </w:style>
  <w:style w:type="character" w:customStyle="1" w:styleId="192">
    <w:name w:val="不明显强调11"/>
    <w:qFormat/>
    <w:uiPriority w:val="19"/>
    <w:rPr>
      <w:i/>
      <w:iCs/>
    </w:rPr>
  </w:style>
  <w:style w:type="character" w:customStyle="1" w:styleId="193">
    <w:name w:val="页脚 字符"/>
    <w:qFormat/>
    <w:uiPriority w:val="99"/>
    <w:rPr>
      <w:rFonts w:ascii="Times New Roman" w:hAnsi="Times New Roman" w:eastAsia="宋体" w:cs="Times New Roman"/>
      <w:sz w:val="18"/>
      <w:szCs w:val="18"/>
    </w:rPr>
  </w:style>
  <w:style w:type="character" w:customStyle="1" w:styleId="194">
    <w:name w:val="font71"/>
    <w:basedOn w:val="58"/>
    <w:qFormat/>
    <w:uiPriority w:val="0"/>
    <w:rPr>
      <w:rFonts w:hint="eastAsia" w:ascii="宋体" w:hAnsi="宋体" w:eastAsia="宋体" w:cs="宋体"/>
      <w:color w:val="000000"/>
      <w:sz w:val="20"/>
      <w:szCs w:val="20"/>
      <w:u w:val="none"/>
    </w:rPr>
  </w:style>
  <w:style w:type="character" w:customStyle="1" w:styleId="195">
    <w:name w:val="纯文本 Char2"/>
    <w:qFormat/>
    <w:uiPriority w:val="0"/>
    <w:rPr>
      <w:rFonts w:hint="eastAsia" w:ascii="宋体" w:hAnsi="Courier New" w:eastAsia="宋体" w:cs="Courier New"/>
      <w:szCs w:val="21"/>
    </w:rPr>
  </w:style>
  <w:style w:type="character" w:customStyle="1" w:styleId="196">
    <w:name w:val="Subtitle Char"/>
    <w:qFormat/>
    <w:locked/>
    <w:uiPriority w:val="0"/>
    <w:rPr>
      <w:rFonts w:ascii="Cambria" w:hAnsi="Cambria" w:eastAsia="楷体" w:cs="Times New Roman"/>
      <w:b/>
      <w:bCs/>
      <w:kern w:val="28"/>
      <w:sz w:val="32"/>
      <w:szCs w:val="32"/>
    </w:rPr>
  </w:style>
  <w:style w:type="character" w:customStyle="1" w:styleId="197">
    <w:name w:val="font171"/>
    <w:qFormat/>
    <w:uiPriority w:val="0"/>
    <w:rPr>
      <w:rFonts w:ascii="Arial Unicode MS" w:hAnsi="Arial Unicode MS" w:eastAsia="Arial Unicode MS" w:cs="Arial Unicode MS"/>
      <w:color w:val="000000"/>
      <w:sz w:val="24"/>
      <w:szCs w:val="24"/>
      <w:u w:val="none"/>
    </w:rPr>
  </w:style>
  <w:style w:type="character" w:customStyle="1" w:styleId="198">
    <w:name w:val="我的正文 Char"/>
    <w:link w:val="199"/>
    <w:qFormat/>
    <w:uiPriority w:val="0"/>
    <w:rPr>
      <w:sz w:val="24"/>
      <w:szCs w:val="24"/>
    </w:rPr>
  </w:style>
  <w:style w:type="paragraph" w:customStyle="1" w:styleId="199">
    <w:name w:val="我的正文"/>
    <w:basedOn w:val="1"/>
    <w:link w:val="198"/>
    <w:qFormat/>
    <w:uiPriority w:val="0"/>
    <w:pPr>
      <w:spacing w:line="360" w:lineRule="auto"/>
      <w:ind w:hanging="202" w:hangingChars="202"/>
      <w:jc w:val="left"/>
    </w:pPr>
    <w:rPr>
      <w:kern w:val="0"/>
      <w:sz w:val="24"/>
    </w:rPr>
  </w:style>
  <w:style w:type="character" w:customStyle="1" w:styleId="200">
    <w:name w:val="书籍标题1"/>
    <w:qFormat/>
    <w:uiPriority w:val="33"/>
    <w:rPr>
      <w:b/>
      <w:bCs/>
      <w:smallCaps/>
      <w:spacing w:val="5"/>
    </w:rPr>
  </w:style>
  <w:style w:type="character" w:customStyle="1" w:styleId="201">
    <w:name w:val="head 1.1.1 Char"/>
    <w:link w:val="202"/>
    <w:qFormat/>
    <w:uiPriority w:val="0"/>
    <w:rPr>
      <w:bCs/>
      <w:kern w:val="2"/>
      <w:sz w:val="21"/>
      <w:szCs w:val="24"/>
    </w:rPr>
  </w:style>
  <w:style w:type="paragraph" w:customStyle="1" w:styleId="202">
    <w:name w:val="head 1.1.1"/>
    <w:basedOn w:val="140"/>
    <w:link w:val="201"/>
    <w:qFormat/>
    <w:uiPriority w:val="0"/>
    <w:pPr>
      <w:ind w:left="720" w:firstLine="0" w:firstLineChars="0"/>
    </w:pPr>
    <w:rPr>
      <w:bCs/>
      <w:szCs w:val="24"/>
    </w:rPr>
  </w:style>
  <w:style w:type="character" w:customStyle="1" w:styleId="203">
    <w:name w:val="不明显参考2"/>
    <w:qFormat/>
    <w:uiPriority w:val="31"/>
    <w:rPr>
      <w:smallCaps/>
      <w:color w:val="C0504D"/>
      <w:u w:val="single"/>
    </w:rPr>
  </w:style>
  <w:style w:type="character" w:customStyle="1" w:styleId="204">
    <w:name w:val="普通(网站) Char1"/>
    <w:qFormat/>
    <w:uiPriority w:val="0"/>
    <w:rPr>
      <w:rFonts w:ascii="宋体" w:hAnsi="宋体" w:cs="宋体"/>
      <w:sz w:val="24"/>
      <w:szCs w:val="24"/>
    </w:rPr>
  </w:style>
  <w:style w:type="character" w:customStyle="1" w:styleId="205">
    <w:name w:val="图片居中 Char"/>
    <w:link w:val="206"/>
    <w:qFormat/>
    <w:uiPriority w:val="0"/>
    <w:rPr>
      <w:rFonts w:ascii="Calibri" w:hAnsi="Calibri"/>
      <w:sz w:val="24"/>
      <w:szCs w:val="22"/>
    </w:rPr>
  </w:style>
  <w:style w:type="paragraph" w:customStyle="1" w:styleId="206">
    <w:name w:val="图片居中"/>
    <w:basedOn w:val="1"/>
    <w:link w:val="205"/>
    <w:qFormat/>
    <w:uiPriority w:val="0"/>
    <w:pPr>
      <w:snapToGrid w:val="0"/>
      <w:spacing w:after="200" w:line="360" w:lineRule="auto"/>
      <w:jc w:val="center"/>
    </w:pPr>
    <w:rPr>
      <w:kern w:val="0"/>
      <w:sz w:val="24"/>
      <w:szCs w:val="22"/>
    </w:rPr>
  </w:style>
  <w:style w:type="character" w:customStyle="1" w:styleId="207">
    <w:name w:val="签名 Char1"/>
    <w:qFormat/>
    <w:uiPriority w:val="0"/>
    <w:rPr>
      <w:kern w:val="2"/>
      <w:sz w:val="21"/>
      <w:szCs w:val="24"/>
    </w:rPr>
  </w:style>
  <w:style w:type="character" w:customStyle="1" w:styleId="208">
    <w:name w:val="17"/>
    <w:qFormat/>
    <w:uiPriority w:val="0"/>
    <w:rPr>
      <w:rFonts w:hint="default" w:ascii="Arial" w:hAnsi="Arial" w:cs="Arial"/>
      <w:b/>
      <w:bCs/>
      <w:sz w:val="23"/>
      <w:szCs w:val="23"/>
    </w:rPr>
  </w:style>
  <w:style w:type="character" w:customStyle="1" w:styleId="209">
    <w:name w:val="Char Char11"/>
    <w:link w:val="210"/>
    <w:qFormat/>
    <w:uiPriority w:val="0"/>
    <w:rPr>
      <w:rFonts w:ascii="Tahoma" w:hAnsi="Tahoma"/>
      <w:kern w:val="2"/>
      <w:sz w:val="24"/>
    </w:rPr>
  </w:style>
  <w:style w:type="paragraph" w:customStyle="1" w:styleId="210">
    <w:name w:val="Char4"/>
    <w:basedOn w:val="1"/>
    <w:link w:val="209"/>
    <w:qFormat/>
    <w:uiPriority w:val="0"/>
    <w:rPr>
      <w:rFonts w:ascii="Tahoma" w:hAnsi="Tahoma"/>
      <w:sz w:val="24"/>
      <w:szCs w:val="20"/>
    </w:rPr>
  </w:style>
  <w:style w:type="character" w:customStyle="1" w:styleId="211">
    <w:name w:val="样式 仿宋"/>
    <w:qFormat/>
    <w:uiPriority w:val="0"/>
    <w:rPr>
      <w:rFonts w:hint="eastAsia" w:ascii="仿宋" w:hAnsi="仿宋" w:eastAsia="仿宋"/>
      <w:kern w:val="2"/>
    </w:rPr>
  </w:style>
  <w:style w:type="character" w:customStyle="1" w:styleId="212">
    <w:name w:val="0-图表编号样式 Char"/>
    <w:link w:val="213"/>
    <w:qFormat/>
    <w:uiPriority w:val="0"/>
    <w:rPr>
      <w:kern w:val="2"/>
      <w:sz w:val="21"/>
      <w:szCs w:val="24"/>
    </w:rPr>
  </w:style>
  <w:style w:type="paragraph" w:customStyle="1" w:styleId="213">
    <w:name w:val="0-图表编号样式"/>
    <w:basedOn w:val="1"/>
    <w:link w:val="212"/>
    <w:qFormat/>
    <w:uiPriority w:val="0"/>
    <w:pPr>
      <w:keepNext/>
      <w:widowControl/>
      <w:spacing w:line="360" w:lineRule="exact"/>
      <w:jc w:val="center"/>
    </w:pPr>
  </w:style>
  <w:style w:type="character" w:customStyle="1" w:styleId="214">
    <w:name w:val="明显参考1"/>
    <w:qFormat/>
    <w:uiPriority w:val="32"/>
    <w:rPr>
      <w:smallCaps/>
      <w:spacing w:val="5"/>
      <w:u w:val="single"/>
    </w:rPr>
  </w:style>
  <w:style w:type="character" w:customStyle="1" w:styleId="215">
    <w:name w:val="课程标准 Char"/>
    <w:link w:val="216"/>
    <w:qFormat/>
    <w:uiPriority w:val="0"/>
    <w:rPr>
      <w:rFonts w:ascii="黑体" w:hAnsi="黑体" w:eastAsia="黑体"/>
      <w:b/>
      <w:bCs/>
      <w:color w:val="000000"/>
      <w:kern w:val="2"/>
      <w:sz w:val="32"/>
      <w:szCs w:val="32"/>
      <w:lang w:val="zh-CN"/>
    </w:rPr>
  </w:style>
  <w:style w:type="paragraph" w:customStyle="1" w:styleId="216">
    <w:name w:val="课程标准"/>
    <w:basedOn w:val="217"/>
    <w:link w:val="215"/>
    <w:qFormat/>
    <w:uiPriority w:val="0"/>
    <w:pPr>
      <w:jc w:val="center"/>
    </w:pPr>
    <w:rPr>
      <w:b/>
      <w:sz w:val="32"/>
      <w:szCs w:val="32"/>
    </w:rPr>
  </w:style>
  <w:style w:type="paragraph" w:customStyle="1" w:styleId="217">
    <w:name w:val="二级标题"/>
    <w:basedOn w:val="218"/>
    <w:link w:val="221"/>
    <w:qFormat/>
    <w:uiPriority w:val="0"/>
    <w:pPr>
      <w:jc w:val="left"/>
    </w:pPr>
    <w:rPr>
      <w:rFonts w:hAnsi="黑体"/>
      <w:b w:val="0"/>
      <w:bCs/>
      <w:color w:val="000000"/>
      <w:sz w:val="24"/>
      <w:szCs w:val="24"/>
    </w:rPr>
  </w:style>
  <w:style w:type="paragraph" w:customStyle="1" w:styleId="218">
    <w:name w:val="！课程标准2"/>
    <w:basedOn w:val="3"/>
    <w:link w:val="219"/>
    <w:qFormat/>
    <w:uiPriority w:val="0"/>
    <w:pPr>
      <w:keepLines/>
      <w:widowControl/>
      <w:adjustRightInd/>
      <w:snapToGrid/>
      <w:spacing w:beforeLines="50" w:afterLines="50"/>
      <w:textAlignment w:val="auto"/>
    </w:pPr>
    <w:rPr>
      <w:rFonts w:ascii="黑体" w:hAnsi="宋体" w:eastAsia="黑体"/>
      <w:kern w:val="2"/>
      <w:sz w:val="32"/>
      <w:szCs w:val="32"/>
      <w:lang w:val="zh-CN"/>
    </w:rPr>
  </w:style>
  <w:style w:type="character" w:customStyle="1" w:styleId="219">
    <w:name w:val="！课程标准2 Char"/>
    <w:link w:val="218"/>
    <w:qFormat/>
    <w:uiPriority w:val="0"/>
    <w:rPr>
      <w:rFonts w:ascii="黑体" w:hAnsi="宋体" w:eastAsia="黑体"/>
      <w:b/>
      <w:kern w:val="2"/>
      <w:sz w:val="32"/>
      <w:szCs w:val="32"/>
      <w:lang w:val="zh-CN"/>
    </w:rPr>
  </w:style>
  <w:style w:type="character" w:customStyle="1" w:styleId="220">
    <w:name w:val="font01"/>
    <w:qFormat/>
    <w:uiPriority w:val="0"/>
    <w:rPr>
      <w:rFonts w:hint="default" w:ascii="Times New Roman" w:hAnsi="Times New Roman" w:cs="Times New Roman"/>
      <w:color w:val="000000"/>
      <w:sz w:val="20"/>
      <w:szCs w:val="20"/>
      <w:u w:val="none"/>
    </w:rPr>
  </w:style>
  <w:style w:type="character" w:customStyle="1" w:styleId="221">
    <w:name w:val="二级标题 Char"/>
    <w:link w:val="217"/>
    <w:qFormat/>
    <w:uiPriority w:val="0"/>
    <w:rPr>
      <w:rFonts w:ascii="黑体" w:hAnsi="黑体" w:eastAsia="黑体"/>
      <w:bCs/>
      <w:color w:val="000000"/>
      <w:kern w:val="2"/>
      <w:sz w:val="24"/>
      <w:szCs w:val="24"/>
      <w:lang w:val="zh-CN"/>
    </w:rPr>
  </w:style>
  <w:style w:type="character" w:customStyle="1" w:styleId="222">
    <w:name w:val="标题 3 字符"/>
    <w:qFormat/>
    <w:uiPriority w:val="0"/>
    <w:rPr>
      <w:rFonts w:ascii="仿宋_GB2312" w:eastAsia="仿宋_GB2312"/>
      <w:b/>
      <w:bCs/>
      <w:kern w:val="2"/>
      <w:sz w:val="30"/>
    </w:rPr>
  </w:style>
  <w:style w:type="character" w:customStyle="1" w:styleId="223">
    <w:name w:val="style131"/>
    <w:qFormat/>
    <w:uiPriority w:val="0"/>
    <w:rPr>
      <w:b/>
      <w:bCs/>
      <w:color w:val="006600"/>
      <w:sz w:val="21"/>
      <w:szCs w:val="21"/>
    </w:rPr>
  </w:style>
  <w:style w:type="character" w:customStyle="1" w:styleId="224">
    <w:name w:val="SANGFOR_3_标题3 Char"/>
    <w:link w:val="225"/>
    <w:qFormat/>
    <w:uiPriority w:val="0"/>
    <w:rPr>
      <w:rFonts w:ascii="黑体" w:hAnsi="黑体" w:eastAsia="黑体"/>
      <w:b/>
      <w:bCs/>
      <w:kern w:val="2"/>
      <w:sz w:val="36"/>
      <w:szCs w:val="36"/>
    </w:rPr>
  </w:style>
  <w:style w:type="paragraph" w:customStyle="1" w:styleId="225">
    <w:name w:val="SANGFOR_3_标题3"/>
    <w:basedOn w:val="4"/>
    <w:next w:val="1"/>
    <w:link w:val="224"/>
    <w:qFormat/>
    <w:uiPriority w:val="0"/>
    <w:pPr>
      <w:spacing w:beforeLines="50" w:afterLines="50" w:line="240" w:lineRule="auto"/>
      <w:ind w:left="142" w:firstLine="0" w:firstLineChars="0"/>
    </w:pPr>
    <w:rPr>
      <w:rFonts w:ascii="黑体" w:hAnsi="黑体" w:eastAsia="黑体"/>
      <w:sz w:val="36"/>
      <w:szCs w:val="36"/>
    </w:rPr>
  </w:style>
  <w:style w:type="character" w:customStyle="1" w:styleId="226">
    <w:name w:val="页脚 Char Char"/>
    <w:qFormat/>
    <w:uiPriority w:val="0"/>
    <w:rPr>
      <w:sz w:val="18"/>
    </w:rPr>
  </w:style>
  <w:style w:type="character" w:customStyle="1" w:styleId="227">
    <w:name w:val="p141"/>
    <w:qFormat/>
    <w:uiPriority w:val="0"/>
    <w:rPr>
      <w:sz w:val="21"/>
      <w:szCs w:val="21"/>
      <w:u w:val="none"/>
    </w:rPr>
  </w:style>
  <w:style w:type="character" w:customStyle="1" w:styleId="228">
    <w:name w:val="明显强调1"/>
    <w:qFormat/>
    <w:uiPriority w:val="21"/>
    <w:rPr>
      <w:b/>
      <w:bCs/>
      <w:i/>
      <w:iCs/>
      <w:color w:val="4F81BD"/>
    </w:rPr>
  </w:style>
  <w:style w:type="character" w:customStyle="1" w:styleId="229">
    <w:name w:val="tisl-unit-value"/>
    <w:qFormat/>
    <w:uiPriority w:val="0"/>
  </w:style>
  <w:style w:type="character" w:customStyle="1" w:styleId="230">
    <w:name w:val="访问过的超链接1"/>
    <w:qFormat/>
    <w:uiPriority w:val="99"/>
    <w:rPr>
      <w:color w:val="800080"/>
      <w:sz w:val="24"/>
      <w:u w:val="single"/>
    </w:rPr>
  </w:style>
  <w:style w:type="character" w:customStyle="1" w:styleId="231">
    <w:name w:val="表正文 Char"/>
    <w:qFormat/>
    <w:uiPriority w:val="0"/>
    <w:rPr>
      <w:rFonts w:eastAsia="宋体"/>
      <w:kern w:val="2"/>
      <w:sz w:val="21"/>
      <w:lang w:val="en-US" w:eastAsia="zh-CN" w:bidi="ar-SA"/>
    </w:rPr>
  </w:style>
  <w:style w:type="character" w:customStyle="1" w:styleId="232">
    <w:name w:val="正文文本 2 Char1"/>
    <w:qFormat/>
    <w:uiPriority w:val="99"/>
    <w:rPr>
      <w:kern w:val="2"/>
      <w:sz w:val="24"/>
      <w:szCs w:val="22"/>
    </w:rPr>
  </w:style>
  <w:style w:type="character" w:customStyle="1" w:styleId="233">
    <w:name w:val="正文文本 3 Char1"/>
    <w:qFormat/>
    <w:uiPriority w:val="99"/>
    <w:rPr>
      <w:rFonts w:hint="default" w:ascii="Times New Roman" w:hAnsi="Times New Roman" w:cs="Times New Roman"/>
      <w:kern w:val="2"/>
      <w:sz w:val="16"/>
      <w:szCs w:val="16"/>
    </w:rPr>
  </w:style>
  <w:style w:type="character" w:customStyle="1" w:styleId="234">
    <w:name w:val="Char Char7"/>
    <w:qFormat/>
    <w:uiPriority w:val="0"/>
    <w:rPr>
      <w:rFonts w:ascii="Times New Roman" w:hAnsi="Times New Roman"/>
      <w:kern w:val="2"/>
      <w:sz w:val="18"/>
      <w:szCs w:val="18"/>
    </w:rPr>
  </w:style>
  <w:style w:type="character" w:customStyle="1" w:styleId="235">
    <w:name w:val="Char Char1_0"/>
    <w:link w:val="236"/>
    <w:qFormat/>
    <w:locked/>
    <w:uiPriority w:val="0"/>
    <w:rPr>
      <w:kern w:val="2"/>
      <w:sz w:val="21"/>
      <w:szCs w:val="24"/>
    </w:rPr>
  </w:style>
  <w:style w:type="paragraph" w:customStyle="1" w:styleId="236">
    <w:name w:val="Char_01"/>
    <w:basedOn w:val="1"/>
    <w:link w:val="235"/>
    <w:qFormat/>
    <w:uiPriority w:val="0"/>
  </w:style>
  <w:style w:type="character" w:customStyle="1" w:styleId="237">
    <w:name w:val="纯文本 Char1_0"/>
    <w:link w:val="238"/>
    <w:qFormat/>
    <w:locked/>
    <w:uiPriority w:val="0"/>
    <w:rPr>
      <w:rFonts w:ascii="宋体" w:hAnsi="Courier New"/>
      <w:lang w:val="en-US" w:eastAsia="zh-CN"/>
    </w:rPr>
  </w:style>
  <w:style w:type="paragraph" w:customStyle="1" w:styleId="238">
    <w:name w:val="纯文本_0"/>
    <w:basedOn w:val="1"/>
    <w:link w:val="237"/>
    <w:unhideWhenUsed/>
    <w:qFormat/>
    <w:uiPriority w:val="0"/>
    <w:rPr>
      <w:rFonts w:ascii="宋体" w:hAnsi="Courier New"/>
      <w:kern w:val="0"/>
      <w:sz w:val="20"/>
      <w:szCs w:val="20"/>
    </w:rPr>
  </w:style>
  <w:style w:type="character" w:customStyle="1" w:styleId="239">
    <w:name w:val="apple-converted-space"/>
    <w:qFormat/>
    <w:uiPriority w:val="0"/>
  </w:style>
  <w:style w:type="character" w:customStyle="1" w:styleId="240">
    <w:name w:val="标题 Char1"/>
    <w:qFormat/>
    <w:uiPriority w:val="10"/>
    <w:rPr>
      <w:rFonts w:hint="default" w:ascii="Cambria" w:hAnsi="Cambria" w:cs="Times New Roman"/>
      <w:b/>
      <w:bCs/>
      <w:kern w:val="2"/>
      <w:sz w:val="32"/>
      <w:szCs w:val="32"/>
    </w:rPr>
  </w:style>
  <w:style w:type="character" w:customStyle="1" w:styleId="241">
    <w:name w:val="批注文字 Char4"/>
    <w:qFormat/>
    <w:uiPriority w:val="0"/>
    <w:rPr>
      <w:rFonts w:ascii="仿宋" w:hAnsi="仿宋" w:eastAsia="仿宋" w:cs="仿宋"/>
      <w:bCs/>
      <w:color w:val="000000"/>
      <w:sz w:val="24"/>
      <w:szCs w:val="24"/>
    </w:rPr>
  </w:style>
  <w:style w:type="character" w:customStyle="1" w:styleId="242">
    <w:name w:val="0-3级标题 Char"/>
    <w:link w:val="243"/>
    <w:qFormat/>
    <w:uiPriority w:val="0"/>
    <w:rPr>
      <w:b/>
      <w:bCs/>
      <w:sz w:val="24"/>
      <w:szCs w:val="24"/>
      <w:lang w:val="zh-CN"/>
    </w:rPr>
  </w:style>
  <w:style w:type="paragraph" w:customStyle="1" w:styleId="243">
    <w:name w:val="0-3级标题"/>
    <w:basedOn w:val="4"/>
    <w:link w:val="242"/>
    <w:qFormat/>
    <w:uiPriority w:val="0"/>
    <w:pPr>
      <w:widowControl/>
      <w:tabs>
        <w:tab w:val="left" w:pos="709"/>
      </w:tabs>
      <w:spacing w:before="0" w:after="0"/>
      <w:jc w:val="left"/>
    </w:pPr>
    <w:rPr>
      <w:rFonts w:ascii="Calibri" w:eastAsia="宋体"/>
      <w:kern w:val="0"/>
      <w:sz w:val="24"/>
      <w:szCs w:val="24"/>
      <w:lang w:val="zh-CN"/>
    </w:rPr>
  </w:style>
  <w:style w:type="character" w:customStyle="1" w:styleId="244">
    <w:name w:val="font151"/>
    <w:qFormat/>
    <w:uiPriority w:val="0"/>
    <w:rPr>
      <w:rFonts w:ascii="Calibri" w:hAnsi="Calibri" w:cs="Calibri"/>
      <w:color w:val="000000"/>
      <w:sz w:val="24"/>
      <w:szCs w:val="24"/>
      <w:u w:val="none"/>
    </w:rPr>
  </w:style>
  <w:style w:type="character" w:customStyle="1" w:styleId="245">
    <w:name w:val="明显引用 Char"/>
    <w:link w:val="246"/>
    <w:qFormat/>
    <w:uiPriority w:val="30"/>
    <w:rPr>
      <w:rFonts w:ascii="Calibri" w:hAnsi="Calibri"/>
      <w:b/>
      <w:bCs/>
      <w:i/>
      <w:iCs/>
      <w:color w:val="4F81BD"/>
      <w:kern w:val="2"/>
      <w:sz w:val="21"/>
      <w:szCs w:val="22"/>
    </w:rPr>
  </w:style>
  <w:style w:type="paragraph" w:styleId="246">
    <w:name w:val="Intense Quote"/>
    <w:basedOn w:val="1"/>
    <w:next w:val="1"/>
    <w:link w:val="245"/>
    <w:qFormat/>
    <w:uiPriority w:val="30"/>
    <w:pPr>
      <w:pBdr>
        <w:bottom w:val="single" w:color="4F81BD" w:sz="4" w:space="4"/>
      </w:pBdr>
      <w:spacing w:before="200" w:after="280"/>
      <w:ind w:left="936" w:right="936"/>
    </w:pPr>
    <w:rPr>
      <w:b/>
      <w:bCs/>
      <w:i/>
      <w:iCs/>
      <w:color w:val="4F81BD"/>
      <w:szCs w:val="22"/>
    </w:rPr>
  </w:style>
  <w:style w:type="character" w:customStyle="1" w:styleId="247">
    <w:name w:val="Default Char"/>
    <w:link w:val="248"/>
    <w:qFormat/>
    <w:uiPriority w:val="0"/>
    <w:rPr>
      <w:rFonts w:ascii="华文细黑" w:eastAsia="华文细黑"/>
      <w:color w:val="000000"/>
      <w:sz w:val="24"/>
      <w:szCs w:val="24"/>
      <w:lang w:val="en-US" w:eastAsia="zh-CN" w:bidi="ar-SA"/>
    </w:rPr>
  </w:style>
  <w:style w:type="paragraph" w:customStyle="1" w:styleId="248">
    <w:name w:val="Default"/>
    <w:link w:val="247"/>
    <w:qFormat/>
    <w:uiPriority w:val="0"/>
    <w:pPr>
      <w:widowControl w:val="0"/>
      <w:autoSpaceDE w:val="0"/>
      <w:autoSpaceDN w:val="0"/>
      <w:adjustRightInd w:val="0"/>
    </w:pPr>
    <w:rPr>
      <w:rFonts w:ascii="华文细黑" w:hAnsi="Times New Roman" w:eastAsia="华文细黑" w:cs="Times New Roman"/>
      <w:color w:val="000000"/>
      <w:sz w:val="24"/>
      <w:szCs w:val="24"/>
      <w:lang w:val="en-US" w:eastAsia="zh-CN" w:bidi="ar-SA"/>
    </w:rPr>
  </w:style>
  <w:style w:type="character" w:customStyle="1" w:styleId="249">
    <w:name w:val="font51"/>
    <w:qFormat/>
    <w:uiPriority w:val="0"/>
    <w:rPr>
      <w:rFonts w:hint="eastAsia" w:ascii="宋体" w:hAnsi="宋体" w:eastAsia="宋体" w:cs="宋体"/>
      <w:color w:val="000000"/>
      <w:sz w:val="24"/>
      <w:szCs w:val="24"/>
      <w:u w:val="none"/>
    </w:rPr>
  </w:style>
  <w:style w:type="character" w:customStyle="1" w:styleId="250">
    <w:name w:val="样式 宋体 小四 加粗 Char Char Char"/>
    <w:qFormat/>
    <w:uiPriority w:val="0"/>
    <w:rPr>
      <w:rFonts w:ascii="宋体" w:hAnsi="宋体" w:eastAsia="宋体" w:cs="宋体"/>
      <w:b/>
      <w:color w:val="auto"/>
      <w:sz w:val="24"/>
      <w:szCs w:val="24"/>
      <w:lang w:val="en-US" w:eastAsia="zh-CN" w:bidi="ar-SA"/>
    </w:rPr>
  </w:style>
  <w:style w:type="character" w:customStyle="1" w:styleId="251">
    <w:name w:val="用 Char"/>
    <w:link w:val="252"/>
    <w:qFormat/>
    <w:uiPriority w:val="0"/>
    <w:rPr>
      <w:rFonts w:ascii="宋体" w:hAnsi="宋体"/>
      <w:color w:val="000000"/>
      <w:kern w:val="2"/>
      <w:sz w:val="21"/>
      <w:lang w:val="zh-CN"/>
    </w:rPr>
  </w:style>
  <w:style w:type="paragraph" w:customStyle="1" w:styleId="252">
    <w:name w:val="用"/>
    <w:basedOn w:val="1"/>
    <w:link w:val="251"/>
    <w:qFormat/>
    <w:uiPriority w:val="0"/>
    <w:pPr>
      <w:widowControl/>
      <w:tabs>
        <w:tab w:val="left" w:pos="480"/>
        <w:tab w:val="left" w:pos="540"/>
        <w:tab w:val="left" w:pos="720"/>
      </w:tabs>
      <w:spacing w:beforeLines="50"/>
      <w:ind w:firstLine="200" w:firstLineChars="200"/>
      <w:jc w:val="left"/>
    </w:pPr>
    <w:rPr>
      <w:rFonts w:ascii="宋体" w:hAnsi="宋体"/>
      <w:color w:val="000000"/>
      <w:szCs w:val="20"/>
      <w:lang w:val="zh-CN"/>
    </w:rPr>
  </w:style>
  <w:style w:type="character" w:customStyle="1" w:styleId="253">
    <w:name w:val="标题 4 Char1"/>
    <w:qFormat/>
    <w:uiPriority w:val="0"/>
    <w:rPr>
      <w:rFonts w:hint="default" w:ascii="Cambria" w:hAnsi="Cambria" w:eastAsia="宋体" w:cs="Cambria"/>
      <w:b/>
      <w:kern w:val="2"/>
      <w:sz w:val="28"/>
      <w:szCs w:val="28"/>
      <w:lang w:val="en-US" w:eastAsia="zh-CN"/>
    </w:rPr>
  </w:style>
  <w:style w:type="character" w:customStyle="1" w:styleId="254">
    <w:name w:val="Header Char"/>
    <w:qFormat/>
    <w:locked/>
    <w:uiPriority w:val="99"/>
    <w:rPr>
      <w:rFonts w:ascii="宋体" w:cs="Times New Roman"/>
      <w:sz w:val="18"/>
    </w:rPr>
  </w:style>
  <w:style w:type="character" w:customStyle="1" w:styleId="255">
    <w:name w:val="页脚 Char1"/>
    <w:qFormat/>
    <w:uiPriority w:val="99"/>
    <w:rPr>
      <w:rFonts w:hint="eastAsia" w:ascii="仿宋" w:hAnsi="仿宋" w:eastAsia="仿宋"/>
      <w:kern w:val="2"/>
      <w:sz w:val="18"/>
      <w:szCs w:val="18"/>
    </w:rPr>
  </w:style>
  <w:style w:type="character" w:customStyle="1" w:styleId="256">
    <w:name w:val="BZ_正文 Char"/>
    <w:link w:val="257"/>
    <w:qFormat/>
    <w:uiPriority w:val="0"/>
    <w:rPr>
      <w:kern w:val="2"/>
      <w:sz w:val="24"/>
      <w:szCs w:val="24"/>
    </w:rPr>
  </w:style>
  <w:style w:type="paragraph" w:customStyle="1" w:styleId="257">
    <w:name w:val="BZ_正文"/>
    <w:basedOn w:val="1"/>
    <w:link w:val="256"/>
    <w:qFormat/>
    <w:uiPriority w:val="0"/>
    <w:pPr>
      <w:widowControl/>
      <w:spacing w:line="360" w:lineRule="auto"/>
      <w:ind w:firstLine="200" w:firstLineChars="200"/>
    </w:pPr>
    <w:rPr>
      <w:sz w:val="24"/>
    </w:rPr>
  </w:style>
  <w:style w:type="character" w:customStyle="1" w:styleId="258">
    <w:name w:val="日期 Char1"/>
    <w:qFormat/>
    <w:uiPriority w:val="99"/>
    <w:rPr>
      <w:rFonts w:hint="default" w:ascii="Times New Roman" w:hAnsi="Times New Roman" w:cs="Times New Roman"/>
      <w:kern w:val="2"/>
      <w:sz w:val="24"/>
      <w:szCs w:val="22"/>
    </w:rPr>
  </w:style>
  <w:style w:type="character" w:customStyle="1" w:styleId="259">
    <w:name w:val="明显强调11"/>
    <w:qFormat/>
    <w:uiPriority w:val="0"/>
    <w:rPr>
      <w:b/>
      <w:bCs/>
      <w:i/>
      <w:iCs/>
      <w:color w:val="4F81BD"/>
    </w:rPr>
  </w:style>
  <w:style w:type="character" w:customStyle="1" w:styleId="260">
    <w:name w:val="*正文 Char"/>
    <w:link w:val="261"/>
    <w:qFormat/>
    <w:uiPriority w:val="0"/>
    <w:rPr>
      <w:rFonts w:ascii="宋体" w:hAnsi="Calibri"/>
      <w:kern w:val="2"/>
      <w:sz w:val="30"/>
      <w:szCs w:val="21"/>
      <w:lang w:bidi="en-US"/>
    </w:rPr>
  </w:style>
  <w:style w:type="paragraph" w:customStyle="1" w:styleId="261">
    <w:name w:val="*正文"/>
    <w:basedOn w:val="1"/>
    <w:link w:val="260"/>
    <w:qFormat/>
    <w:uiPriority w:val="0"/>
    <w:pPr>
      <w:spacing w:before="156" w:after="156" w:line="360" w:lineRule="auto"/>
      <w:ind w:firstLine="200" w:firstLineChars="200"/>
      <w:contextualSpacing/>
      <w:jc w:val="left"/>
    </w:pPr>
    <w:rPr>
      <w:rFonts w:ascii="宋体"/>
      <w:sz w:val="30"/>
      <w:szCs w:val="21"/>
      <w:lang w:bidi="en-US"/>
    </w:rPr>
  </w:style>
  <w:style w:type="character" w:customStyle="1" w:styleId="262">
    <w:name w:val="书籍标题11"/>
    <w:qFormat/>
    <w:uiPriority w:val="33"/>
    <w:rPr>
      <w:b/>
      <w:bCs/>
      <w:smallCaps/>
      <w:spacing w:val="5"/>
    </w:rPr>
  </w:style>
  <w:style w:type="character" w:customStyle="1" w:styleId="263">
    <w:name w:val="书籍标题12"/>
    <w:qFormat/>
    <w:uiPriority w:val="33"/>
    <w:rPr>
      <w:b/>
      <w:bCs/>
      <w:smallCaps/>
      <w:spacing w:val="5"/>
    </w:rPr>
  </w:style>
  <w:style w:type="character" w:customStyle="1" w:styleId="264">
    <w:name w:val="正文2 Char"/>
    <w:link w:val="265"/>
    <w:qFormat/>
    <w:uiPriority w:val="0"/>
  </w:style>
  <w:style w:type="paragraph" w:customStyle="1" w:styleId="265">
    <w:name w:val="正文2"/>
    <w:basedOn w:val="1"/>
    <w:link w:val="264"/>
    <w:qFormat/>
    <w:uiPriority w:val="0"/>
    <w:pPr>
      <w:spacing w:line="300" w:lineRule="auto"/>
      <w:ind w:left="500" w:leftChars="500"/>
    </w:pPr>
    <w:rPr>
      <w:kern w:val="0"/>
      <w:sz w:val="20"/>
      <w:szCs w:val="20"/>
    </w:rPr>
  </w:style>
  <w:style w:type="character" w:customStyle="1" w:styleId="266">
    <w:name w:val="标题 Char3"/>
    <w:qFormat/>
    <w:uiPriority w:val="10"/>
    <w:rPr>
      <w:rFonts w:hint="default" w:ascii="Cambria" w:hAnsi="Cambria" w:eastAsia="宋体" w:cs="Times New Roman"/>
      <w:b/>
      <w:bCs/>
      <w:sz w:val="32"/>
      <w:szCs w:val="32"/>
    </w:rPr>
  </w:style>
  <w:style w:type="character" w:customStyle="1" w:styleId="267">
    <w:name w:val="15"/>
    <w:qFormat/>
    <w:uiPriority w:val="99"/>
    <w:rPr>
      <w:rFonts w:hint="default" w:ascii="Calibri" w:hAnsi="Calibri" w:cs="Times New Roman"/>
      <w:b/>
      <w:bCs/>
    </w:rPr>
  </w:style>
  <w:style w:type="character" w:customStyle="1" w:styleId="268">
    <w:name w:val="明显参考2"/>
    <w:qFormat/>
    <w:uiPriority w:val="32"/>
    <w:rPr>
      <w:b/>
      <w:bCs/>
      <w:smallCaps/>
      <w:color w:val="C0504D"/>
      <w:spacing w:val="5"/>
      <w:u w:val="single"/>
    </w:rPr>
  </w:style>
  <w:style w:type="character" w:customStyle="1" w:styleId="269">
    <w:name w:val="副标题 Char3"/>
    <w:qFormat/>
    <w:uiPriority w:val="11"/>
    <w:rPr>
      <w:rFonts w:hint="default" w:ascii="Cambria" w:hAnsi="Cambria" w:eastAsia="宋体" w:cs="Times New Roman"/>
      <w:b/>
      <w:bCs/>
      <w:kern w:val="28"/>
      <w:sz w:val="32"/>
      <w:szCs w:val="32"/>
    </w:rPr>
  </w:style>
  <w:style w:type="character" w:customStyle="1" w:styleId="270">
    <w:name w:val="样式 宋体 小四 加粗 Char"/>
    <w:link w:val="271"/>
    <w:qFormat/>
    <w:uiPriority w:val="0"/>
    <w:rPr>
      <w:rFonts w:ascii="宋体" w:hAnsi="宋体"/>
      <w:b/>
      <w:sz w:val="24"/>
      <w:szCs w:val="24"/>
      <w:lang w:val="zh-CN"/>
    </w:rPr>
  </w:style>
  <w:style w:type="paragraph" w:customStyle="1" w:styleId="271">
    <w:name w:val="样式 宋体 小四 加粗"/>
    <w:basedOn w:val="1"/>
    <w:next w:val="1"/>
    <w:link w:val="270"/>
    <w:qFormat/>
    <w:uiPriority w:val="0"/>
    <w:pPr>
      <w:widowControl/>
      <w:adjustRightInd w:val="0"/>
      <w:snapToGrid w:val="0"/>
      <w:spacing w:line="440" w:lineRule="exact"/>
      <w:ind w:firstLine="482" w:firstLineChars="200"/>
      <w:jc w:val="left"/>
    </w:pPr>
    <w:rPr>
      <w:rFonts w:ascii="宋体" w:hAnsi="宋体"/>
      <w:b/>
      <w:kern w:val="0"/>
      <w:sz w:val="24"/>
      <w:lang w:val="zh-CN"/>
    </w:rPr>
  </w:style>
  <w:style w:type="character" w:customStyle="1" w:styleId="272">
    <w:name w:val="st1"/>
    <w:qFormat/>
    <w:uiPriority w:val="0"/>
  </w:style>
  <w:style w:type="character" w:customStyle="1" w:styleId="273">
    <w:name w:val="0-页眉 Char"/>
    <w:link w:val="274"/>
    <w:qFormat/>
    <w:uiPriority w:val="0"/>
    <w:rPr>
      <w:i/>
      <w:kern w:val="2"/>
      <w:sz w:val="18"/>
      <w:szCs w:val="18"/>
      <w:lang w:val="zh-CN"/>
    </w:rPr>
  </w:style>
  <w:style w:type="paragraph" w:customStyle="1" w:styleId="274">
    <w:name w:val="0-页眉"/>
    <w:basedOn w:val="34"/>
    <w:link w:val="273"/>
    <w:qFormat/>
    <w:uiPriority w:val="0"/>
    <w:pPr>
      <w:widowControl/>
      <w:adjustRightInd/>
      <w:snapToGrid w:val="0"/>
      <w:spacing w:line="360" w:lineRule="auto"/>
    </w:pPr>
    <w:rPr>
      <w:i/>
      <w:kern w:val="2"/>
      <w:szCs w:val="18"/>
      <w:lang w:val="zh-CN"/>
    </w:rPr>
  </w:style>
  <w:style w:type="character" w:customStyle="1" w:styleId="275">
    <w:name w:val="列出段落 Char1"/>
    <w:qFormat/>
    <w:locked/>
    <w:uiPriority w:val="34"/>
    <w:rPr>
      <w:kern w:val="2"/>
      <w:sz w:val="21"/>
      <w:szCs w:val="22"/>
    </w:rPr>
  </w:style>
  <w:style w:type="character" w:customStyle="1" w:styleId="276">
    <w:name w:val="引用 Char"/>
    <w:link w:val="277"/>
    <w:qFormat/>
    <w:uiPriority w:val="99"/>
    <w:rPr>
      <w:rFonts w:ascii="Calibri" w:hAnsi="Calibri"/>
      <w:i/>
      <w:iCs/>
      <w:color w:val="000000"/>
      <w:kern w:val="2"/>
      <w:sz w:val="21"/>
      <w:szCs w:val="22"/>
    </w:rPr>
  </w:style>
  <w:style w:type="paragraph" w:styleId="277">
    <w:name w:val="Quote"/>
    <w:basedOn w:val="1"/>
    <w:next w:val="1"/>
    <w:link w:val="276"/>
    <w:qFormat/>
    <w:uiPriority w:val="99"/>
    <w:rPr>
      <w:i/>
      <w:iCs/>
      <w:color w:val="000000"/>
      <w:szCs w:val="22"/>
    </w:rPr>
  </w:style>
  <w:style w:type="character" w:customStyle="1" w:styleId="278">
    <w:name w:val="文字内容1"/>
    <w:qFormat/>
    <w:uiPriority w:val="0"/>
    <w:rPr>
      <w:rFonts w:hint="eastAsia" w:ascii="宋体" w:hAnsi="宋体" w:eastAsia="宋体"/>
      <w:color w:val="000000"/>
      <w:sz w:val="18"/>
      <w:szCs w:val="18"/>
    </w:rPr>
  </w:style>
  <w:style w:type="character" w:customStyle="1" w:styleId="279">
    <w:name w:val="正文文本 3 Char2"/>
    <w:qFormat/>
    <w:uiPriority w:val="0"/>
    <w:rPr>
      <w:rFonts w:ascii="Calibri" w:hAnsi="Calibri"/>
      <w:kern w:val="2"/>
      <w:sz w:val="16"/>
      <w:szCs w:val="16"/>
    </w:rPr>
  </w:style>
  <w:style w:type="character" w:customStyle="1" w:styleId="280">
    <w:name w:val="font131"/>
    <w:qFormat/>
    <w:uiPriority w:val="0"/>
    <w:rPr>
      <w:rFonts w:hint="default" w:ascii="Calibri" w:hAnsi="Calibri" w:cs="Calibri"/>
      <w:color w:val="000000"/>
      <w:sz w:val="24"/>
      <w:szCs w:val="24"/>
      <w:u w:val="none"/>
    </w:rPr>
  </w:style>
  <w:style w:type="character" w:customStyle="1" w:styleId="281">
    <w:name w:val="标题 3 Char2"/>
    <w:qFormat/>
    <w:uiPriority w:val="0"/>
    <w:rPr>
      <w:rFonts w:ascii="仿宋_GB2312" w:eastAsia="仿宋_GB2312"/>
      <w:b/>
      <w:bCs/>
      <w:kern w:val="2"/>
      <w:sz w:val="30"/>
    </w:rPr>
  </w:style>
  <w:style w:type="character" w:customStyle="1" w:styleId="282">
    <w:name w:val="A 正文 Char"/>
    <w:link w:val="283"/>
    <w:qFormat/>
    <w:uiPriority w:val="0"/>
    <w:rPr>
      <w:rFonts w:cs="宋体"/>
      <w:kern w:val="2"/>
      <w:sz w:val="24"/>
    </w:rPr>
  </w:style>
  <w:style w:type="paragraph" w:customStyle="1" w:styleId="283">
    <w:name w:val="A 正文"/>
    <w:basedOn w:val="1"/>
    <w:link w:val="282"/>
    <w:qFormat/>
    <w:uiPriority w:val="0"/>
    <w:pPr>
      <w:spacing w:line="440" w:lineRule="exact"/>
      <w:ind w:firstLine="480" w:firstLineChars="200"/>
      <w:jc w:val="left"/>
    </w:pPr>
    <w:rPr>
      <w:sz w:val="24"/>
      <w:szCs w:val="20"/>
    </w:rPr>
  </w:style>
  <w:style w:type="character" w:customStyle="1" w:styleId="284">
    <w:name w:val="样式 正文缩进 + 首行缩进:  2 字符 Char"/>
    <w:link w:val="285"/>
    <w:qFormat/>
    <w:uiPriority w:val="0"/>
    <w:rPr>
      <w:rFonts w:ascii="Tahoma" w:hAnsi="Tahoma"/>
    </w:rPr>
  </w:style>
  <w:style w:type="paragraph" w:customStyle="1" w:styleId="285">
    <w:name w:val="样式 正文缩进 + 首行缩进:  2 字符"/>
    <w:basedOn w:val="13"/>
    <w:link w:val="284"/>
    <w:qFormat/>
    <w:uiPriority w:val="0"/>
    <w:pPr>
      <w:spacing w:line="360" w:lineRule="auto"/>
      <w:ind w:firstLine="200" w:firstLineChars="200"/>
    </w:pPr>
    <w:rPr>
      <w:rFonts w:ascii="Tahoma" w:hAnsi="Tahoma"/>
      <w:kern w:val="0"/>
      <w:sz w:val="20"/>
    </w:rPr>
  </w:style>
  <w:style w:type="character" w:customStyle="1" w:styleId="286">
    <w:name w:val="标题 2 字符"/>
    <w:qFormat/>
    <w:uiPriority w:val="99"/>
    <w:rPr>
      <w:rFonts w:ascii="仿宋" w:hAnsi="仿宋" w:eastAsia="仿宋" w:cs="Times New Roman"/>
      <w:b/>
      <w:bCs/>
      <w:kern w:val="0"/>
      <w:sz w:val="28"/>
      <w:szCs w:val="32"/>
      <w:lang w:val="zh-CN" w:eastAsia="zh-CN"/>
    </w:rPr>
  </w:style>
  <w:style w:type="character" w:customStyle="1" w:styleId="287">
    <w:name w:val="htd0"/>
    <w:qFormat/>
    <w:uiPriority w:val="0"/>
  </w:style>
  <w:style w:type="character" w:customStyle="1" w:styleId="288">
    <w:name w:val="批注文字 Char"/>
    <w:qFormat/>
    <w:uiPriority w:val="99"/>
  </w:style>
  <w:style w:type="character" w:customStyle="1" w:styleId="289">
    <w:name w:val="my正文 Char"/>
    <w:link w:val="290"/>
    <w:qFormat/>
    <w:uiPriority w:val="0"/>
    <w:rPr>
      <w:rFonts w:ascii="宋体" w:hAnsi="宋体" w:eastAsia="仿宋"/>
      <w:sz w:val="28"/>
      <w:szCs w:val="24"/>
    </w:rPr>
  </w:style>
  <w:style w:type="paragraph" w:customStyle="1" w:styleId="290">
    <w:name w:val="my正文"/>
    <w:basedOn w:val="1"/>
    <w:link w:val="289"/>
    <w:qFormat/>
    <w:uiPriority w:val="0"/>
    <w:pPr>
      <w:spacing w:line="360" w:lineRule="auto"/>
      <w:ind w:firstLine="200" w:firstLineChars="200"/>
      <w:jc w:val="left"/>
    </w:pPr>
    <w:rPr>
      <w:rFonts w:ascii="宋体" w:hAnsi="宋体" w:eastAsia="仿宋"/>
      <w:kern w:val="0"/>
      <w:sz w:val="28"/>
    </w:rPr>
  </w:style>
  <w:style w:type="character" w:customStyle="1" w:styleId="291">
    <w:name w:val="font21"/>
    <w:qFormat/>
    <w:uiPriority w:val="0"/>
    <w:rPr>
      <w:rFonts w:hint="eastAsia" w:ascii="宋体" w:hAnsi="宋体" w:eastAsia="宋体" w:cs="宋体"/>
      <w:color w:val="000000"/>
      <w:sz w:val="20"/>
      <w:szCs w:val="20"/>
      <w:u w:val="none"/>
    </w:rPr>
  </w:style>
  <w:style w:type="character" w:customStyle="1" w:styleId="292">
    <w:name w:val="纯文本 Char1_3"/>
    <w:link w:val="293"/>
    <w:qFormat/>
    <w:uiPriority w:val="0"/>
    <w:rPr>
      <w:rFonts w:ascii="宋体" w:hAnsi="Courier New"/>
      <w:kern w:val="2"/>
      <w:sz w:val="21"/>
      <w:lang w:val="en-US" w:eastAsia="zh-CN"/>
    </w:rPr>
  </w:style>
  <w:style w:type="paragraph" w:customStyle="1" w:styleId="293">
    <w:name w:val="纯文本_3"/>
    <w:basedOn w:val="294"/>
    <w:link w:val="292"/>
    <w:qFormat/>
    <w:uiPriority w:val="0"/>
    <w:rPr>
      <w:rFonts w:ascii="宋体" w:hAnsi="Courier New"/>
      <w:szCs w:val="20"/>
    </w:rPr>
  </w:style>
  <w:style w:type="paragraph" w:customStyle="1" w:styleId="29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5">
    <w:name w:val="脚注文本 Char1"/>
    <w:qFormat/>
    <w:uiPriority w:val="0"/>
    <w:rPr>
      <w:kern w:val="2"/>
      <w:sz w:val="18"/>
      <w:szCs w:val="18"/>
    </w:rPr>
  </w:style>
  <w:style w:type="character" w:customStyle="1" w:styleId="296">
    <w:name w:val="font31"/>
    <w:qFormat/>
    <w:uiPriority w:val="0"/>
    <w:rPr>
      <w:rFonts w:ascii="Arial" w:hAnsi="Arial" w:cs="Arial"/>
      <w:color w:val="000000"/>
      <w:sz w:val="21"/>
      <w:szCs w:val="21"/>
      <w:u w:val="none"/>
    </w:rPr>
  </w:style>
  <w:style w:type="character" w:customStyle="1" w:styleId="297">
    <w:name w:val="Balloon Text Char"/>
    <w:qFormat/>
    <w:locked/>
    <w:uiPriority w:val="99"/>
    <w:rPr>
      <w:rFonts w:cs="Times New Roman"/>
      <w:kern w:val="2"/>
      <w:sz w:val="18"/>
      <w:szCs w:val="18"/>
    </w:rPr>
  </w:style>
  <w:style w:type="character" w:customStyle="1" w:styleId="298">
    <w:name w:val="font81"/>
    <w:qFormat/>
    <w:uiPriority w:val="0"/>
    <w:rPr>
      <w:rFonts w:hint="eastAsia" w:ascii="宋体" w:hAnsi="宋体" w:eastAsia="宋体" w:cs="宋体"/>
      <w:color w:val="000000"/>
      <w:sz w:val="24"/>
      <w:szCs w:val="24"/>
      <w:u w:val="none"/>
    </w:rPr>
  </w:style>
  <w:style w:type="character" w:customStyle="1" w:styleId="299">
    <w:name w:val="font101"/>
    <w:qFormat/>
    <w:uiPriority w:val="0"/>
    <w:rPr>
      <w:rFonts w:ascii="Symbol" w:hAnsi="Symbol" w:cs="Symbol"/>
      <w:color w:val="000000"/>
      <w:sz w:val="20"/>
      <w:szCs w:val="20"/>
      <w:u w:val="none"/>
    </w:rPr>
  </w:style>
  <w:style w:type="character" w:customStyle="1" w:styleId="300">
    <w:name w:val="页眉 字符"/>
    <w:qFormat/>
    <w:uiPriority w:val="99"/>
    <w:rPr>
      <w:rFonts w:ascii="Times New Roman" w:hAnsi="Times New Roman" w:eastAsia="宋体" w:cs="Times New Roman"/>
      <w:sz w:val="18"/>
      <w:szCs w:val="18"/>
    </w:rPr>
  </w:style>
  <w:style w:type="character" w:customStyle="1" w:styleId="301">
    <w:name w:val="不明显强调1"/>
    <w:qFormat/>
    <w:uiPriority w:val="19"/>
    <w:rPr>
      <w:i/>
      <w:iCs/>
      <w:color w:val="808080"/>
    </w:rPr>
  </w:style>
  <w:style w:type="character" w:customStyle="1" w:styleId="302">
    <w:name w:val="不明显强调12"/>
    <w:qFormat/>
    <w:uiPriority w:val="19"/>
    <w:rPr>
      <w:i/>
      <w:color w:val="808080"/>
    </w:rPr>
  </w:style>
  <w:style w:type="character" w:customStyle="1" w:styleId="303">
    <w:name w:val="标题四 Char"/>
    <w:link w:val="304"/>
    <w:qFormat/>
    <w:uiPriority w:val="0"/>
    <w:rPr>
      <w:b/>
      <w:bCs/>
      <w:kern w:val="2"/>
      <w:sz w:val="28"/>
      <w:szCs w:val="28"/>
    </w:rPr>
  </w:style>
  <w:style w:type="paragraph" w:customStyle="1" w:styleId="304">
    <w:name w:val="标题四"/>
    <w:basedOn w:val="1"/>
    <w:link w:val="303"/>
    <w:qFormat/>
    <w:uiPriority w:val="0"/>
    <w:pPr>
      <w:keepNext/>
      <w:keepLines/>
      <w:spacing w:beforeLines="50" w:line="300" w:lineRule="auto"/>
      <w:contextualSpacing/>
      <w:outlineLvl w:val="3"/>
    </w:pPr>
    <w:rPr>
      <w:b/>
      <w:bCs/>
      <w:sz w:val="28"/>
      <w:szCs w:val="28"/>
    </w:rPr>
  </w:style>
  <w:style w:type="character" w:customStyle="1" w:styleId="305">
    <w:name w:val="内容"/>
    <w:qFormat/>
    <w:uiPriority w:val="0"/>
    <w:rPr>
      <w:rFonts w:eastAsia="宋体"/>
      <w:sz w:val="24"/>
    </w:rPr>
  </w:style>
  <w:style w:type="character" w:customStyle="1" w:styleId="306">
    <w:name w:val="自定义正文 Char Char Char"/>
    <w:link w:val="307"/>
    <w:qFormat/>
    <w:uiPriority w:val="0"/>
    <w:rPr>
      <w:rFonts w:ascii="宋体" w:hAnsi="宋体"/>
      <w:kern w:val="2"/>
      <w:sz w:val="24"/>
      <w:szCs w:val="28"/>
    </w:rPr>
  </w:style>
  <w:style w:type="paragraph" w:customStyle="1" w:styleId="307">
    <w:name w:val="自定义正文 Char Char"/>
    <w:basedOn w:val="1"/>
    <w:next w:val="1"/>
    <w:link w:val="306"/>
    <w:qFormat/>
    <w:uiPriority w:val="0"/>
    <w:pPr>
      <w:widowControl/>
      <w:spacing w:line="420" w:lineRule="exact"/>
      <w:ind w:firstLine="480" w:firstLineChars="200"/>
      <w:jc w:val="left"/>
    </w:pPr>
    <w:rPr>
      <w:rFonts w:ascii="宋体" w:hAnsi="宋体"/>
      <w:sz w:val="24"/>
      <w:szCs w:val="28"/>
    </w:rPr>
  </w:style>
  <w:style w:type="character" w:customStyle="1" w:styleId="308">
    <w:name w:val="表内容 Char"/>
    <w:link w:val="309"/>
    <w:qFormat/>
    <w:uiPriority w:val="0"/>
    <w:rPr>
      <w:rFonts w:ascii="仿宋" w:hAnsi="仿宋" w:eastAsia="仿宋"/>
      <w:kern w:val="2"/>
      <w:sz w:val="24"/>
      <w:szCs w:val="24"/>
    </w:rPr>
  </w:style>
  <w:style w:type="paragraph" w:customStyle="1" w:styleId="309">
    <w:name w:val="表内容"/>
    <w:basedOn w:val="1"/>
    <w:link w:val="308"/>
    <w:qFormat/>
    <w:uiPriority w:val="0"/>
    <w:pPr>
      <w:widowControl/>
      <w:jc w:val="left"/>
    </w:pPr>
    <w:rPr>
      <w:rFonts w:ascii="仿宋" w:hAnsi="仿宋" w:eastAsia="仿宋"/>
      <w:sz w:val="24"/>
    </w:rPr>
  </w:style>
  <w:style w:type="character" w:customStyle="1" w:styleId="310">
    <w:name w:val="纯文本 Char1_4_0"/>
    <w:link w:val="311"/>
    <w:qFormat/>
    <w:uiPriority w:val="0"/>
    <w:rPr>
      <w:rFonts w:ascii="宋体" w:hAnsi="Courier New"/>
      <w:kern w:val="2"/>
      <w:sz w:val="21"/>
      <w:lang w:val="en-US" w:eastAsia="zh-CN"/>
    </w:rPr>
  </w:style>
  <w:style w:type="paragraph" w:customStyle="1" w:styleId="311">
    <w:name w:val="纯文本_4_0"/>
    <w:basedOn w:val="1"/>
    <w:link w:val="310"/>
    <w:qFormat/>
    <w:uiPriority w:val="0"/>
    <w:rPr>
      <w:rFonts w:ascii="宋体" w:hAnsi="Courier New"/>
      <w:szCs w:val="20"/>
    </w:rPr>
  </w:style>
  <w:style w:type="character" w:customStyle="1" w:styleId="312">
    <w:name w:val="fontstyle01"/>
    <w:qFormat/>
    <w:uiPriority w:val="0"/>
    <w:rPr>
      <w:rFonts w:hint="eastAsia" w:ascii="宋体" w:hAnsi="宋体" w:eastAsia="宋体"/>
      <w:color w:val="000000"/>
      <w:sz w:val="22"/>
      <w:szCs w:val="22"/>
    </w:rPr>
  </w:style>
  <w:style w:type="character" w:customStyle="1" w:styleId="313">
    <w:name w:val="文档结构图 Char1"/>
    <w:qFormat/>
    <w:uiPriority w:val="99"/>
    <w:rPr>
      <w:rFonts w:hint="eastAsia" w:ascii="宋体" w:hAnsi="Times New Roman" w:eastAsia="宋体"/>
      <w:kern w:val="2"/>
      <w:sz w:val="18"/>
      <w:szCs w:val="18"/>
    </w:rPr>
  </w:style>
  <w:style w:type="character" w:customStyle="1" w:styleId="314">
    <w:name w:val="纯文本 Char3"/>
    <w:qFormat/>
    <w:uiPriority w:val="0"/>
    <w:rPr>
      <w:rFonts w:ascii="宋体" w:hAnsi="Courier New" w:cs="Courier New"/>
      <w:kern w:val="2"/>
      <w:sz w:val="21"/>
      <w:szCs w:val="21"/>
    </w:rPr>
  </w:style>
  <w:style w:type="character" w:customStyle="1" w:styleId="315">
    <w:name w:val="副标题 Char2"/>
    <w:qFormat/>
    <w:uiPriority w:val="11"/>
    <w:rPr>
      <w:rFonts w:hint="default" w:ascii="Cambria" w:hAnsi="Cambria" w:cs="Times New Roman"/>
      <w:b/>
      <w:bCs/>
      <w:kern w:val="28"/>
      <w:sz w:val="32"/>
      <w:szCs w:val="32"/>
    </w:rPr>
  </w:style>
  <w:style w:type="character" w:customStyle="1" w:styleId="316">
    <w:name w:val="Heading 3 Char"/>
    <w:qFormat/>
    <w:locked/>
    <w:uiPriority w:val="0"/>
    <w:rPr>
      <w:rFonts w:cs="Times New Roman"/>
      <w:b/>
      <w:bCs/>
      <w:sz w:val="32"/>
      <w:szCs w:val="32"/>
    </w:rPr>
  </w:style>
  <w:style w:type="character" w:customStyle="1" w:styleId="317">
    <w:name w:val="文档结构图 Char2"/>
    <w:qFormat/>
    <w:uiPriority w:val="99"/>
    <w:rPr>
      <w:rFonts w:hint="eastAsia" w:ascii="宋体" w:hAnsi="Times New Roman" w:eastAsia="宋体" w:cs="Times New Roman"/>
      <w:sz w:val="18"/>
      <w:szCs w:val="18"/>
    </w:rPr>
  </w:style>
  <w:style w:type="character" w:customStyle="1" w:styleId="318">
    <w:name w:val="正文文本 3 Char3"/>
    <w:qFormat/>
    <w:uiPriority w:val="99"/>
    <w:rPr>
      <w:sz w:val="16"/>
      <w:szCs w:val="16"/>
    </w:rPr>
  </w:style>
  <w:style w:type="character" w:customStyle="1" w:styleId="319">
    <w:name w:val="表格 Char"/>
    <w:link w:val="320"/>
    <w:qFormat/>
    <w:uiPriority w:val="0"/>
    <w:rPr>
      <w:kern w:val="2"/>
      <w:sz w:val="21"/>
      <w:szCs w:val="24"/>
    </w:rPr>
  </w:style>
  <w:style w:type="paragraph" w:customStyle="1" w:styleId="320">
    <w:name w:val="表格"/>
    <w:basedOn w:val="321"/>
    <w:link w:val="319"/>
    <w:qFormat/>
    <w:uiPriority w:val="0"/>
    <w:pPr>
      <w:widowControl w:val="0"/>
      <w:jc w:val="both"/>
    </w:pPr>
    <w:rPr>
      <w:rFonts w:ascii="Calibri" w:hAnsi="Calibri" w:eastAsia="宋体"/>
      <w:kern w:val="2"/>
      <w:sz w:val="21"/>
      <w:szCs w:val="24"/>
    </w:rPr>
  </w:style>
  <w:style w:type="paragraph" w:customStyle="1" w:styleId="321">
    <w:name w:val="无间隔1"/>
    <w:link w:val="322"/>
    <w:qFormat/>
    <w:uiPriority w:val="99"/>
    <w:rPr>
      <w:rFonts w:ascii="等线" w:hAnsi="等线" w:eastAsia="等线" w:cs="Times New Roman"/>
      <w:sz w:val="22"/>
      <w:szCs w:val="22"/>
      <w:lang w:val="en-US" w:eastAsia="zh-CN" w:bidi="ar-SA"/>
    </w:rPr>
  </w:style>
  <w:style w:type="character" w:customStyle="1" w:styleId="322">
    <w:name w:val="无间隔 字符"/>
    <w:link w:val="321"/>
    <w:qFormat/>
    <w:uiPriority w:val="99"/>
    <w:rPr>
      <w:rFonts w:ascii="等线" w:hAnsi="等线" w:eastAsia="等线"/>
      <w:sz w:val="22"/>
      <w:szCs w:val="22"/>
      <w:lang w:val="en-US" w:eastAsia="zh-CN" w:bidi="ar-SA"/>
    </w:rPr>
  </w:style>
  <w:style w:type="character" w:customStyle="1" w:styleId="323">
    <w:name w:val="标题 3 Char1"/>
    <w:qFormat/>
    <w:locked/>
    <w:uiPriority w:val="0"/>
    <w:rPr>
      <w:rFonts w:ascii="仿宋_GB2312" w:eastAsia="仿宋_GB2312"/>
      <w:b/>
      <w:bCs/>
      <w:kern w:val="2"/>
      <w:sz w:val="30"/>
    </w:rPr>
  </w:style>
  <w:style w:type="character" w:customStyle="1" w:styleId="324">
    <w:name w:val="招标正文 Char"/>
    <w:qFormat/>
    <w:uiPriority w:val="0"/>
    <w:rPr>
      <w:rFonts w:ascii="仿宋" w:hAnsi="仿宋" w:eastAsia="仿宋" w:cs="仿宋"/>
      <w:bCs/>
      <w:color w:val="000000"/>
      <w:sz w:val="24"/>
    </w:rPr>
  </w:style>
  <w:style w:type="character" w:customStyle="1" w:styleId="325">
    <w:name w:val="标题 2 Char1"/>
    <w:qFormat/>
    <w:uiPriority w:val="0"/>
    <w:rPr>
      <w:rFonts w:ascii="Arial" w:hAnsi="Arial" w:eastAsia="仿宋"/>
      <w:b/>
      <w:kern w:val="2"/>
      <w:sz w:val="30"/>
      <w:szCs w:val="22"/>
    </w:rPr>
  </w:style>
  <w:style w:type="character" w:customStyle="1" w:styleId="326">
    <w:name w:val="xieceproduwz1"/>
    <w:qFormat/>
    <w:uiPriority w:val="0"/>
    <w:rPr>
      <w:rFonts w:hint="eastAsia" w:ascii="微软雅黑" w:hAnsi="微软雅黑" w:eastAsia="微软雅黑"/>
      <w:sz w:val="21"/>
      <w:szCs w:val="21"/>
    </w:rPr>
  </w:style>
  <w:style w:type="character" w:customStyle="1" w:styleId="327">
    <w:name w:val="font161"/>
    <w:qFormat/>
    <w:uiPriority w:val="0"/>
    <w:rPr>
      <w:rFonts w:hint="default" w:ascii="Times New Roman" w:hAnsi="Times New Roman" w:cs="Times New Roman"/>
      <w:color w:val="000000"/>
      <w:sz w:val="24"/>
      <w:szCs w:val="24"/>
      <w:u w:val="none"/>
    </w:rPr>
  </w:style>
  <w:style w:type="character" w:customStyle="1" w:styleId="328">
    <w:name w:val="图片 Char"/>
    <w:link w:val="329"/>
    <w:qFormat/>
    <w:uiPriority w:val="99"/>
    <w:rPr>
      <w:rFonts w:ascii="宋体" w:hAnsi="宋体"/>
      <w:kern w:val="2"/>
      <w:sz w:val="24"/>
      <w:szCs w:val="22"/>
    </w:rPr>
  </w:style>
  <w:style w:type="paragraph" w:customStyle="1" w:styleId="329">
    <w:name w:val="图片"/>
    <w:basedOn w:val="1"/>
    <w:link w:val="328"/>
    <w:qFormat/>
    <w:uiPriority w:val="99"/>
    <w:pPr>
      <w:widowControl/>
      <w:spacing w:after="200" w:line="360" w:lineRule="auto"/>
      <w:jc w:val="center"/>
    </w:pPr>
    <w:rPr>
      <w:rFonts w:ascii="宋体" w:hAnsi="宋体"/>
      <w:sz w:val="24"/>
      <w:szCs w:val="22"/>
    </w:rPr>
  </w:style>
  <w:style w:type="character" w:customStyle="1" w:styleId="330">
    <w:name w:val="论文正文 Char"/>
    <w:link w:val="331"/>
    <w:qFormat/>
    <w:uiPriority w:val="0"/>
    <w:rPr>
      <w:rFonts w:eastAsia="仿宋"/>
      <w:sz w:val="24"/>
      <w:lang w:val="zh-CN"/>
    </w:rPr>
  </w:style>
  <w:style w:type="paragraph" w:customStyle="1" w:styleId="331">
    <w:name w:val="招标正文"/>
    <w:basedOn w:val="1"/>
    <w:link w:val="330"/>
    <w:qFormat/>
    <w:uiPriority w:val="0"/>
    <w:pPr>
      <w:widowControl/>
      <w:spacing w:line="360" w:lineRule="auto"/>
      <w:ind w:firstLine="1680" w:firstLineChars="200"/>
      <w:jc w:val="left"/>
    </w:pPr>
    <w:rPr>
      <w:rFonts w:eastAsia="仿宋"/>
      <w:kern w:val="0"/>
      <w:sz w:val="24"/>
      <w:szCs w:val="20"/>
      <w:lang w:val="zh-CN"/>
    </w:rPr>
  </w:style>
  <w:style w:type="character" w:customStyle="1" w:styleId="332">
    <w:name w:val="style10"/>
    <w:qFormat/>
    <w:uiPriority w:val="0"/>
  </w:style>
  <w:style w:type="character" w:customStyle="1" w:styleId="333">
    <w:name w:val="disabled"/>
    <w:qFormat/>
    <w:uiPriority w:val="0"/>
    <w:rPr>
      <w:color w:val="999999"/>
      <w:bdr w:val="single" w:color="C5C5C5" w:sz="6" w:space="0"/>
    </w:rPr>
  </w:style>
  <w:style w:type="character" w:customStyle="1" w:styleId="334">
    <w:name w:val="Text Aufzählung Zchn"/>
    <w:link w:val="335"/>
    <w:qFormat/>
    <w:uiPriority w:val="0"/>
    <w:rPr>
      <w:rFonts w:ascii="Arial" w:hAnsi="Arial" w:eastAsia="Times New Roman"/>
      <w:lang w:val="zh-CN" w:eastAsia="de-DE"/>
    </w:rPr>
  </w:style>
  <w:style w:type="paragraph" w:customStyle="1" w:styleId="335">
    <w:name w:val="Text Aufzählung"/>
    <w:basedOn w:val="115"/>
    <w:link w:val="334"/>
    <w:qFormat/>
    <w:uiPriority w:val="0"/>
    <w:pPr>
      <w:suppressAutoHyphens/>
      <w:overflowPunct/>
      <w:autoSpaceDE/>
      <w:autoSpaceDN/>
      <w:adjustRightInd/>
      <w:spacing w:before="0" w:line="264" w:lineRule="auto"/>
      <w:ind w:left="720" w:hanging="360"/>
      <w:textAlignment w:val="auto"/>
    </w:pPr>
    <w:rPr>
      <w:rFonts w:ascii="Arial" w:hAnsi="Arial" w:eastAsia="Times New Roman"/>
      <w:sz w:val="20"/>
      <w:lang w:eastAsia="de-DE"/>
    </w:rPr>
  </w:style>
  <w:style w:type="character" w:customStyle="1" w:styleId="336">
    <w:name w:val="tisl-fraction-seperator"/>
    <w:qFormat/>
    <w:uiPriority w:val="0"/>
  </w:style>
  <w:style w:type="character" w:customStyle="1" w:styleId="337">
    <w:name w:val="style251"/>
    <w:qFormat/>
    <w:uiPriority w:val="0"/>
    <w:rPr>
      <w:color w:val="000000"/>
    </w:rPr>
  </w:style>
  <w:style w:type="character" w:customStyle="1" w:styleId="338">
    <w:name w:val="正文文本缩进 2 Char"/>
    <w:qFormat/>
    <w:uiPriority w:val="99"/>
  </w:style>
  <w:style w:type="character" w:customStyle="1" w:styleId="339">
    <w:name w:val="font111"/>
    <w:qFormat/>
    <w:uiPriority w:val="0"/>
    <w:rPr>
      <w:rFonts w:hint="default" w:ascii="Calibri" w:hAnsi="Calibri" w:cs="Calibri"/>
      <w:color w:val="000000"/>
      <w:sz w:val="20"/>
      <w:szCs w:val="20"/>
      <w:u w:val="none"/>
    </w:rPr>
  </w:style>
  <w:style w:type="character" w:customStyle="1" w:styleId="340">
    <w:name w:val="0- 正文 Char"/>
    <w:link w:val="341"/>
    <w:qFormat/>
    <w:uiPriority w:val="0"/>
    <w:rPr>
      <w:kern w:val="2"/>
      <w:sz w:val="24"/>
      <w:lang w:val="zh-CN"/>
    </w:rPr>
  </w:style>
  <w:style w:type="paragraph" w:customStyle="1" w:styleId="341">
    <w:name w:val="0- 正文"/>
    <w:basedOn w:val="1"/>
    <w:link w:val="340"/>
    <w:qFormat/>
    <w:uiPriority w:val="0"/>
    <w:pPr>
      <w:widowControl/>
      <w:spacing w:line="360" w:lineRule="auto"/>
      <w:ind w:firstLine="482"/>
      <w:jc w:val="left"/>
    </w:pPr>
    <w:rPr>
      <w:sz w:val="24"/>
      <w:szCs w:val="20"/>
      <w:lang w:val="zh-CN"/>
    </w:rPr>
  </w:style>
  <w:style w:type="character" w:customStyle="1" w:styleId="342">
    <w:name w:val="纯文本 Char1_1"/>
    <w:link w:val="343"/>
    <w:qFormat/>
    <w:uiPriority w:val="0"/>
    <w:rPr>
      <w:rFonts w:ascii="宋体" w:hAnsi="Courier New"/>
      <w:kern w:val="2"/>
      <w:sz w:val="21"/>
      <w:lang w:val="en-US" w:eastAsia="zh-CN"/>
    </w:rPr>
  </w:style>
  <w:style w:type="paragraph" w:customStyle="1" w:styleId="343">
    <w:name w:val="纯文本_1"/>
    <w:basedOn w:val="1"/>
    <w:link w:val="342"/>
    <w:qFormat/>
    <w:uiPriority w:val="0"/>
    <w:rPr>
      <w:rFonts w:ascii="宋体" w:hAnsi="Courier New"/>
      <w:szCs w:val="20"/>
    </w:rPr>
  </w:style>
  <w:style w:type="character" w:customStyle="1" w:styleId="344">
    <w:name w:val="副标题 Char4"/>
    <w:qFormat/>
    <w:uiPriority w:val="99"/>
    <w:rPr>
      <w:rFonts w:ascii="Cambria" w:hAnsi="Cambria" w:cs="Times New Roman"/>
      <w:b/>
      <w:bCs/>
      <w:color w:val="000000"/>
      <w:kern w:val="28"/>
      <w:sz w:val="32"/>
      <w:szCs w:val="32"/>
    </w:rPr>
  </w:style>
  <w:style w:type="character" w:customStyle="1" w:styleId="345">
    <w:name w:val="Char Char1_01"/>
    <w:link w:val="346"/>
    <w:qFormat/>
    <w:uiPriority w:val="0"/>
    <w:rPr>
      <w:rFonts w:ascii="Tahoma" w:hAnsi="Tahoma"/>
      <w:kern w:val="2"/>
      <w:sz w:val="24"/>
    </w:rPr>
  </w:style>
  <w:style w:type="paragraph" w:customStyle="1" w:styleId="346">
    <w:name w:val="Char_0"/>
    <w:basedOn w:val="347"/>
    <w:link w:val="345"/>
    <w:qFormat/>
    <w:uiPriority w:val="0"/>
    <w:rPr>
      <w:rFonts w:ascii="Tahoma" w:hAnsi="Tahoma"/>
      <w:sz w:val="24"/>
      <w:szCs w:val="20"/>
    </w:rPr>
  </w:style>
  <w:style w:type="paragraph" w:customStyle="1" w:styleId="34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8">
    <w:name w:val="附录 Char"/>
    <w:link w:val="349"/>
    <w:qFormat/>
    <w:uiPriority w:val="0"/>
    <w:rPr>
      <w:rFonts w:ascii="Cambria" w:hAnsi="Cambria"/>
      <w:b/>
      <w:bCs/>
      <w:kern w:val="2"/>
      <w:sz w:val="32"/>
      <w:szCs w:val="32"/>
      <w:lang w:val="zh-CN"/>
    </w:rPr>
  </w:style>
  <w:style w:type="paragraph" w:customStyle="1" w:styleId="349">
    <w:name w:val="附录"/>
    <w:basedOn w:val="182"/>
    <w:link w:val="348"/>
    <w:qFormat/>
    <w:uiPriority w:val="0"/>
    <w:pPr>
      <w:jc w:val="both"/>
    </w:pPr>
  </w:style>
  <w:style w:type="character" w:customStyle="1" w:styleId="350">
    <w:name w:val="10"/>
    <w:qFormat/>
    <w:uiPriority w:val="0"/>
    <w:rPr>
      <w:rFonts w:hint="default" w:ascii="Times New Roman" w:hAnsi="Times New Roman" w:cs="Times New Roman"/>
      <w:sz w:val="24"/>
    </w:rPr>
  </w:style>
  <w:style w:type="character" w:customStyle="1" w:styleId="351">
    <w:name w:val="正文缩进 字符"/>
    <w:qFormat/>
    <w:uiPriority w:val="0"/>
    <w:rPr>
      <w:kern w:val="2"/>
      <w:sz w:val="21"/>
    </w:rPr>
  </w:style>
  <w:style w:type="character" w:customStyle="1" w:styleId="352">
    <w:name w:val="建设方案正文 Char"/>
    <w:link w:val="353"/>
    <w:qFormat/>
    <w:uiPriority w:val="99"/>
    <w:rPr>
      <w:rFonts w:ascii="仿宋_GB2312" w:eastAsia="仿宋_GB2312"/>
      <w:color w:val="000000"/>
      <w:kern w:val="2"/>
      <w:sz w:val="24"/>
      <w:szCs w:val="24"/>
      <w:lang w:val="zh-CN"/>
    </w:rPr>
  </w:style>
  <w:style w:type="paragraph" w:customStyle="1" w:styleId="353">
    <w:name w:val="建设方案正文"/>
    <w:basedOn w:val="1"/>
    <w:link w:val="352"/>
    <w:qFormat/>
    <w:uiPriority w:val="99"/>
    <w:pPr>
      <w:widowControl/>
      <w:spacing w:line="360" w:lineRule="auto"/>
      <w:ind w:firstLine="200" w:firstLineChars="200"/>
      <w:jc w:val="left"/>
    </w:pPr>
    <w:rPr>
      <w:rFonts w:ascii="仿宋_GB2312" w:eastAsia="仿宋_GB2312"/>
      <w:color w:val="000000"/>
      <w:sz w:val="24"/>
      <w:lang w:val="zh-CN"/>
    </w:rPr>
  </w:style>
  <w:style w:type="character" w:customStyle="1" w:styleId="354">
    <w:name w:val="bjh-p"/>
    <w:qFormat/>
    <w:uiPriority w:val="0"/>
  </w:style>
  <w:style w:type="character" w:customStyle="1" w:styleId="355">
    <w:name w:val="inner_title1"/>
    <w:qFormat/>
    <w:uiPriority w:val="99"/>
    <w:rPr>
      <w:rFonts w:hint="default" w:ascii="Arial" w:hAnsi="Arial" w:cs="Arial"/>
      <w:b/>
      <w:bCs/>
      <w:sz w:val="23"/>
      <w:szCs w:val="23"/>
      <w:rtl w:val="0"/>
    </w:rPr>
  </w:style>
  <w:style w:type="character" w:customStyle="1" w:styleId="356">
    <w:name w:val="正文缩进 Char1"/>
    <w:qFormat/>
    <w:uiPriority w:val="0"/>
    <w:rPr>
      <w:rFonts w:ascii="Times New Roman" w:hAnsi="Times New Roman" w:eastAsia="宋体" w:cs="Times New Roman"/>
      <w:szCs w:val="20"/>
    </w:rPr>
  </w:style>
  <w:style w:type="character" w:customStyle="1" w:styleId="357">
    <w:name w:val="正文（缩进） Char"/>
    <w:link w:val="358"/>
    <w:qFormat/>
    <w:uiPriority w:val="0"/>
    <w:rPr>
      <w:rFonts w:ascii="Arial" w:hAnsi="Arial" w:eastAsia="仿宋" w:cs="Arial"/>
      <w:kern w:val="2"/>
      <w:sz w:val="24"/>
      <w:szCs w:val="24"/>
    </w:rPr>
  </w:style>
  <w:style w:type="paragraph" w:customStyle="1" w:styleId="358">
    <w:name w:val="正文（缩进）"/>
    <w:basedOn w:val="1"/>
    <w:link w:val="357"/>
    <w:qFormat/>
    <w:uiPriority w:val="0"/>
    <w:pPr>
      <w:spacing w:beforeLines="50" w:afterLines="50" w:line="360" w:lineRule="auto"/>
      <w:ind w:firstLine="480" w:firstLineChars="200"/>
    </w:pPr>
    <w:rPr>
      <w:rFonts w:ascii="Arial" w:hAnsi="Arial" w:eastAsia="仿宋"/>
      <w:sz w:val="24"/>
    </w:rPr>
  </w:style>
  <w:style w:type="character" w:customStyle="1" w:styleId="359">
    <w:name w:val="图号 Char"/>
    <w:link w:val="360"/>
    <w:qFormat/>
    <w:uiPriority w:val="0"/>
    <w:rPr>
      <w:rFonts w:ascii="仿宋" w:hAnsi="仿宋"/>
      <w:color w:val="000000"/>
      <w:kern w:val="2"/>
      <w:sz w:val="21"/>
      <w:szCs w:val="24"/>
    </w:rPr>
  </w:style>
  <w:style w:type="paragraph" w:customStyle="1" w:styleId="360">
    <w:name w:val="图号"/>
    <w:basedOn w:val="1"/>
    <w:link w:val="359"/>
    <w:qFormat/>
    <w:uiPriority w:val="0"/>
    <w:pPr>
      <w:widowControl/>
      <w:spacing w:line="440" w:lineRule="exact"/>
      <w:jc w:val="center"/>
    </w:pPr>
    <w:rPr>
      <w:rFonts w:ascii="仿宋" w:hAnsi="仿宋"/>
      <w:color w:val="000000"/>
    </w:rPr>
  </w:style>
  <w:style w:type="character" w:customStyle="1" w:styleId="361">
    <w:name w:val="Heading 1 Char"/>
    <w:qFormat/>
    <w:locked/>
    <w:uiPriority w:val="0"/>
    <w:rPr>
      <w:rFonts w:cs="Times New Roman"/>
      <w:b/>
      <w:bCs/>
      <w:kern w:val="44"/>
      <w:sz w:val="44"/>
      <w:szCs w:val="44"/>
    </w:rPr>
  </w:style>
  <w:style w:type="character" w:customStyle="1" w:styleId="362">
    <w:name w:val="HTML 预设格式 Char4"/>
    <w:qFormat/>
    <w:uiPriority w:val="0"/>
    <w:rPr>
      <w:rFonts w:ascii="Courier New" w:hAnsi="Courier New" w:eastAsia="仿宋" w:cs="Courier New"/>
      <w:bCs/>
      <w:color w:val="000000"/>
    </w:rPr>
  </w:style>
  <w:style w:type="character" w:customStyle="1" w:styleId="363">
    <w:name w:val="textfont1"/>
    <w:qFormat/>
    <w:uiPriority w:val="0"/>
  </w:style>
  <w:style w:type="character" w:customStyle="1" w:styleId="364">
    <w:name w:val="纯文本 Char1_4_3"/>
    <w:link w:val="365"/>
    <w:qFormat/>
    <w:uiPriority w:val="0"/>
    <w:rPr>
      <w:rFonts w:ascii="宋体" w:hAnsi="Courier New"/>
      <w:kern w:val="2"/>
      <w:sz w:val="21"/>
      <w:lang w:val="en-US" w:eastAsia="zh-CN"/>
    </w:rPr>
  </w:style>
  <w:style w:type="paragraph" w:customStyle="1" w:styleId="365">
    <w:name w:val="纯文本_5_0"/>
    <w:basedOn w:val="1"/>
    <w:link w:val="364"/>
    <w:qFormat/>
    <w:uiPriority w:val="0"/>
    <w:rPr>
      <w:rFonts w:ascii="宋体" w:hAnsi="Courier New"/>
      <w:szCs w:val="20"/>
    </w:rPr>
  </w:style>
  <w:style w:type="paragraph" w:customStyle="1" w:styleId="366">
    <w:name w:val="Char1 Char Char Char Char Char Char"/>
    <w:basedOn w:val="2"/>
    <w:semiHidden/>
    <w:qFormat/>
    <w:uiPriority w:val="0"/>
    <w:pPr>
      <w:adjustRightInd w:val="0"/>
      <w:snapToGrid w:val="0"/>
      <w:spacing w:beforeLines="100" w:afterLines="100" w:line="480" w:lineRule="auto"/>
      <w:jc w:val="both"/>
      <w:textAlignment w:val="auto"/>
    </w:pPr>
    <w:rPr>
      <w:rFonts w:ascii="宋体" w:hAnsi="宋体" w:eastAsia="宋体"/>
      <w:sz w:val="32"/>
    </w:rPr>
  </w:style>
  <w:style w:type="paragraph" w:customStyle="1" w:styleId="367">
    <w:name w:val="xl103"/>
    <w:basedOn w:val="1"/>
    <w:qFormat/>
    <w:uiPriority w:val="99"/>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ind w:firstLine="200" w:firstLineChars="200"/>
      <w:jc w:val="center"/>
    </w:pPr>
    <w:rPr>
      <w:rFonts w:ascii="DotumChe" w:hAnsi="DotumChe" w:eastAsia="DotumChe" w:cs="宋体"/>
      <w:kern w:val="0"/>
      <w:sz w:val="20"/>
      <w:szCs w:val="20"/>
    </w:rPr>
  </w:style>
  <w:style w:type="paragraph" w:customStyle="1" w:styleId="36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69">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370">
    <w:name w:val="标题3"/>
    <w:basedOn w:val="1"/>
    <w:qFormat/>
    <w:uiPriority w:val="0"/>
    <w:pPr>
      <w:widowControl/>
      <w:snapToGrid w:val="0"/>
      <w:spacing w:beforeLines="50" w:afterLines="50" w:line="400" w:lineRule="atLeast"/>
      <w:jc w:val="left"/>
    </w:pPr>
    <w:rPr>
      <w:rFonts w:ascii="Arial" w:hAnsi="Arial" w:eastAsia="黑体"/>
      <w:sz w:val="28"/>
      <w:szCs w:val="20"/>
    </w:rPr>
  </w:style>
  <w:style w:type="paragraph" w:customStyle="1" w:styleId="371">
    <w:name w:val="大连华铁行并列格式"/>
    <w:basedOn w:val="1"/>
    <w:qFormat/>
    <w:uiPriority w:val="0"/>
    <w:pPr>
      <w:widowControl/>
      <w:tabs>
        <w:tab w:val="left" w:pos="456"/>
      </w:tabs>
      <w:ind w:left="456" w:hanging="420"/>
      <w:jc w:val="left"/>
    </w:pPr>
  </w:style>
  <w:style w:type="paragraph" w:customStyle="1" w:styleId="372">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3">
    <w:name w:val="1firmshort"/>
    <w:basedOn w:val="1"/>
    <w:qFormat/>
    <w:uiPriority w:val="0"/>
    <w:pPr>
      <w:widowControl/>
      <w:autoSpaceDE w:val="0"/>
      <w:autoSpaceDN w:val="0"/>
      <w:jc w:val="left"/>
    </w:pPr>
    <w:rPr>
      <w:kern w:val="0"/>
      <w:sz w:val="24"/>
    </w:rPr>
  </w:style>
  <w:style w:type="paragraph" w:customStyle="1" w:styleId="374">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375">
    <w:name w:val="标题一自定义"/>
    <w:basedOn w:val="2"/>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376">
    <w:name w:val="_Style 96"/>
    <w:basedOn w:val="1"/>
    <w:qFormat/>
    <w:uiPriority w:val="0"/>
    <w:rPr>
      <w:rFonts w:ascii="Calibri" w:hAnsi="Calibri"/>
      <w:szCs w:val="20"/>
    </w:rPr>
  </w:style>
  <w:style w:type="paragraph" w:customStyle="1" w:styleId="377">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78">
    <w:name w:val="Char Char Char Char Char Char Char"/>
    <w:basedOn w:val="1"/>
    <w:qFormat/>
    <w:uiPriority w:val="0"/>
    <w:rPr>
      <w:rFonts w:ascii="仿宋_GB2312" w:eastAsia="仿宋_GB2312"/>
      <w:b/>
      <w:sz w:val="32"/>
      <w:szCs w:val="32"/>
    </w:rPr>
  </w:style>
  <w:style w:type="paragraph" w:customStyle="1" w:styleId="379">
    <w:name w:val="正文首行缩进1"/>
    <w:basedOn w:val="19"/>
    <w:qFormat/>
    <w:uiPriority w:val="0"/>
    <w:pPr>
      <w:tabs>
        <w:tab w:val="clear" w:pos="208"/>
      </w:tabs>
      <w:spacing w:after="120" w:line="240" w:lineRule="auto"/>
      <w:ind w:firstLine="420" w:firstLineChars="100"/>
    </w:pPr>
    <w:rPr>
      <w:rFonts w:ascii="Times New Roman" w:eastAsia="宋体"/>
      <w:sz w:val="21"/>
    </w:rPr>
  </w:style>
  <w:style w:type="paragraph" w:customStyle="1" w:styleId="380">
    <w:name w:val="样式 标题 3 + 段前: 1.4 行 段后: 1.4 行"/>
    <w:basedOn w:val="4"/>
    <w:qFormat/>
    <w:uiPriority w:val="0"/>
    <w:pPr>
      <w:widowControl/>
      <w:spacing w:beforeLines="100" w:afterLines="100" w:line="300" w:lineRule="auto"/>
      <w:ind w:firstLine="0" w:firstLineChars="0"/>
      <w:jc w:val="left"/>
    </w:pPr>
    <w:rPr>
      <w:rFonts w:cs="宋体"/>
      <w:b w:val="0"/>
      <w:kern w:val="0"/>
      <w:sz w:val="24"/>
      <w:lang w:val="zh-CN"/>
    </w:rPr>
  </w:style>
  <w:style w:type="paragraph" w:customStyle="1" w:styleId="381">
    <w:name w:val="！调研报告1-3"/>
    <w:basedOn w:val="1"/>
    <w:qFormat/>
    <w:uiPriority w:val="0"/>
    <w:pPr>
      <w:widowControl/>
      <w:spacing w:beforeLines="50" w:afterLines="50" w:line="360" w:lineRule="auto"/>
      <w:ind w:firstLine="480" w:firstLineChars="200"/>
      <w:jc w:val="left"/>
      <w:outlineLvl w:val="3"/>
    </w:pPr>
    <w:rPr>
      <w:rFonts w:ascii="仿宋_GB2312" w:hAnsi="仿宋_GB2312" w:cs="仿宋_GB2312"/>
      <w:b/>
      <w:kern w:val="0"/>
      <w:sz w:val="24"/>
    </w:rPr>
  </w:style>
  <w:style w:type="paragraph" w:customStyle="1" w:styleId="382">
    <w:name w:val="节前说明"/>
    <w:next w:val="383"/>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383">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384">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38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86">
    <w:name w:val="_Style 2"/>
    <w:basedOn w:val="1"/>
    <w:next w:val="19"/>
    <w:qFormat/>
    <w:uiPriority w:val="34"/>
    <w:rPr>
      <w:sz w:val="28"/>
    </w:rPr>
  </w:style>
  <w:style w:type="paragraph" w:customStyle="1" w:styleId="387">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388">
    <w:name w:val="正文标题1"/>
    <w:basedOn w:val="1"/>
    <w:qFormat/>
    <w:uiPriority w:val="0"/>
    <w:pPr>
      <w:spacing w:line="360" w:lineRule="auto"/>
    </w:pPr>
    <w:rPr>
      <w:rFonts w:ascii="Calibri" w:hAnsi="Calibri" w:eastAsia="仿宋"/>
      <w:b/>
      <w:sz w:val="24"/>
      <w:szCs w:val="22"/>
    </w:rPr>
  </w:style>
  <w:style w:type="paragraph" w:customStyle="1" w:styleId="389">
    <w:name w:val="正文段"/>
    <w:basedOn w:val="1"/>
    <w:qFormat/>
    <w:uiPriority w:val="0"/>
    <w:pPr>
      <w:widowControl/>
      <w:snapToGrid w:val="0"/>
      <w:spacing w:afterLines="50"/>
      <w:ind w:firstLine="200" w:firstLineChars="200"/>
    </w:pPr>
    <w:rPr>
      <w:kern w:val="0"/>
      <w:sz w:val="24"/>
      <w:szCs w:val="20"/>
    </w:rPr>
  </w:style>
  <w:style w:type="paragraph" w:customStyle="1" w:styleId="390">
    <w:name w:val="TOC 标题1"/>
    <w:basedOn w:val="2"/>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391">
    <w:name w:val="默认段落字体 Para Char Char Char Char Char Char Char Char Char Char Char Char Char"/>
    <w:basedOn w:val="16"/>
    <w:qFormat/>
    <w:uiPriority w:val="0"/>
    <w:pPr>
      <w:shd w:val="clear" w:color="auto" w:fill="000080"/>
      <w:adjustRightInd/>
      <w:snapToGrid/>
      <w:spacing w:after="0"/>
    </w:pPr>
    <w:rPr>
      <w:rFonts w:ascii="Tahoma"/>
      <w:kern w:val="2"/>
      <w:sz w:val="24"/>
      <w:szCs w:val="24"/>
      <w:lang w:val="zh-CN"/>
    </w:rPr>
  </w:style>
  <w:style w:type="paragraph" w:customStyle="1" w:styleId="39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93">
    <w:name w:val="[Normal]"/>
    <w:qFormat/>
    <w:uiPriority w:val="0"/>
    <w:rPr>
      <w:rFonts w:ascii="宋体" w:hAnsi="宋体" w:eastAsia="宋体" w:cs="Times New Roman"/>
      <w:sz w:val="24"/>
      <w:szCs w:val="22"/>
      <w:lang w:val="zh-CN" w:eastAsia="zh-CN" w:bidi="ar-SA"/>
    </w:rPr>
  </w:style>
  <w:style w:type="paragraph" w:customStyle="1" w:styleId="394">
    <w:name w:val="页眉1"/>
    <w:basedOn w:val="2"/>
    <w:qFormat/>
    <w:uiPriority w:val="0"/>
    <w:pPr>
      <w:keepLines/>
      <w:widowControl/>
      <w:pBdr>
        <w:bottom w:val="single" w:color="auto" w:sz="4" w:space="1"/>
      </w:pBdr>
      <w:autoSpaceDE/>
      <w:autoSpaceDN/>
      <w:snapToGrid w:val="0"/>
      <w:spacing w:before="163" w:after="120" w:line="440" w:lineRule="exact"/>
      <w:textAlignment w:val="auto"/>
    </w:pPr>
    <w:rPr>
      <w:rFonts w:ascii="Calibri" w:hAnsi="Calibri" w:eastAsia="宋体"/>
      <w:bCs/>
      <w:kern w:val="44"/>
      <w:sz w:val="24"/>
      <w:szCs w:val="28"/>
    </w:rPr>
  </w:style>
  <w:style w:type="paragraph" w:customStyle="1" w:styleId="395">
    <w:name w:val="样式5"/>
    <w:basedOn w:val="6"/>
    <w:qFormat/>
    <w:uiPriority w:val="0"/>
    <w:pPr>
      <w:keepNext/>
      <w:widowControl w:val="0"/>
      <w:tabs>
        <w:tab w:val="left" w:pos="480"/>
        <w:tab w:val="left" w:pos="540"/>
        <w:tab w:val="left" w:pos="720"/>
      </w:tabs>
      <w:spacing w:beforeLines="50" w:afterLines="50" w:line="240" w:lineRule="auto"/>
    </w:pPr>
    <w:rPr>
      <w:rFonts w:ascii="仿宋" w:hAnsi="仿宋" w:eastAsia="仿宋" w:cs="仿宋"/>
      <w:bCs/>
      <w:sz w:val="24"/>
      <w:szCs w:val="24"/>
    </w:rPr>
  </w:style>
  <w:style w:type="paragraph" w:customStyle="1" w:styleId="3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7">
    <w:name w:val="_Style 8"/>
    <w:basedOn w:val="1"/>
    <w:qFormat/>
    <w:uiPriority w:val="0"/>
    <w:pPr>
      <w:ind w:firstLine="420" w:firstLineChars="200"/>
    </w:pPr>
    <w:rPr>
      <w:rFonts w:ascii="仿宋" w:hAnsi="仿宋" w:eastAsia="仿宋"/>
      <w:szCs w:val="22"/>
    </w:rPr>
  </w:style>
  <w:style w:type="paragraph" w:customStyle="1" w:styleId="398">
    <w:name w:val="样式 题注 + 居中3"/>
    <w:basedOn w:val="14"/>
    <w:qFormat/>
    <w:uiPriority w:val="0"/>
    <w:pPr>
      <w:widowControl/>
      <w:spacing w:beforeLines="50" w:afterLines="50" w:line="360" w:lineRule="auto"/>
      <w:jc w:val="center"/>
    </w:pPr>
    <w:rPr>
      <w:rFonts w:ascii="仿宋" w:hAnsi="仿宋" w:eastAsia="仿宋" w:cs="宋体"/>
      <w:sz w:val="21"/>
      <w:szCs w:val="21"/>
    </w:rPr>
  </w:style>
  <w:style w:type="paragraph" w:customStyle="1" w:styleId="399">
    <w:name w:val="font11"/>
    <w:basedOn w:val="1"/>
    <w:qFormat/>
    <w:uiPriority w:val="0"/>
    <w:pPr>
      <w:widowControl/>
      <w:spacing w:before="100" w:beforeAutospacing="1" w:after="100" w:afterAutospacing="1"/>
      <w:jc w:val="left"/>
    </w:pPr>
    <w:rPr>
      <w:b/>
      <w:bCs/>
      <w:i/>
      <w:iCs/>
      <w:kern w:val="0"/>
      <w:sz w:val="24"/>
    </w:rPr>
  </w:style>
  <w:style w:type="paragraph" w:customStyle="1" w:styleId="400">
    <w:name w:val="纯文本2"/>
    <w:basedOn w:val="1"/>
    <w:qFormat/>
    <w:uiPriority w:val="0"/>
    <w:pPr>
      <w:adjustRightInd w:val="0"/>
    </w:pPr>
    <w:rPr>
      <w:rFonts w:hint="eastAsia" w:ascii="宋体" w:hAnsi="Courier New" w:eastAsia="楷体_GB2312"/>
      <w:sz w:val="28"/>
      <w:szCs w:val="20"/>
    </w:rPr>
  </w:style>
  <w:style w:type="paragraph" w:customStyle="1" w:styleId="401">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402">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403">
    <w:name w:val="内容1"/>
    <w:basedOn w:val="5"/>
    <w:qFormat/>
    <w:uiPriority w:val="0"/>
    <w:pPr>
      <w:keepLines w:val="0"/>
      <w:autoSpaceDE w:val="0"/>
      <w:autoSpaceDN w:val="0"/>
      <w:adjustRightInd w:val="0"/>
      <w:spacing w:beforeLines="50" w:after="0" w:line="300" w:lineRule="auto"/>
      <w:ind w:firstLine="200" w:firstLineChars="200"/>
      <w:jc w:val="left"/>
    </w:pPr>
    <w:rPr>
      <w:rFonts w:ascii="宋体" w:hAnsi="宋体" w:eastAsia="宋体"/>
      <w:b w:val="0"/>
      <w:kern w:val="0"/>
      <w:sz w:val="24"/>
      <w:szCs w:val="24"/>
      <w:lang w:val="zh-CN"/>
    </w:rPr>
  </w:style>
  <w:style w:type="paragraph" w:customStyle="1" w:styleId="404">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405">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406">
    <w:name w:val="图注"/>
    <w:basedOn w:val="191"/>
    <w:qFormat/>
    <w:uiPriority w:val="99"/>
    <w:pPr>
      <w:spacing w:before="25"/>
    </w:pPr>
    <w:rPr>
      <w:sz w:val="18"/>
    </w:rPr>
  </w:style>
  <w:style w:type="paragraph" w:customStyle="1" w:styleId="407">
    <w:name w:val="4级目录"/>
    <w:basedOn w:val="5"/>
    <w:next w:val="408"/>
    <w:qFormat/>
    <w:uiPriority w:val="0"/>
    <w:pPr>
      <w:keepNext/>
      <w:widowControl w:val="0"/>
      <w:tabs>
        <w:tab w:val="left" w:pos="0"/>
        <w:tab w:val="left" w:pos="1680"/>
      </w:tabs>
      <w:spacing w:beforeLines="50" w:after="0" w:line="360" w:lineRule="auto"/>
      <w:jc w:val="left"/>
    </w:pPr>
    <w:rPr>
      <w:rFonts w:eastAsia="仿宋"/>
      <w:bCs/>
      <w:color w:val="auto"/>
      <w:szCs w:val="28"/>
    </w:rPr>
  </w:style>
  <w:style w:type="paragraph" w:customStyle="1" w:styleId="408">
    <w:name w:val="so正文1"/>
    <w:qFormat/>
    <w:uiPriority w:val="0"/>
    <w:pPr>
      <w:widowControl w:val="0"/>
      <w:spacing w:line="360" w:lineRule="auto"/>
      <w:ind w:firstLine="200" w:firstLineChars="200"/>
      <w:jc w:val="both"/>
    </w:pPr>
    <w:rPr>
      <w:rFonts w:ascii="宋体" w:hAnsi="宋体" w:eastAsia="宋体" w:cs="Times New Roman"/>
      <w:kern w:val="2"/>
      <w:sz w:val="24"/>
      <w:szCs w:val="22"/>
      <w:lang w:val="en-US" w:eastAsia="zh-CN" w:bidi="ar-SA"/>
    </w:rPr>
  </w:style>
  <w:style w:type="paragraph" w:customStyle="1" w:styleId="409">
    <w:name w:val="flNote"/>
    <w:basedOn w:val="1"/>
    <w:qFormat/>
    <w:uiPriority w:val="0"/>
    <w:pPr>
      <w:adjustRightInd w:val="0"/>
      <w:spacing w:after="160" w:line="360" w:lineRule="atLeast"/>
      <w:jc w:val="center"/>
      <w:textAlignment w:val="baseline"/>
    </w:pPr>
    <w:rPr>
      <w:rFonts w:ascii="Arial" w:eastAsia="黑体"/>
      <w:kern w:val="0"/>
      <w:sz w:val="30"/>
      <w:szCs w:val="20"/>
    </w:rPr>
  </w:style>
  <w:style w:type="paragraph" w:customStyle="1" w:styleId="410">
    <w:name w:val="列出段落1"/>
    <w:basedOn w:val="1"/>
    <w:qFormat/>
    <w:uiPriority w:val="99"/>
    <w:pPr>
      <w:ind w:firstLine="420" w:firstLineChars="200"/>
    </w:pPr>
    <w:rPr>
      <w:rFonts w:ascii="Calibri" w:hAnsi="Calibri"/>
      <w:szCs w:val="22"/>
    </w:rPr>
  </w:style>
  <w:style w:type="paragraph" w:customStyle="1" w:styleId="411">
    <w:name w:val="正文样式"/>
    <w:basedOn w:val="1"/>
    <w:qFormat/>
    <w:uiPriority w:val="0"/>
    <w:pPr>
      <w:spacing w:line="360" w:lineRule="auto"/>
      <w:ind w:firstLine="480" w:firstLineChars="200"/>
    </w:pPr>
    <w:rPr>
      <w:rFonts w:cs="宋体"/>
      <w:sz w:val="24"/>
      <w:szCs w:val="20"/>
    </w:rPr>
  </w:style>
  <w:style w:type="paragraph" w:customStyle="1" w:styleId="41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413">
    <w:name w:val="！调研报告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414">
    <w:name w:val="标题二自定义"/>
    <w:basedOn w:val="3"/>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415">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416">
    <w:name w:val="第四级标题"/>
    <w:basedOn w:val="5"/>
    <w:next w:val="1"/>
    <w:qFormat/>
    <w:uiPriority w:val="0"/>
    <w:pPr>
      <w:keepNext/>
      <w:widowControl w:val="0"/>
      <w:spacing w:before="120" w:after="0" w:line="360" w:lineRule="auto"/>
    </w:pPr>
    <w:rPr>
      <w:rFonts w:ascii="Cambria" w:hAnsi="Cambria" w:eastAsia="仿宋"/>
      <w:bCs/>
      <w:color w:val="auto"/>
      <w:sz w:val="24"/>
      <w:szCs w:val="28"/>
    </w:rPr>
  </w:style>
  <w:style w:type="paragraph" w:customStyle="1" w:styleId="417">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418">
    <w:name w:val="WPSOffice手动目录 1"/>
    <w:qFormat/>
    <w:uiPriority w:val="0"/>
    <w:rPr>
      <w:rFonts w:ascii="Times New Roman" w:hAnsi="Times New Roman" w:eastAsia="宋体" w:cs="Times New Roman"/>
      <w:lang w:val="en-US" w:eastAsia="zh-CN" w:bidi="ar-SA"/>
    </w:rPr>
  </w:style>
  <w:style w:type="paragraph" w:customStyle="1" w:styleId="419">
    <w:name w:val="默认段落字体 Para Char Char Char Char Char Char Char Char Char1 Char Char Char Char Char Char Char Char Char Char"/>
    <w:basedOn w:val="16"/>
    <w:qFormat/>
    <w:uiPriority w:val="0"/>
    <w:pPr>
      <w:shd w:val="clear" w:color="auto" w:fill="000080"/>
      <w:adjustRightInd/>
      <w:snapToGrid/>
      <w:spacing w:beforeLines="30" w:afterLines="30" w:line="360" w:lineRule="auto"/>
      <w:ind w:firstLine="595" w:firstLineChars="248"/>
    </w:pPr>
    <w:rPr>
      <w:rFonts w:ascii="Tahoma"/>
      <w:kern w:val="2"/>
      <w:sz w:val="24"/>
      <w:szCs w:val="24"/>
      <w:lang w:val="zh-CN"/>
    </w:rPr>
  </w:style>
  <w:style w:type="paragraph" w:customStyle="1" w:styleId="420">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21">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422">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423">
    <w:name w:val="常规"/>
    <w:basedOn w:val="1"/>
    <w:qFormat/>
    <w:uiPriority w:val="0"/>
    <w:pPr>
      <w:spacing w:beforeLines="100" w:afterLines="100" w:line="360" w:lineRule="auto"/>
      <w:ind w:left="1134" w:firstLine="420" w:firstLineChars="200"/>
      <w:jc w:val="left"/>
    </w:pPr>
    <w:rPr>
      <w:rFonts w:eastAsia="仿宋"/>
      <w:kern w:val="0"/>
      <w:sz w:val="20"/>
      <w:szCs w:val="21"/>
    </w:rPr>
  </w:style>
  <w:style w:type="paragraph" w:customStyle="1" w:styleId="42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25">
    <w:name w:val="Char Char"/>
    <w:basedOn w:val="1"/>
    <w:qFormat/>
    <w:uiPriority w:val="0"/>
    <w:pPr>
      <w:adjustRightInd w:val="0"/>
      <w:spacing w:line="360" w:lineRule="auto"/>
    </w:pPr>
    <w:rPr>
      <w:kern w:val="0"/>
      <w:sz w:val="24"/>
      <w:szCs w:val="20"/>
    </w:rPr>
  </w:style>
  <w:style w:type="paragraph" w:customStyle="1" w:styleId="426">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427">
    <w:name w:val="目录两字"/>
    <w:basedOn w:val="1"/>
    <w:qFormat/>
    <w:uiPriority w:val="99"/>
    <w:pPr>
      <w:widowControl/>
      <w:spacing w:beforeLines="100" w:afterLines="100" w:line="360" w:lineRule="auto"/>
      <w:jc w:val="center"/>
    </w:pPr>
    <w:rPr>
      <w:rFonts w:ascii="仿宋" w:hAnsi="仿宋" w:eastAsia="仿宋"/>
      <w:b/>
      <w:sz w:val="32"/>
    </w:rPr>
  </w:style>
  <w:style w:type="paragraph" w:customStyle="1" w:styleId="4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429">
    <w:name w:val="Style4"/>
    <w:basedOn w:val="1"/>
    <w:qFormat/>
    <w:uiPriority w:val="0"/>
    <w:pPr>
      <w:widowControl/>
      <w:adjustRightInd w:val="0"/>
      <w:spacing w:line="482" w:lineRule="exact"/>
      <w:ind w:firstLine="485"/>
      <w:jc w:val="left"/>
    </w:pPr>
    <w:rPr>
      <w:rFonts w:eastAsia="Times New Roman"/>
      <w:kern w:val="0"/>
      <w:sz w:val="24"/>
    </w:rPr>
  </w:style>
  <w:style w:type="paragraph" w:customStyle="1" w:styleId="430">
    <w:name w:val="1.5倍行距"/>
    <w:basedOn w:val="1"/>
    <w:qFormat/>
    <w:uiPriority w:val="0"/>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431">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18"/>
    </w:rPr>
  </w:style>
  <w:style w:type="paragraph" w:customStyle="1" w:styleId="432">
    <w:name w:val="Item List in Table"/>
    <w:basedOn w:val="1"/>
    <w:qFormat/>
    <w:uiPriority w:val="0"/>
    <w:pPr>
      <w:tabs>
        <w:tab w:val="left" w:pos="420"/>
      </w:tabs>
      <w:ind w:left="420" w:hanging="420"/>
    </w:pPr>
    <w:rPr>
      <w:sz w:val="18"/>
    </w:rPr>
  </w:style>
  <w:style w:type="paragraph" w:customStyle="1" w:styleId="433">
    <w:name w:val="标题1"/>
    <w:basedOn w:val="1"/>
    <w:qFormat/>
    <w:uiPriority w:val="0"/>
    <w:pPr>
      <w:widowControl/>
      <w:spacing w:before="100" w:beforeAutospacing="1" w:after="100" w:afterAutospacing="1"/>
      <w:jc w:val="left"/>
    </w:pPr>
    <w:rPr>
      <w:b/>
      <w:bCs/>
      <w:sz w:val="28"/>
      <w:szCs w:val="28"/>
    </w:rPr>
  </w:style>
  <w:style w:type="paragraph" w:customStyle="1" w:styleId="434">
    <w:name w:val="SANGFOR_2_标题2"/>
    <w:basedOn w:val="3"/>
    <w:next w:val="150"/>
    <w:qFormat/>
    <w:uiPriority w:val="0"/>
    <w:pPr>
      <w:keepLines/>
      <w:adjustRightInd/>
      <w:snapToGrid/>
      <w:spacing w:beforeLines="50" w:afterLines="50" w:line="240" w:lineRule="auto"/>
      <w:jc w:val="both"/>
      <w:textAlignment w:val="auto"/>
    </w:pPr>
    <w:rPr>
      <w:rFonts w:ascii="黑体" w:hAnsi="黑体" w:eastAsia="黑体"/>
      <w:bCs/>
      <w:kern w:val="2"/>
      <w:szCs w:val="36"/>
    </w:rPr>
  </w:style>
  <w:style w:type="paragraph" w:customStyle="1" w:styleId="435">
    <w:name w:val="偶数页页眉"/>
    <w:basedOn w:val="34"/>
    <w:qFormat/>
    <w:uiPriority w:val="0"/>
    <w:pPr>
      <w:widowControl/>
      <w:pBdr>
        <w:bottom w:val="single" w:color="auto" w:sz="4" w:space="1"/>
      </w:pBdr>
      <w:tabs>
        <w:tab w:val="left" w:pos="480"/>
        <w:tab w:val="left" w:pos="540"/>
        <w:tab w:val="left" w:pos="720"/>
        <w:tab w:val="left" w:pos="4153"/>
        <w:tab w:val="clear" w:pos="8306"/>
      </w:tabs>
      <w:adjustRightInd/>
      <w:snapToGrid w:val="0"/>
      <w:spacing w:beforeLines="50" w:line="240" w:lineRule="auto"/>
      <w:jc w:val="left"/>
    </w:pPr>
    <w:rPr>
      <w:rFonts w:ascii="仿宋" w:hAnsi="仿宋" w:eastAsia="仿宋" w:cs="仿宋"/>
      <w:bCs/>
      <w:color w:val="000000"/>
      <w:sz w:val="21"/>
      <w:szCs w:val="24"/>
      <w:lang w:val="zh-CN"/>
    </w:rPr>
  </w:style>
  <w:style w:type="paragraph" w:customStyle="1" w:styleId="436">
    <w:name w:val="图示"/>
    <w:basedOn w:val="77"/>
    <w:qFormat/>
    <w:uiPriority w:val="0"/>
    <w:pPr>
      <w:tabs>
        <w:tab w:val="left" w:pos="0"/>
      </w:tabs>
      <w:spacing w:line="360" w:lineRule="auto"/>
      <w:jc w:val="center"/>
    </w:pPr>
    <w:rPr>
      <w:rFonts w:eastAsia="黑体"/>
      <w:b/>
      <w:szCs w:val="24"/>
    </w:rPr>
  </w:style>
  <w:style w:type="paragraph" w:customStyle="1" w:styleId="437">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438">
    <w:name w:val="List Paragraph1"/>
    <w:basedOn w:val="1"/>
    <w:qFormat/>
    <w:uiPriority w:val="99"/>
    <w:pPr>
      <w:ind w:firstLine="420" w:firstLineChars="200"/>
    </w:pPr>
    <w:rPr>
      <w:rFonts w:ascii="Calibri" w:hAnsi="Calibri"/>
      <w:szCs w:val="22"/>
    </w:rPr>
  </w:style>
  <w:style w:type="paragraph" w:customStyle="1" w:styleId="439">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440">
    <w:name w:val="HTML 预设格式1"/>
    <w:basedOn w:val="1"/>
    <w:qFormat/>
    <w:uiPriority w:val="0"/>
    <w:pPr>
      <w:widowControl/>
      <w:jc w:val="left"/>
    </w:pPr>
    <w:rPr>
      <w:rFonts w:ascii="Arial" w:hAnsi="Arial"/>
      <w:kern w:val="0"/>
      <w:sz w:val="24"/>
    </w:rPr>
  </w:style>
  <w:style w:type="paragraph" w:customStyle="1" w:styleId="441">
    <w:name w:val="样式 新宋体 行距: 固定值 20 磅"/>
    <w:basedOn w:val="1"/>
    <w:unhideWhenUsed/>
    <w:qFormat/>
    <w:uiPriority w:val="0"/>
    <w:pPr>
      <w:widowControl/>
      <w:spacing w:line="360" w:lineRule="auto"/>
      <w:jc w:val="left"/>
    </w:pPr>
    <w:rPr>
      <w:rFonts w:hint="eastAsia" w:ascii="新宋体" w:hAnsi="新宋体" w:eastAsia="新宋体"/>
      <w:sz w:val="24"/>
    </w:rPr>
  </w:style>
  <w:style w:type="paragraph" w:customStyle="1" w:styleId="442">
    <w:name w:val="表格文字"/>
    <w:basedOn w:val="1"/>
    <w:next w:val="19"/>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443">
    <w:name w:val="样式 样式 题注 + 居中1 + 段前: 0.5 行 段后: 1 行"/>
    <w:basedOn w:val="444"/>
    <w:qFormat/>
    <w:uiPriority w:val="0"/>
    <w:pPr>
      <w:spacing w:before="120" w:afterLines="0"/>
    </w:pPr>
    <w:rPr>
      <w:rFonts w:ascii="仿宋" w:hAnsi="仿宋" w:eastAsia="仿宋"/>
    </w:rPr>
  </w:style>
  <w:style w:type="paragraph" w:customStyle="1" w:styleId="444">
    <w:name w:val="样式 题注 + 居中1"/>
    <w:basedOn w:val="14"/>
    <w:qFormat/>
    <w:uiPriority w:val="0"/>
    <w:pPr>
      <w:widowControl/>
      <w:spacing w:beforeLines="50" w:afterLines="100" w:line="440" w:lineRule="exact"/>
      <w:jc w:val="center"/>
    </w:pPr>
    <w:rPr>
      <w:rFonts w:ascii="Times New Roman" w:hAnsi="Times New Roman" w:eastAsia="宋体" w:cs="宋体"/>
      <w:sz w:val="21"/>
    </w:rPr>
  </w:style>
  <w:style w:type="paragraph" w:customStyle="1" w:styleId="445">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446">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48">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449">
    <w:name w:val="标题 1 + 四号"/>
    <w:basedOn w:val="2"/>
    <w:qFormat/>
    <w:uiPriority w:val="0"/>
    <w:pPr>
      <w:keepLines/>
      <w:widowControl/>
      <w:tabs>
        <w:tab w:val="left" w:pos="851"/>
      </w:tabs>
      <w:autoSpaceDE/>
      <w:autoSpaceDN/>
      <w:spacing w:beforeLines="50" w:after="156" w:line="360" w:lineRule="exact"/>
      <w:ind w:left="284"/>
      <w:jc w:val="left"/>
      <w:textAlignment w:val="auto"/>
    </w:pPr>
    <w:rPr>
      <w:rFonts w:ascii="仿宋" w:hAnsi="仿宋" w:eastAsia="仿宋" w:cs="仿宋"/>
      <w:bCs/>
      <w:kern w:val="44"/>
      <w:sz w:val="32"/>
      <w:szCs w:val="28"/>
    </w:rPr>
  </w:style>
  <w:style w:type="paragraph" w:customStyle="1" w:styleId="450">
    <w:name w:val="样式 样式 题注 + 居中 + 居中"/>
    <w:basedOn w:val="451"/>
    <w:qFormat/>
    <w:uiPriority w:val="0"/>
    <w:rPr>
      <w:szCs w:val="20"/>
    </w:rPr>
  </w:style>
  <w:style w:type="paragraph" w:customStyle="1" w:styleId="451">
    <w:name w:val="样式 题注 + 居中"/>
    <w:basedOn w:val="14"/>
    <w:qFormat/>
    <w:uiPriority w:val="0"/>
    <w:pPr>
      <w:widowControl/>
      <w:spacing w:before="0" w:after="0" w:line="360" w:lineRule="exact"/>
      <w:jc w:val="center"/>
    </w:pPr>
    <w:rPr>
      <w:rFonts w:ascii="仿宋" w:hAnsi="仿宋" w:eastAsia="仿宋" w:cs="宋体"/>
      <w:sz w:val="24"/>
      <w:szCs w:val="24"/>
    </w:rPr>
  </w:style>
  <w:style w:type="paragraph" w:customStyle="1" w:styleId="452">
    <w:name w:val="普通(网站)1"/>
    <w:basedOn w:val="1"/>
    <w:qFormat/>
    <w:uiPriority w:val="0"/>
    <w:pPr>
      <w:widowControl/>
      <w:spacing w:beforeAutospacing="1" w:after="100" w:afterAutospacing="1"/>
      <w:jc w:val="left"/>
    </w:pPr>
    <w:rPr>
      <w:rFonts w:ascii="宋体" w:hAnsi="宋体"/>
      <w:color w:val="000000"/>
      <w:kern w:val="0"/>
      <w:sz w:val="24"/>
    </w:rPr>
  </w:style>
  <w:style w:type="paragraph" w:customStyle="1" w:styleId="453">
    <w:name w:val="样式 宋体 五号 首行缩进:  2 字符"/>
    <w:basedOn w:val="1"/>
    <w:qFormat/>
    <w:uiPriority w:val="0"/>
    <w:pPr>
      <w:widowControl/>
      <w:tabs>
        <w:tab w:val="left" w:pos="480"/>
        <w:tab w:val="left" w:pos="540"/>
        <w:tab w:val="left" w:pos="720"/>
      </w:tabs>
      <w:spacing w:line="360" w:lineRule="auto"/>
      <w:ind w:firstLine="420"/>
      <w:jc w:val="left"/>
    </w:pPr>
    <w:rPr>
      <w:rFonts w:ascii="宋体" w:hAnsi="宋体" w:eastAsia="仿宋" w:cs="宋体"/>
      <w:szCs w:val="20"/>
    </w:rPr>
  </w:style>
  <w:style w:type="paragraph" w:customStyle="1" w:styleId="454">
    <w:name w:val="样式 宋体 小四1 Char"/>
    <w:basedOn w:val="1"/>
    <w:qFormat/>
    <w:uiPriority w:val="0"/>
    <w:pPr>
      <w:spacing w:before="100" w:beforeAutospacing="1" w:after="100" w:afterAutospacing="1" w:line="300" w:lineRule="auto"/>
    </w:pPr>
    <w:rPr>
      <w:rFonts w:ascii="宋体" w:hAnsi="宋体"/>
      <w:szCs w:val="21"/>
    </w:rPr>
  </w:style>
  <w:style w:type="paragraph" w:customStyle="1" w:styleId="45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6">
    <w:name w:val="HS 正文"/>
    <w:qFormat/>
    <w:uiPriority w:val="0"/>
    <w:pPr>
      <w:spacing w:line="360" w:lineRule="auto"/>
      <w:ind w:firstLine="200" w:firstLineChars="200"/>
      <w:jc w:val="both"/>
    </w:pPr>
    <w:rPr>
      <w:rFonts w:ascii="宋体" w:hAnsi="宋体" w:eastAsia="仿宋" w:cs="Times New Roman"/>
      <w:kern w:val="2"/>
      <w:sz w:val="30"/>
      <w:szCs w:val="24"/>
      <w:lang w:val="en-US" w:eastAsia="zh-CN" w:bidi="ar-SA"/>
    </w:rPr>
  </w:style>
  <w:style w:type="paragraph" w:customStyle="1" w:styleId="457">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458">
    <w:name w:val="TOC 标题112"/>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459">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60">
    <w:name w:val="Char Char Char Char Char Char1 Char Char Char Char Char Char Char Char Char Char Char Char Char"/>
    <w:basedOn w:val="16"/>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461">
    <w:name w:val="HS 图片"/>
    <w:basedOn w:val="1"/>
    <w:qFormat/>
    <w:uiPriority w:val="0"/>
    <w:pPr>
      <w:spacing w:line="360" w:lineRule="auto"/>
      <w:ind w:firstLine="1446" w:firstLineChars="200"/>
      <w:jc w:val="center"/>
    </w:pPr>
    <w:rPr>
      <w:rFonts w:ascii="宋体" w:hAnsi="宋体"/>
      <w:sz w:val="24"/>
      <w:lang w:val="zh-CN"/>
    </w:rPr>
  </w:style>
  <w:style w:type="paragraph" w:customStyle="1" w:styleId="46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463">
    <w:name w:val="表注"/>
    <w:basedOn w:val="1"/>
    <w:next w:val="1"/>
    <w:qFormat/>
    <w:uiPriority w:val="0"/>
    <w:pPr>
      <w:widowControl/>
      <w:spacing w:afterLines="50"/>
      <w:jc w:val="center"/>
    </w:pPr>
    <w:rPr>
      <w:rFonts w:ascii="宋体" w:hAnsi="宋体"/>
      <w:b/>
      <w:szCs w:val="21"/>
    </w:rPr>
  </w:style>
  <w:style w:type="paragraph" w:customStyle="1" w:styleId="464">
    <w:name w:val="正文标题3"/>
    <w:basedOn w:val="329"/>
    <w:qFormat/>
    <w:uiPriority w:val="0"/>
    <w:pPr>
      <w:widowControl w:val="0"/>
      <w:spacing w:before="50" w:after="0"/>
      <w:ind w:left="820" w:hanging="420"/>
      <w:jc w:val="left"/>
    </w:pPr>
    <w:rPr>
      <w:rFonts w:ascii="仿宋" w:hAnsi="仿宋" w:eastAsia="仿宋"/>
      <w:b/>
      <w:szCs w:val="48"/>
    </w:rPr>
  </w:style>
  <w:style w:type="paragraph" w:customStyle="1" w:styleId="465">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6">
    <w:name w:val="Style6"/>
    <w:basedOn w:val="1"/>
    <w:qFormat/>
    <w:uiPriority w:val="0"/>
    <w:pPr>
      <w:widowControl/>
      <w:adjustRightInd w:val="0"/>
      <w:jc w:val="left"/>
    </w:pPr>
    <w:rPr>
      <w:rFonts w:eastAsia="Times New Roman"/>
      <w:kern w:val="0"/>
      <w:sz w:val="24"/>
    </w:rPr>
  </w:style>
  <w:style w:type="paragraph" w:customStyle="1" w:styleId="467">
    <w:name w:val="正文文本 31"/>
    <w:basedOn w:val="1"/>
    <w:qFormat/>
    <w:uiPriority w:val="99"/>
    <w:pPr>
      <w:spacing w:after="120" w:line="360" w:lineRule="auto"/>
    </w:pPr>
    <w:rPr>
      <w:sz w:val="16"/>
      <w:szCs w:val="16"/>
    </w:rPr>
  </w:style>
  <w:style w:type="paragraph" w:customStyle="1" w:styleId="468">
    <w:name w:val="样式 段前: 7.8 磅 行距: 1.5 倍行距1"/>
    <w:basedOn w:val="1"/>
    <w:qFormat/>
    <w:uiPriority w:val="0"/>
    <w:pPr>
      <w:widowControl/>
      <w:spacing w:line="360" w:lineRule="auto"/>
      <w:ind w:firstLine="200" w:firstLineChars="200"/>
      <w:jc w:val="left"/>
    </w:pPr>
    <w:rPr>
      <w:rFonts w:cs="宋体"/>
      <w:szCs w:val="20"/>
    </w:rPr>
  </w:style>
  <w:style w:type="paragraph" w:customStyle="1" w:styleId="469">
    <w:name w:val="_Style 4"/>
    <w:basedOn w:val="1"/>
    <w:qFormat/>
    <w:uiPriority w:val="99"/>
    <w:pPr>
      <w:ind w:firstLine="420" w:firstLineChars="200"/>
      <w:contextualSpacing/>
    </w:pPr>
  </w:style>
  <w:style w:type="paragraph" w:customStyle="1" w:styleId="47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样式 仿宋_GB2312 小四 行距: 固定值 22 磅"/>
    <w:basedOn w:val="1"/>
    <w:qFormat/>
    <w:uiPriority w:val="0"/>
    <w:pPr>
      <w:widowControl/>
      <w:tabs>
        <w:tab w:val="left" w:pos="480"/>
        <w:tab w:val="left" w:pos="540"/>
        <w:tab w:val="left" w:pos="720"/>
        <w:tab w:val="left" w:pos="900"/>
      </w:tabs>
      <w:spacing w:line="440" w:lineRule="exact"/>
      <w:ind w:left="900" w:hanging="420"/>
      <w:jc w:val="left"/>
    </w:pPr>
    <w:rPr>
      <w:rFonts w:ascii="仿宋_GB2312" w:hAnsi="宋体" w:eastAsia="仿宋_GB2312" w:cs="宋体"/>
      <w:color w:val="000000"/>
      <w:sz w:val="24"/>
      <w:szCs w:val="20"/>
    </w:rPr>
  </w:style>
  <w:style w:type="paragraph" w:customStyle="1" w:styleId="47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3">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474">
    <w:name w:val="二级条标题"/>
    <w:basedOn w:val="475"/>
    <w:next w:val="1"/>
    <w:qFormat/>
    <w:uiPriority w:val="0"/>
    <w:pPr>
      <w:numPr>
        <w:ilvl w:val="3"/>
      </w:numPr>
      <w:outlineLvl w:val="3"/>
    </w:pPr>
  </w:style>
  <w:style w:type="paragraph" w:customStyle="1" w:styleId="475">
    <w:name w:val="一级条标题"/>
    <w:basedOn w:val="387"/>
    <w:next w:val="1"/>
    <w:qFormat/>
    <w:uiPriority w:val="0"/>
    <w:pPr>
      <w:numPr>
        <w:ilvl w:val="2"/>
      </w:numPr>
      <w:spacing w:beforeLines="0" w:afterLines="0"/>
      <w:outlineLvl w:val="2"/>
    </w:pPr>
  </w:style>
  <w:style w:type="paragraph" w:customStyle="1" w:styleId="47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77">
    <w:name w:val="样式 仿宋 行距: 1.5 倍行距"/>
    <w:basedOn w:val="1"/>
    <w:qFormat/>
    <w:uiPriority w:val="99"/>
    <w:pPr>
      <w:widowControl/>
      <w:spacing w:line="360" w:lineRule="auto"/>
      <w:jc w:val="left"/>
    </w:pPr>
    <w:rPr>
      <w:rFonts w:ascii="仿宋" w:hAnsi="仿宋" w:eastAsia="仿宋" w:cs="宋体"/>
      <w:sz w:val="24"/>
    </w:rPr>
  </w:style>
  <w:style w:type="paragraph" w:customStyle="1" w:styleId="478">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479">
    <w:name w:val="hik 正文"/>
    <w:basedOn w:val="1"/>
    <w:qFormat/>
    <w:uiPriority w:val="0"/>
    <w:pPr>
      <w:spacing w:line="360" w:lineRule="auto"/>
      <w:ind w:firstLine="480" w:firstLineChars="200"/>
      <w:jc w:val="left"/>
    </w:pPr>
    <w:rPr>
      <w:rFonts w:ascii="Arial" w:hAnsi="Arial"/>
      <w:bCs/>
      <w:sz w:val="24"/>
      <w:lang w:eastAsia="zh-TW"/>
    </w:rPr>
  </w:style>
  <w:style w:type="paragraph" w:customStyle="1" w:styleId="48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82">
    <w:name w:val="表格正文"/>
    <w:basedOn w:val="2"/>
    <w:qFormat/>
    <w:uiPriority w:val="0"/>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48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84">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5">
    <w:name w:val="Style26"/>
    <w:basedOn w:val="1"/>
    <w:qFormat/>
    <w:uiPriority w:val="0"/>
    <w:pPr>
      <w:widowControl/>
      <w:adjustRightInd w:val="0"/>
      <w:spacing w:line="481" w:lineRule="exact"/>
      <w:ind w:firstLine="490"/>
      <w:jc w:val="left"/>
    </w:pPr>
    <w:rPr>
      <w:rFonts w:eastAsia="Times New Roman"/>
      <w:kern w:val="0"/>
      <w:sz w:val="24"/>
    </w:rPr>
  </w:style>
  <w:style w:type="paragraph" w:customStyle="1" w:styleId="486">
    <w:name w:val="p3 p3 p3"/>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列出段落2"/>
    <w:basedOn w:val="1"/>
    <w:qFormat/>
    <w:uiPriority w:val="0"/>
    <w:pPr>
      <w:ind w:firstLine="420" w:firstLineChars="200"/>
    </w:pPr>
    <w:rPr>
      <w:szCs w:val="20"/>
    </w:rPr>
  </w:style>
  <w:style w:type="paragraph" w:customStyle="1" w:styleId="488">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89">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49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491">
    <w:name w:val="第三极标题"/>
    <w:basedOn w:val="4"/>
    <w:next w:val="1"/>
    <w:qFormat/>
    <w:uiPriority w:val="0"/>
    <w:pPr>
      <w:spacing w:before="120" w:after="120"/>
      <w:ind w:left="1418" w:hanging="709" w:firstLineChars="0"/>
    </w:pPr>
    <w:rPr>
      <w:rFonts w:ascii="Calibri" w:hAnsi="Calibri" w:eastAsia="仿宋"/>
      <w:szCs w:val="32"/>
    </w:rPr>
  </w:style>
  <w:style w:type="paragraph" w:customStyle="1" w:styleId="492">
    <w:name w:val="纯文本1"/>
    <w:basedOn w:val="1"/>
    <w:qFormat/>
    <w:uiPriority w:val="0"/>
    <w:pPr>
      <w:adjustRightInd w:val="0"/>
      <w:jc w:val="left"/>
    </w:pPr>
    <w:rPr>
      <w:rFonts w:ascii="宋体" w:hAnsi="Courier New"/>
      <w:sz w:val="24"/>
      <w:szCs w:val="20"/>
    </w:rPr>
  </w:style>
  <w:style w:type="paragraph" w:customStyle="1" w:styleId="493">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494">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Char Char Char Char Char Char Char Char Char Char1"/>
    <w:basedOn w:val="1"/>
    <w:qFormat/>
    <w:uiPriority w:val="0"/>
    <w:pPr>
      <w:widowControl/>
      <w:tabs>
        <w:tab w:val="left" w:pos="360"/>
      </w:tabs>
      <w:ind w:left="360" w:hanging="360" w:hangingChars="200"/>
      <w:jc w:val="left"/>
    </w:pPr>
    <w:rPr>
      <w:sz w:val="24"/>
    </w:rPr>
  </w:style>
  <w:style w:type="paragraph" w:customStyle="1" w:styleId="496">
    <w:name w:val="List Paragraph2"/>
    <w:basedOn w:val="1"/>
    <w:qFormat/>
    <w:uiPriority w:val="0"/>
    <w:pPr>
      <w:spacing w:line="360" w:lineRule="auto"/>
      <w:ind w:firstLine="420" w:firstLineChars="200"/>
    </w:pPr>
    <w:rPr>
      <w:sz w:val="24"/>
      <w:szCs w:val="22"/>
    </w:rPr>
  </w:style>
  <w:style w:type="paragraph" w:customStyle="1" w:styleId="49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8">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499">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reader-word-layer reader-word-s3-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01">
    <w:name w:val="列出段落7"/>
    <w:basedOn w:val="1"/>
    <w:unhideWhenUsed/>
    <w:qFormat/>
    <w:uiPriority w:val="34"/>
    <w:pPr>
      <w:ind w:firstLine="420" w:firstLineChars="200"/>
    </w:pPr>
    <w:rPr>
      <w:rFonts w:ascii="Calibri" w:hAnsi="Calibri"/>
      <w:szCs w:val="22"/>
    </w:rPr>
  </w:style>
  <w:style w:type="paragraph" w:customStyle="1" w:styleId="502">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3">
    <w:name w:val="大连华铁并列号码"/>
    <w:basedOn w:val="1"/>
    <w:qFormat/>
    <w:uiPriority w:val="0"/>
    <w:pPr>
      <w:widowControl/>
      <w:tabs>
        <w:tab w:val="left" w:pos="420"/>
      </w:tabs>
      <w:ind w:left="420" w:hanging="420"/>
      <w:jc w:val="left"/>
    </w:pPr>
  </w:style>
  <w:style w:type="paragraph" w:customStyle="1" w:styleId="504">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50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06">
    <w:name w:val="正文缩进1"/>
    <w:basedOn w:val="1"/>
    <w:qFormat/>
    <w:uiPriority w:val="0"/>
    <w:pPr>
      <w:spacing w:line="300" w:lineRule="auto"/>
      <w:ind w:firstLine="425"/>
    </w:pPr>
    <w:rPr>
      <w:szCs w:val="20"/>
    </w:rPr>
  </w:style>
  <w:style w:type="paragraph" w:customStyle="1" w:styleId="507">
    <w:name w:val="_Style 5"/>
    <w:basedOn w:val="1"/>
    <w:qFormat/>
    <w:uiPriority w:val="0"/>
    <w:pPr>
      <w:ind w:firstLine="420"/>
    </w:pPr>
    <w:rPr>
      <w:rFonts w:ascii="Calibri" w:hAnsi="Calibri"/>
      <w:szCs w:val="22"/>
    </w:rPr>
  </w:style>
  <w:style w:type="paragraph" w:customStyle="1" w:styleId="508">
    <w:name w:val="无间隔2"/>
    <w:qFormat/>
    <w:uiPriority w:val="0"/>
    <w:pPr>
      <w:widowControl w:val="0"/>
    </w:pPr>
    <w:rPr>
      <w:rFonts w:ascii="宋体" w:hAnsi="Times New Roman" w:eastAsia="宋体" w:cs="Times New Roman"/>
      <w:kern w:val="2"/>
      <w:sz w:val="24"/>
      <w:szCs w:val="22"/>
      <w:lang w:val="en-US" w:eastAsia="zh-CN" w:bidi="ar-SA"/>
    </w:rPr>
  </w:style>
  <w:style w:type="paragraph" w:customStyle="1" w:styleId="509">
    <w:name w:val="正文文本缩进1"/>
    <w:basedOn w:val="1"/>
    <w:qFormat/>
    <w:uiPriority w:val="99"/>
    <w:pPr>
      <w:spacing w:line="360" w:lineRule="auto"/>
      <w:ind w:firstLine="570"/>
    </w:pPr>
    <w:rPr>
      <w:rFonts w:ascii="宋体"/>
      <w:sz w:val="28"/>
      <w:szCs w:val="20"/>
    </w:rPr>
  </w:style>
  <w:style w:type="paragraph" w:customStyle="1" w:styleId="510">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511">
    <w:name w:val="样式 黑体 小四 黑色 左 行距: 1.5 倍行距"/>
    <w:basedOn w:val="1"/>
    <w:qFormat/>
    <w:uiPriority w:val="0"/>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512">
    <w:name w:val="模板标题4"/>
    <w:basedOn w:val="1"/>
    <w:next w:val="52"/>
    <w:qFormat/>
    <w:uiPriority w:val="0"/>
    <w:pPr>
      <w:tabs>
        <w:tab w:val="left" w:pos="1440"/>
      </w:tabs>
      <w:spacing w:afterLines="50"/>
      <w:outlineLvl w:val="3"/>
    </w:pPr>
    <w:rPr>
      <w:rFonts w:ascii="宋体" w:hAnsi="宋体"/>
      <w:b/>
      <w:szCs w:val="20"/>
    </w:rPr>
  </w:style>
  <w:style w:type="paragraph" w:customStyle="1" w:styleId="51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514">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5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16">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正文文本缩进 31"/>
    <w:basedOn w:val="1"/>
    <w:qFormat/>
    <w:uiPriority w:val="99"/>
    <w:pPr>
      <w:spacing w:after="120" w:line="360" w:lineRule="auto"/>
      <w:ind w:left="420" w:leftChars="200"/>
    </w:pPr>
    <w:rPr>
      <w:sz w:val="16"/>
      <w:szCs w:val="16"/>
    </w:rPr>
  </w:style>
  <w:style w:type="paragraph" w:customStyle="1" w:styleId="51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5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模板标题6"/>
    <w:basedOn w:val="1"/>
    <w:next w:val="52"/>
    <w:qFormat/>
    <w:uiPriority w:val="0"/>
    <w:pPr>
      <w:tabs>
        <w:tab w:val="left" w:pos="2160"/>
      </w:tabs>
      <w:spacing w:afterLines="50"/>
      <w:outlineLvl w:val="5"/>
    </w:pPr>
    <w:rPr>
      <w:rFonts w:ascii="宋体" w:hAnsi="宋体"/>
      <w:b/>
      <w:szCs w:val="20"/>
    </w:rPr>
  </w:style>
  <w:style w:type="paragraph" w:customStyle="1" w:styleId="521">
    <w:name w:val="！培养方案1-1"/>
    <w:basedOn w:val="1"/>
    <w:qFormat/>
    <w:uiPriority w:val="0"/>
    <w:pPr>
      <w:widowControl/>
      <w:spacing w:beforeLines="50" w:afterLines="50"/>
      <w:jc w:val="left"/>
      <w:outlineLvl w:val="1"/>
    </w:pPr>
    <w:rPr>
      <w:rFonts w:ascii="黑体" w:hAnsi="宋体" w:eastAsia="黑体"/>
      <w:sz w:val="24"/>
      <w:szCs w:val="20"/>
    </w:rPr>
  </w:style>
  <w:style w:type="paragraph" w:customStyle="1" w:styleId="522">
    <w:name w:val="列出段落4"/>
    <w:basedOn w:val="1"/>
    <w:qFormat/>
    <w:uiPriority w:val="0"/>
    <w:pPr>
      <w:ind w:firstLine="420" w:firstLineChars="200"/>
    </w:pPr>
    <w:rPr>
      <w:szCs w:val="22"/>
    </w:rPr>
  </w:style>
  <w:style w:type="paragraph" w:customStyle="1" w:styleId="523">
    <w:name w:val="Char Char Char Char Char Char1 Char Char Char Char Char Char Char Char Char Char Char Char Char1"/>
    <w:basedOn w:val="16"/>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524">
    <w:name w:val="日期1"/>
    <w:basedOn w:val="1"/>
    <w:next w:val="1"/>
    <w:qFormat/>
    <w:uiPriority w:val="99"/>
    <w:rPr>
      <w:szCs w:val="20"/>
    </w:rPr>
  </w:style>
  <w:style w:type="paragraph" w:customStyle="1" w:styleId="525">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526">
    <w:name w:val="TOC 标题111"/>
    <w:basedOn w:val="2"/>
    <w:next w:val="1"/>
    <w:unhideWhenUsed/>
    <w:qFormat/>
    <w:uiPriority w:val="39"/>
    <w:pPr>
      <w:keepLines/>
      <w:autoSpaceDE/>
      <w:autoSpaceDN/>
      <w:spacing w:before="480" w:after="120" w:line="276" w:lineRule="auto"/>
      <w:ind w:left="227" w:hanging="227"/>
      <w:jc w:val="left"/>
      <w:textAlignment w:val="auto"/>
      <w:outlineLvl w:val="9"/>
    </w:pPr>
    <w:rPr>
      <w:rFonts w:ascii="Cambria" w:hAnsi="Cambria" w:eastAsia="宋体"/>
      <w:color w:val="365F91"/>
      <w:kern w:val="0"/>
      <w:sz w:val="32"/>
      <w:szCs w:val="28"/>
    </w:rPr>
  </w:style>
  <w:style w:type="paragraph" w:customStyle="1" w:styleId="527">
    <w:name w:val="文字"/>
    <w:basedOn w:val="1"/>
    <w:qFormat/>
    <w:uiPriority w:val="0"/>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528">
    <w:name w:val="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529">
    <w:name w:val="0-1级标题."/>
    <w:basedOn w:val="2"/>
    <w:qFormat/>
    <w:uiPriority w:val="0"/>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53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31">
    <w:name w:val="正文标题2"/>
    <w:basedOn w:val="388"/>
    <w:qFormat/>
    <w:uiPriority w:val="0"/>
    <w:pPr>
      <w:ind w:left="200" w:leftChars="200"/>
    </w:pPr>
  </w:style>
  <w:style w:type="paragraph" w:customStyle="1" w:styleId="532">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533">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534">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35">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536">
    <w:name w:val="！调研报告1-2"/>
    <w:qFormat/>
    <w:uiPriority w:val="0"/>
    <w:pPr>
      <w:spacing w:beforeLines="50" w:afterLines="50" w:line="360" w:lineRule="auto"/>
      <w:ind w:firstLine="200" w:firstLineChars="200"/>
      <w:outlineLvl w:val="2"/>
    </w:pPr>
    <w:rPr>
      <w:rFonts w:ascii="仿宋_GB2312" w:hAnsi="仿宋_GB2312" w:eastAsia="宋体" w:cs="仿宋_GB2312"/>
      <w:b/>
      <w:bCs/>
      <w:kern w:val="2"/>
      <w:sz w:val="24"/>
      <w:szCs w:val="24"/>
      <w:lang w:val="en-US" w:eastAsia="zh-CN" w:bidi="ar-SA"/>
    </w:rPr>
  </w:style>
  <w:style w:type="paragraph" w:customStyle="1" w:styleId="537">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538">
    <w:name w:val="特点标题"/>
    <w:basedOn w:val="1"/>
    <w:next w:val="20"/>
    <w:qFormat/>
    <w:uiPriority w:val="0"/>
    <w:pPr>
      <w:widowControl/>
      <w:overflowPunct w:val="0"/>
      <w:autoSpaceDE w:val="0"/>
      <w:autoSpaceDN w:val="0"/>
      <w:adjustRightInd w:val="0"/>
      <w:spacing w:afterLines="50" w:line="360" w:lineRule="auto"/>
      <w:jc w:val="left"/>
    </w:pPr>
    <w:rPr>
      <w:kern w:val="0"/>
      <w:sz w:val="24"/>
      <w:szCs w:val="20"/>
    </w:rPr>
  </w:style>
  <w:style w:type="paragraph" w:customStyle="1" w:styleId="539">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40">
    <w:name w:val="样式 宋体 左 行距: 固定值 22 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541">
    <w:name w:val="专业项目标题3"/>
    <w:basedOn w:val="3"/>
    <w:qFormat/>
    <w:uiPriority w:val="0"/>
    <w:pPr>
      <w:keepNext w:val="0"/>
      <w:keepLines/>
      <w:widowControl/>
      <w:adjustRightInd/>
      <w:snapToGrid/>
      <w:spacing w:before="260" w:after="260"/>
      <w:ind w:firstLine="200" w:firstLineChars="200"/>
      <w:jc w:val="both"/>
      <w:textAlignment w:val="auto"/>
      <w:outlineLvl w:val="4"/>
    </w:pPr>
    <w:rPr>
      <w:rFonts w:hAnsi="宋体"/>
      <w:bCs/>
      <w:kern w:val="2"/>
      <w:sz w:val="24"/>
      <w:szCs w:val="24"/>
      <w:lang w:val="zh-CN"/>
    </w:rPr>
  </w:style>
  <w:style w:type="paragraph" w:customStyle="1" w:styleId="542">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543">
    <w:name w:val="列出段落3"/>
    <w:basedOn w:val="1"/>
    <w:qFormat/>
    <w:uiPriority w:val="99"/>
    <w:pPr>
      <w:widowControl/>
      <w:ind w:firstLine="420" w:firstLineChars="200"/>
      <w:jc w:val="left"/>
    </w:pPr>
  </w:style>
  <w:style w:type="paragraph" w:customStyle="1" w:styleId="544">
    <w:name w:val="列出段落21"/>
    <w:basedOn w:val="1"/>
    <w:qFormat/>
    <w:uiPriority w:val="34"/>
    <w:pPr>
      <w:ind w:firstLine="420" w:firstLineChars="200"/>
    </w:pPr>
    <w:rPr>
      <w:szCs w:val="22"/>
    </w:rPr>
  </w:style>
  <w:style w:type="paragraph" w:customStyle="1" w:styleId="54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546">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表内字体2"/>
    <w:basedOn w:val="1"/>
    <w:qFormat/>
    <w:uiPriority w:val="99"/>
    <w:pPr>
      <w:widowControl/>
      <w:autoSpaceDE w:val="0"/>
      <w:autoSpaceDN w:val="0"/>
      <w:adjustRightInd w:val="0"/>
      <w:spacing w:afterLines="50" w:line="400" w:lineRule="exact"/>
      <w:ind w:firstLine="482"/>
      <w:jc w:val="left"/>
    </w:pPr>
    <w:rPr>
      <w:rFonts w:ascii="宋体"/>
      <w:color w:val="000000"/>
      <w:sz w:val="24"/>
    </w:rPr>
  </w:style>
  <w:style w:type="paragraph" w:customStyle="1" w:styleId="5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549">
    <w:name w:val="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550">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1">
    <w:name w:val="纯文本3"/>
    <w:basedOn w:val="1"/>
    <w:qFormat/>
    <w:uiPriority w:val="0"/>
    <w:pPr>
      <w:adjustRightInd w:val="0"/>
      <w:jc w:val="left"/>
      <w:textAlignment w:val="baseline"/>
    </w:pPr>
    <w:rPr>
      <w:rFonts w:ascii="宋体" w:hAnsi="Courier New"/>
      <w:sz w:val="24"/>
      <w:szCs w:val="20"/>
    </w:rPr>
  </w:style>
  <w:style w:type="paragraph" w:customStyle="1" w:styleId="552">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53">
    <w:name w:val="SJ2"/>
    <w:basedOn w:val="1"/>
    <w:qFormat/>
    <w:uiPriority w:val="0"/>
    <w:pPr>
      <w:spacing w:line="360" w:lineRule="auto"/>
      <w:ind w:firstLine="480" w:firstLineChars="200"/>
      <w:jc w:val="left"/>
    </w:pPr>
    <w:rPr>
      <w:rFonts w:cs="宋体"/>
      <w:sz w:val="24"/>
      <w:szCs w:val="20"/>
    </w:rPr>
  </w:style>
  <w:style w:type="paragraph" w:customStyle="1" w:styleId="55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55">
    <w:name w:val="表内文字"/>
    <w:basedOn w:val="1"/>
    <w:qFormat/>
    <w:uiPriority w:val="0"/>
    <w:pPr>
      <w:jc w:val="center"/>
    </w:pPr>
    <w:rPr>
      <w:rFonts w:ascii="仿宋_GB2312" w:eastAsia="仿宋_GB2312"/>
      <w:sz w:val="24"/>
    </w:rPr>
  </w:style>
  <w:style w:type="paragraph" w:customStyle="1" w:styleId="55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5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558">
    <w:name w:val="题注4"/>
    <w:basedOn w:val="1"/>
    <w:next w:val="14"/>
    <w:qFormat/>
    <w:uiPriority w:val="99"/>
    <w:pPr>
      <w:widowControl/>
      <w:ind w:left="-132" w:leftChars="-64" w:right="-105" w:rightChars="-50" w:hanging="2"/>
      <w:jc w:val="center"/>
    </w:pPr>
    <w:rPr>
      <w:b/>
      <w:color w:val="FF0000"/>
      <w:szCs w:val="21"/>
      <w:lang w:val="en-GB"/>
    </w:rPr>
  </w:style>
  <w:style w:type="paragraph" w:customStyle="1" w:styleId="55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561">
    <w:name w:val="Char Char Char Char Char1 Char Char Char Char Char Char"/>
    <w:basedOn w:val="1"/>
    <w:qFormat/>
    <w:uiPriority w:val="0"/>
    <w:pPr>
      <w:widowControl/>
      <w:jc w:val="left"/>
    </w:pPr>
  </w:style>
  <w:style w:type="paragraph" w:customStyle="1" w:styleId="5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3">
    <w:name w:val="def正文"/>
    <w:basedOn w:val="19"/>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564">
    <w:name w:val="Item Step"/>
    <w:basedOn w:val="1"/>
    <w:qFormat/>
    <w:uiPriority w:val="0"/>
    <w:pPr>
      <w:widowControl/>
      <w:tabs>
        <w:tab w:val="left" w:pos="1134"/>
      </w:tabs>
      <w:spacing w:afterLines="50"/>
      <w:ind w:left="1554" w:hanging="420" w:firstLineChars="200"/>
      <w:jc w:val="left"/>
    </w:pPr>
    <w:rPr>
      <w:rFonts w:eastAsia="仿宋"/>
    </w:rPr>
  </w:style>
  <w:style w:type="paragraph" w:customStyle="1" w:styleId="56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566">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567">
    <w:name w:val="索引 11"/>
    <w:basedOn w:val="1"/>
    <w:next w:val="1"/>
    <w:qFormat/>
    <w:uiPriority w:val="0"/>
    <w:pPr>
      <w:spacing w:line="240" w:lineRule="exact"/>
      <w:ind w:firstLine="420" w:firstLineChars="200"/>
    </w:pPr>
    <w:rPr>
      <w:rFonts w:ascii="宋体" w:hAnsi="宋体"/>
      <w:bCs/>
      <w:szCs w:val="21"/>
    </w:rPr>
  </w:style>
  <w:style w:type="paragraph" w:customStyle="1" w:styleId="56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69">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570">
    <w:name w:val="模板标题5"/>
    <w:basedOn w:val="1"/>
    <w:next w:val="52"/>
    <w:qFormat/>
    <w:uiPriority w:val="0"/>
    <w:pPr>
      <w:tabs>
        <w:tab w:val="left" w:pos="1800"/>
      </w:tabs>
      <w:spacing w:afterLines="50"/>
      <w:outlineLvl w:val="4"/>
    </w:pPr>
    <w:rPr>
      <w:rFonts w:ascii="宋体" w:hAnsi="宋体"/>
      <w:b/>
      <w:szCs w:val="20"/>
    </w:rPr>
  </w:style>
  <w:style w:type="paragraph" w:customStyle="1" w:styleId="571">
    <w:name w:val="页码1"/>
    <w:basedOn w:val="1"/>
    <w:next w:val="1"/>
    <w:qFormat/>
    <w:uiPriority w:val="0"/>
    <w:pPr>
      <w:widowControl/>
    </w:pPr>
    <w:rPr>
      <w:color w:val="000000"/>
      <w:szCs w:val="20"/>
    </w:rPr>
  </w:style>
  <w:style w:type="paragraph" w:customStyle="1" w:styleId="572">
    <w:name w:val="普通(网站)_1"/>
    <w:basedOn w:val="34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573">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74">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75">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576">
    <w:name w:val="Char Char Char Char Char Char Char Char Char Char Char Char"/>
    <w:basedOn w:val="1"/>
    <w:qFormat/>
    <w:uiPriority w:val="0"/>
    <w:pPr>
      <w:widowControl/>
      <w:spacing w:line="300" w:lineRule="auto"/>
      <w:jc w:val="center"/>
    </w:pPr>
    <w:rPr>
      <w:rFonts w:ascii="宋体" w:hAnsi="宋体"/>
      <w:b/>
      <w:bCs/>
      <w:color w:val="000000"/>
      <w:spacing w:val="8"/>
      <w:kern w:val="0"/>
      <w:sz w:val="24"/>
    </w:rPr>
  </w:style>
  <w:style w:type="paragraph" w:customStyle="1" w:styleId="577">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578">
    <w:name w:val="p3"/>
    <w:basedOn w:val="1"/>
    <w:qFormat/>
    <w:uiPriority w:val="0"/>
    <w:pPr>
      <w:widowControl/>
      <w:spacing w:before="100" w:beforeAutospacing="1" w:after="100" w:afterAutospacing="1"/>
      <w:jc w:val="left"/>
    </w:pPr>
    <w:rPr>
      <w:rFonts w:ascii="宋体" w:hAnsi="宋体" w:cs="宋体"/>
      <w:kern w:val="0"/>
      <w:sz w:val="24"/>
    </w:rPr>
  </w:style>
  <w:style w:type="paragraph" w:customStyle="1" w:styleId="579">
    <w:name w:val="纯文本11"/>
    <w:basedOn w:val="1"/>
    <w:qFormat/>
    <w:uiPriority w:val="0"/>
    <w:pPr>
      <w:adjustRightInd w:val="0"/>
    </w:pPr>
    <w:rPr>
      <w:rFonts w:hint="eastAsia" w:ascii="宋体" w:hAnsi="Courier New" w:eastAsia="楷体_GB2312"/>
      <w:sz w:val="28"/>
      <w:szCs w:val="20"/>
    </w:rPr>
  </w:style>
  <w:style w:type="paragraph" w:customStyle="1" w:styleId="580">
    <w:name w:val="正文正"/>
    <w:basedOn w:val="1"/>
    <w:qFormat/>
    <w:uiPriority w:val="0"/>
    <w:pPr>
      <w:spacing w:line="560" w:lineRule="exact"/>
      <w:ind w:firstLine="561"/>
    </w:pPr>
    <w:rPr>
      <w:rFonts w:eastAsia="仿宋_GB2312"/>
      <w:sz w:val="28"/>
    </w:rPr>
  </w:style>
  <w:style w:type="paragraph" w:customStyle="1" w:styleId="581">
    <w:name w:val="样式 样式 样式 样式 标题 2 + 橙色 + 宋体 小四 自动设置 行距: 固定值 22 磅 + 左 行距: 固定值 18 磅..."/>
    <w:basedOn w:val="1"/>
    <w:qFormat/>
    <w:uiPriority w:val="0"/>
    <w:pPr>
      <w:widowControl/>
      <w:tabs>
        <w:tab w:val="left" w:pos="113"/>
      </w:tabs>
      <w:ind w:left="425" w:hanging="425"/>
      <w:jc w:val="left"/>
    </w:pPr>
    <w:rPr>
      <w:rFonts w:ascii="Calibri" w:hAnsi="Calibri"/>
      <w:szCs w:val="22"/>
    </w:rPr>
  </w:style>
  <w:style w:type="paragraph" w:customStyle="1" w:styleId="582">
    <w:name w:val="Char Char Char Char Char Char Char Char Char Char2"/>
    <w:basedOn w:val="1"/>
    <w:qFormat/>
    <w:uiPriority w:val="0"/>
    <w:pPr>
      <w:widowControl/>
      <w:tabs>
        <w:tab w:val="left" w:pos="360"/>
      </w:tabs>
      <w:ind w:left="360" w:hanging="360" w:hangingChars="200"/>
      <w:jc w:val="left"/>
    </w:pPr>
    <w:rPr>
      <w:sz w:val="24"/>
      <w:szCs w:val="20"/>
    </w:rPr>
  </w:style>
  <w:style w:type="paragraph" w:customStyle="1" w:styleId="583">
    <w:name w:val="正文序号"/>
    <w:basedOn w:val="77"/>
    <w:qFormat/>
    <w:uiPriority w:val="0"/>
    <w:pPr>
      <w:tabs>
        <w:tab w:val="left" w:pos="480"/>
        <w:tab w:val="left" w:pos="540"/>
        <w:tab w:val="left" w:pos="720"/>
      </w:tabs>
      <w:adjustRightInd w:val="0"/>
      <w:snapToGrid w:val="0"/>
      <w:spacing w:beforeLines="50" w:line="360" w:lineRule="exact"/>
      <w:ind w:left="420" w:firstLine="147"/>
    </w:pPr>
    <w:rPr>
      <w:rFonts w:ascii="仿宋" w:hAnsi="仿宋" w:eastAsia="仿宋" w:cs="仿宋"/>
      <w:bCs/>
      <w:color w:val="000000"/>
      <w:sz w:val="24"/>
      <w:szCs w:val="24"/>
    </w:rPr>
  </w:style>
  <w:style w:type="paragraph" w:customStyle="1" w:styleId="584">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585">
    <w:name w:val="文档结构图1"/>
    <w:basedOn w:val="1"/>
    <w:qFormat/>
    <w:uiPriority w:val="99"/>
    <w:pPr>
      <w:spacing w:line="360" w:lineRule="auto"/>
    </w:pPr>
    <w:rPr>
      <w:rFonts w:ascii="宋体"/>
      <w:sz w:val="18"/>
      <w:szCs w:val="18"/>
    </w:rPr>
  </w:style>
  <w:style w:type="paragraph" w:customStyle="1" w:styleId="586">
    <w:name w:val="TOC 标题11"/>
    <w:basedOn w:val="2"/>
    <w:next w:val="1"/>
    <w:qFormat/>
    <w:uiPriority w:val="0"/>
    <w:pPr>
      <w:keepLines/>
      <w:widowControl/>
      <w:autoSpaceDE/>
      <w:autoSpaceDN/>
      <w:spacing w:before="480" w:line="276" w:lineRule="auto"/>
      <w:jc w:val="left"/>
      <w:textAlignment w:val="auto"/>
      <w:outlineLvl w:val="9"/>
    </w:pPr>
    <w:rPr>
      <w:rFonts w:ascii="Cambria" w:hAnsi="Cambria" w:eastAsia="宋体"/>
      <w:bCs/>
      <w:color w:val="365F90"/>
      <w:kern w:val="0"/>
      <w:sz w:val="28"/>
      <w:szCs w:val="28"/>
    </w:rPr>
  </w:style>
  <w:style w:type="paragraph" w:customStyle="1" w:styleId="587">
    <w:name w:val="正文11"/>
    <w:qFormat/>
    <w:uiPriority w:val="0"/>
    <w:pPr>
      <w:jc w:val="both"/>
    </w:pPr>
    <w:rPr>
      <w:rFonts w:ascii="微软雅黑" w:hAnsi="微软雅黑" w:eastAsia="宋体" w:cs="Times New Roman"/>
      <w:kern w:val="2"/>
      <w:sz w:val="21"/>
      <w:szCs w:val="21"/>
      <w:lang w:val="en-US" w:eastAsia="zh-CN" w:bidi="ar-SA"/>
    </w:rPr>
  </w:style>
  <w:style w:type="paragraph" w:customStyle="1" w:styleId="588">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59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591">
    <w:name w:val="Char Char Char Char"/>
    <w:basedOn w:val="1"/>
    <w:qFormat/>
    <w:uiPriority w:val="0"/>
    <w:pPr>
      <w:adjustRightInd w:val="0"/>
      <w:spacing w:line="360" w:lineRule="auto"/>
    </w:pPr>
    <w:rPr>
      <w:kern w:val="0"/>
      <w:sz w:val="24"/>
      <w:szCs w:val="20"/>
    </w:rPr>
  </w:style>
  <w:style w:type="paragraph" w:customStyle="1" w:styleId="592">
    <w:name w:val="小标题1"/>
    <w:basedOn w:val="1"/>
    <w:next w:val="1"/>
    <w:qFormat/>
    <w:uiPriority w:val="0"/>
    <w:pPr>
      <w:widowControl/>
      <w:spacing w:line="360" w:lineRule="auto"/>
      <w:jc w:val="left"/>
    </w:pPr>
    <w:rPr>
      <w:rFonts w:eastAsia="仿宋"/>
      <w:sz w:val="24"/>
    </w:rPr>
  </w:style>
  <w:style w:type="paragraph" w:customStyle="1" w:styleId="593">
    <w:name w:val="样式 段前: 7.8 磅 行距: 1.5 倍行距"/>
    <w:basedOn w:val="1"/>
    <w:qFormat/>
    <w:uiPriority w:val="0"/>
    <w:pPr>
      <w:widowControl/>
      <w:spacing w:line="360" w:lineRule="auto"/>
      <w:jc w:val="left"/>
    </w:pPr>
    <w:rPr>
      <w:rFonts w:cs="宋体"/>
      <w:szCs w:val="20"/>
    </w:rPr>
  </w:style>
  <w:style w:type="paragraph" w:customStyle="1" w:styleId="59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595">
    <w:name w:val="第二级标题"/>
    <w:basedOn w:val="3"/>
    <w:next w:val="1"/>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596">
    <w:name w:val="_Style 9"/>
    <w:basedOn w:val="1"/>
    <w:qFormat/>
    <w:uiPriority w:val="99"/>
    <w:pPr>
      <w:spacing w:line="360" w:lineRule="auto"/>
      <w:ind w:firstLine="420" w:firstLineChars="200"/>
    </w:pPr>
    <w:rPr>
      <w:rFonts w:ascii="Calibri" w:hAnsi="Calibri" w:eastAsia="仿宋"/>
      <w:sz w:val="24"/>
    </w:rPr>
  </w:style>
  <w:style w:type="paragraph" w:customStyle="1" w:styleId="597">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598">
    <w:name w:val="样式 首行缩进:  2 字符"/>
    <w:basedOn w:val="1"/>
    <w:qFormat/>
    <w:uiPriority w:val="0"/>
    <w:pPr>
      <w:widowControl/>
      <w:tabs>
        <w:tab w:val="left" w:pos="480"/>
        <w:tab w:val="left" w:pos="540"/>
        <w:tab w:val="left" w:pos="720"/>
      </w:tabs>
      <w:spacing w:beforeLines="50"/>
      <w:ind w:firstLine="200" w:firstLineChars="200"/>
      <w:jc w:val="left"/>
    </w:pPr>
    <w:rPr>
      <w:rFonts w:ascii="宋体" w:hAnsi="宋体" w:cs="宋体"/>
      <w:bCs/>
      <w:color w:val="000000"/>
      <w:szCs w:val="20"/>
    </w:rPr>
  </w:style>
  <w:style w:type="paragraph" w:customStyle="1" w:styleId="599">
    <w:name w:val="_Style 59"/>
    <w:basedOn w:val="16"/>
    <w:qFormat/>
    <w:uiPriority w:val="99"/>
    <w:pPr>
      <w:shd w:val="clear" w:color="auto" w:fill="000080"/>
      <w:adjustRightInd/>
      <w:snapToGrid/>
      <w:spacing w:beforeLines="30" w:afterLines="30" w:line="360" w:lineRule="auto"/>
      <w:ind w:firstLine="595" w:firstLineChars="248"/>
    </w:pPr>
    <w:rPr>
      <w:rFonts w:ascii="Times New Roman" w:hAnsi="Calibri"/>
      <w:sz w:val="21"/>
      <w:szCs w:val="20"/>
      <w:lang w:val="zh-CN"/>
    </w:rPr>
  </w:style>
  <w:style w:type="paragraph" w:customStyle="1" w:styleId="600">
    <w:name w:val="Char Char Char Char Char Char Char Char Char Char"/>
    <w:basedOn w:val="1"/>
    <w:qFormat/>
    <w:uiPriority w:val="0"/>
    <w:pPr>
      <w:widowControl/>
      <w:tabs>
        <w:tab w:val="left" w:pos="360"/>
      </w:tabs>
      <w:ind w:left="360" w:hanging="360" w:hangingChars="200"/>
      <w:jc w:val="left"/>
    </w:pPr>
    <w:rPr>
      <w:sz w:val="24"/>
      <w:szCs w:val="20"/>
    </w:rPr>
  </w:style>
  <w:style w:type="paragraph" w:customStyle="1" w:styleId="601">
    <w:name w:val="我的正文(首行缩进)"/>
    <w:basedOn w:val="1"/>
    <w:qFormat/>
    <w:uiPriority w:val="0"/>
    <w:pPr>
      <w:spacing w:line="360" w:lineRule="auto"/>
      <w:ind w:firstLine="560" w:firstLineChars="200"/>
      <w:jc w:val="left"/>
    </w:pPr>
    <w:rPr>
      <w:rFonts w:ascii="宋体" w:hAnsi="宋体" w:eastAsia="仿宋"/>
      <w:sz w:val="24"/>
      <w:szCs w:val="21"/>
    </w:rPr>
  </w:style>
  <w:style w:type="paragraph" w:customStyle="1" w:styleId="602">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603">
    <w:name w:val="！调研报告1-1"/>
    <w:qFormat/>
    <w:uiPriority w:val="0"/>
    <w:pPr>
      <w:spacing w:beforeLines="50" w:afterLines="50" w:line="360" w:lineRule="auto"/>
      <w:outlineLvl w:val="1"/>
    </w:pPr>
    <w:rPr>
      <w:rFonts w:ascii="仿宋_GB2312" w:hAnsi="仿宋_GB2312" w:eastAsia="宋体" w:cs="仿宋_GB2312"/>
      <w:b/>
      <w:bCs/>
      <w:kern w:val="2"/>
      <w:sz w:val="28"/>
      <w:szCs w:val="24"/>
      <w:lang w:val="en-US" w:eastAsia="zh-CN" w:bidi="ar-SA"/>
    </w:rPr>
  </w:style>
  <w:style w:type="paragraph" w:customStyle="1" w:styleId="604">
    <w:name w:val="CM12"/>
    <w:basedOn w:val="1"/>
    <w:next w:val="1"/>
    <w:qFormat/>
    <w:uiPriority w:val="0"/>
    <w:pPr>
      <w:widowControl/>
      <w:autoSpaceDE w:val="0"/>
      <w:autoSpaceDN w:val="0"/>
      <w:adjustRightInd w:val="0"/>
      <w:spacing w:after="80"/>
      <w:jc w:val="left"/>
    </w:pPr>
    <w:rPr>
      <w:rFonts w:ascii="宋体" w:cs="宋体"/>
      <w:kern w:val="0"/>
      <w:sz w:val="24"/>
    </w:rPr>
  </w:style>
  <w:style w:type="paragraph" w:customStyle="1" w:styleId="605">
    <w:name w:val="Body Text 21"/>
    <w:basedOn w:val="1"/>
    <w:next w:val="1"/>
    <w:qFormat/>
    <w:uiPriority w:val="0"/>
    <w:pPr>
      <w:widowControl/>
      <w:spacing w:line="300" w:lineRule="auto"/>
      <w:jc w:val="center"/>
    </w:pPr>
    <w:rPr>
      <w:rFonts w:ascii="宋体"/>
      <w:color w:val="000000"/>
      <w:sz w:val="24"/>
      <w:szCs w:val="20"/>
    </w:rPr>
  </w:style>
  <w:style w:type="paragraph" w:customStyle="1" w:styleId="6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7">
    <w:name w:val="Block"/>
    <w:basedOn w:val="1"/>
    <w:next w:val="423"/>
    <w:qFormat/>
    <w:uiPriority w:val="0"/>
    <w:pPr>
      <w:ind w:firstLine="1446" w:firstLineChars="200"/>
      <w:jc w:val="left"/>
    </w:pPr>
    <w:rPr>
      <w:rFonts w:ascii="Arial" w:hAnsi="Arial" w:eastAsia="楷体_GB2312"/>
      <w:color w:val="000080"/>
      <w:sz w:val="28"/>
      <w:szCs w:val="28"/>
    </w:rPr>
  </w:style>
  <w:style w:type="paragraph" w:customStyle="1" w:styleId="608">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609">
    <w:name w:val="默认段落字体 Para Char Char Char Char Char Char Char Char Char1 Char Char Char Char"/>
    <w:basedOn w:val="1"/>
    <w:qFormat/>
    <w:uiPriority w:val="0"/>
    <w:rPr>
      <w:rFonts w:ascii="Tahoma" w:hAnsi="Tahoma"/>
      <w:sz w:val="24"/>
      <w:szCs w:val="20"/>
    </w:rPr>
  </w:style>
  <w:style w:type="paragraph" w:customStyle="1" w:styleId="610">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1">
    <w:name w:val="方案2级标题"/>
    <w:basedOn w:val="612"/>
    <w:next w:val="1"/>
    <w:qFormat/>
    <w:uiPriority w:val="0"/>
  </w:style>
  <w:style w:type="paragraph" w:customStyle="1" w:styleId="612">
    <w:name w:val="方案3级标题"/>
    <w:basedOn w:val="5"/>
    <w:next w:val="1"/>
    <w:qFormat/>
    <w:uiPriority w:val="0"/>
    <w:pPr>
      <w:keepNext/>
      <w:spacing w:beforeLines="50" w:afterLines="50" w:line="360" w:lineRule="auto"/>
      <w:ind w:firstLine="482" w:firstLineChars="200"/>
      <w:jc w:val="left"/>
    </w:pPr>
    <w:rPr>
      <w:rFonts w:ascii="仿宋_GB2312" w:hAnsi="Times New Roman" w:eastAsia="仿宋_GB2312"/>
      <w:color w:val="auto"/>
      <w:sz w:val="24"/>
      <w:szCs w:val="24"/>
      <w:u w:color="000000"/>
      <w:lang w:val="zh-CN"/>
    </w:rPr>
  </w:style>
  <w:style w:type="paragraph" w:customStyle="1" w:styleId="613">
    <w:name w:val="font8"/>
    <w:basedOn w:val="1"/>
    <w:qFormat/>
    <w:uiPriority w:val="0"/>
    <w:pPr>
      <w:widowControl/>
      <w:spacing w:before="100" w:beforeAutospacing="1" w:after="100" w:afterAutospacing="1"/>
      <w:jc w:val="left"/>
    </w:pPr>
    <w:rPr>
      <w:kern w:val="0"/>
      <w:sz w:val="20"/>
      <w:szCs w:val="20"/>
    </w:rPr>
  </w:style>
  <w:style w:type="paragraph" w:customStyle="1" w:styleId="614">
    <w:name w:val="CM106"/>
    <w:basedOn w:val="248"/>
    <w:next w:val="248"/>
    <w:qFormat/>
    <w:uiPriority w:val="0"/>
    <w:rPr>
      <w:rFonts w:ascii="宋体" w:eastAsia="宋体"/>
      <w:color w:val="auto"/>
    </w:rPr>
  </w:style>
  <w:style w:type="paragraph" w:customStyle="1" w:styleId="615">
    <w:name w:val="样式 标题 1 + 仿宋_GB2312 三号 居中 段前: 3.6 磅 行距: 单倍行距"/>
    <w:basedOn w:val="2"/>
    <w:qFormat/>
    <w:uiPriority w:val="99"/>
    <w:pPr>
      <w:keepLines/>
      <w:widowControl/>
      <w:autoSpaceDE/>
      <w:autoSpaceDN/>
      <w:spacing w:before="300" w:after="330" w:line="240" w:lineRule="auto"/>
      <w:textAlignment w:val="auto"/>
    </w:pPr>
    <w:rPr>
      <w:rFonts w:hAnsi="宋体" w:cs="宋体"/>
      <w:bCs/>
      <w:kern w:val="44"/>
      <w:sz w:val="32"/>
      <w:szCs w:val="32"/>
    </w:rPr>
  </w:style>
  <w:style w:type="paragraph" w:customStyle="1" w:styleId="61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617">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618">
    <w:name w:val="SANGFOR_8_表格文字"/>
    <w:basedOn w:val="1"/>
    <w:qFormat/>
    <w:uiPriority w:val="0"/>
    <w:pPr>
      <w:snapToGrid w:val="0"/>
    </w:pPr>
    <w:rPr>
      <w:szCs w:val="21"/>
    </w:rPr>
  </w:style>
  <w:style w:type="paragraph" w:customStyle="1" w:styleId="619">
    <w:name w:val="样式 题注 + 居中2"/>
    <w:basedOn w:val="14"/>
    <w:qFormat/>
    <w:uiPriority w:val="0"/>
    <w:pPr>
      <w:widowControl/>
      <w:spacing w:beforeLines="50" w:afterLines="50" w:line="360" w:lineRule="auto"/>
      <w:jc w:val="center"/>
    </w:pPr>
    <w:rPr>
      <w:rFonts w:ascii="仿宋" w:hAnsi="仿宋" w:eastAsia="仿宋" w:cs="宋体"/>
      <w:color w:val="000000"/>
      <w:sz w:val="21"/>
      <w:szCs w:val="21"/>
    </w:rPr>
  </w:style>
  <w:style w:type="paragraph" w:customStyle="1" w:styleId="620">
    <w:name w:val="论文正文"/>
    <w:basedOn w:val="1"/>
    <w:qFormat/>
    <w:uiPriority w:val="0"/>
    <w:pPr>
      <w:widowControl/>
      <w:spacing w:line="360" w:lineRule="auto"/>
      <w:ind w:firstLine="480" w:firstLineChars="200"/>
      <w:jc w:val="left"/>
    </w:pPr>
    <w:rPr>
      <w:sz w:val="24"/>
      <w:szCs w:val="20"/>
    </w:rPr>
  </w:style>
  <w:style w:type="paragraph" w:customStyle="1" w:styleId="62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2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62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2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6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26">
    <w:name w:val="专业项目标题4"/>
    <w:basedOn w:val="4"/>
    <w:qFormat/>
    <w:uiPriority w:val="0"/>
    <w:pPr>
      <w:widowControl/>
      <w:spacing w:afterLines="50" w:line="440" w:lineRule="exact"/>
      <w:ind w:firstLine="499"/>
      <w:outlineLvl w:val="5"/>
    </w:pPr>
    <w:rPr>
      <w:rFonts w:hAnsi="仿宋"/>
      <w:bCs w:val="0"/>
      <w:color w:val="000000"/>
      <w:sz w:val="24"/>
      <w:lang w:val="zh-CN"/>
    </w:rPr>
  </w:style>
  <w:style w:type="paragraph" w:customStyle="1" w:styleId="627">
    <w:name w:val="列出段落11"/>
    <w:basedOn w:val="1"/>
    <w:qFormat/>
    <w:uiPriority w:val="99"/>
    <w:pPr>
      <w:widowControl/>
      <w:spacing w:line="360" w:lineRule="auto"/>
      <w:ind w:firstLine="420" w:firstLineChars="200"/>
      <w:jc w:val="left"/>
    </w:pPr>
    <w:rPr>
      <w:rFonts w:eastAsia="仿宋"/>
      <w:sz w:val="24"/>
      <w:szCs w:val="21"/>
    </w:rPr>
  </w:style>
  <w:style w:type="paragraph" w:customStyle="1" w:styleId="62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629">
    <w:name w:val="样式4"/>
    <w:basedOn w:val="6"/>
    <w:qFormat/>
    <w:uiPriority w:val="0"/>
    <w:pPr>
      <w:keepLines w:val="0"/>
      <w:widowControl w:val="0"/>
      <w:snapToGrid w:val="0"/>
      <w:spacing w:before="120" w:afterLines="50" w:line="360" w:lineRule="auto"/>
      <w:jc w:val="left"/>
    </w:pPr>
    <w:rPr>
      <w:rFonts w:ascii="Cambria" w:hAnsi="Cambria"/>
      <w:bCs/>
      <w:color w:val="7F7F7F"/>
      <w:sz w:val="24"/>
      <w:szCs w:val="22"/>
    </w:rPr>
  </w:style>
  <w:style w:type="paragraph" w:customStyle="1" w:styleId="630">
    <w:name w:val="Char1"/>
    <w:basedOn w:val="1"/>
    <w:qFormat/>
    <w:uiPriority w:val="99"/>
    <w:pPr>
      <w:adjustRightInd w:val="0"/>
      <w:spacing w:line="360" w:lineRule="auto"/>
    </w:pPr>
    <w:rPr>
      <w:kern w:val="0"/>
      <w:sz w:val="24"/>
      <w:szCs w:val="20"/>
    </w:rPr>
  </w:style>
  <w:style w:type="paragraph" w:customStyle="1" w:styleId="631">
    <w:name w:val="head 1.1"/>
    <w:basedOn w:val="140"/>
    <w:qFormat/>
    <w:uiPriority w:val="0"/>
    <w:pPr>
      <w:spacing w:before="260" w:after="260"/>
      <w:ind w:left="644" w:firstLine="0" w:firstLineChars="0"/>
    </w:pPr>
    <w:rPr>
      <w:rFonts w:ascii="宋体" w:hAnsi="宋体"/>
      <w:bCs/>
      <w:szCs w:val="24"/>
    </w:rPr>
  </w:style>
  <w:style w:type="paragraph" w:customStyle="1" w:styleId="632">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633">
    <w:name w:val="表"/>
    <w:basedOn w:val="1"/>
    <w:next w:val="1"/>
    <w:qFormat/>
    <w:uiPriority w:val="0"/>
    <w:pPr>
      <w:widowControl/>
      <w:jc w:val="center"/>
    </w:pPr>
  </w:style>
  <w:style w:type="paragraph" w:customStyle="1" w:styleId="634">
    <w:name w:val="Style2"/>
    <w:basedOn w:val="1"/>
    <w:qFormat/>
    <w:uiPriority w:val="0"/>
    <w:pPr>
      <w:widowControl/>
      <w:adjustRightInd w:val="0"/>
      <w:jc w:val="left"/>
    </w:pPr>
    <w:rPr>
      <w:rFonts w:eastAsia="Times New Roman"/>
      <w:kern w:val="0"/>
      <w:sz w:val="24"/>
    </w:rPr>
  </w:style>
  <w:style w:type="paragraph" w:customStyle="1" w:styleId="635">
    <w:name w:val="标文2"/>
    <w:basedOn w:val="1"/>
    <w:qFormat/>
    <w:uiPriority w:val="0"/>
    <w:pPr>
      <w:adjustRightInd w:val="0"/>
      <w:snapToGrid w:val="0"/>
      <w:spacing w:afterLines="50" w:line="372" w:lineRule="auto"/>
      <w:ind w:firstLine="560" w:firstLineChars="200"/>
    </w:pPr>
    <w:rPr>
      <w:rFonts w:ascii="宋体" w:hAnsi="宋体"/>
      <w:sz w:val="28"/>
      <w:szCs w:val="20"/>
    </w:rPr>
  </w:style>
  <w:style w:type="paragraph" w:customStyle="1" w:styleId="636">
    <w:name w:val="样式 题注 + 黑体 五号 居中"/>
    <w:basedOn w:val="14"/>
    <w:qFormat/>
    <w:uiPriority w:val="0"/>
    <w:pPr>
      <w:widowControl/>
      <w:spacing w:beforeLines="50" w:afterLines="50" w:line="360" w:lineRule="exact"/>
      <w:ind w:left="420" w:hanging="420"/>
      <w:jc w:val="center"/>
    </w:pPr>
    <w:rPr>
      <w:rFonts w:ascii="仿宋" w:hAnsi="仿宋" w:eastAsia="仿宋" w:cs="宋体"/>
      <w:b/>
      <w:sz w:val="24"/>
      <w:szCs w:val="24"/>
    </w:rPr>
  </w:style>
  <w:style w:type="paragraph" w:customStyle="1" w:styleId="637">
    <w:name w:val="正文靠左"/>
    <w:basedOn w:val="1"/>
    <w:qFormat/>
    <w:uiPriority w:val="0"/>
    <w:pPr>
      <w:widowControl/>
      <w:jc w:val="left"/>
    </w:pPr>
    <w:rPr>
      <w:rFonts w:ascii="Calibri" w:hAnsi="Calibri" w:cs="Arial"/>
      <w:szCs w:val="22"/>
    </w:rPr>
  </w:style>
  <w:style w:type="paragraph" w:customStyle="1" w:styleId="638">
    <w:name w:val="图题注"/>
    <w:basedOn w:val="1"/>
    <w:next w:val="1"/>
    <w:qFormat/>
    <w:uiPriority w:val="6"/>
    <w:pPr>
      <w:widowControl/>
      <w:spacing w:afterLines="50" w:line="360" w:lineRule="auto"/>
      <w:jc w:val="center"/>
    </w:pPr>
    <w:rPr>
      <w:rFonts w:eastAsia="仿宋"/>
      <w:b/>
      <w:szCs w:val="21"/>
    </w:rPr>
  </w:style>
  <w:style w:type="paragraph" w:customStyle="1" w:styleId="63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641">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kern w:val="0"/>
      <w:szCs w:val="21"/>
      <w:lang w:bidi="he-IL"/>
    </w:rPr>
  </w:style>
  <w:style w:type="paragraph" w:customStyle="1" w:styleId="642">
    <w:name w:val="正文3"/>
    <w:qFormat/>
    <w:uiPriority w:val="99"/>
    <w:pPr>
      <w:jc w:val="both"/>
    </w:pPr>
    <w:rPr>
      <w:rFonts w:ascii="Times New Roman" w:hAnsi="Times New Roman" w:eastAsia="宋体" w:cs="Times New Roman"/>
      <w:kern w:val="2"/>
      <w:sz w:val="21"/>
      <w:szCs w:val="21"/>
      <w:lang w:val="en-US" w:eastAsia="zh-CN" w:bidi="ar-SA"/>
    </w:rPr>
  </w:style>
  <w:style w:type="paragraph" w:customStyle="1" w:styleId="643">
    <w:name w:val="列出段落5"/>
    <w:basedOn w:val="1"/>
    <w:qFormat/>
    <w:uiPriority w:val="34"/>
    <w:pPr>
      <w:ind w:firstLine="420" w:firstLineChars="200"/>
    </w:pPr>
    <w:rPr>
      <w:rFonts w:ascii="Calibri" w:hAnsi="Calibri"/>
      <w:sz w:val="24"/>
    </w:rPr>
  </w:style>
  <w:style w:type="paragraph" w:customStyle="1" w:styleId="644">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6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646">
    <w:name w:val="模板标题3"/>
    <w:basedOn w:val="1"/>
    <w:next w:val="52"/>
    <w:qFormat/>
    <w:uiPriority w:val="0"/>
    <w:pPr>
      <w:keepNext/>
      <w:keepLines/>
      <w:tabs>
        <w:tab w:val="left" w:pos="1080"/>
      </w:tabs>
      <w:spacing w:afterLines="50"/>
      <w:outlineLvl w:val="2"/>
    </w:pPr>
    <w:rPr>
      <w:rFonts w:ascii="Arial" w:hAnsi="Arial"/>
      <w:b/>
      <w:kern w:val="21"/>
      <w:sz w:val="24"/>
      <w:szCs w:val="20"/>
    </w:rPr>
  </w:style>
  <w:style w:type="paragraph" w:customStyle="1" w:styleId="647">
    <w:name w:val="默认段落字体 Para Char"/>
    <w:basedOn w:val="1"/>
    <w:qFormat/>
    <w:uiPriority w:val="0"/>
    <w:pPr>
      <w:widowControl/>
      <w:tabs>
        <w:tab w:val="left" w:pos="480"/>
        <w:tab w:val="left" w:pos="540"/>
        <w:tab w:val="left" w:pos="720"/>
      </w:tabs>
      <w:spacing w:beforeLines="50" w:line="360" w:lineRule="exact"/>
      <w:ind w:firstLine="200" w:firstLineChars="200"/>
      <w:jc w:val="left"/>
    </w:pPr>
    <w:rPr>
      <w:rFonts w:ascii="仿宋" w:hAnsi="仿宋" w:eastAsia="仿宋" w:cs="仿宋"/>
      <w:bCs/>
      <w:color w:val="000000"/>
      <w:kern w:val="0"/>
      <w:sz w:val="24"/>
      <w:szCs w:val="20"/>
    </w:rPr>
  </w:style>
  <w:style w:type="paragraph" w:customStyle="1" w:styleId="6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649">
    <w:name w:val="小标题3"/>
    <w:basedOn w:val="1"/>
    <w:next w:val="1"/>
    <w:qFormat/>
    <w:uiPriority w:val="0"/>
    <w:pPr>
      <w:widowControl/>
      <w:spacing w:line="360" w:lineRule="auto"/>
      <w:jc w:val="left"/>
    </w:pPr>
    <w:rPr>
      <w:rFonts w:eastAsia="仿宋"/>
      <w:sz w:val="24"/>
    </w:rPr>
  </w:style>
  <w:style w:type="paragraph" w:customStyle="1" w:styleId="650">
    <w:name w:val="表题"/>
    <w:basedOn w:val="1"/>
    <w:qFormat/>
    <w:uiPriority w:val="99"/>
    <w:pPr>
      <w:widowControl/>
      <w:spacing w:beforeLines="100" w:line="360" w:lineRule="auto"/>
      <w:ind w:left="850" w:hanging="850"/>
      <w:jc w:val="center"/>
    </w:pPr>
    <w:rPr>
      <w:rFonts w:eastAsia="仿宋"/>
      <w:b/>
    </w:rPr>
  </w:style>
  <w:style w:type="paragraph" w:customStyle="1" w:styleId="651">
    <w:name w:val="本文正文"/>
    <w:basedOn w:val="1"/>
    <w:qFormat/>
    <w:uiPriority w:val="99"/>
    <w:pPr>
      <w:widowControl/>
      <w:spacing w:beforeLines="50" w:line="360" w:lineRule="exact"/>
      <w:ind w:firstLine="200" w:firstLineChars="200"/>
      <w:jc w:val="left"/>
    </w:pPr>
    <w:rPr>
      <w:rFonts w:ascii="仿宋" w:hAnsi="宋体" w:eastAsia="仿宋" w:cs="宋体"/>
      <w:kern w:val="0"/>
      <w:sz w:val="24"/>
    </w:rPr>
  </w:style>
  <w:style w:type="paragraph" w:customStyle="1" w:styleId="652">
    <w:name w:val="表 靠左"/>
    <w:basedOn w:val="1"/>
    <w:qFormat/>
    <w:uiPriority w:val="0"/>
    <w:pPr>
      <w:jc w:val="left"/>
    </w:pPr>
    <w:rPr>
      <w:rFonts w:eastAsia="仿宋"/>
      <w:sz w:val="24"/>
    </w:rPr>
  </w:style>
  <w:style w:type="paragraph" w:customStyle="1" w:styleId="653">
    <w:name w:val="！培养方案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54">
    <w:name w:val="四级标题"/>
    <w:basedOn w:val="1"/>
    <w:qFormat/>
    <w:uiPriority w:val="0"/>
    <w:pPr>
      <w:widowControl/>
      <w:adjustRightInd w:val="0"/>
      <w:snapToGrid w:val="0"/>
      <w:spacing w:line="420" w:lineRule="exact"/>
      <w:ind w:firstLine="200" w:firstLineChars="200"/>
      <w:jc w:val="left"/>
    </w:pPr>
    <w:rPr>
      <w:rFonts w:ascii="宋体" w:hAnsi="宋体"/>
      <w:b/>
      <w:bCs/>
      <w:sz w:val="24"/>
    </w:rPr>
  </w:style>
  <w:style w:type="paragraph" w:customStyle="1" w:styleId="65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57">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65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59">
    <w:name w:val="正文首行缩进2字符"/>
    <w:basedOn w:val="1"/>
    <w:qFormat/>
    <w:locked/>
    <w:uiPriority w:val="0"/>
    <w:pPr>
      <w:spacing w:line="360" w:lineRule="auto"/>
      <w:ind w:firstLine="200" w:firstLineChars="200"/>
    </w:pPr>
    <w:rPr>
      <w:rFonts w:eastAsia="仿宋"/>
      <w:sz w:val="28"/>
      <w:szCs w:val="20"/>
    </w:rPr>
  </w:style>
  <w:style w:type="paragraph" w:customStyle="1" w:styleId="660">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66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2">
    <w:name w:val="_Style 1"/>
    <w:basedOn w:val="1"/>
    <w:qFormat/>
    <w:uiPriority w:val="34"/>
    <w:pPr>
      <w:ind w:firstLine="420"/>
    </w:pPr>
    <w:rPr>
      <w:rFonts w:ascii="Calibri" w:hAnsi="Calibri"/>
      <w:szCs w:val="22"/>
    </w:rPr>
  </w:style>
  <w:style w:type="paragraph" w:customStyle="1" w:styleId="663">
    <w:name w:val="缩进正文"/>
    <w:basedOn w:val="1"/>
    <w:qFormat/>
    <w:uiPriority w:val="0"/>
    <w:pPr>
      <w:spacing w:line="300" w:lineRule="auto"/>
      <w:ind w:left="1000" w:leftChars="1000"/>
      <w:jc w:val="left"/>
    </w:pPr>
    <w:rPr>
      <w:rFonts w:ascii="Calibri" w:hAnsi="Calibri" w:eastAsia="微软雅黑 Light"/>
      <w:sz w:val="18"/>
      <w:szCs w:val="22"/>
    </w:rPr>
  </w:style>
  <w:style w:type="paragraph" w:customStyle="1" w:styleId="664">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65">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66">
    <w:name w:val="Char Char Char"/>
    <w:basedOn w:val="1"/>
    <w:qFormat/>
    <w:uiPriority w:val="0"/>
    <w:pPr>
      <w:widowControl/>
      <w:jc w:val="left"/>
    </w:pPr>
    <w:rPr>
      <w:rFonts w:ascii="Tahoma" w:hAnsi="Tahoma"/>
      <w:sz w:val="24"/>
      <w:szCs w:val="20"/>
    </w:rPr>
  </w:style>
  <w:style w:type="paragraph" w:customStyle="1" w:styleId="667">
    <w:name w:val="Char Char Char Char Char Char Char1"/>
    <w:basedOn w:val="1"/>
    <w:qFormat/>
    <w:uiPriority w:val="0"/>
    <w:rPr>
      <w:rFonts w:ascii="仿宋_GB2312" w:eastAsia="仿宋_GB2312"/>
      <w:b/>
      <w:sz w:val="32"/>
      <w:szCs w:val="32"/>
    </w:rPr>
  </w:style>
  <w:style w:type="paragraph" w:customStyle="1" w:styleId="668">
    <w:name w:val="样式 宋体 小五 居中 首行缩进:  2 字符 段前: 7.8 磅 段后: 7.8 磅"/>
    <w:basedOn w:val="1"/>
    <w:qFormat/>
    <w:uiPriority w:val="0"/>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66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670">
    <w:name w:val="图片标注"/>
    <w:basedOn w:val="1"/>
    <w:next w:val="13"/>
    <w:qFormat/>
    <w:uiPriority w:val="0"/>
    <w:pPr>
      <w:widowControl/>
      <w:spacing w:after="120"/>
      <w:jc w:val="center"/>
    </w:pPr>
    <w:rPr>
      <w:rFonts w:hint="eastAsia" w:ascii="宋体" w:hAnsi="宋体"/>
      <w:szCs w:val="22"/>
    </w:rPr>
  </w:style>
  <w:style w:type="paragraph" w:customStyle="1" w:styleId="671">
    <w:name w:val="￥正文"/>
    <w:basedOn w:val="1"/>
    <w:qFormat/>
    <w:uiPriority w:val="0"/>
    <w:pPr>
      <w:spacing w:line="360" w:lineRule="auto"/>
      <w:ind w:firstLine="200" w:firstLineChars="200"/>
      <w:jc w:val="left"/>
    </w:pPr>
    <w:rPr>
      <w:rFonts w:ascii="Calibri" w:hAnsi="Calibri" w:eastAsia="仿宋"/>
      <w:kern w:val="0"/>
      <w:sz w:val="30"/>
      <w:szCs w:val="20"/>
    </w:rPr>
  </w:style>
  <w:style w:type="paragraph" w:customStyle="1" w:styleId="672">
    <w:name w:val="样式 标题 2 + 宋体 加粗 行距: 1.5 倍行距"/>
    <w:basedOn w:val="3"/>
    <w:qFormat/>
    <w:uiPriority w:val="0"/>
    <w:pPr>
      <w:keepNext w:val="0"/>
      <w:tabs>
        <w:tab w:val="left" w:pos="432"/>
      </w:tabs>
      <w:snapToGrid/>
      <w:spacing w:before="20" w:after="20" w:line="240" w:lineRule="auto"/>
      <w:ind w:left="432" w:hanging="432"/>
      <w:jc w:val="left"/>
      <w:textAlignment w:val="auto"/>
    </w:pPr>
    <w:rPr>
      <w:rFonts w:ascii="宋体" w:hAnsi="宋体" w:eastAsia="宋体" w:cs="宋体"/>
      <w:bCs/>
      <w:sz w:val="24"/>
    </w:rPr>
  </w:style>
  <w:style w:type="paragraph" w:customStyle="1" w:styleId="67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67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675">
    <w:name w:val="列表段落1"/>
    <w:basedOn w:val="1"/>
    <w:qFormat/>
    <w:uiPriority w:val="0"/>
    <w:pPr>
      <w:ind w:left="219" w:firstLine="480"/>
      <w:jc w:val="left"/>
    </w:pPr>
    <w:rPr>
      <w:rFonts w:ascii="宋体" w:hAnsi="宋体"/>
      <w:sz w:val="22"/>
      <w:szCs w:val="22"/>
    </w:rPr>
  </w:style>
  <w:style w:type="paragraph" w:customStyle="1" w:styleId="676">
    <w:name w:val="样式 标题 2 + 仿宋_GB2312 小三 段前: 1.5 磅 行距: 单倍行距"/>
    <w:basedOn w:val="3"/>
    <w:qFormat/>
    <w:uiPriority w:val="99"/>
    <w:pPr>
      <w:keepLines/>
      <w:widowControl/>
      <w:adjustRightInd/>
      <w:snapToGrid/>
      <w:spacing w:before="260" w:after="0" w:line="240" w:lineRule="auto"/>
      <w:jc w:val="both"/>
      <w:textAlignment w:val="auto"/>
    </w:pPr>
    <w:rPr>
      <w:rFonts w:hAnsi="Arial" w:cs="宋体"/>
      <w:bCs/>
      <w:sz w:val="28"/>
      <w:lang w:val="zh-CN"/>
    </w:rPr>
  </w:style>
  <w:style w:type="paragraph" w:customStyle="1" w:styleId="677">
    <w:name w:val="！课程标准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78">
    <w:name w:val="正文 缩进 22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679">
    <w:name w:val="标准正文"/>
    <w:basedOn w:val="1"/>
    <w:qFormat/>
    <w:uiPriority w:val="0"/>
    <w:pPr>
      <w:spacing w:before="156" w:after="156" w:line="360" w:lineRule="auto"/>
      <w:ind w:firstLine="480" w:firstLineChars="200"/>
      <w:jc w:val="left"/>
    </w:pPr>
    <w:rPr>
      <w:rFonts w:cs="宋体"/>
      <w:sz w:val="24"/>
      <w:szCs w:val="20"/>
    </w:rPr>
  </w:style>
  <w:style w:type="paragraph" w:customStyle="1" w:styleId="680">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1">
    <w:name w:val="样式 目录 1 + 居中 首行缩进:  2 字符"/>
    <w:basedOn w:val="36"/>
    <w:qFormat/>
    <w:uiPriority w:val="0"/>
    <w:pPr>
      <w:widowControl/>
      <w:tabs>
        <w:tab w:val="right" w:leader="dot" w:pos="9231"/>
        <w:tab w:val="clear" w:pos="1470"/>
        <w:tab w:val="clear" w:pos="9016"/>
      </w:tabs>
      <w:spacing w:beforeLines="50" w:afterLines="30" w:line="300" w:lineRule="auto"/>
      <w:ind w:firstLine="482"/>
      <w:jc w:val="left"/>
    </w:pPr>
    <w:rPr>
      <w:rFonts w:ascii="Calibri" w:hAnsi="Calibri" w:eastAsia="仿宋" w:cs="宋体"/>
      <w:b w:val="0"/>
      <w:color w:val="000000"/>
      <w:kern w:val="0"/>
      <w:sz w:val="24"/>
      <w:szCs w:val="20"/>
    </w:rPr>
  </w:style>
  <w:style w:type="paragraph" w:customStyle="1" w:styleId="682">
    <w:name w:val="B类文档标题1"/>
    <w:basedOn w:val="2"/>
    <w:qFormat/>
    <w:uiPriority w:val="0"/>
    <w:pPr>
      <w:keepLines/>
      <w:tabs>
        <w:tab w:val="left" w:pos="425"/>
        <w:tab w:val="left" w:pos="840"/>
      </w:tabs>
      <w:autoSpaceDE/>
      <w:autoSpaceDN/>
      <w:spacing w:beforeLines="50" w:line="240" w:lineRule="auto"/>
      <w:ind w:left="840" w:hanging="420"/>
      <w:jc w:val="both"/>
      <w:textAlignment w:val="auto"/>
    </w:pPr>
    <w:rPr>
      <w:rFonts w:ascii="Arial" w:hAnsi="Arial" w:eastAsia="黑体"/>
      <w:b w:val="0"/>
      <w:bCs/>
      <w:kern w:val="44"/>
      <w:sz w:val="32"/>
      <w:szCs w:val="44"/>
    </w:rPr>
  </w:style>
  <w:style w:type="table" w:customStyle="1" w:styleId="683">
    <w:name w:val="Table Grid1"/>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85">
    <w:name w:val="Body"/>
    <w:qFormat/>
    <w:uiPriority w:val="0"/>
    <w:pPr>
      <w:spacing w:after="120" w:line="259" w:lineRule="auto"/>
      <w:ind w:left="1418"/>
    </w:pPr>
    <w:rPr>
      <w:rFonts w:ascii="Arial" w:hAnsi="Arial" w:eastAsia="宋体" w:cs="Times New Roman"/>
      <w:sz w:val="22"/>
      <w:lang w:val="en-US" w:eastAsia="en-US" w:bidi="ar-SA"/>
    </w:rPr>
  </w:style>
  <w:style w:type="character" w:customStyle="1" w:styleId="686">
    <w:name w:val="font61"/>
    <w:basedOn w:val="58"/>
    <w:qFormat/>
    <w:uiPriority w:val="0"/>
    <w:rPr>
      <w:rFonts w:ascii="Wingdings 2" w:hAnsi="Wingdings 2" w:eastAsia="Wingdings 2" w:cs="Wingdings 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67</Pages>
  <Words>15578</Words>
  <Characters>17128</Characters>
  <Lines>63</Lines>
  <Paragraphs>82</Paragraphs>
  <TotalTime>0</TotalTime>
  <ScaleCrop>false</ScaleCrop>
  <LinksUpToDate>false</LinksUpToDate>
  <CharactersWithSpaces>17396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2024-10-14T15:35:00Z</dcterms:created>
  <dc:creator>000</dc:creator>
  <cp:lastModifiedBy>Administrator</cp:lastModifiedBy>
  <cp:lastPrinted>2025-03-20T16:50:00Z</cp:lastPrinted>
  <dcterms:modified xsi:type="dcterms:W3CDTF">2025-07-14T02:57:56Z</dcterms:modified>
  <dc:title>招  标  文  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F3B0BD4820404665B73FCACC6BEFF49E_13</vt:lpwstr>
  </property>
  <property fmtid="{D5CDD505-2E9C-101B-9397-08002B2CF9AE}" pid="4" name="KSOTemplateDocerSaveRecord">
    <vt:lpwstr>eyJoZGlkIjoiNmE0MDg4NDMxOGYzNDMyYmEzMDg0MzgzNTE4MjZhMzMiLCJ1c2VySWQiOiI0MDc1NjY0OTQifQ==</vt:lpwstr>
  </property>
</Properties>
</file>