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011" w:rsidRPr="00141956" w:rsidRDefault="00343F00">
      <w:pPr>
        <w:wordWrap w:val="0"/>
        <w:adjustRightInd/>
        <w:spacing w:line="800" w:lineRule="exact"/>
        <w:jc w:val="center"/>
        <w:rPr>
          <w:rFonts w:ascii="楷体_GB2312" w:eastAsia="楷体_GB2312" w:hAnsi="楷体_GB2312" w:cs="楷体_GB2312"/>
          <w:color w:val="000000" w:themeColor="text1"/>
          <w:sz w:val="56"/>
          <w:szCs w:val="56"/>
        </w:rPr>
      </w:pPr>
      <w:r w:rsidRPr="00141956">
        <w:rPr>
          <w:rFonts w:ascii="楷体_GB2312" w:eastAsia="楷体_GB2312" w:hAnsi="楷体_GB2312" w:cs="楷体_GB2312" w:hint="eastAsia"/>
          <w:color w:val="000000" w:themeColor="text1"/>
          <w:sz w:val="56"/>
          <w:szCs w:val="56"/>
        </w:rPr>
        <w:t>绍兴市公安局</w:t>
      </w:r>
    </w:p>
    <w:p w:rsidR="009F2011" w:rsidRPr="00141956" w:rsidRDefault="00343F00">
      <w:pPr>
        <w:wordWrap w:val="0"/>
        <w:adjustRightInd/>
        <w:spacing w:line="800" w:lineRule="exact"/>
        <w:jc w:val="center"/>
        <w:rPr>
          <w:rFonts w:ascii="楷体_GB2312" w:eastAsia="楷体_GB2312" w:hAnsi="楷体_GB2312" w:cs="楷体_GB2312"/>
          <w:color w:val="000000" w:themeColor="text1"/>
          <w:sz w:val="56"/>
          <w:szCs w:val="56"/>
        </w:rPr>
      </w:pPr>
      <w:r w:rsidRPr="00141956">
        <w:rPr>
          <w:rFonts w:ascii="楷体_GB2312" w:eastAsia="楷体_GB2312" w:hAnsi="楷体_GB2312" w:cs="楷体_GB2312" w:hint="eastAsia"/>
          <w:color w:val="000000" w:themeColor="text1"/>
          <w:sz w:val="56"/>
          <w:szCs w:val="56"/>
        </w:rPr>
        <w:t>“雪亮工程”市本级前端</w:t>
      </w:r>
      <w:r w:rsidRPr="00141956">
        <w:rPr>
          <w:rFonts w:ascii="楷体_GB2312" w:eastAsia="楷体_GB2312" w:hAnsi="楷体_GB2312" w:cs="楷体_GB2312" w:hint="eastAsia"/>
          <w:color w:val="000000" w:themeColor="text1"/>
          <w:sz w:val="56"/>
          <w:szCs w:val="56"/>
        </w:rPr>
        <w:t>1833</w:t>
      </w:r>
      <w:r w:rsidRPr="00141956">
        <w:rPr>
          <w:rFonts w:ascii="楷体_GB2312" w:eastAsia="楷体_GB2312" w:hAnsi="楷体_GB2312" w:cs="楷体_GB2312" w:hint="eastAsia"/>
          <w:color w:val="000000" w:themeColor="text1"/>
          <w:sz w:val="56"/>
          <w:szCs w:val="56"/>
        </w:rPr>
        <w:t>个视频监控租赁服务项目</w:t>
      </w:r>
    </w:p>
    <w:p w:rsidR="009F2011" w:rsidRPr="00141956" w:rsidRDefault="009F2011">
      <w:pPr>
        <w:wordWrap w:val="0"/>
        <w:jc w:val="center"/>
        <w:outlineLvl w:val="0"/>
        <w:rPr>
          <w:rFonts w:ascii="楷体_GB2312" w:eastAsia="楷体_GB2312" w:hAnsi="楷体_GB2312" w:cs="楷体_GB2312"/>
          <w:b/>
          <w:color w:val="000000" w:themeColor="text1"/>
          <w:sz w:val="72"/>
          <w:szCs w:val="72"/>
        </w:rPr>
      </w:pPr>
    </w:p>
    <w:p w:rsidR="009F2011" w:rsidRPr="00141956" w:rsidRDefault="00343F00">
      <w:pPr>
        <w:wordWrap w:val="0"/>
        <w:jc w:val="center"/>
        <w:outlineLvl w:val="0"/>
        <w:rPr>
          <w:rFonts w:ascii="楷体_GB2312" w:eastAsia="楷体_GB2312" w:hAnsi="楷体_GB2312" w:cs="楷体_GB2312"/>
          <w:b/>
          <w:color w:val="000000" w:themeColor="text1"/>
          <w:sz w:val="72"/>
          <w:szCs w:val="72"/>
        </w:rPr>
      </w:pPr>
      <w:r w:rsidRPr="00141956">
        <w:rPr>
          <w:rFonts w:ascii="楷体_GB2312" w:eastAsia="楷体_GB2312" w:hAnsi="楷体_GB2312" w:cs="楷体_GB2312" w:hint="eastAsia"/>
          <w:b/>
          <w:color w:val="000000" w:themeColor="text1"/>
          <w:sz w:val="72"/>
          <w:szCs w:val="72"/>
        </w:rPr>
        <w:t>公</w:t>
      </w:r>
    </w:p>
    <w:p w:rsidR="009F2011" w:rsidRPr="00141956" w:rsidRDefault="00343F00">
      <w:pPr>
        <w:wordWrap w:val="0"/>
        <w:jc w:val="center"/>
        <w:outlineLvl w:val="0"/>
        <w:rPr>
          <w:rFonts w:ascii="楷体_GB2312" w:eastAsia="楷体_GB2312" w:hAnsi="楷体_GB2312" w:cs="楷体_GB2312"/>
          <w:b/>
          <w:color w:val="000000" w:themeColor="text1"/>
          <w:sz w:val="72"/>
          <w:szCs w:val="72"/>
        </w:rPr>
      </w:pPr>
      <w:r w:rsidRPr="00141956">
        <w:rPr>
          <w:rFonts w:ascii="楷体_GB2312" w:eastAsia="楷体_GB2312" w:hAnsi="楷体_GB2312" w:cs="楷体_GB2312" w:hint="eastAsia"/>
          <w:b/>
          <w:color w:val="000000" w:themeColor="text1"/>
          <w:sz w:val="72"/>
          <w:szCs w:val="72"/>
        </w:rPr>
        <w:t>开</w:t>
      </w:r>
    </w:p>
    <w:p w:rsidR="009F2011" w:rsidRPr="00141956" w:rsidRDefault="00343F00">
      <w:pPr>
        <w:wordWrap w:val="0"/>
        <w:jc w:val="center"/>
        <w:outlineLvl w:val="0"/>
        <w:rPr>
          <w:rFonts w:ascii="楷体_GB2312" w:eastAsia="楷体_GB2312" w:hAnsi="楷体_GB2312" w:cs="楷体_GB2312"/>
          <w:b/>
          <w:color w:val="000000" w:themeColor="text1"/>
          <w:sz w:val="72"/>
          <w:szCs w:val="72"/>
        </w:rPr>
      </w:pPr>
      <w:r w:rsidRPr="00141956">
        <w:rPr>
          <w:rFonts w:ascii="楷体_GB2312" w:eastAsia="楷体_GB2312" w:hAnsi="楷体_GB2312" w:cs="楷体_GB2312" w:hint="eastAsia"/>
          <w:b/>
          <w:color w:val="000000" w:themeColor="text1"/>
          <w:sz w:val="72"/>
          <w:szCs w:val="72"/>
        </w:rPr>
        <w:t>招</w:t>
      </w:r>
    </w:p>
    <w:p w:rsidR="009F2011" w:rsidRPr="00141956" w:rsidRDefault="00343F00">
      <w:pPr>
        <w:wordWrap w:val="0"/>
        <w:jc w:val="center"/>
        <w:outlineLvl w:val="0"/>
        <w:rPr>
          <w:rFonts w:ascii="楷体_GB2312" w:eastAsia="楷体_GB2312" w:hAnsi="楷体_GB2312" w:cs="楷体_GB2312"/>
          <w:b/>
          <w:color w:val="000000" w:themeColor="text1"/>
          <w:sz w:val="72"/>
          <w:szCs w:val="72"/>
        </w:rPr>
      </w:pPr>
      <w:r w:rsidRPr="00141956">
        <w:rPr>
          <w:rFonts w:ascii="楷体_GB2312" w:eastAsia="楷体_GB2312" w:hAnsi="楷体_GB2312" w:cs="楷体_GB2312" w:hint="eastAsia"/>
          <w:b/>
          <w:color w:val="000000" w:themeColor="text1"/>
          <w:sz w:val="72"/>
          <w:szCs w:val="72"/>
        </w:rPr>
        <w:t>标</w:t>
      </w:r>
    </w:p>
    <w:p w:rsidR="009F2011" w:rsidRPr="00141956" w:rsidRDefault="00343F00">
      <w:pPr>
        <w:wordWrap w:val="0"/>
        <w:jc w:val="center"/>
        <w:outlineLvl w:val="0"/>
        <w:rPr>
          <w:rFonts w:ascii="楷体_GB2312" w:eastAsia="楷体_GB2312" w:hAnsi="楷体_GB2312" w:cs="楷体_GB2312"/>
          <w:b/>
          <w:color w:val="000000" w:themeColor="text1"/>
          <w:sz w:val="72"/>
          <w:szCs w:val="72"/>
        </w:rPr>
      </w:pPr>
      <w:r w:rsidRPr="00141956">
        <w:rPr>
          <w:rFonts w:ascii="楷体_GB2312" w:eastAsia="楷体_GB2312" w:hAnsi="楷体_GB2312" w:cs="楷体_GB2312" w:hint="eastAsia"/>
          <w:b/>
          <w:color w:val="000000" w:themeColor="text1"/>
          <w:sz w:val="72"/>
          <w:szCs w:val="72"/>
        </w:rPr>
        <w:t>文</w:t>
      </w:r>
    </w:p>
    <w:p w:rsidR="009F2011" w:rsidRPr="00141956" w:rsidRDefault="00343F00">
      <w:pPr>
        <w:wordWrap w:val="0"/>
        <w:jc w:val="center"/>
        <w:outlineLvl w:val="0"/>
        <w:rPr>
          <w:rFonts w:ascii="楷体_GB2312" w:eastAsia="楷体_GB2312" w:hAnsi="楷体_GB2312" w:cs="楷体_GB2312"/>
          <w:color w:val="000000" w:themeColor="text1"/>
          <w:sz w:val="44"/>
        </w:rPr>
      </w:pPr>
      <w:r w:rsidRPr="00141956">
        <w:rPr>
          <w:rFonts w:ascii="楷体_GB2312" w:eastAsia="楷体_GB2312" w:hAnsi="楷体_GB2312" w:cs="楷体_GB2312" w:hint="eastAsia"/>
          <w:b/>
          <w:color w:val="000000" w:themeColor="text1"/>
          <w:sz w:val="72"/>
          <w:szCs w:val="72"/>
        </w:rPr>
        <w:t>件</w:t>
      </w:r>
    </w:p>
    <w:p w:rsidR="009F2011" w:rsidRPr="00141956" w:rsidRDefault="00343F00">
      <w:pPr>
        <w:wordWrap w:val="0"/>
        <w:adjustRightInd/>
        <w:spacing w:line="360" w:lineRule="auto"/>
        <w:jc w:val="center"/>
        <w:rPr>
          <w:rFonts w:ascii="楷体_GB2312" w:eastAsia="楷体_GB2312" w:hAnsi="楷体_GB2312" w:cs="楷体_GB2312"/>
          <w:b/>
          <w:color w:val="000000" w:themeColor="text1"/>
          <w:sz w:val="44"/>
          <w:szCs w:val="44"/>
        </w:rPr>
      </w:pPr>
      <w:r w:rsidRPr="00141956">
        <w:rPr>
          <w:rFonts w:ascii="楷体_GB2312" w:eastAsia="楷体_GB2312" w:hAnsi="楷体_GB2312" w:cs="楷体_GB2312" w:hint="eastAsia"/>
          <w:b/>
          <w:color w:val="000000" w:themeColor="text1"/>
          <w:sz w:val="44"/>
          <w:szCs w:val="44"/>
        </w:rPr>
        <w:t>（电子招投标）</w:t>
      </w:r>
    </w:p>
    <w:p w:rsidR="009F2011" w:rsidRPr="00141956" w:rsidRDefault="009F2011">
      <w:pPr>
        <w:pStyle w:val="2"/>
        <w:wordWrap w:val="0"/>
        <w:rPr>
          <w:rFonts w:ascii="楷体_GB2312" w:eastAsia="楷体_GB2312" w:hAnsi="楷体_GB2312" w:cs="楷体_GB2312"/>
          <w:color w:val="000000" w:themeColor="text1"/>
          <w:sz w:val="44"/>
          <w:szCs w:val="44"/>
        </w:rPr>
      </w:pPr>
    </w:p>
    <w:p w:rsidR="009F2011" w:rsidRPr="00141956" w:rsidRDefault="009F2011">
      <w:pPr>
        <w:wordWrap w:val="0"/>
        <w:rPr>
          <w:rFonts w:ascii="楷体_GB2312" w:eastAsia="楷体_GB2312" w:hAnsi="楷体_GB2312" w:cs="楷体_GB2312"/>
          <w:color w:val="000000" w:themeColor="text1"/>
        </w:rPr>
      </w:pPr>
    </w:p>
    <w:p w:rsidR="009F2011" w:rsidRPr="00141956" w:rsidRDefault="00343F00">
      <w:pPr>
        <w:wordWrap w:val="0"/>
        <w:jc w:val="center"/>
        <w:rPr>
          <w:rFonts w:ascii="楷体_GB2312" w:eastAsia="楷体_GB2312" w:hAnsi="楷体_GB2312" w:cs="楷体_GB2312"/>
          <w:bCs/>
          <w:color w:val="000000" w:themeColor="text1"/>
          <w:sz w:val="28"/>
          <w:szCs w:val="28"/>
        </w:rPr>
      </w:pPr>
      <w:r w:rsidRPr="00141956">
        <w:rPr>
          <w:rFonts w:ascii="楷体_GB2312" w:eastAsia="楷体_GB2312" w:hAnsi="楷体_GB2312" w:cs="楷体_GB2312" w:hint="eastAsia"/>
          <w:b/>
          <w:color w:val="000000" w:themeColor="text1"/>
          <w:sz w:val="44"/>
          <w:szCs w:val="44"/>
        </w:rPr>
        <w:lastRenderedPageBreak/>
        <w:t xml:space="preserve"> </w:t>
      </w:r>
      <w:r w:rsidRPr="00141956">
        <w:rPr>
          <w:rFonts w:ascii="楷体_GB2312" w:eastAsia="楷体_GB2312" w:hAnsi="楷体_GB2312" w:cs="楷体_GB2312" w:hint="eastAsia"/>
          <w:bCs/>
          <w:color w:val="000000" w:themeColor="text1"/>
          <w:sz w:val="28"/>
          <w:szCs w:val="28"/>
        </w:rPr>
        <w:t>招标编号</w:t>
      </w:r>
      <w:r w:rsidRPr="00141956">
        <w:rPr>
          <w:rFonts w:ascii="楷体_GB2312" w:eastAsia="楷体_GB2312" w:hAnsi="楷体_GB2312" w:cs="楷体_GB2312" w:hint="eastAsia"/>
          <w:bCs/>
          <w:color w:val="000000" w:themeColor="text1"/>
          <w:sz w:val="28"/>
          <w:szCs w:val="28"/>
        </w:rPr>
        <w:t>:2025-06-0054</w:t>
      </w:r>
    </w:p>
    <w:tbl>
      <w:tblPr>
        <w:tblW w:w="7801" w:type="dxa"/>
        <w:jc w:val="center"/>
        <w:tblLayout w:type="fixed"/>
        <w:tblLook w:val="04A0"/>
      </w:tblPr>
      <w:tblGrid>
        <w:gridCol w:w="2356"/>
        <w:gridCol w:w="5445"/>
      </w:tblGrid>
      <w:tr w:rsidR="009F2011" w:rsidRPr="00141956">
        <w:trPr>
          <w:trHeight w:val="443"/>
          <w:jc w:val="center"/>
        </w:trPr>
        <w:tc>
          <w:tcPr>
            <w:tcW w:w="2356" w:type="dxa"/>
          </w:tcPr>
          <w:p w:rsidR="009F2011" w:rsidRPr="00141956" w:rsidRDefault="00343F00">
            <w:pPr>
              <w:wordWrap w:val="0"/>
              <w:spacing w:after="100" w:afterAutospacing="1" w:line="440" w:lineRule="exact"/>
              <w:rPr>
                <w:rFonts w:ascii="楷体_GB2312" w:eastAsia="楷体_GB2312" w:hAnsi="楷体_GB2312" w:cs="楷体_GB2312"/>
                <w:color w:val="000000" w:themeColor="text1"/>
                <w:sz w:val="28"/>
                <w:szCs w:val="28"/>
              </w:rPr>
            </w:pPr>
            <w:r w:rsidRPr="00141956">
              <w:rPr>
                <w:rFonts w:ascii="楷体_GB2312" w:eastAsia="楷体_GB2312" w:hAnsi="楷体_GB2312" w:cs="楷体_GB2312" w:hint="eastAsia"/>
                <w:color w:val="000000" w:themeColor="text1"/>
                <w:spacing w:val="93"/>
                <w:kern w:val="0"/>
                <w:sz w:val="28"/>
                <w:szCs w:val="28"/>
              </w:rPr>
              <w:t>采购单</w:t>
            </w:r>
            <w:r w:rsidRPr="00141956">
              <w:rPr>
                <w:rFonts w:ascii="楷体_GB2312" w:eastAsia="楷体_GB2312" w:hAnsi="楷体_GB2312" w:cs="楷体_GB2312" w:hint="eastAsia"/>
                <w:color w:val="000000" w:themeColor="text1"/>
                <w:spacing w:val="1"/>
                <w:kern w:val="0"/>
                <w:sz w:val="28"/>
                <w:szCs w:val="28"/>
              </w:rPr>
              <w:t>位</w:t>
            </w:r>
            <w:r w:rsidRPr="00141956">
              <w:rPr>
                <w:rFonts w:ascii="楷体_GB2312" w:eastAsia="楷体_GB2312" w:hAnsi="楷体_GB2312" w:cs="楷体_GB2312" w:hint="eastAsia"/>
                <w:color w:val="000000" w:themeColor="text1"/>
                <w:sz w:val="28"/>
                <w:szCs w:val="28"/>
              </w:rPr>
              <w:t>：</w:t>
            </w:r>
          </w:p>
        </w:tc>
        <w:tc>
          <w:tcPr>
            <w:tcW w:w="5445" w:type="dxa"/>
            <w:vAlign w:val="center"/>
          </w:tcPr>
          <w:p w:rsidR="009F2011" w:rsidRPr="00141956" w:rsidRDefault="00343F00">
            <w:pPr>
              <w:wordWrap w:val="0"/>
              <w:spacing w:line="320" w:lineRule="exact"/>
              <w:outlineLvl w:val="0"/>
              <w:rPr>
                <w:rFonts w:ascii="楷体_GB2312" w:eastAsia="楷体_GB2312" w:hAnsi="楷体_GB2312" w:cs="楷体_GB2312"/>
                <w:color w:val="000000" w:themeColor="text1"/>
                <w:sz w:val="28"/>
                <w:szCs w:val="28"/>
              </w:rPr>
            </w:pPr>
            <w:r w:rsidRPr="00141956">
              <w:rPr>
                <w:rFonts w:ascii="楷体_GB2312" w:eastAsia="楷体_GB2312" w:hAnsi="楷体_GB2312" w:cs="楷体_GB2312" w:hint="eastAsia"/>
                <w:color w:val="000000" w:themeColor="text1"/>
                <w:sz w:val="28"/>
                <w:szCs w:val="28"/>
              </w:rPr>
              <w:t>绍兴市公安局</w:t>
            </w:r>
            <w:r w:rsidRPr="00141956">
              <w:rPr>
                <w:rFonts w:ascii="楷体_GB2312" w:eastAsia="楷体_GB2312" w:hAnsi="楷体_GB2312" w:cs="楷体_GB2312" w:hint="eastAsia"/>
                <w:color w:val="000000" w:themeColor="text1"/>
                <w:sz w:val="28"/>
                <w:szCs w:val="28"/>
              </w:rPr>
              <w:t xml:space="preserve">    </w:t>
            </w:r>
          </w:p>
        </w:tc>
      </w:tr>
      <w:tr w:rsidR="009F2011" w:rsidRPr="00141956">
        <w:trPr>
          <w:trHeight w:val="494"/>
          <w:jc w:val="center"/>
        </w:trPr>
        <w:tc>
          <w:tcPr>
            <w:tcW w:w="2356" w:type="dxa"/>
          </w:tcPr>
          <w:p w:rsidR="009F2011" w:rsidRPr="00141956" w:rsidRDefault="00343F00">
            <w:pPr>
              <w:wordWrap w:val="0"/>
              <w:spacing w:after="100" w:afterAutospacing="1" w:line="440" w:lineRule="exact"/>
              <w:rPr>
                <w:rFonts w:ascii="楷体_GB2312" w:eastAsia="楷体_GB2312" w:hAnsi="楷体_GB2312" w:cs="楷体_GB2312"/>
                <w:color w:val="000000" w:themeColor="text1"/>
                <w:sz w:val="28"/>
                <w:szCs w:val="28"/>
              </w:rPr>
            </w:pPr>
            <w:r w:rsidRPr="00343F00">
              <w:rPr>
                <w:rFonts w:ascii="楷体_GB2312" w:eastAsia="楷体_GB2312" w:hAnsi="楷体_GB2312" w:cs="楷体_GB2312" w:hint="eastAsia"/>
                <w:color w:val="000000" w:themeColor="text1"/>
                <w:w w:val="98"/>
                <w:kern w:val="0"/>
                <w:sz w:val="28"/>
                <w:szCs w:val="28"/>
                <w:fitText w:val="1680" w:id="1811156363"/>
              </w:rPr>
              <w:t>采购代理机</w:t>
            </w:r>
            <w:r w:rsidRPr="00343F00">
              <w:rPr>
                <w:rFonts w:ascii="楷体_GB2312" w:eastAsia="楷体_GB2312" w:hAnsi="楷体_GB2312" w:cs="楷体_GB2312" w:hint="eastAsia"/>
                <w:color w:val="000000" w:themeColor="text1"/>
                <w:spacing w:val="75"/>
                <w:w w:val="98"/>
                <w:kern w:val="0"/>
                <w:sz w:val="28"/>
                <w:szCs w:val="28"/>
                <w:fitText w:val="1680" w:id="1811156363"/>
              </w:rPr>
              <w:t>构</w:t>
            </w:r>
            <w:r w:rsidRPr="00141956">
              <w:rPr>
                <w:rFonts w:ascii="楷体_GB2312" w:eastAsia="楷体_GB2312" w:hAnsi="楷体_GB2312" w:cs="楷体_GB2312" w:hint="eastAsia"/>
                <w:color w:val="000000" w:themeColor="text1"/>
                <w:sz w:val="28"/>
                <w:szCs w:val="28"/>
              </w:rPr>
              <w:t>：</w:t>
            </w:r>
          </w:p>
        </w:tc>
        <w:tc>
          <w:tcPr>
            <w:tcW w:w="5445" w:type="dxa"/>
          </w:tcPr>
          <w:p w:rsidR="009F2011" w:rsidRPr="00141956" w:rsidRDefault="00343F00">
            <w:pPr>
              <w:wordWrap w:val="0"/>
              <w:spacing w:after="100" w:afterAutospacing="1" w:line="440" w:lineRule="exact"/>
              <w:rPr>
                <w:rFonts w:ascii="楷体_GB2312" w:eastAsia="楷体_GB2312" w:hAnsi="楷体_GB2312" w:cs="楷体_GB2312"/>
                <w:color w:val="000000" w:themeColor="text1"/>
                <w:sz w:val="28"/>
                <w:szCs w:val="28"/>
              </w:rPr>
            </w:pPr>
            <w:r w:rsidRPr="00141956">
              <w:rPr>
                <w:rFonts w:ascii="楷体_GB2312" w:eastAsia="楷体_GB2312" w:hAnsi="楷体_GB2312" w:cs="楷体_GB2312" w:hint="eastAsia"/>
                <w:color w:val="000000" w:themeColor="text1"/>
                <w:sz w:val="28"/>
                <w:szCs w:val="28"/>
              </w:rPr>
              <w:t>绍兴市公共资源交易中心</w:t>
            </w:r>
          </w:p>
        </w:tc>
      </w:tr>
      <w:tr w:rsidR="009F2011" w:rsidRPr="00141956">
        <w:trPr>
          <w:trHeight w:val="397"/>
          <w:jc w:val="center"/>
        </w:trPr>
        <w:tc>
          <w:tcPr>
            <w:tcW w:w="2356" w:type="dxa"/>
            <w:vMerge w:val="restart"/>
            <w:vAlign w:val="center"/>
          </w:tcPr>
          <w:p w:rsidR="009F2011" w:rsidRPr="00141956" w:rsidRDefault="00343F00">
            <w:pPr>
              <w:wordWrap w:val="0"/>
              <w:spacing w:after="100" w:afterAutospacing="1" w:line="440" w:lineRule="exact"/>
              <w:rPr>
                <w:rFonts w:ascii="楷体_GB2312" w:eastAsia="楷体_GB2312" w:hAnsi="楷体_GB2312" w:cs="楷体_GB2312"/>
                <w:color w:val="000000" w:themeColor="text1"/>
                <w:sz w:val="28"/>
                <w:szCs w:val="28"/>
              </w:rPr>
            </w:pPr>
            <w:r w:rsidRPr="00141956">
              <w:rPr>
                <w:rFonts w:ascii="楷体_GB2312" w:eastAsia="楷体_GB2312" w:hAnsi="楷体_GB2312" w:cs="楷体_GB2312" w:hint="eastAsia"/>
                <w:color w:val="000000" w:themeColor="text1"/>
                <w:spacing w:val="93"/>
                <w:kern w:val="0"/>
                <w:sz w:val="28"/>
                <w:szCs w:val="28"/>
                <w:fitText w:val="1680" w:id="652623389"/>
              </w:rPr>
              <w:t>监督单</w:t>
            </w:r>
            <w:r w:rsidRPr="00141956">
              <w:rPr>
                <w:rFonts w:ascii="楷体_GB2312" w:eastAsia="楷体_GB2312" w:hAnsi="楷体_GB2312" w:cs="楷体_GB2312" w:hint="eastAsia"/>
                <w:color w:val="000000" w:themeColor="text1"/>
                <w:spacing w:val="1"/>
                <w:kern w:val="0"/>
                <w:sz w:val="28"/>
                <w:szCs w:val="28"/>
                <w:fitText w:val="1680" w:id="652623389"/>
              </w:rPr>
              <w:t>位</w:t>
            </w:r>
            <w:r w:rsidRPr="00141956">
              <w:rPr>
                <w:rFonts w:ascii="楷体_GB2312" w:eastAsia="楷体_GB2312" w:hAnsi="楷体_GB2312" w:cs="楷体_GB2312" w:hint="eastAsia"/>
                <w:color w:val="000000" w:themeColor="text1"/>
                <w:sz w:val="28"/>
                <w:szCs w:val="28"/>
              </w:rPr>
              <w:t>：</w:t>
            </w:r>
          </w:p>
        </w:tc>
        <w:tc>
          <w:tcPr>
            <w:tcW w:w="5445" w:type="dxa"/>
          </w:tcPr>
          <w:p w:rsidR="009F2011" w:rsidRPr="00141956" w:rsidRDefault="00343F00">
            <w:pPr>
              <w:wordWrap w:val="0"/>
              <w:spacing w:after="100" w:afterAutospacing="1" w:line="440" w:lineRule="exact"/>
              <w:rPr>
                <w:rFonts w:ascii="楷体_GB2312" w:eastAsia="楷体_GB2312" w:hAnsi="楷体_GB2312" w:cs="楷体_GB2312"/>
                <w:color w:val="000000" w:themeColor="text1"/>
                <w:sz w:val="28"/>
                <w:szCs w:val="28"/>
              </w:rPr>
            </w:pPr>
            <w:r w:rsidRPr="00141956">
              <w:rPr>
                <w:rFonts w:ascii="楷体_GB2312" w:eastAsia="楷体_GB2312" w:hAnsi="楷体_GB2312" w:cs="楷体_GB2312" w:hint="eastAsia"/>
                <w:color w:val="000000" w:themeColor="text1"/>
                <w:sz w:val="28"/>
                <w:szCs w:val="28"/>
              </w:rPr>
              <w:t>绍兴市财政局</w:t>
            </w:r>
          </w:p>
        </w:tc>
      </w:tr>
      <w:tr w:rsidR="009F2011" w:rsidRPr="00141956">
        <w:trPr>
          <w:trHeight w:val="397"/>
          <w:jc w:val="center"/>
        </w:trPr>
        <w:tc>
          <w:tcPr>
            <w:tcW w:w="2356" w:type="dxa"/>
            <w:vMerge/>
            <w:vAlign w:val="center"/>
          </w:tcPr>
          <w:p w:rsidR="009F2011" w:rsidRPr="00141956" w:rsidRDefault="009F2011">
            <w:pPr>
              <w:wordWrap w:val="0"/>
              <w:spacing w:after="100" w:afterAutospacing="1" w:line="440" w:lineRule="exact"/>
              <w:rPr>
                <w:rFonts w:ascii="楷体_GB2312" w:eastAsia="楷体_GB2312" w:hAnsi="楷体_GB2312" w:cs="楷体_GB2312"/>
                <w:color w:val="000000" w:themeColor="text1"/>
                <w:spacing w:val="1400"/>
                <w:kern w:val="0"/>
                <w:sz w:val="28"/>
                <w:szCs w:val="28"/>
              </w:rPr>
            </w:pPr>
          </w:p>
        </w:tc>
        <w:tc>
          <w:tcPr>
            <w:tcW w:w="5445" w:type="dxa"/>
          </w:tcPr>
          <w:p w:rsidR="009F2011" w:rsidRPr="00141956" w:rsidRDefault="00343F00">
            <w:pPr>
              <w:wordWrap w:val="0"/>
              <w:spacing w:after="100" w:afterAutospacing="1" w:line="440" w:lineRule="exact"/>
              <w:rPr>
                <w:rFonts w:ascii="楷体_GB2312" w:eastAsia="楷体_GB2312" w:hAnsi="楷体_GB2312" w:cs="楷体_GB2312"/>
                <w:color w:val="000000" w:themeColor="text1"/>
                <w:sz w:val="28"/>
                <w:szCs w:val="28"/>
              </w:rPr>
            </w:pPr>
            <w:r w:rsidRPr="00141956">
              <w:rPr>
                <w:rFonts w:ascii="楷体_GB2312" w:eastAsia="楷体_GB2312" w:hAnsi="楷体_GB2312" w:cs="楷体_GB2312" w:hint="eastAsia"/>
                <w:color w:val="000000" w:themeColor="text1"/>
                <w:sz w:val="28"/>
                <w:szCs w:val="28"/>
              </w:rPr>
              <w:t>绍兴市政务服务办公室</w:t>
            </w:r>
          </w:p>
        </w:tc>
      </w:tr>
      <w:tr w:rsidR="009F2011" w:rsidRPr="00141956">
        <w:trPr>
          <w:trHeight w:val="333"/>
          <w:jc w:val="center"/>
        </w:trPr>
        <w:tc>
          <w:tcPr>
            <w:tcW w:w="7801" w:type="dxa"/>
            <w:gridSpan w:val="2"/>
          </w:tcPr>
          <w:p w:rsidR="009F2011" w:rsidRPr="00141956" w:rsidRDefault="00343F00">
            <w:pPr>
              <w:wordWrap w:val="0"/>
              <w:spacing w:after="100" w:afterAutospacing="1" w:line="440" w:lineRule="exact"/>
              <w:jc w:val="center"/>
              <w:rPr>
                <w:rFonts w:ascii="楷体_GB2312" w:eastAsia="楷体_GB2312" w:hAnsi="楷体_GB2312" w:cs="楷体_GB2312"/>
                <w:color w:val="000000" w:themeColor="text1"/>
                <w:sz w:val="28"/>
                <w:szCs w:val="28"/>
              </w:rPr>
            </w:pPr>
            <w:r w:rsidRPr="00141956">
              <w:rPr>
                <w:rFonts w:ascii="楷体_GB2312" w:eastAsia="楷体_GB2312" w:hAnsi="楷体_GB2312" w:cs="楷体_GB2312" w:hint="eastAsia"/>
                <w:color w:val="000000" w:themeColor="text1"/>
                <w:sz w:val="28"/>
                <w:szCs w:val="28"/>
              </w:rPr>
              <w:t>二○二</w:t>
            </w:r>
            <w:r w:rsidRPr="00141956">
              <w:rPr>
                <w:rFonts w:ascii="楷体_GB2312" w:eastAsia="楷体_GB2312" w:hAnsi="楷体_GB2312" w:cs="楷体_GB2312" w:hint="eastAsia"/>
                <w:color w:val="000000" w:themeColor="text1"/>
                <w:sz w:val="28"/>
                <w:szCs w:val="28"/>
              </w:rPr>
              <w:t>五</w:t>
            </w:r>
            <w:r w:rsidRPr="00141956">
              <w:rPr>
                <w:rFonts w:ascii="楷体_GB2312" w:eastAsia="楷体_GB2312" w:hAnsi="楷体_GB2312" w:cs="楷体_GB2312" w:hint="eastAsia"/>
                <w:color w:val="000000" w:themeColor="text1"/>
                <w:sz w:val="28"/>
                <w:szCs w:val="28"/>
              </w:rPr>
              <w:t>年</w:t>
            </w:r>
            <w:r w:rsidRPr="00141956">
              <w:rPr>
                <w:rFonts w:ascii="楷体_GB2312" w:eastAsia="楷体_GB2312" w:hAnsi="楷体_GB2312" w:cs="楷体_GB2312" w:hint="eastAsia"/>
                <w:color w:val="000000" w:themeColor="text1"/>
                <w:sz w:val="28"/>
                <w:szCs w:val="28"/>
              </w:rPr>
              <w:t>六</w:t>
            </w:r>
            <w:r w:rsidRPr="00141956">
              <w:rPr>
                <w:rFonts w:ascii="楷体_GB2312" w:eastAsia="楷体_GB2312" w:hAnsi="楷体_GB2312" w:cs="楷体_GB2312" w:hint="eastAsia"/>
                <w:color w:val="000000" w:themeColor="text1"/>
                <w:sz w:val="28"/>
                <w:szCs w:val="28"/>
              </w:rPr>
              <w:t>月</w:t>
            </w:r>
          </w:p>
        </w:tc>
      </w:tr>
    </w:tbl>
    <w:p w:rsidR="009F2011" w:rsidRPr="00141956" w:rsidRDefault="009F2011">
      <w:pPr>
        <w:pStyle w:val="affffff9"/>
        <w:wordWrap w:val="0"/>
        <w:rPr>
          <w:rFonts w:ascii="楷体_GB2312" w:eastAsia="楷体_GB2312" w:hAnsi="楷体_GB2312" w:cs="楷体_GB2312"/>
          <w:color w:val="000000" w:themeColor="text1"/>
        </w:rPr>
        <w:sectPr w:rsidR="009F2011" w:rsidRPr="00141956">
          <w:headerReference w:type="default" r:id="rId8"/>
          <w:footerReference w:type="even" r:id="rId9"/>
          <w:headerReference w:type="first" r:id="rId10"/>
          <w:pgSz w:w="11906" w:h="16838"/>
          <w:pgMar w:top="1474" w:right="1814" w:bottom="1474" w:left="1814" w:header="851" w:footer="992" w:gutter="0"/>
          <w:pgNumType w:start="1"/>
          <w:cols w:space="720"/>
          <w:titlePg/>
          <w:docGrid w:linePitch="312"/>
        </w:sectPr>
      </w:pPr>
    </w:p>
    <w:p w:rsidR="009F2011" w:rsidRPr="00141956" w:rsidRDefault="009F2011">
      <w:pPr>
        <w:pStyle w:val="affffff9"/>
        <w:wordWrap w:val="0"/>
        <w:spacing w:before="0" w:after="0" w:line="360" w:lineRule="auto"/>
        <w:ind w:left="0" w:firstLine="0"/>
        <w:rPr>
          <w:rFonts w:ascii="仿宋_GB2312" w:eastAsia="仿宋_GB2312" w:hAnsi="仿宋_GB2312" w:cs="仿宋_GB2312"/>
          <w:color w:val="000000" w:themeColor="text1"/>
        </w:rPr>
      </w:pPr>
    </w:p>
    <w:p w:rsidR="009F2011" w:rsidRPr="00141956" w:rsidRDefault="00343F00">
      <w:pPr>
        <w:wordWrap w:val="0"/>
        <w:spacing w:line="360" w:lineRule="auto"/>
        <w:jc w:val="center"/>
        <w:rPr>
          <w:rFonts w:ascii="仿宋_GB2312" w:eastAsia="仿宋_GB2312" w:hAnsi="仿宋_GB2312" w:cs="仿宋_GB2312"/>
          <w:b/>
          <w:color w:val="000000" w:themeColor="text1"/>
          <w:sz w:val="44"/>
          <w:szCs w:val="44"/>
        </w:rPr>
      </w:pPr>
      <w:bookmarkStart w:id="0" w:name="_Hlt91233176"/>
      <w:bookmarkStart w:id="1" w:name="_Toc91899869"/>
      <w:bookmarkEnd w:id="0"/>
      <w:r w:rsidRPr="00141956">
        <w:rPr>
          <w:rFonts w:ascii="仿宋_GB2312" w:eastAsia="仿宋_GB2312" w:hAnsi="仿宋_GB2312" w:cs="仿宋_GB2312" w:hint="eastAsia"/>
          <w:b/>
          <w:color w:val="000000" w:themeColor="text1"/>
          <w:sz w:val="44"/>
          <w:szCs w:val="44"/>
        </w:rPr>
        <w:t>目录</w:t>
      </w:r>
    </w:p>
    <w:p w:rsidR="009F2011" w:rsidRPr="00141956" w:rsidRDefault="009F2011">
      <w:pPr>
        <w:wordWrap w:val="0"/>
        <w:spacing w:line="360" w:lineRule="auto"/>
        <w:jc w:val="center"/>
        <w:rPr>
          <w:rFonts w:ascii="仿宋_GB2312" w:eastAsia="仿宋_GB2312" w:hAnsi="仿宋_GB2312" w:cs="仿宋_GB2312"/>
          <w:b/>
          <w:color w:val="000000" w:themeColor="text1"/>
          <w:sz w:val="44"/>
          <w:szCs w:val="44"/>
        </w:rPr>
      </w:pPr>
    </w:p>
    <w:p w:rsidR="009F2011" w:rsidRPr="00141956" w:rsidRDefault="009F2011">
      <w:pPr>
        <w:wordWrap w:val="0"/>
        <w:spacing w:line="360" w:lineRule="auto"/>
        <w:jc w:val="center"/>
        <w:rPr>
          <w:rFonts w:ascii="仿宋_GB2312" w:eastAsia="仿宋_GB2312" w:hAnsi="仿宋_GB2312" w:cs="仿宋_GB2312"/>
          <w:color w:val="000000" w:themeColor="text1"/>
        </w:rPr>
      </w:pPr>
    </w:p>
    <w:p w:rsidR="009F2011" w:rsidRPr="00141956" w:rsidRDefault="00343F00">
      <w:pPr>
        <w:wordWrap w:val="0"/>
        <w:snapToGrid w:val="0"/>
        <w:spacing w:line="360" w:lineRule="auto"/>
        <w:ind w:firstLineChars="500" w:firstLine="1807"/>
        <w:jc w:val="left"/>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第一部分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招标公告</w:t>
      </w:r>
    </w:p>
    <w:p w:rsidR="009F2011" w:rsidRPr="00141956" w:rsidRDefault="00343F00">
      <w:pPr>
        <w:wordWrap w:val="0"/>
        <w:snapToGrid w:val="0"/>
        <w:spacing w:line="360" w:lineRule="auto"/>
        <w:ind w:firstLineChars="500" w:firstLine="1807"/>
        <w:jc w:val="left"/>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第二部分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投标须知</w:t>
      </w:r>
    </w:p>
    <w:p w:rsidR="009F2011" w:rsidRPr="00141956" w:rsidRDefault="00343F00">
      <w:pPr>
        <w:wordWrap w:val="0"/>
        <w:snapToGrid w:val="0"/>
        <w:spacing w:line="360" w:lineRule="auto"/>
        <w:ind w:firstLineChars="500" w:firstLine="1807"/>
        <w:jc w:val="left"/>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第三部分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招标项目范围及要求</w:t>
      </w:r>
    </w:p>
    <w:p w:rsidR="009F2011" w:rsidRPr="00141956" w:rsidRDefault="00343F00">
      <w:pPr>
        <w:wordWrap w:val="0"/>
        <w:snapToGrid w:val="0"/>
        <w:spacing w:line="360" w:lineRule="auto"/>
        <w:ind w:firstLineChars="500" w:firstLine="1807"/>
        <w:jc w:val="left"/>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第四部分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合同的主要条款</w:t>
      </w:r>
    </w:p>
    <w:p w:rsidR="009F2011" w:rsidRPr="00141956" w:rsidRDefault="00343F00">
      <w:pPr>
        <w:wordWrap w:val="0"/>
        <w:snapToGrid w:val="0"/>
        <w:spacing w:line="360" w:lineRule="auto"/>
        <w:ind w:firstLineChars="500" w:firstLine="1807"/>
        <w:jc w:val="left"/>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第五部分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评标方法及标准</w:t>
      </w:r>
    </w:p>
    <w:p w:rsidR="009F2011" w:rsidRPr="00141956" w:rsidRDefault="00343F00">
      <w:pPr>
        <w:wordWrap w:val="0"/>
        <w:snapToGrid w:val="0"/>
        <w:spacing w:line="360" w:lineRule="auto"/>
        <w:ind w:firstLineChars="500" w:firstLine="1807"/>
        <w:jc w:val="left"/>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第六部分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投标文件及其附件格式</w:t>
      </w: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rsidP="00D90BCF">
      <w:pPr>
        <w:wordWrap w:val="0"/>
        <w:spacing w:line="360" w:lineRule="auto"/>
        <w:ind w:firstLineChars="229" w:firstLine="550"/>
        <w:rPr>
          <w:rFonts w:ascii="仿宋_GB2312" w:eastAsia="仿宋_GB2312" w:hAnsi="仿宋_GB2312" w:cs="仿宋_GB2312"/>
          <w:color w:val="000000" w:themeColor="text1"/>
          <w:sz w:val="24"/>
        </w:rPr>
      </w:pPr>
    </w:p>
    <w:p w:rsidR="009F2011" w:rsidRPr="00141956" w:rsidRDefault="009F2011">
      <w:pPr>
        <w:wordWrap w:val="0"/>
        <w:spacing w:line="360" w:lineRule="auto"/>
        <w:rPr>
          <w:rFonts w:ascii="仿宋_GB2312" w:eastAsia="仿宋_GB2312" w:hAnsi="仿宋_GB2312" w:cs="仿宋_GB2312"/>
          <w:color w:val="000000" w:themeColor="text1"/>
          <w:sz w:val="24"/>
        </w:rPr>
      </w:pPr>
    </w:p>
    <w:p w:rsidR="009F2011" w:rsidRPr="00141956" w:rsidRDefault="009F2011">
      <w:pPr>
        <w:wordWrap w:val="0"/>
        <w:adjustRightInd/>
        <w:spacing w:line="360" w:lineRule="auto"/>
        <w:jc w:val="center"/>
        <w:outlineLvl w:val="0"/>
        <w:rPr>
          <w:rFonts w:ascii="仿宋_GB2312" w:eastAsia="仿宋_GB2312" w:hAnsi="仿宋_GB2312" w:cs="仿宋_GB2312"/>
          <w:b/>
          <w:color w:val="000000" w:themeColor="text1"/>
          <w:sz w:val="36"/>
          <w:szCs w:val="20"/>
        </w:rPr>
      </w:pPr>
      <w:bookmarkStart w:id="2" w:name="第二部分"/>
      <w:bookmarkStart w:id="3" w:name="_Toc91899870"/>
      <w:bookmarkStart w:id="4" w:name="_Toc91899871"/>
      <w:bookmarkEnd w:id="1"/>
    </w:p>
    <w:p w:rsidR="009F2011" w:rsidRPr="00141956" w:rsidRDefault="009F2011">
      <w:pPr>
        <w:wordWrap w:val="0"/>
        <w:adjustRightInd/>
        <w:spacing w:line="360" w:lineRule="auto"/>
        <w:jc w:val="center"/>
        <w:outlineLvl w:val="0"/>
        <w:rPr>
          <w:rFonts w:ascii="仿宋_GB2312" w:eastAsia="仿宋_GB2312" w:hAnsi="仿宋_GB2312" w:cs="仿宋_GB2312"/>
          <w:b/>
          <w:color w:val="000000" w:themeColor="text1"/>
          <w:sz w:val="36"/>
          <w:szCs w:val="20"/>
        </w:rPr>
      </w:pPr>
    </w:p>
    <w:p w:rsidR="009F2011" w:rsidRPr="00141956" w:rsidRDefault="009F2011">
      <w:pPr>
        <w:wordWrap w:val="0"/>
        <w:adjustRightInd/>
        <w:spacing w:line="360" w:lineRule="auto"/>
        <w:jc w:val="center"/>
        <w:outlineLvl w:val="0"/>
        <w:rPr>
          <w:rFonts w:ascii="仿宋_GB2312" w:eastAsia="仿宋_GB2312" w:hAnsi="仿宋_GB2312" w:cs="仿宋_GB2312"/>
          <w:b/>
          <w:color w:val="000000" w:themeColor="text1"/>
          <w:sz w:val="36"/>
          <w:szCs w:val="20"/>
        </w:rPr>
        <w:sectPr w:rsidR="009F2011" w:rsidRPr="00141956">
          <w:headerReference w:type="default" r:id="rId11"/>
          <w:footerReference w:type="default" r:id="rId12"/>
          <w:headerReference w:type="first" r:id="rId13"/>
          <w:footerReference w:type="first" r:id="rId14"/>
          <w:pgSz w:w="11906" w:h="16838"/>
          <w:pgMar w:top="1474" w:right="1814" w:bottom="1474" w:left="1814" w:header="851" w:footer="992" w:gutter="0"/>
          <w:pgNumType w:start="1"/>
          <w:cols w:space="720"/>
          <w:titlePg/>
          <w:docGrid w:linePitch="312"/>
        </w:sectPr>
      </w:pPr>
    </w:p>
    <w:p w:rsidR="009F2011" w:rsidRPr="00141956" w:rsidRDefault="00343F00">
      <w:pPr>
        <w:wordWrap w:val="0"/>
        <w:adjustRightInd/>
        <w:spacing w:line="360" w:lineRule="auto"/>
        <w:jc w:val="center"/>
        <w:outlineLvl w:val="0"/>
        <w:rPr>
          <w:rFonts w:ascii="仿宋_GB2312" w:eastAsia="仿宋_GB2312" w:hAnsi="仿宋_GB2312" w:cs="仿宋_GB2312"/>
          <w:b/>
          <w:color w:val="000000" w:themeColor="text1"/>
          <w:sz w:val="36"/>
          <w:szCs w:val="20"/>
        </w:rPr>
      </w:pPr>
      <w:r w:rsidRPr="00141956">
        <w:rPr>
          <w:rFonts w:ascii="仿宋_GB2312" w:eastAsia="仿宋_GB2312" w:hAnsi="仿宋_GB2312" w:cs="仿宋_GB2312" w:hint="eastAsia"/>
          <w:b/>
          <w:color w:val="000000" w:themeColor="text1"/>
          <w:sz w:val="36"/>
          <w:szCs w:val="20"/>
        </w:rPr>
        <w:lastRenderedPageBreak/>
        <w:t>第一部分</w:t>
      </w:r>
      <w:r w:rsidRPr="00141956">
        <w:rPr>
          <w:rFonts w:ascii="仿宋_GB2312" w:eastAsia="仿宋_GB2312" w:hAnsi="仿宋_GB2312" w:cs="仿宋_GB2312" w:hint="eastAsia"/>
          <w:b/>
          <w:color w:val="000000" w:themeColor="text1"/>
          <w:sz w:val="36"/>
          <w:szCs w:val="20"/>
        </w:rPr>
        <w:t xml:space="preserve"> </w:t>
      </w:r>
      <w:r w:rsidRPr="00141956">
        <w:rPr>
          <w:rFonts w:ascii="仿宋_GB2312" w:eastAsia="仿宋_GB2312" w:hAnsi="仿宋_GB2312" w:cs="仿宋_GB2312" w:hint="eastAsia"/>
          <w:b/>
          <w:color w:val="000000" w:themeColor="text1"/>
          <w:sz w:val="36"/>
          <w:szCs w:val="20"/>
        </w:rPr>
        <w:t>招标公告</w:t>
      </w:r>
    </w:p>
    <w:p w:rsidR="009F2011" w:rsidRPr="00141956" w:rsidRDefault="00343F00">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项目概况</w:t>
      </w:r>
      <w:r w:rsidRPr="00141956">
        <w:rPr>
          <w:rFonts w:ascii="仿宋_GB2312" w:eastAsia="仿宋_GB2312" w:hAnsi="仿宋_GB2312" w:cs="仿宋_GB2312" w:hint="eastAsia"/>
          <w:color w:val="000000" w:themeColor="text1"/>
          <w:sz w:val="24"/>
        </w:rPr>
        <w:t>：</w:t>
      </w:r>
    </w:p>
    <w:p w:rsidR="009F2011" w:rsidRPr="00141956" w:rsidRDefault="00343F00">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绍兴市公安局“雪亮工程”市本级前端</w:t>
      </w:r>
      <w:r w:rsidRPr="00141956">
        <w:rPr>
          <w:rFonts w:ascii="仿宋_GB2312" w:eastAsia="仿宋_GB2312" w:hAnsi="仿宋_GB2312" w:cs="仿宋_GB2312" w:hint="eastAsia"/>
          <w:color w:val="000000" w:themeColor="text1"/>
          <w:sz w:val="24"/>
          <w:u w:val="single"/>
        </w:rPr>
        <w:t>1833</w:t>
      </w:r>
      <w:r w:rsidRPr="00141956">
        <w:rPr>
          <w:rFonts w:ascii="仿宋_GB2312" w:eastAsia="仿宋_GB2312" w:hAnsi="仿宋_GB2312" w:cs="仿宋_GB2312" w:hint="eastAsia"/>
          <w:color w:val="000000" w:themeColor="text1"/>
          <w:sz w:val="24"/>
          <w:u w:val="single"/>
        </w:rPr>
        <w:t>个视频监控租赁服务项目</w:t>
      </w:r>
      <w:r w:rsidRPr="00141956">
        <w:rPr>
          <w:rFonts w:ascii="仿宋_GB2312" w:eastAsia="仿宋_GB2312" w:hAnsi="仿宋_GB2312" w:cs="仿宋_GB2312" w:hint="eastAsia"/>
          <w:color w:val="000000" w:themeColor="text1"/>
          <w:sz w:val="24"/>
        </w:rPr>
        <w:t>招标项目的潜在投标人应在政采云平台（</w:t>
      </w:r>
      <w:hyperlink r:id="rId15" w:history="1">
        <w:r w:rsidR="002C60F5" w:rsidRPr="00141956">
          <w:rPr>
            <w:rStyle w:val="aff6"/>
            <w:rFonts w:ascii="仿宋_GB2312" w:eastAsia="仿宋_GB2312" w:hAnsi="仿宋_GB2312" w:cs="仿宋_GB2312" w:hint="eastAsia"/>
            <w:snapToGrid/>
            <w:color w:val="000000" w:themeColor="text1"/>
            <w:kern w:val="2"/>
            <w:sz w:val="24"/>
            <w:szCs w:val="24"/>
          </w:rPr>
          <w:t>https://www.zcygov.cn/）获取（下载）招标文件，并于2025年7 月23 日9 点 00分</w:t>
        </w:r>
        <w:r w:rsidR="002C60F5" w:rsidRPr="00141956">
          <w:rPr>
            <w:rStyle w:val="aff6"/>
            <w:rFonts w:ascii="仿宋_GB2312" w:eastAsia="仿宋_GB2312" w:hAnsi="仿宋_GB2312" w:cs="仿宋_GB2312" w:hint="eastAsia"/>
            <w:bCs/>
            <w:snapToGrid/>
            <w:color w:val="000000" w:themeColor="text1"/>
            <w:kern w:val="2"/>
            <w:sz w:val="24"/>
            <w:szCs w:val="24"/>
          </w:rPr>
          <w:t>00秒</w:t>
        </w:r>
      </w:hyperlink>
      <w:r w:rsidRPr="00141956">
        <w:rPr>
          <w:rFonts w:ascii="仿宋_GB2312" w:eastAsia="仿宋_GB2312" w:hAnsi="仿宋_GB2312" w:cs="仿宋_GB2312" w:hint="eastAsia"/>
          <w:bCs/>
          <w:color w:val="000000" w:themeColor="text1"/>
          <w:sz w:val="24"/>
        </w:rPr>
        <w:t>（北京时间）前</w:t>
      </w:r>
      <w:r w:rsidRPr="00141956">
        <w:rPr>
          <w:rFonts w:ascii="仿宋_GB2312" w:eastAsia="仿宋_GB2312" w:hAnsi="仿宋_GB2312" w:cs="仿宋_GB2312" w:hint="eastAsia"/>
          <w:color w:val="000000" w:themeColor="text1"/>
          <w:sz w:val="24"/>
        </w:rPr>
        <w:t>递交（上传）投标文件。</w:t>
      </w:r>
    </w:p>
    <w:p w:rsidR="009F2011" w:rsidRPr="00141956" w:rsidRDefault="00343F00">
      <w:pPr>
        <w:wordWrap w:val="0"/>
        <w:spacing w:line="360" w:lineRule="auto"/>
        <w:ind w:firstLineChars="200" w:firstLine="48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Cs/>
          <w:color w:val="000000" w:themeColor="text1"/>
          <w:sz w:val="24"/>
        </w:rPr>
        <w:t>一、项目基本情况</w:t>
      </w:r>
      <w:r w:rsidRPr="00141956">
        <w:rPr>
          <w:rFonts w:ascii="仿宋_GB2312" w:eastAsia="仿宋_GB2312" w:hAnsi="仿宋_GB2312" w:cs="仿宋_GB2312" w:hint="eastAsia"/>
          <w:bCs/>
          <w:color w:val="000000" w:themeColor="text1"/>
          <w:sz w:val="24"/>
        </w:rPr>
        <w:t xml:space="preserve">  </w:t>
      </w:r>
      <w:r w:rsidRPr="00141956">
        <w:rPr>
          <w:rFonts w:ascii="仿宋_GB2312" w:eastAsia="仿宋_GB2312" w:hAnsi="仿宋_GB2312" w:cs="仿宋_GB2312" w:hint="eastAsia"/>
          <w:b/>
          <w:color w:val="000000" w:themeColor="text1"/>
          <w:sz w:val="24"/>
        </w:rPr>
        <w:t xml:space="preserve">                                          </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项目编号：</w:t>
      </w:r>
      <w:r w:rsidRPr="00141956">
        <w:rPr>
          <w:rFonts w:ascii="仿宋_GB2312" w:eastAsia="仿宋_GB2312" w:hAnsi="仿宋_GB2312" w:cs="仿宋_GB2312" w:hint="eastAsia"/>
          <w:color w:val="000000" w:themeColor="text1"/>
          <w:sz w:val="24"/>
        </w:rPr>
        <w:t>2025-</w:t>
      </w:r>
      <w:r w:rsidRPr="00141956">
        <w:rPr>
          <w:rFonts w:ascii="仿宋_GB2312" w:eastAsia="仿宋_GB2312" w:hAnsi="仿宋_GB2312" w:cs="仿宋_GB2312" w:hint="eastAsia"/>
          <w:color w:val="000000" w:themeColor="text1"/>
          <w:sz w:val="24"/>
        </w:rPr>
        <w:t>06</w:t>
      </w:r>
      <w:r w:rsidRPr="00141956">
        <w:rPr>
          <w:rFonts w:ascii="仿宋_GB2312" w:eastAsia="仿宋_GB2312" w:hAnsi="仿宋_GB2312" w:cs="仿宋_GB2312" w:hint="eastAsia"/>
          <w:color w:val="000000" w:themeColor="text1"/>
          <w:sz w:val="24"/>
        </w:rPr>
        <w:t>-0054</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项目名称：</w:t>
      </w:r>
      <w:r w:rsidRPr="00141956">
        <w:rPr>
          <w:rFonts w:ascii="仿宋_GB2312" w:eastAsia="仿宋_GB2312" w:hAnsi="仿宋_GB2312" w:cs="仿宋_GB2312" w:hint="eastAsia"/>
          <w:bCs/>
          <w:color w:val="000000" w:themeColor="text1"/>
          <w:sz w:val="24"/>
        </w:rPr>
        <w:t>绍兴市公安局“雪亮工程”市本级前端</w:t>
      </w:r>
      <w:r w:rsidRPr="00141956">
        <w:rPr>
          <w:rFonts w:ascii="仿宋_GB2312" w:eastAsia="仿宋_GB2312" w:hAnsi="仿宋_GB2312" w:cs="仿宋_GB2312" w:hint="eastAsia"/>
          <w:bCs/>
          <w:color w:val="000000" w:themeColor="text1"/>
          <w:sz w:val="24"/>
        </w:rPr>
        <w:t>1833</w:t>
      </w:r>
      <w:r w:rsidRPr="00141956">
        <w:rPr>
          <w:rFonts w:ascii="仿宋_GB2312" w:eastAsia="仿宋_GB2312" w:hAnsi="仿宋_GB2312" w:cs="仿宋_GB2312" w:hint="eastAsia"/>
          <w:bCs/>
          <w:color w:val="000000" w:themeColor="text1"/>
          <w:sz w:val="24"/>
        </w:rPr>
        <w:t>个视频监控租赁服务项目</w:t>
      </w:r>
    </w:p>
    <w:p w:rsidR="009F2011" w:rsidRPr="00141956" w:rsidRDefault="00343F00">
      <w:pPr>
        <w:wordWrap w:val="0"/>
        <w:spacing w:line="360" w:lineRule="auto"/>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预算金额（元）：</w:t>
      </w:r>
      <w:r w:rsidRPr="00141956">
        <w:rPr>
          <w:rFonts w:ascii="仿宋_GB2312" w:eastAsia="仿宋_GB2312" w:hAnsi="仿宋_GB2312" w:cs="仿宋_GB2312" w:hint="eastAsia"/>
          <w:b/>
          <w:color w:val="000000" w:themeColor="text1"/>
          <w:sz w:val="24"/>
        </w:rPr>
        <w:t>4900000</w:t>
      </w:r>
    </w:p>
    <w:p w:rsidR="009F2011" w:rsidRPr="00141956" w:rsidRDefault="00343F00">
      <w:pPr>
        <w:wordWrap w:val="0"/>
        <w:spacing w:line="360" w:lineRule="auto"/>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最高限价（元）：</w:t>
      </w:r>
      <w:r w:rsidRPr="00141956">
        <w:rPr>
          <w:rFonts w:ascii="仿宋_GB2312" w:eastAsia="仿宋_GB2312" w:hAnsi="仿宋_GB2312" w:cs="仿宋_GB2312" w:hint="eastAsia"/>
          <w:b/>
          <w:color w:val="000000" w:themeColor="text1"/>
          <w:sz w:val="24"/>
        </w:rPr>
        <w:t>4787075</w:t>
      </w:r>
    </w:p>
    <w:p w:rsidR="009F2011" w:rsidRPr="00141956" w:rsidRDefault="00343F00">
      <w:pPr>
        <w:wordWrap w:val="0"/>
        <w:spacing w:line="360" w:lineRule="auto"/>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采购需求：</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标项一：</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标项名称：“雪亮工程”市本级前端</w:t>
      </w:r>
      <w:r w:rsidRPr="00141956">
        <w:rPr>
          <w:rFonts w:ascii="仿宋_GB2312" w:eastAsia="仿宋_GB2312" w:hAnsi="仿宋_GB2312" w:cs="仿宋_GB2312" w:hint="eastAsia"/>
          <w:bCs/>
          <w:color w:val="000000" w:themeColor="text1"/>
          <w:sz w:val="24"/>
        </w:rPr>
        <w:t>1833</w:t>
      </w:r>
      <w:r w:rsidRPr="00141956">
        <w:rPr>
          <w:rFonts w:ascii="仿宋_GB2312" w:eastAsia="仿宋_GB2312" w:hAnsi="仿宋_GB2312" w:cs="仿宋_GB2312" w:hint="eastAsia"/>
          <w:bCs/>
          <w:color w:val="000000" w:themeColor="text1"/>
          <w:sz w:val="24"/>
        </w:rPr>
        <w:t>个视频监控租赁服务项目</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数量：</w:t>
      </w:r>
      <w:r w:rsidRPr="00141956">
        <w:rPr>
          <w:rFonts w:ascii="仿宋_GB2312" w:eastAsia="仿宋_GB2312" w:hAnsi="仿宋_GB2312" w:cs="仿宋_GB2312" w:hint="eastAsia"/>
          <w:bCs/>
          <w:color w:val="000000" w:themeColor="text1"/>
          <w:sz w:val="24"/>
        </w:rPr>
        <w:t>1</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预算金额：</w:t>
      </w:r>
      <w:r w:rsidRPr="00141956">
        <w:rPr>
          <w:rFonts w:ascii="仿宋_GB2312" w:eastAsia="仿宋_GB2312" w:hAnsi="仿宋_GB2312" w:cs="仿宋_GB2312" w:hint="eastAsia"/>
          <w:b/>
          <w:color w:val="000000" w:themeColor="text1"/>
          <w:sz w:val="24"/>
        </w:rPr>
        <w:t>4900000</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主要内容：</w:t>
      </w:r>
      <w:r w:rsidRPr="00141956">
        <w:rPr>
          <w:rFonts w:ascii="仿宋_GB2312" w:eastAsia="仿宋_GB2312" w:hAnsi="仿宋_GB2312" w:cs="仿宋_GB2312" w:hint="eastAsia"/>
          <w:bCs/>
          <w:color w:val="000000" w:themeColor="text1"/>
          <w:sz w:val="24"/>
        </w:rPr>
        <w:t xml:space="preserve"> </w:t>
      </w:r>
      <w:r w:rsidRPr="00141956">
        <w:rPr>
          <w:rFonts w:ascii="仿宋_GB2312" w:eastAsia="仿宋_GB2312" w:hAnsi="仿宋_GB2312" w:cs="仿宋_GB2312" w:hint="eastAsia"/>
          <w:bCs/>
          <w:color w:val="000000" w:themeColor="text1"/>
          <w:sz w:val="24"/>
        </w:rPr>
        <w:t>简要规格描述或项目基本概况介绍、用途，详见采购文件</w:t>
      </w:r>
      <w:r w:rsidRPr="00141956">
        <w:rPr>
          <w:rFonts w:ascii="仿宋_GB2312" w:eastAsia="仿宋_GB2312" w:hAnsi="仿宋_GB2312" w:cs="仿宋_GB2312" w:hint="eastAsia"/>
          <w:bCs/>
          <w:color w:val="000000" w:themeColor="text1"/>
          <w:sz w:val="24"/>
        </w:rPr>
        <w:t>。</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备注：最高限价</w:t>
      </w:r>
      <w:r w:rsidRPr="00141956">
        <w:rPr>
          <w:rFonts w:ascii="仿宋_GB2312" w:eastAsia="仿宋_GB2312" w:hAnsi="仿宋_GB2312" w:cs="仿宋_GB2312" w:hint="eastAsia"/>
          <w:bCs/>
          <w:color w:val="000000" w:themeColor="text1"/>
          <w:sz w:val="24"/>
        </w:rPr>
        <w:t>4787075</w:t>
      </w:r>
      <w:r w:rsidRPr="00141956">
        <w:rPr>
          <w:rFonts w:ascii="仿宋_GB2312" w:eastAsia="仿宋_GB2312" w:hAnsi="仿宋_GB2312" w:cs="仿宋_GB2312" w:hint="eastAsia"/>
          <w:bCs/>
          <w:color w:val="000000" w:themeColor="text1"/>
          <w:sz w:val="24"/>
        </w:rPr>
        <w:t>元</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合同履行期限</w:t>
      </w:r>
      <w:r w:rsidRPr="00141956">
        <w:rPr>
          <w:rFonts w:ascii="仿宋_GB2312" w:eastAsia="仿宋_GB2312" w:hAnsi="仿宋_GB2312" w:cs="仿宋_GB2312" w:hint="eastAsia"/>
          <w:color w:val="000000" w:themeColor="text1"/>
          <w:sz w:val="24"/>
        </w:rPr>
        <w:t>：按双方合同约定条款执行。</w:t>
      </w:r>
    </w:p>
    <w:p w:rsidR="009F2011" w:rsidRPr="00141956" w:rsidRDefault="00343F00">
      <w:pPr>
        <w:wordWrap w:val="0"/>
        <w:spacing w:line="440" w:lineRule="exact"/>
        <w:ind w:firstLineChars="200" w:firstLine="482"/>
        <w:rPr>
          <w:rFonts w:ascii="仿宋_GB2312" w:eastAsia="仿宋_GB2312" w:hAnsi="仿宋_GB2312" w:cs="仿宋_GB2312"/>
          <w:b/>
          <w:color w:val="000000" w:themeColor="text1"/>
        </w:rPr>
      </w:pPr>
      <w:r w:rsidRPr="00141956">
        <w:rPr>
          <w:rFonts w:ascii="仿宋_GB2312" w:eastAsia="仿宋_GB2312" w:hAnsi="仿宋_GB2312" w:cs="仿宋_GB2312" w:hint="eastAsia"/>
          <w:b/>
          <w:color w:val="000000" w:themeColor="text1"/>
          <w:sz w:val="24"/>
        </w:rPr>
        <w:t>本项目接受联合体投标：</w:t>
      </w:r>
      <w:sdt>
        <w:sdtPr>
          <w:rPr>
            <w:rFonts w:ascii="仿宋_GB2312" w:eastAsia="仿宋_GB2312" w:hAnsi="仿宋_GB2312" w:cs="仿宋_GB2312" w:hint="eastAsia"/>
            <w:color w:val="000000" w:themeColor="text1"/>
          </w:rPr>
          <w:id w:val="337506595"/>
        </w:sdtPr>
        <w:sdtContent>
          <w:r w:rsidRPr="00141956">
            <w:rPr>
              <w:rFonts w:ascii="仿宋_GB2312" w:eastAsia="仿宋_GB2312" w:hAnsi="仿宋_GB2312" w:cs="仿宋_GB2312" w:hint="eastAsia"/>
              <w:color w:val="000000" w:themeColor="text1"/>
            </w:rPr>
            <w:sym w:font="Wingdings" w:char="F0FE"/>
          </w:r>
        </w:sdtContent>
      </w:sdt>
      <w:r w:rsidRPr="00141956">
        <w:rPr>
          <w:rFonts w:ascii="仿宋_GB2312" w:eastAsia="仿宋_GB2312" w:hAnsi="仿宋_GB2312" w:cs="仿宋_GB2312" w:hint="eastAsia"/>
          <w:b/>
          <w:color w:val="000000" w:themeColor="text1"/>
          <w:sz w:val="24"/>
        </w:rPr>
        <w:t>是，</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b/>
          <w:color w:val="000000" w:themeColor="text1"/>
          <w:sz w:val="24"/>
        </w:rPr>
        <w:t>否。</w:t>
      </w:r>
    </w:p>
    <w:p w:rsidR="009F2011" w:rsidRPr="00141956" w:rsidRDefault="00343F00">
      <w:pPr>
        <w:wordWrap w:val="0"/>
        <w:spacing w:line="440" w:lineRule="exact"/>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二、申请人的资格要求</w:t>
      </w:r>
    </w:p>
    <w:p w:rsidR="009F2011" w:rsidRPr="00141956" w:rsidRDefault="00343F00">
      <w:pPr>
        <w:wordWrap w:val="0"/>
        <w:spacing w:line="440" w:lineRule="exact"/>
        <w:ind w:firstLineChars="200" w:firstLine="480"/>
        <w:rPr>
          <w:rFonts w:ascii="仿宋_GB2312" w:eastAsia="仿宋_GB2312" w:hAnsi="仿宋_GB2312" w:cs="仿宋_GB2312"/>
          <w:snapToGrid w:val="0"/>
          <w:color w:val="000000" w:themeColor="text1"/>
          <w:kern w:val="28"/>
          <w:sz w:val="24"/>
          <w:szCs w:val="20"/>
        </w:rPr>
      </w:pPr>
      <w:r w:rsidRPr="00141956">
        <w:rPr>
          <w:rFonts w:ascii="仿宋_GB2312" w:eastAsia="仿宋_GB2312" w:hAnsi="仿宋_GB2312" w:cs="仿宋_GB2312" w:hint="eastAsia"/>
          <w:snapToGrid w:val="0"/>
          <w:color w:val="000000" w:themeColor="text1"/>
          <w:kern w:val="28"/>
          <w:sz w:val="24"/>
          <w:szCs w:val="20"/>
        </w:rPr>
        <w:t xml:space="preserve">1. </w:t>
      </w:r>
      <w:r w:rsidRPr="00141956">
        <w:rPr>
          <w:rFonts w:ascii="仿宋_GB2312" w:eastAsia="仿宋_GB2312" w:hAnsi="仿宋_GB2312" w:cs="仿宋_GB2312" w:hint="eastAsia"/>
          <w:snapToGrid w:val="0"/>
          <w:color w:val="000000" w:themeColor="text1"/>
          <w:kern w:val="28"/>
          <w:sz w:val="24"/>
          <w:szCs w:val="20"/>
        </w:rPr>
        <w:t>满足《中华人民共和国政府采购法》第二十二条规定；未被“信用中国”（</w:t>
      </w:r>
      <w:r w:rsidRPr="00141956">
        <w:rPr>
          <w:rFonts w:ascii="仿宋_GB2312" w:eastAsia="仿宋_GB2312" w:hAnsi="仿宋_GB2312" w:cs="仿宋_GB2312" w:hint="eastAsia"/>
          <w:snapToGrid w:val="0"/>
          <w:color w:val="000000" w:themeColor="text1"/>
          <w:kern w:val="28"/>
          <w:sz w:val="24"/>
          <w:szCs w:val="20"/>
        </w:rPr>
        <w:t>www.creditchina.gov.cn)</w:t>
      </w:r>
      <w:r w:rsidRPr="00141956">
        <w:rPr>
          <w:rFonts w:ascii="仿宋_GB2312" w:eastAsia="仿宋_GB2312" w:hAnsi="仿宋_GB2312" w:cs="仿宋_GB2312" w:hint="eastAsia"/>
          <w:snapToGrid w:val="0"/>
          <w:color w:val="000000" w:themeColor="text1"/>
          <w:kern w:val="28"/>
          <w:sz w:val="24"/>
          <w:szCs w:val="20"/>
        </w:rPr>
        <w:t>、中国政府采购网（</w:t>
      </w:r>
      <w:r w:rsidRPr="00141956">
        <w:rPr>
          <w:rFonts w:ascii="仿宋_GB2312" w:eastAsia="仿宋_GB2312" w:hAnsi="仿宋_GB2312" w:cs="仿宋_GB2312" w:hint="eastAsia"/>
          <w:snapToGrid w:val="0"/>
          <w:color w:val="000000" w:themeColor="text1"/>
          <w:kern w:val="28"/>
          <w:sz w:val="24"/>
          <w:szCs w:val="20"/>
        </w:rPr>
        <w:t>www.ccgp.gov.cn</w:t>
      </w:r>
      <w:r w:rsidRPr="00141956">
        <w:rPr>
          <w:rFonts w:ascii="仿宋_GB2312" w:eastAsia="仿宋_GB2312" w:hAnsi="仿宋_GB2312" w:cs="仿宋_GB2312" w:hint="eastAsia"/>
          <w:snapToGrid w:val="0"/>
          <w:color w:val="000000" w:themeColor="text1"/>
          <w:kern w:val="28"/>
          <w:sz w:val="24"/>
          <w:szCs w:val="20"/>
        </w:rPr>
        <w:t>）列入失信被执行人、</w:t>
      </w:r>
      <w:r w:rsidRPr="00141956">
        <w:rPr>
          <w:rFonts w:ascii="仿宋_GB2312" w:eastAsia="仿宋_GB2312" w:hAnsi="仿宋_GB2312" w:cs="仿宋_GB2312" w:hint="eastAsia"/>
          <w:snapToGrid w:val="0"/>
          <w:color w:val="000000" w:themeColor="text1"/>
          <w:kern w:val="28"/>
          <w:sz w:val="24"/>
          <w:szCs w:val="20"/>
        </w:rPr>
        <w:t>重大税收违法失信主体</w:t>
      </w:r>
      <w:r w:rsidRPr="00141956">
        <w:rPr>
          <w:rFonts w:ascii="仿宋_GB2312" w:eastAsia="仿宋_GB2312" w:hAnsi="仿宋_GB2312" w:cs="仿宋_GB2312" w:hint="eastAsia"/>
          <w:snapToGrid w:val="0"/>
          <w:color w:val="000000" w:themeColor="text1"/>
          <w:kern w:val="28"/>
          <w:sz w:val="24"/>
          <w:szCs w:val="20"/>
        </w:rPr>
        <w:t>、政府采购严重违法失信行为记录名单；</w:t>
      </w:r>
    </w:p>
    <w:p w:rsidR="009F2011" w:rsidRPr="00141956" w:rsidRDefault="00343F00">
      <w:pPr>
        <w:wordWrap w:val="0"/>
        <w:spacing w:line="360" w:lineRule="auto"/>
        <w:ind w:firstLineChars="200" w:firstLine="480"/>
        <w:rPr>
          <w:rFonts w:ascii="仿宋_GB2312" w:eastAsia="仿宋_GB2312" w:hAnsi="仿宋_GB2312" w:cs="仿宋_GB2312"/>
          <w:snapToGrid w:val="0"/>
          <w:color w:val="000000" w:themeColor="text1"/>
          <w:kern w:val="28"/>
          <w:sz w:val="24"/>
          <w:szCs w:val="20"/>
        </w:rPr>
      </w:pPr>
      <w:r w:rsidRPr="00141956">
        <w:rPr>
          <w:rFonts w:ascii="仿宋_GB2312" w:eastAsia="仿宋_GB2312" w:hAnsi="仿宋_GB2312" w:cs="仿宋_GB2312" w:hint="eastAsia"/>
          <w:snapToGrid w:val="0"/>
          <w:color w:val="000000" w:themeColor="text1"/>
          <w:kern w:val="28"/>
          <w:sz w:val="24"/>
          <w:szCs w:val="20"/>
        </w:rPr>
        <w:t>2.</w:t>
      </w:r>
      <w:r w:rsidRPr="00141956">
        <w:rPr>
          <w:rFonts w:ascii="仿宋_GB2312" w:eastAsia="仿宋_GB2312" w:hAnsi="仿宋_GB2312" w:cs="仿宋_GB2312" w:hint="eastAsia"/>
          <w:color w:val="000000" w:themeColor="text1"/>
        </w:rPr>
        <w:t xml:space="preserve"> </w:t>
      </w:r>
      <w:r w:rsidRPr="00141956">
        <w:rPr>
          <w:rFonts w:ascii="仿宋_GB2312" w:eastAsia="仿宋_GB2312" w:hAnsi="仿宋_GB2312" w:cs="仿宋_GB2312" w:hint="eastAsia"/>
          <w:snapToGrid w:val="0"/>
          <w:color w:val="000000" w:themeColor="text1"/>
          <w:kern w:val="28"/>
          <w:sz w:val="24"/>
          <w:szCs w:val="20"/>
        </w:rPr>
        <w:t>以联合体形式投标的，提供联合协议</w:t>
      </w:r>
      <w:r w:rsidRPr="00141956">
        <w:rPr>
          <w:rFonts w:ascii="仿宋_GB2312" w:eastAsia="仿宋_GB2312" w:hAnsi="仿宋_GB2312" w:cs="仿宋_GB2312" w:hint="eastAsia"/>
          <w:snapToGrid w:val="0"/>
          <w:color w:val="000000" w:themeColor="text1"/>
          <w:kern w:val="28"/>
          <w:sz w:val="24"/>
          <w:szCs w:val="20"/>
        </w:rPr>
        <w:t>(</w:t>
      </w:r>
      <w:r w:rsidRPr="00141956">
        <w:rPr>
          <w:rFonts w:ascii="仿宋_GB2312" w:eastAsia="仿宋_GB2312" w:hAnsi="仿宋_GB2312" w:cs="仿宋_GB2312" w:hint="eastAsia"/>
          <w:snapToGrid w:val="0"/>
          <w:color w:val="000000" w:themeColor="text1"/>
          <w:kern w:val="28"/>
          <w:sz w:val="24"/>
          <w:szCs w:val="20"/>
        </w:rPr>
        <w:t>本项目不接受联合体投标或者投标人不以联合体形式投标的，则不需要提供</w:t>
      </w:r>
      <w:r w:rsidRPr="00141956">
        <w:rPr>
          <w:rFonts w:ascii="仿宋_GB2312" w:eastAsia="仿宋_GB2312" w:hAnsi="仿宋_GB2312" w:cs="仿宋_GB2312" w:hint="eastAsia"/>
          <w:snapToGrid w:val="0"/>
          <w:color w:val="000000" w:themeColor="text1"/>
          <w:kern w:val="28"/>
          <w:sz w:val="24"/>
          <w:szCs w:val="20"/>
        </w:rPr>
        <w:t xml:space="preserve">) </w:t>
      </w:r>
      <w:r w:rsidRPr="00141956">
        <w:rPr>
          <w:rFonts w:ascii="仿宋_GB2312" w:eastAsia="仿宋_GB2312" w:hAnsi="仿宋_GB2312" w:cs="仿宋_GB2312" w:hint="eastAsia"/>
          <w:snapToGrid w:val="0"/>
          <w:color w:val="000000" w:themeColor="text1"/>
          <w:kern w:val="28"/>
          <w:sz w:val="24"/>
          <w:szCs w:val="20"/>
        </w:rPr>
        <w:t>；</w:t>
      </w:r>
    </w:p>
    <w:p w:rsidR="009F2011" w:rsidRPr="00141956" w:rsidRDefault="00343F00">
      <w:pPr>
        <w:wordWrap w:val="0"/>
        <w:spacing w:line="360" w:lineRule="auto"/>
        <w:ind w:firstLineChars="200" w:firstLine="480"/>
        <w:rPr>
          <w:rFonts w:ascii="仿宋_GB2312" w:eastAsia="仿宋_GB2312" w:hAnsi="仿宋_GB2312" w:cs="仿宋_GB2312"/>
          <w:snapToGrid w:val="0"/>
          <w:color w:val="000000" w:themeColor="text1"/>
          <w:kern w:val="28"/>
          <w:sz w:val="24"/>
          <w:szCs w:val="20"/>
        </w:rPr>
      </w:pPr>
      <w:r w:rsidRPr="00141956">
        <w:rPr>
          <w:rFonts w:ascii="仿宋_GB2312" w:eastAsia="仿宋_GB2312" w:hAnsi="仿宋_GB2312" w:cs="仿宋_GB2312" w:hint="eastAsia"/>
          <w:snapToGrid w:val="0"/>
          <w:color w:val="000000" w:themeColor="text1"/>
          <w:kern w:val="28"/>
          <w:sz w:val="24"/>
          <w:szCs w:val="20"/>
        </w:rPr>
        <w:t>3.</w:t>
      </w:r>
      <w:r w:rsidRPr="00141956">
        <w:rPr>
          <w:rFonts w:ascii="仿宋_GB2312" w:eastAsia="仿宋_GB2312" w:hAnsi="仿宋_GB2312" w:cs="仿宋_GB2312" w:hint="eastAsia"/>
          <w:snapToGrid w:val="0"/>
          <w:color w:val="000000" w:themeColor="text1"/>
          <w:kern w:val="28"/>
          <w:sz w:val="24"/>
          <w:szCs w:val="20"/>
        </w:rPr>
        <w:t>落实政府采购政策需满足的资格要求：</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rPr>
        <w:sym w:font="Wingdings" w:char="00FE"/>
      </w:r>
      <w:r w:rsidR="009F2011" w:rsidRPr="00141956">
        <w:rPr>
          <w:rFonts w:ascii="仿宋_GB2312" w:eastAsia="仿宋_GB2312" w:hAnsi="仿宋_GB2312" w:cs="仿宋_GB2312" w:hint="eastAsia"/>
          <w:kern w:val="0"/>
          <w:sz w:val="24"/>
        </w:rPr>
      </w:r>
      <w:r w:rsidRPr="00141956">
        <w:rPr>
          <w:rFonts w:ascii="仿宋_GB2312" w:eastAsia="仿宋_GB2312" w:hAnsi="仿宋_GB2312" w:cs="仿宋_GB2312" w:hint="eastAsia"/>
          <w:color w:val="000000" w:themeColor="text1"/>
          <w:sz w:val="24"/>
        </w:rPr>
        <w:t>无；</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rPr>
        <w:sym w:font="Wingdings" w:char="00A8"/>
      </w:r>
      <w:r w:rsidR="009F2011" w:rsidRPr="00141956">
        <w:rPr>
          <w:rFonts w:ascii="仿宋_GB2312" w:eastAsia="仿宋_GB2312" w:hAnsi="仿宋_GB2312" w:cs="仿宋_GB2312" w:hint="eastAsia"/>
          <w:kern w:val="0"/>
          <w:sz w:val="24"/>
        </w:rPr>
      </w:r>
      <w:r w:rsidRPr="00141956">
        <w:rPr>
          <w:rFonts w:ascii="仿宋_GB2312" w:eastAsia="仿宋_GB2312" w:hAnsi="仿宋_GB2312" w:cs="仿宋_GB2312" w:hint="eastAsia"/>
          <w:color w:val="000000" w:themeColor="text1"/>
          <w:kern w:val="0"/>
          <w:sz w:val="24"/>
        </w:rPr>
        <w:t>专</w:t>
      </w:r>
      <w:r w:rsidRPr="00141956">
        <w:rPr>
          <w:rFonts w:ascii="仿宋_GB2312" w:eastAsia="仿宋_GB2312" w:hAnsi="仿宋_GB2312" w:cs="仿宋_GB2312" w:hint="eastAsia"/>
          <w:color w:val="000000" w:themeColor="text1"/>
          <w:sz w:val="24"/>
        </w:rPr>
        <w:t>门面向中小企业</w:t>
      </w:r>
    </w:p>
    <w:p w:rsidR="009F2011" w:rsidRPr="00141956" w:rsidRDefault="009F2011">
      <w:pPr>
        <w:wordWrap w:val="0"/>
        <w:spacing w:line="360" w:lineRule="auto"/>
        <w:ind w:firstLineChars="400" w:firstLine="960"/>
        <w:rPr>
          <w:rFonts w:ascii="仿宋_GB2312" w:eastAsia="仿宋_GB2312" w:hAnsi="仿宋_GB2312" w:cs="仿宋_GB2312"/>
          <w:color w:val="000000" w:themeColor="text1"/>
          <w:sz w:val="24"/>
        </w:rPr>
      </w:pPr>
      <w:sdt>
        <w:sdtPr>
          <w:rPr>
            <w:rFonts w:ascii="仿宋_GB2312" w:eastAsia="仿宋_GB2312" w:hAnsi="仿宋_GB2312" w:cs="仿宋_GB2312" w:hint="eastAsia"/>
            <w:color w:val="000000" w:themeColor="text1"/>
            <w:kern w:val="0"/>
            <w:sz w:val="24"/>
          </w:rPr>
          <w:id w:val="253497051"/>
        </w:sdtPr>
        <w:sdtContent>
          <w:r w:rsidR="00343F00" w:rsidRPr="00141956">
            <w:rPr>
              <w:rFonts w:ascii="仿宋_GB2312" w:eastAsia="仿宋_GB2312" w:hAnsi="仿宋_GB2312" w:cs="仿宋_GB2312" w:hint="eastAsia"/>
              <w:color w:val="000000" w:themeColor="text1"/>
              <w:kern w:val="0"/>
              <w:sz w:val="24"/>
            </w:rPr>
            <w:sym w:font="Wingdings" w:char="00A8"/>
          </w:r>
        </w:sdtContent>
      </w:sdt>
      <w:r w:rsidR="00343F00" w:rsidRPr="00141956">
        <w:rPr>
          <w:rFonts w:ascii="仿宋_GB2312" w:eastAsia="仿宋_GB2312" w:hAnsi="仿宋_GB2312" w:cs="仿宋_GB2312" w:hint="eastAsia"/>
          <w:color w:val="000000" w:themeColor="text1"/>
          <w:sz w:val="24"/>
        </w:rPr>
        <w:t>服务全部由符合政策要求的中小企业承接，提供中小企业声明函；</w:t>
      </w:r>
    </w:p>
    <w:p w:rsidR="009F2011" w:rsidRPr="00141956" w:rsidRDefault="00343F00">
      <w:pPr>
        <w:wordWrap w:val="0"/>
        <w:spacing w:line="360" w:lineRule="auto"/>
        <w:ind w:firstLineChars="400" w:firstLine="96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sz w:val="24"/>
        </w:rPr>
        <w:t>服务全部由符合政策要求的小微企业承接，提供中小企业声明函；</w:t>
      </w:r>
    </w:p>
    <w:p w:rsidR="009F2011" w:rsidRPr="00141956" w:rsidRDefault="00343F00">
      <w:pPr>
        <w:wordWrap w:val="0"/>
        <w:spacing w:line="360" w:lineRule="auto"/>
        <w:ind w:firstLineChars="400" w:firstLine="96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sz w:val="24"/>
        </w:rPr>
        <w:t>要求以联合体形式参加，提供联合协议和中小企业声明函，联合协议中中小企业合同金额应当达到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，其中小微企业合同金额应当达到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ind w:firstLineChars="400" w:firstLine="96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sz w:val="24"/>
        </w:rPr>
        <w:t>要求合同分包，提供分包意向协议和中小企业声明函，分包意向协议中中小企业合同金额应当达到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，其中小微企业合同金额应当达到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 ;</w:t>
      </w:r>
      <w:r w:rsidRPr="00141956">
        <w:rPr>
          <w:rFonts w:ascii="仿宋_GB2312" w:eastAsia="仿宋_GB2312" w:hAnsi="仿宋_GB2312" w:cs="仿宋_GB2312" w:hint="eastAsia"/>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本项目的特定资格要求：</w:t>
      </w:r>
      <w:r w:rsidRPr="00141956">
        <w:rPr>
          <w:rFonts w:ascii="仿宋_GB2312" w:eastAsia="仿宋_GB2312" w:hAnsi="仿宋_GB2312" w:cs="仿宋_GB2312" w:hint="eastAsia"/>
          <w:color w:val="000000" w:themeColor="text1"/>
          <w:sz w:val="24"/>
        </w:rPr>
        <w:t>无</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三、获取招标文件</w:t>
      </w:r>
      <w:r w:rsidRPr="00141956">
        <w:rPr>
          <w:rFonts w:ascii="仿宋_GB2312" w:eastAsia="仿宋_GB2312" w:hAnsi="仿宋_GB2312" w:cs="仿宋_GB2312" w:hint="eastAsia"/>
          <w:bCs/>
          <w:color w:val="000000" w:themeColor="text1"/>
          <w:sz w:val="24"/>
        </w:rPr>
        <w:t xml:space="preserve"> </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时间：</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至</w:t>
      </w:r>
      <w:r w:rsidRPr="00141956">
        <w:rPr>
          <w:rFonts w:ascii="仿宋_GB2312" w:eastAsia="仿宋_GB2312" w:hAnsi="仿宋_GB2312" w:cs="仿宋_GB2312" w:hint="eastAsia"/>
          <w:color w:val="000000" w:themeColor="text1"/>
          <w:sz w:val="24"/>
          <w:u w:val="single"/>
        </w:rPr>
        <w:t>202</w:t>
      </w:r>
      <w:r w:rsidR="002C60F5" w:rsidRPr="00141956">
        <w:rPr>
          <w:rFonts w:ascii="仿宋_GB2312" w:eastAsia="仿宋_GB2312" w:hAnsi="仿宋_GB2312" w:cs="仿宋_GB2312" w:hint="eastAsia"/>
          <w:color w:val="000000" w:themeColor="text1"/>
          <w:sz w:val="24"/>
          <w:u w:val="single"/>
        </w:rPr>
        <w:t>5</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年</w:t>
      </w:r>
      <w:r w:rsidR="002C60F5" w:rsidRPr="00141956">
        <w:rPr>
          <w:rFonts w:ascii="仿宋_GB2312" w:eastAsia="仿宋_GB2312" w:hAnsi="仿宋_GB2312" w:cs="仿宋_GB2312" w:hint="eastAsia"/>
          <w:color w:val="000000" w:themeColor="text1"/>
          <w:sz w:val="24"/>
          <w:u w:val="single"/>
        </w:rPr>
        <w:t>7</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月</w:t>
      </w:r>
      <w:r w:rsidRPr="00141956">
        <w:rPr>
          <w:rFonts w:ascii="仿宋_GB2312" w:eastAsia="仿宋_GB2312" w:hAnsi="仿宋_GB2312" w:cs="仿宋_GB2312" w:hint="eastAsia"/>
          <w:color w:val="000000" w:themeColor="text1"/>
          <w:sz w:val="24"/>
          <w:u w:val="single"/>
        </w:rPr>
        <w:t xml:space="preserve"> </w:t>
      </w:r>
      <w:r w:rsidR="002C60F5" w:rsidRPr="00141956">
        <w:rPr>
          <w:rFonts w:ascii="仿宋_GB2312" w:eastAsia="仿宋_GB2312" w:hAnsi="仿宋_GB2312" w:cs="仿宋_GB2312" w:hint="eastAsia"/>
          <w:color w:val="000000" w:themeColor="text1"/>
          <w:sz w:val="24"/>
          <w:u w:val="single"/>
        </w:rPr>
        <w:t>23</w:t>
      </w:r>
      <w:r w:rsidRPr="00141956">
        <w:rPr>
          <w:rFonts w:ascii="仿宋_GB2312" w:eastAsia="仿宋_GB2312" w:hAnsi="仿宋_GB2312" w:cs="仿宋_GB2312" w:hint="eastAsia"/>
          <w:color w:val="000000" w:themeColor="text1"/>
          <w:sz w:val="24"/>
          <w:u w:val="single"/>
        </w:rPr>
        <w:t>日</w:t>
      </w:r>
      <w:r w:rsidRPr="00141956">
        <w:rPr>
          <w:rFonts w:ascii="仿宋_GB2312" w:eastAsia="仿宋_GB2312" w:hAnsi="仿宋_GB2312" w:cs="仿宋_GB2312" w:hint="eastAsia"/>
          <w:color w:val="000000" w:themeColor="text1"/>
          <w:sz w:val="24"/>
        </w:rPr>
        <w:t>，每天上午</w:t>
      </w:r>
      <w:r w:rsidRPr="00141956">
        <w:rPr>
          <w:rFonts w:ascii="仿宋_GB2312" w:eastAsia="仿宋_GB2312" w:hAnsi="仿宋_GB2312" w:cs="仿宋_GB2312" w:hint="eastAsia"/>
          <w:color w:val="000000" w:themeColor="text1"/>
          <w:sz w:val="24"/>
        </w:rPr>
        <w:t>00:00</w:t>
      </w:r>
      <w:r w:rsidRPr="00141956">
        <w:rPr>
          <w:rFonts w:ascii="仿宋_GB2312" w:eastAsia="仿宋_GB2312" w:hAnsi="仿宋_GB2312" w:cs="仿宋_GB2312" w:hint="eastAsia"/>
          <w:color w:val="000000" w:themeColor="text1"/>
          <w:sz w:val="24"/>
        </w:rPr>
        <w:t>至</w:t>
      </w:r>
      <w:r w:rsidRPr="00141956">
        <w:rPr>
          <w:rFonts w:ascii="仿宋_GB2312" w:eastAsia="仿宋_GB2312" w:hAnsi="仿宋_GB2312" w:cs="仿宋_GB2312" w:hint="eastAsia"/>
          <w:color w:val="000000" w:themeColor="text1"/>
          <w:sz w:val="24"/>
        </w:rPr>
        <w:t xml:space="preserve">12:00 </w:t>
      </w:r>
      <w:r w:rsidRPr="00141956">
        <w:rPr>
          <w:rFonts w:ascii="仿宋_GB2312" w:eastAsia="仿宋_GB2312" w:hAnsi="仿宋_GB2312" w:cs="仿宋_GB2312" w:hint="eastAsia"/>
          <w:color w:val="000000" w:themeColor="text1"/>
          <w:sz w:val="24"/>
        </w:rPr>
        <w:t>，下午</w:t>
      </w:r>
      <w:r w:rsidRPr="00141956">
        <w:rPr>
          <w:rFonts w:ascii="仿宋_GB2312" w:eastAsia="仿宋_GB2312" w:hAnsi="仿宋_GB2312" w:cs="仿宋_GB2312" w:hint="eastAsia"/>
          <w:color w:val="000000" w:themeColor="text1"/>
          <w:sz w:val="24"/>
        </w:rPr>
        <w:t>12:00</w:t>
      </w:r>
      <w:r w:rsidRPr="00141956">
        <w:rPr>
          <w:rFonts w:ascii="仿宋_GB2312" w:eastAsia="仿宋_GB2312" w:hAnsi="仿宋_GB2312" w:cs="仿宋_GB2312" w:hint="eastAsia"/>
          <w:color w:val="000000" w:themeColor="text1"/>
          <w:sz w:val="24"/>
        </w:rPr>
        <w:t>至</w:t>
      </w:r>
      <w:r w:rsidRPr="00141956">
        <w:rPr>
          <w:rFonts w:ascii="仿宋_GB2312" w:eastAsia="仿宋_GB2312" w:hAnsi="仿宋_GB2312" w:cs="仿宋_GB2312" w:hint="eastAsia"/>
          <w:color w:val="000000" w:themeColor="text1"/>
          <w:sz w:val="24"/>
        </w:rPr>
        <w:t>23:59</w:t>
      </w:r>
      <w:r w:rsidRPr="00141956">
        <w:rPr>
          <w:rFonts w:ascii="仿宋_GB2312" w:eastAsia="仿宋_GB2312" w:hAnsi="仿宋_GB2312" w:cs="仿宋_GB2312" w:hint="eastAsia"/>
          <w:color w:val="000000" w:themeColor="text1"/>
          <w:sz w:val="24"/>
        </w:rPr>
        <w:t>（北京时间，线上获取法定节假日均可，线下获取文件法定节假日除外）</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地点（网址）：</w:t>
      </w:r>
      <w:r w:rsidRPr="00141956">
        <w:rPr>
          <w:rFonts w:ascii="仿宋_GB2312" w:eastAsia="仿宋_GB2312" w:hAnsi="仿宋_GB2312" w:cs="仿宋_GB2312" w:hint="eastAsia"/>
          <w:color w:val="000000" w:themeColor="text1"/>
          <w:sz w:val="24"/>
        </w:rPr>
        <w:t>政采云平台（</w:t>
      </w:r>
      <w:r w:rsidRPr="00141956">
        <w:rPr>
          <w:rFonts w:ascii="仿宋_GB2312" w:eastAsia="仿宋_GB2312" w:hAnsi="仿宋_GB2312" w:cs="仿宋_GB2312" w:hint="eastAsia"/>
          <w:color w:val="000000" w:themeColor="text1"/>
          <w:sz w:val="24"/>
        </w:rPr>
        <w:t>https://www.zcygov.cn/</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方式：</w:t>
      </w:r>
      <w:r w:rsidRPr="00141956">
        <w:rPr>
          <w:rFonts w:ascii="仿宋_GB2312" w:eastAsia="仿宋_GB2312" w:hAnsi="仿宋_GB2312" w:cs="仿宋_GB2312" w:hint="eastAsia"/>
          <w:color w:val="000000" w:themeColor="text1"/>
          <w:sz w:val="24"/>
        </w:rPr>
        <w:t>供应商登录政采云平台</w:t>
      </w:r>
      <w:r w:rsidRPr="00141956">
        <w:rPr>
          <w:rFonts w:ascii="仿宋_GB2312" w:eastAsia="仿宋_GB2312" w:hAnsi="仿宋_GB2312" w:cs="仿宋_GB2312" w:hint="eastAsia"/>
          <w:color w:val="000000" w:themeColor="text1"/>
          <w:sz w:val="24"/>
        </w:rPr>
        <w:t>https://www.zcygo</w:t>
      </w:r>
      <w:r w:rsidRPr="00141956">
        <w:rPr>
          <w:rFonts w:ascii="仿宋_GB2312" w:eastAsia="仿宋_GB2312" w:hAnsi="仿宋_GB2312" w:cs="仿宋_GB2312" w:hint="eastAsia"/>
          <w:color w:val="000000" w:themeColor="text1"/>
          <w:sz w:val="24"/>
        </w:rPr>
        <w:t>v.cn/</w:t>
      </w:r>
      <w:r w:rsidRPr="00141956">
        <w:rPr>
          <w:rFonts w:ascii="仿宋_GB2312" w:eastAsia="仿宋_GB2312" w:hAnsi="仿宋_GB2312" w:cs="仿宋_GB2312" w:hint="eastAsia"/>
          <w:color w:val="000000" w:themeColor="text1"/>
          <w:sz w:val="24"/>
        </w:rPr>
        <w:t>在线申请获取采购文件（进入“项目采购”应用，在获取采购文件菜单中选择项目，申请获取采购文件）。</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售价（元）：</w:t>
      </w:r>
      <w:r w:rsidRPr="00141956">
        <w:rPr>
          <w:rFonts w:ascii="仿宋_GB2312" w:eastAsia="仿宋_GB2312" w:hAnsi="仿宋_GB2312" w:cs="仿宋_GB2312" w:hint="eastAsia"/>
          <w:color w:val="000000" w:themeColor="text1"/>
          <w:sz w:val="24"/>
        </w:rPr>
        <w:t xml:space="preserve">0 </w:t>
      </w:r>
      <w:r w:rsidRPr="00141956">
        <w:rPr>
          <w:rFonts w:ascii="仿宋_GB2312" w:eastAsia="仿宋_GB2312" w:hAnsi="仿宋_GB2312" w:cs="仿宋_GB2312" w:hint="eastAsia"/>
          <w:color w:val="000000" w:themeColor="text1"/>
          <w:sz w:val="24"/>
        </w:rPr>
        <w:tab/>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四、提交投标文件截止时间、开标时间和地点</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提交投标文件截止时间：</w:t>
      </w:r>
      <w:r w:rsidRPr="00141956">
        <w:rPr>
          <w:rFonts w:ascii="仿宋_GB2312" w:eastAsia="仿宋_GB2312" w:hAnsi="仿宋_GB2312" w:cs="仿宋_GB2312" w:hint="eastAsia"/>
          <w:color w:val="000000" w:themeColor="text1"/>
          <w:sz w:val="24"/>
          <w:u w:val="single"/>
        </w:rPr>
        <w:t xml:space="preserve"> 202</w:t>
      </w:r>
      <w:r w:rsidR="002C60F5" w:rsidRPr="00141956">
        <w:rPr>
          <w:rFonts w:ascii="仿宋_GB2312" w:eastAsia="仿宋_GB2312" w:hAnsi="仿宋_GB2312" w:cs="仿宋_GB2312" w:hint="eastAsia"/>
          <w:color w:val="000000" w:themeColor="text1"/>
          <w:sz w:val="24"/>
          <w:u w:val="single"/>
        </w:rPr>
        <w:t>5</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年</w:t>
      </w:r>
      <w:r w:rsidR="002C60F5" w:rsidRPr="00141956">
        <w:rPr>
          <w:rFonts w:ascii="仿宋_GB2312" w:eastAsia="仿宋_GB2312" w:hAnsi="仿宋_GB2312" w:cs="仿宋_GB2312" w:hint="eastAsia"/>
          <w:color w:val="000000" w:themeColor="text1"/>
          <w:sz w:val="24"/>
          <w:u w:val="single"/>
        </w:rPr>
        <w:t>7</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月</w:t>
      </w:r>
      <w:r w:rsidR="002C60F5" w:rsidRPr="00141956">
        <w:rPr>
          <w:rFonts w:ascii="仿宋_GB2312" w:eastAsia="仿宋_GB2312" w:hAnsi="仿宋_GB2312" w:cs="仿宋_GB2312" w:hint="eastAsia"/>
          <w:color w:val="000000" w:themeColor="text1"/>
          <w:sz w:val="24"/>
          <w:u w:val="single"/>
        </w:rPr>
        <w:t>23</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日</w:t>
      </w:r>
      <w:r w:rsidR="002C60F5" w:rsidRPr="00141956">
        <w:rPr>
          <w:rFonts w:ascii="仿宋_GB2312" w:eastAsia="仿宋_GB2312" w:hAnsi="仿宋_GB2312" w:cs="仿宋_GB2312" w:hint="eastAsia"/>
          <w:color w:val="000000" w:themeColor="text1"/>
          <w:sz w:val="24"/>
          <w:u w:val="single"/>
        </w:rPr>
        <w:t>9</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点</w:t>
      </w:r>
      <w:r w:rsidR="002C60F5" w:rsidRPr="00141956">
        <w:rPr>
          <w:rFonts w:ascii="仿宋_GB2312" w:eastAsia="仿宋_GB2312" w:hAnsi="仿宋_GB2312" w:cs="仿宋_GB2312" w:hint="eastAsia"/>
          <w:color w:val="000000" w:themeColor="text1"/>
          <w:sz w:val="24"/>
          <w:u w:val="single"/>
        </w:rPr>
        <w:t>00</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分</w:t>
      </w:r>
      <w:r w:rsidRPr="00141956">
        <w:rPr>
          <w:rFonts w:ascii="仿宋_GB2312" w:eastAsia="仿宋_GB2312" w:hAnsi="仿宋_GB2312" w:cs="仿宋_GB2312" w:hint="eastAsia"/>
          <w:color w:val="000000" w:themeColor="text1"/>
          <w:sz w:val="24"/>
          <w:u w:val="single"/>
        </w:rPr>
        <w:t>00</w:t>
      </w:r>
      <w:r w:rsidRPr="00141956">
        <w:rPr>
          <w:rFonts w:ascii="仿宋_GB2312" w:eastAsia="仿宋_GB2312" w:hAnsi="仿宋_GB2312" w:cs="仿宋_GB2312" w:hint="eastAsia"/>
          <w:color w:val="000000" w:themeColor="text1"/>
          <w:sz w:val="24"/>
          <w:u w:val="single"/>
        </w:rPr>
        <w:t>秒</w:t>
      </w:r>
      <w:r w:rsidRPr="00141956">
        <w:rPr>
          <w:rFonts w:ascii="仿宋_GB2312" w:eastAsia="仿宋_GB2312" w:hAnsi="仿宋_GB2312" w:cs="仿宋_GB2312" w:hint="eastAsia"/>
          <w:bCs/>
          <w:color w:val="000000" w:themeColor="text1"/>
          <w:sz w:val="24"/>
          <w:u w:val="single"/>
        </w:rPr>
        <w:t xml:space="preserve"> </w:t>
      </w:r>
      <w:r w:rsidRPr="00141956">
        <w:rPr>
          <w:rFonts w:ascii="仿宋_GB2312" w:eastAsia="仿宋_GB2312" w:hAnsi="仿宋_GB2312" w:cs="仿宋_GB2312" w:hint="eastAsia"/>
          <w:color w:val="000000" w:themeColor="text1"/>
          <w:sz w:val="24"/>
        </w:rPr>
        <w:t>（北京时间）</w:t>
      </w:r>
    </w:p>
    <w:p w:rsidR="009F2011" w:rsidRPr="00141956" w:rsidRDefault="00343F00">
      <w:pPr>
        <w:wordWrap w:val="0"/>
        <w:spacing w:line="360" w:lineRule="auto"/>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投标地点（网址）：</w:t>
      </w:r>
      <w:r w:rsidRPr="00141956">
        <w:rPr>
          <w:rFonts w:ascii="仿宋_GB2312" w:eastAsia="仿宋_GB2312" w:hAnsi="仿宋_GB2312" w:cs="仿宋_GB2312" w:hint="eastAsia"/>
          <w:color w:val="000000" w:themeColor="text1"/>
          <w:sz w:val="24"/>
        </w:rPr>
        <w:t>政采云平台（</w:t>
      </w:r>
      <w:r w:rsidRPr="00141956">
        <w:rPr>
          <w:rFonts w:ascii="仿宋_GB2312" w:eastAsia="仿宋_GB2312" w:hAnsi="仿宋_GB2312" w:cs="仿宋_GB2312" w:hint="eastAsia"/>
          <w:color w:val="000000" w:themeColor="text1"/>
          <w:sz w:val="24"/>
        </w:rPr>
        <w:t>https://www.zcygov.cn/</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ind w:firstLineChars="200" w:firstLine="482"/>
        <w:rPr>
          <w:rFonts w:ascii="仿宋_GB2312" w:eastAsia="仿宋_GB2312" w:hAnsi="仿宋_GB2312" w:cs="仿宋_GB2312"/>
          <w:bCs/>
          <w:color w:val="000000" w:themeColor="text1"/>
          <w:sz w:val="24"/>
          <w:u w:val="single"/>
        </w:rPr>
      </w:pPr>
      <w:r w:rsidRPr="00141956">
        <w:rPr>
          <w:rFonts w:ascii="仿宋_GB2312" w:eastAsia="仿宋_GB2312" w:hAnsi="仿宋_GB2312" w:cs="仿宋_GB2312" w:hint="eastAsia"/>
          <w:b/>
          <w:color w:val="000000" w:themeColor="text1"/>
          <w:sz w:val="24"/>
        </w:rPr>
        <w:t>开标时间：</w:t>
      </w:r>
      <w:r w:rsidRPr="00141956">
        <w:rPr>
          <w:rFonts w:ascii="仿宋_GB2312" w:eastAsia="仿宋_GB2312" w:hAnsi="仿宋_GB2312" w:cs="仿宋_GB2312" w:hint="eastAsia"/>
          <w:color w:val="000000" w:themeColor="text1"/>
          <w:sz w:val="24"/>
          <w:u w:val="single"/>
        </w:rPr>
        <w:t>202</w:t>
      </w:r>
      <w:r w:rsidR="002C60F5" w:rsidRPr="00141956">
        <w:rPr>
          <w:rFonts w:ascii="仿宋_GB2312" w:eastAsia="仿宋_GB2312" w:hAnsi="仿宋_GB2312" w:cs="仿宋_GB2312" w:hint="eastAsia"/>
          <w:color w:val="000000" w:themeColor="text1"/>
          <w:sz w:val="24"/>
          <w:u w:val="single"/>
        </w:rPr>
        <w:t>5</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年</w:t>
      </w:r>
      <w:r w:rsidR="002C60F5" w:rsidRPr="00141956">
        <w:rPr>
          <w:rFonts w:ascii="仿宋_GB2312" w:eastAsia="仿宋_GB2312" w:hAnsi="仿宋_GB2312" w:cs="仿宋_GB2312" w:hint="eastAsia"/>
          <w:color w:val="000000" w:themeColor="text1"/>
          <w:sz w:val="24"/>
          <w:u w:val="single"/>
        </w:rPr>
        <w:t>7</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月</w:t>
      </w:r>
      <w:r w:rsidR="002C60F5" w:rsidRPr="00141956">
        <w:rPr>
          <w:rFonts w:ascii="仿宋_GB2312" w:eastAsia="仿宋_GB2312" w:hAnsi="仿宋_GB2312" w:cs="仿宋_GB2312" w:hint="eastAsia"/>
          <w:color w:val="000000" w:themeColor="text1"/>
          <w:sz w:val="24"/>
          <w:u w:val="single"/>
        </w:rPr>
        <w:t>23</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日</w:t>
      </w:r>
      <w:r w:rsidR="002C60F5" w:rsidRPr="00141956">
        <w:rPr>
          <w:rFonts w:ascii="仿宋_GB2312" w:eastAsia="仿宋_GB2312" w:hAnsi="仿宋_GB2312" w:cs="仿宋_GB2312" w:hint="eastAsia"/>
          <w:color w:val="000000" w:themeColor="text1"/>
          <w:sz w:val="24"/>
          <w:u w:val="single"/>
        </w:rPr>
        <w:t>9</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点</w:t>
      </w:r>
      <w:r w:rsidR="002C60F5" w:rsidRPr="00141956">
        <w:rPr>
          <w:rFonts w:ascii="仿宋_GB2312" w:eastAsia="仿宋_GB2312" w:hAnsi="仿宋_GB2312" w:cs="仿宋_GB2312" w:hint="eastAsia"/>
          <w:color w:val="000000" w:themeColor="text1"/>
          <w:sz w:val="24"/>
          <w:u w:val="single"/>
        </w:rPr>
        <w:t>00</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分</w:t>
      </w:r>
      <w:r w:rsidRPr="00141956">
        <w:rPr>
          <w:rFonts w:ascii="仿宋_GB2312" w:eastAsia="仿宋_GB2312" w:hAnsi="仿宋_GB2312" w:cs="仿宋_GB2312" w:hint="eastAsia"/>
          <w:color w:val="000000" w:themeColor="text1"/>
          <w:sz w:val="24"/>
          <w:u w:val="single"/>
        </w:rPr>
        <w:t>00</w:t>
      </w:r>
      <w:r w:rsidRPr="00141956">
        <w:rPr>
          <w:rFonts w:ascii="仿宋_GB2312" w:eastAsia="仿宋_GB2312" w:hAnsi="仿宋_GB2312" w:cs="仿宋_GB2312" w:hint="eastAsia"/>
          <w:color w:val="000000" w:themeColor="text1"/>
          <w:sz w:val="24"/>
          <w:u w:val="single"/>
        </w:rPr>
        <w:t>秒</w:t>
      </w:r>
      <w:r w:rsidRPr="00141956">
        <w:rPr>
          <w:rFonts w:ascii="仿宋_GB2312" w:eastAsia="仿宋_GB2312" w:hAnsi="仿宋_GB2312" w:cs="仿宋_GB2312" w:hint="eastAsia"/>
          <w:bCs/>
          <w:color w:val="000000" w:themeColor="text1"/>
          <w:sz w:val="24"/>
          <w:u w:val="single"/>
        </w:rPr>
        <w:t xml:space="preserve">  </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lastRenderedPageBreak/>
        <w:t>开标地点（网址）：</w:t>
      </w:r>
      <w:r w:rsidRPr="00141956">
        <w:rPr>
          <w:rFonts w:ascii="仿宋_GB2312" w:eastAsia="仿宋_GB2312" w:hAnsi="仿宋_GB2312" w:cs="仿宋_GB2312" w:hint="eastAsia"/>
          <w:color w:val="000000" w:themeColor="text1"/>
          <w:sz w:val="24"/>
        </w:rPr>
        <w:t>政采云平台（</w:t>
      </w:r>
      <w:r w:rsidRPr="00141956">
        <w:rPr>
          <w:rFonts w:ascii="仿宋_GB2312" w:eastAsia="仿宋_GB2312" w:hAnsi="仿宋_GB2312" w:cs="仿宋_GB2312" w:hint="eastAsia"/>
          <w:color w:val="000000" w:themeColor="text1"/>
          <w:sz w:val="24"/>
        </w:rPr>
        <w:t>https://www.zcygov.cn/</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五、公告期限</w:t>
      </w:r>
      <w:r w:rsidRPr="00141956">
        <w:rPr>
          <w:rFonts w:ascii="仿宋_GB2312" w:eastAsia="仿宋_GB2312" w:hAnsi="仿宋_GB2312" w:cs="仿宋_GB2312" w:hint="eastAsia"/>
          <w:bCs/>
          <w:color w:val="000000" w:themeColor="text1"/>
          <w:sz w:val="24"/>
        </w:rPr>
        <w:t xml:space="preserve">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自本公告发布之日起</w:t>
      </w: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个工作日。</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六、其他补充事宜</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1.</w:t>
      </w:r>
      <w:r w:rsidRPr="00141956">
        <w:rPr>
          <w:rFonts w:ascii="仿宋_GB2312" w:eastAsia="仿宋_GB2312" w:hAnsi="仿宋_GB2312" w:cs="仿宋_GB2312" w:hint="eastAsia"/>
          <w:color w:val="000000" w:themeColor="text1"/>
          <w:sz w:val="24"/>
        </w:rPr>
        <w:t>《浙江省财政厅关于进一步发挥政府采购政策功能全力推动经济稳进提质的通知》</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（浙财采监〔</w:t>
      </w:r>
      <w:r w:rsidRPr="00141956">
        <w:rPr>
          <w:rFonts w:ascii="仿宋_GB2312" w:eastAsia="仿宋_GB2312" w:hAnsi="仿宋_GB2312" w:cs="仿宋_GB2312" w:hint="eastAsia"/>
          <w:color w:val="000000" w:themeColor="text1"/>
          <w:sz w:val="24"/>
        </w:rPr>
        <w:t>2022</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号）、《浙江省财政厅关于进一步促进政府采购公平竞争打造最优营商环境的通知》（浙财采监〔</w:t>
      </w:r>
      <w:r w:rsidRPr="00141956">
        <w:rPr>
          <w:rFonts w:ascii="仿宋_GB2312" w:eastAsia="仿宋_GB2312" w:hAnsi="仿宋_GB2312" w:cs="仿宋_GB2312" w:hint="eastAsia"/>
          <w:color w:val="000000" w:themeColor="text1"/>
          <w:sz w:val="24"/>
        </w:rPr>
        <w:t>2021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22</w:t>
      </w:r>
      <w:r w:rsidRPr="00141956">
        <w:rPr>
          <w:rFonts w:ascii="仿宋_GB2312" w:eastAsia="仿宋_GB2312" w:hAnsi="仿宋_GB2312" w:cs="仿宋_GB2312" w:hint="eastAsia"/>
          <w:color w:val="000000" w:themeColor="text1"/>
          <w:sz w:val="24"/>
        </w:rPr>
        <w:t>号））、《浙江省财政厅关于进一步加大政府采购支持中小企业力度助力扎实稳住经济的通知》</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（浙财采监〔</w:t>
      </w:r>
      <w:r w:rsidRPr="00141956">
        <w:rPr>
          <w:rFonts w:ascii="仿宋_GB2312" w:eastAsia="仿宋_GB2312" w:hAnsi="仿宋_GB2312" w:cs="仿宋_GB2312" w:hint="eastAsia"/>
          <w:color w:val="000000" w:themeColor="text1"/>
          <w:sz w:val="24"/>
        </w:rPr>
        <w:t>2022</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8</w:t>
      </w:r>
      <w:r w:rsidRPr="00141956">
        <w:rPr>
          <w:rFonts w:ascii="仿宋_GB2312" w:eastAsia="仿宋_GB2312" w:hAnsi="仿宋_GB2312" w:cs="仿宋_GB2312" w:hint="eastAsia"/>
          <w:color w:val="000000" w:themeColor="text1"/>
          <w:sz w:val="24"/>
        </w:rPr>
        <w:t>号）已分别于</w:t>
      </w:r>
      <w:r w:rsidRPr="00141956">
        <w:rPr>
          <w:rFonts w:ascii="仿宋_GB2312" w:eastAsia="仿宋_GB2312" w:hAnsi="仿宋_GB2312" w:cs="仿宋_GB2312" w:hint="eastAsia"/>
          <w:color w:val="000000" w:themeColor="text1"/>
          <w:sz w:val="24"/>
        </w:rPr>
        <w:t>2022</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29</w:t>
      </w:r>
      <w:r w:rsidRPr="00141956">
        <w:rPr>
          <w:rFonts w:ascii="仿宋_GB2312" w:eastAsia="仿宋_GB2312" w:hAnsi="仿宋_GB2312" w:cs="仿宋_GB2312" w:hint="eastAsia"/>
          <w:color w:val="000000" w:themeColor="text1"/>
          <w:sz w:val="24"/>
        </w:rPr>
        <w:t>日、</w:t>
      </w:r>
      <w:r w:rsidRPr="00141956">
        <w:rPr>
          <w:rFonts w:ascii="仿宋_GB2312" w:eastAsia="仿宋_GB2312" w:hAnsi="仿宋_GB2312" w:cs="仿宋_GB2312" w:hint="eastAsia"/>
          <w:color w:val="000000" w:themeColor="text1"/>
          <w:sz w:val="24"/>
        </w:rPr>
        <w:t>2022</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日和</w:t>
      </w:r>
      <w:r w:rsidRPr="00141956">
        <w:rPr>
          <w:rFonts w:ascii="仿宋_GB2312" w:eastAsia="仿宋_GB2312" w:hAnsi="仿宋_GB2312" w:cs="仿宋_GB2312" w:hint="eastAsia"/>
          <w:color w:val="000000" w:themeColor="text1"/>
          <w:sz w:val="24"/>
        </w:rPr>
        <w:t>2022</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日开始实施，此前有关规定与上述文件内容不一致的，按上述文件要求执行。</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2.</w:t>
      </w:r>
      <w:r w:rsidRPr="00141956">
        <w:rPr>
          <w:rFonts w:ascii="仿宋_GB2312" w:eastAsia="仿宋_GB2312" w:hAnsi="仿宋_GB2312" w:cs="仿宋_GB2312" w:hint="eastAsia"/>
          <w:color w:val="000000" w:themeColor="text1"/>
          <w:sz w:val="24"/>
        </w:rPr>
        <w:t>根据《浙江省财政厅关于进一步促进政府采购公平竞争打</w:t>
      </w:r>
      <w:r w:rsidRPr="00141956">
        <w:rPr>
          <w:rFonts w:ascii="仿宋_GB2312" w:eastAsia="仿宋_GB2312" w:hAnsi="仿宋_GB2312" w:cs="仿宋_GB2312" w:hint="eastAsia"/>
          <w:color w:val="000000" w:themeColor="text1"/>
          <w:sz w:val="24"/>
        </w:rPr>
        <w:t>造最优营商环境的通知》（浙财采监〔</w:t>
      </w:r>
      <w:r w:rsidRPr="00141956">
        <w:rPr>
          <w:rFonts w:ascii="仿宋_GB2312" w:eastAsia="仿宋_GB2312" w:hAnsi="仿宋_GB2312" w:cs="仿宋_GB2312" w:hint="eastAsia"/>
          <w:color w:val="000000" w:themeColor="text1"/>
          <w:sz w:val="24"/>
        </w:rPr>
        <w:t>2021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22</w:t>
      </w:r>
      <w:r w:rsidRPr="00141956">
        <w:rPr>
          <w:rFonts w:ascii="仿宋_GB2312" w:eastAsia="仿宋_GB2312" w:hAnsi="仿宋_GB2312" w:cs="仿宋_GB2312" w:hint="eastAsia"/>
          <w:color w:val="000000" w:themeColor="text1"/>
          <w:sz w:val="24"/>
        </w:rPr>
        <w:t>号）文件关于“健全行政裁决机制”要求，鼓励供应商在线提起询问，路径为：政采云</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项目采购</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询问质疑投诉</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询问列表</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鼓励供应商在线提起质疑，路径为：政采云</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项目采购</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询问质疑投诉</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质疑列表。质疑供应商对在线质疑答复不满意的，可在线提起投诉，路径为：浙江</w:t>
      </w:r>
      <w:r w:rsidRPr="00141956">
        <w:rPr>
          <w:rFonts w:ascii="仿宋_GB2312" w:eastAsia="仿宋_GB2312" w:hAnsi="仿宋_GB2312" w:cs="仿宋_GB2312" w:hint="eastAsia"/>
          <w:color w:val="000000" w:themeColor="text1"/>
          <w:sz w:val="24"/>
        </w:rPr>
        <w:t>政务</w:t>
      </w:r>
      <w:r w:rsidRPr="00141956">
        <w:rPr>
          <w:rFonts w:ascii="仿宋_GB2312" w:eastAsia="仿宋_GB2312" w:hAnsi="仿宋_GB2312" w:cs="仿宋_GB2312" w:hint="eastAsia"/>
          <w:color w:val="000000" w:themeColor="text1"/>
          <w:sz w:val="24"/>
        </w:rPr>
        <w:t>服务网</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政府采购投诉处理</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在线办理。</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供应商认为招标文件使自己的权益受到损害的，可以自获取招标文件之日或者招标文件公告期限届满之日（公告期限届满后获取招标文件的，以公告期限届满之日为准）起</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个工作日内，以书面</w:t>
      </w:r>
      <w:r w:rsidRPr="00141956">
        <w:rPr>
          <w:rFonts w:ascii="仿宋_GB2312" w:eastAsia="仿宋_GB2312" w:hAnsi="仿宋_GB2312" w:cs="仿宋_GB2312" w:hint="eastAsia"/>
          <w:color w:val="000000" w:themeColor="text1"/>
          <w:sz w:val="24"/>
        </w:rPr>
        <w:t>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其他事项：（</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）需要落实的政府采购政策：包括节约资源、保护环境、支持创新、促进中小企业发展等。详见招标文件的第二部分总则。（</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）电子招投标的说明：①电子招投标：本项目以数据电文形式，依托“政府采购云平台（</w:t>
      </w:r>
      <w:r w:rsidRPr="00141956">
        <w:rPr>
          <w:rFonts w:ascii="仿宋_GB2312" w:eastAsia="仿宋_GB2312" w:hAnsi="仿宋_GB2312" w:cs="仿宋_GB2312" w:hint="eastAsia"/>
          <w:color w:val="000000" w:themeColor="text1"/>
          <w:sz w:val="24"/>
        </w:rPr>
        <w:t>www.zcygov.cn</w:t>
      </w:r>
      <w:r w:rsidRPr="00141956">
        <w:rPr>
          <w:rFonts w:ascii="仿宋_GB2312" w:eastAsia="仿宋_GB2312" w:hAnsi="仿宋_GB2312" w:cs="仿宋_GB2312" w:hint="eastAsia"/>
          <w:color w:val="000000" w:themeColor="text1"/>
          <w:sz w:val="24"/>
        </w:rPr>
        <w:t>）”进行招投标活动，不接受纸</w:t>
      </w:r>
      <w:r w:rsidRPr="00141956">
        <w:rPr>
          <w:rFonts w:ascii="仿宋_GB2312" w:eastAsia="仿宋_GB2312" w:hAnsi="仿宋_GB2312" w:cs="仿宋_GB2312" w:hint="eastAsia"/>
          <w:color w:val="000000" w:themeColor="text1"/>
          <w:sz w:val="24"/>
        </w:rPr>
        <w:t>质投标文件；②投标准备：注册账号</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点击“商家入驻”，进行政府采购供应商资料填写；申领</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数字证书</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申领流程详见“浙江政府采购网</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下载专区</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电子交易客户端</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驱动和申领</w:t>
      </w:r>
      <w:r w:rsidRPr="00141956">
        <w:rPr>
          <w:rFonts w:ascii="仿宋_GB2312" w:eastAsia="仿宋_GB2312" w:hAnsi="仿宋_GB2312" w:cs="仿宋_GB2312" w:hint="eastAsia"/>
          <w:color w:val="000000" w:themeColor="text1"/>
          <w:sz w:val="24"/>
        </w:rPr>
        <w:lastRenderedPageBreak/>
        <w:t>流程”；安装“政采云电子交易客户端”</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前往“浙江政府采购网</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下载专区</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电子交易客户端”进行下载并安装；③招标文件的获取：使用账号登录或者使用</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登录政采云平台；进入“项目采购”应用，在获取采购文件菜单中选择项目，获取招标文件；④投标文件的制作：在“政采云电子交易客户端”中完成“填写基本信息”、“导入投标文件”、“标书关联”、“标书</w:t>
      </w:r>
      <w:r w:rsidRPr="00141956">
        <w:rPr>
          <w:rFonts w:ascii="仿宋_GB2312" w:eastAsia="仿宋_GB2312" w:hAnsi="仿宋_GB2312" w:cs="仿宋_GB2312" w:hint="eastAsia"/>
          <w:color w:val="000000" w:themeColor="text1"/>
          <w:sz w:val="24"/>
        </w:rPr>
        <w:t>检查”、“电子签名”、“生成电子标书”等操作；⑤采购人、</w:t>
      </w:r>
      <w:r w:rsidRPr="00141956">
        <w:rPr>
          <w:rFonts w:ascii="仿宋_GB2312" w:eastAsia="仿宋_GB2312" w:hAnsi="仿宋_GB2312" w:cs="仿宋_GB2312" w:hint="eastAsia"/>
          <w:color w:val="000000" w:themeColor="text1"/>
          <w:sz w:val="24"/>
        </w:rPr>
        <w:t>采购代理机构</w:t>
      </w:r>
      <w:r w:rsidRPr="00141956">
        <w:rPr>
          <w:rFonts w:ascii="仿宋_GB2312" w:eastAsia="仿宋_GB2312" w:hAnsi="仿宋_GB2312" w:cs="仿宋_GB2312" w:hint="eastAsia"/>
          <w:color w:val="000000" w:themeColor="text1"/>
          <w:sz w:val="24"/>
        </w:rPr>
        <w:t>将依托政采云平台完成本项目的电子交易活动，平台不接受未按上述方式获取招标文件的供应商进行投标活动；</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⑨投标文件的解密：投标人按照平台提示和招标文件的规定在半小时内完成在线解密。通过“政府采购云平台”上传递交的投标文件无法按时解密的，视为投标文件撤回；</w:t>
      </w:r>
      <w:r w:rsidRPr="00141956">
        <w:rPr>
          <w:rFonts w:ascii="仿宋_GB2312" w:eastAsia="仿宋_GB2312" w:hAnsi="仿宋_GB2312" w:cs="仿宋_GB2312" w:hint="eastAsia"/>
          <w:color w:val="000000" w:themeColor="text1"/>
          <w:sz w:val="24"/>
        </w:rPr>
        <w:t>⑩具体操作指南：详见政采云平台“服务中心</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帮助文档</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项目采购</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操作流程</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电子招投标</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政府采购项目电子交易管理操作指南</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供应商”。（</w:t>
      </w: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）招标文件公告期限与招标公告的公告期限一致。</w:t>
      </w:r>
    </w:p>
    <w:p w:rsidR="009F2011" w:rsidRPr="00141956" w:rsidRDefault="00343F00">
      <w:pPr>
        <w:wordWrap w:val="0"/>
        <w:spacing w:line="360" w:lineRule="auto"/>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七、对本次采购提出询问、质疑、投诉，请按以下方式联系</w:t>
      </w:r>
    </w:p>
    <w:p w:rsidR="009F2011" w:rsidRPr="00141956" w:rsidRDefault="00343F00">
      <w:pPr>
        <w:pStyle w:val="2"/>
        <w:wordWrap w:val="0"/>
        <w:ind w:left="0" w:firstLineChars="200" w:firstLine="482"/>
        <w:rPr>
          <w:rFonts w:hAnsi="仿宋_GB2312" w:cs="仿宋_GB2312"/>
          <w:color w:val="000000" w:themeColor="text1"/>
          <w:sz w:val="24"/>
          <w:szCs w:val="24"/>
        </w:rPr>
      </w:pPr>
      <w:bookmarkStart w:id="5" w:name="_Toc35393806"/>
      <w:bookmarkStart w:id="6" w:name="_Toc28359096"/>
      <w:bookmarkStart w:id="7" w:name="_Toc28359019"/>
      <w:bookmarkStart w:id="8" w:name="_Toc35393637"/>
      <w:r w:rsidRPr="00141956">
        <w:rPr>
          <w:rFonts w:hAnsi="仿宋_GB2312" w:cs="仿宋_GB2312" w:hint="eastAsia"/>
          <w:color w:val="000000" w:themeColor="text1"/>
          <w:sz w:val="24"/>
          <w:szCs w:val="24"/>
        </w:rPr>
        <w:t>1.</w:t>
      </w:r>
      <w:r w:rsidRPr="00141956">
        <w:rPr>
          <w:rFonts w:hAnsi="仿宋_GB2312" w:cs="仿宋_GB2312" w:hint="eastAsia"/>
          <w:color w:val="000000" w:themeColor="text1"/>
          <w:sz w:val="24"/>
          <w:szCs w:val="24"/>
        </w:rPr>
        <w:t>采购人信息</w:t>
      </w:r>
      <w:bookmarkEnd w:id="5"/>
      <w:bookmarkEnd w:id="6"/>
      <w:bookmarkEnd w:id="7"/>
      <w:bookmarkEnd w:id="8"/>
      <w:r w:rsidRPr="00141956">
        <w:rPr>
          <w:rFonts w:hAnsi="仿宋_GB2312" w:cs="仿宋_GB2312" w:hint="eastAsia"/>
          <w:color w:val="000000" w:themeColor="text1"/>
          <w:sz w:val="24"/>
          <w:szCs w:val="24"/>
        </w:rPr>
        <w:t>：</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称：</w:t>
      </w:r>
      <w:r w:rsidRPr="00141956">
        <w:rPr>
          <w:rFonts w:ascii="仿宋_GB2312" w:eastAsia="仿宋_GB2312" w:hAnsi="仿宋_GB2312" w:cs="仿宋_GB2312" w:hint="eastAsia"/>
          <w:color w:val="000000" w:themeColor="text1"/>
          <w:sz w:val="24"/>
        </w:rPr>
        <w:t>绍兴市公安局</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bookmarkStart w:id="9" w:name="_Toc35393638"/>
      <w:bookmarkStart w:id="10" w:name="_Toc35393807"/>
      <w:bookmarkStart w:id="11" w:name="_Toc28359097"/>
      <w:bookmarkStart w:id="12" w:name="_Toc28359020"/>
      <w:r w:rsidRPr="00141956">
        <w:rPr>
          <w:rFonts w:ascii="仿宋_GB2312" w:eastAsia="仿宋_GB2312" w:hAnsi="仿宋_GB2312" w:cs="仿宋_GB2312" w:hint="eastAsia"/>
          <w:color w:val="000000" w:themeColor="text1"/>
          <w:sz w:val="24"/>
        </w:rPr>
        <w:t>地址：绍兴市灵芝街道凤林西路</w:t>
      </w:r>
      <w:r w:rsidRPr="00141956">
        <w:rPr>
          <w:rFonts w:ascii="仿宋_GB2312" w:eastAsia="仿宋_GB2312" w:hAnsi="仿宋_GB2312" w:cs="仿宋_GB2312" w:hint="eastAsia"/>
          <w:color w:val="000000" w:themeColor="text1"/>
          <w:sz w:val="24"/>
        </w:rPr>
        <w:t>1977</w:t>
      </w:r>
      <w:r w:rsidRPr="00141956">
        <w:rPr>
          <w:rFonts w:ascii="仿宋_GB2312" w:eastAsia="仿宋_GB2312" w:hAnsi="仿宋_GB2312" w:cs="仿宋_GB2312" w:hint="eastAsia"/>
          <w:color w:val="000000" w:themeColor="text1"/>
          <w:sz w:val="24"/>
        </w:rPr>
        <w:t>号</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传真：</w:t>
      </w:r>
      <w:r w:rsidRPr="00141956">
        <w:rPr>
          <w:rFonts w:ascii="仿宋_GB2312" w:eastAsia="仿宋_GB2312" w:hAnsi="仿宋_GB2312" w:cs="仿宋_GB2312" w:hint="eastAsia"/>
          <w:color w:val="000000" w:themeColor="text1"/>
          <w:sz w:val="24"/>
        </w:rPr>
        <w:t>0575-88582382</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项目联系人（询问）：陈鉴</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项目联系方式（询问）：</w:t>
      </w:r>
      <w:r w:rsidRPr="00141956">
        <w:rPr>
          <w:rFonts w:ascii="仿宋_GB2312" w:eastAsia="仿宋_GB2312" w:hAnsi="仿宋_GB2312" w:cs="仿宋_GB2312" w:hint="eastAsia"/>
          <w:color w:val="000000" w:themeColor="text1"/>
          <w:sz w:val="24"/>
        </w:rPr>
        <w:t>0575-88582382</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质疑联系人：赵建伟</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质疑联系方式：</w:t>
      </w:r>
      <w:r w:rsidRPr="00141956">
        <w:rPr>
          <w:rFonts w:ascii="仿宋_GB2312" w:eastAsia="仿宋_GB2312" w:hAnsi="仿宋_GB2312" w:cs="仿宋_GB2312" w:hint="eastAsia"/>
          <w:color w:val="000000" w:themeColor="text1"/>
          <w:sz w:val="24"/>
        </w:rPr>
        <w:t>0575-88293999</w:t>
      </w:r>
    </w:p>
    <w:p w:rsidR="009F2011" w:rsidRPr="00141956" w:rsidRDefault="00343F00">
      <w:pPr>
        <w:pStyle w:val="2"/>
        <w:wordWrap w:val="0"/>
        <w:ind w:left="0" w:firstLineChars="200" w:firstLine="482"/>
        <w:rPr>
          <w:rFonts w:hAnsi="仿宋_GB2312" w:cs="仿宋_GB2312"/>
          <w:color w:val="000000" w:themeColor="text1"/>
          <w:sz w:val="24"/>
        </w:rPr>
      </w:pPr>
      <w:r w:rsidRPr="00141956">
        <w:rPr>
          <w:rFonts w:hAnsi="仿宋_GB2312" w:cs="仿宋_GB2312" w:hint="eastAsia"/>
          <w:color w:val="000000" w:themeColor="text1"/>
          <w:sz w:val="24"/>
          <w:szCs w:val="24"/>
        </w:rPr>
        <w:t>2.</w:t>
      </w:r>
      <w:r w:rsidRPr="00141956">
        <w:rPr>
          <w:rFonts w:hAnsi="仿宋_GB2312" w:cs="仿宋_GB2312" w:hint="eastAsia"/>
          <w:color w:val="000000" w:themeColor="text1"/>
          <w:sz w:val="24"/>
          <w:szCs w:val="24"/>
        </w:rPr>
        <w:t>采购代理机构信息</w:t>
      </w:r>
      <w:bookmarkEnd w:id="9"/>
      <w:bookmarkEnd w:id="10"/>
      <w:bookmarkEnd w:id="11"/>
      <w:bookmarkEnd w:id="12"/>
      <w:r w:rsidRPr="00141956">
        <w:rPr>
          <w:rFonts w:hAnsi="仿宋_GB2312" w:cs="仿宋_GB2312" w:hint="eastAsia"/>
          <w:color w:val="000000" w:themeColor="text1"/>
          <w:sz w:val="24"/>
          <w:szCs w:val="24"/>
        </w:rPr>
        <w:t>：</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bookmarkStart w:id="13" w:name="_Toc35393808"/>
      <w:bookmarkStart w:id="14" w:name="_Toc35393639"/>
      <w:bookmarkStart w:id="15" w:name="_Toc28359021"/>
      <w:bookmarkStart w:id="16" w:name="_Toc28359098"/>
      <w:r w:rsidRPr="00141956">
        <w:rPr>
          <w:rFonts w:ascii="仿宋_GB2312" w:eastAsia="仿宋_GB2312" w:hAnsi="仿宋_GB2312" w:cs="仿宋_GB2312" w:hint="eastAsia"/>
          <w:color w:val="000000" w:themeColor="text1"/>
          <w:sz w:val="24"/>
        </w:rPr>
        <w:t>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称：绍兴市公共资源交易中心</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址：绍兴市越城区洋江西路</w:t>
      </w:r>
      <w:r w:rsidRPr="00141956">
        <w:rPr>
          <w:rFonts w:ascii="仿宋_GB2312" w:eastAsia="仿宋_GB2312" w:hAnsi="仿宋_GB2312" w:cs="仿宋_GB2312" w:hint="eastAsia"/>
          <w:color w:val="000000" w:themeColor="text1"/>
          <w:sz w:val="24"/>
        </w:rPr>
        <w:t>699</w:t>
      </w:r>
      <w:r w:rsidRPr="00141956">
        <w:rPr>
          <w:rFonts w:ascii="仿宋_GB2312" w:eastAsia="仿宋_GB2312" w:hAnsi="仿宋_GB2312" w:cs="仿宋_GB2312" w:hint="eastAsia"/>
          <w:color w:val="000000" w:themeColor="text1"/>
          <w:sz w:val="24"/>
        </w:rPr>
        <w:t>号</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传</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真：</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项目联系人（询问）：黄世杰</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项目联系方式（询问）：</w:t>
      </w:r>
      <w:r w:rsidRPr="00141956">
        <w:rPr>
          <w:rFonts w:ascii="仿宋_GB2312" w:eastAsia="仿宋_GB2312" w:hAnsi="仿宋_GB2312" w:cs="仿宋_GB2312" w:hint="eastAsia"/>
          <w:color w:val="000000" w:themeColor="text1"/>
          <w:sz w:val="24"/>
        </w:rPr>
        <w:t>0575-88307028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质疑联系人：顾梁杰</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质疑联系方式：</w:t>
      </w:r>
      <w:r w:rsidRPr="00141956">
        <w:rPr>
          <w:rFonts w:ascii="仿宋_GB2312" w:eastAsia="仿宋_GB2312" w:hAnsi="仿宋_GB2312" w:cs="仿宋_GB2312" w:hint="eastAsia"/>
          <w:color w:val="000000" w:themeColor="text1"/>
          <w:sz w:val="24"/>
        </w:rPr>
        <w:t>0575-88307026 </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bCs/>
          <w:color w:val="000000" w:themeColor="text1"/>
          <w:sz w:val="24"/>
          <w:lang w:val="zh-CN"/>
        </w:rPr>
        <w:t xml:space="preserve">3. </w:t>
      </w:r>
      <w:r w:rsidRPr="00141956">
        <w:rPr>
          <w:rFonts w:ascii="仿宋_GB2312" w:eastAsia="仿宋_GB2312" w:hAnsi="仿宋_GB2312" w:cs="仿宋_GB2312" w:hint="eastAsia"/>
          <w:b/>
          <w:bCs/>
          <w:color w:val="000000" w:themeColor="text1"/>
          <w:sz w:val="24"/>
          <w:lang w:val="zh-CN"/>
        </w:rPr>
        <w:t>同级政府采购监督管理部门：</w:t>
      </w:r>
      <w:r w:rsidRPr="00141956">
        <w:rPr>
          <w:rFonts w:ascii="仿宋_GB2312" w:eastAsia="仿宋_GB2312" w:hAnsi="仿宋_GB2312" w:cs="仿宋_GB2312" w:hint="eastAsia"/>
          <w:b/>
          <w:bCs/>
          <w:color w:val="000000" w:themeColor="text1"/>
          <w:sz w:val="24"/>
          <w:lang w:val="zh-CN"/>
        </w:rPr>
        <w:t xml:space="preserve"> </w:t>
      </w:r>
      <w:r w:rsidRPr="00141956">
        <w:rPr>
          <w:rFonts w:ascii="仿宋_GB2312" w:eastAsia="仿宋_GB2312" w:hAnsi="仿宋_GB2312" w:cs="仿宋_GB2312" w:hint="eastAsia"/>
          <w:color w:val="000000" w:themeColor="text1"/>
          <w:sz w:val="24"/>
        </w:rPr>
        <w:t xml:space="preserve">           </w:t>
      </w:r>
    </w:p>
    <w:bookmarkEnd w:id="13"/>
    <w:bookmarkEnd w:id="14"/>
    <w:bookmarkEnd w:id="15"/>
    <w:bookmarkEnd w:id="16"/>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称：绍兴市财政局</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址：绍兴市越城区凤林西路</w:t>
      </w:r>
      <w:r w:rsidRPr="00141956">
        <w:rPr>
          <w:rFonts w:ascii="仿宋_GB2312" w:eastAsia="仿宋_GB2312" w:hAnsi="仿宋_GB2312" w:cs="仿宋_GB2312" w:hint="eastAsia"/>
          <w:color w:val="000000" w:themeColor="text1"/>
          <w:sz w:val="24"/>
        </w:rPr>
        <w:t>151</w:t>
      </w:r>
      <w:r w:rsidRPr="00141956">
        <w:rPr>
          <w:rFonts w:ascii="仿宋_GB2312" w:eastAsia="仿宋_GB2312" w:hAnsi="仿宋_GB2312" w:cs="仿宋_GB2312" w:hint="eastAsia"/>
          <w:color w:val="000000" w:themeColor="text1"/>
          <w:sz w:val="24"/>
        </w:rPr>
        <w:t>号</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传</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真：</w:t>
      </w:r>
      <w:r w:rsidRPr="00141956">
        <w:rPr>
          <w:rFonts w:ascii="仿宋_GB2312" w:eastAsia="仿宋_GB2312" w:hAnsi="仿宋_GB2312" w:cs="仿宋_GB2312" w:hint="eastAsia"/>
          <w:color w:val="000000" w:themeColor="text1"/>
          <w:sz w:val="24"/>
        </w:rPr>
        <w:t>0575-85209697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联</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系</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人</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：张婷婷</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监督投诉电话：</w:t>
      </w:r>
      <w:r w:rsidRPr="00141956">
        <w:rPr>
          <w:rFonts w:ascii="仿宋_GB2312" w:eastAsia="仿宋_GB2312" w:hAnsi="仿宋_GB2312" w:cs="仿宋_GB2312" w:hint="eastAsia"/>
          <w:color w:val="000000" w:themeColor="text1"/>
          <w:sz w:val="24"/>
        </w:rPr>
        <w:t xml:space="preserve">0575-85209697 </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若对项目采购电子交易系统操作有疑问，可登录政采云（</w:t>
      </w:r>
      <w:r w:rsidRPr="00141956">
        <w:rPr>
          <w:rFonts w:ascii="仿宋_GB2312" w:eastAsia="仿宋_GB2312" w:hAnsi="仿宋_GB2312" w:cs="仿宋_GB2312" w:hint="eastAsia"/>
          <w:color w:val="000000" w:themeColor="text1"/>
          <w:sz w:val="24"/>
        </w:rPr>
        <w:t>https://www.zcygov.cn/</w:t>
      </w:r>
      <w:r w:rsidRPr="00141956">
        <w:rPr>
          <w:rFonts w:ascii="仿宋_GB2312" w:eastAsia="仿宋_GB2312" w:hAnsi="仿宋_GB2312" w:cs="仿宋_GB2312" w:hint="eastAsia"/>
          <w:color w:val="000000" w:themeColor="text1"/>
          <w:sz w:val="24"/>
        </w:rPr>
        <w:t>），点击右侧咨询小采，获取采小蜜智能服务管家帮助，或拨打政采云服务热线</w:t>
      </w:r>
      <w:r w:rsidRPr="00141956">
        <w:rPr>
          <w:rFonts w:ascii="仿宋_GB2312" w:eastAsia="仿宋_GB2312" w:hAnsi="仿宋_GB2312" w:cs="仿宋_GB2312" w:hint="eastAsia"/>
          <w:color w:val="000000" w:themeColor="text1"/>
          <w:sz w:val="24"/>
        </w:rPr>
        <w:t>95763</w:t>
      </w:r>
      <w:r w:rsidRPr="00141956">
        <w:rPr>
          <w:rFonts w:ascii="仿宋_GB2312" w:eastAsia="仿宋_GB2312" w:hAnsi="仿宋_GB2312" w:cs="仿宋_GB2312" w:hint="eastAsia"/>
          <w:color w:val="000000" w:themeColor="text1"/>
          <w:sz w:val="24"/>
        </w:rPr>
        <w:t>获取热线服务帮助。</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问题联系电话（人工）：汇信</w:t>
      </w:r>
      <w:r w:rsidRPr="00141956">
        <w:rPr>
          <w:rFonts w:ascii="仿宋_GB2312" w:eastAsia="仿宋_GB2312" w:hAnsi="仿宋_GB2312" w:cs="仿宋_GB2312" w:hint="eastAsia"/>
          <w:color w:val="000000" w:themeColor="text1"/>
          <w:sz w:val="24"/>
        </w:rPr>
        <w:t>CA 400-888-4636</w:t>
      </w:r>
      <w:r w:rsidRPr="00141956">
        <w:rPr>
          <w:rFonts w:ascii="仿宋_GB2312" w:eastAsia="仿宋_GB2312" w:hAnsi="仿宋_GB2312" w:cs="仿宋_GB2312" w:hint="eastAsia"/>
          <w:color w:val="000000" w:themeColor="text1"/>
          <w:sz w:val="24"/>
        </w:rPr>
        <w:t>；天谷</w:t>
      </w:r>
      <w:r w:rsidRPr="00141956">
        <w:rPr>
          <w:rFonts w:ascii="仿宋_GB2312" w:eastAsia="仿宋_GB2312" w:hAnsi="仿宋_GB2312" w:cs="仿宋_GB2312" w:hint="eastAsia"/>
          <w:color w:val="000000" w:themeColor="text1"/>
          <w:sz w:val="24"/>
        </w:rPr>
        <w:t>CA 400-087-8198</w:t>
      </w:r>
      <w:r w:rsidRPr="00141956">
        <w:rPr>
          <w:rFonts w:ascii="仿宋_GB2312" w:eastAsia="仿宋_GB2312" w:hAnsi="仿宋_GB2312" w:cs="仿宋_GB2312" w:hint="eastAsia"/>
          <w:color w:val="000000" w:themeColor="text1"/>
          <w:sz w:val="24"/>
        </w:rPr>
        <w:t>。</w:t>
      </w:r>
    </w:p>
    <w:p w:rsidR="009F2011" w:rsidRPr="00141956" w:rsidRDefault="00343F00">
      <w:pPr>
        <w:widowControl/>
        <w:wordWrap w:val="0"/>
        <w:adjustRightInd/>
        <w:jc w:val="left"/>
        <w:rPr>
          <w:rFonts w:ascii="仿宋_GB2312" w:eastAsia="仿宋_GB2312" w:hAnsi="仿宋_GB2312" w:cs="仿宋_GB2312"/>
          <w:b/>
          <w:color w:val="000000" w:themeColor="text1"/>
          <w:sz w:val="36"/>
          <w:szCs w:val="20"/>
        </w:rPr>
      </w:pPr>
      <w:r w:rsidRPr="00141956">
        <w:rPr>
          <w:rFonts w:ascii="仿宋_GB2312" w:eastAsia="仿宋_GB2312" w:hAnsi="仿宋_GB2312" w:cs="仿宋_GB2312" w:hint="eastAsia"/>
          <w:b/>
          <w:color w:val="000000" w:themeColor="text1"/>
          <w:sz w:val="36"/>
          <w:szCs w:val="20"/>
        </w:rPr>
        <w:br w:type="page"/>
      </w:r>
    </w:p>
    <w:p w:rsidR="009F2011" w:rsidRPr="00141956" w:rsidRDefault="00343F00">
      <w:pPr>
        <w:wordWrap w:val="0"/>
        <w:adjustRightInd/>
        <w:spacing w:line="360" w:lineRule="auto"/>
        <w:jc w:val="center"/>
        <w:outlineLvl w:val="0"/>
        <w:rPr>
          <w:rFonts w:ascii="仿宋_GB2312" w:eastAsia="仿宋_GB2312" w:hAnsi="仿宋_GB2312" w:cs="仿宋_GB2312"/>
          <w:b/>
          <w:color w:val="000000" w:themeColor="text1"/>
          <w:sz w:val="36"/>
          <w:szCs w:val="20"/>
        </w:rPr>
      </w:pPr>
      <w:r w:rsidRPr="00141956">
        <w:rPr>
          <w:rFonts w:ascii="仿宋_GB2312" w:eastAsia="仿宋_GB2312" w:hAnsi="仿宋_GB2312" w:cs="仿宋_GB2312" w:hint="eastAsia"/>
          <w:b/>
          <w:color w:val="000000" w:themeColor="text1"/>
          <w:sz w:val="36"/>
          <w:szCs w:val="20"/>
        </w:rPr>
        <w:lastRenderedPageBreak/>
        <w:t>第二部分</w:t>
      </w:r>
      <w:bookmarkEnd w:id="2"/>
      <w:r w:rsidRPr="00141956">
        <w:rPr>
          <w:rFonts w:ascii="仿宋_GB2312" w:eastAsia="仿宋_GB2312" w:hAnsi="仿宋_GB2312" w:cs="仿宋_GB2312" w:hint="eastAsia"/>
          <w:b/>
          <w:color w:val="000000" w:themeColor="text1"/>
          <w:sz w:val="36"/>
          <w:szCs w:val="20"/>
        </w:rPr>
        <w:t xml:space="preserve"> </w:t>
      </w:r>
      <w:r w:rsidRPr="00141956">
        <w:rPr>
          <w:rFonts w:ascii="仿宋_GB2312" w:eastAsia="仿宋_GB2312" w:hAnsi="仿宋_GB2312" w:cs="仿宋_GB2312" w:hint="eastAsia"/>
          <w:b/>
          <w:color w:val="000000" w:themeColor="text1"/>
          <w:sz w:val="36"/>
          <w:szCs w:val="20"/>
        </w:rPr>
        <w:t>投标须知</w:t>
      </w:r>
      <w:bookmarkEnd w:id="3"/>
    </w:p>
    <w:p w:rsidR="009F2011" w:rsidRPr="00141956" w:rsidRDefault="00343F00">
      <w:pPr>
        <w:wordWrap w:val="0"/>
        <w:adjustRightInd/>
        <w:spacing w:line="360" w:lineRule="auto"/>
        <w:ind w:firstLineChars="1197" w:firstLine="3845"/>
        <w:outlineLvl w:val="0"/>
        <w:rPr>
          <w:rFonts w:ascii="仿宋_GB2312" w:eastAsia="仿宋_GB2312" w:hAnsi="仿宋_GB2312" w:cs="仿宋_GB2312"/>
          <w:b/>
          <w:color w:val="000000" w:themeColor="text1"/>
          <w:sz w:val="32"/>
          <w:szCs w:val="20"/>
        </w:rPr>
      </w:pPr>
      <w:r w:rsidRPr="00141956">
        <w:rPr>
          <w:rFonts w:ascii="仿宋_GB2312" w:eastAsia="仿宋_GB2312" w:hAnsi="仿宋_GB2312" w:cs="仿宋_GB2312" w:hint="eastAsia"/>
          <w:b/>
          <w:color w:val="000000" w:themeColor="text1"/>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9F2011" w:rsidRPr="00141956">
        <w:trPr>
          <w:trHeight w:val="496"/>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序号</w:t>
            </w:r>
          </w:p>
        </w:tc>
        <w:tc>
          <w:tcPr>
            <w:tcW w:w="8370" w:type="dxa"/>
            <w:gridSpan w:val="2"/>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内　　　　容</w:t>
            </w:r>
          </w:p>
        </w:tc>
      </w:tr>
      <w:tr w:rsidR="009F2011" w:rsidRPr="00141956">
        <w:trPr>
          <w:trHeight w:val="1145"/>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p>
        </w:tc>
        <w:tc>
          <w:tcPr>
            <w:tcW w:w="8370" w:type="dxa"/>
            <w:gridSpan w:val="2"/>
            <w:vAlign w:val="center"/>
          </w:tcPr>
          <w:p w:rsidR="009F2011" w:rsidRPr="00141956" w:rsidRDefault="00343F00">
            <w:pPr>
              <w:wordWrap w:val="0"/>
              <w:snapToGrid w:val="0"/>
              <w:spacing w:line="440" w:lineRule="exact"/>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b/>
                <w:color w:val="000000" w:themeColor="text1"/>
                <w:sz w:val="24"/>
              </w:rPr>
              <w:t>投标人按照项目要求特许资格、资信证明文件（如有）：</w:t>
            </w:r>
          </w:p>
          <w:p w:rsidR="009F2011" w:rsidRPr="00141956" w:rsidRDefault="00343F00">
            <w:pPr>
              <w:wordWrap w:val="0"/>
              <w:spacing w:line="440" w:lineRule="exact"/>
              <w:ind w:firstLineChars="200" w:firstLine="48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F2011" w:rsidRPr="00141956">
        <w:trPr>
          <w:trHeight w:val="1145"/>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p>
        </w:tc>
        <w:tc>
          <w:tcPr>
            <w:tcW w:w="8370" w:type="dxa"/>
            <w:gridSpan w:val="2"/>
            <w:vAlign w:val="center"/>
          </w:tcPr>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资格审查方式：</w:t>
            </w:r>
          </w:p>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w:t>
            </w:r>
            <w:r w:rsidRPr="00141956">
              <w:rPr>
                <w:rFonts w:ascii="仿宋_GB2312" w:eastAsia="仿宋_GB2312" w:hAnsi="仿宋_GB2312" w:cs="仿宋_GB2312" w:hint="eastAsia"/>
                <w:b/>
                <w:color w:val="000000" w:themeColor="text1"/>
                <w:sz w:val="24"/>
              </w:rPr>
              <w:t>资格后审。</w:t>
            </w:r>
          </w:p>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法定代表人的被授权委托人必须是投标单位职工。需在投标响应文件技术部分内提供由社保机构出具的该授权代表的社保证明（</w:t>
            </w:r>
            <w:r w:rsidRPr="00141956">
              <w:rPr>
                <w:rFonts w:ascii="仿宋_GB2312" w:eastAsia="仿宋_GB2312" w:hAnsi="仿宋_GB2312" w:cs="仿宋_GB2312" w:hint="eastAsia"/>
                <w:b/>
                <w:color w:val="000000" w:themeColor="text1"/>
                <w:sz w:val="24"/>
              </w:rPr>
              <w:t>1.</w:t>
            </w:r>
            <w:r w:rsidRPr="00141956">
              <w:rPr>
                <w:rFonts w:ascii="仿宋_GB2312" w:eastAsia="仿宋_GB2312" w:hAnsi="仿宋_GB2312" w:cs="仿宋_GB2312" w:hint="eastAsia"/>
                <w:b/>
                <w:color w:val="000000" w:themeColor="text1"/>
                <w:sz w:val="24"/>
              </w:rPr>
              <w:t>如该授权代表为离退休返聘人员的，投标响应文件技术部分内需提供退休证明及单位聘用证明</w:t>
            </w: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如由第三方代理社保事项的，则需提供加盖投标人公章的委托代理协议复印件）。</w:t>
            </w:r>
          </w:p>
        </w:tc>
      </w:tr>
      <w:tr w:rsidR="009F2011" w:rsidRPr="00141956">
        <w:trPr>
          <w:trHeight w:val="934"/>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p>
        </w:tc>
        <w:tc>
          <w:tcPr>
            <w:tcW w:w="8370" w:type="dxa"/>
            <w:gridSpan w:val="2"/>
            <w:vAlign w:val="center"/>
          </w:tcPr>
          <w:p w:rsidR="009F2011" w:rsidRPr="00141956" w:rsidRDefault="00343F00">
            <w:pPr>
              <w:wordWrap w:val="0"/>
              <w:autoSpaceDE w:val="0"/>
              <w:autoSpaceDN w:val="0"/>
              <w:spacing w:line="440" w:lineRule="exact"/>
              <w:textAlignment w:val="bottom"/>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投标有效期：</w:t>
            </w:r>
            <w:r w:rsidRPr="00141956">
              <w:rPr>
                <w:rFonts w:ascii="仿宋_GB2312" w:eastAsia="仿宋_GB2312" w:hAnsi="仿宋_GB2312" w:cs="仿宋_GB2312" w:hint="eastAsia"/>
                <w:color w:val="000000" w:themeColor="text1"/>
                <w:sz w:val="24"/>
              </w:rPr>
              <w:t>投标有效期为从提交投标文件的截止之日起</w:t>
            </w:r>
            <w:r w:rsidRPr="00141956">
              <w:rPr>
                <w:rFonts w:ascii="仿宋_GB2312" w:eastAsia="仿宋_GB2312" w:hAnsi="仿宋_GB2312" w:cs="仿宋_GB2312" w:hint="eastAsia"/>
                <w:color w:val="000000" w:themeColor="text1"/>
                <w:sz w:val="24"/>
              </w:rPr>
              <w:t>90</w:t>
            </w:r>
            <w:r w:rsidRPr="00141956">
              <w:rPr>
                <w:rFonts w:ascii="仿宋_GB2312" w:eastAsia="仿宋_GB2312" w:hAnsi="仿宋_GB2312" w:cs="仿宋_GB2312" w:hint="eastAsia"/>
                <w:color w:val="000000" w:themeColor="text1"/>
                <w:sz w:val="24"/>
              </w:rPr>
              <w:t>天。</w:t>
            </w:r>
            <w:r w:rsidRPr="00141956">
              <w:rPr>
                <w:rFonts w:ascii="仿宋_GB2312" w:eastAsia="仿宋_GB2312" w:hAnsi="仿宋_GB2312" w:cs="仿宋_GB2312" w:hint="eastAsia"/>
                <w:b/>
                <w:color w:val="000000" w:themeColor="text1"/>
                <w:sz w:val="24"/>
              </w:rPr>
              <w:t>投标人的投标文件中承</w:t>
            </w:r>
            <w:r w:rsidRPr="00141956">
              <w:rPr>
                <w:rFonts w:ascii="仿宋_GB2312" w:eastAsia="仿宋_GB2312" w:hAnsi="仿宋_GB2312" w:cs="仿宋_GB2312" w:hint="eastAsia"/>
                <w:b/>
                <w:color w:val="000000" w:themeColor="text1"/>
                <w:sz w:val="24"/>
                <w:szCs w:val="21"/>
              </w:rPr>
              <w:t>诺的投标有效期少于招标文件中载明的投标有效期的，投标无效。</w:t>
            </w:r>
          </w:p>
        </w:tc>
      </w:tr>
      <w:tr w:rsidR="009F2011" w:rsidRPr="00141956">
        <w:trPr>
          <w:trHeight w:val="665"/>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p>
        </w:tc>
        <w:tc>
          <w:tcPr>
            <w:tcW w:w="8370" w:type="dxa"/>
            <w:gridSpan w:val="2"/>
            <w:vAlign w:val="center"/>
          </w:tcPr>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转包：</w:t>
            </w:r>
            <w:r w:rsidRPr="00141956">
              <w:rPr>
                <w:rFonts w:ascii="仿宋_GB2312" w:eastAsia="仿宋_GB2312" w:hAnsi="仿宋_GB2312" w:cs="仿宋_GB2312" w:hint="eastAsia"/>
                <w:color w:val="000000" w:themeColor="text1"/>
                <w:sz w:val="24"/>
              </w:rPr>
              <w:t>本项目不得转包。</w:t>
            </w:r>
          </w:p>
        </w:tc>
      </w:tr>
      <w:tr w:rsidR="009F2011" w:rsidRPr="00141956">
        <w:trPr>
          <w:trHeight w:val="665"/>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p>
        </w:tc>
        <w:tc>
          <w:tcPr>
            <w:tcW w:w="8370" w:type="dxa"/>
            <w:gridSpan w:val="2"/>
            <w:vAlign w:val="center"/>
          </w:tcPr>
          <w:p w:rsidR="009F2011" w:rsidRPr="00141956" w:rsidRDefault="00343F00">
            <w:pPr>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分包：</w:t>
            </w:r>
            <w:r w:rsidRPr="00141956">
              <w:rPr>
                <w:rFonts w:ascii="仿宋_GB2312" w:eastAsia="仿宋_GB2312" w:hAnsi="仿宋_GB2312" w:cs="仿宋_GB2312" w:hint="eastAsia"/>
                <w:color w:val="000000" w:themeColor="text1"/>
                <w:kern w:val="0"/>
                <w:sz w:val="24"/>
              </w:rPr>
              <w:sym w:font="Wingdings" w:char="00A8"/>
            </w:r>
            <w:r w:rsidRPr="00141956">
              <w:rPr>
                <w:rFonts w:ascii="仿宋_GB2312" w:eastAsia="仿宋_GB2312" w:hAnsi="仿宋_GB2312" w:cs="仿宋_GB2312" w:hint="eastAsia"/>
                <w:color w:val="000000" w:themeColor="text1"/>
                <w:kern w:val="0"/>
                <w:sz w:val="24"/>
              </w:rPr>
              <w:t>A</w:t>
            </w:r>
            <w:r w:rsidRPr="00141956">
              <w:rPr>
                <w:rFonts w:ascii="仿宋_GB2312" w:eastAsia="仿宋_GB2312" w:hAnsi="仿宋_GB2312" w:cs="仿宋_GB2312" w:hint="eastAsia"/>
                <w:color w:val="000000" w:themeColor="text1"/>
                <w:sz w:val="24"/>
              </w:rPr>
              <w:t>同意将非主体、非关键性的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工作分包。</w:t>
            </w:r>
          </w:p>
          <w:p w:rsidR="009F2011" w:rsidRPr="00141956" w:rsidRDefault="00343F00">
            <w:pPr>
              <w:wordWrap w:val="0"/>
              <w:spacing w:line="440" w:lineRule="exact"/>
              <w:ind w:firstLineChars="300" w:firstLine="72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kern w:val="0"/>
                <w:sz w:val="24"/>
              </w:rPr>
              <w:sym w:font="Wingdings" w:char="00FE"/>
            </w:r>
            <w:r w:rsidRPr="00141956">
              <w:rPr>
                <w:rFonts w:ascii="仿宋_GB2312" w:eastAsia="仿宋_GB2312" w:hAnsi="仿宋_GB2312" w:cs="仿宋_GB2312" w:hint="eastAsia"/>
                <w:color w:val="000000" w:themeColor="text1"/>
                <w:kern w:val="0"/>
                <w:sz w:val="24"/>
              </w:rPr>
              <w:t>B</w:t>
            </w:r>
            <w:r w:rsidRPr="00141956">
              <w:rPr>
                <w:rFonts w:ascii="仿宋_GB2312" w:eastAsia="仿宋_GB2312" w:hAnsi="仿宋_GB2312" w:cs="仿宋_GB2312" w:hint="eastAsia"/>
                <w:color w:val="000000" w:themeColor="text1"/>
                <w:sz w:val="24"/>
              </w:rPr>
              <w:t>不同意分包。</w:t>
            </w:r>
          </w:p>
        </w:tc>
      </w:tr>
      <w:tr w:rsidR="009F2011" w:rsidRPr="00141956">
        <w:trPr>
          <w:trHeight w:val="635"/>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w:t>
            </w:r>
          </w:p>
        </w:tc>
        <w:tc>
          <w:tcPr>
            <w:tcW w:w="8370" w:type="dxa"/>
            <w:gridSpan w:val="2"/>
            <w:vAlign w:val="center"/>
          </w:tcPr>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投标文件份数：</w:t>
            </w:r>
            <w:r w:rsidRPr="00141956">
              <w:rPr>
                <w:rFonts w:ascii="仿宋_GB2312" w:eastAsia="仿宋_GB2312" w:hAnsi="仿宋_GB2312" w:cs="仿宋_GB2312" w:hint="eastAsia"/>
                <w:color w:val="000000" w:themeColor="text1"/>
                <w:sz w:val="24"/>
              </w:rPr>
              <w:t>本项目实行网上投标，供应商于“政采云”上提供电子投标文件。</w:t>
            </w:r>
          </w:p>
        </w:tc>
      </w:tr>
      <w:tr w:rsidR="009F2011" w:rsidRPr="00141956">
        <w:trPr>
          <w:trHeight w:val="528"/>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7</w:t>
            </w:r>
          </w:p>
        </w:tc>
        <w:tc>
          <w:tcPr>
            <w:tcW w:w="8370" w:type="dxa"/>
            <w:gridSpan w:val="2"/>
            <w:vAlign w:val="center"/>
          </w:tcPr>
          <w:p w:rsidR="009F2011" w:rsidRPr="00141956" w:rsidRDefault="00343F00">
            <w:pPr>
              <w:wordWrap w:val="0"/>
              <w:autoSpaceDE w:val="0"/>
              <w:autoSpaceDN w:val="0"/>
              <w:spacing w:line="440" w:lineRule="exact"/>
              <w:textAlignment w:val="bottom"/>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开标前答疑会或现场考察：</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rPr>
              <w:sym w:font="Wingdings" w:char="00FE"/>
            </w:r>
            <w:r w:rsidR="009F2011" w:rsidRPr="00141956">
              <w:rPr>
                <w:rFonts w:ascii="仿宋_GB2312" w:eastAsia="仿宋_GB2312" w:hAnsi="仿宋_GB2312" w:cs="仿宋_GB2312" w:hint="eastAsia"/>
                <w:kern w:val="0"/>
                <w:sz w:val="24"/>
              </w:rPr>
            </w:r>
            <w:r w:rsidRPr="00141956">
              <w:rPr>
                <w:rFonts w:ascii="仿宋_GB2312" w:eastAsia="仿宋_GB2312" w:hAnsi="仿宋_GB2312" w:cs="仿宋_GB2312" w:hint="eastAsia"/>
                <w:color w:val="000000" w:themeColor="text1"/>
                <w:kern w:val="0"/>
                <w:sz w:val="24"/>
              </w:rPr>
              <w:t>A</w:t>
            </w:r>
            <w:r w:rsidRPr="00141956">
              <w:rPr>
                <w:rFonts w:ascii="仿宋_GB2312" w:eastAsia="仿宋_GB2312" w:hAnsi="仿宋_GB2312" w:cs="仿宋_GB2312" w:hint="eastAsia"/>
                <w:color w:val="000000" w:themeColor="text1"/>
                <w:sz w:val="24"/>
              </w:rPr>
              <w:t>不组织。</w:t>
            </w:r>
          </w:p>
          <w:p w:rsidR="009F2011" w:rsidRPr="00141956" w:rsidRDefault="00343F00">
            <w:pPr>
              <w:wordWrap w:val="0"/>
              <w:autoSpaceDE w:val="0"/>
              <w:autoSpaceDN w:val="0"/>
              <w:spacing w:line="440" w:lineRule="exact"/>
              <w:textAlignment w:val="bottom"/>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kern w:val="0"/>
                <w:sz w:val="24"/>
              </w:rPr>
              <w:t>☐</w:t>
            </w:r>
            <w:r w:rsidR="009F2011" w:rsidRPr="00141956">
              <w:rPr>
                <w:rFonts w:ascii="仿宋_GB2312" w:eastAsia="仿宋_GB2312" w:hAnsi="仿宋_GB2312" w:cs="仿宋_GB2312" w:hint="eastAsia"/>
                <w:kern w:val="0"/>
                <w:sz w:val="24"/>
              </w:rPr>
            </w:r>
            <w:r w:rsidRPr="00141956">
              <w:rPr>
                <w:rFonts w:ascii="仿宋_GB2312" w:eastAsia="仿宋_GB2312" w:hAnsi="仿宋_GB2312" w:cs="仿宋_GB2312" w:hint="eastAsia"/>
                <w:color w:val="000000" w:themeColor="text1"/>
                <w:kern w:val="0"/>
                <w:sz w:val="24"/>
              </w:rPr>
              <w:t>B</w:t>
            </w:r>
            <w:r w:rsidRPr="00141956">
              <w:rPr>
                <w:rFonts w:ascii="仿宋_GB2312" w:eastAsia="仿宋_GB2312" w:hAnsi="仿宋_GB2312" w:cs="仿宋_GB2312" w:hint="eastAsia"/>
                <w:color w:val="000000" w:themeColor="text1"/>
                <w:kern w:val="0"/>
                <w:sz w:val="24"/>
              </w:rPr>
              <w:t>组织，</w:t>
            </w:r>
            <w:r w:rsidRPr="00141956">
              <w:rPr>
                <w:rFonts w:ascii="仿宋_GB2312" w:eastAsia="仿宋_GB2312" w:hAnsi="仿宋_GB2312" w:cs="仿宋_GB2312" w:hint="eastAsia"/>
                <w:color w:val="000000" w:themeColor="text1"/>
                <w:sz w:val="24"/>
              </w:rPr>
              <w:t>时间：</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地点：</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，联系人：</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，联系方式：</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szCs w:val="20"/>
              </w:rPr>
              <w:t>。</w:t>
            </w:r>
          </w:p>
        </w:tc>
      </w:tr>
      <w:tr w:rsidR="009F2011" w:rsidRPr="00141956">
        <w:trPr>
          <w:trHeight w:val="609"/>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w:t>
            </w:r>
          </w:p>
        </w:tc>
        <w:tc>
          <w:tcPr>
            <w:tcW w:w="8370" w:type="dxa"/>
            <w:gridSpan w:val="2"/>
            <w:vAlign w:val="center"/>
          </w:tcPr>
          <w:p w:rsidR="009F2011" w:rsidRPr="00141956" w:rsidRDefault="00343F00">
            <w:pPr>
              <w:wordWrap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样品提供：</w:t>
            </w:r>
          </w:p>
          <w:p w:rsidR="009F2011" w:rsidRPr="00141956" w:rsidRDefault="009F2011">
            <w:pPr>
              <w:wordWrap w:val="0"/>
              <w:spacing w:line="440" w:lineRule="exact"/>
              <w:rPr>
                <w:rFonts w:ascii="仿宋_GB2312" w:eastAsia="仿宋_GB2312" w:hAnsi="仿宋_GB2312" w:cs="仿宋_GB2312"/>
                <w:color w:val="000000" w:themeColor="text1"/>
                <w:sz w:val="24"/>
              </w:rPr>
            </w:pPr>
            <w:sdt>
              <w:sdtPr>
                <w:rPr>
                  <w:rFonts w:ascii="仿宋_GB2312" w:eastAsia="仿宋_GB2312" w:hAnsi="仿宋_GB2312" w:cs="仿宋_GB2312" w:hint="eastAsia"/>
                  <w:color w:val="000000" w:themeColor="text1"/>
                  <w:kern w:val="0"/>
                  <w:sz w:val="24"/>
                </w:rPr>
                <w:id w:val="109"/>
                <w:showingPlcHdr/>
              </w:sdtPr>
              <w:sdtContent>
                <w:r w:rsidR="00343F00" w:rsidRPr="00141956">
                  <w:rPr>
                    <w:rFonts w:ascii="仿宋_GB2312" w:eastAsia="仿宋_GB2312" w:hAnsi="仿宋_GB2312" w:cs="仿宋_GB2312" w:hint="eastAsia"/>
                    <w:color w:val="000000" w:themeColor="text1"/>
                    <w:kern w:val="0"/>
                    <w:sz w:val="24"/>
                  </w:rPr>
                  <w:sym w:font="Wingdings" w:char="00FE"/>
                </w:r>
              </w:sdtContent>
            </w:sdt>
            <w:r w:rsidR="00343F00" w:rsidRPr="00141956">
              <w:rPr>
                <w:rFonts w:ascii="仿宋_GB2312" w:eastAsia="仿宋_GB2312" w:hAnsi="仿宋_GB2312" w:cs="仿宋_GB2312" w:hint="eastAsia"/>
                <w:color w:val="000000" w:themeColor="text1"/>
                <w:kern w:val="0"/>
                <w:sz w:val="24"/>
              </w:rPr>
              <w:t>A</w:t>
            </w:r>
            <w:r w:rsidR="00343F00" w:rsidRPr="00141956">
              <w:rPr>
                <w:rFonts w:ascii="仿宋_GB2312" w:eastAsia="仿宋_GB2312" w:hAnsi="仿宋_GB2312" w:cs="仿宋_GB2312" w:hint="eastAsia"/>
                <w:color w:val="000000" w:themeColor="text1"/>
                <w:sz w:val="24"/>
              </w:rPr>
              <w:t>不要求提供。</w:t>
            </w:r>
          </w:p>
          <w:p w:rsidR="009F2011" w:rsidRPr="00141956" w:rsidRDefault="00343F00">
            <w:pPr>
              <w:wordWrap w:val="0"/>
              <w:spacing w:line="440" w:lineRule="exac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B</w:t>
            </w:r>
            <w:r w:rsidRPr="00141956">
              <w:rPr>
                <w:rFonts w:ascii="仿宋_GB2312" w:eastAsia="仿宋_GB2312" w:hAnsi="仿宋_GB2312" w:cs="仿宋_GB2312" w:hint="eastAsia"/>
                <w:color w:val="000000" w:themeColor="text1"/>
                <w:kern w:val="0"/>
                <w:sz w:val="24"/>
              </w:rPr>
              <w:t>要求提供，</w:t>
            </w:r>
          </w:p>
          <w:p w:rsidR="009F2011" w:rsidRPr="00141956" w:rsidRDefault="00343F00">
            <w:pPr>
              <w:wordWrap w:val="0"/>
              <w:spacing w:line="440" w:lineRule="exac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snapToGrid w:val="0"/>
                <w:color w:val="000000" w:themeColor="text1"/>
                <w:kern w:val="28"/>
                <w:sz w:val="24"/>
              </w:rPr>
              <w:t>样品：</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kern w:val="0"/>
                <w:sz w:val="24"/>
              </w:rPr>
              <w:t>；</w:t>
            </w:r>
          </w:p>
          <w:p w:rsidR="009F2011" w:rsidRPr="00141956" w:rsidRDefault="00343F00">
            <w:pPr>
              <w:wordWrap w:val="0"/>
              <w:spacing w:line="440" w:lineRule="exac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snapToGrid w:val="0"/>
                <w:color w:val="000000" w:themeColor="text1"/>
                <w:kern w:val="28"/>
                <w:sz w:val="24"/>
              </w:rPr>
              <w:t>样品制作的标准和要求：</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kern w:val="0"/>
                <w:sz w:val="24"/>
              </w:rPr>
              <w:t>；</w:t>
            </w:r>
          </w:p>
          <w:p w:rsidR="009F2011" w:rsidRPr="00141956" w:rsidRDefault="00343F00">
            <w:pPr>
              <w:wordWrap w:val="0"/>
              <w:spacing w:line="440" w:lineRule="exac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）样品的评审方法以及评审标准</w:t>
            </w:r>
            <w:r w:rsidRPr="00141956">
              <w:rPr>
                <w:rFonts w:ascii="仿宋_GB2312" w:eastAsia="仿宋_GB2312" w:hAnsi="仿宋_GB2312" w:cs="仿宋_GB2312" w:hint="eastAsia"/>
                <w:snapToGrid w:val="0"/>
                <w:color w:val="000000" w:themeColor="text1"/>
                <w:kern w:val="28"/>
                <w:sz w:val="24"/>
              </w:rPr>
              <w:t>：详见</w:t>
            </w:r>
            <w:r w:rsidRPr="00141956">
              <w:rPr>
                <w:rFonts w:ascii="仿宋_GB2312" w:eastAsia="仿宋_GB2312" w:hAnsi="仿宋_GB2312" w:cs="仿宋_GB2312" w:hint="eastAsia"/>
                <w:color w:val="000000" w:themeColor="text1"/>
                <w:sz w:val="24"/>
                <w:u w:val="single"/>
              </w:rPr>
              <w:t>评标办法</w:t>
            </w:r>
            <w:r w:rsidRPr="00141956">
              <w:rPr>
                <w:rFonts w:ascii="仿宋_GB2312" w:eastAsia="仿宋_GB2312" w:hAnsi="仿宋_GB2312" w:cs="仿宋_GB2312" w:hint="eastAsia"/>
                <w:color w:val="000000" w:themeColor="text1"/>
                <w:kern w:val="0"/>
                <w:sz w:val="24"/>
              </w:rPr>
              <w:t>；</w:t>
            </w:r>
          </w:p>
          <w:p w:rsidR="009F2011" w:rsidRPr="00141956" w:rsidRDefault="00343F00">
            <w:pPr>
              <w:wordWrap w:val="0"/>
              <w:spacing w:line="440" w:lineRule="exac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）是否需要随样品提交检测报告：</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否；□是，检测机构的要求</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kern w:val="0"/>
                <w:sz w:val="24"/>
              </w:rPr>
              <w:t>；检测内容</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kern w:val="0"/>
                <w:sz w:val="24"/>
              </w:rPr>
              <w:t>。</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）提供样品的时间：</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kern w:val="0"/>
                <w:sz w:val="24"/>
              </w:rPr>
              <w:t>；地点：</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kern w:val="0"/>
                <w:sz w:val="24"/>
              </w:rPr>
              <w:t>；联系人</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kern w:val="28"/>
                <w:sz w:val="24"/>
              </w:rPr>
              <w:t>联系电话：</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。请投标人在上述时间内提供样品并按规定位置安装完毕。超过截止时间的，采购人或采购代理机构将不予接收，并将清场并封闭样品现场。</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F2011" w:rsidRPr="00141956" w:rsidRDefault="00343F00">
            <w:pPr>
              <w:wordWrap w:val="0"/>
              <w:autoSpaceDE w:val="0"/>
              <w:autoSpaceDN w:val="0"/>
              <w:spacing w:line="440" w:lineRule="exact"/>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）制作、运输、安装和保管样品所发生的一切费用由投标人自理。</w:t>
            </w:r>
          </w:p>
          <w:p w:rsidR="009F2011" w:rsidRPr="00141956" w:rsidRDefault="00343F00">
            <w:pPr>
              <w:wordWrap w:val="0"/>
              <w:autoSpaceDE w:val="0"/>
              <w:autoSpaceDN w:val="0"/>
              <w:spacing w:line="440" w:lineRule="exact"/>
              <w:jc w:val="left"/>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8</w:t>
            </w:r>
            <w:r w:rsidRPr="00141956">
              <w:rPr>
                <w:rFonts w:ascii="仿宋_GB2312" w:eastAsia="仿宋_GB2312" w:hAnsi="仿宋_GB2312" w:cs="仿宋_GB2312" w:hint="eastAsia"/>
                <w:color w:val="000000" w:themeColor="text1"/>
                <w:sz w:val="24"/>
              </w:rPr>
              <w:t>）未按招标文件要求提供样品或提供样品不满足采购需求实质性条件的，投标无效。</w:t>
            </w:r>
          </w:p>
        </w:tc>
      </w:tr>
      <w:tr w:rsidR="009F2011" w:rsidRPr="00141956">
        <w:trPr>
          <w:trHeight w:val="620"/>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9</w:t>
            </w:r>
          </w:p>
        </w:tc>
        <w:tc>
          <w:tcPr>
            <w:tcW w:w="8370" w:type="dxa"/>
            <w:gridSpan w:val="2"/>
            <w:vAlign w:val="center"/>
          </w:tcPr>
          <w:p w:rsidR="009F2011" w:rsidRPr="00141956" w:rsidRDefault="00343F00">
            <w:pPr>
              <w:wordWrap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方案讲解演示：</w:t>
            </w:r>
          </w:p>
          <w:p w:rsidR="009F2011" w:rsidRPr="00141956" w:rsidRDefault="009F2011">
            <w:pPr>
              <w:spacing w:line="440" w:lineRule="exact"/>
              <w:rPr>
                <w:rFonts w:ascii="仿宋_GB2312" w:eastAsia="仿宋_GB2312" w:hAnsi="仿宋_GB2312" w:cs="仿宋_GB2312"/>
                <w:color w:val="000000" w:themeColor="text1"/>
                <w:sz w:val="24"/>
              </w:rPr>
            </w:pPr>
            <w:sdt>
              <w:sdtPr>
                <w:rPr>
                  <w:rFonts w:ascii="仿宋_GB2312" w:eastAsia="仿宋_GB2312" w:hAnsi="仿宋_GB2312" w:cs="仿宋_GB2312" w:hint="eastAsia"/>
                  <w:color w:val="000000" w:themeColor="text1"/>
                  <w:kern w:val="0"/>
                  <w:sz w:val="24"/>
                </w:rPr>
                <w:id w:val="801731539"/>
              </w:sdtPr>
              <w:sdtContent>
                <w:sdt>
                  <w:sdtPr>
                    <w:rPr>
                      <w:rFonts w:ascii="仿宋_GB2312" w:eastAsia="仿宋_GB2312" w:hAnsi="仿宋_GB2312" w:cs="仿宋_GB2312" w:hint="eastAsia"/>
                      <w:color w:val="000000" w:themeColor="text1"/>
                      <w:kern w:val="0"/>
                      <w:sz w:val="24"/>
                    </w:rPr>
                    <w:id w:val="118"/>
                  </w:sdtPr>
                  <w:sdtContent>
                    <w:r w:rsidR="00343F00" w:rsidRPr="00141956">
                      <w:rPr>
                        <w:rFonts w:ascii="仿宋_GB2312" w:eastAsia="仿宋_GB2312" w:hAnsi="仿宋_GB2312" w:cs="仿宋_GB2312" w:hint="eastAsia"/>
                        <w:color w:val="000000" w:themeColor="text1"/>
                        <w:kern w:val="0"/>
                        <w:sz w:val="24"/>
                      </w:rPr>
                      <w:sym w:font="Wingdings" w:char="00FE"/>
                    </w:r>
                  </w:sdtContent>
                </w:sdt>
              </w:sdtContent>
            </w:sdt>
            <w:r w:rsidR="00343F00" w:rsidRPr="00141956">
              <w:rPr>
                <w:rFonts w:ascii="仿宋_GB2312" w:eastAsia="仿宋_GB2312" w:hAnsi="仿宋_GB2312" w:cs="仿宋_GB2312" w:hint="eastAsia"/>
                <w:color w:val="000000" w:themeColor="text1"/>
                <w:kern w:val="0"/>
                <w:sz w:val="24"/>
              </w:rPr>
              <w:t>A</w:t>
            </w:r>
            <w:r w:rsidR="00343F00" w:rsidRPr="00141956">
              <w:rPr>
                <w:rFonts w:ascii="仿宋_GB2312" w:eastAsia="仿宋_GB2312" w:hAnsi="仿宋_GB2312" w:cs="仿宋_GB2312" w:hint="eastAsia"/>
                <w:color w:val="000000" w:themeColor="text1"/>
                <w:sz w:val="24"/>
              </w:rPr>
              <w:t>无方案讲解演示。</w:t>
            </w:r>
          </w:p>
          <w:p w:rsidR="009F2011" w:rsidRPr="00141956" w:rsidRDefault="00343F00">
            <w:pPr>
              <w:wordWrap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B</w:t>
            </w:r>
            <w:r w:rsidRPr="00141956">
              <w:rPr>
                <w:rFonts w:ascii="仿宋_GB2312" w:eastAsia="仿宋_GB2312" w:hAnsi="仿宋_GB2312" w:cs="仿宋_GB2312" w:hint="eastAsia"/>
                <w:color w:val="000000" w:themeColor="text1"/>
                <w:sz w:val="24"/>
              </w:rPr>
              <w:t>有方案讲解演示：</w:t>
            </w:r>
          </w:p>
          <w:p w:rsidR="009F2011" w:rsidRPr="00141956" w:rsidRDefault="00343F00">
            <w:pPr>
              <w:wordWrap w:val="0"/>
              <w:spacing w:line="440" w:lineRule="exact"/>
              <w:ind w:left="240" w:hangingChars="100" w:hanging="240"/>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1</w:t>
            </w:r>
            <w:r w:rsidRPr="00141956">
              <w:rPr>
                <w:rFonts w:ascii="仿宋_GB2312" w:eastAsia="仿宋_GB2312" w:hAnsi="仿宋_GB2312" w:cs="仿宋_GB2312" w:hint="eastAsia"/>
                <w:color w:val="000000" w:themeColor="text1"/>
                <w:sz w:val="24"/>
                <w:lang w:val="zh-CN"/>
              </w:rPr>
              <w:t>）在评标时安排每个供应商进行方案讲解演示。每个供应商时间不超过</w:t>
            </w:r>
            <w:r w:rsidRPr="00141956">
              <w:rPr>
                <w:rFonts w:ascii="仿宋_GB2312" w:eastAsia="仿宋_GB2312" w:hAnsi="仿宋_GB2312" w:cs="仿宋_GB2312" w:hint="eastAsia"/>
                <w:color w:val="000000" w:themeColor="text1"/>
                <w:sz w:val="24"/>
                <w:u w:val="single"/>
              </w:rPr>
              <w:t xml:space="preserve"> 20</w:t>
            </w:r>
            <w:r w:rsidRPr="00141956">
              <w:rPr>
                <w:rFonts w:ascii="仿宋_GB2312" w:eastAsia="仿宋_GB2312" w:hAnsi="仿宋_GB2312" w:cs="仿宋_GB2312" w:hint="eastAsia"/>
                <w:color w:val="000000" w:themeColor="text1"/>
                <w:sz w:val="24"/>
                <w:lang w:val="zh-CN"/>
              </w:rPr>
              <w:t>分钟，讲解次序以投标文件解密时间先后次序为准。讲解演示结束后按要求解答评标委员会提问。</w:t>
            </w:r>
          </w:p>
          <w:p w:rsidR="009F2011" w:rsidRPr="00141956" w:rsidRDefault="00343F00">
            <w:pPr>
              <w:wordWrap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2</w:t>
            </w:r>
            <w:r w:rsidRPr="00141956">
              <w:rPr>
                <w:rFonts w:ascii="仿宋_GB2312" w:eastAsia="仿宋_GB2312" w:hAnsi="仿宋_GB2312" w:cs="仿宋_GB2312" w:hint="eastAsia"/>
                <w:color w:val="000000" w:themeColor="text1"/>
                <w:sz w:val="24"/>
                <w:lang w:val="zh-CN"/>
              </w:rPr>
              <w:t>）方案讲解演示可选择以下其中一种方式：</w:t>
            </w:r>
          </w:p>
          <w:p w:rsidR="009F2011" w:rsidRPr="00141956" w:rsidRDefault="00343F00">
            <w:pPr>
              <w:wordWrap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lang w:val="zh-CN"/>
              </w:rPr>
              <w:t>方式一：政采云平台在线讲解演示。政采云平台在线讲解需供应商根据政采云平台操作要求做好准备工作，提前完善软硬件配置环境。</w:t>
            </w:r>
          </w:p>
          <w:p w:rsidR="009F2011" w:rsidRPr="00141956" w:rsidRDefault="00343F00">
            <w:pPr>
              <w:wordWrap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lang w:val="zh-CN"/>
              </w:rPr>
              <w:t>方式二：现场讲解演示。现场讲解地点为</w:t>
            </w:r>
            <w:r w:rsidRPr="00141956">
              <w:rPr>
                <w:rFonts w:ascii="仿宋_GB2312" w:eastAsia="仿宋_GB2312" w:hAnsi="仿宋_GB2312" w:cs="仿宋_GB2312" w:hint="eastAsia"/>
                <w:color w:val="000000" w:themeColor="text1"/>
                <w:sz w:val="24"/>
                <w:u w:val="single"/>
                <w:lang w:val="zh-CN"/>
              </w:rPr>
              <w:t xml:space="preserve">     </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kern w:val="0"/>
                <w:sz w:val="24"/>
                <w:lang w:val="zh-CN"/>
              </w:rPr>
              <w:t>讲解演示人员不超过</w:t>
            </w:r>
            <w:r w:rsidRPr="00141956">
              <w:rPr>
                <w:rFonts w:ascii="仿宋_GB2312" w:eastAsia="仿宋_GB2312" w:hAnsi="仿宋_GB2312" w:cs="仿宋_GB2312" w:hint="eastAsia"/>
                <w:color w:val="000000" w:themeColor="text1"/>
                <w:kern w:val="0"/>
                <w:sz w:val="24"/>
                <w:u w:val="single"/>
              </w:rPr>
              <w:t>3</w:t>
            </w:r>
            <w:r w:rsidRPr="00141956">
              <w:rPr>
                <w:rFonts w:ascii="仿宋_GB2312" w:eastAsia="仿宋_GB2312" w:hAnsi="仿宋_GB2312" w:cs="仿宋_GB2312" w:hint="eastAsia"/>
                <w:color w:val="000000" w:themeColor="text1"/>
                <w:kern w:val="0"/>
                <w:sz w:val="24"/>
                <w:lang w:val="zh-CN"/>
              </w:rPr>
              <w:t>人。</w:t>
            </w:r>
            <w:r w:rsidRPr="00141956">
              <w:rPr>
                <w:rFonts w:ascii="仿宋_GB2312" w:eastAsia="仿宋_GB2312" w:hAnsi="仿宋_GB2312" w:cs="仿宋_GB2312" w:hint="eastAsia"/>
                <w:color w:val="000000" w:themeColor="text1"/>
                <w:sz w:val="24"/>
                <w:lang w:val="zh-CN"/>
              </w:rPr>
              <w:t>讲解演示所用电脑等设备由供应商自备。现场讲解演示人员进场时提供讲解人员名单（加盖公章或授权代表签名）及身份证明，否则不得讲解演示。</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9F2011" w:rsidRPr="00141956">
        <w:trPr>
          <w:trHeight w:val="772"/>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10</w:t>
            </w:r>
          </w:p>
        </w:tc>
        <w:tc>
          <w:tcPr>
            <w:tcW w:w="855" w:type="dxa"/>
            <w:vAlign w:val="center"/>
          </w:tcPr>
          <w:p w:rsidR="009F2011" w:rsidRPr="00141956" w:rsidRDefault="00343F00">
            <w:pPr>
              <w:wordWrap w:val="0"/>
              <w:snapToGrid w:val="0"/>
              <w:spacing w:line="440" w:lineRule="exact"/>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进口产品</w:t>
            </w:r>
          </w:p>
        </w:tc>
        <w:tc>
          <w:tcPr>
            <w:tcW w:w="7515" w:type="dxa"/>
            <w:vAlign w:val="center"/>
          </w:tcPr>
          <w:p w:rsidR="009F2011" w:rsidRPr="00141956" w:rsidRDefault="00343F00">
            <w:pPr>
              <w:spacing w:line="440" w:lineRule="exac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sym w:font="Wingdings" w:char="F0FE"/>
            </w:r>
            <w:r w:rsidR="009F2011" w:rsidRPr="00141956">
              <w:rPr>
                <w:rFonts w:ascii="仿宋_GB2312" w:eastAsia="仿宋_GB2312" w:hAnsi="仿宋_GB2312" w:cs="仿宋_GB2312" w:hint="eastAsia"/>
                <w:kern w:val="0"/>
                <w:sz w:val="24"/>
              </w:rPr>
            </w:r>
            <w:r w:rsidRPr="00141956">
              <w:rPr>
                <w:rFonts w:ascii="仿宋_GB2312" w:eastAsia="仿宋_GB2312" w:hAnsi="仿宋_GB2312" w:cs="仿宋_GB2312" w:hint="eastAsia"/>
                <w:color w:val="000000" w:themeColor="text1"/>
                <w:kern w:val="0"/>
                <w:sz w:val="24"/>
              </w:rPr>
              <w:t>本项目不允许采购进口产品。</w:t>
            </w:r>
          </w:p>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可以采购进口产品，优先采购向我国企业转让技术、与我国企业签订消化吸收再创新方案的供应商的进口产品；但如果因信息不对称等</w:t>
            </w:r>
            <w:r w:rsidRPr="00141956">
              <w:rPr>
                <w:rFonts w:ascii="仿宋_GB2312" w:eastAsia="仿宋_GB2312" w:hAnsi="仿宋_GB2312" w:cs="仿宋_GB2312" w:hint="eastAsia"/>
                <w:color w:val="000000" w:themeColor="text1"/>
                <w:kern w:val="0"/>
                <w:sz w:val="24"/>
              </w:rPr>
              <w:lastRenderedPageBreak/>
              <w:t>原因，仍有满足需求的国内产品要求参与采购竞争的，采购人及其委托的采购代理机构不对其加以限制，将按照公平竞争原则实施采购。</w:t>
            </w:r>
          </w:p>
        </w:tc>
      </w:tr>
      <w:tr w:rsidR="009F2011" w:rsidRPr="00141956">
        <w:trPr>
          <w:trHeight w:val="772"/>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11</w:t>
            </w:r>
          </w:p>
        </w:tc>
        <w:tc>
          <w:tcPr>
            <w:tcW w:w="855" w:type="dxa"/>
            <w:vAlign w:val="center"/>
          </w:tcPr>
          <w:p w:rsidR="009F2011" w:rsidRPr="00141956" w:rsidRDefault="00343F00">
            <w:pPr>
              <w:wordWrap w:val="0"/>
              <w:snapToGrid w:val="0"/>
              <w:spacing w:line="440" w:lineRule="exact"/>
              <w:ind w:left="14" w:hangingChars="7" w:hanging="14"/>
              <w:rPr>
                <w:rFonts w:ascii="仿宋_GB2312" w:eastAsia="仿宋_GB2312" w:hAnsi="仿宋_GB2312" w:cs="仿宋_GB2312"/>
                <w:b/>
                <w:color w:val="000000" w:themeColor="text1"/>
                <w:spacing w:val="-20"/>
                <w:sz w:val="24"/>
              </w:rPr>
            </w:pPr>
            <w:r w:rsidRPr="00141956">
              <w:rPr>
                <w:rFonts w:ascii="仿宋_GB2312" w:eastAsia="仿宋_GB2312" w:hAnsi="仿宋_GB2312" w:cs="仿宋_GB2312" w:hint="eastAsia"/>
                <w:b/>
                <w:color w:val="000000" w:themeColor="text1"/>
                <w:spacing w:val="-20"/>
                <w:sz w:val="24"/>
              </w:rPr>
              <w:t>项目属性与核心产品</w:t>
            </w:r>
          </w:p>
        </w:tc>
        <w:tc>
          <w:tcPr>
            <w:tcW w:w="7515" w:type="dxa"/>
            <w:vAlign w:val="center"/>
          </w:tcPr>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A</w:t>
            </w:r>
            <w:r w:rsidRPr="00141956">
              <w:rPr>
                <w:rFonts w:ascii="仿宋_GB2312" w:eastAsia="仿宋_GB2312" w:hAnsi="仿宋_GB2312" w:cs="仿宋_GB2312" w:hint="eastAsia"/>
                <w:color w:val="000000" w:themeColor="text1"/>
                <w:sz w:val="24"/>
              </w:rPr>
              <w:t>货物类，单一产品或核心产品为：</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9F2011">
            <w:pPr>
              <w:wordWrap w:val="0"/>
              <w:snapToGrid w:val="0"/>
              <w:spacing w:line="440" w:lineRule="exact"/>
              <w:rPr>
                <w:rFonts w:ascii="仿宋_GB2312" w:eastAsia="仿宋_GB2312" w:hAnsi="仿宋_GB2312" w:cs="仿宋_GB2312"/>
                <w:color w:val="000000" w:themeColor="text1"/>
                <w:sz w:val="24"/>
              </w:rPr>
            </w:pPr>
            <w:sdt>
              <w:sdtPr>
                <w:rPr>
                  <w:rFonts w:ascii="仿宋_GB2312" w:eastAsia="仿宋_GB2312" w:hAnsi="仿宋_GB2312" w:cs="仿宋_GB2312" w:hint="eastAsia"/>
                  <w:color w:val="000000" w:themeColor="text1"/>
                  <w:kern w:val="0"/>
                  <w:sz w:val="24"/>
                </w:rPr>
                <w:id w:val="120"/>
              </w:sdtPr>
              <w:sdtContent>
                <w:r w:rsidR="00343F00" w:rsidRPr="00141956">
                  <w:rPr>
                    <w:rFonts w:ascii="仿宋_GB2312" w:eastAsia="仿宋_GB2312" w:hAnsi="仿宋_GB2312" w:cs="仿宋_GB2312" w:hint="eastAsia"/>
                    <w:color w:val="000000" w:themeColor="text1"/>
                    <w:kern w:val="0"/>
                    <w:sz w:val="24"/>
                  </w:rPr>
                  <w:sym w:font="Wingdings" w:char="F0FE"/>
                </w:r>
              </w:sdtContent>
            </w:sdt>
            <w:r w:rsidR="00343F00" w:rsidRPr="00141956">
              <w:rPr>
                <w:rFonts w:ascii="仿宋_GB2312" w:eastAsia="仿宋_GB2312" w:hAnsi="仿宋_GB2312" w:cs="仿宋_GB2312" w:hint="eastAsia"/>
                <w:color w:val="000000" w:themeColor="text1"/>
                <w:sz w:val="24"/>
              </w:rPr>
              <w:t>B</w:t>
            </w:r>
            <w:r w:rsidR="00343F00" w:rsidRPr="00141956">
              <w:rPr>
                <w:rFonts w:ascii="仿宋_GB2312" w:eastAsia="仿宋_GB2312" w:hAnsi="仿宋_GB2312" w:cs="仿宋_GB2312" w:hint="eastAsia"/>
                <w:color w:val="000000" w:themeColor="text1"/>
                <w:sz w:val="24"/>
              </w:rPr>
              <w:t>服务类。</w:t>
            </w:r>
          </w:p>
        </w:tc>
      </w:tr>
      <w:tr w:rsidR="009F2011" w:rsidRPr="00141956">
        <w:trPr>
          <w:trHeight w:val="772"/>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12</w:t>
            </w:r>
          </w:p>
        </w:tc>
        <w:tc>
          <w:tcPr>
            <w:tcW w:w="855" w:type="dxa"/>
            <w:vAlign w:val="center"/>
          </w:tcPr>
          <w:p w:rsidR="009F2011" w:rsidRPr="00141956" w:rsidRDefault="00343F00">
            <w:pPr>
              <w:wordWrap w:val="0"/>
              <w:snapToGrid w:val="0"/>
              <w:spacing w:line="440" w:lineRule="exact"/>
              <w:ind w:hanging="1"/>
              <w:jc w:val="center"/>
              <w:rPr>
                <w:rFonts w:ascii="仿宋_GB2312" w:eastAsia="仿宋_GB2312" w:hAnsi="仿宋_GB2312" w:cs="仿宋_GB2312"/>
                <w:b/>
                <w:color w:val="000000" w:themeColor="text1"/>
                <w:spacing w:val="-20"/>
                <w:sz w:val="24"/>
              </w:rPr>
            </w:pPr>
            <w:r w:rsidRPr="00141956">
              <w:rPr>
                <w:rFonts w:ascii="仿宋_GB2312" w:eastAsia="仿宋_GB2312" w:hAnsi="仿宋_GB2312" w:cs="仿宋_GB2312" w:hint="eastAsia"/>
                <w:b/>
                <w:color w:val="000000" w:themeColor="text1"/>
                <w:spacing w:val="-20"/>
                <w:sz w:val="24"/>
              </w:rPr>
              <w:t>采购标的对应的中小企业划分标准所属行业</w:t>
            </w:r>
          </w:p>
        </w:tc>
        <w:tc>
          <w:tcPr>
            <w:tcW w:w="7515" w:type="dxa"/>
            <w:vAlign w:val="center"/>
          </w:tcPr>
          <w:p w:rsidR="009F2011" w:rsidRPr="00141956" w:rsidRDefault="00343F00">
            <w:pPr>
              <w:wordWrap w:val="0"/>
              <w:snapToGrid w:val="0"/>
              <w:spacing w:line="440" w:lineRule="exact"/>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）标的：</w:t>
            </w:r>
            <w:r w:rsidRPr="00141956">
              <w:rPr>
                <w:rFonts w:ascii="仿宋_GB2312" w:eastAsia="仿宋_GB2312" w:hAnsi="仿宋_GB2312" w:cs="仿宋_GB2312" w:hint="eastAsia"/>
                <w:color w:val="000000" w:themeColor="text1"/>
                <w:kern w:val="0"/>
                <w:sz w:val="24"/>
                <w:u w:val="single"/>
              </w:rPr>
              <w:t xml:space="preserve"> 01</w:t>
            </w:r>
            <w:r w:rsidRPr="00141956">
              <w:rPr>
                <w:rFonts w:ascii="仿宋_GB2312" w:eastAsia="仿宋_GB2312" w:hAnsi="仿宋_GB2312" w:cs="仿宋_GB2312" w:hint="eastAsia"/>
                <w:color w:val="000000" w:themeColor="text1"/>
                <w:kern w:val="0"/>
                <w:sz w:val="24"/>
                <w:u w:val="single"/>
              </w:rPr>
              <w:t>标</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，属于</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u w:val="single"/>
              </w:rPr>
              <w:t>软件和信息技术服务业</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行业；</w:t>
            </w:r>
            <w:r w:rsidRPr="00141956">
              <w:rPr>
                <w:rFonts w:ascii="仿宋_GB2312" w:eastAsia="仿宋_GB2312" w:hAnsi="仿宋_GB2312" w:cs="仿宋_GB2312" w:hint="eastAsia"/>
                <w:color w:val="000000" w:themeColor="text1"/>
              </w:rPr>
              <w:t xml:space="preserve"> </w:t>
            </w:r>
          </w:p>
        </w:tc>
      </w:tr>
      <w:tr w:rsidR="009F2011" w:rsidRPr="00141956">
        <w:trPr>
          <w:trHeight w:val="768"/>
          <w:jc w:val="center"/>
        </w:trPr>
        <w:tc>
          <w:tcPr>
            <w:tcW w:w="870" w:type="dxa"/>
            <w:vMerge w:val="restart"/>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13</w:t>
            </w:r>
          </w:p>
        </w:tc>
        <w:tc>
          <w:tcPr>
            <w:tcW w:w="855" w:type="dxa"/>
            <w:vMerge w:val="restart"/>
            <w:vAlign w:val="center"/>
          </w:tcPr>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投标人信用信息事项</w:t>
            </w:r>
          </w:p>
        </w:tc>
        <w:tc>
          <w:tcPr>
            <w:tcW w:w="7515" w:type="dxa"/>
            <w:vAlign w:val="center"/>
          </w:tcPr>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信用信息查询渠道及截止时间：</w:t>
            </w:r>
            <w:r w:rsidRPr="00141956">
              <w:rPr>
                <w:rFonts w:ascii="仿宋_GB2312" w:eastAsia="仿宋_GB2312" w:hAnsi="仿宋_GB2312" w:cs="仿宋_GB2312" w:hint="eastAsia"/>
                <w:color w:val="000000" w:themeColor="text1"/>
                <w:sz w:val="24"/>
              </w:rPr>
              <w:t>采购人或采购人委托的评审小组或采购代理机构将通过“信用中国”网站</w:t>
            </w:r>
            <w:r w:rsidRPr="00141956">
              <w:rPr>
                <w:rFonts w:ascii="仿宋_GB2312" w:eastAsia="仿宋_GB2312" w:hAnsi="仿宋_GB2312" w:cs="仿宋_GB2312" w:hint="eastAsia"/>
                <w:color w:val="000000" w:themeColor="text1"/>
                <w:sz w:val="24"/>
              </w:rPr>
              <w:t>(www.creditchina.gov.cn)</w:t>
            </w:r>
            <w:r w:rsidRPr="00141956">
              <w:rPr>
                <w:rFonts w:ascii="仿宋_GB2312" w:eastAsia="仿宋_GB2312" w:hAnsi="仿宋_GB2312" w:cs="仿宋_GB2312" w:hint="eastAsia"/>
                <w:color w:val="000000" w:themeColor="text1"/>
                <w:sz w:val="24"/>
              </w:rPr>
              <w:t>、中国政府采购网</w:t>
            </w:r>
            <w:r w:rsidRPr="00141956">
              <w:rPr>
                <w:rFonts w:ascii="仿宋_GB2312" w:eastAsia="仿宋_GB2312" w:hAnsi="仿宋_GB2312" w:cs="仿宋_GB2312" w:hint="eastAsia"/>
                <w:color w:val="000000" w:themeColor="text1"/>
                <w:sz w:val="24"/>
              </w:rPr>
              <w:t>(www.ccgp.gov.cn)</w:t>
            </w:r>
            <w:r w:rsidRPr="00141956">
              <w:rPr>
                <w:rFonts w:ascii="仿宋_GB2312" w:eastAsia="仿宋_GB2312" w:hAnsi="仿宋_GB2312" w:cs="仿宋_GB2312" w:hint="eastAsia"/>
                <w:color w:val="000000" w:themeColor="text1"/>
                <w:sz w:val="24"/>
              </w:rPr>
              <w:t>渠道查询投标人</w:t>
            </w:r>
            <w:r w:rsidRPr="00141956">
              <w:rPr>
                <w:rFonts w:ascii="仿宋_GB2312" w:eastAsia="仿宋_GB2312" w:hAnsi="仿宋_GB2312" w:cs="仿宋_GB2312" w:hint="eastAsia"/>
                <w:b/>
                <w:color w:val="000000" w:themeColor="text1"/>
                <w:sz w:val="24"/>
              </w:rPr>
              <w:t>开标当天</w:t>
            </w:r>
            <w:r w:rsidRPr="00141956">
              <w:rPr>
                <w:rFonts w:ascii="仿宋_GB2312" w:eastAsia="仿宋_GB2312" w:hAnsi="仿宋_GB2312" w:cs="仿宋_GB2312" w:hint="eastAsia"/>
                <w:color w:val="000000" w:themeColor="text1"/>
                <w:sz w:val="24"/>
              </w:rPr>
              <w:t>的信用记录。</w:t>
            </w:r>
          </w:p>
        </w:tc>
      </w:tr>
      <w:tr w:rsidR="009F2011" w:rsidRPr="00141956">
        <w:trPr>
          <w:trHeight w:val="768"/>
          <w:jc w:val="center"/>
        </w:trPr>
        <w:tc>
          <w:tcPr>
            <w:tcW w:w="870" w:type="dxa"/>
            <w:vMerge/>
            <w:vAlign w:val="center"/>
          </w:tcPr>
          <w:p w:rsidR="009F2011" w:rsidRPr="00141956" w:rsidRDefault="009F2011">
            <w:pPr>
              <w:wordWrap w:val="0"/>
              <w:spacing w:line="440" w:lineRule="exact"/>
              <w:jc w:val="center"/>
              <w:rPr>
                <w:rFonts w:ascii="仿宋_GB2312" w:eastAsia="仿宋_GB2312" w:hAnsi="仿宋_GB2312" w:cs="仿宋_GB2312"/>
                <w:color w:val="000000" w:themeColor="text1"/>
                <w:sz w:val="24"/>
              </w:rPr>
            </w:pPr>
          </w:p>
        </w:tc>
        <w:tc>
          <w:tcPr>
            <w:tcW w:w="855" w:type="dxa"/>
            <w:vMerge/>
            <w:vAlign w:val="center"/>
          </w:tcPr>
          <w:p w:rsidR="009F2011" w:rsidRPr="00141956" w:rsidRDefault="009F2011">
            <w:pPr>
              <w:wordWrap w:val="0"/>
              <w:snapToGrid w:val="0"/>
              <w:spacing w:line="440" w:lineRule="exact"/>
              <w:rPr>
                <w:rFonts w:ascii="仿宋_GB2312" w:eastAsia="仿宋_GB2312" w:hAnsi="仿宋_GB2312" w:cs="仿宋_GB2312"/>
                <w:b/>
                <w:color w:val="000000" w:themeColor="text1"/>
                <w:sz w:val="24"/>
              </w:rPr>
            </w:pPr>
          </w:p>
        </w:tc>
        <w:tc>
          <w:tcPr>
            <w:tcW w:w="7515" w:type="dxa"/>
            <w:vAlign w:val="center"/>
          </w:tcPr>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信用信息查询记录和证据留存的具体方式：</w:t>
            </w:r>
            <w:r w:rsidRPr="00141956">
              <w:rPr>
                <w:rFonts w:ascii="仿宋_GB2312" w:eastAsia="仿宋_GB2312" w:hAnsi="仿宋_GB2312" w:cs="仿宋_GB2312" w:hint="eastAsia"/>
                <w:color w:val="000000" w:themeColor="text1"/>
                <w:sz w:val="24"/>
              </w:rPr>
              <w:t>采购人或采购人委托的评审小组或采购代理机构现场查询投标人的信用记录，查询结果经确认后与采购文件一起存档。</w:t>
            </w:r>
          </w:p>
        </w:tc>
      </w:tr>
      <w:tr w:rsidR="009F2011" w:rsidRPr="00141956">
        <w:trPr>
          <w:trHeight w:val="768"/>
          <w:jc w:val="center"/>
        </w:trPr>
        <w:tc>
          <w:tcPr>
            <w:tcW w:w="870" w:type="dxa"/>
            <w:vMerge/>
            <w:vAlign w:val="center"/>
          </w:tcPr>
          <w:p w:rsidR="009F2011" w:rsidRPr="00141956" w:rsidRDefault="009F2011">
            <w:pPr>
              <w:wordWrap w:val="0"/>
              <w:spacing w:line="440" w:lineRule="exact"/>
              <w:jc w:val="center"/>
              <w:rPr>
                <w:rFonts w:ascii="仿宋_GB2312" w:eastAsia="仿宋_GB2312" w:hAnsi="仿宋_GB2312" w:cs="仿宋_GB2312"/>
                <w:color w:val="000000" w:themeColor="text1"/>
                <w:sz w:val="24"/>
              </w:rPr>
            </w:pPr>
          </w:p>
        </w:tc>
        <w:tc>
          <w:tcPr>
            <w:tcW w:w="855" w:type="dxa"/>
            <w:vMerge/>
            <w:vAlign w:val="center"/>
          </w:tcPr>
          <w:p w:rsidR="009F2011" w:rsidRPr="00141956" w:rsidRDefault="009F2011">
            <w:pPr>
              <w:wordWrap w:val="0"/>
              <w:snapToGrid w:val="0"/>
              <w:spacing w:line="440" w:lineRule="exact"/>
              <w:rPr>
                <w:rFonts w:ascii="仿宋_GB2312" w:eastAsia="仿宋_GB2312" w:hAnsi="仿宋_GB2312" w:cs="仿宋_GB2312"/>
                <w:b/>
                <w:color w:val="000000" w:themeColor="text1"/>
                <w:sz w:val="24"/>
              </w:rPr>
            </w:pPr>
          </w:p>
        </w:tc>
        <w:tc>
          <w:tcPr>
            <w:tcW w:w="7515" w:type="dxa"/>
            <w:vAlign w:val="center"/>
          </w:tcPr>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信用信息的使用规则：</w:t>
            </w:r>
            <w:r w:rsidRPr="00141956">
              <w:rPr>
                <w:rFonts w:ascii="仿宋_GB2312" w:eastAsia="仿宋_GB2312" w:hAnsi="仿宋_GB2312" w:cs="仿宋_GB2312" w:hint="eastAsia"/>
                <w:color w:val="000000" w:themeColor="text1"/>
                <w:sz w:val="24"/>
              </w:rPr>
              <w:t>经查询列入失信被执行人名单、</w:t>
            </w:r>
            <w:r w:rsidRPr="00141956">
              <w:rPr>
                <w:rFonts w:ascii="仿宋_GB2312" w:eastAsia="仿宋_GB2312" w:hAnsi="仿宋_GB2312" w:cs="仿宋_GB2312" w:hint="eastAsia"/>
                <w:color w:val="000000" w:themeColor="text1"/>
                <w:sz w:val="24"/>
              </w:rPr>
              <w:t>重大税收违法失信主体</w:t>
            </w:r>
            <w:r w:rsidRPr="00141956">
              <w:rPr>
                <w:rFonts w:ascii="仿宋_GB2312" w:eastAsia="仿宋_GB2312" w:hAnsi="仿宋_GB2312" w:cs="仿宋_GB2312" w:hint="eastAsia"/>
                <w:color w:val="000000" w:themeColor="text1"/>
                <w:sz w:val="24"/>
              </w:rPr>
              <w:t>、政府采购严重违法失信行为记录名单的投标人将被拒绝参与政府采购活动。</w:t>
            </w:r>
          </w:p>
          <w:p w:rsidR="009F2011" w:rsidRPr="00141956" w:rsidRDefault="00343F00">
            <w:pPr>
              <w:wordWrap w:val="0"/>
              <w:snapToGrid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F2011" w:rsidRPr="00141956">
        <w:trPr>
          <w:trHeight w:val="887"/>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4</w:t>
            </w:r>
          </w:p>
        </w:tc>
        <w:tc>
          <w:tcPr>
            <w:tcW w:w="8370" w:type="dxa"/>
            <w:gridSpan w:val="2"/>
            <w:vAlign w:val="center"/>
          </w:tcPr>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需要落实的政府采购政策：包括保护环境、节约能源、促进中小企业发展等。详见招标文件第二部分总则。</w:t>
            </w:r>
          </w:p>
        </w:tc>
      </w:tr>
      <w:tr w:rsidR="009F2011" w:rsidRPr="00141956">
        <w:trPr>
          <w:trHeight w:val="768"/>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5</w:t>
            </w:r>
          </w:p>
        </w:tc>
        <w:tc>
          <w:tcPr>
            <w:tcW w:w="8370" w:type="dxa"/>
            <w:gridSpan w:val="2"/>
            <w:vAlign w:val="center"/>
          </w:tcPr>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更正补充公告请自行登录浙江政府采购网或绍兴公共资源交易网查看下载。</w:t>
            </w:r>
          </w:p>
        </w:tc>
      </w:tr>
      <w:tr w:rsidR="009F2011" w:rsidRPr="00141956">
        <w:trPr>
          <w:trHeight w:val="768"/>
          <w:jc w:val="center"/>
        </w:trPr>
        <w:tc>
          <w:tcPr>
            <w:tcW w:w="870" w:type="dxa"/>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16</w:t>
            </w:r>
          </w:p>
        </w:tc>
        <w:tc>
          <w:tcPr>
            <w:tcW w:w="8370" w:type="dxa"/>
            <w:gridSpan w:val="2"/>
            <w:vAlign w:val="center"/>
          </w:tcPr>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投标与开标注意事项：</w:t>
            </w:r>
          </w:p>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本项目实行网上投标，采用电子投标文件。若供应商参与投标，自行承担投标一切费用。</w:t>
            </w:r>
          </w:p>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标前准备：各供应商应在开标前完成</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数字证书办理。供应商将政采云电子交易客户端下载、安装完成后，可通过账号密码或</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登录客户端进行投标文件制作。在使用政采云投标客户端时，建议使用</w:t>
            </w:r>
            <w:r w:rsidRPr="00141956">
              <w:rPr>
                <w:rFonts w:ascii="仿宋_GB2312" w:eastAsia="仿宋_GB2312" w:hAnsi="仿宋_GB2312" w:cs="仿宋_GB2312" w:hint="eastAsia"/>
                <w:color w:val="000000" w:themeColor="text1"/>
                <w:sz w:val="24"/>
              </w:rPr>
              <w:t>WIN7</w:t>
            </w:r>
            <w:r w:rsidRPr="00141956">
              <w:rPr>
                <w:rFonts w:ascii="仿宋_GB2312" w:eastAsia="仿宋_GB2312" w:hAnsi="仿宋_GB2312" w:cs="仿宋_GB2312" w:hint="eastAsia"/>
                <w:color w:val="000000" w:themeColor="text1"/>
                <w:sz w:val="24"/>
              </w:rPr>
              <w:t>及以上操作系统。</w:t>
            </w:r>
          </w:p>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注：供应商</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相关操作可参考政采云平台</w:t>
            </w:r>
            <w:r w:rsidRPr="00141956">
              <w:rPr>
                <w:rFonts w:ascii="仿宋_GB2312" w:eastAsia="仿宋_GB2312" w:hAnsi="仿宋_GB2312" w:cs="仿宋_GB2312" w:hint="eastAsia"/>
                <w:color w:val="000000" w:themeColor="text1"/>
              </w:rPr>
              <w:t>https://www.zcygov.cn/</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申领操作指南》和《</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管理操作指南》。完成</w:t>
            </w:r>
            <w:r w:rsidRPr="00141956">
              <w:rPr>
                <w:rFonts w:ascii="仿宋_GB2312" w:eastAsia="仿宋_GB2312" w:hAnsi="仿宋_GB2312" w:cs="仿宋_GB2312" w:hint="eastAsia"/>
                <w:color w:val="000000" w:themeColor="text1"/>
                <w:sz w:val="24"/>
              </w:rPr>
              <w:t>CA</w:t>
            </w:r>
            <w:r w:rsidRPr="00141956">
              <w:rPr>
                <w:rFonts w:ascii="仿宋_GB2312" w:eastAsia="仿宋_GB2312" w:hAnsi="仿宋_GB2312" w:cs="仿宋_GB2312" w:hint="eastAsia"/>
                <w:color w:val="000000" w:themeColor="text1"/>
                <w:sz w:val="24"/>
              </w:rPr>
              <w:t>数字证书办理在资料齐全的情况下预计</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个工作日左右，建议供应商获取招标文件后立即办理。</w:t>
            </w:r>
          </w:p>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投标文件制作、递交、解密：</w:t>
            </w:r>
          </w:p>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3.1</w:t>
            </w:r>
            <w:r w:rsidRPr="00141956">
              <w:rPr>
                <w:rFonts w:ascii="仿宋_GB2312" w:eastAsia="仿宋_GB2312" w:hAnsi="仿宋_GB2312" w:cs="仿宋_GB2312" w:hint="eastAsia"/>
                <w:color w:val="000000" w:themeColor="text1"/>
                <w:sz w:val="24"/>
              </w:rPr>
              <w:t>应按照本项目招标文件和政采云平台的要求编制、加密传输投标文件。供应商在使用系统进行投标的过程中遇到涉及平台使用的任何问题，可致电政采云平台技术支持热线咨询，联系方式：</w:t>
            </w:r>
            <w:r w:rsidRPr="00141956">
              <w:rPr>
                <w:rFonts w:ascii="仿宋_GB2312" w:eastAsia="仿宋_GB2312" w:hAnsi="仿宋_GB2312" w:cs="仿宋_GB2312" w:hint="eastAsia"/>
                <w:color w:val="000000" w:themeColor="text1"/>
                <w:sz w:val="24"/>
              </w:rPr>
              <w:t>95763</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440" w:lineRule="exact"/>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3.2</w:t>
            </w:r>
            <w:r w:rsidRPr="00141956">
              <w:rPr>
                <w:rFonts w:ascii="仿宋_GB2312" w:eastAsia="仿宋_GB2312" w:hAnsi="仿宋_GB2312" w:cs="仿宋_GB2312" w:hint="eastAsia"/>
                <w:color w:val="000000" w:themeColor="text1"/>
                <w:sz w:val="24"/>
              </w:rPr>
              <w:t>投标人通过“政采云”平台制作电子投标文件，投标文件制作详见“供应商</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政府采购项目电子交易操作指南。</w:t>
            </w:r>
          </w:p>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w:t>
            </w:r>
            <w:r w:rsidRPr="00141956">
              <w:rPr>
                <w:rFonts w:ascii="仿宋_GB2312" w:eastAsia="仿宋_GB2312" w:hAnsi="仿宋_GB2312" w:cs="仿宋_GB2312" w:hint="eastAsia"/>
                <w:color w:val="000000" w:themeColor="text1"/>
                <w:sz w:val="24"/>
              </w:rPr>
              <w:t>开标时间后</w:t>
            </w:r>
            <w:r w:rsidRPr="00141956">
              <w:rPr>
                <w:rFonts w:ascii="仿宋_GB2312" w:eastAsia="仿宋_GB2312" w:hAnsi="仿宋_GB2312" w:cs="仿宋_GB2312" w:hint="eastAsia"/>
                <w:color w:val="000000" w:themeColor="text1"/>
                <w:sz w:val="24"/>
              </w:rPr>
              <w:t>30</w:t>
            </w:r>
            <w:r w:rsidRPr="00141956">
              <w:rPr>
                <w:rFonts w:ascii="仿宋_GB2312" w:eastAsia="仿宋_GB2312" w:hAnsi="仿宋_GB2312" w:cs="仿宋_GB2312" w:hint="eastAsia"/>
                <w:color w:val="000000" w:themeColor="text1"/>
                <w:sz w:val="24"/>
              </w:rPr>
              <w:t>分钟内供应商可以登录“政采云”平台，用“项目采购</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开标评标”功能进行解密投标文件。若供应商</w:t>
            </w:r>
            <w:r w:rsidRPr="00141956">
              <w:rPr>
                <w:rFonts w:ascii="仿宋_GB2312" w:eastAsia="仿宋_GB2312" w:hAnsi="仿宋_GB2312" w:cs="仿宋_GB2312" w:hint="eastAsia"/>
                <w:b/>
                <w:color w:val="000000" w:themeColor="text1"/>
                <w:sz w:val="24"/>
                <w:u w:val="single"/>
              </w:rPr>
              <w:t>未按时解密的</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b/>
                <w:color w:val="000000" w:themeColor="text1"/>
                <w:sz w:val="24"/>
                <w:u w:val="single"/>
              </w:rPr>
              <w:t>视为投标文件撤回</w:t>
            </w:r>
            <w:r w:rsidRPr="00141956">
              <w:rPr>
                <w:rFonts w:ascii="仿宋_GB2312" w:eastAsia="仿宋_GB2312" w:hAnsi="仿宋_GB2312" w:cs="仿宋_GB2312" w:hint="eastAsia"/>
                <w:color w:val="000000" w:themeColor="text1"/>
                <w:sz w:val="24"/>
              </w:rPr>
              <w:t>。</w:t>
            </w:r>
          </w:p>
        </w:tc>
      </w:tr>
      <w:tr w:rsidR="009F2011" w:rsidRPr="00141956">
        <w:trPr>
          <w:trHeight w:val="467"/>
          <w:jc w:val="center"/>
        </w:trPr>
        <w:tc>
          <w:tcPr>
            <w:tcW w:w="870" w:type="dxa"/>
            <w:vMerge w:val="restart"/>
            <w:vAlign w:val="center"/>
          </w:tcPr>
          <w:p w:rsidR="009F2011" w:rsidRPr="00141956" w:rsidRDefault="00343F00">
            <w:pPr>
              <w:wordWrap w:val="0"/>
              <w:spacing w:line="4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7</w:t>
            </w:r>
          </w:p>
        </w:tc>
        <w:tc>
          <w:tcPr>
            <w:tcW w:w="8370" w:type="dxa"/>
            <w:gridSpan w:val="2"/>
            <w:vAlign w:val="center"/>
          </w:tcPr>
          <w:p w:rsidR="009F2011" w:rsidRPr="00141956" w:rsidRDefault="00343F00">
            <w:pPr>
              <w:wordWrap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特别说明：</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snapToGrid w:val="0"/>
                <w:color w:val="000000" w:themeColor="text1"/>
                <w:kern w:val="28"/>
                <w:sz w:val="24"/>
              </w:rPr>
              <w:t>联合体投标的或者以分包方式履行合同的，联合体各方（供应商</w:t>
            </w:r>
            <w:r w:rsidRPr="00141956">
              <w:rPr>
                <w:rFonts w:ascii="仿宋_GB2312" w:eastAsia="仿宋_GB2312" w:hAnsi="仿宋_GB2312" w:cs="仿宋_GB2312" w:hint="eastAsia"/>
                <w:snapToGrid w:val="0"/>
                <w:color w:val="000000" w:themeColor="text1"/>
                <w:kern w:val="28"/>
                <w:sz w:val="24"/>
              </w:rPr>
              <w:t>与分包供应商）分别提供与联合体协议（分包意向协议）中规定的分工内容相应的业绩证明材料，业绩数量以提供材料较少的一方为准</w:t>
            </w:r>
            <w:r w:rsidRPr="00141956">
              <w:rPr>
                <w:rFonts w:ascii="仿宋_GB2312" w:eastAsia="仿宋_GB2312" w:hAnsi="仿宋_GB2312" w:cs="仿宋_GB2312" w:hint="eastAsia"/>
                <w:b/>
                <w:color w:val="000000" w:themeColor="text1"/>
                <w:kern w:val="0"/>
                <w:sz w:val="24"/>
              </w:rPr>
              <w:t>。</w:t>
            </w:r>
          </w:p>
        </w:tc>
      </w:tr>
      <w:tr w:rsidR="009F2011" w:rsidRPr="00141956">
        <w:trPr>
          <w:trHeight w:val="467"/>
          <w:jc w:val="center"/>
        </w:trPr>
        <w:tc>
          <w:tcPr>
            <w:tcW w:w="870" w:type="dxa"/>
            <w:vMerge/>
            <w:vAlign w:val="center"/>
          </w:tcPr>
          <w:p w:rsidR="009F2011" w:rsidRPr="00141956" w:rsidRDefault="009F2011">
            <w:pPr>
              <w:wordWrap w:val="0"/>
              <w:spacing w:line="440" w:lineRule="exact"/>
              <w:rPr>
                <w:rFonts w:ascii="仿宋_GB2312" w:eastAsia="仿宋_GB2312" w:hAnsi="仿宋_GB2312" w:cs="仿宋_GB2312"/>
                <w:color w:val="000000" w:themeColor="text1"/>
                <w:sz w:val="24"/>
              </w:rPr>
            </w:pPr>
          </w:p>
        </w:tc>
        <w:tc>
          <w:tcPr>
            <w:tcW w:w="8370" w:type="dxa"/>
            <w:gridSpan w:val="2"/>
            <w:vAlign w:val="center"/>
          </w:tcPr>
          <w:p w:rsidR="009F2011" w:rsidRPr="00141956" w:rsidRDefault="009F2011">
            <w:pPr>
              <w:spacing w:line="440" w:lineRule="exact"/>
              <w:rPr>
                <w:rFonts w:ascii="仿宋_GB2312" w:eastAsia="仿宋_GB2312" w:hAnsi="仿宋_GB2312" w:cs="仿宋_GB2312"/>
                <w:snapToGrid w:val="0"/>
                <w:color w:val="000000" w:themeColor="text1"/>
                <w:kern w:val="28"/>
                <w:sz w:val="24"/>
              </w:rPr>
            </w:pPr>
            <w:sdt>
              <w:sdtPr>
                <w:rPr>
                  <w:rFonts w:ascii="仿宋_GB2312" w:eastAsia="仿宋_GB2312" w:hAnsi="仿宋_GB2312" w:cs="仿宋_GB2312" w:hint="eastAsia"/>
                  <w:color w:val="000000" w:themeColor="text1"/>
                  <w:kern w:val="0"/>
                  <w:sz w:val="24"/>
                  <w:szCs w:val="21"/>
                </w:rPr>
                <w:id w:val="124"/>
              </w:sdtPr>
              <w:sdtContent>
                <w:r w:rsidR="00343F00" w:rsidRPr="00141956">
                  <w:rPr>
                    <w:rFonts w:ascii="仿宋_GB2312" w:eastAsia="仿宋_GB2312" w:hAnsi="仿宋_GB2312" w:cs="仿宋_GB2312" w:hint="eastAsia"/>
                    <w:color w:val="000000" w:themeColor="text1"/>
                    <w:kern w:val="0"/>
                    <w:sz w:val="24"/>
                  </w:rPr>
                  <w:sym w:font="Wingdings" w:char="F0FE"/>
                </w:r>
              </w:sdtContent>
            </w:sdt>
            <w:r w:rsidR="00343F00" w:rsidRPr="00141956">
              <w:rPr>
                <w:rFonts w:ascii="仿宋_GB2312" w:eastAsia="仿宋_GB2312" w:hAnsi="仿宋_GB2312" w:cs="仿宋_GB2312" w:hint="eastAsia"/>
                <w:snapToGrid w:val="0"/>
                <w:color w:val="000000" w:themeColor="text1"/>
                <w:kern w:val="28"/>
                <w:sz w:val="24"/>
              </w:rPr>
              <w:t>联合体投标的，联合体各方均需按招标文件第五部分评标标准要求提供资信证明文件，否则视为不符合相关要求。</w:t>
            </w:r>
          </w:p>
          <w:p w:rsidR="009F2011" w:rsidRPr="00141956" w:rsidRDefault="009F2011">
            <w:pPr>
              <w:wordWrap w:val="0"/>
              <w:spacing w:line="440" w:lineRule="exact"/>
              <w:rPr>
                <w:rFonts w:ascii="仿宋_GB2312" w:eastAsia="仿宋_GB2312" w:hAnsi="仿宋_GB2312" w:cs="仿宋_GB2312"/>
                <w:b/>
                <w:color w:val="000000" w:themeColor="text1"/>
                <w:sz w:val="24"/>
              </w:rPr>
            </w:pPr>
            <w:sdt>
              <w:sdtPr>
                <w:rPr>
                  <w:rFonts w:ascii="仿宋_GB2312" w:eastAsia="仿宋_GB2312" w:hAnsi="仿宋_GB2312" w:cs="仿宋_GB2312" w:hint="eastAsia"/>
                  <w:color w:val="000000" w:themeColor="text1"/>
                  <w:kern w:val="0"/>
                  <w:sz w:val="24"/>
                  <w:szCs w:val="21"/>
                </w:rPr>
                <w:id w:val="125"/>
              </w:sdtPr>
              <w:sdtContent>
                <w:r w:rsidR="00343F00" w:rsidRPr="00141956">
                  <w:rPr>
                    <w:rFonts w:ascii="仿宋_GB2312" w:eastAsia="仿宋_GB2312" w:hAnsi="仿宋_GB2312" w:cs="仿宋_GB2312" w:hint="eastAsia"/>
                    <w:color w:val="000000" w:themeColor="text1"/>
                    <w:kern w:val="0"/>
                    <w:sz w:val="24"/>
                  </w:rPr>
                  <w:t>☐</w:t>
                </w:r>
              </w:sdtContent>
            </w:sdt>
            <w:r w:rsidR="00343F00" w:rsidRPr="00141956">
              <w:rPr>
                <w:rFonts w:ascii="仿宋_GB2312" w:eastAsia="仿宋_GB2312" w:hAnsi="仿宋_GB2312" w:cs="仿宋_GB2312"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9F2011" w:rsidRPr="00141956">
        <w:trPr>
          <w:trHeight w:val="467"/>
          <w:jc w:val="center"/>
        </w:trPr>
        <w:tc>
          <w:tcPr>
            <w:tcW w:w="870" w:type="dxa"/>
            <w:vAlign w:val="center"/>
          </w:tcPr>
          <w:p w:rsidR="009F2011" w:rsidRPr="00141956" w:rsidRDefault="00343F00">
            <w:pPr>
              <w:wordWrap w:val="0"/>
              <w:snapToGrid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18</w:t>
            </w:r>
          </w:p>
        </w:tc>
        <w:tc>
          <w:tcPr>
            <w:tcW w:w="8370" w:type="dxa"/>
            <w:gridSpan w:val="2"/>
            <w:vAlign w:val="center"/>
          </w:tcPr>
          <w:p w:rsidR="009F2011" w:rsidRPr="00141956" w:rsidRDefault="00343F00">
            <w:pPr>
              <w:wordWrap w:val="0"/>
              <w:spacing w:line="336" w:lineRule="auto"/>
              <w:rPr>
                <w:rFonts w:ascii="仿宋_GB2312" w:eastAsia="仿宋_GB2312" w:hAnsi="仿宋_GB2312" w:cs="仿宋_GB2312"/>
                <w:color w:val="000000" w:themeColor="text1"/>
              </w:rPr>
            </w:pPr>
            <w:r w:rsidRPr="00141956">
              <w:rPr>
                <w:rFonts w:ascii="仿宋_GB2312" w:eastAsia="仿宋_GB2312" w:hAnsi="仿宋_GB2312" w:cs="仿宋_GB2312" w:hint="eastAsia"/>
                <w:b/>
                <w:color w:val="000000" w:themeColor="text1"/>
                <w:sz w:val="24"/>
              </w:rPr>
              <w:t>采购代理服务费：</w:t>
            </w:r>
            <w:r w:rsidRPr="00141956">
              <w:rPr>
                <w:rFonts w:ascii="仿宋_GB2312" w:eastAsia="仿宋_GB2312" w:hAnsi="仿宋_GB2312" w:cs="仿宋_GB2312" w:hint="eastAsia"/>
                <w:b/>
                <w:color w:val="000000" w:themeColor="text1"/>
                <w:sz w:val="24"/>
              </w:rPr>
              <w:t>无</w:t>
            </w:r>
          </w:p>
        </w:tc>
      </w:tr>
      <w:tr w:rsidR="009F2011" w:rsidRPr="00141956">
        <w:trPr>
          <w:trHeight w:val="467"/>
          <w:jc w:val="center"/>
        </w:trPr>
        <w:tc>
          <w:tcPr>
            <w:tcW w:w="9240" w:type="dxa"/>
            <w:gridSpan w:val="3"/>
            <w:vAlign w:val="center"/>
          </w:tcPr>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解释：凡涉及本招标文件的解释权属于采购人。</w:t>
            </w:r>
          </w:p>
        </w:tc>
      </w:tr>
      <w:tr w:rsidR="009F2011" w:rsidRPr="00141956">
        <w:trPr>
          <w:trHeight w:val="467"/>
          <w:jc w:val="center"/>
        </w:trPr>
        <w:tc>
          <w:tcPr>
            <w:tcW w:w="9240" w:type="dxa"/>
            <w:gridSpan w:val="3"/>
            <w:vAlign w:val="center"/>
          </w:tcPr>
          <w:p w:rsidR="009F2011" w:rsidRPr="00141956" w:rsidRDefault="00343F00">
            <w:pPr>
              <w:wordWrap w:val="0"/>
              <w:spacing w:line="440" w:lineRule="exac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注：中标人放弃中标资格或因质疑、投诉被取消中标资格或不能履行合同的，本项目重新组织采购。</w:t>
            </w:r>
          </w:p>
        </w:tc>
      </w:tr>
    </w:tbl>
    <w:p w:rsidR="009F2011" w:rsidRPr="00141956" w:rsidRDefault="009F2011">
      <w:pPr>
        <w:wordWrap w:val="0"/>
        <w:adjustRightInd/>
        <w:spacing w:line="360" w:lineRule="auto"/>
        <w:jc w:val="center"/>
        <w:outlineLvl w:val="0"/>
        <w:rPr>
          <w:rFonts w:ascii="仿宋_GB2312" w:eastAsia="仿宋_GB2312" w:hAnsi="仿宋_GB2312" w:cs="仿宋_GB2312"/>
          <w:b/>
          <w:color w:val="000000" w:themeColor="text1"/>
          <w:sz w:val="32"/>
          <w:szCs w:val="32"/>
        </w:rPr>
      </w:pPr>
      <w:bookmarkStart w:id="17" w:name="_Toc164416483"/>
      <w:bookmarkStart w:id="18" w:name="第三部分"/>
      <w:bookmarkEnd w:id="4"/>
    </w:p>
    <w:p w:rsidR="009F2011" w:rsidRPr="00141956" w:rsidRDefault="00343F00">
      <w:pPr>
        <w:wordWrap w:val="0"/>
        <w:adjustRightInd/>
        <w:spacing w:line="360" w:lineRule="auto"/>
        <w:jc w:val="center"/>
        <w:outlineLvl w:val="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sz w:val="32"/>
          <w:szCs w:val="32"/>
        </w:rPr>
        <w:lastRenderedPageBreak/>
        <w:t>一、总则</w:t>
      </w:r>
    </w:p>
    <w:p w:rsidR="009F2011" w:rsidRPr="00141956" w:rsidRDefault="00343F00">
      <w:pPr>
        <w:wordWrap w:val="0"/>
        <w:snapToGrid w:val="0"/>
        <w:spacing w:line="440" w:lineRule="exact"/>
        <w:ind w:firstLineChars="200" w:firstLine="482"/>
        <w:jc w:val="left"/>
        <w:outlineLvl w:val="1"/>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w:t>
      </w:r>
      <w:r w:rsidRPr="00141956">
        <w:rPr>
          <w:rFonts w:ascii="仿宋_GB2312" w:eastAsia="仿宋_GB2312" w:hAnsi="仿宋_GB2312" w:cs="仿宋_GB2312" w:hint="eastAsia"/>
          <w:b/>
          <w:color w:val="000000" w:themeColor="text1"/>
          <w:sz w:val="24"/>
        </w:rPr>
        <w:t>适用范围</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本招标文件适用于该项目的招标、投标、开标、资格审查及信用信息查询、评标、定标、合同、验收等行为（法律、法规另有规定的，从其规定）。</w:t>
      </w:r>
    </w:p>
    <w:p w:rsidR="009F2011" w:rsidRPr="00141956" w:rsidRDefault="00343F00">
      <w:pPr>
        <w:wordWrap w:val="0"/>
        <w:adjustRightInd/>
        <w:spacing w:line="440" w:lineRule="exact"/>
        <w:ind w:firstLineChars="200" w:firstLine="482"/>
        <w:outlineLvl w:val="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定义</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 </w:t>
      </w:r>
      <w:r w:rsidRPr="00141956">
        <w:rPr>
          <w:rFonts w:ascii="仿宋_GB2312" w:eastAsia="仿宋_GB2312" w:hAnsi="仿宋_GB2312" w:cs="仿宋_GB2312" w:hint="eastAsia"/>
          <w:color w:val="000000" w:themeColor="text1"/>
          <w:sz w:val="24"/>
        </w:rPr>
        <w:t>“采购人”系指招标公告中载明的本项目的采购人。</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2.2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采购代理机构</w:t>
      </w:r>
      <w:r w:rsidRPr="00141956">
        <w:rPr>
          <w:rFonts w:ascii="仿宋_GB2312" w:eastAsia="仿宋_GB2312" w:hAnsi="仿宋_GB2312" w:cs="仿宋_GB2312" w:hint="eastAsia"/>
          <w:color w:val="000000" w:themeColor="text1"/>
          <w:sz w:val="24"/>
        </w:rPr>
        <w:t>”系指招标公告中载明的本项目的</w:t>
      </w:r>
      <w:r w:rsidRPr="00141956">
        <w:rPr>
          <w:rFonts w:ascii="仿宋_GB2312" w:eastAsia="仿宋_GB2312" w:hAnsi="仿宋_GB2312" w:cs="仿宋_GB2312" w:hint="eastAsia"/>
          <w:color w:val="000000" w:themeColor="text1"/>
          <w:sz w:val="24"/>
        </w:rPr>
        <w:t>采购代理机构</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2.3 </w:t>
      </w:r>
      <w:r w:rsidRPr="00141956">
        <w:rPr>
          <w:rFonts w:ascii="仿宋_GB2312" w:eastAsia="仿宋_GB2312" w:hAnsi="仿宋_GB2312" w:cs="仿宋_GB2312" w:hint="eastAsia"/>
          <w:color w:val="000000" w:themeColor="text1"/>
          <w:sz w:val="24"/>
        </w:rPr>
        <w:t>“投标人”“供应商”系指是指响应招标、参加投标竞争的法人、其他组织或者自然人。</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2.4</w:t>
      </w:r>
      <w:r w:rsidRPr="00141956">
        <w:rPr>
          <w:rFonts w:ascii="仿宋_GB2312" w:eastAsia="仿宋_GB2312" w:hAnsi="仿宋_GB2312" w:cs="仿宋_GB2312" w:hint="eastAsia"/>
          <w:color w:val="000000" w:themeColor="text1"/>
          <w:sz w:val="24"/>
        </w:rPr>
        <w:t>“监督单位”系指政府采购法定义监督管理部门</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“负责人”系指法人企业的法定负责人，或其他组织为法律、行政法规规定代表单位行使职权的主要负责人，或自然人本人。</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“电子交易平台”</w:t>
      </w:r>
      <w:r w:rsidRPr="00141956">
        <w:rPr>
          <w:rFonts w:ascii="仿宋_GB2312" w:eastAsia="仿宋_GB2312" w:hAnsi="仿宋_GB2312" w:cs="仿宋_GB2312" w:hint="eastAsia"/>
          <w:color w:val="000000" w:themeColor="text1"/>
          <w:sz w:val="24"/>
        </w:rPr>
        <w:t>系</w:t>
      </w:r>
      <w:r w:rsidRPr="00141956">
        <w:rPr>
          <w:rFonts w:ascii="仿宋_GB2312" w:eastAsia="仿宋_GB2312" w:hAnsi="仿宋_GB2312" w:cs="仿宋_GB2312" w:hint="eastAsia"/>
          <w:color w:val="000000" w:themeColor="text1"/>
          <w:sz w:val="24"/>
        </w:rPr>
        <w:t>指本项目政府采购活动所依托的政府采购云平台（</w:t>
      </w:r>
      <w:r w:rsidRPr="00141956">
        <w:rPr>
          <w:rFonts w:ascii="仿宋_GB2312" w:eastAsia="仿宋_GB2312" w:hAnsi="仿宋_GB2312" w:cs="仿宋_GB2312" w:hint="eastAsia"/>
          <w:color w:val="000000" w:themeColor="text1"/>
          <w:sz w:val="24"/>
        </w:rPr>
        <w:t>https://www.zcygov.cn/</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8</w:t>
      </w:r>
      <w:r w:rsidRPr="00141956">
        <w:rPr>
          <w:rFonts w:ascii="仿宋_GB2312" w:eastAsia="仿宋_GB2312" w:hAnsi="仿宋_GB2312" w:cs="仿宋_GB2312" w:hint="eastAsia"/>
          <w:color w:val="000000" w:themeColor="text1"/>
          <w:sz w:val="24"/>
        </w:rPr>
        <w:t>“★”系指实质性指标要求条款，“▲”</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系指主要性能指标要求条款。如任意一条打“★”的指标出现负偏离视为实质性不响应招标文件要求，作无效投标处理；如任意一条打“▲”的指标出现负偏离按评分标准作扣分处理。“</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sz w:val="24"/>
        </w:rPr>
        <w:t>”系指适用本项目的要求，“☐”系指不适用本项目的要求。</w:t>
      </w:r>
    </w:p>
    <w:p w:rsidR="009F2011" w:rsidRPr="00141956" w:rsidRDefault="00343F00">
      <w:pPr>
        <w:wordWrap w:val="0"/>
        <w:spacing w:line="440" w:lineRule="exact"/>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3.</w:t>
      </w:r>
      <w:r w:rsidRPr="00141956">
        <w:rPr>
          <w:rFonts w:ascii="仿宋_GB2312" w:eastAsia="仿宋_GB2312" w:hAnsi="仿宋_GB2312" w:cs="仿宋_GB2312" w:hint="eastAsia"/>
          <w:b/>
          <w:color w:val="000000" w:themeColor="text1"/>
          <w:sz w:val="24"/>
        </w:rPr>
        <w:t>采购项目需要落实的政府采购政策</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3.1 </w:t>
      </w:r>
      <w:r w:rsidRPr="00141956">
        <w:rPr>
          <w:rFonts w:ascii="仿宋_GB2312" w:eastAsia="仿宋_GB2312" w:hAnsi="仿宋_GB2312" w:cs="仿宋_GB2312" w:hint="eastAsia"/>
          <w:color w:val="000000" w:themeColor="text1"/>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3.2 </w:t>
      </w:r>
      <w:r w:rsidRPr="00141956">
        <w:rPr>
          <w:rFonts w:ascii="仿宋_GB2312" w:eastAsia="仿宋_GB2312" w:hAnsi="仿宋_GB2312" w:cs="仿宋_GB2312" w:hint="eastAsia"/>
          <w:color w:val="000000" w:themeColor="text1"/>
          <w:sz w:val="24"/>
        </w:rPr>
        <w:t>支持绿色发展</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3.2.1</w:t>
      </w:r>
      <w:r w:rsidRPr="00141956">
        <w:rPr>
          <w:rFonts w:ascii="仿宋_GB2312" w:eastAsia="仿宋_GB2312" w:hAnsi="仿宋_GB2312" w:cs="仿宋_GB2312" w:hint="eastAsia"/>
          <w:color w:val="000000" w:themeColor="text1"/>
          <w:sz w:val="24"/>
        </w:rPr>
        <w:t>采购人拟采购的产品属于品目清单范围的，采购人及其委托的采购代理机构将依据国家确定的认证机构出具的、处于有效期之内的节能产品、环境</w:t>
      </w:r>
      <w:r w:rsidRPr="00141956">
        <w:rPr>
          <w:rFonts w:ascii="仿宋_GB2312" w:eastAsia="仿宋_GB2312" w:hAnsi="仿宋_GB2312" w:cs="仿宋_GB2312" w:hint="eastAsia"/>
          <w:color w:val="000000" w:themeColor="text1"/>
          <w:sz w:val="24"/>
        </w:rPr>
        <w:lastRenderedPageBreak/>
        <w:t>标志产品认证证书，对获得证</w:t>
      </w:r>
      <w:r w:rsidRPr="00141956">
        <w:rPr>
          <w:rFonts w:ascii="仿宋_GB2312" w:eastAsia="仿宋_GB2312" w:hAnsi="仿宋_GB2312" w:cs="仿宋_GB2312" w:hint="eastAsia"/>
          <w:color w:val="000000" w:themeColor="text1"/>
          <w:sz w:val="24"/>
        </w:rPr>
        <w:t>书的产品实施政府优先采购或强制采购。投标人须按招标文件要求提供相关产品认证证书。</w:t>
      </w:r>
    </w:p>
    <w:p w:rsidR="009F2011" w:rsidRPr="00141956" w:rsidRDefault="00343F00">
      <w:pPr>
        <w:wordWrap w:val="0"/>
        <w:spacing w:line="440" w:lineRule="exact"/>
        <w:ind w:firstLineChars="200" w:firstLine="48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3.2.2</w:t>
      </w:r>
      <w:r w:rsidRPr="00141956">
        <w:rPr>
          <w:rFonts w:ascii="仿宋_GB2312" w:eastAsia="仿宋_GB2312" w:hAnsi="仿宋_GB2312" w:cs="仿宋_GB2312"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3.2.3 </w:t>
      </w:r>
      <w:r w:rsidRPr="00141956">
        <w:rPr>
          <w:rFonts w:ascii="仿宋_GB2312" w:eastAsia="仿宋_GB2312" w:hAnsi="仿宋_GB2312" w:cs="仿宋_GB2312" w:hint="eastAsia"/>
          <w:color w:val="000000" w:themeColor="text1"/>
          <w:sz w:val="24"/>
        </w:rPr>
        <w:t>纳入政府采购管理的修缮、装修类项目采购建材的，采购单位</w:t>
      </w:r>
      <w:r w:rsidRPr="00141956">
        <w:rPr>
          <w:rFonts w:ascii="仿宋_GB2312" w:eastAsia="仿宋_GB2312" w:hAnsi="仿宋_GB2312" w:cs="仿宋_GB2312" w:hint="eastAsia"/>
          <w:color w:val="000000" w:themeColor="text1"/>
          <w:sz w:val="24"/>
        </w:rPr>
        <w:t>应</w:t>
      </w:r>
      <w:r w:rsidRPr="00141956">
        <w:rPr>
          <w:rFonts w:ascii="仿宋_GB2312" w:eastAsia="仿宋_GB2312" w:hAnsi="仿宋_GB2312" w:cs="仿宋_GB2312" w:hint="eastAsia"/>
          <w:color w:val="000000" w:themeColor="text1"/>
          <w:sz w:val="24"/>
        </w:rPr>
        <w:t>将绿色建材性能、指标等作为实质性条件纳入采购文件和合同，具体性能指标要求</w:t>
      </w:r>
      <w:r w:rsidRPr="00141956">
        <w:rPr>
          <w:rFonts w:ascii="仿宋_GB2312" w:eastAsia="仿宋_GB2312" w:hAnsi="仿宋_GB2312" w:cs="仿宋_GB2312" w:hint="eastAsia"/>
          <w:color w:val="000000" w:themeColor="text1"/>
          <w:sz w:val="24"/>
        </w:rPr>
        <w:t>按照</w:t>
      </w:r>
      <w:r w:rsidRPr="00141956">
        <w:rPr>
          <w:rFonts w:ascii="仿宋_GB2312" w:eastAsia="仿宋_GB2312" w:hAnsi="仿宋_GB2312" w:cs="仿宋_GB2312" w:hint="eastAsia"/>
          <w:color w:val="000000" w:themeColor="text1"/>
          <w:sz w:val="24"/>
        </w:rPr>
        <w:t>相关绿色建材政府采购需求标准</w:t>
      </w:r>
      <w:r w:rsidRPr="00141956">
        <w:rPr>
          <w:rFonts w:ascii="仿宋_GB2312" w:eastAsia="仿宋_GB2312" w:hAnsi="仿宋_GB2312" w:cs="仿宋_GB2312" w:hint="eastAsia"/>
          <w:color w:val="000000" w:themeColor="text1"/>
          <w:sz w:val="24"/>
        </w:rPr>
        <w:t>执行</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3.2.4</w:t>
      </w:r>
      <w:r w:rsidRPr="00141956">
        <w:rPr>
          <w:rFonts w:ascii="仿宋_GB2312" w:eastAsia="仿宋_GB2312" w:hAnsi="仿宋_GB2312" w:cs="仿宋_GB2312" w:hint="eastAsia"/>
          <w:color w:val="000000" w:themeColor="text1"/>
          <w:sz w:val="24"/>
        </w:rPr>
        <w:t>为助力打好污染防治攻坚战，推广使用绿色包装，政府采购货物、工程和服务项</w:t>
      </w:r>
      <w:r w:rsidRPr="00141956">
        <w:rPr>
          <w:rFonts w:ascii="仿宋_GB2312" w:eastAsia="仿宋_GB2312" w:hAnsi="仿宋_GB2312" w:cs="仿宋_GB2312" w:hint="eastAsia"/>
          <w:color w:val="000000" w:themeColor="text1"/>
          <w:sz w:val="24"/>
        </w:rPr>
        <w:t>目中涉及商品包装和快递包装的，供应商提供产品及相关快递服务的具体包装要求要参考《商品包装政府采购需求标准（试行）》、《快递包装政府采购需求标准（试行）》。</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3.2.5</w:t>
      </w:r>
      <w:r w:rsidRPr="00141956">
        <w:rPr>
          <w:rFonts w:ascii="仿宋_GB2312" w:eastAsia="仿宋_GB2312" w:hAnsi="仿宋_GB2312" w:cs="仿宋_GB2312"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sidRPr="00141956">
        <w:rPr>
          <w:rFonts w:ascii="仿宋_GB2312" w:eastAsia="仿宋_GB2312" w:hAnsi="仿宋_GB2312" w:cs="仿宋_GB2312" w:hint="eastAsia"/>
          <w:color w:val="000000" w:themeColor="text1"/>
          <w:sz w:val="24"/>
        </w:rPr>
        <w:t>采购人</w:t>
      </w:r>
      <w:r w:rsidRPr="00141956">
        <w:rPr>
          <w:rFonts w:ascii="仿宋_GB2312" w:eastAsia="仿宋_GB2312" w:hAnsi="仿宋_GB2312" w:cs="仿宋_GB2312" w:hint="eastAsia"/>
          <w:color w:val="000000" w:themeColor="text1"/>
          <w:sz w:val="24"/>
        </w:rPr>
        <w:t>登记报备绿色编码，未申领绿色编码的柴油动力移动源不得进入作业现场施工。</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w:t>
      </w:r>
      <w:r w:rsidRPr="00141956">
        <w:rPr>
          <w:rFonts w:ascii="仿宋_GB2312" w:eastAsia="仿宋_GB2312" w:hAnsi="仿宋_GB2312" w:cs="仿宋_GB2312" w:hint="eastAsia"/>
          <w:bCs/>
          <w:color w:val="000000" w:themeColor="text1"/>
          <w:sz w:val="24"/>
        </w:rPr>
        <w:t>小微</w:t>
      </w:r>
      <w:r w:rsidRPr="00141956">
        <w:rPr>
          <w:rFonts w:ascii="仿宋_GB2312" w:eastAsia="仿宋_GB2312" w:hAnsi="仿宋_GB2312" w:cs="仿宋_GB2312" w:hint="eastAsia"/>
          <w:color w:val="000000" w:themeColor="text1"/>
          <w:sz w:val="24"/>
        </w:rPr>
        <w:t>企业价格扣除</w:t>
      </w:r>
    </w:p>
    <w:p w:rsidR="009F2011" w:rsidRPr="00141956" w:rsidRDefault="00343F00">
      <w:pPr>
        <w:wordWrap w:val="0"/>
        <w:spacing w:line="440" w:lineRule="exact"/>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color w:val="000000" w:themeColor="text1"/>
          <w:sz w:val="24"/>
        </w:rPr>
        <w:t>3.3.1</w:t>
      </w:r>
      <w:r w:rsidRPr="00141956">
        <w:rPr>
          <w:rFonts w:ascii="仿宋_GB2312" w:eastAsia="仿宋_GB2312" w:hAnsi="仿宋_GB2312" w:cs="仿宋_GB2312" w:hint="eastAsia"/>
          <w:color w:val="000000" w:themeColor="text1"/>
          <w:sz w:val="24"/>
        </w:rPr>
        <w:t>小微企业是指</w:t>
      </w:r>
      <w:r w:rsidRPr="00141956">
        <w:rPr>
          <w:rFonts w:ascii="仿宋_GB2312" w:eastAsia="仿宋_GB2312" w:hAnsi="仿宋_GB2312" w:cs="仿宋_GB2312"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9F2011" w:rsidRPr="00141956" w:rsidRDefault="00343F00">
      <w:pPr>
        <w:wordWrap w:val="0"/>
        <w:spacing w:line="440" w:lineRule="exact"/>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符合中小企业划分标准的个体工商户，在政府采购活动中视同中小企业。</w:t>
      </w:r>
    </w:p>
    <w:p w:rsidR="009F2011" w:rsidRPr="00141956" w:rsidRDefault="00343F00">
      <w:pPr>
        <w:wordWrap w:val="0"/>
        <w:spacing w:line="440" w:lineRule="exact"/>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3.3.2</w:t>
      </w:r>
      <w:r w:rsidRPr="00141956">
        <w:rPr>
          <w:rFonts w:ascii="仿宋_GB2312" w:eastAsia="仿宋_GB2312" w:hAnsi="仿宋_GB2312" w:cs="仿宋_GB2312" w:hint="eastAsia"/>
          <w:bCs/>
          <w:color w:val="000000" w:themeColor="text1"/>
          <w:sz w:val="24"/>
        </w:rPr>
        <w:t>在货物采购项目中，货物由小微企业制造，即货物由小微企业生产且使用该小微企业商号或者注册商标。</w:t>
      </w:r>
      <w:r w:rsidRPr="00141956">
        <w:rPr>
          <w:rFonts w:ascii="仿宋_GB2312" w:eastAsia="仿宋_GB2312" w:hAnsi="仿宋_GB2312" w:cs="仿宋_GB2312" w:hint="eastAsia"/>
          <w:b/>
          <w:bCs/>
          <w:color w:val="000000" w:themeColor="text1"/>
          <w:sz w:val="24"/>
        </w:rPr>
        <w:t>供应商提供的货物既有中小企业制造货物，也有大型企业制造货物的，不享受中小企业扶持政策。</w:t>
      </w:r>
    </w:p>
    <w:p w:rsidR="009F2011" w:rsidRPr="00141956" w:rsidRDefault="00343F00">
      <w:pPr>
        <w:wordWrap w:val="0"/>
        <w:spacing w:line="440" w:lineRule="exact"/>
        <w:ind w:firstLineChars="200" w:firstLine="480"/>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3.3.3</w:t>
      </w:r>
      <w:r w:rsidRPr="00141956">
        <w:rPr>
          <w:rFonts w:ascii="仿宋_GB2312" w:eastAsia="仿宋_GB2312" w:hAnsi="仿宋_GB2312" w:cs="仿宋_GB2312" w:hint="eastAsia"/>
          <w:bCs/>
          <w:color w:val="000000" w:themeColor="text1"/>
          <w:sz w:val="24"/>
        </w:rPr>
        <w:t>在服务采购项目中，服务由小微企业承接，即提供服务的人员为小微企业依照《中华人民共和国劳</w:t>
      </w:r>
      <w:r w:rsidRPr="00141956">
        <w:rPr>
          <w:rFonts w:ascii="仿宋_GB2312" w:eastAsia="仿宋_GB2312" w:hAnsi="仿宋_GB2312" w:cs="仿宋_GB2312" w:hint="eastAsia"/>
          <w:bCs/>
          <w:color w:val="000000" w:themeColor="text1"/>
          <w:sz w:val="24"/>
        </w:rPr>
        <w:t>动合同法》订立劳动合同的从业人员。</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3.3.4</w:t>
      </w:r>
      <w:r w:rsidRPr="00141956">
        <w:rPr>
          <w:rFonts w:ascii="仿宋_GB2312" w:eastAsia="仿宋_GB2312" w:hAnsi="仿宋_GB2312" w:cs="仿宋_GB2312" w:hint="eastAsia"/>
          <w:color w:val="000000" w:themeColor="text1"/>
          <w:sz w:val="24"/>
        </w:rPr>
        <w:t>小微企业应按照招标文件格式要求提供《中小企业声明函》。</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3.3.5</w:t>
      </w:r>
      <w:r w:rsidRPr="00141956">
        <w:rPr>
          <w:rFonts w:ascii="仿宋_GB2312" w:eastAsia="仿宋_GB2312" w:hAnsi="仿宋_GB2312" w:cs="仿宋_GB2312" w:hint="eastAsia"/>
          <w:color w:val="000000" w:themeColor="text1"/>
          <w:sz w:val="24"/>
        </w:rPr>
        <w:t>对于经主管预算单位统筹后未预留份额专门面向中小企业采购的采购项目，以及预留份额项目中的非预留部分采购包，采购人、采购代理机构将对符合规定的小微企业报价给予</w:t>
      </w:r>
      <w:r w:rsidRPr="00141956">
        <w:rPr>
          <w:rFonts w:ascii="仿宋_GB2312" w:eastAsia="仿宋_GB2312" w:hAnsi="仿宋_GB2312" w:cs="仿宋_GB2312" w:hint="eastAsia"/>
          <w:color w:val="000000" w:themeColor="text1"/>
          <w:sz w:val="24"/>
        </w:rPr>
        <w:t>10</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的扣除，用扣除后的价格参加评审。</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3.3.6</w:t>
      </w:r>
      <w:r w:rsidRPr="00141956">
        <w:rPr>
          <w:rFonts w:ascii="仿宋_GB2312" w:eastAsia="仿宋_GB2312" w:hAnsi="仿宋_GB2312" w:cs="仿宋_GB2312" w:hint="eastAsia"/>
          <w:color w:val="000000" w:themeColor="text1"/>
          <w:sz w:val="24"/>
        </w:rPr>
        <w:t>接受大中型企业与小微企业组成联合体或者允许大中型企业向一家</w:t>
      </w:r>
      <w:r w:rsidRPr="00141956">
        <w:rPr>
          <w:rFonts w:ascii="仿宋_GB2312" w:eastAsia="仿宋_GB2312" w:hAnsi="仿宋_GB2312" w:cs="仿宋_GB2312" w:hint="eastAsia"/>
          <w:color w:val="000000" w:themeColor="text1"/>
          <w:sz w:val="24"/>
        </w:rPr>
        <w:lastRenderedPageBreak/>
        <w:t>或者多家小微企业分包的采购项目，对于联合协议或者分包意向协议约定小微企业的合同份额占到合同总金额</w:t>
      </w:r>
      <w:r w:rsidRPr="00141956">
        <w:rPr>
          <w:rFonts w:ascii="仿宋_GB2312" w:eastAsia="仿宋_GB2312" w:hAnsi="仿宋_GB2312" w:cs="仿宋_GB2312" w:hint="eastAsia"/>
          <w:color w:val="000000" w:themeColor="text1"/>
          <w:sz w:val="24"/>
        </w:rPr>
        <w:t>30%</w:t>
      </w:r>
      <w:r w:rsidRPr="00141956">
        <w:rPr>
          <w:rFonts w:ascii="仿宋_GB2312" w:eastAsia="仿宋_GB2312" w:hAnsi="仿宋_GB2312" w:cs="仿宋_GB2312" w:hint="eastAsia"/>
          <w:color w:val="000000" w:themeColor="text1"/>
          <w:sz w:val="24"/>
        </w:rPr>
        <w:t>以上的，采购人、采购代理机构将对联合</w:t>
      </w:r>
      <w:r w:rsidRPr="00141956">
        <w:rPr>
          <w:rFonts w:ascii="仿宋_GB2312" w:eastAsia="仿宋_GB2312" w:hAnsi="仿宋_GB2312" w:cs="仿宋_GB2312" w:hint="eastAsia"/>
          <w:color w:val="000000" w:themeColor="text1"/>
          <w:sz w:val="24"/>
        </w:rPr>
        <w:t>体或者大中型企业的报价给予</w:t>
      </w: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的扣除，用扣除后的价格参加评审。组成联合体或者接受分包的小微企业与联合体内其他企业、分包企业之间存在直接控股、管理关系的，不享受价格扣除优惠政策。</w:t>
      </w:r>
    </w:p>
    <w:p w:rsidR="009F2011" w:rsidRPr="00141956" w:rsidRDefault="00343F00">
      <w:pPr>
        <w:wordWrap w:val="0"/>
        <w:spacing w:line="440" w:lineRule="exact"/>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以联合体形式参加政府采购活动，</w:t>
      </w:r>
      <w:r w:rsidRPr="00141956">
        <w:rPr>
          <w:rFonts w:ascii="仿宋_GB2312" w:eastAsia="仿宋_GB2312" w:hAnsi="仿宋_GB2312" w:cs="仿宋_GB2312" w:hint="eastAsia"/>
          <w:b/>
          <w:color w:val="000000" w:themeColor="text1"/>
          <w:sz w:val="24"/>
        </w:rPr>
        <w:t xml:space="preserve"> </w:t>
      </w:r>
      <w:r w:rsidRPr="00141956">
        <w:rPr>
          <w:rFonts w:ascii="仿宋_GB2312" w:eastAsia="仿宋_GB2312" w:hAnsi="仿宋_GB2312" w:cs="仿宋_GB2312" w:hint="eastAsia"/>
          <w:b/>
          <w:color w:val="000000" w:themeColor="text1"/>
          <w:sz w:val="24"/>
        </w:rPr>
        <w:t>联合体各方均为中小企业的，联合体视同中小企业。其中，联合体各方均为小微企业的，联合体视同小微企业。</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3.3.7</w:t>
      </w:r>
      <w:r w:rsidRPr="00141956">
        <w:rPr>
          <w:rFonts w:ascii="仿宋_GB2312" w:eastAsia="仿宋_GB2312" w:hAnsi="仿宋_GB2312" w:cs="仿宋_GB2312" w:hint="eastAsia"/>
          <w:color w:val="000000" w:themeColor="text1"/>
          <w:sz w:val="24"/>
        </w:rPr>
        <w:t>符合《关于促进残疾人就业政府采购政策的通知》（财库〔</w:t>
      </w:r>
      <w:r w:rsidRPr="00141956">
        <w:rPr>
          <w:rFonts w:ascii="仿宋_GB2312" w:eastAsia="仿宋_GB2312" w:hAnsi="仿宋_GB2312" w:cs="仿宋_GB2312" w:hint="eastAsia"/>
          <w:color w:val="000000" w:themeColor="text1"/>
          <w:sz w:val="24"/>
        </w:rPr>
        <w:t>2017</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141</w:t>
      </w:r>
      <w:r w:rsidRPr="00141956">
        <w:rPr>
          <w:rFonts w:ascii="仿宋_GB2312" w:eastAsia="仿宋_GB2312" w:hAnsi="仿宋_GB2312" w:cs="仿宋_GB2312" w:hint="eastAsia"/>
          <w:color w:val="000000" w:themeColor="text1"/>
          <w:sz w:val="24"/>
        </w:rPr>
        <w:t>号）规定的条件并提供《残疾人福利性单位声明函》的残疾人福利性单位视同小微企业；</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3.3.8</w:t>
      </w:r>
      <w:r w:rsidRPr="00141956">
        <w:rPr>
          <w:rFonts w:ascii="仿宋_GB2312" w:eastAsia="仿宋_GB2312" w:hAnsi="仿宋_GB2312" w:cs="仿宋_GB2312" w:hint="eastAsia"/>
          <w:color w:val="000000" w:themeColor="text1"/>
          <w:sz w:val="24"/>
        </w:rPr>
        <w:t>符合《关于政府采购支持监狱企业发展</w:t>
      </w:r>
      <w:r w:rsidRPr="00141956">
        <w:rPr>
          <w:rFonts w:ascii="仿宋_GB2312" w:eastAsia="仿宋_GB2312" w:hAnsi="仿宋_GB2312" w:cs="仿宋_GB2312" w:hint="eastAsia"/>
          <w:color w:val="000000" w:themeColor="text1"/>
          <w:sz w:val="24"/>
        </w:rPr>
        <w:t>有关问题的通知》（财库〔</w:t>
      </w:r>
      <w:r w:rsidRPr="00141956">
        <w:rPr>
          <w:rFonts w:ascii="仿宋_GB2312" w:eastAsia="仿宋_GB2312" w:hAnsi="仿宋_GB2312" w:cs="仿宋_GB2312" w:hint="eastAsia"/>
          <w:color w:val="000000" w:themeColor="text1"/>
          <w:sz w:val="24"/>
        </w:rPr>
        <w:t>2014</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68</w:t>
      </w:r>
      <w:r w:rsidRPr="00141956">
        <w:rPr>
          <w:rFonts w:ascii="仿宋_GB2312" w:eastAsia="仿宋_GB2312" w:hAnsi="仿宋_GB2312" w:cs="仿宋_GB2312" w:hint="eastAsia"/>
          <w:color w:val="000000" w:themeColor="text1"/>
          <w:sz w:val="24"/>
        </w:rPr>
        <w:t>号）规定的监狱企业并提供由省级以上监狱管理局、戒毒管理局（含新疆生产建设兵团）出具的属于监狱企业证明文件的，视同为小微企业。</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3.4</w:t>
      </w:r>
      <w:r w:rsidRPr="00141956">
        <w:rPr>
          <w:rFonts w:ascii="仿宋_GB2312" w:eastAsia="仿宋_GB2312" w:hAnsi="仿宋_GB2312" w:cs="仿宋_GB2312" w:hint="eastAsia"/>
          <w:bCs/>
          <w:color w:val="000000" w:themeColor="text1"/>
          <w:sz w:val="24"/>
        </w:rPr>
        <w:t>支持科技创新发展</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对省级以上主管部门认定的首台套产品，自纳入《省推广应用指导目录》起三年内参加政府采购活动，视同已具备相应销售业绩，业绩分为满分。</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3.5</w:t>
      </w:r>
      <w:r w:rsidRPr="00141956">
        <w:rPr>
          <w:rFonts w:ascii="仿宋_GB2312" w:eastAsia="仿宋_GB2312" w:hAnsi="仿宋_GB2312" w:cs="仿宋_GB2312" w:hint="eastAsia"/>
          <w:color w:val="000000" w:themeColor="text1"/>
          <w:sz w:val="24"/>
        </w:rPr>
        <w:t>平等对待内外资企业和符合条件的破产重整企业</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平等对待内外资企业和符合条件的破产重整企业，切实保障企业公平竞争，平等维护企业的合法利益。</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特别说明：</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4.1</w:t>
      </w:r>
      <w:r w:rsidRPr="00141956">
        <w:rPr>
          <w:rFonts w:ascii="仿宋_GB2312" w:eastAsia="仿宋_GB2312" w:hAnsi="仿宋_GB2312" w:cs="仿宋_GB2312" w:hint="eastAsia"/>
          <w:color w:val="000000" w:themeColor="text1"/>
          <w:sz w:val="24"/>
        </w:rPr>
        <w:t>供应商投标所使用的资格、信誉</w:t>
      </w:r>
      <w:r w:rsidRPr="00141956">
        <w:rPr>
          <w:rFonts w:ascii="仿宋_GB2312" w:eastAsia="仿宋_GB2312" w:hAnsi="仿宋_GB2312" w:cs="仿宋_GB2312" w:hint="eastAsia"/>
          <w:color w:val="000000" w:themeColor="text1"/>
          <w:sz w:val="24"/>
        </w:rPr>
        <w:t>、荣誉与企业认证必须为投标单位所拥有。供应商投标所使用的采购项目实施人员必须为投标单位正式员工。</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4.2</w:t>
      </w:r>
      <w:r w:rsidRPr="00141956">
        <w:rPr>
          <w:rFonts w:ascii="仿宋_GB2312" w:eastAsia="仿宋_GB2312" w:hAnsi="仿宋_GB2312" w:cs="仿宋_GB2312" w:hint="eastAsia"/>
          <w:color w:val="000000" w:themeColor="text1"/>
          <w:sz w:val="24"/>
        </w:rPr>
        <w:t>供应商应仔细阅读招标文件的所有内容，按照招标文件的要求提交投标文件，并对所提供的全部资料的真实性承担法律责任。</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sz w:val="24"/>
        </w:rPr>
        <w:t>4.3</w:t>
      </w:r>
      <w:r w:rsidRPr="00141956">
        <w:rPr>
          <w:rFonts w:ascii="仿宋_GB2312" w:eastAsia="仿宋_GB2312" w:hAnsi="仿宋_GB2312" w:cs="仿宋_GB2312" w:hint="eastAsia"/>
          <w:color w:val="000000" w:themeColor="text1"/>
          <w:sz w:val="24"/>
        </w:rPr>
        <w:t>供应商在投标活动中提供任何虚假材料</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其投标无效，并报监管部门查处；中标后发现的</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中标人须依照《中华人民共和国消费者权益保护法》规定赔偿采购人，且民事赔偿并不免除违法供应商的行政与刑事责任。</w:t>
      </w:r>
    </w:p>
    <w:p w:rsidR="009F2011" w:rsidRPr="00141956" w:rsidRDefault="009F2011">
      <w:pPr>
        <w:wordWrap w:val="0"/>
        <w:adjustRightInd/>
        <w:spacing w:line="360" w:lineRule="auto"/>
        <w:jc w:val="center"/>
        <w:outlineLvl w:val="0"/>
        <w:rPr>
          <w:rFonts w:ascii="仿宋_GB2312" w:eastAsia="仿宋_GB2312" w:hAnsi="仿宋_GB2312" w:cs="仿宋_GB2312"/>
          <w:b/>
          <w:color w:val="000000" w:themeColor="text1"/>
          <w:sz w:val="32"/>
          <w:szCs w:val="32"/>
        </w:rPr>
      </w:pPr>
    </w:p>
    <w:p w:rsidR="009F2011" w:rsidRPr="00141956" w:rsidRDefault="00343F00">
      <w:pPr>
        <w:wordWrap w:val="0"/>
        <w:adjustRightInd/>
        <w:spacing w:line="360" w:lineRule="auto"/>
        <w:jc w:val="center"/>
        <w:outlineLvl w:val="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sz w:val="32"/>
          <w:szCs w:val="32"/>
        </w:rPr>
        <w:t>二、招标文件</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w:t>
      </w:r>
      <w:r w:rsidRPr="00141956">
        <w:rPr>
          <w:rFonts w:ascii="仿宋_GB2312" w:eastAsia="仿宋_GB2312" w:hAnsi="仿宋_GB2312" w:cs="仿宋_GB2312" w:hint="eastAsia"/>
          <w:b/>
          <w:color w:val="000000" w:themeColor="text1"/>
          <w:sz w:val="24"/>
        </w:rPr>
        <w:t>．招标方式</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 xml:space="preserve">1.1 </w:t>
      </w:r>
      <w:r w:rsidRPr="00141956">
        <w:rPr>
          <w:rFonts w:ascii="仿宋_GB2312" w:eastAsia="仿宋_GB2312" w:hAnsi="仿宋_GB2312" w:cs="仿宋_GB2312" w:hint="eastAsia"/>
          <w:color w:val="000000" w:themeColor="text1"/>
          <w:sz w:val="24"/>
        </w:rPr>
        <w:t>本次招标采用公开招标方式进行。</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1.2 </w:t>
      </w:r>
      <w:r w:rsidRPr="00141956">
        <w:rPr>
          <w:rFonts w:ascii="仿宋_GB2312" w:eastAsia="仿宋_GB2312" w:hAnsi="仿宋_GB2312" w:cs="仿宋_GB2312" w:hint="eastAsia"/>
          <w:color w:val="000000" w:themeColor="text1"/>
          <w:sz w:val="24"/>
        </w:rPr>
        <w:t>如某一标项投标人或实质性响应招标文件的投标人不足三家时，由采购人重新组织招标或按有关规定实施。</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1.3 </w:t>
      </w:r>
      <w:r w:rsidRPr="00141956">
        <w:rPr>
          <w:rFonts w:ascii="仿宋_GB2312" w:eastAsia="仿宋_GB2312" w:hAnsi="仿宋_GB2312" w:cs="仿宋_GB2312" w:hint="eastAsia"/>
          <w:color w:val="000000" w:themeColor="text1"/>
          <w:sz w:val="24"/>
        </w:rPr>
        <w:t>本次招标设定限价，即招标公告中公布的各标项预算金额或最高限价（各标项之间的预算金额不能互相调整）。</w:t>
      </w:r>
    </w:p>
    <w:p w:rsidR="009F2011" w:rsidRPr="00141956" w:rsidRDefault="00343F00">
      <w:pPr>
        <w:pStyle w:val="ab"/>
        <w:wordWrap w:val="0"/>
        <w:snapToGrid w:val="0"/>
        <w:spacing w:line="440" w:lineRule="exact"/>
        <w:ind w:firstLine="482"/>
        <w:jc w:val="left"/>
        <w:rPr>
          <w:rFonts w:ascii="仿宋_GB2312" w:eastAsia="仿宋_GB2312" w:hAnsi="仿宋_GB2312" w:cs="仿宋_GB2312"/>
          <w:b/>
          <w:color w:val="000000" w:themeColor="text1"/>
        </w:rPr>
      </w:pPr>
      <w:r w:rsidRPr="00141956">
        <w:rPr>
          <w:rFonts w:ascii="仿宋_GB2312" w:eastAsia="仿宋_GB2312" w:hAnsi="仿宋_GB2312" w:cs="仿宋_GB2312" w:hint="eastAsia"/>
          <w:b/>
          <w:color w:val="000000" w:themeColor="text1"/>
        </w:rPr>
        <w:t>2.</w:t>
      </w:r>
      <w:r w:rsidRPr="00141956">
        <w:rPr>
          <w:rFonts w:ascii="仿宋_GB2312" w:eastAsia="仿宋_GB2312" w:hAnsi="仿宋_GB2312" w:cs="仿宋_GB2312" w:hint="eastAsia"/>
          <w:b/>
          <w:color w:val="000000" w:themeColor="text1"/>
        </w:rPr>
        <w:t>授权委托</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本项目为电子投标项目，投标人的法定代表人或其授权代表或个体工商户不需要参加现场投标和开标。</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3.</w:t>
      </w:r>
      <w:r w:rsidRPr="00141956">
        <w:rPr>
          <w:rFonts w:ascii="仿宋_GB2312" w:eastAsia="仿宋_GB2312" w:hAnsi="仿宋_GB2312" w:cs="仿宋_GB2312" w:hint="eastAsia"/>
          <w:b/>
          <w:color w:val="000000" w:themeColor="text1"/>
          <w:sz w:val="24"/>
        </w:rPr>
        <w:t>投标费用</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投标人应自行承担编制投标文件及参加本次投标所涉及的一切费用。不管投标结果如何，招标人对上述费用不负任何责任。</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4.</w:t>
      </w:r>
      <w:r w:rsidRPr="00141956">
        <w:rPr>
          <w:rFonts w:ascii="仿宋_GB2312" w:eastAsia="仿宋_GB2312" w:hAnsi="仿宋_GB2312" w:cs="仿宋_GB2312" w:hint="eastAsia"/>
          <w:b/>
          <w:color w:val="000000" w:themeColor="text1"/>
          <w:sz w:val="24"/>
        </w:rPr>
        <w:t>招标文件的修改</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4.1</w:t>
      </w:r>
      <w:r w:rsidRPr="00141956">
        <w:rPr>
          <w:rFonts w:ascii="仿宋_GB2312" w:eastAsia="仿宋_GB2312" w:hAnsi="仿宋_GB2312" w:cs="仿宋_GB2312" w:hint="eastAsia"/>
          <w:color w:val="000000" w:themeColor="text1"/>
          <w:sz w:val="24"/>
        </w:rPr>
        <w:t>招标文件包括本招标文件及所有的招标答疑记录（澄清、修</w:t>
      </w:r>
      <w:r w:rsidRPr="00141956">
        <w:rPr>
          <w:rFonts w:ascii="仿宋_GB2312" w:eastAsia="仿宋_GB2312" w:hAnsi="仿宋_GB2312" w:cs="仿宋_GB2312" w:hint="eastAsia"/>
          <w:color w:val="000000" w:themeColor="text1"/>
          <w:sz w:val="24"/>
        </w:rPr>
        <w:t>改）和发出的补充通知。</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4.2</w:t>
      </w:r>
      <w:r w:rsidRPr="00141956">
        <w:rPr>
          <w:rFonts w:ascii="仿宋_GB2312" w:eastAsia="仿宋_GB2312" w:hAnsi="仿宋_GB2312" w:cs="仿宋_GB2312" w:hint="eastAsia"/>
          <w:color w:val="000000" w:themeColor="text1"/>
          <w:sz w:val="24"/>
        </w:rPr>
        <w:t>招标文件的澄清</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投标人对招标文件如有疑点要求澄清，可用书面形式（包括并不仅限于纸质、信件和数据电文</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包括电报、电传、传真、电子数据交换和电子邮件）</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等通知招标人，但通知不得迟于开标前</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日使招标人收到，招标人将用书面形式予以答复。如有必要，可将不说明来源的答复发给所有投标人。</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4.3</w:t>
      </w:r>
      <w:r w:rsidRPr="00141956">
        <w:rPr>
          <w:rFonts w:ascii="仿宋_GB2312" w:eastAsia="仿宋_GB2312" w:hAnsi="仿宋_GB2312" w:cs="仿宋_GB2312" w:hint="eastAsia"/>
          <w:color w:val="000000" w:themeColor="text1"/>
          <w:sz w:val="24"/>
        </w:rPr>
        <w:t>招标文件的修改</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4.3.1</w:t>
      </w:r>
      <w:r w:rsidRPr="00141956">
        <w:rPr>
          <w:rFonts w:ascii="仿宋_GB2312" w:eastAsia="仿宋_GB2312" w:hAnsi="仿宋_GB2312" w:cs="仿宋_GB2312" w:hint="eastAsia"/>
          <w:color w:val="000000" w:themeColor="text1"/>
          <w:sz w:val="24"/>
        </w:rPr>
        <w:t>在投标截止时间前，招标人有权修改招标文件，并以书面形式通知所有投标人，通知中没有注明更改投标截止时间的视为截止时间不变。修改的文件作为招标文件的补充和组成部分，对所有投标人</w:t>
      </w:r>
      <w:r w:rsidRPr="00141956">
        <w:rPr>
          <w:rFonts w:ascii="仿宋_GB2312" w:eastAsia="仿宋_GB2312" w:hAnsi="仿宋_GB2312" w:cs="仿宋_GB2312" w:hint="eastAsia"/>
          <w:color w:val="000000" w:themeColor="text1"/>
          <w:sz w:val="24"/>
        </w:rPr>
        <w:t>均有约束力。投标人应在两天内以书面形式确认已收到的修改文件，并需附法定代表人或其授权代表的签字加盖公章，逾期不确认的视同认可。</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4.3.2</w:t>
      </w:r>
      <w:r w:rsidRPr="00141956">
        <w:rPr>
          <w:rFonts w:ascii="仿宋_GB2312" w:eastAsia="仿宋_GB2312" w:hAnsi="仿宋_GB2312" w:cs="仿宋_GB2312" w:hint="eastAsia"/>
          <w:color w:val="000000" w:themeColor="text1"/>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5.</w:t>
      </w:r>
      <w:r w:rsidRPr="00141956">
        <w:rPr>
          <w:rFonts w:ascii="仿宋_GB2312" w:eastAsia="仿宋_GB2312" w:hAnsi="仿宋_GB2312" w:cs="仿宋_GB2312" w:hint="eastAsia"/>
          <w:b/>
          <w:color w:val="000000" w:themeColor="text1"/>
          <w:sz w:val="24"/>
        </w:rPr>
        <w:t>参考品牌</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本招标文件如涉及各类品牌、型号，则所述品牌、型号是结合实际现有情</w:t>
      </w:r>
      <w:r w:rsidRPr="00141956">
        <w:rPr>
          <w:rFonts w:ascii="仿宋_GB2312" w:eastAsia="仿宋_GB2312" w:hAnsi="仿宋_GB2312" w:cs="仿宋_GB2312" w:hint="eastAsia"/>
          <w:color w:val="000000" w:themeColor="text1"/>
          <w:sz w:val="24"/>
        </w:rPr>
        <w:lastRenderedPageBreak/>
        <w:t>况的推荐性参考方案，投标方也可根据招标文件得要求推荐性能相当或高于、服务条款相等</w:t>
      </w:r>
      <w:r w:rsidRPr="00141956">
        <w:rPr>
          <w:rFonts w:ascii="仿宋_GB2312" w:eastAsia="仿宋_GB2312" w:hAnsi="仿宋_GB2312" w:cs="仿宋_GB2312" w:hint="eastAsia"/>
          <w:color w:val="000000" w:themeColor="text1"/>
          <w:sz w:val="24"/>
        </w:rPr>
        <w:t>或高于、符合招标方实际业务需求其他同档次优质品牌的产品，进行方案优化。</w:t>
      </w:r>
    </w:p>
    <w:p w:rsidR="009F2011" w:rsidRPr="00141956" w:rsidRDefault="00343F00">
      <w:pPr>
        <w:pStyle w:val="a9"/>
        <w:wordWrap w:val="0"/>
        <w:rPr>
          <w:rFonts w:ascii="仿宋_GB2312" w:eastAsia="仿宋_GB2312" w:hAnsi="仿宋_GB2312" w:cs="仿宋_GB2312"/>
          <w:color w:val="000000" w:themeColor="text1"/>
          <w:sz w:val="32"/>
          <w:szCs w:val="32"/>
          <w:lang w:val="en-US"/>
        </w:rPr>
      </w:pPr>
      <w:r w:rsidRPr="00141956">
        <w:rPr>
          <w:rFonts w:ascii="仿宋_GB2312" w:eastAsia="仿宋_GB2312" w:hAnsi="仿宋_GB2312" w:cs="仿宋_GB2312" w:hint="eastAsia"/>
          <w:color w:val="000000" w:themeColor="text1"/>
          <w:szCs w:val="24"/>
          <w:lang w:val="en-US"/>
        </w:rPr>
        <w:t xml:space="preserve">  </w:t>
      </w:r>
      <w:r w:rsidRPr="00141956">
        <w:rPr>
          <w:rFonts w:ascii="仿宋_GB2312" w:eastAsia="仿宋_GB2312" w:hAnsi="仿宋_GB2312" w:cs="仿宋_GB2312" w:hint="eastAsia"/>
          <w:color w:val="000000" w:themeColor="text1"/>
          <w:sz w:val="32"/>
          <w:szCs w:val="32"/>
          <w:lang w:val="en-US"/>
        </w:rPr>
        <w:t xml:space="preserve">  </w:t>
      </w:r>
    </w:p>
    <w:p w:rsidR="009F2011" w:rsidRPr="00141956" w:rsidRDefault="00343F00">
      <w:pPr>
        <w:wordWrap w:val="0"/>
        <w:adjustRightInd/>
        <w:spacing w:line="360" w:lineRule="auto"/>
        <w:jc w:val="center"/>
        <w:outlineLvl w:val="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sz w:val="32"/>
          <w:szCs w:val="32"/>
        </w:rPr>
        <w:t>三、投标</w:t>
      </w:r>
      <w:r w:rsidRPr="00141956">
        <w:rPr>
          <w:rFonts w:ascii="仿宋_GB2312" w:eastAsia="仿宋_GB2312" w:hAnsi="仿宋_GB2312" w:cs="仿宋_GB2312" w:hint="eastAsia"/>
          <w:b/>
          <w:color w:val="000000" w:themeColor="text1"/>
          <w:sz w:val="32"/>
          <w:szCs w:val="32"/>
        </w:rPr>
        <w:t>文件</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bCs/>
          <w:color w:val="000000" w:themeColor="text1"/>
          <w:sz w:val="24"/>
        </w:rPr>
        <w:t>1.</w:t>
      </w:r>
      <w:r w:rsidRPr="00141956">
        <w:rPr>
          <w:rFonts w:ascii="仿宋_GB2312" w:eastAsia="仿宋_GB2312" w:hAnsi="仿宋_GB2312" w:cs="仿宋_GB2312" w:hint="eastAsia"/>
          <w:b/>
          <w:bCs/>
          <w:color w:val="000000" w:themeColor="text1"/>
          <w:sz w:val="24"/>
        </w:rPr>
        <w:t>投标文件的语言、计量单位、形式及效力</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1.1</w:t>
      </w:r>
      <w:r w:rsidRPr="00141956">
        <w:rPr>
          <w:rFonts w:ascii="仿宋_GB2312" w:eastAsia="仿宋_GB2312" w:hAnsi="仿宋_GB2312" w:cs="仿宋_GB2312" w:hint="eastAsia"/>
          <w:color w:val="000000" w:themeColor="text1"/>
          <w:sz w:val="24"/>
        </w:rPr>
        <w:t>投标人应仔细阅读招标文件中的所有内容，按照招标文件要求，详细编制投标文件，并保证投标文件的正确性和真实性。</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1.2 </w:t>
      </w:r>
      <w:r w:rsidRPr="00141956">
        <w:rPr>
          <w:rFonts w:ascii="仿宋_GB2312" w:eastAsia="仿宋_GB2312" w:hAnsi="仿宋_GB2312" w:cs="仿宋_GB2312" w:hint="eastAsia"/>
          <w:color w:val="000000" w:themeColor="text1"/>
          <w:sz w:val="24"/>
        </w:rPr>
        <w:t>投标文件以及投标方与招标方就有关投标事宜的所有来往函电，均应以中文书写（技术术语除外）。</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1.3 </w:t>
      </w:r>
      <w:r w:rsidRPr="00141956">
        <w:rPr>
          <w:rFonts w:ascii="仿宋_GB2312" w:eastAsia="仿宋_GB2312" w:hAnsi="仿宋_GB2312" w:cs="仿宋_GB2312" w:hint="eastAsia"/>
          <w:color w:val="000000" w:themeColor="text1"/>
          <w:sz w:val="24"/>
        </w:rPr>
        <w:t>投标计量单位，除招标文件中有特殊要求外，应采用中华人民共和国法定计量单位，货币单位：人民币元。</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1.4</w:t>
      </w:r>
      <w:r w:rsidRPr="00141956">
        <w:rPr>
          <w:rFonts w:ascii="仿宋_GB2312" w:eastAsia="仿宋_GB2312" w:hAnsi="仿宋_GB2312" w:cs="仿宋_GB2312" w:hint="eastAsia"/>
          <w:color w:val="000000" w:themeColor="text1"/>
          <w:sz w:val="24"/>
        </w:rPr>
        <w:t>不按招标文件的要求提供的投标文件可能导致被拒绝。</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1.5</w:t>
      </w:r>
      <w:r w:rsidRPr="00141956">
        <w:rPr>
          <w:rFonts w:ascii="仿宋_GB2312" w:eastAsia="仿宋_GB2312" w:hAnsi="仿宋_GB2312" w:cs="仿宋_GB2312" w:hint="eastAsia"/>
          <w:b/>
          <w:color w:val="000000" w:themeColor="text1"/>
          <w:sz w:val="24"/>
        </w:rPr>
        <w:t>投标文件的形式和效力</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1.5.1</w:t>
      </w:r>
      <w:r w:rsidRPr="00141956">
        <w:rPr>
          <w:rFonts w:ascii="仿宋_GB2312" w:eastAsia="仿宋_GB2312" w:hAnsi="仿宋_GB2312" w:cs="仿宋_GB2312" w:hint="eastAsia"/>
          <w:b/>
          <w:color w:val="000000" w:themeColor="text1"/>
          <w:sz w:val="24"/>
        </w:rPr>
        <w:t>投标文件为电子投标文件，电子投标文件按“政采云供应商项目采购</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电子招投标操作指南”及本招标文件要求制作、加密传输。</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u w:val="single"/>
        </w:rPr>
      </w:pPr>
      <w:r w:rsidRPr="00141956">
        <w:rPr>
          <w:rFonts w:ascii="仿宋_GB2312" w:eastAsia="仿宋_GB2312" w:hAnsi="仿宋_GB2312" w:cs="仿宋_GB2312" w:hint="eastAsia"/>
          <w:b/>
          <w:color w:val="000000" w:themeColor="text1"/>
          <w:sz w:val="24"/>
          <w:u w:val="single"/>
        </w:rPr>
        <w:t>1.5.2</w:t>
      </w:r>
      <w:r w:rsidRPr="00141956">
        <w:rPr>
          <w:rFonts w:ascii="仿宋_GB2312" w:eastAsia="仿宋_GB2312" w:hAnsi="仿宋_GB2312" w:cs="仿宋_GB2312" w:hint="eastAsia"/>
          <w:b/>
          <w:color w:val="000000" w:themeColor="text1"/>
          <w:sz w:val="24"/>
          <w:u w:val="single"/>
        </w:rPr>
        <w:t>投标文件的效力：</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u w:val="single"/>
        </w:rPr>
      </w:pPr>
      <w:r w:rsidRPr="00141956">
        <w:rPr>
          <w:rFonts w:ascii="仿宋_GB2312" w:eastAsia="仿宋_GB2312" w:hAnsi="仿宋_GB2312" w:cs="仿宋_GB2312" w:hint="eastAsia"/>
          <w:b/>
          <w:color w:val="000000" w:themeColor="text1"/>
          <w:sz w:val="24"/>
          <w:u w:val="single"/>
        </w:rPr>
        <w:t>投标文件未在投标截止时间前完成传输的，视为投标文件撤回；投标文件未按时解密，亦视为投标文件撤回。</w:t>
      </w:r>
    </w:p>
    <w:p w:rsidR="009F2011" w:rsidRPr="00141956" w:rsidRDefault="00343F00">
      <w:pPr>
        <w:pStyle w:val="ad"/>
        <w:wordWrap w:val="0"/>
        <w:spacing w:line="440" w:lineRule="exact"/>
        <w:ind w:firstLineChars="200" w:firstLine="482"/>
        <w:rPr>
          <w:rFonts w:ascii="仿宋_GB2312" w:eastAsia="仿宋_GB2312" w:hAnsi="仿宋_GB2312" w:cs="仿宋_GB2312"/>
          <w:b/>
          <w:color w:val="000000" w:themeColor="text1"/>
          <w:sz w:val="24"/>
          <w:szCs w:val="24"/>
        </w:rPr>
      </w:pPr>
      <w:r w:rsidRPr="00141956">
        <w:rPr>
          <w:rFonts w:ascii="仿宋_GB2312" w:eastAsia="仿宋_GB2312" w:hAnsi="仿宋_GB2312" w:cs="仿宋_GB2312" w:hint="eastAsia"/>
          <w:b/>
          <w:color w:val="000000" w:themeColor="text1"/>
          <w:sz w:val="24"/>
          <w:szCs w:val="24"/>
        </w:rPr>
        <w:t>2</w:t>
      </w:r>
      <w:r w:rsidRPr="00141956">
        <w:rPr>
          <w:rFonts w:ascii="仿宋_GB2312" w:eastAsia="仿宋_GB2312" w:hAnsi="仿宋_GB2312" w:cs="仿宋_GB2312" w:hint="eastAsia"/>
          <w:b/>
          <w:color w:val="000000" w:themeColor="text1"/>
          <w:sz w:val="24"/>
          <w:szCs w:val="24"/>
        </w:rPr>
        <w:t>.</w:t>
      </w:r>
      <w:r w:rsidRPr="00141956">
        <w:rPr>
          <w:rFonts w:ascii="仿宋_GB2312" w:eastAsia="仿宋_GB2312" w:hAnsi="仿宋_GB2312" w:cs="仿宋_GB2312" w:hint="eastAsia"/>
          <w:b/>
          <w:color w:val="000000" w:themeColor="text1"/>
          <w:sz w:val="24"/>
          <w:szCs w:val="24"/>
        </w:rPr>
        <w:t>投标文件的组成</w:t>
      </w:r>
    </w:p>
    <w:p w:rsidR="009F2011" w:rsidRPr="00141956" w:rsidRDefault="00343F00">
      <w:pPr>
        <w:wordWrap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投标文件由</w:t>
      </w:r>
      <w:r w:rsidRPr="00141956">
        <w:rPr>
          <w:rFonts w:ascii="仿宋_GB2312" w:eastAsia="仿宋_GB2312" w:hAnsi="仿宋_GB2312" w:cs="仿宋_GB2312" w:hint="eastAsia"/>
          <w:color w:val="000000" w:themeColor="text1"/>
          <w:sz w:val="24"/>
        </w:rPr>
        <w:t>“资格文件”、“商务技术文件资料”、</w:t>
      </w:r>
      <w:r w:rsidRPr="00141956">
        <w:rPr>
          <w:rFonts w:ascii="仿宋_GB2312" w:eastAsia="仿宋_GB2312" w:hAnsi="仿宋_GB2312" w:cs="仿宋_GB2312" w:hint="eastAsia"/>
          <w:color w:val="000000" w:themeColor="text1"/>
          <w:sz w:val="24"/>
        </w:rPr>
        <w:t>“报价文件资料”</w:t>
      </w:r>
      <w:r w:rsidRPr="00141956">
        <w:rPr>
          <w:rFonts w:ascii="仿宋_GB2312" w:eastAsia="仿宋_GB2312" w:hAnsi="仿宋_GB2312" w:cs="仿宋_GB2312" w:hint="eastAsia"/>
          <w:color w:val="000000" w:themeColor="text1"/>
          <w:sz w:val="24"/>
        </w:rPr>
        <w:t>三</w:t>
      </w:r>
      <w:r w:rsidRPr="00141956">
        <w:rPr>
          <w:rFonts w:ascii="仿宋_GB2312" w:eastAsia="仿宋_GB2312" w:hAnsi="仿宋_GB2312" w:cs="仿宋_GB2312" w:hint="eastAsia"/>
          <w:color w:val="000000" w:themeColor="text1"/>
          <w:sz w:val="24"/>
        </w:rPr>
        <w:t>部分组成，其中</w:t>
      </w:r>
      <w:r w:rsidRPr="00141956">
        <w:rPr>
          <w:rFonts w:ascii="仿宋_GB2312" w:eastAsia="仿宋_GB2312" w:hAnsi="仿宋_GB2312" w:cs="仿宋_GB2312" w:hint="eastAsia"/>
          <w:b/>
          <w:color w:val="000000" w:themeColor="text1"/>
          <w:sz w:val="24"/>
        </w:rPr>
        <w:t>电子投标文件中所须加盖公章部分均应采用电子签章。</w:t>
      </w:r>
    </w:p>
    <w:p w:rsidR="009F2011" w:rsidRPr="00141956" w:rsidRDefault="00343F00">
      <w:pPr>
        <w:wordWrap w:val="0"/>
        <w:snapToGrid w:val="0"/>
        <w:spacing w:line="440" w:lineRule="exact"/>
        <w:ind w:firstLineChars="200" w:firstLine="482"/>
        <w:rPr>
          <w:rFonts w:ascii="仿宋_GB2312" w:eastAsia="仿宋_GB2312" w:hAnsi="仿宋_GB2312" w:cs="仿宋_GB2312"/>
          <w:b/>
          <w:color w:val="000000" w:themeColor="text1"/>
          <w:sz w:val="24"/>
          <w:lang w:val="zh-CN"/>
        </w:rPr>
      </w:pP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lang w:val="zh-CN"/>
        </w:rPr>
        <w:t>.1</w:t>
      </w:r>
      <w:r w:rsidRPr="00141956">
        <w:rPr>
          <w:rFonts w:ascii="仿宋_GB2312" w:eastAsia="仿宋_GB2312" w:hAnsi="仿宋_GB2312" w:cs="仿宋_GB2312" w:hint="eastAsia"/>
          <w:b/>
          <w:color w:val="000000" w:themeColor="text1"/>
          <w:sz w:val="24"/>
          <w:lang w:val="zh-CN"/>
        </w:rPr>
        <w:t>资格文件：</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.1.1</w:t>
      </w:r>
      <w:r w:rsidRPr="00141956">
        <w:rPr>
          <w:rFonts w:ascii="仿宋_GB2312" w:eastAsia="仿宋_GB2312" w:hAnsi="仿宋_GB2312" w:cs="仿宋_GB2312" w:hint="eastAsia"/>
          <w:color w:val="000000" w:themeColor="text1"/>
          <w:sz w:val="24"/>
        </w:rPr>
        <w:t>符合参加政府采购活动应当具备的一般条件的承诺函；</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2.1.2</w:t>
      </w:r>
      <w:r w:rsidRPr="00141956">
        <w:rPr>
          <w:rFonts w:ascii="仿宋_GB2312" w:eastAsia="仿宋_GB2312" w:hAnsi="仿宋_GB2312" w:cs="仿宋_GB2312" w:hint="eastAsia"/>
          <w:color w:val="000000" w:themeColor="text1"/>
          <w:sz w:val="24"/>
        </w:rPr>
        <w:t>联合协议（如果有</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分包意向协议</w:t>
      </w:r>
      <w:r w:rsidRPr="00141956">
        <w:rPr>
          <w:rFonts w:ascii="仿宋_GB2312" w:eastAsia="仿宋_GB2312" w:hAnsi="仿宋_GB2312" w:cs="仿宋_GB2312" w:hint="eastAsia"/>
          <w:snapToGrid w:val="0"/>
          <w:color w:val="000000" w:themeColor="text1"/>
          <w:kern w:val="28"/>
          <w:sz w:val="24"/>
          <w:szCs w:val="20"/>
        </w:rPr>
        <w:t>（如果有</w:t>
      </w:r>
      <w:r w:rsidRPr="00141956">
        <w:rPr>
          <w:rFonts w:ascii="仿宋_GB2312" w:eastAsia="仿宋_GB2312" w:hAnsi="仿宋_GB2312" w:cs="仿宋_GB2312" w:hint="eastAsia"/>
          <w:snapToGrid w:val="0"/>
          <w:color w:val="000000" w:themeColor="text1"/>
          <w:kern w:val="28"/>
          <w:sz w:val="24"/>
          <w:szCs w:val="20"/>
        </w:rPr>
        <w:t>)</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w:t>
      </w: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落实政府采购政策需满足的资格要求（如果有</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w:t>
      </w: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本项目的特定资格要求（如果有</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440" w:lineRule="exact"/>
        <w:ind w:firstLineChars="200" w:firstLine="482"/>
        <w:rPr>
          <w:rFonts w:ascii="仿宋_GB2312" w:eastAsia="仿宋_GB2312" w:hAnsi="仿宋_GB2312" w:cs="仿宋_GB2312"/>
          <w:b/>
          <w:color w:val="000000" w:themeColor="text1"/>
          <w:sz w:val="24"/>
          <w:lang w:val="zh-CN"/>
        </w:rPr>
      </w:pPr>
      <w:r w:rsidRPr="00141956">
        <w:rPr>
          <w:rFonts w:ascii="仿宋_GB2312" w:eastAsia="仿宋_GB2312" w:hAnsi="仿宋_GB2312" w:cs="仿宋_GB2312" w:hint="eastAsia"/>
          <w:b/>
          <w:color w:val="000000" w:themeColor="text1"/>
          <w:sz w:val="24"/>
          <w:lang w:val="zh-CN"/>
        </w:rPr>
        <w:t>2.</w:t>
      </w: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商务技术</w:t>
      </w:r>
      <w:r w:rsidRPr="00141956">
        <w:rPr>
          <w:rFonts w:ascii="仿宋_GB2312" w:eastAsia="仿宋_GB2312" w:hAnsi="仿宋_GB2312" w:cs="仿宋_GB2312" w:hint="eastAsia"/>
          <w:b/>
          <w:color w:val="000000" w:themeColor="text1"/>
          <w:sz w:val="24"/>
          <w:lang w:val="zh-CN"/>
        </w:rPr>
        <w:t>文件：</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w:t>
      </w:r>
      <w:r w:rsidRPr="00141956">
        <w:rPr>
          <w:rFonts w:ascii="仿宋_GB2312" w:eastAsia="仿宋_GB2312" w:hAnsi="仿宋_GB2312" w:cs="仿宋_GB2312" w:hint="eastAsia"/>
          <w:color w:val="000000" w:themeColor="text1"/>
          <w:sz w:val="24"/>
        </w:rPr>
        <w:t>投标函；</w:t>
      </w:r>
      <w:r w:rsidRPr="00141956">
        <w:rPr>
          <w:rFonts w:ascii="仿宋_GB2312" w:eastAsia="仿宋_GB2312" w:hAnsi="仿宋_GB2312" w:cs="仿宋_GB2312" w:hint="eastAsia"/>
          <w:color w:val="000000" w:themeColor="text1"/>
          <w:sz w:val="24"/>
          <w:lang w:val="zh-CN"/>
        </w:rPr>
        <w:t xml:space="preserve"> </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2.2.2</w:t>
      </w:r>
      <w:r w:rsidRPr="00141956">
        <w:rPr>
          <w:rFonts w:ascii="仿宋_GB2312" w:eastAsia="仿宋_GB2312" w:hAnsi="仿宋_GB2312" w:cs="仿宋_GB2312" w:hint="eastAsia"/>
          <w:color w:val="000000" w:themeColor="text1"/>
          <w:sz w:val="24"/>
        </w:rPr>
        <w:t>法定代表人授权委托书；</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2.2.3</w:t>
      </w:r>
      <w:r w:rsidRPr="00141956">
        <w:rPr>
          <w:rFonts w:ascii="仿宋_GB2312" w:eastAsia="仿宋_GB2312" w:hAnsi="仿宋_GB2312" w:cs="仿宋_GB2312" w:hint="eastAsia"/>
          <w:color w:val="000000" w:themeColor="text1"/>
          <w:sz w:val="24"/>
        </w:rPr>
        <w:t>法定代表人及其授权代表身份证复印件；</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2.2.4</w:t>
      </w:r>
      <w:r w:rsidRPr="00141956">
        <w:rPr>
          <w:rFonts w:ascii="仿宋_GB2312" w:eastAsia="仿宋_GB2312" w:hAnsi="仿宋_GB2312" w:cs="仿宋_GB2312" w:hint="eastAsia"/>
          <w:color w:val="000000" w:themeColor="text1"/>
          <w:sz w:val="24"/>
        </w:rPr>
        <w:t>授权代表社保证明；</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2.2.5</w:t>
      </w:r>
      <w:r w:rsidRPr="00141956">
        <w:rPr>
          <w:rFonts w:ascii="仿宋_GB2312" w:eastAsia="仿宋_GB2312" w:hAnsi="仿宋_GB2312" w:cs="仿宋_GB2312" w:hint="eastAsia"/>
          <w:color w:val="000000" w:themeColor="text1"/>
          <w:sz w:val="24"/>
        </w:rPr>
        <w:t>法定代表人身份证明书；</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2.2.6</w:t>
      </w:r>
      <w:r w:rsidRPr="00141956">
        <w:rPr>
          <w:rFonts w:ascii="仿宋_GB2312" w:eastAsia="仿宋_GB2312" w:hAnsi="仿宋_GB2312" w:cs="仿宋_GB2312" w:hint="eastAsia"/>
          <w:color w:val="000000" w:themeColor="text1"/>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2.2.7</w:t>
      </w:r>
      <w:r w:rsidRPr="00141956">
        <w:rPr>
          <w:rFonts w:ascii="仿宋_GB2312" w:eastAsia="仿宋_GB2312" w:hAnsi="仿宋_GB2312" w:cs="仿宋_GB2312" w:hint="eastAsia"/>
          <w:color w:val="000000" w:themeColor="text1"/>
          <w:sz w:val="24"/>
        </w:rPr>
        <w:t>廉政承诺书（格式见第六部分附件）；</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2.2.8</w:t>
      </w:r>
      <w:r w:rsidRPr="00141956">
        <w:rPr>
          <w:rFonts w:ascii="仿宋_GB2312" w:eastAsia="仿宋_GB2312" w:hAnsi="仿宋_GB2312" w:cs="仿宋_GB2312" w:hint="eastAsia"/>
          <w:color w:val="000000" w:themeColor="text1"/>
          <w:sz w:val="24"/>
        </w:rPr>
        <w:t>提供相关标段成功案例。应有需方名称及联系电话，提供最终用户合同复印件（加盖单位公章）如无独立法人资格的分公司（如金融、保险、通讯等特定行业的全国性企业所</w:t>
      </w:r>
      <w:r w:rsidRPr="00141956">
        <w:rPr>
          <w:rFonts w:ascii="仿宋_GB2312" w:eastAsia="仿宋_GB2312" w:hAnsi="仿宋_GB2312" w:cs="仿宋_GB2312" w:hint="eastAsia"/>
          <w:color w:val="000000" w:themeColor="text1"/>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2.2.9</w:t>
      </w:r>
      <w:r w:rsidRPr="00141956">
        <w:rPr>
          <w:rFonts w:ascii="仿宋_GB2312" w:eastAsia="仿宋_GB2312" w:hAnsi="仿宋_GB2312" w:cs="仿宋_GB2312" w:hint="eastAsia"/>
          <w:color w:val="000000" w:themeColor="text1"/>
          <w:sz w:val="24"/>
        </w:rPr>
        <w:t>供应商应提供针对项目的完整技术解决方案：</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针对本项目的完整技术解决方案和实施方案；详细阐述项目方案的实现思路及关键技术；符合本项目对当前和未来发展的要求；以及对功能设计和实施计划的建议；</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如果本项目涉及硬件设备采购，还需提供相关设备完整配置方案（设备名称、品牌、规格型号、数量、主要技术</w:t>
      </w:r>
      <w:r w:rsidRPr="00141956">
        <w:rPr>
          <w:rFonts w:ascii="仿宋_GB2312" w:eastAsia="仿宋_GB2312" w:hAnsi="仿宋_GB2312" w:cs="仿宋_GB2312" w:hint="eastAsia"/>
          <w:color w:val="000000" w:themeColor="text1"/>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本项目如需采购政府强制采购的节能产品的或投标人提供的产品是环境标志产品，投标人须按格式提供节能产品、环境标志产品认证证书复印件。</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2.2.10</w:t>
      </w:r>
      <w:r w:rsidRPr="00141956">
        <w:rPr>
          <w:rFonts w:ascii="仿宋_GB2312" w:eastAsia="仿宋_GB2312" w:hAnsi="仿宋_GB2312" w:cs="仿宋_GB2312" w:hint="eastAsia"/>
          <w:color w:val="000000" w:themeColor="text1"/>
          <w:sz w:val="24"/>
        </w:rPr>
        <w:t>针对本项目建设的详细实施计划。本项目详细工作实施组织方</w:t>
      </w:r>
      <w:r w:rsidRPr="00141956">
        <w:rPr>
          <w:rFonts w:ascii="仿宋_GB2312" w:eastAsia="仿宋_GB2312" w:hAnsi="仿宋_GB2312" w:cs="仿宋_GB2312" w:hint="eastAsia"/>
          <w:color w:val="000000" w:themeColor="text1"/>
          <w:sz w:val="24"/>
        </w:rPr>
        <w:t>案，包括</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但不限于</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以下内容：组织机构、工作时间进度表、工作程序和步骤、管理和协调方法、关键步骤的思路和要点。</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2.2.11</w:t>
      </w:r>
      <w:r w:rsidRPr="00141956">
        <w:rPr>
          <w:rFonts w:ascii="仿宋_GB2312" w:eastAsia="仿宋_GB2312" w:hAnsi="仿宋_GB2312" w:cs="仿宋_GB2312" w:hint="eastAsia"/>
          <w:color w:val="000000" w:themeColor="text1"/>
          <w:sz w:val="24"/>
        </w:rPr>
        <w:t>项目验收之前、验收之后的维护方案；针对本项目的维护方案，包</w:t>
      </w:r>
      <w:r w:rsidRPr="00141956">
        <w:rPr>
          <w:rFonts w:ascii="仿宋_GB2312" w:eastAsia="仿宋_GB2312" w:hAnsi="仿宋_GB2312" w:cs="仿宋_GB2312" w:hint="eastAsia"/>
          <w:color w:val="000000" w:themeColor="text1"/>
          <w:sz w:val="24"/>
        </w:rPr>
        <w:lastRenderedPageBreak/>
        <w:t>括售后服务机构及人员情况等。供应商应以书面形式完整准确地表述售后服务承诺</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范围、标准及期限等</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、供应商可能增加的服务承诺等。并明示服务承诺可能涉及的前提设定和费用，否则将被认为是无条件和免费的。承诺质保期内均提供免费上门服务。</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2.2.12</w:t>
      </w:r>
      <w:r w:rsidRPr="00141956">
        <w:rPr>
          <w:rFonts w:ascii="仿宋_GB2312" w:eastAsia="仿宋_GB2312" w:hAnsi="仿宋_GB2312" w:cs="仿宋_GB2312" w:hint="eastAsia"/>
          <w:color w:val="000000" w:themeColor="text1"/>
          <w:sz w:val="24"/>
        </w:rPr>
        <w:t>供应商售后服务证明材料：由供应商根据本项目要求提供相应的售后服务证明材料或售后服务承诺；</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2.2.13</w:t>
      </w:r>
      <w:r w:rsidRPr="00141956">
        <w:rPr>
          <w:rFonts w:ascii="仿宋_GB2312" w:eastAsia="仿宋_GB2312" w:hAnsi="仿宋_GB2312" w:cs="仿宋_GB2312" w:hint="eastAsia"/>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包括从事相关项目的经验，对每一个项目有一个简要的描述，该人员参与的时间以及在项目中的责任</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，资质情况等。</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2.2.14</w:t>
      </w:r>
      <w:r w:rsidRPr="00141956">
        <w:rPr>
          <w:rFonts w:ascii="仿宋_GB2312" w:eastAsia="仿宋_GB2312" w:hAnsi="仿宋_GB2312" w:cs="仿宋_GB2312" w:hint="eastAsia"/>
          <w:color w:val="000000" w:themeColor="text1"/>
          <w:sz w:val="24"/>
        </w:rPr>
        <w:t>优惠条件：供应商承诺给予采购人的各种优惠条件，包括设备价格、运输、保险、安装调试、付款条件、技术服务、售后服务等方面的优惠；当优惠条件涉及</w:t>
      </w:r>
      <w:r w:rsidRPr="00141956">
        <w:rPr>
          <w:rFonts w:ascii="仿宋_GB2312" w:eastAsia="仿宋_GB2312" w:hAnsi="仿宋_GB2312" w:cs="仿宋_GB2312" w:hint="eastAsia"/>
          <w:color w:val="000000" w:themeColor="text1"/>
          <w:sz w:val="24"/>
        </w:rPr>
        <w:t>“报价单”中的各项费用时，必须与最后报价相统一；（如有）</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2.2.15</w:t>
      </w:r>
      <w:r w:rsidRPr="00141956">
        <w:rPr>
          <w:rFonts w:ascii="仿宋_GB2312" w:eastAsia="仿宋_GB2312" w:hAnsi="仿宋_GB2312" w:cs="仿宋_GB2312" w:hint="eastAsia"/>
          <w:color w:val="000000" w:themeColor="text1"/>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2.2.16</w:t>
      </w:r>
      <w:r w:rsidRPr="00141956">
        <w:rPr>
          <w:rFonts w:ascii="仿宋_GB2312" w:eastAsia="仿宋_GB2312" w:hAnsi="仿宋_GB2312" w:cs="仿宋_GB2312" w:hint="eastAsia"/>
          <w:color w:val="000000" w:themeColor="text1"/>
          <w:sz w:val="24"/>
        </w:rPr>
        <w:t>培训计划（如有）；</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2.2.17</w:t>
      </w:r>
      <w:r w:rsidRPr="00141956">
        <w:rPr>
          <w:rFonts w:ascii="仿宋_GB2312" w:eastAsia="仿宋_GB2312" w:hAnsi="仿宋_GB2312" w:cs="仿宋_GB2312" w:hint="eastAsia"/>
          <w:color w:val="000000" w:themeColor="text1"/>
          <w:sz w:val="24"/>
        </w:rPr>
        <w:t>验收方案；</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u w:val="wave"/>
        </w:rPr>
      </w:pPr>
      <w:r w:rsidRPr="00141956">
        <w:rPr>
          <w:rFonts w:ascii="仿宋_GB2312" w:eastAsia="仿宋_GB2312" w:hAnsi="仿宋_GB2312" w:cs="仿宋_GB2312" w:hint="eastAsia"/>
          <w:color w:val="000000" w:themeColor="text1"/>
          <w:sz w:val="24"/>
        </w:rPr>
        <w:t>2.2.</w:t>
      </w:r>
      <w:r w:rsidRPr="00141956">
        <w:rPr>
          <w:rFonts w:ascii="仿宋_GB2312" w:eastAsia="仿宋_GB2312" w:hAnsi="仿宋_GB2312" w:cs="仿宋_GB2312" w:hint="eastAsia"/>
          <w:color w:val="000000" w:themeColor="text1"/>
          <w:sz w:val="24"/>
        </w:rPr>
        <w:t>18</w:t>
      </w:r>
      <w:r w:rsidRPr="00141956">
        <w:rPr>
          <w:rFonts w:ascii="仿宋_GB2312" w:eastAsia="仿宋_GB2312" w:hAnsi="仿宋_GB2312" w:cs="仿宋_GB2312" w:hint="eastAsia"/>
          <w:color w:val="000000" w:themeColor="text1"/>
          <w:sz w:val="24"/>
          <w:u w:val="wave"/>
        </w:rPr>
        <w:t>未尽事宜请各投标单位按评分标准和相对应标项相关要求制作；</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lang w:val="zh-CN"/>
        </w:rPr>
      </w:pPr>
      <w:r w:rsidRPr="00141956">
        <w:rPr>
          <w:rFonts w:ascii="仿宋_GB2312" w:eastAsia="仿宋_GB2312" w:hAnsi="仿宋_GB2312" w:cs="仿宋_GB2312" w:hint="eastAsia"/>
          <w:color w:val="000000" w:themeColor="text1"/>
          <w:sz w:val="24"/>
        </w:rPr>
        <w:t>2.2.</w:t>
      </w:r>
      <w:r w:rsidRPr="00141956">
        <w:rPr>
          <w:rFonts w:ascii="仿宋_GB2312" w:eastAsia="仿宋_GB2312" w:hAnsi="仿宋_GB2312" w:cs="仿宋_GB2312" w:hint="eastAsia"/>
          <w:color w:val="000000" w:themeColor="text1"/>
          <w:sz w:val="24"/>
        </w:rPr>
        <w:t>19</w:t>
      </w:r>
      <w:r w:rsidRPr="00141956">
        <w:rPr>
          <w:rFonts w:ascii="仿宋_GB2312" w:eastAsia="仿宋_GB2312" w:hAnsi="仿宋_GB2312" w:cs="仿宋_GB2312" w:hint="eastAsia"/>
          <w:color w:val="000000" w:themeColor="text1"/>
          <w:sz w:val="24"/>
        </w:rPr>
        <w:t>投标人需要说明的其他文件和说明（格式自拟）。</w:t>
      </w:r>
    </w:p>
    <w:p w:rsidR="009F2011" w:rsidRPr="00141956" w:rsidRDefault="00343F00">
      <w:pPr>
        <w:wordWrap w:val="0"/>
        <w:snapToGrid w:val="0"/>
        <w:spacing w:line="440" w:lineRule="exact"/>
        <w:ind w:firstLineChars="200" w:firstLine="482"/>
        <w:rPr>
          <w:rFonts w:ascii="仿宋_GB2312" w:eastAsia="仿宋_GB2312" w:hAnsi="仿宋_GB2312" w:cs="仿宋_GB2312"/>
          <w:b/>
          <w:color w:val="000000" w:themeColor="text1"/>
          <w:sz w:val="24"/>
          <w:lang w:val="zh-CN"/>
        </w:rPr>
      </w:pPr>
      <w:r w:rsidRPr="00141956">
        <w:rPr>
          <w:rFonts w:ascii="仿宋_GB2312" w:eastAsia="仿宋_GB2312" w:hAnsi="仿宋_GB2312" w:cs="仿宋_GB2312" w:hint="eastAsia"/>
          <w:b/>
          <w:color w:val="000000" w:themeColor="text1"/>
          <w:sz w:val="24"/>
          <w:lang w:val="zh-CN"/>
        </w:rPr>
        <w:t>2.3</w:t>
      </w:r>
      <w:r w:rsidRPr="00141956">
        <w:rPr>
          <w:rFonts w:ascii="仿宋_GB2312" w:eastAsia="仿宋_GB2312" w:hAnsi="仿宋_GB2312" w:cs="仿宋_GB2312" w:hint="eastAsia"/>
          <w:b/>
          <w:color w:val="000000" w:themeColor="text1"/>
          <w:sz w:val="24"/>
          <w:lang w:val="zh-CN"/>
        </w:rPr>
        <w:t>报价文件：</w:t>
      </w:r>
      <w:r w:rsidRPr="00141956">
        <w:rPr>
          <w:rFonts w:ascii="仿宋_GB2312" w:eastAsia="仿宋_GB2312" w:hAnsi="仿宋_GB2312" w:cs="仿宋_GB2312" w:hint="eastAsia"/>
          <w:b/>
          <w:color w:val="000000" w:themeColor="text1"/>
          <w:sz w:val="24"/>
          <w:lang w:val="zh-CN"/>
        </w:rPr>
        <w:t xml:space="preserve"> </w:t>
      </w:r>
    </w:p>
    <w:p w:rsidR="009F2011" w:rsidRPr="00141956" w:rsidRDefault="00343F00">
      <w:pPr>
        <w:pStyle w:val="afb"/>
        <w:wordWrap w:val="0"/>
        <w:autoSpaceDE/>
        <w:autoSpaceDN/>
        <w:snapToGrid w:val="0"/>
        <w:spacing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2.3.1</w:t>
      </w:r>
      <w:r w:rsidRPr="00141956">
        <w:rPr>
          <w:rFonts w:ascii="仿宋_GB2312" w:eastAsia="仿宋_GB2312" w:hAnsi="仿宋_GB2312" w:cs="仿宋_GB2312" w:hint="eastAsia"/>
          <w:color w:val="000000" w:themeColor="text1"/>
        </w:rPr>
        <w:t>开标一览表（报价表）；</w:t>
      </w:r>
    </w:p>
    <w:p w:rsidR="009F2011" w:rsidRPr="00141956" w:rsidRDefault="00343F00">
      <w:pPr>
        <w:pStyle w:val="afb"/>
        <w:wordWrap w:val="0"/>
        <w:autoSpaceDE/>
        <w:autoSpaceDN/>
        <w:snapToGrid w:val="0"/>
        <w:spacing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2.3.2</w:t>
      </w:r>
      <w:r w:rsidRPr="00141956">
        <w:rPr>
          <w:rFonts w:ascii="仿宋_GB2312" w:eastAsia="仿宋_GB2312" w:hAnsi="仿宋_GB2312" w:cs="仿宋_GB2312" w:hint="eastAsia"/>
          <w:color w:val="000000" w:themeColor="text1"/>
        </w:rPr>
        <w:t>中小企业声明函（如有）；</w:t>
      </w:r>
    </w:p>
    <w:p w:rsidR="009F2011" w:rsidRPr="00141956" w:rsidRDefault="00343F00">
      <w:pPr>
        <w:pStyle w:val="afb"/>
        <w:wordWrap w:val="0"/>
        <w:autoSpaceDE/>
        <w:autoSpaceDN/>
        <w:snapToGrid w:val="0"/>
        <w:spacing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 xml:space="preserve">2.3.3 </w:t>
      </w:r>
      <w:r w:rsidRPr="00141956">
        <w:rPr>
          <w:rFonts w:ascii="仿宋_GB2312" w:eastAsia="仿宋_GB2312" w:hAnsi="仿宋_GB2312" w:cs="仿宋_GB2312" w:hint="eastAsia"/>
          <w:color w:val="000000" w:themeColor="text1"/>
        </w:rPr>
        <w:t>残疾人福利性单位声明函（如有）。</w:t>
      </w:r>
    </w:p>
    <w:p w:rsidR="009F2011" w:rsidRPr="00141956" w:rsidRDefault="00343F00">
      <w:pPr>
        <w:pStyle w:val="afb"/>
        <w:wordWrap w:val="0"/>
        <w:autoSpaceDE/>
        <w:autoSpaceDN/>
        <w:snapToGrid w:val="0"/>
        <w:spacing w:line="440" w:lineRule="exact"/>
        <w:ind w:firstLineChars="200" w:firstLine="482"/>
        <w:rPr>
          <w:rFonts w:ascii="仿宋_GB2312" w:eastAsia="仿宋_GB2312" w:hAnsi="仿宋_GB2312" w:cs="仿宋_GB2312"/>
          <w:b/>
          <w:bCs/>
          <w:color w:val="000000" w:themeColor="text1"/>
        </w:rPr>
      </w:pPr>
      <w:r w:rsidRPr="00141956">
        <w:rPr>
          <w:rFonts w:ascii="仿宋_GB2312" w:eastAsia="仿宋_GB2312" w:hAnsi="仿宋_GB2312" w:cs="仿宋_GB2312" w:hint="eastAsia"/>
          <w:b/>
          <w:bCs/>
          <w:color w:val="000000" w:themeColor="text1"/>
          <w:lang w:val="en-US"/>
        </w:rPr>
        <w:t>3.</w:t>
      </w:r>
      <w:r w:rsidRPr="00141956">
        <w:rPr>
          <w:rFonts w:ascii="仿宋_GB2312" w:eastAsia="仿宋_GB2312" w:hAnsi="仿宋_GB2312" w:cs="仿宋_GB2312" w:hint="eastAsia"/>
          <w:b/>
          <w:bCs/>
          <w:color w:val="000000" w:themeColor="text1"/>
          <w:lang w:val="en-US"/>
        </w:rPr>
        <w:t>投标报价</w:t>
      </w:r>
    </w:p>
    <w:p w:rsidR="009F2011" w:rsidRPr="00141956" w:rsidRDefault="00343F00">
      <w:pPr>
        <w:pStyle w:val="afb"/>
        <w:wordWrap w:val="0"/>
        <w:autoSpaceDE/>
        <w:autoSpaceDN/>
        <w:snapToGrid w:val="0"/>
        <w:spacing w:line="440" w:lineRule="exact"/>
        <w:ind w:firstLineChars="200" w:firstLine="480"/>
        <w:rPr>
          <w:rFonts w:ascii="仿宋_GB2312" w:eastAsia="仿宋_GB2312" w:hAnsi="仿宋_GB2312" w:cs="仿宋_GB2312"/>
          <w:color w:val="000000" w:themeColor="text1"/>
          <w:lang w:val="en-US"/>
        </w:rPr>
      </w:pPr>
      <w:r w:rsidRPr="00141956">
        <w:rPr>
          <w:rFonts w:ascii="仿宋_GB2312" w:eastAsia="仿宋_GB2312" w:hAnsi="仿宋_GB2312" w:cs="仿宋_GB2312" w:hint="eastAsia"/>
          <w:color w:val="000000" w:themeColor="text1"/>
          <w:lang w:val="en-US"/>
        </w:rPr>
        <w:t>3.1</w:t>
      </w:r>
      <w:r w:rsidRPr="00141956">
        <w:rPr>
          <w:rFonts w:ascii="仿宋_GB2312" w:eastAsia="仿宋_GB2312" w:hAnsi="仿宋_GB2312" w:cs="仿宋_GB2312" w:hint="eastAsia"/>
          <w:color w:val="000000" w:themeColor="text1"/>
          <w:lang w:val="en-US"/>
        </w:rPr>
        <w:t>供应商应按招标文件中《开标一览表》等附表要求填写。</w:t>
      </w:r>
    </w:p>
    <w:p w:rsidR="009F2011" w:rsidRPr="00141956" w:rsidRDefault="00343F00">
      <w:pPr>
        <w:pStyle w:val="afb"/>
        <w:wordWrap w:val="0"/>
        <w:autoSpaceDE/>
        <w:autoSpaceDN/>
        <w:snapToGrid w:val="0"/>
        <w:spacing w:line="440" w:lineRule="exact"/>
        <w:ind w:firstLineChars="200" w:firstLine="480"/>
        <w:rPr>
          <w:rFonts w:ascii="仿宋_GB2312" w:eastAsia="仿宋_GB2312" w:hAnsi="仿宋_GB2312" w:cs="仿宋_GB2312"/>
          <w:color w:val="000000" w:themeColor="text1"/>
          <w:lang w:val="en-US"/>
        </w:rPr>
      </w:pPr>
      <w:r w:rsidRPr="00141956">
        <w:rPr>
          <w:rFonts w:ascii="仿宋_GB2312" w:eastAsia="仿宋_GB2312" w:hAnsi="仿宋_GB2312" w:cs="仿宋_GB2312" w:hint="eastAsia"/>
          <w:color w:val="000000" w:themeColor="text1"/>
          <w:lang w:val="en-US"/>
        </w:rPr>
        <w:t>3.2</w:t>
      </w:r>
      <w:r w:rsidRPr="00141956">
        <w:rPr>
          <w:rFonts w:ascii="仿宋_GB2312" w:eastAsia="仿宋_GB2312" w:hAnsi="仿宋_GB2312" w:cs="仿宋_GB2312" w:hint="eastAsia"/>
          <w:color w:val="000000" w:themeColor="text1"/>
          <w:lang w:val="en-US"/>
        </w:rPr>
        <w:t>报价为采购人可以合格使用产品的价格，包括货款、包装、运输、保险、货到就位以及安装、调试、培训、保修及产品知识产权等一切费用。</w:t>
      </w:r>
    </w:p>
    <w:p w:rsidR="009F2011" w:rsidRPr="00141956" w:rsidRDefault="00343F00">
      <w:pPr>
        <w:pStyle w:val="afb"/>
        <w:wordWrap w:val="0"/>
        <w:autoSpaceDE/>
        <w:autoSpaceDN/>
        <w:snapToGrid w:val="0"/>
        <w:spacing w:line="440" w:lineRule="exact"/>
        <w:ind w:firstLineChars="200" w:firstLine="480"/>
        <w:rPr>
          <w:rFonts w:ascii="仿宋_GB2312" w:eastAsia="仿宋_GB2312" w:hAnsi="仿宋_GB2312" w:cs="仿宋_GB2312"/>
          <w:color w:val="000000" w:themeColor="text1"/>
          <w:lang w:val="en-US"/>
        </w:rPr>
      </w:pPr>
      <w:r w:rsidRPr="00141956">
        <w:rPr>
          <w:rFonts w:ascii="仿宋_GB2312" w:eastAsia="仿宋_GB2312" w:hAnsi="仿宋_GB2312" w:cs="仿宋_GB2312" w:hint="eastAsia"/>
          <w:color w:val="000000" w:themeColor="text1"/>
          <w:lang w:val="en-US"/>
        </w:rPr>
        <w:t>3.3</w:t>
      </w:r>
      <w:r w:rsidRPr="00141956">
        <w:rPr>
          <w:rFonts w:ascii="仿宋_GB2312" w:eastAsia="仿宋_GB2312" w:hAnsi="仿宋_GB2312" w:cs="仿宋_GB2312" w:hint="eastAsia"/>
          <w:color w:val="000000" w:themeColor="text1"/>
          <w:lang w:val="en-US"/>
        </w:rPr>
        <w:t>招标文件未列明，而供应商认为必需的费用也需列入报价。</w:t>
      </w:r>
    </w:p>
    <w:p w:rsidR="009F2011" w:rsidRPr="00141956" w:rsidRDefault="00343F00">
      <w:pPr>
        <w:pStyle w:val="afb"/>
        <w:wordWrap w:val="0"/>
        <w:autoSpaceDE/>
        <w:autoSpaceDN/>
        <w:snapToGrid w:val="0"/>
        <w:spacing w:line="440" w:lineRule="exact"/>
        <w:ind w:leftChars="228" w:left="479" w:firstLine="0"/>
        <w:rPr>
          <w:rFonts w:ascii="仿宋_GB2312" w:eastAsia="仿宋_GB2312" w:hAnsi="仿宋_GB2312" w:cs="仿宋_GB2312"/>
          <w:b/>
          <w:color w:val="000000" w:themeColor="text1"/>
          <w:szCs w:val="24"/>
        </w:rPr>
      </w:pPr>
      <w:r w:rsidRPr="00141956">
        <w:rPr>
          <w:rFonts w:ascii="仿宋_GB2312" w:eastAsia="仿宋_GB2312" w:hAnsi="仿宋_GB2312" w:cs="仿宋_GB2312" w:hint="eastAsia"/>
          <w:b/>
          <w:bCs/>
          <w:color w:val="000000" w:themeColor="text1"/>
          <w:lang w:val="en-US"/>
        </w:rPr>
        <w:lastRenderedPageBreak/>
        <w:t>3.4</w:t>
      </w:r>
      <w:r w:rsidRPr="00141956">
        <w:rPr>
          <w:rFonts w:ascii="仿宋_GB2312" w:eastAsia="仿宋_GB2312" w:hAnsi="仿宋_GB2312" w:cs="仿宋_GB2312" w:hint="eastAsia"/>
          <w:b/>
          <w:bCs/>
          <w:color w:val="000000" w:themeColor="text1"/>
          <w:lang w:val="en-US"/>
        </w:rPr>
        <w:t>投标报价只允许有一个报价，有选择的报价将不予接受（除指定外）</w:t>
      </w:r>
      <w:r w:rsidRPr="00141956">
        <w:rPr>
          <w:rFonts w:ascii="仿宋_GB2312" w:eastAsia="仿宋_GB2312" w:hAnsi="仿宋_GB2312" w:cs="仿宋_GB2312" w:hint="eastAsia"/>
          <w:b/>
          <w:bCs/>
          <w:color w:val="000000" w:themeColor="text1"/>
          <w:lang w:val="en-US"/>
        </w:rPr>
        <w:t>。</w:t>
      </w:r>
      <w:r w:rsidRPr="00141956">
        <w:rPr>
          <w:rFonts w:ascii="仿宋_GB2312" w:eastAsia="仿宋_GB2312" w:hAnsi="仿宋_GB2312" w:cs="仿宋_GB2312" w:hint="eastAsia"/>
          <w:b/>
          <w:color w:val="000000" w:themeColor="text1"/>
          <w:kern w:val="0"/>
          <w:szCs w:val="24"/>
        </w:rPr>
        <w:t>4.</w:t>
      </w:r>
      <w:r w:rsidRPr="00141956">
        <w:rPr>
          <w:rFonts w:ascii="仿宋_GB2312" w:eastAsia="仿宋_GB2312" w:hAnsi="仿宋_GB2312" w:cs="仿宋_GB2312" w:hint="eastAsia"/>
          <w:b/>
          <w:color w:val="000000" w:themeColor="text1"/>
          <w:szCs w:val="24"/>
        </w:rPr>
        <w:t>投标文件的编制</w:t>
      </w:r>
      <w:r w:rsidRPr="00141956">
        <w:rPr>
          <w:rFonts w:ascii="仿宋_GB2312" w:eastAsia="仿宋_GB2312" w:hAnsi="仿宋_GB2312" w:cs="仿宋_GB2312" w:hint="eastAsia"/>
          <w:b/>
          <w:color w:val="000000" w:themeColor="text1"/>
          <w:szCs w:val="24"/>
        </w:rPr>
        <w:t>和</w:t>
      </w:r>
      <w:r w:rsidRPr="00141956">
        <w:rPr>
          <w:rFonts w:ascii="仿宋_GB2312" w:eastAsia="仿宋_GB2312" w:hAnsi="仿宋_GB2312" w:cs="仿宋_GB2312" w:hint="eastAsia"/>
          <w:b/>
          <w:color w:val="000000" w:themeColor="text1"/>
        </w:rPr>
        <w:t>签署</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lang w:val="zh-CN"/>
        </w:rPr>
        <w:t>.1</w:t>
      </w:r>
      <w:r w:rsidRPr="00141956">
        <w:rPr>
          <w:rFonts w:ascii="仿宋_GB2312" w:eastAsia="仿宋_GB2312" w:hAnsi="仿宋_GB2312" w:cs="仿宋_GB2312" w:hint="eastAsia"/>
          <w:color w:val="000000" w:themeColor="text1"/>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lang w:val="zh-CN"/>
        </w:rPr>
        <w:t>.2</w:t>
      </w:r>
      <w:r w:rsidRPr="00141956">
        <w:rPr>
          <w:rFonts w:ascii="仿宋_GB2312" w:eastAsia="仿宋_GB2312" w:hAnsi="仿宋_GB2312" w:cs="仿宋_GB2312" w:hint="eastAsia"/>
          <w:color w:val="000000" w:themeColor="text1"/>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lang w:val="zh-CN"/>
        </w:rPr>
        <w:t>.3</w:t>
      </w:r>
      <w:r w:rsidRPr="00141956">
        <w:rPr>
          <w:rFonts w:ascii="仿宋_GB2312" w:eastAsia="仿宋_GB2312" w:hAnsi="仿宋_GB2312" w:cs="仿宋_GB2312" w:hint="eastAsia"/>
          <w:color w:val="000000" w:themeColor="text1"/>
          <w:sz w:val="24"/>
          <w:lang w:val="zh-CN"/>
        </w:rPr>
        <w:t>使用“政采云电子交易客户端”需要提前申领</w:t>
      </w:r>
      <w:r w:rsidRPr="00141956">
        <w:rPr>
          <w:rFonts w:ascii="仿宋_GB2312" w:eastAsia="仿宋_GB2312" w:hAnsi="仿宋_GB2312" w:cs="仿宋_GB2312" w:hint="eastAsia"/>
          <w:color w:val="000000" w:themeColor="text1"/>
          <w:sz w:val="24"/>
          <w:lang w:val="zh-CN"/>
        </w:rPr>
        <w:t>CA</w:t>
      </w:r>
      <w:r w:rsidRPr="00141956">
        <w:rPr>
          <w:rFonts w:ascii="仿宋_GB2312" w:eastAsia="仿宋_GB2312" w:hAnsi="仿宋_GB2312" w:cs="仿宋_GB2312" w:hint="eastAsia"/>
          <w:color w:val="000000" w:themeColor="text1"/>
          <w:sz w:val="24"/>
          <w:lang w:val="zh-CN"/>
        </w:rPr>
        <w:t>数字证书，申领流程请自行前往“浙江政府采购网</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下载专区</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电子交易客户端</w:t>
      </w:r>
      <w:r w:rsidRPr="00141956">
        <w:rPr>
          <w:rFonts w:ascii="仿宋_GB2312" w:eastAsia="仿宋_GB2312" w:hAnsi="仿宋_GB2312" w:cs="仿宋_GB2312" w:hint="eastAsia"/>
          <w:color w:val="000000" w:themeColor="text1"/>
          <w:sz w:val="24"/>
          <w:lang w:val="zh-CN"/>
        </w:rPr>
        <w:t>-CA</w:t>
      </w:r>
      <w:r w:rsidRPr="00141956">
        <w:rPr>
          <w:rFonts w:ascii="仿宋_GB2312" w:eastAsia="仿宋_GB2312" w:hAnsi="仿宋_GB2312" w:cs="仿宋_GB2312" w:hint="eastAsia"/>
          <w:color w:val="000000" w:themeColor="text1"/>
          <w:sz w:val="24"/>
          <w:lang w:val="zh-CN"/>
        </w:rPr>
        <w:t>驱动和申领流程</w:t>
      </w:r>
      <w:r w:rsidRPr="00141956">
        <w:rPr>
          <w:rFonts w:ascii="仿宋_GB2312" w:eastAsia="仿宋_GB2312" w:hAnsi="仿宋_GB2312" w:cs="仿宋_GB2312" w:hint="eastAsia"/>
          <w:color w:val="000000" w:themeColor="text1"/>
          <w:sz w:val="24"/>
          <w:lang w:val="zh-CN"/>
        </w:rPr>
        <w:t>”进行查阅。</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4.4</w:t>
      </w:r>
      <w:r w:rsidRPr="00141956">
        <w:rPr>
          <w:rFonts w:ascii="仿宋_GB2312" w:eastAsia="仿宋_GB2312" w:hAnsi="仿宋_GB2312" w:cs="仿宋_GB2312" w:hint="eastAsia"/>
          <w:color w:val="000000" w:themeColor="text1"/>
          <w:sz w:val="24"/>
          <w:lang w:val="zh-CN"/>
        </w:rPr>
        <w:t>投标文件按照招标文件第六部分格式要求进行签署、盖章。投标人的投标文件未按照招标文件要求签署、盖章的，其投标无效。</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4.5</w:t>
      </w:r>
      <w:r w:rsidRPr="00141956">
        <w:rPr>
          <w:rFonts w:ascii="仿宋_GB2312" w:eastAsia="仿宋_GB2312" w:hAnsi="仿宋_GB2312" w:cs="仿宋_GB2312"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4.6</w:t>
      </w:r>
      <w:r w:rsidRPr="00141956">
        <w:rPr>
          <w:rFonts w:ascii="仿宋_GB2312" w:eastAsia="仿宋_GB2312" w:hAnsi="仿宋_GB2312" w:cs="仿宋_GB2312" w:hint="eastAsia"/>
          <w:color w:val="000000" w:themeColor="text1"/>
          <w:sz w:val="24"/>
          <w:lang w:val="zh-CN"/>
        </w:rPr>
        <w:t>招标文件对投标文件签署、盖章的要求适用于电子签名。</w:t>
      </w:r>
    </w:p>
    <w:p w:rsidR="009F2011" w:rsidRPr="00141956" w:rsidRDefault="00343F00">
      <w:pPr>
        <w:pStyle w:val="27"/>
        <w:wordWrap w:val="0"/>
        <w:spacing w:before="0" w:line="440" w:lineRule="exact"/>
        <w:ind w:firstLine="482"/>
        <w:rPr>
          <w:rFonts w:ascii="仿宋_GB2312" w:eastAsia="仿宋_GB2312" w:hAnsi="仿宋_GB2312" w:cs="仿宋_GB2312"/>
          <w:b/>
          <w:color w:val="000000" w:themeColor="text1"/>
          <w:szCs w:val="24"/>
        </w:rPr>
      </w:pPr>
      <w:r w:rsidRPr="00141956">
        <w:rPr>
          <w:rFonts w:ascii="仿宋_GB2312" w:eastAsia="仿宋_GB2312" w:hAnsi="仿宋_GB2312" w:cs="仿宋_GB2312" w:hint="eastAsia"/>
          <w:b/>
          <w:color w:val="000000" w:themeColor="text1"/>
          <w:szCs w:val="24"/>
        </w:rPr>
        <w:t>5</w:t>
      </w:r>
      <w:r w:rsidRPr="00141956">
        <w:rPr>
          <w:rFonts w:ascii="仿宋_GB2312" w:eastAsia="仿宋_GB2312" w:hAnsi="仿宋_GB2312" w:cs="仿宋_GB2312" w:hint="eastAsia"/>
          <w:b/>
          <w:color w:val="000000" w:themeColor="text1"/>
          <w:szCs w:val="24"/>
        </w:rPr>
        <w:t>.</w:t>
      </w:r>
      <w:r w:rsidRPr="00141956">
        <w:rPr>
          <w:rFonts w:ascii="仿宋_GB2312" w:eastAsia="仿宋_GB2312" w:hAnsi="仿宋_GB2312" w:cs="仿宋_GB2312" w:hint="eastAsia"/>
          <w:b/>
          <w:color w:val="000000" w:themeColor="text1"/>
          <w:szCs w:val="24"/>
        </w:rPr>
        <w:t>投标文件的提交、补充、修改、撤回</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 xml:space="preserve">.1 </w:t>
      </w:r>
      <w:r w:rsidRPr="00141956">
        <w:rPr>
          <w:rFonts w:ascii="仿宋_GB2312" w:eastAsia="仿宋_GB2312" w:hAnsi="仿宋_GB2312" w:cs="仿宋_GB2312" w:hint="eastAsia"/>
          <w:color w:val="000000" w:themeColor="text1"/>
          <w:sz w:val="24"/>
        </w:rPr>
        <w:t>供应商应当在投标截止时间前完成投标文件的传输递交，并可以补充、修改或者撤回投标文件。补充或者修改投标文件的，应</w:t>
      </w:r>
      <w:r w:rsidRPr="00141956">
        <w:rPr>
          <w:rFonts w:ascii="仿宋_GB2312" w:eastAsia="仿宋_GB2312" w:hAnsi="仿宋_GB2312" w:cs="仿宋_GB2312" w:hint="eastAsia"/>
          <w:color w:val="000000" w:themeColor="text1"/>
          <w:sz w:val="24"/>
        </w:rPr>
        <w:t>当先行撤回原文件，补充、修改后重新传输递交。投标截止时间前未完成传输的，视为撤回投标文件。投标截止时间后递交的投标文件，电子交易平台将拒收。</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电子交易平台收到投标文件，将妥善保存并即时向供应商发出确认回执通知。在投标截止时间前，除供应商补充、修改或者撤回投标文件外，任何单位和个人不得解密或提取投标文件。</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采购人、采购代理机构可以视情况延长投标文件提交的截止时间。在上述情况下，采购代理机构与投标人以前在投标截止期方面的全部权利、责任和义务，将适用于延长至新的投标截止期。</w:t>
      </w:r>
    </w:p>
    <w:p w:rsidR="009F2011" w:rsidRPr="00141956" w:rsidRDefault="00343F00">
      <w:pPr>
        <w:wordWrap w:val="0"/>
        <w:spacing w:line="440" w:lineRule="exact"/>
        <w:ind w:firstLineChars="200" w:firstLine="482"/>
        <w:rPr>
          <w:rFonts w:ascii="仿宋_GB2312" w:eastAsia="仿宋_GB2312" w:hAnsi="仿宋_GB2312" w:cs="仿宋_GB2312"/>
          <w:b/>
          <w:color w:val="000000" w:themeColor="text1"/>
          <w:sz w:val="32"/>
        </w:rPr>
      </w:pPr>
      <w:r w:rsidRPr="00141956">
        <w:rPr>
          <w:rFonts w:ascii="仿宋_GB2312" w:eastAsia="仿宋_GB2312" w:hAnsi="仿宋_GB2312" w:cs="仿宋_GB2312" w:hint="eastAsia"/>
          <w:b/>
          <w:bCs/>
          <w:color w:val="000000" w:themeColor="text1"/>
          <w:sz w:val="24"/>
        </w:rPr>
        <w:t>6.</w:t>
      </w:r>
      <w:r w:rsidRPr="00141956">
        <w:rPr>
          <w:rFonts w:ascii="仿宋_GB2312" w:eastAsia="仿宋_GB2312" w:hAnsi="仿宋_GB2312" w:cs="仿宋_GB2312" w:hint="eastAsia"/>
          <w:b/>
          <w:bCs/>
          <w:color w:val="000000" w:themeColor="text1"/>
          <w:sz w:val="24"/>
        </w:rPr>
        <w:t>投标有效期</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b/>
          <w:color w:val="000000" w:themeColor="text1"/>
          <w:sz w:val="32"/>
        </w:rPr>
      </w:pPr>
      <w:r w:rsidRPr="00141956">
        <w:rPr>
          <w:rFonts w:ascii="仿宋_GB2312" w:eastAsia="仿宋_GB2312" w:hAnsi="仿宋_GB2312" w:cs="仿宋_GB2312" w:hint="eastAsia"/>
          <w:color w:val="000000" w:themeColor="text1"/>
          <w:sz w:val="24"/>
        </w:rPr>
        <w:t>6.1</w:t>
      </w:r>
      <w:r w:rsidRPr="00141956">
        <w:rPr>
          <w:rFonts w:ascii="仿宋_GB2312" w:eastAsia="仿宋_GB2312" w:hAnsi="仿宋_GB2312" w:cs="仿宋_GB2312" w:hint="eastAsia"/>
          <w:color w:val="000000" w:themeColor="text1"/>
          <w:sz w:val="24"/>
        </w:rPr>
        <w:t>投标有效期为从提交投标文件的截止之日起</w:t>
      </w:r>
      <w:r w:rsidRPr="00141956">
        <w:rPr>
          <w:rFonts w:ascii="仿宋_GB2312" w:eastAsia="仿宋_GB2312" w:hAnsi="仿宋_GB2312" w:cs="仿宋_GB2312" w:hint="eastAsia"/>
          <w:color w:val="000000" w:themeColor="text1"/>
          <w:sz w:val="24"/>
        </w:rPr>
        <w:t>90</w:t>
      </w:r>
      <w:r w:rsidRPr="00141956">
        <w:rPr>
          <w:rFonts w:ascii="仿宋_GB2312" w:eastAsia="仿宋_GB2312" w:hAnsi="仿宋_GB2312" w:cs="仿宋_GB2312" w:hint="eastAsia"/>
          <w:color w:val="000000" w:themeColor="text1"/>
          <w:sz w:val="24"/>
        </w:rPr>
        <w:t>天。投标人的投标文件中承诺的投标有效期少于招标文件中载明的投标有效期的，投标无效。</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6.2</w:t>
      </w:r>
      <w:r w:rsidRPr="00141956">
        <w:rPr>
          <w:rFonts w:ascii="仿宋_GB2312" w:eastAsia="仿宋_GB2312" w:hAnsi="仿宋_GB2312" w:cs="仿宋_GB2312" w:hint="eastAsia"/>
          <w:color w:val="000000" w:themeColor="text1"/>
          <w:sz w:val="24"/>
        </w:rPr>
        <w:t>投标文件合格投递后，自投标截止日期起，在投标有效期内有效。在投标截止时间起至投标有效期届满，供应商投标文件不可撤销。</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6.3</w:t>
      </w:r>
      <w:r w:rsidRPr="00141956">
        <w:rPr>
          <w:rFonts w:ascii="仿宋_GB2312" w:eastAsia="仿宋_GB2312" w:hAnsi="仿宋_GB2312" w:cs="仿宋_GB2312" w:hint="eastAsia"/>
          <w:color w:val="000000" w:themeColor="text1"/>
          <w:sz w:val="24"/>
        </w:rPr>
        <w:t>在原定投标有效期满之前，如果出现特殊情况，采购代理机构可以以书面形式通知投标人延长投标有效期。投标人同意延长的，不得要求或被允许修改其投标文件，投标人拒绝延长的，其投标无效。</w:t>
      </w:r>
    </w:p>
    <w:p w:rsidR="009F2011" w:rsidRPr="00141956" w:rsidRDefault="009F2011">
      <w:pPr>
        <w:pStyle w:val="27"/>
        <w:wordWrap w:val="0"/>
        <w:spacing w:before="0"/>
        <w:ind w:firstLine="643"/>
        <w:rPr>
          <w:rFonts w:ascii="仿宋_GB2312" w:eastAsia="仿宋_GB2312" w:hAnsi="仿宋_GB2312" w:cs="仿宋_GB2312"/>
          <w:b/>
          <w:color w:val="000000" w:themeColor="text1"/>
          <w:sz w:val="32"/>
        </w:rPr>
      </w:pPr>
    </w:p>
    <w:p w:rsidR="009F2011" w:rsidRPr="00141956" w:rsidRDefault="00343F00">
      <w:pPr>
        <w:wordWrap w:val="0"/>
        <w:spacing w:line="360" w:lineRule="auto"/>
        <w:jc w:val="center"/>
        <w:rPr>
          <w:rFonts w:ascii="仿宋_GB2312" w:eastAsia="仿宋_GB2312" w:hAnsi="仿宋_GB2312" w:cs="仿宋_GB2312"/>
          <w:b/>
          <w:color w:val="000000" w:themeColor="text1"/>
          <w:sz w:val="32"/>
          <w:szCs w:val="32"/>
        </w:rPr>
      </w:pPr>
      <w:bookmarkStart w:id="19" w:name="_Toc91899903"/>
      <w:r w:rsidRPr="00141956">
        <w:rPr>
          <w:rFonts w:ascii="仿宋_GB2312" w:eastAsia="仿宋_GB2312" w:hAnsi="仿宋_GB2312" w:cs="仿宋_GB2312" w:hint="eastAsia"/>
          <w:b/>
          <w:color w:val="000000" w:themeColor="text1"/>
          <w:sz w:val="32"/>
          <w:szCs w:val="32"/>
        </w:rPr>
        <w:t>四、开标和评标</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w:t>
      </w:r>
      <w:r w:rsidRPr="00141956">
        <w:rPr>
          <w:rFonts w:ascii="仿宋_GB2312" w:eastAsia="仿宋_GB2312" w:hAnsi="仿宋_GB2312" w:cs="仿宋_GB2312" w:hint="eastAsia"/>
          <w:b/>
          <w:color w:val="000000" w:themeColor="text1"/>
          <w:sz w:val="24"/>
        </w:rPr>
        <w:t>．电子招投标开标及评审程序</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1.1</w:t>
      </w:r>
      <w:r w:rsidRPr="00141956">
        <w:rPr>
          <w:rFonts w:ascii="仿宋_GB2312" w:eastAsia="仿宋_GB2312" w:hAnsi="仿宋_GB2312" w:cs="仿宋_GB2312" w:hint="eastAsia"/>
          <w:color w:val="000000" w:themeColor="text1"/>
          <w:sz w:val="24"/>
        </w:rPr>
        <w:t>投标截止时间后，主持</w:t>
      </w:r>
      <w:r w:rsidRPr="00141956">
        <w:rPr>
          <w:rFonts w:ascii="仿宋_GB2312" w:eastAsia="仿宋_GB2312" w:hAnsi="仿宋_GB2312" w:cs="仿宋_GB2312" w:hint="eastAsia"/>
          <w:color w:val="000000" w:themeColor="text1"/>
          <w:sz w:val="24"/>
        </w:rPr>
        <w:t>人宣布开标会开始。</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1.2</w:t>
      </w:r>
      <w:r w:rsidRPr="00141956">
        <w:rPr>
          <w:rFonts w:ascii="仿宋_GB2312" w:eastAsia="仿宋_GB2312" w:hAnsi="仿宋_GB2312" w:cs="仿宋_GB2312" w:hint="eastAsia"/>
          <w:color w:val="000000" w:themeColor="text1"/>
          <w:sz w:val="24"/>
        </w:rPr>
        <w:t>投标人登录政采云平台，用“项目采购</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开标评标”功能对电子投标文件进行在线解密。在线解密电子投标文件时间为开标时间起</w:t>
      </w:r>
      <w:r w:rsidRPr="00141956">
        <w:rPr>
          <w:rFonts w:ascii="仿宋_GB2312" w:eastAsia="仿宋_GB2312" w:hAnsi="仿宋_GB2312" w:cs="仿宋_GB2312" w:hint="eastAsia"/>
          <w:color w:val="000000" w:themeColor="text1"/>
          <w:sz w:val="24"/>
        </w:rPr>
        <w:t>30</w:t>
      </w:r>
      <w:r w:rsidRPr="00141956">
        <w:rPr>
          <w:rFonts w:ascii="仿宋_GB2312" w:eastAsia="仿宋_GB2312" w:hAnsi="仿宋_GB2312" w:cs="仿宋_GB2312" w:hint="eastAsia"/>
          <w:color w:val="000000" w:themeColor="text1"/>
          <w:sz w:val="24"/>
        </w:rPr>
        <w:t>分钟内。</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1.3</w:t>
      </w:r>
      <w:r w:rsidRPr="00141956">
        <w:rPr>
          <w:rFonts w:ascii="仿宋_GB2312" w:eastAsia="仿宋_GB2312" w:hAnsi="仿宋_GB2312" w:cs="仿宋_GB2312" w:hint="eastAsia"/>
          <w:color w:val="000000" w:themeColor="text1"/>
          <w:sz w:val="24"/>
        </w:rPr>
        <w:t>评标委员会对资格和商务技术响应文件进行评审。</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1.4</w:t>
      </w:r>
      <w:r w:rsidRPr="00141956">
        <w:rPr>
          <w:rFonts w:ascii="仿宋_GB2312" w:eastAsia="仿宋_GB2312" w:hAnsi="仿宋_GB2312" w:cs="仿宋_GB2312" w:hint="eastAsia"/>
          <w:color w:val="000000" w:themeColor="text1"/>
          <w:sz w:val="24"/>
        </w:rPr>
        <w:t>主持人宣布商务技术得分及无效（废）投标情形（如有），公布经商务技术（资信）评审符合招标文件要求的投标人名单及其商务技术得分。</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1.5</w:t>
      </w:r>
      <w:r w:rsidRPr="00141956">
        <w:rPr>
          <w:rFonts w:ascii="仿宋_GB2312" w:eastAsia="仿宋_GB2312" w:hAnsi="仿宋_GB2312" w:cs="仿宋_GB2312" w:hint="eastAsia"/>
          <w:color w:val="000000" w:themeColor="text1"/>
          <w:sz w:val="24"/>
        </w:rPr>
        <w:t>启封报价文件资料，主持人宣读投标人名称、投标价格和投标文件的其他内容。未宣读的投标报价和招标文件未允许提供的备选投标方案等实质性内容，评标时不予承认。</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1.6</w:t>
      </w:r>
      <w:r w:rsidRPr="00141956">
        <w:rPr>
          <w:rFonts w:ascii="仿宋_GB2312" w:eastAsia="仿宋_GB2312" w:hAnsi="仿宋_GB2312" w:cs="仿宋_GB2312" w:hint="eastAsia"/>
          <w:color w:val="000000" w:themeColor="text1"/>
          <w:sz w:val="24"/>
        </w:rPr>
        <w:t>评标委员会对投标文件报价文件资料进行评审，核准投标报价及计算价格分，汇总商务技术分、价格分，根据得分排序确定中标候选人。</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1.7</w:t>
      </w:r>
      <w:r w:rsidRPr="00141956">
        <w:rPr>
          <w:rFonts w:ascii="仿宋_GB2312" w:eastAsia="仿宋_GB2312" w:hAnsi="仿宋_GB2312" w:cs="仿宋_GB2312" w:hint="eastAsia"/>
          <w:color w:val="000000" w:themeColor="text1"/>
          <w:sz w:val="24"/>
        </w:rPr>
        <w:t>主持人公布评标结果。</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特别说明：政采云公司如对电子化开标及评审程序有调整的，按调整后的程序操作。</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采购过程中出现以下情形，导致电子交易平台无法正常运行，或者无法保证电子交易的公平、公正和安全时，采购组织机构可中止电子交易活动：</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w:t>
      </w:r>
      <w:r w:rsidRPr="00141956">
        <w:rPr>
          <w:rFonts w:ascii="仿宋_GB2312" w:eastAsia="仿宋_GB2312" w:hAnsi="仿宋_GB2312" w:cs="仿宋_GB2312" w:hint="eastAsia"/>
          <w:color w:val="000000" w:themeColor="text1"/>
          <w:sz w:val="24"/>
        </w:rPr>
        <w:t>电子交易平台发生故障而无法登录访问的；</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w:t>
      </w:r>
      <w:r w:rsidRPr="00141956">
        <w:rPr>
          <w:rFonts w:ascii="仿宋_GB2312" w:eastAsia="仿宋_GB2312" w:hAnsi="仿宋_GB2312" w:cs="仿宋_GB2312" w:hint="eastAsia"/>
          <w:color w:val="000000" w:themeColor="text1"/>
          <w:sz w:val="24"/>
        </w:rPr>
        <w:t>电子交易平台应用或数据库出现错误，不能进行正常操作的；</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2.3</w:t>
      </w:r>
      <w:r w:rsidRPr="00141956">
        <w:rPr>
          <w:rFonts w:ascii="仿宋_GB2312" w:eastAsia="仿宋_GB2312" w:hAnsi="仿宋_GB2312" w:cs="仿宋_GB2312" w:hint="eastAsia"/>
          <w:color w:val="000000" w:themeColor="text1"/>
          <w:sz w:val="24"/>
        </w:rPr>
        <w:t>电子交易平台发现严重安全漏洞，</w:t>
      </w:r>
      <w:r w:rsidRPr="00141956">
        <w:rPr>
          <w:rFonts w:ascii="仿宋_GB2312" w:eastAsia="仿宋_GB2312" w:hAnsi="仿宋_GB2312" w:cs="仿宋_GB2312" w:hint="eastAsia"/>
          <w:color w:val="000000" w:themeColor="text1"/>
          <w:sz w:val="24"/>
        </w:rPr>
        <w:t>有潜在泄密危险的；</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2.4</w:t>
      </w:r>
      <w:r w:rsidRPr="00141956">
        <w:rPr>
          <w:rFonts w:ascii="仿宋_GB2312" w:eastAsia="仿宋_GB2312" w:hAnsi="仿宋_GB2312" w:cs="仿宋_GB2312" w:hint="eastAsia"/>
          <w:color w:val="000000" w:themeColor="text1"/>
          <w:sz w:val="24"/>
        </w:rPr>
        <w:t>病毒发作导致不能进行正常操作的；</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2.5</w:t>
      </w:r>
      <w:r w:rsidRPr="00141956">
        <w:rPr>
          <w:rFonts w:ascii="仿宋_GB2312" w:eastAsia="仿宋_GB2312" w:hAnsi="仿宋_GB2312" w:cs="仿宋_GB2312" w:hint="eastAsia"/>
          <w:color w:val="000000" w:themeColor="text1"/>
          <w:sz w:val="24"/>
        </w:rPr>
        <w:t>其他无法保证电子交易的公平、公正和安全的情况。</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出现前款规定情形，不影响采购公平、公正性的，采购组织机构可以待上</w:t>
      </w:r>
      <w:r w:rsidRPr="00141956">
        <w:rPr>
          <w:rFonts w:ascii="仿宋_GB2312" w:eastAsia="仿宋_GB2312" w:hAnsi="仿宋_GB2312" w:cs="仿宋_GB2312" w:hint="eastAsia"/>
          <w:color w:val="000000" w:themeColor="text1"/>
          <w:sz w:val="24"/>
        </w:rPr>
        <w:lastRenderedPageBreak/>
        <w:t>述情形消除后继续组织电子交易活动，也可以决定某些环节以纸质形式进行；影响或可能影响采购公平、公正性的，应当重新采购。</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3</w:t>
      </w:r>
      <w:r w:rsidRPr="00141956">
        <w:rPr>
          <w:rFonts w:ascii="仿宋_GB2312" w:eastAsia="仿宋_GB2312" w:hAnsi="仿宋_GB2312" w:cs="仿宋_GB2312" w:hint="eastAsia"/>
          <w:b/>
          <w:color w:val="000000" w:themeColor="text1"/>
          <w:sz w:val="24"/>
        </w:rPr>
        <w:t>．评标</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3.1</w:t>
      </w:r>
      <w:r w:rsidRPr="00141956">
        <w:rPr>
          <w:rFonts w:ascii="仿宋_GB2312" w:eastAsia="仿宋_GB2312" w:hAnsi="仿宋_GB2312" w:cs="仿宋_GB2312" w:hint="eastAsia"/>
          <w:color w:val="000000" w:themeColor="text1"/>
          <w:sz w:val="24"/>
        </w:rPr>
        <w:t>评标委员会由招标采购单位依法组建，负责评标活动。评标委员会遵循公开、公平、公正、科学合理、竞争择优的原则。</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3.2</w:t>
      </w:r>
      <w:r w:rsidRPr="00141956">
        <w:rPr>
          <w:rFonts w:ascii="仿宋_GB2312" w:eastAsia="仿宋_GB2312" w:hAnsi="仿宋_GB2312" w:cs="仿宋_GB2312" w:hint="eastAsia"/>
          <w:color w:val="000000" w:themeColor="text1"/>
          <w:sz w:val="24"/>
        </w:rPr>
        <w:t>评标委员会由采购人代表和有关方面的专家组成，成员人数为五人以上单数。</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w:t>
      </w:r>
      <w:r w:rsidRPr="00141956">
        <w:rPr>
          <w:rFonts w:ascii="仿宋_GB2312" w:eastAsia="仿宋_GB2312" w:hAnsi="仿宋_GB2312" w:cs="仿宋_GB2312" w:hint="eastAsia"/>
          <w:color w:val="000000" w:themeColor="text1"/>
          <w:sz w:val="24"/>
        </w:rPr>
        <w:t>评标委员会负责对投标人资格的最终审定。</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3.4</w:t>
      </w:r>
      <w:r w:rsidRPr="00141956">
        <w:rPr>
          <w:rFonts w:ascii="仿宋_GB2312" w:eastAsia="仿宋_GB2312" w:hAnsi="仿宋_GB2312" w:cs="仿宋_GB2312" w:hint="eastAsia"/>
          <w:color w:val="000000" w:themeColor="text1"/>
          <w:sz w:val="24"/>
        </w:rPr>
        <w:t>评标委员会可以要求投标人对其投标文件中含义不明确的内容作必要的澄清或者说明，但澄清或者说明不得超过投标文件的范围或者改变投标文件的实质性内容。</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供应商通过政采云平台交换的数据电文必须进行电子签章。</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3.5</w:t>
      </w:r>
      <w:r w:rsidRPr="00141956">
        <w:rPr>
          <w:rFonts w:ascii="仿宋_GB2312" w:eastAsia="仿宋_GB2312" w:hAnsi="仿宋_GB2312" w:cs="仿宋_GB2312" w:hint="eastAsia"/>
          <w:color w:val="000000" w:themeColor="text1"/>
          <w:sz w:val="24"/>
        </w:rPr>
        <w:t>评审小组组长组织评审人员独立评审。评审小组对拟认定为采</w:t>
      </w:r>
      <w:r w:rsidRPr="00141956">
        <w:rPr>
          <w:rFonts w:ascii="仿宋_GB2312" w:eastAsia="仿宋_GB2312" w:hAnsi="仿宋_GB2312" w:cs="仿宋_GB2312" w:hint="eastAsia"/>
          <w:color w:val="000000" w:themeColor="text1"/>
          <w:sz w:val="24"/>
        </w:rPr>
        <w:t>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sidRPr="00141956">
        <w:rPr>
          <w:rFonts w:ascii="仿宋_GB2312" w:eastAsia="仿宋_GB2312" w:hAnsi="仿宋_GB2312" w:cs="仿宋_GB2312" w:hint="eastAsia"/>
          <w:color w:val="000000" w:themeColor="text1"/>
          <w:sz w:val="24"/>
        </w:rPr>
        <w:t>30%</w:t>
      </w:r>
      <w:r w:rsidRPr="00141956">
        <w:rPr>
          <w:rFonts w:ascii="仿宋_GB2312" w:eastAsia="仿宋_GB2312" w:hAnsi="仿宋_GB2312" w:cs="仿宋_GB2312" w:hint="eastAsia"/>
          <w:color w:val="000000" w:themeColor="text1"/>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3.6</w:t>
      </w:r>
      <w:r w:rsidRPr="00141956">
        <w:rPr>
          <w:rFonts w:ascii="仿宋_GB2312" w:eastAsia="仿宋_GB2312" w:hAnsi="仿宋_GB2312" w:cs="仿宋_GB2312" w:hint="eastAsia"/>
          <w:color w:val="000000" w:themeColor="text1"/>
          <w:sz w:val="24"/>
        </w:rPr>
        <w:t>评标委员会对投标文件的判定，只依据投标文件和招标文件内容本身，不依据任何</w:t>
      </w:r>
      <w:r w:rsidRPr="00141956">
        <w:rPr>
          <w:rFonts w:ascii="仿宋_GB2312" w:eastAsia="仿宋_GB2312" w:hAnsi="仿宋_GB2312" w:cs="仿宋_GB2312" w:hint="eastAsia"/>
          <w:color w:val="000000" w:themeColor="text1"/>
          <w:sz w:val="24"/>
        </w:rPr>
        <w:t>外来证明。</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4"/>
        </w:rPr>
        <w:t>3.7</w:t>
      </w:r>
      <w:r w:rsidRPr="00141956">
        <w:rPr>
          <w:rFonts w:ascii="仿宋_GB2312" w:eastAsia="仿宋_GB2312" w:hAnsi="仿宋_GB2312" w:cs="仿宋_GB2312" w:hint="eastAsia"/>
          <w:color w:val="000000" w:themeColor="text1"/>
          <w:sz w:val="24"/>
        </w:rPr>
        <w:t>评标委员会不向落标方解释落标的原因。</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4</w:t>
      </w:r>
      <w:r w:rsidRPr="00141956">
        <w:rPr>
          <w:rFonts w:ascii="仿宋_GB2312" w:eastAsia="仿宋_GB2312" w:hAnsi="仿宋_GB2312" w:cs="仿宋_GB2312" w:hint="eastAsia"/>
          <w:b/>
          <w:color w:val="000000" w:themeColor="text1"/>
          <w:sz w:val="24"/>
        </w:rPr>
        <w:t>．投标文件的初审鉴定</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4.1</w:t>
      </w:r>
      <w:r w:rsidRPr="00141956">
        <w:rPr>
          <w:rFonts w:ascii="仿宋_GB2312" w:eastAsia="仿宋_GB2312" w:hAnsi="仿宋_GB2312" w:cs="仿宋_GB2312" w:hint="eastAsia"/>
          <w:color w:val="000000" w:themeColor="text1"/>
          <w:sz w:val="24"/>
        </w:rPr>
        <w:t>资格性审查</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4.1.1</w:t>
      </w:r>
      <w:r w:rsidRPr="00141956">
        <w:rPr>
          <w:rFonts w:ascii="仿宋_GB2312" w:eastAsia="仿宋_GB2312" w:hAnsi="仿宋_GB2312" w:cs="仿宋_GB2312" w:hint="eastAsia"/>
          <w:color w:val="000000" w:themeColor="text1"/>
          <w:sz w:val="24"/>
        </w:rPr>
        <w:t>依据法律、法规和招标文件规定，采购人或采购人代表对投标人进行资格审查，以确定投标人是否具备投标资格。</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4.2</w:t>
      </w:r>
      <w:r w:rsidRPr="00141956">
        <w:rPr>
          <w:rFonts w:ascii="仿宋_GB2312" w:eastAsia="仿宋_GB2312" w:hAnsi="仿宋_GB2312" w:cs="仿宋_GB2312" w:hint="eastAsia"/>
          <w:color w:val="000000" w:themeColor="text1"/>
          <w:sz w:val="24"/>
        </w:rPr>
        <w:t>符合性审查</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4.2.1</w:t>
      </w:r>
      <w:r w:rsidRPr="00141956">
        <w:rPr>
          <w:rFonts w:ascii="仿宋_GB2312" w:eastAsia="仿宋_GB2312" w:hAnsi="仿宋_GB2312" w:cs="仿宋_GB2312" w:hint="eastAsia"/>
          <w:color w:val="000000" w:themeColor="text1"/>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w:t>
      </w:r>
      <w:r w:rsidRPr="00141956">
        <w:rPr>
          <w:rFonts w:ascii="仿宋_GB2312" w:eastAsia="仿宋_GB2312" w:hAnsi="仿宋_GB2312" w:cs="仿宋_GB2312" w:hint="eastAsia"/>
          <w:color w:val="000000" w:themeColor="text1"/>
          <w:sz w:val="24"/>
        </w:rPr>
        <w:t>文件要求的投标文件的投标人的竞争地位产生不公正的影响。评标委员会决定投标文件的响应性只根据投标文件本身的内容，而不寻求外部证据。</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4.3</w:t>
      </w:r>
      <w:r w:rsidRPr="00141956">
        <w:rPr>
          <w:rFonts w:ascii="仿宋_GB2312" w:eastAsia="仿宋_GB2312" w:hAnsi="仿宋_GB2312" w:cs="仿宋_GB2312" w:hint="eastAsia"/>
          <w:color w:val="000000" w:themeColor="text1"/>
          <w:sz w:val="24"/>
        </w:rPr>
        <w:t>如果投标文件实质不响应招标文件的各项要求，评标委员会将予以拒绝，并且不允许投标人通过修改或撤销其不符合要求的差异或保留，使之成为具有实质性响应的投标。</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kern w:val="0"/>
          <w:sz w:val="24"/>
        </w:rPr>
        <w:t xml:space="preserve">5. </w:t>
      </w:r>
      <w:r w:rsidRPr="00141956">
        <w:rPr>
          <w:rFonts w:ascii="仿宋_GB2312" w:eastAsia="仿宋_GB2312" w:hAnsi="仿宋_GB2312" w:cs="仿宋_GB2312" w:hint="eastAsia"/>
          <w:b/>
          <w:color w:val="000000" w:themeColor="text1"/>
          <w:sz w:val="24"/>
        </w:rPr>
        <w:t>投标文件报价出现前后不一致的，按照下列规定修正：</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5.1</w:t>
      </w:r>
      <w:r w:rsidRPr="00141956">
        <w:rPr>
          <w:rFonts w:ascii="仿宋_GB2312" w:eastAsia="仿宋_GB2312" w:hAnsi="仿宋_GB2312" w:cs="仿宋_GB2312" w:hint="eastAsia"/>
          <w:color w:val="000000" w:themeColor="text1"/>
          <w:sz w:val="24"/>
        </w:rPr>
        <w:t>投标文件中开标一览表（报价表）内容与投标文件中相应内容不一致的，以开标一览表（报价表）为准；</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5.2</w:t>
      </w:r>
      <w:r w:rsidRPr="00141956">
        <w:rPr>
          <w:rFonts w:ascii="仿宋_GB2312" w:eastAsia="仿宋_GB2312" w:hAnsi="仿宋_GB2312" w:cs="仿宋_GB2312" w:hint="eastAsia"/>
          <w:color w:val="000000" w:themeColor="text1"/>
          <w:sz w:val="24"/>
        </w:rPr>
        <w:t>大写金额和小写金额不一致的，以大写金额为准；</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5.3</w:t>
      </w:r>
      <w:r w:rsidRPr="00141956">
        <w:rPr>
          <w:rFonts w:ascii="仿宋_GB2312" w:eastAsia="仿宋_GB2312" w:hAnsi="仿宋_GB2312" w:cs="仿宋_GB2312" w:hint="eastAsia"/>
          <w:color w:val="000000" w:themeColor="text1"/>
          <w:sz w:val="24"/>
        </w:rPr>
        <w:t>单价金额小数点或者百分比有明显错位的，以开标一览表的总价为准，并修改单价；</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5.4</w:t>
      </w:r>
      <w:r w:rsidRPr="00141956">
        <w:rPr>
          <w:rFonts w:ascii="仿宋_GB2312" w:eastAsia="仿宋_GB2312" w:hAnsi="仿宋_GB2312" w:cs="仿宋_GB2312" w:hint="eastAsia"/>
          <w:color w:val="000000" w:themeColor="text1"/>
          <w:sz w:val="24"/>
        </w:rPr>
        <w:t>总价金额与按单价汇总金额不一致的，以单价金额计算结果为准。</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同时出现两种以上不一致的，按照前款规定的顺序修正。修正后的报价按照财政部公布第</w:t>
      </w:r>
      <w:r w:rsidRPr="00141956">
        <w:rPr>
          <w:rFonts w:ascii="仿宋_GB2312" w:eastAsia="仿宋_GB2312" w:hAnsi="仿宋_GB2312" w:cs="仿宋_GB2312" w:hint="eastAsia"/>
          <w:color w:val="000000" w:themeColor="text1"/>
          <w:sz w:val="24"/>
        </w:rPr>
        <w:t>87</w:t>
      </w:r>
      <w:r w:rsidRPr="00141956">
        <w:rPr>
          <w:rFonts w:ascii="仿宋_GB2312" w:eastAsia="仿宋_GB2312" w:hAnsi="仿宋_GB2312" w:cs="仿宋_GB2312" w:hint="eastAsia"/>
          <w:color w:val="000000" w:themeColor="text1"/>
          <w:sz w:val="24"/>
        </w:rPr>
        <w:t>号令</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《政府采购货物和服务招标投标管理办法》第五十一条第二款的规定经投标人确认后产生约束力，投标人不确认的，其投标无效。</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6.</w:t>
      </w:r>
      <w:r w:rsidRPr="00141956">
        <w:rPr>
          <w:rFonts w:ascii="仿宋_GB2312" w:eastAsia="仿宋_GB2312" w:hAnsi="仿宋_GB2312" w:cs="仿宋_GB2312" w:hint="eastAsia"/>
          <w:b/>
          <w:color w:val="000000" w:themeColor="text1"/>
          <w:sz w:val="24"/>
        </w:rPr>
        <w:t>投标文件的评审、比较和否决</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6.1</w:t>
      </w:r>
      <w:r w:rsidRPr="00141956">
        <w:rPr>
          <w:rFonts w:ascii="仿宋_GB2312" w:eastAsia="仿宋_GB2312" w:hAnsi="仿宋_GB2312" w:cs="仿宋_GB2312" w:hint="eastAsia"/>
          <w:color w:val="000000" w:themeColor="text1"/>
          <w:sz w:val="24"/>
        </w:rPr>
        <w:t>评标委员会将对在实质上响应招标文件要求的投标文件进行评估和比较。</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6.2</w:t>
      </w:r>
      <w:r w:rsidRPr="00141956">
        <w:rPr>
          <w:rFonts w:ascii="仿宋_GB2312" w:eastAsia="仿宋_GB2312" w:hAnsi="仿宋_GB2312" w:cs="仿宋_GB2312" w:hint="eastAsia"/>
          <w:color w:val="000000" w:themeColor="text1"/>
          <w:sz w:val="24"/>
        </w:rPr>
        <w:t>在评审过程中，评标委员会可以书面形式要求投标人就投</w:t>
      </w:r>
      <w:r w:rsidRPr="00141956">
        <w:rPr>
          <w:rFonts w:ascii="仿宋_GB2312" w:eastAsia="仿宋_GB2312" w:hAnsi="仿宋_GB2312" w:cs="仿宋_GB2312" w:hint="eastAsia"/>
          <w:color w:val="000000" w:themeColor="text1"/>
          <w:sz w:val="24"/>
        </w:rPr>
        <w:t>标文件含义不明确的内容可对其通过政采云平台进行书面说明并提供相关材料，但不得超过投标文件的范围或者改变投标文件的实质性内容。</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6.3</w:t>
      </w:r>
      <w:r w:rsidRPr="00141956">
        <w:rPr>
          <w:rFonts w:ascii="仿宋_GB2312" w:eastAsia="仿宋_GB2312" w:hAnsi="仿宋_GB2312" w:cs="仿宋_GB2312" w:hint="eastAsia"/>
          <w:color w:val="000000" w:themeColor="text1"/>
          <w:sz w:val="24"/>
        </w:rPr>
        <w:t>在评标过程中，如发现与招标文件要求相偏离的，评标委员会可对其偏离情形进行必要的核实。</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6.4</w:t>
      </w:r>
      <w:r w:rsidRPr="00141956">
        <w:rPr>
          <w:rFonts w:ascii="仿宋_GB2312" w:eastAsia="仿宋_GB2312" w:hAnsi="仿宋_GB2312" w:cs="仿宋_GB2312" w:hint="eastAsia"/>
          <w:color w:val="000000" w:themeColor="text1"/>
          <w:sz w:val="24"/>
        </w:rPr>
        <w:t>在评审过程中，如属于实质性偏离或符合无效响应条件的，应当询问相关投标人，并可对其通过政采云平台进行线上确认，但不允许对偏离条款进行补充、修正或撤回。</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6.5</w:t>
      </w:r>
      <w:r w:rsidRPr="00141956">
        <w:rPr>
          <w:rFonts w:ascii="仿宋_GB2312" w:eastAsia="仿宋_GB2312" w:hAnsi="仿宋_GB2312" w:cs="仿宋_GB2312" w:hint="eastAsia"/>
          <w:color w:val="000000" w:themeColor="text1"/>
          <w:sz w:val="24"/>
        </w:rPr>
        <w:t>比较与评价。评标委员会应当按照评标标准，对符合性审查合格的投标</w:t>
      </w:r>
      <w:r w:rsidRPr="00141956">
        <w:rPr>
          <w:rFonts w:ascii="仿宋_GB2312" w:eastAsia="仿宋_GB2312" w:hAnsi="仿宋_GB2312" w:cs="仿宋_GB2312" w:hint="eastAsia"/>
          <w:color w:val="000000" w:themeColor="text1"/>
          <w:sz w:val="24"/>
        </w:rPr>
        <w:lastRenderedPageBreak/>
        <w:t>文件进行商务和技术评估，综合比较与评价。</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6.6</w:t>
      </w:r>
      <w:r w:rsidRPr="00141956">
        <w:rPr>
          <w:rFonts w:ascii="仿宋_GB2312" w:eastAsia="仿宋_GB2312" w:hAnsi="仿宋_GB2312" w:cs="仿宋_GB2312" w:hint="eastAsia"/>
          <w:color w:val="000000" w:themeColor="text1"/>
          <w:sz w:val="24"/>
        </w:rPr>
        <w:t>汇总（商务技术得分情况）。评标委员会各成员应当独立对每个投标人的商务技术文件进行评价，并汇总商务技术得分情况。</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6.7 </w:t>
      </w:r>
      <w:r w:rsidRPr="00141956">
        <w:rPr>
          <w:rFonts w:ascii="仿宋_GB2312" w:eastAsia="仿宋_GB2312" w:hAnsi="仿宋_GB2312" w:cs="仿宋_GB2312" w:hint="eastAsia"/>
          <w:color w:val="000000" w:themeColor="text1"/>
          <w:sz w:val="24"/>
        </w:rPr>
        <w:t>报价审核。对符合采购需求且通过商务技术（资信）评审的投标人的报价的合理性、准确性等进行审查核实。</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6.7.1</w:t>
      </w:r>
      <w:r w:rsidRPr="00141956">
        <w:rPr>
          <w:rFonts w:ascii="仿宋_GB2312" w:eastAsia="仿宋_GB2312" w:hAnsi="仿宋_GB2312" w:cs="仿宋_GB2312" w:hint="eastAsia"/>
          <w:color w:val="000000" w:themeColor="text1"/>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6.7.2</w:t>
      </w:r>
      <w:r w:rsidRPr="00141956">
        <w:rPr>
          <w:rFonts w:ascii="仿宋_GB2312" w:eastAsia="仿宋_GB2312" w:hAnsi="仿宋_GB2312" w:cs="仿宋_GB2312" w:hint="eastAsia"/>
          <w:color w:val="000000" w:themeColor="text1"/>
          <w:sz w:val="24"/>
        </w:rPr>
        <w:t>根据财政部发布的《政府采购促进中小企业发展暂行办法》规定，对于非专门面向中小企</w:t>
      </w:r>
      <w:r w:rsidRPr="00141956">
        <w:rPr>
          <w:rFonts w:ascii="仿宋_GB2312" w:eastAsia="仿宋_GB2312" w:hAnsi="仿宋_GB2312" w:cs="仿宋_GB2312" w:hint="eastAsia"/>
          <w:color w:val="000000" w:themeColor="text1"/>
          <w:sz w:val="24"/>
        </w:rPr>
        <w:t>业的项目，对小型和微型企业产品的价格给予一定的扣除，用扣除后的价格参与评审。</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6.7.3</w:t>
      </w:r>
      <w:r w:rsidRPr="00141956">
        <w:rPr>
          <w:rFonts w:ascii="仿宋_GB2312" w:eastAsia="仿宋_GB2312" w:hAnsi="仿宋_GB2312" w:cs="仿宋_GB2312" w:hint="eastAsia"/>
          <w:color w:val="000000" w:themeColor="text1"/>
          <w:sz w:val="24"/>
        </w:rPr>
        <w:t>如需投标价格修正，按财政部</w:t>
      </w:r>
      <w:r w:rsidRPr="00141956">
        <w:rPr>
          <w:rFonts w:ascii="仿宋_GB2312" w:eastAsia="仿宋_GB2312" w:hAnsi="仿宋_GB2312" w:cs="仿宋_GB2312" w:hint="eastAsia"/>
          <w:color w:val="000000" w:themeColor="text1"/>
          <w:sz w:val="24"/>
        </w:rPr>
        <w:t>87</w:t>
      </w:r>
      <w:r w:rsidRPr="00141956">
        <w:rPr>
          <w:rFonts w:ascii="仿宋_GB2312" w:eastAsia="仿宋_GB2312" w:hAnsi="仿宋_GB2312" w:cs="仿宋_GB2312" w:hint="eastAsia"/>
          <w:color w:val="000000" w:themeColor="text1"/>
          <w:sz w:val="24"/>
        </w:rPr>
        <w:t>号令第五十九条的规定对投标价格进行修正。</w:t>
      </w:r>
    </w:p>
    <w:p w:rsidR="009F2011" w:rsidRPr="00141956" w:rsidRDefault="00343F00">
      <w:pPr>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6.8</w:t>
      </w:r>
      <w:r w:rsidRPr="00141956">
        <w:rPr>
          <w:rFonts w:ascii="仿宋_GB2312" w:eastAsia="仿宋_GB2312" w:hAnsi="仿宋_GB2312" w:cs="仿宋_GB2312" w:hint="eastAsia"/>
          <w:color w:val="000000" w:themeColor="text1"/>
          <w:sz w:val="24"/>
        </w:rPr>
        <w:t>评标委员会依据招标文件规定的评标标准和方法，对投标文件进行评审和比较后，向采购人或其委托的采购代理机构提供书面评标报告，并按得分高低排序推荐中标候选供应商。</w:t>
      </w:r>
    </w:p>
    <w:p w:rsidR="009F2011" w:rsidRPr="00141956" w:rsidRDefault="00343F00" w:rsidP="00D90BCF">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color w:val="000000" w:themeColor="text1"/>
        </w:rPr>
      </w:pPr>
      <w:r w:rsidRPr="00141956">
        <w:rPr>
          <w:rFonts w:ascii="仿宋_GB2312" w:eastAsia="仿宋_GB2312" w:hAnsi="仿宋_GB2312" w:cs="仿宋_GB2312" w:hint="eastAsia"/>
          <w:b/>
          <w:color w:val="000000" w:themeColor="text1"/>
        </w:rPr>
        <w:t>7.</w:t>
      </w:r>
      <w:r w:rsidRPr="00141956">
        <w:rPr>
          <w:rFonts w:ascii="仿宋_GB2312" w:eastAsia="仿宋_GB2312" w:hAnsi="仿宋_GB2312" w:cs="仿宋_GB2312" w:hint="eastAsia"/>
          <w:b/>
          <w:color w:val="000000" w:themeColor="text1"/>
        </w:rPr>
        <w:t>投标文件的澄清</w:t>
      </w:r>
    </w:p>
    <w:p w:rsidR="009F2011" w:rsidRPr="00141956" w:rsidRDefault="00343F00" w:rsidP="00D90BCF">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w:t>
      </w:r>
      <w:r w:rsidRPr="00141956">
        <w:rPr>
          <w:rFonts w:ascii="仿宋_GB2312" w:eastAsia="仿宋_GB2312" w:hAnsi="仿宋_GB2312" w:cs="仿宋_GB2312" w:hint="eastAsia"/>
          <w:color w:val="000000" w:themeColor="text1"/>
          <w:szCs w:val="24"/>
        </w:rPr>
        <w:t>内容。</w:t>
      </w:r>
    </w:p>
    <w:p w:rsidR="009F2011" w:rsidRPr="00141956" w:rsidRDefault="00343F00">
      <w:pPr>
        <w:pStyle w:val="ad"/>
        <w:wordWrap w:val="0"/>
        <w:snapToGrid w:val="0"/>
        <w:spacing w:line="440" w:lineRule="exact"/>
        <w:ind w:firstLineChars="200" w:firstLine="482"/>
        <w:jc w:val="left"/>
        <w:rPr>
          <w:rFonts w:ascii="仿宋_GB2312" w:eastAsia="仿宋_GB2312" w:hAnsi="仿宋_GB2312" w:cs="仿宋_GB2312"/>
          <w:b/>
          <w:color w:val="000000" w:themeColor="text1"/>
          <w:sz w:val="24"/>
          <w:szCs w:val="24"/>
        </w:rPr>
      </w:pPr>
      <w:r w:rsidRPr="00141956">
        <w:rPr>
          <w:rFonts w:ascii="仿宋_GB2312" w:eastAsia="仿宋_GB2312" w:hAnsi="仿宋_GB2312" w:cs="仿宋_GB2312" w:hint="eastAsia"/>
          <w:b/>
          <w:color w:val="000000" w:themeColor="text1"/>
          <w:sz w:val="24"/>
          <w:szCs w:val="24"/>
        </w:rPr>
        <w:t>8.</w:t>
      </w:r>
      <w:r w:rsidRPr="00141956">
        <w:rPr>
          <w:rFonts w:ascii="仿宋_GB2312" w:eastAsia="仿宋_GB2312" w:hAnsi="仿宋_GB2312" w:cs="仿宋_GB2312" w:hint="eastAsia"/>
          <w:b/>
          <w:color w:val="000000" w:themeColor="text1"/>
          <w:sz w:val="24"/>
          <w:szCs w:val="24"/>
        </w:rPr>
        <w:t>无效投标的情形</w:t>
      </w:r>
    </w:p>
    <w:p w:rsidR="009F2011" w:rsidRPr="00141956" w:rsidRDefault="00343F00">
      <w:pPr>
        <w:tabs>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投标文件有下列情形之一的作无效投标处理：</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w:t>
      </w:r>
      <w:r w:rsidRPr="00141956">
        <w:rPr>
          <w:rFonts w:ascii="仿宋_GB2312" w:eastAsia="仿宋_GB2312" w:hAnsi="仿宋_GB2312" w:cs="仿宋_GB2312" w:hint="eastAsia"/>
          <w:b/>
          <w:color w:val="000000" w:themeColor="text1"/>
          <w:sz w:val="24"/>
        </w:rPr>
        <w:t>未按照招标文件规定要求电子签章、签字或盖章的；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8.2</w:t>
      </w:r>
      <w:r w:rsidRPr="00141956">
        <w:rPr>
          <w:rFonts w:ascii="仿宋_GB2312" w:eastAsia="仿宋_GB2312" w:hAnsi="仿宋_GB2312" w:cs="仿宋_GB2312" w:hint="eastAsia"/>
          <w:b/>
          <w:color w:val="000000" w:themeColor="text1"/>
          <w:sz w:val="24"/>
        </w:rPr>
        <w:t>单位负责人为同一人或者存在直接控股、管理关系的不同供应商参加同一合同项下的政府采购活动的（均无效）；</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8.3</w:t>
      </w:r>
      <w:r w:rsidRPr="00141956">
        <w:rPr>
          <w:rFonts w:ascii="仿宋_GB2312" w:eastAsia="仿宋_GB2312" w:hAnsi="仿宋_GB2312" w:cs="仿宋_GB2312" w:hint="eastAsia"/>
          <w:b/>
          <w:color w:val="000000" w:themeColor="text1"/>
          <w:sz w:val="24"/>
        </w:rPr>
        <w:t>为采购项目提供整体设计、规范编制或者项目管理、监理、检测等服务的供应商参加该采购项目的其他采购活动的；</w:t>
      </w:r>
      <w:r w:rsidRPr="00141956">
        <w:rPr>
          <w:rFonts w:ascii="仿宋_GB2312" w:eastAsia="仿宋_GB2312" w:hAnsi="仿宋_GB2312" w:cs="仿宋_GB2312" w:hint="eastAsia"/>
          <w:b/>
          <w:color w:val="000000" w:themeColor="text1"/>
          <w:sz w:val="24"/>
        </w:rPr>
        <w:t xml:space="preserve"> </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8.4</w:t>
      </w:r>
      <w:r w:rsidRPr="00141956">
        <w:rPr>
          <w:rFonts w:ascii="仿宋_GB2312" w:eastAsia="仿宋_GB2312" w:hAnsi="仿宋_GB2312" w:cs="仿宋_GB2312" w:hint="eastAsia"/>
          <w:b/>
          <w:color w:val="000000" w:themeColor="text1"/>
          <w:sz w:val="24"/>
        </w:rPr>
        <w:t>投标人未提供招标文件中规定的基本资格条件书面承诺函的，或投标人未提供有效的特定资格证明文件的，视为投标人不具备招标文件中规定的资格要求；</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8.5</w:t>
      </w:r>
      <w:r w:rsidRPr="00141956">
        <w:rPr>
          <w:rFonts w:ascii="仿宋_GB2312" w:eastAsia="仿宋_GB2312" w:hAnsi="仿宋_GB2312" w:cs="仿宋_GB2312" w:hint="eastAsia"/>
          <w:b/>
          <w:color w:val="000000" w:themeColor="text1"/>
          <w:sz w:val="24"/>
        </w:rPr>
        <w:t>《法定代表人身份证明书》与提供的身份证复印件信息不符的；《法定</w:t>
      </w:r>
      <w:r w:rsidRPr="00141956">
        <w:rPr>
          <w:rFonts w:ascii="仿宋_GB2312" w:eastAsia="仿宋_GB2312" w:hAnsi="仿宋_GB2312" w:cs="仿宋_GB2312" w:hint="eastAsia"/>
          <w:b/>
          <w:color w:val="000000" w:themeColor="text1"/>
          <w:sz w:val="24"/>
        </w:rPr>
        <w:lastRenderedPageBreak/>
        <w:t>代表人授权委托书》与提供的身份证复印件信息不符的；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8.6</w:t>
      </w:r>
      <w:r w:rsidRPr="00141956">
        <w:rPr>
          <w:rFonts w:ascii="仿宋_GB2312" w:eastAsia="仿宋_GB2312" w:hAnsi="仿宋_GB2312" w:cs="仿宋_GB2312" w:hint="eastAsia"/>
          <w:b/>
          <w:color w:val="000000" w:themeColor="text1"/>
          <w:sz w:val="24"/>
        </w:rPr>
        <w:t>《法定代表人授权委托书》或《法定代表人身份证明书》填写不全、错误、未电子签章</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《法定代表人授权委托书》要求“电子签章”和“签字或盖章”缺一不可）的；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8.7</w:t>
      </w:r>
      <w:r w:rsidRPr="00141956">
        <w:rPr>
          <w:rFonts w:ascii="仿宋_GB2312" w:eastAsia="仿宋_GB2312" w:hAnsi="仿宋_GB2312" w:cs="仿宋_GB2312" w:hint="eastAsia"/>
          <w:b/>
          <w:color w:val="000000" w:themeColor="text1"/>
          <w:sz w:val="24"/>
        </w:rPr>
        <w:t>授权代表非投标单位正式职工的（以社保证明为准，如授权代表为离退休返聘人员的，需提供退休证明及单位聘用证明），法定代表人及个体工商户除外；</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8.8</w:t>
      </w:r>
      <w:r w:rsidRPr="00141956">
        <w:rPr>
          <w:rFonts w:ascii="仿宋_GB2312" w:eastAsia="仿宋_GB2312" w:hAnsi="仿宋_GB2312" w:cs="仿宋_GB2312" w:hint="eastAsia"/>
          <w:b/>
          <w:color w:val="000000" w:themeColor="text1"/>
          <w:sz w:val="24"/>
        </w:rPr>
        <w:t>投标文件中的投标函无投标人的电子签章或填写不全的；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8.9</w:t>
      </w:r>
      <w:r w:rsidRPr="00141956">
        <w:rPr>
          <w:rFonts w:ascii="仿宋_GB2312" w:eastAsia="仿宋_GB2312" w:hAnsi="仿宋_GB2312" w:cs="仿宋_GB2312" w:hint="eastAsia"/>
          <w:b/>
          <w:color w:val="000000" w:themeColor="text1"/>
          <w:sz w:val="24"/>
        </w:rPr>
        <w:t>报价一经涂改，未在涂改处加盖</w:t>
      </w:r>
      <w:r w:rsidRPr="00141956">
        <w:rPr>
          <w:rFonts w:ascii="仿宋_GB2312" w:eastAsia="仿宋_GB2312" w:hAnsi="仿宋_GB2312" w:cs="仿宋_GB2312" w:hint="eastAsia"/>
          <w:b/>
          <w:color w:val="000000" w:themeColor="text1"/>
          <w:sz w:val="24"/>
        </w:rPr>
        <w:t>投标单位公章或者未经法定代表人或其授权代表签字或盖章的；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8.10</w:t>
      </w:r>
      <w:r w:rsidRPr="00141956">
        <w:rPr>
          <w:rFonts w:ascii="仿宋_GB2312" w:eastAsia="仿宋_GB2312" w:hAnsi="仿宋_GB2312" w:cs="仿宋_GB2312" w:hint="eastAsia"/>
          <w:b/>
          <w:color w:val="000000" w:themeColor="text1"/>
          <w:sz w:val="24"/>
        </w:rPr>
        <w:t>未按招标文件规定的格式填写，或对招标服务或技术或产品等要求未详细应答或应答内容不全、有缺失的</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经评标委员会认定为无法评审的；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8.11</w:t>
      </w:r>
      <w:r w:rsidRPr="00141956">
        <w:rPr>
          <w:rFonts w:ascii="仿宋_GB2312" w:eastAsia="仿宋_GB2312" w:hAnsi="仿宋_GB2312" w:cs="仿宋_GB2312" w:hint="eastAsia"/>
          <w:b/>
          <w:color w:val="000000" w:themeColor="text1"/>
          <w:sz w:val="24"/>
        </w:rPr>
        <w:t>出现同一标的物或本次招标产品</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服务</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内的主要产品</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重要组成部分</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出现商务技术文件资料、报价文件资料描述不一致或前后描述不一致，经评标委员会认定后为无法评审的；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8.12</w:t>
      </w:r>
      <w:r w:rsidRPr="00141956">
        <w:rPr>
          <w:rFonts w:ascii="仿宋_GB2312" w:eastAsia="仿宋_GB2312" w:hAnsi="仿宋_GB2312" w:cs="仿宋_GB2312" w:hint="eastAsia"/>
          <w:b/>
          <w:color w:val="000000" w:themeColor="text1"/>
          <w:sz w:val="24"/>
        </w:rPr>
        <w:t>《技术偏离说明表》不真实填写或弄虚作假的；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8.13</w:t>
      </w:r>
      <w:r w:rsidRPr="00141956">
        <w:rPr>
          <w:rFonts w:ascii="仿宋_GB2312" w:eastAsia="仿宋_GB2312" w:hAnsi="仿宋_GB2312" w:cs="仿宋_GB2312" w:hint="eastAsia"/>
          <w:b/>
          <w:color w:val="000000" w:themeColor="text1"/>
          <w:sz w:val="24"/>
        </w:rPr>
        <w:t>投标文件含有采购人不能接受的附加条件；</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8.14</w:t>
      </w:r>
      <w:r w:rsidRPr="00141956">
        <w:rPr>
          <w:rFonts w:ascii="仿宋_GB2312" w:eastAsia="仿宋_GB2312" w:hAnsi="仿宋_GB2312" w:cs="仿宋_GB2312" w:hint="eastAsia"/>
          <w:b/>
          <w:color w:val="000000" w:themeColor="text1"/>
          <w:sz w:val="24"/>
        </w:rPr>
        <w:t>评标委员会认为投标人的报价明显低于其他通过符</w:t>
      </w:r>
      <w:r w:rsidRPr="00141956">
        <w:rPr>
          <w:rFonts w:ascii="仿宋_GB2312" w:eastAsia="仿宋_GB2312" w:hAnsi="仿宋_GB2312" w:cs="仿宋_GB2312" w:hint="eastAsia"/>
          <w:b/>
          <w:color w:val="000000" w:themeColor="text1"/>
          <w:sz w:val="24"/>
        </w:rPr>
        <w:t>合性审查投标人的报价，有可能影响产品质量或者不能诚信履约的，未能按要求提供书面说明或者提交相关证明材料证明其报价合理性的</w:t>
      </w:r>
      <w:r w:rsidRPr="00141956">
        <w:rPr>
          <w:rFonts w:ascii="仿宋_GB2312" w:eastAsia="仿宋_GB2312" w:hAnsi="仿宋_GB2312" w:cs="仿宋_GB2312" w:hint="eastAsia"/>
          <w:b/>
          <w:color w:val="000000" w:themeColor="text1"/>
          <w:sz w:val="24"/>
        </w:rPr>
        <w:t>;</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8.15</w:t>
      </w:r>
      <w:r w:rsidRPr="00141956">
        <w:rPr>
          <w:rFonts w:ascii="仿宋_GB2312" w:eastAsia="仿宋_GB2312" w:hAnsi="仿宋_GB2312" w:cs="仿宋_GB2312" w:hint="eastAsia"/>
          <w:b/>
          <w:color w:val="000000" w:themeColor="text1"/>
          <w:sz w:val="24"/>
        </w:rPr>
        <w:t>报价超过招标文件中规定的预算金额或最高限价的；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8.16</w:t>
      </w:r>
      <w:r w:rsidRPr="00141956">
        <w:rPr>
          <w:rFonts w:ascii="仿宋_GB2312" w:eastAsia="仿宋_GB2312" w:hAnsi="仿宋_GB2312" w:cs="仿宋_GB2312" w:hint="eastAsia"/>
          <w:b/>
          <w:color w:val="000000" w:themeColor="text1"/>
          <w:sz w:val="24"/>
        </w:rPr>
        <w:t>投标文件“商务技术文件资料”部分中出现《开标一览表》相关内容的；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8.17</w:t>
      </w:r>
      <w:r w:rsidRPr="00141956">
        <w:rPr>
          <w:rFonts w:ascii="仿宋_GB2312" w:eastAsia="仿宋_GB2312" w:hAnsi="仿宋_GB2312" w:cs="仿宋_GB2312"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8.18</w:t>
      </w:r>
      <w:r w:rsidRPr="00141956">
        <w:rPr>
          <w:rFonts w:ascii="仿宋_GB2312" w:eastAsia="仿宋_GB2312" w:hAnsi="仿宋_GB2312" w:cs="仿宋_GB2312" w:hint="eastAsia"/>
          <w:b/>
          <w:color w:val="000000" w:themeColor="text1"/>
          <w:sz w:val="24"/>
        </w:rPr>
        <w:t>《开标一览表》填写不完整或字迹不能辨认或有漏项的，经评标委员会认定属于重大偏差的；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8.19</w:t>
      </w:r>
      <w:r w:rsidRPr="00141956">
        <w:rPr>
          <w:rFonts w:ascii="仿宋_GB2312" w:eastAsia="仿宋_GB2312" w:hAnsi="仿宋_GB2312" w:cs="仿宋_GB2312" w:hint="eastAsia"/>
          <w:b/>
          <w:color w:val="000000" w:themeColor="text1"/>
          <w:sz w:val="24"/>
        </w:rPr>
        <w:t>投标人对根据修正原则修正后的报价不确认的；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8.20</w:t>
      </w:r>
      <w:r w:rsidRPr="00141956">
        <w:rPr>
          <w:rFonts w:ascii="仿宋_GB2312" w:eastAsia="仿宋_GB2312" w:hAnsi="仿宋_GB2312" w:cs="仿宋_GB2312" w:hint="eastAsia"/>
          <w:b/>
          <w:color w:val="000000" w:themeColor="text1"/>
          <w:sz w:val="24"/>
        </w:rPr>
        <w:t>投标人提供虚假材料投标的（包括但不限于以下情节）；</w:t>
      </w:r>
    </w:p>
    <w:p w:rsidR="009F2011" w:rsidRPr="00141956" w:rsidRDefault="00343F00">
      <w:pPr>
        <w:tabs>
          <w:tab w:val="left" w:pos="3870"/>
          <w:tab w:val="left" w:pos="4085"/>
        </w:tabs>
        <w:wordWrap w:val="0"/>
        <w:snapToGrid w:val="0"/>
        <w:spacing w:line="440" w:lineRule="exact"/>
        <w:ind w:leftChars="228" w:left="479"/>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8.20.1</w:t>
      </w:r>
      <w:r w:rsidRPr="00141956">
        <w:rPr>
          <w:rFonts w:ascii="仿宋_GB2312" w:eastAsia="仿宋_GB2312" w:hAnsi="仿宋_GB2312" w:cs="仿宋_GB2312" w:hint="eastAsia"/>
          <w:color w:val="000000" w:themeColor="text1"/>
          <w:sz w:val="24"/>
        </w:rPr>
        <w:t>使用伪造、变造的许可证件；</w:t>
      </w:r>
    </w:p>
    <w:p w:rsidR="009F2011" w:rsidRPr="00141956" w:rsidRDefault="00343F00">
      <w:pPr>
        <w:tabs>
          <w:tab w:val="left" w:pos="3870"/>
          <w:tab w:val="left" w:pos="4085"/>
        </w:tabs>
        <w:wordWrap w:val="0"/>
        <w:snapToGrid w:val="0"/>
        <w:spacing w:line="440" w:lineRule="exact"/>
        <w:ind w:leftChars="228" w:left="479"/>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8.20.2</w:t>
      </w:r>
      <w:r w:rsidRPr="00141956">
        <w:rPr>
          <w:rFonts w:ascii="仿宋_GB2312" w:eastAsia="仿宋_GB2312" w:hAnsi="仿宋_GB2312" w:cs="仿宋_GB2312" w:hint="eastAsia"/>
          <w:color w:val="000000" w:themeColor="text1"/>
          <w:sz w:val="24"/>
        </w:rPr>
        <w:t>提供虚假的财务状况或者业绩；</w:t>
      </w:r>
    </w:p>
    <w:p w:rsidR="009F2011" w:rsidRPr="00141956" w:rsidRDefault="00343F00">
      <w:pPr>
        <w:tabs>
          <w:tab w:val="left" w:pos="3870"/>
          <w:tab w:val="left" w:pos="4085"/>
        </w:tabs>
        <w:wordWrap w:val="0"/>
        <w:snapToGrid w:val="0"/>
        <w:spacing w:line="440" w:lineRule="exact"/>
        <w:ind w:leftChars="228" w:left="479"/>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8.20.3</w:t>
      </w:r>
      <w:r w:rsidRPr="00141956">
        <w:rPr>
          <w:rFonts w:ascii="仿宋_GB2312" w:eastAsia="仿宋_GB2312" w:hAnsi="仿宋_GB2312" w:cs="仿宋_GB2312" w:hint="eastAsia"/>
          <w:color w:val="000000" w:themeColor="text1"/>
          <w:sz w:val="24"/>
        </w:rPr>
        <w:t>提供虚假的项目负责人或者主要技术人员简历、劳动关系证明；</w:t>
      </w:r>
    </w:p>
    <w:p w:rsidR="009F2011" w:rsidRPr="00141956" w:rsidRDefault="00343F00">
      <w:pPr>
        <w:tabs>
          <w:tab w:val="left" w:pos="3870"/>
          <w:tab w:val="left" w:pos="4085"/>
        </w:tabs>
        <w:wordWrap w:val="0"/>
        <w:snapToGrid w:val="0"/>
        <w:spacing w:line="440" w:lineRule="exact"/>
        <w:ind w:leftChars="228" w:left="479"/>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8.20.4</w:t>
      </w:r>
      <w:r w:rsidRPr="00141956">
        <w:rPr>
          <w:rFonts w:ascii="仿宋_GB2312" w:eastAsia="仿宋_GB2312" w:hAnsi="仿宋_GB2312" w:cs="仿宋_GB2312" w:hint="eastAsia"/>
          <w:color w:val="000000" w:themeColor="text1"/>
          <w:sz w:val="24"/>
        </w:rPr>
        <w:t>提供虚假的信用状况；</w:t>
      </w:r>
    </w:p>
    <w:p w:rsidR="009F2011" w:rsidRPr="00141956" w:rsidRDefault="00343F00">
      <w:pPr>
        <w:tabs>
          <w:tab w:val="left" w:pos="3870"/>
          <w:tab w:val="left" w:pos="4085"/>
        </w:tabs>
        <w:wordWrap w:val="0"/>
        <w:snapToGrid w:val="0"/>
        <w:spacing w:line="440" w:lineRule="exact"/>
        <w:ind w:leftChars="228" w:left="479"/>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8.20.5</w:t>
      </w:r>
      <w:r w:rsidRPr="00141956">
        <w:rPr>
          <w:rFonts w:ascii="仿宋_GB2312" w:eastAsia="仿宋_GB2312" w:hAnsi="仿宋_GB2312" w:cs="仿宋_GB2312" w:hint="eastAsia"/>
          <w:color w:val="000000" w:themeColor="text1"/>
          <w:sz w:val="24"/>
        </w:rPr>
        <w:t>其他弄虚作假的行为。</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8.21</w:t>
      </w:r>
      <w:r w:rsidRPr="00141956">
        <w:rPr>
          <w:rFonts w:ascii="仿宋_GB2312" w:eastAsia="仿宋_GB2312" w:hAnsi="仿宋_GB2312" w:cs="仿宋_GB2312" w:hint="eastAsia"/>
          <w:b/>
          <w:color w:val="000000" w:themeColor="text1"/>
          <w:sz w:val="24"/>
        </w:rPr>
        <w:t>下列情形之一的，视为投标人串通投标，其投标无效：</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8.21.1</w:t>
      </w:r>
      <w:r w:rsidRPr="00141956">
        <w:rPr>
          <w:rFonts w:ascii="仿宋_GB2312" w:eastAsia="仿宋_GB2312" w:hAnsi="仿宋_GB2312" w:cs="仿宋_GB2312" w:hint="eastAsia"/>
          <w:color w:val="000000" w:themeColor="text1"/>
          <w:sz w:val="24"/>
        </w:rPr>
        <w:t>不同投标人的投标文件由同一单位或者个人编制；</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8.21.2</w:t>
      </w:r>
      <w:r w:rsidRPr="00141956">
        <w:rPr>
          <w:rFonts w:ascii="仿宋_GB2312" w:eastAsia="仿宋_GB2312" w:hAnsi="仿宋_GB2312" w:cs="仿宋_GB2312" w:hint="eastAsia"/>
          <w:color w:val="000000" w:themeColor="text1"/>
          <w:sz w:val="24"/>
        </w:rPr>
        <w:t>不同投标人委托同一单位或者个人办理投标事宜；</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8.21.3</w:t>
      </w:r>
      <w:r w:rsidRPr="00141956">
        <w:rPr>
          <w:rFonts w:ascii="仿宋_GB2312" w:eastAsia="仿宋_GB2312" w:hAnsi="仿宋_GB2312" w:cs="仿宋_GB2312" w:hint="eastAsia"/>
          <w:color w:val="000000" w:themeColor="text1"/>
          <w:sz w:val="24"/>
        </w:rPr>
        <w:t>不同投标人的投标文件载明的项目管理成员或者联系人员为同一人；</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8.21.4</w:t>
      </w:r>
      <w:r w:rsidRPr="00141956">
        <w:rPr>
          <w:rFonts w:ascii="仿宋_GB2312" w:eastAsia="仿宋_GB2312" w:hAnsi="仿宋_GB2312" w:cs="仿宋_GB2312" w:hint="eastAsia"/>
          <w:color w:val="000000" w:themeColor="text1"/>
          <w:sz w:val="24"/>
        </w:rPr>
        <w:t>不同投标人的投标文件异常一致或者投标报价呈规律性差异；</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8.21.5</w:t>
      </w:r>
      <w:r w:rsidRPr="00141956">
        <w:rPr>
          <w:rFonts w:ascii="仿宋_GB2312" w:eastAsia="仿宋_GB2312" w:hAnsi="仿宋_GB2312" w:cs="仿宋_GB2312" w:hint="eastAsia"/>
          <w:color w:val="000000" w:themeColor="text1"/>
          <w:sz w:val="24"/>
        </w:rPr>
        <w:t>不同投标人的投标文件相互混装；</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8.21.6</w:t>
      </w:r>
      <w:r w:rsidRPr="00141956">
        <w:rPr>
          <w:rFonts w:ascii="仿宋_GB2312" w:eastAsia="仿宋_GB2312" w:hAnsi="仿宋_GB2312" w:cs="仿宋_GB2312" w:hint="eastAsia"/>
          <w:color w:val="000000" w:themeColor="text1"/>
          <w:sz w:val="24"/>
        </w:rPr>
        <w:t>有二份及二份以上投标文件的相互之间有特别相同或相似之处，且经询标澄清投标人无令人信服的理由和可靠证据证明其合理性的，经评标委员会半数以上成员确认有串通投标嫌疑的；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8.22</w:t>
      </w:r>
      <w:r w:rsidRPr="00141956">
        <w:rPr>
          <w:rFonts w:ascii="仿宋_GB2312" w:eastAsia="仿宋_GB2312" w:hAnsi="仿宋_GB2312" w:cs="仿宋_GB2312" w:hint="eastAsia"/>
          <w:b/>
          <w:color w:val="000000" w:themeColor="text1"/>
          <w:sz w:val="24"/>
        </w:rPr>
        <w:t>有下列情形之一的，属于恶意串通，其投标无效：</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8.22.1</w:t>
      </w:r>
      <w:r w:rsidRPr="00141956">
        <w:rPr>
          <w:rFonts w:ascii="仿宋_GB2312" w:eastAsia="仿宋_GB2312" w:hAnsi="仿宋_GB2312" w:cs="仿宋_GB2312" w:hint="eastAsia"/>
          <w:color w:val="000000" w:themeColor="text1"/>
          <w:sz w:val="24"/>
        </w:rPr>
        <w:t>供应商直接或者间接从采购人或者采购机构处获得其他供应商的相关情况并修改其投标文件或者响应文件；</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8.22.2</w:t>
      </w:r>
      <w:r w:rsidRPr="00141956">
        <w:rPr>
          <w:rFonts w:ascii="仿宋_GB2312" w:eastAsia="仿宋_GB2312" w:hAnsi="仿宋_GB2312" w:cs="仿宋_GB2312" w:hint="eastAsia"/>
          <w:color w:val="000000" w:themeColor="text1"/>
          <w:sz w:val="24"/>
        </w:rPr>
        <w:t>供应商按照采购人或者采购机构的授意撤换、修改投标文件或者响应文件；</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8.22.3</w:t>
      </w:r>
      <w:r w:rsidRPr="00141956">
        <w:rPr>
          <w:rFonts w:ascii="仿宋_GB2312" w:eastAsia="仿宋_GB2312" w:hAnsi="仿宋_GB2312" w:cs="仿宋_GB2312" w:hint="eastAsia"/>
          <w:color w:val="000000" w:themeColor="text1"/>
          <w:sz w:val="24"/>
        </w:rPr>
        <w:t>供应商之间协商报价、技术方案等投标文件或者响应文件的实质性内容；</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8.22.4</w:t>
      </w:r>
      <w:r w:rsidRPr="00141956">
        <w:rPr>
          <w:rFonts w:ascii="仿宋_GB2312" w:eastAsia="仿宋_GB2312" w:hAnsi="仿宋_GB2312" w:cs="仿宋_GB2312" w:hint="eastAsia"/>
          <w:color w:val="000000" w:themeColor="text1"/>
          <w:sz w:val="24"/>
        </w:rPr>
        <w:t>属于同一集团、协会、商会等组织成员的供应商按照该组织要求协同参加政府采购活动；</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8.22.5</w:t>
      </w:r>
      <w:r w:rsidRPr="00141956">
        <w:rPr>
          <w:rFonts w:ascii="仿宋_GB2312" w:eastAsia="仿宋_GB2312" w:hAnsi="仿宋_GB2312" w:cs="仿宋_GB2312" w:hint="eastAsia"/>
          <w:color w:val="000000" w:themeColor="text1"/>
          <w:sz w:val="24"/>
        </w:rPr>
        <w:t>供应商之间事先约定由某一特定供应商中标、成交；</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8.22.6</w:t>
      </w:r>
      <w:r w:rsidRPr="00141956">
        <w:rPr>
          <w:rFonts w:ascii="仿宋_GB2312" w:eastAsia="仿宋_GB2312" w:hAnsi="仿宋_GB2312" w:cs="仿宋_GB2312" w:hint="eastAsia"/>
          <w:color w:val="000000" w:themeColor="text1"/>
          <w:sz w:val="24"/>
        </w:rPr>
        <w:t>供应商之间商定部分供应商放弃参加政府采购活动或者放弃中标、成交；</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8.22.7</w:t>
      </w:r>
      <w:r w:rsidRPr="00141956">
        <w:rPr>
          <w:rFonts w:ascii="仿宋_GB2312" w:eastAsia="仿宋_GB2312" w:hAnsi="仿宋_GB2312" w:cs="仿宋_GB2312" w:hint="eastAsia"/>
          <w:color w:val="000000" w:themeColor="text1"/>
          <w:sz w:val="24"/>
        </w:rPr>
        <w:t>供应</w:t>
      </w:r>
      <w:r w:rsidRPr="00141956">
        <w:rPr>
          <w:rFonts w:ascii="仿宋_GB2312" w:eastAsia="仿宋_GB2312" w:hAnsi="仿宋_GB2312" w:cs="仿宋_GB2312" w:hint="eastAsia"/>
          <w:color w:val="000000" w:themeColor="text1"/>
          <w:sz w:val="24"/>
        </w:rPr>
        <w:t>商与采购人或者采购机构之间、供应商相互之间，为谋求特定供应商中标、成交或者排斥其他供应商的其他串通行为。</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8.23</w:t>
      </w:r>
      <w:r w:rsidRPr="00141956">
        <w:rPr>
          <w:rFonts w:ascii="仿宋_GB2312" w:eastAsia="仿宋_GB2312" w:hAnsi="仿宋_GB2312" w:cs="仿宋_GB2312" w:hint="eastAsia"/>
          <w:b/>
          <w:color w:val="000000" w:themeColor="text1"/>
          <w:sz w:val="24"/>
        </w:rPr>
        <w:t>评标委员会认定有重大偏差或实质性不响应招标文件要求的；</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8.24</w:t>
      </w:r>
      <w:r w:rsidRPr="00141956">
        <w:rPr>
          <w:rFonts w:ascii="仿宋_GB2312" w:eastAsia="仿宋_GB2312" w:hAnsi="仿宋_GB2312" w:cs="仿宋_GB2312" w:hint="eastAsia"/>
          <w:color w:val="000000" w:themeColor="text1"/>
          <w:sz w:val="24"/>
        </w:rPr>
        <w:t>投标文件出现不是唯一的、有选择性投标报价的；</w:t>
      </w:r>
    </w:p>
    <w:p w:rsidR="009F2011" w:rsidRPr="00141956" w:rsidRDefault="00343F00">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bCs/>
          <w:color w:val="000000" w:themeColor="text1"/>
          <w:sz w:val="24"/>
        </w:rPr>
        <w:t xml:space="preserve">8.25 </w:t>
      </w:r>
      <w:r w:rsidRPr="00141956">
        <w:rPr>
          <w:rFonts w:ascii="仿宋_GB2312" w:eastAsia="仿宋_GB2312" w:hAnsi="仿宋_GB2312" w:cs="仿宋_GB2312" w:hint="eastAsia"/>
          <w:b/>
          <w:bCs/>
          <w:color w:val="000000" w:themeColor="text1"/>
          <w:sz w:val="24"/>
        </w:rPr>
        <w:t>未按招标文件要求提供样品或提供样品不满足采购需求实质性条件</w:t>
      </w:r>
      <w:r w:rsidRPr="00141956">
        <w:rPr>
          <w:rFonts w:ascii="仿宋_GB2312" w:eastAsia="仿宋_GB2312" w:hAnsi="仿宋_GB2312" w:cs="仿宋_GB2312" w:hint="eastAsia"/>
          <w:b/>
          <w:bCs/>
          <w:color w:val="000000" w:themeColor="text1"/>
          <w:sz w:val="24"/>
        </w:rPr>
        <w:lastRenderedPageBreak/>
        <w:t>的；</w:t>
      </w:r>
    </w:p>
    <w:p w:rsidR="009F2011" w:rsidRPr="00141956" w:rsidRDefault="00343F00">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bCs/>
          <w:color w:val="000000" w:themeColor="text1"/>
          <w:sz w:val="24"/>
        </w:rPr>
        <w:t>8.2</w:t>
      </w:r>
      <w:r w:rsidRPr="00141956">
        <w:rPr>
          <w:rFonts w:ascii="仿宋_GB2312" w:eastAsia="仿宋_GB2312" w:hAnsi="仿宋_GB2312" w:cs="仿宋_GB2312" w:hint="eastAsia"/>
          <w:b/>
          <w:bCs/>
          <w:color w:val="000000" w:themeColor="text1"/>
          <w:sz w:val="24"/>
        </w:rPr>
        <w:t>6</w:t>
      </w:r>
      <w:r w:rsidRPr="00141956">
        <w:rPr>
          <w:rFonts w:ascii="仿宋_GB2312" w:eastAsia="仿宋_GB2312" w:hAnsi="仿宋_GB2312" w:cs="仿宋_GB2312" w:hint="eastAsia"/>
          <w:b/>
          <w:bCs/>
          <w:color w:val="000000" w:themeColor="text1"/>
          <w:sz w:val="24"/>
        </w:rPr>
        <w:t>参与同一个采购包</w:t>
      </w:r>
      <w:r w:rsidRPr="00141956">
        <w:rPr>
          <w:rFonts w:ascii="仿宋_GB2312" w:eastAsia="仿宋_GB2312" w:hAnsi="仿宋_GB2312" w:cs="仿宋_GB2312" w:hint="eastAsia"/>
          <w:b/>
          <w:bCs/>
          <w:color w:val="000000" w:themeColor="text1"/>
          <w:sz w:val="24"/>
        </w:rPr>
        <w:t>(</w:t>
      </w:r>
      <w:r w:rsidRPr="00141956">
        <w:rPr>
          <w:rFonts w:ascii="仿宋_GB2312" w:eastAsia="仿宋_GB2312" w:hAnsi="仿宋_GB2312" w:cs="仿宋_GB2312" w:hint="eastAsia"/>
          <w:b/>
          <w:bCs/>
          <w:color w:val="000000" w:themeColor="text1"/>
          <w:sz w:val="24"/>
        </w:rPr>
        <w:t>标段</w:t>
      </w:r>
      <w:r w:rsidRPr="00141956">
        <w:rPr>
          <w:rFonts w:ascii="仿宋_GB2312" w:eastAsia="仿宋_GB2312" w:hAnsi="仿宋_GB2312" w:cs="仿宋_GB2312" w:hint="eastAsia"/>
          <w:b/>
          <w:bCs/>
          <w:color w:val="000000" w:themeColor="text1"/>
          <w:sz w:val="24"/>
        </w:rPr>
        <w:t>)</w:t>
      </w:r>
      <w:r w:rsidRPr="00141956">
        <w:rPr>
          <w:rFonts w:ascii="仿宋_GB2312" w:eastAsia="仿宋_GB2312" w:hAnsi="仿宋_GB2312" w:cs="仿宋_GB2312" w:hint="eastAsia"/>
          <w:b/>
          <w:bCs/>
          <w:color w:val="000000" w:themeColor="text1"/>
          <w:sz w:val="24"/>
        </w:rPr>
        <w:t>的供应商存在下列情形之一的其投标</w:t>
      </w:r>
      <w:r w:rsidRPr="00141956">
        <w:rPr>
          <w:rFonts w:ascii="仿宋_GB2312" w:eastAsia="仿宋_GB2312" w:hAnsi="仿宋_GB2312" w:cs="仿宋_GB2312" w:hint="eastAsia"/>
          <w:b/>
          <w:bCs/>
          <w:color w:val="000000" w:themeColor="text1"/>
          <w:sz w:val="24"/>
        </w:rPr>
        <w:t>(</w:t>
      </w:r>
      <w:r w:rsidRPr="00141956">
        <w:rPr>
          <w:rFonts w:ascii="仿宋_GB2312" w:eastAsia="仿宋_GB2312" w:hAnsi="仿宋_GB2312" w:cs="仿宋_GB2312" w:hint="eastAsia"/>
          <w:b/>
          <w:bCs/>
          <w:color w:val="000000" w:themeColor="text1"/>
          <w:sz w:val="24"/>
        </w:rPr>
        <w:t>响应</w:t>
      </w:r>
      <w:r w:rsidRPr="00141956">
        <w:rPr>
          <w:rFonts w:ascii="仿宋_GB2312" w:eastAsia="仿宋_GB2312" w:hAnsi="仿宋_GB2312" w:cs="仿宋_GB2312" w:hint="eastAsia"/>
          <w:b/>
          <w:bCs/>
          <w:color w:val="000000" w:themeColor="text1"/>
          <w:sz w:val="24"/>
        </w:rPr>
        <w:t>)</w:t>
      </w:r>
      <w:r w:rsidRPr="00141956">
        <w:rPr>
          <w:rFonts w:ascii="仿宋_GB2312" w:eastAsia="仿宋_GB2312" w:hAnsi="仿宋_GB2312" w:cs="仿宋_GB2312" w:hint="eastAsia"/>
          <w:b/>
          <w:bCs/>
          <w:color w:val="000000" w:themeColor="text1"/>
          <w:sz w:val="24"/>
        </w:rPr>
        <w:t>文件无效</w:t>
      </w:r>
      <w:r w:rsidRPr="00141956">
        <w:rPr>
          <w:rFonts w:ascii="仿宋_GB2312" w:eastAsia="仿宋_GB2312" w:hAnsi="仿宋_GB2312" w:cs="仿宋_GB2312" w:hint="eastAsia"/>
          <w:b/>
          <w:bCs/>
          <w:color w:val="000000" w:themeColor="text1"/>
          <w:sz w:val="24"/>
        </w:rPr>
        <w:t>:</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8.26.1</w:t>
      </w:r>
      <w:r w:rsidRPr="00141956">
        <w:rPr>
          <w:rFonts w:ascii="仿宋_GB2312" w:eastAsia="仿宋_GB2312" w:hAnsi="仿宋_GB2312" w:cs="仿宋_GB2312" w:hint="eastAsia"/>
          <w:color w:val="000000" w:themeColor="text1"/>
          <w:sz w:val="24"/>
        </w:rPr>
        <w:t>不同供应商的电子投标</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响应</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文件上传计算机的网卡</w:t>
      </w:r>
      <w:r w:rsidRPr="00141956">
        <w:rPr>
          <w:rFonts w:ascii="仿宋_GB2312" w:eastAsia="仿宋_GB2312" w:hAnsi="仿宋_GB2312" w:cs="仿宋_GB2312" w:hint="eastAsia"/>
          <w:color w:val="000000" w:themeColor="text1"/>
          <w:sz w:val="24"/>
        </w:rPr>
        <w:t>MAC</w:t>
      </w:r>
      <w:r w:rsidRPr="00141956">
        <w:rPr>
          <w:rFonts w:ascii="仿宋_GB2312" w:eastAsia="仿宋_GB2312" w:hAnsi="仿宋_GB2312" w:cs="仿宋_GB2312" w:hint="eastAsia"/>
          <w:color w:val="000000" w:themeColor="text1"/>
          <w:sz w:val="24"/>
        </w:rPr>
        <w:t>地址、</w:t>
      </w:r>
      <w:r w:rsidRPr="00141956">
        <w:rPr>
          <w:rFonts w:ascii="仿宋_GB2312" w:eastAsia="仿宋_GB2312" w:hAnsi="仿宋_GB2312" w:cs="仿宋_GB2312" w:hint="eastAsia"/>
          <w:color w:val="000000" w:themeColor="text1"/>
          <w:sz w:val="24"/>
        </w:rPr>
        <w:t>CPU</w:t>
      </w:r>
      <w:r w:rsidRPr="00141956">
        <w:rPr>
          <w:rFonts w:ascii="仿宋_GB2312" w:eastAsia="仿宋_GB2312" w:hAnsi="仿宋_GB2312" w:cs="仿宋_GB2312" w:hint="eastAsia"/>
          <w:color w:val="000000" w:themeColor="text1"/>
          <w:sz w:val="24"/>
        </w:rPr>
        <w:t>序列号和硬盘序列号等硬件信息相同的</w:t>
      </w:r>
      <w:r w:rsidRPr="00141956">
        <w:rPr>
          <w:rFonts w:ascii="仿宋_GB2312" w:eastAsia="仿宋_GB2312" w:hAnsi="仿宋_GB2312" w:cs="仿宋_GB2312" w:hint="eastAsia"/>
          <w:color w:val="000000" w:themeColor="text1"/>
          <w:sz w:val="24"/>
        </w:rPr>
        <w:t>;</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8.26.2</w:t>
      </w:r>
      <w:r w:rsidRPr="00141956">
        <w:rPr>
          <w:rFonts w:ascii="仿宋_GB2312" w:eastAsia="仿宋_GB2312" w:hAnsi="仿宋_GB2312" w:cs="仿宋_GB2312" w:hint="eastAsia"/>
          <w:color w:val="000000" w:themeColor="text1"/>
          <w:sz w:val="24"/>
        </w:rPr>
        <w:t>上传的电子投标</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响应</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文件若出现使用本项目其他投标</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响应</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供应商的数字证书加密的，或者加盖本项目其他投标</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响应</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供应商的电子印章的</w:t>
      </w:r>
      <w:r w:rsidRPr="00141956">
        <w:rPr>
          <w:rFonts w:ascii="仿宋_GB2312" w:eastAsia="仿宋_GB2312" w:hAnsi="仿宋_GB2312" w:cs="仿宋_GB2312" w:hint="eastAsia"/>
          <w:color w:val="000000" w:themeColor="text1"/>
          <w:sz w:val="24"/>
        </w:rPr>
        <w:t>;</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8.26.3</w:t>
      </w:r>
      <w:r w:rsidRPr="00141956">
        <w:rPr>
          <w:rFonts w:ascii="仿宋_GB2312" w:eastAsia="仿宋_GB2312" w:hAnsi="仿宋_GB2312" w:cs="仿宋_GB2312" w:hint="eastAsia"/>
          <w:color w:val="000000" w:themeColor="text1"/>
          <w:sz w:val="24"/>
        </w:rPr>
        <w:t>不同供应商的投标</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响应</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文件的内容存在三处</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含</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以上错误一致，且无法合理解释的</w:t>
      </w:r>
      <w:r w:rsidRPr="00141956">
        <w:rPr>
          <w:rFonts w:ascii="仿宋_GB2312" w:eastAsia="仿宋_GB2312" w:hAnsi="仿宋_GB2312" w:cs="仿宋_GB2312" w:hint="eastAsia"/>
          <w:color w:val="000000" w:themeColor="text1"/>
          <w:sz w:val="24"/>
        </w:rPr>
        <w:t>;</w:t>
      </w:r>
    </w:p>
    <w:p w:rsidR="009F2011" w:rsidRPr="00141956" w:rsidRDefault="00343F00">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color w:val="000000" w:themeColor="text1"/>
          <w:sz w:val="24"/>
        </w:rPr>
        <w:t>8.26.4</w:t>
      </w:r>
      <w:r w:rsidRPr="00141956">
        <w:rPr>
          <w:rFonts w:ascii="仿宋_GB2312" w:eastAsia="仿宋_GB2312" w:hAnsi="仿宋_GB2312" w:cs="仿宋_GB2312" w:hint="eastAsia"/>
          <w:color w:val="000000" w:themeColor="text1"/>
          <w:sz w:val="24"/>
        </w:rPr>
        <w:t>不同供应商联系人为同一人或不同联系人的联系电话一致，且无法合理解释的。</w:t>
      </w:r>
    </w:p>
    <w:p w:rsidR="009F2011" w:rsidRPr="00141956" w:rsidRDefault="00343F00">
      <w:pPr>
        <w:wordWrap w:val="0"/>
        <w:snapToGrid w:val="0"/>
        <w:spacing w:line="440" w:lineRule="exact"/>
        <w:ind w:firstLineChars="200" w:firstLine="482"/>
        <w:jc w:val="left"/>
        <w:rPr>
          <w:rFonts w:ascii="仿宋_GB2312" w:eastAsia="仿宋_GB2312" w:hAnsi="仿宋_GB2312" w:cs="仿宋_GB2312"/>
          <w:color w:val="000000" w:themeColor="text1"/>
        </w:rPr>
      </w:pPr>
      <w:r w:rsidRPr="00141956">
        <w:rPr>
          <w:rFonts w:ascii="仿宋_GB2312" w:eastAsia="仿宋_GB2312" w:hAnsi="仿宋_GB2312" w:cs="仿宋_GB2312" w:hint="eastAsia"/>
          <w:b/>
          <w:color w:val="000000" w:themeColor="text1"/>
          <w:sz w:val="24"/>
        </w:rPr>
        <w:t>8.2</w:t>
      </w:r>
      <w:r w:rsidRPr="00141956">
        <w:rPr>
          <w:rFonts w:ascii="仿宋_GB2312" w:eastAsia="仿宋_GB2312" w:hAnsi="仿宋_GB2312" w:cs="仿宋_GB2312" w:hint="eastAsia"/>
          <w:b/>
          <w:color w:val="000000" w:themeColor="text1"/>
          <w:sz w:val="24"/>
        </w:rPr>
        <w:t>7</w:t>
      </w:r>
      <w:r w:rsidRPr="00141956">
        <w:rPr>
          <w:rFonts w:ascii="仿宋_GB2312" w:eastAsia="仿宋_GB2312" w:hAnsi="仿宋_GB2312" w:cs="仿宋_GB2312" w:hint="eastAsia"/>
          <w:b/>
          <w:color w:val="000000" w:themeColor="text1"/>
          <w:sz w:val="24"/>
        </w:rPr>
        <w:t>其他违反法律、法规的情形。</w:t>
      </w:r>
    </w:p>
    <w:p w:rsidR="009F2011" w:rsidRPr="00141956" w:rsidRDefault="00343F00">
      <w:pPr>
        <w:wordWrap w:val="0"/>
        <w:snapToGrid w:val="0"/>
        <w:spacing w:line="440" w:lineRule="exact"/>
        <w:ind w:firstLineChars="200" w:firstLine="482"/>
        <w:rPr>
          <w:rFonts w:ascii="仿宋_GB2312" w:eastAsia="仿宋_GB2312" w:hAnsi="仿宋_GB2312" w:cs="仿宋_GB2312"/>
          <w:b/>
          <w:color w:val="000000" w:themeColor="text1"/>
          <w:kern w:val="0"/>
          <w:sz w:val="24"/>
        </w:rPr>
      </w:pPr>
      <w:r w:rsidRPr="00141956">
        <w:rPr>
          <w:rFonts w:ascii="仿宋_GB2312" w:eastAsia="仿宋_GB2312" w:hAnsi="仿宋_GB2312" w:cs="仿宋_GB2312" w:hint="eastAsia"/>
          <w:b/>
          <w:color w:val="000000" w:themeColor="text1"/>
          <w:kern w:val="0"/>
          <w:sz w:val="24"/>
        </w:rPr>
        <w:t>9.</w:t>
      </w:r>
      <w:r w:rsidRPr="00141956">
        <w:rPr>
          <w:rFonts w:ascii="仿宋_GB2312" w:eastAsia="仿宋_GB2312" w:hAnsi="仿宋_GB2312" w:cs="仿宋_GB2312" w:hint="eastAsia"/>
          <w:b/>
          <w:color w:val="000000" w:themeColor="text1"/>
          <w:kern w:val="0"/>
          <w:sz w:val="24"/>
        </w:rPr>
        <w:t>评标过程保密</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9.1</w:t>
      </w:r>
      <w:r w:rsidRPr="00141956">
        <w:rPr>
          <w:rFonts w:ascii="仿宋_GB2312" w:eastAsia="仿宋_GB2312" w:hAnsi="仿宋_GB2312"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 xml:space="preserve">9.2 </w:t>
      </w:r>
      <w:r w:rsidRPr="00141956">
        <w:rPr>
          <w:rFonts w:ascii="仿宋_GB2312" w:eastAsia="仿宋_GB2312" w:hAnsi="仿宋_GB2312" w:cs="仿宋_GB2312" w:hint="eastAsia"/>
          <w:color w:val="000000" w:themeColor="text1"/>
          <w:kern w:val="0"/>
          <w:sz w:val="24"/>
        </w:rPr>
        <w:t>在评标期间，投标人企图影响招标人或</w:t>
      </w:r>
      <w:r w:rsidRPr="00141956">
        <w:rPr>
          <w:rFonts w:ascii="仿宋_GB2312" w:eastAsia="仿宋_GB2312" w:hAnsi="仿宋_GB2312" w:cs="仿宋_GB2312" w:hint="eastAsia"/>
          <w:color w:val="000000" w:themeColor="text1"/>
          <w:sz w:val="24"/>
        </w:rPr>
        <w:t>评标委员会</w:t>
      </w:r>
      <w:r w:rsidRPr="00141956">
        <w:rPr>
          <w:rFonts w:ascii="仿宋_GB2312" w:eastAsia="仿宋_GB2312" w:hAnsi="仿宋_GB2312" w:cs="仿宋_GB2312" w:hint="eastAsia"/>
          <w:color w:val="000000" w:themeColor="text1"/>
          <w:kern w:val="0"/>
          <w:sz w:val="24"/>
        </w:rPr>
        <w:t>的任何活动，都将导致投标被拒绝，并由其承担相应的法律责任。</w:t>
      </w:r>
    </w:p>
    <w:p w:rsidR="009F2011" w:rsidRPr="00141956" w:rsidRDefault="009F2011">
      <w:pPr>
        <w:wordWrap w:val="0"/>
        <w:snapToGrid w:val="0"/>
        <w:spacing w:line="360" w:lineRule="auto"/>
        <w:ind w:firstLineChars="150" w:firstLine="482"/>
        <w:jc w:val="center"/>
        <w:rPr>
          <w:rFonts w:ascii="仿宋_GB2312" w:eastAsia="仿宋_GB2312" w:hAnsi="仿宋_GB2312" w:cs="仿宋_GB2312"/>
          <w:b/>
          <w:color w:val="000000" w:themeColor="text1"/>
          <w:sz w:val="32"/>
        </w:rPr>
      </w:pPr>
    </w:p>
    <w:p w:rsidR="009F2011" w:rsidRPr="00141956" w:rsidRDefault="00343F00">
      <w:pPr>
        <w:pStyle w:val="ad"/>
        <w:wordWrap w:val="0"/>
        <w:spacing w:line="360" w:lineRule="auto"/>
        <w:ind w:firstLine="726"/>
        <w:jc w:val="center"/>
        <w:rPr>
          <w:rFonts w:ascii="仿宋_GB2312" w:eastAsia="仿宋_GB2312" w:hAnsi="仿宋_GB2312" w:cs="仿宋_GB2312"/>
          <w:b/>
          <w:color w:val="000000" w:themeColor="text1"/>
          <w:sz w:val="32"/>
          <w:szCs w:val="32"/>
        </w:rPr>
      </w:pPr>
      <w:bookmarkStart w:id="20" w:name="_Hlt74729768"/>
      <w:bookmarkStart w:id="21" w:name="_Hlt75236011"/>
      <w:bookmarkStart w:id="22" w:name="_Hlt68403820"/>
      <w:bookmarkStart w:id="23" w:name="_Hlt68072998"/>
      <w:bookmarkStart w:id="24" w:name="_Hlt75236101"/>
      <w:bookmarkStart w:id="25" w:name="_Hlt74714665"/>
      <w:bookmarkStart w:id="26" w:name="_Hlt74730295"/>
      <w:bookmarkStart w:id="27" w:name="_Hlt68072990"/>
      <w:bookmarkStart w:id="28" w:name="_Hlt68057669"/>
      <w:bookmarkStart w:id="29" w:name="_Hlt74707468"/>
      <w:bookmarkStart w:id="30" w:name="_Hlt68073093"/>
      <w:bookmarkStart w:id="31" w:name="_Hlt75236290"/>
      <w:bookmarkStart w:id="32" w:name="_Toc81372776"/>
      <w:bookmarkStart w:id="33" w:name="_Toc84325929"/>
      <w:bookmarkStart w:id="34" w:name="_Toc81372953"/>
      <w:bookmarkEnd w:id="19"/>
      <w:bookmarkEnd w:id="20"/>
      <w:bookmarkEnd w:id="21"/>
      <w:bookmarkEnd w:id="22"/>
      <w:bookmarkEnd w:id="23"/>
      <w:bookmarkEnd w:id="24"/>
      <w:bookmarkEnd w:id="25"/>
      <w:bookmarkEnd w:id="26"/>
      <w:bookmarkEnd w:id="27"/>
      <w:bookmarkEnd w:id="28"/>
      <w:bookmarkEnd w:id="29"/>
      <w:bookmarkEnd w:id="30"/>
      <w:bookmarkEnd w:id="31"/>
      <w:r w:rsidRPr="00141956">
        <w:rPr>
          <w:rFonts w:ascii="仿宋_GB2312" w:eastAsia="仿宋_GB2312" w:hAnsi="仿宋_GB2312" w:cs="仿宋_GB2312" w:hint="eastAsia"/>
          <w:b/>
          <w:color w:val="000000" w:themeColor="text1"/>
          <w:sz w:val="32"/>
          <w:szCs w:val="32"/>
        </w:rPr>
        <w:t>五、授予合同</w:t>
      </w:r>
    </w:p>
    <w:bookmarkEnd w:id="32"/>
    <w:bookmarkEnd w:id="33"/>
    <w:bookmarkEnd w:id="34"/>
    <w:p w:rsidR="009F2011" w:rsidRPr="00141956" w:rsidRDefault="00343F00" w:rsidP="00D90BCF">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color w:val="000000" w:themeColor="text1"/>
          <w:szCs w:val="24"/>
        </w:rPr>
      </w:pPr>
      <w:r w:rsidRPr="00141956">
        <w:rPr>
          <w:rFonts w:ascii="仿宋_GB2312" w:eastAsia="仿宋_GB2312" w:hAnsi="仿宋_GB2312" w:cs="仿宋_GB2312" w:hint="eastAsia"/>
          <w:b/>
          <w:color w:val="000000" w:themeColor="text1"/>
          <w:szCs w:val="24"/>
        </w:rPr>
        <w:t>1.</w:t>
      </w:r>
      <w:r w:rsidRPr="00141956">
        <w:rPr>
          <w:rFonts w:ascii="仿宋_GB2312" w:eastAsia="仿宋_GB2312" w:hAnsi="仿宋_GB2312" w:cs="仿宋_GB2312" w:hint="eastAsia"/>
          <w:b/>
          <w:color w:val="000000" w:themeColor="text1"/>
          <w:szCs w:val="24"/>
        </w:rPr>
        <w:t>中标条件</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1.1</w:t>
      </w:r>
      <w:r w:rsidRPr="00141956">
        <w:rPr>
          <w:rFonts w:ascii="仿宋_GB2312" w:eastAsia="仿宋_GB2312" w:hAnsi="仿宋_GB2312" w:cs="仿宋_GB2312" w:hint="eastAsia"/>
          <w:color w:val="000000" w:themeColor="text1"/>
          <w:sz w:val="24"/>
        </w:rPr>
        <w:t>投标文件基本符合招标文件要求；</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1.2</w:t>
      </w:r>
      <w:r w:rsidRPr="00141956">
        <w:rPr>
          <w:rFonts w:ascii="仿宋_GB2312" w:eastAsia="仿宋_GB2312" w:hAnsi="仿宋_GB2312" w:cs="仿宋_GB2312" w:hint="eastAsia"/>
          <w:color w:val="000000" w:themeColor="text1"/>
          <w:sz w:val="24"/>
        </w:rPr>
        <w:t>投标人有很好的执行合同的能力；</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1.3</w:t>
      </w:r>
      <w:r w:rsidRPr="00141956">
        <w:rPr>
          <w:rFonts w:ascii="仿宋_GB2312" w:eastAsia="仿宋_GB2312" w:hAnsi="仿宋_GB2312" w:cs="仿宋_GB2312" w:hint="eastAsia"/>
          <w:color w:val="000000" w:themeColor="text1"/>
          <w:sz w:val="24"/>
        </w:rPr>
        <w:t>实施方案最合理并对招标人最为有利，最大限度满足招标文件的要求；</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1.4</w:t>
      </w:r>
      <w:r w:rsidRPr="00141956">
        <w:rPr>
          <w:rFonts w:ascii="仿宋_GB2312" w:eastAsia="仿宋_GB2312" w:hAnsi="仿宋_GB2312" w:cs="仿宋_GB2312" w:hint="eastAsia"/>
          <w:color w:val="000000" w:themeColor="text1"/>
          <w:sz w:val="24"/>
        </w:rPr>
        <w:t>投标人能够提供质量技术、商务经济占综合优势的系统及服务。</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1.5</w:t>
      </w:r>
      <w:r w:rsidRPr="00141956">
        <w:rPr>
          <w:rFonts w:ascii="仿宋_GB2312" w:eastAsia="仿宋_GB2312" w:hAnsi="仿宋_GB2312" w:cs="仿宋_GB2312" w:hint="eastAsia"/>
          <w:color w:val="000000" w:themeColor="text1"/>
          <w:sz w:val="24"/>
        </w:rPr>
        <w:t>招标人将把中标通知书授予最佳投标者，但最低价不是中标的绝对保证。</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中标确认</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w:t>
      </w:r>
      <w:r w:rsidRPr="00141956">
        <w:rPr>
          <w:rFonts w:ascii="仿宋_GB2312" w:eastAsia="仿宋_GB2312" w:hAnsi="仿宋_GB2312" w:cs="仿宋_GB2312" w:hint="eastAsia"/>
          <w:color w:val="000000" w:themeColor="text1"/>
          <w:sz w:val="24"/>
        </w:rPr>
        <w:t>采购人应当自收到评标报告之日起５个工作日内，在评标报告确定的中</w:t>
      </w:r>
      <w:r w:rsidRPr="00141956">
        <w:rPr>
          <w:rFonts w:ascii="仿宋_GB2312" w:eastAsia="仿宋_GB2312" w:hAnsi="仿宋_GB2312" w:cs="仿宋_GB2312" w:hint="eastAsia"/>
          <w:color w:val="000000" w:themeColor="text1"/>
          <w:sz w:val="24"/>
        </w:rPr>
        <w:lastRenderedPageBreak/>
        <w:t>标候选人名单中按顺序确定中标人。</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2.2</w:t>
      </w:r>
      <w:r w:rsidRPr="00141956">
        <w:rPr>
          <w:rFonts w:ascii="仿宋_GB2312" w:eastAsia="仿宋_GB2312" w:hAnsi="仿宋_GB2312" w:cs="仿宋_GB2312" w:hint="eastAsia"/>
          <w:color w:val="000000" w:themeColor="text1"/>
          <w:sz w:val="24"/>
        </w:rPr>
        <w:t>采购人在收到评标报告</w:t>
      </w: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个工作日内未按评标报告推荐的中标候选人顺序确定中标人，视同按评标报告推荐的顺序确定的中标候选人为中标人。</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2.3</w:t>
      </w:r>
      <w:r w:rsidRPr="00141956">
        <w:rPr>
          <w:rFonts w:ascii="仿宋_GB2312" w:eastAsia="仿宋_GB2312" w:hAnsi="仿宋_GB2312" w:cs="仿宋_GB2312" w:hint="eastAsia"/>
          <w:color w:val="000000" w:themeColor="text1"/>
          <w:sz w:val="24"/>
        </w:rPr>
        <w:t>采购人应在确认中标人前再次对资格条件和相关证件材料进一步查验核实。</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3</w:t>
      </w:r>
      <w:r w:rsidRPr="00141956">
        <w:rPr>
          <w:rFonts w:ascii="仿宋_GB2312" w:eastAsia="仿宋_GB2312" w:hAnsi="仿宋_GB2312" w:cs="仿宋_GB2312" w:hint="eastAsia"/>
          <w:b/>
          <w:color w:val="000000" w:themeColor="text1"/>
          <w:sz w:val="24"/>
        </w:rPr>
        <w:t>．中标通知</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3.1</w:t>
      </w:r>
      <w:r w:rsidRPr="00141956">
        <w:rPr>
          <w:rFonts w:ascii="仿宋_GB2312" w:eastAsia="仿宋_GB2312" w:hAnsi="仿宋_GB2312" w:cs="仿宋_GB2312" w:hint="eastAsia"/>
          <w:color w:val="000000" w:themeColor="text1"/>
          <w:sz w:val="24"/>
        </w:rPr>
        <w:t>采购代理机构对中标结果在指定媒体（浙江政府采购网</w:t>
      </w:r>
      <w:hyperlink r:id="rId16" w:history="1">
        <w:r w:rsidRPr="00141956">
          <w:rPr>
            <w:rFonts w:ascii="仿宋_GB2312" w:eastAsia="仿宋_GB2312" w:hAnsi="仿宋_GB2312" w:cs="仿宋_GB2312" w:hint="eastAsia"/>
            <w:color w:val="000000" w:themeColor="text1"/>
            <w:sz w:val="24"/>
          </w:rPr>
          <w:t>http://zfcg.czt.zj.gov.cn/</w:t>
        </w:r>
      </w:hyperlink>
      <w:r w:rsidRPr="00141956">
        <w:rPr>
          <w:rFonts w:ascii="仿宋_GB2312" w:eastAsia="仿宋_GB2312" w:hAnsi="仿宋_GB2312" w:cs="仿宋_GB2312" w:hint="eastAsia"/>
          <w:color w:val="000000" w:themeColor="text1"/>
          <w:sz w:val="24"/>
        </w:rPr>
        <w:t>、绍兴公共资源交易网</w:t>
      </w:r>
      <w:hyperlink r:id="rId17" w:history="1">
        <w:r w:rsidRPr="00141956">
          <w:rPr>
            <w:rFonts w:ascii="仿宋_GB2312" w:eastAsia="仿宋_GB2312" w:hAnsi="仿宋_GB2312" w:cs="仿宋_GB2312" w:hint="eastAsia"/>
            <w:color w:val="000000" w:themeColor="text1"/>
            <w:sz w:val="24"/>
          </w:rPr>
          <w:t>http://ggb.sx.gov.cn</w:t>
        </w:r>
      </w:hyperlink>
      <w:r w:rsidRPr="00141956">
        <w:rPr>
          <w:rFonts w:ascii="仿宋_GB2312" w:eastAsia="仿宋_GB2312" w:hAnsi="仿宋_GB2312" w:cs="仿宋_GB2312" w:hint="eastAsia"/>
          <w:color w:val="000000" w:themeColor="text1"/>
          <w:sz w:val="24"/>
        </w:rPr>
        <w:t>）发布中标公告，中标公告期限为</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个工作日。</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3.2</w:t>
      </w:r>
      <w:r w:rsidRPr="00141956">
        <w:rPr>
          <w:rFonts w:ascii="仿宋_GB2312" w:eastAsia="仿宋_GB2312" w:hAnsi="仿宋_GB2312" w:cs="仿宋_GB2312" w:hint="eastAsia"/>
          <w:color w:val="000000" w:themeColor="text1"/>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141956">
        <w:rPr>
          <w:rFonts w:ascii="仿宋_GB2312" w:eastAsia="仿宋_GB2312" w:hAnsi="仿宋_GB2312" w:cs="仿宋_GB2312" w:hint="eastAsia"/>
          <w:color w:val="000000" w:themeColor="text1"/>
          <w:sz w:val="24"/>
          <w:lang w:val="zh-CN"/>
        </w:rPr>
        <w:t>。</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3.3</w:t>
      </w:r>
      <w:r w:rsidRPr="00141956">
        <w:rPr>
          <w:rFonts w:ascii="仿宋_GB2312" w:eastAsia="仿宋_GB2312" w:hAnsi="仿宋_GB2312" w:cs="仿宋_GB2312" w:hint="eastAsia"/>
          <w:color w:val="000000" w:themeColor="text1"/>
          <w:sz w:val="24"/>
        </w:rPr>
        <w:t>采购代理机构对中标结果不作任何说明和解释，也不回答任何提问。</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4</w:t>
      </w:r>
      <w:r w:rsidRPr="00141956">
        <w:rPr>
          <w:rFonts w:ascii="仿宋_GB2312" w:eastAsia="仿宋_GB2312" w:hAnsi="仿宋_GB2312" w:cs="仿宋_GB2312" w:hint="eastAsia"/>
          <w:b/>
          <w:color w:val="000000" w:themeColor="text1"/>
          <w:sz w:val="24"/>
        </w:rPr>
        <w:t>．履约保证金</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4.1</w:t>
      </w:r>
      <w:r w:rsidRPr="00141956">
        <w:rPr>
          <w:rFonts w:ascii="仿宋_GB2312" w:eastAsia="仿宋_GB2312" w:hAnsi="仿宋_GB2312" w:cs="仿宋_GB2312" w:hint="eastAsia"/>
          <w:color w:val="000000" w:themeColor="text1"/>
          <w:sz w:val="24"/>
        </w:rPr>
        <w:t>采购人在签订合同时，按规定可向中标人收取不高于中标额的</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项目验收结束后，采购人应及时退还履约保证金。</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4.3</w:t>
      </w:r>
      <w:r w:rsidRPr="00141956">
        <w:rPr>
          <w:rFonts w:ascii="仿宋_GB2312" w:eastAsia="仿宋_GB2312" w:hAnsi="仿宋_GB2312" w:cs="仿宋_GB2312" w:hint="eastAsia"/>
          <w:color w:val="000000" w:themeColor="text1"/>
          <w:sz w:val="24"/>
        </w:rPr>
        <w:t>供应商以银行、保险公司出具保函形式提交履约保证金的，采购人不得拒收。</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4.4</w:t>
      </w:r>
      <w:r w:rsidRPr="00141956">
        <w:rPr>
          <w:rFonts w:ascii="仿宋_GB2312" w:eastAsia="仿宋_GB2312" w:hAnsi="仿宋_GB2312" w:cs="仿宋_GB2312" w:hint="eastAsia"/>
          <w:color w:val="000000" w:themeColor="text1"/>
          <w:sz w:val="24"/>
        </w:rPr>
        <w:t>政府采购货物和服务项目不得收取质量保证金。</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5</w:t>
      </w:r>
      <w:r w:rsidRPr="00141956">
        <w:rPr>
          <w:rFonts w:ascii="仿宋_GB2312" w:eastAsia="仿宋_GB2312" w:hAnsi="仿宋_GB2312" w:cs="仿宋_GB2312" w:hint="eastAsia"/>
          <w:b/>
          <w:color w:val="000000" w:themeColor="text1"/>
          <w:sz w:val="24"/>
        </w:rPr>
        <w:t>．合同签订及备案</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5.1</w:t>
      </w:r>
      <w:r w:rsidRPr="00141956">
        <w:rPr>
          <w:rFonts w:ascii="仿宋_GB2312" w:eastAsia="仿宋_GB2312" w:hAnsi="仿宋_GB2312" w:cs="仿宋_GB2312" w:hint="eastAsia"/>
          <w:color w:val="000000" w:themeColor="text1"/>
          <w:sz w:val="24"/>
        </w:rPr>
        <w:t>中标人应当在中标通知书发出之日起</w:t>
      </w:r>
      <w:r w:rsidRPr="00141956">
        <w:rPr>
          <w:rFonts w:ascii="仿宋_GB2312" w:eastAsia="仿宋_GB2312" w:hAnsi="仿宋_GB2312" w:cs="仿宋_GB2312" w:hint="eastAsia"/>
          <w:color w:val="000000" w:themeColor="text1"/>
          <w:sz w:val="24"/>
        </w:rPr>
        <w:t>30</w:t>
      </w:r>
      <w:r w:rsidRPr="00141956">
        <w:rPr>
          <w:rFonts w:ascii="仿宋_GB2312" w:eastAsia="仿宋_GB2312" w:hAnsi="仿宋_GB2312" w:cs="仿宋_GB2312" w:hint="eastAsia"/>
          <w:color w:val="000000" w:themeColor="text1"/>
          <w:sz w:val="24"/>
        </w:rPr>
        <w:t>天内与采购人签订合同，自采购合同签订之日起</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个工作日内，通过电子交易平台进行备案。</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5.2</w:t>
      </w:r>
      <w:r w:rsidRPr="00141956">
        <w:rPr>
          <w:rFonts w:ascii="仿宋_GB2312" w:eastAsia="仿宋_GB2312" w:hAnsi="仿宋_GB2312" w:cs="仿宋_GB2312" w:hint="eastAsia"/>
          <w:color w:val="000000" w:themeColor="text1"/>
          <w:sz w:val="24"/>
        </w:rPr>
        <w:t>如中标人为联合体的，由联合体成员各方法定代表人或其授权代表与采购人代表签订合同。</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6</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验收</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6.1</w:t>
      </w:r>
      <w:r w:rsidRPr="00141956">
        <w:rPr>
          <w:rFonts w:ascii="仿宋_GB2312" w:eastAsia="仿宋_GB2312" w:hAnsi="仿宋_GB2312" w:cs="仿宋_GB2312" w:hint="eastAsia"/>
          <w:color w:val="000000" w:themeColor="text1"/>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w:t>
      </w:r>
      <w:r w:rsidRPr="00141956">
        <w:rPr>
          <w:rFonts w:ascii="仿宋_GB2312" w:eastAsia="仿宋_GB2312" w:hAnsi="仿宋_GB2312" w:cs="仿宋_GB2312" w:hint="eastAsia"/>
          <w:color w:val="000000" w:themeColor="text1"/>
          <w:sz w:val="24"/>
        </w:rPr>
        <w:lastRenderedPageBreak/>
        <w:t>的一切损失和费用，并承担相应的法律责任。</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6.2</w:t>
      </w:r>
      <w:r w:rsidRPr="00141956">
        <w:rPr>
          <w:rFonts w:ascii="仿宋_GB2312" w:eastAsia="仿宋_GB2312" w:hAnsi="仿宋_GB2312" w:cs="仿宋_GB2312" w:hint="eastAsia"/>
          <w:color w:val="000000" w:themeColor="text1"/>
          <w:sz w:val="24"/>
        </w:rPr>
        <w:t>采购人可以邀请参加本项目的其他投标人或者第三方机构参与验收。参与验收的投标人或者第三方机构的意见作为验收书的参考资料一并存档。</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6.3 </w:t>
      </w:r>
      <w:r w:rsidRPr="00141956">
        <w:rPr>
          <w:rFonts w:ascii="仿宋_GB2312" w:eastAsia="仿宋_GB2312" w:hAnsi="仿宋_GB2312" w:cs="仿宋_GB2312" w:hint="eastAsia"/>
          <w:color w:val="000000" w:themeColor="text1"/>
          <w:sz w:val="24"/>
        </w:rPr>
        <w:t>采购人负责加强对中标人的履约管理，并按照采购合同约定，及时向中标人支付采购资金。对于中标人违反采购合同约定的行为，采购人应</w:t>
      </w:r>
      <w:r w:rsidRPr="00141956">
        <w:rPr>
          <w:rFonts w:ascii="仿宋_GB2312" w:eastAsia="仿宋_GB2312" w:hAnsi="仿宋_GB2312" w:cs="仿宋_GB2312" w:hint="eastAsia"/>
          <w:color w:val="000000" w:themeColor="text1"/>
          <w:sz w:val="24"/>
        </w:rPr>
        <w:t>当及时处理，依法追究其违约责任。</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7</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售后服务考核</w:t>
      </w:r>
    </w:p>
    <w:p w:rsidR="009F2011" w:rsidRPr="00141956" w:rsidRDefault="00343F00">
      <w:pPr>
        <w:wordWrap w:val="0"/>
        <w:snapToGrid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9F2011" w:rsidRPr="00141956" w:rsidRDefault="009F2011">
      <w:pPr>
        <w:tabs>
          <w:tab w:val="left" w:pos="0"/>
        </w:tabs>
        <w:wordWrap w:val="0"/>
        <w:spacing w:line="360" w:lineRule="auto"/>
        <w:ind w:firstLine="480"/>
        <w:rPr>
          <w:rFonts w:ascii="仿宋_GB2312" w:eastAsia="仿宋_GB2312" w:hAnsi="仿宋_GB2312" w:cs="仿宋_GB2312"/>
          <w:color w:val="000000" w:themeColor="text1"/>
          <w:kern w:val="0"/>
          <w:sz w:val="24"/>
        </w:rPr>
      </w:pPr>
    </w:p>
    <w:p w:rsidR="009F2011" w:rsidRPr="00141956" w:rsidRDefault="00343F00">
      <w:pPr>
        <w:wordWrap w:val="0"/>
        <w:adjustRightInd/>
        <w:spacing w:line="336" w:lineRule="auto"/>
        <w:jc w:val="center"/>
        <w:outlineLvl w:val="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sz w:val="32"/>
          <w:szCs w:val="32"/>
        </w:rPr>
        <w:t>六、</w:t>
      </w:r>
      <w:r w:rsidRPr="00141956">
        <w:rPr>
          <w:rFonts w:ascii="仿宋_GB2312" w:eastAsia="仿宋_GB2312" w:hAnsi="仿宋_GB2312" w:cs="仿宋_GB2312" w:hint="eastAsia"/>
          <w:b/>
          <w:bCs/>
          <w:color w:val="000000" w:themeColor="text1"/>
          <w:sz w:val="32"/>
          <w:szCs w:val="20"/>
        </w:rPr>
        <w:t>询问、质疑与投诉</w:t>
      </w:r>
    </w:p>
    <w:p w:rsidR="009F2011" w:rsidRPr="00141956" w:rsidRDefault="00343F00">
      <w:pPr>
        <w:wordWrap w:val="0"/>
        <w:spacing w:line="336" w:lineRule="auto"/>
        <w:ind w:firstLineChars="200" w:firstLine="482"/>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sz w:val="24"/>
          <w:szCs w:val="20"/>
        </w:rPr>
        <w:t>1.</w:t>
      </w:r>
      <w:r w:rsidRPr="00141956">
        <w:rPr>
          <w:rFonts w:ascii="仿宋_GB2312" w:eastAsia="仿宋_GB2312" w:hAnsi="仿宋_GB2312" w:cs="仿宋_GB2312" w:hint="eastAsia"/>
          <w:b/>
          <w:bCs/>
          <w:color w:val="000000" w:themeColor="text1"/>
          <w:sz w:val="24"/>
          <w:szCs w:val="20"/>
        </w:rPr>
        <w:t>在线询问、质疑、投诉</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根据《浙江省财政厅关于进一步促进政府采购公平竞争打造最优营商环境的通知》（浙财采监</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2021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szCs w:val="20"/>
        </w:rPr>
        <w:t>22</w:t>
      </w:r>
      <w:r w:rsidRPr="00141956">
        <w:rPr>
          <w:rFonts w:ascii="仿宋_GB2312" w:eastAsia="仿宋_GB2312" w:hAnsi="仿宋_GB2312" w:cs="仿宋_GB2312" w:hint="eastAsia"/>
          <w:color w:val="000000" w:themeColor="text1"/>
          <w:sz w:val="24"/>
          <w:szCs w:val="20"/>
        </w:rPr>
        <w:t>号）文件关于“健全行政裁决机制”要求，鼓励供应商在线提起询问，路径为：政采云</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项目采购</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询问质疑投诉</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询问列表；鼓励供应商在线提起质疑，路径为：政采云</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项目采购</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询问质疑投诉</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质疑列表。质疑供应商对在线质疑答复不满意的，可在线提起投诉，路径为：浙江政务服务网</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政府采购投诉处理</w:t>
      </w:r>
      <w:r w:rsidRPr="00141956">
        <w:rPr>
          <w:rFonts w:ascii="仿宋_GB2312" w:eastAsia="仿宋_GB2312" w:hAnsi="仿宋_GB2312" w:cs="仿宋_GB2312" w:hint="eastAsia"/>
          <w:color w:val="000000" w:themeColor="text1"/>
          <w:sz w:val="24"/>
          <w:szCs w:val="20"/>
        </w:rPr>
        <w:t>-</w:t>
      </w:r>
      <w:r w:rsidRPr="00141956">
        <w:rPr>
          <w:rFonts w:ascii="仿宋_GB2312" w:eastAsia="仿宋_GB2312" w:hAnsi="仿宋_GB2312" w:cs="仿宋_GB2312" w:hint="eastAsia"/>
          <w:color w:val="000000" w:themeColor="text1"/>
          <w:sz w:val="24"/>
          <w:szCs w:val="20"/>
        </w:rPr>
        <w:t>在线办理。</w:t>
      </w:r>
    </w:p>
    <w:p w:rsidR="009F2011" w:rsidRPr="00141956" w:rsidRDefault="00343F00">
      <w:pPr>
        <w:wordWrap w:val="0"/>
        <w:spacing w:line="336" w:lineRule="auto"/>
        <w:ind w:firstLineChars="200" w:firstLine="482"/>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sz w:val="24"/>
        </w:rPr>
        <w:t xml:space="preserve">2. </w:t>
      </w:r>
      <w:r w:rsidRPr="00141956">
        <w:rPr>
          <w:rFonts w:ascii="仿宋_GB2312" w:eastAsia="仿宋_GB2312" w:hAnsi="仿宋_GB2312" w:cs="仿宋_GB2312" w:hint="eastAsia"/>
          <w:b/>
          <w:bCs/>
          <w:color w:val="000000" w:themeColor="text1"/>
          <w:sz w:val="24"/>
        </w:rPr>
        <w:t>供应商询问</w:t>
      </w:r>
    </w:p>
    <w:p w:rsidR="009F2011" w:rsidRPr="00141956" w:rsidRDefault="00343F00">
      <w:pPr>
        <w:wordWrap w:val="0"/>
        <w:autoSpaceDE w:val="0"/>
        <w:autoSpaceDN w:val="0"/>
        <w:spacing w:line="336" w:lineRule="auto"/>
        <w:ind w:firstLineChars="200" w:firstLine="480"/>
        <w:jc w:val="left"/>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kern w:val="0"/>
          <w:sz w:val="24"/>
          <w:lang w:val="zh-CN"/>
        </w:rPr>
        <w:t>供应商对政府采购活动事项有疑问的，可以提出询问，采购人或者采购代理机构应当在</w:t>
      </w:r>
      <w:r w:rsidRPr="00141956">
        <w:rPr>
          <w:rFonts w:ascii="仿宋_GB2312" w:eastAsia="仿宋_GB2312" w:hAnsi="仿宋_GB2312" w:cs="仿宋_GB2312" w:hint="eastAsia"/>
          <w:color w:val="000000" w:themeColor="text1"/>
          <w:kern w:val="0"/>
          <w:sz w:val="24"/>
          <w:lang w:val="zh-CN"/>
        </w:rPr>
        <w:t>3</w:t>
      </w:r>
      <w:r w:rsidRPr="00141956">
        <w:rPr>
          <w:rFonts w:ascii="仿宋_GB2312" w:eastAsia="仿宋_GB2312" w:hAnsi="仿宋_GB2312" w:cs="仿宋_GB2312" w:hint="eastAsia"/>
          <w:color w:val="000000" w:themeColor="text1"/>
          <w:kern w:val="0"/>
          <w:sz w:val="24"/>
          <w:lang w:val="zh-CN"/>
        </w:rPr>
        <w:t>个工作日内对供应商依法提出的询问作出答复，但答复的内容不得涉及商业秘密。供应商提出的询问超出采购人对采购代理机构委托授权范</w:t>
      </w:r>
      <w:r w:rsidRPr="00141956">
        <w:rPr>
          <w:rFonts w:ascii="仿宋_GB2312" w:eastAsia="仿宋_GB2312" w:hAnsi="仿宋_GB2312" w:cs="仿宋_GB2312" w:hint="eastAsia"/>
          <w:color w:val="000000" w:themeColor="text1"/>
          <w:kern w:val="0"/>
          <w:sz w:val="24"/>
          <w:lang w:val="zh-CN"/>
        </w:rPr>
        <w:t>围</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lang w:val="zh-CN"/>
        </w:rPr>
        <w:t>的，采购代理机构应当告知供应商向采购人提出。</w:t>
      </w:r>
    </w:p>
    <w:p w:rsidR="009F2011" w:rsidRPr="00141956" w:rsidRDefault="00343F00">
      <w:pPr>
        <w:wordWrap w:val="0"/>
        <w:spacing w:line="336" w:lineRule="auto"/>
        <w:ind w:firstLineChars="200" w:firstLine="482"/>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sz w:val="24"/>
        </w:rPr>
        <w:t xml:space="preserve">3. </w:t>
      </w:r>
      <w:r w:rsidRPr="00141956">
        <w:rPr>
          <w:rFonts w:ascii="仿宋_GB2312" w:eastAsia="仿宋_GB2312" w:hAnsi="仿宋_GB2312" w:cs="仿宋_GB2312" w:hint="eastAsia"/>
          <w:b/>
          <w:bCs/>
          <w:color w:val="000000" w:themeColor="text1"/>
          <w:sz w:val="24"/>
        </w:rPr>
        <w:t>供应商质疑</w:t>
      </w:r>
    </w:p>
    <w:p w:rsidR="009F2011" w:rsidRPr="00141956" w:rsidRDefault="00343F00">
      <w:pPr>
        <w:wordWrap w:val="0"/>
        <w:spacing w:line="336" w:lineRule="auto"/>
        <w:ind w:firstLineChars="200" w:firstLine="482"/>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kern w:val="0"/>
          <w:sz w:val="24"/>
          <w:szCs w:val="20"/>
          <w:lang w:val="zh-CN"/>
        </w:rPr>
        <w:t>3</w:t>
      </w:r>
      <w:r w:rsidRPr="00141956">
        <w:rPr>
          <w:rFonts w:ascii="仿宋_GB2312" w:eastAsia="仿宋_GB2312" w:hAnsi="仿宋_GB2312" w:cs="仿宋_GB2312" w:hint="eastAsia"/>
          <w:b/>
          <w:bCs/>
          <w:color w:val="000000" w:themeColor="text1"/>
          <w:sz w:val="24"/>
          <w:szCs w:val="20"/>
        </w:rPr>
        <w:t>.1</w:t>
      </w:r>
      <w:r w:rsidRPr="00141956">
        <w:rPr>
          <w:rFonts w:ascii="仿宋_GB2312" w:eastAsia="仿宋_GB2312" w:hAnsi="仿宋_GB2312" w:cs="仿宋_GB2312" w:hint="eastAsia"/>
          <w:b/>
          <w:bCs/>
          <w:color w:val="000000" w:themeColor="text1"/>
          <w:sz w:val="24"/>
          <w:szCs w:val="20"/>
        </w:rPr>
        <w:t>质疑提出时效</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3.1.1</w:t>
      </w:r>
      <w:r w:rsidRPr="00141956">
        <w:rPr>
          <w:rFonts w:ascii="仿宋_GB2312" w:eastAsia="仿宋_GB2312" w:hAnsi="仿宋_GB2312" w:cs="仿宋_GB2312" w:hint="eastAsia"/>
          <w:color w:val="000000" w:themeColor="text1"/>
          <w:sz w:val="24"/>
          <w:szCs w:val="20"/>
        </w:rPr>
        <w:t>提出质疑的供应商应当是参与所质疑项目采购活动的供应商。潜在供应商已依法获取其可质疑的采购文件的，可以对该文件提出质疑。</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kern w:val="0"/>
          <w:sz w:val="24"/>
          <w:szCs w:val="20"/>
          <w:lang w:val="zh-CN"/>
        </w:rPr>
        <w:t>3</w:t>
      </w:r>
      <w:r w:rsidRPr="00141956">
        <w:rPr>
          <w:rFonts w:ascii="仿宋_GB2312" w:eastAsia="仿宋_GB2312" w:hAnsi="仿宋_GB2312" w:cs="仿宋_GB2312" w:hint="eastAsia"/>
          <w:color w:val="000000" w:themeColor="text1"/>
          <w:sz w:val="24"/>
          <w:szCs w:val="20"/>
        </w:rPr>
        <w:t>.1.2</w:t>
      </w:r>
      <w:r w:rsidRPr="00141956">
        <w:rPr>
          <w:rFonts w:ascii="仿宋_GB2312" w:eastAsia="仿宋_GB2312" w:hAnsi="仿宋_GB2312" w:cs="仿宋_GB2312" w:hint="eastAsia"/>
          <w:color w:val="000000" w:themeColor="text1"/>
          <w:sz w:val="24"/>
          <w:szCs w:val="20"/>
        </w:rPr>
        <w:t>供应商认为采购文件、采购过程和成交结果使自己的权益受到损害的，可以在知道或者应知其权益受到损害之日起七个工作日内，以书面形式向</w:t>
      </w:r>
      <w:r w:rsidRPr="00141956">
        <w:rPr>
          <w:rFonts w:ascii="仿宋_GB2312" w:eastAsia="仿宋_GB2312" w:hAnsi="仿宋_GB2312" w:cs="仿宋_GB2312" w:hint="eastAsia"/>
          <w:color w:val="000000" w:themeColor="text1"/>
          <w:sz w:val="24"/>
          <w:szCs w:val="20"/>
        </w:rPr>
        <w:lastRenderedPageBreak/>
        <w:t>采购人或者采购代理机构提出质疑，否则，采购人或者采购代理机构不予受理：</w:t>
      </w:r>
    </w:p>
    <w:p w:rsidR="009F2011" w:rsidRPr="00141956" w:rsidRDefault="00343F00">
      <w:pPr>
        <w:widowControl/>
        <w:wordWrap w:val="0"/>
        <w:snapToGrid w:val="0"/>
        <w:spacing w:line="336" w:lineRule="auto"/>
        <w:ind w:firstLineChars="181" w:firstLine="434"/>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3.1.2.1</w:t>
      </w:r>
      <w:r w:rsidRPr="00141956">
        <w:rPr>
          <w:rFonts w:ascii="仿宋_GB2312" w:eastAsia="仿宋_GB2312" w:hAnsi="仿宋_GB2312" w:cs="仿宋_GB2312" w:hint="eastAsia"/>
          <w:color w:val="000000" w:themeColor="text1"/>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3.1.2.2</w:t>
      </w:r>
      <w:r w:rsidRPr="00141956">
        <w:rPr>
          <w:rFonts w:ascii="仿宋_GB2312" w:eastAsia="仿宋_GB2312" w:hAnsi="仿宋_GB2312" w:cs="仿宋_GB2312" w:hint="eastAsia"/>
          <w:color w:val="000000" w:themeColor="text1"/>
          <w:sz w:val="24"/>
          <w:szCs w:val="20"/>
        </w:rPr>
        <w:t>对采购过程提出质疑的，质疑期限为各采购程序环节结束之日起计算。</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3.1.2.3</w:t>
      </w:r>
      <w:r w:rsidRPr="00141956">
        <w:rPr>
          <w:rFonts w:ascii="仿宋_GB2312" w:eastAsia="仿宋_GB2312" w:hAnsi="仿宋_GB2312" w:cs="仿宋_GB2312" w:hint="eastAsia"/>
          <w:color w:val="000000" w:themeColor="text1"/>
          <w:sz w:val="24"/>
          <w:szCs w:val="20"/>
        </w:rPr>
        <w:t>对采购结果提出质疑的，质疑期限自采购结果公告期限届满之日起计算。</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3.1.2.4</w:t>
      </w:r>
      <w:r w:rsidRPr="00141956">
        <w:rPr>
          <w:rFonts w:ascii="仿宋_GB2312" w:eastAsia="仿宋_GB2312" w:hAnsi="仿宋_GB2312" w:cs="仿宋_GB2312" w:hint="eastAsia"/>
          <w:color w:val="000000" w:themeColor="text1"/>
          <w:sz w:val="24"/>
          <w:szCs w:val="20"/>
        </w:rPr>
        <w:t>对同一采购程序环节的质疑，供应商须一次性提出。</w:t>
      </w:r>
    </w:p>
    <w:p w:rsidR="009F2011" w:rsidRPr="00141956" w:rsidRDefault="00343F00">
      <w:pPr>
        <w:wordWrap w:val="0"/>
        <w:spacing w:line="336" w:lineRule="auto"/>
        <w:ind w:firstLineChars="200" w:firstLine="482"/>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kern w:val="0"/>
          <w:sz w:val="24"/>
          <w:szCs w:val="20"/>
          <w:lang w:val="zh-CN"/>
        </w:rPr>
        <w:t>3.</w:t>
      </w:r>
      <w:r w:rsidRPr="00141956">
        <w:rPr>
          <w:rFonts w:ascii="仿宋_GB2312" w:eastAsia="仿宋_GB2312" w:hAnsi="仿宋_GB2312" w:cs="仿宋_GB2312" w:hint="eastAsia"/>
          <w:b/>
          <w:bCs/>
          <w:color w:val="000000" w:themeColor="text1"/>
          <w:kern w:val="0"/>
          <w:sz w:val="24"/>
          <w:szCs w:val="20"/>
        </w:rPr>
        <w:t>2</w:t>
      </w:r>
      <w:r w:rsidRPr="00141956">
        <w:rPr>
          <w:rFonts w:ascii="仿宋_GB2312" w:eastAsia="仿宋_GB2312" w:hAnsi="仿宋_GB2312" w:cs="仿宋_GB2312" w:hint="eastAsia"/>
          <w:b/>
          <w:bCs/>
          <w:color w:val="000000" w:themeColor="text1"/>
          <w:kern w:val="0"/>
          <w:sz w:val="24"/>
          <w:szCs w:val="20"/>
          <w:lang w:val="zh-CN"/>
        </w:rPr>
        <w:t>质疑函</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3.2.1</w:t>
      </w:r>
      <w:r w:rsidRPr="00141956">
        <w:rPr>
          <w:rFonts w:ascii="仿宋_GB2312" w:eastAsia="仿宋_GB2312" w:hAnsi="仿宋_GB2312" w:cs="仿宋_GB2312" w:hint="eastAsia"/>
          <w:color w:val="000000" w:themeColor="text1"/>
          <w:sz w:val="24"/>
          <w:szCs w:val="20"/>
        </w:rPr>
        <w:t>供应商提出质疑应当提交质疑函和必要的证明材料。质疑函应当包括下列内容：</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rPr>
        <w:t>供应商的姓名或者名称</w:t>
      </w:r>
      <w:r w:rsidRPr="00141956">
        <w:rPr>
          <w:rFonts w:ascii="仿宋_GB2312" w:eastAsia="仿宋_GB2312" w:hAnsi="仿宋_GB2312" w:cs="仿宋_GB2312" w:hint="eastAsia"/>
          <w:color w:val="000000" w:themeColor="text1"/>
          <w:sz w:val="24"/>
        </w:rPr>
        <w:t>、地址、邮编、联系人及联系电话；</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rPr>
        <w:t>质疑项目的名称、编号；</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rPr>
        <w:t>具体、明确的质疑事项和与质疑事项相关的请求；</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rPr>
        <w:t>事实依据；</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rPr>
        <w:t>必要的法律依据；</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rPr>
        <w:t>提出质疑的日期。</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9F2011" w:rsidRPr="00141956" w:rsidRDefault="00343F00">
      <w:pPr>
        <w:wordWrap w:val="0"/>
        <w:spacing w:line="336" w:lineRule="auto"/>
        <w:ind w:firstLineChars="200" w:firstLine="482"/>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sz w:val="24"/>
          <w:szCs w:val="20"/>
        </w:rPr>
        <w:t>质疑函范本及制作说明详见附件</w:t>
      </w:r>
      <w:r w:rsidRPr="00141956">
        <w:rPr>
          <w:rFonts w:ascii="仿宋_GB2312" w:eastAsia="仿宋_GB2312" w:hAnsi="仿宋_GB2312" w:cs="仿宋_GB2312" w:hint="eastAsia"/>
          <w:b/>
          <w:bCs/>
          <w:color w:val="000000" w:themeColor="text1"/>
          <w:sz w:val="24"/>
          <w:szCs w:val="20"/>
        </w:rPr>
        <w:t>1</w:t>
      </w:r>
      <w:r w:rsidRPr="00141956">
        <w:rPr>
          <w:rFonts w:ascii="仿宋_GB2312" w:eastAsia="仿宋_GB2312" w:hAnsi="仿宋_GB2312" w:cs="仿宋_GB2312" w:hint="eastAsia"/>
          <w:b/>
          <w:bCs/>
          <w:color w:val="000000" w:themeColor="text1"/>
          <w:sz w:val="24"/>
          <w:szCs w:val="20"/>
        </w:rPr>
        <w:t>。</w:t>
      </w:r>
    </w:p>
    <w:p w:rsidR="009F2011" w:rsidRPr="00141956" w:rsidRDefault="00343F00">
      <w:pPr>
        <w:wordWrap w:val="0"/>
        <w:spacing w:line="336" w:lineRule="auto"/>
        <w:ind w:firstLineChars="200" w:firstLine="482"/>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sz w:val="24"/>
        </w:rPr>
        <w:t>4.</w:t>
      </w:r>
      <w:r w:rsidRPr="00141956">
        <w:rPr>
          <w:rFonts w:ascii="仿宋_GB2312" w:eastAsia="仿宋_GB2312" w:hAnsi="仿宋_GB2312" w:cs="仿宋_GB2312" w:hint="eastAsia"/>
          <w:b/>
          <w:bCs/>
          <w:color w:val="000000" w:themeColor="text1"/>
          <w:sz w:val="24"/>
        </w:rPr>
        <w:t>供应商投诉</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4.1</w:t>
      </w:r>
      <w:r w:rsidRPr="00141956">
        <w:rPr>
          <w:rFonts w:ascii="仿宋_GB2312" w:eastAsia="仿宋_GB2312" w:hAnsi="仿宋_GB2312" w:cs="仿宋_GB2312" w:hint="eastAsia"/>
          <w:color w:val="000000" w:themeColor="text1"/>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4.2</w:t>
      </w:r>
      <w:r w:rsidRPr="00141956">
        <w:rPr>
          <w:rFonts w:ascii="仿宋_GB2312" w:eastAsia="仿宋_GB2312" w:hAnsi="仿宋_GB2312" w:cs="仿宋_GB2312" w:hint="eastAsia"/>
          <w:color w:val="000000" w:themeColor="text1"/>
          <w:sz w:val="24"/>
          <w:szCs w:val="20"/>
        </w:rPr>
        <w:t>供应商投诉的事项不得超出已质疑事项的范围，基于质疑答复内容提出的投诉事项除外。</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4.3</w:t>
      </w:r>
      <w:r w:rsidRPr="00141956">
        <w:rPr>
          <w:rFonts w:ascii="仿宋_GB2312" w:eastAsia="仿宋_GB2312" w:hAnsi="仿宋_GB2312" w:cs="仿宋_GB2312" w:hint="eastAsia"/>
          <w:color w:val="000000" w:themeColor="text1"/>
          <w:sz w:val="24"/>
          <w:szCs w:val="20"/>
        </w:rPr>
        <w:t>供应商投诉应当有明确的请求和必要的证明材料。</w:t>
      </w:r>
    </w:p>
    <w:p w:rsidR="009F2011" w:rsidRPr="00141956" w:rsidRDefault="00343F00">
      <w:pPr>
        <w:wordWrap w:val="0"/>
        <w:spacing w:line="336" w:lineRule="auto"/>
        <w:ind w:firstLineChars="200" w:firstLine="48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color w:val="000000" w:themeColor="text1"/>
          <w:sz w:val="24"/>
          <w:szCs w:val="20"/>
        </w:rPr>
        <w:t>4.4</w:t>
      </w:r>
      <w:r w:rsidRPr="00141956">
        <w:rPr>
          <w:rFonts w:ascii="仿宋_GB2312" w:eastAsia="仿宋_GB2312" w:hAnsi="仿宋_GB2312" w:cs="仿宋_GB2312" w:hint="eastAsia"/>
          <w:color w:val="000000" w:themeColor="text1"/>
          <w:sz w:val="24"/>
          <w:szCs w:val="20"/>
        </w:rPr>
        <w:t>以联合体形式参加政府采购活动的，其投诉应当由组成联合体的所有供应商共同提出。</w:t>
      </w:r>
    </w:p>
    <w:p w:rsidR="009F2011" w:rsidRPr="00141956" w:rsidRDefault="00343F00">
      <w:pPr>
        <w:wordWrap w:val="0"/>
        <w:snapToGrid w:val="0"/>
        <w:spacing w:line="360" w:lineRule="auto"/>
        <w:ind w:firstLineChars="200" w:firstLine="482"/>
        <w:jc w:val="left"/>
        <w:outlineLvl w:val="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bCs/>
          <w:color w:val="000000" w:themeColor="text1"/>
          <w:sz w:val="24"/>
          <w:szCs w:val="20"/>
        </w:rPr>
        <w:t>投诉书范本及制作说明详见附件</w:t>
      </w:r>
      <w:r w:rsidRPr="00141956">
        <w:rPr>
          <w:rFonts w:ascii="仿宋_GB2312" w:eastAsia="仿宋_GB2312" w:hAnsi="仿宋_GB2312" w:cs="仿宋_GB2312" w:hint="eastAsia"/>
          <w:b/>
          <w:bCs/>
          <w:color w:val="000000" w:themeColor="text1"/>
          <w:sz w:val="24"/>
          <w:szCs w:val="20"/>
        </w:rPr>
        <w:t>2</w:t>
      </w:r>
      <w:r w:rsidRPr="00141956">
        <w:rPr>
          <w:rFonts w:ascii="仿宋_GB2312" w:eastAsia="仿宋_GB2312" w:hAnsi="仿宋_GB2312" w:cs="仿宋_GB2312" w:hint="eastAsia"/>
          <w:b/>
          <w:bCs/>
          <w:color w:val="000000" w:themeColor="text1"/>
          <w:sz w:val="24"/>
          <w:szCs w:val="20"/>
        </w:rPr>
        <w:t>。</w:t>
      </w:r>
    </w:p>
    <w:p w:rsidR="009F2011" w:rsidRPr="00141956" w:rsidRDefault="009F2011">
      <w:pPr>
        <w:pStyle w:val="a9"/>
        <w:wordWrap w:val="0"/>
        <w:spacing w:line="440" w:lineRule="exact"/>
        <w:ind w:firstLineChars="200" w:firstLine="480"/>
        <w:rPr>
          <w:rFonts w:ascii="仿宋_GB2312" w:eastAsia="仿宋_GB2312" w:hAnsi="仿宋_GB2312" w:cs="仿宋_GB2312"/>
          <w:color w:val="000000" w:themeColor="text1"/>
        </w:rPr>
        <w:sectPr w:rsidR="009F2011" w:rsidRPr="00141956">
          <w:footerReference w:type="default" r:id="rId18"/>
          <w:pgSz w:w="11906" w:h="16838"/>
          <w:pgMar w:top="1474" w:right="1814" w:bottom="1474" w:left="1814" w:header="851" w:footer="992" w:gutter="0"/>
          <w:pgNumType w:start="3"/>
          <w:cols w:space="720"/>
          <w:docGrid w:linePitch="312"/>
        </w:sectPr>
      </w:pPr>
    </w:p>
    <w:p w:rsidR="009F2011" w:rsidRPr="00141956" w:rsidRDefault="00343F00">
      <w:pPr>
        <w:pageBreakBefore/>
        <w:wordWrap w:val="0"/>
        <w:spacing w:line="360" w:lineRule="auto"/>
        <w:jc w:val="center"/>
        <w:outlineLvl w:val="0"/>
        <w:rPr>
          <w:rFonts w:ascii="仿宋_GB2312" w:eastAsia="仿宋_GB2312" w:hAnsi="仿宋_GB2312" w:cs="仿宋_GB2312"/>
          <w:b/>
          <w:color w:val="000000" w:themeColor="text1"/>
          <w:sz w:val="36"/>
          <w:szCs w:val="36"/>
        </w:rPr>
      </w:pPr>
      <w:bookmarkStart w:id="35" w:name="第四部分"/>
      <w:bookmarkEnd w:id="17"/>
      <w:bookmarkEnd w:id="18"/>
      <w:r w:rsidRPr="00141956">
        <w:rPr>
          <w:rFonts w:ascii="仿宋_GB2312" w:eastAsia="仿宋_GB2312" w:hAnsi="仿宋_GB2312" w:cs="仿宋_GB2312" w:hint="eastAsia"/>
          <w:b/>
          <w:color w:val="000000" w:themeColor="text1"/>
          <w:sz w:val="36"/>
          <w:szCs w:val="36"/>
        </w:rPr>
        <w:lastRenderedPageBreak/>
        <w:t>第三部分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招标项目范围及要求</w:t>
      </w:r>
    </w:p>
    <w:p w:rsidR="009F2011" w:rsidRPr="00141956" w:rsidRDefault="00343F00">
      <w:pPr>
        <w:spacing w:line="440" w:lineRule="exact"/>
        <w:ind w:firstLineChars="200" w:firstLine="482"/>
        <w:rPr>
          <w:rFonts w:ascii="仿宋_GB2312" w:eastAsia="仿宋_GB2312" w:hAnsi="仿宋_GB2312" w:cs="仿宋_GB2312"/>
          <w:b/>
          <w:bCs/>
          <w:color w:val="000000" w:themeColor="text1"/>
          <w:sz w:val="24"/>
        </w:rPr>
      </w:pPr>
      <w:bookmarkStart w:id="36" w:name="_Toc151354173"/>
      <w:bookmarkStart w:id="37" w:name="第五部分"/>
      <w:bookmarkStart w:id="38" w:name="_Toc86217003"/>
      <w:bookmarkEnd w:id="35"/>
      <w:r w:rsidRPr="00141956">
        <w:rPr>
          <w:rFonts w:ascii="仿宋_GB2312" w:eastAsia="仿宋_GB2312" w:hAnsi="仿宋_GB2312" w:cs="仿宋_GB2312" w:hint="eastAsia"/>
          <w:b/>
          <w:bCs/>
          <w:color w:val="000000" w:themeColor="text1"/>
          <w:sz w:val="24"/>
          <w:bdr w:val="single" w:sz="4" w:space="0" w:color="auto"/>
        </w:rPr>
        <w:t>01</w:t>
      </w:r>
      <w:r w:rsidRPr="00141956">
        <w:rPr>
          <w:rFonts w:ascii="仿宋_GB2312" w:eastAsia="仿宋_GB2312" w:hAnsi="仿宋_GB2312" w:cs="仿宋_GB2312" w:hint="eastAsia"/>
          <w:b/>
          <w:bCs/>
          <w:color w:val="000000" w:themeColor="text1"/>
          <w:sz w:val="24"/>
          <w:bdr w:val="single" w:sz="4" w:space="0" w:color="auto"/>
        </w:rPr>
        <w:t>标</w:t>
      </w:r>
      <w:bookmarkStart w:id="39" w:name="_Toc7206"/>
      <w:bookmarkStart w:id="40" w:name="_Toc32678"/>
      <w:r w:rsidRPr="00141956">
        <w:rPr>
          <w:rFonts w:ascii="仿宋_GB2312" w:eastAsia="仿宋_GB2312" w:hAnsi="仿宋_GB2312" w:cs="仿宋_GB2312" w:hint="eastAsia"/>
          <w:b/>
          <w:bCs/>
          <w:color w:val="000000" w:themeColor="text1"/>
          <w:sz w:val="24"/>
        </w:rPr>
        <w:t>“雪亮工程”市本级前端</w:t>
      </w:r>
      <w:r w:rsidRPr="00141956">
        <w:rPr>
          <w:rFonts w:ascii="仿宋_GB2312" w:eastAsia="仿宋_GB2312" w:hAnsi="仿宋_GB2312" w:cs="仿宋_GB2312" w:hint="eastAsia"/>
          <w:b/>
          <w:bCs/>
          <w:color w:val="000000" w:themeColor="text1"/>
          <w:sz w:val="24"/>
        </w:rPr>
        <w:t>1833</w:t>
      </w:r>
      <w:r w:rsidRPr="00141956">
        <w:rPr>
          <w:rFonts w:ascii="仿宋_GB2312" w:eastAsia="仿宋_GB2312" w:hAnsi="仿宋_GB2312" w:cs="仿宋_GB2312" w:hint="eastAsia"/>
          <w:b/>
          <w:bCs/>
          <w:color w:val="000000" w:themeColor="text1"/>
          <w:sz w:val="24"/>
        </w:rPr>
        <w:t>个视频监控租赁服务项目</w:t>
      </w:r>
    </w:p>
    <w:p w:rsidR="009F2011" w:rsidRPr="00141956" w:rsidRDefault="00343F00">
      <w:pPr>
        <w:spacing w:line="440" w:lineRule="exact"/>
        <w:ind w:firstLineChars="200" w:firstLine="482"/>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一、项目概述</w:t>
      </w:r>
    </w:p>
    <w:p w:rsidR="009F2011" w:rsidRPr="00141956" w:rsidRDefault="00343F00">
      <w:pPr>
        <w:spacing w:line="440" w:lineRule="exact"/>
        <w:ind w:firstLineChars="200" w:firstLine="482"/>
        <w:rPr>
          <w:rFonts w:ascii="仿宋_GB2312" w:eastAsia="仿宋_GB2312" w:hAnsi="仿宋_GB2312" w:cs="仿宋_GB2312"/>
          <w:b/>
          <w:bCs/>
          <w:color w:val="000000" w:themeColor="text1"/>
          <w:kern w:val="0"/>
          <w:sz w:val="24"/>
        </w:rPr>
      </w:pPr>
      <w:bookmarkStart w:id="41" w:name="_Toc31368"/>
      <w:bookmarkStart w:id="42" w:name="_Toc21752"/>
      <w:r w:rsidRPr="00141956">
        <w:rPr>
          <w:rFonts w:ascii="仿宋_GB2312" w:eastAsia="仿宋_GB2312" w:hAnsi="仿宋_GB2312" w:cs="仿宋_GB2312" w:hint="eastAsia"/>
          <w:b/>
          <w:bCs/>
          <w:color w:val="000000" w:themeColor="text1"/>
          <w:kern w:val="0"/>
          <w:sz w:val="24"/>
        </w:rPr>
        <w:t>（一）建设</w:t>
      </w:r>
      <w:bookmarkEnd w:id="41"/>
      <w:bookmarkEnd w:id="42"/>
      <w:r w:rsidRPr="00141956">
        <w:rPr>
          <w:rFonts w:ascii="仿宋_GB2312" w:eastAsia="仿宋_GB2312" w:hAnsi="仿宋_GB2312" w:cs="仿宋_GB2312" w:hint="eastAsia"/>
          <w:b/>
          <w:bCs/>
          <w:color w:val="000000" w:themeColor="text1"/>
          <w:kern w:val="0"/>
          <w:sz w:val="24"/>
        </w:rPr>
        <w:t>背景</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21"/>
        </w:rPr>
      </w:pPr>
      <w:r w:rsidRPr="00141956">
        <w:rPr>
          <w:rFonts w:ascii="仿宋_GB2312" w:eastAsia="仿宋_GB2312" w:hAnsi="仿宋_GB2312" w:cs="仿宋_GB2312" w:hint="eastAsia"/>
          <w:color w:val="000000" w:themeColor="text1"/>
          <w:kern w:val="0"/>
          <w:sz w:val="24"/>
          <w:szCs w:val="21"/>
        </w:rPr>
        <w:t>为贯彻落实中央有关重大决策部署，针对当前工作中的短板和瓶颈环节，绍兴市决定推进公共安全视频监控建设联网应用</w:t>
      </w:r>
      <w:r w:rsidRPr="00141956">
        <w:rPr>
          <w:rFonts w:ascii="仿宋_GB2312" w:eastAsia="仿宋_GB2312" w:hAnsi="仿宋_GB2312" w:cs="仿宋_GB2312" w:hint="eastAsia"/>
          <w:color w:val="000000" w:themeColor="text1"/>
          <w:kern w:val="0"/>
          <w:sz w:val="24"/>
          <w:szCs w:val="21"/>
        </w:rPr>
        <w:t>(</w:t>
      </w:r>
      <w:r w:rsidRPr="00141956">
        <w:rPr>
          <w:rFonts w:ascii="仿宋_GB2312" w:eastAsia="仿宋_GB2312" w:hAnsi="仿宋_GB2312" w:cs="仿宋_GB2312" w:hint="eastAsia"/>
          <w:color w:val="000000" w:themeColor="text1"/>
          <w:kern w:val="0"/>
          <w:sz w:val="24"/>
          <w:szCs w:val="21"/>
        </w:rPr>
        <w:t>“雪亮工程”</w:t>
      </w:r>
      <w:r w:rsidRPr="00141956">
        <w:rPr>
          <w:rFonts w:ascii="仿宋_GB2312" w:eastAsia="仿宋_GB2312" w:hAnsi="仿宋_GB2312" w:cs="仿宋_GB2312" w:hint="eastAsia"/>
          <w:color w:val="000000" w:themeColor="text1"/>
          <w:kern w:val="0"/>
          <w:sz w:val="24"/>
          <w:szCs w:val="21"/>
        </w:rPr>
        <w:t>)</w:t>
      </w:r>
      <w:r w:rsidRPr="00141956">
        <w:rPr>
          <w:rFonts w:ascii="仿宋_GB2312" w:eastAsia="仿宋_GB2312" w:hAnsi="仿宋_GB2312" w:cs="仿宋_GB2312" w:hint="eastAsia"/>
          <w:color w:val="000000" w:themeColor="text1"/>
          <w:kern w:val="0"/>
          <w:sz w:val="24"/>
          <w:szCs w:val="21"/>
        </w:rPr>
        <w:t>项目建设，主要从统筹安全和发展出发，推动将公共安全视频监控建设联网应用工作纳入经济社会发展大局，贯彻落实创新、协调、绿色、开放、共享的发展理念，突出防控风险、服务发展和破解难题、补齐短板，进一步提升公共安全视频监控建设联网应用工作整体水平，促进立体化社会治安防控体系建设和社会治安综合治理深入推进，促进绍兴市“雪亮工程”建设取得更大成效。</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21"/>
        </w:rPr>
      </w:pPr>
      <w:r w:rsidRPr="00141956">
        <w:rPr>
          <w:rFonts w:ascii="仿宋_GB2312" w:eastAsia="仿宋_GB2312" w:hAnsi="仿宋_GB2312" w:cs="仿宋_GB2312" w:hint="eastAsia"/>
          <w:color w:val="000000" w:themeColor="text1"/>
          <w:kern w:val="0"/>
          <w:sz w:val="24"/>
          <w:szCs w:val="21"/>
        </w:rPr>
        <w:t>绍兴市公安“雪亮工程</w:t>
      </w:r>
      <w:r w:rsidRPr="00141956">
        <w:rPr>
          <w:rFonts w:ascii="仿宋_GB2312" w:eastAsia="仿宋_GB2312" w:hAnsi="仿宋_GB2312" w:cs="仿宋_GB2312" w:hint="eastAsia"/>
          <w:color w:val="000000" w:themeColor="text1"/>
          <w:kern w:val="0"/>
          <w:sz w:val="24"/>
          <w:szCs w:val="21"/>
        </w:rPr>
        <w:t>"</w:t>
      </w:r>
      <w:r w:rsidRPr="00141956">
        <w:rPr>
          <w:rFonts w:ascii="仿宋_GB2312" w:eastAsia="仿宋_GB2312" w:hAnsi="仿宋_GB2312" w:cs="仿宋_GB2312" w:hint="eastAsia"/>
          <w:color w:val="000000" w:themeColor="text1"/>
          <w:kern w:val="0"/>
          <w:sz w:val="24"/>
          <w:szCs w:val="21"/>
        </w:rPr>
        <w:t>的建设工作按照“统一建设、统</w:t>
      </w:r>
      <w:r w:rsidRPr="00141956">
        <w:rPr>
          <w:rFonts w:ascii="仿宋_GB2312" w:eastAsia="仿宋_GB2312" w:hAnsi="仿宋_GB2312" w:cs="仿宋_GB2312" w:hint="eastAsia"/>
          <w:color w:val="000000" w:themeColor="text1"/>
          <w:kern w:val="0"/>
          <w:sz w:val="24"/>
          <w:szCs w:val="21"/>
        </w:rPr>
        <w:t>一平台、统一标准、统一联网、统一管理”的原则，围绕“全域覆盖、全网共享、全时可用、全程可控”的核心思想，以加强治安防控、优化交通出行、服务城市管理、创新社会治理为出发点，打造绍兴特色的“雪亮工程</w:t>
      </w:r>
      <w:r w:rsidRPr="00141956">
        <w:rPr>
          <w:rFonts w:ascii="仿宋_GB2312" w:eastAsia="仿宋_GB2312" w:hAnsi="仿宋_GB2312" w:cs="仿宋_GB2312" w:hint="eastAsia"/>
          <w:color w:val="000000" w:themeColor="text1"/>
          <w:kern w:val="0"/>
          <w:sz w:val="24"/>
          <w:szCs w:val="21"/>
        </w:rPr>
        <w:t>+</w:t>
      </w:r>
      <w:r w:rsidRPr="00141956">
        <w:rPr>
          <w:rFonts w:ascii="仿宋_GB2312" w:eastAsia="仿宋_GB2312" w:hAnsi="仿宋_GB2312" w:cs="仿宋_GB2312" w:hint="eastAsia"/>
          <w:color w:val="000000" w:themeColor="text1"/>
          <w:kern w:val="0"/>
          <w:sz w:val="24"/>
          <w:szCs w:val="21"/>
        </w:rPr>
        <w:t>”，以新一代信息技术为支撑，实现对前端的感知、分析、处理和整合，实现更全面的感知、更智能的运维、更广泛的交互、更深度的融合和更紧密的协同应用。</w:t>
      </w:r>
    </w:p>
    <w:p w:rsidR="009F2011" w:rsidRPr="00141956" w:rsidRDefault="00343F00">
      <w:pPr>
        <w:spacing w:line="440" w:lineRule="exact"/>
        <w:ind w:firstLineChars="200" w:firstLine="482"/>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（二）建设目标</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szCs w:val="21"/>
        </w:rPr>
        <w:t>采取统一规划、分级实施、突出重点、逐步建设的工作方法，构建一张全天候、全方位、立体化的市本级治安动态监控网络，实现“防控时空无缝衔接、防控目标全程追踪、防控</w:t>
      </w:r>
      <w:r w:rsidRPr="00141956">
        <w:rPr>
          <w:rFonts w:ascii="仿宋_GB2312" w:eastAsia="仿宋_GB2312" w:hAnsi="仿宋_GB2312" w:cs="仿宋_GB2312" w:hint="eastAsia"/>
          <w:color w:val="000000" w:themeColor="text1"/>
          <w:kern w:val="0"/>
          <w:sz w:val="24"/>
          <w:szCs w:val="21"/>
        </w:rPr>
        <w:t>区域城乡覆盖”的目标要求。</w:t>
      </w:r>
    </w:p>
    <w:p w:rsidR="009F2011" w:rsidRPr="00141956" w:rsidRDefault="00343F00">
      <w:pPr>
        <w:spacing w:line="440" w:lineRule="exact"/>
        <w:ind w:firstLineChars="200" w:firstLine="482"/>
        <w:rPr>
          <w:rFonts w:ascii="仿宋_GB2312" w:eastAsia="仿宋_GB2312" w:hAnsi="仿宋_GB2312" w:cs="仿宋_GB2312"/>
          <w:b/>
          <w:bCs/>
          <w:color w:val="000000" w:themeColor="text1"/>
          <w:kern w:val="0"/>
          <w:sz w:val="24"/>
        </w:rPr>
      </w:pPr>
      <w:bookmarkStart w:id="43" w:name="_Toc7994"/>
      <w:bookmarkStart w:id="44" w:name="_Toc31486"/>
      <w:r w:rsidRPr="00141956">
        <w:rPr>
          <w:rFonts w:ascii="仿宋_GB2312" w:eastAsia="仿宋_GB2312" w:hAnsi="仿宋_GB2312" w:cs="仿宋_GB2312" w:hint="eastAsia"/>
          <w:b/>
          <w:bCs/>
          <w:color w:val="000000" w:themeColor="text1"/>
          <w:kern w:val="0"/>
          <w:sz w:val="24"/>
        </w:rPr>
        <w:t>二、建设内容</w:t>
      </w:r>
      <w:bookmarkEnd w:id="43"/>
      <w:bookmarkEnd w:id="44"/>
    </w:p>
    <w:p w:rsidR="009F2011" w:rsidRPr="00141956" w:rsidRDefault="00343F00">
      <w:pPr>
        <w:spacing w:line="440" w:lineRule="exact"/>
        <w:ind w:firstLineChars="200" w:firstLine="482"/>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（一）雪亮工程市本级前端</w:t>
      </w:r>
      <w:r w:rsidRPr="00141956">
        <w:rPr>
          <w:rFonts w:ascii="仿宋_GB2312" w:eastAsia="仿宋_GB2312" w:hAnsi="仿宋_GB2312" w:cs="仿宋_GB2312" w:hint="eastAsia"/>
          <w:b/>
          <w:bCs/>
          <w:color w:val="000000" w:themeColor="text1"/>
          <w:kern w:val="0"/>
          <w:sz w:val="24"/>
        </w:rPr>
        <w:t>1833</w:t>
      </w:r>
      <w:r w:rsidRPr="00141956">
        <w:rPr>
          <w:rFonts w:ascii="仿宋_GB2312" w:eastAsia="仿宋_GB2312" w:hAnsi="仿宋_GB2312" w:cs="仿宋_GB2312" w:hint="eastAsia"/>
          <w:b/>
          <w:bCs/>
          <w:color w:val="000000" w:themeColor="text1"/>
          <w:kern w:val="0"/>
          <w:sz w:val="24"/>
        </w:rPr>
        <w:t>个视频监控租赁服务项目</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21"/>
        </w:rPr>
      </w:pPr>
      <w:r w:rsidRPr="00141956">
        <w:rPr>
          <w:rFonts w:ascii="仿宋_GB2312" w:eastAsia="仿宋_GB2312" w:hAnsi="仿宋_GB2312" w:cs="仿宋_GB2312" w:hint="eastAsia"/>
          <w:color w:val="000000" w:themeColor="text1"/>
          <w:kern w:val="0"/>
          <w:sz w:val="24"/>
          <w:szCs w:val="21"/>
        </w:rPr>
        <w:t>本次租赁</w:t>
      </w:r>
      <w:r w:rsidRPr="00141956">
        <w:rPr>
          <w:rFonts w:ascii="仿宋_GB2312" w:eastAsia="仿宋_GB2312" w:hAnsi="仿宋_GB2312" w:cs="仿宋_GB2312" w:hint="eastAsia"/>
          <w:color w:val="000000" w:themeColor="text1"/>
          <w:kern w:val="0"/>
          <w:sz w:val="24"/>
          <w:szCs w:val="21"/>
        </w:rPr>
        <w:t>1861</w:t>
      </w:r>
      <w:r w:rsidRPr="00141956">
        <w:rPr>
          <w:rFonts w:ascii="仿宋_GB2312" w:eastAsia="仿宋_GB2312" w:hAnsi="仿宋_GB2312" w:cs="仿宋_GB2312" w:hint="eastAsia"/>
          <w:color w:val="000000" w:themeColor="text1"/>
          <w:kern w:val="0"/>
          <w:sz w:val="24"/>
          <w:szCs w:val="21"/>
        </w:rPr>
        <w:t>个高清监控、云存储</w:t>
      </w:r>
      <w:r w:rsidRPr="00141956">
        <w:rPr>
          <w:rFonts w:ascii="仿宋_GB2312" w:eastAsia="仿宋_GB2312" w:hAnsi="仿宋_GB2312" w:cs="仿宋_GB2312" w:hint="eastAsia"/>
          <w:color w:val="000000" w:themeColor="text1"/>
          <w:kern w:val="0"/>
          <w:sz w:val="24"/>
          <w:szCs w:val="21"/>
        </w:rPr>
        <w:t>IDC</w:t>
      </w:r>
      <w:r w:rsidRPr="00141956">
        <w:rPr>
          <w:rFonts w:ascii="仿宋_GB2312" w:eastAsia="仿宋_GB2312" w:hAnsi="仿宋_GB2312" w:cs="仿宋_GB2312" w:hint="eastAsia"/>
          <w:color w:val="000000" w:themeColor="text1"/>
          <w:kern w:val="0"/>
          <w:sz w:val="24"/>
          <w:szCs w:val="21"/>
        </w:rPr>
        <w:t>托管核心机房及网络租赁。</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21"/>
        </w:rPr>
      </w:pPr>
      <w:r w:rsidRPr="00141956">
        <w:rPr>
          <w:rFonts w:ascii="仿宋_GB2312" w:eastAsia="仿宋_GB2312" w:hAnsi="仿宋_GB2312" w:cs="仿宋_GB2312" w:hint="eastAsia"/>
          <w:color w:val="000000" w:themeColor="text1"/>
          <w:kern w:val="0"/>
          <w:sz w:val="24"/>
          <w:szCs w:val="21"/>
        </w:rPr>
        <w:t>本次招标所有图像先通过光纤网络接入中标人分控核心机房，实现集中存储，为保障设备的安全性和统一性，需要将后端的存储设备统一放在中标人分控核心机房。</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21"/>
        </w:rPr>
      </w:pPr>
      <w:r w:rsidRPr="00141956">
        <w:rPr>
          <w:rFonts w:ascii="仿宋_GB2312" w:eastAsia="仿宋_GB2312" w:hAnsi="仿宋_GB2312" w:cs="仿宋_GB2312" w:hint="eastAsia"/>
          <w:color w:val="000000" w:themeColor="text1"/>
          <w:kern w:val="0"/>
          <w:sz w:val="24"/>
          <w:szCs w:val="21"/>
        </w:rPr>
        <w:t>监控系统采用高清数字网络的方式，按照“既满足需求，又适度超前”的设计原则，以光纤网络为基础，实现全数字化信号传输。</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21"/>
        </w:rPr>
      </w:pPr>
      <w:r w:rsidRPr="00141956">
        <w:rPr>
          <w:rFonts w:ascii="仿宋_GB2312" w:eastAsia="仿宋_GB2312" w:hAnsi="仿宋_GB2312" w:cs="仿宋_GB2312" w:hint="eastAsia"/>
          <w:color w:val="000000" w:themeColor="text1"/>
          <w:kern w:val="0"/>
          <w:sz w:val="24"/>
          <w:szCs w:val="21"/>
        </w:rPr>
        <w:t>租赁期：</w:t>
      </w:r>
      <w:r w:rsidRPr="00141956">
        <w:rPr>
          <w:rFonts w:ascii="仿宋_GB2312" w:eastAsia="仿宋_GB2312" w:hAnsi="仿宋_GB2312" w:cs="仿宋_GB2312" w:hint="eastAsia"/>
          <w:color w:val="000000" w:themeColor="text1"/>
          <w:kern w:val="0"/>
          <w:sz w:val="24"/>
          <w:szCs w:val="21"/>
        </w:rPr>
        <w:t>2025</w:t>
      </w:r>
      <w:r w:rsidRPr="00141956">
        <w:rPr>
          <w:rFonts w:ascii="仿宋_GB2312" w:eastAsia="仿宋_GB2312" w:hAnsi="仿宋_GB2312" w:cs="仿宋_GB2312" w:hint="eastAsia"/>
          <w:color w:val="000000" w:themeColor="text1"/>
          <w:kern w:val="0"/>
          <w:sz w:val="24"/>
          <w:szCs w:val="21"/>
        </w:rPr>
        <w:t>年</w:t>
      </w:r>
      <w:r w:rsidRPr="00141956">
        <w:rPr>
          <w:rFonts w:ascii="仿宋_GB2312" w:eastAsia="仿宋_GB2312" w:hAnsi="仿宋_GB2312" w:cs="仿宋_GB2312" w:hint="eastAsia"/>
          <w:color w:val="000000" w:themeColor="text1"/>
          <w:kern w:val="0"/>
          <w:sz w:val="24"/>
          <w:szCs w:val="21"/>
        </w:rPr>
        <w:t>12</w:t>
      </w:r>
      <w:r w:rsidRPr="00141956">
        <w:rPr>
          <w:rFonts w:ascii="仿宋_GB2312" w:eastAsia="仿宋_GB2312" w:hAnsi="仿宋_GB2312" w:cs="仿宋_GB2312" w:hint="eastAsia"/>
          <w:color w:val="000000" w:themeColor="text1"/>
          <w:kern w:val="0"/>
          <w:sz w:val="24"/>
          <w:szCs w:val="21"/>
        </w:rPr>
        <w:t>月</w:t>
      </w:r>
      <w:r w:rsidRPr="00141956">
        <w:rPr>
          <w:rFonts w:ascii="仿宋_GB2312" w:eastAsia="仿宋_GB2312" w:hAnsi="仿宋_GB2312" w:cs="仿宋_GB2312" w:hint="eastAsia"/>
          <w:color w:val="000000" w:themeColor="text1"/>
          <w:kern w:val="0"/>
          <w:sz w:val="24"/>
          <w:szCs w:val="21"/>
        </w:rPr>
        <w:t>5</w:t>
      </w:r>
      <w:r w:rsidRPr="00141956">
        <w:rPr>
          <w:rFonts w:ascii="仿宋_GB2312" w:eastAsia="仿宋_GB2312" w:hAnsi="仿宋_GB2312" w:cs="仿宋_GB2312" w:hint="eastAsia"/>
          <w:color w:val="000000" w:themeColor="text1"/>
          <w:kern w:val="0"/>
          <w:sz w:val="24"/>
          <w:szCs w:val="21"/>
        </w:rPr>
        <w:t>日</w:t>
      </w:r>
      <w:r w:rsidRPr="00141956">
        <w:rPr>
          <w:rFonts w:ascii="仿宋_GB2312" w:eastAsia="仿宋_GB2312" w:hAnsi="仿宋_GB2312" w:cs="仿宋_GB2312" w:hint="eastAsia"/>
          <w:color w:val="000000" w:themeColor="text1"/>
          <w:kern w:val="0"/>
          <w:sz w:val="24"/>
          <w:szCs w:val="21"/>
        </w:rPr>
        <w:t>-2026</w:t>
      </w:r>
      <w:r w:rsidRPr="00141956">
        <w:rPr>
          <w:rFonts w:ascii="仿宋_GB2312" w:eastAsia="仿宋_GB2312" w:hAnsi="仿宋_GB2312" w:cs="仿宋_GB2312" w:hint="eastAsia"/>
          <w:color w:val="000000" w:themeColor="text1"/>
          <w:kern w:val="0"/>
          <w:sz w:val="24"/>
          <w:szCs w:val="21"/>
        </w:rPr>
        <w:t>年</w:t>
      </w:r>
      <w:r w:rsidRPr="00141956">
        <w:rPr>
          <w:rFonts w:ascii="仿宋_GB2312" w:eastAsia="仿宋_GB2312" w:hAnsi="仿宋_GB2312" w:cs="仿宋_GB2312" w:hint="eastAsia"/>
          <w:color w:val="000000" w:themeColor="text1"/>
          <w:kern w:val="0"/>
          <w:sz w:val="24"/>
          <w:szCs w:val="21"/>
        </w:rPr>
        <w:t>12</w:t>
      </w:r>
      <w:r w:rsidRPr="00141956">
        <w:rPr>
          <w:rFonts w:ascii="仿宋_GB2312" w:eastAsia="仿宋_GB2312" w:hAnsi="仿宋_GB2312" w:cs="仿宋_GB2312" w:hint="eastAsia"/>
          <w:color w:val="000000" w:themeColor="text1"/>
          <w:kern w:val="0"/>
          <w:sz w:val="24"/>
          <w:szCs w:val="21"/>
        </w:rPr>
        <w:t>月</w:t>
      </w:r>
      <w:r w:rsidRPr="00141956">
        <w:rPr>
          <w:rFonts w:ascii="仿宋_GB2312" w:eastAsia="仿宋_GB2312" w:hAnsi="仿宋_GB2312" w:cs="仿宋_GB2312" w:hint="eastAsia"/>
          <w:color w:val="000000" w:themeColor="text1"/>
          <w:kern w:val="0"/>
          <w:sz w:val="24"/>
          <w:szCs w:val="21"/>
        </w:rPr>
        <w:t>4</w:t>
      </w:r>
      <w:r w:rsidRPr="00141956">
        <w:rPr>
          <w:rFonts w:ascii="仿宋_GB2312" w:eastAsia="仿宋_GB2312" w:hAnsi="仿宋_GB2312" w:cs="仿宋_GB2312" w:hint="eastAsia"/>
          <w:color w:val="000000" w:themeColor="text1"/>
          <w:kern w:val="0"/>
          <w:sz w:val="24"/>
          <w:szCs w:val="21"/>
        </w:rPr>
        <w:t>日。</w:t>
      </w:r>
    </w:p>
    <w:p w:rsidR="009F2011" w:rsidRPr="00141956" w:rsidRDefault="00343F00" w:rsidP="00D90BCF">
      <w:pPr>
        <w:spacing w:afterLines="50" w:line="440" w:lineRule="exact"/>
        <w:ind w:firstLineChars="200" w:firstLine="482"/>
        <w:rPr>
          <w:rFonts w:ascii="仿宋_GB2312" w:eastAsia="仿宋_GB2312" w:hAnsi="仿宋_GB2312" w:cs="仿宋_GB2312"/>
          <w:b/>
          <w:color w:val="000000" w:themeColor="text1"/>
          <w:kern w:val="0"/>
          <w:sz w:val="24"/>
          <w:szCs w:val="21"/>
        </w:rPr>
      </w:pPr>
      <w:r w:rsidRPr="00141956">
        <w:rPr>
          <w:rFonts w:ascii="仿宋_GB2312" w:eastAsia="仿宋_GB2312" w:hAnsi="仿宋_GB2312" w:cs="仿宋_GB2312" w:hint="eastAsia"/>
          <w:b/>
          <w:color w:val="000000" w:themeColor="text1"/>
          <w:kern w:val="0"/>
          <w:sz w:val="24"/>
          <w:szCs w:val="21"/>
        </w:rPr>
        <w:lastRenderedPageBreak/>
        <w:t>1</w:t>
      </w:r>
      <w:r w:rsidRPr="00141956">
        <w:rPr>
          <w:rFonts w:ascii="仿宋_GB2312" w:eastAsia="仿宋_GB2312" w:hAnsi="仿宋_GB2312" w:cs="仿宋_GB2312" w:hint="eastAsia"/>
          <w:b/>
          <w:color w:val="000000" w:themeColor="text1"/>
          <w:kern w:val="0"/>
          <w:sz w:val="24"/>
          <w:szCs w:val="21"/>
        </w:rPr>
        <w:t>、点位清单</w:t>
      </w:r>
    </w:p>
    <w:tbl>
      <w:tblPr>
        <w:tblW w:w="5000" w:type="pct"/>
        <w:tblLook w:val="04A0"/>
      </w:tblPr>
      <w:tblGrid>
        <w:gridCol w:w="717"/>
        <w:gridCol w:w="6351"/>
        <w:gridCol w:w="1427"/>
      </w:tblGrid>
      <w:tr w:rsidR="009F2011" w:rsidRPr="00141956">
        <w:trPr>
          <w:trHeight w:val="303"/>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序号</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点位地址</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数量</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沁雨园东门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马臻路鹿湖庄路照南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二环西路精英驾校照西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越秀路世纪街西照东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热诚小学后门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新世纪公寓</w:t>
            </w:r>
            <w:r w:rsidRPr="00141956">
              <w:rPr>
                <w:rFonts w:ascii="仿宋_GB2312" w:eastAsia="仿宋_GB2312" w:hAnsi="仿宋_GB2312" w:cs="仿宋_GB2312" w:hint="eastAsia"/>
                <w:color w:val="000000" w:themeColor="text1"/>
                <w:kern w:val="0"/>
                <w:sz w:val="22"/>
                <w:szCs w:val="22"/>
                <w:lang/>
              </w:rPr>
              <w:t>7</w:t>
            </w:r>
            <w:r w:rsidRPr="00141956">
              <w:rPr>
                <w:rFonts w:ascii="仿宋_GB2312" w:eastAsia="仿宋_GB2312" w:hAnsi="仿宋_GB2312" w:cs="仿宋_GB2312" w:hint="eastAsia"/>
                <w:color w:val="000000" w:themeColor="text1"/>
                <w:kern w:val="0"/>
                <w:sz w:val="22"/>
                <w:szCs w:val="22"/>
                <w:lang/>
              </w:rPr>
              <w:t>幢旁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环城东路北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环城南路北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环城西路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丁向弄东南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府山西路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偏门直街西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鲁迅东路千客隆超市嘉禾店东南角道路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人民西路</w:t>
            </w:r>
            <w:r w:rsidRPr="00141956">
              <w:rPr>
                <w:rFonts w:ascii="仿宋_GB2312" w:eastAsia="仿宋_GB2312" w:hAnsi="仿宋_GB2312" w:cs="仿宋_GB2312" w:hint="eastAsia"/>
                <w:color w:val="000000" w:themeColor="text1"/>
                <w:kern w:val="0"/>
                <w:sz w:val="22"/>
                <w:szCs w:val="22"/>
                <w:lang/>
              </w:rPr>
              <w:t>134</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解放南路鲁迅西路西北角人行道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水沟营越兰宾馆南侧</w:t>
            </w:r>
            <w:r w:rsidRPr="00141956">
              <w:rPr>
                <w:rFonts w:ascii="仿宋_GB2312" w:eastAsia="仿宋_GB2312" w:hAnsi="仿宋_GB2312" w:cs="仿宋_GB2312" w:hint="eastAsia"/>
                <w:color w:val="000000" w:themeColor="text1"/>
                <w:kern w:val="0"/>
                <w:sz w:val="22"/>
                <w:szCs w:val="22"/>
                <w:lang/>
              </w:rPr>
              <w:t>10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鲁迅小学和畅堂校区门口南侧公交站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和畅堂秋瑾故居门口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和畅堂水沟营南侧人行道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环城南路银泰农银行门口人行道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解放南路环城南路口东北角人行道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投醪河新建南路西南</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延安路塔山街道流动人口管理所东侧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中兴南路投醪河路东南角人行道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中兴南路投醪河路西北角人行道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人民西路</w:t>
            </w:r>
            <w:r w:rsidRPr="00141956">
              <w:rPr>
                <w:rFonts w:ascii="仿宋_GB2312" w:eastAsia="仿宋_GB2312" w:hAnsi="仿宋_GB2312" w:cs="仿宋_GB2312" w:hint="eastAsia"/>
                <w:color w:val="000000" w:themeColor="text1"/>
                <w:kern w:val="0"/>
                <w:sz w:val="22"/>
                <w:szCs w:val="22"/>
                <w:lang/>
              </w:rPr>
              <w:t>248</w:t>
            </w:r>
            <w:r w:rsidRPr="00141956">
              <w:rPr>
                <w:rFonts w:ascii="仿宋_GB2312" w:eastAsia="仿宋_GB2312" w:hAnsi="仿宋_GB2312" w:cs="仿宋_GB2312" w:hint="eastAsia"/>
                <w:color w:val="000000" w:themeColor="text1"/>
                <w:kern w:val="0"/>
                <w:sz w:val="22"/>
                <w:szCs w:val="22"/>
                <w:lang/>
              </w:rPr>
              <w:t>号城建大楼门口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府山直街</w:t>
            </w:r>
            <w:r w:rsidRPr="00141956">
              <w:rPr>
                <w:rFonts w:ascii="仿宋_GB2312" w:eastAsia="仿宋_GB2312" w:hAnsi="仿宋_GB2312" w:cs="仿宋_GB2312" w:hint="eastAsia"/>
                <w:color w:val="000000" w:themeColor="text1"/>
                <w:kern w:val="0"/>
                <w:sz w:val="22"/>
                <w:szCs w:val="22"/>
                <w:lang/>
              </w:rPr>
              <w:t>96</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鲁迅西路</w:t>
            </w:r>
            <w:r w:rsidRPr="00141956">
              <w:rPr>
                <w:rFonts w:ascii="仿宋_GB2312" w:eastAsia="仿宋_GB2312" w:hAnsi="仿宋_GB2312" w:cs="仿宋_GB2312" w:hint="eastAsia"/>
                <w:color w:val="000000" w:themeColor="text1"/>
                <w:kern w:val="0"/>
                <w:sz w:val="22"/>
                <w:szCs w:val="22"/>
                <w:lang/>
              </w:rPr>
              <w:t>291</w:t>
            </w:r>
            <w:r w:rsidRPr="00141956">
              <w:rPr>
                <w:rFonts w:ascii="仿宋_GB2312" w:eastAsia="仿宋_GB2312" w:hAnsi="仿宋_GB2312" w:cs="仿宋_GB2312" w:hint="eastAsia"/>
                <w:color w:val="000000" w:themeColor="text1"/>
                <w:kern w:val="0"/>
                <w:sz w:val="22"/>
                <w:szCs w:val="22"/>
                <w:lang/>
              </w:rPr>
              <w:t>号人行道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人民中路</w:t>
            </w:r>
            <w:r w:rsidRPr="00141956">
              <w:rPr>
                <w:rFonts w:ascii="仿宋_GB2312" w:eastAsia="仿宋_GB2312" w:hAnsi="仿宋_GB2312" w:cs="仿宋_GB2312" w:hint="eastAsia"/>
                <w:color w:val="000000" w:themeColor="text1"/>
                <w:kern w:val="0"/>
                <w:sz w:val="22"/>
                <w:szCs w:val="22"/>
                <w:lang/>
              </w:rPr>
              <w:t>62</w:t>
            </w:r>
            <w:r w:rsidRPr="00141956">
              <w:rPr>
                <w:rFonts w:ascii="仿宋_GB2312" w:eastAsia="仿宋_GB2312" w:hAnsi="仿宋_GB2312" w:cs="仿宋_GB2312" w:hint="eastAsia"/>
                <w:color w:val="000000" w:themeColor="text1"/>
                <w:kern w:val="0"/>
                <w:sz w:val="22"/>
                <w:szCs w:val="22"/>
                <w:lang/>
              </w:rPr>
              <w:t>号农行东侧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延安路建功路西南角人行道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人民路花园畈北大门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人民路板马庄路口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驸马新村</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幢北面桥头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蜂场</w:t>
            </w:r>
            <w:r w:rsidRPr="00141956">
              <w:rPr>
                <w:rFonts w:ascii="仿宋_GB2312" w:eastAsia="仿宋_GB2312" w:hAnsi="仿宋_GB2312" w:cs="仿宋_GB2312" w:hint="eastAsia"/>
                <w:color w:val="000000" w:themeColor="text1"/>
                <w:kern w:val="0"/>
                <w:sz w:val="22"/>
                <w:szCs w:val="22"/>
                <w:lang/>
              </w:rPr>
              <w:t>12</w:t>
            </w:r>
            <w:r w:rsidRPr="00141956">
              <w:rPr>
                <w:rFonts w:ascii="仿宋_GB2312" w:eastAsia="仿宋_GB2312" w:hAnsi="仿宋_GB2312" w:cs="仿宋_GB2312" w:hint="eastAsia"/>
                <w:color w:val="000000" w:themeColor="text1"/>
                <w:kern w:val="0"/>
                <w:sz w:val="22"/>
                <w:szCs w:val="22"/>
                <w:lang/>
              </w:rPr>
              <w:t>幢北面桥头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花园畈西出口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花园畈南北区桥头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东郭门新村东侧桥头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鲁迅路</w:t>
            </w:r>
            <w:r w:rsidRPr="00141956">
              <w:rPr>
                <w:rFonts w:ascii="仿宋_GB2312" w:eastAsia="仿宋_GB2312" w:hAnsi="仿宋_GB2312" w:cs="仿宋_GB2312" w:hint="eastAsia"/>
                <w:color w:val="000000" w:themeColor="text1"/>
                <w:kern w:val="0"/>
                <w:sz w:val="22"/>
                <w:szCs w:val="22"/>
                <w:lang/>
              </w:rPr>
              <w:t>422</w:t>
            </w:r>
            <w:r w:rsidRPr="00141956">
              <w:rPr>
                <w:rFonts w:ascii="仿宋_GB2312" w:eastAsia="仿宋_GB2312" w:hAnsi="仿宋_GB2312" w:cs="仿宋_GB2312" w:hint="eastAsia"/>
                <w:color w:val="000000" w:themeColor="text1"/>
                <w:kern w:val="0"/>
                <w:sz w:val="22"/>
                <w:szCs w:val="22"/>
                <w:lang/>
              </w:rPr>
              <w:t>号自行车厂宿舍路口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延安路春波弄口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延安路十三亩头路口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延安路金昌越府北门东照东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稽山路</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号小区门口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投醪河罗北小区大门口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投醪河供销超市旁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稽山路天丰华府门口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罗门路罗门公园南大门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中兴路桂园畈出口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中兴路渔化商厦路口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观音弄唐家弄小区门口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中兴路若耶溪小区门口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第二医院门诊部门口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第二医院住院部门口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投醪河望花小学出口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延安路小禅法弄岔口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新建路大禅法弄岔口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新建路柔遁弄岔口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鹤池苑</w:t>
            </w:r>
            <w:r w:rsidRPr="00141956">
              <w:rPr>
                <w:rFonts w:ascii="仿宋_GB2312" w:eastAsia="仿宋_GB2312" w:hAnsi="仿宋_GB2312" w:cs="仿宋_GB2312" w:hint="eastAsia"/>
                <w:color w:val="000000" w:themeColor="text1"/>
                <w:kern w:val="0"/>
                <w:sz w:val="22"/>
                <w:szCs w:val="22"/>
                <w:lang/>
              </w:rPr>
              <w:t>29</w:t>
            </w:r>
            <w:r w:rsidRPr="00141956">
              <w:rPr>
                <w:rFonts w:ascii="仿宋_GB2312" w:eastAsia="仿宋_GB2312" w:hAnsi="仿宋_GB2312" w:cs="仿宋_GB2312" w:hint="eastAsia"/>
                <w:color w:val="000000" w:themeColor="text1"/>
                <w:kern w:val="0"/>
                <w:sz w:val="22"/>
                <w:szCs w:val="22"/>
                <w:lang/>
              </w:rPr>
              <w:t>幢照西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南后街北出口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静宁巷与高家弄岔口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满天红家具城路口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解放路与鲁迅路叉口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金时代广场南侧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环城西路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薛家弄路口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严家潭小区入口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环城南路建工路照西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稽山公园游船码头照东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环城南路稽山公园停车场附近照东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环城南路稽山公园停车场附近照西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罗门公园大门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延安东路环城东路口照北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中兴路人民路绍兴银行照南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解放路鲁迅路口照南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环城西路鲁迅路口照西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塔山中心校西门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亭山小学西门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鲁迅小学和畅堂校区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鲁迅幼托中心大门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银泰卢米埃影城大屏幕广场</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银泰卢米埃影城大屏幕广场</w:t>
            </w:r>
            <w:r w:rsidRPr="00141956">
              <w:rPr>
                <w:rFonts w:ascii="仿宋_GB2312" w:eastAsia="仿宋_GB2312" w:hAnsi="仿宋_GB2312" w:cs="仿宋_GB2312" w:hint="eastAsia"/>
                <w:color w:val="000000" w:themeColor="text1"/>
                <w:kern w:val="0"/>
                <w:sz w:val="22"/>
                <w:szCs w:val="22"/>
                <w:lang/>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银泰卢米埃影城大屏幕广场</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和畅堂银泰城广场处照西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银泰东广场照北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银泰东广场照南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环城南路惠丰路口照东南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环城南路解放路卡口东朝西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环城南路解放路卡口东全景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环城南路解放路卡口西朝东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环城南路解放路卡口西全景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环城南路解放路卡口北朝南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环城南路解放路卡口北全景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环东路环南路南朝北非机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环东路环南路卡口北全景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环城东路鲁迅路卡口北全景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鲁迅路环城东路交叉口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罗门公园西侧小路东南路口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驸马池与黄蜂弄路口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伽篮殿塔山广场路口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鲁迅路咸亨酒店路口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鲁迅西路与府直街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中兴路缪家桥河沿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藕芽池底</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号旁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藕芽池底三岔口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十三亩头鲁迅路口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天后宫</w:t>
            </w:r>
            <w:r w:rsidRPr="00141956">
              <w:rPr>
                <w:rFonts w:ascii="仿宋_GB2312" w:eastAsia="仿宋_GB2312" w:hAnsi="仿宋_GB2312" w:cs="仿宋_GB2312" w:hint="eastAsia"/>
                <w:color w:val="000000" w:themeColor="text1"/>
                <w:kern w:val="0"/>
                <w:sz w:val="22"/>
                <w:szCs w:val="22"/>
                <w:lang/>
              </w:rPr>
              <w:t>9</w:t>
            </w:r>
            <w:r w:rsidRPr="00141956">
              <w:rPr>
                <w:rFonts w:ascii="仿宋_GB2312" w:eastAsia="仿宋_GB2312" w:hAnsi="仿宋_GB2312" w:cs="仿宋_GB2312" w:hint="eastAsia"/>
                <w:color w:val="000000" w:themeColor="text1"/>
                <w:kern w:val="0"/>
                <w:sz w:val="22"/>
                <w:szCs w:val="22"/>
                <w:lang/>
              </w:rPr>
              <w:t>幢楼下路口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咸欢娱乐会所门口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向左向右酒吧门口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小禅法弄与白衙弄口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延安路锦绣花园路口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中兴路鲁迅故里</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人民路偏门直街西南照东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稽山路驸马新村门口照北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投醪河稽山中门口照西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府山直街</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号照北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大云市场北门照西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驸马池小区西门照西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大树名园</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幢东侧照北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罗门小区</w:t>
            </w:r>
            <w:r w:rsidRPr="00141956">
              <w:rPr>
                <w:rFonts w:ascii="仿宋_GB2312" w:eastAsia="仿宋_GB2312" w:hAnsi="仿宋_GB2312" w:cs="仿宋_GB2312" w:hint="eastAsia"/>
                <w:color w:val="000000" w:themeColor="text1"/>
                <w:kern w:val="0"/>
                <w:sz w:val="22"/>
                <w:szCs w:val="22"/>
                <w:lang/>
              </w:rPr>
              <w:t>17</w:t>
            </w:r>
            <w:r w:rsidRPr="00141956">
              <w:rPr>
                <w:rFonts w:ascii="仿宋_GB2312" w:eastAsia="仿宋_GB2312" w:hAnsi="仿宋_GB2312" w:cs="仿宋_GB2312" w:hint="eastAsia"/>
                <w:color w:val="000000" w:themeColor="text1"/>
                <w:kern w:val="0"/>
                <w:sz w:val="22"/>
                <w:szCs w:val="22"/>
                <w:lang/>
              </w:rPr>
              <w:t>幢北照北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供销超市罗门店门口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兴文桥与家电市场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府山横街</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环山路北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新河弄铁甲营路口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武勋坊</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翰林越府门口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新河弄</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北海小学门口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宋梅桥</w:t>
            </w:r>
            <w:r w:rsidRPr="00141956">
              <w:rPr>
                <w:rFonts w:ascii="仿宋_GB2312" w:eastAsia="仿宋_GB2312" w:hAnsi="仿宋_GB2312" w:cs="仿宋_GB2312" w:hint="eastAsia"/>
                <w:color w:val="000000" w:themeColor="text1"/>
                <w:kern w:val="0"/>
                <w:sz w:val="22"/>
                <w:szCs w:val="22"/>
                <w:lang/>
              </w:rPr>
              <w:t>BRT</w:t>
            </w:r>
            <w:r w:rsidRPr="00141956">
              <w:rPr>
                <w:rFonts w:ascii="仿宋_GB2312" w:eastAsia="仿宋_GB2312" w:hAnsi="仿宋_GB2312" w:cs="仿宋_GB2312" w:hint="eastAsia"/>
                <w:color w:val="000000" w:themeColor="text1"/>
                <w:kern w:val="0"/>
                <w:sz w:val="22"/>
                <w:szCs w:val="22"/>
                <w:lang/>
              </w:rPr>
              <w:t>西人行道照南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BRT</w:t>
            </w:r>
            <w:r w:rsidRPr="00141956">
              <w:rPr>
                <w:rFonts w:ascii="仿宋_GB2312" w:eastAsia="仿宋_GB2312" w:hAnsi="仿宋_GB2312" w:cs="仿宋_GB2312" w:hint="eastAsia"/>
                <w:color w:val="000000" w:themeColor="text1"/>
                <w:kern w:val="0"/>
                <w:sz w:val="22"/>
                <w:szCs w:val="22"/>
                <w:lang/>
              </w:rPr>
              <w:t>宋梅桥西人行道站南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偏门直街拆迁房东南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中兴路胜利东路东北角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中兴路胜利东路西北角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胜利东路移动公司对面人行道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新建北路</w:t>
            </w:r>
            <w:r w:rsidRPr="00141956">
              <w:rPr>
                <w:rFonts w:ascii="仿宋_GB2312" w:eastAsia="仿宋_GB2312" w:hAnsi="仿宋_GB2312" w:cs="仿宋_GB2312" w:hint="eastAsia"/>
                <w:color w:val="000000" w:themeColor="text1"/>
                <w:kern w:val="0"/>
                <w:sz w:val="22"/>
                <w:szCs w:val="22"/>
                <w:lang/>
              </w:rPr>
              <w:t>210</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东街</w:t>
            </w:r>
            <w:r w:rsidRPr="00141956">
              <w:rPr>
                <w:rFonts w:ascii="仿宋_GB2312" w:eastAsia="仿宋_GB2312" w:hAnsi="仿宋_GB2312" w:cs="仿宋_GB2312" w:hint="eastAsia"/>
                <w:color w:val="000000" w:themeColor="text1"/>
                <w:kern w:val="0"/>
                <w:sz w:val="22"/>
                <w:szCs w:val="22"/>
                <w:lang/>
              </w:rPr>
              <w:t>173</w:t>
            </w:r>
            <w:r w:rsidRPr="00141956">
              <w:rPr>
                <w:rFonts w:ascii="仿宋_GB2312" w:eastAsia="仿宋_GB2312" w:hAnsi="仿宋_GB2312" w:cs="仿宋_GB2312" w:hint="eastAsia"/>
                <w:color w:val="000000" w:themeColor="text1"/>
                <w:kern w:val="0"/>
                <w:sz w:val="22"/>
                <w:szCs w:val="22"/>
                <w:lang/>
              </w:rPr>
              <w:t>号门口西</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摩尔城颐景园</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栋对面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解放北路新河弄路口西南角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八佰伴猫屎咖啡西侧日晖弄路边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解放北路</w:t>
            </w:r>
            <w:r w:rsidRPr="00141956">
              <w:rPr>
                <w:rFonts w:ascii="仿宋_GB2312" w:eastAsia="仿宋_GB2312" w:hAnsi="仿宋_GB2312" w:cs="仿宋_GB2312" w:hint="eastAsia"/>
                <w:color w:val="000000" w:themeColor="text1"/>
                <w:kern w:val="0"/>
                <w:sz w:val="22"/>
                <w:szCs w:val="22"/>
                <w:lang/>
              </w:rPr>
              <w:t>163</w:t>
            </w:r>
            <w:r w:rsidRPr="00141956">
              <w:rPr>
                <w:rFonts w:ascii="仿宋_GB2312" w:eastAsia="仿宋_GB2312" w:hAnsi="仿宋_GB2312" w:cs="仿宋_GB2312" w:hint="eastAsia"/>
                <w:color w:val="000000" w:themeColor="text1"/>
                <w:kern w:val="0"/>
                <w:sz w:val="22"/>
                <w:szCs w:val="22"/>
                <w:lang/>
              </w:rPr>
              <w:t>号交通银行门口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延安路二院门口对面斑马线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延安路二院住院部前人行道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人民中路</w:t>
            </w:r>
            <w:r w:rsidRPr="00141956">
              <w:rPr>
                <w:rFonts w:ascii="仿宋_GB2312" w:eastAsia="仿宋_GB2312" w:hAnsi="仿宋_GB2312" w:cs="仿宋_GB2312" w:hint="eastAsia"/>
                <w:color w:val="000000" w:themeColor="text1"/>
                <w:kern w:val="0"/>
                <w:sz w:val="22"/>
                <w:szCs w:val="22"/>
                <w:lang/>
              </w:rPr>
              <w:t>241</w:t>
            </w:r>
            <w:r w:rsidRPr="00141956">
              <w:rPr>
                <w:rFonts w:ascii="仿宋_GB2312" w:eastAsia="仿宋_GB2312" w:hAnsi="仿宋_GB2312" w:cs="仿宋_GB2312" w:hint="eastAsia"/>
                <w:color w:val="000000" w:themeColor="text1"/>
                <w:kern w:val="0"/>
                <w:sz w:val="22"/>
                <w:szCs w:val="22"/>
                <w:lang/>
              </w:rPr>
              <w:t>号南都酒店东侧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人民中路</w:t>
            </w:r>
            <w:r w:rsidRPr="00141956">
              <w:rPr>
                <w:rFonts w:ascii="仿宋_GB2312" w:eastAsia="仿宋_GB2312" w:hAnsi="仿宋_GB2312" w:cs="仿宋_GB2312" w:hint="eastAsia"/>
                <w:color w:val="000000" w:themeColor="text1"/>
                <w:kern w:val="0"/>
                <w:sz w:val="22"/>
                <w:szCs w:val="22"/>
                <w:lang/>
              </w:rPr>
              <w:t>131</w:t>
            </w:r>
            <w:r w:rsidRPr="00141956">
              <w:rPr>
                <w:rFonts w:ascii="仿宋_GB2312" w:eastAsia="仿宋_GB2312" w:hAnsi="仿宋_GB2312" w:cs="仿宋_GB2312" w:hint="eastAsia"/>
                <w:color w:val="000000" w:themeColor="text1"/>
                <w:kern w:val="0"/>
                <w:sz w:val="22"/>
                <w:szCs w:val="22"/>
                <w:lang/>
              </w:rPr>
              <w:t>号大明设计门口人行道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人民西路解放西路西北角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人民西路</w:t>
            </w:r>
            <w:r w:rsidRPr="00141956">
              <w:rPr>
                <w:rFonts w:ascii="仿宋_GB2312" w:eastAsia="仿宋_GB2312" w:hAnsi="仿宋_GB2312" w:cs="仿宋_GB2312" w:hint="eastAsia"/>
                <w:color w:val="000000" w:themeColor="text1"/>
                <w:kern w:val="0"/>
                <w:sz w:val="22"/>
                <w:szCs w:val="22"/>
                <w:lang/>
              </w:rPr>
              <w:t>25</w:t>
            </w:r>
            <w:r w:rsidRPr="00141956">
              <w:rPr>
                <w:rFonts w:ascii="仿宋_GB2312" w:eastAsia="仿宋_GB2312" w:hAnsi="仿宋_GB2312" w:cs="仿宋_GB2312" w:hint="eastAsia"/>
                <w:color w:val="000000" w:themeColor="text1"/>
                <w:kern w:val="0"/>
                <w:sz w:val="22"/>
                <w:szCs w:val="22"/>
                <w:lang/>
              </w:rPr>
              <w:t>号人行道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人民西路</w:t>
            </w:r>
            <w:r w:rsidRPr="00141956">
              <w:rPr>
                <w:rFonts w:ascii="仿宋_GB2312" w:eastAsia="仿宋_GB2312" w:hAnsi="仿宋_GB2312" w:cs="仿宋_GB2312" w:hint="eastAsia"/>
                <w:color w:val="000000" w:themeColor="text1"/>
                <w:kern w:val="0"/>
                <w:sz w:val="22"/>
                <w:szCs w:val="22"/>
                <w:lang/>
              </w:rPr>
              <w:t>135</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摩尔城瑞丰银行南斑马线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胜利西路府山西路西南角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胜利西路府山西路东北角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府山西路环城西路西北角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绍钢</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村</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栋对面人行道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环城东路东池路西北角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人名中路学坛地路口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胜利东路东池路西南角人行道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东池路胜利东路南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米路西侧人行道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东池路都泗门路东北角花坛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都泗门路环城东路北侧人行道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w:t>
            </w:r>
            <w:r w:rsidRPr="00141956">
              <w:rPr>
                <w:rFonts w:ascii="仿宋_GB2312" w:eastAsia="仿宋_GB2312" w:hAnsi="仿宋_GB2312" w:cs="仿宋_GB2312" w:hint="eastAsia"/>
                <w:color w:val="000000" w:themeColor="text1"/>
                <w:kern w:val="0"/>
                <w:sz w:val="22"/>
                <w:szCs w:val="22"/>
                <w:lang/>
              </w:rPr>
              <w:t>347</w:t>
            </w:r>
            <w:r w:rsidRPr="00141956">
              <w:rPr>
                <w:rFonts w:ascii="仿宋_GB2312" w:eastAsia="仿宋_GB2312" w:hAnsi="仿宋_GB2312" w:cs="仿宋_GB2312" w:hint="eastAsia"/>
                <w:color w:val="000000" w:themeColor="text1"/>
                <w:kern w:val="0"/>
                <w:sz w:val="22"/>
                <w:szCs w:val="22"/>
                <w:lang/>
              </w:rPr>
              <w:t>号浦发银行门口人行道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东池路建功路口西北花坛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东池路建功路西南角人行道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环城东路中医院东门人行道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人民中路市中医院北侧公交站人行道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中兴路东街路口东南角人行道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建功路东街路口东北角人行道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八字桥直街西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八字桥西侧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府山派出所门口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府山派出所后门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府山派出所西南角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戒珠寺口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西街老年公寓门口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局弄与西街四岔路口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局弄与营基弄岔口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蕺山街与斜桥弄岔口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萧山街与蕺山街岔口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萧山街与斜桥岔口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小江桥河沿望越花园中段</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胜利路新华书店门口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新建路唐皇街卡口南朝北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新建路劳动路口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劳动路串串香卡口西朝东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劳动路人文图书卡口西朝东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县前街金麦迪门口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县前街鲁迅电影城门口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县前街新建路口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解放路越红箱包门口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东街</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中兴路西北角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保佑桥直街与断河头岔口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汽车东站旅客出口处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越都大酒店后煌家浴场路口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镜中园公寓大门口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东街望春桥河沿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绍钢</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村</w:t>
            </w:r>
            <w:r w:rsidRPr="00141956">
              <w:rPr>
                <w:rFonts w:ascii="仿宋_GB2312" w:eastAsia="仿宋_GB2312" w:hAnsi="仿宋_GB2312" w:cs="仿宋_GB2312" w:hint="eastAsia"/>
                <w:color w:val="000000" w:themeColor="text1"/>
                <w:kern w:val="0"/>
                <w:sz w:val="22"/>
                <w:szCs w:val="22"/>
                <w:lang/>
              </w:rPr>
              <w:t>2</w:t>
            </w:r>
            <w:r w:rsidRPr="00141956">
              <w:rPr>
                <w:rFonts w:ascii="仿宋_GB2312" w:eastAsia="仿宋_GB2312" w:hAnsi="仿宋_GB2312" w:cs="仿宋_GB2312" w:hint="eastAsia"/>
                <w:color w:val="000000" w:themeColor="text1"/>
                <w:kern w:val="0"/>
                <w:sz w:val="22"/>
                <w:szCs w:val="22"/>
                <w:lang/>
              </w:rPr>
              <w:t>幢配电房旁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白果小区南门口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马弄西区</w:t>
            </w:r>
            <w:r w:rsidRPr="00141956">
              <w:rPr>
                <w:rFonts w:ascii="仿宋_GB2312" w:eastAsia="仿宋_GB2312" w:hAnsi="仿宋_GB2312" w:cs="仿宋_GB2312" w:hint="eastAsia"/>
                <w:color w:val="000000" w:themeColor="text1"/>
                <w:kern w:val="0"/>
                <w:sz w:val="22"/>
                <w:szCs w:val="22"/>
                <w:lang/>
              </w:rPr>
              <w:t>7</w:t>
            </w:r>
            <w:r w:rsidRPr="00141956">
              <w:rPr>
                <w:rFonts w:ascii="仿宋_GB2312" w:eastAsia="仿宋_GB2312" w:hAnsi="仿宋_GB2312" w:cs="仿宋_GB2312" w:hint="eastAsia"/>
                <w:color w:val="000000" w:themeColor="text1"/>
                <w:kern w:val="0"/>
                <w:sz w:val="22"/>
                <w:szCs w:val="22"/>
                <w:lang/>
              </w:rPr>
              <w:t>幢西北角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胜利西路铁甲营</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新河弄谢公桥桥脚</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铁甲营营桥河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摩尔城酒吧门口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府山西路府山乐购路口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环城西路北海西村口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北海社区三岔口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黄酒路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北海桥直街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环城北路下大路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环城北路小城北桥</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国商门口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绍兴大酒店门口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润和门口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新河弄供销超市门口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人民路与四马路岔口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电信大楼旁路口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八佰伴东广场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摩尔城北海桥直街照西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下大路陈家台门照东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下大路陈家台门照西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摩尔城农业银行照东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摩尔城农业银行照西北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环城北路府山西路北照北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228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环城北路招商银行照西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环城北路招商银行照东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中兴路人民路中国人民银行照西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中医院大门照西北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职业教育中心分部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东风幼教集团早教部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新建北路指手画脚旁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东风艺术幼托中心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汇金广场北侧上大路口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一中初中部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鲁迅小学人民路校区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北海西村</w:t>
            </w:r>
            <w:r w:rsidRPr="00141956">
              <w:rPr>
                <w:rFonts w:ascii="仿宋_GB2312" w:eastAsia="仿宋_GB2312" w:hAnsi="仿宋_GB2312" w:cs="仿宋_GB2312" w:hint="eastAsia"/>
                <w:color w:val="000000" w:themeColor="text1"/>
                <w:kern w:val="0"/>
                <w:sz w:val="22"/>
                <w:szCs w:val="22"/>
                <w:lang/>
              </w:rPr>
              <w:t>16</w:t>
            </w:r>
            <w:r w:rsidRPr="00141956">
              <w:rPr>
                <w:rFonts w:ascii="仿宋_GB2312" w:eastAsia="仿宋_GB2312" w:hAnsi="仿宋_GB2312" w:cs="仿宋_GB2312" w:hint="eastAsia"/>
                <w:color w:val="000000" w:themeColor="text1"/>
                <w:kern w:val="0"/>
                <w:sz w:val="22"/>
                <w:szCs w:val="22"/>
                <w:lang/>
              </w:rPr>
              <w:t>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府山西路环城北路口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新建北路断头河路口照北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新建北路唐皇街路口照南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中兴路胜利路口照西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府山西路北海路口照北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环城西路环城北路交叉口照南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中兴路长桥直街东北照东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中兴路长桥直街东南照南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兴文桥与家电市场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石家池盐业公司旁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中日友好会馆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国商门口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胜利西路与环城西路朝北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白马市场门口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保佑桥直街北侧顶头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城市广场明珠苑交叉口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城市广场喷水池南面休息处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东街妇保院对面宝岛眼镜门口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东街教堂门口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东街农贸市场路口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府横街路口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府山西路国际大酒路口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广宁桥直街与新财神殿交叉处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国商大厦背后富民坊路口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国商后面富民坊横街丁字路口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环城西路天桥宾馆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环山路城墙处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解放路小江桥河沿口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马弄东区东大门口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人民西路情缘至尊酒吧门口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胜利东路与东池路交叉口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胜利路诚信一百对面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下大路黄酒一号桥路口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萧山街笔飞弄口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274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新建路与利济桥直街交叉口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新建路与渔化桥河沿口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衣之家北侧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执法局对面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寨下招待所旁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中兴路与白马路叉口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中医院西侧小路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环城东路西施山路西北照东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环城北路桂屏路照西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环城北路桂屏路照北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东街马弄西北照西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立交桥下西停车处照东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立交桥下河清园门口东照北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立交桥下东停车处照东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中兴中路白马路东南照北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新河弄小校场照南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新建北路</w:t>
            </w:r>
            <w:r w:rsidRPr="00141956">
              <w:rPr>
                <w:rFonts w:ascii="仿宋_GB2312" w:eastAsia="仿宋_GB2312" w:hAnsi="仿宋_GB2312" w:cs="仿宋_GB2312" w:hint="eastAsia"/>
                <w:color w:val="000000" w:themeColor="text1"/>
                <w:kern w:val="0"/>
                <w:sz w:val="22"/>
                <w:szCs w:val="22"/>
                <w:lang/>
              </w:rPr>
              <w:t>288</w:t>
            </w:r>
            <w:r w:rsidRPr="00141956">
              <w:rPr>
                <w:rFonts w:ascii="仿宋_GB2312" w:eastAsia="仿宋_GB2312" w:hAnsi="仿宋_GB2312" w:cs="仿宋_GB2312" w:hint="eastAsia"/>
                <w:color w:val="000000" w:themeColor="text1"/>
                <w:kern w:val="0"/>
                <w:sz w:val="22"/>
                <w:szCs w:val="22"/>
                <w:lang/>
              </w:rPr>
              <w:t>号照北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白马路</w:t>
            </w:r>
            <w:r w:rsidRPr="00141956">
              <w:rPr>
                <w:rFonts w:ascii="仿宋_GB2312" w:eastAsia="仿宋_GB2312" w:hAnsi="仿宋_GB2312" w:cs="仿宋_GB2312" w:hint="eastAsia"/>
                <w:color w:val="000000" w:themeColor="text1"/>
                <w:kern w:val="0"/>
                <w:sz w:val="22"/>
                <w:szCs w:val="22"/>
                <w:lang/>
              </w:rPr>
              <w:t>39</w:t>
            </w:r>
            <w:r w:rsidRPr="00141956">
              <w:rPr>
                <w:rFonts w:ascii="仿宋_GB2312" w:eastAsia="仿宋_GB2312" w:hAnsi="仿宋_GB2312" w:cs="仿宋_GB2312" w:hint="eastAsia"/>
                <w:color w:val="000000" w:themeColor="text1"/>
                <w:kern w:val="0"/>
                <w:sz w:val="22"/>
                <w:szCs w:val="22"/>
                <w:lang/>
              </w:rPr>
              <w:t>号南侧照南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四马路电信东门照南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华润万家后面小路照北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华润万家后面小路照南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偏门直街拆迁房西北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观澜豪庭北路口南照南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上寨路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车站路南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西小路与北海路东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299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北复线解放路东南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北复线解放路东南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北复线解放路东南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北复线解放路东南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山会大道越西路北全景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山会大道越西路北朝南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山会大道越西路北朝南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河山公寓门口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越西路鉴湖前街照南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快阁苑路口西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树下王路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消防支队门口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邮电技校门口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杨绍线</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树鹅王小区路口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鹅境雅苑北门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杨绍线转盘北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树下王路树鹅王小区南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树鹅王小区西漓铁道口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托普学院门口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杨绍线区人武部路口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夹塘路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御河湾门口</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照东北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320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信达银郡</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北面小路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车站路北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朝皇路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正大装饰城南门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官渡路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富临名家门口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塘南菜场桥旁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夹塘公寓西门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辕门新村热电一号桥西南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环城西路毓兰华庭路口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西郊路南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北海桥直街东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下大路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永和家园路口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环城北路兴文桥直街西南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观澜豪庭南门</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鉴湖前街元培中学分校口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跨湖桥直街马太守庙路口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锦园</w:t>
            </w:r>
            <w:r w:rsidRPr="00141956">
              <w:rPr>
                <w:rFonts w:ascii="仿宋_GB2312" w:eastAsia="仿宋_GB2312" w:hAnsi="仿宋_GB2312" w:cs="仿宋_GB2312" w:hint="eastAsia"/>
                <w:color w:val="000000" w:themeColor="text1"/>
                <w:kern w:val="0"/>
                <w:sz w:val="22"/>
                <w:szCs w:val="22"/>
                <w:lang/>
              </w:rPr>
              <w:t>8</w:t>
            </w:r>
            <w:r w:rsidRPr="00141956">
              <w:rPr>
                <w:rFonts w:ascii="仿宋_GB2312" w:eastAsia="仿宋_GB2312" w:hAnsi="仿宋_GB2312" w:cs="仿宋_GB2312" w:hint="eastAsia"/>
                <w:color w:val="000000" w:themeColor="text1"/>
                <w:kern w:val="0"/>
                <w:sz w:val="22"/>
                <w:szCs w:val="22"/>
                <w:lang/>
              </w:rPr>
              <w:t>栋外路东绿化带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1051</w:t>
            </w:r>
            <w:r w:rsidRPr="00141956">
              <w:rPr>
                <w:rFonts w:ascii="仿宋_GB2312" w:eastAsia="仿宋_GB2312" w:hAnsi="仿宋_GB2312" w:cs="仿宋_GB2312" w:hint="eastAsia"/>
                <w:color w:val="000000" w:themeColor="text1"/>
                <w:kern w:val="0"/>
                <w:sz w:val="22"/>
                <w:szCs w:val="22"/>
                <w:lang/>
              </w:rPr>
              <w:t>西入口东照东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亭山路亭山下东公交站南侧花坛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第七人民医院北大门西侧花坛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马臻路</w:t>
            </w:r>
            <w:r w:rsidRPr="00141956">
              <w:rPr>
                <w:rFonts w:ascii="仿宋_GB2312" w:eastAsia="仿宋_GB2312" w:hAnsi="仿宋_GB2312" w:cs="仿宋_GB2312" w:hint="eastAsia"/>
                <w:color w:val="000000" w:themeColor="text1"/>
                <w:kern w:val="0"/>
                <w:sz w:val="22"/>
                <w:szCs w:val="22"/>
                <w:lang/>
              </w:rPr>
              <w:t>196</w:t>
            </w:r>
            <w:r w:rsidRPr="00141956">
              <w:rPr>
                <w:rFonts w:ascii="仿宋_GB2312" w:eastAsia="仿宋_GB2312" w:hAnsi="仿宋_GB2312" w:cs="仿宋_GB2312" w:hint="eastAsia"/>
                <w:color w:val="000000" w:themeColor="text1"/>
                <w:kern w:val="0"/>
                <w:sz w:val="22"/>
                <w:szCs w:val="22"/>
                <w:lang/>
              </w:rPr>
              <w:t>号门口人行道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马臻路霞西路口东南角</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云栖路西郊路西北角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云栖路霞西路</w:t>
            </w:r>
            <w:r w:rsidRPr="00141956">
              <w:rPr>
                <w:rFonts w:ascii="仿宋_GB2312" w:eastAsia="仿宋_GB2312" w:hAnsi="仿宋_GB2312" w:cs="仿宋_GB2312" w:hint="eastAsia"/>
                <w:color w:val="000000" w:themeColor="text1"/>
                <w:kern w:val="0"/>
                <w:sz w:val="22"/>
                <w:szCs w:val="22"/>
                <w:lang/>
              </w:rPr>
              <w:t>150</w:t>
            </w:r>
            <w:r w:rsidRPr="00141956">
              <w:rPr>
                <w:rFonts w:ascii="仿宋_GB2312" w:eastAsia="仿宋_GB2312" w:hAnsi="仿宋_GB2312" w:cs="仿宋_GB2312" w:hint="eastAsia"/>
                <w:color w:val="000000" w:themeColor="text1"/>
                <w:kern w:val="0"/>
                <w:sz w:val="22"/>
                <w:szCs w:val="22"/>
                <w:lang/>
              </w:rPr>
              <w:t>米水泥坪旁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北海联合市场果品区对面东侧花坛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北海联合市场果品区内浙安电缆店对面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云栖路西郊路西北照东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车站北路与车站西路西北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巴厘岛假日酒店停车场东南侧对面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公铁立交西侧上桥前</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米辅道监控杆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公铁立交西侧下桥辅道</w:t>
            </w:r>
            <w:r w:rsidRPr="00141956">
              <w:rPr>
                <w:rFonts w:ascii="仿宋_GB2312" w:eastAsia="仿宋_GB2312" w:hAnsi="仿宋_GB2312" w:cs="仿宋_GB2312" w:hint="eastAsia"/>
                <w:color w:val="000000" w:themeColor="text1"/>
                <w:kern w:val="0"/>
                <w:sz w:val="22"/>
                <w:szCs w:val="22"/>
                <w:lang/>
              </w:rPr>
              <w:t>100M</w:t>
            </w:r>
            <w:r w:rsidRPr="00141956">
              <w:rPr>
                <w:rFonts w:ascii="仿宋_GB2312" w:eastAsia="仿宋_GB2312" w:hAnsi="仿宋_GB2312" w:cs="仿宋_GB2312" w:hint="eastAsia"/>
                <w:color w:val="000000" w:themeColor="text1"/>
                <w:kern w:val="0"/>
                <w:sz w:val="22"/>
                <w:szCs w:val="22"/>
                <w:lang/>
              </w:rPr>
              <w:t>处监控杆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公铁公交东南加油站前辅道</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杨绍线恒隆公司东</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米公交站西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越西路大叶池营业房</w:t>
            </w:r>
            <w:r w:rsidRPr="00141956">
              <w:rPr>
                <w:rFonts w:ascii="仿宋_GB2312" w:eastAsia="仿宋_GB2312" w:hAnsi="仿宋_GB2312" w:cs="仿宋_GB2312" w:hint="eastAsia"/>
                <w:color w:val="000000" w:themeColor="text1"/>
                <w:kern w:val="0"/>
                <w:sz w:val="22"/>
                <w:szCs w:val="22"/>
                <w:lang/>
              </w:rPr>
              <w:t>42</w:t>
            </w:r>
            <w:r w:rsidRPr="00141956">
              <w:rPr>
                <w:rFonts w:ascii="仿宋_GB2312" w:eastAsia="仿宋_GB2312" w:hAnsi="仿宋_GB2312" w:cs="仿宋_GB2312" w:hint="eastAsia"/>
                <w:color w:val="000000" w:themeColor="text1"/>
                <w:kern w:val="0"/>
                <w:sz w:val="22"/>
                <w:szCs w:val="22"/>
                <w:lang/>
              </w:rPr>
              <w:t>号前绿化带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阳明中学南门东</w:t>
            </w:r>
            <w:r w:rsidRPr="00141956">
              <w:rPr>
                <w:rFonts w:ascii="仿宋_GB2312" w:eastAsia="仿宋_GB2312" w:hAnsi="仿宋_GB2312" w:cs="仿宋_GB2312" w:hint="eastAsia"/>
                <w:color w:val="000000" w:themeColor="text1"/>
                <w:kern w:val="0"/>
                <w:sz w:val="22"/>
                <w:szCs w:val="22"/>
                <w:lang/>
              </w:rPr>
              <w:t>100m</w:t>
            </w:r>
            <w:r w:rsidRPr="00141956">
              <w:rPr>
                <w:rFonts w:ascii="仿宋_GB2312" w:eastAsia="仿宋_GB2312" w:hAnsi="仿宋_GB2312" w:cs="仿宋_GB2312" w:hint="eastAsia"/>
                <w:color w:val="000000" w:themeColor="text1"/>
                <w:kern w:val="0"/>
                <w:sz w:val="22"/>
                <w:szCs w:val="22"/>
                <w:lang/>
              </w:rPr>
              <w:t>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越西路金德隆路口桥脚辅道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杨绍线恒隆公司对面东</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米卡口旁中间花坛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朝皇路慧生府东门口中段东侧围墙边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寨下农贸市场东门自行车棚东面人行道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车站西路车站北路口北</w:t>
            </w:r>
            <w:r w:rsidRPr="00141956">
              <w:rPr>
                <w:rFonts w:ascii="仿宋_GB2312" w:eastAsia="仿宋_GB2312" w:hAnsi="仿宋_GB2312" w:cs="仿宋_GB2312" w:hint="eastAsia"/>
                <w:color w:val="000000" w:themeColor="text1"/>
                <w:kern w:val="0"/>
                <w:sz w:val="22"/>
                <w:szCs w:val="22"/>
                <w:lang/>
              </w:rPr>
              <w:t>20m</w:t>
            </w:r>
            <w:r w:rsidRPr="00141956">
              <w:rPr>
                <w:rFonts w:ascii="仿宋_GB2312" w:eastAsia="仿宋_GB2312" w:hAnsi="仿宋_GB2312" w:cs="仿宋_GB2312" w:hint="eastAsia"/>
                <w:color w:val="000000" w:themeColor="text1"/>
                <w:kern w:val="0"/>
                <w:sz w:val="22"/>
                <w:szCs w:val="22"/>
                <w:lang/>
              </w:rPr>
              <w:t>路西侧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车站路车站西路口东北角辅道路北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车站路车站西路路口东南角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朝皇路官渡二桥西</w:t>
            </w:r>
            <w:r w:rsidRPr="00141956">
              <w:rPr>
                <w:rFonts w:ascii="仿宋_GB2312" w:eastAsia="仿宋_GB2312" w:hAnsi="仿宋_GB2312" w:cs="仿宋_GB2312" w:hint="eastAsia"/>
                <w:color w:val="000000" w:themeColor="text1"/>
                <w:kern w:val="0"/>
                <w:sz w:val="22"/>
                <w:szCs w:val="22"/>
                <w:lang/>
              </w:rPr>
              <w:t>30m</w:t>
            </w:r>
            <w:r w:rsidRPr="00141956">
              <w:rPr>
                <w:rFonts w:ascii="仿宋_GB2312" w:eastAsia="仿宋_GB2312" w:hAnsi="仿宋_GB2312" w:cs="仿宋_GB2312" w:hint="eastAsia"/>
                <w:color w:val="000000" w:themeColor="text1"/>
                <w:kern w:val="0"/>
                <w:sz w:val="22"/>
                <w:szCs w:val="22"/>
                <w:lang/>
              </w:rPr>
              <w:t>桥北侧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杨绍线新交警支队路口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鹅境人才公寓门口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越西新村南大门口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越西新村幼儿园旁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366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越西新村东大门口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快阁苑馨月坊</w:t>
            </w:r>
            <w:r w:rsidRPr="00141956">
              <w:rPr>
                <w:rFonts w:ascii="仿宋_GB2312" w:eastAsia="仿宋_GB2312" w:hAnsi="仿宋_GB2312" w:cs="仿宋_GB2312" w:hint="eastAsia"/>
                <w:color w:val="000000" w:themeColor="text1"/>
                <w:kern w:val="0"/>
                <w:sz w:val="22"/>
                <w:szCs w:val="22"/>
                <w:lang/>
              </w:rPr>
              <w:t>16</w:t>
            </w:r>
            <w:r w:rsidRPr="00141956">
              <w:rPr>
                <w:rFonts w:ascii="仿宋_GB2312" w:eastAsia="仿宋_GB2312" w:hAnsi="仿宋_GB2312" w:cs="仿宋_GB2312" w:hint="eastAsia"/>
                <w:color w:val="000000" w:themeColor="text1"/>
                <w:kern w:val="0"/>
                <w:sz w:val="22"/>
                <w:szCs w:val="22"/>
                <w:lang/>
              </w:rPr>
              <w:t>幢桥头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快阁苑南大门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快阁苑小学旁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快阁苑北大门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天光桥</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栋</w:t>
            </w:r>
            <w:r w:rsidRPr="00141956">
              <w:rPr>
                <w:rFonts w:ascii="仿宋_GB2312" w:eastAsia="仿宋_GB2312" w:hAnsi="仿宋_GB2312" w:cs="仿宋_GB2312" w:hint="eastAsia"/>
                <w:color w:val="000000" w:themeColor="text1"/>
                <w:kern w:val="0"/>
                <w:sz w:val="22"/>
                <w:szCs w:val="22"/>
                <w:lang/>
              </w:rPr>
              <w:t>16</w:t>
            </w:r>
            <w:r w:rsidRPr="00141956">
              <w:rPr>
                <w:rFonts w:ascii="仿宋_GB2312" w:eastAsia="仿宋_GB2312" w:hAnsi="仿宋_GB2312" w:cs="仿宋_GB2312" w:hint="eastAsia"/>
                <w:color w:val="000000" w:themeColor="text1"/>
                <w:kern w:val="0"/>
                <w:sz w:val="22"/>
                <w:szCs w:val="22"/>
                <w:lang/>
              </w:rPr>
              <w:t>幢岔口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胜利西路越西路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越西路延伸段金德隆市场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越西路延伸段桥北首</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霞西路辕门新村口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辕门中区桥南侧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霞西路塘南果品市场东门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车站路铁路旅行社门口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车站派出所门口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北复线红木城门口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玛格丽特广场家乐福停车场出口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玛格丽特广场</w:t>
            </w:r>
            <w:r w:rsidRPr="00141956">
              <w:rPr>
                <w:rFonts w:ascii="仿宋_GB2312" w:eastAsia="仿宋_GB2312" w:hAnsi="仿宋_GB2312" w:cs="仿宋_GB2312" w:hint="eastAsia"/>
                <w:color w:val="000000" w:themeColor="text1"/>
                <w:kern w:val="0"/>
                <w:sz w:val="22"/>
                <w:szCs w:val="22"/>
                <w:lang/>
              </w:rPr>
              <w:t>88</w:t>
            </w:r>
            <w:r w:rsidRPr="00141956">
              <w:rPr>
                <w:rFonts w:ascii="仿宋_GB2312" w:eastAsia="仿宋_GB2312" w:hAnsi="仿宋_GB2312" w:cs="仿宋_GB2312" w:hint="eastAsia"/>
                <w:color w:val="000000" w:themeColor="text1"/>
                <w:kern w:val="0"/>
                <w:sz w:val="22"/>
                <w:szCs w:val="22"/>
                <w:lang/>
              </w:rPr>
              <w:t>酒吧门口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火车站镜湖管委会对面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霞西路紫金府大门照东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霞西路紫金府大门照西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紫金府西侧小路照南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紫金府西侧小路照北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越西路湾溇公寓西照南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越西路湾溇公寓西照北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越西路鉴湖直街口照东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树下王路跨户人家</w:t>
            </w:r>
            <w:r w:rsidRPr="00141956">
              <w:rPr>
                <w:rFonts w:ascii="仿宋_GB2312" w:eastAsia="仿宋_GB2312" w:hAnsi="仿宋_GB2312" w:cs="仿宋_GB2312" w:hint="eastAsia"/>
                <w:color w:val="000000" w:themeColor="text1"/>
                <w:kern w:val="0"/>
                <w:sz w:val="22"/>
                <w:szCs w:val="22"/>
                <w:lang/>
              </w:rPr>
              <w:t>25</w:t>
            </w:r>
            <w:r w:rsidRPr="00141956">
              <w:rPr>
                <w:rFonts w:ascii="仿宋_GB2312" w:eastAsia="仿宋_GB2312" w:hAnsi="仿宋_GB2312" w:cs="仿宋_GB2312" w:hint="eastAsia"/>
                <w:color w:val="000000" w:themeColor="text1"/>
                <w:kern w:val="0"/>
                <w:sz w:val="22"/>
                <w:szCs w:val="22"/>
                <w:lang/>
              </w:rPr>
              <w:t>幢照东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亭山路树下王路口照北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润樾山名邸东侧河边照北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马臻路鹿湖庄路北照南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绍兴市越城区快阁苑幼儿园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树鹅王希望幼儿园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绍兴艺术学校大门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维多利亚幼儿园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好时光幼儿园大门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元培幼儿园后门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元培幼儿园大门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元培小学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东风清水幼儿园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水木清华幼儿园大门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元培中学大门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春晖幼儿园后门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鹤池苑</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幢照西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鹅境路鹅境东区照东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市立医院停车场门口照西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山阴路城南大道东北照北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跨湖人家</w:t>
            </w:r>
            <w:r w:rsidRPr="00141956">
              <w:rPr>
                <w:rFonts w:ascii="仿宋_GB2312" w:eastAsia="仿宋_GB2312" w:hAnsi="仿宋_GB2312" w:cs="仿宋_GB2312" w:hint="eastAsia"/>
                <w:color w:val="000000" w:themeColor="text1"/>
                <w:kern w:val="0"/>
                <w:sz w:val="22"/>
                <w:szCs w:val="22"/>
                <w:lang/>
              </w:rPr>
              <w:t>35</w:t>
            </w:r>
            <w:r w:rsidRPr="00141956">
              <w:rPr>
                <w:rFonts w:ascii="仿宋_GB2312" w:eastAsia="仿宋_GB2312" w:hAnsi="仿宋_GB2312" w:cs="仿宋_GB2312" w:hint="eastAsia"/>
                <w:color w:val="000000" w:themeColor="text1"/>
                <w:kern w:val="0"/>
                <w:sz w:val="22"/>
                <w:szCs w:val="22"/>
                <w:lang/>
              </w:rPr>
              <w:t>幢北照东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412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亭山立交桥下东南角照西北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山阴路淡烟路口照西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淡烟路兰桡桥照东南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淡烟路兰桡桥照西北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山阴路山山苑门口照东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山阴路</w:t>
            </w:r>
            <w:r w:rsidRPr="00141956">
              <w:rPr>
                <w:rFonts w:ascii="仿宋_GB2312" w:eastAsia="仿宋_GB2312" w:hAnsi="仿宋_GB2312" w:cs="仿宋_GB2312" w:hint="eastAsia"/>
                <w:color w:val="000000" w:themeColor="text1"/>
                <w:kern w:val="0"/>
                <w:sz w:val="22"/>
                <w:szCs w:val="22"/>
                <w:lang/>
              </w:rPr>
              <w:t>28</w:t>
            </w:r>
            <w:r w:rsidRPr="00141956">
              <w:rPr>
                <w:rFonts w:ascii="仿宋_GB2312" w:eastAsia="仿宋_GB2312" w:hAnsi="仿宋_GB2312" w:cs="仿宋_GB2312" w:hint="eastAsia"/>
                <w:color w:val="000000" w:themeColor="text1"/>
                <w:kern w:val="0"/>
                <w:sz w:val="22"/>
                <w:szCs w:val="22"/>
                <w:lang/>
              </w:rPr>
              <w:t>号东照南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山阴路</w:t>
            </w:r>
            <w:r w:rsidRPr="00141956">
              <w:rPr>
                <w:rFonts w:ascii="仿宋_GB2312" w:eastAsia="仿宋_GB2312" w:hAnsi="仿宋_GB2312" w:cs="仿宋_GB2312" w:hint="eastAsia"/>
                <w:color w:val="000000" w:themeColor="text1"/>
                <w:kern w:val="0"/>
                <w:sz w:val="22"/>
                <w:szCs w:val="22"/>
                <w:lang/>
              </w:rPr>
              <w:t>28</w:t>
            </w:r>
            <w:r w:rsidRPr="00141956">
              <w:rPr>
                <w:rFonts w:ascii="仿宋_GB2312" w:eastAsia="仿宋_GB2312" w:hAnsi="仿宋_GB2312" w:cs="仿宋_GB2312" w:hint="eastAsia"/>
                <w:color w:val="000000" w:themeColor="text1"/>
                <w:kern w:val="0"/>
                <w:sz w:val="22"/>
                <w:szCs w:val="22"/>
                <w:lang/>
              </w:rPr>
              <w:t>号东照北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公铁立交桥下照西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霞西路北海综合市场北门照南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公铁立交桥东下桥卡口东朝西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公铁立交桥东下桥卡口东朝西辅道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公铁立交桥东下桥卡口全景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北海综合市场北门卡口东朝西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北海综合市场北门卡口全景照西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北海综合市场北门卡口全景照东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北海综合市场北门辅道照东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公铁立交桥西南卡口东朝西非机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公铁立交桥西南卡口全景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公铁立交桥西北卡口西朝东辅道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公铁立交桥西北卡口全景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二环线亭山立交卡口东朝西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树下王路环保局门口照东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鹤池苑</w:t>
            </w:r>
            <w:r w:rsidRPr="00141956">
              <w:rPr>
                <w:rFonts w:ascii="仿宋_GB2312" w:eastAsia="仿宋_GB2312" w:hAnsi="仿宋_GB2312" w:cs="仿宋_GB2312" w:hint="eastAsia"/>
                <w:color w:val="000000" w:themeColor="text1"/>
                <w:kern w:val="0"/>
                <w:sz w:val="22"/>
                <w:szCs w:val="22"/>
                <w:lang/>
              </w:rPr>
              <w:t>27</w:t>
            </w:r>
            <w:r w:rsidRPr="00141956">
              <w:rPr>
                <w:rFonts w:ascii="仿宋_GB2312" w:eastAsia="仿宋_GB2312" w:hAnsi="仿宋_GB2312" w:cs="仿宋_GB2312" w:hint="eastAsia"/>
                <w:color w:val="000000" w:themeColor="text1"/>
                <w:kern w:val="0"/>
                <w:sz w:val="22"/>
                <w:szCs w:val="22"/>
                <w:lang/>
              </w:rPr>
              <w:t>幢照西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鹤池苑</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幢北照西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世纪街与鸿滨路东北花坛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世纪街与鸿滨路东北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西郊路与西湖小区铁道口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胜利西路天地</w:t>
            </w:r>
            <w:r w:rsidRPr="00141956">
              <w:rPr>
                <w:rFonts w:ascii="仿宋_GB2312" w:eastAsia="仿宋_GB2312" w:hAnsi="仿宋_GB2312" w:cs="仿宋_GB2312" w:hint="eastAsia"/>
                <w:color w:val="000000" w:themeColor="text1"/>
                <w:kern w:val="0"/>
                <w:sz w:val="22"/>
                <w:szCs w:val="22"/>
                <w:lang/>
              </w:rPr>
              <w:t>E</w:t>
            </w:r>
            <w:r w:rsidRPr="00141956">
              <w:rPr>
                <w:rFonts w:ascii="仿宋_GB2312" w:eastAsia="仿宋_GB2312" w:hAnsi="仿宋_GB2312" w:cs="仿宋_GB2312" w:hint="eastAsia"/>
                <w:color w:val="000000" w:themeColor="text1"/>
                <w:kern w:val="0"/>
                <w:sz w:val="22"/>
                <w:szCs w:val="22"/>
                <w:lang/>
              </w:rPr>
              <w:t>家门口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越西路交警支队门口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越西路延伸段</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快阁苑路口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马臻路塘南夹塘公寓门口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西湖新村世和坊西门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西郊路与越西路交叉口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锦园</w:t>
            </w:r>
            <w:r w:rsidRPr="00141956">
              <w:rPr>
                <w:rFonts w:ascii="仿宋_GB2312" w:eastAsia="仿宋_GB2312" w:hAnsi="仿宋_GB2312" w:cs="仿宋_GB2312" w:hint="eastAsia"/>
                <w:color w:val="000000" w:themeColor="text1"/>
                <w:kern w:val="0"/>
                <w:sz w:val="22"/>
                <w:szCs w:val="22"/>
                <w:lang/>
              </w:rPr>
              <w:t>2</w:t>
            </w:r>
            <w:r w:rsidRPr="00141956">
              <w:rPr>
                <w:rFonts w:ascii="仿宋_GB2312" w:eastAsia="仿宋_GB2312" w:hAnsi="仿宋_GB2312" w:cs="仿宋_GB2312" w:hint="eastAsia"/>
                <w:color w:val="000000" w:themeColor="text1"/>
                <w:kern w:val="0"/>
                <w:sz w:val="22"/>
                <w:szCs w:val="22"/>
                <w:lang/>
              </w:rPr>
              <w:t>幢西照东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百镇广场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清水嘉苑</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幢围墙外</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鹅镜人才公寓后门外大华驾校门口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鹅头桥三岔口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金寨公寓门口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原镜湖分局东侧三岔口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胜利西村</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幢门口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树下王公寓</w:t>
            </w:r>
            <w:r w:rsidRPr="00141956">
              <w:rPr>
                <w:rFonts w:ascii="仿宋_GB2312" w:eastAsia="仿宋_GB2312" w:hAnsi="仿宋_GB2312" w:cs="仿宋_GB2312" w:hint="eastAsia"/>
                <w:color w:val="000000" w:themeColor="text1"/>
                <w:kern w:val="0"/>
                <w:sz w:val="22"/>
                <w:szCs w:val="22"/>
                <w:lang/>
              </w:rPr>
              <w:t>27</w:t>
            </w:r>
            <w:r w:rsidRPr="00141956">
              <w:rPr>
                <w:rFonts w:ascii="仿宋_GB2312" w:eastAsia="仿宋_GB2312" w:hAnsi="仿宋_GB2312" w:cs="仿宋_GB2312" w:hint="eastAsia"/>
                <w:color w:val="000000" w:themeColor="text1"/>
                <w:kern w:val="0"/>
                <w:sz w:val="22"/>
                <w:szCs w:val="22"/>
                <w:lang/>
              </w:rPr>
              <w:t>幢旁路口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湾娄公寓大门口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湾娄公寓东门市区维持门诊门口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西郊路与西湖小区铁道口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西郊路与西湖小区铁道口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458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霞西路铁路道口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下寨路与梅山路口交叉口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新汽车西站门口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越都加油站西侧路口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水景公寓</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幢西照北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水景公寓</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幢西照南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运河人家虹桥坊</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幢东照南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运河人家虹桥坊</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幢东照北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运河人家霞川坊</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幢东照南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西湖新村西公交车停车场照南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西湖新村西公交车停车场照北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西湖新村塘田坊</w:t>
            </w:r>
            <w:r w:rsidRPr="00141956">
              <w:rPr>
                <w:rFonts w:ascii="仿宋_GB2312" w:eastAsia="仿宋_GB2312" w:hAnsi="仿宋_GB2312" w:cs="仿宋_GB2312" w:hint="eastAsia"/>
                <w:color w:val="000000" w:themeColor="text1"/>
                <w:kern w:val="0"/>
                <w:sz w:val="22"/>
                <w:szCs w:val="22"/>
                <w:lang/>
              </w:rPr>
              <w:t>12</w:t>
            </w:r>
            <w:r w:rsidRPr="00141956">
              <w:rPr>
                <w:rFonts w:ascii="仿宋_GB2312" w:eastAsia="仿宋_GB2312" w:hAnsi="仿宋_GB2312" w:cs="仿宋_GB2312" w:hint="eastAsia"/>
                <w:color w:val="000000" w:themeColor="text1"/>
                <w:kern w:val="0"/>
                <w:sz w:val="22"/>
                <w:szCs w:val="22"/>
                <w:lang/>
              </w:rPr>
              <w:t>幢西照北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冠城商业广场东照南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冠城商业广场东照北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二环西路青甸路东北照东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镜湖人家西照北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快阁苑路</w:t>
            </w:r>
            <w:r w:rsidRPr="00141956">
              <w:rPr>
                <w:rFonts w:ascii="仿宋_GB2312" w:eastAsia="仿宋_GB2312" w:hAnsi="仿宋_GB2312" w:cs="仿宋_GB2312" w:hint="eastAsia"/>
                <w:color w:val="000000" w:themeColor="text1"/>
                <w:kern w:val="0"/>
                <w:sz w:val="22"/>
                <w:szCs w:val="22"/>
                <w:lang/>
              </w:rPr>
              <w:t>E</w:t>
            </w:r>
            <w:r w:rsidRPr="00141956">
              <w:rPr>
                <w:rFonts w:ascii="仿宋_GB2312" w:eastAsia="仿宋_GB2312" w:hAnsi="仿宋_GB2312" w:cs="仿宋_GB2312" w:hint="eastAsia"/>
                <w:color w:val="000000" w:themeColor="text1"/>
                <w:kern w:val="0"/>
                <w:sz w:val="22"/>
                <w:szCs w:val="22"/>
                <w:lang/>
              </w:rPr>
              <w:t>佳电脑照西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极丰纺织有限公司西照南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极丰纺织有限公司西照北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杨绍线精英驾校西门照北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王家庄路天怡驾校对面人行道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官渡路朝皇路东北角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山阴路淡烟路东北角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木业大厦南侧人行道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城区交警大队机动大队门口北侧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山隐新村东区</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栋南人行道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越城公安分局巡特警大队门口南侧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凌江农贸市场南门西桥上</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越西路鉴湖前街西北角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车站西路涵洞北出口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绍兴公路西站北面公交站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府山西路环城西路西北角照东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大华驾校停车场照东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新汽车西站旁通道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天境南苑门口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树人小学中校区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高立花园东区北门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二环线南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廊桥大学路口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江家溇东区中国邮政门口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城南大道西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499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东光路东南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越州医院门口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绍兴市康复中心西门南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大宋阳明华都国东门北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玲珑湾小区南门东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504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中兴路镜湖路中兴农贸市场东南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出入境大队门口</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出入境大队门口</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江家楼西区东门南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江家楼西区东门南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树人小学东校区东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阳明华都国西门北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镜湖路树人小学东校区西北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镜湖路树人小学中校区东南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镜湖路树人小学中校区东南河边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镜湖路与朝阳路西南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翠苑新村南门东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南都新村南门西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高立花园北门西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凤江花园东门南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城南大道与朝辉路西南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城南大道中国石化东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城南大道大观园门口东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城南大道与西江路东北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西江路念苗吴村委对面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汉江花园东门北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龙珠花园西门南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解放路与华滨路西南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秦望花园西门北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城南大道俞家舍</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润和苑南门东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中兴路与城南大道东南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兴越花园西门南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鲁迅中学西</w:t>
            </w:r>
            <w:r w:rsidRPr="00141956">
              <w:rPr>
                <w:rFonts w:ascii="仿宋_GB2312" w:eastAsia="仿宋_GB2312" w:hAnsi="仿宋_GB2312" w:cs="仿宋_GB2312" w:hint="eastAsia"/>
                <w:color w:val="000000" w:themeColor="text1"/>
                <w:kern w:val="0"/>
                <w:sz w:val="22"/>
                <w:szCs w:val="22"/>
                <w:lang/>
              </w:rPr>
              <w:t>BRT</w:t>
            </w:r>
            <w:r w:rsidRPr="00141956">
              <w:rPr>
                <w:rFonts w:ascii="仿宋_GB2312" w:eastAsia="仿宋_GB2312" w:hAnsi="仿宋_GB2312" w:cs="仿宋_GB2312" w:hint="eastAsia"/>
                <w:color w:val="000000" w:themeColor="text1"/>
                <w:kern w:val="0"/>
                <w:sz w:val="22"/>
                <w:szCs w:val="22"/>
                <w:lang/>
              </w:rPr>
              <w:t>车站南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城南大道景都洛室对面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城南大道与东光路西北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城南大道与会稽路西南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城南大道浙涤桥东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南江枫林东区西区南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碧水南苑东门北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天境南苑南门西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解放路与凤凰路东北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解放路与凤凰路东南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东光路与城南大道东南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蔡江公寓东北桥下</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二环南路蔡家江村东北入口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文渊路风和苑路口西南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润和南岸花城西区</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栋东南小桥角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润和南岸花城东区</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栋西侧人行道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风和苑西门北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绍兴市立医院西门人行道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550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天镜南苑东区西人行道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翠苑新村</w:t>
            </w:r>
            <w:r w:rsidRPr="00141956">
              <w:rPr>
                <w:rFonts w:ascii="仿宋_GB2312" w:eastAsia="仿宋_GB2312" w:hAnsi="仿宋_GB2312" w:cs="仿宋_GB2312" w:hint="eastAsia"/>
                <w:color w:val="000000" w:themeColor="text1"/>
                <w:kern w:val="0"/>
                <w:sz w:val="22"/>
                <w:szCs w:val="22"/>
                <w:lang/>
              </w:rPr>
              <w:t>15</w:t>
            </w:r>
            <w:r w:rsidRPr="00141956">
              <w:rPr>
                <w:rFonts w:ascii="仿宋_GB2312" w:eastAsia="仿宋_GB2312" w:hAnsi="仿宋_GB2312" w:cs="仿宋_GB2312" w:hint="eastAsia"/>
                <w:color w:val="000000" w:themeColor="text1"/>
                <w:kern w:val="0"/>
                <w:sz w:val="22"/>
                <w:szCs w:val="22"/>
                <w:lang/>
              </w:rPr>
              <w:t>栋对面人行道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朝阳新村西门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温馨花园南门西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洪亮大厦北面桥西北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银塔路</w:t>
            </w:r>
            <w:r w:rsidRPr="00141956">
              <w:rPr>
                <w:rFonts w:ascii="仿宋_GB2312" w:eastAsia="仿宋_GB2312" w:hAnsi="仿宋_GB2312" w:cs="仿宋_GB2312" w:hint="eastAsia"/>
                <w:color w:val="000000" w:themeColor="text1"/>
                <w:kern w:val="0"/>
                <w:sz w:val="22"/>
                <w:szCs w:val="22"/>
                <w:lang/>
              </w:rPr>
              <w:t>28</w:t>
            </w:r>
            <w:r w:rsidRPr="00141956">
              <w:rPr>
                <w:rFonts w:ascii="仿宋_GB2312" w:eastAsia="仿宋_GB2312" w:hAnsi="仿宋_GB2312" w:cs="仿宋_GB2312" w:hint="eastAsia"/>
                <w:color w:val="000000" w:themeColor="text1"/>
                <w:kern w:val="0"/>
                <w:sz w:val="22"/>
                <w:szCs w:val="22"/>
                <w:lang/>
              </w:rPr>
              <w:t>号对面人行道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城南大道解放大道东南星火教育门口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润和南岸花城西区西北河边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中兴南路垃圾中转站东人行道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绍甘线九一村委门口照南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绍甘线九里村委门口照北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凤凰路洪氏汽车南侧路口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凤凰路永美厂与南亚厂岔口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中兴南路大明路岔口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东光路瀛洲名苑门口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中心南路与镜湖路岔口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城南大道中成新村北门口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中兴路温馨花园大门口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中兴大桥西侧下面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环城河景观带中段朝东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任家塔村</w:t>
            </w:r>
            <w:r w:rsidRPr="00141956">
              <w:rPr>
                <w:rFonts w:ascii="仿宋_GB2312" w:eastAsia="仿宋_GB2312" w:hAnsi="仿宋_GB2312" w:cs="仿宋_GB2312" w:hint="eastAsia"/>
                <w:color w:val="000000" w:themeColor="text1"/>
                <w:kern w:val="0"/>
                <w:sz w:val="22"/>
                <w:szCs w:val="22"/>
                <w:lang/>
              </w:rPr>
              <w:t>39</w:t>
            </w:r>
            <w:r w:rsidRPr="00141956">
              <w:rPr>
                <w:rFonts w:ascii="仿宋_GB2312" w:eastAsia="仿宋_GB2312" w:hAnsi="仿宋_GB2312" w:cs="仿宋_GB2312" w:hint="eastAsia"/>
                <w:color w:val="000000" w:themeColor="text1"/>
                <w:kern w:val="0"/>
                <w:sz w:val="22"/>
                <w:szCs w:val="22"/>
                <w:lang/>
              </w:rPr>
              <w:t>号岔口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任家塔村</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号岔口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任家塔小区内</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任家塔菜市场路口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名人广场东出口处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名人广场西出口处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名人广场啤酒屋</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二环线与朝阳路岔口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天镜南苑南大门照东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天镜南苑南大门照西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沁雨苑小区门口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路车终点站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润和庄园门口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蔡江村委门口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铁板桥西南村中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观澜路观澜豪庭东照南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华侨新村社区门口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城南大道西江桥头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城南综合农贸市场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朝晖路高立花园东区大门口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高立大厦边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朝阳路</w:t>
            </w:r>
            <w:r w:rsidRPr="00141956">
              <w:rPr>
                <w:rFonts w:ascii="仿宋_GB2312" w:eastAsia="仿宋_GB2312" w:hAnsi="仿宋_GB2312" w:cs="仿宋_GB2312" w:hint="eastAsia"/>
                <w:color w:val="000000" w:themeColor="text1"/>
                <w:kern w:val="0"/>
                <w:sz w:val="22"/>
                <w:szCs w:val="22"/>
                <w:lang/>
              </w:rPr>
              <w:t>13</w:t>
            </w:r>
            <w:r w:rsidRPr="00141956">
              <w:rPr>
                <w:rFonts w:ascii="仿宋_GB2312" w:eastAsia="仿宋_GB2312" w:hAnsi="仿宋_GB2312" w:cs="仿宋_GB2312" w:hint="eastAsia"/>
                <w:color w:val="000000" w:themeColor="text1"/>
                <w:kern w:val="0"/>
                <w:sz w:val="22"/>
                <w:szCs w:val="22"/>
                <w:lang/>
              </w:rPr>
              <w:t>号对面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朝晖路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凤江路岔口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长城路与朝辉路岔口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新娄畈</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幢与</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幢间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外山村西侧路口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596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廊桥风和苑路口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城南大道凯京酒店门口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温馨幼儿园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599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绍兴市残疾人康复训练中心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树人小学东校区大门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树人小学南校区西门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市立医院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剑桥幼儿园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城南长城路</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号</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单元对面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城南世纪贝贝幼儿园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高立幼儿园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晨光教育</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小天天幼儿园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新蕾幼儿园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金色未来幼儿园正门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天天教育培训中心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浙美文化艺术培训中心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树人幼儿园凤和分园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南江枫林幼儿园后门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树人幼儿园门口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繁荣村公寓小区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城南大道唯朵酒店门口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绍大线稽山翡翠园门口照东北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名人广场记事碑照西北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名人广场喷泉广场处照西北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大明路繁荣村入口照东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大明路繁荣村入口照西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中兴南路越剑路照北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市立医院照门诊处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市立医院照停车场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中兴南路凤江路口照南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城南大道常禧路口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国道越兴路卡口西朝东</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国道越兴路卡口北朝南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二环线中兴南路卡口南朝北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二环线中兴南路南朝北非机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二环线中兴南路卡口南全景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二环线中兴南路卡口北朝南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二环线中兴南路北朝南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二环线中兴南路卡口北全景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绍兴市康复中心西门北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西郊路东北照东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二环线禹陵转盘卡口南朝北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越安北路于越东路东照西</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二环线禹陵转盘卡口南全景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解放路横湖路北照北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642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解放路横湖路北照北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孙皇公路与陈化路东南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孙皇公路与陈化路东南全景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二环线解放南路卡口南朝北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二环线解放南路南朝北非机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二环线解放南路卡口南全景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城南维朵酒店停车场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二环线解放南路北朝南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二环线解放南路卡口北全景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解放路西咸欢河沿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凤凰村王婆楼自然村大道地</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文理学院河西校区体育馆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繁荣村村十字路口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工贸园区金双牛与东方红交叉口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华滨路与朝辉路口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江峰修车行门口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镜湖路断桥附近</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镜湖路树人小学路段</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原东方虹彩印厂绍甘线路口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绿洲新村停车场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南江枫林市场门口附近</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千客隆超市门口附近</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绍坡公路凤凰石前庙岔口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树人幼儿园门口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外山村外山公寓东南角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温馨社区门口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越兰大厦肯德基旁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长城教苑门口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长城路长城中学路口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长城社区门口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市立医院停车场门口照西南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中兴南路公交公司西</w:t>
            </w:r>
            <w:r w:rsidRPr="00141956">
              <w:rPr>
                <w:rFonts w:ascii="仿宋_GB2312" w:eastAsia="仿宋_GB2312" w:hAnsi="仿宋_GB2312" w:cs="仿宋_GB2312" w:hint="eastAsia"/>
                <w:color w:val="000000" w:themeColor="text1"/>
                <w:kern w:val="0"/>
                <w:sz w:val="22"/>
                <w:szCs w:val="22"/>
                <w:lang/>
              </w:rPr>
              <w:t>BRT</w:t>
            </w:r>
            <w:r w:rsidRPr="00141956">
              <w:rPr>
                <w:rFonts w:ascii="仿宋_GB2312" w:eastAsia="仿宋_GB2312" w:hAnsi="仿宋_GB2312" w:cs="仿宋_GB2312" w:hint="eastAsia"/>
                <w:color w:val="000000" w:themeColor="text1"/>
                <w:kern w:val="0"/>
                <w:sz w:val="22"/>
                <w:szCs w:val="22"/>
                <w:lang/>
              </w:rPr>
              <w:t>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城南大道维朵酒店西边围墙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城南大道维朵酒店西通道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城南维朵酒店北围墙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大明路北</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机动车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绍诸高速绍兴南收费出口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w:t>
            </w:r>
            <w:r w:rsidRPr="00141956">
              <w:rPr>
                <w:rFonts w:ascii="仿宋_GB2312" w:eastAsia="仿宋_GB2312" w:hAnsi="仿宋_GB2312" w:cs="仿宋_GB2312" w:hint="eastAsia"/>
                <w:color w:val="000000" w:themeColor="text1"/>
                <w:kern w:val="0"/>
                <w:sz w:val="22"/>
                <w:szCs w:val="22"/>
                <w:lang/>
              </w:rPr>
              <w:t>2896</w:t>
            </w:r>
            <w:r w:rsidRPr="00141956">
              <w:rPr>
                <w:rFonts w:ascii="仿宋_GB2312" w:eastAsia="仿宋_GB2312" w:hAnsi="仿宋_GB2312" w:cs="仿宋_GB2312" w:hint="eastAsia"/>
                <w:color w:val="000000" w:themeColor="text1"/>
                <w:kern w:val="0"/>
                <w:sz w:val="22"/>
                <w:szCs w:val="22"/>
                <w:lang/>
              </w:rPr>
              <w:t>号前人行道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解放南路栖凫路西南角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经一路栖凫路西北角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经一路春风公寓北区西门对面人行道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解放南路骆家蒋村口花坛北侧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骆家葑村村口南侧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大家阳光里东门对面往北</w:t>
            </w:r>
            <w:r w:rsidRPr="00141956">
              <w:rPr>
                <w:rFonts w:ascii="仿宋_GB2312" w:eastAsia="仿宋_GB2312" w:hAnsi="仿宋_GB2312" w:cs="仿宋_GB2312" w:hint="eastAsia"/>
                <w:color w:val="000000" w:themeColor="text1"/>
                <w:kern w:val="0"/>
                <w:sz w:val="22"/>
                <w:szCs w:val="22"/>
                <w:lang/>
              </w:rPr>
              <w:t>50M</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南池鉴园水区南门东南监控杆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南池鉴园水区南门东北监控杆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688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解放南路二路交叉口东南角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下白线延申段综合供能服务站西北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芳泉路经三路西北面监控杆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中兴南路公交公司门口南</w:t>
            </w:r>
            <w:r w:rsidRPr="00141956">
              <w:rPr>
                <w:rFonts w:ascii="仿宋_GB2312" w:eastAsia="仿宋_GB2312" w:hAnsi="仿宋_GB2312" w:cs="仿宋_GB2312" w:hint="eastAsia"/>
                <w:color w:val="000000" w:themeColor="text1"/>
                <w:kern w:val="0"/>
                <w:sz w:val="22"/>
                <w:szCs w:val="22"/>
                <w:lang/>
              </w:rPr>
              <w:t>10</w:t>
            </w:r>
            <w:r w:rsidRPr="00141956">
              <w:rPr>
                <w:rFonts w:ascii="仿宋_GB2312" w:eastAsia="仿宋_GB2312" w:hAnsi="仿宋_GB2312" w:cs="仿宋_GB2312" w:hint="eastAsia"/>
                <w:color w:val="000000" w:themeColor="text1"/>
                <w:kern w:val="0"/>
                <w:sz w:val="22"/>
                <w:szCs w:val="22"/>
                <w:lang/>
              </w:rPr>
              <w:t>米监控杆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南池村</w:t>
            </w:r>
            <w:r w:rsidRPr="00141956">
              <w:rPr>
                <w:rFonts w:ascii="仿宋_GB2312" w:eastAsia="仿宋_GB2312" w:hAnsi="仿宋_GB2312" w:cs="仿宋_GB2312" w:hint="eastAsia"/>
                <w:color w:val="000000" w:themeColor="text1"/>
                <w:kern w:val="0"/>
                <w:sz w:val="22"/>
                <w:szCs w:val="22"/>
                <w:lang/>
              </w:rPr>
              <w:t>232</w:t>
            </w:r>
            <w:r w:rsidRPr="00141956">
              <w:rPr>
                <w:rFonts w:ascii="仿宋_GB2312" w:eastAsia="仿宋_GB2312" w:hAnsi="仿宋_GB2312" w:cs="仿宋_GB2312" w:hint="eastAsia"/>
                <w:color w:val="000000" w:themeColor="text1"/>
                <w:kern w:val="0"/>
                <w:sz w:val="22"/>
                <w:szCs w:val="22"/>
                <w:lang/>
              </w:rPr>
              <w:t>号对面公厕</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苏泉路南池老街南</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绍兴鼎力金属衣架门口东侧限高杆上</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下白线延申段柯桥交界处红绿灯路口西面中间绿化带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下白线延申段柯桥交界处红绿灯路口东面中间绿化带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铭丰臻园东大门外北侧</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米处人行道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南山郡东公交站西侧</w:t>
            </w:r>
            <w:r w:rsidRPr="00141956">
              <w:rPr>
                <w:rFonts w:ascii="仿宋_GB2312" w:eastAsia="仿宋_GB2312" w:hAnsi="仿宋_GB2312" w:cs="仿宋_GB2312" w:hint="eastAsia"/>
                <w:color w:val="000000" w:themeColor="text1"/>
                <w:kern w:val="0"/>
                <w:sz w:val="22"/>
                <w:szCs w:val="22"/>
                <w:lang/>
              </w:rPr>
              <w:t>10</w:t>
            </w:r>
            <w:r w:rsidRPr="00141956">
              <w:rPr>
                <w:rFonts w:ascii="仿宋_GB2312" w:eastAsia="仿宋_GB2312" w:hAnsi="仿宋_GB2312" w:cs="仿宋_GB2312" w:hint="eastAsia"/>
                <w:color w:val="000000" w:themeColor="text1"/>
                <w:kern w:val="0"/>
                <w:sz w:val="22"/>
                <w:szCs w:val="22"/>
                <w:lang/>
              </w:rPr>
              <w:t>米对面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699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南山郡东公交站西侧</w:t>
            </w:r>
            <w:r w:rsidRPr="00141956">
              <w:rPr>
                <w:rFonts w:ascii="仿宋_GB2312" w:eastAsia="仿宋_GB2312" w:hAnsi="仿宋_GB2312" w:cs="仿宋_GB2312" w:hint="eastAsia"/>
                <w:color w:val="000000" w:themeColor="text1"/>
                <w:kern w:val="0"/>
                <w:sz w:val="22"/>
                <w:szCs w:val="22"/>
                <w:lang/>
              </w:rPr>
              <w:t>10</w:t>
            </w:r>
            <w:r w:rsidRPr="00141956">
              <w:rPr>
                <w:rFonts w:ascii="仿宋_GB2312" w:eastAsia="仿宋_GB2312" w:hAnsi="仿宋_GB2312" w:cs="仿宋_GB2312" w:hint="eastAsia"/>
                <w:color w:val="000000" w:themeColor="text1"/>
                <w:kern w:val="0"/>
                <w:sz w:val="22"/>
                <w:szCs w:val="22"/>
                <w:lang/>
              </w:rPr>
              <w:t>米对面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解放南路芳泉路东</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米小区门口人行道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解放南路芳泉路东</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春风公寓南区西门北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春风公寓南区西门对面南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栖凫路南池老街交叉口西北角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大家阳光里东面往北</w:t>
            </w:r>
            <w:r w:rsidRPr="00141956">
              <w:rPr>
                <w:rFonts w:ascii="仿宋_GB2312" w:eastAsia="仿宋_GB2312" w:hAnsi="仿宋_GB2312" w:cs="仿宋_GB2312" w:hint="eastAsia"/>
                <w:color w:val="000000" w:themeColor="text1"/>
                <w:kern w:val="0"/>
                <w:sz w:val="22"/>
                <w:szCs w:val="22"/>
                <w:lang/>
              </w:rPr>
              <w:t>10M</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坡塘村</w:t>
            </w:r>
            <w:r w:rsidRPr="00141956">
              <w:rPr>
                <w:rFonts w:ascii="仿宋_GB2312" w:eastAsia="仿宋_GB2312" w:hAnsi="仿宋_GB2312" w:cs="仿宋_GB2312" w:hint="eastAsia"/>
                <w:color w:val="000000" w:themeColor="text1"/>
                <w:kern w:val="0"/>
                <w:sz w:val="22"/>
                <w:szCs w:val="22"/>
                <w:lang/>
              </w:rPr>
              <w:t>302</w:t>
            </w:r>
            <w:r w:rsidRPr="00141956">
              <w:rPr>
                <w:rFonts w:ascii="仿宋_GB2312" w:eastAsia="仿宋_GB2312" w:hAnsi="仿宋_GB2312" w:cs="仿宋_GB2312" w:hint="eastAsia"/>
                <w:color w:val="000000" w:themeColor="text1"/>
                <w:kern w:val="0"/>
                <w:sz w:val="22"/>
                <w:szCs w:val="22"/>
                <w:lang/>
              </w:rPr>
              <w:t>号东面花坛坡塘公交站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坡塘村</w:t>
            </w:r>
            <w:r w:rsidRPr="00141956">
              <w:rPr>
                <w:rFonts w:ascii="仿宋_GB2312" w:eastAsia="仿宋_GB2312" w:hAnsi="仿宋_GB2312" w:cs="仿宋_GB2312" w:hint="eastAsia"/>
                <w:color w:val="000000" w:themeColor="text1"/>
                <w:kern w:val="0"/>
                <w:sz w:val="22"/>
                <w:szCs w:val="22"/>
                <w:lang/>
              </w:rPr>
              <w:t>36</w:t>
            </w:r>
            <w:r w:rsidRPr="00141956">
              <w:rPr>
                <w:rFonts w:ascii="仿宋_GB2312" w:eastAsia="仿宋_GB2312" w:hAnsi="仿宋_GB2312" w:cs="仿宋_GB2312" w:hint="eastAsia"/>
                <w:color w:val="000000" w:themeColor="text1"/>
                <w:kern w:val="0"/>
                <w:sz w:val="22"/>
                <w:szCs w:val="22"/>
                <w:lang/>
              </w:rPr>
              <w:t>号对面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众香路半乐村路口北</w:t>
            </w:r>
            <w:r w:rsidRPr="00141956">
              <w:rPr>
                <w:rFonts w:ascii="仿宋_GB2312" w:eastAsia="仿宋_GB2312" w:hAnsi="仿宋_GB2312" w:cs="仿宋_GB2312" w:hint="eastAsia"/>
                <w:color w:val="000000" w:themeColor="text1"/>
                <w:kern w:val="0"/>
                <w:sz w:val="22"/>
                <w:szCs w:val="22"/>
                <w:lang/>
              </w:rPr>
              <w:t>20m</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众香路半乐村村口西</w:t>
            </w:r>
            <w:r w:rsidRPr="00141956">
              <w:rPr>
                <w:rFonts w:ascii="仿宋_GB2312" w:eastAsia="仿宋_GB2312" w:hAnsi="仿宋_GB2312" w:cs="仿宋_GB2312" w:hint="eastAsia"/>
                <w:color w:val="000000" w:themeColor="text1"/>
                <w:kern w:val="0"/>
                <w:sz w:val="22"/>
                <w:szCs w:val="22"/>
                <w:lang/>
              </w:rPr>
              <w:t>500m</w:t>
            </w:r>
            <w:r w:rsidRPr="00141956">
              <w:rPr>
                <w:rFonts w:ascii="仿宋_GB2312" w:eastAsia="仿宋_GB2312" w:hAnsi="仿宋_GB2312" w:cs="仿宋_GB2312" w:hint="eastAsia"/>
                <w:color w:val="000000" w:themeColor="text1"/>
                <w:kern w:val="0"/>
                <w:sz w:val="22"/>
                <w:szCs w:val="22"/>
                <w:lang/>
              </w:rPr>
              <w:t>过桥路边花坛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西江路绍兴金怡梦纺织厂门口南侧花坛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西江路绍兴金怡梦纺织厂南侧</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玉屏村农贸市场门口东北花坛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芳泉路西凫村村口西南</w:t>
            </w:r>
            <w:r w:rsidRPr="00141956">
              <w:rPr>
                <w:rFonts w:ascii="仿宋_GB2312" w:eastAsia="仿宋_GB2312" w:hAnsi="仿宋_GB2312" w:cs="仿宋_GB2312" w:hint="eastAsia"/>
                <w:color w:val="000000" w:themeColor="text1"/>
                <w:kern w:val="0"/>
                <w:sz w:val="22"/>
                <w:szCs w:val="22"/>
                <w:lang/>
              </w:rPr>
              <w:t>20m</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芳泉路西凫村村口西</w:t>
            </w:r>
            <w:r w:rsidRPr="00141956">
              <w:rPr>
                <w:rFonts w:ascii="仿宋_GB2312" w:eastAsia="仿宋_GB2312" w:hAnsi="仿宋_GB2312" w:cs="仿宋_GB2312" w:hint="eastAsia"/>
                <w:color w:val="000000" w:themeColor="text1"/>
                <w:kern w:val="0"/>
                <w:sz w:val="22"/>
                <w:szCs w:val="22"/>
                <w:lang/>
              </w:rPr>
              <w:t>20m</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解放南路苏泉路口西侧</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米路北侧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绍兴市中等专业学校</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鉴湖镇中心幼儿谢墅分园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鉴湖镇中学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鉴湖镇中心小学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鉴湖镇中心幼儿园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坡塘小学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安心托管所</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鉴湖后岸幼儿园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长宝幼儿园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谢墅完小</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绍甘线下白线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绍甘线绍诸高速桥下照南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绍甘线绍诸高速桥下照北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中兴南路下白线口照东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解放南路下白线口照南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解放南路下白线口照北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734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w:t>
            </w:r>
            <w:r w:rsidRPr="00141956">
              <w:rPr>
                <w:rFonts w:ascii="仿宋_GB2312" w:eastAsia="仿宋_GB2312" w:hAnsi="仿宋_GB2312" w:cs="仿宋_GB2312" w:hint="eastAsia"/>
                <w:color w:val="000000" w:themeColor="text1"/>
                <w:kern w:val="0"/>
                <w:sz w:val="22"/>
                <w:szCs w:val="22"/>
                <w:lang/>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w:t>
            </w:r>
            <w:r w:rsidRPr="00141956">
              <w:rPr>
                <w:rFonts w:ascii="仿宋_GB2312" w:eastAsia="仿宋_GB2312" w:hAnsi="仿宋_GB2312" w:cs="仿宋_GB2312" w:hint="eastAsia"/>
                <w:color w:val="000000" w:themeColor="text1"/>
                <w:kern w:val="0"/>
                <w:sz w:val="22"/>
                <w:szCs w:val="22"/>
                <w:lang/>
              </w:rPr>
              <w:t>4</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w:t>
            </w:r>
            <w:r w:rsidRPr="00141956">
              <w:rPr>
                <w:rFonts w:ascii="仿宋_GB2312" w:eastAsia="仿宋_GB2312" w:hAnsi="仿宋_GB2312" w:cs="仿宋_GB2312" w:hint="eastAsia"/>
                <w:color w:val="000000" w:themeColor="text1"/>
                <w:kern w:val="0"/>
                <w:sz w:val="22"/>
                <w:szCs w:val="22"/>
                <w:lang/>
              </w:rPr>
              <w:t>5</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w:t>
            </w:r>
            <w:r w:rsidRPr="00141956">
              <w:rPr>
                <w:rFonts w:ascii="仿宋_GB2312" w:eastAsia="仿宋_GB2312" w:hAnsi="仿宋_GB2312" w:cs="仿宋_GB2312" w:hint="eastAsia"/>
                <w:color w:val="000000" w:themeColor="text1"/>
                <w:kern w:val="0"/>
                <w:sz w:val="22"/>
                <w:szCs w:val="22"/>
                <w:lang/>
              </w:rPr>
              <w:t>6</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解放南路延伸段隧道口</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解放南路延伸段隧道口</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下白线方泉村口</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下白线方泉村口</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下白线栖凫饭店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下白线栖凫饭店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解放南路绍诸高速入口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解放南路纬二路口</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解放南路纬二路口</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解放南路栖凫路口照南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南池路底永和中学旁照北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南池路底永和中学旁照南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下白线应家潭路照东南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下白线坡塘村委附近照西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玉山路你好阳光里门口照东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玉山路你好阳光里门口照西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中兴南路骆家葑村照南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中兴南路骆家葑村照北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凤山名园东区</w:t>
            </w:r>
            <w:r w:rsidRPr="00141956">
              <w:rPr>
                <w:rFonts w:ascii="仿宋_GB2312" w:eastAsia="仿宋_GB2312" w:hAnsi="仿宋_GB2312" w:cs="仿宋_GB2312" w:hint="eastAsia"/>
                <w:color w:val="000000" w:themeColor="text1"/>
                <w:kern w:val="0"/>
                <w:sz w:val="22"/>
                <w:szCs w:val="22"/>
                <w:lang/>
              </w:rPr>
              <w:t>9</w:t>
            </w:r>
            <w:r w:rsidRPr="00141956">
              <w:rPr>
                <w:rFonts w:ascii="仿宋_GB2312" w:eastAsia="仿宋_GB2312" w:hAnsi="仿宋_GB2312" w:cs="仿宋_GB2312" w:hint="eastAsia"/>
                <w:color w:val="000000" w:themeColor="text1"/>
                <w:kern w:val="0"/>
                <w:sz w:val="22"/>
                <w:szCs w:val="22"/>
                <w:lang/>
              </w:rPr>
              <w:t>栋外人行道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凤山名园东区</w:t>
            </w:r>
            <w:r w:rsidRPr="00141956">
              <w:rPr>
                <w:rFonts w:ascii="仿宋_GB2312" w:eastAsia="仿宋_GB2312" w:hAnsi="仿宋_GB2312" w:cs="仿宋_GB2312" w:hint="eastAsia"/>
                <w:color w:val="000000" w:themeColor="text1"/>
                <w:kern w:val="0"/>
                <w:sz w:val="22"/>
                <w:szCs w:val="22"/>
                <w:lang/>
              </w:rPr>
              <w:t>3</w:t>
            </w:r>
            <w:r w:rsidRPr="00141956">
              <w:rPr>
                <w:rFonts w:ascii="仿宋_GB2312" w:eastAsia="仿宋_GB2312" w:hAnsi="仿宋_GB2312" w:cs="仿宋_GB2312" w:hint="eastAsia"/>
                <w:color w:val="000000" w:themeColor="text1"/>
                <w:kern w:val="0"/>
                <w:sz w:val="22"/>
                <w:szCs w:val="22"/>
                <w:lang/>
              </w:rPr>
              <w:t>栋外人行道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鉴湖长宝幼儿园北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浦阳路锡麟中学东门北侧</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洋江西路南村村口西北角围墙根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洋江西路南村口西侧花坛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绿云路凤林西路西南角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东浦振兴路</w:t>
            </w:r>
            <w:r w:rsidRPr="00141956">
              <w:rPr>
                <w:rFonts w:ascii="仿宋_GB2312" w:eastAsia="仿宋_GB2312" w:hAnsi="仿宋_GB2312" w:cs="仿宋_GB2312" w:hint="eastAsia"/>
                <w:color w:val="000000" w:themeColor="text1"/>
                <w:kern w:val="0"/>
                <w:sz w:val="22"/>
                <w:szCs w:val="22"/>
                <w:lang/>
              </w:rPr>
              <w:t>12</w:t>
            </w:r>
            <w:r w:rsidRPr="00141956">
              <w:rPr>
                <w:rFonts w:ascii="仿宋_GB2312" w:eastAsia="仿宋_GB2312" w:hAnsi="仿宋_GB2312" w:cs="仿宋_GB2312" w:hint="eastAsia"/>
                <w:color w:val="000000" w:themeColor="text1"/>
                <w:kern w:val="0"/>
                <w:sz w:val="22"/>
                <w:szCs w:val="22"/>
                <w:lang/>
              </w:rPr>
              <w:t>号门口西</w:t>
            </w:r>
            <w:r w:rsidRPr="00141956">
              <w:rPr>
                <w:rFonts w:ascii="仿宋_GB2312" w:eastAsia="仿宋_GB2312" w:hAnsi="仿宋_GB2312" w:cs="仿宋_GB2312" w:hint="eastAsia"/>
                <w:color w:val="000000" w:themeColor="text1"/>
                <w:kern w:val="0"/>
                <w:sz w:val="22"/>
                <w:szCs w:val="22"/>
                <w:lang/>
              </w:rPr>
              <w:t>5</w:t>
            </w:r>
            <w:r w:rsidRPr="00141956">
              <w:rPr>
                <w:rFonts w:ascii="仿宋_GB2312" w:eastAsia="仿宋_GB2312" w:hAnsi="仿宋_GB2312" w:cs="仿宋_GB2312" w:hint="eastAsia"/>
                <w:color w:val="000000" w:themeColor="text1"/>
                <w:kern w:val="0"/>
                <w:sz w:val="22"/>
                <w:szCs w:val="22"/>
                <w:lang/>
              </w:rPr>
              <w:t>米人行道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环北路环西路口东侧路北面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耶溪路大越路东侧三叉路口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金家村北路口党群服务中心西南角花坛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东浦佳加乐工业区东北门西北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凤林西路王城寺村对面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龙湖天街盒马鲜生北照东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天街游乐园旁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栖湖公园北入口人行道照东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栖湖公园北入口照北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栖湖公园湖南面西南人行道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栖湖公园湖南面南人行道信息管网碑旁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栖湖公园南面东南人行道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栖湖公园断桥对面人行道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栖湖公园断桥西边人行道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栖湖公园湖北面桥往东人行道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栖湖公园湖北面桥旁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780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栖湖公园北入口西人行道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栖湖公园西北休息平台</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栖湖公园西北广场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栖湖公园西入口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栖湖公园西北人行道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栖湖公园天桥处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栖湖公园西北人行道</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二环线亭山立交卡口东全景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震元路浙江医药维生素厂门口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国道孙端路东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国道孙端路西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市立医院停车场门口照东南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青甸路信达银郡北照东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骆家葑村入口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耶溪路金川路口南</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环西路振兴路口西侧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东升幼儿园南门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耶溪路大越路东侧</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耶溪路大越路东侧</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洋江路延伸段袁川村口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国道越兴路卡口西朝东</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兴越路镜水路北照南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兴越路镜水路西照东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东浦镇新东升幼儿园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东浦镇中心幼儿园大门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东浦镇中心幼儿园后门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锡麟中学南门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锡麟中学东门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热诚小学大门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栖湖公园栖湖饭店前人行道照南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栖湖公园栖湖饭店前人行道照北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陆游小学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清水闸幼儿园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东浦镇青甸湖幼儿园大门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胜利路绍齐公路东朝西非机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胜利路绍齐公路西朝东非机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胜利路绍齐公路北朝南非机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胜利路绍齐公路卡口北全景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826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绍齐公路群贤路卡口东朝西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绍齐公路群贤路东朝西非机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绍齐公路群贤路卡口东全景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越安北路于越东路东照西</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绍齐公路群贤路西朝东辅道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绍齐公路群贤路卡口西全景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耶溪路金家卡口东朝西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耶溪路金家卡口东朝西非机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耶溪路金家卡口东全景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耶溪路金家卡口西朝东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耶溪路金家卡口西朝东非机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耶溪路金家卡口西全景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绍齐公路凤林路卡口东朝西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绍齐公路凤林路东朝西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绍齐公路凤林路卡口西朝东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绍齐公路凤林路卡口西全景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安城路与隽贤路北照南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解放大道世纪街路口照东南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解放大道世纪街路口照北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越秀路启圣路西照西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越秀路启圣路北照北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于越中路与</w:t>
            </w:r>
            <w:r w:rsidRPr="00141956">
              <w:rPr>
                <w:rFonts w:ascii="仿宋_GB2312" w:eastAsia="仿宋_GB2312" w:hAnsi="仿宋_GB2312" w:cs="仿宋_GB2312" w:hint="eastAsia"/>
                <w:color w:val="000000" w:themeColor="text1"/>
                <w:kern w:val="0"/>
                <w:sz w:val="22"/>
                <w:szCs w:val="22"/>
                <w:lang/>
              </w:rPr>
              <w:t>S308</w:t>
            </w:r>
            <w:r w:rsidRPr="00141956">
              <w:rPr>
                <w:rFonts w:ascii="仿宋_GB2312" w:eastAsia="仿宋_GB2312" w:hAnsi="仿宋_GB2312" w:cs="仿宋_GB2312" w:hint="eastAsia"/>
                <w:color w:val="000000" w:themeColor="text1"/>
                <w:kern w:val="0"/>
                <w:sz w:val="22"/>
                <w:szCs w:val="22"/>
                <w:lang/>
              </w:rPr>
              <w:t>省道南照北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S308</w:t>
            </w:r>
            <w:r w:rsidRPr="00141956">
              <w:rPr>
                <w:rFonts w:ascii="仿宋_GB2312" w:eastAsia="仿宋_GB2312" w:hAnsi="仿宋_GB2312" w:cs="仿宋_GB2312" w:hint="eastAsia"/>
                <w:color w:val="000000" w:themeColor="text1"/>
                <w:kern w:val="0"/>
                <w:sz w:val="22"/>
                <w:szCs w:val="22"/>
                <w:lang/>
              </w:rPr>
              <w:t>省道与于越中路西照东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解放大道育贤路口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解放大道群贤路口照东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解放大道群贤路口照西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环湖路裕民路东北照东北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环湖路裕民路东北照西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绿云路群贤路口照南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绿云路群贤路口西北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凤林西路金色家园照东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凤林西路金色家园照西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后墅路海樾传奇门口照南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北海小学镜湖校区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鹿湖庄路小桥东照东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w:t>
            </w:r>
            <w:r w:rsidRPr="00141956">
              <w:rPr>
                <w:rFonts w:ascii="仿宋_GB2312" w:eastAsia="仿宋_GB2312" w:hAnsi="仿宋_GB2312" w:cs="仿宋_GB2312" w:hint="eastAsia"/>
                <w:color w:val="000000" w:themeColor="text1"/>
                <w:kern w:val="0"/>
                <w:sz w:val="22"/>
                <w:szCs w:val="22"/>
                <w:lang/>
              </w:rPr>
              <w:t>之</w:t>
            </w:r>
            <w:r w:rsidRPr="00141956">
              <w:rPr>
                <w:rFonts w:ascii="仿宋_GB2312" w:eastAsia="仿宋_GB2312" w:hAnsi="仿宋_GB2312" w:cs="仿宋_GB2312" w:hint="eastAsia"/>
                <w:color w:val="000000" w:themeColor="text1"/>
                <w:kern w:val="0"/>
                <w:sz w:val="22"/>
                <w:szCs w:val="22"/>
                <w:lang/>
              </w:rPr>
              <w:t>3</w:t>
            </w:r>
            <w:r w:rsidRPr="00141956">
              <w:rPr>
                <w:rFonts w:ascii="仿宋_GB2312" w:eastAsia="仿宋_GB2312" w:hAnsi="仿宋_GB2312" w:cs="仿宋_GB2312" w:hint="eastAsia"/>
                <w:color w:val="000000" w:themeColor="text1"/>
                <w:kern w:val="0"/>
                <w:sz w:val="22"/>
                <w:szCs w:val="22"/>
                <w:lang/>
              </w:rPr>
              <w:t>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灵芝安心幼儿园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镜湖幼儿园早教部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越西路与凤林路交叉路口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灵芝世纪之星幼儿园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凤林西路与灵芝公路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立岱村</w:t>
            </w: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国道旁城北小学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灵芝小学大门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灵芝村农贸市场门口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灵芝幼儿园大门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灵芝幼儿园后门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872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解放路溢香街南照南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犭央犭茶湖小学大门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犭央犭茶湖小学后门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洋江西路金群家园照东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灵芝公路金群家园照南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灵芝公路金群家园照北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子真路曲屯家苑东区</w:t>
            </w:r>
            <w:r w:rsidRPr="00141956">
              <w:rPr>
                <w:rFonts w:ascii="仿宋_GB2312" w:eastAsia="仿宋_GB2312" w:hAnsi="仿宋_GB2312" w:cs="仿宋_GB2312" w:hint="eastAsia"/>
                <w:color w:val="000000" w:themeColor="text1"/>
                <w:kern w:val="0"/>
                <w:sz w:val="22"/>
                <w:szCs w:val="22"/>
                <w:lang/>
              </w:rPr>
              <w:t>12</w:t>
            </w:r>
            <w:r w:rsidRPr="00141956">
              <w:rPr>
                <w:rFonts w:ascii="仿宋_GB2312" w:eastAsia="仿宋_GB2312" w:hAnsi="仿宋_GB2312" w:cs="仿宋_GB2312" w:hint="eastAsia"/>
                <w:color w:val="000000" w:themeColor="text1"/>
                <w:kern w:val="0"/>
                <w:sz w:val="22"/>
                <w:szCs w:val="22"/>
                <w:lang/>
              </w:rPr>
              <w:t>幢南照东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子真路曲屯家苑东区</w:t>
            </w:r>
            <w:r w:rsidRPr="00141956">
              <w:rPr>
                <w:rFonts w:ascii="仿宋_GB2312" w:eastAsia="仿宋_GB2312" w:hAnsi="仿宋_GB2312" w:cs="仿宋_GB2312" w:hint="eastAsia"/>
                <w:color w:val="000000" w:themeColor="text1"/>
                <w:kern w:val="0"/>
                <w:sz w:val="22"/>
                <w:szCs w:val="22"/>
                <w:lang/>
              </w:rPr>
              <w:t>12</w:t>
            </w:r>
            <w:r w:rsidRPr="00141956">
              <w:rPr>
                <w:rFonts w:ascii="仿宋_GB2312" w:eastAsia="仿宋_GB2312" w:hAnsi="仿宋_GB2312" w:cs="仿宋_GB2312" w:hint="eastAsia"/>
                <w:color w:val="000000" w:themeColor="text1"/>
                <w:kern w:val="0"/>
                <w:sz w:val="22"/>
                <w:szCs w:val="22"/>
                <w:lang/>
              </w:rPr>
              <w:t>幢南照西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子真路颐高广场照西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曲屯路梅山路口照南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金时家园大门照东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金时家园大门照西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005</w:t>
            </w:r>
            <w:r w:rsidRPr="00141956">
              <w:rPr>
                <w:rFonts w:ascii="仿宋_GB2312" w:eastAsia="仿宋_GB2312" w:hAnsi="仿宋_GB2312" w:cs="仿宋_GB2312" w:hint="eastAsia"/>
                <w:color w:val="000000" w:themeColor="text1"/>
                <w:kern w:val="0"/>
                <w:sz w:val="22"/>
                <w:szCs w:val="22"/>
                <w:lang/>
              </w:rPr>
              <w:t>乡道柯袍线卡口东朝西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005</w:t>
            </w:r>
            <w:r w:rsidRPr="00141956">
              <w:rPr>
                <w:rFonts w:ascii="仿宋_GB2312" w:eastAsia="仿宋_GB2312" w:hAnsi="仿宋_GB2312" w:cs="仿宋_GB2312" w:hint="eastAsia"/>
                <w:color w:val="000000" w:themeColor="text1"/>
                <w:kern w:val="0"/>
                <w:sz w:val="22"/>
                <w:szCs w:val="22"/>
                <w:lang/>
              </w:rPr>
              <w:t>乡道柯袍线卡口全景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高铁北站下客处大厅</w:t>
            </w:r>
            <w:r w:rsidRPr="00141956">
              <w:rPr>
                <w:rFonts w:ascii="仿宋_GB2312" w:eastAsia="仿宋_GB2312" w:hAnsi="仿宋_GB2312" w:cs="仿宋_GB2312" w:hint="eastAsia"/>
                <w:color w:val="000000" w:themeColor="text1"/>
                <w:kern w:val="0"/>
                <w:sz w:val="22"/>
                <w:szCs w:val="22"/>
                <w:lang/>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高铁北站下客处大厅</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高铁北站下客处大厅</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阳明北路苗翠花饭店前辅道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森海豪庭香樟园</w:t>
            </w:r>
            <w:r w:rsidRPr="00141956">
              <w:rPr>
                <w:rFonts w:ascii="仿宋_GB2312" w:eastAsia="仿宋_GB2312" w:hAnsi="仿宋_GB2312" w:cs="仿宋_GB2312" w:hint="eastAsia"/>
                <w:color w:val="000000" w:themeColor="text1"/>
                <w:kern w:val="0"/>
                <w:sz w:val="22"/>
                <w:szCs w:val="22"/>
                <w:lang/>
              </w:rPr>
              <w:t>9</w:t>
            </w:r>
            <w:r w:rsidRPr="00141956">
              <w:rPr>
                <w:rFonts w:ascii="仿宋_GB2312" w:eastAsia="仿宋_GB2312" w:hAnsi="仿宋_GB2312" w:cs="仿宋_GB2312" w:hint="eastAsia"/>
                <w:color w:val="000000" w:themeColor="text1"/>
                <w:kern w:val="0"/>
                <w:sz w:val="22"/>
                <w:szCs w:val="22"/>
                <w:lang/>
              </w:rPr>
              <w:t>栋西绿化带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森海豪庭香樟园</w:t>
            </w:r>
            <w:r w:rsidRPr="00141956">
              <w:rPr>
                <w:rFonts w:ascii="仿宋_GB2312" w:eastAsia="仿宋_GB2312" w:hAnsi="仿宋_GB2312" w:cs="仿宋_GB2312" w:hint="eastAsia"/>
                <w:color w:val="000000" w:themeColor="text1"/>
                <w:kern w:val="0"/>
                <w:sz w:val="22"/>
                <w:szCs w:val="22"/>
                <w:lang/>
              </w:rPr>
              <w:t>7</w:t>
            </w:r>
            <w:r w:rsidRPr="00141956">
              <w:rPr>
                <w:rFonts w:ascii="仿宋_GB2312" w:eastAsia="仿宋_GB2312" w:hAnsi="仿宋_GB2312" w:cs="仿宋_GB2312" w:hint="eastAsia"/>
                <w:color w:val="000000" w:themeColor="text1"/>
                <w:kern w:val="0"/>
                <w:sz w:val="22"/>
                <w:szCs w:val="22"/>
                <w:lang/>
              </w:rPr>
              <w:t>栋西南</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森海豪庭合欢苑</w:t>
            </w:r>
            <w:r w:rsidRPr="00141956">
              <w:rPr>
                <w:rFonts w:ascii="仿宋_GB2312" w:eastAsia="仿宋_GB2312" w:hAnsi="仿宋_GB2312" w:cs="仿宋_GB2312" w:hint="eastAsia"/>
                <w:color w:val="000000" w:themeColor="text1"/>
                <w:kern w:val="0"/>
                <w:sz w:val="22"/>
                <w:szCs w:val="22"/>
                <w:lang/>
              </w:rPr>
              <w:t>2</w:t>
            </w:r>
            <w:r w:rsidRPr="00141956">
              <w:rPr>
                <w:rFonts w:ascii="仿宋_GB2312" w:eastAsia="仿宋_GB2312" w:hAnsi="仿宋_GB2312" w:cs="仿宋_GB2312" w:hint="eastAsia"/>
                <w:color w:val="000000" w:themeColor="text1"/>
                <w:kern w:val="0"/>
                <w:sz w:val="22"/>
                <w:szCs w:val="22"/>
                <w:lang/>
              </w:rPr>
              <w:t>栋</w:t>
            </w:r>
            <w:r w:rsidRPr="00141956">
              <w:rPr>
                <w:rFonts w:ascii="仿宋_GB2312" w:eastAsia="仿宋_GB2312" w:hAnsi="仿宋_GB2312" w:cs="仿宋_GB2312" w:hint="eastAsia"/>
                <w:color w:val="000000" w:themeColor="text1"/>
                <w:kern w:val="0"/>
                <w:sz w:val="22"/>
                <w:szCs w:val="22"/>
                <w:lang/>
              </w:rPr>
              <w:t>3</w:t>
            </w:r>
            <w:r w:rsidRPr="00141956">
              <w:rPr>
                <w:rFonts w:ascii="仿宋_GB2312" w:eastAsia="仿宋_GB2312" w:hAnsi="仿宋_GB2312" w:cs="仿宋_GB2312" w:hint="eastAsia"/>
                <w:color w:val="000000" w:themeColor="text1"/>
                <w:kern w:val="0"/>
                <w:sz w:val="22"/>
                <w:szCs w:val="22"/>
                <w:lang/>
              </w:rPr>
              <w:t>单元西花坛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森海豪庭牡丹园</w:t>
            </w:r>
            <w:r w:rsidRPr="00141956">
              <w:rPr>
                <w:rFonts w:ascii="仿宋_GB2312" w:eastAsia="仿宋_GB2312" w:hAnsi="仿宋_GB2312" w:cs="仿宋_GB2312" w:hint="eastAsia"/>
                <w:color w:val="000000" w:themeColor="text1"/>
                <w:kern w:val="0"/>
                <w:sz w:val="22"/>
                <w:szCs w:val="22"/>
                <w:lang/>
              </w:rPr>
              <w:t>3</w:t>
            </w:r>
            <w:r w:rsidRPr="00141956">
              <w:rPr>
                <w:rFonts w:ascii="仿宋_GB2312" w:eastAsia="仿宋_GB2312" w:hAnsi="仿宋_GB2312" w:cs="仿宋_GB2312" w:hint="eastAsia"/>
                <w:color w:val="000000" w:themeColor="text1"/>
                <w:kern w:val="0"/>
                <w:sz w:val="22"/>
                <w:szCs w:val="22"/>
                <w:lang/>
              </w:rPr>
              <w:t>栋</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单元北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勾乘路秀水超市门口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剡溪路延安东路东南角人行道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延安东路剡溪路东北角</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剡西路鲁迅东路西北角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鹤池苑</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幢门卫处照东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899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风光大酒店停车场入口南花坛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延安路渡东桥路南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米非机动车道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延安路长诏路滨河公园入口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绍兴市强制医疗所南门对面花坛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涂山越府</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栋南侧道路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袍中路三江路南照南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涂山路五泄路西南角非机动车道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五泄路东泽路西北角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涂山路门前江公寓</w:t>
            </w:r>
            <w:r w:rsidRPr="00141956">
              <w:rPr>
                <w:rFonts w:ascii="仿宋_GB2312" w:eastAsia="仿宋_GB2312" w:hAnsi="仿宋_GB2312" w:cs="仿宋_GB2312" w:hint="eastAsia"/>
                <w:color w:val="000000" w:themeColor="text1"/>
                <w:kern w:val="0"/>
                <w:sz w:val="22"/>
                <w:szCs w:val="22"/>
                <w:lang/>
              </w:rPr>
              <w:t>4</w:t>
            </w:r>
            <w:r w:rsidRPr="00141956">
              <w:rPr>
                <w:rFonts w:ascii="仿宋_GB2312" w:eastAsia="仿宋_GB2312" w:hAnsi="仿宋_GB2312" w:cs="仿宋_GB2312" w:hint="eastAsia"/>
                <w:color w:val="000000" w:themeColor="text1"/>
                <w:kern w:val="0"/>
                <w:sz w:val="22"/>
                <w:szCs w:val="22"/>
                <w:lang/>
              </w:rPr>
              <w:t>栋南侧辅道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人民东路平江路西南角人行道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开元名都和天下门口东北角花坛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新港小区西门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鲁迅东路</w:t>
            </w:r>
            <w:r w:rsidRPr="00141956">
              <w:rPr>
                <w:rFonts w:ascii="仿宋_GB2312" w:eastAsia="仿宋_GB2312" w:hAnsi="仿宋_GB2312" w:cs="仿宋_GB2312" w:hint="eastAsia"/>
                <w:color w:val="000000" w:themeColor="text1"/>
                <w:kern w:val="0"/>
                <w:sz w:val="22"/>
                <w:szCs w:val="22"/>
                <w:lang/>
              </w:rPr>
              <w:t>cici</w:t>
            </w:r>
            <w:r w:rsidRPr="00141956">
              <w:rPr>
                <w:rFonts w:ascii="仿宋_GB2312" w:eastAsia="仿宋_GB2312" w:hAnsi="仿宋_GB2312" w:cs="仿宋_GB2312" w:hint="eastAsia"/>
                <w:color w:val="000000" w:themeColor="text1"/>
                <w:kern w:val="0"/>
                <w:sz w:val="22"/>
                <w:szCs w:val="22"/>
                <w:lang/>
              </w:rPr>
              <w:t>宠物会所门口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东方花园西门南微偏对面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涂山花园北门西面交警杆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海纳百川停车场围墙边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曹江路与平江南路南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延安东路五泄路交叉口西北交警杆</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瑞福康乐院门口小路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918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鲁迅东路香莲公寓西区南门东面</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鲁迅东路</w:t>
            </w:r>
            <w:r w:rsidRPr="00141956">
              <w:rPr>
                <w:rFonts w:ascii="仿宋_GB2312" w:eastAsia="仿宋_GB2312" w:hAnsi="仿宋_GB2312" w:cs="仿宋_GB2312" w:hint="eastAsia"/>
                <w:color w:val="000000" w:themeColor="text1"/>
                <w:kern w:val="0"/>
                <w:sz w:val="22"/>
                <w:szCs w:val="22"/>
                <w:lang/>
              </w:rPr>
              <w:t>198</w:t>
            </w:r>
            <w:r w:rsidRPr="00141956">
              <w:rPr>
                <w:rFonts w:ascii="仿宋_GB2312" w:eastAsia="仿宋_GB2312" w:hAnsi="仿宋_GB2312" w:cs="仿宋_GB2312" w:hint="eastAsia"/>
                <w:color w:val="000000" w:themeColor="text1"/>
                <w:kern w:val="0"/>
                <w:sz w:val="22"/>
                <w:szCs w:val="22"/>
                <w:lang/>
              </w:rPr>
              <w:t>号名品烟酒行门口人行道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长诏路鹤池苑</w:t>
            </w:r>
            <w:r w:rsidRPr="00141956">
              <w:rPr>
                <w:rFonts w:ascii="仿宋_GB2312" w:eastAsia="仿宋_GB2312" w:hAnsi="仿宋_GB2312" w:cs="仿宋_GB2312" w:hint="eastAsia"/>
                <w:color w:val="000000" w:themeColor="text1"/>
                <w:kern w:val="0"/>
                <w:sz w:val="22"/>
                <w:szCs w:val="22"/>
                <w:lang/>
              </w:rPr>
              <w:t>8</w:t>
            </w:r>
            <w:r w:rsidRPr="00141956">
              <w:rPr>
                <w:rFonts w:ascii="仿宋_GB2312" w:eastAsia="仿宋_GB2312" w:hAnsi="仿宋_GB2312" w:cs="仿宋_GB2312" w:hint="eastAsia"/>
                <w:color w:val="000000" w:themeColor="text1"/>
                <w:kern w:val="0"/>
                <w:sz w:val="22"/>
                <w:szCs w:val="22"/>
                <w:lang/>
              </w:rPr>
              <w:t>栋东南人行道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东方花园西门西北</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延安东路阳明北路西南角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小骑士幼儿园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快乐城堡艺术幼儿园南大门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快乐城堡艺术幼儿园北门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文澜中学分部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小星星幼儿园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阳明幼儿园教育集团鹤池园区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浙江越秀外国语学院北门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越秀双语幼儿园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浙江越秀外国语学院南大门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绍兴体校</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秀水第二幼儿园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稽山幼儿园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稽山未来之星森海豪庭幼儿园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高级中学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少儿艺校</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艺术花苑幼儿园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二环南路越秀南门照东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宛委山绍兴品臻园阳明路口照南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宛委山绍兴品臻园阳明路口照北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阳明路阳明酒店入口照东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会稽路丰山路照北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会稽路越秀西门口南照南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二环东路人民路卡口东朝西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二环东路人民路东朝西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二环东路人民路卡口东全景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二环东路人民路卡口西朝东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二环东路人民路卡口西全景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观澜豪庭北路口南照北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城东体育馆停车场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鲁迅东路</w:t>
            </w:r>
            <w:r w:rsidRPr="00141956">
              <w:rPr>
                <w:rFonts w:ascii="仿宋_GB2312" w:eastAsia="仿宋_GB2312" w:hAnsi="仿宋_GB2312" w:cs="仿宋_GB2312" w:hint="eastAsia"/>
                <w:color w:val="000000" w:themeColor="text1"/>
                <w:kern w:val="0"/>
                <w:sz w:val="22"/>
                <w:szCs w:val="22"/>
                <w:lang/>
              </w:rPr>
              <w:t>395</w:t>
            </w:r>
            <w:r w:rsidRPr="00141956">
              <w:rPr>
                <w:rFonts w:ascii="仿宋_GB2312" w:eastAsia="仿宋_GB2312" w:hAnsi="仿宋_GB2312" w:cs="仿宋_GB2312" w:hint="eastAsia"/>
                <w:color w:val="000000" w:themeColor="text1"/>
                <w:kern w:val="0"/>
                <w:sz w:val="22"/>
                <w:szCs w:val="22"/>
                <w:lang/>
              </w:rPr>
              <w:t>号对面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剡溪路路延安东路东南角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剡溪路路延安东路西北角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阳明北路卧龙路西北花坛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绍兴龙山华利创业园门口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绍兴市强制医疗所门口西侧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鹤池苑</w:t>
            </w:r>
            <w:r w:rsidRPr="00141956">
              <w:rPr>
                <w:rFonts w:ascii="仿宋_GB2312" w:eastAsia="仿宋_GB2312" w:hAnsi="仿宋_GB2312" w:cs="仿宋_GB2312" w:hint="eastAsia"/>
                <w:color w:val="000000" w:themeColor="text1"/>
                <w:kern w:val="0"/>
                <w:sz w:val="22"/>
                <w:szCs w:val="22"/>
                <w:lang/>
              </w:rPr>
              <w:t>19-20</w:t>
            </w:r>
            <w:r w:rsidRPr="00141956">
              <w:rPr>
                <w:rFonts w:ascii="仿宋_GB2312" w:eastAsia="仿宋_GB2312" w:hAnsi="仿宋_GB2312" w:cs="仿宋_GB2312" w:hint="eastAsia"/>
                <w:color w:val="000000" w:themeColor="text1"/>
                <w:kern w:val="0"/>
                <w:sz w:val="22"/>
                <w:szCs w:val="22"/>
                <w:lang/>
              </w:rPr>
              <w:t>幢照西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平江路则水牌路西北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批发市场东门外路口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杨滨村文化广场东北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绍兴市粮食储备中心东北角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东湖风景区停车场西北角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964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会龙大道松陵路西南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客运中心中国石化门口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袍江交警大队对面小路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越东路与凤林路西北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越东路与凤林路西北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中兴路与凤林路东南公交站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凤林路与袍中路东南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凤林路与袍中路东南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凤林路新妇保医院东北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凤林路袍中路西</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中兴路与凤林路东北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中兴路与凤林路东南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中兴路与凤林路东南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新凤林路新妇保医院南公交站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袍中路与会龙大道东南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凤林路新妇保医院北公交站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越东路凤林路西北公交站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松陵路与会龙大道东</w:t>
            </w:r>
            <w:r w:rsidRPr="00141956">
              <w:rPr>
                <w:rFonts w:ascii="仿宋_GB2312" w:eastAsia="仿宋_GB2312" w:hAnsi="仿宋_GB2312" w:cs="仿宋_GB2312" w:hint="eastAsia"/>
                <w:color w:val="000000" w:themeColor="text1"/>
                <w:kern w:val="0"/>
                <w:sz w:val="22"/>
                <w:szCs w:val="22"/>
                <w:lang/>
              </w:rPr>
              <w:t>300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五和枯桥东北出入口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小皋埠村北出入口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袍中路与松陵路西南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袍中路与松陵路东北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中兴路西庄大道东南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沈江村沈江大桥东侧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二环北路客运中心东小路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会龙大道滋江家园西北树下</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中兴路维也纳西南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锦洋西苑南入口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仁渎村与亭渎村交界</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教体局大门口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滋江花园入口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越安北路于越东路东照西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绍兴独树工贸区北门照东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东湖镇街道中心幼儿园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东湖镇中心小学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999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郦家埭完小东门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平江北路松陵路口照北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会龙大道松陵路口照东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袍中路凤林路口照南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袍中路凤林路口照北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龙湖天街西北河边照东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龙湖天街盒马鲜生北照西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丰民路越兴路口照南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丰民路越兴路口照北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越兴路中照南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越兴路中照北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1010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越东路松陵路南照西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越兴路高平村口卡口南朝北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越兴路高平村口卡口南朝北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越兴路高平村口卡口南朝北非机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越兴路高平村口卡口北朝南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越兴路高平村口卡口北朝南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越兴路高平村口卡口西朝东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唐龙家园</w:t>
            </w:r>
            <w:r w:rsidRPr="00141956">
              <w:rPr>
                <w:rFonts w:ascii="仿宋_GB2312" w:eastAsia="仿宋_GB2312" w:hAnsi="仿宋_GB2312" w:cs="仿宋_GB2312" w:hint="eastAsia"/>
                <w:color w:val="000000" w:themeColor="text1"/>
                <w:kern w:val="0"/>
                <w:sz w:val="22"/>
                <w:szCs w:val="22"/>
                <w:lang/>
              </w:rPr>
              <w:t>8</w:t>
            </w:r>
            <w:r w:rsidRPr="00141956">
              <w:rPr>
                <w:rFonts w:ascii="仿宋_GB2312" w:eastAsia="仿宋_GB2312" w:hAnsi="仿宋_GB2312" w:cs="仿宋_GB2312" w:hint="eastAsia"/>
                <w:color w:val="000000" w:themeColor="text1"/>
                <w:kern w:val="0"/>
                <w:sz w:val="22"/>
                <w:szCs w:val="22"/>
                <w:lang/>
              </w:rPr>
              <w:t>栋马路对面人行道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客运中心中国石化门口照北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小皋埠新村</w:t>
            </w:r>
            <w:r w:rsidRPr="00141956">
              <w:rPr>
                <w:rFonts w:ascii="仿宋_GB2312" w:eastAsia="仿宋_GB2312" w:hAnsi="仿宋_GB2312" w:cs="仿宋_GB2312" w:hint="eastAsia"/>
                <w:color w:val="000000" w:themeColor="text1"/>
                <w:kern w:val="0"/>
                <w:sz w:val="22"/>
                <w:szCs w:val="22"/>
                <w:lang/>
              </w:rPr>
              <w:t>10</w:t>
            </w:r>
            <w:r w:rsidRPr="00141956">
              <w:rPr>
                <w:rFonts w:ascii="仿宋_GB2312" w:eastAsia="仿宋_GB2312" w:hAnsi="仿宋_GB2312" w:cs="仿宋_GB2312" w:hint="eastAsia"/>
                <w:color w:val="000000" w:themeColor="text1"/>
                <w:kern w:val="0"/>
                <w:sz w:val="22"/>
                <w:szCs w:val="22"/>
                <w:lang/>
              </w:rPr>
              <w:t>幢门口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客运中心出租车上客点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客运中心广场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樊拈线</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牌口村口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吼山路东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朱林路天赐良缘小区</w:t>
            </w:r>
            <w:r w:rsidRPr="00141956">
              <w:rPr>
                <w:rFonts w:ascii="仿宋_GB2312" w:eastAsia="仿宋_GB2312" w:hAnsi="仿宋_GB2312" w:cs="仿宋_GB2312" w:hint="eastAsia"/>
                <w:color w:val="000000" w:themeColor="text1"/>
                <w:kern w:val="0"/>
                <w:sz w:val="22"/>
                <w:szCs w:val="22"/>
                <w:lang/>
              </w:rPr>
              <w:t>108</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朱林路天赐良缘小区</w:t>
            </w:r>
            <w:r w:rsidRPr="00141956">
              <w:rPr>
                <w:rFonts w:ascii="仿宋_GB2312" w:eastAsia="仿宋_GB2312" w:hAnsi="仿宋_GB2312" w:cs="仿宋_GB2312" w:hint="eastAsia"/>
                <w:color w:val="000000" w:themeColor="text1"/>
                <w:kern w:val="0"/>
                <w:sz w:val="22"/>
                <w:szCs w:val="22"/>
                <w:lang/>
              </w:rPr>
              <w:t>110</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银苑路天赐良缘南门东朝西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银苑路天赐良缘南门西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银苑路与银城路东北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银城路银蝶园</w:t>
            </w:r>
            <w:r w:rsidRPr="00141956">
              <w:rPr>
                <w:rFonts w:ascii="仿宋_GB2312" w:eastAsia="仿宋_GB2312" w:hAnsi="仿宋_GB2312" w:cs="仿宋_GB2312" w:hint="eastAsia"/>
                <w:color w:val="000000" w:themeColor="text1"/>
                <w:kern w:val="0"/>
                <w:sz w:val="22"/>
                <w:szCs w:val="22"/>
                <w:lang/>
              </w:rPr>
              <w:t>15</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银城路与银兴路东南银蝶园</w:t>
            </w:r>
            <w:r w:rsidRPr="00141956">
              <w:rPr>
                <w:rFonts w:ascii="仿宋_GB2312" w:eastAsia="仿宋_GB2312" w:hAnsi="仿宋_GB2312" w:cs="仿宋_GB2312" w:hint="eastAsia"/>
                <w:color w:val="000000" w:themeColor="text1"/>
                <w:kern w:val="0"/>
                <w:sz w:val="22"/>
                <w:szCs w:val="22"/>
                <w:lang/>
              </w:rPr>
              <w:t>27</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银兴路鼎天房产门口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金宇园公寓南门东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皋埠金宇园公寓</w:t>
            </w:r>
            <w:r w:rsidRPr="00141956">
              <w:rPr>
                <w:rFonts w:ascii="仿宋_GB2312" w:eastAsia="仿宋_GB2312" w:hAnsi="仿宋_GB2312" w:cs="仿宋_GB2312" w:hint="eastAsia"/>
                <w:color w:val="000000" w:themeColor="text1"/>
                <w:kern w:val="0"/>
                <w:sz w:val="22"/>
                <w:szCs w:val="22"/>
                <w:lang/>
              </w:rPr>
              <w:t>1569</w:t>
            </w:r>
            <w:r w:rsidRPr="00141956">
              <w:rPr>
                <w:rFonts w:ascii="仿宋_GB2312" w:eastAsia="仿宋_GB2312" w:hAnsi="仿宋_GB2312" w:cs="仿宋_GB2312" w:hint="eastAsia"/>
                <w:color w:val="000000" w:themeColor="text1"/>
                <w:kern w:val="0"/>
                <w:sz w:val="22"/>
                <w:szCs w:val="22"/>
                <w:lang/>
              </w:rPr>
              <w:t>号对面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东晶佳园</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号店铺门口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朱林路金宇园公寓</w:t>
            </w:r>
            <w:r w:rsidRPr="00141956">
              <w:rPr>
                <w:rFonts w:ascii="仿宋_GB2312" w:eastAsia="仿宋_GB2312" w:hAnsi="仿宋_GB2312" w:cs="仿宋_GB2312" w:hint="eastAsia"/>
                <w:color w:val="000000" w:themeColor="text1"/>
                <w:kern w:val="0"/>
                <w:sz w:val="22"/>
                <w:szCs w:val="22"/>
                <w:lang/>
              </w:rPr>
              <w:t>26</w:t>
            </w:r>
            <w:r w:rsidRPr="00141956">
              <w:rPr>
                <w:rFonts w:ascii="仿宋_GB2312" w:eastAsia="仿宋_GB2312" w:hAnsi="仿宋_GB2312" w:cs="仿宋_GB2312" w:hint="eastAsia"/>
                <w:color w:val="000000" w:themeColor="text1"/>
                <w:kern w:val="0"/>
                <w:sz w:val="22"/>
                <w:szCs w:val="22"/>
                <w:lang/>
              </w:rPr>
              <w:t>号门口北小路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朱林路与银苑路西南怡康公寓</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号门口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银春路银春新苑</w:t>
            </w:r>
            <w:r w:rsidRPr="00141956">
              <w:rPr>
                <w:rFonts w:ascii="仿宋_GB2312" w:eastAsia="仿宋_GB2312" w:hAnsi="仿宋_GB2312" w:cs="仿宋_GB2312" w:hint="eastAsia"/>
                <w:color w:val="000000" w:themeColor="text1"/>
                <w:kern w:val="0"/>
                <w:sz w:val="22"/>
                <w:szCs w:val="22"/>
                <w:lang/>
              </w:rPr>
              <w:t>41</w:t>
            </w:r>
            <w:r w:rsidRPr="00141956">
              <w:rPr>
                <w:rFonts w:ascii="仿宋_GB2312" w:eastAsia="仿宋_GB2312" w:hAnsi="仿宋_GB2312" w:cs="仿宋_GB2312" w:hint="eastAsia"/>
                <w:color w:val="000000" w:themeColor="text1"/>
                <w:kern w:val="0"/>
                <w:sz w:val="22"/>
                <w:szCs w:val="22"/>
                <w:lang/>
              </w:rPr>
              <w:t>栋北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银春路银春新苑</w:t>
            </w:r>
            <w:r w:rsidRPr="00141956">
              <w:rPr>
                <w:rFonts w:ascii="仿宋_GB2312" w:eastAsia="仿宋_GB2312" w:hAnsi="仿宋_GB2312" w:cs="仿宋_GB2312" w:hint="eastAsia"/>
                <w:color w:val="000000" w:themeColor="text1"/>
                <w:kern w:val="0"/>
                <w:sz w:val="22"/>
                <w:szCs w:val="22"/>
                <w:lang/>
              </w:rPr>
              <w:t>35</w:t>
            </w:r>
            <w:r w:rsidRPr="00141956">
              <w:rPr>
                <w:rFonts w:ascii="仿宋_GB2312" w:eastAsia="仿宋_GB2312" w:hAnsi="仿宋_GB2312" w:cs="仿宋_GB2312" w:hint="eastAsia"/>
                <w:color w:val="000000" w:themeColor="text1"/>
                <w:kern w:val="0"/>
                <w:sz w:val="22"/>
                <w:szCs w:val="22"/>
                <w:lang/>
              </w:rPr>
              <w:t>栋北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银春路银春银苑</w:t>
            </w:r>
            <w:r w:rsidRPr="00141956">
              <w:rPr>
                <w:rFonts w:ascii="仿宋_GB2312" w:eastAsia="仿宋_GB2312" w:hAnsi="仿宋_GB2312" w:cs="仿宋_GB2312" w:hint="eastAsia"/>
                <w:color w:val="000000" w:themeColor="text1"/>
                <w:kern w:val="0"/>
                <w:sz w:val="22"/>
                <w:szCs w:val="22"/>
                <w:lang/>
              </w:rPr>
              <w:t>26</w:t>
            </w:r>
            <w:r w:rsidRPr="00141956">
              <w:rPr>
                <w:rFonts w:ascii="仿宋_GB2312" w:eastAsia="仿宋_GB2312" w:hAnsi="仿宋_GB2312" w:cs="仿宋_GB2312" w:hint="eastAsia"/>
                <w:color w:val="000000" w:themeColor="text1"/>
                <w:kern w:val="0"/>
                <w:sz w:val="22"/>
                <w:szCs w:val="22"/>
                <w:lang/>
              </w:rPr>
              <w:t>栋南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国道与银桥路东南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银春路银春新苑</w:t>
            </w:r>
            <w:r w:rsidRPr="00141956">
              <w:rPr>
                <w:rFonts w:ascii="仿宋_GB2312" w:eastAsia="仿宋_GB2312" w:hAnsi="仿宋_GB2312" w:cs="仿宋_GB2312" w:hint="eastAsia"/>
                <w:color w:val="000000" w:themeColor="text1"/>
                <w:kern w:val="0"/>
                <w:sz w:val="22"/>
                <w:szCs w:val="22"/>
                <w:lang/>
              </w:rPr>
              <w:t>37</w:t>
            </w:r>
            <w:r w:rsidRPr="00141956">
              <w:rPr>
                <w:rFonts w:ascii="仿宋_GB2312" w:eastAsia="仿宋_GB2312" w:hAnsi="仿宋_GB2312" w:cs="仿宋_GB2312" w:hint="eastAsia"/>
                <w:color w:val="000000" w:themeColor="text1"/>
                <w:kern w:val="0"/>
                <w:sz w:val="22"/>
                <w:szCs w:val="22"/>
                <w:lang/>
              </w:rPr>
              <w:t>栋南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银春路银春新苑</w:t>
            </w:r>
            <w:r w:rsidRPr="00141956">
              <w:rPr>
                <w:rFonts w:ascii="仿宋_GB2312" w:eastAsia="仿宋_GB2312" w:hAnsi="仿宋_GB2312" w:cs="仿宋_GB2312" w:hint="eastAsia"/>
                <w:color w:val="000000" w:themeColor="text1"/>
                <w:kern w:val="0"/>
                <w:sz w:val="22"/>
                <w:szCs w:val="22"/>
                <w:lang/>
              </w:rPr>
              <w:t>18</w:t>
            </w:r>
            <w:r w:rsidRPr="00141956">
              <w:rPr>
                <w:rFonts w:ascii="仿宋_GB2312" w:eastAsia="仿宋_GB2312" w:hAnsi="仿宋_GB2312" w:cs="仿宋_GB2312" w:hint="eastAsia"/>
                <w:color w:val="000000" w:themeColor="text1"/>
                <w:kern w:val="0"/>
                <w:sz w:val="22"/>
                <w:szCs w:val="22"/>
                <w:lang/>
              </w:rPr>
              <w:t>栋南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皋埠银春新苑</w:t>
            </w:r>
            <w:r w:rsidRPr="00141956">
              <w:rPr>
                <w:rFonts w:ascii="仿宋_GB2312" w:eastAsia="仿宋_GB2312" w:hAnsi="仿宋_GB2312" w:cs="仿宋_GB2312" w:hint="eastAsia"/>
                <w:color w:val="000000" w:themeColor="text1"/>
                <w:kern w:val="0"/>
                <w:sz w:val="22"/>
                <w:szCs w:val="22"/>
                <w:lang/>
              </w:rPr>
              <w:t>48</w:t>
            </w:r>
            <w:r w:rsidRPr="00141956">
              <w:rPr>
                <w:rFonts w:ascii="仿宋_GB2312" w:eastAsia="仿宋_GB2312" w:hAnsi="仿宋_GB2312" w:cs="仿宋_GB2312" w:hint="eastAsia"/>
                <w:color w:val="000000" w:themeColor="text1"/>
                <w:kern w:val="0"/>
                <w:sz w:val="22"/>
                <w:szCs w:val="22"/>
                <w:lang/>
              </w:rPr>
              <w:t>栋西南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银春路与皋埠市场东北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皋埠市场供销超市西南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银春路银春新苑</w:t>
            </w:r>
            <w:r w:rsidRPr="00141956">
              <w:rPr>
                <w:rFonts w:ascii="仿宋_GB2312" w:eastAsia="仿宋_GB2312" w:hAnsi="仿宋_GB2312" w:cs="仿宋_GB2312" w:hint="eastAsia"/>
                <w:color w:val="000000" w:themeColor="text1"/>
                <w:kern w:val="0"/>
                <w:sz w:val="22"/>
                <w:szCs w:val="22"/>
                <w:lang/>
              </w:rPr>
              <w:t>15</w:t>
            </w:r>
            <w:r w:rsidRPr="00141956">
              <w:rPr>
                <w:rFonts w:ascii="仿宋_GB2312" w:eastAsia="仿宋_GB2312" w:hAnsi="仿宋_GB2312" w:cs="仿宋_GB2312" w:hint="eastAsia"/>
                <w:color w:val="000000" w:themeColor="text1"/>
                <w:kern w:val="0"/>
                <w:sz w:val="22"/>
                <w:szCs w:val="22"/>
                <w:lang/>
              </w:rPr>
              <w:t>栋西北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银春路与银桥路西南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银春路与银桥路东北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金地阳光小区北面东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金地阳光小区东门南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1056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东湖风景区对面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唐龙家园小区东门北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唐龙小区东门南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临江路东湖庄园南门东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临江路与东湖路西南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东湖路枫华景园西门南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东湖路枫华景园北门西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临江路东盛世家北门西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皋埠派出所门口西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临江路与敬滨路东北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樊拈线上蒋村农贸市场东门南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金地阳光西门南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临江路与敬宾路西南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临江路与敬滨路东南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中山路与东湖路东南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中山路与漫池路南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中山路与东湖路西北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中山路坝口村口西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临江路与上樊公路东北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中山路与漫池路西北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中山路与银城路东南</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临江路与银桥路西南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中山路与银城路东北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中山路与银城路西北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临江路与朱林路西北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中山路与上樊公路东南</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临江路与漫池路西北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中山路与上樊公路西北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中山路与上樊公路东北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临江路与上樊公路西北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临江路与银桥路西北</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临江路与银洲路西南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临江路与银桥路东南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独树路香积路西北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临江路与朱林路东北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临江路与漫池路东北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银洲路与香积路西南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临江路与漫池路西南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临江路与银洲路西北</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临江路与银洲路东南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人民东路与东池路东南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独树路香积路东南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银洲路香积路东南</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银洲路香积路西北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临江路东湖路西北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银兴路与名湖路北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1102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银兴路与漫池路西北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人民东路名湖路东北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银兴路独树路东南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银兴路与独树路西南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银兴路漫池路西南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银城路区间路西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银桥路银苑路东北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银桥路银苑路西北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银苑路三湖路西南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银城路与区间路西北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朱林路与银苑路西北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上樊公路银兴路东北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朱林路银苑路西北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上樊公路樊江街里东北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上樊公路绍兴市看守所门口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国道樊江村出入口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上樊公路与银山路西北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新桥路藕径村出入口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新桥路吼山村口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上樊公路与银山路东北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上樊公路胜利村西北出入口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银桥路延伸段西南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朱林路与银山路西北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朱林路与银山路西南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皋埠下新埠村西出入口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银城路与银山路东北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银城路银山路东南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下皋村南出入口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皋埠芝山村西北入口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皋埠西横山三岔路口</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皋埠西横山三岔路口</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东湖庄园幼儿园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皋埠小太阳幼儿园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人民路与银城路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曙光幼儿园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吼山幼儿园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东湖中学西门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皋埠镇中兴幼儿园孟葑分园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皋埠镇中心幼儿园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皋埠未来幼儿园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皋埠镇上蒋幼儿园蒋幼儿园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上蒋小学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皋埠镇小</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皋埠镇中心小学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人民东路迎宾路东北角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银兴路与银洲路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1148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东湖中学北门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银山路与朱林路十字路口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独树路与银兴路叉口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国道独树路口照西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人民东路独树路口博艺家具照南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人民东路独树路口照东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人民东路东湖路口照西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人民东路美龙家园照东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人民东路美龙家园照西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龙池路临江路口照东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临江路龙景名园照西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临江路独树路口照东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银州路临江路口照西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漫池路临江路口照南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漫池路香积路口照东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漫池路香积路口照西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银洲路银山路口照西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人民东路银洲路口照西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人民东路银洲路口照北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人民东路银城路口照东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人民东路银城路口照西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漫池路银兴路口照东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漫池路银兴路口照西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银兴路越兴路口照南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皋杨路越兴路口照南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皋杨路越兴路口照北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丰乐桥西桐公路照西北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丰乐桥西桐公路照东南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中山路樊占线照西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临江路樊占线照南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临江路樊占线照北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银桥路中芯绍兴厂门口照南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银桥路中芯绍兴厂门口照北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人民东路银桥路口照东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银兴路银蝶园照东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银兴路银蝶园照西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国道越兴路东下坡照西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国道樊江路口照东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中山路上樊公路卡口南朝北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中山路上樊公路卡口南全景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人民路上樊公路西朝东非机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1194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人民路上樊公路卡口北全景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1199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银洲路银兴路卡口北全景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银皋埠大桥西南侧绿化带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吼山南路</w:t>
            </w:r>
            <w:r w:rsidRPr="00141956">
              <w:rPr>
                <w:rFonts w:ascii="仿宋_GB2312" w:eastAsia="仿宋_GB2312" w:hAnsi="仿宋_GB2312" w:cs="仿宋_GB2312" w:hint="eastAsia"/>
                <w:color w:val="000000" w:themeColor="text1"/>
                <w:kern w:val="0"/>
                <w:sz w:val="22"/>
                <w:szCs w:val="22"/>
                <w:lang/>
              </w:rPr>
              <w:t>159</w:t>
            </w:r>
            <w:r w:rsidRPr="00141956">
              <w:rPr>
                <w:rFonts w:ascii="仿宋_GB2312" w:eastAsia="仿宋_GB2312" w:hAnsi="仿宋_GB2312" w:cs="仿宋_GB2312" w:hint="eastAsia"/>
                <w:color w:val="000000" w:themeColor="text1"/>
                <w:kern w:val="0"/>
                <w:sz w:val="22"/>
                <w:szCs w:val="22"/>
                <w:lang/>
              </w:rPr>
              <w:t>号对面绿化带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人民东路银桥路西南角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国道越兴路大桥下东南侧交警高位杆边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人民东路银桥路东北角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银皋埠大桥西南侧绿化西侧小路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皋埠镇中心小学西北桥角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漫池路浙江东盛精密机械厂对面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漫池路绍兴奥克特家纺厂东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皋北大桥西北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大道地新区</w:t>
            </w:r>
            <w:r w:rsidRPr="00141956">
              <w:rPr>
                <w:rFonts w:ascii="仿宋_GB2312" w:eastAsia="仿宋_GB2312" w:hAnsi="仿宋_GB2312" w:cs="仿宋_GB2312" w:hint="eastAsia"/>
                <w:color w:val="000000" w:themeColor="text1"/>
                <w:kern w:val="0"/>
                <w:sz w:val="22"/>
                <w:szCs w:val="22"/>
                <w:lang/>
              </w:rPr>
              <w:t>7</w:t>
            </w:r>
            <w:r w:rsidRPr="00141956">
              <w:rPr>
                <w:rFonts w:ascii="仿宋_GB2312" w:eastAsia="仿宋_GB2312" w:hAnsi="仿宋_GB2312" w:cs="仿宋_GB2312" w:hint="eastAsia"/>
                <w:color w:val="000000" w:themeColor="text1"/>
                <w:kern w:val="0"/>
                <w:sz w:val="22"/>
                <w:szCs w:val="22"/>
                <w:lang/>
              </w:rPr>
              <w:t>幢照西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临江路老徐草莓棚照东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中山路银桥路北照南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皋埠镇后塘路</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号</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皋埠中心小学樊江校区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皋埠镇樊江村东市</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皋埠樊江村委门口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茅洋村公交站对面东面</w:t>
            </w:r>
            <w:r w:rsidRPr="00141956">
              <w:rPr>
                <w:rFonts w:ascii="仿宋_GB2312" w:eastAsia="仿宋_GB2312" w:hAnsi="仿宋_GB2312" w:cs="仿宋_GB2312" w:hint="eastAsia"/>
                <w:color w:val="000000" w:themeColor="text1"/>
                <w:kern w:val="0"/>
                <w:sz w:val="22"/>
                <w:szCs w:val="22"/>
                <w:lang/>
              </w:rPr>
              <w:t>30m</w:t>
            </w:r>
            <w:r w:rsidRPr="00141956">
              <w:rPr>
                <w:rFonts w:ascii="仿宋_GB2312" w:eastAsia="仿宋_GB2312" w:hAnsi="仿宋_GB2312" w:cs="仿宋_GB2312" w:hint="eastAsia"/>
                <w:color w:val="000000" w:themeColor="text1"/>
                <w:kern w:val="0"/>
                <w:sz w:val="22"/>
                <w:szCs w:val="22"/>
                <w:lang/>
              </w:rPr>
              <w:t>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国道浔阳路口西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国道浔阳路北侧红绿灯边上</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邵家楼资圣禅寺北面马路水泥杆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泾口大桥北</w:t>
            </w:r>
            <w:r w:rsidRPr="00141956">
              <w:rPr>
                <w:rFonts w:ascii="仿宋_GB2312" w:eastAsia="仿宋_GB2312" w:hAnsi="仿宋_GB2312" w:cs="仿宋_GB2312" w:hint="eastAsia"/>
                <w:color w:val="000000" w:themeColor="text1"/>
                <w:kern w:val="0"/>
                <w:sz w:val="22"/>
                <w:szCs w:val="22"/>
                <w:lang/>
              </w:rPr>
              <w:t>100m</w:t>
            </w:r>
            <w:r w:rsidRPr="00141956">
              <w:rPr>
                <w:rFonts w:ascii="仿宋_GB2312" w:eastAsia="仿宋_GB2312" w:hAnsi="仿宋_GB2312" w:cs="仿宋_GB2312" w:hint="eastAsia"/>
                <w:color w:val="000000" w:themeColor="text1"/>
                <w:kern w:val="0"/>
                <w:sz w:val="22"/>
                <w:szCs w:val="22"/>
                <w:lang/>
              </w:rPr>
              <w:t>电线杆</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国道泾口村对面西人行道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平陶公路横旦村口对面北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米绿化</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平陶公路横旦村口对面北</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米绿化</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平陶公路南环路口东北绿化</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陶堰街道中心幼儿园西侧河对岸</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陶堰居委会</w:t>
            </w:r>
            <w:r w:rsidRPr="00141956">
              <w:rPr>
                <w:rFonts w:ascii="仿宋_GB2312" w:eastAsia="仿宋_GB2312" w:hAnsi="仿宋_GB2312" w:cs="仿宋_GB2312" w:hint="eastAsia"/>
                <w:color w:val="000000" w:themeColor="text1"/>
                <w:kern w:val="0"/>
                <w:sz w:val="22"/>
                <w:szCs w:val="22"/>
                <w:lang/>
              </w:rPr>
              <w:t>F33</w:t>
            </w:r>
            <w:r w:rsidRPr="00141956">
              <w:rPr>
                <w:rFonts w:ascii="仿宋_GB2312" w:eastAsia="仿宋_GB2312" w:hAnsi="仿宋_GB2312" w:cs="仿宋_GB2312" w:hint="eastAsia"/>
                <w:color w:val="000000" w:themeColor="text1"/>
                <w:kern w:val="0"/>
                <w:sz w:val="22"/>
                <w:szCs w:val="22"/>
                <w:lang/>
              </w:rPr>
              <w:t>号</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单元</w:t>
            </w:r>
            <w:r w:rsidRPr="00141956">
              <w:rPr>
                <w:rFonts w:ascii="仿宋_GB2312" w:eastAsia="仿宋_GB2312" w:hAnsi="仿宋_GB2312" w:cs="仿宋_GB2312" w:hint="eastAsia"/>
                <w:color w:val="000000" w:themeColor="text1"/>
                <w:kern w:val="0"/>
                <w:sz w:val="22"/>
                <w:szCs w:val="22"/>
                <w:lang/>
              </w:rPr>
              <w:t>101</w:t>
            </w:r>
            <w:r w:rsidRPr="00141956">
              <w:rPr>
                <w:rFonts w:ascii="仿宋_GB2312" w:eastAsia="仿宋_GB2312" w:hAnsi="仿宋_GB2312" w:cs="仿宋_GB2312" w:hint="eastAsia"/>
                <w:color w:val="000000" w:themeColor="text1"/>
                <w:kern w:val="0"/>
                <w:sz w:val="22"/>
                <w:szCs w:val="22"/>
                <w:lang/>
              </w:rPr>
              <w:t>室门口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陶堰农贸市场对面西</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成章中学西门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陶堰镇政府门口南侧花坛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陶堰村</w:t>
            </w:r>
            <w:r w:rsidRPr="00141956">
              <w:rPr>
                <w:rFonts w:ascii="仿宋_GB2312" w:eastAsia="仿宋_GB2312" w:hAnsi="仿宋_GB2312" w:cs="仿宋_GB2312" w:hint="eastAsia"/>
                <w:color w:val="000000" w:themeColor="text1"/>
                <w:kern w:val="0"/>
                <w:sz w:val="22"/>
                <w:szCs w:val="22"/>
                <w:lang/>
              </w:rPr>
              <w:t>90</w:t>
            </w:r>
            <w:r w:rsidRPr="00141956">
              <w:rPr>
                <w:rFonts w:ascii="仿宋_GB2312" w:eastAsia="仿宋_GB2312" w:hAnsi="仿宋_GB2312" w:cs="仿宋_GB2312" w:hint="eastAsia"/>
                <w:color w:val="000000" w:themeColor="text1"/>
                <w:kern w:val="0"/>
                <w:sz w:val="22"/>
                <w:szCs w:val="22"/>
                <w:lang/>
              </w:rPr>
              <w:t>号对面道路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1240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堰中路</w:t>
            </w:r>
            <w:r w:rsidRPr="00141956">
              <w:rPr>
                <w:rFonts w:ascii="仿宋_GB2312" w:eastAsia="仿宋_GB2312" w:hAnsi="仿宋_GB2312" w:cs="仿宋_GB2312" w:hint="eastAsia"/>
                <w:color w:val="000000" w:themeColor="text1"/>
                <w:kern w:val="0"/>
                <w:sz w:val="22"/>
                <w:szCs w:val="22"/>
                <w:lang/>
              </w:rPr>
              <w:t>9</w:t>
            </w:r>
            <w:r w:rsidRPr="00141956">
              <w:rPr>
                <w:rFonts w:ascii="仿宋_GB2312" w:eastAsia="仿宋_GB2312" w:hAnsi="仿宋_GB2312" w:cs="仿宋_GB2312" w:hint="eastAsia"/>
                <w:color w:val="000000" w:themeColor="text1"/>
                <w:kern w:val="0"/>
                <w:sz w:val="22"/>
                <w:szCs w:val="22"/>
                <w:lang/>
              </w:rPr>
              <w:t>号门口人行道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堰中路</w:t>
            </w:r>
            <w:r w:rsidRPr="00141956">
              <w:rPr>
                <w:rFonts w:ascii="仿宋_GB2312" w:eastAsia="仿宋_GB2312" w:hAnsi="仿宋_GB2312" w:cs="仿宋_GB2312" w:hint="eastAsia"/>
                <w:color w:val="000000" w:themeColor="text1"/>
                <w:kern w:val="0"/>
                <w:sz w:val="22"/>
                <w:szCs w:val="22"/>
                <w:lang/>
              </w:rPr>
              <w:t>80</w:t>
            </w:r>
            <w:r w:rsidRPr="00141956">
              <w:rPr>
                <w:rFonts w:ascii="仿宋_GB2312" w:eastAsia="仿宋_GB2312" w:hAnsi="仿宋_GB2312" w:cs="仿宋_GB2312" w:hint="eastAsia"/>
                <w:color w:val="000000" w:themeColor="text1"/>
                <w:kern w:val="0"/>
                <w:sz w:val="22"/>
                <w:szCs w:val="22"/>
                <w:lang/>
              </w:rPr>
              <w:t>号门口人行道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堰中路</w:t>
            </w:r>
            <w:r w:rsidRPr="00141956">
              <w:rPr>
                <w:rFonts w:ascii="仿宋_GB2312" w:eastAsia="仿宋_GB2312" w:hAnsi="仿宋_GB2312" w:cs="仿宋_GB2312" w:hint="eastAsia"/>
                <w:color w:val="000000" w:themeColor="text1"/>
                <w:kern w:val="0"/>
                <w:sz w:val="22"/>
                <w:szCs w:val="22"/>
                <w:lang/>
              </w:rPr>
              <w:t>131</w:t>
            </w:r>
            <w:r w:rsidRPr="00141956">
              <w:rPr>
                <w:rFonts w:ascii="仿宋_GB2312" w:eastAsia="仿宋_GB2312" w:hAnsi="仿宋_GB2312" w:cs="仿宋_GB2312" w:hint="eastAsia"/>
                <w:color w:val="000000" w:themeColor="text1"/>
                <w:kern w:val="0"/>
                <w:sz w:val="22"/>
                <w:szCs w:val="22"/>
                <w:lang/>
              </w:rPr>
              <w:t>号西侧花坛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堰中路</w:t>
            </w:r>
            <w:r w:rsidRPr="00141956">
              <w:rPr>
                <w:rFonts w:ascii="仿宋_GB2312" w:eastAsia="仿宋_GB2312" w:hAnsi="仿宋_GB2312" w:cs="仿宋_GB2312" w:hint="eastAsia"/>
                <w:color w:val="000000" w:themeColor="text1"/>
                <w:kern w:val="0"/>
                <w:sz w:val="22"/>
                <w:szCs w:val="22"/>
                <w:lang/>
              </w:rPr>
              <w:t>170</w:t>
            </w:r>
            <w:r w:rsidRPr="00141956">
              <w:rPr>
                <w:rFonts w:ascii="仿宋_GB2312" w:eastAsia="仿宋_GB2312" w:hAnsi="仿宋_GB2312" w:cs="仿宋_GB2312" w:hint="eastAsia"/>
                <w:color w:val="000000" w:themeColor="text1"/>
                <w:kern w:val="0"/>
                <w:sz w:val="22"/>
                <w:szCs w:val="22"/>
                <w:lang/>
              </w:rPr>
              <w:t>号农行门口东人行道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国道平陶公路南</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米西侧人行道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堰中路瑞丰银行东侧小路尽头墙角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横旦村平陶公路口东</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米过小桥</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横旦村村委会门口对面花坛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白富公路横泾村路口西南花坛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白富公路白塔头村委会南</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米绿化</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陶然名苑</w:t>
            </w:r>
            <w:r w:rsidRPr="00141956">
              <w:rPr>
                <w:rFonts w:ascii="仿宋_GB2312" w:eastAsia="仿宋_GB2312" w:hAnsi="仿宋_GB2312" w:cs="仿宋_GB2312" w:hint="eastAsia"/>
                <w:color w:val="000000" w:themeColor="text1"/>
                <w:kern w:val="0"/>
                <w:sz w:val="22"/>
                <w:szCs w:val="22"/>
                <w:lang/>
              </w:rPr>
              <w:t>13</w:t>
            </w:r>
            <w:r w:rsidRPr="00141956">
              <w:rPr>
                <w:rFonts w:ascii="仿宋_GB2312" w:eastAsia="仿宋_GB2312" w:hAnsi="仿宋_GB2312" w:cs="仿宋_GB2312" w:hint="eastAsia"/>
                <w:color w:val="000000" w:themeColor="text1"/>
                <w:kern w:val="0"/>
                <w:sz w:val="22"/>
                <w:szCs w:val="22"/>
                <w:lang/>
              </w:rPr>
              <w:t>栋和</w:t>
            </w:r>
            <w:r w:rsidRPr="00141956">
              <w:rPr>
                <w:rFonts w:ascii="仿宋_GB2312" w:eastAsia="仿宋_GB2312" w:hAnsi="仿宋_GB2312" w:cs="仿宋_GB2312" w:hint="eastAsia"/>
                <w:color w:val="000000" w:themeColor="text1"/>
                <w:kern w:val="0"/>
                <w:sz w:val="22"/>
                <w:szCs w:val="22"/>
                <w:lang/>
              </w:rPr>
              <w:t>9</w:t>
            </w:r>
            <w:r w:rsidRPr="00141956">
              <w:rPr>
                <w:rFonts w:ascii="仿宋_GB2312" w:eastAsia="仿宋_GB2312" w:hAnsi="仿宋_GB2312" w:cs="仿宋_GB2312" w:hint="eastAsia"/>
                <w:color w:val="000000" w:themeColor="text1"/>
                <w:kern w:val="0"/>
                <w:sz w:val="22"/>
                <w:szCs w:val="22"/>
                <w:lang/>
              </w:rPr>
              <w:t>栋中间对面路边草坪</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绍兴特斯林网业北门往东</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米</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绍兴特斯林网业北门往东</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米</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名爵府东门往南对面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名爵府东门往南对面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大自然酒家前面人行道路面</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市场监督管理局门口东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市场监督管理局对面非机动车道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绍兴毓盛新能源科技公司北门</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绍兴毓盛新能源科技公司北门</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邵家楼群贤东路口南面小桥头</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邵家楼群贤东路口西北绿化带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江南景园南大门东</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江南景园南大门东</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瑞丰大道南环路口北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堰中路</w:t>
            </w:r>
            <w:r w:rsidRPr="00141956">
              <w:rPr>
                <w:rFonts w:ascii="仿宋_GB2312" w:eastAsia="仿宋_GB2312" w:hAnsi="仿宋_GB2312" w:cs="仿宋_GB2312" w:hint="eastAsia"/>
                <w:color w:val="000000" w:themeColor="text1"/>
                <w:kern w:val="0"/>
                <w:sz w:val="22"/>
                <w:szCs w:val="22"/>
                <w:lang/>
              </w:rPr>
              <w:t>101</w:t>
            </w:r>
            <w:r w:rsidRPr="00141956">
              <w:rPr>
                <w:rFonts w:ascii="仿宋_GB2312" w:eastAsia="仿宋_GB2312" w:hAnsi="仿宋_GB2312" w:cs="仿宋_GB2312" w:hint="eastAsia"/>
                <w:color w:val="000000" w:themeColor="text1"/>
                <w:kern w:val="0"/>
                <w:sz w:val="22"/>
                <w:szCs w:val="22"/>
                <w:lang/>
              </w:rPr>
              <w:t>号门口</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堰中路</w:t>
            </w:r>
            <w:r w:rsidRPr="00141956">
              <w:rPr>
                <w:rFonts w:ascii="仿宋_GB2312" w:eastAsia="仿宋_GB2312" w:hAnsi="仿宋_GB2312" w:cs="仿宋_GB2312" w:hint="eastAsia"/>
                <w:color w:val="000000" w:themeColor="text1"/>
                <w:kern w:val="0"/>
                <w:sz w:val="22"/>
                <w:szCs w:val="22"/>
                <w:lang/>
              </w:rPr>
              <w:t>101</w:t>
            </w:r>
            <w:r w:rsidRPr="00141956">
              <w:rPr>
                <w:rFonts w:ascii="仿宋_GB2312" w:eastAsia="仿宋_GB2312" w:hAnsi="仿宋_GB2312" w:cs="仿宋_GB2312" w:hint="eastAsia"/>
                <w:color w:val="000000" w:themeColor="text1"/>
                <w:kern w:val="0"/>
                <w:sz w:val="22"/>
                <w:szCs w:val="22"/>
                <w:lang/>
              </w:rPr>
              <w:t>号门口</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陶堰镇政府东向公交站西</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国道亭山村莫家溇石碑西</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桃花源山庄北门东</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陶堰华欣混凝土厂门卫北面</w:t>
            </w:r>
            <w:r w:rsidRPr="00141956">
              <w:rPr>
                <w:rFonts w:ascii="仿宋_GB2312" w:eastAsia="仿宋_GB2312" w:hAnsi="仿宋_GB2312" w:cs="仿宋_GB2312" w:hint="eastAsia"/>
                <w:color w:val="000000" w:themeColor="text1"/>
                <w:kern w:val="0"/>
                <w:sz w:val="22"/>
                <w:szCs w:val="22"/>
                <w:lang/>
              </w:rPr>
              <w:t>30</w:t>
            </w:r>
            <w:r w:rsidRPr="00141956">
              <w:rPr>
                <w:rFonts w:ascii="仿宋_GB2312" w:eastAsia="仿宋_GB2312" w:hAnsi="仿宋_GB2312" w:cs="仿宋_GB2312" w:hint="eastAsia"/>
                <w:color w:val="000000" w:themeColor="text1"/>
                <w:kern w:val="0"/>
                <w:sz w:val="22"/>
                <w:szCs w:val="22"/>
                <w:lang/>
              </w:rPr>
              <w:t>米行车道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张家岙与上虞交界处四岔口北</w:t>
            </w:r>
            <w:r w:rsidRPr="00141956">
              <w:rPr>
                <w:rFonts w:ascii="仿宋_GB2312" w:eastAsia="仿宋_GB2312" w:hAnsi="仿宋_GB2312" w:cs="仿宋_GB2312" w:hint="eastAsia"/>
                <w:color w:val="000000" w:themeColor="text1"/>
                <w:kern w:val="0"/>
                <w:sz w:val="22"/>
                <w:szCs w:val="22"/>
                <w:lang/>
              </w:rPr>
              <w:t>70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平陶公路陶堰富盛交界处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国道和</w:t>
            </w: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国道交叉口照东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104</w:t>
            </w:r>
            <w:r w:rsidRPr="00141956">
              <w:rPr>
                <w:rFonts w:ascii="仿宋_GB2312" w:eastAsia="仿宋_GB2312" w:hAnsi="仿宋_GB2312" w:cs="仿宋_GB2312" w:hint="eastAsia"/>
                <w:color w:val="000000" w:themeColor="text1"/>
                <w:kern w:val="0"/>
                <w:sz w:val="22"/>
                <w:szCs w:val="22"/>
                <w:lang/>
              </w:rPr>
              <w:t>国道和</w:t>
            </w: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国道交叉口照西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平陶公路新江南景园照南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平陶公路新江南景园照西北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市直街南环路口照东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市直街南环路口照西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平陶公路绍诸高速入口照南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平陶公路夏葑公路口照西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富盛镇卫生院门口西人行道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富盛路南北大道东北角</w:t>
            </w:r>
            <w:r w:rsidRPr="00141956">
              <w:rPr>
                <w:rFonts w:ascii="仿宋_GB2312" w:eastAsia="仿宋_GB2312" w:hAnsi="仿宋_GB2312" w:cs="仿宋_GB2312" w:hint="eastAsia"/>
                <w:color w:val="000000" w:themeColor="text1"/>
                <w:kern w:val="0"/>
                <w:sz w:val="22"/>
                <w:szCs w:val="22"/>
                <w:lang/>
              </w:rPr>
              <w:t>40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富盛路南北大道东</w:t>
            </w:r>
            <w:r w:rsidRPr="00141956">
              <w:rPr>
                <w:rFonts w:ascii="仿宋_GB2312" w:eastAsia="仿宋_GB2312" w:hAnsi="仿宋_GB2312" w:cs="仿宋_GB2312" w:hint="eastAsia"/>
                <w:color w:val="000000" w:themeColor="text1"/>
                <w:kern w:val="0"/>
                <w:sz w:val="22"/>
                <w:szCs w:val="22"/>
                <w:lang/>
              </w:rPr>
              <w:t>40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南北大道美地馨园门口东南桥角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中心大道与南北大道南侧</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1286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中心大道与南北大道口公交站旁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富盛镇中心幼儿园门口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白富线求溢针织厂北</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平陶公路跳山村口西南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平陶公路跳山村口西南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绍兴牛牛五金公司北门对面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富盛镇瑞丰银杭背面</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富盛隧道西北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夏葑公路中国动监门口照东北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由由嘉园三岔口照东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w:t>
            </w:r>
            <w:r w:rsidRPr="00141956">
              <w:rPr>
                <w:rFonts w:ascii="仿宋_GB2312" w:eastAsia="仿宋_GB2312" w:hAnsi="仿宋_GB2312" w:cs="仿宋_GB2312" w:hint="eastAsia"/>
                <w:color w:val="000000" w:themeColor="text1"/>
                <w:kern w:val="0"/>
                <w:sz w:val="22"/>
                <w:szCs w:val="22"/>
                <w:lang/>
              </w:rPr>
              <w:t>县道由由嘉园口照西南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西上线托斯卡纳城堡照南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w:t>
            </w:r>
            <w:r w:rsidRPr="00141956">
              <w:rPr>
                <w:rFonts w:ascii="仿宋_GB2312" w:eastAsia="仿宋_GB2312" w:hAnsi="仿宋_GB2312" w:cs="仿宋_GB2312" w:hint="eastAsia"/>
                <w:color w:val="000000" w:themeColor="text1"/>
                <w:kern w:val="0"/>
                <w:sz w:val="22"/>
                <w:szCs w:val="22"/>
                <w:lang/>
              </w:rPr>
              <w:t>县道绍兴茶厂旁照东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1299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101</w:t>
            </w:r>
            <w:r w:rsidRPr="00141956">
              <w:rPr>
                <w:rFonts w:ascii="仿宋_GB2312" w:eastAsia="仿宋_GB2312" w:hAnsi="仿宋_GB2312" w:cs="仿宋_GB2312" w:hint="eastAsia"/>
                <w:color w:val="000000" w:themeColor="text1"/>
                <w:kern w:val="0"/>
                <w:sz w:val="22"/>
                <w:szCs w:val="22"/>
                <w:lang/>
              </w:rPr>
              <w:t>县道绍兴茶厂旁照西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平陶公路辂山村入口南照北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剡溪路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夜排挡门口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沿江路昌安农贸市场照南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东湖风景区停车场出口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崇贤路范蠡路东南角人行道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范蠡路</w:t>
            </w:r>
            <w:r w:rsidRPr="00141956">
              <w:rPr>
                <w:rFonts w:ascii="仿宋_GB2312" w:eastAsia="仿宋_GB2312" w:hAnsi="仿宋_GB2312" w:cs="仿宋_GB2312" w:hint="eastAsia"/>
                <w:color w:val="000000" w:themeColor="text1"/>
                <w:kern w:val="0"/>
                <w:sz w:val="22"/>
                <w:szCs w:val="22"/>
                <w:lang/>
              </w:rPr>
              <w:t>16</w:t>
            </w:r>
            <w:r w:rsidRPr="00141956">
              <w:rPr>
                <w:rFonts w:ascii="仿宋_GB2312" w:eastAsia="仿宋_GB2312" w:hAnsi="仿宋_GB2312" w:cs="仿宋_GB2312" w:hint="eastAsia"/>
                <w:color w:val="000000" w:themeColor="text1"/>
                <w:kern w:val="0"/>
                <w:sz w:val="22"/>
                <w:szCs w:val="22"/>
                <w:lang/>
              </w:rPr>
              <w:t>号门口人行道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范蠡路湖滨商业中心</w:t>
            </w:r>
            <w:r w:rsidRPr="00141956">
              <w:rPr>
                <w:rFonts w:ascii="仿宋_GB2312" w:eastAsia="仿宋_GB2312" w:hAnsi="仿宋_GB2312" w:cs="仿宋_GB2312" w:hint="eastAsia"/>
                <w:color w:val="000000" w:themeColor="text1"/>
                <w:kern w:val="0"/>
                <w:sz w:val="22"/>
                <w:szCs w:val="22"/>
                <w:lang/>
              </w:rPr>
              <w:t>2</w:t>
            </w:r>
            <w:r w:rsidRPr="00141956">
              <w:rPr>
                <w:rFonts w:ascii="仿宋_GB2312" w:eastAsia="仿宋_GB2312" w:hAnsi="仿宋_GB2312" w:cs="仿宋_GB2312" w:hint="eastAsia"/>
                <w:color w:val="000000" w:themeColor="text1"/>
                <w:kern w:val="0"/>
                <w:sz w:val="22"/>
                <w:szCs w:val="22"/>
                <w:lang/>
              </w:rPr>
              <w:t>幢北侧花坛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惠利街</w:t>
            </w:r>
            <w:r w:rsidRPr="00141956">
              <w:rPr>
                <w:rFonts w:ascii="仿宋_GB2312" w:eastAsia="仿宋_GB2312" w:hAnsi="仿宋_GB2312" w:cs="仿宋_GB2312" w:hint="eastAsia"/>
                <w:color w:val="000000" w:themeColor="text1"/>
                <w:kern w:val="0"/>
                <w:sz w:val="22"/>
                <w:szCs w:val="22"/>
                <w:lang/>
              </w:rPr>
              <w:t>59-1</w:t>
            </w:r>
            <w:r w:rsidRPr="00141956">
              <w:rPr>
                <w:rFonts w:ascii="仿宋_GB2312" w:eastAsia="仿宋_GB2312" w:hAnsi="仿宋_GB2312" w:cs="仿宋_GB2312" w:hint="eastAsia"/>
                <w:color w:val="000000" w:themeColor="text1"/>
                <w:kern w:val="0"/>
                <w:sz w:val="22"/>
                <w:szCs w:val="22"/>
                <w:lang/>
              </w:rPr>
              <w:t>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金帝兰悦南门东北角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胜利东路梅龙湖路东北角人行道</w:t>
            </w:r>
            <w:r w:rsidRPr="00141956">
              <w:rPr>
                <w:rFonts w:ascii="仿宋_GB2312" w:eastAsia="仿宋_GB2312" w:hAnsi="仿宋_GB2312" w:cs="仿宋_GB2312" w:hint="eastAsia"/>
                <w:color w:val="000000" w:themeColor="text1"/>
                <w:kern w:val="0"/>
                <w:sz w:val="22"/>
                <w:szCs w:val="22"/>
                <w:lang/>
              </w:rPr>
              <w:t>50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w:t>
            </w:r>
            <w:r w:rsidRPr="00141956">
              <w:rPr>
                <w:rFonts w:ascii="仿宋_GB2312" w:eastAsia="仿宋_GB2312" w:hAnsi="仿宋_GB2312" w:cs="仿宋_GB2312" w:hint="eastAsia"/>
                <w:color w:val="000000" w:themeColor="text1"/>
                <w:kern w:val="0"/>
                <w:sz w:val="22"/>
                <w:szCs w:val="22"/>
                <w:lang/>
              </w:rPr>
              <w:t>367</w:t>
            </w:r>
            <w:r w:rsidRPr="00141956">
              <w:rPr>
                <w:rFonts w:ascii="仿宋_GB2312" w:eastAsia="仿宋_GB2312" w:hAnsi="仿宋_GB2312" w:cs="仿宋_GB2312" w:hint="eastAsia"/>
                <w:color w:val="000000" w:themeColor="text1"/>
                <w:kern w:val="0"/>
                <w:sz w:val="22"/>
                <w:szCs w:val="22"/>
                <w:lang/>
              </w:rPr>
              <w:t>号农行门口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阳明北路云东路口东北角花坛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人民医院东大门外南侧人行道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剡西路</w:t>
            </w:r>
            <w:r w:rsidRPr="00141956">
              <w:rPr>
                <w:rFonts w:ascii="仿宋_GB2312" w:eastAsia="仿宋_GB2312" w:hAnsi="仿宋_GB2312" w:cs="仿宋_GB2312" w:hint="eastAsia"/>
                <w:color w:val="000000" w:themeColor="text1"/>
                <w:kern w:val="0"/>
                <w:sz w:val="22"/>
                <w:szCs w:val="22"/>
                <w:lang/>
              </w:rPr>
              <w:t>276</w:t>
            </w:r>
            <w:r w:rsidRPr="00141956">
              <w:rPr>
                <w:rFonts w:ascii="仿宋_GB2312" w:eastAsia="仿宋_GB2312" w:hAnsi="仿宋_GB2312" w:cs="仿宋_GB2312" w:hint="eastAsia"/>
                <w:color w:val="000000" w:themeColor="text1"/>
                <w:kern w:val="0"/>
                <w:sz w:val="22"/>
                <w:szCs w:val="22"/>
                <w:lang/>
              </w:rPr>
              <w:t>号门口人行道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人民东路活禅酒店前花坛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人民东路鹿池路东北角人行道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人民东路鹿池路西北角人行道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人民东路鹿池路北侧西人行道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阳明路卧龙路东北角人行道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卧龙路燃气公司大门西南角人行道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平江路卧龙路东北角花坛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平江路剡溪路口西南角人行道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剡溪路花园</w:t>
            </w:r>
            <w:r w:rsidRPr="00141956">
              <w:rPr>
                <w:rFonts w:ascii="仿宋_GB2312" w:eastAsia="仿宋_GB2312" w:hAnsi="仿宋_GB2312" w:cs="仿宋_GB2312" w:hint="eastAsia"/>
                <w:color w:val="000000" w:themeColor="text1"/>
                <w:kern w:val="0"/>
                <w:sz w:val="22"/>
                <w:szCs w:val="22"/>
                <w:lang/>
              </w:rPr>
              <w:t>265</w:t>
            </w:r>
            <w:r w:rsidRPr="00141956">
              <w:rPr>
                <w:rFonts w:ascii="仿宋_GB2312" w:eastAsia="仿宋_GB2312" w:hAnsi="仿宋_GB2312" w:cs="仿宋_GB2312" w:hint="eastAsia"/>
                <w:color w:val="000000" w:themeColor="text1"/>
                <w:kern w:val="0"/>
                <w:sz w:val="22"/>
                <w:szCs w:val="22"/>
                <w:lang/>
              </w:rPr>
              <w:t>号东侧花坛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剡溪路</w:t>
            </w:r>
            <w:r w:rsidRPr="00141956">
              <w:rPr>
                <w:rFonts w:ascii="仿宋_GB2312" w:eastAsia="仿宋_GB2312" w:hAnsi="仿宋_GB2312" w:cs="仿宋_GB2312" w:hint="eastAsia"/>
                <w:color w:val="000000" w:themeColor="text1"/>
                <w:kern w:val="0"/>
                <w:sz w:val="22"/>
                <w:szCs w:val="22"/>
                <w:lang/>
              </w:rPr>
              <w:t>228</w:t>
            </w:r>
            <w:r w:rsidRPr="00141956">
              <w:rPr>
                <w:rFonts w:ascii="仿宋_GB2312" w:eastAsia="仿宋_GB2312" w:hAnsi="仿宋_GB2312" w:cs="仿宋_GB2312" w:hint="eastAsia"/>
                <w:color w:val="000000" w:themeColor="text1"/>
                <w:kern w:val="0"/>
                <w:sz w:val="22"/>
                <w:szCs w:val="22"/>
                <w:lang/>
              </w:rPr>
              <w:t>号</w:t>
            </w:r>
            <w:r w:rsidRPr="00141956">
              <w:rPr>
                <w:rFonts w:ascii="仿宋_GB2312" w:eastAsia="仿宋_GB2312" w:hAnsi="仿宋_GB2312" w:cs="仿宋_GB2312" w:hint="eastAsia"/>
                <w:color w:val="000000" w:themeColor="text1"/>
                <w:kern w:val="0"/>
                <w:sz w:val="22"/>
                <w:szCs w:val="22"/>
                <w:lang/>
              </w:rPr>
              <w:t>029</w:t>
            </w:r>
            <w:r w:rsidRPr="00141956">
              <w:rPr>
                <w:rFonts w:ascii="仿宋_GB2312" w:eastAsia="仿宋_GB2312" w:hAnsi="仿宋_GB2312" w:cs="仿宋_GB2312" w:hint="eastAsia"/>
                <w:color w:val="000000" w:themeColor="text1"/>
                <w:kern w:val="0"/>
                <w:sz w:val="22"/>
                <w:szCs w:val="22"/>
                <w:lang/>
              </w:rPr>
              <w:t>门口人行道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阳明北路</w:t>
            </w:r>
            <w:r w:rsidRPr="00141956">
              <w:rPr>
                <w:rFonts w:ascii="仿宋_GB2312" w:eastAsia="仿宋_GB2312" w:hAnsi="仿宋_GB2312" w:cs="仿宋_GB2312" w:hint="eastAsia"/>
                <w:color w:val="000000" w:themeColor="text1"/>
                <w:kern w:val="0"/>
                <w:sz w:val="22"/>
                <w:szCs w:val="22"/>
                <w:lang/>
              </w:rPr>
              <w:t>77</w:t>
            </w:r>
            <w:r w:rsidRPr="00141956">
              <w:rPr>
                <w:rFonts w:ascii="仿宋_GB2312" w:eastAsia="仿宋_GB2312" w:hAnsi="仿宋_GB2312" w:cs="仿宋_GB2312" w:hint="eastAsia"/>
                <w:color w:val="000000" w:themeColor="text1"/>
                <w:kern w:val="0"/>
                <w:sz w:val="22"/>
                <w:szCs w:val="22"/>
                <w:lang/>
              </w:rPr>
              <w:t>号比邻青年社区西北</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阳明北路</w:t>
            </w:r>
            <w:r w:rsidRPr="00141956">
              <w:rPr>
                <w:rFonts w:ascii="仿宋_GB2312" w:eastAsia="仿宋_GB2312" w:hAnsi="仿宋_GB2312" w:cs="仿宋_GB2312" w:hint="eastAsia"/>
                <w:color w:val="000000" w:themeColor="text1"/>
                <w:kern w:val="0"/>
                <w:sz w:val="22"/>
                <w:szCs w:val="22"/>
                <w:lang/>
              </w:rPr>
              <w:t>105</w:t>
            </w:r>
            <w:r w:rsidRPr="00141956">
              <w:rPr>
                <w:rFonts w:ascii="仿宋_GB2312" w:eastAsia="仿宋_GB2312" w:hAnsi="仿宋_GB2312" w:cs="仿宋_GB2312" w:hint="eastAsia"/>
                <w:color w:val="000000" w:themeColor="text1"/>
                <w:kern w:val="0"/>
                <w:sz w:val="22"/>
                <w:szCs w:val="22"/>
                <w:lang/>
              </w:rPr>
              <w:t>内西大门南侧花坛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阳明北路</w:t>
            </w:r>
            <w:r w:rsidRPr="00141956">
              <w:rPr>
                <w:rFonts w:ascii="仿宋_GB2312" w:eastAsia="仿宋_GB2312" w:hAnsi="仿宋_GB2312" w:cs="仿宋_GB2312" w:hint="eastAsia"/>
                <w:color w:val="000000" w:themeColor="text1"/>
                <w:kern w:val="0"/>
                <w:sz w:val="22"/>
                <w:szCs w:val="22"/>
                <w:lang/>
              </w:rPr>
              <w:t>1051</w:t>
            </w:r>
            <w:r w:rsidRPr="00141956">
              <w:rPr>
                <w:rFonts w:ascii="仿宋_GB2312" w:eastAsia="仿宋_GB2312" w:hAnsi="仿宋_GB2312" w:cs="仿宋_GB2312" w:hint="eastAsia"/>
                <w:color w:val="000000" w:themeColor="text1"/>
                <w:kern w:val="0"/>
                <w:sz w:val="22"/>
                <w:szCs w:val="22"/>
                <w:lang/>
              </w:rPr>
              <w:t>西大门对面花坛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胜利东路五泄路东南角桥脚人行道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胜利东路五泄路西北角人行道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星尚悦湖苑南大门西南人行道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西施山路星尚悦湖苑北门东侧人行道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五云南路云东路东北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1332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黄金时代大厦北面对面人行道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阳明路云东路口东南角花坛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阳明路云东路西北花坛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平江路云东路西南角人行道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平江路云东路口西北角花坛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蕺山街道池塘边三岔口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蕺山新村</w:t>
            </w:r>
            <w:r w:rsidRPr="00141956">
              <w:rPr>
                <w:rFonts w:ascii="仿宋_GB2312" w:eastAsia="仿宋_GB2312" w:hAnsi="仿宋_GB2312" w:cs="仿宋_GB2312" w:hint="eastAsia"/>
                <w:color w:val="000000" w:themeColor="text1"/>
                <w:kern w:val="0"/>
                <w:sz w:val="22"/>
                <w:szCs w:val="22"/>
                <w:lang/>
              </w:rPr>
              <w:t>17</w:t>
            </w:r>
            <w:r w:rsidRPr="00141956">
              <w:rPr>
                <w:rFonts w:ascii="仿宋_GB2312" w:eastAsia="仿宋_GB2312" w:hAnsi="仿宋_GB2312" w:cs="仿宋_GB2312" w:hint="eastAsia"/>
                <w:color w:val="000000" w:themeColor="text1"/>
                <w:kern w:val="0"/>
                <w:sz w:val="22"/>
                <w:szCs w:val="22"/>
                <w:lang/>
              </w:rPr>
              <w:t>幢龙洲花园</w:t>
            </w:r>
            <w:r w:rsidRPr="00141956">
              <w:rPr>
                <w:rFonts w:ascii="仿宋_GB2312" w:eastAsia="仿宋_GB2312" w:hAnsi="仿宋_GB2312" w:cs="仿宋_GB2312" w:hint="eastAsia"/>
                <w:color w:val="000000" w:themeColor="text1"/>
                <w:kern w:val="0"/>
                <w:sz w:val="22"/>
                <w:szCs w:val="22"/>
                <w:lang/>
              </w:rPr>
              <w:t>66</w:t>
            </w:r>
            <w:r w:rsidRPr="00141956">
              <w:rPr>
                <w:rFonts w:ascii="仿宋_GB2312" w:eastAsia="仿宋_GB2312" w:hAnsi="仿宋_GB2312" w:cs="仿宋_GB2312" w:hint="eastAsia"/>
                <w:color w:val="000000" w:themeColor="text1"/>
                <w:kern w:val="0"/>
                <w:sz w:val="22"/>
                <w:szCs w:val="22"/>
                <w:lang/>
              </w:rPr>
              <w:t>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龙洲花园东北大门口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72</w:t>
            </w:r>
            <w:r w:rsidRPr="00141956">
              <w:rPr>
                <w:rFonts w:ascii="仿宋_GB2312" w:eastAsia="仿宋_GB2312" w:hAnsi="仿宋_GB2312" w:cs="仿宋_GB2312" w:hint="eastAsia"/>
                <w:color w:val="000000" w:themeColor="text1"/>
                <w:kern w:val="0"/>
                <w:sz w:val="22"/>
                <w:szCs w:val="22"/>
                <w:lang/>
              </w:rPr>
              <w:t>名座与昌安东村岔口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昌安街龙洲卡口东朝西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昌安街</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章家弄路口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w:t>
            </w:r>
            <w:r w:rsidRPr="00141956">
              <w:rPr>
                <w:rFonts w:ascii="仿宋_GB2312" w:eastAsia="仿宋_GB2312" w:hAnsi="仿宋_GB2312" w:cs="仿宋_GB2312" w:hint="eastAsia"/>
                <w:color w:val="000000" w:themeColor="text1"/>
                <w:kern w:val="0"/>
                <w:sz w:val="22"/>
                <w:szCs w:val="22"/>
                <w:lang/>
              </w:rPr>
              <w:t>-</w:t>
            </w:r>
            <w:r w:rsidRPr="00141956">
              <w:rPr>
                <w:rFonts w:ascii="仿宋_GB2312" w:eastAsia="仿宋_GB2312" w:hAnsi="仿宋_GB2312" w:cs="仿宋_GB2312" w:hint="eastAsia"/>
                <w:color w:val="000000" w:themeColor="text1"/>
                <w:kern w:val="0"/>
                <w:sz w:val="22"/>
                <w:szCs w:val="22"/>
                <w:lang/>
              </w:rPr>
              <w:t>人民医院路口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中兴北路引虎弄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昌安西街引虎弄口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昌安农贸市场北门路口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会龙大道与北复线叉口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中兴北路人民医院路口照北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中兴北路人民医院路口照南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中兴北路昌安西街口照南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中兴北路引虎弄口照北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中兴北路引虎弄口照南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立交桥下北停车场照北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立交桥下北停车场照南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立交桥下南停车场照北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龙华寺东池路入口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龙洲幼儿园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北海小学龙洲校区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世纪之光幼儿园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世禾启蒙幼儿园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成章小学后门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成章小学大门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阳明幼儿园云东校区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鲁迅幼托御景园区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迪荡幼儿园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平江路隧道西施山路口照东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平江路隧道西施山路口照西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胜利东路五泄路口照东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西施山路五泄路口照东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云东路五泄路口照东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云东路五泄路口照西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平江路秦望路口照东北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1378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胜利路迪荡湖路卡口北全景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昌安家园东门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龙洲小学南门迪荡湖路口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昌安街与安昌新村出口处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蕺山新村南大门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鞋子畈入口南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沿江路与引虎弄交叉口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文化创意产业园照东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伟丰文化创意产业园西北入口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伟丰茗香楼东南侧照西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税务局入口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阳明路秦望路东北角照北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秦望路五泄路照西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秦望路诺德装饰对面照小路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云东路五泄路西南非机动车道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迪荡农贸市场南照西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五泄路胜利东路照东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云东路五云丰田门口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卧龙路鹿池路照南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1399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洄涌路秦望路照南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范蠡路西施山路照南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人民医院大门口北照南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蕺山新村</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幢东侧照北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蕺山新村</w:t>
            </w:r>
            <w:r w:rsidRPr="00141956">
              <w:rPr>
                <w:rFonts w:ascii="仿宋_GB2312" w:eastAsia="仿宋_GB2312" w:hAnsi="仿宋_GB2312" w:cs="仿宋_GB2312" w:hint="eastAsia"/>
                <w:color w:val="000000" w:themeColor="text1"/>
                <w:kern w:val="0"/>
                <w:sz w:val="22"/>
                <w:szCs w:val="22"/>
                <w:lang/>
              </w:rPr>
              <w:t>1</w:t>
            </w:r>
            <w:r w:rsidRPr="00141956">
              <w:rPr>
                <w:rFonts w:ascii="仿宋_GB2312" w:eastAsia="仿宋_GB2312" w:hAnsi="仿宋_GB2312" w:cs="仿宋_GB2312" w:hint="eastAsia"/>
                <w:color w:val="000000" w:themeColor="text1"/>
                <w:kern w:val="0"/>
                <w:sz w:val="22"/>
                <w:szCs w:val="22"/>
                <w:lang/>
              </w:rPr>
              <w:t>幢东侧西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龙骧园</w:t>
            </w:r>
            <w:r w:rsidRPr="00141956">
              <w:rPr>
                <w:rFonts w:ascii="仿宋_GB2312" w:eastAsia="仿宋_GB2312" w:hAnsi="仿宋_GB2312" w:cs="仿宋_GB2312" w:hint="eastAsia"/>
                <w:color w:val="000000" w:themeColor="text1"/>
                <w:kern w:val="0"/>
                <w:sz w:val="22"/>
                <w:szCs w:val="22"/>
                <w:lang/>
              </w:rPr>
              <w:t>62</w:t>
            </w:r>
            <w:r w:rsidRPr="00141956">
              <w:rPr>
                <w:rFonts w:ascii="仿宋_GB2312" w:eastAsia="仿宋_GB2312" w:hAnsi="仿宋_GB2312" w:cs="仿宋_GB2312" w:hint="eastAsia"/>
                <w:color w:val="000000" w:themeColor="text1"/>
                <w:kern w:val="0"/>
                <w:sz w:val="22"/>
                <w:szCs w:val="22"/>
                <w:lang/>
              </w:rPr>
              <w:t>幢南侧照北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龙湖大厦</w:t>
            </w:r>
            <w:r w:rsidRPr="00141956">
              <w:rPr>
                <w:rFonts w:ascii="仿宋_GB2312" w:eastAsia="仿宋_GB2312" w:hAnsi="仿宋_GB2312" w:cs="仿宋_GB2312" w:hint="eastAsia"/>
                <w:color w:val="000000" w:themeColor="text1"/>
                <w:kern w:val="0"/>
                <w:sz w:val="22"/>
                <w:szCs w:val="22"/>
                <w:lang/>
              </w:rPr>
              <w:t>101</w:t>
            </w:r>
            <w:r w:rsidRPr="00141956">
              <w:rPr>
                <w:rFonts w:ascii="仿宋_GB2312" w:eastAsia="仿宋_GB2312" w:hAnsi="仿宋_GB2312" w:cs="仿宋_GB2312" w:hint="eastAsia"/>
                <w:color w:val="000000" w:themeColor="text1"/>
                <w:kern w:val="0"/>
                <w:sz w:val="22"/>
                <w:szCs w:val="22"/>
                <w:lang/>
              </w:rPr>
              <w:t>商铺照南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中富大厦地下停车场入口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汇银大厦北大门照西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龙骧园</w:t>
            </w:r>
            <w:r w:rsidRPr="00141956">
              <w:rPr>
                <w:rFonts w:ascii="仿宋_GB2312" w:eastAsia="仿宋_GB2312" w:hAnsi="仿宋_GB2312" w:cs="仿宋_GB2312" w:hint="eastAsia"/>
                <w:color w:val="000000" w:themeColor="text1"/>
                <w:kern w:val="0"/>
                <w:sz w:val="22"/>
                <w:szCs w:val="22"/>
                <w:lang/>
              </w:rPr>
              <w:t>37</w:t>
            </w:r>
            <w:r w:rsidRPr="00141956">
              <w:rPr>
                <w:rFonts w:ascii="仿宋_GB2312" w:eastAsia="仿宋_GB2312" w:hAnsi="仿宋_GB2312" w:cs="仿宋_GB2312" w:hint="eastAsia"/>
                <w:color w:val="000000" w:themeColor="text1"/>
                <w:kern w:val="0"/>
                <w:sz w:val="22"/>
                <w:szCs w:val="22"/>
                <w:lang/>
              </w:rPr>
              <w:t>栋南侧墙外人行道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西施山路星尚悦湖苑北门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迪荡湖都泗门路东北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客运中心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国道越兴路卡口北朝南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群贤路越英路西朝东</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群贤路越英路西朝东</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群贤路越英路东朝西</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群贤路越英路东朝西</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宝龙广场环球渔市门口花坛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宝龙广场肯德基门口花坛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群贤路西湖支路口西南角人行道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群贤路西湖支路口东南角人行道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1424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新城悦隽公馆西门北</w:t>
            </w:r>
            <w:r w:rsidRPr="00141956">
              <w:rPr>
                <w:rFonts w:ascii="仿宋_GB2312" w:eastAsia="仿宋_GB2312" w:hAnsi="仿宋_GB2312" w:cs="仿宋_GB2312" w:hint="eastAsia"/>
                <w:color w:val="000000" w:themeColor="text1"/>
                <w:kern w:val="0"/>
                <w:sz w:val="22"/>
                <w:szCs w:val="22"/>
                <w:lang/>
              </w:rPr>
              <w:t>70</w:t>
            </w:r>
            <w:r w:rsidRPr="00141956">
              <w:rPr>
                <w:rFonts w:ascii="仿宋_GB2312" w:eastAsia="仿宋_GB2312" w:hAnsi="仿宋_GB2312" w:cs="仿宋_GB2312" w:hint="eastAsia"/>
                <w:color w:val="000000" w:themeColor="text1"/>
                <w:kern w:val="0"/>
                <w:sz w:val="22"/>
                <w:szCs w:val="22"/>
                <w:lang/>
              </w:rPr>
              <w:t>米桥边</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越安北路与安城路西北角花坛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茂林路永成天御湾西北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茂林路林立欣园南门西侧人行道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鸿滨路与茂林路西南角花坛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鸿宾路与茂林路东北角人行道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鸿宾路林立欣园东桥南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鸿宾路银湖湾西南桥北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群贤路鸿滨路东南人行道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群贤路鸿滨路西北人行道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袍江医院南门出入口绿化带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袍江医院内东门往西</w:t>
            </w:r>
            <w:r w:rsidRPr="00141956">
              <w:rPr>
                <w:rFonts w:ascii="仿宋_GB2312" w:eastAsia="仿宋_GB2312" w:hAnsi="仿宋_GB2312" w:cs="仿宋_GB2312" w:hint="eastAsia"/>
                <w:color w:val="000000" w:themeColor="text1"/>
                <w:kern w:val="0"/>
                <w:sz w:val="22"/>
                <w:szCs w:val="22"/>
                <w:lang/>
              </w:rPr>
              <w:t>20</w:t>
            </w:r>
            <w:r w:rsidRPr="00141956">
              <w:rPr>
                <w:rFonts w:ascii="仿宋_GB2312" w:eastAsia="仿宋_GB2312" w:hAnsi="仿宋_GB2312" w:cs="仿宋_GB2312" w:hint="eastAsia"/>
                <w:color w:val="000000" w:themeColor="text1"/>
                <w:kern w:val="0"/>
                <w:sz w:val="22"/>
                <w:szCs w:val="22"/>
                <w:lang/>
              </w:rPr>
              <w:t>米绿化</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越王路稽山石化南人行道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群贤路东安路东北角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w:t>
            </w:r>
            <w:r w:rsidRPr="00141956">
              <w:rPr>
                <w:rFonts w:ascii="仿宋_GB2312" w:eastAsia="仿宋_GB2312" w:hAnsi="仿宋_GB2312" w:cs="仿宋_GB2312" w:hint="eastAsia"/>
                <w:color w:val="000000" w:themeColor="text1"/>
                <w:kern w:val="0"/>
                <w:sz w:val="22"/>
                <w:szCs w:val="22"/>
                <w:lang/>
              </w:rPr>
              <w:t>10</w:t>
            </w:r>
            <w:r w:rsidRPr="00141956">
              <w:rPr>
                <w:rFonts w:ascii="仿宋_GB2312" w:eastAsia="仿宋_GB2312" w:hAnsi="仿宋_GB2312" w:cs="仿宋_GB2312" w:hint="eastAsia"/>
                <w:color w:val="000000" w:themeColor="text1"/>
                <w:kern w:val="0"/>
                <w:sz w:val="22"/>
                <w:szCs w:val="22"/>
                <w:lang/>
              </w:rPr>
              <w:t>号对面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育贤路越王路西北角公交站旁</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育贤路越王路西北角</w:t>
            </w:r>
            <w:r w:rsidRPr="00141956">
              <w:rPr>
                <w:rFonts w:ascii="仿宋_GB2312" w:eastAsia="仿宋_GB2312" w:hAnsi="仿宋_GB2312" w:cs="仿宋_GB2312" w:hint="eastAsia"/>
                <w:color w:val="000000" w:themeColor="text1"/>
                <w:kern w:val="0"/>
                <w:sz w:val="22"/>
                <w:szCs w:val="22"/>
                <w:lang/>
              </w:rPr>
              <w:t>2</w:t>
            </w:r>
            <w:r w:rsidRPr="00141956">
              <w:rPr>
                <w:rFonts w:ascii="仿宋_GB2312" w:eastAsia="仿宋_GB2312" w:hAnsi="仿宋_GB2312" w:cs="仿宋_GB2312" w:hint="eastAsia"/>
                <w:color w:val="000000" w:themeColor="text1"/>
                <w:kern w:val="0"/>
                <w:sz w:val="22"/>
                <w:szCs w:val="22"/>
                <w:lang/>
              </w:rPr>
              <w:t>桥南侧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育贤路与越安北路西南角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育贤路与越安北路东北角花坛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育贤路马山中学门口东侧人行道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世纪街越安北路东南角人行道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浩海沄天汗蒸汤泉</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世纪街与兴塘街南路口人行道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越王路袍江医院东门北人行道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马山街道办事处门口对面人行道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三涤楼村与蛏南与肖金交界朝东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马海路小谭路西北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三江路宋家溇北公交站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三江路宋家溇南公交站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启圣路宋家溇村南入口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马山路顾里纺织厂南门东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马山路陶家埭村委公交车站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 xml:space="preserve"> </w:t>
            </w:r>
            <w:r w:rsidRPr="00141956">
              <w:rPr>
                <w:rFonts w:ascii="仿宋_GB2312" w:eastAsia="仿宋_GB2312" w:hAnsi="仿宋_GB2312" w:cs="仿宋_GB2312" w:hint="eastAsia"/>
                <w:color w:val="000000" w:themeColor="text1"/>
                <w:kern w:val="0"/>
                <w:sz w:val="22"/>
                <w:szCs w:val="22"/>
                <w:lang/>
              </w:rPr>
              <w:t>越安北路与英秀路西北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英秀路浩变服饰南门东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马山医院东北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越兴路檀溪村口东南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越兴路檀渎村东南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群贤路与越兴路西北公交站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群贤路与越兴路西南公交站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群贤路与海南路东北公交站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群贤路与海南路西南公交站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群贤路与越英路西北公交站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群贤路与越英路东南公交站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越王路与敬敷路西北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海南路与车站路东北停车场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越王路与敬敷路西南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1470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越王路与敬敷路西南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海南路与开源路西南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越王路与敬敷路东南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越王路与敬敷路东南</w:t>
            </w:r>
            <w:r w:rsidRPr="00141956">
              <w:rPr>
                <w:rFonts w:ascii="仿宋_GB2312" w:eastAsia="仿宋_GB2312" w:hAnsi="仿宋_GB2312" w:cs="仿宋_GB2312" w:hint="eastAsia"/>
                <w:color w:val="000000" w:themeColor="text1"/>
                <w:kern w:val="0"/>
                <w:sz w:val="22"/>
                <w:szCs w:val="22"/>
                <w:lang/>
              </w:rPr>
              <w:t>2_1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望海路与新海路东南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越王路与敬敷路东北朝西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越王路与茂林路东北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望海路与新海路西南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越王路与茂林路西北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越王路与茂林路西北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越王路与茂林路东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越王路与茂林路西南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越东路与望海路东南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越王路与茂林路东南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鸿滨路与茂林路东北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鸿滨路与茂林路东北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鸿滨路与茂林路西南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鸿滨路与茂林路东南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群贤路与越王路西南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群贤路与越王路西南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群贤路与越王路西北</w:t>
            </w:r>
            <w:r w:rsidRPr="00141956">
              <w:rPr>
                <w:rFonts w:ascii="仿宋_GB2312" w:eastAsia="仿宋_GB2312" w:hAnsi="仿宋_GB2312" w:cs="仿宋_GB2312" w:hint="eastAsia"/>
                <w:color w:val="000000" w:themeColor="text1"/>
                <w:kern w:val="0"/>
                <w:sz w:val="22"/>
                <w:szCs w:val="22"/>
                <w:lang/>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群贤路与越安北路公交站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群贤路与越王路东南</w:t>
            </w:r>
            <w:r w:rsidRPr="00141956">
              <w:rPr>
                <w:rFonts w:ascii="仿宋_GB2312" w:eastAsia="仿宋_GB2312" w:hAnsi="仿宋_GB2312" w:cs="仿宋_GB2312" w:hint="eastAsia"/>
                <w:color w:val="000000" w:themeColor="text1"/>
                <w:kern w:val="0"/>
                <w:sz w:val="22"/>
                <w:szCs w:val="22"/>
                <w:lang/>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群贤路与东安路西南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1499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群贤路与东安路西北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群贤路与东安路东南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群贤路与东安路东北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群贤路与东安路西北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越兴路与皋马线西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越兴路与皋马线东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越兴路与启圣路东北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越兴路与启圣路东北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越兴路与启圣路西北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越兴路与启圣路西南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越兴路与启圣路西南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越兴路与启圣路西南</w:t>
            </w:r>
            <w:r w:rsidRPr="00141956">
              <w:rPr>
                <w:rFonts w:ascii="仿宋_GB2312" w:eastAsia="仿宋_GB2312" w:hAnsi="仿宋_GB2312" w:cs="仿宋_GB2312" w:hint="eastAsia"/>
                <w:color w:val="000000" w:themeColor="text1"/>
                <w:kern w:val="0"/>
                <w:sz w:val="22"/>
                <w:szCs w:val="22"/>
                <w:lang/>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海南路与车站路西北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海南路与车站路西北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海南路与车站路东南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海南路与车站路西南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群贤路与鸿宾路西北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1516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海南路与开源路西北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海南路与开源路东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越英路与开源路东南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越英路与开源路西北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越安路北路与开源路西北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越安路北路与开源路东南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越王路与开源路西南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越王路与马山路东北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越王路与越安北路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越安路与马山路东南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越安路与马山路东北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群贤路与越东路西北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越安路与马山路西南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群贤路与越东路公交站西南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越安路与马山路西北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英秀路鑫兴科技东北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越安路与英秀路东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群贤路与鸿宾路东南公交站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世纪街与越王路西北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世纪街与越王路西北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世纪街与越王路东北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世纪街与越王路西南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越东路与马山路东南朝西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越东路与马山路西北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越东路与启圣路东南</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越兴路与三江路东北朝北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群贤路与袍中路西南公交站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海塘路与大谭路西</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群贤路与越安路东南公交站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海塘路与大谭路西南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海塘路与大谭路东南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海塘路与大谭路东北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海塘路与小谭路西南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海塘路与新海路东南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海塘路与新海路西南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群贤路与袍中路西北公交站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马海路与新海路西北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马海路与新海路西南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马海路与新海路东南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马海路与大谭路东南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世纪街与鸿滨路西南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袍江越中幼儿园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柯灵小学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马山柯灵幼儿园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越英北路</w:t>
            </w:r>
            <w:r w:rsidRPr="00141956">
              <w:rPr>
                <w:rFonts w:ascii="仿宋_GB2312" w:eastAsia="仿宋_GB2312" w:hAnsi="仿宋_GB2312" w:cs="仿宋_GB2312" w:hint="eastAsia"/>
                <w:color w:val="000000" w:themeColor="text1"/>
                <w:kern w:val="0"/>
                <w:sz w:val="22"/>
                <w:szCs w:val="22"/>
                <w:lang/>
              </w:rPr>
              <w:t>187</w:t>
            </w:r>
            <w:r w:rsidRPr="00141956">
              <w:rPr>
                <w:rFonts w:ascii="仿宋_GB2312" w:eastAsia="仿宋_GB2312" w:hAnsi="仿宋_GB2312" w:cs="仿宋_GB2312" w:hint="eastAsia"/>
                <w:color w:val="000000" w:themeColor="text1"/>
                <w:kern w:val="0"/>
                <w:sz w:val="22"/>
                <w:szCs w:val="22"/>
                <w:lang/>
              </w:rPr>
              <w:t>号康思特门口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马海路与大谭路西北朝东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1562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袍江群英小学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马山镇中心幼儿园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冠迪娱乐会所门口东照西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东方幼儿园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袍江小学马山校区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豆姜小学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豆姜幼儿园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车恂如小学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国道越兴路卡口南全景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鹤池苑</w:t>
            </w:r>
            <w:r w:rsidRPr="00141956">
              <w:rPr>
                <w:rFonts w:ascii="仿宋_GB2312" w:eastAsia="仿宋_GB2312" w:hAnsi="仿宋_GB2312" w:cs="仿宋_GB2312" w:hint="eastAsia"/>
                <w:color w:val="000000" w:themeColor="text1"/>
                <w:kern w:val="0"/>
                <w:sz w:val="22"/>
                <w:szCs w:val="22"/>
                <w:lang/>
              </w:rPr>
              <w:t>17</w:t>
            </w:r>
            <w:r w:rsidRPr="00141956">
              <w:rPr>
                <w:rFonts w:ascii="仿宋_GB2312" w:eastAsia="仿宋_GB2312" w:hAnsi="仿宋_GB2312" w:cs="仿宋_GB2312" w:hint="eastAsia"/>
                <w:color w:val="000000" w:themeColor="text1"/>
                <w:kern w:val="0"/>
                <w:sz w:val="22"/>
                <w:szCs w:val="22"/>
                <w:lang/>
              </w:rPr>
              <w:t>幢照南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w:t>
            </w:r>
            <w:r w:rsidRPr="00141956">
              <w:rPr>
                <w:rFonts w:ascii="仿宋_GB2312" w:eastAsia="仿宋_GB2312" w:hAnsi="仿宋_GB2312" w:cs="仿宋_GB2312" w:hint="eastAsia"/>
                <w:color w:val="000000" w:themeColor="text1"/>
                <w:kern w:val="0"/>
                <w:sz w:val="22"/>
                <w:szCs w:val="22"/>
                <w:lang/>
              </w:rPr>
              <w:t>51</w:t>
            </w:r>
            <w:r w:rsidRPr="00141956">
              <w:rPr>
                <w:rFonts w:ascii="仿宋_GB2312" w:eastAsia="仿宋_GB2312" w:hAnsi="仿宋_GB2312" w:cs="仿宋_GB2312" w:hint="eastAsia"/>
                <w:color w:val="000000" w:themeColor="text1"/>
                <w:kern w:val="0"/>
                <w:sz w:val="22"/>
                <w:szCs w:val="22"/>
                <w:lang/>
              </w:rPr>
              <w:t>号双保物流楼道口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w:t>
            </w:r>
            <w:r w:rsidRPr="00141956">
              <w:rPr>
                <w:rFonts w:ascii="仿宋_GB2312" w:eastAsia="仿宋_GB2312" w:hAnsi="仿宋_GB2312" w:cs="仿宋_GB2312" w:hint="eastAsia"/>
                <w:color w:val="000000" w:themeColor="text1"/>
                <w:kern w:val="0"/>
                <w:sz w:val="22"/>
                <w:szCs w:val="22"/>
                <w:lang/>
              </w:rPr>
              <w:t>51</w:t>
            </w:r>
            <w:r w:rsidRPr="00141956">
              <w:rPr>
                <w:rFonts w:ascii="仿宋_GB2312" w:eastAsia="仿宋_GB2312" w:hAnsi="仿宋_GB2312" w:cs="仿宋_GB2312" w:hint="eastAsia"/>
                <w:color w:val="000000" w:themeColor="text1"/>
                <w:kern w:val="0"/>
                <w:sz w:val="22"/>
                <w:szCs w:val="22"/>
                <w:lang/>
              </w:rPr>
              <w:t>号双保物流二楼</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w:t>
            </w:r>
            <w:r w:rsidRPr="00141956">
              <w:rPr>
                <w:rFonts w:ascii="仿宋_GB2312" w:eastAsia="仿宋_GB2312" w:hAnsi="仿宋_GB2312" w:cs="仿宋_GB2312" w:hint="eastAsia"/>
                <w:color w:val="000000" w:themeColor="text1"/>
                <w:kern w:val="0"/>
                <w:sz w:val="22"/>
                <w:szCs w:val="22"/>
                <w:lang/>
              </w:rPr>
              <w:t>51</w:t>
            </w:r>
            <w:r w:rsidRPr="00141956">
              <w:rPr>
                <w:rFonts w:ascii="仿宋_GB2312" w:eastAsia="仿宋_GB2312" w:hAnsi="仿宋_GB2312" w:cs="仿宋_GB2312" w:hint="eastAsia"/>
                <w:color w:val="000000" w:themeColor="text1"/>
                <w:kern w:val="0"/>
                <w:sz w:val="22"/>
                <w:szCs w:val="22"/>
                <w:lang/>
              </w:rPr>
              <w:t>号双保物流二楼</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越兴路曹娥江桥卡口西朝东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越兴路曹娥江桥西朝东非机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越兴路曹娥江桥卡口西全景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皋马公路西墅卡口南朝北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皋马公路西墅卡口全景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马山路西塘卡口西朝东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马山路西塘卡口全景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群贤路越王路卡口南照南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群贤路越王路卡口南照南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群贤路越王路卡口北照北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袍江医院南门对面人行道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越王路茂林路东南角花坛</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群贤路榆林村口东南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群贤路榆林村口东南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海南路曹江公交站西南朝北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群贤路海南路西北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群贤路海南路西北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越英路与育贤路东南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越英路与育贤路东南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越兴路与丰民路西南</w:t>
            </w:r>
            <w:r w:rsidRPr="00141956">
              <w:rPr>
                <w:rFonts w:ascii="仿宋_GB2312" w:eastAsia="仿宋_GB2312" w:hAnsi="仿宋_GB2312" w:cs="仿宋_GB2312" w:hint="eastAsia"/>
                <w:color w:val="000000" w:themeColor="text1"/>
                <w:kern w:val="0"/>
                <w:sz w:val="22"/>
                <w:szCs w:val="22"/>
                <w:lang/>
              </w:rPr>
              <w:t>100</w:t>
            </w:r>
            <w:r w:rsidRPr="00141956">
              <w:rPr>
                <w:rFonts w:ascii="仿宋_GB2312" w:eastAsia="仿宋_GB2312" w:hAnsi="仿宋_GB2312" w:cs="仿宋_GB2312" w:hint="eastAsia"/>
                <w:color w:val="000000" w:themeColor="text1"/>
                <w:kern w:val="0"/>
                <w:sz w:val="22"/>
                <w:szCs w:val="22"/>
                <w:lang/>
              </w:rPr>
              <w:t>米处</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育贤路古越龙山酿酒厂北门西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1599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汤公路柯袍线卡口南朝北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后璜村小舜江移民户北侧</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水木清华</w:t>
            </w:r>
            <w:r w:rsidRPr="00141956">
              <w:rPr>
                <w:rFonts w:ascii="仿宋_GB2312" w:eastAsia="仿宋_GB2312" w:hAnsi="仿宋_GB2312" w:cs="仿宋_GB2312" w:hint="eastAsia"/>
                <w:color w:val="000000" w:themeColor="text1"/>
                <w:kern w:val="0"/>
                <w:sz w:val="22"/>
                <w:szCs w:val="22"/>
                <w:lang/>
              </w:rPr>
              <w:t>17</w:t>
            </w:r>
            <w:r w:rsidRPr="00141956">
              <w:rPr>
                <w:rFonts w:ascii="仿宋_GB2312" w:eastAsia="仿宋_GB2312" w:hAnsi="仿宋_GB2312" w:cs="仿宋_GB2312" w:hint="eastAsia"/>
                <w:color w:val="000000" w:themeColor="text1"/>
                <w:kern w:val="0"/>
                <w:sz w:val="22"/>
                <w:szCs w:val="22"/>
                <w:lang/>
              </w:rPr>
              <w:t>幢北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水木清华中心广场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水木清华</w:t>
            </w:r>
            <w:r w:rsidRPr="00141956">
              <w:rPr>
                <w:rFonts w:ascii="仿宋_GB2312" w:eastAsia="仿宋_GB2312" w:hAnsi="仿宋_GB2312" w:cs="仿宋_GB2312" w:hint="eastAsia"/>
                <w:color w:val="000000" w:themeColor="text1"/>
                <w:kern w:val="0"/>
                <w:sz w:val="22"/>
                <w:szCs w:val="22"/>
                <w:lang/>
              </w:rPr>
              <w:t>15</w:t>
            </w:r>
            <w:r w:rsidRPr="00141956">
              <w:rPr>
                <w:rFonts w:ascii="仿宋_GB2312" w:eastAsia="仿宋_GB2312" w:hAnsi="仿宋_GB2312" w:cs="仿宋_GB2312" w:hint="eastAsia"/>
                <w:color w:val="000000" w:themeColor="text1"/>
                <w:kern w:val="0"/>
                <w:sz w:val="22"/>
                <w:szCs w:val="22"/>
                <w:lang/>
              </w:rPr>
              <w:t>幢南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玛格丽特社区服务中心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玛格丽特北门东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玛格丽特北门西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1608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玛格丽特广场中心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城南大道西江路西照西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海塘路与小谭路东南</w:t>
            </w:r>
            <w:r w:rsidRPr="00141956">
              <w:rPr>
                <w:rFonts w:ascii="仿宋_GB2312" w:eastAsia="仿宋_GB2312" w:hAnsi="仿宋_GB2312" w:cs="仿宋_GB2312" w:hint="eastAsia"/>
                <w:color w:val="000000" w:themeColor="text1"/>
                <w:kern w:val="0"/>
                <w:sz w:val="22"/>
                <w:szCs w:val="22"/>
                <w:lang/>
              </w:rPr>
              <w:t>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世纪街苏泊尔南门西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世纪街三纺机械北门东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望海路中国体育彩票门口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望海路瑞佳汽修部门口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望海路好又多超市门口</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望海路好又多超市门口</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望海路与江中路东南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望海路集亚物流北门西桥</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望海路集亚物流北门东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望江路古纤道</w:t>
            </w:r>
            <w:r w:rsidRPr="00141956">
              <w:rPr>
                <w:rFonts w:ascii="仿宋_GB2312" w:eastAsia="仿宋_GB2312" w:hAnsi="仿宋_GB2312" w:cs="仿宋_GB2312" w:hint="eastAsia"/>
                <w:color w:val="000000" w:themeColor="text1"/>
                <w:kern w:val="0"/>
                <w:sz w:val="22"/>
                <w:szCs w:val="22"/>
                <w:lang/>
              </w:rPr>
              <w:t>2</w:t>
            </w:r>
            <w:r w:rsidRPr="00141956">
              <w:rPr>
                <w:rFonts w:ascii="仿宋_GB2312" w:eastAsia="仿宋_GB2312" w:hAnsi="仿宋_GB2312" w:cs="仿宋_GB2312" w:hint="eastAsia"/>
                <w:color w:val="000000" w:themeColor="text1"/>
                <w:kern w:val="0"/>
                <w:sz w:val="22"/>
                <w:szCs w:val="22"/>
                <w:lang/>
              </w:rPr>
              <w:t>号门西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望海路与江海路东南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镇海路与江海路往东</w:t>
            </w:r>
            <w:r w:rsidRPr="00141956">
              <w:rPr>
                <w:rFonts w:ascii="仿宋_GB2312" w:eastAsia="仿宋_GB2312" w:hAnsi="仿宋_GB2312" w:cs="仿宋_GB2312" w:hint="eastAsia"/>
                <w:color w:val="000000" w:themeColor="text1"/>
                <w:kern w:val="0"/>
                <w:sz w:val="22"/>
                <w:szCs w:val="22"/>
                <w:lang/>
              </w:rPr>
              <w:t>500</w:t>
            </w:r>
            <w:r w:rsidRPr="00141956">
              <w:rPr>
                <w:rFonts w:ascii="仿宋_GB2312" w:eastAsia="仿宋_GB2312" w:hAnsi="仿宋_GB2312" w:cs="仿宋_GB2312" w:hint="eastAsia"/>
                <w:color w:val="000000" w:themeColor="text1"/>
                <w:kern w:val="0"/>
                <w:sz w:val="22"/>
                <w:szCs w:val="22"/>
                <w:lang/>
              </w:rPr>
              <w:t>米</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江中路古纤道西门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临海路与江中路西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临海路与江中路西北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临海路与江中路东北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曹娥江马海闸门口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临海路绍化厂北口公交站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临海路绍化厂南公交站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老益公路与马海路北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寺东街与百盛街西北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寺东街与百盛街东南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寺东街与百盛街西南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寺东街与百盛街东北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百盛街与昌明街东南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百盛街与昌蒲路西南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百盛街与昌蒲路东南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诚信路与凯旋路东北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诚信路与凯旋路东南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诚信路与凯旋路西南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诚信路与凯旋路西北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中兴大道与群贤路东南</w:t>
            </w:r>
            <w:r w:rsidRPr="00141956">
              <w:rPr>
                <w:rFonts w:ascii="仿宋_GB2312" w:eastAsia="仿宋_GB2312" w:hAnsi="仿宋_GB2312" w:cs="仿宋_GB2312" w:hint="eastAsia"/>
                <w:color w:val="000000" w:themeColor="text1"/>
                <w:kern w:val="0"/>
                <w:sz w:val="22"/>
                <w:szCs w:val="22"/>
                <w:lang/>
              </w:rPr>
              <w:t>1_1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中兴大道与群贤路东南</w:t>
            </w:r>
            <w:r w:rsidRPr="00141956">
              <w:rPr>
                <w:rFonts w:ascii="仿宋_GB2312" w:eastAsia="仿宋_GB2312" w:hAnsi="仿宋_GB2312" w:cs="仿宋_GB2312" w:hint="eastAsia"/>
                <w:color w:val="000000" w:themeColor="text1"/>
                <w:kern w:val="0"/>
                <w:sz w:val="22"/>
                <w:szCs w:val="22"/>
                <w:lang/>
              </w:rPr>
              <w:t>2_1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中兴大道与群贤路东南</w:t>
            </w:r>
            <w:r w:rsidRPr="00141956">
              <w:rPr>
                <w:rFonts w:ascii="仿宋_GB2312" w:eastAsia="仿宋_GB2312" w:hAnsi="仿宋_GB2312" w:cs="仿宋_GB2312" w:hint="eastAsia"/>
                <w:color w:val="000000" w:themeColor="text1"/>
                <w:kern w:val="0"/>
                <w:sz w:val="22"/>
                <w:szCs w:val="22"/>
                <w:lang/>
              </w:rPr>
              <w:t>3</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中兴路与袍渎路东南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三江环路欧露玛妮西三岔口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三江路天鹅岛厂西北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育贤路昌明街西南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龙湖天街西南角灵芝路人行道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荷湖路民生走马观支路东南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汤公路与育贤路东北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汤公路与育贤路东南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汤公路与育贤路西南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1654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汤公路与育贤路西北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中兴路与建设路西北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荷湖路民生支路南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菖蒲路与康城路西南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教育路与西湖路西北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荷湖村公墓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汤公路与荷湖路东北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汤公路与荷湖路东南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绍兴王宝和酒厂东南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二环路晨阳针织北三岔口东南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菖蒲路与康城路东北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中海世纪公馆世纪康城西南门口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三江路与震元路东北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三江路与震元路西南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袍中路与震元路西北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袍中路与震元路东南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康城路与昌明街西南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世纪康城东门口北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震元路与二环路西南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望海路与江中路东南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望海路与江中路西南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望海路与江中路西北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临海路与江中路西北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临海路与江中路西南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望海路与新闸江路东南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望海路与新闸江路西南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望海路与新闸江路东北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镇海路与新闸江路东南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斗门前璜村与齐贤后斋村交界</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斗门前璜村与齐贤后斋村交界</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斗门前璜村沙口岸村交界</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菖蒲路奔驰</w:t>
            </w:r>
            <w:r w:rsidRPr="00141956">
              <w:rPr>
                <w:rFonts w:ascii="仿宋_GB2312" w:eastAsia="仿宋_GB2312" w:hAnsi="仿宋_GB2312" w:cs="仿宋_GB2312" w:hint="eastAsia"/>
                <w:color w:val="000000" w:themeColor="text1"/>
                <w:kern w:val="0"/>
                <w:sz w:val="22"/>
                <w:szCs w:val="22"/>
                <w:lang/>
              </w:rPr>
              <w:t>4S</w:t>
            </w:r>
            <w:r w:rsidRPr="00141956">
              <w:rPr>
                <w:rFonts w:ascii="仿宋_GB2312" w:eastAsia="仿宋_GB2312" w:hAnsi="仿宋_GB2312" w:cs="仿宋_GB2312" w:hint="eastAsia"/>
                <w:color w:val="000000" w:themeColor="text1"/>
                <w:kern w:val="0"/>
                <w:sz w:val="22"/>
                <w:szCs w:val="22"/>
                <w:lang/>
              </w:rPr>
              <w:t>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世纪街与菖蒲路北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世纪街与袍中路西南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世纪街与袍中路西南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世纪广场百合花园南门口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世纪街与袍中路东北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世纪街与袍中路东北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寺东街与诚信路东南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菖蒲路康城路西北照南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凯旋路诚信路南照北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1699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钱陶公路寺东路西小道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1700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马臻南路万象更新场照东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永利百货东步行街照南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袍中路倾城路南照北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思强电子西路口照西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中兴大道袍渎路南照北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富恩大桥西入口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汤公路富陵控股对面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汤公路上窑村入口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金太阳幼儿园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敬敷小学大门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袍江世纪广场幼儿园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斗门上窑幼儿园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百盛街天缔公寓门口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敬敷幼儿园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柯灵小学斗门校区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袍江中学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越洲中学西门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越洲中学北门</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辨志小学</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旺宝幼儿园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袍江育才教育培训中心</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斗门幼儿园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贝贝幼儿园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小海螺幼儿园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柯灵幼儿园</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袍中路世纪街南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袍中路育贤路东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袍中路育贤路南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袍中路群贤路北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袍中路袍渎路东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袍中路袍渎路北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袍中路坝头丁村照北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袍中路洋江路南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江中路临海路东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江中路临海路南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江中路临海路西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江东路马海路南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江东路望海路西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江东路新闸江大桥入口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镇海路江海路南照南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镇海路江海路南照北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江中路望海路东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江中路马海路东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江中路马海路北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1746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越东路马海路东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越东路海塘路东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越东路望海路东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越东路震元路西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越东路育贤路西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越东路袍渎路西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袍中南路</w:t>
            </w:r>
            <w:r w:rsidRPr="00141956">
              <w:rPr>
                <w:rFonts w:ascii="仿宋_GB2312" w:eastAsia="仿宋_GB2312" w:hAnsi="仿宋_GB2312" w:cs="仿宋_GB2312" w:hint="eastAsia"/>
                <w:color w:val="000000" w:themeColor="text1"/>
                <w:kern w:val="0"/>
                <w:sz w:val="22"/>
                <w:szCs w:val="22"/>
                <w:lang/>
              </w:rPr>
              <w:t>3</w:t>
            </w:r>
            <w:r w:rsidRPr="00141956">
              <w:rPr>
                <w:rFonts w:ascii="仿宋_GB2312" w:eastAsia="仿宋_GB2312" w:hAnsi="仿宋_GB2312" w:cs="仿宋_GB2312" w:hint="eastAsia"/>
                <w:color w:val="000000" w:themeColor="text1"/>
                <w:kern w:val="0"/>
                <w:sz w:val="22"/>
                <w:szCs w:val="22"/>
                <w:lang/>
              </w:rPr>
              <w:t>号双成电气门口照南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中兴大道育贤路东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中兴大道康宁路东照东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中兴大道康宁路东照西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中兴大道钱陶公路西南辅道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绍三线洋江路东朝西非机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绍三线洋江路卡口东全景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绍三线洋江路南朝北辅道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绍三线洋江路西朝东非机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绍三线洋江路北朝南辅道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绍三线洋江路卡口北全景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1769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绍三线杭甬高速卡口北朝南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绍三线杭甬高速卡口北全景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江东路临海路卡口南朝北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江东路临海路卡口西朝东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江东路临海路卡口西全景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江东路临海路卡口北全景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汤公路柯袍线卡口南全景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1779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汤公路柯袍线卡口北朝南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汤公路柯袍线卡口北全景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汤公路荷湖村卡口东朝西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汤公路荷湖村卡口全景</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世纪街袍中路口南卡口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世纪街昌明街北照北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世纪街昌明街西照东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昌明街康城路西北照西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菖蒲街中国人民保险西照西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汤公路玉园大酒店西南照北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1789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国道教育路北照南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雪佛兰对面人行道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雪佛兰门口门卫边上</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1792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双保物流大门球机</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袍中路三江路北照北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菖蒲路越星奔驰西照南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三江环路东方电热科技旁照东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孙端安桥头村口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孙皇公路与陈化路东南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上亭路与陈化路西南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1799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上亭路与陈化路东南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上亭路吴融村北入口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中兴大道与上亭路西南</w:t>
            </w:r>
            <w:r w:rsidRPr="00141956">
              <w:rPr>
                <w:rFonts w:ascii="仿宋_GB2312" w:eastAsia="仿宋_GB2312" w:hAnsi="仿宋_GB2312" w:cs="仿宋_GB2312" w:hint="eastAsia"/>
                <w:color w:val="000000" w:themeColor="text1"/>
                <w:kern w:val="0"/>
                <w:sz w:val="22"/>
                <w:szCs w:val="22"/>
                <w:lang/>
              </w:rPr>
              <w:t>150</w:t>
            </w:r>
            <w:r w:rsidRPr="00141956">
              <w:rPr>
                <w:rFonts w:ascii="仿宋_GB2312" w:eastAsia="仿宋_GB2312" w:hAnsi="仿宋_GB2312" w:cs="仿宋_GB2312" w:hint="eastAsia"/>
                <w:color w:val="000000" w:themeColor="text1"/>
                <w:kern w:val="0"/>
                <w:sz w:val="22"/>
                <w:szCs w:val="22"/>
                <w:lang/>
              </w:rPr>
              <w:t>米桥东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中兴大道与上亭路西北</w:t>
            </w:r>
            <w:r w:rsidRPr="00141956">
              <w:rPr>
                <w:rFonts w:ascii="仿宋_GB2312" w:eastAsia="仿宋_GB2312" w:hAnsi="仿宋_GB2312" w:cs="仿宋_GB2312" w:hint="eastAsia"/>
                <w:color w:val="000000" w:themeColor="text1"/>
                <w:kern w:val="0"/>
                <w:sz w:val="22"/>
                <w:szCs w:val="22"/>
                <w:lang/>
              </w:rPr>
              <w:t>200</w:t>
            </w:r>
            <w:r w:rsidRPr="00141956">
              <w:rPr>
                <w:rFonts w:ascii="仿宋_GB2312" w:eastAsia="仿宋_GB2312" w:hAnsi="仿宋_GB2312" w:cs="仿宋_GB2312" w:hint="eastAsia"/>
                <w:color w:val="000000" w:themeColor="text1"/>
                <w:kern w:val="0"/>
                <w:sz w:val="22"/>
                <w:szCs w:val="22"/>
                <w:lang/>
              </w:rPr>
              <w:t>米桥西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见龙路瑞丰银行对面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树童部落门上</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树童部落进口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树童部落出口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国道小库村公交站东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孙端公路树人领带厂门口东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1809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孙皇公路碧波谭村东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孙皇公路与孙端路西南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孙马公路绍兴达易电器厂北门西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孙皇公路与孙端路西北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孙皇公路与孙端路西南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孙皇公路孙端路东南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孙端路与上亭路东南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陈化路上亭路东南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孙端路上亭路西北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孙端路与上亭路西南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1819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又新路上亭路东北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又新路上亭路西南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又新路见龙路西北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又新路见龙路东南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孙端路见龙路西南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孙端路见龙路西南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孙端路见龙路东北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孙端路与见龙路西北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国道孙端路东北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龙湖天街西南角必胜客前照东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1829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龙湖天街西入口桥旁照南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群贤路越英路北朝南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孙曹公路孙端与上虞交界南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孙曹公路孙端与上虞交界南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孙曹公路孙端与上虞交界北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孙曹公路孙端与上虞交界北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国道与孙曹公路西南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孙曹公路张家沥村口北公交站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孙曹公路张家沥村口南公交站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lastRenderedPageBreak/>
              <w:t>1838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道孙曹公路东朝东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1839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国道孙曹公路西北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国道与群贤路东北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国道与群贤路东南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国道与群贤路东南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国道与群贤路东南公交站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国道与群贤路西北</w:t>
            </w:r>
            <w:r w:rsidRPr="00141956">
              <w:rPr>
                <w:rFonts w:ascii="仿宋_GB2312" w:eastAsia="仿宋_GB2312" w:hAnsi="仿宋_GB2312" w:cs="仿宋_GB2312" w:hint="eastAsia"/>
                <w:color w:val="000000" w:themeColor="text1"/>
                <w:kern w:val="0"/>
                <w:sz w:val="22"/>
                <w:szCs w:val="22"/>
                <w:lang/>
              </w:rPr>
              <w:t>1</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国道与群贤路西北</w:t>
            </w:r>
            <w:r w:rsidRPr="00141956">
              <w:rPr>
                <w:rFonts w:ascii="仿宋_GB2312" w:eastAsia="仿宋_GB2312" w:hAnsi="仿宋_GB2312" w:cs="仿宋_GB2312" w:hint="eastAsia"/>
                <w:color w:val="000000" w:themeColor="text1"/>
                <w:kern w:val="0"/>
                <w:sz w:val="22"/>
                <w:szCs w:val="22"/>
                <w:lang/>
              </w:rPr>
              <w:t>2</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国道与群贤路西北公交站</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孙皇公路三涤溇西北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1849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国道孙端公路管理局门口</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孙端菜市场西南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孙皇公路孙端村口西</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1852</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孙皇路与又兴路西北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1853</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孙皇公路孙端村口东</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1854</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新河村与安桥头村交界</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1855</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孙皇公路便民中心对面</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1856</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孙端文化广场西南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1857</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孙端文化广场东南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1858</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国道与兴滨特纤高铁桥下东北角</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1859</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329</w:t>
            </w:r>
            <w:r w:rsidRPr="00141956">
              <w:rPr>
                <w:rFonts w:ascii="仿宋_GB2312" w:eastAsia="仿宋_GB2312" w:hAnsi="仿宋_GB2312" w:cs="仿宋_GB2312" w:hint="eastAsia"/>
                <w:color w:val="000000" w:themeColor="text1"/>
                <w:kern w:val="0"/>
                <w:sz w:val="22"/>
                <w:szCs w:val="22"/>
                <w:lang/>
              </w:rPr>
              <w:t>国道与兴滨特纤厂入口东南角辅道</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1860</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孙皇公路与陈化路西南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r w:rsidR="009F2011" w:rsidRPr="00141956">
        <w:trPr>
          <w:trHeight w:val="288"/>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1861</w:t>
            </w:r>
          </w:p>
        </w:tc>
        <w:tc>
          <w:tcPr>
            <w:tcW w:w="37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越秀路世纪街南照北</w:t>
            </w:r>
          </w:p>
        </w:tc>
        <w:tc>
          <w:tcPr>
            <w:tcW w:w="8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F2011" w:rsidRPr="00141956" w:rsidRDefault="00343F00">
            <w:pPr>
              <w:widowControl/>
              <w:jc w:val="center"/>
              <w:textAlignment w:val="center"/>
              <w:rPr>
                <w:rFonts w:ascii="仿宋_GB2312" w:eastAsia="仿宋_GB2312" w:hAnsi="仿宋_GB2312" w:cs="仿宋_GB2312"/>
                <w:color w:val="000000" w:themeColor="text1"/>
                <w:sz w:val="22"/>
                <w:szCs w:val="22"/>
              </w:rPr>
            </w:pPr>
            <w:r w:rsidRPr="00141956">
              <w:rPr>
                <w:rFonts w:ascii="仿宋_GB2312" w:eastAsia="仿宋_GB2312" w:hAnsi="仿宋_GB2312" w:cs="仿宋_GB2312" w:hint="eastAsia"/>
                <w:color w:val="000000" w:themeColor="text1"/>
                <w:kern w:val="0"/>
                <w:sz w:val="22"/>
                <w:szCs w:val="22"/>
                <w:lang/>
              </w:rPr>
              <w:t>1</w:t>
            </w:r>
          </w:p>
        </w:tc>
      </w:tr>
    </w:tbl>
    <w:p w:rsidR="009F2011" w:rsidRPr="00141956" w:rsidRDefault="00343F00" w:rsidP="00D90BCF">
      <w:pPr>
        <w:spacing w:beforeLines="50" w:afterLines="50" w:line="440" w:lineRule="exact"/>
        <w:ind w:firstLineChars="200" w:firstLine="482"/>
        <w:rPr>
          <w:rFonts w:ascii="仿宋_GB2312" w:eastAsia="仿宋_GB2312" w:hAnsi="仿宋_GB2312" w:cs="仿宋_GB2312"/>
          <w:b/>
          <w:color w:val="000000" w:themeColor="text1"/>
          <w:kern w:val="0"/>
          <w:sz w:val="24"/>
          <w:szCs w:val="21"/>
        </w:rPr>
      </w:pPr>
      <w:r w:rsidRPr="00141956">
        <w:rPr>
          <w:rFonts w:ascii="仿宋_GB2312" w:eastAsia="仿宋_GB2312" w:hAnsi="仿宋_GB2312" w:cs="仿宋_GB2312" w:hint="eastAsia"/>
          <w:b/>
          <w:color w:val="000000" w:themeColor="text1"/>
          <w:kern w:val="0"/>
          <w:sz w:val="24"/>
          <w:szCs w:val="21"/>
        </w:rPr>
        <w:t>2</w:t>
      </w:r>
      <w:r w:rsidRPr="00141956">
        <w:rPr>
          <w:rFonts w:ascii="仿宋_GB2312" w:eastAsia="仿宋_GB2312" w:hAnsi="仿宋_GB2312" w:cs="仿宋_GB2312" w:hint="eastAsia"/>
          <w:b/>
          <w:color w:val="000000" w:themeColor="text1"/>
          <w:kern w:val="0"/>
          <w:sz w:val="24"/>
          <w:szCs w:val="21"/>
        </w:rPr>
        <w:t>、租用清单</w:t>
      </w:r>
    </w:p>
    <w:tbl>
      <w:tblPr>
        <w:tblW w:w="5087" w:type="pct"/>
        <w:jc w:val="center"/>
        <w:tblLayout w:type="fixed"/>
        <w:tblLook w:val="04A0"/>
      </w:tblPr>
      <w:tblGrid>
        <w:gridCol w:w="745"/>
        <w:gridCol w:w="1423"/>
        <w:gridCol w:w="4907"/>
        <w:gridCol w:w="754"/>
        <w:gridCol w:w="814"/>
      </w:tblGrid>
      <w:tr w:rsidR="009F2011" w:rsidRPr="00141956">
        <w:trPr>
          <w:trHeight w:val="412"/>
          <w:jc w:val="center"/>
        </w:trPr>
        <w:tc>
          <w:tcPr>
            <w:tcW w:w="43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序号</w:t>
            </w:r>
          </w:p>
        </w:tc>
        <w:tc>
          <w:tcPr>
            <w:tcW w:w="82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产品名称</w:t>
            </w:r>
          </w:p>
        </w:tc>
        <w:tc>
          <w:tcPr>
            <w:tcW w:w="28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产品参数</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单位</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数量</w:t>
            </w:r>
          </w:p>
        </w:tc>
      </w:tr>
      <w:tr w:rsidR="009F2011" w:rsidRPr="00141956">
        <w:trPr>
          <w:trHeight w:val="412"/>
          <w:jc w:val="center"/>
        </w:trPr>
        <w:tc>
          <w:tcPr>
            <w:tcW w:w="431" w:type="pct"/>
            <w:vMerge/>
            <w:tcBorders>
              <w:top w:val="single" w:sz="4" w:space="0" w:color="auto"/>
              <w:left w:val="single" w:sz="4" w:space="0" w:color="auto"/>
              <w:bottom w:val="single" w:sz="4" w:space="0" w:color="000000"/>
              <w:right w:val="single" w:sz="4" w:space="0" w:color="auto"/>
            </w:tcBorders>
            <w:vAlign w:val="center"/>
          </w:tcPr>
          <w:p w:rsidR="009F2011" w:rsidRPr="00141956" w:rsidRDefault="009F2011">
            <w:pPr>
              <w:widowControl/>
              <w:jc w:val="center"/>
              <w:rPr>
                <w:rFonts w:ascii="仿宋_GB2312" w:eastAsia="仿宋_GB2312" w:hAnsi="仿宋_GB2312" w:cs="仿宋_GB2312"/>
                <w:b/>
                <w:bCs/>
                <w:color w:val="000000" w:themeColor="text1"/>
                <w:kern w:val="0"/>
                <w:sz w:val="24"/>
              </w:rPr>
            </w:pPr>
          </w:p>
        </w:tc>
        <w:tc>
          <w:tcPr>
            <w:tcW w:w="823" w:type="pct"/>
            <w:vMerge/>
            <w:tcBorders>
              <w:top w:val="single" w:sz="4" w:space="0" w:color="auto"/>
              <w:left w:val="single" w:sz="4" w:space="0" w:color="auto"/>
              <w:bottom w:val="single" w:sz="4" w:space="0" w:color="000000"/>
              <w:right w:val="single" w:sz="4" w:space="0" w:color="auto"/>
            </w:tcBorders>
            <w:vAlign w:val="center"/>
          </w:tcPr>
          <w:p w:rsidR="009F2011" w:rsidRPr="00141956" w:rsidRDefault="009F2011">
            <w:pPr>
              <w:widowControl/>
              <w:rPr>
                <w:rFonts w:ascii="仿宋_GB2312" w:eastAsia="仿宋_GB2312" w:hAnsi="仿宋_GB2312" w:cs="仿宋_GB2312"/>
                <w:b/>
                <w:bCs/>
                <w:color w:val="000000" w:themeColor="text1"/>
                <w:kern w:val="0"/>
                <w:sz w:val="24"/>
              </w:rPr>
            </w:pPr>
          </w:p>
        </w:tc>
        <w:tc>
          <w:tcPr>
            <w:tcW w:w="2839" w:type="pct"/>
            <w:vMerge/>
            <w:tcBorders>
              <w:top w:val="single" w:sz="4" w:space="0" w:color="auto"/>
              <w:left w:val="single" w:sz="4" w:space="0" w:color="auto"/>
              <w:bottom w:val="single" w:sz="4" w:space="0" w:color="000000"/>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436" w:type="pct"/>
            <w:vMerge/>
            <w:tcBorders>
              <w:top w:val="single" w:sz="4" w:space="0" w:color="auto"/>
              <w:left w:val="single" w:sz="4" w:space="0" w:color="auto"/>
              <w:bottom w:val="single" w:sz="4" w:space="0" w:color="000000"/>
              <w:right w:val="single" w:sz="4" w:space="0" w:color="auto"/>
            </w:tcBorders>
            <w:vAlign w:val="center"/>
          </w:tcPr>
          <w:p w:rsidR="009F2011" w:rsidRPr="00141956" w:rsidRDefault="009F2011">
            <w:pPr>
              <w:widowControl/>
              <w:jc w:val="center"/>
              <w:rPr>
                <w:rFonts w:ascii="仿宋_GB2312" w:eastAsia="仿宋_GB2312" w:hAnsi="仿宋_GB2312" w:cs="仿宋_GB2312"/>
                <w:b/>
                <w:bCs/>
                <w:color w:val="000000" w:themeColor="text1"/>
                <w:kern w:val="0"/>
                <w:sz w:val="24"/>
              </w:rPr>
            </w:pPr>
          </w:p>
        </w:tc>
        <w:tc>
          <w:tcPr>
            <w:tcW w:w="469" w:type="pct"/>
            <w:vMerge/>
            <w:tcBorders>
              <w:top w:val="single" w:sz="4" w:space="0" w:color="auto"/>
              <w:left w:val="single" w:sz="4" w:space="0" w:color="auto"/>
              <w:bottom w:val="single" w:sz="4" w:space="0" w:color="000000"/>
              <w:right w:val="single" w:sz="4" w:space="0" w:color="auto"/>
            </w:tcBorders>
            <w:vAlign w:val="center"/>
          </w:tcPr>
          <w:p w:rsidR="009F2011" w:rsidRPr="00141956" w:rsidRDefault="009F2011">
            <w:pPr>
              <w:widowControl/>
              <w:jc w:val="center"/>
              <w:rPr>
                <w:rFonts w:ascii="仿宋_GB2312" w:eastAsia="仿宋_GB2312" w:hAnsi="仿宋_GB2312" w:cs="仿宋_GB2312"/>
                <w:b/>
                <w:bCs/>
                <w:color w:val="000000" w:themeColor="text1"/>
                <w:kern w:val="0"/>
                <w:sz w:val="24"/>
              </w:rPr>
            </w:pPr>
          </w:p>
        </w:tc>
      </w:tr>
      <w:tr w:rsidR="009F2011" w:rsidRPr="00141956">
        <w:trPr>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b/>
                <w:bCs/>
                <w:color w:val="000000" w:themeColor="text1"/>
                <w:kern w:val="0"/>
                <w:sz w:val="24"/>
              </w:rPr>
              <w:t>一、前端建设</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万极光网络球机（含支架，电源）</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、图像传感器：≥</w:t>
            </w:r>
            <w:r w:rsidRPr="00141956">
              <w:rPr>
                <w:rFonts w:ascii="仿宋_GB2312" w:eastAsia="仿宋_GB2312" w:hAnsi="仿宋_GB2312" w:cs="仿宋_GB2312" w:hint="eastAsia"/>
                <w:color w:val="000000" w:themeColor="text1"/>
                <w:kern w:val="0"/>
                <w:sz w:val="24"/>
              </w:rPr>
              <w:t>1/1.8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progressivescanCMOS</w:t>
            </w:r>
            <w:r w:rsidRPr="00141956">
              <w:rPr>
                <w:rFonts w:ascii="仿宋_GB2312" w:eastAsia="仿宋_GB2312" w:hAnsi="仿宋_GB2312" w:cs="仿宋_GB2312" w:hint="eastAsia"/>
                <w:color w:val="000000" w:themeColor="text1"/>
                <w:kern w:val="0"/>
                <w:sz w:val="24"/>
              </w:rPr>
              <w:t>，双</w:t>
            </w:r>
            <w:r w:rsidRPr="00141956">
              <w:rPr>
                <w:rFonts w:ascii="仿宋_GB2312" w:eastAsia="仿宋_GB2312" w:hAnsi="仿宋_GB2312" w:cs="仿宋_GB2312" w:hint="eastAsia"/>
                <w:color w:val="000000" w:themeColor="text1"/>
                <w:kern w:val="0"/>
                <w:sz w:val="24"/>
              </w:rPr>
              <w:t>sensor</w:t>
            </w:r>
            <w:r w:rsidRPr="00141956">
              <w:rPr>
                <w:rFonts w:ascii="仿宋_GB2312" w:eastAsia="仿宋_GB2312" w:hAnsi="仿宋_GB2312" w:cs="仿宋_GB2312" w:hint="eastAsia"/>
                <w:color w:val="000000" w:themeColor="text1"/>
                <w:kern w:val="0"/>
                <w:sz w:val="24"/>
              </w:rPr>
              <w:t>架构；</w:t>
            </w:r>
          </w:p>
          <w:p w:rsidR="009F2011" w:rsidRPr="00141956" w:rsidRDefault="00343F00">
            <w:pPr>
              <w:widowControl/>
              <w:jc w:val="left"/>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、▲最低照度：彩色：≤</w:t>
            </w:r>
            <w:r w:rsidRPr="00141956">
              <w:rPr>
                <w:rFonts w:ascii="仿宋_GB2312" w:eastAsia="仿宋_GB2312" w:hAnsi="仿宋_GB2312" w:cs="仿宋_GB2312" w:hint="eastAsia"/>
                <w:color w:val="000000" w:themeColor="text1"/>
                <w:kern w:val="0"/>
                <w:sz w:val="24"/>
              </w:rPr>
              <w:t>0.0005Lux</w:t>
            </w:r>
            <w:r w:rsidRPr="00141956">
              <w:rPr>
                <w:rFonts w:ascii="仿宋_GB2312" w:eastAsia="仿宋_GB2312" w:hAnsi="仿宋_GB2312" w:cs="仿宋_GB2312" w:hint="eastAsia"/>
                <w:color w:val="000000" w:themeColor="text1"/>
                <w:kern w:val="0"/>
                <w:sz w:val="24"/>
              </w:rPr>
              <w:t>；黑白：≤</w:t>
            </w:r>
            <w:r w:rsidRPr="00141956">
              <w:rPr>
                <w:rFonts w:ascii="仿宋_GB2312" w:eastAsia="仿宋_GB2312" w:hAnsi="仿宋_GB2312" w:cs="仿宋_GB2312" w:hint="eastAsia"/>
                <w:color w:val="000000" w:themeColor="text1"/>
                <w:kern w:val="0"/>
                <w:sz w:val="24"/>
              </w:rPr>
              <w:t>0.0001Lux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0LuxwithIR</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、分辨率及帧率：</w:t>
            </w:r>
            <w:r w:rsidRPr="00141956">
              <w:rPr>
                <w:rFonts w:ascii="仿宋_GB2312" w:eastAsia="仿宋_GB2312" w:hAnsi="仿宋_GB2312" w:cs="仿宋_GB2312" w:hint="eastAsia"/>
                <w:color w:val="000000" w:themeColor="text1"/>
                <w:kern w:val="0"/>
                <w:sz w:val="24"/>
              </w:rPr>
              <w:t>50Hz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25fps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2560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1440</w:t>
            </w:r>
            <w:r w:rsidRPr="00141956">
              <w:rPr>
                <w:rFonts w:ascii="仿宋_GB2312" w:eastAsia="仿宋_GB2312" w:hAnsi="仿宋_GB2312" w:cs="仿宋_GB2312" w:hint="eastAsia"/>
                <w:color w:val="000000" w:themeColor="text1"/>
                <w:kern w:val="0"/>
                <w:sz w:val="24"/>
              </w:rPr>
              <w:t>或</w:t>
            </w:r>
            <w:r w:rsidRPr="00141956">
              <w:rPr>
                <w:rFonts w:ascii="仿宋_GB2312" w:eastAsia="仿宋_GB2312" w:hAnsi="仿宋_GB2312" w:cs="仿宋_GB2312" w:hint="eastAsia"/>
                <w:color w:val="000000" w:themeColor="text1"/>
                <w:kern w:val="0"/>
                <w:sz w:val="24"/>
              </w:rPr>
              <w:t>2688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1512</w:t>
            </w:r>
            <w:r w:rsidRPr="00141956">
              <w:rPr>
                <w:rFonts w:ascii="仿宋_GB2312" w:eastAsia="仿宋_GB2312" w:hAnsi="仿宋_GB2312" w:cs="仿宋_GB2312" w:hint="eastAsia"/>
                <w:color w:val="000000" w:themeColor="text1"/>
                <w:kern w:val="0"/>
                <w:sz w:val="24"/>
              </w:rPr>
              <w:t>或</w:t>
            </w:r>
            <w:r w:rsidRPr="00141956">
              <w:rPr>
                <w:rFonts w:ascii="仿宋_GB2312" w:eastAsia="仿宋_GB2312" w:hAnsi="仿宋_GB2312" w:cs="仿宋_GB2312" w:hint="eastAsia"/>
                <w:color w:val="000000" w:themeColor="text1"/>
                <w:kern w:val="0"/>
                <w:sz w:val="24"/>
              </w:rPr>
              <w:t>2048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1536</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、视频压缩：</w:t>
            </w:r>
            <w:r w:rsidRPr="00141956">
              <w:rPr>
                <w:rFonts w:ascii="仿宋_GB2312" w:eastAsia="仿宋_GB2312" w:hAnsi="仿宋_GB2312" w:cs="仿宋_GB2312" w:hint="eastAsia"/>
                <w:color w:val="000000" w:themeColor="text1"/>
                <w:kern w:val="0"/>
                <w:sz w:val="24"/>
              </w:rPr>
              <w:t>H.265/H.264/MJPEG</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、红外照射距离：≧</w:t>
            </w:r>
            <w:r w:rsidRPr="00141956">
              <w:rPr>
                <w:rFonts w:ascii="仿宋_GB2312" w:eastAsia="仿宋_GB2312" w:hAnsi="仿宋_GB2312" w:cs="仿宋_GB2312" w:hint="eastAsia"/>
                <w:color w:val="000000" w:themeColor="text1"/>
                <w:kern w:val="0"/>
                <w:sz w:val="24"/>
              </w:rPr>
              <w:t>450</w:t>
            </w:r>
            <w:r w:rsidRPr="00141956">
              <w:rPr>
                <w:rFonts w:ascii="仿宋_GB2312" w:eastAsia="仿宋_GB2312" w:hAnsi="仿宋_GB2312" w:cs="仿宋_GB2312" w:hint="eastAsia"/>
                <w:color w:val="000000" w:themeColor="text1"/>
                <w:kern w:val="0"/>
                <w:sz w:val="24"/>
              </w:rPr>
              <w:t>米；</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、焦距最小值≦</w:t>
            </w:r>
            <w:r w:rsidRPr="00141956">
              <w:rPr>
                <w:rFonts w:ascii="仿宋_GB2312" w:eastAsia="仿宋_GB2312" w:hAnsi="仿宋_GB2312" w:cs="仿宋_GB2312" w:hint="eastAsia"/>
                <w:color w:val="000000" w:themeColor="text1"/>
                <w:kern w:val="0"/>
                <w:sz w:val="24"/>
              </w:rPr>
              <w:t>6mm</w:t>
            </w:r>
            <w:r w:rsidRPr="00141956">
              <w:rPr>
                <w:rFonts w:ascii="仿宋_GB2312" w:eastAsia="仿宋_GB2312" w:hAnsi="仿宋_GB2312" w:cs="仿宋_GB2312" w:hint="eastAsia"/>
                <w:color w:val="000000" w:themeColor="text1"/>
                <w:kern w:val="0"/>
                <w:sz w:val="24"/>
              </w:rPr>
              <w:t>且最大值≧</w:t>
            </w:r>
            <w:r w:rsidRPr="00141956">
              <w:rPr>
                <w:rFonts w:ascii="仿宋_GB2312" w:eastAsia="仿宋_GB2312" w:hAnsi="仿宋_GB2312" w:cs="仿宋_GB2312" w:hint="eastAsia"/>
                <w:color w:val="000000" w:themeColor="text1"/>
                <w:kern w:val="0"/>
                <w:sz w:val="24"/>
              </w:rPr>
              <w:t>220mm</w:t>
            </w:r>
            <w:r w:rsidRPr="00141956">
              <w:rPr>
                <w:rFonts w:ascii="仿宋_GB2312" w:eastAsia="仿宋_GB2312" w:hAnsi="仿宋_GB2312" w:cs="仿宋_GB2312" w:hint="eastAsia"/>
                <w:color w:val="000000" w:themeColor="text1"/>
                <w:kern w:val="0"/>
                <w:sz w:val="24"/>
              </w:rPr>
              <w:t>，光学变焦≧</w:t>
            </w:r>
            <w:r w:rsidRPr="00141956">
              <w:rPr>
                <w:rFonts w:ascii="仿宋_GB2312" w:eastAsia="仿宋_GB2312" w:hAnsi="仿宋_GB2312" w:cs="仿宋_GB2312" w:hint="eastAsia"/>
                <w:color w:val="000000" w:themeColor="text1"/>
                <w:kern w:val="0"/>
                <w:sz w:val="24"/>
              </w:rPr>
              <w:t>35</w:t>
            </w:r>
            <w:r w:rsidRPr="00141956">
              <w:rPr>
                <w:rFonts w:ascii="仿宋_GB2312" w:eastAsia="仿宋_GB2312" w:hAnsi="仿宋_GB2312" w:cs="仿宋_GB2312" w:hint="eastAsia"/>
                <w:color w:val="000000" w:themeColor="text1"/>
                <w:kern w:val="0"/>
                <w:sz w:val="24"/>
              </w:rPr>
              <w:t>倍；</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Smart</w:t>
            </w:r>
            <w:r w:rsidRPr="00141956">
              <w:rPr>
                <w:rFonts w:ascii="仿宋_GB2312" w:eastAsia="仿宋_GB2312" w:hAnsi="仿宋_GB2312" w:cs="仿宋_GB2312" w:hint="eastAsia"/>
                <w:color w:val="000000" w:themeColor="text1"/>
                <w:kern w:val="0"/>
                <w:sz w:val="24"/>
              </w:rPr>
              <w:t>图像增强：≥</w:t>
            </w:r>
            <w:r w:rsidRPr="00141956">
              <w:rPr>
                <w:rFonts w:ascii="仿宋_GB2312" w:eastAsia="仿宋_GB2312" w:hAnsi="仿宋_GB2312" w:cs="仿宋_GB2312" w:hint="eastAsia"/>
                <w:color w:val="000000" w:themeColor="text1"/>
                <w:kern w:val="0"/>
                <w:sz w:val="24"/>
              </w:rPr>
              <w:t>120dB</w:t>
            </w:r>
            <w:r w:rsidRPr="00141956">
              <w:rPr>
                <w:rFonts w:ascii="仿宋_GB2312" w:eastAsia="仿宋_GB2312" w:hAnsi="仿宋_GB2312" w:cs="仿宋_GB2312" w:hint="eastAsia"/>
                <w:color w:val="000000" w:themeColor="text1"/>
                <w:kern w:val="0"/>
                <w:sz w:val="24"/>
              </w:rPr>
              <w:t>超宽动态、光学透雾、强光抑制、电子防抖、</w:t>
            </w:r>
            <w:r w:rsidRPr="00141956">
              <w:rPr>
                <w:rFonts w:ascii="仿宋_GB2312" w:eastAsia="仿宋_GB2312" w:hAnsi="仿宋_GB2312" w:cs="仿宋_GB2312" w:hint="eastAsia"/>
                <w:color w:val="000000" w:themeColor="text1"/>
                <w:kern w:val="0"/>
                <w:sz w:val="24"/>
              </w:rPr>
              <w:t>SmartIR</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万人及以上脸底库的人脸比对</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、支持可视域、支持人机非视频结构化、支</w:t>
            </w:r>
            <w:r w:rsidRPr="00141956">
              <w:rPr>
                <w:rFonts w:ascii="仿宋_GB2312" w:eastAsia="仿宋_GB2312" w:hAnsi="仿宋_GB2312" w:cs="仿宋_GB2312" w:hint="eastAsia"/>
                <w:color w:val="000000" w:themeColor="text1"/>
                <w:kern w:val="0"/>
                <w:sz w:val="24"/>
              </w:rPr>
              <w:lastRenderedPageBreak/>
              <w:t>持人脸、车辆抓拍；</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0</w:t>
            </w:r>
            <w:r w:rsidRPr="00141956">
              <w:rPr>
                <w:rFonts w:ascii="仿宋_GB2312" w:eastAsia="仿宋_GB2312" w:hAnsi="仿宋_GB2312" w:cs="仿宋_GB2312" w:hint="eastAsia"/>
                <w:color w:val="000000" w:themeColor="text1"/>
                <w:kern w:val="0"/>
                <w:sz w:val="24"/>
              </w:rPr>
              <w:t>、支持周界防范、徘徊检测、物品遗留、快速移动、停车检测、人员聚集；</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、电源接口：支持</w:t>
            </w:r>
            <w:r w:rsidRPr="00141956">
              <w:rPr>
                <w:rFonts w:ascii="仿宋_GB2312" w:eastAsia="仿宋_GB2312" w:hAnsi="仿宋_GB2312" w:cs="仿宋_GB2312" w:hint="eastAsia"/>
                <w:color w:val="000000" w:themeColor="text1"/>
                <w:kern w:val="0"/>
                <w:sz w:val="24"/>
              </w:rPr>
              <w:t>DC36V</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w:t>
            </w:r>
            <w:r w:rsidRPr="00141956">
              <w:rPr>
                <w:rFonts w:ascii="仿宋_GB2312" w:eastAsia="仿宋_GB2312" w:hAnsi="仿宋_GB2312" w:cs="仿宋_GB2312" w:hint="eastAsia"/>
                <w:color w:val="000000" w:themeColor="text1"/>
                <w:kern w:val="0"/>
                <w:sz w:val="24"/>
              </w:rPr>
              <w:t>宽电压输入；</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、网络接口：</w:t>
            </w:r>
            <w:r w:rsidRPr="00141956">
              <w:rPr>
                <w:rFonts w:ascii="仿宋_GB2312" w:eastAsia="仿宋_GB2312" w:hAnsi="仿宋_GB2312" w:cs="仿宋_GB2312" w:hint="eastAsia"/>
                <w:color w:val="000000" w:themeColor="text1"/>
                <w:kern w:val="0"/>
                <w:sz w:val="24"/>
              </w:rPr>
              <w:t>RJ45</w:t>
            </w:r>
            <w:r w:rsidRPr="00141956">
              <w:rPr>
                <w:rFonts w:ascii="仿宋_GB2312" w:eastAsia="仿宋_GB2312" w:hAnsi="仿宋_GB2312" w:cs="仿宋_GB2312" w:hint="eastAsia"/>
                <w:color w:val="000000" w:themeColor="text1"/>
                <w:kern w:val="0"/>
                <w:sz w:val="24"/>
              </w:rPr>
              <w:t>网口，自适应</w:t>
            </w:r>
            <w:r w:rsidRPr="00141956">
              <w:rPr>
                <w:rFonts w:ascii="仿宋_GB2312" w:eastAsia="仿宋_GB2312" w:hAnsi="仿宋_GB2312" w:cs="仿宋_GB2312" w:hint="eastAsia"/>
                <w:color w:val="000000" w:themeColor="text1"/>
                <w:kern w:val="0"/>
                <w:sz w:val="24"/>
              </w:rPr>
              <w:t>10M/100M</w:t>
            </w:r>
            <w:r w:rsidRPr="00141956">
              <w:rPr>
                <w:rFonts w:ascii="仿宋_GB2312" w:eastAsia="仿宋_GB2312" w:hAnsi="仿宋_GB2312" w:cs="仿宋_GB2312" w:hint="eastAsia"/>
                <w:color w:val="000000" w:themeColor="text1"/>
                <w:kern w:val="0"/>
                <w:sz w:val="24"/>
              </w:rPr>
              <w:t>网络数据；</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、具备</w:t>
            </w:r>
            <w:r w:rsidRPr="00141956">
              <w:rPr>
                <w:rFonts w:ascii="仿宋_GB2312" w:eastAsia="仿宋_GB2312" w:hAnsi="仿宋_GB2312" w:cs="仿宋_GB2312" w:hint="eastAsia"/>
                <w:color w:val="000000" w:themeColor="text1"/>
                <w:kern w:val="0"/>
                <w:sz w:val="24"/>
              </w:rPr>
              <w:t>RS485</w:t>
            </w:r>
            <w:r w:rsidRPr="00141956">
              <w:rPr>
                <w:rFonts w:ascii="仿宋_GB2312" w:eastAsia="仿宋_GB2312" w:hAnsi="仿宋_GB2312" w:cs="仿宋_GB2312" w:hint="eastAsia"/>
                <w:color w:val="000000" w:themeColor="text1"/>
                <w:kern w:val="0"/>
                <w:sz w:val="24"/>
              </w:rPr>
              <w:t>控制接口：符合</w:t>
            </w:r>
            <w:r w:rsidRPr="00141956">
              <w:rPr>
                <w:rFonts w:ascii="仿宋_GB2312" w:eastAsia="仿宋_GB2312" w:hAnsi="仿宋_GB2312" w:cs="仿宋_GB2312" w:hint="eastAsia"/>
                <w:color w:val="000000" w:themeColor="text1"/>
                <w:kern w:val="0"/>
                <w:sz w:val="24"/>
              </w:rPr>
              <w:t>T17626.2/3/4/5/6</w:t>
            </w:r>
            <w:r w:rsidRPr="00141956">
              <w:rPr>
                <w:rFonts w:ascii="仿宋_GB2312" w:eastAsia="仿宋_GB2312" w:hAnsi="仿宋_GB2312" w:cs="仿宋_GB2312" w:hint="eastAsia"/>
                <w:color w:val="000000" w:themeColor="text1"/>
                <w:kern w:val="0"/>
                <w:sz w:val="24"/>
              </w:rPr>
              <w:t>四级标准；</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、支持智能雨刷功能；</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、内置</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芯片，支持深度学习算法，有效提升检测准确率；</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、支持视频结构化功能：支持机动车抓拍、机动车属性提取，支持非机动车抓拍、非机动车属性提取，支持人体抓拍、人体属性提取，支持人脸抓拍、人脸属性提取，支持机非人数量统计，搜索报表；</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、支持人脸检测</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支持人脸优选抓拍；支持人脸增强</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支持人脸属性提取</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支持不少于</w:t>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种属性</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种表情：性别，年龄，眼镜，表情，口罩，人种肤色，胡子</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支持多种人脸抠图方案设置：单寸照，人脸</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支持人脸识别（前端支持导入≥</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万张人脸库）；</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、支持绊线入侵、区域入侵、穿越围栏、徘徊、物品遗留、物品搬移、快速移动、停车、人员聚集检测</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支持人车分类报警</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支持联动跟踪水平方向</w:t>
            </w:r>
            <w:r w:rsidRPr="00141956">
              <w:rPr>
                <w:rFonts w:ascii="仿宋_GB2312" w:eastAsia="仿宋_GB2312" w:hAnsi="仿宋_GB2312" w:cs="仿宋_GB2312" w:hint="eastAsia"/>
                <w:color w:val="000000" w:themeColor="text1"/>
                <w:kern w:val="0"/>
                <w:sz w:val="24"/>
              </w:rPr>
              <w:t>360</w:t>
            </w:r>
            <w:r w:rsidRPr="00141956">
              <w:rPr>
                <w:rFonts w:ascii="仿宋_GB2312" w:eastAsia="仿宋_GB2312" w:hAnsi="仿宋_GB2312" w:cs="仿宋_GB2312" w:hint="eastAsia"/>
                <w:color w:val="000000" w:themeColor="text1"/>
                <w:kern w:val="0"/>
                <w:sz w:val="24"/>
              </w:rPr>
              <w:t>°连续旋转，垂直方向</w:t>
            </w: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90</w:t>
            </w:r>
            <w:r w:rsidRPr="00141956">
              <w:rPr>
                <w:rFonts w:ascii="仿宋_GB2312" w:eastAsia="仿宋_GB2312" w:hAnsi="仿宋_GB2312" w:cs="仿宋_GB2312" w:hint="eastAsia"/>
                <w:color w:val="000000" w:themeColor="text1"/>
                <w:kern w:val="0"/>
                <w:sz w:val="24"/>
              </w:rPr>
              <w:t>°，无监视盲区；</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19</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个预置位，≥</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条巡航路径，≥</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条巡迹路径；</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0</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路音频输入，≥</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路音频输出；</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路报警输入，≥</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路报警输出；</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IP67</w:t>
            </w:r>
            <w:r w:rsidRPr="00141956">
              <w:rPr>
                <w:rFonts w:ascii="仿宋_GB2312" w:eastAsia="仿宋_GB2312" w:hAnsi="仿宋_GB2312" w:cs="仿宋_GB2312" w:hint="eastAsia"/>
                <w:color w:val="000000" w:themeColor="text1"/>
                <w:kern w:val="0"/>
                <w:sz w:val="24"/>
              </w:rPr>
              <w:t>防护等级，≥</w:t>
            </w:r>
            <w:r w:rsidRPr="00141956">
              <w:rPr>
                <w:rFonts w:ascii="仿宋_GB2312" w:eastAsia="仿宋_GB2312" w:hAnsi="仿宋_GB2312" w:cs="仿宋_GB2312" w:hint="eastAsia"/>
                <w:color w:val="000000" w:themeColor="text1"/>
                <w:kern w:val="0"/>
                <w:sz w:val="24"/>
              </w:rPr>
              <w:t>8000V</w:t>
            </w:r>
            <w:r w:rsidRPr="00141956">
              <w:rPr>
                <w:rFonts w:ascii="仿宋_GB2312" w:eastAsia="仿宋_GB2312" w:hAnsi="仿宋_GB2312" w:cs="仿宋_GB2312" w:hint="eastAsia"/>
                <w:color w:val="000000" w:themeColor="text1"/>
                <w:kern w:val="0"/>
                <w:sz w:val="24"/>
              </w:rPr>
              <w:t>防雷、防浪涌和防突波保护。</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589</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2</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万人脸网络摄像机（含支架，电源）</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万</w:t>
            </w:r>
            <w:r w:rsidRPr="00141956">
              <w:rPr>
                <w:rFonts w:ascii="仿宋_GB2312" w:eastAsia="仿宋_GB2312" w:hAnsi="仿宋_GB2312" w:cs="仿宋_GB2312" w:hint="eastAsia"/>
                <w:color w:val="000000" w:themeColor="text1"/>
                <w:kern w:val="0"/>
                <w:sz w:val="24"/>
              </w:rPr>
              <w:t>1/1.8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CMOS </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筒型网络摄像机</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▲最低照度</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彩色</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0.001Lux</w:t>
            </w:r>
            <w:r w:rsidRPr="00141956">
              <w:rPr>
                <w:rFonts w:ascii="仿宋_GB2312" w:eastAsia="仿宋_GB2312" w:hAnsi="仿宋_GB2312" w:cs="仿宋_GB2312" w:hint="eastAsia"/>
                <w:color w:val="000000" w:themeColor="text1"/>
                <w:kern w:val="0"/>
                <w:sz w:val="24"/>
              </w:rPr>
              <w:t>；黑白</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0.0003Lux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、电动镜头焦距最小值≦</w:t>
            </w:r>
            <w:r w:rsidRPr="00141956">
              <w:rPr>
                <w:rFonts w:ascii="仿宋_GB2312" w:eastAsia="仿宋_GB2312" w:hAnsi="仿宋_GB2312" w:cs="仿宋_GB2312" w:hint="eastAsia"/>
                <w:color w:val="000000" w:themeColor="text1"/>
                <w:kern w:val="0"/>
                <w:sz w:val="24"/>
              </w:rPr>
              <w:t>6mm</w:t>
            </w:r>
            <w:r w:rsidRPr="00141956">
              <w:rPr>
                <w:rFonts w:ascii="仿宋_GB2312" w:eastAsia="仿宋_GB2312" w:hAnsi="仿宋_GB2312" w:cs="仿宋_GB2312" w:hint="eastAsia"/>
                <w:color w:val="000000" w:themeColor="text1"/>
                <w:kern w:val="0"/>
                <w:sz w:val="24"/>
              </w:rPr>
              <w:t>且最大值≧</w:t>
            </w:r>
            <w:r w:rsidRPr="00141956">
              <w:rPr>
                <w:rFonts w:ascii="仿宋_GB2312" w:eastAsia="仿宋_GB2312" w:hAnsi="仿宋_GB2312" w:cs="仿宋_GB2312" w:hint="eastAsia"/>
                <w:color w:val="000000" w:themeColor="text1"/>
                <w:kern w:val="0"/>
                <w:sz w:val="24"/>
              </w:rPr>
              <w:t>9mm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、视频压缩标准</w:t>
            </w:r>
            <w:r w:rsidRPr="00141956">
              <w:rPr>
                <w:rFonts w:ascii="仿宋_GB2312" w:eastAsia="仿宋_GB2312" w:hAnsi="仿宋_GB2312" w:cs="仿宋_GB2312" w:hint="eastAsia"/>
                <w:color w:val="000000" w:themeColor="text1"/>
                <w:kern w:val="0"/>
                <w:sz w:val="24"/>
              </w:rPr>
              <w:t>:H.265/H.264/MJPEG</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、最大图像尺寸</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2560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1440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、通讯接口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不少于</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RJ45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10M/100M</w:t>
            </w:r>
            <w:r w:rsidRPr="00141956">
              <w:rPr>
                <w:rFonts w:ascii="仿宋_GB2312" w:eastAsia="仿宋_GB2312" w:hAnsi="仿宋_GB2312" w:cs="仿宋_GB2312" w:hint="eastAsia"/>
                <w:color w:val="000000" w:themeColor="text1"/>
                <w:kern w:val="0"/>
                <w:sz w:val="24"/>
              </w:rPr>
              <w:t>自适应以太网口；</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、红外补光距离（抓拍人脸）≧</w:t>
            </w:r>
            <w:r w:rsidRPr="00141956">
              <w:rPr>
                <w:rFonts w:ascii="仿宋_GB2312" w:eastAsia="仿宋_GB2312" w:hAnsi="仿宋_GB2312" w:cs="仿宋_GB2312" w:hint="eastAsia"/>
                <w:color w:val="000000" w:themeColor="text1"/>
                <w:kern w:val="0"/>
                <w:sz w:val="24"/>
              </w:rPr>
              <w:t>10m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、红外补光距离（治安监控）≧</w:t>
            </w:r>
            <w:r w:rsidRPr="00141956">
              <w:rPr>
                <w:rFonts w:ascii="仿宋_GB2312" w:eastAsia="仿宋_GB2312" w:hAnsi="仿宋_GB2312" w:cs="仿宋_GB2312" w:hint="eastAsia"/>
                <w:color w:val="000000" w:themeColor="text1"/>
                <w:kern w:val="0"/>
                <w:sz w:val="24"/>
              </w:rPr>
              <w:t>50m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9</w:t>
            </w:r>
            <w:r w:rsidRPr="00141956">
              <w:rPr>
                <w:rFonts w:ascii="仿宋_GB2312" w:eastAsia="仿宋_GB2312" w:hAnsi="仿宋_GB2312" w:cs="仿宋_GB2312" w:hint="eastAsia"/>
                <w:color w:val="000000" w:themeColor="text1"/>
                <w:kern w:val="0"/>
                <w:sz w:val="24"/>
              </w:rPr>
              <w:t>、内置</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芯片，支持深度学习算法，有效提升检测准确率；</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、支持人脸检测：支持跟踪，支持优选，支持抓拍，支持上报最优的人脸抓图，支持人脸增强，人脸曝光，支持人脸属性提取，支持不少于</w:t>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种属性，</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种表情；</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、智能行为分析功能检验：当以下的智能分析行为达到设定的阈值时，可通过客户端软件或</w:t>
            </w:r>
            <w:r w:rsidRPr="00141956">
              <w:rPr>
                <w:rFonts w:ascii="仿宋_GB2312" w:eastAsia="仿宋_GB2312" w:hAnsi="仿宋_GB2312" w:cs="仿宋_GB2312" w:hint="eastAsia"/>
                <w:color w:val="000000" w:themeColor="text1"/>
                <w:kern w:val="0"/>
                <w:sz w:val="24"/>
              </w:rPr>
              <w:t>IE</w:t>
            </w:r>
            <w:r w:rsidRPr="00141956">
              <w:rPr>
                <w:rFonts w:ascii="仿宋_GB2312" w:eastAsia="仿宋_GB2312" w:hAnsi="仿宋_GB2312" w:cs="仿宋_GB2312" w:hint="eastAsia"/>
                <w:color w:val="000000" w:themeColor="text1"/>
                <w:kern w:val="0"/>
                <w:sz w:val="24"/>
              </w:rPr>
              <w:t>浏览器给出报警提示</w:t>
            </w:r>
            <w:r w:rsidRPr="00141956">
              <w:rPr>
                <w:rFonts w:ascii="仿宋_GB2312" w:eastAsia="仿宋_GB2312" w:hAnsi="仿宋_GB2312" w:cs="仿宋_GB2312" w:hint="eastAsia"/>
                <w:color w:val="000000" w:themeColor="text1"/>
                <w:kern w:val="0"/>
                <w:sz w:val="24"/>
              </w:rPr>
              <w:t>,a)</w:t>
            </w:r>
            <w:r w:rsidRPr="00141956">
              <w:rPr>
                <w:rFonts w:ascii="仿宋_GB2312" w:eastAsia="仿宋_GB2312" w:hAnsi="仿宋_GB2312" w:cs="仿宋_GB2312" w:hint="eastAsia"/>
                <w:color w:val="000000" w:themeColor="text1"/>
                <w:kern w:val="0"/>
                <w:sz w:val="24"/>
              </w:rPr>
              <w:t>绊线入侵</w:t>
            </w:r>
            <w:r w:rsidRPr="00141956">
              <w:rPr>
                <w:rFonts w:ascii="仿宋_GB2312" w:eastAsia="仿宋_GB2312" w:hAnsi="仿宋_GB2312" w:cs="仿宋_GB2312" w:hint="eastAsia"/>
                <w:color w:val="000000" w:themeColor="text1"/>
                <w:kern w:val="0"/>
                <w:sz w:val="24"/>
              </w:rPr>
              <w:t>b)</w:t>
            </w:r>
            <w:r w:rsidRPr="00141956">
              <w:rPr>
                <w:rFonts w:ascii="仿宋_GB2312" w:eastAsia="仿宋_GB2312" w:hAnsi="仿宋_GB2312" w:cs="仿宋_GB2312" w:hint="eastAsia"/>
                <w:color w:val="000000" w:themeColor="text1"/>
                <w:kern w:val="0"/>
                <w:sz w:val="24"/>
              </w:rPr>
              <w:t>区域入侵</w:t>
            </w:r>
            <w:r w:rsidRPr="00141956">
              <w:rPr>
                <w:rFonts w:ascii="仿宋_GB2312" w:eastAsia="仿宋_GB2312" w:hAnsi="仿宋_GB2312" w:cs="仿宋_GB2312" w:hint="eastAsia"/>
                <w:color w:val="000000" w:themeColor="text1"/>
                <w:kern w:val="0"/>
                <w:sz w:val="24"/>
              </w:rPr>
              <w:t>c)</w:t>
            </w:r>
            <w:r w:rsidRPr="00141956">
              <w:rPr>
                <w:rFonts w:ascii="仿宋_GB2312" w:eastAsia="仿宋_GB2312" w:hAnsi="仿宋_GB2312" w:cs="仿宋_GB2312" w:hint="eastAsia"/>
                <w:color w:val="000000" w:themeColor="text1"/>
                <w:kern w:val="0"/>
                <w:sz w:val="24"/>
              </w:rPr>
              <w:t>物品遗留</w:t>
            </w:r>
            <w:r w:rsidRPr="00141956">
              <w:rPr>
                <w:rFonts w:ascii="仿宋_GB2312" w:eastAsia="仿宋_GB2312" w:hAnsi="仿宋_GB2312" w:cs="仿宋_GB2312" w:hint="eastAsia"/>
                <w:color w:val="000000" w:themeColor="text1"/>
                <w:kern w:val="0"/>
                <w:sz w:val="24"/>
              </w:rPr>
              <w:t>d)</w:t>
            </w:r>
            <w:r w:rsidRPr="00141956">
              <w:rPr>
                <w:rFonts w:ascii="仿宋_GB2312" w:eastAsia="仿宋_GB2312" w:hAnsi="仿宋_GB2312" w:cs="仿宋_GB2312" w:hint="eastAsia"/>
                <w:color w:val="000000" w:themeColor="text1"/>
                <w:kern w:val="0"/>
                <w:sz w:val="24"/>
              </w:rPr>
              <w:t>物品消失</w:t>
            </w:r>
            <w:r w:rsidRPr="00141956">
              <w:rPr>
                <w:rFonts w:ascii="仿宋_GB2312" w:eastAsia="仿宋_GB2312" w:hAnsi="仿宋_GB2312" w:cs="仿宋_GB2312" w:hint="eastAsia"/>
                <w:color w:val="000000" w:themeColor="text1"/>
                <w:kern w:val="0"/>
                <w:sz w:val="24"/>
              </w:rPr>
              <w:t>e)</w:t>
            </w:r>
            <w:r w:rsidRPr="00141956">
              <w:rPr>
                <w:rFonts w:ascii="仿宋_GB2312" w:eastAsia="仿宋_GB2312" w:hAnsi="仿宋_GB2312" w:cs="仿宋_GB2312" w:hint="eastAsia"/>
                <w:color w:val="000000" w:themeColor="text1"/>
                <w:kern w:val="0"/>
                <w:sz w:val="24"/>
              </w:rPr>
              <w:t>徘徊检测</w:t>
            </w:r>
            <w:r w:rsidRPr="00141956">
              <w:rPr>
                <w:rFonts w:ascii="仿宋_GB2312" w:eastAsia="仿宋_GB2312" w:hAnsi="仿宋_GB2312" w:cs="仿宋_GB2312" w:hint="eastAsia"/>
                <w:color w:val="000000" w:themeColor="text1"/>
                <w:kern w:val="0"/>
                <w:sz w:val="24"/>
              </w:rPr>
              <w:t>f)</w:t>
            </w:r>
            <w:r w:rsidRPr="00141956">
              <w:rPr>
                <w:rFonts w:ascii="仿宋_GB2312" w:eastAsia="仿宋_GB2312" w:hAnsi="仿宋_GB2312" w:cs="仿宋_GB2312" w:hint="eastAsia"/>
                <w:color w:val="000000" w:themeColor="text1"/>
                <w:kern w:val="0"/>
                <w:sz w:val="24"/>
              </w:rPr>
              <w:t>非法停车</w:t>
            </w:r>
            <w:r w:rsidRPr="00141956">
              <w:rPr>
                <w:rFonts w:ascii="仿宋_GB2312" w:eastAsia="仿宋_GB2312" w:hAnsi="仿宋_GB2312" w:cs="仿宋_GB2312" w:hint="eastAsia"/>
                <w:color w:val="000000" w:themeColor="text1"/>
                <w:kern w:val="0"/>
                <w:sz w:val="24"/>
              </w:rPr>
              <w:t>g)</w:t>
            </w:r>
            <w:r w:rsidRPr="00141956">
              <w:rPr>
                <w:rFonts w:ascii="仿宋_GB2312" w:eastAsia="仿宋_GB2312" w:hAnsi="仿宋_GB2312" w:cs="仿宋_GB2312" w:hint="eastAsia"/>
                <w:color w:val="000000" w:themeColor="text1"/>
                <w:kern w:val="0"/>
                <w:sz w:val="24"/>
              </w:rPr>
              <w:t>快速移动</w:t>
            </w:r>
            <w:r w:rsidRPr="00141956">
              <w:rPr>
                <w:rFonts w:ascii="仿宋_GB2312" w:eastAsia="仿宋_GB2312" w:hAnsi="仿宋_GB2312" w:cs="仿宋_GB2312" w:hint="eastAsia"/>
                <w:color w:val="000000" w:themeColor="text1"/>
                <w:kern w:val="0"/>
                <w:sz w:val="24"/>
              </w:rPr>
              <w:t>h)</w:t>
            </w:r>
            <w:r w:rsidRPr="00141956">
              <w:rPr>
                <w:rFonts w:ascii="仿宋_GB2312" w:eastAsia="仿宋_GB2312" w:hAnsi="仿宋_GB2312" w:cs="仿宋_GB2312" w:hint="eastAsia"/>
                <w:color w:val="000000" w:themeColor="text1"/>
                <w:kern w:val="0"/>
                <w:sz w:val="24"/>
              </w:rPr>
              <w:t>人员聚集</w:t>
            </w:r>
            <w:r w:rsidRPr="00141956">
              <w:rPr>
                <w:rFonts w:ascii="仿宋_GB2312" w:eastAsia="仿宋_GB2312" w:hAnsi="仿宋_GB2312" w:cs="仿宋_GB2312" w:hint="eastAsia"/>
                <w:color w:val="000000" w:themeColor="text1"/>
                <w:kern w:val="0"/>
                <w:sz w:val="24"/>
              </w:rPr>
              <w:t xml:space="preserve">i) </w:t>
            </w:r>
            <w:r w:rsidRPr="00141956">
              <w:rPr>
                <w:rFonts w:ascii="仿宋_GB2312" w:eastAsia="仿宋_GB2312" w:hAnsi="仿宋_GB2312" w:cs="仿宋_GB2312" w:hint="eastAsia"/>
                <w:color w:val="000000" w:themeColor="text1"/>
                <w:kern w:val="0"/>
                <w:sz w:val="24"/>
              </w:rPr>
              <w:t>进入区域</w:t>
            </w:r>
            <w:r w:rsidRPr="00141956">
              <w:rPr>
                <w:rFonts w:ascii="仿宋_GB2312" w:eastAsia="仿宋_GB2312" w:hAnsi="仿宋_GB2312" w:cs="仿宋_GB2312" w:hint="eastAsia"/>
                <w:color w:val="000000" w:themeColor="text1"/>
                <w:kern w:val="0"/>
                <w:sz w:val="24"/>
              </w:rPr>
              <w:t>j)</w:t>
            </w:r>
            <w:r w:rsidRPr="00141956">
              <w:rPr>
                <w:rFonts w:ascii="仿宋_GB2312" w:eastAsia="仿宋_GB2312" w:hAnsi="仿宋_GB2312" w:cs="仿宋_GB2312" w:hint="eastAsia"/>
                <w:color w:val="000000" w:themeColor="text1"/>
                <w:kern w:val="0"/>
                <w:sz w:val="24"/>
              </w:rPr>
              <w:t>离开区域</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支持行为分析出发后联动抓图、录</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像、报警上传、发送邮件、辅助输出等多种报警触发方式</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266</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3</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230W</w:t>
            </w:r>
            <w:r w:rsidRPr="00141956">
              <w:rPr>
                <w:rFonts w:ascii="仿宋_GB2312" w:eastAsia="仿宋_GB2312" w:hAnsi="仿宋_GB2312" w:cs="仿宋_GB2312" w:hint="eastAsia"/>
                <w:color w:val="000000" w:themeColor="text1"/>
                <w:kern w:val="0"/>
                <w:sz w:val="24"/>
              </w:rPr>
              <w:t>高清网络摄像机（含镜头，支架，护罩，电源）</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微卡口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智慧监控单元</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车辆识别、非机动车抓拍识别、行人人脸抓拍、行人特征识别</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、像素：≧</w:t>
            </w:r>
            <w:r w:rsidRPr="00141956">
              <w:rPr>
                <w:rFonts w:ascii="仿宋_GB2312" w:eastAsia="仿宋_GB2312" w:hAnsi="仿宋_GB2312" w:cs="仿宋_GB2312" w:hint="eastAsia"/>
                <w:color w:val="000000" w:themeColor="text1"/>
                <w:kern w:val="0"/>
                <w:sz w:val="24"/>
              </w:rPr>
              <w:t>230W</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、分辨率：最大支持</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1920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1200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、帧率：≥</w:t>
            </w:r>
            <w:r w:rsidRPr="00141956">
              <w:rPr>
                <w:rFonts w:ascii="仿宋_GB2312" w:eastAsia="仿宋_GB2312" w:hAnsi="仿宋_GB2312" w:cs="仿宋_GB2312" w:hint="eastAsia"/>
                <w:color w:val="000000" w:themeColor="text1"/>
                <w:kern w:val="0"/>
                <w:sz w:val="24"/>
              </w:rPr>
              <w:t>25fps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、感光器件：≥</w:t>
            </w:r>
            <w:r w:rsidRPr="00141956">
              <w:rPr>
                <w:rFonts w:ascii="仿宋_GB2312" w:eastAsia="仿宋_GB2312" w:hAnsi="仿宋_GB2312" w:cs="仿宋_GB2312" w:hint="eastAsia"/>
                <w:color w:val="000000" w:themeColor="text1"/>
                <w:kern w:val="0"/>
                <w:sz w:val="24"/>
              </w:rPr>
              <w:t>1/1.8"CMOS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、镜头变焦焦距最小值≦</w:t>
            </w:r>
            <w:r w:rsidRPr="00141956">
              <w:rPr>
                <w:rFonts w:ascii="仿宋_GB2312" w:eastAsia="仿宋_GB2312" w:hAnsi="仿宋_GB2312" w:cs="仿宋_GB2312" w:hint="eastAsia"/>
                <w:color w:val="000000" w:themeColor="text1"/>
                <w:kern w:val="0"/>
                <w:sz w:val="24"/>
              </w:rPr>
              <w:t>11mm</w:t>
            </w:r>
            <w:r w:rsidRPr="00141956">
              <w:rPr>
                <w:rFonts w:ascii="仿宋_GB2312" w:eastAsia="仿宋_GB2312" w:hAnsi="仿宋_GB2312" w:cs="仿宋_GB2312" w:hint="eastAsia"/>
                <w:color w:val="000000" w:themeColor="text1"/>
                <w:kern w:val="0"/>
                <w:sz w:val="24"/>
              </w:rPr>
              <w:t>且最大值≧</w:t>
            </w:r>
            <w:r w:rsidRPr="00141956">
              <w:rPr>
                <w:rFonts w:ascii="仿宋_GB2312" w:eastAsia="仿宋_GB2312" w:hAnsi="仿宋_GB2312" w:cs="仿宋_GB2312" w:hint="eastAsia"/>
                <w:color w:val="000000" w:themeColor="text1"/>
                <w:kern w:val="0"/>
                <w:sz w:val="24"/>
              </w:rPr>
              <w:t>40mm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、▲照度：彩色</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0.001Lux</w:t>
            </w:r>
            <w:r w:rsidRPr="00141956">
              <w:rPr>
                <w:rFonts w:ascii="仿宋_GB2312" w:eastAsia="仿宋_GB2312" w:hAnsi="仿宋_GB2312" w:cs="仿宋_GB2312" w:hint="eastAsia"/>
                <w:color w:val="000000" w:themeColor="text1"/>
                <w:kern w:val="0"/>
                <w:sz w:val="24"/>
              </w:rPr>
              <w:t>，黑白</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0.0001Lux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、视频压缩标准：</w:t>
            </w:r>
            <w:r w:rsidRPr="00141956">
              <w:rPr>
                <w:rFonts w:ascii="仿宋_GB2312" w:eastAsia="仿宋_GB2312" w:hAnsi="仿宋_GB2312" w:cs="仿宋_GB2312" w:hint="eastAsia"/>
                <w:color w:val="000000" w:themeColor="text1"/>
                <w:kern w:val="0"/>
                <w:sz w:val="24"/>
              </w:rPr>
              <w:t>H.264/H.265/MJPEG</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、图像输出格式：</w:t>
            </w:r>
            <w:r w:rsidRPr="00141956">
              <w:rPr>
                <w:rFonts w:ascii="仿宋_GB2312" w:eastAsia="仿宋_GB2312" w:hAnsi="仿宋_GB2312" w:cs="仿宋_GB2312" w:hint="eastAsia"/>
                <w:color w:val="000000" w:themeColor="text1"/>
                <w:kern w:val="0"/>
                <w:sz w:val="24"/>
              </w:rPr>
              <w:t>JPEG</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、支持北斗</w:t>
            </w:r>
            <w:r w:rsidRPr="00141956">
              <w:rPr>
                <w:rFonts w:ascii="仿宋_GB2312" w:eastAsia="仿宋_GB2312" w:hAnsi="仿宋_GB2312" w:cs="仿宋_GB2312" w:hint="eastAsia"/>
                <w:color w:val="000000" w:themeColor="text1"/>
                <w:kern w:val="0"/>
                <w:sz w:val="24"/>
              </w:rPr>
              <w:t>/GPS</w:t>
            </w:r>
            <w:r w:rsidRPr="00141956">
              <w:rPr>
                <w:rFonts w:ascii="仿宋_GB2312" w:eastAsia="仿宋_GB2312" w:hAnsi="仿宋_GB2312" w:cs="仿宋_GB2312" w:hint="eastAsia"/>
                <w:color w:val="000000" w:themeColor="text1"/>
                <w:kern w:val="0"/>
                <w:sz w:val="24"/>
              </w:rPr>
              <w:t>定位校时，陀螺仪姿态检测，采用高性能</w:t>
            </w:r>
            <w:r w:rsidRPr="00141956">
              <w:rPr>
                <w:rFonts w:ascii="仿宋_GB2312" w:eastAsia="仿宋_GB2312" w:hAnsi="仿宋_GB2312" w:cs="仿宋_GB2312" w:hint="eastAsia"/>
                <w:color w:val="000000" w:themeColor="text1"/>
                <w:kern w:val="0"/>
                <w:sz w:val="24"/>
              </w:rPr>
              <w:t>VPU</w:t>
            </w:r>
            <w:r w:rsidRPr="00141956">
              <w:rPr>
                <w:rFonts w:ascii="仿宋_GB2312" w:eastAsia="仿宋_GB2312" w:hAnsi="仿宋_GB2312" w:cs="仿宋_GB2312" w:hint="eastAsia"/>
                <w:color w:val="000000" w:themeColor="text1"/>
                <w:kern w:val="0"/>
                <w:sz w:val="24"/>
              </w:rPr>
              <w:t>处理器，支持车辆结构化信息提取</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车道车辆抓拍、车牌识别和车辆结构化（机动车：</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车牌，车辆类型，车身颜色，车牌颜色，车标，车辆年款，车系，遮阳板，安全带，抽烟，打电话，车内饰品</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香水盒、纸巾盒、挂件</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，年检标志等）信息提取；</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、支持单快门；</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、支持人脸检测、车辆检测、车牌识别、车辆类型识别、车身颜色识别、违法行为抓拍、视频结构化抓拍、</w:t>
            </w:r>
            <w:r w:rsidRPr="00141956">
              <w:rPr>
                <w:rFonts w:ascii="仿宋_GB2312" w:eastAsia="仿宋_GB2312" w:hAnsi="仿宋_GB2312" w:cs="仿宋_GB2312" w:hint="eastAsia"/>
                <w:color w:val="000000" w:themeColor="text1"/>
                <w:kern w:val="0"/>
                <w:sz w:val="24"/>
              </w:rPr>
              <w:t>OSD</w:t>
            </w:r>
            <w:r w:rsidRPr="00141956">
              <w:rPr>
                <w:rFonts w:ascii="仿宋_GB2312" w:eastAsia="仿宋_GB2312" w:hAnsi="仿宋_GB2312" w:cs="仿宋_GB2312" w:hint="eastAsia"/>
                <w:color w:val="000000" w:themeColor="text1"/>
                <w:kern w:val="0"/>
                <w:sz w:val="24"/>
              </w:rPr>
              <w:t>信息叠加；</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、支持对逆行、行人、违法停车、交通拥堵等事件进行抓拍、短录像并进行</w:t>
            </w:r>
            <w:r w:rsidRPr="00141956">
              <w:rPr>
                <w:rFonts w:ascii="仿宋_GB2312" w:eastAsia="仿宋_GB2312" w:hAnsi="仿宋_GB2312" w:cs="仿宋_GB2312" w:hint="eastAsia"/>
                <w:color w:val="000000" w:themeColor="text1"/>
                <w:kern w:val="0"/>
                <w:sz w:val="24"/>
              </w:rPr>
              <w:t>报警；</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15</w:t>
            </w:r>
            <w:r w:rsidRPr="00141956">
              <w:rPr>
                <w:rFonts w:ascii="仿宋_GB2312" w:eastAsia="仿宋_GB2312" w:hAnsi="仿宋_GB2312" w:cs="仿宋_GB2312" w:hint="eastAsia"/>
                <w:color w:val="000000" w:themeColor="text1"/>
                <w:kern w:val="0"/>
                <w:sz w:val="24"/>
              </w:rPr>
              <w:t>、支持车辆流量、平均速度、占有率、平均车头时距、平均排队长度、道路状态等流量信息采集。</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721</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4</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万星光级人脸变焦网络摄像机（含支架，电源）</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万</w:t>
            </w:r>
            <w:r w:rsidRPr="00141956">
              <w:rPr>
                <w:rFonts w:ascii="仿宋_GB2312" w:eastAsia="仿宋_GB2312" w:hAnsi="仿宋_GB2312" w:cs="仿宋_GB2312" w:hint="eastAsia"/>
                <w:color w:val="000000" w:themeColor="text1"/>
                <w:kern w:val="0"/>
                <w:sz w:val="24"/>
              </w:rPr>
              <w:t>1/1.8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CMOS</w:t>
            </w:r>
            <w:r w:rsidRPr="00141956">
              <w:rPr>
                <w:rFonts w:ascii="仿宋_GB2312" w:eastAsia="仿宋_GB2312" w:hAnsi="仿宋_GB2312" w:cs="仿宋_GB2312" w:hint="eastAsia"/>
                <w:color w:val="000000" w:themeColor="text1"/>
                <w:kern w:val="0"/>
                <w:sz w:val="24"/>
              </w:rPr>
              <w:t>抓拍护罩一体化网络摄像</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、宽动态</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120dB</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、智能补光</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设备内置高效白光阵列灯，可定时开启；</w:t>
            </w:r>
          </w:p>
          <w:p w:rsidR="009F2011" w:rsidRPr="00141956" w:rsidRDefault="00343F00">
            <w:pPr>
              <w:widowControl/>
              <w:jc w:val="left"/>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、▲最低照度</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彩色</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0.0005Lux</w:t>
            </w:r>
            <w:r w:rsidRPr="00141956">
              <w:rPr>
                <w:rFonts w:ascii="仿宋_GB2312" w:eastAsia="仿宋_GB2312" w:hAnsi="仿宋_GB2312" w:cs="仿宋_GB2312" w:hint="eastAsia"/>
                <w:color w:val="000000" w:themeColor="text1"/>
                <w:kern w:val="0"/>
                <w:sz w:val="24"/>
              </w:rPr>
              <w:t>；黑白</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0.0001Lux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、电动镜头焦距最小值≦</w:t>
            </w:r>
            <w:r w:rsidRPr="00141956">
              <w:rPr>
                <w:rFonts w:ascii="仿宋_GB2312" w:eastAsia="仿宋_GB2312" w:hAnsi="仿宋_GB2312" w:cs="仿宋_GB2312" w:hint="eastAsia"/>
                <w:color w:val="000000" w:themeColor="text1"/>
                <w:kern w:val="0"/>
                <w:sz w:val="24"/>
              </w:rPr>
              <w:t>11mm</w:t>
            </w:r>
            <w:r w:rsidRPr="00141956">
              <w:rPr>
                <w:rFonts w:ascii="仿宋_GB2312" w:eastAsia="仿宋_GB2312" w:hAnsi="仿宋_GB2312" w:cs="仿宋_GB2312" w:hint="eastAsia"/>
                <w:color w:val="000000" w:themeColor="text1"/>
                <w:kern w:val="0"/>
                <w:sz w:val="24"/>
              </w:rPr>
              <w:t>且最大值≧</w:t>
            </w:r>
            <w:r w:rsidRPr="00141956">
              <w:rPr>
                <w:rFonts w:ascii="仿宋_GB2312" w:eastAsia="仿宋_GB2312" w:hAnsi="仿宋_GB2312" w:cs="仿宋_GB2312" w:hint="eastAsia"/>
                <w:color w:val="000000" w:themeColor="text1"/>
                <w:kern w:val="0"/>
                <w:sz w:val="24"/>
              </w:rPr>
              <w:t xml:space="preserve">32mm </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、聚焦</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支持自动聚焦；</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、视频压缩标准</w:t>
            </w:r>
            <w:r w:rsidRPr="00141956">
              <w:rPr>
                <w:rFonts w:ascii="仿宋_GB2312" w:eastAsia="仿宋_GB2312" w:hAnsi="仿宋_GB2312" w:cs="仿宋_GB2312" w:hint="eastAsia"/>
                <w:color w:val="000000" w:themeColor="text1"/>
                <w:kern w:val="0"/>
                <w:sz w:val="24"/>
              </w:rPr>
              <w:t>:H.265/H.264/MJPEG</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、最大图像尺寸</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2560x1440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、补光距离</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白光：补光距离≧</w:t>
            </w:r>
            <w:r w:rsidRPr="00141956">
              <w:rPr>
                <w:rFonts w:ascii="仿宋_GB2312" w:eastAsia="仿宋_GB2312" w:hAnsi="仿宋_GB2312" w:cs="仿宋_GB2312" w:hint="eastAsia"/>
                <w:color w:val="000000" w:themeColor="text1"/>
                <w:kern w:val="0"/>
                <w:sz w:val="24"/>
              </w:rPr>
              <w:t>80m</w:t>
            </w:r>
            <w:r w:rsidRPr="00141956">
              <w:rPr>
                <w:rFonts w:ascii="仿宋_GB2312" w:eastAsia="仿宋_GB2312" w:hAnsi="仿宋_GB2312" w:cs="仿宋_GB2312" w:hint="eastAsia"/>
                <w:color w:val="000000" w:themeColor="text1"/>
                <w:kern w:val="0"/>
                <w:sz w:val="24"/>
              </w:rPr>
              <w:t>，人脸抓拍≧</w:t>
            </w:r>
            <w:r w:rsidRPr="00141956">
              <w:rPr>
                <w:rFonts w:ascii="仿宋_GB2312" w:eastAsia="仿宋_GB2312" w:hAnsi="仿宋_GB2312" w:cs="仿宋_GB2312" w:hint="eastAsia"/>
                <w:color w:val="000000" w:themeColor="text1"/>
                <w:kern w:val="0"/>
                <w:sz w:val="24"/>
              </w:rPr>
              <w:t>30m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、具有内置补光灯，支持白光和混合两种补光模式，在白光模式下，可开启白光灯；在混合模式下，可开启白光灯和红外灯，补光灯强度可调；</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、内置</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芯片，支持深度学习算法；</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、支持视频结构化：支持机动车、非机动车、人脸、人员等目标的抓拍和属性识别，支持对画面中的人脸、人体、非机动车、机动车并发提取；</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、人脸检测：支持同时检测</w:t>
            </w:r>
            <w:r w:rsidRPr="00141956">
              <w:rPr>
                <w:rFonts w:ascii="仿宋_GB2312" w:eastAsia="仿宋_GB2312" w:hAnsi="仿宋_GB2312" w:cs="仿宋_GB2312" w:hint="eastAsia"/>
                <w:color w:val="000000" w:themeColor="text1"/>
                <w:kern w:val="0"/>
                <w:sz w:val="24"/>
              </w:rPr>
              <w:t>32</w:t>
            </w:r>
            <w:r w:rsidRPr="00141956">
              <w:rPr>
                <w:rFonts w:ascii="仿宋_GB2312" w:eastAsia="仿宋_GB2312" w:hAnsi="仿宋_GB2312" w:cs="仿宋_GB2312" w:hint="eastAsia"/>
                <w:color w:val="000000" w:themeColor="text1"/>
                <w:kern w:val="0"/>
                <w:sz w:val="24"/>
              </w:rPr>
              <w:t>张人脸，对运动人脸</w:t>
            </w:r>
            <w:r w:rsidRPr="00141956">
              <w:rPr>
                <w:rFonts w:ascii="仿宋_GB2312" w:eastAsia="仿宋_GB2312" w:hAnsi="仿宋_GB2312" w:cs="仿宋_GB2312" w:hint="eastAsia"/>
                <w:color w:val="000000" w:themeColor="text1"/>
                <w:kern w:val="0"/>
                <w:sz w:val="24"/>
              </w:rPr>
              <w:t>进行检测、跟踪、抓拍、优选，输出最优的人脸抓图，支持人脸增强，人脸曝光，人脸属性提取</w:t>
            </w: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、人数统计：支持排队管理；</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、支持区域内人数统计，进入</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离开人数统计，并可生成人数统计日</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月</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年报表，导出使用；</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15</w:t>
            </w:r>
            <w:r w:rsidRPr="00141956">
              <w:rPr>
                <w:rFonts w:ascii="仿宋_GB2312" w:eastAsia="仿宋_GB2312" w:hAnsi="仿宋_GB2312" w:cs="仿宋_GB2312" w:hint="eastAsia"/>
                <w:color w:val="000000" w:themeColor="text1"/>
                <w:kern w:val="0"/>
                <w:sz w:val="24"/>
              </w:rPr>
              <w:t>、支持绊线入侵，区域入侵，快速移动（三项均支持人车分类及精准检测），物品遗留，物品搬移，徘徊检测，人员聚集，停车检测，热度图，人脸检测，人数统计；</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、支持人脸比对功能，可对检测到的人脸与样本库中的人脸比对，并实现抓图联动报警；</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17</w:t>
            </w:r>
            <w:r w:rsidRPr="00141956">
              <w:rPr>
                <w:rFonts w:ascii="仿宋_GB2312" w:eastAsia="仿宋_GB2312" w:hAnsi="仿宋_GB2312" w:cs="仿宋_GB2312" w:hint="eastAsia"/>
                <w:color w:val="000000" w:themeColor="text1"/>
                <w:kern w:val="0"/>
                <w:sz w:val="24"/>
              </w:rPr>
              <w:t>、支持设置不少于</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组人脸库并进行独立布防，每个库的布撤防时间可单独</w:t>
            </w:r>
            <w:r w:rsidRPr="00141956">
              <w:rPr>
                <w:rFonts w:ascii="仿宋_GB2312" w:eastAsia="仿宋_GB2312" w:hAnsi="仿宋_GB2312" w:cs="仿宋_GB2312" w:hint="eastAsia"/>
                <w:color w:val="000000" w:themeColor="text1"/>
                <w:kern w:val="0"/>
                <w:sz w:val="24"/>
              </w:rPr>
              <w:t>设置，布防人员在布防区域和布防时间段内出现会触发报警，并联动告警信号、联动抓拍、联动截取一段视频，报警信息携带人脸属性、抓拍时间、人员注册信息、库名字等信息；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w:t>
            </w:r>
            <w:r w:rsidRPr="00141956">
              <w:rPr>
                <w:rFonts w:ascii="仿宋_GB2312" w:eastAsia="仿宋_GB2312" w:hAnsi="仿宋_GB2312" w:cs="仿宋_GB2312" w:hint="eastAsia"/>
                <w:color w:val="000000" w:themeColor="text1"/>
                <w:kern w:val="0"/>
                <w:sz w:val="24"/>
              </w:rPr>
              <w:t>、支持内置存储卡存储≥</w:t>
            </w: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万张人脸图片</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可识别距样机≥</w:t>
            </w:r>
            <w:r w:rsidRPr="00141956">
              <w:rPr>
                <w:rFonts w:ascii="仿宋_GB2312" w:eastAsia="仿宋_GB2312" w:hAnsi="仿宋_GB2312" w:cs="仿宋_GB2312" w:hint="eastAsia"/>
                <w:color w:val="000000" w:themeColor="text1"/>
                <w:kern w:val="0"/>
                <w:sz w:val="24"/>
              </w:rPr>
              <w:t>40m</w:t>
            </w:r>
            <w:r w:rsidRPr="00141956">
              <w:rPr>
                <w:rFonts w:ascii="仿宋_GB2312" w:eastAsia="仿宋_GB2312" w:hAnsi="仿宋_GB2312" w:cs="仿宋_GB2312" w:hint="eastAsia"/>
                <w:color w:val="000000" w:themeColor="text1"/>
                <w:kern w:val="0"/>
                <w:sz w:val="24"/>
              </w:rPr>
              <w:t>处人体的体貌特征并截</w:t>
            </w:r>
            <w:r w:rsidRPr="00141956">
              <w:rPr>
                <w:rFonts w:ascii="仿宋_GB2312" w:eastAsia="仿宋_GB2312" w:hAnsi="仿宋_GB2312" w:cs="仿宋_GB2312" w:hint="eastAsia"/>
                <w:color w:val="000000" w:themeColor="text1"/>
                <w:kern w:val="0"/>
                <w:sz w:val="24"/>
              </w:rPr>
              <w:lastRenderedPageBreak/>
              <w:t>取小图小图中人脸水平像素不小于</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个像素。</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5</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900</w:t>
            </w:r>
            <w:r w:rsidRPr="00141956">
              <w:rPr>
                <w:rFonts w:ascii="仿宋_GB2312" w:eastAsia="仿宋_GB2312" w:hAnsi="仿宋_GB2312" w:cs="仿宋_GB2312" w:hint="eastAsia"/>
                <w:color w:val="000000" w:themeColor="text1"/>
                <w:kern w:val="0"/>
                <w:sz w:val="24"/>
              </w:rPr>
              <w:t>万卡口抓拍网络摄像机（含镜头，支架，护罩，电源）</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高清抓拍单元</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、像素：≧</w:t>
            </w:r>
            <w:r w:rsidRPr="00141956">
              <w:rPr>
                <w:rFonts w:ascii="仿宋_GB2312" w:eastAsia="仿宋_GB2312" w:hAnsi="仿宋_GB2312" w:cs="仿宋_GB2312" w:hint="eastAsia"/>
                <w:color w:val="000000" w:themeColor="text1"/>
                <w:kern w:val="0"/>
                <w:sz w:val="24"/>
              </w:rPr>
              <w:t>900W</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、分辨率：最大支持</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4096*2160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、帧率：≥</w:t>
            </w:r>
            <w:r w:rsidRPr="00141956">
              <w:rPr>
                <w:rFonts w:ascii="仿宋_GB2312" w:eastAsia="仿宋_GB2312" w:hAnsi="仿宋_GB2312" w:cs="仿宋_GB2312" w:hint="eastAsia"/>
                <w:color w:val="000000" w:themeColor="text1"/>
                <w:kern w:val="0"/>
                <w:sz w:val="24"/>
              </w:rPr>
              <w:t>25fps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、图像传感器：采用≥</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英寸全局曝光</w:t>
            </w:r>
            <w:r w:rsidRPr="00141956">
              <w:rPr>
                <w:rFonts w:ascii="仿宋_GB2312" w:eastAsia="仿宋_GB2312" w:hAnsi="仿宋_GB2312" w:cs="仿宋_GB2312" w:hint="eastAsia"/>
                <w:color w:val="000000" w:themeColor="text1"/>
                <w:kern w:val="0"/>
                <w:sz w:val="24"/>
              </w:rPr>
              <w:t>CMOS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GMOS</w:t>
            </w:r>
            <w:r w:rsidRPr="00141956">
              <w:rPr>
                <w:rFonts w:ascii="仿宋_GB2312" w:eastAsia="仿宋_GB2312" w:hAnsi="仿宋_GB2312" w:cs="仿宋_GB2312" w:hint="eastAsia"/>
                <w:color w:val="000000" w:themeColor="text1"/>
                <w:kern w:val="0"/>
                <w:sz w:val="24"/>
              </w:rPr>
              <w:t>）传感器；</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、镜头：</w:t>
            </w:r>
            <w:r w:rsidRPr="00141956">
              <w:rPr>
                <w:rFonts w:ascii="仿宋_GB2312" w:eastAsia="仿宋_GB2312" w:hAnsi="仿宋_GB2312" w:cs="仿宋_GB2312" w:hint="eastAsia"/>
                <w:color w:val="000000" w:themeColor="text1"/>
                <w:kern w:val="0"/>
                <w:sz w:val="24"/>
              </w:rPr>
              <w:t>25mm</w:t>
            </w:r>
            <w:r w:rsidRPr="00141956">
              <w:rPr>
                <w:rFonts w:ascii="仿宋_GB2312" w:eastAsia="仿宋_GB2312" w:hAnsi="仿宋_GB2312" w:cs="仿宋_GB2312" w:hint="eastAsia"/>
                <w:color w:val="000000" w:themeColor="text1"/>
                <w:kern w:val="0"/>
                <w:sz w:val="24"/>
              </w:rPr>
              <w:t>镜头；</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、照度：彩色</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0.01Lux</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、视频压缩标准：</w:t>
            </w:r>
            <w:r w:rsidRPr="00141956">
              <w:rPr>
                <w:rFonts w:ascii="仿宋_GB2312" w:eastAsia="仿宋_GB2312" w:hAnsi="仿宋_GB2312" w:cs="仿宋_GB2312" w:hint="eastAsia"/>
                <w:color w:val="000000" w:themeColor="text1"/>
                <w:kern w:val="0"/>
                <w:sz w:val="24"/>
              </w:rPr>
              <w:t>H.265/H.264/MJPEG</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、采用高性能</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处理器，加载深度学习算法，支持多目标混合场景应用，实时提取机动车、非机动车、人体、人脸数十种全结构化信息，为业务快速决策提供全方位的特征数据；</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、支持一机并用，集卡口电警数十种违法抓拍业务、交通信息采集、事件检测于一体，适用于多种道路场景；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、视频分析功能：支持导入普通监控视频进行二次分析；</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、支持对机动车、非机动车、行人等混合目标进行检测，样机能同时检测不少于</w:t>
            </w:r>
            <w:r w:rsidRPr="00141956">
              <w:rPr>
                <w:rFonts w:ascii="仿宋_GB2312" w:eastAsia="仿宋_GB2312" w:hAnsi="仿宋_GB2312" w:cs="仿宋_GB2312" w:hint="eastAsia"/>
                <w:color w:val="000000" w:themeColor="text1"/>
                <w:kern w:val="0"/>
                <w:sz w:val="24"/>
              </w:rPr>
              <w:t>110</w:t>
            </w:r>
            <w:r w:rsidRPr="00141956">
              <w:rPr>
                <w:rFonts w:ascii="仿宋_GB2312" w:eastAsia="仿宋_GB2312" w:hAnsi="仿宋_GB2312" w:cs="仿宋_GB2312" w:hint="eastAsia"/>
                <w:color w:val="000000" w:themeColor="text1"/>
                <w:kern w:val="0"/>
                <w:sz w:val="24"/>
              </w:rPr>
              <w:t>个混合的静态目标并对这些目标进行绿框跟踪，可同时对至少</w:t>
            </w: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个混合的静态目标进行优选、抓拍及属性分析；</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、智能识别功能：支持智能识别功能：内置视频识别功能，支持车牌识别、视频触发、车身颜色识别、车型识别、车标识别、车窗物件识别及通行车辆信息捕获。</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252</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万星光级红外变焦枪型网络摄像机（含支架，电源）</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传感器类型：</w:t>
            </w:r>
            <w:r w:rsidRPr="00141956">
              <w:rPr>
                <w:rFonts w:ascii="仿宋_GB2312" w:eastAsia="仿宋_GB2312" w:hAnsi="仿宋_GB2312" w:cs="仿宋_GB2312" w:hint="eastAsia"/>
                <w:color w:val="000000" w:themeColor="text1"/>
                <w:kern w:val="0"/>
                <w:sz w:val="24"/>
              </w:rPr>
              <w:t>1/1.8</w:t>
            </w:r>
            <w:r w:rsidRPr="00141956">
              <w:rPr>
                <w:rFonts w:ascii="仿宋_GB2312" w:eastAsia="仿宋_GB2312" w:hAnsi="仿宋_GB2312" w:cs="仿宋_GB2312" w:hint="eastAsia"/>
                <w:color w:val="000000" w:themeColor="text1"/>
                <w:kern w:val="0"/>
                <w:sz w:val="24"/>
              </w:rPr>
              <w:t>英寸</w:t>
            </w:r>
            <w:r w:rsidRPr="00141956">
              <w:rPr>
                <w:rFonts w:ascii="仿宋_GB2312" w:eastAsia="仿宋_GB2312" w:hAnsi="仿宋_GB2312" w:cs="仿宋_GB2312" w:hint="eastAsia"/>
                <w:color w:val="000000" w:themeColor="text1"/>
                <w:kern w:val="0"/>
                <w:sz w:val="24"/>
              </w:rPr>
              <w:t>CMOS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像素：≧</w:t>
            </w: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万；</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分辨率：最大支持≥</w:t>
            </w:r>
            <w:r w:rsidRPr="00141956">
              <w:rPr>
                <w:rFonts w:ascii="仿宋_GB2312" w:eastAsia="仿宋_GB2312" w:hAnsi="仿宋_GB2312" w:cs="仿宋_GB2312" w:hint="eastAsia"/>
                <w:color w:val="000000" w:themeColor="text1"/>
                <w:kern w:val="0"/>
                <w:sz w:val="24"/>
              </w:rPr>
              <w:t>2688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1520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最低照度：≤</w:t>
            </w:r>
            <w:r w:rsidRPr="00141956">
              <w:rPr>
                <w:rFonts w:ascii="仿宋_GB2312" w:eastAsia="仿宋_GB2312" w:hAnsi="仿宋_GB2312" w:cs="仿宋_GB2312" w:hint="eastAsia"/>
                <w:color w:val="000000" w:themeColor="text1"/>
                <w:kern w:val="0"/>
                <w:sz w:val="24"/>
              </w:rPr>
              <w:t>0.001lux</w:t>
            </w:r>
            <w:r w:rsidRPr="00141956">
              <w:rPr>
                <w:rFonts w:ascii="仿宋_GB2312" w:eastAsia="仿宋_GB2312" w:hAnsi="仿宋_GB2312" w:cs="仿宋_GB2312" w:hint="eastAsia"/>
                <w:color w:val="000000" w:themeColor="text1"/>
                <w:kern w:val="0"/>
                <w:sz w:val="24"/>
              </w:rPr>
              <w:t>（彩色模式）；≤</w:t>
            </w:r>
            <w:r w:rsidRPr="00141956">
              <w:rPr>
                <w:rFonts w:ascii="仿宋_GB2312" w:eastAsia="仿宋_GB2312" w:hAnsi="仿宋_GB2312" w:cs="仿宋_GB2312" w:hint="eastAsia"/>
                <w:color w:val="000000" w:themeColor="text1"/>
                <w:kern w:val="0"/>
                <w:sz w:val="24"/>
              </w:rPr>
              <w:t>0.0001lux</w:t>
            </w:r>
            <w:r w:rsidRPr="00141956">
              <w:rPr>
                <w:rFonts w:ascii="仿宋_GB2312" w:eastAsia="仿宋_GB2312" w:hAnsi="仿宋_GB2312" w:cs="仿宋_GB2312" w:hint="eastAsia"/>
                <w:color w:val="000000" w:themeColor="text1"/>
                <w:kern w:val="0"/>
                <w:sz w:val="24"/>
              </w:rPr>
              <w:t>（黑白模式）；≤</w:t>
            </w:r>
            <w:r w:rsidRPr="00141956">
              <w:rPr>
                <w:rFonts w:ascii="仿宋_GB2312" w:eastAsia="仿宋_GB2312" w:hAnsi="仿宋_GB2312" w:cs="仿宋_GB2312" w:hint="eastAsia"/>
                <w:color w:val="000000" w:themeColor="text1"/>
                <w:kern w:val="0"/>
                <w:sz w:val="24"/>
              </w:rPr>
              <w:t>0lux</w:t>
            </w:r>
            <w:r w:rsidRPr="00141956">
              <w:rPr>
                <w:rFonts w:ascii="仿宋_GB2312" w:eastAsia="仿宋_GB2312" w:hAnsi="仿宋_GB2312" w:cs="仿宋_GB2312" w:hint="eastAsia"/>
                <w:color w:val="000000" w:themeColor="text1"/>
                <w:kern w:val="0"/>
                <w:sz w:val="24"/>
              </w:rPr>
              <w:t>（补光灯开启）；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补光距离：≧</w:t>
            </w:r>
            <w:r w:rsidRPr="00141956">
              <w:rPr>
                <w:rFonts w:ascii="仿宋_GB2312" w:eastAsia="仿宋_GB2312" w:hAnsi="仿宋_GB2312" w:cs="仿宋_GB2312" w:hint="eastAsia"/>
                <w:color w:val="000000" w:themeColor="text1"/>
                <w:kern w:val="0"/>
                <w:sz w:val="24"/>
              </w:rPr>
              <w:t>50m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补光灯：≧</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颗（红外灯）；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镜头类型：电动变焦；</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镜头焦距：</w:t>
            </w:r>
            <w:r w:rsidRPr="00141956">
              <w:rPr>
                <w:rFonts w:ascii="仿宋_GB2312" w:eastAsia="仿宋_GB2312" w:hAnsi="仿宋_GB2312" w:cs="仿宋_GB2312" w:hint="eastAsia"/>
                <w:color w:val="000000" w:themeColor="text1"/>
                <w:kern w:val="0"/>
                <w:sz w:val="24"/>
              </w:rPr>
              <w:t>2.7mm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镜头光圈：</w:t>
            </w:r>
            <w:r w:rsidRPr="00141956">
              <w:rPr>
                <w:rFonts w:ascii="仿宋_GB2312" w:eastAsia="仿宋_GB2312" w:hAnsi="仿宋_GB2312" w:cs="仿宋_GB2312" w:hint="eastAsia"/>
                <w:color w:val="000000" w:themeColor="text1"/>
                <w:kern w:val="0"/>
                <w:sz w:val="24"/>
              </w:rPr>
              <w:t>F1.8</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视场角：水平：</w:t>
            </w:r>
            <w:r w:rsidRPr="00141956">
              <w:rPr>
                <w:rFonts w:ascii="仿宋_GB2312" w:eastAsia="仿宋_GB2312" w:hAnsi="仿宋_GB2312" w:cs="仿宋_GB2312" w:hint="eastAsia"/>
                <w:color w:val="000000" w:themeColor="text1"/>
                <w:kern w:val="0"/>
                <w:sz w:val="24"/>
              </w:rPr>
              <w:t>115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47</w:t>
            </w:r>
            <w:r w:rsidRPr="00141956">
              <w:rPr>
                <w:rFonts w:ascii="仿宋_GB2312" w:eastAsia="仿宋_GB2312" w:hAnsi="仿宋_GB2312" w:cs="仿宋_GB2312" w:hint="eastAsia"/>
                <w:color w:val="000000" w:themeColor="text1"/>
                <w:kern w:val="0"/>
                <w:sz w:val="24"/>
              </w:rPr>
              <w:t>°；垂直：</w:t>
            </w:r>
            <w:r w:rsidRPr="00141956">
              <w:rPr>
                <w:rFonts w:ascii="仿宋_GB2312" w:eastAsia="仿宋_GB2312" w:hAnsi="仿宋_GB2312" w:cs="仿宋_GB2312" w:hint="eastAsia"/>
                <w:color w:val="000000" w:themeColor="text1"/>
                <w:kern w:val="0"/>
                <w:sz w:val="24"/>
              </w:rPr>
              <w:t>62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27</w:t>
            </w:r>
            <w:r w:rsidRPr="00141956">
              <w:rPr>
                <w:rFonts w:ascii="仿宋_GB2312" w:eastAsia="仿宋_GB2312" w:hAnsi="仿宋_GB2312" w:cs="仿宋_GB2312" w:hint="eastAsia"/>
                <w:color w:val="000000" w:themeColor="text1"/>
                <w:kern w:val="0"/>
                <w:sz w:val="24"/>
              </w:rPr>
              <w:t>°；对角：</w:t>
            </w:r>
            <w:r w:rsidRPr="00141956">
              <w:rPr>
                <w:rFonts w:ascii="仿宋_GB2312" w:eastAsia="仿宋_GB2312" w:hAnsi="仿宋_GB2312" w:cs="仿宋_GB2312" w:hint="eastAsia"/>
                <w:color w:val="000000" w:themeColor="text1"/>
                <w:kern w:val="0"/>
                <w:sz w:val="24"/>
              </w:rPr>
              <w:t>137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54</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支持热度图；</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周界防范：绊线入侵；区域入侵；快速移</w:t>
            </w:r>
            <w:r w:rsidRPr="00141956">
              <w:rPr>
                <w:rFonts w:ascii="仿宋_GB2312" w:eastAsia="仿宋_GB2312" w:hAnsi="仿宋_GB2312" w:cs="仿宋_GB2312" w:hint="eastAsia"/>
                <w:color w:val="000000" w:themeColor="text1"/>
                <w:kern w:val="0"/>
                <w:sz w:val="24"/>
              </w:rPr>
              <w:lastRenderedPageBreak/>
              <w:t>动（三项均支持人车分类及精准检测）；徘徊检测；人员聚集；停车检测；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人脸检测：支持人脸检测；支持跟踪；支持优选；支持抓拍；支持上报最优的人脸抓图；支持人脸增强，支持人脸曝光；支持人脸属性提取，支持</w:t>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种属性</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种表情</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性别，年龄，眼镜，表情（愤怒，平静，高兴，悲伤，厌恶，惊讶，，困惑，害怕），口罩，胡子，支持人脸抠图区域可设</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人脸，</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单寸照；支持实时抓拍、优选抓拍、质量优先三种抓拍策略；支持人脸角度过滤功能；支持优选时长可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道路监控：支持机动车抓拍，支持车牌、车牌颜色、车身颜色、车系、车标属性；</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智能编码：</w:t>
            </w:r>
            <w:r w:rsidRPr="00141956">
              <w:rPr>
                <w:rFonts w:ascii="仿宋_GB2312" w:eastAsia="仿宋_GB2312" w:hAnsi="仿宋_GB2312" w:cs="仿宋_GB2312" w:hint="eastAsia"/>
                <w:color w:val="000000" w:themeColor="text1"/>
                <w:kern w:val="0"/>
                <w:sz w:val="24"/>
              </w:rPr>
              <w:t>H.264:</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H.265:</w:t>
            </w:r>
            <w:r w:rsidRPr="00141956">
              <w:rPr>
                <w:rFonts w:ascii="仿宋_GB2312" w:eastAsia="仿宋_GB2312" w:hAnsi="仿宋_GB2312" w:cs="仿宋_GB2312" w:hint="eastAsia"/>
                <w:color w:val="000000" w:themeColor="text1"/>
                <w:kern w:val="0"/>
                <w:sz w:val="24"/>
              </w:rPr>
              <w:t>支持；</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内置</w:t>
            </w:r>
            <w:r w:rsidRPr="00141956">
              <w:rPr>
                <w:rFonts w:ascii="仿宋_GB2312" w:eastAsia="仿宋_GB2312" w:hAnsi="仿宋_GB2312" w:cs="仿宋_GB2312" w:hint="eastAsia"/>
                <w:color w:val="000000" w:themeColor="text1"/>
                <w:kern w:val="0"/>
                <w:sz w:val="24"/>
              </w:rPr>
              <w:t>MIC</w:t>
            </w:r>
            <w:r w:rsidRPr="00141956">
              <w:rPr>
                <w:rFonts w:ascii="仿宋_GB2312" w:eastAsia="仿宋_GB2312" w:hAnsi="仿宋_GB2312" w:cs="仿宋_GB2312" w:hint="eastAsia"/>
                <w:color w:val="000000" w:themeColor="text1"/>
                <w:kern w:val="0"/>
                <w:sz w:val="24"/>
              </w:rPr>
              <w:t>：内置</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M</w:t>
            </w:r>
            <w:r w:rsidRPr="00141956">
              <w:rPr>
                <w:rFonts w:ascii="仿宋_GB2312" w:eastAsia="仿宋_GB2312" w:hAnsi="仿宋_GB2312" w:cs="仿宋_GB2312" w:hint="eastAsia"/>
                <w:color w:val="000000" w:themeColor="text1"/>
                <w:kern w:val="0"/>
                <w:sz w:val="24"/>
              </w:rPr>
              <w:t>IC</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接入标准：</w:t>
            </w:r>
            <w:r w:rsidRPr="00141956">
              <w:rPr>
                <w:rFonts w:ascii="仿宋_GB2312" w:eastAsia="仿宋_GB2312" w:hAnsi="仿宋_GB2312" w:cs="仿宋_GB2312" w:hint="eastAsia"/>
                <w:color w:val="000000" w:themeColor="text1"/>
                <w:kern w:val="0"/>
                <w:sz w:val="24"/>
              </w:rPr>
              <w:t>ONVIF</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CGI</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GB/T28181-2022</w:t>
            </w:r>
            <w:r w:rsidRPr="00141956">
              <w:rPr>
                <w:rFonts w:ascii="仿宋_GB2312" w:eastAsia="仿宋_GB2312" w:hAnsi="仿宋_GB2312" w:cs="仿宋_GB2312" w:hint="eastAsia"/>
                <w:color w:val="000000" w:themeColor="text1"/>
                <w:kern w:val="0"/>
                <w:sz w:val="24"/>
              </w:rPr>
              <w:t>（双国标）；</w:t>
            </w:r>
            <w:r w:rsidRPr="00141956">
              <w:rPr>
                <w:rFonts w:ascii="仿宋_GB2312" w:eastAsia="仿宋_GB2312" w:hAnsi="仿宋_GB2312" w:cs="仿宋_GB2312" w:hint="eastAsia"/>
                <w:color w:val="000000" w:themeColor="text1"/>
                <w:kern w:val="0"/>
                <w:sz w:val="24"/>
              </w:rPr>
              <w:t>GA/T1400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预览最大用户数：</w:t>
            </w: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个（总带宽</w:t>
            </w:r>
            <w:r w:rsidRPr="00141956">
              <w:rPr>
                <w:rFonts w:ascii="仿宋_GB2312" w:eastAsia="仿宋_GB2312" w:hAnsi="仿宋_GB2312" w:cs="仿宋_GB2312" w:hint="eastAsia"/>
                <w:color w:val="000000" w:themeColor="text1"/>
                <w:kern w:val="0"/>
                <w:sz w:val="24"/>
              </w:rPr>
              <w:t>:80M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音频输入：</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路（</w:t>
            </w:r>
            <w:r w:rsidRPr="00141956">
              <w:rPr>
                <w:rFonts w:ascii="仿宋_GB2312" w:eastAsia="仿宋_GB2312" w:hAnsi="仿宋_GB2312" w:cs="仿宋_GB2312" w:hint="eastAsia"/>
                <w:color w:val="000000" w:themeColor="text1"/>
                <w:kern w:val="0"/>
                <w:sz w:val="24"/>
              </w:rPr>
              <w:t>RCA</w:t>
            </w:r>
            <w:r w:rsidRPr="00141956">
              <w:rPr>
                <w:rFonts w:ascii="仿宋_GB2312" w:eastAsia="仿宋_GB2312" w:hAnsi="仿宋_GB2312" w:cs="仿宋_GB2312" w:hint="eastAsia"/>
                <w:color w:val="000000" w:themeColor="text1"/>
                <w:kern w:val="0"/>
                <w:sz w:val="24"/>
              </w:rPr>
              <w:t>头）；</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音频输出：</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路（</w:t>
            </w:r>
            <w:r w:rsidRPr="00141956">
              <w:rPr>
                <w:rFonts w:ascii="仿宋_GB2312" w:eastAsia="仿宋_GB2312" w:hAnsi="仿宋_GB2312" w:cs="仿宋_GB2312" w:hint="eastAsia"/>
                <w:color w:val="000000" w:themeColor="text1"/>
                <w:kern w:val="0"/>
                <w:sz w:val="24"/>
              </w:rPr>
              <w:t>RCA</w:t>
            </w:r>
            <w:r w:rsidRPr="00141956">
              <w:rPr>
                <w:rFonts w:ascii="仿宋_GB2312" w:eastAsia="仿宋_GB2312" w:hAnsi="仿宋_GB2312" w:cs="仿宋_GB2312" w:hint="eastAsia"/>
                <w:color w:val="000000" w:themeColor="text1"/>
                <w:kern w:val="0"/>
                <w:sz w:val="24"/>
              </w:rPr>
              <w:t>头）；</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防护等级：≧</w:t>
            </w:r>
            <w:r w:rsidRPr="00141956">
              <w:rPr>
                <w:rFonts w:ascii="仿宋_GB2312" w:eastAsia="仿宋_GB2312" w:hAnsi="仿宋_GB2312" w:cs="仿宋_GB2312" w:hint="eastAsia"/>
                <w:color w:val="000000" w:themeColor="text1"/>
                <w:kern w:val="0"/>
                <w:sz w:val="24"/>
              </w:rPr>
              <w:t>IP67</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28</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7</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无极补光灯（含支架）</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、整灯功率：</w:t>
            </w:r>
            <w:r w:rsidRPr="00141956">
              <w:rPr>
                <w:rFonts w:ascii="仿宋_GB2312" w:eastAsia="仿宋_GB2312" w:hAnsi="仿宋_GB2312" w:cs="仿宋_GB2312" w:hint="eastAsia"/>
                <w:color w:val="000000" w:themeColor="text1"/>
                <w:kern w:val="0"/>
                <w:sz w:val="24"/>
              </w:rPr>
              <w:t>60W</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15%;</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、色温：</w:t>
            </w:r>
            <w:r w:rsidRPr="00141956">
              <w:rPr>
                <w:rFonts w:ascii="仿宋_GB2312" w:eastAsia="仿宋_GB2312" w:hAnsi="仿宋_GB2312" w:cs="仿宋_GB2312" w:hint="eastAsia"/>
                <w:color w:val="000000" w:themeColor="text1"/>
                <w:kern w:val="0"/>
                <w:sz w:val="24"/>
              </w:rPr>
              <w:t>5000K</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200K;</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、显示指数≧</w:t>
            </w:r>
            <w:r w:rsidRPr="00141956">
              <w:rPr>
                <w:rFonts w:ascii="仿宋_GB2312" w:eastAsia="仿宋_GB2312" w:hAnsi="仿宋_GB2312" w:cs="仿宋_GB2312" w:hint="eastAsia"/>
                <w:color w:val="000000" w:themeColor="text1"/>
                <w:kern w:val="0"/>
                <w:sz w:val="24"/>
              </w:rPr>
              <w:t>85;</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、发光角度：</w:t>
            </w:r>
            <w:r w:rsidRPr="00141956">
              <w:rPr>
                <w:rFonts w:ascii="仿宋_GB2312" w:eastAsia="仿宋_GB2312" w:hAnsi="仿宋_GB2312" w:cs="仿宋_GB2312" w:hint="eastAsia"/>
                <w:color w:val="000000" w:themeColor="text1"/>
                <w:kern w:val="0"/>
                <w:sz w:val="24"/>
              </w:rPr>
              <w:t>&gt;90</w:t>
            </w:r>
            <w:r w:rsidRPr="00141956">
              <w:rPr>
                <w:rFonts w:ascii="仿宋_GB2312" w:eastAsia="仿宋_GB2312" w:hAnsi="仿宋_GB2312" w:cs="仿宋_GB2312" w:hint="eastAsia"/>
                <w:color w:val="000000" w:themeColor="text1"/>
                <w:kern w:val="0"/>
                <w:sz w:val="24"/>
              </w:rPr>
              <w:t>度</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、工作电压：</w:t>
            </w:r>
            <w:r w:rsidRPr="00141956">
              <w:rPr>
                <w:rFonts w:ascii="仿宋_GB2312" w:eastAsia="仿宋_GB2312" w:hAnsi="仿宋_GB2312" w:cs="仿宋_GB2312" w:hint="eastAsia"/>
                <w:color w:val="000000" w:themeColor="text1"/>
                <w:kern w:val="0"/>
                <w:sz w:val="24"/>
              </w:rPr>
              <w:t>180VAC-250VAC50HZ;</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、日夜转换：自带光敏控制开关</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、含远端控制模块</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、防护等级：≧</w:t>
            </w:r>
            <w:r w:rsidRPr="00141956">
              <w:rPr>
                <w:rFonts w:ascii="仿宋_GB2312" w:eastAsia="仿宋_GB2312" w:hAnsi="仿宋_GB2312" w:cs="仿宋_GB2312" w:hint="eastAsia"/>
                <w:color w:val="000000" w:themeColor="text1"/>
                <w:kern w:val="0"/>
                <w:sz w:val="24"/>
              </w:rPr>
              <w:t>IP66</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470</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室外常亮灯</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灯型：</w:t>
            </w:r>
            <w:r w:rsidRPr="00141956">
              <w:rPr>
                <w:rFonts w:ascii="仿宋_GB2312" w:eastAsia="仿宋_GB2312" w:hAnsi="仿宋_GB2312" w:cs="仿宋_GB2312" w:hint="eastAsia"/>
                <w:color w:val="000000" w:themeColor="text1"/>
                <w:kern w:val="0"/>
                <w:sz w:val="24"/>
              </w:rPr>
              <w:t>LED</w:t>
            </w:r>
            <w:r w:rsidRPr="00141956">
              <w:rPr>
                <w:rFonts w:ascii="仿宋_GB2312" w:eastAsia="仿宋_GB2312" w:hAnsi="仿宋_GB2312" w:cs="仿宋_GB2312" w:hint="eastAsia"/>
                <w:color w:val="000000" w:themeColor="text1"/>
                <w:kern w:val="0"/>
                <w:sz w:val="24"/>
              </w:rPr>
              <w:t>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、光源：可见光（波长</w:t>
            </w:r>
            <w:r w:rsidRPr="00141956">
              <w:rPr>
                <w:rFonts w:ascii="仿宋_GB2312" w:eastAsia="仿宋_GB2312" w:hAnsi="仿宋_GB2312" w:cs="仿宋_GB2312" w:hint="eastAsia"/>
                <w:color w:val="000000" w:themeColor="text1"/>
                <w:kern w:val="0"/>
                <w:sz w:val="24"/>
              </w:rPr>
              <w:t>350-780nm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、色温：</w:t>
            </w:r>
            <w:r w:rsidRPr="00141956">
              <w:rPr>
                <w:rFonts w:ascii="仿宋_GB2312" w:eastAsia="仿宋_GB2312" w:hAnsi="仿宋_GB2312" w:cs="仿宋_GB2312" w:hint="eastAsia"/>
                <w:color w:val="000000" w:themeColor="text1"/>
                <w:kern w:val="0"/>
                <w:sz w:val="24"/>
              </w:rPr>
              <w:t>4500K</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、中心光照度：</w:t>
            </w:r>
            <w:r w:rsidRPr="00141956">
              <w:rPr>
                <w:rFonts w:ascii="仿宋_GB2312" w:eastAsia="仿宋_GB2312" w:hAnsi="仿宋_GB2312" w:cs="仿宋_GB2312" w:hint="eastAsia"/>
                <w:color w:val="000000" w:themeColor="text1"/>
                <w:kern w:val="0"/>
                <w:sz w:val="24"/>
              </w:rPr>
              <w:t>&lt;40lx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20m</w:t>
            </w:r>
            <w:r w:rsidRPr="00141956">
              <w:rPr>
                <w:rFonts w:ascii="仿宋_GB2312" w:eastAsia="仿宋_GB2312" w:hAnsi="仿宋_GB2312" w:cs="仿宋_GB2312" w:hint="eastAsia"/>
                <w:color w:val="000000" w:themeColor="text1"/>
                <w:kern w:val="0"/>
                <w:sz w:val="24"/>
              </w:rPr>
              <w:t>光照度）；</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、触发方式：光敏控制或者相机端控制；</w:t>
            </w:r>
          </w:p>
          <w:p w:rsidR="009F2011" w:rsidRPr="00141956" w:rsidRDefault="00343F00">
            <w:pPr>
              <w:widowControl/>
              <w:jc w:val="left"/>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color w:val="000000" w:themeColor="text1"/>
                <w:kern w:val="0"/>
                <w:sz w:val="24"/>
              </w:rPr>
              <w:t>可根据环境亮度自动点亮或者熄灭补光灯，环境亮度阀值</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档可调；</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、光斑覆盖范围：≥</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车道；</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、补光距离：</w:t>
            </w:r>
            <w:r w:rsidRPr="00141956">
              <w:rPr>
                <w:rFonts w:ascii="仿宋_GB2312" w:eastAsia="仿宋_GB2312" w:hAnsi="仿宋_GB2312" w:cs="仿宋_GB2312" w:hint="eastAsia"/>
                <w:color w:val="000000" w:themeColor="text1"/>
                <w:kern w:val="0"/>
                <w:sz w:val="24"/>
              </w:rPr>
              <w:t>18m~25m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、频率：常亮；</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、灯珠数量：≥</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颗；</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、光通量：≥</w:t>
            </w:r>
            <w:r w:rsidRPr="00141956">
              <w:rPr>
                <w:rFonts w:ascii="仿宋_GB2312" w:eastAsia="仿宋_GB2312" w:hAnsi="仿宋_GB2312" w:cs="仿宋_GB2312" w:hint="eastAsia"/>
                <w:color w:val="000000" w:themeColor="text1"/>
                <w:kern w:val="0"/>
                <w:sz w:val="24"/>
              </w:rPr>
              <w:t>1800lm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、日夜切换：支持，</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级灵敏度可设置；</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远程故障显示：支持远程显示补光灯故障、正</w:t>
            </w:r>
            <w:r w:rsidRPr="00141956">
              <w:rPr>
                <w:rFonts w:ascii="仿宋_GB2312" w:eastAsia="仿宋_GB2312" w:hAnsi="仿宋_GB2312" w:cs="仿宋_GB2312" w:hint="eastAsia"/>
                <w:color w:val="000000" w:themeColor="text1"/>
                <w:kern w:val="0"/>
                <w:sz w:val="24"/>
              </w:rPr>
              <w:lastRenderedPageBreak/>
              <w:t>常状态；</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、亮度调节：</w:t>
            </w:r>
            <w:r w:rsidRPr="00141956">
              <w:rPr>
                <w:rFonts w:ascii="仿宋_GB2312" w:eastAsia="仿宋_GB2312" w:hAnsi="仿宋_GB2312" w:cs="仿宋_GB2312" w:hint="eastAsia"/>
                <w:color w:val="000000" w:themeColor="text1"/>
                <w:kern w:val="0"/>
                <w:sz w:val="24"/>
              </w:rPr>
              <w:t>1~20</w:t>
            </w:r>
            <w:r w:rsidRPr="00141956">
              <w:rPr>
                <w:rFonts w:ascii="仿宋_GB2312" w:eastAsia="仿宋_GB2312" w:hAnsi="仿宋_GB2312" w:cs="仿宋_GB2312" w:hint="eastAsia"/>
                <w:color w:val="000000" w:themeColor="text1"/>
                <w:kern w:val="0"/>
                <w:sz w:val="24"/>
              </w:rPr>
              <w:t>级亮度可调；</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、供电方式：</w:t>
            </w:r>
            <w:r w:rsidRPr="00141956">
              <w:rPr>
                <w:rFonts w:ascii="仿宋_GB2312" w:eastAsia="仿宋_GB2312" w:hAnsi="仿宋_GB2312" w:cs="仿宋_GB2312" w:hint="eastAsia"/>
                <w:color w:val="000000" w:themeColor="text1"/>
                <w:kern w:val="0"/>
                <w:sz w:val="24"/>
              </w:rPr>
              <w:t>AC220V</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150</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9</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机箱</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numPr>
                <w:ilvl w:val="0"/>
                <w:numId w:val="1"/>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尺寸：</w:t>
            </w:r>
            <w:r w:rsidRPr="00141956">
              <w:rPr>
                <w:rFonts w:ascii="仿宋_GB2312" w:eastAsia="仿宋_GB2312" w:hAnsi="仿宋_GB2312" w:cs="仿宋_GB2312" w:hint="eastAsia"/>
                <w:color w:val="000000" w:themeColor="text1"/>
                <w:kern w:val="0"/>
                <w:sz w:val="24"/>
              </w:rPr>
              <w:t>500*400*180</w:t>
            </w:r>
            <w:r w:rsidRPr="00141956">
              <w:rPr>
                <w:rFonts w:ascii="仿宋_GB2312" w:eastAsia="仿宋_GB2312" w:hAnsi="仿宋_GB2312" w:cs="仿宋_GB2312" w:hint="eastAsia"/>
                <w:color w:val="000000" w:themeColor="text1"/>
                <w:kern w:val="0"/>
                <w:sz w:val="24"/>
              </w:rPr>
              <w:t>监控设备箱</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numPr>
                <w:ilvl w:val="0"/>
                <w:numId w:val="1"/>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冷轧钢板厚度≧</w:t>
            </w:r>
            <w:r w:rsidRPr="00141956">
              <w:rPr>
                <w:rFonts w:ascii="仿宋_GB2312" w:eastAsia="仿宋_GB2312" w:hAnsi="仿宋_GB2312" w:cs="仿宋_GB2312" w:hint="eastAsia"/>
                <w:color w:val="000000" w:themeColor="text1"/>
                <w:kern w:val="0"/>
                <w:sz w:val="24"/>
              </w:rPr>
              <w:t>1.5mm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numPr>
                <w:ilvl w:val="0"/>
                <w:numId w:val="1"/>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主要电气配件：控制器、重合闸、电源防雷器、维修插座</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numPr>
                <w:ilvl w:val="0"/>
                <w:numId w:val="1"/>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安装方式抱杆</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墙装。</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个</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1833</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爆闪灯（含支架）</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、灯型氙气灯；</w:t>
            </w:r>
            <w:r w:rsidRPr="00141956">
              <w:rPr>
                <w:rFonts w:ascii="仿宋_GB2312" w:eastAsia="仿宋_GB2312" w:hAnsi="仿宋_GB2312" w:cs="仿宋_GB2312" w:hint="eastAsia"/>
                <w:color w:val="000000" w:themeColor="text1"/>
                <w:kern w:val="0"/>
                <w:sz w:val="24"/>
              </w:rPr>
              <w:br/>
              <w:t>2</w:t>
            </w:r>
            <w:r w:rsidRPr="00141956">
              <w:rPr>
                <w:rFonts w:ascii="仿宋_GB2312" w:eastAsia="仿宋_GB2312" w:hAnsi="仿宋_GB2312" w:cs="仿宋_GB2312" w:hint="eastAsia"/>
                <w:color w:val="000000" w:themeColor="text1"/>
                <w:kern w:val="0"/>
                <w:sz w:val="24"/>
              </w:rPr>
              <w:t>、光源可见光（波长</w:t>
            </w:r>
            <w:r w:rsidRPr="00141956">
              <w:rPr>
                <w:rFonts w:ascii="仿宋_GB2312" w:eastAsia="仿宋_GB2312" w:hAnsi="仿宋_GB2312" w:cs="仿宋_GB2312" w:hint="eastAsia"/>
                <w:color w:val="000000" w:themeColor="text1"/>
                <w:kern w:val="0"/>
                <w:sz w:val="24"/>
              </w:rPr>
              <w:t>350-780nm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3</w:t>
            </w:r>
            <w:r w:rsidRPr="00141956">
              <w:rPr>
                <w:rFonts w:ascii="仿宋_GB2312" w:eastAsia="仿宋_GB2312" w:hAnsi="仿宋_GB2312" w:cs="仿宋_GB2312" w:hint="eastAsia"/>
                <w:color w:val="000000" w:themeColor="text1"/>
                <w:kern w:val="0"/>
                <w:sz w:val="24"/>
              </w:rPr>
              <w:t>、色温</w:t>
            </w:r>
            <w:r w:rsidRPr="00141956">
              <w:rPr>
                <w:rFonts w:ascii="仿宋_GB2312" w:eastAsia="仿宋_GB2312" w:hAnsi="仿宋_GB2312" w:cs="仿宋_GB2312" w:hint="eastAsia"/>
                <w:color w:val="000000" w:themeColor="text1"/>
                <w:kern w:val="0"/>
                <w:sz w:val="24"/>
              </w:rPr>
              <w:t>5800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200K</w:t>
            </w:r>
            <w:r w:rsidRPr="00141956">
              <w:rPr>
                <w:rFonts w:ascii="仿宋_GB2312" w:eastAsia="仿宋_GB2312" w:hAnsi="仿宋_GB2312" w:cs="仿宋_GB2312" w:hint="eastAsia"/>
                <w:color w:val="000000" w:themeColor="text1"/>
                <w:kern w:val="0"/>
                <w:sz w:val="24"/>
              </w:rPr>
              <w:t>；中心光照度≤</w:t>
            </w:r>
            <w:r w:rsidRPr="00141956">
              <w:rPr>
                <w:rFonts w:ascii="仿宋_GB2312" w:eastAsia="仿宋_GB2312" w:hAnsi="仿宋_GB2312" w:cs="仿宋_GB2312" w:hint="eastAsia"/>
                <w:color w:val="000000" w:themeColor="text1"/>
                <w:kern w:val="0"/>
                <w:sz w:val="24"/>
              </w:rPr>
              <w:t>4000Lx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、触发方式干接点触发；光斑覆盖范围</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车道；</w:t>
            </w:r>
            <w:r w:rsidRPr="00141956">
              <w:rPr>
                <w:rFonts w:ascii="仿宋_GB2312" w:eastAsia="仿宋_GB2312" w:hAnsi="仿宋_GB2312" w:cs="仿宋_GB2312" w:hint="eastAsia"/>
                <w:color w:val="000000" w:themeColor="text1"/>
                <w:kern w:val="0"/>
                <w:sz w:val="24"/>
              </w:rPr>
              <w:br/>
              <w:t>5</w:t>
            </w:r>
            <w:r w:rsidRPr="00141956">
              <w:rPr>
                <w:rFonts w:ascii="仿宋_GB2312" w:eastAsia="仿宋_GB2312" w:hAnsi="仿宋_GB2312" w:cs="仿宋_GB2312" w:hint="eastAsia"/>
                <w:color w:val="000000" w:themeColor="text1"/>
                <w:kern w:val="0"/>
                <w:sz w:val="24"/>
              </w:rPr>
              <w:t>、补光距离</w:t>
            </w:r>
            <w:r w:rsidRPr="00141956">
              <w:rPr>
                <w:rFonts w:ascii="仿宋_GB2312" w:eastAsia="仿宋_GB2312" w:hAnsi="仿宋_GB2312" w:cs="仿宋_GB2312" w:hint="eastAsia"/>
                <w:color w:val="000000" w:themeColor="text1"/>
                <w:kern w:val="0"/>
                <w:sz w:val="24"/>
              </w:rPr>
              <w:t>16m~26m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6</w:t>
            </w:r>
            <w:r w:rsidRPr="00141956">
              <w:rPr>
                <w:rFonts w:ascii="仿宋_GB2312" w:eastAsia="仿宋_GB2312" w:hAnsi="仿宋_GB2312" w:cs="仿宋_GB2312" w:hint="eastAsia"/>
                <w:color w:val="000000" w:themeColor="text1"/>
                <w:kern w:val="0"/>
                <w:sz w:val="24"/>
              </w:rPr>
              <w:t>、回电时间≤</w:t>
            </w:r>
            <w:r w:rsidRPr="00141956">
              <w:rPr>
                <w:rFonts w:ascii="仿宋_GB2312" w:eastAsia="仿宋_GB2312" w:hAnsi="仿宋_GB2312" w:cs="仿宋_GB2312" w:hint="eastAsia"/>
                <w:color w:val="000000" w:themeColor="text1"/>
                <w:kern w:val="0"/>
                <w:sz w:val="24"/>
              </w:rPr>
              <w:t>60ms</w:t>
            </w:r>
            <w:r w:rsidRPr="00141956">
              <w:rPr>
                <w:rFonts w:ascii="仿宋_GB2312" w:eastAsia="仿宋_GB2312" w:hAnsi="仿宋_GB2312" w:cs="仿宋_GB2312" w:hint="eastAsia"/>
                <w:color w:val="000000" w:themeColor="text1"/>
                <w:kern w:val="0"/>
                <w:sz w:val="24"/>
              </w:rPr>
              <w:t>，满足相机</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张连拍需求；</w:t>
            </w:r>
            <w:r w:rsidRPr="00141956">
              <w:rPr>
                <w:rFonts w:ascii="仿宋_GB2312" w:eastAsia="仿宋_GB2312" w:hAnsi="仿宋_GB2312" w:cs="仿宋_GB2312" w:hint="eastAsia"/>
                <w:color w:val="000000" w:themeColor="text1"/>
                <w:kern w:val="0"/>
                <w:sz w:val="24"/>
              </w:rPr>
              <w:br/>
              <w:t>7</w:t>
            </w:r>
            <w:r w:rsidRPr="00141956">
              <w:rPr>
                <w:rFonts w:ascii="仿宋_GB2312" w:eastAsia="仿宋_GB2312" w:hAnsi="仿宋_GB2312" w:cs="仿宋_GB2312" w:hint="eastAsia"/>
                <w:color w:val="000000" w:themeColor="text1"/>
                <w:kern w:val="0"/>
                <w:sz w:val="24"/>
              </w:rPr>
              <w:t>、闪光持续时间</w:t>
            </w:r>
            <w:r w:rsidRPr="00141956">
              <w:rPr>
                <w:rFonts w:ascii="仿宋_GB2312" w:eastAsia="仿宋_GB2312" w:hAnsi="仿宋_GB2312" w:cs="仿宋_GB2312" w:hint="eastAsia"/>
                <w:color w:val="000000" w:themeColor="text1"/>
                <w:kern w:val="0"/>
                <w:sz w:val="24"/>
              </w:rPr>
              <w:t>1/3000s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8</w:t>
            </w:r>
            <w:r w:rsidRPr="00141956">
              <w:rPr>
                <w:rFonts w:ascii="仿宋_GB2312" w:eastAsia="仿宋_GB2312" w:hAnsi="仿宋_GB2312" w:cs="仿宋_GB2312" w:hint="eastAsia"/>
                <w:color w:val="000000" w:themeColor="text1"/>
                <w:kern w:val="0"/>
                <w:sz w:val="24"/>
              </w:rPr>
              <w:t>、爆闪计数支持统计爆闪次数和触发次数；</w:t>
            </w:r>
            <w:r w:rsidRPr="00141956">
              <w:rPr>
                <w:rFonts w:ascii="仿宋_GB2312" w:eastAsia="仿宋_GB2312" w:hAnsi="仿宋_GB2312" w:cs="仿宋_GB2312" w:hint="eastAsia"/>
                <w:color w:val="000000" w:themeColor="text1"/>
                <w:kern w:val="0"/>
                <w:sz w:val="24"/>
              </w:rPr>
              <w:br/>
              <w:t>9</w:t>
            </w:r>
            <w:r w:rsidRPr="00141956">
              <w:rPr>
                <w:rFonts w:ascii="仿宋_GB2312" w:eastAsia="仿宋_GB2312" w:hAnsi="仿宋_GB2312" w:cs="仿宋_GB2312" w:hint="eastAsia"/>
                <w:color w:val="000000" w:themeColor="text1"/>
                <w:kern w:val="0"/>
                <w:sz w:val="24"/>
              </w:rPr>
              <w:t>、闪光灯寿命≧</w:t>
            </w: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万次；</w:t>
            </w:r>
            <w:r w:rsidRPr="00141956">
              <w:rPr>
                <w:rFonts w:ascii="仿宋_GB2312" w:eastAsia="仿宋_GB2312" w:hAnsi="仿宋_GB2312" w:cs="仿宋_GB2312" w:hint="eastAsia"/>
                <w:color w:val="000000" w:themeColor="text1"/>
                <w:kern w:val="0"/>
                <w:sz w:val="24"/>
              </w:rPr>
              <w:br/>
              <w:t>10</w:t>
            </w:r>
            <w:r w:rsidRPr="00141956">
              <w:rPr>
                <w:rFonts w:ascii="仿宋_GB2312" w:eastAsia="仿宋_GB2312" w:hAnsi="仿宋_GB2312" w:cs="仿宋_GB2312" w:hint="eastAsia"/>
                <w:color w:val="000000" w:themeColor="text1"/>
                <w:kern w:val="0"/>
                <w:sz w:val="24"/>
              </w:rPr>
              <w:t>、日夜切换支持；</w:t>
            </w:r>
            <w:r w:rsidRPr="00141956">
              <w:rPr>
                <w:rFonts w:ascii="仿宋_GB2312" w:eastAsia="仿宋_GB2312" w:hAnsi="仿宋_GB2312" w:cs="仿宋_GB2312" w:hint="eastAsia"/>
                <w:color w:val="000000" w:themeColor="text1"/>
                <w:kern w:val="0"/>
                <w:sz w:val="24"/>
              </w:rPr>
              <w:br/>
              <w:t>11</w:t>
            </w:r>
            <w:r w:rsidRPr="00141956">
              <w:rPr>
                <w:rFonts w:ascii="仿宋_GB2312" w:eastAsia="仿宋_GB2312" w:hAnsi="仿宋_GB2312" w:cs="仿宋_GB2312" w:hint="eastAsia"/>
                <w:color w:val="000000" w:themeColor="text1"/>
                <w:kern w:val="0"/>
                <w:sz w:val="24"/>
              </w:rPr>
              <w:t>、远程故障显示支持远程显示补光灯故障、正常状态；</w:t>
            </w:r>
            <w:r w:rsidRPr="00141956">
              <w:rPr>
                <w:rFonts w:ascii="仿宋_GB2312" w:eastAsia="仿宋_GB2312" w:hAnsi="仿宋_GB2312" w:cs="仿宋_GB2312" w:hint="eastAsia"/>
                <w:color w:val="000000" w:themeColor="text1"/>
                <w:kern w:val="0"/>
                <w:sz w:val="24"/>
              </w:rPr>
              <w:br/>
              <w:t>12</w:t>
            </w:r>
            <w:r w:rsidRPr="00141956">
              <w:rPr>
                <w:rFonts w:ascii="仿宋_GB2312" w:eastAsia="仿宋_GB2312" w:hAnsi="仿宋_GB2312" w:cs="仿宋_GB2312" w:hint="eastAsia"/>
                <w:color w:val="000000" w:themeColor="text1"/>
                <w:kern w:val="0"/>
                <w:sz w:val="24"/>
              </w:rPr>
              <w:t>、供电方式</w:t>
            </w:r>
            <w:r w:rsidRPr="00141956">
              <w:rPr>
                <w:rFonts w:ascii="仿宋_GB2312" w:eastAsia="仿宋_GB2312" w:hAnsi="仿宋_GB2312" w:cs="仿宋_GB2312" w:hint="eastAsia"/>
                <w:color w:val="000000" w:themeColor="text1"/>
                <w:kern w:val="0"/>
                <w:sz w:val="24"/>
              </w:rPr>
              <w:t>AC220V</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个</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250</w:t>
            </w:r>
          </w:p>
        </w:tc>
      </w:tr>
      <w:tr w:rsidR="009F2011" w:rsidRPr="00141956">
        <w:trPr>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b/>
                <w:bCs/>
                <w:color w:val="000000" w:themeColor="text1"/>
                <w:kern w:val="0"/>
                <w:sz w:val="24"/>
              </w:rPr>
              <w:t>二、后端部分</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接入服务器（中高端）</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配置不低于：</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w:t>
            </w:r>
            <w:r w:rsidRPr="00141956">
              <w:rPr>
                <w:rFonts w:ascii="仿宋_GB2312" w:eastAsia="仿宋_GB2312" w:hAnsi="仿宋_GB2312" w:cs="仿宋_GB2312" w:hint="eastAsia"/>
                <w:color w:val="000000" w:themeColor="text1"/>
                <w:kern w:val="0"/>
                <w:sz w:val="24"/>
              </w:rPr>
              <w:t>4114(10</w:t>
            </w:r>
            <w:r w:rsidRPr="00141956">
              <w:rPr>
                <w:rFonts w:ascii="仿宋_GB2312" w:eastAsia="仿宋_GB2312" w:hAnsi="仿宋_GB2312" w:cs="仿宋_GB2312" w:hint="eastAsia"/>
                <w:color w:val="000000" w:themeColor="text1"/>
                <w:kern w:val="0"/>
                <w:sz w:val="24"/>
              </w:rPr>
              <w:t>核</w:t>
            </w:r>
            <w:r w:rsidRPr="00141956">
              <w:rPr>
                <w:rFonts w:ascii="仿宋_GB2312" w:eastAsia="仿宋_GB2312" w:hAnsi="仿宋_GB2312" w:cs="仿宋_GB2312" w:hint="eastAsia"/>
                <w:color w:val="000000" w:themeColor="text1"/>
                <w:kern w:val="0"/>
                <w:sz w:val="24"/>
              </w:rPr>
              <w:t>2.2GHz)/32GDDR4/1TB7.2KSATA</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2/SAS_HBA/1GbE</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2/550W(1+1)/2U/16DIMM</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视频云存储管理服务器（云存储系统含软件）</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配置不低于：</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w:t>
            </w:r>
            <w:r w:rsidRPr="00141956">
              <w:rPr>
                <w:rFonts w:ascii="仿宋_GB2312" w:eastAsia="仿宋_GB2312" w:hAnsi="仿宋_GB2312" w:cs="仿宋_GB2312" w:hint="eastAsia"/>
                <w:color w:val="000000" w:themeColor="text1"/>
                <w:kern w:val="0"/>
                <w:sz w:val="24"/>
              </w:rPr>
              <w:t>4210/64GBDDR4ECC/960GSSDx3+150GSSDx1/</w:t>
            </w:r>
            <w:r w:rsidRPr="00141956">
              <w:rPr>
                <w:rFonts w:ascii="仿宋_GB2312" w:eastAsia="仿宋_GB2312" w:hAnsi="仿宋_GB2312" w:cs="仿宋_GB2312" w:hint="eastAsia"/>
                <w:color w:val="000000" w:themeColor="text1"/>
                <w:kern w:val="0"/>
                <w:sz w:val="24"/>
              </w:rPr>
              <w:t>热插拔</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以太网口</w:t>
            </w:r>
            <w:r w:rsidRPr="00141956">
              <w:rPr>
                <w:rFonts w:ascii="仿宋_GB2312" w:eastAsia="仿宋_GB2312" w:hAnsi="仿宋_GB2312" w:cs="仿宋_GB2312" w:hint="eastAsia"/>
                <w:color w:val="000000" w:themeColor="text1"/>
                <w:kern w:val="0"/>
                <w:sz w:val="24"/>
              </w:rPr>
              <w:t>1Gx2/</w:t>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冗余电源</w:t>
            </w:r>
            <w:r w:rsidRPr="00141956">
              <w:rPr>
                <w:rFonts w:ascii="仿宋_GB2312" w:eastAsia="仿宋_GB2312" w:hAnsi="仿宋_GB2312" w:cs="仿宋_GB2312" w:hint="eastAsia"/>
                <w:color w:val="000000" w:themeColor="text1"/>
                <w:kern w:val="0"/>
                <w:sz w:val="24"/>
              </w:rPr>
              <w:t>/2U</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注：操作系统：</w:t>
            </w:r>
            <w:r w:rsidRPr="00141956">
              <w:rPr>
                <w:rFonts w:ascii="仿宋_GB2312" w:eastAsia="仿宋_GB2312" w:hAnsi="仿宋_GB2312" w:cs="仿宋_GB2312" w:hint="eastAsia"/>
                <w:color w:val="000000" w:themeColor="text1"/>
                <w:kern w:val="0"/>
                <w:sz w:val="24"/>
              </w:rPr>
              <w:t>CentOS764</w:t>
            </w:r>
            <w:r w:rsidRPr="00141956">
              <w:rPr>
                <w:rFonts w:ascii="仿宋_GB2312" w:eastAsia="仿宋_GB2312" w:hAnsi="仿宋_GB2312" w:cs="仿宋_GB2312" w:hint="eastAsia"/>
                <w:color w:val="000000" w:themeColor="text1"/>
                <w:kern w:val="0"/>
                <w:sz w:val="24"/>
              </w:rPr>
              <w:t>位</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视频云存储运维服务器（云存储系统含软件）</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配置不低于：</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w:t>
            </w:r>
            <w:r w:rsidRPr="00141956">
              <w:rPr>
                <w:rFonts w:ascii="仿宋_GB2312" w:eastAsia="仿宋_GB2312" w:hAnsi="仿宋_GB2312" w:cs="仿宋_GB2312" w:hint="eastAsia"/>
                <w:color w:val="000000" w:themeColor="text1"/>
                <w:kern w:val="0"/>
                <w:sz w:val="24"/>
              </w:rPr>
              <w:t>4214/16GBDDR4ECC/1TSATAx2</w:t>
            </w:r>
            <w:r w:rsidRPr="00141956">
              <w:rPr>
                <w:rFonts w:ascii="仿宋_GB2312" w:eastAsia="仿宋_GB2312" w:hAnsi="仿宋_GB2312" w:cs="仿宋_GB2312" w:hint="eastAsia"/>
                <w:color w:val="000000" w:themeColor="text1"/>
                <w:kern w:val="0"/>
                <w:sz w:val="24"/>
              </w:rPr>
              <w:t>磁盘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热插拔</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以太网口</w:t>
            </w:r>
            <w:r w:rsidRPr="00141956">
              <w:rPr>
                <w:rFonts w:ascii="仿宋_GB2312" w:eastAsia="仿宋_GB2312" w:hAnsi="仿宋_GB2312" w:cs="仿宋_GB2312" w:hint="eastAsia"/>
                <w:color w:val="000000" w:themeColor="text1"/>
                <w:kern w:val="0"/>
                <w:sz w:val="24"/>
              </w:rPr>
              <w:t>1Gx2/</w:t>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冗余电源</w:t>
            </w:r>
            <w:r w:rsidRPr="00141956">
              <w:rPr>
                <w:rFonts w:ascii="仿宋_GB2312" w:eastAsia="仿宋_GB2312" w:hAnsi="仿宋_GB2312" w:cs="仿宋_GB2312" w:hint="eastAsia"/>
                <w:color w:val="000000" w:themeColor="text1"/>
                <w:kern w:val="0"/>
                <w:sz w:val="24"/>
              </w:rPr>
              <w:t>/2U</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注：操作系统：</w:t>
            </w:r>
            <w:r w:rsidRPr="00141956">
              <w:rPr>
                <w:rFonts w:ascii="仿宋_GB2312" w:eastAsia="仿宋_GB2312" w:hAnsi="仿宋_GB2312" w:cs="仿宋_GB2312" w:hint="eastAsia"/>
                <w:color w:val="000000" w:themeColor="text1"/>
                <w:kern w:val="0"/>
                <w:sz w:val="24"/>
              </w:rPr>
              <w:t>CentOS764</w:t>
            </w:r>
            <w:r w:rsidRPr="00141956">
              <w:rPr>
                <w:rFonts w:ascii="仿宋_GB2312" w:eastAsia="仿宋_GB2312" w:hAnsi="仿宋_GB2312" w:cs="仿宋_GB2312" w:hint="eastAsia"/>
                <w:color w:val="000000" w:themeColor="text1"/>
                <w:kern w:val="0"/>
                <w:sz w:val="24"/>
              </w:rPr>
              <w:t>位</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72</w:t>
            </w:r>
            <w:r w:rsidRPr="00141956">
              <w:rPr>
                <w:rFonts w:ascii="仿宋_GB2312" w:eastAsia="仿宋_GB2312" w:hAnsi="仿宋_GB2312" w:cs="仿宋_GB2312" w:hint="eastAsia"/>
                <w:color w:val="000000" w:themeColor="text1"/>
                <w:kern w:val="0"/>
                <w:sz w:val="24"/>
              </w:rPr>
              <w:t>盘位视频云存储节点</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配置不低于：</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、双控制器架构，</w:t>
            </w:r>
            <w:r w:rsidRPr="00141956">
              <w:rPr>
                <w:rFonts w:ascii="仿宋_GB2312" w:eastAsia="仿宋_GB2312" w:hAnsi="仿宋_GB2312" w:cs="仿宋_GB2312" w:hint="eastAsia"/>
                <w:color w:val="000000" w:themeColor="text1"/>
                <w:kern w:val="0"/>
                <w:sz w:val="24"/>
              </w:rPr>
              <w:t>8U72</w:t>
            </w:r>
            <w:r w:rsidRPr="00141956">
              <w:rPr>
                <w:rFonts w:ascii="仿宋_GB2312" w:eastAsia="仿宋_GB2312" w:hAnsi="仿宋_GB2312" w:cs="仿宋_GB2312" w:hint="eastAsia"/>
                <w:color w:val="000000" w:themeColor="text1"/>
                <w:kern w:val="0"/>
                <w:sz w:val="24"/>
              </w:rPr>
              <w:t>盘位，</w:t>
            </w:r>
            <w:r w:rsidRPr="00141956">
              <w:rPr>
                <w:rFonts w:ascii="仿宋_GB2312" w:eastAsia="仿宋_GB2312" w:hAnsi="仿宋_GB2312" w:cs="仿宋_GB2312" w:hint="eastAsia"/>
                <w:color w:val="000000" w:themeColor="text1"/>
                <w:kern w:val="0"/>
                <w:sz w:val="24"/>
              </w:rPr>
              <w:t>3+1</w:t>
            </w:r>
            <w:r w:rsidRPr="00141956">
              <w:rPr>
                <w:rFonts w:ascii="仿宋_GB2312" w:eastAsia="仿宋_GB2312" w:hAnsi="仿宋_GB2312" w:cs="仿宋_GB2312" w:hint="eastAsia"/>
                <w:color w:val="000000" w:themeColor="text1"/>
                <w:kern w:val="0"/>
                <w:sz w:val="24"/>
              </w:rPr>
              <w:t>冗余电源；</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、支持热插拔，冗余双滚珠轴承风扇，</w:t>
            </w:r>
            <w:r w:rsidRPr="00141956">
              <w:rPr>
                <w:rFonts w:ascii="仿宋_GB2312" w:eastAsia="仿宋_GB2312" w:hAnsi="仿宋_GB2312" w:cs="仿宋_GB2312" w:hint="eastAsia"/>
                <w:color w:val="000000" w:themeColor="text1"/>
                <w:kern w:val="0"/>
                <w:sz w:val="24"/>
              </w:rPr>
              <w:t>MTBF&gt;10</w:t>
            </w:r>
            <w:r w:rsidRPr="00141956">
              <w:rPr>
                <w:rFonts w:ascii="仿宋_GB2312" w:eastAsia="仿宋_GB2312" w:hAnsi="仿宋_GB2312" w:cs="仿宋_GB2312" w:hint="eastAsia"/>
                <w:color w:val="000000" w:themeColor="text1"/>
                <w:kern w:val="0"/>
                <w:sz w:val="24"/>
              </w:rPr>
              <w:t>万小时，双</w:t>
            </w:r>
            <w:r w:rsidRPr="00141956">
              <w:rPr>
                <w:rFonts w:ascii="仿宋_GB2312" w:eastAsia="仿宋_GB2312" w:hAnsi="仿宋_GB2312" w:cs="仿宋_GB2312" w:hint="eastAsia"/>
                <w:color w:val="000000" w:themeColor="text1"/>
                <w:kern w:val="0"/>
                <w:sz w:val="24"/>
              </w:rPr>
              <w:t>64</w:t>
            </w:r>
            <w:r w:rsidRPr="00141956">
              <w:rPr>
                <w:rFonts w:ascii="仿宋_GB2312" w:eastAsia="仿宋_GB2312" w:hAnsi="仿宋_GB2312" w:cs="仿宋_GB2312" w:hint="eastAsia"/>
                <w:color w:val="000000" w:themeColor="text1"/>
                <w:kern w:val="0"/>
                <w:sz w:val="24"/>
              </w:rPr>
              <w:t>位六核处理器，</w:t>
            </w:r>
            <w:r w:rsidRPr="00141956">
              <w:rPr>
                <w:rFonts w:ascii="仿宋_GB2312" w:eastAsia="仿宋_GB2312" w:hAnsi="仿宋_GB2312" w:cs="仿宋_GB2312" w:hint="eastAsia"/>
                <w:color w:val="000000" w:themeColor="text1"/>
                <w:kern w:val="0"/>
                <w:sz w:val="24"/>
              </w:rPr>
              <w:t>16GB</w:t>
            </w:r>
            <w:r w:rsidRPr="00141956">
              <w:rPr>
                <w:rFonts w:ascii="仿宋_GB2312" w:eastAsia="仿宋_GB2312" w:hAnsi="仿宋_GB2312" w:cs="仿宋_GB2312" w:hint="eastAsia"/>
                <w:color w:val="000000" w:themeColor="text1"/>
                <w:kern w:val="0"/>
                <w:sz w:val="24"/>
              </w:rPr>
              <w:t>缓存科扩展至</w:t>
            </w:r>
            <w:r w:rsidRPr="00141956">
              <w:rPr>
                <w:rFonts w:ascii="仿宋_GB2312" w:eastAsia="仿宋_GB2312" w:hAnsi="仿宋_GB2312" w:cs="仿宋_GB2312" w:hint="eastAsia"/>
                <w:color w:val="000000" w:themeColor="text1"/>
                <w:kern w:val="0"/>
                <w:sz w:val="24"/>
              </w:rPr>
              <w:t>64G</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SATA/SAS</w:t>
            </w:r>
            <w:r w:rsidRPr="00141956">
              <w:rPr>
                <w:rFonts w:ascii="仿宋_GB2312" w:eastAsia="仿宋_GB2312" w:hAnsi="仿宋_GB2312" w:cs="仿宋_GB2312" w:hint="eastAsia"/>
                <w:color w:val="000000" w:themeColor="text1"/>
                <w:kern w:val="0"/>
                <w:sz w:val="24"/>
              </w:rPr>
              <w:t>硬盘，支持网络</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、不少于</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12GbSAS</w:t>
            </w:r>
            <w:r w:rsidRPr="00141956">
              <w:rPr>
                <w:rFonts w:ascii="仿宋_GB2312" w:eastAsia="仿宋_GB2312" w:hAnsi="仿宋_GB2312" w:cs="仿宋_GB2312" w:hint="eastAsia"/>
                <w:color w:val="000000" w:themeColor="text1"/>
                <w:kern w:val="0"/>
                <w:sz w:val="24"/>
              </w:rPr>
              <w:t>扩展接口，</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个千兆管理电口，</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个千兆数据电口；</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、最大支持</w:t>
            </w:r>
            <w:r w:rsidRPr="00141956">
              <w:rPr>
                <w:rFonts w:ascii="仿宋_GB2312" w:eastAsia="仿宋_GB2312" w:hAnsi="仿宋_GB2312" w:cs="仿宋_GB2312" w:hint="eastAsia"/>
                <w:color w:val="000000" w:themeColor="text1"/>
                <w:kern w:val="0"/>
                <w:sz w:val="24"/>
              </w:rPr>
              <w:t>512</w:t>
            </w:r>
            <w:r w:rsidRPr="00141956">
              <w:rPr>
                <w:rFonts w:ascii="仿宋_GB2312" w:eastAsia="仿宋_GB2312" w:hAnsi="仿宋_GB2312" w:cs="仿宋_GB2312" w:hint="eastAsia"/>
                <w:color w:val="000000" w:themeColor="text1"/>
                <w:kern w:val="0"/>
                <w:sz w:val="24"/>
              </w:rPr>
              <w:t>路（</w:t>
            </w:r>
            <w:r w:rsidRPr="00141956">
              <w:rPr>
                <w:rFonts w:ascii="仿宋_GB2312" w:eastAsia="仿宋_GB2312" w:hAnsi="仿宋_GB2312" w:cs="仿宋_GB2312" w:hint="eastAsia"/>
                <w:color w:val="000000" w:themeColor="text1"/>
                <w:kern w:val="0"/>
                <w:sz w:val="24"/>
              </w:rPr>
              <w:t>1024Mbps</w:t>
            </w:r>
            <w:r w:rsidRPr="00141956">
              <w:rPr>
                <w:rFonts w:ascii="仿宋_GB2312" w:eastAsia="仿宋_GB2312" w:hAnsi="仿宋_GB2312" w:cs="仿宋_GB2312" w:hint="eastAsia"/>
                <w:color w:val="000000" w:themeColor="text1"/>
                <w:kern w:val="0"/>
                <w:sz w:val="24"/>
              </w:rPr>
              <w:t>）前端接入、存储、转发，</w:t>
            </w:r>
            <w:r w:rsidRPr="00141956">
              <w:rPr>
                <w:rFonts w:ascii="仿宋_GB2312" w:eastAsia="仿宋_GB2312" w:hAnsi="仿宋_GB2312" w:cs="仿宋_GB2312" w:hint="eastAsia"/>
                <w:color w:val="000000" w:themeColor="text1"/>
                <w:kern w:val="0"/>
                <w:sz w:val="24"/>
              </w:rPr>
              <w:t>32</w:t>
            </w:r>
            <w:r w:rsidRPr="00141956">
              <w:rPr>
                <w:rFonts w:ascii="仿宋_GB2312" w:eastAsia="仿宋_GB2312" w:hAnsi="仿宋_GB2312" w:cs="仿宋_GB2312" w:hint="eastAsia"/>
                <w:color w:val="000000" w:themeColor="text1"/>
                <w:kern w:val="0"/>
                <w:sz w:val="24"/>
              </w:rPr>
              <w:t>路（</w:t>
            </w:r>
            <w:r w:rsidRPr="00141956">
              <w:rPr>
                <w:rFonts w:ascii="仿宋_GB2312" w:eastAsia="仿宋_GB2312" w:hAnsi="仿宋_GB2312" w:cs="仿宋_GB2312" w:hint="eastAsia"/>
                <w:color w:val="000000" w:themeColor="text1"/>
                <w:kern w:val="0"/>
                <w:sz w:val="24"/>
              </w:rPr>
              <w:t>64Mbps</w:t>
            </w:r>
            <w:r w:rsidRPr="00141956">
              <w:rPr>
                <w:rFonts w:ascii="仿宋_GB2312" w:eastAsia="仿宋_GB2312" w:hAnsi="仿宋_GB2312" w:cs="仿宋_GB2312" w:hint="eastAsia"/>
                <w:color w:val="000000" w:themeColor="text1"/>
                <w:kern w:val="0"/>
                <w:sz w:val="24"/>
              </w:rPr>
              <w:t>）网络回放；</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、支持扩展</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个万兆光口。</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5</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视频存储硬盘</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6TB/128MB</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12GB/</w:t>
            </w:r>
            <w:r w:rsidRPr="00141956">
              <w:rPr>
                <w:rFonts w:ascii="仿宋_GB2312" w:eastAsia="仿宋_GB2312" w:hAnsi="仿宋_GB2312" w:cs="仿宋_GB2312" w:hint="eastAsia"/>
                <w:color w:val="000000" w:themeColor="text1"/>
                <w:kern w:val="0"/>
                <w:sz w:val="24"/>
              </w:rPr>
              <w:t>秒</w:t>
            </w:r>
            <w:r w:rsidRPr="00141956">
              <w:rPr>
                <w:rFonts w:ascii="仿宋_GB2312" w:eastAsia="仿宋_GB2312" w:hAnsi="仿宋_GB2312" w:cs="仿宋_GB2312" w:hint="eastAsia"/>
                <w:color w:val="000000" w:themeColor="text1"/>
                <w:kern w:val="0"/>
                <w:sz w:val="24"/>
              </w:rPr>
              <w:t>NCQ</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/7200RPM/SAS3.5HDD</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块</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1296</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人脸识别服务器</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、配置不低于：双路多核处理器，</w:t>
            </w:r>
            <w:r w:rsidRPr="00141956">
              <w:rPr>
                <w:rFonts w:ascii="仿宋_GB2312" w:eastAsia="仿宋_GB2312" w:hAnsi="仿宋_GB2312" w:cs="仿宋_GB2312" w:hint="eastAsia"/>
                <w:color w:val="000000" w:themeColor="text1"/>
                <w:kern w:val="0"/>
                <w:sz w:val="24"/>
              </w:rPr>
              <w:t>6GBRDIMM2666MT/sx8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4TBSATA6GbpsHDDx5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RAID2GbCachex1</w:t>
            </w:r>
            <w:r w:rsidRPr="00141956">
              <w:rPr>
                <w:rFonts w:ascii="仿宋_GB2312" w:eastAsia="仿宋_GB2312" w:hAnsi="仿宋_GB2312" w:cs="仿宋_GB2312" w:hint="eastAsia"/>
                <w:color w:val="000000" w:themeColor="text1"/>
                <w:kern w:val="0"/>
                <w:sz w:val="24"/>
              </w:rPr>
              <w:t>，双千兆网口，</w:t>
            </w:r>
            <w:r w:rsidRPr="00141956">
              <w:rPr>
                <w:rFonts w:ascii="仿宋_GB2312" w:eastAsia="仿宋_GB2312" w:hAnsi="仿宋_GB2312" w:cs="仿宋_GB2312" w:hint="eastAsia"/>
                <w:color w:val="000000" w:themeColor="text1"/>
                <w:kern w:val="0"/>
                <w:sz w:val="24"/>
              </w:rPr>
              <w:t>NVIDIATeslaP4x1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冗余电源；</w:t>
            </w:r>
          </w:p>
          <w:p w:rsidR="009F2011" w:rsidRPr="00141956" w:rsidRDefault="00343F00">
            <w:pPr>
              <w:widowControl/>
              <w:jc w:val="left"/>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、支持在一台服务器上同时实现抓拍、</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存储、</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检测、</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对比和数据库服务；</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、支持多台服务器集群实现抓拍、存储、检测、对比和数据库服务；</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、服务器支持前端摄像机视频流和图片流接入；</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、支持识别不少于</w:t>
            </w: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路前端的人脸解析，最小人脸图片不大于</w:t>
            </w:r>
            <w:r w:rsidRPr="00141956">
              <w:rPr>
                <w:rFonts w:ascii="仿宋_GB2312" w:eastAsia="仿宋_GB2312" w:hAnsi="仿宋_GB2312" w:cs="仿宋_GB2312" w:hint="eastAsia"/>
                <w:color w:val="000000" w:themeColor="text1"/>
                <w:kern w:val="0"/>
                <w:sz w:val="24"/>
              </w:rPr>
              <w:t>80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w:t>
            </w:r>
            <w:r w:rsidRPr="00141956">
              <w:rPr>
                <w:rFonts w:ascii="仿宋_GB2312" w:eastAsia="仿宋_GB2312" w:hAnsi="仿宋_GB2312" w:cs="仿宋_GB2312" w:hint="eastAsia"/>
                <w:color w:val="000000" w:themeColor="text1"/>
                <w:kern w:val="0"/>
                <w:sz w:val="24"/>
              </w:rPr>
              <w:t>像素；</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、支持识别不低于</w:t>
            </w:r>
            <w:r w:rsidRPr="00141956">
              <w:rPr>
                <w:rFonts w:ascii="仿宋_GB2312" w:eastAsia="仿宋_GB2312" w:hAnsi="仿宋_GB2312" w:cs="仿宋_GB2312" w:hint="eastAsia"/>
                <w:color w:val="000000" w:themeColor="text1"/>
                <w:kern w:val="0"/>
                <w:sz w:val="24"/>
              </w:rPr>
              <w:t>7MB</w:t>
            </w:r>
            <w:r w:rsidRPr="00141956">
              <w:rPr>
                <w:rFonts w:ascii="仿宋_GB2312" w:eastAsia="仿宋_GB2312" w:hAnsi="仿宋_GB2312" w:cs="仿宋_GB2312" w:hint="eastAsia"/>
                <w:color w:val="000000" w:themeColor="text1"/>
                <w:kern w:val="0"/>
                <w:sz w:val="24"/>
              </w:rPr>
              <w:t>的人脸图片；</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、视频流支持</w:t>
            </w:r>
            <w:r w:rsidRPr="00141956">
              <w:rPr>
                <w:rFonts w:ascii="仿宋_GB2312" w:eastAsia="仿宋_GB2312" w:hAnsi="仿宋_GB2312" w:cs="仿宋_GB2312" w:hint="eastAsia"/>
                <w:color w:val="000000" w:themeColor="text1"/>
                <w:kern w:val="0"/>
                <w:sz w:val="24"/>
              </w:rPr>
              <w:t>DAHUA3</w:t>
            </w:r>
            <w:r w:rsidRPr="00141956">
              <w:rPr>
                <w:rFonts w:ascii="仿宋_GB2312" w:eastAsia="仿宋_GB2312" w:hAnsi="仿宋_GB2312" w:cs="仿宋_GB2312" w:hint="eastAsia"/>
                <w:color w:val="000000" w:themeColor="text1"/>
                <w:kern w:val="0"/>
                <w:sz w:val="24"/>
              </w:rPr>
              <w:t>协议、</w:t>
            </w:r>
            <w:r w:rsidRPr="00141956">
              <w:rPr>
                <w:rFonts w:ascii="仿宋_GB2312" w:eastAsia="仿宋_GB2312" w:hAnsi="仿宋_GB2312" w:cs="仿宋_GB2312" w:hint="eastAsia"/>
                <w:color w:val="000000" w:themeColor="text1"/>
                <w:kern w:val="0"/>
                <w:sz w:val="24"/>
              </w:rPr>
              <w:t>ONVIF</w:t>
            </w:r>
            <w:r w:rsidRPr="00141956">
              <w:rPr>
                <w:rFonts w:ascii="仿宋_GB2312" w:eastAsia="仿宋_GB2312" w:hAnsi="仿宋_GB2312" w:cs="仿宋_GB2312" w:hint="eastAsia"/>
                <w:color w:val="000000" w:themeColor="text1"/>
                <w:kern w:val="0"/>
                <w:sz w:val="24"/>
              </w:rPr>
              <w:t>协议、</w:t>
            </w:r>
            <w:r w:rsidRPr="00141956">
              <w:rPr>
                <w:rFonts w:ascii="仿宋_GB2312" w:eastAsia="仿宋_GB2312" w:hAnsi="仿宋_GB2312" w:cs="仿宋_GB2312" w:hint="eastAsia"/>
                <w:color w:val="000000" w:themeColor="text1"/>
                <w:kern w:val="0"/>
                <w:sz w:val="24"/>
              </w:rPr>
              <w:t>RTSP</w:t>
            </w:r>
            <w:r w:rsidRPr="00141956">
              <w:rPr>
                <w:rFonts w:ascii="仿宋_GB2312" w:eastAsia="仿宋_GB2312" w:hAnsi="仿宋_GB2312" w:cs="仿宋_GB2312" w:hint="eastAsia"/>
                <w:color w:val="000000" w:themeColor="text1"/>
                <w:kern w:val="0"/>
                <w:sz w:val="24"/>
              </w:rPr>
              <w:t>协议；</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、图片流支持</w:t>
            </w:r>
            <w:r w:rsidRPr="00141956">
              <w:rPr>
                <w:rFonts w:ascii="仿宋_GB2312" w:eastAsia="仿宋_GB2312" w:hAnsi="仿宋_GB2312" w:cs="仿宋_GB2312" w:hint="eastAsia"/>
                <w:color w:val="000000" w:themeColor="text1"/>
                <w:kern w:val="0"/>
                <w:sz w:val="24"/>
              </w:rPr>
              <w:t>DAHUA3</w:t>
            </w:r>
            <w:r w:rsidRPr="00141956">
              <w:rPr>
                <w:rFonts w:ascii="仿宋_GB2312" w:eastAsia="仿宋_GB2312" w:hAnsi="仿宋_GB2312" w:cs="仿宋_GB2312" w:hint="eastAsia"/>
                <w:color w:val="000000" w:themeColor="text1"/>
                <w:kern w:val="0"/>
                <w:sz w:val="24"/>
              </w:rPr>
              <w:t>协议；</w:t>
            </w:r>
          </w:p>
          <w:p w:rsidR="009F2011" w:rsidRPr="00141956" w:rsidRDefault="00343F00">
            <w:pPr>
              <w:widowControl/>
              <w:jc w:val="left"/>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计算卡建模能力不低于</w:t>
            </w:r>
            <w:r w:rsidRPr="00141956">
              <w:rPr>
                <w:rFonts w:ascii="仿宋_GB2312" w:eastAsia="仿宋_GB2312" w:hAnsi="仿宋_GB2312" w:cs="仿宋_GB2312" w:hint="eastAsia"/>
                <w:color w:val="000000" w:themeColor="text1"/>
                <w:kern w:val="0"/>
                <w:sz w:val="24"/>
              </w:rPr>
              <w:t>230</w:t>
            </w:r>
            <w:r w:rsidRPr="00141956">
              <w:rPr>
                <w:rFonts w:ascii="仿宋_GB2312" w:eastAsia="仿宋_GB2312" w:hAnsi="仿宋_GB2312" w:cs="仿宋_GB2312" w:hint="eastAsia"/>
                <w:color w:val="000000" w:themeColor="text1"/>
                <w:kern w:val="0"/>
                <w:sz w:val="24"/>
              </w:rPr>
              <w:t>张</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、支持比对两眼瞳距不小于</w:t>
            </w: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像素点人脸图片；</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、支持用户可以选择某张人脸图片，在静态名单库或实时视频和录像的抓拍库中查找相似度高于设定阈值的人脸图片，系统根据相似度高低来排序。首张图片命中率不低于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，前</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位命中率不低于</w:t>
            </w:r>
            <w:r w:rsidRPr="00141956">
              <w:rPr>
                <w:rFonts w:ascii="仿宋_GB2312" w:eastAsia="仿宋_GB2312" w:hAnsi="仿宋_GB2312" w:cs="仿宋_GB2312" w:hint="eastAsia"/>
                <w:color w:val="000000" w:themeColor="text1"/>
                <w:kern w:val="0"/>
                <w:sz w:val="24"/>
              </w:rPr>
              <w:t>99.9%</w:t>
            </w:r>
            <w:r w:rsidRPr="00141956">
              <w:rPr>
                <w:rFonts w:ascii="仿宋_GB2312" w:eastAsia="仿宋_GB2312" w:hAnsi="仿宋_GB2312" w:cs="仿宋_GB2312" w:hint="eastAsia"/>
                <w:color w:val="000000" w:themeColor="text1"/>
                <w:kern w:val="0"/>
                <w:sz w:val="24"/>
              </w:rPr>
              <w:t>，前</w:t>
            </w: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位命中率不低于</w:t>
            </w:r>
            <w:r w:rsidRPr="00141956">
              <w:rPr>
                <w:rFonts w:ascii="仿宋_GB2312" w:eastAsia="仿宋_GB2312" w:hAnsi="仿宋_GB2312" w:cs="仿宋_GB2312" w:hint="eastAsia"/>
                <w:color w:val="000000" w:themeColor="text1"/>
                <w:kern w:val="0"/>
                <w:sz w:val="24"/>
              </w:rPr>
              <w:t>99.99%</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、支持导入两张人脸图片进行一对一比对，输出比对相似度，比对速度不低于</w:t>
            </w:r>
            <w:r w:rsidRPr="00141956">
              <w:rPr>
                <w:rFonts w:ascii="仿宋_GB2312" w:eastAsia="仿宋_GB2312" w:hAnsi="仿宋_GB2312" w:cs="仿宋_GB2312" w:hint="eastAsia"/>
                <w:color w:val="000000" w:themeColor="text1"/>
                <w:kern w:val="0"/>
                <w:sz w:val="24"/>
              </w:rPr>
              <w:t>32</w:t>
            </w:r>
            <w:r w:rsidRPr="00141956">
              <w:rPr>
                <w:rFonts w:ascii="仿宋_GB2312" w:eastAsia="仿宋_GB2312" w:hAnsi="仿宋_GB2312" w:cs="仿宋_GB2312" w:hint="eastAsia"/>
                <w:color w:val="000000" w:themeColor="text1"/>
                <w:kern w:val="0"/>
                <w:sz w:val="24"/>
              </w:rPr>
              <w:t>对</w:t>
            </w:r>
            <w:r w:rsidRPr="00141956">
              <w:rPr>
                <w:rFonts w:ascii="仿宋_GB2312" w:eastAsia="仿宋_GB2312" w:hAnsi="仿宋_GB2312" w:cs="仿宋_GB2312" w:hint="eastAsia"/>
                <w:color w:val="000000" w:themeColor="text1"/>
                <w:kern w:val="0"/>
                <w:sz w:val="24"/>
              </w:rPr>
              <w:t>/s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比对响应时间不超过</w:t>
            </w:r>
            <w:r w:rsidRPr="00141956">
              <w:rPr>
                <w:rFonts w:ascii="仿宋_GB2312" w:eastAsia="仿宋_GB2312" w:hAnsi="仿宋_GB2312" w:cs="仿宋_GB2312" w:hint="eastAsia"/>
                <w:color w:val="000000" w:themeColor="text1"/>
                <w:kern w:val="0"/>
                <w:sz w:val="24"/>
              </w:rPr>
              <w:t>1s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、支持在两个人像库之间进行</w:t>
            </w:r>
            <w:r w:rsidRPr="00141956">
              <w:rPr>
                <w:rFonts w:ascii="仿宋_GB2312" w:eastAsia="仿宋_GB2312" w:hAnsi="仿宋_GB2312" w:cs="仿宋_GB2312" w:hint="eastAsia"/>
                <w:color w:val="000000" w:themeColor="text1"/>
                <w:kern w:val="0"/>
                <w:sz w:val="24"/>
              </w:rPr>
              <w:t>N:N</w:t>
            </w:r>
            <w:r w:rsidRPr="00141956">
              <w:rPr>
                <w:rFonts w:ascii="仿宋_GB2312" w:eastAsia="仿宋_GB2312" w:hAnsi="仿宋_GB2312" w:cs="仿宋_GB2312" w:hint="eastAsia"/>
                <w:color w:val="000000" w:themeColor="text1"/>
                <w:kern w:val="0"/>
                <w:sz w:val="24"/>
              </w:rPr>
              <w:t>交叉比对，找到同时在两个库中出现的人像，可查看、删除比对任务；</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、支持针对单个人脸库或两个人脸库之间的重复人员查询，并返回查重</w:t>
            </w:r>
            <w:r w:rsidRPr="00141956">
              <w:rPr>
                <w:rFonts w:ascii="仿宋_GB2312" w:eastAsia="仿宋_GB2312" w:hAnsi="仿宋_GB2312" w:cs="仿宋_GB2312" w:hint="eastAsia"/>
                <w:color w:val="000000" w:themeColor="text1"/>
                <w:kern w:val="0"/>
                <w:sz w:val="24"/>
              </w:rPr>
              <w:t>结果，可查看正在进行的查重任务状态、相关信息，并可对己完成的查重任务进行查看或删除；</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万人脸库同</w:t>
            </w: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万人脸库进行</w:t>
            </w:r>
            <w:r w:rsidRPr="00141956">
              <w:rPr>
                <w:rFonts w:ascii="仿宋_GB2312" w:eastAsia="仿宋_GB2312" w:hAnsi="仿宋_GB2312" w:cs="仿宋_GB2312" w:hint="eastAsia"/>
                <w:color w:val="000000" w:themeColor="text1"/>
                <w:kern w:val="0"/>
                <w:sz w:val="24"/>
              </w:rPr>
              <w:t>N:N</w:t>
            </w:r>
            <w:r w:rsidRPr="00141956">
              <w:rPr>
                <w:rFonts w:ascii="仿宋_GB2312" w:eastAsia="仿宋_GB2312" w:hAnsi="仿宋_GB2312" w:cs="仿宋_GB2312" w:hint="eastAsia"/>
                <w:color w:val="000000" w:themeColor="text1"/>
                <w:kern w:val="0"/>
                <w:sz w:val="24"/>
              </w:rPr>
              <w:t>比对，比对时间不超过</w:t>
            </w: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分钟；</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、支持人脸正对摄像机，在无干扰情况下，正确识别率不低于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17</w:t>
            </w:r>
            <w:r w:rsidRPr="00141956">
              <w:rPr>
                <w:rFonts w:ascii="仿宋_GB2312" w:eastAsia="仿宋_GB2312" w:hAnsi="仿宋_GB2312" w:cs="仿宋_GB2312" w:hint="eastAsia"/>
                <w:color w:val="000000" w:themeColor="text1"/>
                <w:kern w:val="0"/>
                <w:sz w:val="24"/>
              </w:rPr>
              <w:t>、支持实时抓拍的人脸在水平转动角度（左</w:t>
            </w:r>
            <w:r w:rsidRPr="00141956">
              <w:rPr>
                <w:rFonts w:ascii="仿宋_GB2312" w:eastAsia="仿宋_GB2312" w:hAnsi="仿宋_GB2312" w:cs="仿宋_GB2312" w:hint="eastAsia"/>
                <w:color w:val="000000" w:themeColor="text1"/>
                <w:kern w:val="0"/>
                <w:sz w:val="24"/>
              </w:rPr>
              <w:lastRenderedPageBreak/>
              <w:t>右侧脸）超过</w:t>
            </w: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°且不超过</w:t>
            </w:r>
            <w:r w:rsidRPr="00141956">
              <w:rPr>
                <w:rFonts w:ascii="仿宋_GB2312" w:eastAsia="仿宋_GB2312" w:hAnsi="仿宋_GB2312" w:cs="仿宋_GB2312" w:hint="eastAsia"/>
                <w:color w:val="000000" w:themeColor="text1"/>
                <w:kern w:val="0"/>
                <w:sz w:val="24"/>
              </w:rPr>
              <w:t>45</w:t>
            </w:r>
            <w:r w:rsidRPr="00141956">
              <w:rPr>
                <w:rFonts w:ascii="仿宋_GB2312" w:eastAsia="仿宋_GB2312" w:hAnsi="仿宋_GB2312" w:cs="仿宋_GB2312" w:hint="eastAsia"/>
                <w:color w:val="000000" w:themeColor="text1"/>
                <w:kern w:val="0"/>
                <w:sz w:val="24"/>
              </w:rPr>
              <w:t>°的情况下，人脸识别正确率不低于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w:t>
            </w:r>
            <w:r w:rsidRPr="00141956">
              <w:rPr>
                <w:rFonts w:ascii="仿宋_GB2312" w:eastAsia="仿宋_GB2312" w:hAnsi="仿宋_GB2312" w:cs="仿宋_GB2312" w:hint="eastAsia"/>
                <w:color w:val="000000" w:themeColor="text1"/>
                <w:kern w:val="0"/>
                <w:sz w:val="24"/>
              </w:rPr>
              <w:t>、支持实时抓拍的人脸在俯仰角（低头、抬头角度）不超过</w:t>
            </w: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°的情况下，人脸识别正确率不低于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19</w:t>
            </w:r>
            <w:r w:rsidRPr="00141956">
              <w:rPr>
                <w:rFonts w:ascii="仿宋_GB2312" w:eastAsia="仿宋_GB2312" w:hAnsi="仿宋_GB2312" w:cs="仿宋_GB2312" w:hint="eastAsia"/>
                <w:color w:val="000000" w:themeColor="text1"/>
                <w:kern w:val="0"/>
                <w:sz w:val="24"/>
              </w:rPr>
              <w:t>、支持实时抓拍的人脸在倾斜角（左右歪头角度）不超过</w:t>
            </w:r>
            <w:r w:rsidRPr="00141956">
              <w:rPr>
                <w:rFonts w:ascii="仿宋_GB2312" w:eastAsia="仿宋_GB2312" w:hAnsi="仿宋_GB2312" w:cs="仿宋_GB2312" w:hint="eastAsia"/>
                <w:color w:val="000000" w:themeColor="text1"/>
                <w:kern w:val="0"/>
                <w:sz w:val="24"/>
              </w:rPr>
              <w:t>45</w:t>
            </w:r>
            <w:r w:rsidRPr="00141956">
              <w:rPr>
                <w:rFonts w:ascii="仿宋_GB2312" w:eastAsia="仿宋_GB2312" w:hAnsi="仿宋_GB2312" w:cs="仿宋_GB2312" w:hint="eastAsia"/>
                <w:color w:val="000000" w:themeColor="text1"/>
                <w:kern w:val="0"/>
                <w:sz w:val="24"/>
              </w:rPr>
              <w:t>°的情</w:t>
            </w:r>
            <w:r w:rsidRPr="00141956">
              <w:rPr>
                <w:rFonts w:ascii="仿宋_GB2312" w:eastAsia="仿宋_GB2312" w:hAnsi="仿宋_GB2312" w:cs="仿宋_GB2312" w:hint="eastAsia"/>
                <w:color w:val="000000" w:themeColor="text1"/>
                <w:kern w:val="0"/>
                <w:sz w:val="24"/>
              </w:rPr>
              <w:t>况下，人脸识别正确率不低于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、支持识别人脸是否戴眼镜。在实时视频中，人戴普通眼镜的情况下，人脸检出率不低于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，人脸识别准确率不低于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21</w:t>
            </w:r>
            <w:r w:rsidRPr="00141956">
              <w:rPr>
                <w:rFonts w:ascii="仿宋_GB2312" w:eastAsia="仿宋_GB2312" w:hAnsi="仿宋_GB2312" w:cs="仿宋_GB2312" w:hint="eastAsia"/>
                <w:color w:val="000000" w:themeColor="text1"/>
                <w:kern w:val="0"/>
                <w:sz w:val="24"/>
              </w:rPr>
              <w:t>、人脸检索误识别率和人脸检索漏识率不大于</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22</w:t>
            </w:r>
            <w:r w:rsidRPr="00141956">
              <w:rPr>
                <w:rFonts w:ascii="仿宋_GB2312" w:eastAsia="仿宋_GB2312" w:hAnsi="仿宋_GB2312" w:cs="仿宋_GB2312" w:hint="eastAsia"/>
                <w:color w:val="000000" w:themeColor="text1"/>
                <w:kern w:val="0"/>
                <w:sz w:val="24"/>
              </w:rPr>
              <w:t>、支持单张人脸图片导入、批量人脸导入和断点导入功能；</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23</w:t>
            </w:r>
            <w:r w:rsidRPr="00141956">
              <w:rPr>
                <w:rFonts w:ascii="仿宋_GB2312" w:eastAsia="仿宋_GB2312" w:hAnsi="仿宋_GB2312" w:cs="仿宋_GB2312" w:hint="eastAsia"/>
                <w:color w:val="000000" w:themeColor="text1"/>
                <w:kern w:val="0"/>
                <w:sz w:val="24"/>
              </w:rPr>
              <w:t>、支持人脸库的增加、删除、修改、查询操作；</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、支持动态人脸识别，对抓拍的人脸图片进行分析，分析后的结果与关联的黑名单库进行比较，比对成功时触发报警，并产生报警提示（显示报警时间、地点、相似度值等信息）；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25</w:t>
            </w:r>
            <w:r w:rsidRPr="00141956">
              <w:rPr>
                <w:rFonts w:ascii="仿宋_GB2312" w:eastAsia="仿宋_GB2312" w:hAnsi="仿宋_GB2312" w:cs="仿宋_GB2312" w:hint="eastAsia"/>
                <w:color w:val="000000" w:themeColor="text1"/>
                <w:kern w:val="0"/>
                <w:sz w:val="24"/>
              </w:rPr>
              <w:t>、支持对接入服务器的摄像机或者导入服务器的录像进行人脸识别布控；</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26</w:t>
            </w:r>
            <w:r w:rsidRPr="00141956">
              <w:rPr>
                <w:rFonts w:ascii="仿宋_GB2312" w:eastAsia="仿宋_GB2312" w:hAnsi="仿宋_GB2312" w:cs="仿宋_GB2312" w:hint="eastAsia"/>
                <w:color w:val="000000" w:themeColor="text1"/>
                <w:kern w:val="0"/>
                <w:sz w:val="24"/>
              </w:rPr>
              <w:t>、每个摄像机或录像可指定一个或多个人脸库进行比对布控，每个人脸库可以分别设置相似度阈值；</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27</w:t>
            </w:r>
            <w:r w:rsidRPr="00141956">
              <w:rPr>
                <w:rFonts w:ascii="仿宋_GB2312" w:eastAsia="仿宋_GB2312" w:hAnsi="仿宋_GB2312" w:cs="仿宋_GB2312" w:hint="eastAsia"/>
                <w:color w:val="000000" w:themeColor="text1"/>
                <w:kern w:val="0"/>
                <w:sz w:val="24"/>
              </w:rPr>
              <w:t>、支持按时间、通道等条件查询比对结果，支持比对结果单张导出和批量导出功能；</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28</w:t>
            </w:r>
            <w:r w:rsidRPr="00141956">
              <w:rPr>
                <w:rFonts w:ascii="仿宋_GB2312" w:eastAsia="仿宋_GB2312" w:hAnsi="仿宋_GB2312" w:cs="仿宋_GB2312" w:hint="eastAsia"/>
                <w:color w:val="000000" w:themeColor="text1"/>
                <w:kern w:val="0"/>
                <w:sz w:val="24"/>
              </w:rPr>
              <w:t>、人脸图片建模成功率不低于</w:t>
            </w:r>
            <w:r w:rsidRPr="00141956">
              <w:rPr>
                <w:rFonts w:ascii="仿宋_GB2312" w:eastAsia="仿宋_GB2312" w:hAnsi="仿宋_GB2312" w:cs="仿宋_GB2312" w:hint="eastAsia"/>
                <w:color w:val="000000" w:themeColor="text1"/>
                <w:kern w:val="0"/>
                <w:sz w:val="24"/>
              </w:rPr>
              <w:t>99.9%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b/>
                <w:bCs/>
                <w:color w:val="000000" w:themeColor="text1"/>
                <w:kern w:val="0"/>
                <w:sz w:val="24"/>
              </w:rPr>
              <w:t>（</w:t>
            </w:r>
            <w:r w:rsidRPr="00141956">
              <w:rPr>
                <w:rFonts w:ascii="仿宋_GB2312" w:eastAsia="仿宋_GB2312" w:hAnsi="仿宋_GB2312" w:cs="仿宋_GB2312" w:hint="eastAsia"/>
                <w:b/>
                <w:bCs/>
                <w:color w:val="000000" w:themeColor="text1"/>
                <w:kern w:val="0"/>
                <w:sz w:val="24"/>
              </w:rPr>
              <w:t>需提供</w:t>
            </w:r>
            <w:r w:rsidRPr="00141956">
              <w:rPr>
                <w:rFonts w:ascii="仿宋_GB2312" w:eastAsia="仿宋_GB2312" w:hAnsi="仿宋_GB2312" w:cs="仿宋_GB2312" w:hint="eastAsia"/>
                <w:b/>
                <w:bCs/>
                <w:color w:val="000000" w:themeColor="text1"/>
                <w:kern w:val="0"/>
                <w:sz w:val="24"/>
              </w:rPr>
              <w:t>第三方</w:t>
            </w:r>
            <w:r w:rsidRPr="00141956">
              <w:rPr>
                <w:rFonts w:ascii="仿宋_GB2312" w:eastAsia="仿宋_GB2312" w:hAnsi="仿宋_GB2312" w:cs="仿宋_GB2312" w:hint="eastAsia"/>
                <w:b/>
                <w:bCs/>
                <w:color w:val="000000" w:themeColor="text1"/>
                <w:kern w:val="0"/>
                <w:sz w:val="24"/>
              </w:rPr>
              <w:t>检测报告</w:t>
            </w:r>
            <w:r w:rsidRPr="00141956">
              <w:rPr>
                <w:rFonts w:ascii="仿宋_GB2312" w:eastAsia="仿宋_GB2312" w:hAnsi="仿宋_GB2312" w:cs="仿宋_GB2312" w:hint="eastAsia"/>
                <w:b/>
                <w:bCs/>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29</w:t>
            </w:r>
            <w:r w:rsidRPr="00141956">
              <w:rPr>
                <w:rFonts w:ascii="仿宋_GB2312" w:eastAsia="仿宋_GB2312" w:hAnsi="仿宋_GB2312" w:cs="仿宋_GB2312" w:hint="eastAsia"/>
                <w:color w:val="000000" w:themeColor="text1"/>
                <w:kern w:val="0"/>
                <w:sz w:val="24"/>
              </w:rPr>
              <w:t>、动态比对的黑名单库不低于</w:t>
            </w: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万张图片；</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、黑名单识别准确率不低于</w:t>
            </w:r>
            <w:r w:rsidRPr="00141956">
              <w:rPr>
                <w:rFonts w:ascii="仿宋_GB2312" w:eastAsia="仿宋_GB2312" w:hAnsi="仿宋_GB2312" w:cs="仿宋_GB2312" w:hint="eastAsia"/>
                <w:color w:val="000000" w:themeColor="text1"/>
                <w:kern w:val="0"/>
                <w:sz w:val="24"/>
              </w:rPr>
              <w:t>99%</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31</w:t>
            </w:r>
            <w:r w:rsidRPr="00141956">
              <w:rPr>
                <w:rFonts w:ascii="仿宋_GB2312" w:eastAsia="仿宋_GB2312" w:hAnsi="仿宋_GB2312" w:cs="仿宋_GB2312" w:hint="eastAsia"/>
                <w:color w:val="000000" w:themeColor="text1"/>
                <w:kern w:val="0"/>
                <w:sz w:val="24"/>
              </w:rPr>
              <w:t>、支持黑名单报警历史信息查询及查询结果导出。</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台</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r>
      <w:tr w:rsidR="009F2011" w:rsidRPr="00141956">
        <w:trPr>
          <w:jc w:val="center"/>
        </w:trPr>
        <w:tc>
          <w:tcPr>
            <w:tcW w:w="431" w:type="pct"/>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7</w:t>
            </w:r>
          </w:p>
        </w:tc>
        <w:tc>
          <w:tcPr>
            <w:tcW w:w="823"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36</w:t>
            </w:r>
            <w:r w:rsidRPr="00141956">
              <w:rPr>
                <w:rFonts w:ascii="仿宋_GB2312" w:eastAsia="仿宋_GB2312" w:hAnsi="仿宋_GB2312" w:cs="仿宋_GB2312" w:hint="eastAsia"/>
                <w:color w:val="000000" w:themeColor="text1"/>
                <w:kern w:val="0"/>
                <w:sz w:val="24"/>
              </w:rPr>
              <w:t>盘位图片云存储（高端）</w:t>
            </w:r>
          </w:p>
        </w:tc>
        <w:tc>
          <w:tcPr>
            <w:tcW w:w="2839" w:type="pct"/>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配置不低于：</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、机架式</w:t>
            </w:r>
            <w:r w:rsidRPr="00141956">
              <w:rPr>
                <w:rFonts w:ascii="仿宋_GB2312" w:eastAsia="仿宋_GB2312" w:hAnsi="仿宋_GB2312" w:cs="仿宋_GB2312" w:hint="eastAsia"/>
                <w:color w:val="000000" w:themeColor="text1"/>
                <w:kern w:val="0"/>
                <w:sz w:val="24"/>
              </w:rPr>
              <w:t>36</w:t>
            </w:r>
            <w:r w:rsidRPr="00141956">
              <w:rPr>
                <w:rFonts w:ascii="仿宋_GB2312" w:eastAsia="仿宋_GB2312" w:hAnsi="仿宋_GB2312" w:cs="仿宋_GB2312" w:hint="eastAsia"/>
                <w:color w:val="000000" w:themeColor="text1"/>
                <w:kern w:val="0"/>
                <w:sz w:val="24"/>
              </w:rPr>
              <w:t>盘位，双路</w:t>
            </w:r>
            <w:r w:rsidRPr="00141956">
              <w:rPr>
                <w:rFonts w:ascii="仿宋_GB2312" w:eastAsia="仿宋_GB2312" w:hAnsi="仿宋_GB2312" w:cs="仿宋_GB2312" w:hint="eastAsia"/>
                <w:color w:val="000000" w:themeColor="text1"/>
                <w:kern w:val="0"/>
                <w:sz w:val="24"/>
              </w:rPr>
              <w:t>64</w:t>
            </w:r>
            <w:r w:rsidRPr="00141956">
              <w:rPr>
                <w:rFonts w:ascii="仿宋_GB2312" w:eastAsia="仿宋_GB2312" w:hAnsi="仿宋_GB2312" w:cs="仿宋_GB2312" w:hint="eastAsia"/>
                <w:color w:val="000000" w:themeColor="text1"/>
                <w:kern w:val="0"/>
                <w:sz w:val="24"/>
              </w:rPr>
              <w:t>位多核处理器；</w:t>
            </w:r>
            <w:r w:rsidRPr="00141956">
              <w:rPr>
                <w:rFonts w:ascii="仿宋_GB2312" w:eastAsia="仿宋_GB2312" w:hAnsi="仿宋_GB2312" w:cs="仿宋_GB2312" w:hint="eastAsia"/>
                <w:color w:val="000000" w:themeColor="text1"/>
                <w:kern w:val="0"/>
                <w:sz w:val="24"/>
              </w:rPr>
              <w:t>32GB</w:t>
            </w:r>
            <w:r w:rsidRPr="00141956">
              <w:rPr>
                <w:rFonts w:ascii="仿宋_GB2312" w:eastAsia="仿宋_GB2312" w:hAnsi="仿宋_GB2312" w:cs="仿宋_GB2312" w:hint="eastAsia"/>
                <w:color w:val="000000" w:themeColor="text1"/>
                <w:kern w:val="0"/>
                <w:sz w:val="24"/>
              </w:rPr>
              <w:t>缓存；</w:t>
            </w:r>
            <w:r w:rsidRPr="00141956">
              <w:rPr>
                <w:rFonts w:ascii="仿宋_GB2312" w:eastAsia="仿宋_GB2312" w:hAnsi="仿宋_GB2312" w:cs="仿宋_GB2312" w:hint="eastAsia"/>
                <w:color w:val="000000" w:themeColor="text1"/>
                <w:kern w:val="0"/>
                <w:sz w:val="24"/>
              </w:rPr>
              <w:br/>
              <w:t>2</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SATA/SAS</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个千兆网口，</w:t>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冗余电源；</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、支持网络</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w:t>
            </w:r>
          </w:p>
        </w:tc>
        <w:tc>
          <w:tcPr>
            <w:tcW w:w="436"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套</w:t>
            </w:r>
          </w:p>
        </w:tc>
        <w:tc>
          <w:tcPr>
            <w:tcW w:w="469" w:type="pct"/>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图片存储硬盘</w:t>
            </w:r>
          </w:p>
        </w:tc>
        <w:tc>
          <w:tcPr>
            <w:tcW w:w="2839"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3.5</w:t>
            </w:r>
            <w:r w:rsidRPr="00141956">
              <w:rPr>
                <w:rFonts w:ascii="仿宋_GB2312" w:eastAsia="仿宋_GB2312" w:hAnsi="仿宋_GB2312" w:cs="仿宋_GB2312" w:hint="eastAsia"/>
                <w:color w:val="000000" w:themeColor="text1"/>
                <w:kern w:val="0"/>
                <w:sz w:val="24"/>
              </w:rPr>
              <w:t>英寸</w:t>
            </w:r>
            <w:r w:rsidRPr="00141956">
              <w:rPr>
                <w:rFonts w:ascii="仿宋_GB2312" w:eastAsia="仿宋_GB2312" w:hAnsi="仿宋_GB2312" w:cs="仿宋_GB2312" w:hint="eastAsia"/>
                <w:color w:val="000000" w:themeColor="text1"/>
                <w:kern w:val="0"/>
                <w:sz w:val="24"/>
              </w:rPr>
              <w:t>6000G7200128MSATA3</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72</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国产化安全</w:t>
            </w:r>
            <w:r w:rsidRPr="00141956">
              <w:rPr>
                <w:rFonts w:ascii="仿宋_GB2312" w:eastAsia="仿宋_GB2312" w:hAnsi="仿宋_GB2312" w:cs="仿宋_GB2312" w:hint="eastAsia"/>
                <w:color w:val="000000" w:themeColor="text1"/>
                <w:kern w:val="0"/>
                <w:sz w:val="24"/>
              </w:rPr>
              <w:lastRenderedPageBreak/>
              <w:t>网关</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1</w:t>
            </w:r>
            <w:r w:rsidRPr="00141956">
              <w:rPr>
                <w:rFonts w:ascii="仿宋_GB2312" w:eastAsia="仿宋_GB2312" w:hAnsi="仿宋_GB2312" w:cs="仿宋_GB2312" w:hint="eastAsia"/>
                <w:color w:val="000000" w:themeColor="text1"/>
                <w:kern w:val="0"/>
                <w:sz w:val="24"/>
              </w:rPr>
              <w:t>、业务接口：千兆电口</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个，万兆光口</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lastRenderedPageBreak/>
              <w:t>个（配置</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个万兆光模块），</w:t>
            </w:r>
            <w:r w:rsidRPr="00141956">
              <w:rPr>
                <w:rFonts w:ascii="仿宋_GB2312" w:eastAsia="仿宋_GB2312" w:hAnsi="仿宋_GB2312" w:cs="仿宋_GB2312" w:hint="eastAsia"/>
                <w:color w:val="000000" w:themeColor="text1"/>
                <w:kern w:val="0"/>
                <w:sz w:val="24"/>
              </w:rPr>
              <w:t>100G</w:t>
            </w:r>
            <w:r w:rsidRPr="00141956">
              <w:rPr>
                <w:rFonts w:ascii="仿宋_GB2312" w:eastAsia="仿宋_GB2312" w:hAnsi="仿宋_GB2312" w:cs="仿宋_GB2312" w:hint="eastAsia"/>
                <w:color w:val="000000" w:themeColor="text1"/>
                <w:kern w:val="0"/>
                <w:sz w:val="24"/>
              </w:rPr>
              <w:t>光口</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个扩展槽，</w:t>
            </w:r>
            <w:r w:rsidRPr="00141956">
              <w:rPr>
                <w:rFonts w:ascii="仿宋_GB2312" w:eastAsia="仿宋_GB2312" w:hAnsi="仿宋_GB2312" w:cs="仿宋_GB2312" w:hint="eastAsia"/>
                <w:color w:val="000000" w:themeColor="text1"/>
                <w:kern w:val="0"/>
                <w:sz w:val="24"/>
              </w:rPr>
              <w:t>1T SSD</w:t>
            </w:r>
            <w:r w:rsidRPr="00141956">
              <w:rPr>
                <w:rFonts w:ascii="仿宋_GB2312" w:eastAsia="仿宋_GB2312" w:hAnsi="仿宋_GB2312" w:cs="仿宋_GB2312" w:hint="eastAsia"/>
                <w:color w:val="000000" w:themeColor="text1"/>
                <w:kern w:val="0"/>
                <w:sz w:val="24"/>
              </w:rPr>
              <w:t>动态存储硬盘，双交流电源，高度</w:t>
            </w:r>
            <w:r w:rsidRPr="00141956">
              <w:rPr>
                <w:rFonts w:ascii="仿宋_GB2312" w:eastAsia="仿宋_GB2312" w:hAnsi="仿宋_GB2312" w:cs="仿宋_GB2312" w:hint="eastAsia"/>
                <w:color w:val="000000" w:themeColor="text1"/>
                <w:kern w:val="0"/>
                <w:sz w:val="24"/>
              </w:rPr>
              <w:t>1U</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2</w:t>
            </w:r>
            <w:r w:rsidRPr="00141956">
              <w:rPr>
                <w:rFonts w:ascii="仿宋_GB2312" w:eastAsia="仿宋_GB2312" w:hAnsi="仿宋_GB2312" w:cs="仿宋_GB2312" w:hint="eastAsia"/>
                <w:color w:val="000000" w:themeColor="text1"/>
                <w:kern w:val="0"/>
                <w:sz w:val="24"/>
              </w:rPr>
              <w:t>、吞吐量</w:t>
            </w:r>
            <w:r w:rsidRPr="00141956">
              <w:rPr>
                <w:rFonts w:ascii="仿宋_GB2312" w:eastAsia="仿宋_GB2312" w:hAnsi="仿宋_GB2312" w:cs="仿宋_GB2312" w:hint="eastAsia"/>
                <w:color w:val="000000" w:themeColor="text1"/>
                <w:kern w:val="0"/>
                <w:sz w:val="24"/>
              </w:rPr>
              <w:t>40Gbps</w:t>
            </w:r>
            <w:r w:rsidRPr="00141956">
              <w:rPr>
                <w:rFonts w:ascii="仿宋_GB2312" w:eastAsia="仿宋_GB2312" w:hAnsi="仿宋_GB2312" w:cs="仿宋_GB2312" w:hint="eastAsia"/>
                <w:color w:val="000000" w:themeColor="text1"/>
                <w:kern w:val="0"/>
                <w:sz w:val="24"/>
              </w:rPr>
              <w:t>，并发连接</w:t>
            </w:r>
            <w:r w:rsidRPr="00141956">
              <w:rPr>
                <w:rFonts w:ascii="仿宋_GB2312" w:eastAsia="仿宋_GB2312" w:hAnsi="仿宋_GB2312" w:cs="仿宋_GB2312" w:hint="eastAsia"/>
                <w:color w:val="000000" w:themeColor="text1"/>
                <w:kern w:val="0"/>
                <w:sz w:val="24"/>
              </w:rPr>
              <w:t>1200</w:t>
            </w:r>
            <w:r w:rsidRPr="00141956">
              <w:rPr>
                <w:rFonts w:ascii="仿宋_GB2312" w:eastAsia="仿宋_GB2312" w:hAnsi="仿宋_GB2312" w:cs="仿宋_GB2312" w:hint="eastAsia"/>
                <w:color w:val="000000" w:themeColor="text1"/>
                <w:kern w:val="0"/>
                <w:sz w:val="24"/>
              </w:rPr>
              <w:t>万</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新建</w:t>
            </w:r>
            <w:r w:rsidRPr="00141956">
              <w:rPr>
                <w:rFonts w:ascii="仿宋_GB2312" w:eastAsia="仿宋_GB2312" w:hAnsi="仿宋_GB2312" w:cs="仿宋_GB2312" w:hint="eastAsia"/>
                <w:color w:val="000000" w:themeColor="text1"/>
                <w:kern w:val="0"/>
                <w:sz w:val="24"/>
              </w:rPr>
              <w:t>23</w:t>
            </w:r>
            <w:r w:rsidRPr="00141956">
              <w:rPr>
                <w:rFonts w:ascii="仿宋_GB2312" w:eastAsia="仿宋_GB2312" w:hAnsi="仿宋_GB2312" w:cs="仿宋_GB2312" w:hint="eastAsia"/>
                <w:color w:val="000000" w:themeColor="text1"/>
                <w:kern w:val="0"/>
                <w:sz w:val="24"/>
              </w:rPr>
              <w:t>万；</w:t>
            </w:r>
            <w:r w:rsidRPr="00141956">
              <w:rPr>
                <w:rFonts w:ascii="仿宋_GB2312" w:eastAsia="仿宋_GB2312" w:hAnsi="仿宋_GB2312" w:cs="仿宋_GB2312" w:hint="eastAsia"/>
                <w:color w:val="000000" w:themeColor="text1"/>
                <w:kern w:val="0"/>
                <w:sz w:val="24"/>
              </w:rPr>
              <w:b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CPU</w:t>
            </w:r>
            <w:r w:rsidRPr="00141956">
              <w:rPr>
                <w:rFonts w:ascii="仿宋_GB2312" w:eastAsia="仿宋_GB2312" w:hAnsi="仿宋_GB2312" w:cs="仿宋_GB2312" w:hint="eastAsia"/>
                <w:color w:val="000000" w:themeColor="text1"/>
                <w:kern w:val="0"/>
                <w:sz w:val="24"/>
              </w:rPr>
              <w:t>：飞腾，</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核；</w:t>
            </w:r>
            <w:r w:rsidRPr="00141956">
              <w:rPr>
                <w:rFonts w:ascii="仿宋_GB2312" w:eastAsia="仿宋_GB2312" w:hAnsi="仿宋_GB2312" w:cs="仿宋_GB2312" w:hint="eastAsia"/>
                <w:color w:val="000000" w:themeColor="text1"/>
                <w:kern w:val="0"/>
                <w:sz w:val="24"/>
              </w:rPr>
              <w:t>OS</w:t>
            </w:r>
            <w:r w:rsidRPr="00141956">
              <w:rPr>
                <w:rFonts w:ascii="仿宋_GB2312" w:eastAsia="仿宋_GB2312" w:hAnsi="仿宋_GB2312" w:cs="仿宋_GB2312" w:hint="eastAsia"/>
                <w:color w:val="000000" w:themeColor="text1"/>
                <w:kern w:val="0"/>
                <w:sz w:val="24"/>
              </w:rPr>
              <w:t>：麒麟；</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IPSec VPN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L2TP VPN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GRE VPN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SSL VPN</w:t>
            </w:r>
            <w:r w:rsidRPr="00141956">
              <w:rPr>
                <w:rFonts w:ascii="仿宋_GB2312" w:eastAsia="仿宋_GB2312" w:hAnsi="仿宋_GB2312" w:cs="仿宋_GB2312" w:hint="eastAsia"/>
                <w:color w:val="000000" w:themeColor="text1"/>
                <w:kern w:val="0"/>
                <w:sz w:val="24"/>
              </w:rPr>
              <w:t>，全内置硬件加密芯片，配置</w:t>
            </w:r>
            <w:r w:rsidRPr="00141956">
              <w:rPr>
                <w:rFonts w:ascii="仿宋_GB2312" w:eastAsia="仿宋_GB2312" w:hAnsi="仿宋_GB2312" w:cs="仿宋_GB2312" w:hint="eastAsia"/>
                <w:color w:val="000000" w:themeColor="text1"/>
                <w:kern w:val="0"/>
                <w:sz w:val="24"/>
              </w:rPr>
              <w:t>SSL VPN</w:t>
            </w:r>
            <w:r w:rsidRPr="00141956">
              <w:rPr>
                <w:rFonts w:ascii="仿宋_GB2312" w:eastAsia="仿宋_GB2312" w:hAnsi="仿宋_GB2312" w:cs="仿宋_GB2312" w:hint="eastAsia"/>
                <w:color w:val="000000" w:themeColor="text1"/>
                <w:kern w:val="0"/>
                <w:sz w:val="24"/>
              </w:rPr>
              <w:t>并发用户</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br/>
              <w:t>5</w:t>
            </w:r>
            <w:r w:rsidRPr="00141956">
              <w:rPr>
                <w:rFonts w:ascii="仿宋_GB2312" w:eastAsia="仿宋_GB2312" w:hAnsi="仿宋_GB2312" w:cs="仿宋_GB2312" w:hint="eastAsia"/>
                <w:color w:val="000000" w:themeColor="text1"/>
                <w:kern w:val="0"/>
                <w:sz w:val="24"/>
              </w:rPr>
              <w:t>、支持深入到应用层的防护，内嵌丰富的应用层过滤与控制引擎，支持</w:t>
            </w:r>
            <w:r w:rsidRPr="00141956">
              <w:rPr>
                <w:rFonts w:ascii="仿宋_GB2312" w:eastAsia="仿宋_GB2312" w:hAnsi="仿宋_GB2312" w:cs="仿宋_GB2312" w:hint="eastAsia"/>
                <w:color w:val="000000" w:themeColor="text1"/>
                <w:kern w:val="0"/>
                <w:sz w:val="24"/>
              </w:rPr>
              <w:t>IPS</w:t>
            </w:r>
            <w:r w:rsidRPr="00141956">
              <w:rPr>
                <w:rFonts w:ascii="仿宋_GB2312" w:eastAsia="仿宋_GB2312" w:hAnsi="仿宋_GB2312" w:cs="仿宋_GB2312" w:hint="eastAsia"/>
                <w:color w:val="000000" w:themeColor="text1"/>
                <w:kern w:val="0"/>
                <w:sz w:val="24"/>
              </w:rPr>
              <w:t>、防病毒、流控等功能，支持可升级的专业特征库；</w:t>
            </w:r>
            <w:r w:rsidRPr="00141956">
              <w:rPr>
                <w:rFonts w:ascii="仿宋_GB2312" w:eastAsia="仿宋_GB2312" w:hAnsi="仿宋_GB2312" w:cs="仿宋_GB2312" w:hint="eastAsia"/>
                <w:color w:val="000000" w:themeColor="text1"/>
                <w:kern w:val="0"/>
                <w:sz w:val="24"/>
              </w:rPr>
              <w:br/>
              <w:t>6</w:t>
            </w:r>
            <w:r w:rsidRPr="00141956">
              <w:rPr>
                <w:rFonts w:ascii="仿宋_GB2312" w:eastAsia="仿宋_GB2312" w:hAnsi="仿宋_GB2312" w:cs="仿宋_GB2312" w:hint="eastAsia"/>
                <w:color w:val="000000" w:themeColor="text1"/>
                <w:kern w:val="0"/>
                <w:sz w:val="24"/>
              </w:rPr>
              <w:t>、支持一对一、地址池等</w:t>
            </w:r>
            <w:r w:rsidRPr="00141956">
              <w:rPr>
                <w:rFonts w:ascii="仿宋_GB2312" w:eastAsia="仿宋_GB2312" w:hAnsi="仿宋_GB2312" w:cs="仿宋_GB2312" w:hint="eastAsia"/>
                <w:color w:val="000000" w:themeColor="text1"/>
                <w:kern w:val="0"/>
                <w:sz w:val="24"/>
              </w:rPr>
              <w:t>NAT</w:t>
            </w:r>
            <w:r w:rsidRPr="00141956">
              <w:rPr>
                <w:rFonts w:ascii="仿宋_GB2312" w:eastAsia="仿宋_GB2312" w:hAnsi="仿宋_GB2312" w:cs="仿宋_GB2312" w:hint="eastAsia"/>
                <w:color w:val="000000" w:themeColor="text1"/>
                <w:kern w:val="0"/>
                <w:sz w:val="24"/>
              </w:rPr>
              <w:t>方式</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支持多种应用协议，如</w:t>
            </w:r>
            <w:r w:rsidRPr="00141956">
              <w:rPr>
                <w:rFonts w:ascii="仿宋_GB2312" w:eastAsia="仿宋_GB2312" w:hAnsi="仿宋_GB2312" w:cs="仿宋_GB2312" w:hint="eastAsia"/>
                <w:color w:val="000000" w:themeColor="text1"/>
                <w:kern w:val="0"/>
                <w:sz w:val="24"/>
              </w:rPr>
              <w:t>FTP</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H.323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RTSP</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SIP</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ICMP</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DNS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PPTP</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NBT</w:t>
            </w:r>
            <w:r w:rsidRPr="00141956">
              <w:rPr>
                <w:rFonts w:ascii="仿宋_GB2312" w:eastAsia="仿宋_GB2312" w:hAnsi="仿宋_GB2312" w:cs="仿宋_GB2312" w:hint="eastAsia"/>
                <w:color w:val="000000" w:themeColor="text1"/>
                <w:kern w:val="0"/>
                <w:sz w:val="24"/>
              </w:rPr>
              <w:t>的</w:t>
            </w:r>
            <w:r w:rsidRPr="00141956">
              <w:rPr>
                <w:rFonts w:ascii="仿宋_GB2312" w:eastAsia="仿宋_GB2312" w:hAnsi="仿宋_GB2312" w:cs="仿宋_GB2312" w:hint="eastAsia"/>
                <w:color w:val="000000" w:themeColor="text1"/>
                <w:kern w:val="0"/>
                <w:sz w:val="24"/>
              </w:rPr>
              <w:t>NAT ALG</w:t>
            </w:r>
            <w:r w:rsidRPr="00141956">
              <w:rPr>
                <w:rFonts w:ascii="仿宋_GB2312" w:eastAsia="仿宋_GB2312" w:hAnsi="仿宋_GB2312" w:cs="仿宋_GB2312" w:hint="eastAsia"/>
                <w:color w:val="000000" w:themeColor="text1"/>
                <w:kern w:val="0"/>
                <w:sz w:val="24"/>
              </w:rPr>
              <w:t>功能；</w:t>
            </w:r>
            <w:r w:rsidRPr="00141956">
              <w:rPr>
                <w:rFonts w:ascii="仿宋_GB2312" w:eastAsia="仿宋_GB2312" w:hAnsi="仿宋_GB2312" w:cs="仿宋_GB2312" w:hint="eastAsia"/>
                <w:color w:val="000000" w:themeColor="text1"/>
                <w:kern w:val="0"/>
                <w:sz w:val="24"/>
              </w:rPr>
              <w:br/>
              <w:t>7</w:t>
            </w:r>
            <w:r w:rsidRPr="00141956">
              <w:rPr>
                <w:rFonts w:ascii="仿宋_GB2312" w:eastAsia="仿宋_GB2312" w:hAnsi="仿宋_GB2312" w:cs="仿宋_GB2312" w:hint="eastAsia"/>
                <w:color w:val="000000" w:themeColor="text1"/>
                <w:kern w:val="0"/>
                <w:sz w:val="24"/>
              </w:rPr>
              <w:t>、原厂质保</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年，提供</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年</w:t>
            </w:r>
            <w:r w:rsidRPr="00141956">
              <w:rPr>
                <w:rFonts w:ascii="仿宋_GB2312" w:eastAsia="仿宋_GB2312" w:hAnsi="仿宋_GB2312" w:cs="仿宋_GB2312" w:hint="eastAsia"/>
                <w:color w:val="000000" w:themeColor="text1"/>
                <w:kern w:val="0"/>
                <w:sz w:val="24"/>
              </w:rPr>
              <w:t>IPS</w:t>
            </w:r>
            <w:r w:rsidRPr="00141956">
              <w:rPr>
                <w:rFonts w:ascii="仿宋_GB2312" w:eastAsia="仿宋_GB2312" w:hAnsi="仿宋_GB2312" w:cs="仿宋_GB2312" w:hint="eastAsia"/>
                <w:color w:val="000000" w:themeColor="text1"/>
                <w:kern w:val="0"/>
                <w:sz w:val="24"/>
              </w:rPr>
              <w:t>库升级，</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年病毒库升级</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lastRenderedPageBreak/>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3</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10</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固态硬盘</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SSD</w:t>
            </w:r>
            <w:r w:rsidRPr="00141956">
              <w:rPr>
                <w:rFonts w:ascii="仿宋_GB2312" w:eastAsia="仿宋_GB2312" w:hAnsi="仿宋_GB2312" w:cs="仿宋_GB2312" w:hint="eastAsia"/>
                <w:color w:val="000000" w:themeColor="text1"/>
                <w:kern w:val="0"/>
                <w:sz w:val="24"/>
              </w:rPr>
              <w:t>固态硬盘</w:t>
            </w:r>
            <w:r w:rsidRPr="00141956">
              <w:rPr>
                <w:rFonts w:ascii="仿宋_GB2312" w:eastAsia="仿宋_GB2312" w:hAnsi="仿宋_GB2312" w:cs="仿宋_GB2312" w:hint="eastAsia"/>
                <w:color w:val="000000" w:themeColor="text1"/>
                <w:kern w:val="0"/>
                <w:sz w:val="24"/>
              </w:rPr>
              <w:t>-MZ7KH960HAJR-00005-960G-</w:t>
            </w:r>
            <w:r w:rsidRPr="00141956">
              <w:rPr>
                <w:rFonts w:ascii="仿宋_GB2312" w:eastAsia="仿宋_GB2312" w:hAnsi="仿宋_GB2312" w:cs="仿宋_GB2312" w:hint="eastAsia"/>
                <w:color w:val="000000" w:themeColor="text1"/>
                <w:kern w:val="0"/>
                <w:sz w:val="24"/>
              </w:rPr>
              <w:t>无缓存</w:t>
            </w:r>
            <w:r w:rsidRPr="00141956">
              <w:rPr>
                <w:rFonts w:ascii="仿宋_GB2312" w:eastAsia="仿宋_GB2312" w:hAnsi="仿宋_GB2312" w:cs="仿宋_GB2312" w:hint="eastAsia"/>
                <w:color w:val="000000" w:themeColor="text1"/>
                <w:kern w:val="0"/>
                <w:sz w:val="24"/>
              </w:rPr>
              <w:t>-Samsung-3D MLC-2.5</w:t>
            </w:r>
            <w:r w:rsidRPr="00141956">
              <w:rPr>
                <w:rFonts w:ascii="仿宋_GB2312" w:eastAsia="仿宋_GB2312" w:hAnsi="仿宋_GB2312" w:cs="仿宋_GB2312" w:hint="eastAsia"/>
                <w:color w:val="000000" w:themeColor="text1"/>
                <w:kern w:val="0"/>
                <w:sz w:val="24"/>
              </w:rPr>
              <w:t>寸</w:t>
            </w:r>
            <w:r w:rsidRPr="00141956">
              <w:rPr>
                <w:rFonts w:ascii="仿宋_GB2312" w:eastAsia="仿宋_GB2312" w:hAnsi="仿宋_GB2312" w:cs="仿宋_GB2312" w:hint="eastAsia"/>
                <w:color w:val="000000" w:themeColor="text1"/>
                <w:kern w:val="0"/>
                <w:sz w:val="24"/>
              </w:rPr>
              <w:t>-SATA-</w:t>
            </w:r>
            <w:r w:rsidRPr="00141956">
              <w:rPr>
                <w:rFonts w:ascii="仿宋_GB2312" w:eastAsia="仿宋_GB2312" w:hAnsi="仿宋_GB2312" w:cs="仿宋_GB2312" w:hint="eastAsia"/>
                <w:color w:val="000000" w:themeColor="text1"/>
                <w:kern w:val="0"/>
                <w:sz w:val="24"/>
              </w:rPr>
              <w:t>寿命参数：</w:t>
            </w:r>
            <w:r w:rsidRPr="00141956">
              <w:rPr>
                <w:rFonts w:ascii="仿宋_GB2312" w:eastAsia="仿宋_GB2312" w:hAnsi="仿宋_GB2312" w:cs="仿宋_GB2312" w:hint="eastAsia"/>
                <w:color w:val="000000" w:themeColor="text1"/>
                <w:kern w:val="0"/>
                <w:sz w:val="24"/>
              </w:rPr>
              <w:t>5,256 TB-HXM7404Q</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12</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固态硬盘</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SSD</w:t>
            </w:r>
            <w:r w:rsidRPr="00141956">
              <w:rPr>
                <w:rFonts w:ascii="仿宋_GB2312" w:eastAsia="仿宋_GB2312" w:hAnsi="仿宋_GB2312" w:cs="仿宋_GB2312" w:hint="eastAsia"/>
                <w:color w:val="000000" w:themeColor="text1"/>
                <w:kern w:val="0"/>
                <w:sz w:val="24"/>
              </w:rPr>
              <w:t>固态硬盘</w:t>
            </w:r>
            <w:r w:rsidRPr="00141956">
              <w:rPr>
                <w:rFonts w:ascii="仿宋_GB2312" w:eastAsia="仿宋_GB2312" w:hAnsi="仿宋_GB2312" w:cs="仿宋_GB2312" w:hint="eastAsia"/>
                <w:color w:val="000000" w:themeColor="text1"/>
                <w:kern w:val="0"/>
                <w:sz w:val="24"/>
              </w:rPr>
              <w:t xml:space="preserve">   960G</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16</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国产化计算节点服务器</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2U</w:t>
            </w:r>
            <w:r w:rsidRPr="00141956">
              <w:rPr>
                <w:rFonts w:ascii="仿宋_GB2312" w:eastAsia="仿宋_GB2312" w:hAnsi="仿宋_GB2312" w:cs="仿宋_GB2312" w:hint="eastAsia"/>
                <w:color w:val="000000" w:themeColor="text1"/>
                <w:kern w:val="0"/>
                <w:sz w:val="24"/>
              </w:rPr>
              <w:t>机架式服务器</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系统参数</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主处理器：</w:t>
            </w:r>
            <w:r w:rsidRPr="00141956">
              <w:rPr>
                <w:rFonts w:ascii="仿宋_GB2312" w:eastAsia="仿宋_GB2312" w:hAnsi="仿宋_GB2312" w:cs="仿宋_GB2312" w:hint="eastAsia"/>
                <w:color w:val="000000" w:themeColor="text1"/>
                <w:kern w:val="0"/>
                <w:sz w:val="24"/>
              </w:rPr>
              <w:t>kunpeng 920 5220*2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8 X 32GB/DDR4 RDIMM</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-2933MT/s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1 X 9560-8I/LR382J/8</w:t>
            </w:r>
            <w:r w:rsidRPr="00141956">
              <w:rPr>
                <w:rFonts w:ascii="仿宋_GB2312" w:eastAsia="仿宋_GB2312" w:hAnsi="仿宋_GB2312" w:cs="仿宋_GB2312" w:hint="eastAsia"/>
                <w:color w:val="000000" w:themeColor="text1"/>
                <w:kern w:val="0"/>
                <w:sz w:val="24"/>
              </w:rPr>
              <w:t>口</w:t>
            </w:r>
            <w:r w:rsidRPr="00141956">
              <w:rPr>
                <w:rFonts w:ascii="仿宋_GB2312" w:eastAsia="仿宋_GB2312" w:hAnsi="仿宋_GB2312" w:cs="仿宋_GB2312" w:hint="eastAsia"/>
                <w:color w:val="000000" w:themeColor="text1"/>
                <w:kern w:val="0"/>
                <w:sz w:val="24"/>
              </w:rPr>
              <w:t xml:space="preserve">/SAS </w:t>
            </w:r>
            <w:r w:rsidRPr="00141956">
              <w:rPr>
                <w:rFonts w:ascii="仿宋_GB2312" w:eastAsia="仿宋_GB2312" w:hAnsi="仿宋_GB2312" w:cs="仿宋_GB2312" w:hint="eastAsia"/>
                <w:color w:val="000000" w:themeColor="text1"/>
                <w:kern w:val="0"/>
                <w:sz w:val="24"/>
              </w:rPr>
              <w:t>12Gb/</w:t>
            </w:r>
            <w:r w:rsidRPr="00141956">
              <w:rPr>
                <w:rFonts w:ascii="仿宋_GB2312" w:eastAsia="仿宋_GB2312" w:hAnsi="仿宋_GB2312" w:cs="仿宋_GB2312" w:hint="eastAsia"/>
                <w:color w:val="000000" w:themeColor="text1"/>
                <w:kern w:val="0"/>
                <w:sz w:val="24"/>
              </w:rPr>
              <w:t>半高</w:t>
            </w:r>
            <w:r w:rsidRPr="00141956">
              <w:rPr>
                <w:rFonts w:ascii="仿宋_GB2312" w:eastAsia="仿宋_GB2312" w:hAnsi="仿宋_GB2312" w:cs="仿宋_GB2312" w:hint="eastAsia"/>
                <w:color w:val="000000" w:themeColor="text1"/>
                <w:kern w:val="0"/>
                <w:sz w:val="24"/>
              </w:rPr>
              <w:t>/PCIe 4.0 x8/DDR4 4GB/SFF-8654/</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NVMe</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外部接口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网络接口：</w:t>
            </w:r>
            <w:r w:rsidRPr="00141956">
              <w:rPr>
                <w:rFonts w:ascii="仿宋_GB2312" w:eastAsia="仿宋_GB2312" w:hAnsi="仿宋_GB2312" w:cs="仿宋_GB2312" w:hint="eastAsia"/>
                <w:color w:val="000000" w:themeColor="text1"/>
                <w:kern w:val="0"/>
                <w:sz w:val="24"/>
              </w:rPr>
              <w:t>1 X TM280</w:t>
            </w:r>
            <w:r w:rsidRPr="00141956">
              <w:rPr>
                <w:rFonts w:ascii="仿宋_GB2312" w:eastAsia="仿宋_GB2312" w:hAnsi="仿宋_GB2312" w:cs="仿宋_GB2312" w:hint="eastAsia"/>
                <w:color w:val="000000" w:themeColor="text1"/>
                <w:kern w:val="0"/>
                <w:sz w:val="24"/>
              </w:rPr>
              <w:t>板载灵活网卡</w:t>
            </w:r>
            <w:r w:rsidRPr="00141956">
              <w:rPr>
                <w:rFonts w:ascii="仿宋_GB2312" w:eastAsia="仿宋_GB2312" w:hAnsi="仿宋_GB2312" w:cs="仿宋_GB2312" w:hint="eastAsia"/>
                <w:color w:val="000000" w:themeColor="text1"/>
                <w:kern w:val="0"/>
                <w:sz w:val="24"/>
              </w:rPr>
              <w:t>-25GE/10GE</w:t>
            </w:r>
            <w:r w:rsidRPr="00141956">
              <w:rPr>
                <w:rFonts w:ascii="仿宋_GB2312" w:eastAsia="仿宋_GB2312" w:hAnsi="仿宋_GB2312" w:cs="仿宋_GB2312" w:hint="eastAsia"/>
                <w:color w:val="000000" w:themeColor="text1"/>
                <w:kern w:val="0"/>
                <w:sz w:val="24"/>
              </w:rPr>
              <w:t>光口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-SFP28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含光模块</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 xml:space="preserve">1.2TB SAS </w:t>
            </w:r>
            <w:r w:rsidRPr="00141956">
              <w:rPr>
                <w:rFonts w:ascii="仿宋_GB2312" w:eastAsia="仿宋_GB2312" w:hAnsi="仿宋_GB2312" w:cs="仿宋_GB2312" w:hint="eastAsia"/>
                <w:color w:val="000000" w:themeColor="text1"/>
                <w:kern w:val="0"/>
                <w:sz w:val="24"/>
              </w:rPr>
              <w:t>盘</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960G SSD*1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4T SATA</w:t>
            </w:r>
            <w:r w:rsidRPr="00141956">
              <w:rPr>
                <w:rFonts w:ascii="仿宋_GB2312" w:eastAsia="仿宋_GB2312" w:hAnsi="仿宋_GB2312" w:cs="仿宋_GB2312" w:hint="eastAsia"/>
                <w:color w:val="000000" w:themeColor="text1"/>
                <w:kern w:val="0"/>
                <w:sz w:val="24"/>
              </w:rPr>
              <w:t>盘</w:t>
            </w:r>
            <w:r w:rsidRPr="00141956">
              <w:rPr>
                <w:rFonts w:ascii="仿宋_GB2312" w:eastAsia="仿宋_GB2312" w:hAnsi="仿宋_GB2312" w:cs="仿宋_GB2312" w:hint="eastAsia"/>
                <w:color w:val="000000" w:themeColor="text1"/>
                <w:kern w:val="0"/>
                <w:sz w:val="24"/>
              </w:rPr>
              <w:t xml:space="preserve"> *12</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1</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国产化数据计算服务器</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主处理器：</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核处理器</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，主频：≥</w:t>
            </w:r>
            <w:r w:rsidRPr="00141956">
              <w:rPr>
                <w:rFonts w:ascii="仿宋_GB2312" w:eastAsia="仿宋_GB2312" w:hAnsi="仿宋_GB2312" w:cs="仿宋_GB2312" w:hint="eastAsia"/>
                <w:color w:val="000000" w:themeColor="text1"/>
                <w:kern w:val="0"/>
                <w:sz w:val="24"/>
              </w:rPr>
              <w:t>2.4GHz</w:t>
            </w:r>
            <w:r w:rsidRPr="00141956">
              <w:rPr>
                <w:rFonts w:ascii="仿宋_GB2312" w:eastAsia="仿宋_GB2312" w:hAnsi="仿宋_GB2312" w:cs="仿宋_GB2312" w:hint="eastAsia"/>
                <w:color w:val="000000" w:themeColor="text1"/>
                <w:kern w:val="0"/>
                <w:sz w:val="24"/>
              </w:rPr>
              <w:t>高速缓存：</w:t>
            </w:r>
            <w:r w:rsidRPr="00141956">
              <w:rPr>
                <w:rFonts w:ascii="仿宋_GB2312" w:eastAsia="仿宋_GB2312" w:hAnsi="仿宋_GB2312" w:cs="仿宋_GB2312" w:hint="eastAsia"/>
                <w:color w:val="000000" w:themeColor="text1"/>
                <w:kern w:val="0"/>
                <w:sz w:val="24"/>
              </w:rPr>
              <w:t>512G DDR4 ECC</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电源冗余：</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冗余电源</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控制器：</w:t>
            </w:r>
            <w:r w:rsidRPr="00141956">
              <w:rPr>
                <w:rFonts w:ascii="仿宋_GB2312" w:eastAsia="仿宋_GB2312" w:hAnsi="仿宋_GB2312" w:cs="仿宋_GB2312" w:hint="eastAsia"/>
                <w:color w:val="000000" w:themeColor="text1"/>
                <w:kern w:val="0"/>
                <w:sz w:val="24"/>
              </w:rPr>
              <w:t>1Gb</w:t>
            </w:r>
            <w:r w:rsidRPr="00141956">
              <w:rPr>
                <w:rFonts w:ascii="仿宋_GB2312" w:eastAsia="仿宋_GB2312" w:hAnsi="仿宋_GB2312" w:cs="仿宋_GB2312" w:hint="eastAsia"/>
                <w:color w:val="000000" w:themeColor="text1"/>
                <w:kern w:val="0"/>
                <w:sz w:val="24"/>
              </w:rPr>
              <w:t>缓存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支持掉电保护</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智能卡：可插</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张智能卡</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外部接口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网络接口：</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个千兆</w:t>
            </w:r>
            <w:r w:rsidRPr="00141956">
              <w:rPr>
                <w:rFonts w:ascii="仿宋_GB2312" w:eastAsia="仿宋_GB2312" w:hAnsi="仿宋_GB2312" w:cs="仿宋_GB2312" w:hint="eastAsia"/>
                <w:color w:val="000000" w:themeColor="text1"/>
                <w:kern w:val="0"/>
                <w:sz w:val="24"/>
              </w:rPr>
              <w:t>GE</w:t>
            </w:r>
            <w:r w:rsidRPr="00141956">
              <w:rPr>
                <w:rFonts w:ascii="仿宋_GB2312" w:eastAsia="仿宋_GB2312" w:hAnsi="仿宋_GB2312" w:cs="仿宋_GB2312" w:hint="eastAsia"/>
                <w:color w:val="000000" w:themeColor="text1"/>
                <w:kern w:val="0"/>
                <w:sz w:val="24"/>
              </w:rPr>
              <w:t>网口</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个万兆光口（内置</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LC</w:t>
            </w:r>
            <w:r w:rsidRPr="00141956">
              <w:rPr>
                <w:rFonts w:ascii="仿宋_GB2312" w:eastAsia="仿宋_GB2312" w:hAnsi="仿宋_GB2312" w:cs="仿宋_GB2312" w:hint="eastAsia"/>
                <w:color w:val="000000" w:themeColor="text1"/>
                <w:kern w:val="0"/>
                <w:sz w:val="24"/>
              </w:rPr>
              <w:t>多模光模块，对端需另配，推荐多模光模块</w:t>
            </w:r>
            <w:r w:rsidRPr="00141956">
              <w:rPr>
                <w:rFonts w:ascii="仿宋_GB2312" w:eastAsia="仿宋_GB2312" w:hAnsi="仿宋_GB2312" w:cs="仿宋_GB2312" w:hint="eastAsia"/>
                <w:color w:val="000000" w:themeColor="text1"/>
                <w:kern w:val="0"/>
                <w:sz w:val="24"/>
              </w:rPr>
              <w:t>TSFP-850-MMF</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VGA</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USB</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 xml:space="preserve">USB2.0 </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USB3.0 </w:t>
            </w:r>
            <w:r w:rsidRPr="00141956">
              <w:rPr>
                <w:rFonts w:ascii="仿宋_GB2312" w:eastAsia="仿宋_GB2312" w:hAnsi="仿宋_GB2312" w:cs="仿宋_GB2312" w:hint="eastAsia"/>
                <w:color w:val="000000" w:themeColor="text1"/>
                <w:kern w:val="0"/>
                <w:sz w:val="24"/>
              </w:rPr>
              <w:t>接</w:t>
            </w:r>
            <w:r w:rsidRPr="00141956">
              <w:rPr>
                <w:rFonts w:ascii="仿宋_GB2312" w:eastAsia="仿宋_GB2312" w:hAnsi="仿宋_GB2312" w:cs="仿宋_GB2312" w:hint="eastAsia"/>
                <w:color w:val="000000" w:themeColor="text1"/>
                <w:kern w:val="0"/>
                <w:sz w:val="24"/>
              </w:rPr>
              <w:lastRenderedPageBreak/>
              <w:t>口：</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硬盘参数</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 xml:space="preserve"> 2.5</w:t>
            </w:r>
            <w:r w:rsidRPr="00141956">
              <w:rPr>
                <w:rFonts w:ascii="仿宋_GB2312" w:eastAsia="仿宋_GB2312" w:hAnsi="仿宋_GB2312" w:cs="仿宋_GB2312" w:hint="eastAsia"/>
                <w:color w:val="000000" w:themeColor="text1"/>
                <w:kern w:val="0"/>
                <w:sz w:val="24"/>
              </w:rPr>
              <w:t>英寸</w:t>
            </w:r>
            <w:r w:rsidRPr="00141956">
              <w:rPr>
                <w:rFonts w:ascii="仿宋_GB2312" w:eastAsia="仿宋_GB2312" w:hAnsi="仿宋_GB2312" w:cs="仿宋_GB2312" w:hint="eastAsia"/>
                <w:color w:val="000000" w:themeColor="text1"/>
                <w:kern w:val="0"/>
                <w:sz w:val="24"/>
              </w:rPr>
              <w:t xml:space="preserve"> SAS 1.2T </w:t>
            </w:r>
            <w:r w:rsidRPr="00141956">
              <w:rPr>
                <w:rFonts w:ascii="仿宋_GB2312" w:eastAsia="仿宋_GB2312" w:hAnsi="仿宋_GB2312" w:cs="仿宋_GB2312" w:hint="eastAsia"/>
                <w:color w:val="000000" w:themeColor="text1"/>
                <w:kern w:val="0"/>
                <w:sz w:val="24"/>
              </w:rPr>
              <w:t>企业级硬盘标配</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 xml:space="preserve"> 3.5</w:t>
            </w:r>
            <w:r w:rsidRPr="00141956">
              <w:rPr>
                <w:rFonts w:ascii="仿宋_GB2312" w:eastAsia="仿宋_GB2312" w:hAnsi="仿宋_GB2312" w:cs="仿宋_GB2312" w:hint="eastAsia"/>
                <w:color w:val="000000" w:themeColor="text1"/>
                <w:kern w:val="0"/>
                <w:sz w:val="24"/>
              </w:rPr>
              <w:t>英寸</w:t>
            </w:r>
            <w:r w:rsidRPr="00141956">
              <w:rPr>
                <w:rFonts w:ascii="仿宋_GB2312" w:eastAsia="仿宋_GB2312" w:hAnsi="仿宋_GB2312" w:cs="仿宋_GB2312" w:hint="eastAsia"/>
                <w:color w:val="000000" w:themeColor="text1"/>
                <w:kern w:val="0"/>
                <w:sz w:val="24"/>
              </w:rPr>
              <w:t xml:space="preserve"> SATA 4T </w:t>
            </w:r>
            <w:r w:rsidRPr="00141956">
              <w:rPr>
                <w:rFonts w:ascii="仿宋_GB2312" w:eastAsia="仿宋_GB2312" w:hAnsi="仿宋_GB2312" w:cs="仿宋_GB2312" w:hint="eastAsia"/>
                <w:color w:val="000000" w:themeColor="text1"/>
                <w:kern w:val="0"/>
                <w:sz w:val="24"/>
              </w:rPr>
              <w:t>企业硬盘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供电方式：</w:t>
            </w:r>
            <w:r w:rsidRPr="00141956">
              <w:rPr>
                <w:rFonts w:ascii="仿宋_GB2312" w:eastAsia="仿宋_GB2312" w:hAnsi="仿宋_GB2312" w:cs="仿宋_GB2312" w:hint="eastAsia"/>
                <w:color w:val="000000" w:themeColor="text1"/>
                <w:kern w:val="0"/>
                <w:sz w:val="24"/>
              </w:rPr>
              <w:t>100V~240V</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50/60Hz</w:t>
            </w:r>
            <w:r w:rsidRPr="00141956">
              <w:rPr>
                <w:rFonts w:ascii="仿宋_GB2312" w:eastAsia="仿宋_GB2312" w:hAnsi="仿宋_GB2312" w:cs="仿宋_GB2312" w:hint="eastAsia"/>
                <w:color w:val="000000" w:themeColor="text1"/>
                <w:kern w:val="0"/>
                <w:sz w:val="24"/>
              </w:rPr>
              <w:t>，支持热插拔</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满配功耗</w:t>
            </w:r>
            <w:r w:rsidRPr="00141956">
              <w:rPr>
                <w:rFonts w:ascii="仿宋_GB2312" w:eastAsia="仿宋_GB2312" w:hAnsi="仿宋_GB2312" w:cs="仿宋_GB2312" w:hint="eastAsia"/>
                <w:color w:val="000000" w:themeColor="text1"/>
                <w:kern w:val="0"/>
                <w:sz w:val="24"/>
              </w:rPr>
              <w:t>&lt;1300W</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lastRenderedPageBreak/>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1</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14</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国产化管理节点服务器</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numPr>
                <w:ilvl w:val="0"/>
                <w:numId w:val="2"/>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管理功能：主板集成</w:t>
            </w:r>
            <w:r w:rsidRPr="00141956">
              <w:rPr>
                <w:rFonts w:ascii="仿宋_GB2312" w:eastAsia="仿宋_GB2312" w:hAnsi="仿宋_GB2312" w:cs="仿宋_GB2312" w:hint="eastAsia"/>
                <w:color w:val="000000" w:themeColor="text1"/>
                <w:kern w:val="0"/>
                <w:sz w:val="24"/>
              </w:rPr>
              <w:t xml:space="preserve">Ibmc, </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 xml:space="preserve"> IPMI</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SOL</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KVM over IP </w:t>
            </w:r>
            <w:r w:rsidRPr="00141956">
              <w:rPr>
                <w:rFonts w:ascii="仿宋_GB2312" w:eastAsia="仿宋_GB2312" w:hAnsi="仿宋_GB2312" w:cs="仿宋_GB2312" w:hint="eastAsia"/>
                <w:color w:val="000000" w:themeColor="text1"/>
                <w:kern w:val="0"/>
                <w:sz w:val="24"/>
              </w:rPr>
              <w:t>以及虚拟媒体，提供</w:t>
            </w:r>
            <w:r w:rsidRPr="00141956">
              <w:rPr>
                <w:rFonts w:ascii="仿宋_GB2312" w:eastAsia="仿宋_GB2312" w:hAnsi="仿宋_GB2312" w:cs="仿宋_GB2312" w:hint="eastAsia"/>
                <w:color w:val="000000" w:themeColor="text1"/>
                <w:kern w:val="0"/>
                <w:sz w:val="24"/>
              </w:rPr>
              <w:t xml:space="preserve"> 1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10/100/1000Mbps </w:t>
            </w:r>
            <w:r w:rsidRPr="00141956">
              <w:rPr>
                <w:rFonts w:ascii="仿宋_GB2312" w:eastAsia="仿宋_GB2312" w:hAnsi="仿宋_GB2312" w:cs="仿宋_GB2312" w:hint="eastAsia"/>
                <w:color w:val="000000" w:themeColor="text1"/>
                <w:kern w:val="0"/>
                <w:sz w:val="24"/>
              </w:rPr>
              <w:t>的</w:t>
            </w:r>
            <w:r w:rsidRPr="00141956">
              <w:rPr>
                <w:rFonts w:ascii="仿宋_GB2312" w:eastAsia="仿宋_GB2312" w:hAnsi="仿宋_GB2312" w:cs="仿宋_GB2312" w:hint="eastAsia"/>
                <w:color w:val="000000" w:themeColor="text1"/>
                <w:kern w:val="0"/>
                <w:sz w:val="24"/>
              </w:rPr>
              <w:t xml:space="preserve"> RJ45 </w:t>
            </w:r>
            <w:r w:rsidRPr="00141956">
              <w:rPr>
                <w:rFonts w:ascii="仿宋_GB2312" w:eastAsia="仿宋_GB2312" w:hAnsi="仿宋_GB2312" w:cs="仿宋_GB2312" w:hint="eastAsia"/>
                <w:color w:val="000000" w:themeColor="text1"/>
                <w:kern w:val="0"/>
                <w:sz w:val="24"/>
              </w:rPr>
              <w:t>管理网口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工作海拔：</w:t>
            </w:r>
            <w:r w:rsidRPr="00141956">
              <w:rPr>
                <w:rFonts w:ascii="仿宋_GB2312" w:eastAsia="仿宋_GB2312" w:hAnsi="仿宋_GB2312" w:cs="仿宋_GB2312" w:hint="eastAsia"/>
                <w:color w:val="000000" w:themeColor="text1"/>
                <w:kern w:val="0"/>
                <w:sz w:val="24"/>
              </w:rPr>
              <w:t>-60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3000m</w:t>
            </w:r>
            <w:r w:rsidRPr="00141956">
              <w:rPr>
                <w:rFonts w:ascii="仿宋_GB2312" w:eastAsia="仿宋_GB2312" w:hAnsi="仿宋_GB2312" w:cs="仿宋_GB2312" w:hint="eastAsia"/>
                <w:color w:val="000000" w:themeColor="text1"/>
                <w:kern w:val="0"/>
                <w:sz w:val="24"/>
              </w:rPr>
              <w:t>（海拔高于</w:t>
            </w:r>
            <w:r w:rsidRPr="00141956">
              <w:rPr>
                <w:rFonts w:ascii="仿宋_GB2312" w:eastAsia="仿宋_GB2312" w:hAnsi="仿宋_GB2312" w:cs="仿宋_GB2312" w:hint="eastAsia"/>
                <w:color w:val="000000" w:themeColor="text1"/>
                <w:kern w:val="0"/>
                <w:sz w:val="24"/>
              </w:rPr>
              <w:t xml:space="preserve">900m </w:t>
            </w:r>
            <w:r w:rsidRPr="00141956">
              <w:rPr>
                <w:rFonts w:ascii="仿宋_GB2312" w:eastAsia="仿宋_GB2312" w:hAnsi="仿宋_GB2312" w:cs="仿宋_GB2312" w:hint="eastAsia"/>
                <w:color w:val="000000" w:themeColor="text1"/>
                <w:kern w:val="0"/>
                <w:sz w:val="24"/>
              </w:rPr>
              <w:t>时，每升高</w:t>
            </w:r>
            <w:r w:rsidRPr="00141956">
              <w:rPr>
                <w:rFonts w:ascii="仿宋_GB2312" w:eastAsia="仿宋_GB2312" w:hAnsi="仿宋_GB2312" w:cs="仿宋_GB2312" w:hint="eastAsia"/>
                <w:color w:val="000000" w:themeColor="text1"/>
                <w:kern w:val="0"/>
                <w:sz w:val="24"/>
              </w:rPr>
              <w:t>100m</w:t>
            </w:r>
            <w:r w:rsidRPr="00141956">
              <w:rPr>
                <w:rFonts w:ascii="仿宋_GB2312" w:eastAsia="仿宋_GB2312" w:hAnsi="仿宋_GB2312" w:cs="仿宋_GB2312" w:hint="eastAsia"/>
                <w:color w:val="000000" w:themeColor="text1"/>
                <w:kern w:val="0"/>
                <w:sz w:val="24"/>
              </w:rPr>
              <w:t>，规格最高温度降低</w:t>
            </w:r>
            <w:r w:rsidRPr="00141956">
              <w:rPr>
                <w:rFonts w:ascii="仿宋_GB2312" w:eastAsia="仿宋_GB2312" w:hAnsi="仿宋_GB2312" w:cs="仿宋_GB2312" w:hint="eastAsia"/>
                <w:color w:val="000000" w:themeColor="text1"/>
                <w:kern w:val="0"/>
                <w:sz w:val="24"/>
              </w:rPr>
              <w:t>0.33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C</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湿度：</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95%</w:t>
            </w:r>
            <w:r w:rsidRPr="00141956">
              <w:rPr>
                <w:rFonts w:ascii="仿宋_GB2312" w:eastAsia="仿宋_GB2312" w:hAnsi="仿宋_GB2312" w:cs="仿宋_GB2312" w:hint="eastAsia"/>
                <w:color w:val="000000" w:themeColor="text1"/>
                <w:kern w:val="0"/>
                <w:sz w:val="24"/>
              </w:rPr>
              <w:t>（非凝结）</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温度：</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+60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湿度：</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90%</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温度：</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整机功耗：≤</w:t>
            </w:r>
            <w:r w:rsidRPr="00141956">
              <w:rPr>
                <w:rFonts w:ascii="仿宋_GB2312" w:eastAsia="仿宋_GB2312" w:hAnsi="仿宋_GB2312" w:cs="仿宋_GB2312" w:hint="eastAsia"/>
                <w:color w:val="000000" w:themeColor="text1"/>
                <w:kern w:val="0"/>
                <w:sz w:val="24"/>
              </w:rPr>
              <w:t>250W</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安装方式：含导轨</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numPr>
                <w:ilvl w:val="255"/>
                <w:numId w:val="0"/>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电源：</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×服务器白金</w:t>
            </w:r>
            <w:r w:rsidRPr="00141956">
              <w:rPr>
                <w:rFonts w:ascii="仿宋_GB2312" w:eastAsia="仿宋_GB2312" w:hAnsi="仿宋_GB2312" w:cs="仿宋_GB2312" w:hint="eastAsia"/>
                <w:color w:val="000000" w:themeColor="text1"/>
                <w:kern w:val="0"/>
                <w:sz w:val="24"/>
              </w:rPr>
              <w:t>900 W</w:t>
            </w:r>
            <w:r w:rsidRPr="00141956">
              <w:rPr>
                <w:rFonts w:ascii="仿宋_GB2312" w:eastAsia="仿宋_GB2312" w:hAnsi="仿宋_GB2312" w:cs="仿宋_GB2312" w:hint="eastAsia"/>
                <w:color w:val="000000" w:themeColor="text1"/>
                <w:kern w:val="0"/>
                <w:sz w:val="24"/>
              </w:rPr>
              <w:t>交流电源</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其他接口：前面板提供</w:t>
            </w:r>
            <w:r w:rsidRPr="00141956">
              <w:rPr>
                <w:rFonts w:ascii="仿宋_GB2312" w:eastAsia="仿宋_GB2312" w:hAnsi="仿宋_GB2312" w:cs="仿宋_GB2312" w:hint="eastAsia"/>
                <w:color w:val="000000" w:themeColor="text1"/>
                <w:kern w:val="0"/>
                <w:sz w:val="24"/>
              </w:rPr>
              <w:t xml:space="preserve"> 2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 USB 3</w:t>
            </w:r>
            <w:r w:rsidRPr="00141956">
              <w:rPr>
                <w:rFonts w:ascii="仿宋_GB2312" w:eastAsia="仿宋_GB2312" w:hAnsi="仿宋_GB2312" w:cs="仿宋_GB2312" w:hint="eastAsia"/>
                <w:color w:val="000000" w:themeColor="text1"/>
                <w:kern w:val="0"/>
                <w:sz w:val="24"/>
              </w:rPr>
              <w:t xml:space="preserve">.0 </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 xml:space="preserve">1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 DB15 VGA </w:t>
            </w:r>
            <w:r w:rsidRPr="00141956">
              <w:rPr>
                <w:rFonts w:ascii="仿宋_GB2312" w:eastAsia="仿宋_GB2312" w:hAnsi="仿宋_GB2312" w:cs="仿宋_GB2312" w:hint="eastAsia"/>
                <w:color w:val="000000" w:themeColor="text1"/>
                <w:kern w:val="0"/>
                <w:sz w:val="24"/>
              </w:rPr>
              <w:t>端口。后面板提供</w:t>
            </w:r>
            <w:r w:rsidRPr="00141956">
              <w:rPr>
                <w:rFonts w:ascii="仿宋_GB2312" w:eastAsia="仿宋_GB2312" w:hAnsi="仿宋_GB2312" w:cs="仿宋_GB2312" w:hint="eastAsia"/>
                <w:color w:val="000000" w:themeColor="text1"/>
                <w:kern w:val="0"/>
                <w:sz w:val="24"/>
              </w:rPr>
              <w:t xml:space="preserve"> 2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 USB 3.0 </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 xml:space="preserve">1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 DB15 VGA </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 xml:space="preserve">1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RJ45 </w:t>
            </w:r>
            <w:r w:rsidRPr="00141956">
              <w:rPr>
                <w:rFonts w:ascii="仿宋_GB2312" w:eastAsia="仿宋_GB2312" w:hAnsi="仿宋_GB2312" w:cs="仿宋_GB2312" w:hint="eastAsia"/>
                <w:color w:val="000000" w:themeColor="text1"/>
                <w:kern w:val="0"/>
                <w:sz w:val="24"/>
              </w:rPr>
              <w:t>串口、</w:t>
            </w:r>
            <w:r w:rsidRPr="00141956">
              <w:rPr>
                <w:rFonts w:ascii="仿宋_GB2312" w:eastAsia="仿宋_GB2312" w:hAnsi="仿宋_GB2312" w:cs="仿宋_GB2312" w:hint="eastAsia"/>
                <w:color w:val="000000" w:themeColor="text1"/>
                <w:kern w:val="0"/>
                <w:sz w:val="24"/>
              </w:rPr>
              <w:t xml:space="preserve">1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 RJ45 </w:t>
            </w:r>
            <w:r w:rsidRPr="00141956">
              <w:rPr>
                <w:rFonts w:ascii="仿宋_GB2312" w:eastAsia="仿宋_GB2312" w:hAnsi="仿宋_GB2312" w:cs="仿宋_GB2312" w:hint="eastAsia"/>
                <w:color w:val="000000" w:themeColor="text1"/>
                <w:kern w:val="0"/>
                <w:sz w:val="24"/>
              </w:rPr>
              <w:t>系统管理端口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网络接口：</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个千兆网口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控制器：</w:t>
            </w:r>
            <w:r w:rsidRPr="00141956">
              <w:rPr>
                <w:rFonts w:ascii="仿宋_GB2312" w:eastAsia="仿宋_GB2312" w:hAnsi="仿宋_GB2312" w:cs="仿宋_GB2312" w:hint="eastAsia"/>
                <w:color w:val="000000" w:themeColor="text1"/>
                <w:kern w:val="0"/>
                <w:sz w:val="24"/>
              </w:rPr>
              <w:t>SAS3908 4G</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固态硬盘：</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w:t>
            </w:r>
            <w:r w:rsidRPr="00141956">
              <w:rPr>
                <w:rFonts w:ascii="仿宋_GB2312" w:eastAsia="仿宋_GB2312" w:hAnsi="仿宋_GB2312" w:cs="仿宋_GB2312" w:hint="eastAsia"/>
                <w:color w:val="000000" w:themeColor="text1"/>
                <w:kern w:val="0"/>
                <w:sz w:val="24"/>
              </w:rPr>
              <w:t>寸</w:t>
            </w:r>
            <w:r w:rsidRPr="00141956">
              <w:rPr>
                <w:rFonts w:ascii="仿宋_GB2312" w:eastAsia="仿宋_GB2312" w:hAnsi="仿宋_GB2312" w:cs="仿宋_GB2312" w:hint="eastAsia"/>
                <w:color w:val="000000" w:themeColor="text1"/>
                <w:kern w:val="0"/>
                <w:sz w:val="24"/>
              </w:rPr>
              <w:t xml:space="preserve"> 480G SATA</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机械盘：</w:t>
            </w:r>
            <w:r w:rsidRPr="00141956">
              <w:rPr>
                <w:rFonts w:ascii="仿宋_GB2312" w:eastAsia="仿宋_GB2312" w:hAnsi="仿宋_GB2312" w:cs="仿宋_GB2312" w:hint="eastAsia"/>
                <w:color w:val="000000" w:themeColor="text1"/>
                <w:kern w:val="0"/>
                <w:sz w:val="24"/>
              </w:rPr>
              <w:t xml:space="preserve">2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2TB 3.5</w:t>
            </w:r>
            <w:r w:rsidRPr="00141956">
              <w:rPr>
                <w:rFonts w:ascii="仿宋_GB2312" w:eastAsia="仿宋_GB2312" w:hAnsi="仿宋_GB2312" w:cs="仿宋_GB2312" w:hint="eastAsia"/>
                <w:color w:val="000000" w:themeColor="text1"/>
                <w:kern w:val="0"/>
                <w:sz w:val="24"/>
              </w:rPr>
              <w:t>寸硬盘</w:t>
            </w:r>
            <w:r w:rsidRPr="00141956">
              <w:rPr>
                <w:rFonts w:ascii="仿宋_GB2312" w:eastAsia="仿宋_GB2312" w:hAnsi="仿宋_GB2312" w:cs="仿宋_GB2312" w:hint="eastAsia"/>
                <w:color w:val="000000" w:themeColor="text1"/>
                <w:kern w:val="0"/>
                <w:sz w:val="24"/>
              </w:rPr>
              <w:t xml:space="preserve">12LFF </w:t>
            </w:r>
            <w:r w:rsidRPr="00141956">
              <w:rPr>
                <w:rFonts w:ascii="仿宋_GB2312" w:eastAsia="仿宋_GB2312" w:hAnsi="仿宋_GB2312" w:cs="仿宋_GB2312" w:hint="eastAsia"/>
                <w:color w:val="000000" w:themeColor="text1"/>
                <w:kern w:val="0"/>
                <w:sz w:val="24"/>
              </w:rPr>
              <w:t>硬盘机型：最多支持前部</w:t>
            </w:r>
            <w:r w:rsidRPr="00141956">
              <w:rPr>
                <w:rFonts w:ascii="仿宋_GB2312" w:eastAsia="仿宋_GB2312" w:hAnsi="仿宋_GB2312" w:cs="仿宋_GB2312" w:hint="eastAsia"/>
                <w:color w:val="000000" w:themeColor="text1"/>
                <w:kern w:val="0"/>
                <w:sz w:val="24"/>
              </w:rPr>
              <w:t xml:space="preserve">12LFF </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7200</w:t>
            </w:r>
            <w:r w:rsidRPr="00141956">
              <w:rPr>
                <w:rFonts w:ascii="仿宋_GB2312" w:eastAsia="仿宋_GB2312" w:hAnsi="仿宋_GB2312" w:cs="仿宋_GB2312" w:hint="eastAsia"/>
                <w:color w:val="000000" w:themeColor="text1"/>
                <w:kern w:val="0"/>
                <w:sz w:val="24"/>
              </w:rPr>
              <w:t>转，</w:t>
            </w:r>
            <w:r w:rsidRPr="00141956">
              <w:rPr>
                <w:rFonts w:ascii="仿宋_GB2312" w:eastAsia="仿宋_GB2312" w:hAnsi="仿宋_GB2312" w:cs="仿宋_GB2312" w:hint="eastAsia"/>
                <w:color w:val="000000" w:themeColor="text1"/>
                <w:kern w:val="0"/>
                <w:sz w:val="24"/>
              </w:rPr>
              <w:t>SATA</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6GB</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内存：配置</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条</w:t>
            </w:r>
            <w:r w:rsidRPr="00141956">
              <w:rPr>
                <w:rFonts w:ascii="仿宋_GB2312" w:eastAsia="仿宋_GB2312" w:hAnsi="仿宋_GB2312" w:cs="仿宋_GB2312" w:hint="eastAsia"/>
                <w:color w:val="000000" w:themeColor="text1"/>
                <w:kern w:val="0"/>
                <w:sz w:val="24"/>
              </w:rPr>
              <w:t>32GB 2666</w:t>
            </w:r>
            <w:r w:rsidRPr="00141956">
              <w:rPr>
                <w:rFonts w:ascii="仿宋_GB2312" w:eastAsia="仿宋_GB2312" w:hAnsi="仿宋_GB2312" w:cs="仿宋_GB2312" w:hint="eastAsia"/>
                <w:color w:val="000000" w:themeColor="text1"/>
                <w:kern w:val="0"/>
                <w:sz w:val="24"/>
              </w:rPr>
              <w:t>内存。支持</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根</w:t>
            </w:r>
            <w:r w:rsidRPr="00141956">
              <w:rPr>
                <w:rFonts w:ascii="仿宋_GB2312" w:eastAsia="仿宋_GB2312" w:hAnsi="仿宋_GB2312" w:cs="仿宋_GB2312" w:hint="eastAsia"/>
                <w:color w:val="000000" w:themeColor="text1"/>
                <w:kern w:val="0"/>
                <w:sz w:val="24"/>
              </w:rPr>
              <w:t>DDR4</w:t>
            </w:r>
            <w:r w:rsidRPr="00141956">
              <w:rPr>
                <w:rFonts w:ascii="仿宋_GB2312" w:eastAsia="仿宋_GB2312" w:hAnsi="仿宋_GB2312" w:cs="仿宋_GB2312" w:hint="eastAsia"/>
                <w:color w:val="000000" w:themeColor="text1"/>
                <w:kern w:val="0"/>
                <w:sz w:val="24"/>
              </w:rPr>
              <w:t>内存条支持的单根</w:t>
            </w:r>
            <w:r w:rsidRPr="00141956">
              <w:rPr>
                <w:rFonts w:ascii="仿宋_GB2312" w:eastAsia="仿宋_GB2312" w:hAnsi="仿宋_GB2312" w:cs="仿宋_GB2312" w:hint="eastAsia"/>
                <w:color w:val="000000" w:themeColor="text1"/>
                <w:kern w:val="0"/>
                <w:sz w:val="24"/>
              </w:rPr>
              <w:t>DI</w:t>
            </w:r>
            <w:r w:rsidRPr="00141956">
              <w:rPr>
                <w:rFonts w:ascii="仿宋_GB2312" w:eastAsia="仿宋_GB2312" w:hAnsi="仿宋_GB2312" w:cs="仿宋_GB2312" w:hint="eastAsia"/>
                <w:color w:val="000000" w:themeColor="text1"/>
                <w:kern w:val="0"/>
                <w:sz w:val="24"/>
              </w:rPr>
              <w:t>MM</w:t>
            </w:r>
            <w:r w:rsidRPr="00141956">
              <w:rPr>
                <w:rFonts w:ascii="仿宋_GB2312" w:eastAsia="仿宋_GB2312" w:hAnsi="仿宋_GB2312" w:cs="仿宋_GB2312" w:hint="eastAsia"/>
                <w:color w:val="000000" w:themeColor="text1"/>
                <w:kern w:val="0"/>
                <w:sz w:val="24"/>
              </w:rPr>
              <w:t>容量：</w:t>
            </w:r>
            <w:r w:rsidRPr="00141956">
              <w:rPr>
                <w:rFonts w:ascii="仿宋_GB2312" w:eastAsia="仿宋_GB2312" w:hAnsi="仿宋_GB2312" w:cs="仿宋_GB2312" w:hint="eastAsia"/>
                <w:color w:val="000000" w:themeColor="text1"/>
                <w:kern w:val="0"/>
                <w:sz w:val="24"/>
              </w:rPr>
              <w:t>8 GB</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16 GB</w:t>
            </w:r>
            <w:r w:rsidRPr="00141956">
              <w:rPr>
                <w:rFonts w:ascii="仿宋_GB2312" w:eastAsia="仿宋_GB2312" w:hAnsi="仿宋_GB2312" w:cs="仿宋_GB2312" w:hint="eastAsia"/>
                <w:color w:val="000000" w:themeColor="text1"/>
                <w:kern w:val="0"/>
                <w:sz w:val="24"/>
              </w:rPr>
              <w:t>和</w:t>
            </w:r>
            <w:r w:rsidRPr="00141956">
              <w:rPr>
                <w:rFonts w:ascii="仿宋_GB2312" w:eastAsia="仿宋_GB2312" w:hAnsi="仿宋_GB2312" w:cs="仿宋_GB2312" w:hint="eastAsia"/>
                <w:color w:val="000000" w:themeColor="text1"/>
                <w:kern w:val="0"/>
                <w:sz w:val="24"/>
              </w:rPr>
              <w:t>32GB,64GB</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处理器：</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×鲲鹏</w:t>
            </w:r>
            <w:r w:rsidRPr="00141956">
              <w:rPr>
                <w:rFonts w:ascii="仿宋_GB2312" w:eastAsia="仿宋_GB2312" w:hAnsi="仿宋_GB2312" w:cs="仿宋_GB2312" w:hint="eastAsia"/>
                <w:color w:val="000000" w:themeColor="text1"/>
                <w:kern w:val="0"/>
                <w:sz w:val="24"/>
              </w:rPr>
              <w:t>920 3210,24Core@2.6GHz</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重量（不带包装）：最大</w:t>
            </w:r>
            <w:r w:rsidRPr="00141956">
              <w:rPr>
                <w:rFonts w:ascii="仿宋_GB2312" w:eastAsia="仿宋_GB2312" w:hAnsi="仿宋_GB2312" w:cs="仿宋_GB2312" w:hint="eastAsia"/>
                <w:color w:val="000000" w:themeColor="text1"/>
                <w:kern w:val="0"/>
                <w:sz w:val="24"/>
              </w:rPr>
              <w:t xml:space="preserve">27 </w:t>
            </w:r>
            <w:r w:rsidRPr="00141956">
              <w:rPr>
                <w:rFonts w:ascii="仿宋_GB2312" w:eastAsia="仿宋_GB2312" w:hAnsi="仿宋_GB2312" w:cs="仿宋_GB2312" w:hint="eastAsia"/>
                <w:color w:val="000000" w:themeColor="text1"/>
                <w:kern w:val="0"/>
                <w:sz w:val="24"/>
              </w:rPr>
              <w:t>千克（不含导轨）</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整机尺寸（深×宽×高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790mm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447mm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86.1mm(</w:t>
            </w:r>
            <w:r w:rsidRPr="00141956">
              <w:rPr>
                <w:rFonts w:ascii="仿宋_GB2312" w:eastAsia="仿宋_GB2312" w:hAnsi="仿宋_GB2312" w:cs="仿宋_GB2312" w:hint="eastAsia"/>
                <w:color w:val="000000" w:themeColor="text1"/>
                <w:kern w:val="0"/>
                <w:sz w:val="24"/>
              </w:rPr>
              <w:t>深×宽×高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规格：</w:t>
            </w:r>
            <w:r w:rsidRPr="00141956">
              <w:rPr>
                <w:rFonts w:ascii="仿宋_GB2312" w:eastAsia="仿宋_GB2312" w:hAnsi="仿宋_GB2312" w:cs="仿宋_GB2312" w:hint="eastAsia"/>
                <w:color w:val="000000" w:themeColor="text1"/>
                <w:kern w:val="0"/>
                <w:sz w:val="24"/>
              </w:rPr>
              <w:t>2U</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4</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15</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国产化视图库服务器</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2U</w:t>
            </w:r>
            <w:r w:rsidRPr="00141956">
              <w:rPr>
                <w:rFonts w:ascii="仿宋_GB2312" w:eastAsia="仿宋_GB2312" w:hAnsi="仿宋_GB2312" w:cs="仿宋_GB2312" w:hint="eastAsia"/>
                <w:color w:val="000000" w:themeColor="text1"/>
                <w:kern w:val="0"/>
                <w:sz w:val="24"/>
              </w:rPr>
              <w:t>机架式服务器</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处理器：</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颗国产化鲲鹏</w:t>
            </w:r>
            <w:r w:rsidRPr="00141956">
              <w:rPr>
                <w:rFonts w:ascii="仿宋_GB2312" w:eastAsia="仿宋_GB2312" w:hAnsi="仿宋_GB2312" w:cs="仿宋_GB2312" w:hint="eastAsia"/>
                <w:color w:val="000000" w:themeColor="text1"/>
                <w:kern w:val="0"/>
                <w:sz w:val="24"/>
              </w:rPr>
              <w:t>916</w:t>
            </w:r>
            <w:r w:rsidRPr="00141956">
              <w:rPr>
                <w:rFonts w:ascii="仿宋_GB2312" w:eastAsia="仿宋_GB2312" w:hAnsi="仿宋_GB2312" w:cs="仿宋_GB2312" w:hint="eastAsia"/>
                <w:color w:val="000000" w:themeColor="text1"/>
                <w:kern w:val="0"/>
                <w:sz w:val="24"/>
              </w:rPr>
              <w:t>处理器，</w:t>
            </w:r>
            <w:r w:rsidRPr="00141956">
              <w:rPr>
                <w:rFonts w:ascii="仿宋_GB2312" w:eastAsia="仿宋_GB2312" w:hAnsi="仿宋_GB2312" w:cs="仿宋_GB2312" w:hint="eastAsia"/>
                <w:color w:val="000000" w:themeColor="text1"/>
                <w:kern w:val="0"/>
                <w:sz w:val="24"/>
              </w:rPr>
              <w:t>32</w:t>
            </w:r>
            <w:r w:rsidRPr="00141956">
              <w:rPr>
                <w:rFonts w:ascii="仿宋_GB2312" w:eastAsia="仿宋_GB2312" w:hAnsi="仿宋_GB2312" w:cs="仿宋_GB2312" w:hint="eastAsia"/>
                <w:color w:val="000000" w:themeColor="text1"/>
                <w:kern w:val="0"/>
                <w:sz w:val="24"/>
              </w:rPr>
              <w:t>核，</w:t>
            </w:r>
            <w:r w:rsidRPr="00141956">
              <w:rPr>
                <w:rFonts w:ascii="仿宋_GB2312" w:eastAsia="仿宋_GB2312" w:hAnsi="仿宋_GB2312" w:cs="仿宋_GB2312" w:hint="eastAsia"/>
                <w:color w:val="000000" w:themeColor="text1"/>
                <w:kern w:val="0"/>
                <w:sz w:val="24"/>
              </w:rPr>
              <w:t>2.4GHz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64G</w:t>
            </w:r>
            <w:r w:rsidRPr="00141956">
              <w:rPr>
                <w:rFonts w:ascii="仿宋_GB2312" w:eastAsia="仿宋_GB2312" w:hAnsi="仿宋_GB2312" w:cs="仿宋_GB2312" w:hint="eastAsia"/>
                <w:color w:val="000000" w:themeColor="text1"/>
                <w:kern w:val="0"/>
                <w:sz w:val="24"/>
              </w:rPr>
              <w:t>内存，内存槽位数≥</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个，单根支持：≥</w:t>
            </w:r>
            <w:r w:rsidRPr="00141956">
              <w:rPr>
                <w:rFonts w:ascii="仿宋_GB2312" w:eastAsia="仿宋_GB2312" w:hAnsi="仿宋_GB2312" w:cs="仿宋_GB2312" w:hint="eastAsia"/>
                <w:color w:val="000000" w:themeColor="text1"/>
                <w:kern w:val="0"/>
                <w:sz w:val="24"/>
              </w:rPr>
              <w:t>32GB</w:t>
            </w:r>
            <w:r w:rsidRPr="00141956">
              <w:rPr>
                <w:rFonts w:ascii="仿宋_GB2312" w:eastAsia="仿宋_GB2312" w:hAnsi="仿宋_GB2312" w:cs="仿宋_GB2312" w:hint="eastAsia"/>
                <w:color w:val="000000" w:themeColor="text1"/>
                <w:kern w:val="0"/>
                <w:sz w:val="24"/>
              </w:rPr>
              <w:t>，最大支持内存</w:t>
            </w:r>
            <w:r w:rsidRPr="00141956">
              <w:rPr>
                <w:rFonts w:ascii="仿宋_GB2312" w:eastAsia="仿宋_GB2312" w:hAnsi="仿宋_GB2312" w:cs="仿宋_GB2312" w:hint="eastAsia"/>
                <w:color w:val="000000" w:themeColor="text1"/>
                <w:kern w:val="0"/>
                <w:sz w:val="24"/>
              </w:rPr>
              <w:t>512GB</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 xml:space="preserve">2TB </w:t>
            </w:r>
            <w:r w:rsidRPr="00141956">
              <w:rPr>
                <w:rFonts w:ascii="仿宋_GB2312" w:eastAsia="仿宋_GB2312" w:hAnsi="仿宋_GB2312" w:cs="仿宋_GB2312" w:hint="eastAsia"/>
                <w:color w:val="000000" w:themeColor="text1"/>
                <w:kern w:val="0"/>
                <w:sz w:val="24"/>
              </w:rPr>
              <w:t>3.5</w:t>
            </w:r>
            <w:r w:rsidRPr="00141956">
              <w:rPr>
                <w:rFonts w:ascii="仿宋_GB2312" w:eastAsia="仿宋_GB2312" w:hAnsi="仿宋_GB2312" w:cs="仿宋_GB2312" w:hint="eastAsia"/>
                <w:color w:val="000000" w:themeColor="text1"/>
                <w:kern w:val="0"/>
                <w:sz w:val="24"/>
              </w:rPr>
              <w:t>吋硬盘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7200</w:t>
            </w:r>
            <w:r w:rsidRPr="00141956">
              <w:rPr>
                <w:rFonts w:ascii="仿宋_GB2312" w:eastAsia="仿宋_GB2312" w:hAnsi="仿宋_GB2312" w:cs="仿宋_GB2312" w:hint="eastAsia"/>
                <w:color w:val="000000" w:themeColor="text1"/>
                <w:kern w:val="0"/>
                <w:sz w:val="24"/>
              </w:rPr>
              <w:t>转，</w:t>
            </w:r>
            <w:r w:rsidRPr="00141956">
              <w:rPr>
                <w:rFonts w:ascii="仿宋_GB2312" w:eastAsia="仿宋_GB2312" w:hAnsi="仿宋_GB2312" w:cs="仿宋_GB2312" w:hint="eastAsia"/>
                <w:color w:val="000000" w:themeColor="text1"/>
                <w:kern w:val="0"/>
                <w:sz w:val="24"/>
              </w:rPr>
              <w:t>SATA</w:t>
            </w:r>
            <w:r w:rsidRPr="00141956">
              <w:rPr>
                <w:rFonts w:ascii="仿宋_GB2312" w:eastAsia="仿宋_GB2312" w:hAnsi="仿宋_GB2312" w:cs="仿宋_GB2312" w:hint="eastAsia"/>
                <w:color w:val="000000" w:themeColor="text1"/>
                <w:kern w:val="0"/>
                <w:sz w:val="24"/>
              </w:rPr>
              <w:t>接口，支持≥</w:t>
            </w: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块硬盘，≥</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480G 2.5</w:t>
            </w:r>
            <w:r w:rsidRPr="00141956">
              <w:rPr>
                <w:rFonts w:ascii="仿宋_GB2312" w:eastAsia="仿宋_GB2312" w:hAnsi="仿宋_GB2312" w:cs="仿宋_GB2312" w:hint="eastAsia"/>
                <w:color w:val="000000" w:themeColor="text1"/>
                <w:kern w:val="0"/>
                <w:sz w:val="24"/>
              </w:rPr>
              <w:t>吋</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固态硬盘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lastRenderedPageBreak/>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LSI 3008 SAS</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无缓存，支持</w:t>
            </w:r>
            <w:r w:rsidRPr="00141956">
              <w:rPr>
                <w:rFonts w:ascii="仿宋_GB2312" w:eastAsia="仿宋_GB2312" w:hAnsi="仿宋_GB2312" w:cs="仿宋_GB2312" w:hint="eastAsia"/>
                <w:color w:val="000000" w:themeColor="text1"/>
                <w:kern w:val="0"/>
                <w:sz w:val="24"/>
              </w:rPr>
              <w:t>RAID 0/1/10/1E</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个千兆网口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USB 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DB15 VGA</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DB9</w:t>
            </w:r>
            <w:r w:rsidRPr="00141956">
              <w:rPr>
                <w:rFonts w:ascii="仿宋_GB2312" w:eastAsia="仿宋_GB2312" w:hAnsi="仿宋_GB2312" w:cs="仿宋_GB2312" w:hint="eastAsia"/>
                <w:color w:val="000000" w:themeColor="text1"/>
                <w:kern w:val="0"/>
                <w:sz w:val="24"/>
              </w:rPr>
              <w:t>串口，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RJ45</w:t>
            </w:r>
            <w:r w:rsidRPr="00141956">
              <w:rPr>
                <w:rFonts w:ascii="仿宋_GB2312" w:eastAsia="仿宋_GB2312" w:hAnsi="仿宋_GB2312" w:cs="仿宋_GB2312" w:hint="eastAsia"/>
                <w:color w:val="000000" w:themeColor="text1"/>
                <w:kern w:val="0"/>
                <w:sz w:val="24"/>
              </w:rPr>
              <w:t>管理网口，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RJ45</w:t>
            </w:r>
            <w:r w:rsidRPr="00141956">
              <w:rPr>
                <w:rFonts w:ascii="仿宋_GB2312" w:eastAsia="仿宋_GB2312" w:hAnsi="仿宋_GB2312" w:cs="仿宋_GB2312" w:hint="eastAsia"/>
                <w:color w:val="000000" w:themeColor="text1"/>
                <w:kern w:val="0"/>
                <w:sz w:val="24"/>
              </w:rPr>
              <w:t>调试串口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电源：双电源：白金</w:t>
            </w:r>
            <w:r w:rsidRPr="00141956">
              <w:rPr>
                <w:rFonts w:ascii="仿宋_GB2312" w:eastAsia="仿宋_GB2312" w:hAnsi="仿宋_GB2312" w:cs="仿宋_GB2312" w:hint="eastAsia"/>
                <w:color w:val="000000" w:themeColor="text1"/>
                <w:kern w:val="0"/>
                <w:sz w:val="24"/>
              </w:rPr>
              <w:t xml:space="preserve">1200W </w:t>
            </w:r>
            <w:r w:rsidRPr="00141956">
              <w:rPr>
                <w:rFonts w:ascii="仿宋_GB2312" w:eastAsia="仿宋_GB2312" w:hAnsi="仿宋_GB2312" w:cs="仿宋_GB2312" w:hint="eastAsia"/>
                <w:color w:val="000000" w:themeColor="text1"/>
                <w:kern w:val="0"/>
                <w:sz w:val="24"/>
              </w:rPr>
              <w:t>交流电源</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风扇：</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个热拔插风扇模组，支持</w:t>
            </w:r>
            <w:r w:rsidRPr="00141956">
              <w:rPr>
                <w:rFonts w:ascii="仿宋_GB2312" w:eastAsia="仿宋_GB2312" w:hAnsi="仿宋_GB2312" w:cs="仿宋_GB2312" w:hint="eastAsia"/>
                <w:color w:val="000000" w:themeColor="text1"/>
                <w:kern w:val="0"/>
                <w:sz w:val="24"/>
              </w:rPr>
              <w:t>N+1</w:t>
            </w:r>
            <w:r w:rsidRPr="00141956">
              <w:rPr>
                <w:rFonts w:ascii="仿宋_GB2312" w:eastAsia="仿宋_GB2312" w:hAnsi="仿宋_GB2312" w:cs="仿宋_GB2312" w:hint="eastAsia"/>
                <w:color w:val="000000" w:themeColor="text1"/>
                <w:kern w:val="0"/>
                <w:sz w:val="24"/>
              </w:rPr>
              <w:t>冗余</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整机功耗：≤</w:t>
            </w:r>
            <w:r w:rsidRPr="00141956">
              <w:rPr>
                <w:rFonts w:ascii="仿宋_GB2312" w:eastAsia="仿宋_GB2312" w:hAnsi="仿宋_GB2312" w:cs="仿宋_GB2312" w:hint="eastAsia"/>
                <w:color w:val="000000" w:themeColor="text1"/>
                <w:kern w:val="0"/>
                <w:sz w:val="24"/>
              </w:rPr>
              <w:t>370W</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工作海拔：≤</w:t>
            </w:r>
            <w:r w:rsidRPr="00141956">
              <w:rPr>
                <w:rFonts w:ascii="仿宋_GB2312" w:eastAsia="仿宋_GB2312" w:hAnsi="仿宋_GB2312" w:cs="仿宋_GB2312" w:hint="eastAsia"/>
                <w:color w:val="000000" w:themeColor="text1"/>
                <w:kern w:val="0"/>
                <w:sz w:val="24"/>
              </w:rPr>
              <w:t>2000m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一、软件参数</w:t>
            </w:r>
            <w:r w:rsidRPr="00141956">
              <w:rPr>
                <w:rFonts w:ascii="仿宋_GB2312" w:eastAsia="仿宋_GB2312" w:hAnsi="仿宋_GB2312" w:cs="仿宋_GB2312" w:hint="eastAsia"/>
                <w:color w:val="000000" w:themeColor="text1"/>
                <w:kern w:val="0"/>
                <w:sz w:val="24"/>
              </w:rPr>
              <w:br/>
              <w:t>1</w:t>
            </w:r>
            <w:r w:rsidRPr="00141956">
              <w:rPr>
                <w:rFonts w:ascii="仿宋_GB2312" w:eastAsia="仿宋_GB2312" w:hAnsi="仿宋_GB2312" w:cs="仿宋_GB2312" w:hint="eastAsia"/>
                <w:color w:val="000000" w:themeColor="text1"/>
                <w:kern w:val="0"/>
                <w:sz w:val="24"/>
              </w:rPr>
              <w:t>、支持符合视图库</w:t>
            </w:r>
            <w:r w:rsidRPr="00141956">
              <w:rPr>
                <w:rFonts w:ascii="仿宋_GB2312" w:eastAsia="仿宋_GB2312" w:hAnsi="仿宋_GB2312" w:cs="仿宋_GB2312" w:hint="eastAsia"/>
                <w:color w:val="000000" w:themeColor="text1"/>
                <w:kern w:val="0"/>
                <w:sz w:val="24"/>
              </w:rPr>
              <w:t>协议</w:t>
            </w:r>
            <w:r w:rsidRPr="00141956">
              <w:rPr>
                <w:rFonts w:ascii="仿宋_GB2312" w:eastAsia="仿宋_GB2312" w:hAnsi="仿宋_GB2312" w:cs="仿宋_GB2312" w:hint="eastAsia"/>
                <w:color w:val="000000" w:themeColor="text1"/>
                <w:kern w:val="0"/>
                <w:sz w:val="24"/>
              </w:rPr>
              <w:t>GA/T 1400</w:t>
            </w:r>
            <w:r w:rsidRPr="00141956">
              <w:rPr>
                <w:rFonts w:ascii="仿宋_GB2312" w:eastAsia="仿宋_GB2312" w:hAnsi="仿宋_GB2312" w:cs="仿宋_GB2312" w:hint="eastAsia"/>
                <w:color w:val="000000" w:themeColor="text1"/>
                <w:kern w:val="0"/>
                <w:sz w:val="24"/>
              </w:rPr>
              <w:t>协议规范的接口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2</w:t>
            </w:r>
            <w:r w:rsidRPr="00141956">
              <w:rPr>
                <w:rFonts w:ascii="仿宋_GB2312" w:eastAsia="仿宋_GB2312" w:hAnsi="仿宋_GB2312" w:cs="仿宋_GB2312" w:hint="eastAsia"/>
                <w:color w:val="000000" w:themeColor="text1"/>
                <w:kern w:val="0"/>
                <w:sz w:val="24"/>
              </w:rPr>
              <w:t>、支持采集设备、采集系统、卡口、分析系统、视图库服务、应用平台的增加、删除和修改</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3</w:t>
            </w:r>
            <w:r w:rsidRPr="00141956">
              <w:rPr>
                <w:rFonts w:ascii="仿宋_GB2312" w:eastAsia="仿宋_GB2312" w:hAnsi="仿宋_GB2312" w:cs="仿宋_GB2312" w:hint="eastAsia"/>
                <w:color w:val="000000" w:themeColor="text1"/>
                <w:kern w:val="0"/>
                <w:sz w:val="24"/>
              </w:rPr>
              <w:t>、支持上下级视图库进行注册、保活及白名单设置，同时可查看已订阅注册的上下级视图库域在离线情况</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4</w:t>
            </w:r>
            <w:r w:rsidRPr="00141956">
              <w:rPr>
                <w:rFonts w:ascii="仿宋_GB2312" w:eastAsia="仿宋_GB2312" w:hAnsi="仿宋_GB2312" w:cs="仿宋_GB2312" w:hint="eastAsia"/>
                <w:color w:val="000000" w:themeColor="text1"/>
                <w:kern w:val="0"/>
                <w:sz w:val="24"/>
              </w:rPr>
              <w:t>、支持订阅、取消订阅和修改订阅时间功能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5</w:t>
            </w:r>
            <w:r w:rsidRPr="00141956">
              <w:rPr>
                <w:rFonts w:ascii="仿宋_GB2312" w:eastAsia="仿宋_GB2312" w:hAnsi="仿宋_GB2312" w:cs="仿宋_GB2312" w:hint="eastAsia"/>
                <w:color w:val="000000" w:themeColor="text1"/>
                <w:kern w:val="0"/>
                <w:sz w:val="24"/>
              </w:rPr>
              <w:t>、支持多个上级域视图库同时联网接入</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6</w:t>
            </w:r>
            <w:r w:rsidRPr="00141956">
              <w:rPr>
                <w:rFonts w:ascii="仿宋_GB2312" w:eastAsia="仿宋_GB2312" w:hAnsi="仿宋_GB2312" w:cs="仿宋_GB2312" w:hint="eastAsia"/>
                <w:color w:val="000000" w:themeColor="text1"/>
                <w:kern w:val="0"/>
                <w:sz w:val="24"/>
              </w:rPr>
              <w:t>、支持多个下级域视图库同时联网接入</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7</w:t>
            </w:r>
            <w:r w:rsidRPr="00141956">
              <w:rPr>
                <w:rFonts w:ascii="仿宋_GB2312" w:eastAsia="仿宋_GB2312" w:hAnsi="仿宋_GB2312" w:cs="仿宋_GB2312" w:hint="eastAsia"/>
                <w:color w:val="000000" w:themeColor="text1"/>
                <w:kern w:val="0"/>
                <w:sz w:val="24"/>
              </w:rPr>
              <w:t>、具备独立的认证鉴权能力，对接入到本级视图库的上下级域视图库身份合法性进行鉴权认证</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8</w:t>
            </w:r>
            <w:r w:rsidRPr="00141956">
              <w:rPr>
                <w:rFonts w:ascii="仿宋_GB2312" w:eastAsia="仿宋_GB2312" w:hAnsi="仿宋_GB2312" w:cs="仿宋_GB2312" w:hint="eastAsia"/>
                <w:color w:val="000000" w:themeColor="text1"/>
                <w:kern w:val="0"/>
                <w:sz w:val="24"/>
              </w:rPr>
              <w:t>、支持根据绑定设备用户权限方式，控制推送联网上级视图库平台的设备和数据权限</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9</w:t>
            </w:r>
            <w:r w:rsidRPr="00141956">
              <w:rPr>
                <w:rFonts w:ascii="仿宋_GB2312" w:eastAsia="仿宋_GB2312" w:hAnsi="仿宋_GB2312" w:cs="仿宋_GB2312" w:hint="eastAsia"/>
                <w:color w:val="000000" w:themeColor="text1"/>
                <w:kern w:val="0"/>
                <w:sz w:val="24"/>
              </w:rPr>
              <w:t>、作为下级时，支持推送本级设备平台设备变更消息推送上级视图库平台</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10</w:t>
            </w:r>
            <w:r w:rsidRPr="00141956">
              <w:rPr>
                <w:rFonts w:ascii="仿宋_GB2312" w:eastAsia="仿宋_GB2312" w:hAnsi="仿宋_GB2312" w:cs="仿宋_GB2312" w:hint="eastAsia"/>
                <w:color w:val="000000" w:themeColor="text1"/>
                <w:kern w:val="0"/>
                <w:sz w:val="24"/>
              </w:rPr>
              <w:t>、作为上级时，对下级推送的设备数据，进行合法性校验，并支持根据指定的规则，在设备平台上进行设备的组织创建和设备挂靠</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11</w:t>
            </w:r>
            <w:r w:rsidRPr="00141956">
              <w:rPr>
                <w:rFonts w:ascii="仿宋_GB2312" w:eastAsia="仿宋_GB2312" w:hAnsi="仿宋_GB2312" w:cs="仿宋_GB2312" w:hint="eastAsia"/>
                <w:color w:val="000000" w:themeColor="text1"/>
                <w:kern w:val="0"/>
                <w:sz w:val="24"/>
              </w:rPr>
              <w:t>、支持按照</w:t>
            </w:r>
            <w:r w:rsidRPr="00141956">
              <w:rPr>
                <w:rFonts w:ascii="仿宋_GB2312" w:eastAsia="仿宋_GB2312" w:hAnsi="仿宋_GB2312" w:cs="仿宋_GB2312" w:hint="eastAsia"/>
                <w:color w:val="000000" w:themeColor="text1"/>
                <w:kern w:val="0"/>
                <w:sz w:val="24"/>
              </w:rPr>
              <w:t>GA/T1400</w:t>
            </w:r>
            <w:r w:rsidRPr="00141956">
              <w:rPr>
                <w:rFonts w:ascii="仿宋_GB2312" w:eastAsia="仿宋_GB2312" w:hAnsi="仿宋_GB2312" w:cs="仿宋_GB2312" w:hint="eastAsia"/>
                <w:color w:val="000000" w:themeColor="text1"/>
                <w:kern w:val="0"/>
                <w:sz w:val="24"/>
              </w:rPr>
              <w:t>协议规定的数据格式推送过车、人脸、人体、非机动车等视图结构化数据给上级</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12</w:t>
            </w:r>
            <w:r w:rsidRPr="00141956">
              <w:rPr>
                <w:rFonts w:ascii="仿宋_GB2312" w:eastAsia="仿宋_GB2312" w:hAnsi="仿宋_GB2312" w:cs="仿宋_GB2312" w:hint="eastAsia"/>
                <w:color w:val="000000" w:themeColor="text1"/>
                <w:kern w:val="0"/>
                <w:sz w:val="24"/>
              </w:rPr>
              <w:t>、支持按照约定的方式推送上级图片数据格式（</w:t>
            </w:r>
            <w:r w:rsidRPr="00141956">
              <w:rPr>
                <w:rFonts w:ascii="仿宋_GB2312" w:eastAsia="仿宋_GB2312" w:hAnsi="仿宋_GB2312" w:cs="仿宋_GB2312" w:hint="eastAsia"/>
                <w:color w:val="000000" w:themeColor="text1"/>
                <w:kern w:val="0"/>
                <w:sz w:val="24"/>
              </w:rPr>
              <w:t>URL</w:t>
            </w:r>
            <w:r w:rsidRPr="00141956">
              <w:rPr>
                <w:rFonts w:ascii="仿宋_GB2312" w:eastAsia="仿宋_GB2312" w:hAnsi="仿宋_GB2312" w:cs="仿宋_GB2312" w:hint="eastAsia"/>
                <w:color w:val="000000" w:themeColor="text1"/>
                <w:kern w:val="0"/>
                <w:sz w:val="24"/>
              </w:rPr>
              <w:t>地址或</w:t>
            </w:r>
            <w:r w:rsidRPr="00141956">
              <w:rPr>
                <w:rFonts w:ascii="仿宋_GB2312" w:eastAsia="仿宋_GB2312" w:hAnsi="仿宋_GB2312" w:cs="仿宋_GB2312" w:hint="eastAsia"/>
                <w:color w:val="000000" w:themeColor="text1"/>
                <w:kern w:val="0"/>
                <w:sz w:val="24"/>
              </w:rPr>
              <w:t>Base64</w:t>
            </w:r>
            <w:r w:rsidRPr="00141956">
              <w:rPr>
                <w:rFonts w:ascii="仿宋_GB2312" w:eastAsia="仿宋_GB2312" w:hAnsi="仿宋_GB2312" w:cs="仿宋_GB2312" w:hint="eastAsia"/>
                <w:color w:val="000000" w:themeColor="text1"/>
                <w:kern w:val="0"/>
                <w:sz w:val="24"/>
              </w:rPr>
              <w:t>图片流）</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13</w:t>
            </w:r>
            <w:r w:rsidRPr="00141956">
              <w:rPr>
                <w:rFonts w:ascii="仿宋_GB2312" w:eastAsia="仿宋_GB2312" w:hAnsi="仿宋_GB2312" w:cs="仿宋_GB2312" w:hint="eastAsia"/>
                <w:color w:val="000000" w:themeColor="text1"/>
                <w:kern w:val="0"/>
                <w:sz w:val="24"/>
              </w:rPr>
              <w:t>、做上级时，支持对下级通知数据进行统计记录，并可页面查看</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14</w:t>
            </w:r>
            <w:r w:rsidRPr="00141956">
              <w:rPr>
                <w:rFonts w:ascii="仿宋_GB2312" w:eastAsia="仿宋_GB2312" w:hAnsi="仿宋_GB2312" w:cs="仿宋_GB2312" w:hint="eastAsia"/>
                <w:color w:val="000000" w:themeColor="text1"/>
                <w:kern w:val="0"/>
                <w:sz w:val="24"/>
              </w:rPr>
              <w:t>、做下级时，支持对共享推送的数据进行统计记录，并可页面查看</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15</w:t>
            </w:r>
            <w:r w:rsidRPr="00141956">
              <w:rPr>
                <w:rFonts w:ascii="仿宋_GB2312" w:eastAsia="仿宋_GB2312" w:hAnsi="仿宋_GB2312" w:cs="仿宋_GB2312" w:hint="eastAsia"/>
                <w:color w:val="000000" w:themeColor="text1"/>
                <w:kern w:val="0"/>
                <w:sz w:val="24"/>
              </w:rPr>
              <w:t>、支持治安部标协议推送小区一标三实及过车、人脸抓拍等数据</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lastRenderedPageBreak/>
              <w:t>16</w:t>
            </w:r>
            <w:r w:rsidRPr="00141956">
              <w:rPr>
                <w:rFonts w:ascii="仿宋_GB2312" w:eastAsia="仿宋_GB2312" w:hAnsi="仿宋_GB2312" w:cs="仿宋_GB2312" w:hint="eastAsia"/>
                <w:color w:val="000000" w:themeColor="text1"/>
                <w:kern w:val="0"/>
                <w:sz w:val="24"/>
              </w:rPr>
              <w:t>、支持同网级联和跨网摆渡两种方式与上下级视图库服务交互</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17</w:t>
            </w:r>
            <w:r w:rsidRPr="00141956">
              <w:rPr>
                <w:rFonts w:ascii="仿宋_GB2312" w:eastAsia="仿宋_GB2312" w:hAnsi="仿宋_GB2312" w:cs="仿宋_GB2312" w:hint="eastAsia"/>
                <w:color w:val="000000" w:themeColor="text1"/>
                <w:kern w:val="0"/>
                <w:sz w:val="24"/>
              </w:rPr>
              <w:t>、本机支持上级按照</w:t>
            </w:r>
            <w:r w:rsidRPr="00141956">
              <w:rPr>
                <w:rFonts w:ascii="仿宋_GB2312" w:eastAsia="仿宋_GB2312" w:hAnsi="仿宋_GB2312" w:cs="仿宋_GB2312" w:hint="eastAsia"/>
                <w:color w:val="000000" w:themeColor="text1"/>
                <w:kern w:val="0"/>
                <w:sz w:val="24"/>
              </w:rPr>
              <w:t>1400</w:t>
            </w:r>
            <w:r w:rsidRPr="00141956">
              <w:rPr>
                <w:rFonts w:ascii="仿宋_GB2312" w:eastAsia="仿宋_GB2312" w:hAnsi="仿宋_GB2312" w:cs="仿宋_GB2312" w:hint="eastAsia"/>
                <w:color w:val="000000" w:themeColor="text1"/>
                <w:kern w:val="0"/>
                <w:sz w:val="24"/>
              </w:rPr>
              <w:t>接口标砖下发布控功能，并将布控告警数据推送上级平台</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18</w:t>
            </w:r>
            <w:r w:rsidRPr="00141956">
              <w:rPr>
                <w:rFonts w:ascii="仿宋_GB2312" w:eastAsia="仿宋_GB2312" w:hAnsi="仿宋_GB2312" w:cs="仿宋_GB2312" w:hint="eastAsia"/>
                <w:color w:val="000000" w:themeColor="text1"/>
                <w:kern w:val="0"/>
                <w:sz w:val="24"/>
              </w:rPr>
              <w:t>、本级支持上级按照</w:t>
            </w:r>
            <w:r w:rsidRPr="00141956">
              <w:rPr>
                <w:rFonts w:ascii="仿宋_GB2312" w:eastAsia="仿宋_GB2312" w:hAnsi="仿宋_GB2312" w:cs="仿宋_GB2312" w:hint="eastAsia"/>
                <w:color w:val="000000" w:themeColor="text1"/>
                <w:kern w:val="0"/>
                <w:sz w:val="24"/>
              </w:rPr>
              <w:t>1400</w:t>
            </w:r>
            <w:r w:rsidRPr="00141956">
              <w:rPr>
                <w:rFonts w:ascii="仿宋_GB2312" w:eastAsia="仿宋_GB2312" w:hAnsi="仿宋_GB2312" w:cs="仿宋_GB2312" w:hint="eastAsia"/>
                <w:color w:val="000000" w:themeColor="text1"/>
                <w:kern w:val="0"/>
                <w:sz w:val="24"/>
              </w:rPr>
              <w:t>接口标准图搜功能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19</w:t>
            </w:r>
            <w:r w:rsidRPr="00141956">
              <w:rPr>
                <w:rFonts w:ascii="仿宋_GB2312" w:eastAsia="仿宋_GB2312" w:hAnsi="仿宋_GB2312" w:cs="仿宋_GB2312" w:hint="eastAsia"/>
                <w:color w:val="000000" w:themeColor="text1"/>
                <w:kern w:val="0"/>
                <w:sz w:val="24"/>
              </w:rPr>
              <w:t>、支持向下级订阅</w:t>
            </w:r>
            <w:r w:rsidRPr="00141956">
              <w:rPr>
                <w:rFonts w:ascii="仿宋_GB2312" w:eastAsia="仿宋_GB2312" w:hAnsi="仿宋_GB2312" w:cs="仿宋_GB2312" w:hint="eastAsia"/>
                <w:color w:val="000000" w:themeColor="text1"/>
                <w:kern w:val="0"/>
                <w:sz w:val="24"/>
              </w:rPr>
              <w:t>1400</w:t>
            </w:r>
            <w:r w:rsidRPr="00141956">
              <w:rPr>
                <w:rFonts w:ascii="仿宋_GB2312" w:eastAsia="仿宋_GB2312" w:hAnsi="仿宋_GB2312" w:cs="仿宋_GB2312" w:hint="eastAsia"/>
                <w:color w:val="000000" w:themeColor="text1"/>
                <w:kern w:val="0"/>
                <w:sz w:val="24"/>
              </w:rPr>
              <w:t>协议规定的数据类别</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20</w:t>
            </w:r>
            <w:r w:rsidRPr="00141956">
              <w:rPr>
                <w:rFonts w:ascii="仿宋_GB2312" w:eastAsia="仿宋_GB2312" w:hAnsi="仿宋_GB2312" w:cs="仿宋_GB2312" w:hint="eastAsia"/>
                <w:color w:val="000000" w:themeColor="text1"/>
                <w:kern w:val="0"/>
                <w:sz w:val="24"/>
              </w:rPr>
              <w:t>、支持上级向本级视图库订阅</w:t>
            </w:r>
            <w:r w:rsidRPr="00141956">
              <w:rPr>
                <w:rFonts w:ascii="仿宋_GB2312" w:eastAsia="仿宋_GB2312" w:hAnsi="仿宋_GB2312" w:cs="仿宋_GB2312" w:hint="eastAsia"/>
                <w:color w:val="000000" w:themeColor="text1"/>
                <w:kern w:val="0"/>
                <w:sz w:val="24"/>
              </w:rPr>
              <w:t>1400</w:t>
            </w:r>
            <w:r w:rsidRPr="00141956">
              <w:rPr>
                <w:rFonts w:ascii="仿宋_GB2312" w:eastAsia="仿宋_GB2312" w:hAnsi="仿宋_GB2312" w:cs="仿宋_GB2312" w:hint="eastAsia"/>
                <w:color w:val="000000" w:themeColor="text1"/>
                <w:kern w:val="0"/>
                <w:sz w:val="24"/>
              </w:rPr>
              <w:t>协议规定的数据类别</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t>21</w:t>
            </w:r>
            <w:r w:rsidRPr="00141956">
              <w:rPr>
                <w:rFonts w:ascii="仿宋_GB2312" w:eastAsia="仿宋_GB2312" w:hAnsi="仿宋_GB2312" w:cs="仿宋_GB2312" w:hint="eastAsia"/>
                <w:color w:val="000000" w:themeColor="text1"/>
                <w:kern w:val="0"/>
                <w:sz w:val="24"/>
              </w:rPr>
              <w:t>、支持推送上级数据时，按照约定的方式将标准校验码进行转换</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lastRenderedPageBreak/>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4</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16</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国产化人像解析服务器（含</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张国产化比对卡</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张国产化</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卡）</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numPr>
                <w:ilvl w:val="0"/>
                <w:numId w:val="3"/>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CPU</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性能不低于</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颗鲲鹏</w:t>
            </w:r>
            <w:r w:rsidRPr="00141956">
              <w:rPr>
                <w:rFonts w:ascii="仿宋_GB2312" w:eastAsia="仿宋_GB2312" w:hAnsi="仿宋_GB2312" w:cs="仿宋_GB2312" w:hint="eastAsia"/>
                <w:color w:val="000000" w:themeColor="text1"/>
                <w:kern w:val="0"/>
                <w:sz w:val="24"/>
              </w:rPr>
              <w:t>920 CPU</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核，</w:t>
            </w:r>
            <w:r w:rsidRPr="00141956">
              <w:rPr>
                <w:rFonts w:ascii="仿宋_GB2312" w:eastAsia="仿宋_GB2312" w:hAnsi="仿宋_GB2312" w:cs="仿宋_GB2312" w:hint="eastAsia"/>
                <w:color w:val="000000" w:themeColor="text1"/>
                <w:kern w:val="0"/>
                <w:sz w:val="24"/>
              </w:rPr>
              <w:t>2.6GHz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根</w:t>
            </w:r>
            <w:r w:rsidRPr="00141956">
              <w:rPr>
                <w:rFonts w:ascii="仿宋_GB2312" w:eastAsia="仿宋_GB2312" w:hAnsi="仿宋_GB2312" w:cs="仿宋_GB2312" w:hint="eastAsia"/>
                <w:color w:val="000000" w:themeColor="text1"/>
                <w:kern w:val="0"/>
                <w:sz w:val="24"/>
              </w:rPr>
              <w:t>32GB DDR4</w:t>
            </w:r>
            <w:r w:rsidRPr="00141956">
              <w:rPr>
                <w:rFonts w:ascii="仿宋_GB2312" w:eastAsia="仿宋_GB2312" w:hAnsi="仿宋_GB2312" w:cs="仿宋_GB2312" w:hint="eastAsia"/>
                <w:color w:val="000000" w:themeColor="text1"/>
                <w:kern w:val="0"/>
                <w:sz w:val="24"/>
              </w:rPr>
              <w:t>内存条，槽位数≥</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2.5</w:t>
            </w:r>
            <w:r w:rsidRPr="00141956">
              <w:rPr>
                <w:rFonts w:ascii="仿宋_GB2312" w:eastAsia="仿宋_GB2312" w:hAnsi="仿宋_GB2312" w:cs="仿宋_GB2312" w:hint="eastAsia"/>
                <w:color w:val="000000" w:themeColor="text1"/>
                <w:kern w:val="0"/>
                <w:sz w:val="24"/>
              </w:rPr>
              <w:t>寸</w:t>
            </w:r>
            <w:r w:rsidRPr="00141956">
              <w:rPr>
                <w:rFonts w:ascii="仿宋_GB2312" w:eastAsia="仿宋_GB2312" w:hAnsi="仿宋_GB2312" w:cs="仿宋_GB2312" w:hint="eastAsia"/>
                <w:color w:val="000000" w:themeColor="text1"/>
                <w:kern w:val="0"/>
                <w:sz w:val="24"/>
              </w:rPr>
              <w:t>480GB SSD</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3.5</w:t>
            </w:r>
            <w:r w:rsidRPr="00141956">
              <w:rPr>
                <w:rFonts w:ascii="仿宋_GB2312" w:eastAsia="仿宋_GB2312" w:hAnsi="仿宋_GB2312" w:cs="仿宋_GB2312" w:hint="eastAsia"/>
                <w:color w:val="000000" w:themeColor="text1"/>
                <w:kern w:val="0"/>
                <w:sz w:val="24"/>
              </w:rPr>
              <w:t>寸</w:t>
            </w:r>
            <w:r w:rsidRPr="00141956">
              <w:rPr>
                <w:rFonts w:ascii="仿宋_GB2312" w:eastAsia="仿宋_GB2312" w:hAnsi="仿宋_GB2312" w:cs="仿宋_GB2312" w:hint="eastAsia"/>
                <w:color w:val="000000" w:themeColor="text1"/>
                <w:kern w:val="0"/>
                <w:sz w:val="24"/>
              </w:rPr>
              <w:t xml:space="preserve">4TB </w:t>
            </w:r>
            <w:r w:rsidRPr="00141956">
              <w:rPr>
                <w:rFonts w:ascii="仿宋_GB2312" w:eastAsia="仿宋_GB2312" w:hAnsi="仿宋_GB2312" w:cs="仿宋_GB2312" w:hint="eastAsia"/>
                <w:color w:val="000000" w:themeColor="text1"/>
                <w:kern w:val="0"/>
                <w:sz w:val="24"/>
              </w:rPr>
              <w:t>机械硬盘，硬盘槽位数≥</w:t>
            </w: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raid0/1/10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扩展槽：支持≥</w:t>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张国产化算力卡</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网络接口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个千兆自适应网口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USB</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前置≥</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USB3.0</w:t>
            </w:r>
            <w:r w:rsidRPr="00141956">
              <w:rPr>
                <w:rFonts w:ascii="仿宋_GB2312" w:eastAsia="仿宋_GB2312" w:hAnsi="仿宋_GB2312" w:cs="仿宋_GB2312" w:hint="eastAsia"/>
                <w:color w:val="000000" w:themeColor="text1"/>
                <w:kern w:val="0"/>
                <w:sz w:val="24"/>
              </w:rPr>
              <w:t>接口，后置≥</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USB3.0</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VGA</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VGA</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供电方式</w:t>
            </w: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240VAC</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50/60Hz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5.5A</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电源冗余</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冗余电源</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2 </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 xml:space="preserve"> 900W </w:t>
            </w:r>
            <w:r w:rsidRPr="00141956">
              <w:rPr>
                <w:rFonts w:ascii="仿宋_GB2312" w:eastAsia="仿宋_GB2312" w:hAnsi="仿宋_GB2312" w:cs="仿宋_GB2312" w:hint="eastAsia"/>
                <w:color w:val="000000" w:themeColor="text1"/>
                <w:kern w:val="0"/>
                <w:sz w:val="24"/>
              </w:rPr>
              <w:t>交流电源模块，</w:t>
            </w:r>
            <w:r w:rsidRPr="00141956">
              <w:rPr>
                <w:rFonts w:ascii="仿宋_GB2312" w:eastAsia="仿宋_GB2312" w:hAnsi="仿宋_GB2312" w:cs="仿宋_GB2312" w:hint="eastAsia"/>
                <w:color w:val="000000" w:themeColor="text1"/>
                <w:kern w:val="0"/>
                <w:sz w:val="24"/>
              </w:rPr>
              <w:t xml:space="preserve">1+1 </w:t>
            </w:r>
            <w:r w:rsidRPr="00141956">
              <w:rPr>
                <w:rFonts w:ascii="仿宋_GB2312" w:eastAsia="仿宋_GB2312" w:hAnsi="仿宋_GB2312" w:cs="仿宋_GB2312" w:hint="eastAsia"/>
                <w:color w:val="000000" w:themeColor="text1"/>
                <w:kern w:val="0"/>
                <w:sz w:val="24"/>
              </w:rPr>
              <w:t>冗余</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功耗</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900W</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国产化</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配置不低于</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处理器</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图片流分析能力</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单卡支持</w:t>
            </w:r>
            <w:r w:rsidRPr="00141956">
              <w:rPr>
                <w:rFonts w:ascii="仿宋_GB2312" w:eastAsia="仿宋_GB2312" w:hAnsi="仿宋_GB2312" w:cs="仿宋_GB2312" w:hint="eastAsia"/>
                <w:color w:val="000000" w:themeColor="text1"/>
                <w:kern w:val="0"/>
                <w:sz w:val="24"/>
              </w:rPr>
              <w:t>150</w:t>
            </w:r>
            <w:r w:rsidRPr="00141956">
              <w:rPr>
                <w:rFonts w:ascii="仿宋_GB2312" w:eastAsia="仿宋_GB2312" w:hAnsi="仿宋_GB2312" w:cs="仿宋_GB2312" w:hint="eastAsia"/>
                <w:color w:val="000000" w:themeColor="text1"/>
                <w:kern w:val="0"/>
                <w:sz w:val="24"/>
              </w:rPr>
              <w:t>张</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秒人脸小图</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功耗</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工作温度</w:t>
            </w:r>
            <w:r w:rsidRPr="00141956">
              <w:rPr>
                <w:rFonts w:ascii="仿宋_GB2312" w:eastAsia="仿宋_GB2312" w:hAnsi="仿宋_GB2312" w:cs="仿宋_GB2312" w:hint="eastAsia"/>
                <w:color w:val="000000" w:themeColor="text1"/>
                <w:kern w:val="0"/>
                <w:sz w:val="24"/>
              </w:rPr>
              <w:t>:0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安装方式</w:t>
            </w:r>
            <w:r w:rsidRPr="00141956">
              <w:rPr>
                <w:rFonts w:ascii="仿宋_GB2312" w:eastAsia="仿宋_GB2312" w:hAnsi="仿宋_GB2312" w:cs="仿宋_GB2312" w:hint="eastAsia"/>
                <w:color w:val="000000" w:themeColor="text1"/>
                <w:kern w:val="0"/>
                <w:sz w:val="24"/>
              </w:rPr>
              <w:t>:PCIe</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x16 Lanes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兼容</w:t>
            </w:r>
            <w:r w:rsidRPr="00141956">
              <w:rPr>
                <w:rFonts w:ascii="仿宋_GB2312" w:eastAsia="仿宋_GB2312" w:hAnsi="仿宋_GB2312" w:cs="仿宋_GB2312" w:hint="eastAsia"/>
                <w:color w:val="000000" w:themeColor="text1"/>
                <w:kern w:val="0"/>
                <w:sz w:val="24"/>
              </w:rPr>
              <w:t>x8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分析卡形态</w:t>
            </w:r>
            <w:r w:rsidRPr="00141956">
              <w:rPr>
                <w:rFonts w:ascii="仿宋_GB2312" w:eastAsia="仿宋_GB2312" w:hAnsi="仿宋_GB2312" w:cs="仿宋_GB2312" w:hint="eastAsia"/>
                <w:color w:val="000000" w:themeColor="text1"/>
                <w:kern w:val="0"/>
                <w:sz w:val="24"/>
              </w:rPr>
              <w:t>:HHHL Low Profile</w:t>
            </w:r>
            <w:r w:rsidRPr="00141956">
              <w:rPr>
                <w:rFonts w:ascii="仿宋_GB2312" w:eastAsia="仿宋_GB2312" w:hAnsi="仿宋_GB2312" w:cs="仿宋_GB2312" w:hint="eastAsia"/>
                <w:color w:val="000000" w:themeColor="text1"/>
                <w:kern w:val="0"/>
                <w:sz w:val="24"/>
              </w:rPr>
              <w:t>标卡，支持全高和半高两种拉手条</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分析卡功耗</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内存规格</w:t>
            </w:r>
            <w:r w:rsidRPr="00141956">
              <w:rPr>
                <w:rFonts w:ascii="仿宋_GB2312" w:eastAsia="仿宋_GB2312" w:hAnsi="仿宋_GB2312" w:cs="仿宋_GB2312" w:hint="eastAsia"/>
                <w:color w:val="000000" w:themeColor="text1"/>
                <w:kern w:val="0"/>
                <w:sz w:val="24"/>
              </w:rPr>
              <w:t>:LPDDR4X 24GB</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19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算力</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单卡实际业务性能涉及解码能力和</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算力，单卡纯硬件算力半精度（</w:t>
            </w:r>
            <w:r w:rsidRPr="00141956">
              <w:rPr>
                <w:rFonts w:ascii="仿宋_GB2312" w:eastAsia="仿宋_GB2312" w:hAnsi="仿宋_GB2312" w:cs="仿宋_GB2312" w:hint="eastAsia"/>
                <w:color w:val="000000" w:themeColor="text1"/>
                <w:kern w:val="0"/>
                <w:sz w:val="24"/>
              </w:rPr>
              <w:t>FP16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 TFLOPS</w:t>
            </w:r>
            <w:r w:rsidRPr="00141956">
              <w:rPr>
                <w:rFonts w:ascii="仿宋_GB2312" w:eastAsia="仿宋_GB2312" w:hAnsi="仿宋_GB2312" w:cs="仿宋_GB2312" w:hint="eastAsia"/>
                <w:color w:val="000000" w:themeColor="text1"/>
                <w:kern w:val="0"/>
                <w:sz w:val="24"/>
              </w:rPr>
              <w:t>（峰值算力）整数精度（</w:t>
            </w:r>
            <w:r w:rsidRPr="00141956">
              <w:rPr>
                <w:rFonts w:ascii="仿宋_GB2312" w:eastAsia="仿宋_GB2312" w:hAnsi="仿宋_GB2312" w:cs="仿宋_GB2312" w:hint="eastAsia"/>
                <w:color w:val="000000" w:themeColor="text1"/>
                <w:kern w:val="0"/>
                <w:sz w:val="24"/>
              </w:rPr>
              <w:t>INT8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 TOPS</w:t>
            </w:r>
            <w:r w:rsidRPr="00141956">
              <w:rPr>
                <w:rFonts w:ascii="仿宋_GB2312" w:eastAsia="仿宋_GB2312" w:hAnsi="仿宋_GB2312" w:cs="仿宋_GB2312" w:hint="eastAsia"/>
                <w:color w:val="000000" w:themeColor="text1"/>
                <w:kern w:val="0"/>
                <w:sz w:val="24"/>
              </w:rPr>
              <w:t>（峰值算力）</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PCIe</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:x16 Lanes</w:t>
            </w:r>
            <w:r w:rsidRPr="00141956">
              <w:rPr>
                <w:rFonts w:ascii="仿宋_GB2312" w:eastAsia="仿宋_GB2312" w:hAnsi="仿宋_GB2312" w:cs="仿宋_GB2312" w:hint="eastAsia"/>
                <w:color w:val="000000" w:themeColor="text1"/>
                <w:kern w:val="0"/>
                <w:sz w:val="24"/>
              </w:rPr>
              <w:t>，兼容</w:t>
            </w:r>
            <w:r w:rsidRPr="00141956">
              <w:rPr>
                <w:rFonts w:ascii="仿宋_GB2312" w:eastAsia="仿宋_GB2312" w:hAnsi="仿宋_GB2312" w:cs="仿宋_GB2312" w:hint="eastAsia"/>
                <w:color w:val="000000" w:themeColor="text1"/>
                <w:kern w:val="0"/>
                <w:sz w:val="24"/>
              </w:rPr>
              <w:t>x8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PCIe </w:t>
            </w:r>
            <w:r w:rsidRPr="00141956">
              <w:rPr>
                <w:rFonts w:ascii="仿宋_GB2312" w:eastAsia="仿宋_GB2312" w:hAnsi="仿宋_GB2312" w:cs="仿宋_GB2312" w:hint="eastAsia"/>
                <w:color w:val="000000" w:themeColor="text1"/>
                <w:kern w:val="0"/>
                <w:sz w:val="24"/>
              </w:rPr>
              <w:lastRenderedPageBreak/>
              <w:t>Gen4.0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配置国产比对卡</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国产比对卡单卡要求：标准</w:t>
            </w:r>
            <w:r w:rsidRPr="00141956">
              <w:rPr>
                <w:rFonts w:ascii="仿宋_GB2312" w:eastAsia="仿宋_GB2312" w:hAnsi="仿宋_GB2312" w:cs="仿宋_GB2312" w:hint="eastAsia"/>
                <w:color w:val="000000" w:themeColor="text1"/>
                <w:kern w:val="0"/>
                <w:sz w:val="24"/>
              </w:rPr>
              <w:t>PCIe</w:t>
            </w:r>
            <w:r w:rsidRPr="00141956">
              <w:rPr>
                <w:rFonts w:ascii="仿宋_GB2312" w:eastAsia="仿宋_GB2312" w:hAnsi="仿宋_GB2312" w:cs="仿宋_GB2312" w:hint="eastAsia"/>
                <w:color w:val="000000" w:themeColor="text1"/>
                <w:kern w:val="0"/>
                <w:sz w:val="24"/>
              </w:rPr>
              <w:t>接口，支持对人脸、车辆、结构化分析特征值进行比对，以实现图搜、布控业务。内存：</w:t>
            </w:r>
            <w:r w:rsidRPr="00141956">
              <w:rPr>
                <w:rFonts w:ascii="仿宋_GB2312" w:eastAsia="仿宋_GB2312" w:hAnsi="仿宋_GB2312" w:cs="仿宋_GB2312" w:hint="eastAsia"/>
                <w:color w:val="000000" w:themeColor="text1"/>
                <w:kern w:val="0"/>
                <w:sz w:val="24"/>
              </w:rPr>
              <w:t>64GB DDR4</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算力：整数精度（</w:t>
            </w:r>
            <w:r w:rsidRPr="00141956">
              <w:rPr>
                <w:rFonts w:ascii="仿宋_GB2312" w:eastAsia="仿宋_GB2312" w:hAnsi="仿宋_GB2312" w:cs="仿宋_GB2312" w:hint="eastAsia"/>
                <w:color w:val="000000" w:themeColor="text1"/>
                <w:kern w:val="0"/>
                <w:sz w:val="24"/>
              </w:rPr>
              <w:t>INT8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128TOPS</w:t>
            </w:r>
            <w:r w:rsidRPr="00141956">
              <w:rPr>
                <w:rFonts w:ascii="仿宋_GB2312" w:eastAsia="仿宋_GB2312" w:hAnsi="仿宋_GB2312" w:cs="仿宋_GB2312" w:hint="eastAsia"/>
                <w:color w:val="000000" w:themeColor="text1"/>
                <w:kern w:val="0"/>
                <w:sz w:val="24"/>
              </w:rPr>
              <w:t>（峰值算力）</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配置国产</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配置不低于</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处理器</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numPr>
                <w:ilvl w:val="0"/>
                <w:numId w:val="4"/>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分析卡形态：</w:t>
            </w:r>
            <w:r w:rsidRPr="00141956">
              <w:rPr>
                <w:rFonts w:ascii="仿宋_GB2312" w:eastAsia="仿宋_GB2312" w:hAnsi="仿宋_GB2312" w:cs="仿宋_GB2312" w:hint="eastAsia"/>
                <w:color w:val="000000" w:themeColor="text1"/>
                <w:kern w:val="0"/>
                <w:sz w:val="24"/>
              </w:rPr>
              <w:t>HHHL Low Profile</w:t>
            </w:r>
            <w:r w:rsidRPr="00141956">
              <w:rPr>
                <w:rFonts w:ascii="仿宋_GB2312" w:eastAsia="仿宋_GB2312" w:hAnsi="仿宋_GB2312" w:cs="仿宋_GB2312" w:hint="eastAsia"/>
                <w:color w:val="000000" w:themeColor="text1"/>
                <w:kern w:val="0"/>
                <w:sz w:val="24"/>
              </w:rPr>
              <w:t>标卡，支持全高和半高两种拉手条</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numPr>
                <w:ilvl w:val="0"/>
                <w:numId w:val="4"/>
              </w:numPr>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内存规格：</w:t>
            </w:r>
            <w:r w:rsidRPr="00141956">
              <w:rPr>
                <w:rFonts w:ascii="仿宋_GB2312" w:eastAsia="仿宋_GB2312" w:hAnsi="仿宋_GB2312" w:cs="仿宋_GB2312" w:hint="eastAsia"/>
                <w:color w:val="000000" w:themeColor="text1"/>
                <w:kern w:val="0"/>
                <w:sz w:val="24"/>
              </w:rPr>
              <w:t>LPDDR4X 24GBAI</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算力：单卡</w:t>
            </w:r>
            <w:r w:rsidRPr="00141956">
              <w:rPr>
                <w:rFonts w:ascii="仿宋_GB2312" w:eastAsia="仿宋_GB2312" w:hAnsi="仿宋_GB2312" w:cs="仿宋_GB2312" w:hint="eastAsia"/>
                <w:color w:val="000000" w:themeColor="text1"/>
                <w:kern w:val="0"/>
                <w:sz w:val="24"/>
              </w:rPr>
              <w:t>具有</w:t>
            </w:r>
            <w:r w:rsidRPr="00141956">
              <w:rPr>
                <w:rFonts w:ascii="仿宋_GB2312" w:eastAsia="仿宋_GB2312" w:hAnsi="仿宋_GB2312" w:cs="仿宋_GB2312" w:hint="eastAsia"/>
                <w:color w:val="000000" w:themeColor="text1"/>
                <w:kern w:val="0"/>
                <w:sz w:val="24"/>
              </w:rPr>
              <w:t>解码能力和</w:t>
            </w:r>
            <w:r w:rsidRPr="00141956">
              <w:rPr>
                <w:rFonts w:ascii="仿宋_GB2312" w:eastAsia="仿宋_GB2312" w:hAnsi="仿宋_GB2312" w:cs="仿宋_GB2312" w:hint="eastAsia"/>
                <w:color w:val="000000" w:themeColor="text1"/>
                <w:kern w:val="0"/>
                <w:sz w:val="24"/>
              </w:rPr>
              <w:t>AI</w:t>
            </w:r>
            <w:r w:rsidRPr="00141956">
              <w:rPr>
                <w:rFonts w:ascii="仿宋_GB2312" w:eastAsia="仿宋_GB2312" w:hAnsi="仿宋_GB2312" w:cs="仿宋_GB2312" w:hint="eastAsia"/>
                <w:color w:val="000000" w:themeColor="text1"/>
                <w:kern w:val="0"/>
                <w:sz w:val="24"/>
              </w:rPr>
              <w:t>算力，单卡纯硬件算力</w:t>
            </w:r>
            <w:r w:rsidRPr="00141956">
              <w:rPr>
                <w:rFonts w:ascii="仿宋_GB2312" w:eastAsia="仿宋_GB2312" w:hAnsi="仿宋_GB2312" w:cs="仿宋_GB2312" w:hint="eastAsia"/>
                <w:color w:val="000000" w:themeColor="text1"/>
                <w:kern w:val="0"/>
                <w:sz w:val="24"/>
              </w:rPr>
              <w:t>不低于</w:t>
            </w:r>
            <w:r w:rsidRPr="00141956">
              <w:rPr>
                <w:rFonts w:ascii="仿宋_GB2312" w:eastAsia="仿宋_GB2312" w:hAnsi="仿宋_GB2312" w:cs="仿宋_GB2312" w:hint="eastAsia"/>
                <w:color w:val="000000" w:themeColor="text1"/>
                <w:kern w:val="0"/>
                <w:sz w:val="24"/>
              </w:rPr>
              <w:t>半精度（</w:t>
            </w:r>
            <w:r w:rsidRPr="00141956">
              <w:rPr>
                <w:rFonts w:ascii="仿宋_GB2312" w:eastAsia="仿宋_GB2312" w:hAnsi="仿宋_GB2312" w:cs="仿宋_GB2312" w:hint="eastAsia"/>
                <w:color w:val="000000" w:themeColor="text1"/>
                <w:kern w:val="0"/>
                <w:sz w:val="24"/>
              </w:rPr>
              <w:t>FP16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 TFLOPS</w:t>
            </w:r>
            <w:r w:rsidRPr="00141956">
              <w:rPr>
                <w:rFonts w:ascii="仿宋_GB2312" w:eastAsia="仿宋_GB2312" w:hAnsi="仿宋_GB2312" w:cs="仿宋_GB2312" w:hint="eastAsia"/>
                <w:color w:val="000000" w:themeColor="text1"/>
                <w:kern w:val="0"/>
                <w:sz w:val="24"/>
              </w:rPr>
              <w:t>（峰值算力）</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整数精度（</w:t>
            </w:r>
            <w:r w:rsidRPr="00141956">
              <w:rPr>
                <w:rFonts w:ascii="仿宋_GB2312" w:eastAsia="仿宋_GB2312" w:hAnsi="仿宋_GB2312" w:cs="仿宋_GB2312" w:hint="eastAsia"/>
                <w:color w:val="000000" w:themeColor="text1"/>
                <w:kern w:val="0"/>
                <w:sz w:val="24"/>
              </w:rPr>
              <w:t>INT8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 TOPS</w:t>
            </w:r>
            <w:r w:rsidRPr="00141956">
              <w:rPr>
                <w:rFonts w:ascii="仿宋_GB2312" w:eastAsia="仿宋_GB2312" w:hAnsi="仿宋_GB2312" w:cs="仿宋_GB2312" w:hint="eastAsia"/>
                <w:color w:val="000000" w:themeColor="text1"/>
                <w:kern w:val="0"/>
                <w:sz w:val="24"/>
              </w:rPr>
              <w:t>（峰值算力）</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PCIe</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x16 Lanes</w:t>
            </w:r>
            <w:r w:rsidRPr="00141956">
              <w:rPr>
                <w:rFonts w:ascii="仿宋_GB2312" w:eastAsia="仿宋_GB2312" w:hAnsi="仿宋_GB2312" w:cs="仿宋_GB2312" w:hint="eastAsia"/>
                <w:color w:val="000000" w:themeColor="text1"/>
                <w:kern w:val="0"/>
                <w:sz w:val="24"/>
              </w:rPr>
              <w:t>，兼容</w:t>
            </w:r>
            <w:r w:rsidRPr="00141956">
              <w:rPr>
                <w:rFonts w:ascii="仿宋_GB2312" w:eastAsia="仿宋_GB2312" w:hAnsi="仿宋_GB2312" w:cs="仿宋_GB2312" w:hint="eastAsia"/>
                <w:color w:val="000000" w:themeColor="text1"/>
                <w:kern w:val="0"/>
                <w:sz w:val="24"/>
              </w:rPr>
              <w:t>x8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PCIe Gen4.0</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lastRenderedPageBreak/>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1</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17</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车辆解析算力服务器</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主处理器</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配置不低于</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w:t>
            </w: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核</w:t>
            </w:r>
            <w:r w:rsidRPr="00141956">
              <w:rPr>
                <w:rFonts w:ascii="仿宋_GB2312" w:eastAsia="仿宋_GB2312" w:hAnsi="仿宋_GB2312" w:cs="仿宋_GB2312" w:hint="eastAsia"/>
                <w:color w:val="000000" w:themeColor="text1"/>
                <w:kern w:val="0"/>
                <w:sz w:val="24"/>
              </w:rPr>
              <w:t>28</w:t>
            </w:r>
            <w:r w:rsidRPr="00141956">
              <w:rPr>
                <w:rFonts w:ascii="仿宋_GB2312" w:eastAsia="仿宋_GB2312" w:hAnsi="仿宋_GB2312" w:cs="仿宋_GB2312" w:hint="eastAsia"/>
                <w:color w:val="000000" w:themeColor="text1"/>
                <w:kern w:val="0"/>
                <w:sz w:val="24"/>
              </w:rPr>
              <w:t>线程，</w:t>
            </w:r>
            <w:r w:rsidRPr="00141956">
              <w:rPr>
                <w:rFonts w:ascii="仿宋_GB2312" w:eastAsia="仿宋_GB2312" w:hAnsi="仿宋_GB2312" w:cs="仿宋_GB2312" w:hint="eastAsia"/>
                <w:color w:val="000000" w:themeColor="text1"/>
                <w:kern w:val="0"/>
                <w:sz w:val="24"/>
              </w:rPr>
              <w:t>2.2GHZ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最大可支持</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张</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GPU</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根</w:t>
            </w:r>
            <w:r w:rsidRPr="00141956">
              <w:rPr>
                <w:rFonts w:ascii="仿宋_GB2312" w:eastAsia="仿宋_GB2312" w:hAnsi="仿宋_GB2312" w:cs="仿宋_GB2312" w:hint="eastAsia"/>
                <w:color w:val="000000" w:themeColor="text1"/>
                <w:kern w:val="0"/>
                <w:sz w:val="24"/>
              </w:rPr>
              <w:t>16GB DDR4</w:t>
            </w:r>
            <w:r w:rsidRPr="00141956">
              <w:rPr>
                <w:rFonts w:ascii="仿宋_GB2312" w:eastAsia="仿宋_GB2312" w:hAnsi="仿宋_GB2312" w:cs="仿宋_GB2312" w:hint="eastAsia"/>
                <w:color w:val="000000" w:themeColor="text1"/>
                <w:kern w:val="0"/>
                <w:sz w:val="24"/>
              </w:rPr>
              <w:t>内存条，槽位数≥</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3.5</w:t>
            </w:r>
            <w:r w:rsidRPr="00141956">
              <w:rPr>
                <w:rFonts w:ascii="仿宋_GB2312" w:eastAsia="仿宋_GB2312" w:hAnsi="仿宋_GB2312" w:cs="仿宋_GB2312" w:hint="eastAsia"/>
                <w:color w:val="000000" w:themeColor="text1"/>
                <w:kern w:val="0"/>
                <w:sz w:val="24"/>
              </w:rPr>
              <w:t>寸</w:t>
            </w:r>
            <w:r w:rsidRPr="00141956">
              <w:rPr>
                <w:rFonts w:ascii="仿宋_GB2312" w:eastAsia="仿宋_GB2312" w:hAnsi="仿宋_GB2312" w:cs="仿宋_GB2312" w:hint="eastAsia"/>
                <w:color w:val="000000" w:themeColor="text1"/>
                <w:kern w:val="0"/>
                <w:sz w:val="24"/>
              </w:rPr>
              <w:t>4T</w:t>
            </w:r>
            <w:r w:rsidRPr="00141956">
              <w:rPr>
                <w:rFonts w:ascii="仿宋_GB2312" w:eastAsia="仿宋_GB2312" w:hAnsi="仿宋_GB2312" w:cs="仿宋_GB2312" w:hint="eastAsia"/>
                <w:color w:val="000000" w:themeColor="text1"/>
                <w:kern w:val="0"/>
                <w:sz w:val="24"/>
              </w:rPr>
              <w:t>硬盘，最大扩展</w:t>
            </w:r>
            <w:r w:rsidRPr="00141956">
              <w:rPr>
                <w:rFonts w:ascii="仿宋_GB2312" w:eastAsia="仿宋_GB2312" w:hAnsi="仿宋_GB2312" w:cs="仿宋_GB2312" w:hint="eastAsia"/>
                <w:color w:val="000000" w:themeColor="text1"/>
                <w:kern w:val="0"/>
                <w:sz w:val="24"/>
              </w:rPr>
              <w:t>32T</w:t>
            </w:r>
            <w:r w:rsidRPr="00141956">
              <w:rPr>
                <w:rFonts w:ascii="仿宋_GB2312" w:eastAsia="仿宋_GB2312" w:hAnsi="仿宋_GB2312" w:cs="仿宋_GB2312" w:hint="eastAsia"/>
                <w:color w:val="000000" w:themeColor="text1"/>
                <w:kern w:val="0"/>
                <w:sz w:val="24"/>
              </w:rPr>
              <w:t>（每块</w:t>
            </w:r>
            <w:r w:rsidRPr="00141956">
              <w:rPr>
                <w:rFonts w:ascii="仿宋_GB2312" w:eastAsia="仿宋_GB2312" w:hAnsi="仿宋_GB2312" w:cs="仿宋_GB2312" w:hint="eastAsia"/>
                <w:color w:val="000000" w:themeColor="text1"/>
                <w:kern w:val="0"/>
                <w:sz w:val="24"/>
              </w:rPr>
              <w:t>4T</w:t>
            </w:r>
            <w:r w:rsidRPr="00141956">
              <w:rPr>
                <w:rFonts w:ascii="仿宋_GB2312" w:eastAsia="仿宋_GB2312" w:hAnsi="仿宋_GB2312" w:cs="仿宋_GB2312" w:hint="eastAsia"/>
                <w:color w:val="000000" w:themeColor="text1"/>
                <w:kern w:val="0"/>
                <w:sz w:val="24"/>
              </w:rPr>
              <w:t>），槽位数≥</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盘位</w:t>
            </w:r>
            <w:r w:rsidRPr="00141956">
              <w:rPr>
                <w:rFonts w:ascii="仿宋_GB2312" w:eastAsia="仿宋_GB2312" w:hAnsi="仿宋_GB2312" w:cs="仿宋_GB2312" w:hint="eastAsia"/>
                <w:color w:val="000000" w:themeColor="text1"/>
                <w:kern w:val="0"/>
                <w:sz w:val="24"/>
              </w:rPr>
              <w:t>7.2K RPM SATA 6Gbps 512n 3.5inchh</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2</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数据传输网关服务器</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处理器：</w:t>
            </w:r>
            <w:r w:rsidRPr="00141956">
              <w:rPr>
                <w:rFonts w:ascii="仿宋_GB2312" w:eastAsia="仿宋_GB2312" w:hAnsi="仿宋_GB2312" w:cs="仿宋_GB2312" w:hint="eastAsia"/>
                <w:color w:val="000000" w:themeColor="text1"/>
                <w:kern w:val="0"/>
                <w:sz w:val="24"/>
              </w:rPr>
              <w:t>性能不低于</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颗鲲鹏</w:t>
            </w:r>
            <w:r w:rsidRPr="00141956">
              <w:rPr>
                <w:rFonts w:ascii="仿宋_GB2312" w:eastAsia="仿宋_GB2312" w:hAnsi="仿宋_GB2312" w:cs="仿宋_GB2312" w:hint="eastAsia"/>
                <w:color w:val="000000" w:themeColor="text1"/>
                <w:kern w:val="0"/>
                <w:sz w:val="24"/>
              </w:rPr>
              <w:t>920,24</w:t>
            </w:r>
            <w:r w:rsidRPr="00141956">
              <w:rPr>
                <w:rFonts w:ascii="仿宋_GB2312" w:eastAsia="仿宋_GB2312" w:hAnsi="仿宋_GB2312" w:cs="仿宋_GB2312" w:hint="eastAsia"/>
                <w:color w:val="000000" w:themeColor="text1"/>
                <w:kern w:val="0"/>
                <w:sz w:val="24"/>
              </w:rPr>
              <w:t>核</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主频</w:t>
            </w:r>
            <w:r w:rsidRPr="00141956">
              <w:rPr>
                <w:rFonts w:ascii="仿宋_GB2312" w:eastAsia="仿宋_GB2312" w:hAnsi="仿宋_GB2312" w:cs="仿宋_GB2312" w:hint="eastAsia"/>
                <w:color w:val="000000" w:themeColor="text1"/>
                <w:kern w:val="0"/>
                <w:sz w:val="24"/>
              </w:rPr>
              <w:t>2.6GHz</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128GB</w:t>
            </w:r>
            <w:r w:rsidRPr="00141956">
              <w:rPr>
                <w:rFonts w:ascii="仿宋_GB2312" w:eastAsia="仿宋_GB2312" w:hAnsi="仿宋_GB2312" w:cs="仿宋_GB2312" w:hint="eastAsia"/>
                <w:color w:val="000000" w:themeColor="text1"/>
                <w:kern w:val="0"/>
                <w:sz w:val="24"/>
              </w:rPr>
              <w:t>内存。支持≥</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根</w:t>
            </w:r>
            <w:r w:rsidRPr="00141956">
              <w:rPr>
                <w:rFonts w:ascii="仿宋_GB2312" w:eastAsia="仿宋_GB2312" w:hAnsi="仿宋_GB2312" w:cs="仿宋_GB2312" w:hint="eastAsia"/>
                <w:color w:val="000000" w:themeColor="text1"/>
                <w:kern w:val="0"/>
                <w:sz w:val="24"/>
              </w:rPr>
              <w:t>DDR4</w:t>
            </w:r>
            <w:r w:rsidRPr="00141956">
              <w:rPr>
                <w:rFonts w:ascii="仿宋_GB2312" w:eastAsia="仿宋_GB2312" w:hAnsi="仿宋_GB2312" w:cs="仿宋_GB2312" w:hint="eastAsia"/>
                <w:color w:val="000000" w:themeColor="text1"/>
                <w:kern w:val="0"/>
                <w:sz w:val="24"/>
              </w:rPr>
              <w:t>内存条；</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4TB3.5</w:t>
            </w:r>
            <w:r w:rsidRPr="00141956">
              <w:rPr>
                <w:rFonts w:ascii="仿宋_GB2312" w:eastAsia="仿宋_GB2312" w:hAnsi="仿宋_GB2312" w:cs="仿宋_GB2312" w:hint="eastAsia"/>
                <w:color w:val="000000" w:themeColor="text1"/>
                <w:kern w:val="0"/>
                <w:sz w:val="24"/>
              </w:rPr>
              <w:t>寸硬盘；</w:t>
            </w:r>
            <w:r w:rsidRPr="00141956">
              <w:rPr>
                <w:rFonts w:ascii="仿宋_GB2312" w:eastAsia="仿宋_GB2312" w:hAnsi="仿宋_GB2312" w:cs="仿宋_GB2312" w:hint="eastAsia"/>
                <w:color w:val="000000" w:themeColor="text1"/>
                <w:kern w:val="0"/>
                <w:sz w:val="24"/>
              </w:rPr>
              <w:t>12LFF</w:t>
            </w:r>
            <w:r w:rsidRPr="00141956">
              <w:rPr>
                <w:rFonts w:ascii="仿宋_GB2312" w:eastAsia="仿宋_GB2312" w:hAnsi="仿宋_GB2312" w:cs="仿宋_GB2312" w:hint="eastAsia"/>
                <w:color w:val="000000" w:themeColor="text1"/>
                <w:kern w:val="0"/>
                <w:sz w:val="24"/>
              </w:rPr>
              <w:t>硬盘机型：支持前部≥</w:t>
            </w:r>
            <w:r w:rsidRPr="00141956">
              <w:rPr>
                <w:rFonts w:ascii="仿宋_GB2312" w:eastAsia="仿宋_GB2312" w:hAnsi="仿宋_GB2312" w:cs="仿宋_GB2312" w:hint="eastAsia"/>
                <w:color w:val="000000" w:themeColor="text1"/>
                <w:kern w:val="0"/>
                <w:sz w:val="24"/>
              </w:rPr>
              <w:t>12LFF</w:t>
            </w:r>
            <w:r w:rsidRPr="00141956">
              <w:rPr>
                <w:rFonts w:ascii="仿宋_GB2312" w:eastAsia="仿宋_GB2312" w:hAnsi="仿宋_GB2312" w:cs="仿宋_GB2312" w:hint="eastAsia"/>
                <w:color w:val="000000" w:themeColor="text1"/>
                <w:kern w:val="0"/>
                <w:sz w:val="24"/>
              </w:rPr>
              <w:t>硬盘；</w:t>
            </w:r>
            <w:r w:rsidRPr="00141956">
              <w:rPr>
                <w:rFonts w:ascii="仿宋_GB2312" w:eastAsia="仿宋_GB2312" w:hAnsi="仿宋_GB2312" w:cs="仿宋_GB2312" w:hint="eastAsia"/>
                <w:color w:val="000000" w:themeColor="text1"/>
                <w:kern w:val="0"/>
                <w:sz w:val="24"/>
              </w:rPr>
              <w:t>7200</w:t>
            </w:r>
            <w:r w:rsidRPr="00141956">
              <w:rPr>
                <w:rFonts w:ascii="仿宋_GB2312" w:eastAsia="仿宋_GB2312" w:hAnsi="仿宋_GB2312" w:cs="仿宋_GB2312" w:hint="eastAsia"/>
                <w:color w:val="000000" w:themeColor="text1"/>
                <w:kern w:val="0"/>
                <w:sz w:val="24"/>
              </w:rPr>
              <w:t>转，</w:t>
            </w:r>
            <w:r w:rsidRPr="00141956">
              <w:rPr>
                <w:rFonts w:ascii="仿宋_GB2312" w:eastAsia="仿宋_GB2312" w:hAnsi="仿宋_GB2312" w:cs="仿宋_GB2312" w:hint="eastAsia"/>
                <w:color w:val="000000" w:themeColor="text1"/>
                <w:kern w:val="0"/>
                <w:sz w:val="24"/>
              </w:rPr>
              <w:t>SATA</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6GB</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2.5</w:t>
            </w:r>
            <w:r w:rsidRPr="00141956">
              <w:rPr>
                <w:rFonts w:ascii="仿宋_GB2312" w:eastAsia="仿宋_GB2312" w:hAnsi="仿宋_GB2312" w:cs="仿宋_GB2312" w:hint="eastAsia"/>
                <w:color w:val="000000" w:themeColor="text1"/>
                <w:kern w:val="0"/>
                <w:sz w:val="24"/>
              </w:rPr>
              <w:t>寸</w:t>
            </w:r>
            <w:r w:rsidRPr="00141956">
              <w:rPr>
                <w:rFonts w:ascii="仿宋_GB2312" w:eastAsia="仿宋_GB2312" w:hAnsi="仿宋_GB2312" w:cs="仿宋_GB2312" w:hint="eastAsia"/>
                <w:color w:val="000000" w:themeColor="text1"/>
                <w:kern w:val="0"/>
                <w:sz w:val="24"/>
              </w:rPr>
              <w:t>480</w:t>
            </w:r>
            <w:r w:rsidRPr="00141956">
              <w:rPr>
                <w:rFonts w:ascii="仿宋_GB2312" w:eastAsia="仿宋_GB2312" w:hAnsi="仿宋_GB2312" w:cs="仿宋_GB2312" w:hint="eastAsia"/>
                <w:color w:val="000000" w:themeColor="text1"/>
                <w:kern w:val="0"/>
                <w:sz w:val="24"/>
              </w:rPr>
              <w:t>G</w:t>
            </w:r>
            <w:r w:rsidRPr="00141956">
              <w:rPr>
                <w:rFonts w:ascii="仿宋_GB2312" w:eastAsia="仿宋_GB2312" w:hAnsi="仿宋_GB2312" w:cs="仿宋_GB2312" w:hint="eastAsia"/>
                <w:color w:val="000000" w:themeColor="text1"/>
                <w:kern w:val="0"/>
                <w:sz w:val="24"/>
              </w:rPr>
              <w:t>固态硬盘</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9560-8i-SAS3908-9.64W-0~55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-SAS39084G</w:t>
            </w:r>
            <w:r w:rsidRPr="00141956">
              <w:rPr>
                <w:rFonts w:ascii="仿宋_GB2312" w:eastAsia="仿宋_GB2312" w:hAnsi="仿宋_GB2312" w:cs="仿宋_GB2312" w:hint="eastAsia"/>
                <w:color w:val="000000" w:themeColor="text1"/>
                <w:kern w:val="0"/>
                <w:sz w:val="24"/>
              </w:rPr>
              <w:t>阵列标卡</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无，</w:t>
            </w:r>
            <w:r w:rsidRPr="00141956">
              <w:rPr>
                <w:rFonts w:ascii="仿宋_GB2312" w:eastAsia="仿宋_GB2312" w:hAnsi="仿宋_GB2312" w:cs="仿宋_GB2312" w:hint="eastAsia"/>
                <w:color w:val="000000" w:themeColor="text1"/>
                <w:kern w:val="0"/>
                <w:sz w:val="24"/>
              </w:rPr>
              <w:t>RAID0/1/10/5/50/6/60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网口：≥</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个千兆网口</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接口：前面板提供</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USB3.0</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DB15VGA</w:t>
            </w:r>
            <w:r w:rsidRPr="00141956">
              <w:rPr>
                <w:rFonts w:ascii="仿宋_GB2312" w:eastAsia="仿宋_GB2312" w:hAnsi="仿宋_GB2312" w:cs="仿宋_GB2312" w:hint="eastAsia"/>
                <w:color w:val="000000" w:themeColor="text1"/>
                <w:kern w:val="0"/>
                <w:sz w:val="24"/>
              </w:rPr>
              <w:t>端口。后面板提供</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USB3.0</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DB15VGA</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RJ45</w:t>
            </w:r>
            <w:r w:rsidRPr="00141956">
              <w:rPr>
                <w:rFonts w:ascii="仿宋_GB2312" w:eastAsia="仿宋_GB2312" w:hAnsi="仿宋_GB2312" w:cs="仿宋_GB2312" w:hint="eastAsia"/>
                <w:color w:val="000000" w:themeColor="text1"/>
                <w:kern w:val="0"/>
                <w:sz w:val="24"/>
              </w:rPr>
              <w:t>串口、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RJ45</w:t>
            </w:r>
            <w:r w:rsidRPr="00141956">
              <w:rPr>
                <w:rFonts w:ascii="仿宋_GB2312" w:eastAsia="仿宋_GB2312" w:hAnsi="仿宋_GB2312" w:cs="仿宋_GB2312" w:hint="eastAsia"/>
                <w:color w:val="000000" w:themeColor="text1"/>
                <w:kern w:val="0"/>
                <w:sz w:val="24"/>
              </w:rPr>
              <w:t>系统管理端口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电源：</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×服务器白金</w:t>
            </w:r>
            <w:r w:rsidRPr="00141956">
              <w:rPr>
                <w:rFonts w:ascii="仿宋_GB2312" w:eastAsia="仿宋_GB2312" w:hAnsi="仿宋_GB2312" w:cs="仿宋_GB2312" w:hint="eastAsia"/>
                <w:color w:val="000000" w:themeColor="text1"/>
                <w:kern w:val="0"/>
                <w:sz w:val="24"/>
              </w:rPr>
              <w:t>900W</w:t>
            </w:r>
            <w:r w:rsidRPr="00141956">
              <w:rPr>
                <w:rFonts w:ascii="仿宋_GB2312" w:eastAsia="仿宋_GB2312" w:hAnsi="仿宋_GB2312" w:cs="仿宋_GB2312" w:hint="eastAsia"/>
                <w:color w:val="000000" w:themeColor="text1"/>
                <w:kern w:val="0"/>
                <w:sz w:val="24"/>
              </w:rPr>
              <w:t>交流电源</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风扇：</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个热插拔</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整机功耗：≤</w:t>
            </w:r>
            <w:r w:rsidRPr="00141956">
              <w:rPr>
                <w:rFonts w:ascii="仿宋_GB2312" w:eastAsia="仿宋_GB2312" w:hAnsi="仿宋_GB2312" w:cs="仿宋_GB2312" w:hint="eastAsia"/>
                <w:color w:val="000000" w:themeColor="text1"/>
                <w:kern w:val="0"/>
                <w:sz w:val="24"/>
              </w:rPr>
              <w:t>900W</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3</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19</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容器云服务器</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CPU</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性能不低于</w:t>
            </w:r>
            <w:r w:rsidRPr="00141956">
              <w:rPr>
                <w:rFonts w:ascii="仿宋_GB2312" w:eastAsia="仿宋_GB2312" w:hAnsi="仿宋_GB2312" w:cs="仿宋_GB2312" w:hint="eastAsia"/>
                <w:color w:val="000000" w:themeColor="text1"/>
                <w:kern w:val="0"/>
                <w:sz w:val="24"/>
              </w:rPr>
              <w:t>kunpeng 920 5220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 xml:space="preserve">8 </w:t>
            </w:r>
            <w:r w:rsidRPr="00141956">
              <w:rPr>
                <w:rFonts w:ascii="仿宋_GB2312" w:eastAsia="仿宋_GB2312" w:hAnsi="仿宋_GB2312" w:cs="仿宋_GB2312" w:hint="eastAsia"/>
                <w:color w:val="000000" w:themeColor="text1"/>
                <w:kern w:val="0"/>
                <w:sz w:val="24"/>
              </w:rPr>
              <w:t>快</w:t>
            </w:r>
            <w:r w:rsidRPr="00141956">
              <w:rPr>
                <w:rFonts w:ascii="仿宋_GB2312" w:eastAsia="仿宋_GB2312" w:hAnsi="仿宋_GB2312" w:cs="仿宋_GB2312" w:hint="eastAsia"/>
                <w:color w:val="000000" w:themeColor="text1"/>
                <w:kern w:val="0"/>
                <w:sz w:val="24"/>
              </w:rPr>
              <w:t xml:space="preserve"> 32GB/DDR4 RDIMM</w:t>
            </w:r>
            <w:r w:rsidRPr="00141956">
              <w:rPr>
                <w:rFonts w:ascii="仿宋_GB2312" w:eastAsia="仿宋_GB2312" w:hAnsi="仿宋_GB2312" w:cs="仿宋_GB2312" w:hint="eastAsia"/>
                <w:color w:val="000000" w:themeColor="text1"/>
                <w:kern w:val="0"/>
                <w:sz w:val="24"/>
              </w:rPr>
              <w:t>内存</w:t>
            </w:r>
            <w:r w:rsidRPr="00141956">
              <w:rPr>
                <w:rFonts w:ascii="仿宋_GB2312" w:eastAsia="仿宋_GB2312" w:hAnsi="仿宋_GB2312" w:cs="仿宋_GB2312" w:hint="eastAsia"/>
                <w:color w:val="000000" w:themeColor="text1"/>
                <w:kern w:val="0"/>
                <w:sz w:val="24"/>
              </w:rPr>
              <w:t>-2933MT/s</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卡：</w:t>
            </w:r>
            <w:r w:rsidRPr="00141956">
              <w:rPr>
                <w:rFonts w:ascii="仿宋_GB2312" w:eastAsia="仿宋_GB2312" w:hAnsi="仿宋_GB2312" w:cs="仿宋_GB2312" w:hint="eastAsia"/>
                <w:color w:val="000000" w:themeColor="text1"/>
                <w:kern w:val="0"/>
                <w:sz w:val="24"/>
              </w:rPr>
              <w:t xml:space="preserve">1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9560-8I/LR382J/8</w:t>
            </w:r>
            <w:r w:rsidRPr="00141956">
              <w:rPr>
                <w:rFonts w:ascii="仿宋_GB2312" w:eastAsia="仿宋_GB2312" w:hAnsi="仿宋_GB2312" w:cs="仿宋_GB2312" w:hint="eastAsia"/>
                <w:color w:val="000000" w:themeColor="text1"/>
                <w:kern w:val="0"/>
                <w:sz w:val="24"/>
              </w:rPr>
              <w:t>口</w:t>
            </w:r>
            <w:r w:rsidRPr="00141956">
              <w:rPr>
                <w:rFonts w:ascii="仿宋_GB2312" w:eastAsia="仿宋_GB2312" w:hAnsi="仿宋_GB2312" w:cs="仿宋_GB2312" w:hint="eastAsia"/>
                <w:color w:val="000000" w:themeColor="text1"/>
                <w:kern w:val="0"/>
                <w:sz w:val="24"/>
              </w:rPr>
              <w:t xml:space="preserve">/SAS </w:t>
            </w:r>
            <w:r w:rsidRPr="00141956">
              <w:rPr>
                <w:rFonts w:ascii="仿宋_GB2312" w:eastAsia="仿宋_GB2312" w:hAnsi="仿宋_GB2312" w:cs="仿宋_GB2312" w:hint="eastAsia"/>
                <w:color w:val="000000" w:themeColor="text1"/>
                <w:kern w:val="0"/>
                <w:sz w:val="24"/>
              </w:rPr>
              <w:lastRenderedPageBreak/>
              <w:t>12Gb/</w:t>
            </w:r>
            <w:r w:rsidRPr="00141956">
              <w:rPr>
                <w:rFonts w:ascii="仿宋_GB2312" w:eastAsia="仿宋_GB2312" w:hAnsi="仿宋_GB2312" w:cs="仿宋_GB2312" w:hint="eastAsia"/>
                <w:color w:val="000000" w:themeColor="text1"/>
                <w:kern w:val="0"/>
                <w:sz w:val="24"/>
              </w:rPr>
              <w:t>半高</w:t>
            </w:r>
            <w:r w:rsidRPr="00141956">
              <w:rPr>
                <w:rFonts w:ascii="仿宋_GB2312" w:eastAsia="仿宋_GB2312" w:hAnsi="仿宋_GB2312" w:cs="仿宋_GB2312" w:hint="eastAsia"/>
                <w:color w:val="000000" w:themeColor="text1"/>
                <w:kern w:val="0"/>
                <w:sz w:val="24"/>
              </w:rPr>
              <w:t xml:space="preserve">/PCIe 4.0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8/DDR4 4GB/SFF-8654/</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NVMe</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网络接口</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1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TM280</w:t>
            </w:r>
            <w:r w:rsidRPr="00141956">
              <w:rPr>
                <w:rFonts w:ascii="仿宋_GB2312" w:eastAsia="仿宋_GB2312" w:hAnsi="仿宋_GB2312" w:cs="仿宋_GB2312" w:hint="eastAsia"/>
                <w:color w:val="000000" w:themeColor="text1"/>
                <w:kern w:val="0"/>
                <w:sz w:val="24"/>
              </w:rPr>
              <w:t>板载灵活网卡</w:t>
            </w:r>
            <w:r w:rsidRPr="00141956">
              <w:rPr>
                <w:rFonts w:ascii="仿宋_GB2312" w:eastAsia="仿宋_GB2312" w:hAnsi="仿宋_GB2312" w:cs="仿宋_GB2312" w:hint="eastAsia"/>
                <w:color w:val="000000" w:themeColor="text1"/>
                <w:kern w:val="0"/>
                <w:sz w:val="24"/>
              </w:rPr>
              <w:t>-25GE/10GE</w:t>
            </w:r>
            <w:r w:rsidRPr="00141956">
              <w:rPr>
                <w:rFonts w:ascii="仿宋_GB2312" w:eastAsia="仿宋_GB2312" w:hAnsi="仿宋_GB2312" w:cs="仿宋_GB2312" w:hint="eastAsia"/>
                <w:color w:val="000000" w:themeColor="text1"/>
                <w:kern w:val="0"/>
                <w:sz w:val="24"/>
              </w:rPr>
              <w:t>光口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-SFP28(</w:t>
            </w:r>
            <w:r w:rsidRPr="00141956">
              <w:rPr>
                <w:rFonts w:ascii="仿宋_GB2312" w:eastAsia="仿宋_GB2312" w:hAnsi="仿宋_GB2312" w:cs="仿宋_GB2312" w:hint="eastAsia"/>
                <w:color w:val="000000" w:themeColor="text1"/>
                <w:kern w:val="0"/>
                <w:sz w:val="24"/>
              </w:rPr>
              <w:t>含光模块</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磁盘信息</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1.2TB SAS </w:t>
            </w:r>
            <w:r w:rsidRPr="00141956">
              <w:rPr>
                <w:rFonts w:ascii="仿宋_GB2312" w:eastAsia="仿宋_GB2312" w:hAnsi="仿宋_GB2312" w:cs="仿宋_GB2312" w:hint="eastAsia"/>
                <w:color w:val="000000" w:themeColor="text1"/>
                <w:kern w:val="0"/>
                <w:sz w:val="24"/>
              </w:rPr>
              <w:t>盘×</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960G SSD</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4T SATA</w:t>
            </w:r>
            <w:r w:rsidRPr="00141956">
              <w:rPr>
                <w:rFonts w:ascii="仿宋_GB2312" w:eastAsia="仿宋_GB2312" w:hAnsi="仿宋_GB2312" w:cs="仿宋_GB2312" w:hint="eastAsia"/>
                <w:color w:val="000000" w:themeColor="text1"/>
                <w:kern w:val="0"/>
                <w:sz w:val="24"/>
              </w:rPr>
              <w:t>盘×</w:t>
            </w: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lastRenderedPageBreak/>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0"/>
                <w:szCs w:val="20"/>
              </w:rPr>
              <w:t>3</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20</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数据存储（</w:t>
            </w:r>
            <w:r w:rsidRPr="00141956">
              <w:rPr>
                <w:rFonts w:ascii="仿宋_GB2312" w:eastAsia="仿宋_GB2312" w:hAnsi="仿宋_GB2312" w:cs="仿宋_GB2312" w:hint="eastAsia"/>
                <w:color w:val="000000" w:themeColor="text1"/>
                <w:kern w:val="0"/>
                <w:sz w:val="24"/>
              </w:rPr>
              <w:t>96T</w:t>
            </w:r>
            <w:r w:rsidRPr="00141956">
              <w:rPr>
                <w:rFonts w:ascii="仿宋_GB2312" w:eastAsia="仿宋_GB2312" w:hAnsi="仿宋_GB2312" w:cs="仿宋_GB2312" w:hint="eastAsia"/>
                <w:color w:val="000000" w:themeColor="text1"/>
                <w:kern w:val="0"/>
                <w:sz w:val="24"/>
              </w:rPr>
              <w:t>容量）</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外形规格：</w:t>
            </w:r>
            <w:r w:rsidRPr="00141956">
              <w:rPr>
                <w:rFonts w:ascii="仿宋_GB2312" w:eastAsia="仿宋_GB2312" w:hAnsi="仿宋_GB2312" w:cs="仿宋_GB2312" w:hint="eastAsia"/>
                <w:color w:val="000000" w:themeColor="text1"/>
                <w:kern w:val="0"/>
                <w:sz w:val="24"/>
              </w:rPr>
              <w:t>4U</w:t>
            </w:r>
            <w:r w:rsidRPr="00141956">
              <w:rPr>
                <w:rFonts w:ascii="仿宋_GB2312" w:eastAsia="仿宋_GB2312" w:hAnsi="仿宋_GB2312" w:cs="仿宋_GB2312" w:hint="eastAsia"/>
                <w:color w:val="000000" w:themeColor="text1"/>
                <w:kern w:val="0"/>
                <w:sz w:val="24"/>
              </w:rPr>
              <w:t>机架；</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主处理器：</w:t>
            </w:r>
            <w:r w:rsidRPr="00141956">
              <w:rPr>
                <w:rFonts w:ascii="仿宋_GB2312" w:eastAsia="仿宋_GB2312" w:hAnsi="仿宋_GB2312" w:cs="仿宋_GB2312" w:hint="eastAsia"/>
                <w:color w:val="000000" w:themeColor="text1"/>
                <w:kern w:val="0"/>
                <w:sz w:val="24"/>
              </w:rPr>
              <w:t>配置不低于</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颗</w:t>
            </w:r>
            <w:r w:rsidRPr="00141956">
              <w:rPr>
                <w:rFonts w:ascii="仿宋_GB2312" w:eastAsia="仿宋_GB2312" w:hAnsi="仿宋_GB2312" w:cs="仿宋_GB2312" w:hint="eastAsia"/>
                <w:color w:val="000000" w:themeColor="text1"/>
                <w:kern w:val="0"/>
                <w:sz w:val="24"/>
              </w:rPr>
              <w:t>64</w:t>
            </w:r>
            <w:r w:rsidRPr="00141956">
              <w:rPr>
                <w:rFonts w:ascii="仿宋_GB2312" w:eastAsia="仿宋_GB2312" w:hAnsi="仿宋_GB2312" w:cs="仿宋_GB2312" w:hint="eastAsia"/>
                <w:color w:val="000000" w:themeColor="text1"/>
                <w:kern w:val="0"/>
                <w:sz w:val="24"/>
              </w:rPr>
              <w:t>位多核处理器；</w:t>
            </w:r>
            <w:r w:rsidRPr="00141956">
              <w:rPr>
                <w:rFonts w:ascii="仿宋_GB2312" w:eastAsia="仿宋_GB2312" w:hAnsi="仿宋_GB2312" w:cs="仿宋_GB2312" w:hint="eastAsia"/>
                <w:color w:val="000000" w:themeColor="text1"/>
                <w:kern w:val="0"/>
                <w:sz w:val="24"/>
              </w:rPr>
              <w:t xml:space="preserve">            </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存储容量：≥</w:t>
            </w:r>
            <w:r w:rsidRPr="00141956">
              <w:rPr>
                <w:rFonts w:ascii="仿宋_GB2312" w:eastAsia="仿宋_GB2312" w:hAnsi="仿宋_GB2312" w:cs="仿宋_GB2312" w:hint="eastAsia"/>
                <w:color w:val="000000" w:themeColor="text1"/>
                <w:kern w:val="0"/>
                <w:sz w:val="24"/>
              </w:rPr>
              <w:t>12*8T</w:t>
            </w:r>
            <w:r w:rsidRPr="00141956">
              <w:rPr>
                <w:rFonts w:ascii="仿宋_GB2312" w:eastAsia="仿宋_GB2312" w:hAnsi="仿宋_GB2312" w:cs="仿宋_GB2312" w:hint="eastAsia"/>
                <w:color w:val="000000" w:themeColor="text1"/>
                <w:kern w:val="0"/>
                <w:sz w:val="24"/>
              </w:rPr>
              <w:t>企业级硬盘（缓存：</w:t>
            </w:r>
            <w:r w:rsidRPr="00141956">
              <w:rPr>
                <w:rFonts w:ascii="仿宋_GB2312" w:eastAsia="仿宋_GB2312" w:hAnsi="仿宋_GB2312" w:cs="仿宋_GB2312" w:hint="eastAsia"/>
                <w:color w:val="000000" w:themeColor="text1"/>
                <w:kern w:val="0"/>
                <w:sz w:val="24"/>
              </w:rPr>
              <w:t>256MB</w:t>
            </w:r>
            <w:r w:rsidRPr="00141956">
              <w:rPr>
                <w:rFonts w:ascii="仿宋_GB2312" w:eastAsia="仿宋_GB2312" w:hAnsi="仿宋_GB2312" w:cs="仿宋_GB2312" w:hint="eastAsia"/>
                <w:color w:val="000000" w:themeColor="text1"/>
                <w:kern w:val="0"/>
                <w:sz w:val="24"/>
              </w:rPr>
              <w:t>；转速：</w:t>
            </w:r>
            <w:r w:rsidRPr="00141956">
              <w:rPr>
                <w:rFonts w:ascii="仿宋_GB2312" w:eastAsia="仿宋_GB2312" w:hAnsi="仿宋_GB2312" w:cs="仿宋_GB2312" w:hint="eastAsia"/>
                <w:color w:val="000000" w:themeColor="text1"/>
                <w:kern w:val="0"/>
                <w:sz w:val="24"/>
              </w:rPr>
              <w:t>7200RPM</w:t>
            </w:r>
            <w:r w:rsidRPr="00141956">
              <w:rPr>
                <w:rFonts w:ascii="仿宋_GB2312" w:eastAsia="仿宋_GB2312" w:hAnsi="仿宋_GB2312" w:cs="仿宋_GB2312" w:hint="eastAsia"/>
                <w:color w:val="000000" w:themeColor="text1"/>
                <w:kern w:val="0"/>
                <w:sz w:val="24"/>
              </w:rPr>
              <w:t>；硬盘接口：</w:t>
            </w:r>
            <w:r w:rsidRPr="00141956">
              <w:rPr>
                <w:rFonts w:ascii="仿宋_GB2312" w:eastAsia="仿宋_GB2312" w:hAnsi="仿宋_GB2312" w:cs="仿宋_GB2312" w:hint="eastAsia"/>
                <w:color w:val="000000" w:themeColor="text1"/>
                <w:kern w:val="0"/>
                <w:sz w:val="24"/>
              </w:rPr>
              <w:t>SATA</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高速缓存：</w:t>
            </w:r>
            <w:r w:rsidRPr="00141956">
              <w:rPr>
                <w:rFonts w:ascii="仿宋_GB2312" w:eastAsia="仿宋_GB2312" w:hAnsi="仿宋_GB2312" w:cs="仿宋_GB2312" w:hint="eastAsia"/>
                <w:color w:val="000000" w:themeColor="text1"/>
                <w:kern w:val="0"/>
                <w:sz w:val="24"/>
              </w:rPr>
              <w:t>192GB DDR4</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根内存条；</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电源冗余：</w:t>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冗余电源；</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控制器：</w:t>
            </w:r>
            <w:r w:rsidRPr="00141956">
              <w:rPr>
                <w:rFonts w:ascii="仿宋_GB2312" w:eastAsia="仿宋_GB2312" w:hAnsi="仿宋_GB2312" w:cs="仿宋_GB2312" w:hint="eastAsia"/>
                <w:color w:val="000000" w:themeColor="text1"/>
                <w:kern w:val="0"/>
                <w:sz w:val="24"/>
              </w:rPr>
              <w:t>RAID</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网络接口：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个万兆光口用于数据传输（含</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850nm</w:t>
            </w:r>
            <w:r w:rsidRPr="00141956">
              <w:rPr>
                <w:rFonts w:ascii="仿宋_GB2312" w:eastAsia="仿宋_GB2312" w:hAnsi="仿宋_GB2312" w:cs="仿宋_GB2312" w:hint="eastAsia"/>
                <w:color w:val="000000" w:themeColor="text1"/>
                <w:kern w:val="0"/>
                <w:sz w:val="24"/>
              </w:rPr>
              <w:t>多模光模块），</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个千兆电口用于</w:t>
            </w:r>
            <w:r w:rsidRPr="00141956">
              <w:rPr>
                <w:rFonts w:ascii="仿宋_GB2312" w:eastAsia="仿宋_GB2312" w:hAnsi="仿宋_GB2312" w:cs="仿宋_GB2312" w:hint="eastAsia"/>
                <w:color w:val="000000" w:themeColor="text1"/>
                <w:kern w:val="0"/>
                <w:sz w:val="24"/>
              </w:rPr>
              <w:t>pxe</w:t>
            </w:r>
            <w:r w:rsidRPr="00141956">
              <w:rPr>
                <w:rFonts w:ascii="仿宋_GB2312" w:eastAsia="仿宋_GB2312" w:hAnsi="仿宋_GB2312" w:cs="仿宋_GB2312" w:hint="eastAsia"/>
                <w:color w:val="000000" w:themeColor="text1"/>
                <w:kern w:val="0"/>
                <w:sz w:val="24"/>
              </w:rPr>
              <w:t>烧机与</w:t>
            </w:r>
            <w:r w:rsidRPr="00141956">
              <w:rPr>
                <w:rFonts w:ascii="仿宋_GB2312" w:eastAsia="仿宋_GB2312" w:hAnsi="仿宋_GB2312" w:cs="仿宋_GB2312" w:hint="eastAsia"/>
                <w:color w:val="000000" w:themeColor="text1"/>
                <w:kern w:val="0"/>
                <w:sz w:val="24"/>
              </w:rPr>
              <w:t>bmc</w:t>
            </w:r>
            <w:r w:rsidRPr="00141956">
              <w:rPr>
                <w:rFonts w:ascii="仿宋_GB2312" w:eastAsia="仿宋_GB2312" w:hAnsi="仿宋_GB2312" w:cs="仿宋_GB2312" w:hint="eastAsia"/>
                <w:color w:val="000000" w:themeColor="text1"/>
                <w:kern w:val="0"/>
                <w:sz w:val="24"/>
              </w:rPr>
              <w:t>管理；</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VGA</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USB</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USB 3.0</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硬盘个数：≥</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 xml:space="preserve"> 3.5</w:t>
            </w:r>
            <w:r w:rsidRPr="00141956">
              <w:rPr>
                <w:rFonts w:ascii="仿宋_GB2312" w:eastAsia="仿宋_GB2312" w:hAnsi="仿宋_GB2312" w:cs="仿宋_GB2312" w:hint="eastAsia"/>
                <w:color w:val="000000" w:themeColor="text1"/>
                <w:kern w:val="0"/>
                <w:sz w:val="24"/>
              </w:rPr>
              <w:t>英寸</w:t>
            </w:r>
            <w:r w:rsidRPr="00141956">
              <w:rPr>
                <w:rFonts w:ascii="仿宋_GB2312" w:eastAsia="仿宋_GB2312" w:hAnsi="仿宋_GB2312" w:cs="仿宋_GB2312" w:hint="eastAsia"/>
                <w:color w:val="000000" w:themeColor="text1"/>
                <w:kern w:val="0"/>
                <w:sz w:val="24"/>
              </w:rPr>
              <w:t xml:space="preserve"> SATA 2TB </w:t>
            </w:r>
            <w:r w:rsidRPr="00141956">
              <w:rPr>
                <w:rFonts w:ascii="仿宋_GB2312" w:eastAsia="仿宋_GB2312" w:hAnsi="仿宋_GB2312" w:cs="仿宋_GB2312" w:hint="eastAsia"/>
                <w:color w:val="000000" w:themeColor="text1"/>
                <w:kern w:val="0"/>
                <w:sz w:val="24"/>
              </w:rPr>
              <w:t>企业级机械硬盘，</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2.5</w:t>
            </w:r>
            <w:r w:rsidRPr="00141956">
              <w:rPr>
                <w:rFonts w:ascii="仿宋_GB2312" w:eastAsia="仿宋_GB2312" w:hAnsi="仿宋_GB2312" w:cs="仿宋_GB2312" w:hint="eastAsia"/>
                <w:color w:val="000000" w:themeColor="text1"/>
                <w:kern w:val="0"/>
                <w:sz w:val="24"/>
              </w:rPr>
              <w:t>英寸</w:t>
            </w:r>
            <w:r w:rsidRPr="00141956">
              <w:rPr>
                <w:rFonts w:ascii="仿宋_GB2312" w:eastAsia="仿宋_GB2312" w:hAnsi="仿宋_GB2312" w:cs="仿宋_GB2312" w:hint="eastAsia"/>
                <w:color w:val="000000" w:themeColor="text1"/>
                <w:kern w:val="0"/>
                <w:sz w:val="24"/>
              </w:rPr>
              <w:t xml:space="preserve"> 960GB SSD</w:t>
            </w:r>
            <w:r w:rsidRPr="00141956">
              <w:rPr>
                <w:rFonts w:ascii="仿宋_GB2312" w:eastAsia="仿宋_GB2312" w:hAnsi="仿宋_GB2312" w:cs="仿宋_GB2312" w:hint="eastAsia"/>
                <w:color w:val="000000" w:themeColor="text1"/>
                <w:kern w:val="0"/>
                <w:sz w:val="24"/>
              </w:rPr>
              <w:t>，最大扩展≥</w:t>
            </w:r>
            <w:r w:rsidRPr="00141956">
              <w:rPr>
                <w:rFonts w:ascii="仿宋_GB2312" w:eastAsia="仿宋_GB2312" w:hAnsi="仿宋_GB2312" w:cs="仿宋_GB2312" w:hint="eastAsia"/>
                <w:color w:val="000000" w:themeColor="text1"/>
                <w:kern w:val="0"/>
                <w:sz w:val="24"/>
              </w:rPr>
              <w:t>36</w:t>
            </w:r>
            <w:r w:rsidRPr="00141956">
              <w:rPr>
                <w:rFonts w:ascii="仿宋_GB2312" w:eastAsia="仿宋_GB2312" w:hAnsi="仿宋_GB2312" w:cs="仿宋_GB2312" w:hint="eastAsia"/>
                <w:color w:val="000000" w:themeColor="text1"/>
                <w:kern w:val="0"/>
                <w:sz w:val="24"/>
              </w:rPr>
              <w:t>块</w:t>
            </w:r>
            <w:r w:rsidRPr="00141956">
              <w:rPr>
                <w:rFonts w:ascii="仿宋_GB2312" w:eastAsia="仿宋_GB2312" w:hAnsi="仿宋_GB2312" w:cs="仿宋_GB2312" w:hint="eastAsia"/>
                <w:color w:val="000000" w:themeColor="text1"/>
                <w:kern w:val="0"/>
                <w:sz w:val="24"/>
              </w:rPr>
              <w:t>3.5</w:t>
            </w:r>
            <w:r w:rsidRPr="00141956">
              <w:rPr>
                <w:rFonts w:ascii="仿宋_GB2312" w:eastAsia="仿宋_GB2312" w:hAnsi="仿宋_GB2312" w:cs="仿宋_GB2312" w:hint="eastAsia"/>
                <w:color w:val="000000" w:themeColor="text1"/>
                <w:kern w:val="0"/>
                <w:sz w:val="24"/>
              </w:rPr>
              <w:t>英寸硬盘，单盘支持≥</w:t>
            </w:r>
            <w:r w:rsidRPr="00141956">
              <w:rPr>
                <w:rFonts w:ascii="仿宋_GB2312" w:eastAsia="仿宋_GB2312" w:hAnsi="仿宋_GB2312" w:cs="仿宋_GB2312" w:hint="eastAsia"/>
                <w:color w:val="000000" w:themeColor="text1"/>
                <w:kern w:val="0"/>
                <w:sz w:val="24"/>
              </w:rPr>
              <w:t>20TB</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供电方式：</w:t>
            </w:r>
            <w:r w:rsidRPr="00141956">
              <w:rPr>
                <w:rFonts w:ascii="仿宋_GB2312" w:eastAsia="仿宋_GB2312" w:hAnsi="仿宋_GB2312" w:cs="仿宋_GB2312" w:hint="eastAsia"/>
                <w:color w:val="000000" w:themeColor="text1"/>
                <w:kern w:val="0"/>
                <w:sz w:val="24"/>
              </w:rPr>
              <w:t>220-240V AC/10A;240V DC/10A;</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功耗：≤</w:t>
            </w:r>
            <w:r w:rsidRPr="00141956">
              <w:rPr>
                <w:rFonts w:ascii="仿宋_GB2312" w:eastAsia="仿宋_GB2312" w:hAnsi="仿宋_GB2312" w:cs="仿宋_GB2312" w:hint="eastAsia"/>
                <w:color w:val="000000" w:themeColor="text1"/>
                <w:kern w:val="0"/>
                <w:sz w:val="24"/>
              </w:rPr>
              <w:t>2000W</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1</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21</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48</w:t>
            </w:r>
            <w:r w:rsidRPr="00141956">
              <w:rPr>
                <w:rFonts w:ascii="仿宋_GB2312" w:eastAsia="仿宋_GB2312" w:hAnsi="仿宋_GB2312" w:cs="仿宋_GB2312" w:hint="eastAsia"/>
                <w:color w:val="000000" w:themeColor="text1"/>
                <w:kern w:val="0"/>
                <w:sz w:val="24"/>
              </w:rPr>
              <w:t>口</w:t>
            </w:r>
            <w:r w:rsidRPr="00141956">
              <w:rPr>
                <w:rFonts w:ascii="仿宋_GB2312" w:eastAsia="仿宋_GB2312" w:hAnsi="仿宋_GB2312" w:cs="仿宋_GB2312" w:hint="eastAsia"/>
                <w:color w:val="000000" w:themeColor="text1"/>
                <w:kern w:val="0"/>
                <w:sz w:val="24"/>
              </w:rPr>
              <w:t>10G2</w:t>
            </w:r>
            <w:r w:rsidRPr="00141956">
              <w:rPr>
                <w:rFonts w:ascii="仿宋_GB2312" w:eastAsia="仿宋_GB2312" w:hAnsi="仿宋_GB2312" w:cs="仿宋_GB2312" w:hint="eastAsia"/>
                <w:color w:val="000000" w:themeColor="text1"/>
                <w:kern w:val="0"/>
                <w:sz w:val="24"/>
              </w:rPr>
              <w:t>口</w:t>
            </w:r>
            <w:r w:rsidRPr="00141956">
              <w:rPr>
                <w:rFonts w:ascii="仿宋_GB2312" w:eastAsia="仿宋_GB2312" w:hAnsi="仿宋_GB2312" w:cs="仿宋_GB2312" w:hint="eastAsia"/>
                <w:color w:val="000000" w:themeColor="text1"/>
                <w:kern w:val="0"/>
                <w:sz w:val="24"/>
              </w:rPr>
              <w:t>40G</w:t>
            </w:r>
            <w:r w:rsidRPr="00141956">
              <w:rPr>
                <w:rFonts w:ascii="仿宋_GB2312" w:eastAsia="仿宋_GB2312" w:hAnsi="仿宋_GB2312" w:cs="仿宋_GB2312" w:hint="eastAsia"/>
                <w:color w:val="000000" w:themeColor="text1"/>
                <w:kern w:val="0"/>
                <w:sz w:val="24"/>
              </w:rPr>
              <w:t>光交换机</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三层管理型交换机：</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48</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10G SFP+</w:t>
            </w:r>
            <w:r w:rsidRPr="00141956">
              <w:rPr>
                <w:rFonts w:ascii="仿宋_GB2312" w:eastAsia="仿宋_GB2312" w:hAnsi="仿宋_GB2312" w:cs="仿宋_GB2312" w:hint="eastAsia"/>
                <w:color w:val="000000" w:themeColor="text1"/>
                <w:kern w:val="0"/>
                <w:sz w:val="24"/>
              </w:rPr>
              <w:t>光口，≥</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40G QSFP+</w:t>
            </w:r>
            <w:r w:rsidRPr="00141956">
              <w:rPr>
                <w:rFonts w:ascii="仿宋_GB2312" w:eastAsia="仿宋_GB2312" w:hAnsi="仿宋_GB2312" w:cs="仿宋_GB2312" w:hint="eastAsia"/>
                <w:color w:val="000000" w:themeColor="text1"/>
                <w:kern w:val="0"/>
                <w:sz w:val="24"/>
              </w:rPr>
              <w:t>光口；</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交换容量：≥</w:t>
            </w:r>
            <w:r w:rsidRPr="00141956">
              <w:rPr>
                <w:rFonts w:ascii="仿宋_GB2312" w:eastAsia="仿宋_GB2312" w:hAnsi="仿宋_GB2312" w:cs="仿宋_GB2312" w:hint="eastAsia"/>
                <w:color w:val="000000" w:themeColor="text1"/>
                <w:kern w:val="0"/>
                <w:sz w:val="24"/>
              </w:rPr>
              <w:t>2.56Tbps/25.6Tbps</w:t>
            </w:r>
            <w:r w:rsidRPr="00141956">
              <w:rPr>
                <w:rFonts w:ascii="仿宋_GB2312" w:eastAsia="仿宋_GB2312" w:hAnsi="仿宋_GB2312" w:cs="仿宋_GB2312" w:hint="eastAsia"/>
                <w:color w:val="000000" w:themeColor="text1"/>
                <w:kern w:val="0"/>
                <w:sz w:val="24"/>
              </w:rPr>
              <w:t>，包转发率：</w:t>
            </w:r>
            <w:r w:rsidRPr="00141956">
              <w:rPr>
                <w:rFonts w:ascii="仿宋_GB2312" w:eastAsia="仿宋_GB2312" w:hAnsi="仿宋_GB2312" w:cs="仿宋_GB2312" w:hint="eastAsia"/>
                <w:color w:val="000000" w:themeColor="text1"/>
                <w:kern w:val="0"/>
                <w:sz w:val="24"/>
              </w:rPr>
              <w:t>1080Mpps/1620Mpps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VLAN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802.1Q VLAN</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VLAN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QinQ</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Voice VLAN</w:t>
            </w:r>
            <w:r w:rsidRPr="00141956">
              <w:rPr>
                <w:rFonts w:ascii="仿宋_GB2312" w:eastAsia="仿宋_GB2312" w:hAnsi="仿宋_GB2312" w:cs="仿宋_GB2312" w:hint="eastAsia"/>
                <w:color w:val="000000" w:themeColor="text1"/>
                <w:kern w:val="0"/>
                <w:sz w:val="24"/>
              </w:rPr>
              <w:t>、协议</w:t>
            </w:r>
            <w:r w:rsidRPr="00141956">
              <w:rPr>
                <w:rFonts w:ascii="仿宋_GB2312" w:eastAsia="仿宋_GB2312" w:hAnsi="仿宋_GB2312" w:cs="仿宋_GB2312" w:hint="eastAsia"/>
                <w:color w:val="000000" w:themeColor="text1"/>
                <w:kern w:val="0"/>
                <w:sz w:val="24"/>
              </w:rPr>
              <w:t>VLAN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MAC VLAN</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支持链路聚合：静态聚合、动态聚合；</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支持生成树</w:t>
            </w:r>
            <w:r w:rsidRPr="00141956">
              <w:rPr>
                <w:rFonts w:ascii="仿宋_GB2312" w:eastAsia="仿宋_GB2312" w:hAnsi="仿宋_GB2312" w:cs="仿宋_GB2312" w:hint="eastAsia"/>
                <w:color w:val="000000" w:themeColor="text1"/>
                <w:kern w:val="0"/>
                <w:sz w:val="24"/>
              </w:rPr>
              <w:t>STP/RSTP/MSTP</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RRPP/ERPS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支持虚拟化堆叠技术；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IPv4</w:t>
            </w:r>
            <w:r w:rsidRPr="00141956">
              <w:rPr>
                <w:rFonts w:ascii="仿宋_GB2312" w:eastAsia="仿宋_GB2312" w:hAnsi="仿宋_GB2312" w:cs="仿宋_GB2312" w:hint="eastAsia"/>
                <w:color w:val="000000" w:themeColor="text1"/>
                <w:kern w:val="0"/>
                <w:sz w:val="24"/>
              </w:rPr>
              <w:t>路由、</w:t>
            </w:r>
            <w:r w:rsidRPr="00141956">
              <w:rPr>
                <w:rFonts w:ascii="仿宋_GB2312" w:eastAsia="仿宋_GB2312" w:hAnsi="仿宋_GB2312" w:cs="仿宋_GB2312" w:hint="eastAsia"/>
                <w:color w:val="000000" w:themeColor="text1"/>
                <w:kern w:val="0"/>
                <w:sz w:val="24"/>
              </w:rPr>
              <w:t>IPv6</w:t>
            </w:r>
            <w:r w:rsidRPr="00141956">
              <w:rPr>
                <w:rFonts w:ascii="仿宋_GB2312" w:eastAsia="仿宋_GB2312" w:hAnsi="仿宋_GB2312" w:cs="仿宋_GB2312" w:hint="eastAsia"/>
                <w:color w:val="000000" w:themeColor="text1"/>
                <w:kern w:val="0"/>
                <w:sz w:val="24"/>
              </w:rPr>
              <w:t>路由、组播、</w:t>
            </w:r>
            <w:r w:rsidRPr="00141956">
              <w:rPr>
                <w:rFonts w:ascii="仿宋_GB2312" w:eastAsia="仿宋_GB2312" w:hAnsi="仿宋_GB2312" w:cs="仿宋_GB2312" w:hint="eastAsia"/>
                <w:color w:val="000000" w:themeColor="text1"/>
                <w:kern w:val="0"/>
                <w:sz w:val="24"/>
              </w:rPr>
              <w:t>MPLS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ACL</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QoS</w:t>
            </w:r>
            <w:r w:rsidRPr="00141956">
              <w:rPr>
                <w:rFonts w:ascii="仿宋_GB2312" w:eastAsia="仿宋_GB2312" w:hAnsi="仿宋_GB2312" w:cs="仿宋_GB2312" w:hint="eastAsia"/>
                <w:color w:val="000000" w:themeColor="text1"/>
                <w:kern w:val="0"/>
                <w:sz w:val="24"/>
              </w:rPr>
              <w:t>、端口镜像；</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CLI</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SSH</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SNMP V1/V2C/V3</w:t>
            </w:r>
            <w:r w:rsidRPr="00141956">
              <w:rPr>
                <w:rFonts w:ascii="仿宋_GB2312" w:eastAsia="仿宋_GB2312" w:hAnsi="仿宋_GB2312" w:cs="仿宋_GB2312" w:hint="eastAsia"/>
                <w:color w:val="000000" w:themeColor="text1"/>
                <w:kern w:val="0"/>
                <w:sz w:val="24"/>
              </w:rPr>
              <w:t>等管理方式；</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1U</w:t>
            </w:r>
            <w:r w:rsidRPr="00141956">
              <w:rPr>
                <w:rFonts w:ascii="仿宋_GB2312" w:eastAsia="仿宋_GB2312" w:hAnsi="仿宋_GB2312" w:cs="仿宋_GB2312" w:hint="eastAsia"/>
                <w:color w:val="000000" w:themeColor="text1"/>
                <w:kern w:val="0"/>
                <w:sz w:val="24"/>
              </w:rPr>
              <w:t>高度，</w:t>
            </w:r>
            <w:r w:rsidRPr="00141956">
              <w:rPr>
                <w:rFonts w:ascii="仿宋_GB2312" w:eastAsia="仿宋_GB2312" w:hAnsi="仿宋_GB2312" w:cs="仿宋_GB2312" w:hint="eastAsia"/>
                <w:color w:val="000000" w:themeColor="text1"/>
                <w:kern w:val="0"/>
                <w:sz w:val="24"/>
              </w:rPr>
              <w:t>19</w:t>
            </w:r>
            <w:r w:rsidRPr="00141956">
              <w:rPr>
                <w:rFonts w:ascii="仿宋_GB2312" w:eastAsia="仿宋_GB2312" w:hAnsi="仿宋_GB2312" w:cs="仿宋_GB2312" w:hint="eastAsia"/>
                <w:color w:val="000000" w:themeColor="text1"/>
                <w:kern w:val="0"/>
                <w:sz w:val="24"/>
              </w:rPr>
              <w:t>英寸宽，支持机架安装；</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默认标配模块化双电源、双风扇，且均支持热插拔；</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提供≥</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个业务扩展槽位，可扩展</w:t>
            </w:r>
            <w:r w:rsidRPr="00141956">
              <w:rPr>
                <w:rFonts w:ascii="仿宋_GB2312" w:eastAsia="仿宋_GB2312" w:hAnsi="仿宋_GB2312" w:cs="仿宋_GB2312" w:hint="eastAsia"/>
                <w:color w:val="000000" w:themeColor="text1"/>
                <w:kern w:val="0"/>
                <w:sz w:val="24"/>
              </w:rPr>
              <w:lastRenderedPageBreak/>
              <w:t>1G/2.5G/5G/40G</w:t>
            </w:r>
            <w:r w:rsidRPr="00141956">
              <w:rPr>
                <w:rFonts w:ascii="仿宋_GB2312" w:eastAsia="仿宋_GB2312" w:hAnsi="仿宋_GB2312" w:cs="仿宋_GB2312" w:hint="eastAsia"/>
                <w:color w:val="000000" w:themeColor="text1"/>
                <w:kern w:val="0"/>
                <w:sz w:val="24"/>
              </w:rPr>
              <w:t>端口；</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工作温度：</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45</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lastRenderedPageBreak/>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2</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22</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口</w:t>
            </w:r>
            <w:r w:rsidRPr="00141956">
              <w:rPr>
                <w:rFonts w:ascii="仿宋_GB2312" w:eastAsia="仿宋_GB2312" w:hAnsi="仿宋_GB2312" w:cs="仿宋_GB2312" w:hint="eastAsia"/>
                <w:color w:val="000000" w:themeColor="text1"/>
                <w:kern w:val="0"/>
                <w:sz w:val="24"/>
              </w:rPr>
              <w:t>10G2</w:t>
            </w:r>
            <w:r w:rsidRPr="00141956">
              <w:rPr>
                <w:rFonts w:ascii="仿宋_GB2312" w:eastAsia="仿宋_GB2312" w:hAnsi="仿宋_GB2312" w:cs="仿宋_GB2312" w:hint="eastAsia"/>
                <w:color w:val="000000" w:themeColor="text1"/>
                <w:kern w:val="0"/>
                <w:sz w:val="24"/>
              </w:rPr>
              <w:t>口</w:t>
            </w:r>
            <w:r w:rsidRPr="00141956">
              <w:rPr>
                <w:rFonts w:ascii="仿宋_GB2312" w:eastAsia="仿宋_GB2312" w:hAnsi="仿宋_GB2312" w:cs="仿宋_GB2312" w:hint="eastAsia"/>
                <w:color w:val="000000" w:themeColor="text1"/>
                <w:kern w:val="0"/>
                <w:sz w:val="24"/>
              </w:rPr>
              <w:t>40G</w:t>
            </w:r>
            <w:r w:rsidRPr="00141956">
              <w:rPr>
                <w:rFonts w:ascii="仿宋_GB2312" w:eastAsia="仿宋_GB2312" w:hAnsi="仿宋_GB2312" w:cs="仿宋_GB2312" w:hint="eastAsia"/>
                <w:color w:val="000000" w:themeColor="text1"/>
                <w:kern w:val="0"/>
                <w:sz w:val="24"/>
              </w:rPr>
              <w:t>光交换机</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三层管理型交换机：</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10G SFP+</w:t>
            </w:r>
            <w:r w:rsidRPr="00141956">
              <w:rPr>
                <w:rFonts w:ascii="仿宋_GB2312" w:eastAsia="仿宋_GB2312" w:hAnsi="仿宋_GB2312" w:cs="仿宋_GB2312" w:hint="eastAsia"/>
                <w:color w:val="000000" w:themeColor="text1"/>
                <w:kern w:val="0"/>
                <w:sz w:val="24"/>
              </w:rPr>
              <w:t>光口，≥</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40G QSFP+</w:t>
            </w:r>
            <w:r w:rsidRPr="00141956">
              <w:rPr>
                <w:rFonts w:ascii="仿宋_GB2312" w:eastAsia="仿宋_GB2312" w:hAnsi="仿宋_GB2312" w:cs="仿宋_GB2312" w:hint="eastAsia"/>
                <w:color w:val="000000" w:themeColor="text1"/>
                <w:kern w:val="0"/>
                <w:sz w:val="24"/>
              </w:rPr>
              <w:t>光口；</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交换容量：≥</w:t>
            </w:r>
            <w:r w:rsidRPr="00141956">
              <w:rPr>
                <w:rFonts w:ascii="仿宋_GB2312" w:eastAsia="仿宋_GB2312" w:hAnsi="仿宋_GB2312" w:cs="仿宋_GB2312" w:hint="eastAsia"/>
                <w:color w:val="000000" w:themeColor="text1"/>
                <w:kern w:val="0"/>
                <w:sz w:val="24"/>
              </w:rPr>
              <w:t>2.56Tbps/25.6Tbps</w:t>
            </w:r>
            <w:r w:rsidRPr="00141956">
              <w:rPr>
                <w:rFonts w:ascii="仿宋_GB2312" w:eastAsia="仿宋_GB2312" w:hAnsi="仿宋_GB2312" w:cs="仿宋_GB2312" w:hint="eastAsia"/>
                <w:color w:val="000000" w:themeColor="text1"/>
                <w:kern w:val="0"/>
                <w:sz w:val="24"/>
              </w:rPr>
              <w:t>，包转发率：</w:t>
            </w:r>
            <w:r w:rsidRPr="00141956">
              <w:rPr>
                <w:rFonts w:ascii="仿宋_GB2312" w:eastAsia="仿宋_GB2312" w:hAnsi="仿宋_GB2312" w:cs="仿宋_GB2312" w:hint="eastAsia"/>
                <w:color w:val="000000" w:themeColor="text1"/>
                <w:kern w:val="0"/>
                <w:sz w:val="24"/>
              </w:rPr>
              <w:t>720Mpps/1260Mpps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VLAN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802.1Q VLAN</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VLAN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QinQ</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Voice VLAN</w:t>
            </w:r>
            <w:r w:rsidRPr="00141956">
              <w:rPr>
                <w:rFonts w:ascii="仿宋_GB2312" w:eastAsia="仿宋_GB2312" w:hAnsi="仿宋_GB2312" w:cs="仿宋_GB2312" w:hint="eastAsia"/>
                <w:color w:val="000000" w:themeColor="text1"/>
                <w:kern w:val="0"/>
                <w:sz w:val="24"/>
              </w:rPr>
              <w:t>、协议</w:t>
            </w:r>
            <w:r w:rsidRPr="00141956">
              <w:rPr>
                <w:rFonts w:ascii="仿宋_GB2312" w:eastAsia="仿宋_GB2312" w:hAnsi="仿宋_GB2312" w:cs="仿宋_GB2312" w:hint="eastAsia"/>
                <w:color w:val="000000" w:themeColor="text1"/>
                <w:kern w:val="0"/>
                <w:sz w:val="24"/>
              </w:rPr>
              <w:t>VLAN</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MAC VLAN</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支持链路聚合：静态聚合、动态聚合；</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支持生成树</w:t>
            </w:r>
            <w:r w:rsidRPr="00141956">
              <w:rPr>
                <w:rFonts w:ascii="仿宋_GB2312" w:eastAsia="仿宋_GB2312" w:hAnsi="仿宋_GB2312" w:cs="仿宋_GB2312" w:hint="eastAsia"/>
                <w:color w:val="000000" w:themeColor="text1"/>
                <w:kern w:val="0"/>
                <w:sz w:val="24"/>
              </w:rPr>
              <w:t>STP/RSTP/MSTP</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RRPP/ERPS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支持虚拟化堆叠技术；</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IPv4</w:t>
            </w:r>
            <w:r w:rsidRPr="00141956">
              <w:rPr>
                <w:rFonts w:ascii="仿宋_GB2312" w:eastAsia="仿宋_GB2312" w:hAnsi="仿宋_GB2312" w:cs="仿宋_GB2312" w:hint="eastAsia"/>
                <w:color w:val="000000" w:themeColor="text1"/>
                <w:kern w:val="0"/>
                <w:sz w:val="24"/>
              </w:rPr>
              <w:t>路由、</w:t>
            </w:r>
            <w:r w:rsidRPr="00141956">
              <w:rPr>
                <w:rFonts w:ascii="仿宋_GB2312" w:eastAsia="仿宋_GB2312" w:hAnsi="仿宋_GB2312" w:cs="仿宋_GB2312" w:hint="eastAsia"/>
                <w:color w:val="000000" w:themeColor="text1"/>
                <w:kern w:val="0"/>
                <w:sz w:val="24"/>
              </w:rPr>
              <w:t>IPv6</w:t>
            </w:r>
            <w:r w:rsidRPr="00141956">
              <w:rPr>
                <w:rFonts w:ascii="仿宋_GB2312" w:eastAsia="仿宋_GB2312" w:hAnsi="仿宋_GB2312" w:cs="仿宋_GB2312" w:hint="eastAsia"/>
                <w:color w:val="000000" w:themeColor="text1"/>
                <w:kern w:val="0"/>
                <w:sz w:val="24"/>
              </w:rPr>
              <w:t>路由、组播、</w:t>
            </w:r>
            <w:r w:rsidRPr="00141956">
              <w:rPr>
                <w:rFonts w:ascii="仿宋_GB2312" w:eastAsia="仿宋_GB2312" w:hAnsi="仿宋_GB2312" w:cs="仿宋_GB2312" w:hint="eastAsia"/>
                <w:color w:val="000000" w:themeColor="text1"/>
                <w:kern w:val="0"/>
                <w:sz w:val="24"/>
              </w:rPr>
              <w:t>MPLS</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ACL</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QoS</w:t>
            </w:r>
            <w:r w:rsidRPr="00141956">
              <w:rPr>
                <w:rFonts w:ascii="仿宋_GB2312" w:eastAsia="仿宋_GB2312" w:hAnsi="仿宋_GB2312" w:cs="仿宋_GB2312" w:hint="eastAsia"/>
                <w:color w:val="000000" w:themeColor="text1"/>
                <w:kern w:val="0"/>
                <w:sz w:val="24"/>
              </w:rPr>
              <w:t>、端口镜像；</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支持</w:t>
            </w:r>
            <w:r w:rsidRPr="00141956">
              <w:rPr>
                <w:rFonts w:ascii="仿宋_GB2312" w:eastAsia="仿宋_GB2312" w:hAnsi="仿宋_GB2312" w:cs="仿宋_GB2312" w:hint="eastAsia"/>
                <w:color w:val="000000" w:themeColor="text1"/>
                <w:kern w:val="0"/>
                <w:sz w:val="24"/>
              </w:rPr>
              <w:t>CLI</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SSH</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SNMP V1/V2C/V3</w:t>
            </w:r>
            <w:r w:rsidRPr="00141956">
              <w:rPr>
                <w:rFonts w:ascii="仿宋_GB2312" w:eastAsia="仿宋_GB2312" w:hAnsi="仿宋_GB2312" w:cs="仿宋_GB2312" w:hint="eastAsia"/>
                <w:color w:val="000000" w:themeColor="text1"/>
                <w:kern w:val="0"/>
                <w:sz w:val="24"/>
              </w:rPr>
              <w:t>等管理方式；</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1U</w:t>
            </w:r>
            <w:r w:rsidRPr="00141956">
              <w:rPr>
                <w:rFonts w:ascii="仿宋_GB2312" w:eastAsia="仿宋_GB2312" w:hAnsi="仿宋_GB2312" w:cs="仿宋_GB2312" w:hint="eastAsia"/>
                <w:color w:val="000000" w:themeColor="text1"/>
                <w:kern w:val="0"/>
                <w:sz w:val="24"/>
              </w:rPr>
              <w:t>高度，</w:t>
            </w:r>
            <w:r w:rsidRPr="00141956">
              <w:rPr>
                <w:rFonts w:ascii="仿宋_GB2312" w:eastAsia="仿宋_GB2312" w:hAnsi="仿宋_GB2312" w:cs="仿宋_GB2312" w:hint="eastAsia"/>
                <w:color w:val="000000" w:themeColor="text1"/>
                <w:kern w:val="0"/>
                <w:sz w:val="24"/>
              </w:rPr>
              <w:t>19</w:t>
            </w:r>
            <w:r w:rsidRPr="00141956">
              <w:rPr>
                <w:rFonts w:ascii="仿宋_GB2312" w:eastAsia="仿宋_GB2312" w:hAnsi="仿宋_GB2312" w:cs="仿宋_GB2312" w:hint="eastAsia"/>
                <w:color w:val="000000" w:themeColor="text1"/>
                <w:kern w:val="0"/>
                <w:sz w:val="24"/>
              </w:rPr>
              <w:t>英寸宽，支持机架安装；</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默认标配模块化双电源、双风扇，且均支持热插拔；</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提供≥</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个业务扩展槽位，可扩展</w:t>
            </w:r>
            <w:r w:rsidRPr="00141956">
              <w:rPr>
                <w:rFonts w:ascii="仿宋_GB2312" w:eastAsia="仿宋_GB2312" w:hAnsi="仿宋_GB2312" w:cs="仿宋_GB2312" w:hint="eastAsia"/>
                <w:color w:val="000000" w:themeColor="text1"/>
                <w:kern w:val="0"/>
                <w:sz w:val="24"/>
              </w:rPr>
              <w:t>1G/2.5G/5G/40G</w:t>
            </w:r>
            <w:r w:rsidRPr="00141956">
              <w:rPr>
                <w:rFonts w:ascii="仿宋_GB2312" w:eastAsia="仿宋_GB2312" w:hAnsi="仿宋_GB2312" w:cs="仿宋_GB2312" w:hint="eastAsia"/>
                <w:color w:val="000000" w:themeColor="text1"/>
                <w:kern w:val="0"/>
                <w:sz w:val="24"/>
              </w:rPr>
              <w:t>端口；</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工作温度：</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1</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23</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万兆光模块</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工业级万兆</w:t>
            </w:r>
            <w:r w:rsidRPr="00141956">
              <w:rPr>
                <w:rFonts w:ascii="仿宋_GB2312" w:eastAsia="仿宋_GB2312" w:hAnsi="仿宋_GB2312" w:cs="仿宋_GB2312" w:hint="eastAsia"/>
                <w:color w:val="000000" w:themeColor="text1"/>
                <w:kern w:val="0"/>
                <w:sz w:val="24"/>
              </w:rPr>
              <w:t>SFP+</w:t>
            </w:r>
            <w:r w:rsidRPr="00141956">
              <w:rPr>
                <w:rFonts w:ascii="仿宋_GB2312" w:eastAsia="仿宋_GB2312" w:hAnsi="仿宋_GB2312" w:cs="仿宋_GB2312" w:hint="eastAsia"/>
                <w:color w:val="000000" w:themeColor="text1"/>
                <w:kern w:val="0"/>
                <w:sz w:val="24"/>
              </w:rPr>
              <w:t>光模块</w:t>
            </w:r>
            <w:r w:rsidRPr="00141956">
              <w:rPr>
                <w:rFonts w:ascii="仿宋_GB2312" w:eastAsia="仿宋_GB2312" w:hAnsi="仿宋_GB2312" w:cs="仿宋_GB2312" w:hint="eastAsia"/>
                <w:color w:val="000000" w:themeColor="text1"/>
                <w:kern w:val="0"/>
                <w:sz w:val="24"/>
              </w:rPr>
              <w:t xml:space="preserve">TSFP-850-MMF </w:t>
            </w:r>
            <w:r w:rsidRPr="00141956">
              <w:rPr>
                <w:rFonts w:ascii="仿宋_GB2312" w:eastAsia="仿宋_GB2312" w:hAnsi="仿宋_GB2312" w:cs="仿宋_GB2312" w:hint="eastAsia"/>
                <w:color w:val="000000" w:themeColor="text1"/>
                <w:kern w:val="0"/>
                <w:sz w:val="24"/>
              </w:rPr>
              <w:t>多模双纤</w:t>
            </w:r>
            <w:r w:rsidRPr="00141956">
              <w:rPr>
                <w:rFonts w:ascii="仿宋_GB2312" w:eastAsia="仿宋_GB2312" w:hAnsi="仿宋_GB2312" w:cs="仿宋_GB2312" w:hint="eastAsia"/>
                <w:color w:val="000000" w:themeColor="text1"/>
                <w:kern w:val="0"/>
                <w:sz w:val="24"/>
              </w:rPr>
              <w:t xml:space="preserve"> 300m 850nm</w:t>
            </w:r>
            <w:r w:rsidRPr="00141956">
              <w:rPr>
                <w:rFonts w:ascii="仿宋_GB2312" w:eastAsia="仿宋_GB2312" w:hAnsi="仿宋_GB2312" w:cs="仿宋_GB2312" w:hint="eastAsia"/>
                <w:color w:val="000000" w:themeColor="text1"/>
                <w:kern w:val="0"/>
                <w:sz w:val="24"/>
              </w:rPr>
              <w:t>发送</w:t>
            </w:r>
            <w:r w:rsidRPr="00141956">
              <w:rPr>
                <w:rFonts w:ascii="仿宋_GB2312" w:eastAsia="仿宋_GB2312" w:hAnsi="仿宋_GB2312" w:cs="仿宋_GB2312" w:hint="eastAsia"/>
                <w:color w:val="000000" w:themeColor="text1"/>
                <w:kern w:val="0"/>
                <w:sz w:val="24"/>
              </w:rPr>
              <w:t xml:space="preserve"> 850nm</w:t>
            </w:r>
            <w:r w:rsidRPr="00141956">
              <w:rPr>
                <w:rFonts w:ascii="仿宋_GB2312" w:eastAsia="仿宋_GB2312" w:hAnsi="仿宋_GB2312" w:cs="仿宋_GB2312" w:hint="eastAsia"/>
                <w:color w:val="000000" w:themeColor="text1"/>
                <w:kern w:val="0"/>
                <w:sz w:val="24"/>
              </w:rPr>
              <w:t>接收</w:t>
            </w:r>
            <w:r w:rsidRPr="00141956">
              <w:rPr>
                <w:rFonts w:ascii="仿宋_GB2312" w:eastAsia="仿宋_GB2312" w:hAnsi="仿宋_GB2312" w:cs="仿宋_GB2312" w:hint="eastAsia"/>
                <w:color w:val="000000" w:themeColor="text1"/>
                <w:kern w:val="0"/>
                <w:sz w:val="24"/>
              </w:rPr>
              <w:t xml:space="preserve"> LC</w:t>
            </w:r>
            <w:r w:rsidRPr="00141956">
              <w:rPr>
                <w:rFonts w:ascii="仿宋_GB2312" w:eastAsia="仿宋_GB2312" w:hAnsi="仿宋_GB2312" w:cs="仿宋_GB2312" w:hint="eastAsia"/>
                <w:color w:val="000000" w:themeColor="text1"/>
                <w:kern w:val="0"/>
                <w:sz w:val="24"/>
              </w:rPr>
              <w:t>接口</w:t>
            </w:r>
            <w:r w:rsidRPr="00141956">
              <w:rPr>
                <w:rFonts w:ascii="仿宋_GB2312" w:eastAsia="仿宋_GB2312" w:hAnsi="仿宋_GB2312" w:cs="仿宋_GB2312" w:hint="eastAsia"/>
                <w:color w:val="000000" w:themeColor="text1"/>
                <w:kern w:val="0"/>
                <w:sz w:val="24"/>
              </w:rPr>
              <w:t>。</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96</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24</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插卡（</w:t>
            </w: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5G/2.5G/1G</w:t>
            </w:r>
            <w:r w:rsidRPr="00141956">
              <w:rPr>
                <w:rFonts w:ascii="仿宋_GB2312" w:eastAsia="仿宋_GB2312" w:hAnsi="仿宋_GB2312" w:cs="仿宋_GB2312" w:hint="eastAsia"/>
                <w:color w:val="000000" w:themeColor="text1"/>
                <w:kern w:val="0"/>
                <w:sz w:val="24"/>
              </w:rPr>
              <w:t>电接口板卡）</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端口</w:t>
            </w:r>
            <w:r w:rsidRPr="00141956">
              <w:rPr>
                <w:rFonts w:ascii="仿宋_GB2312" w:eastAsia="仿宋_GB2312" w:hAnsi="仿宋_GB2312" w:cs="仿宋_GB2312" w:hint="eastAsia"/>
                <w:color w:val="000000" w:themeColor="text1"/>
                <w:kern w:val="0"/>
                <w:sz w:val="24"/>
              </w:rPr>
              <w:t>1/2.5/5G BASE-T</w:t>
            </w:r>
            <w:r w:rsidRPr="00141956">
              <w:rPr>
                <w:rFonts w:ascii="仿宋_GB2312" w:eastAsia="仿宋_GB2312" w:hAnsi="仿宋_GB2312" w:cs="仿宋_GB2312" w:hint="eastAsia"/>
                <w:color w:val="000000" w:themeColor="text1"/>
                <w:kern w:val="0"/>
                <w:sz w:val="24"/>
              </w:rPr>
              <w:t>以太网电接口模块</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1</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25</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违规外联检测服务（包含检测探针）</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违规外联检测服务，配套视频专网违规外联监测服务探针，</w:t>
            </w:r>
            <w:r w:rsidRPr="00141956">
              <w:rPr>
                <w:rFonts w:ascii="仿宋_GB2312" w:eastAsia="仿宋_GB2312" w:hAnsi="仿宋_GB2312" w:cs="仿宋_GB2312" w:hint="eastAsia"/>
                <w:color w:val="000000" w:themeColor="text1"/>
                <w:kern w:val="0"/>
                <w:sz w:val="24"/>
              </w:rPr>
              <w:t>1U</w:t>
            </w:r>
            <w:r w:rsidRPr="00141956">
              <w:rPr>
                <w:rFonts w:ascii="仿宋_GB2312" w:eastAsia="仿宋_GB2312" w:hAnsi="仿宋_GB2312" w:cs="仿宋_GB2312" w:hint="eastAsia"/>
                <w:color w:val="000000" w:themeColor="text1"/>
                <w:kern w:val="0"/>
                <w:sz w:val="24"/>
              </w:rPr>
              <w:t>机架式，</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个</w:t>
            </w:r>
            <w:r w:rsidRPr="00141956">
              <w:rPr>
                <w:rFonts w:ascii="仿宋_GB2312" w:eastAsia="仿宋_GB2312" w:hAnsi="仿宋_GB2312" w:cs="仿宋_GB2312" w:hint="eastAsia"/>
                <w:color w:val="000000" w:themeColor="text1"/>
                <w:kern w:val="0"/>
                <w:sz w:val="24"/>
              </w:rPr>
              <w:t>USB</w:t>
            </w:r>
            <w:r w:rsidRPr="00141956">
              <w:rPr>
                <w:rFonts w:ascii="仿宋_GB2312" w:eastAsia="仿宋_GB2312" w:hAnsi="仿宋_GB2312" w:cs="仿宋_GB2312" w:hint="eastAsia"/>
                <w:color w:val="000000" w:themeColor="text1"/>
                <w:kern w:val="0"/>
                <w:sz w:val="24"/>
              </w:rPr>
              <w:t>口，</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个千兆电口，支持终端直连互联网检测、串线转发设备接入检测、互联网终端接入检测、互联网代理接入检测等；支持违规外联检测平台级联，支持市局报警平台。</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套</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1</w:t>
            </w:r>
          </w:p>
        </w:tc>
      </w:tr>
      <w:tr w:rsidR="009F2011" w:rsidRPr="00141956">
        <w:trPr>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26</w:t>
            </w:r>
          </w:p>
        </w:tc>
        <w:tc>
          <w:tcPr>
            <w:tcW w:w="823" w:type="pct"/>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检测服务</w:t>
            </w:r>
          </w:p>
        </w:tc>
        <w:tc>
          <w:tcPr>
            <w:tcW w:w="2839" w:type="pct"/>
            <w:tcBorders>
              <w:top w:val="single" w:sz="4" w:space="0" w:color="auto"/>
              <w:left w:val="nil"/>
              <w:bottom w:val="single" w:sz="4" w:space="0" w:color="auto"/>
              <w:right w:val="single" w:sz="4" w:space="0" w:color="auto"/>
            </w:tcBorders>
            <w:shd w:val="clear" w:color="auto" w:fill="auto"/>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因设备已使用多年，需对视频图像质量进行安全防范符合性检测，并出具具有法律效力的检测报告。</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项</w:t>
            </w:r>
          </w:p>
        </w:tc>
        <w:tc>
          <w:tcPr>
            <w:tcW w:w="469" w:type="pct"/>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sz w:val="20"/>
                <w:szCs w:val="20"/>
              </w:rPr>
            </w:pPr>
            <w:r w:rsidRPr="00141956">
              <w:rPr>
                <w:rFonts w:ascii="仿宋_GB2312" w:eastAsia="仿宋_GB2312" w:hAnsi="仿宋_GB2312" w:cs="仿宋_GB2312" w:hint="eastAsia"/>
                <w:color w:val="000000" w:themeColor="text1"/>
                <w:sz w:val="20"/>
                <w:szCs w:val="20"/>
              </w:rPr>
              <w:t>1</w:t>
            </w:r>
          </w:p>
        </w:tc>
      </w:tr>
    </w:tbl>
    <w:p w:rsidR="009F2011" w:rsidRPr="00141956" w:rsidRDefault="00343F00" w:rsidP="00D90BCF">
      <w:pPr>
        <w:spacing w:beforeLines="50" w:afterLines="50" w:line="440" w:lineRule="exact"/>
        <w:rPr>
          <w:rFonts w:ascii="仿宋_GB2312" w:eastAsia="仿宋_GB2312" w:hAnsi="仿宋_GB2312" w:cs="仿宋_GB2312"/>
          <w:b/>
          <w:color w:val="000000" w:themeColor="text1"/>
          <w:kern w:val="0"/>
          <w:sz w:val="24"/>
          <w:szCs w:val="21"/>
        </w:rPr>
      </w:pPr>
      <w:r w:rsidRPr="00141956">
        <w:rPr>
          <w:rFonts w:ascii="仿宋_GB2312" w:eastAsia="仿宋_GB2312" w:hAnsi="仿宋_GB2312" w:cs="仿宋_GB2312" w:hint="eastAsia"/>
          <w:b/>
          <w:color w:val="000000" w:themeColor="text1"/>
          <w:kern w:val="0"/>
          <w:sz w:val="24"/>
          <w:szCs w:val="21"/>
        </w:rPr>
        <w:t>3</w:t>
      </w:r>
      <w:r w:rsidRPr="00141956">
        <w:rPr>
          <w:rFonts w:ascii="仿宋_GB2312" w:eastAsia="仿宋_GB2312" w:hAnsi="仿宋_GB2312" w:cs="仿宋_GB2312" w:hint="eastAsia"/>
          <w:b/>
          <w:color w:val="000000" w:themeColor="text1"/>
          <w:kern w:val="0"/>
          <w:sz w:val="24"/>
          <w:szCs w:val="21"/>
        </w:rPr>
        <w:t>、维护清单</w:t>
      </w:r>
    </w:p>
    <w:tbl>
      <w:tblPr>
        <w:tblW w:w="0" w:type="auto"/>
        <w:tblInd w:w="-103" w:type="dxa"/>
        <w:tblLayout w:type="fixed"/>
        <w:tblLook w:val="04A0"/>
      </w:tblPr>
      <w:tblGrid>
        <w:gridCol w:w="785"/>
        <w:gridCol w:w="1419"/>
        <w:gridCol w:w="4998"/>
        <w:gridCol w:w="698"/>
        <w:gridCol w:w="698"/>
      </w:tblGrid>
      <w:tr w:rsidR="009F2011" w:rsidRPr="00141956">
        <w:trPr>
          <w:trHeight w:val="624"/>
        </w:trPr>
        <w:tc>
          <w:tcPr>
            <w:tcW w:w="7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序号</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产品名称</w:t>
            </w:r>
          </w:p>
        </w:tc>
        <w:tc>
          <w:tcPr>
            <w:tcW w:w="49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产品参数</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单位</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数量</w:t>
            </w:r>
          </w:p>
        </w:tc>
      </w:tr>
      <w:tr w:rsidR="009F2011" w:rsidRPr="00141956">
        <w:trPr>
          <w:trHeight w:val="312"/>
        </w:trPr>
        <w:tc>
          <w:tcPr>
            <w:tcW w:w="785"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1419"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4998"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698"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698"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r>
      <w:tr w:rsidR="009F2011" w:rsidRPr="00141956">
        <w:tc>
          <w:tcPr>
            <w:tcW w:w="785"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c>
          <w:tcPr>
            <w:tcW w:w="141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3.5</w:t>
            </w:r>
            <w:r w:rsidRPr="00141956">
              <w:rPr>
                <w:rFonts w:ascii="仿宋_GB2312" w:eastAsia="仿宋_GB2312" w:hAnsi="仿宋_GB2312" w:cs="仿宋_GB2312" w:hint="eastAsia"/>
                <w:color w:val="000000" w:themeColor="text1"/>
                <w:kern w:val="0"/>
                <w:sz w:val="24"/>
              </w:rPr>
              <w:t>米以内</w:t>
            </w:r>
            <w:r w:rsidRPr="00141956">
              <w:rPr>
                <w:rFonts w:ascii="仿宋_GB2312" w:eastAsia="仿宋_GB2312" w:hAnsi="仿宋_GB2312" w:cs="仿宋_GB2312" w:hint="eastAsia"/>
                <w:color w:val="000000" w:themeColor="text1"/>
                <w:kern w:val="0"/>
                <w:sz w:val="24"/>
              </w:rPr>
              <w:lastRenderedPageBreak/>
              <w:t>监控杆维护</w:t>
            </w:r>
          </w:p>
        </w:tc>
        <w:tc>
          <w:tcPr>
            <w:tcW w:w="4998"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1</w:t>
            </w:r>
            <w:r w:rsidRPr="00141956">
              <w:rPr>
                <w:rFonts w:ascii="仿宋_GB2312" w:eastAsia="仿宋_GB2312" w:hAnsi="仿宋_GB2312" w:cs="仿宋_GB2312" w:hint="eastAsia"/>
                <w:color w:val="000000" w:themeColor="text1"/>
                <w:kern w:val="0"/>
                <w:sz w:val="24"/>
              </w:rPr>
              <w:t>、立杆维护要求如下：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）立杆高度</w:t>
            </w:r>
            <w:r w:rsidRPr="00141956">
              <w:rPr>
                <w:rFonts w:ascii="仿宋_GB2312" w:eastAsia="仿宋_GB2312" w:hAnsi="仿宋_GB2312" w:cs="仿宋_GB2312" w:hint="eastAsia"/>
                <w:color w:val="000000" w:themeColor="text1"/>
                <w:kern w:val="0"/>
                <w:sz w:val="24"/>
              </w:rPr>
              <w:t>2-3.5m</w:t>
            </w:r>
            <w:r w:rsidRPr="00141956">
              <w:rPr>
                <w:rFonts w:ascii="仿宋_GB2312" w:eastAsia="仿宋_GB2312" w:hAnsi="仿宋_GB2312" w:cs="仿宋_GB2312" w:hint="eastAsia"/>
                <w:color w:val="000000" w:themeColor="text1"/>
                <w:kern w:val="0"/>
                <w:sz w:val="24"/>
              </w:rPr>
              <w:t>，臂长</w:t>
            </w:r>
            <w:r w:rsidRPr="00141956">
              <w:rPr>
                <w:rFonts w:ascii="仿宋_GB2312" w:eastAsia="仿宋_GB2312" w:hAnsi="仿宋_GB2312" w:cs="仿宋_GB2312" w:hint="eastAsia"/>
                <w:color w:val="000000" w:themeColor="text1"/>
                <w:kern w:val="0"/>
                <w:sz w:val="24"/>
              </w:rPr>
              <w:t>0.5-3</w:t>
            </w:r>
            <w:r w:rsidRPr="00141956">
              <w:rPr>
                <w:rFonts w:ascii="仿宋_GB2312" w:eastAsia="仿宋_GB2312" w:hAnsi="仿宋_GB2312" w:cs="仿宋_GB2312" w:hint="eastAsia"/>
                <w:color w:val="000000" w:themeColor="text1"/>
                <w:kern w:val="0"/>
                <w:sz w:val="24"/>
              </w:rPr>
              <w:t>米壁厚度为</w:t>
            </w:r>
            <w:r w:rsidRPr="00141956">
              <w:rPr>
                <w:rFonts w:ascii="仿宋_GB2312" w:eastAsia="仿宋_GB2312" w:hAnsi="仿宋_GB2312" w:cs="仿宋_GB2312" w:hint="eastAsia"/>
                <w:color w:val="000000" w:themeColor="text1"/>
                <w:kern w:val="0"/>
                <w:sz w:val="24"/>
              </w:rPr>
              <w:t>3mm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）摄像机安装位置与立杆垂直线之间水平距离≧</w:t>
            </w:r>
            <w:r w:rsidRPr="00141956">
              <w:rPr>
                <w:rFonts w:ascii="仿宋_GB2312" w:eastAsia="仿宋_GB2312" w:hAnsi="仿宋_GB2312" w:cs="仿宋_GB2312" w:hint="eastAsia"/>
                <w:color w:val="000000" w:themeColor="text1"/>
                <w:kern w:val="0"/>
                <w:sz w:val="24"/>
              </w:rPr>
              <w:t>0.5M</w:t>
            </w:r>
            <w:r w:rsidRPr="00141956">
              <w:rPr>
                <w:rFonts w:ascii="仿宋_GB2312" w:eastAsia="仿宋_GB2312" w:hAnsi="仿宋_GB2312" w:cs="仿宋_GB2312" w:hint="eastAsia"/>
                <w:color w:val="000000" w:themeColor="text1"/>
                <w:kern w:val="0"/>
                <w:sz w:val="24"/>
              </w:rPr>
              <w:t>的比例约为</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）立杆下端管径应在</w:t>
            </w:r>
            <w:r w:rsidRPr="00141956">
              <w:rPr>
                <w:rFonts w:ascii="仿宋_GB2312" w:eastAsia="仿宋_GB2312" w:hAnsi="仿宋_GB2312" w:cs="仿宋_GB2312" w:hint="eastAsia"/>
                <w:color w:val="000000" w:themeColor="text1"/>
                <w:kern w:val="0"/>
                <w:sz w:val="24"/>
              </w:rPr>
              <w:t>180mm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10mm</w:t>
            </w:r>
            <w:r w:rsidRPr="00141956">
              <w:rPr>
                <w:rFonts w:ascii="仿宋_GB2312" w:eastAsia="仿宋_GB2312" w:hAnsi="仿宋_GB2312" w:cs="仿宋_GB2312" w:hint="eastAsia"/>
                <w:color w:val="000000" w:themeColor="text1"/>
                <w:kern w:val="0"/>
                <w:sz w:val="24"/>
              </w:rPr>
              <w:t>上端管径应在</w:t>
            </w:r>
            <w:r w:rsidRPr="00141956">
              <w:rPr>
                <w:rFonts w:ascii="仿宋_GB2312" w:eastAsia="仿宋_GB2312" w:hAnsi="仿宋_GB2312" w:cs="仿宋_GB2312" w:hint="eastAsia"/>
                <w:color w:val="000000" w:themeColor="text1"/>
                <w:kern w:val="0"/>
                <w:sz w:val="24"/>
              </w:rPr>
              <w:t>130mm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5mm,</w:t>
            </w:r>
            <w:r w:rsidRPr="00141956">
              <w:rPr>
                <w:rFonts w:ascii="仿宋_GB2312" w:eastAsia="仿宋_GB2312" w:hAnsi="仿宋_GB2312" w:cs="仿宋_GB2312" w:hint="eastAsia"/>
                <w:color w:val="000000" w:themeColor="text1"/>
                <w:kern w:val="0"/>
                <w:sz w:val="24"/>
              </w:rPr>
              <w:t>管壁厚度应≧</w:t>
            </w:r>
            <w:r w:rsidRPr="00141956">
              <w:rPr>
                <w:rFonts w:ascii="仿宋_GB2312" w:eastAsia="仿宋_GB2312" w:hAnsi="仿宋_GB2312" w:cs="仿宋_GB2312" w:hint="eastAsia"/>
                <w:color w:val="000000" w:themeColor="text1"/>
                <w:kern w:val="0"/>
                <w:sz w:val="24"/>
              </w:rPr>
              <w:t>4mm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）杆型为六边或八边形，杆体在</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米</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秒的风速条件下，不应发生明显抖动、严重歪斜或永久性变形，杆体需牢固、美观，表面镀锌喷塑</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、立杆基础的维护要求如下：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）基础要求：设计安装立杆的路口必须先灌筑基础。基础尺寸：</w:t>
            </w:r>
            <w:r w:rsidRPr="00141956">
              <w:rPr>
                <w:rFonts w:ascii="仿宋_GB2312" w:eastAsia="仿宋_GB2312" w:hAnsi="仿宋_GB2312" w:cs="仿宋_GB2312" w:hint="eastAsia"/>
                <w:color w:val="000000" w:themeColor="text1"/>
                <w:kern w:val="0"/>
                <w:sz w:val="24"/>
              </w:rPr>
              <w:t>0.8m*0.8m*1.0m(</w:t>
            </w:r>
            <w:r w:rsidRPr="00141956">
              <w:rPr>
                <w:rFonts w:ascii="仿宋_GB2312" w:eastAsia="仿宋_GB2312" w:hAnsi="仿宋_GB2312" w:cs="仿宋_GB2312" w:hint="eastAsia"/>
                <w:color w:val="000000" w:themeColor="text1"/>
                <w:kern w:val="0"/>
                <w:sz w:val="24"/>
              </w:rPr>
              <w:t>长</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深</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）前端机箱抱杆安装，电源进线和光缆引入机箱内，考虑和立杆统一接地，以避雷</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）电源进线可采用就近取电源</w:t>
            </w:r>
            <w:r w:rsidRPr="00141956">
              <w:rPr>
                <w:rFonts w:ascii="仿宋_GB2312" w:eastAsia="仿宋_GB2312" w:hAnsi="仿宋_GB2312" w:cs="仿宋_GB2312" w:hint="eastAsia"/>
                <w:color w:val="000000" w:themeColor="text1"/>
                <w:kern w:val="0"/>
                <w:sz w:val="24"/>
              </w:rPr>
              <w:t>。</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个</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675</w:t>
            </w:r>
          </w:p>
        </w:tc>
      </w:tr>
      <w:tr w:rsidR="009F2011" w:rsidRPr="00141956">
        <w:tc>
          <w:tcPr>
            <w:tcW w:w="785"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2</w:t>
            </w:r>
          </w:p>
        </w:tc>
        <w:tc>
          <w:tcPr>
            <w:tcW w:w="141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米监控杆维护</w:t>
            </w:r>
          </w:p>
        </w:tc>
        <w:tc>
          <w:tcPr>
            <w:tcW w:w="4998"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）立杆高度</w:t>
            </w:r>
            <w:r w:rsidRPr="00141956">
              <w:rPr>
                <w:rFonts w:ascii="仿宋_GB2312" w:eastAsia="仿宋_GB2312" w:hAnsi="仿宋_GB2312" w:cs="仿宋_GB2312" w:hint="eastAsia"/>
                <w:color w:val="000000" w:themeColor="text1"/>
                <w:kern w:val="0"/>
                <w:sz w:val="24"/>
              </w:rPr>
              <w:t>4m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）臂长</w:t>
            </w:r>
            <w:r w:rsidRPr="00141956">
              <w:rPr>
                <w:rFonts w:ascii="仿宋_GB2312" w:eastAsia="仿宋_GB2312" w:hAnsi="仿宋_GB2312" w:cs="仿宋_GB2312" w:hint="eastAsia"/>
                <w:color w:val="000000" w:themeColor="text1"/>
                <w:kern w:val="0"/>
                <w:sz w:val="24"/>
              </w:rPr>
              <w:t>0.5-4</w:t>
            </w:r>
            <w:r w:rsidRPr="00141956">
              <w:rPr>
                <w:rFonts w:ascii="仿宋_GB2312" w:eastAsia="仿宋_GB2312" w:hAnsi="仿宋_GB2312" w:cs="仿宋_GB2312" w:hint="eastAsia"/>
                <w:color w:val="000000" w:themeColor="text1"/>
                <w:kern w:val="0"/>
                <w:sz w:val="24"/>
              </w:rPr>
              <w:t>米壁厚度为</w:t>
            </w:r>
            <w:r w:rsidRPr="00141956">
              <w:rPr>
                <w:rFonts w:ascii="仿宋_GB2312" w:eastAsia="仿宋_GB2312" w:hAnsi="仿宋_GB2312" w:cs="仿宋_GB2312" w:hint="eastAsia"/>
                <w:color w:val="000000" w:themeColor="text1"/>
                <w:kern w:val="0"/>
                <w:sz w:val="24"/>
              </w:rPr>
              <w:t>3mm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）摄象机安装位置与立杆垂直线之间水平距离≧</w:t>
            </w:r>
            <w:r w:rsidRPr="00141956">
              <w:rPr>
                <w:rFonts w:ascii="仿宋_GB2312" w:eastAsia="仿宋_GB2312" w:hAnsi="仿宋_GB2312" w:cs="仿宋_GB2312" w:hint="eastAsia"/>
                <w:color w:val="000000" w:themeColor="text1"/>
                <w:kern w:val="0"/>
                <w:sz w:val="24"/>
              </w:rPr>
              <w:t>0.5M</w:t>
            </w:r>
            <w:r w:rsidRPr="00141956">
              <w:rPr>
                <w:rFonts w:ascii="仿宋_GB2312" w:eastAsia="仿宋_GB2312" w:hAnsi="仿宋_GB2312" w:cs="仿宋_GB2312" w:hint="eastAsia"/>
                <w:color w:val="000000" w:themeColor="text1"/>
                <w:kern w:val="0"/>
                <w:sz w:val="24"/>
              </w:rPr>
              <w:t>的比例约为</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）立杆下端管径应在</w:t>
            </w:r>
            <w:r w:rsidRPr="00141956">
              <w:rPr>
                <w:rFonts w:ascii="仿宋_GB2312" w:eastAsia="仿宋_GB2312" w:hAnsi="仿宋_GB2312" w:cs="仿宋_GB2312" w:hint="eastAsia"/>
                <w:color w:val="000000" w:themeColor="text1"/>
                <w:kern w:val="0"/>
                <w:sz w:val="24"/>
              </w:rPr>
              <w:t>180mm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10mm</w:t>
            </w:r>
            <w:r w:rsidRPr="00141956">
              <w:rPr>
                <w:rFonts w:ascii="仿宋_GB2312" w:eastAsia="仿宋_GB2312" w:hAnsi="仿宋_GB2312" w:cs="仿宋_GB2312" w:hint="eastAsia"/>
                <w:color w:val="000000" w:themeColor="text1"/>
                <w:kern w:val="0"/>
                <w:sz w:val="24"/>
              </w:rPr>
              <w:t>上端管径应在</w:t>
            </w:r>
            <w:r w:rsidRPr="00141956">
              <w:rPr>
                <w:rFonts w:ascii="仿宋_GB2312" w:eastAsia="仿宋_GB2312" w:hAnsi="仿宋_GB2312" w:cs="仿宋_GB2312" w:hint="eastAsia"/>
                <w:color w:val="000000" w:themeColor="text1"/>
                <w:kern w:val="0"/>
                <w:sz w:val="24"/>
              </w:rPr>
              <w:t>130mm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5mm,</w:t>
            </w:r>
            <w:r w:rsidRPr="00141956">
              <w:rPr>
                <w:rFonts w:ascii="仿宋_GB2312" w:eastAsia="仿宋_GB2312" w:hAnsi="仿宋_GB2312" w:cs="仿宋_GB2312" w:hint="eastAsia"/>
                <w:color w:val="000000" w:themeColor="text1"/>
                <w:kern w:val="0"/>
                <w:sz w:val="24"/>
              </w:rPr>
              <w:t>管壁厚度应≧</w:t>
            </w:r>
            <w:r w:rsidRPr="00141956">
              <w:rPr>
                <w:rFonts w:ascii="仿宋_GB2312" w:eastAsia="仿宋_GB2312" w:hAnsi="仿宋_GB2312" w:cs="仿宋_GB2312" w:hint="eastAsia"/>
                <w:color w:val="000000" w:themeColor="text1"/>
                <w:kern w:val="0"/>
                <w:sz w:val="24"/>
              </w:rPr>
              <w:t>4mm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）杆型为六边或八边形。杆体在</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米</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秒的风速条件下，不应发生明显抖动、严重歪斜或永久性变形，杆体需牢固、美观，表面镀锌喷塑</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、立杆基础的维护要求如下：</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）基础要求：设计安装立杆的路口必须先灌筑基础。基础尺寸：</w:t>
            </w:r>
            <w:r w:rsidRPr="00141956">
              <w:rPr>
                <w:rFonts w:ascii="仿宋_GB2312" w:eastAsia="仿宋_GB2312" w:hAnsi="仿宋_GB2312" w:cs="仿宋_GB2312" w:hint="eastAsia"/>
                <w:color w:val="000000" w:themeColor="text1"/>
                <w:kern w:val="0"/>
                <w:sz w:val="24"/>
              </w:rPr>
              <w:t>0.8m*0.8m*1.0m(</w:t>
            </w:r>
            <w:r w:rsidRPr="00141956">
              <w:rPr>
                <w:rFonts w:ascii="仿宋_GB2312" w:eastAsia="仿宋_GB2312" w:hAnsi="仿宋_GB2312" w:cs="仿宋_GB2312" w:hint="eastAsia"/>
                <w:color w:val="000000" w:themeColor="text1"/>
                <w:kern w:val="0"/>
                <w:sz w:val="24"/>
              </w:rPr>
              <w:t>长</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深</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）前端机箱抱杆安装，电源进线和光缆引入机箱内，考虑和立杆统一接地，以</w:t>
            </w:r>
            <w:r w:rsidRPr="00141956">
              <w:rPr>
                <w:rFonts w:ascii="仿宋_GB2312" w:eastAsia="仿宋_GB2312" w:hAnsi="仿宋_GB2312" w:cs="仿宋_GB2312" w:hint="eastAsia"/>
                <w:color w:val="000000" w:themeColor="text1"/>
                <w:kern w:val="0"/>
                <w:sz w:val="24"/>
              </w:rPr>
              <w:t>避雷</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）电源进线可采用就近取电源</w:t>
            </w:r>
            <w:r w:rsidRPr="00141956">
              <w:rPr>
                <w:rFonts w:ascii="仿宋_GB2312" w:eastAsia="仿宋_GB2312" w:hAnsi="仿宋_GB2312" w:cs="仿宋_GB2312" w:hint="eastAsia"/>
                <w:color w:val="000000" w:themeColor="text1"/>
                <w:kern w:val="0"/>
                <w:sz w:val="24"/>
              </w:rPr>
              <w:t>。</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个</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55</w:t>
            </w:r>
          </w:p>
        </w:tc>
      </w:tr>
      <w:tr w:rsidR="009F2011" w:rsidRPr="00141956">
        <w:tc>
          <w:tcPr>
            <w:tcW w:w="785"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p>
        </w:tc>
        <w:tc>
          <w:tcPr>
            <w:tcW w:w="141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米监控杆维护</w:t>
            </w:r>
          </w:p>
        </w:tc>
        <w:tc>
          <w:tcPr>
            <w:tcW w:w="4998"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）立杆高度</w:t>
            </w:r>
            <w:r w:rsidRPr="00141956">
              <w:rPr>
                <w:rFonts w:ascii="仿宋_GB2312" w:eastAsia="仿宋_GB2312" w:hAnsi="仿宋_GB2312" w:cs="仿宋_GB2312" w:hint="eastAsia"/>
                <w:color w:val="000000" w:themeColor="text1"/>
                <w:kern w:val="0"/>
                <w:sz w:val="24"/>
              </w:rPr>
              <w:t>5m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）臂长</w:t>
            </w:r>
            <w:r w:rsidRPr="00141956">
              <w:rPr>
                <w:rFonts w:ascii="仿宋_GB2312" w:eastAsia="仿宋_GB2312" w:hAnsi="仿宋_GB2312" w:cs="仿宋_GB2312" w:hint="eastAsia"/>
                <w:color w:val="000000" w:themeColor="text1"/>
                <w:kern w:val="0"/>
                <w:sz w:val="24"/>
              </w:rPr>
              <w:t>0.5-4</w:t>
            </w:r>
            <w:r w:rsidRPr="00141956">
              <w:rPr>
                <w:rFonts w:ascii="仿宋_GB2312" w:eastAsia="仿宋_GB2312" w:hAnsi="仿宋_GB2312" w:cs="仿宋_GB2312" w:hint="eastAsia"/>
                <w:color w:val="000000" w:themeColor="text1"/>
                <w:kern w:val="0"/>
                <w:sz w:val="24"/>
              </w:rPr>
              <w:t>米壁厚度为</w:t>
            </w:r>
            <w:r w:rsidRPr="00141956">
              <w:rPr>
                <w:rFonts w:ascii="仿宋_GB2312" w:eastAsia="仿宋_GB2312" w:hAnsi="仿宋_GB2312" w:cs="仿宋_GB2312" w:hint="eastAsia"/>
                <w:color w:val="000000" w:themeColor="text1"/>
                <w:kern w:val="0"/>
                <w:sz w:val="24"/>
              </w:rPr>
              <w:t>3mm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）摄象机安装位置与立杆垂直线之间水平距离≧</w:t>
            </w:r>
            <w:r w:rsidRPr="00141956">
              <w:rPr>
                <w:rFonts w:ascii="仿宋_GB2312" w:eastAsia="仿宋_GB2312" w:hAnsi="仿宋_GB2312" w:cs="仿宋_GB2312" w:hint="eastAsia"/>
                <w:color w:val="000000" w:themeColor="text1"/>
                <w:kern w:val="0"/>
                <w:sz w:val="24"/>
              </w:rPr>
              <w:t>0.5M</w:t>
            </w:r>
            <w:r w:rsidRPr="00141956">
              <w:rPr>
                <w:rFonts w:ascii="仿宋_GB2312" w:eastAsia="仿宋_GB2312" w:hAnsi="仿宋_GB2312" w:cs="仿宋_GB2312" w:hint="eastAsia"/>
                <w:color w:val="000000" w:themeColor="text1"/>
                <w:kern w:val="0"/>
                <w:sz w:val="24"/>
              </w:rPr>
              <w:t>的比例约为</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）立杆下端管径应在</w:t>
            </w:r>
            <w:r w:rsidRPr="00141956">
              <w:rPr>
                <w:rFonts w:ascii="仿宋_GB2312" w:eastAsia="仿宋_GB2312" w:hAnsi="仿宋_GB2312" w:cs="仿宋_GB2312" w:hint="eastAsia"/>
                <w:color w:val="000000" w:themeColor="text1"/>
                <w:kern w:val="0"/>
                <w:sz w:val="24"/>
              </w:rPr>
              <w:t>180mm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10mm</w:t>
            </w:r>
            <w:r w:rsidRPr="00141956">
              <w:rPr>
                <w:rFonts w:ascii="仿宋_GB2312" w:eastAsia="仿宋_GB2312" w:hAnsi="仿宋_GB2312" w:cs="仿宋_GB2312" w:hint="eastAsia"/>
                <w:color w:val="000000" w:themeColor="text1"/>
                <w:kern w:val="0"/>
                <w:sz w:val="24"/>
              </w:rPr>
              <w:t>上端管径应在</w:t>
            </w:r>
            <w:r w:rsidRPr="00141956">
              <w:rPr>
                <w:rFonts w:ascii="仿宋_GB2312" w:eastAsia="仿宋_GB2312" w:hAnsi="仿宋_GB2312" w:cs="仿宋_GB2312" w:hint="eastAsia"/>
                <w:color w:val="000000" w:themeColor="text1"/>
                <w:kern w:val="0"/>
                <w:sz w:val="24"/>
              </w:rPr>
              <w:t>130mm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5mm,</w:t>
            </w:r>
            <w:r w:rsidRPr="00141956">
              <w:rPr>
                <w:rFonts w:ascii="仿宋_GB2312" w:eastAsia="仿宋_GB2312" w:hAnsi="仿宋_GB2312" w:cs="仿宋_GB2312" w:hint="eastAsia"/>
                <w:color w:val="000000" w:themeColor="text1"/>
                <w:kern w:val="0"/>
                <w:sz w:val="24"/>
              </w:rPr>
              <w:t>管壁厚度应≧</w:t>
            </w:r>
            <w:r w:rsidRPr="00141956">
              <w:rPr>
                <w:rFonts w:ascii="仿宋_GB2312" w:eastAsia="仿宋_GB2312" w:hAnsi="仿宋_GB2312" w:cs="仿宋_GB2312" w:hint="eastAsia"/>
                <w:color w:val="000000" w:themeColor="text1"/>
                <w:kern w:val="0"/>
                <w:sz w:val="24"/>
              </w:rPr>
              <w:t>4mm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）杆型为六边或八边形。杆体在</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米</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秒的风速条件下，不应发生明显抖动、严重歪斜</w:t>
            </w:r>
            <w:r w:rsidRPr="00141956">
              <w:rPr>
                <w:rFonts w:ascii="仿宋_GB2312" w:eastAsia="仿宋_GB2312" w:hAnsi="仿宋_GB2312" w:cs="仿宋_GB2312" w:hint="eastAsia"/>
                <w:color w:val="000000" w:themeColor="text1"/>
                <w:kern w:val="0"/>
                <w:sz w:val="24"/>
              </w:rPr>
              <w:lastRenderedPageBreak/>
              <w:t>或永久性变形，杆体需牢固、美观，表面镀锌喷塑</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br w:type="page"/>
              <w:t>2</w:t>
            </w:r>
            <w:r w:rsidRPr="00141956">
              <w:rPr>
                <w:rFonts w:ascii="仿宋_GB2312" w:eastAsia="仿宋_GB2312" w:hAnsi="仿宋_GB2312" w:cs="仿宋_GB2312" w:hint="eastAsia"/>
                <w:color w:val="000000" w:themeColor="text1"/>
                <w:kern w:val="0"/>
                <w:sz w:val="24"/>
              </w:rPr>
              <w:t>、立杆基础的维护要求如下：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）基础要求：设计安装立杆的路口必须先灌筑基础。基础尺寸：</w:t>
            </w:r>
            <w:r w:rsidRPr="00141956">
              <w:rPr>
                <w:rFonts w:ascii="仿宋_GB2312" w:eastAsia="仿宋_GB2312" w:hAnsi="仿宋_GB2312" w:cs="仿宋_GB2312" w:hint="eastAsia"/>
                <w:color w:val="000000" w:themeColor="text1"/>
                <w:kern w:val="0"/>
                <w:sz w:val="24"/>
              </w:rPr>
              <w:t>0.8m*0.8m*1.3m(</w:t>
            </w:r>
            <w:r w:rsidRPr="00141956">
              <w:rPr>
                <w:rFonts w:ascii="仿宋_GB2312" w:eastAsia="仿宋_GB2312" w:hAnsi="仿宋_GB2312" w:cs="仿宋_GB2312" w:hint="eastAsia"/>
                <w:color w:val="000000" w:themeColor="text1"/>
                <w:kern w:val="0"/>
                <w:sz w:val="24"/>
              </w:rPr>
              <w:t>长</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深</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）前端机箱抱杆安装，电源进线和光缆引入机箱内，考虑和立杆统一接地，以避雷</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）电源进线可采用就近取电源</w:t>
            </w:r>
            <w:r w:rsidRPr="00141956">
              <w:rPr>
                <w:rFonts w:ascii="仿宋_GB2312" w:eastAsia="仿宋_GB2312" w:hAnsi="仿宋_GB2312" w:cs="仿宋_GB2312" w:hint="eastAsia"/>
                <w:color w:val="000000" w:themeColor="text1"/>
                <w:kern w:val="0"/>
                <w:sz w:val="24"/>
              </w:rPr>
              <w:t>。</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个</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40</w:t>
            </w:r>
          </w:p>
        </w:tc>
      </w:tr>
      <w:tr w:rsidR="009F2011" w:rsidRPr="00141956">
        <w:tc>
          <w:tcPr>
            <w:tcW w:w="785"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4</w:t>
            </w:r>
          </w:p>
        </w:tc>
        <w:tc>
          <w:tcPr>
            <w:tcW w:w="141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米监控杆维护</w:t>
            </w:r>
          </w:p>
        </w:tc>
        <w:tc>
          <w:tcPr>
            <w:tcW w:w="4998"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）立杆高度</w:t>
            </w:r>
            <w:r w:rsidRPr="00141956">
              <w:rPr>
                <w:rFonts w:ascii="仿宋_GB2312" w:eastAsia="仿宋_GB2312" w:hAnsi="仿宋_GB2312" w:cs="仿宋_GB2312" w:hint="eastAsia"/>
                <w:color w:val="000000" w:themeColor="text1"/>
                <w:kern w:val="0"/>
                <w:sz w:val="24"/>
              </w:rPr>
              <w:t>6m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）臂长</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米壁厚度为</w:t>
            </w:r>
            <w:r w:rsidRPr="00141956">
              <w:rPr>
                <w:rFonts w:ascii="仿宋_GB2312" w:eastAsia="仿宋_GB2312" w:hAnsi="仿宋_GB2312" w:cs="仿宋_GB2312" w:hint="eastAsia"/>
                <w:color w:val="000000" w:themeColor="text1"/>
                <w:kern w:val="0"/>
                <w:sz w:val="24"/>
              </w:rPr>
              <w:t>3-6mm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）摄象机安装位置与立杆垂直线之间水平距离≧</w:t>
            </w:r>
            <w:r w:rsidRPr="00141956">
              <w:rPr>
                <w:rFonts w:ascii="仿宋_GB2312" w:eastAsia="仿宋_GB2312" w:hAnsi="仿宋_GB2312" w:cs="仿宋_GB2312" w:hint="eastAsia"/>
                <w:color w:val="000000" w:themeColor="text1"/>
                <w:kern w:val="0"/>
                <w:sz w:val="24"/>
              </w:rPr>
              <w:t>0.5M</w:t>
            </w:r>
            <w:r w:rsidRPr="00141956">
              <w:rPr>
                <w:rFonts w:ascii="仿宋_GB2312" w:eastAsia="仿宋_GB2312" w:hAnsi="仿宋_GB2312" w:cs="仿宋_GB2312" w:hint="eastAsia"/>
                <w:color w:val="000000" w:themeColor="text1"/>
                <w:kern w:val="0"/>
                <w:sz w:val="24"/>
              </w:rPr>
              <w:t>的比例约为</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）立杆下端管径应在</w:t>
            </w:r>
            <w:r w:rsidRPr="00141956">
              <w:rPr>
                <w:rFonts w:ascii="仿宋_GB2312" w:eastAsia="仿宋_GB2312" w:hAnsi="仿宋_GB2312" w:cs="仿宋_GB2312" w:hint="eastAsia"/>
                <w:color w:val="000000" w:themeColor="text1"/>
                <w:kern w:val="0"/>
                <w:sz w:val="24"/>
              </w:rPr>
              <w:t>360mm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10mm</w:t>
            </w:r>
            <w:r w:rsidRPr="00141956">
              <w:rPr>
                <w:rFonts w:ascii="仿宋_GB2312" w:eastAsia="仿宋_GB2312" w:hAnsi="仿宋_GB2312" w:cs="仿宋_GB2312" w:hint="eastAsia"/>
                <w:color w:val="000000" w:themeColor="text1"/>
                <w:kern w:val="0"/>
                <w:sz w:val="24"/>
              </w:rPr>
              <w:t>上端管径应在</w:t>
            </w:r>
            <w:r w:rsidRPr="00141956">
              <w:rPr>
                <w:rFonts w:ascii="仿宋_GB2312" w:eastAsia="仿宋_GB2312" w:hAnsi="仿宋_GB2312" w:cs="仿宋_GB2312" w:hint="eastAsia"/>
                <w:color w:val="000000" w:themeColor="text1"/>
                <w:kern w:val="0"/>
                <w:sz w:val="24"/>
              </w:rPr>
              <w:t>280mm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5mm,</w:t>
            </w:r>
            <w:r w:rsidRPr="00141956">
              <w:rPr>
                <w:rFonts w:ascii="仿宋_GB2312" w:eastAsia="仿宋_GB2312" w:hAnsi="仿宋_GB2312" w:cs="仿宋_GB2312" w:hint="eastAsia"/>
                <w:color w:val="000000" w:themeColor="text1"/>
                <w:kern w:val="0"/>
                <w:sz w:val="24"/>
              </w:rPr>
              <w:t>管壁厚度应≧</w:t>
            </w:r>
            <w:r w:rsidRPr="00141956">
              <w:rPr>
                <w:rFonts w:ascii="仿宋_GB2312" w:eastAsia="仿宋_GB2312" w:hAnsi="仿宋_GB2312" w:cs="仿宋_GB2312" w:hint="eastAsia"/>
                <w:color w:val="000000" w:themeColor="text1"/>
                <w:kern w:val="0"/>
                <w:sz w:val="24"/>
              </w:rPr>
              <w:t>8mm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）杆型为六边或八边形。杆体在</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米</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秒的风速条件下，不应发生明显抖动、严重歪斜或永久性变形，杆体需牢固、美观，表面镀锌喷塑</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、立杆基础的维护要求如下：</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）基础要求：设计安装立杆的路口必须先灌筑基础。基础尺寸：</w:t>
            </w:r>
            <w:r w:rsidRPr="00141956">
              <w:rPr>
                <w:rFonts w:ascii="仿宋_GB2312" w:eastAsia="仿宋_GB2312" w:hAnsi="仿宋_GB2312" w:cs="仿宋_GB2312" w:hint="eastAsia"/>
                <w:color w:val="000000" w:themeColor="text1"/>
                <w:kern w:val="0"/>
                <w:sz w:val="24"/>
              </w:rPr>
              <w:t>0.8m*0.8m*1.6m(</w:t>
            </w:r>
            <w:r w:rsidRPr="00141956">
              <w:rPr>
                <w:rFonts w:ascii="仿宋_GB2312" w:eastAsia="仿宋_GB2312" w:hAnsi="仿宋_GB2312" w:cs="仿宋_GB2312" w:hint="eastAsia"/>
                <w:color w:val="000000" w:themeColor="text1"/>
                <w:kern w:val="0"/>
                <w:sz w:val="24"/>
              </w:rPr>
              <w:t>长</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深</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）前端机箱抱杆安装，电源进线和光缆引入机箱内，考虑和立杆统一接地，以避雷</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）电源进线可采用就近取电源</w:t>
            </w:r>
            <w:r w:rsidRPr="00141956">
              <w:rPr>
                <w:rFonts w:ascii="仿宋_GB2312" w:eastAsia="仿宋_GB2312" w:hAnsi="仿宋_GB2312" w:cs="仿宋_GB2312" w:hint="eastAsia"/>
                <w:color w:val="000000" w:themeColor="text1"/>
                <w:kern w:val="0"/>
                <w:sz w:val="24"/>
              </w:rPr>
              <w:t>。</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个</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471</w:t>
            </w:r>
          </w:p>
        </w:tc>
      </w:tr>
      <w:tr w:rsidR="009F2011" w:rsidRPr="00141956">
        <w:tc>
          <w:tcPr>
            <w:tcW w:w="785"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p>
        </w:tc>
        <w:tc>
          <w:tcPr>
            <w:tcW w:w="141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6.5</w:t>
            </w:r>
            <w:r w:rsidRPr="00141956">
              <w:rPr>
                <w:rFonts w:ascii="仿宋_GB2312" w:eastAsia="仿宋_GB2312" w:hAnsi="仿宋_GB2312" w:cs="仿宋_GB2312" w:hint="eastAsia"/>
                <w:color w:val="000000" w:themeColor="text1"/>
                <w:kern w:val="0"/>
                <w:sz w:val="24"/>
              </w:rPr>
              <w:t>米监控杆维护</w:t>
            </w:r>
          </w:p>
        </w:tc>
        <w:tc>
          <w:tcPr>
            <w:tcW w:w="4998"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）立杆高度</w:t>
            </w:r>
            <w:r w:rsidRPr="00141956">
              <w:rPr>
                <w:rFonts w:ascii="仿宋_GB2312" w:eastAsia="仿宋_GB2312" w:hAnsi="仿宋_GB2312" w:cs="仿宋_GB2312" w:hint="eastAsia"/>
                <w:color w:val="000000" w:themeColor="text1"/>
                <w:kern w:val="0"/>
                <w:sz w:val="24"/>
              </w:rPr>
              <w:t>6.5m</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）臂长</w:t>
            </w:r>
            <w:r w:rsidRPr="00141956">
              <w:rPr>
                <w:rFonts w:ascii="仿宋_GB2312" w:eastAsia="仿宋_GB2312" w:hAnsi="仿宋_GB2312" w:cs="仿宋_GB2312" w:hint="eastAsia"/>
                <w:color w:val="000000" w:themeColor="text1"/>
                <w:kern w:val="0"/>
                <w:sz w:val="24"/>
              </w:rPr>
              <w:t>2-7</w:t>
            </w:r>
            <w:r w:rsidRPr="00141956">
              <w:rPr>
                <w:rFonts w:ascii="仿宋_GB2312" w:eastAsia="仿宋_GB2312" w:hAnsi="仿宋_GB2312" w:cs="仿宋_GB2312" w:hint="eastAsia"/>
                <w:color w:val="000000" w:themeColor="text1"/>
                <w:kern w:val="0"/>
                <w:sz w:val="24"/>
              </w:rPr>
              <w:t>米壁厚度为</w:t>
            </w:r>
            <w:r w:rsidRPr="00141956">
              <w:rPr>
                <w:rFonts w:ascii="仿宋_GB2312" w:eastAsia="仿宋_GB2312" w:hAnsi="仿宋_GB2312" w:cs="仿宋_GB2312" w:hint="eastAsia"/>
                <w:color w:val="000000" w:themeColor="text1"/>
                <w:kern w:val="0"/>
                <w:sz w:val="24"/>
              </w:rPr>
              <w:t>3-6mm</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）摄象机安装位置与立杆垂直线之间水平距离≧</w:t>
            </w:r>
            <w:r w:rsidRPr="00141956">
              <w:rPr>
                <w:rFonts w:ascii="仿宋_GB2312" w:eastAsia="仿宋_GB2312" w:hAnsi="仿宋_GB2312" w:cs="仿宋_GB2312" w:hint="eastAsia"/>
                <w:color w:val="000000" w:themeColor="text1"/>
                <w:kern w:val="0"/>
                <w:sz w:val="24"/>
              </w:rPr>
              <w:t>0.5M</w:t>
            </w:r>
            <w:r w:rsidRPr="00141956">
              <w:rPr>
                <w:rFonts w:ascii="仿宋_GB2312" w:eastAsia="仿宋_GB2312" w:hAnsi="仿宋_GB2312" w:cs="仿宋_GB2312" w:hint="eastAsia"/>
                <w:color w:val="000000" w:themeColor="text1"/>
                <w:kern w:val="0"/>
                <w:sz w:val="24"/>
              </w:rPr>
              <w:t>的比例约为</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）立杆下端管径应在</w:t>
            </w:r>
            <w:r w:rsidRPr="00141956">
              <w:rPr>
                <w:rFonts w:ascii="仿宋_GB2312" w:eastAsia="仿宋_GB2312" w:hAnsi="仿宋_GB2312" w:cs="仿宋_GB2312" w:hint="eastAsia"/>
                <w:color w:val="000000" w:themeColor="text1"/>
                <w:kern w:val="0"/>
                <w:sz w:val="24"/>
              </w:rPr>
              <w:t>360mm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10mm</w:t>
            </w:r>
            <w:r w:rsidRPr="00141956">
              <w:rPr>
                <w:rFonts w:ascii="仿宋_GB2312" w:eastAsia="仿宋_GB2312" w:hAnsi="仿宋_GB2312" w:cs="仿宋_GB2312" w:hint="eastAsia"/>
                <w:color w:val="000000" w:themeColor="text1"/>
                <w:kern w:val="0"/>
                <w:sz w:val="24"/>
              </w:rPr>
              <w:t>上端管径应在</w:t>
            </w:r>
            <w:r w:rsidRPr="00141956">
              <w:rPr>
                <w:rFonts w:ascii="仿宋_GB2312" w:eastAsia="仿宋_GB2312" w:hAnsi="仿宋_GB2312" w:cs="仿宋_GB2312" w:hint="eastAsia"/>
                <w:color w:val="000000" w:themeColor="text1"/>
                <w:kern w:val="0"/>
                <w:sz w:val="24"/>
              </w:rPr>
              <w:t>280mm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5mm,</w:t>
            </w:r>
            <w:r w:rsidRPr="00141956">
              <w:rPr>
                <w:rFonts w:ascii="仿宋_GB2312" w:eastAsia="仿宋_GB2312" w:hAnsi="仿宋_GB2312" w:cs="仿宋_GB2312" w:hint="eastAsia"/>
                <w:color w:val="000000" w:themeColor="text1"/>
                <w:kern w:val="0"/>
                <w:sz w:val="24"/>
              </w:rPr>
              <w:t>管壁厚度应≧</w:t>
            </w:r>
            <w:r w:rsidRPr="00141956">
              <w:rPr>
                <w:rFonts w:ascii="仿宋_GB2312" w:eastAsia="仿宋_GB2312" w:hAnsi="仿宋_GB2312" w:cs="仿宋_GB2312" w:hint="eastAsia"/>
                <w:color w:val="000000" w:themeColor="text1"/>
                <w:kern w:val="0"/>
                <w:sz w:val="24"/>
              </w:rPr>
              <w:t>8mm</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）杆型为六边或八边形。杆体在</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米</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秒的风速条件下，不应发生明显抖动、严重歪斜或永久性变形，杆体需牢固、美观，表面镀锌喷塑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、立杆基础的维护要求如下：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）基础要求：设计安装立杆的路口必须先灌筑基础。基础尺寸：</w:t>
            </w:r>
            <w:r w:rsidRPr="00141956">
              <w:rPr>
                <w:rFonts w:ascii="仿宋_GB2312" w:eastAsia="仿宋_GB2312" w:hAnsi="仿宋_GB2312" w:cs="仿宋_GB2312" w:hint="eastAsia"/>
                <w:color w:val="000000" w:themeColor="text1"/>
                <w:kern w:val="0"/>
                <w:sz w:val="24"/>
              </w:rPr>
              <w:t>0.8m*0.8m*1.6m(</w:t>
            </w:r>
            <w:r w:rsidRPr="00141956">
              <w:rPr>
                <w:rFonts w:ascii="仿宋_GB2312" w:eastAsia="仿宋_GB2312" w:hAnsi="仿宋_GB2312" w:cs="仿宋_GB2312" w:hint="eastAsia"/>
                <w:color w:val="000000" w:themeColor="text1"/>
                <w:kern w:val="0"/>
                <w:sz w:val="24"/>
              </w:rPr>
              <w:t>长</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深</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）前端机箱落地安装，电源进线和光缆引入机箱内，考虑和立杆统一接地，以避雷</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lastRenderedPageBreak/>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）电源进线可采用就近取电源</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个</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19</w:t>
            </w:r>
          </w:p>
        </w:tc>
      </w:tr>
      <w:tr w:rsidR="009F2011" w:rsidRPr="00141956">
        <w:tc>
          <w:tcPr>
            <w:tcW w:w="785"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6</w:t>
            </w:r>
          </w:p>
        </w:tc>
        <w:tc>
          <w:tcPr>
            <w:tcW w:w="141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6.8</w:t>
            </w:r>
            <w:r w:rsidRPr="00141956">
              <w:rPr>
                <w:rFonts w:ascii="仿宋_GB2312" w:eastAsia="仿宋_GB2312" w:hAnsi="仿宋_GB2312" w:cs="仿宋_GB2312" w:hint="eastAsia"/>
                <w:color w:val="000000" w:themeColor="text1"/>
                <w:kern w:val="0"/>
                <w:sz w:val="24"/>
              </w:rPr>
              <w:t>米监控杆维护</w:t>
            </w:r>
          </w:p>
        </w:tc>
        <w:tc>
          <w:tcPr>
            <w:tcW w:w="4998"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）立杆高度</w:t>
            </w:r>
            <w:r w:rsidRPr="00141956">
              <w:rPr>
                <w:rFonts w:ascii="仿宋_GB2312" w:eastAsia="仿宋_GB2312" w:hAnsi="仿宋_GB2312" w:cs="仿宋_GB2312" w:hint="eastAsia"/>
                <w:color w:val="000000" w:themeColor="text1"/>
                <w:kern w:val="0"/>
                <w:sz w:val="24"/>
              </w:rPr>
              <w:t>6.8m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）臂长</w:t>
            </w:r>
            <w:r w:rsidRPr="00141956">
              <w:rPr>
                <w:rFonts w:ascii="仿宋_GB2312" w:eastAsia="仿宋_GB2312" w:hAnsi="仿宋_GB2312" w:cs="仿宋_GB2312" w:hint="eastAsia"/>
                <w:color w:val="000000" w:themeColor="text1"/>
                <w:kern w:val="0"/>
                <w:sz w:val="24"/>
              </w:rPr>
              <w:t>4-13</w:t>
            </w:r>
            <w:r w:rsidRPr="00141956">
              <w:rPr>
                <w:rFonts w:ascii="仿宋_GB2312" w:eastAsia="仿宋_GB2312" w:hAnsi="仿宋_GB2312" w:cs="仿宋_GB2312" w:hint="eastAsia"/>
                <w:color w:val="000000" w:themeColor="text1"/>
                <w:kern w:val="0"/>
                <w:sz w:val="24"/>
              </w:rPr>
              <w:t>米壁厚度为</w:t>
            </w:r>
            <w:r w:rsidRPr="00141956">
              <w:rPr>
                <w:rFonts w:ascii="仿宋_GB2312" w:eastAsia="仿宋_GB2312" w:hAnsi="仿宋_GB2312" w:cs="仿宋_GB2312" w:hint="eastAsia"/>
                <w:color w:val="000000" w:themeColor="text1"/>
                <w:kern w:val="0"/>
                <w:sz w:val="24"/>
              </w:rPr>
              <w:t>3-6mm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）摄象机安装位置与立杆垂直线之间水平距离≧</w:t>
            </w:r>
            <w:r w:rsidRPr="00141956">
              <w:rPr>
                <w:rFonts w:ascii="仿宋_GB2312" w:eastAsia="仿宋_GB2312" w:hAnsi="仿宋_GB2312" w:cs="仿宋_GB2312" w:hint="eastAsia"/>
                <w:color w:val="000000" w:themeColor="text1"/>
                <w:kern w:val="0"/>
                <w:sz w:val="24"/>
              </w:rPr>
              <w:t>0.5M</w:t>
            </w:r>
            <w:r w:rsidRPr="00141956">
              <w:rPr>
                <w:rFonts w:ascii="仿宋_GB2312" w:eastAsia="仿宋_GB2312" w:hAnsi="仿宋_GB2312" w:cs="仿宋_GB2312" w:hint="eastAsia"/>
                <w:color w:val="000000" w:themeColor="text1"/>
                <w:kern w:val="0"/>
                <w:sz w:val="24"/>
              </w:rPr>
              <w:t>的比例约为</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）立杆下端管径应在</w:t>
            </w:r>
            <w:r w:rsidRPr="00141956">
              <w:rPr>
                <w:rFonts w:ascii="仿宋_GB2312" w:eastAsia="仿宋_GB2312" w:hAnsi="仿宋_GB2312" w:cs="仿宋_GB2312" w:hint="eastAsia"/>
                <w:color w:val="000000" w:themeColor="text1"/>
                <w:kern w:val="0"/>
                <w:sz w:val="24"/>
              </w:rPr>
              <w:t>360mm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10mm</w:t>
            </w:r>
            <w:r w:rsidRPr="00141956">
              <w:rPr>
                <w:rFonts w:ascii="仿宋_GB2312" w:eastAsia="仿宋_GB2312" w:hAnsi="仿宋_GB2312" w:cs="仿宋_GB2312" w:hint="eastAsia"/>
                <w:color w:val="000000" w:themeColor="text1"/>
                <w:kern w:val="0"/>
                <w:sz w:val="24"/>
              </w:rPr>
              <w:t>上端管径应在</w:t>
            </w:r>
            <w:r w:rsidRPr="00141956">
              <w:rPr>
                <w:rFonts w:ascii="仿宋_GB2312" w:eastAsia="仿宋_GB2312" w:hAnsi="仿宋_GB2312" w:cs="仿宋_GB2312" w:hint="eastAsia"/>
                <w:color w:val="000000" w:themeColor="text1"/>
                <w:kern w:val="0"/>
                <w:sz w:val="24"/>
              </w:rPr>
              <w:t>280mm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5mm,</w:t>
            </w:r>
            <w:r w:rsidRPr="00141956">
              <w:rPr>
                <w:rFonts w:ascii="仿宋_GB2312" w:eastAsia="仿宋_GB2312" w:hAnsi="仿宋_GB2312" w:cs="仿宋_GB2312" w:hint="eastAsia"/>
                <w:color w:val="000000" w:themeColor="text1"/>
                <w:kern w:val="0"/>
                <w:sz w:val="24"/>
              </w:rPr>
              <w:t>管壁厚度应≧</w:t>
            </w:r>
            <w:r w:rsidRPr="00141956">
              <w:rPr>
                <w:rFonts w:ascii="仿宋_GB2312" w:eastAsia="仿宋_GB2312" w:hAnsi="仿宋_GB2312" w:cs="仿宋_GB2312" w:hint="eastAsia"/>
                <w:color w:val="000000" w:themeColor="text1"/>
                <w:kern w:val="0"/>
                <w:sz w:val="24"/>
              </w:rPr>
              <w:t>8mm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）杆型为六边或八边形。杆体在</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米</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秒的风速条件下，不应发生明显抖动、严重歪斜或永久性变形，杆体需牢固、美观，表面镀锌喷塑</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、立杆基础的维护要求如下：</w:t>
            </w:r>
            <w:r w:rsidRPr="00141956">
              <w:rPr>
                <w:rFonts w:ascii="仿宋_GB2312" w:eastAsia="仿宋_GB2312" w:hAnsi="仿宋_GB2312" w:cs="仿宋_GB2312" w:hint="eastAsia"/>
                <w:color w:val="000000" w:themeColor="text1"/>
                <w:kern w:val="0"/>
                <w:sz w:val="24"/>
              </w:rPr>
              <w:t xml:space="preserve"> </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）基础要求：设计安装立杆的路口必须先灌筑基础。基础尺寸：</w:t>
            </w:r>
            <w:r w:rsidRPr="00141956">
              <w:rPr>
                <w:rFonts w:ascii="仿宋_GB2312" w:eastAsia="仿宋_GB2312" w:hAnsi="仿宋_GB2312" w:cs="仿宋_GB2312" w:hint="eastAsia"/>
                <w:color w:val="000000" w:themeColor="text1"/>
                <w:kern w:val="0"/>
                <w:sz w:val="24"/>
              </w:rPr>
              <w:t>0.8m*0.8m*1.6m(</w:t>
            </w:r>
            <w:r w:rsidRPr="00141956">
              <w:rPr>
                <w:rFonts w:ascii="仿宋_GB2312" w:eastAsia="仿宋_GB2312" w:hAnsi="仿宋_GB2312" w:cs="仿宋_GB2312" w:hint="eastAsia"/>
                <w:color w:val="000000" w:themeColor="text1"/>
                <w:kern w:val="0"/>
                <w:sz w:val="24"/>
              </w:rPr>
              <w:t>长</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深</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br w:type="page"/>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）前端机箱抱杆安装，电源进线和光缆引入机箱内，考虑和立杆统一接地，以避雷</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）电源进线可采用就近取电源</w:t>
            </w:r>
            <w:r w:rsidRPr="00141956">
              <w:rPr>
                <w:rFonts w:ascii="仿宋_GB2312" w:eastAsia="仿宋_GB2312" w:hAnsi="仿宋_GB2312" w:cs="仿宋_GB2312" w:hint="eastAsia"/>
                <w:color w:val="000000" w:themeColor="text1"/>
                <w:kern w:val="0"/>
                <w:sz w:val="24"/>
              </w:rPr>
              <w:t>。</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个</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109</w:t>
            </w:r>
          </w:p>
        </w:tc>
      </w:tr>
      <w:tr w:rsidR="009F2011" w:rsidRPr="00141956">
        <w:tc>
          <w:tcPr>
            <w:tcW w:w="785"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p>
        </w:tc>
        <w:tc>
          <w:tcPr>
            <w:tcW w:w="141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7.8</w:t>
            </w:r>
            <w:r w:rsidRPr="00141956">
              <w:rPr>
                <w:rFonts w:ascii="仿宋_GB2312" w:eastAsia="仿宋_GB2312" w:hAnsi="仿宋_GB2312" w:cs="仿宋_GB2312" w:hint="eastAsia"/>
                <w:color w:val="000000" w:themeColor="text1"/>
                <w:kern w:val="0"/>
                <w:sz w:val="24"/>
              </w:rPr>
              <w:t>米监控杆维护</w:t>
            </w:r>
          </w:p>
        </w:tc>
        <w:tc>
          <w:tcPr>
            <w:tcW w:w="4998"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、立杆维护要求如下：</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）立杆高度</w:t>
            </w:r>
            <w:r w:rsidRPr="00141956">
              <w:rPr>
                <w:rFonts w:ascii="仿宋_GB2312" w:eastAsia="仿宋_GB2312" w:hAnsi="仿宋_GB2312" w:cs="仿宋_GB2312" w:hint="eastAsia"/>
                <w:color w:val="000000" w:themeColor="text1"/>
                <w:kern w:val="0"/>
                <w:sz w:val="24"/>
              </w:rPr>
              <w:t>7.8m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）臂长</w:t>
            </w: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米壁厚度为</w:t>
            </w:r>
            <w:r w:rsidRPr="00141956">
              <w:rPr>
                <w:rFonts w:ascii="仿宋_GB2312" w:eastAsia="仿宋_GB2312" w:hAnsi="仿宋_GB2312" w:cs="仿宋_GB2312" w:hint="eastAsia"/>
                <w:color w:val="000000" w:themeColor="text1"/>
                <w:kern w:val="0"/>
                <w:sz w:val="24"/>
              </w:rPr>
              <w:t>3-6mm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）摄象机安装位置与立杆垂直线之间水平距离≧</w:t>
            </w:r>
            <w:r w:rsidRPr="00141956">
              <w:rPr>
                <w:rFonts w:ascii="仿宋_GB2312" w:eastAsia="仿宋_GB2312" w:hAnsi="仿宋_GB2312" w:cs="仿宋_GB2312" w:hint="eastAsia"/>
                <w:color w:val="000000" w:themeColor="text1"/>
                <w:kern w:val="0"/>
                <w:sz w:val="24"/>
              </w:rPr>
              <w:t>0.5M</w:t>
            </w:r>
            <w:r w:rsidRPr="00141956">
              <w:rPr>
                <w:rFonts w:ascii="仿宋_GB2312" w:eastAsia="仿宋_GB2312" w:hAnsi="仿宋_GB2312" w:cs="仿宋_GB2312" w:hint="eastAsia"/>
                <w:color w:val="000000" w:themeColor="text1"/>
                <w:kern w:val="0"/>
                <w:sz w:val="24"/>
              </w:rPr>
              <w:t>的比例约为</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）立杆下端管径应在</w:t>
            </w:r>
            <w:r w:rsidRPr="00141956">
              <w:rPr>
                <w:rFonts w:ascii="仿宋_GB2312" w:eastAsia="仿宋_GB2312" w:hAnsi="仿宋_GB2312" w:cs="仿宋_GB2312" w:hint="eastAsia"/>
                <w:color w:val="000000" w:themeColor="text1"/>
                <w:kern w:val="0"/>
                <w:sz w:val="24"/>
              </w:rPr>
              <w:t>360mm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10mm</w:t>
            </w:r>
            <w:r w:rsidRPr="00141956">
              <w:rPr>
                <w:rFonts w:ascii="仿宋_GB2312" w:eastAsia="仿宋_GB2312" w:hAnsi="仿宋_GB2312" w:cs="仿宋_GB2312" w:hint="eastAsia"/>
                <w:color w:val="000000" w:themeColor="text1"/>
                <w:kern w:val="0"/>
                <w:sz w:val="24"/>
              </w:rPr>
              <w:t>上端管径应在</w:t>
            </w:r>
            <w:r w:rsidRPr="00141956">
              <w:rPr>
                <w:rFonts w:ascii="仿宋_GB2312" w:eastAsia="仿宋_GB2312" w:hAnsi="仿宋_GB2312" w:cs="仿宋_GB2312" w:hint="eastAsia"/>
                <w:color w:val="000000" w:themeColor="text1"/>
                <w:kern w:val="0"/>
                <w:sz w:val="24"/>
              </w:rPr>
              <w:t>280mm</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5mm,</w:t>
            </w:r>
            <w:r w:rsidRPr="00141956">
              <w:rPr>
                <w:rFonts w:ascii="仿宋_GB2312" w:eastAsia="仿宋_GB2312" w:hAnsi="仿宋_GB2312" w:cs="仿宋_GB2312" w:hint="eastAsia"/>
                <w:color w:val="000000" w:themeColor="text1"/>
                <w:kern w:val="0"/>
                <w:sz w:val="24"/>
              </w:rPr>
              <w:t>管壁厚度应≧</w:t>
            </w:r>
            <w:r w:rsidRPr="00141956">
              <w:rPr>
                <w:rFonts w:ascii="仿宋_GB2312" w:eastAsia="仿宋_GB2312" w:hAnsi="仿宋_GB2312" w:cs="仿宋_GB2312" w:hint="eastAsia"/>
                <w:color w:val="000000" w:themeColor="text1"/>
                <w:kern w:val="0"/>
                <w:sz w:val="24"/>
              </w:rPr>
              <w:t>8mm</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）杆型为六边或八边形。杆体在</w:t>
            </w:r>
            <w:r w:rsidRPr="00141956">
              <w:rPr>
                <w:rFonts w:ascii="仿宋_GB2312" w:eastAsia="仿宋_GB2312" w:hAnsi="仿宋_GB2312" w:cs="仿宋_GB2312" w:hint="eastAsia"/>
                <w:color w:val="000000" w:themeColor="text1"/>
                <w:kern w:val="0"/>
                <w:sz w:val="24"/>
              </w:rPr>
              <w:t>40</w:t>
            </w:r>
            <w:r w:rsidRPr="00141956">
              <w:rPr>
                <w:rFonts w:ascii="仿宋_GB2312" w:eastAsia="仿宋_GB2312" w:hAnsi="仿宋_GB2312" w:cs="仿宋_GB2312" w:hint="eastAsia"/>
                <w:color w:val="000000" w:themeColor="text1"/>
                <w:kern w:val="0"/>
                <w:sz w:val="24"/>
              </w:rPr>
              <w:t>米</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秒的风速条件下，不应发生明显抖动、严重歪斜或永久性变形，杆体需牢固、美观，表面镀锌喷塑</w:t>
            </w:r>
            <w:r w:rsidRPr="00141956">
              <w:rPr>
                <w:rFonts w:ascii="仿宋_GB2312" w:eastAsia="仿宋_GB2312" w:hAnsi="仿宋_GB2312" w:cs="仿宋_GB2312" w:hint="eastAsia"/>
                <w:color w:val="000000" w:themeColor="text1"/>
                <w:kern w:val="0"/>
                <w:sz w:val="24"/>
              </w:rPr>
              <w:t>；</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、立杆基础的维护要求如下：</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）基础要求：设计安装立杆的路口必须先灌筑基础。基础尺寸：</w:t>
            </w:r>
            <w:r w:rsidRPr="00141956">
              <w:rPr>
                <w:rFonts w:ascii="仿宋_GB2312" w:eastAsia="仿宋_GB2312" w:hAnsi="仿宋_GB2312" w:cs="仿宋_GB2312" w:hint="eastAsia"/>
                <w:color w:val="000000" w:themeColor="text1"/>
                <w:kern w:val="0"/>
                <w:sz w:val="24"/>
              </w:rPr>
              <w:t>1.5m*2.0m*2.0m(</w:t>
            </w:r>
            <w:r w:rsidRPr="00141956">
              <w:rPr>
                <w:rFonts w:ascii="仿宋_GB2312" w:eastAsia="仿宋_GB2312" w:hAnsi="仿宋_GB2312" w:cs="仿宋_GB2312" w:hint="eastAsia"/>
                <w:color w:val="000000" w:themeColor="text1"/>
                <w:kern w:val="0"/>
                <w:sz w:val="24"/>
              </w:rPr>
              <w:t>长</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宽</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深</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）前端机箱落地安装，电源进线和光缆引入机箱内，考虑和立杆统一接地，以避雷</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br/>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）电源进线可采用就近取电源</w:t>
            </w:r>
            <w:r w:rsidRPr="00141956">
              <w:rPr>
                <w:rFonts w:ascii="仿宋_GB2312" w:eastAsia="仿宋_GB2312" w:hAnsi="仿宋_GB2312" w:cs="仿宋_GB2312" w:hint="eastAsia"/>
                <w:color w:val="000000" w:themeColor="text1"/>
                <w:kern w:val="0"/>
                <w:sz w:val="24"/>
              </w:rPr>
              <w:t>。</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个</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r>
    </w:tbl>
    <w:p w:rsidR="009F2011" w:rsidRPr="00141956" w:rsidRDefault="00343F00" w:rsidP="00D90BCF">
      <w:pPr>
        <w:spacing w:beforeLines="50" w:afterLines="50" w:line="440" w:lineRule="exact"/>
        <w:ind w:left="482"/>
        <w:rPr>
          <w:rFonts w:ascii="仿宋_GB2312" w:eastAsia="仿宋_GB2312" w:hAnsi="仿宋_GB2312" w:cs="仿宋_GB2312"/>
          <w:b/>
          <w:color w:val="000000" w:themeColor="text1"/>
          <w:kern w:val="0"/>
          <w:sz w:val="24"/>
        </w:rPr>
      </w:pPr>
      <w:r w:rsidRPr="00141956">
        <w:rPr>
          <w:rFonts w:ascii="仿宋_GB2312" w:eastAsia="仿宋_GB2312" w:hAnsi="仿宋_GB2312" w:cs="仿宋_GB2312" w:hint="eastAsia"/>
          <w:b/>
          <w:color w:val="000000" w:themeColor="text1"/>
          <w:kern w:val="0"/>
          <w:sz w:val="24"/>
        </w:rPr>
        <w:t>4</w:t>
      </w:r>
      <w:r w:rsidRPr="00141956">
        <w:rPr>
          <w:rFonts w:ascii="仿宋_GB2312" w:eastAsia="仿宋_GB2312" w:hAnsi="仿宋_GB2312" w:cs="仿宋_GB2312" w:hint="eastAsia"/>
          <w:b/>
          <w:color w:val="000000" w:themeColor="text1"/>
          <w:kern w:val="0"/>
          <w:sz w:val="24"/>
        </w:rPr>
        <w:t>、租赁清单</w:t>
      </w:r>
    </w:p>
    <w:tbl>
      <w:tblPr>
        <w:tblW w:w="0" w:type="auto"/>
        <w:tblInd w:w="-137" w:type="dxa"/>
        <w:tblLayout w:type="fixed"/>
        <w:tblLook w:val="04A0"/>
      </w:tblPr>
      <w:tblGrid>
        <w:gridCol w:w="807"/>
        <w:gridCol w:w="1459"/>
        <w:gridCol w:w="4970"/>
        <w:gridCol w:w="698"/>
        <w:gridCol w:w="698"/>
      </w:tblGrid>
      <w:tr w:rsidR="009F2011" w:rsidRPr="00141956">
        <w:trPr>
          <w:trHeight w:val="624"/>
        </w:trPr>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序号</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产品名称</w:t>
            </w:r>
          </w:p>
        </w:tc>
        <w:tc>
          <w:tcPr>
            <w:tcW w:w="49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产品参数</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单位</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数量</w:t>
            </w:r>
          </w:p>
        </w:tc>
      </w:tr>
      <w:tr w:rsidR="009F2011" w:rsidRPr="00141956">
        <w:trPr>
          <w:trHeight w:val="624"/>
        </w:trPr>
        <w:tc>
          <w:tcPr>
            <w:tcW w:w="807"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1459"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4970"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698"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c>
          <w:tcPr>
            <w:tcW w:w="698" w:type="dxa"/>
            <w:vMerge/>
            <w:tcBorders>
              <w:top w:val="single" w:sz="4" w:space="0" w:color="auto"/>
              <w:left w:val="single" w:sz="4" w:space="0" w:color="auto"/>
              <w:bottom w:val="single" w:sz="4" w:space="0" w:color="auto"/>
              <w:right w:val="single" w:sz="4" w:space="0" w:color="auto"/>
            </w:tcBorders>
            <w:vAlign w:val="center"/>
          </w:tcPr>
          <w:p w:rsidR="009F2011" w:rsidRPr="00141956" w:rsidRDefault="009F2011">
            <w:pPr>
              <w:widowControl/>
              <w:jc w:val="left"/>
              <w:rPr>
                <w:rFonts w:ascii="仿宋_GB2312" w:eastAsia="仿宋_GB2312" w:hAnsi="仿宋_GB2312" w:cs="仿宋_GB2312"/>
                <w:b/>
                <w:bCs/>
                <w:color w:val="000000" w:themeColor="text1"/>
                <w:kern w:val="0"/>
                <w:sz w:val="24"/>
              </w:rPr>
            </w:pPr>
          </w:p>
        </w:tc>
      </w:tr>
      <w:tr w:rsidR="009F2011" w:rsidRPr="00141956">
        <w:trPr>
          <w:trHeight w:val="912"/>
        </w:trPr>
        <w:tc>
          <w:tcPr>
            <w:tcW w:w="807"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1</w:t>
            </w:r>
          </w:p>
        </w:tc>
        <w:tc>
          <w:tcPr>
            <w:tcW w:w="145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200M MPLS-VPN</w:t>
            </w:r>
            <w:r w:rsidRPr="00141956">
              <w:rPr>
                <w:rFonts w:ascii="仿宋_GB2312" w:eastAsia="仿宋_GB2312" w:hAnsi="仿宋_GB2312" w:cs="仿宋_GB2312" w:hint="eastAsia"/>
                <w:color w:val="000000" w:themeColor="text1"/>
                <w:kern w:val="0"/>
                <w:sz w:val="24"/>
              </w:rPr>
              <w:t>电路</w:t>
            </w:r>
          </w:p>
        </w:tc>
        <w:tc>
          <w:tcPr>
            <w:tcW w:w="4970"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光纤通信业务网络线路（含</w:t>
            </w:r>
            <w:r w:rsidRPr="00141956">
              <w:rPr>
                <w:rFonts w:ascii="仿宋_GB2312" w:eastAsia="仿宋_GB2312" w:hAnsi="仿宋_GB2312" w:cs="仿宋_GB2312" w:hint="eastAsia"/>
                <w:color w:val="000000" w:themeColor="text1"/>
                <w:kern w:val="0"/>
                <w:sz w:val="24"/>
              </w:rPr>
              <w:t>OLT</w:t>
            </w:r>
            <w:r w:rsidRPr="00141956">
              <w:rPr>
                <w:rFonts w:ascii="仿宋_GB2312" w:eastAsia="仿宋_GB2312" w:hAnsi="仿宋_GB2312" w:cs="仿宋_GB2312" w:hint="eastAsia"/>
                <w:color w:val="000000" w:themeColor="text1"/>
                <w:kern w:val="0"/>
                <w:sz w:val="24"/>
              </w:rPr>
              <w:t>机框及板卡、分光器、光猫等相关配套网络设备）</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条</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1861</w:t>
            </w:r>
          </w:p>
        </w:tc>
      </w:tr>
      <w:tr w:rsidR="009F2011" w:rsidRPr="00141956">
        <w:trPr>
          <w:trHeight w:val="397"/>
        </w:trPr>
        <w:tc>
          <w:tcPr>
            <w:tcW w:w="807"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p>
        </w:tc>
        <w:tc>
          <w:tcPr>
            <w:tcW w:w="145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电费</w:t>
            </w:r>
          </w:p>
        </w:tc>
        <w:tc>
          <w:tcPr>
            <w:tcW w:w="4970"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电费包干（包含爆闪灯及补光灯电费）</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套</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1861</w:t>
            </w:r>
          </w:p>
        </w:tc>
      </w:tr>
      <w:tr w:rsidR="009F2011" w:rsidRPr="00141956">
        <w:trPr>
          <w:trHeight w:val="796"/>
        </w:trPr>
        <w:tc>
          <w:tcPr>
            <w:tcW w:w="807"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p>
        </w:tc>
        <w:tc>
          <w:tcPr>
            <w:tcW w:w="145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年运维</w:t>
            </w:r>
          </w:p>
        </w:tc>
        <w:tc>
          <w:tcPr>
            <w:tcW w:w="4970"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故障应承诺在</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小时内修复故障，最长不得超过</w:t>
            </w:r>
            <w:r w:rsidRPr="00141956">
              <w:rPr>
                <w:rFonts w:ascii="仿宋_GB2312" w:eastAsia="仿宋_GB2312" w:hAnsi="仿宋_GB2312" w:cs="仿宋_GB2312" w:hint="eastAsia"/>
                <w:color w:val="000000" w:themeColor="text1"/>
                <w:kern w:val="0"/>
                <w:sz w:val="24"/>
              </w:rPr>
              <w:t>48</w:t>
            </w:r>
            <w:r w:rsidRPr="00141956">
              <w:rPr>
                <w:rFonts w:ascii="仿宋_GB2312" w:eastAsia="仿宋_GB2312" w:hAnsi="仿宋_GB2312" w:cs="仿宋_GB2312" w:hint="eastAsia"/>
                <w:color w:val="000000" w:themeColor="text1"/>
                <w:kern w:val="0"/>
                <w:sz w:val="24"/>
              </w:rPr>
              <w:t>小时，因第三方原因引起的市电停电、光纤等管线断裂和重新敷设等造成的故障在</w:t>
            </w:r>
            <w:r w:rsidRPr="00141956">
              <w:rPr>
                <w:rFonts w:ascii="仿宋_GB2312" w:eastAsia="仿宋_GB2312" w:hAnsi="仿宋_GB2312" w:cs="仿宋_GB2312" w:hint="eastAsia"/>
                <w:color w:val="000000" w:themeColor="text1"/>
                <w:kern w:val="0"/>
                <w:sz w:val="24"/>
              </w:rPr>
              <w:t>72</w:t>
            </w:r>
            <w:r w:rsidRPr="00141956">
              <w:rPr>
                <w:rFonts w:ascii="仿宋_GB2312" w:eastAsia="仿宋_GB2312" w:hAnsi="仿宋_GB2312" w:cs="仿宋_GB2312" w:hint="eastAsia"/>
                <w:color w:val="000000" w:themeColor="text1"/>
                <w:kern w:val="0"/>
                <w:sz w:val="24"/>
              </w:rPr>
              <w:t>小时内不能修复的，服务提供单位应向采购人申请报备，提出故障延期修复申请，确定解决办法和最后期限，最大延期时间（累计）</w:t>
            </w: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天，采购人酌情作出审批。</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画面遮挡</w:t>
            </w:r>
            <w:r w:rsidRPr="00141956">
              <w:rPr>
                <w:rFonts w:ascii="仿宋_GB2312" w:eastAsia="仿宋_GB2312" w:hAnsi="仿宋_GB2312" w:cs="仿宋_GB2312" w:hint="eastAsia"/>
                <w:color w:val="000000" w:themeColor="text1"/>
                <w:kern w:val="0"/>
                <w:sz w:val="24"/>
              </w:rPr>
              <w:t>48</w:t>
            </w:r>
            <w:r w:rsidRPr="00141956">
              <w:rPr>
                <w:rFonts w:ascii="仿宋_GB2312" w:eastAsia="仿宋_GB2312" w:hAnsi="仿宋_GB2312" w:cs="仿宋_GB2312" w:hint="eastAsia"/>
                <w:color w:val="000000" w:themeColor="text1"/>
                <w:kern w:val="0"/>
                <w:sz w:val="24"/>
              </w:rPr>
              <w:t>小时内未修复：扣除该点位当天日租金；情况持续</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周以上，加扣点位</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个月租金；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画面噪点</w:t>
            </w:r>
            <w:r w:rsidRPr="00141956">
              <w:rPr>
                <w:rFonts w:ascii="仿宋_GB2312" w:eastAsia="仿宋_GB2312" w:hAnsi="仿宋_GB2312" w:cs="仿宋_GB2312" w:hint="eastAsia"/>
                <w:color w:val="000000" w:themeColor="text1"/>
                <w:kern w:val="0"/>
                <w:sz w:val="24"/>
              </w:rPr>
              <w:t>48</w:t>
            </w:r>
            <w:r w:rsidRPr="00141956">
              <w:rPr>
                <w:rFonts w:ascii="仿宋_GB2312" w:eastAsia="仿宋_GB2312" w:hAnsi="仿宋_GB2312" w:cs="仿宋_GB2312" w:hint="eastAsia"/>
                <w:color w:val="000000" w:themeColor="text1"/>
                <w:kern w:val="0"/>
                <w:sz w:val="24"/>
              </w:rPr>
              <w:t>小时内未修复：扣除该点位当天日租金；情况持续</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周以上，加扣点位</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个月租金；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夜间视频全黑</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小时内未修复：扣除该点位当天日租金；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经纬度漂移、不准被业主或使用单位发现扣除该点位半个月租金</w:t>
            </w:r>
            <w:r w:rsidRPr="00141956">
              <w:rPr>
                <w:rFonts w:ascii="仿宋_GB2312" w:eastAsia="仿宋_GB2312" w:hAnsi="仿宋_GB2312" w:cs="仿宋_GB2312" w:hint="eastAsia"/>
                <w:color w:val="000000" w:themeColor="text1"/>
                <w:kern w:val="0"/>
                <w:sz w:val="24"/>
              </w:rPr>
              <w:t>,24</w:t>
            </w:r>
            <w:r w:rsidRPr="00141956">
              <w:rPr>
                <w:rFonts w:ascii="仿宋_GB2312" w:eastAsia="仿宋_GB2312" w:hAnsi="仿宋_GB2312" w:cs="仿宋_GB2312" w:hint="eastAsia"/>
                <w:color w:val="000000" w:themeColor="text1"/>
                <w:kern w:val="0"/>
                <w:sz w:val="24"/>
              </w:rPr>
              <w:t>小时内未修复加扣点位</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个月租金；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OSD</w:t>
            </w:r>
            <w:r w:rsidRPr="00141956">
              <w:rPr>
                <w:rFonts w:ascii="仿宋_GB2312" w:eastAsia="仿宋_GB2312" w:hAnsi="仿宋_GB2312" w:cs="仿宋_GB2312" w:hint="eastAsia"/>
                <w:color w:val="000000" w:themeColor="text1"/>
                <w:kern w:val="0"/>
                <w:sz w:val="24"/>
              </w:rPr>
              <w:t>叠加信息不准：扣除该点位当天日租金；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无极灯常亮：发现问题后</w:t>
            </w:r>
            <w:r w:rsidRPr="00141956">
              <w:rPr>
                <w:rFonts w:ascii="仿宋_GB2312" w:eastAsia="仿宋_GB2312" w:hAnsi="仿宋_GB2312" w:cs="仿宋_GB2312" w:hint="eastAsia"/>
                <w:color w:val="000000" w:themeColor="text1"/>
                <w:kern w:val="0"/>
                <w:sz w:val="24"/>
              </w:rPr>
              <w:t>48</w:t>
            </w:r>
            <w:r w:rsidRPr="00141956">
              <w:rPr>
                <w:rFonts w:ascii="仿宋_GB2312" w:eastAsia="仿宋_GB2312" w:hAnsi="仿宋_GB2312" w:cs="仿宋_GB2312" w:hint="eastAsia"/>
                <w:color w:val="000000" w:themeColor="text1"/>
                <w:kern w:val="0"/>
                <w:sz w:val="24"/>
              </w:rPr>
              <w:t>小时内完成修复，超时未修复扣除该点为当月租金；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离线</w:t>
            </w:r>
            <w:r w:rsidRPr="00141956">
              <w:rPr>
                <w:rFonts w:ascii="仿宋_GB2312" w:eastAsia="仿宋_GB2312" w:hAnsi="仿宋_GB2312" w:cs="仿宋_GB2312" w:hint="eastAsia"/>
                <w:color w:val="000000" w:themeColor="text1"/>
                <w:kern w:val="0"/>
                <w:sz w:val="24"/>
              </w:rPr>
              <w:t>48</w:t>
            </w:r>
            <w:r w:rsidRPr="00141956">
              <w:rPr>
                <w:rFonts w:ascii="仿宋_GB2312" w:eastAsia="仿宋_GB2312" w:hAnsi="仿宋_GB2312" w:cs="仿宋_GB2312" w:hint="eastAsia"/>
                <w:color w:val="000000" w:themeColor="text1"/>
                <w:kern w:val="0"/>
                <w:sz w:val="24"/>
              </w:rPr>
              <w:t>小时未修复，扣除该点位当天日租金，离线</w:t>
            </w: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天以上还未上线，扣除</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个月租金。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非不可抗力因素导致录像丢失当日累计</w:t>
            </w: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分钟以上，扣除该点位当天日租金；情况持续</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天以上，加扣点位</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个月租金，持续</w:t>
            </w: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天以上加扣点位</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个月租金。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点位设备不一致，</w:t>
            </w:r>
            <w:r w:rsidRPr="00141956">
              <w:rPr>
                <w:rFonts w:ascii="仿宋_GB2312" w:eastAsia="仿宋_GB2312" w:hAnsi="仿宋_GB2312" w:cs="仿宋_GB2312" w:hint="eastAsia"/>
                <w:color w:val="000000" w:themeColor="text1"/>
                <w:kern w:val="0"/>
                <w:sz w:val="24"/>
              </w:rPr>
              <w:t>30</w:t>
            </w:r>
            <w:r w:rsidRPr="00141956">
              <w:rPr>
                <w:rFonts w:ascii="仿宋_GB2312" w:eastAsia="仿宋_GB2312" w:hAnsi="仿宋_GB2312" w:cs="仿宋_GB2312" w:hint="eastAsia"/>
                <w:color w:val="000000" w:themeColor="text1"/>
                <w:kern w:val="0"/>
                <w:sz w:val="24"/>
              </w:rPr>
              <w:t>天内未完成设备还原的，按日扣除该点位租金。</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如遇</w:t>
            </w:r>
            <w:r w:rsidRPr="00141956">
              <w:rPr>
                <w:rFonts w:ascii="仿宋_GB2312" w:eastAsia="仿宋_GB2312" w:hAnsi="仿宋_GB2312" w:cs="仿宋_GB2312" w:hint="eastAsia"/>
                <w:color w:val="000000" w:themeColor="text1"/>
                <w:kern w:val="0"/>
                <w:sz w:val="24"/>
              </w:rPr>
              <w:t>12345</w:t>
            </w:r>
            <w:r w:rsidRPr="00141956">
              <w:rPr>
                <w:rFonts w:ascii="仿宋_GB2312" w:eastAsia="仿宋_GB2312" w:hAnsi="仿宋_GB2312" w:cs="仿宋_GB2312" w:hint="eastAsia"/>
                <w:color w:val="000000" w:themeColor="text1"/>
                <w:kern w:val="0"/>
                <w:sz w:val="24"/>
              </w:rPr>
              <w:t>投诉、信访、重大领导投诉，若无正当理由，一次扣款</w:t>
            </w: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元。若造成重大后果、恶劣影响，按照集体讨论决定具体惩罚措施。</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检查发现机箱损坏（不可抗拒因素除外）、不能锁住或者机箱内设备杂乱不清洁的，每发现一次扣</w:t>
            </w:r>
            <w:r w:rsidRPr="00141956">
              <w:rPr>
                <w:rFonts w:ascii="仿宋_GB2312" w:eastAsia="仿宋_GB2312" w:hAnsi="仿宋_GB2312" w:cs="仿宋_GB2312" w:hint="eastAsia"/>
                <w:color w:val="000000" w:themeColor="text1"/>
                <w:kern w:val="0"/>
                <w:sz w:val="24"/>
              </w:rPr>
              <w:t>500</w:t>
            </w:r>
            <w:r w:rsidRPr="00141956">
              <w:rPr>
                <w:rFonts w:ascii="仿宋_GB2312" w:eastAsia="仿宋_GB2312" w:hAnsi="仿宋_GB2312" w:cs="仿宋_GB2312" w:hint="eastAsia"/>
                <w:color w:val="000000" w:themeColor="text1"/>
                <w:kern w:val="0"/>
                <w:sz w:val="24"/>
              </w:rPr>
              <w:t>元。</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因采购人发起的移位、机房搬迁、整改等原因引起的故障，不列入考核。</w:t>
            </w:r>
          </w:p>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因政府建设项目造成移位、机房搬迁等引</w:t>
            </w:r>
            <w:r w:rsidRPr="00141956">
              <w:rPr>
                <w:rFonts w:ascii="仿宋_GB2312" w:eastAsia="仿宋_GB2312" w:hAnsi="仿宋_GB2312" w:cs="仿宋_GB2312" w:hint="eastAsia"/>
                <w:color w:val="000000" w:themeColor="text1"/>
                <w:kern w:val="0"/>
                <w:sz w:val="24"/>
              </w:rPr>
              <w:lastRenderedPageBreak/>
              <w:t>起的故障，经报备并出具相关证明的不列入考核（涉及点位租费暂停计算）。</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套</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1861</w:t>
            </w:r>
          </w:p>
        </w:tc>
      </w:tr>
      <w:tr w:rsidR="009F2011" w:rsidRPr="00141956">
        <w:trPr>
          <w:trHeight w:val="777"/>
        </w:trPr>
        <w:tc>
          <w:tcPr>
            <w:tcW w:w="807" w:type="dxa"/>
            <w:tcBorders>
              <w:top w:val="nil"/>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lastRenderedPageBreak/>
              <w:t>4</w:t>
            </w:r>
          </w:p>
        </w:tc>
        <w:tc>
          <w:tcPr>
            <w:tcW w:w="1459"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年机柜租赁费</w:t>
            </w:r>
          </w:p>
        </w:tc>
        <w:tc>
          <w:tcPr>
            <w:tcW w:w="4970" w:type="dxa"/>
            <w:tcBorders>
              <w:top w:val="nil"/>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存储机柜</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台</w:t>
            </w:r>
          </w:p>
        </w:tc>
        <w:tc>
          <w:tcPr>
            <w:tcW w:w="698" w:type="dxa"/>
            <w:tcBorders>
              <w:top w:val="nil"/>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12</w:t>
            </w:r>
          </w:p>
        </w:tc>
      </w:tr>
      <w:tr w:rsidR="009F2011" w:rsidRPr="00141956">
        <w:trPr>
          <w:trHeight w:val="777"/>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p>
        </w:tc>
        <w:tc>
          <w:tcPr>
            <w:tcW w:w="1459" w:type="dxa"/>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年现场服务保障</w:t>
            </w:r>
          </w:p>
        </w:tc>
        <w:tc>
          <w:tcPr>
            <w:tcW w:w="4970" w:type="dxa"/>
            <w:tcBorders>
              <w:top w:val="single" w:sz="4" w:space="0" w:color="auto"/>
              <w:left w:val="nil"/>
              <w:bottom w:val="single" w:sz="4" w:space="0" w:color="auto"/>
              <w:right w:val="single" w:sz="4" w:space="0" w:color="auto"/>
            </w:tcBorders>
            <w:shd w:val="clear" w:color="auto" w:fill="auto"/>
            <w:vAlign w:val="center"/>
          </w:tcPr>
          <w:p w:rsidR="009F2011" w:rsidRPr="00141956" w:rsidRDefault="00343F00">
            <w:pPr>
              <w:widowControl/>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派不少于两名运维服务人员到采购人单位协助办公，要求在</w:t>
            </w:r>
            <w:r w:rsidRPr="00141956">
              <w:rPr>
                <w:rFonts w:ascii="仿宋_GB2312" w:eastAsia="仿宋_GB2312" w:hAnsi="仿宋_GB2312" w:cs="仿宋_GB2312" w:hint="eastAsia"/>
                <w:color w:val="000000" w:themeColor="text1"/>
                <w:kern w:val="0"/>
                <w:sz w:val="24"/>
              </w:rPr>
              <w:t>0.5</w:t>
            </w:r>
            <w:r w:rsidRPr="00141956">
              <w:rPr>
                <w:rFonts w:ascii="仿宋_GB2312" w:eastAsia="仿宋_GB2312" w:hAnsi="仿宋_GB2312" w:cs="仿宋_GB2312" w:hint="eastAsia"/>
                <w:color w:val="000000" w:themeColor="text1"/>
                <w:kern w:val="0"/>
                <w:sz w:val="24"/>
              </w:rPr>
              <w:t>小时内响应，</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小时内到达现场，</w:t>
            </w: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个工作日解决问题，对未能解决的问题提供可行性方案，并提供周转设备或更换设备。完成各项采购人布置的工作，保障采购人的正常使用。</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项</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9F2011" w:rsidRPr="00141956" w:rsidRDefault="00343F00">
            <w:pPr>
              <w:widowControl/>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r>
    </w:tbl>
    <w:p w:rsidR="009F2011" w:rsidRPr="00141956" w:rsidRDefault="00343F00">
      <w:pPr>
        <w:spacing w:line="440" w:lineRule="exact"/>
        <w:ind w:firstLineChars="200" w:firstLine="482"/>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三</w:t>
      </w:r>
      <w:r w:rsidRPr="00141956">
        <w:rPr>
          <w:rFonts w:ascii="仿宋_GB2312" w:eastAsia="仿宋_GB2312" w:hAnsi="仿宋_GB2312" w:cs="仿宋_GB2312" w:hint="eastAsia"/>
          <w:b/>
          <w:bCs/>
          <w:color w:val="000000" w:themeColor="text1"/>
          <w:kern w:val="0"/>
          <w:sz w:val="24"/>
        </w:rPr>
        <w:t>、</w:t>
      </w:r>
      <w:bookmarkStart w:id="45" w:name="_Toc8760737"/>
      <w:r w:rsidRPr="00141956">
        <w:rPr>
          <w:rFonts w:ascii="仿宋_GB2312" w:eastAsia="仿宋_GB2312" w:hAnsi="仿宋_GB2312" w:cs="仿宋_GB2312" w:hint="eastAsia"/>
          <w:b/>
          <w:bCs/>
          <w:color w:val="000000" w:themeColor="text1"/>
          <w:kern w:val="0"/>
          <w:sz w:val="24"/>
        </w:rPr>
        <w:t>建设要求</w:t>
      </w:r>
      <w:bookmarkEnd w:id="45"/>
      <w:r w:rsidRPr="00141956">
        <w:rPr>
          <w:rFonts w:ascii="仿宋_GB2312" w:eastAsia="仿宋_GB2312" w:hAnsi="仿宋_GB2312" w:cs="仿宋_GB2312" w:hint="eastAsia"/>
          <w:b/>
          <w:bCs/>
          <w:color w:val="000000" w:themeColor="text1"/>
          <w:kern w:val="0"/>
          <w:sz w:val="24"/>
        </w:rPr>
        <w:t>及付款方式</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建设要求：合同签订后在前一服务期满前，中标人需完成项目建设，同时中标人完成建设报监理单位和采购人确认后，由采购人组织专家进行验收。验收通过后进入租赁服务期。</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付款方式：按《浙江省财政厅关于进一步发挥政府采购政策功能全力推动经济稳进提质的通知》（浙财采监〔</w:t>
      </w:r>
      <w:r w:rsidRPr="00141956">
        <w:rPr>
          <w:rFonts w:ascii="仿宋_GB2312" w:eastAsia="仿宋_GB2312" w:hAnsi="仿宋_GB2312" w:cs="仿宋_GB2312" w:hint="eastAsia"/>
          <w:color w:val="000000" w:themeColor="text1"/>
          <w:kern w:val="0"/>
          <w:sz w:val="24"/>
        </w:rPr>
        <w:t>2022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w:t>
      </w:r>
      <w:r w:rsidRPr="00141956">
        <w:rPr>
          <w:rFonts w:ascii="仿宋_GB2312" w:eastAsia="仿宋_GB2312" w:hAnsi="仿宋_GB2312" w:cs="仿宋_GB2312" w:hint="eastAsia"/>
          <w:color w:val="000000" w:themeColor="text1"/>
          <w:kern w:val="0"/>
          <w:sz w:val="24"/>
        </w:rPr>
        <w:t>号）</w:t>
      </w:r>
      <w:r w:rsidRPr="00141956">
        <w:rPr>
          <w:rFonts w:ascii="仿宋_GB2312" w:eastAsia="仿宋_GB2312" w:hAnsi="仿宋_GB2312" w:cs="仿宋_GB2312" w:hint="eastAsia"/>
          <w:color w:val="000000" w:themeColor="text1"/>
          <w:kern w:val="0"/>
          <w:sz w:val="24"/>
        </w:rPr>
        <w:t>等</w:t>
      </w:r>
      <w:r w:rsidRPr="00141956">
        <w:rPr>
          <w:rFonts w:ascii="仿宋_GB2312" w:eastAsia="仿宋_GB2312" w:hAnsi="仿宋_GB2312" w:cs="仿宋_GB2312" w:hint="eastAsia"/>
          <w:color w:val="000000" w:themeColor="text1"/>
          <w:kern w:val="0"/>
          <w:sz w:val="24"/>
        </w:rPr>
        <w:t>文件要求执行，具体付款方式由双方协商后在合同中明确。不得把履约保证金转为质量保证金或收取质量保证金。</w:t>
      </w:r>
    </w:p>
    <w:p w:rsidR="009F2011" w:rsidRPr="00141956" w:rsidRDefault="00343F00">
      <w:pPr>
        <w:spacing w:line="440" w:lineRule="exact"/>
        <w:ind w:firstLineChars="200" w:firstLine="482"/>
        <w:rPr>
          <w:rFonts w:ascii="仿宋_GB2312" w:eastAsia="仿宋_GB2312" w:hAnsi="仿宋_GB2312" w:cs="仿宋_GB2312"/>
          <w:b/>
          <w:bCs/>
          <w:color w:val="000000" w:themeColor="text1"/>
          <w:kern w:val="0"/>
          <w:sz w:val="24"/>
        </w:rPr>
      </w:pPr>
      <w:r w:rsidRPr="00141956">
        <w:rPr>
          <w:rFonts w:ascii="仿宋_GB2312" w:eastAsia="仿宋_GB2312" w:hAnsi="仿宋_GB2312" w:cs="仿宋_GB2312" w:hint="eastAsia"/>
          <w:b/>
          <w:bCs/>
          <w:color w:val="000000" w:themeColor="text1"/>
          <w:kern w:val="0"/>
          <w:sz w:val="24"/>
        </w:rPr>
        <w:t>四、</w:t>
      </w:r>
      <w:r w:rsidRPr="00141956">
        <w:rPr>
          <w:rFonts w:ascii="仿宋_GB2312" w:eastAsia="仿宋_GB2312" w:hAnsi="仿宋_GB2312" w:cs="仿宋_GB2312" w:hint="eastAsia"/>
          <w:b/>
          <w:bCs/>
          <w:color w:val="000000" w:themeColor="text1"/>
          <w:kern w:val="0"/>
          <w:sz w:val="24"/>
        </w:rPr>
        <w:t>其他要求</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32"/>
          <w:szCs w:val="32"/>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中标人须提供</w:t>
      </w:r>
      <w:r w:rsidRPr="00141956">
        <w:rPr>
          <w:rFonts w:ascii="仿宋_GB2312" w:eastAsia="仿宋_GB2312" w:hAnsi="仿宋_GB2312" w:cs="仿宋_GB2312" w:hint="eastAsia"/>
          <w:color w:val="000000" w:themeColor="text1"/>
          <w:kern w:val="0"/>
          <w:sz w:val="24"/>
          <w:szCs w:val="21"/>
        </w:rPr>
        <w:t>符合验收标准的</w:t>
      </w:r>
      <w:r w:rsidRPr="00141956">
        <w:rPr>
          <w:rFonts w:ascii="仿宋_GB2312" w:eastAsia="仿宋_GB2312" w:hAnsi="仿宋_GB2312" w:cs="仿宋_GB2312" w:hint="eastAsia"/>
          <w:color w:val="000000" w:themeColor="text1"/>
          <w:kern w:val="0"/>
          <w:sz w:val="24"/>
        </w:rPr>
        <w:t>资料，</w:t>
      </w:r>
      <w:r w:rsidRPr="00141956">
        <w:rPr>
          <w:rFonts w:ascii="仿宋_GB2312" w:eastAsia="仿宋_GB2312" w:hAnsi="仿宋_GB2312" w:cs="仿宋_GB2312" w:hint="eastAsia"/>
          <w:color w:val="000000" w:themeColor="text1"/>
          <w:kern w:val="0"/>
          <w:sz w:val="24"/>
          <w:szCs w:val="21"/>
        </w:rPr>
        <w:t>以配合相关部门及监理、审计单位的工作，</w:t>
      </w:r>
      <w:r w:rsidRPr="00141956">
        <w:rPr>
          <w:rFonts w:ascii="仿宋_GB2312" w:eastAsia="仿宋_GB2312" w:hAnsi="仿宋_GB2312" w:cs="仿宋_GB2312" w:hint="eastAsia"/>
          <w:color w:val="000000" w:themeColor="text1"/>
          <w:kern w:val="0"/>
          <w:sz w:val="24"/>
        </w:rPr>
        <w:t>包括但不仅限于</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1.1</w:t>
      </w:r>
      <w:r w:rsidRPr="00141956">
        <w:rPr>
          <w:rFonts w:ascii="仿宋_GB2312" w:eastAsia="仿宋_GB2312" w:hAnsi="仿宋_GB2312" w:cs="仿宋_GB2312" w:hint="eastAsia"/>
          <w:color w:val="000000" w:themeColor="text1"/>
          <w:kern w:val="0"/>
          <w:sz w:val="24"/>
          <w:szCs w:val="32"/>
        </w:rPr>
        <w:t>投标文件（包含其他所有投标承诺）</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1.2</w:t>
      </w:r>
      <w:r w:rsidRPr="00141956">
        <w:rPr>
          <w:rFonts w:ascii="仿宋_GB2312" w:eastAsia="仿宋_GB2312" w:hAnsi="仿宋_GB2312" w:cs="仿宋_GB2312" w:hint="eastAsia"/>
          <w:color w:val="000000" w:themeColor="text1"/>
          <w:kern w:val="0"/>
          <w:sz w:val="24"/>
          <w:szCs w:val="32"/>
        </w:rPr>
        <w:t>项目合同及附件、协议书</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1.3</w:t>
      </w:r>
      <w:r w:rsidRPr="00141956">
        <w:rPr>
          <w:rFonts w:ascii="仿宋_GB2312" w:eastAsia="仿宋_GB2312" w:hAnsi="仿宋_GB2312" w:cs="仿宋_GB2312" w:hint="eastAsia"/>
          <w:color w:val="000000" w:themeColor="text1"/>
          <w:kern w:val="0"/>
          <w:sz w:val="24"/>
          <w:szCs w:val="32"/>
        </w:rPr>
        <w:t>验收文档及过程资料</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1.4</w:t>
      </w:r>
      <w:r w:rsidRPr="00141956">
        <w:rPr>
          <w:rFonts w:ascii="仿宋_GB2312" w:eastAsia="仿宋_GB2312" w:hAnsi="仿宋_GB2312" w:cs="仿宋_GB2312" w:hint="eastAsia"/>
          <w:color w:val="000000" w:themeColor="text1"/>
          <w:kern w:val="0"/>
          <w:sz w:val="24"/>
          <w:szCs w:val="32"/>
        </w:rPr>
        <w:t>服务期成果及总结资料</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）项目履行情况（包含项目名称、服务单位、人员到位情况、履行服务、奖惩情况、被服务单位意见等）</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）项目承建单位服务过程中须留存维保记录，并需监理单位确认后提交项目建设部门，再由项目建设部门签章及项目负责人签字确认</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）工作方案（系统试运行报告、完工报告等）</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）项目实施过程中会议纪要</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4</w:t>
      </w:r>
      <w:r w:rsidRPr="00141956">
        <w:rPr>
          <w:rFonts w:ascii="仿宋_GB2312" w:eastAsia="仿宋_GB2312" w:hAnsi="仿宋_GB2312" w:cs="仿宋_GB2312" w:hint="eastAsia"/>
          <w:color w:val="000000" w:themeColor="text1"/>
          <w:kern w:val="0"/>
          <w:sz w:val="24"/>
          <w:szCs w:val="32"/>
        </w:rPr>
        <w:t>）项目完成后工作总结资料</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1.5</w:t>
      </w:r>
      <w:r w:rsidRPr="00141956">
        <w:rPr>
          <w:rFonts w:ascii="仿宋_GB2312" w:eastAsia="仿宋_GB2312" w:hAnsi="仿宋_GB2312" w:cs="仿宋_GB2312" w:hint="eastAsia"/>
          <w:color w:val="000000" w:themeColor="text1"/>
          <w:kern w:val="0"/>
          <w:sz w:val="24"/>
          <w:szCs w:val="32"/>
        </w:rPr>
        <w:t>承建单位编制的结算清单</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lastRenderedPageBreak/>
        <w:t>1.6</w:t>
      </w:r>
      <w:r w:rsidRPr="00141956">
        <w:rPr>
          <w:rFonts w:ascii="仿宋_GB2312" w:eastAsia="仿宋_GB2312" w:hAnsi="仿宋_GB2312" w:cs="仿宋_GB2312" w:hint="eastAsia"/>
          <w:color w:val="000000" w:themeColor="text1"/>
          <w:kern w:val="0"/>
          <w:sz w:val="24"/>
          <w:szCs w:val="32"/>
        </w:rPr>
        <w:t>监理相关资料</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1.7</w:t>
      </w:r>
      <w:r w:rsidRPr="00141956">
        <w:rPr>
          <w:rFonts w:ascii="仿宋_GB2312" w:eastAsia="仿宋_GB2312" w:hAnsi="仿宋_GB2312" w:cs="仿宋_GB2312" w:hint="eastAsia"/>
          <w:color w:val="000000" w:themeColor="text1"/>
          <w:kern w:val="0"/>
          <w:sz w:val="24"/>
          <w:szCs w:val="32"/>
        </w:rPr>
        <w:t>相关会议决议纪要（若有）</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1.8</w:t>
      </w:r>
      <w:r w:rsidRPr="00141956">
        <w:rPr>
          <w:rFonts w:ascii="仿宋_GB2312" w:eastAsia="仿宋_GB2312" w:hAnsi="仿宋_GB2312" w:cs="仿宋_GB2312" w:hint="eastAsia"/>
          <w:color w:val="000000" w:themeColor="text1"/>
          <w:kern w:val="0"/>
          <w:sz w:val="24"/>
          <w:szCs w:val="32"/>
        </w:rPr>
        <w:t>项目变更资料（若有）</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1.9</w:t>
      </w:r>
      <w:r w:rsidRPr="00141956">
        <w:rPr>
          <w:rFonts w:ascii="仿宋_GB2312" w:eastAsia="仿宋_GB2312" w:hAnsi="仿宋_GB2312" w:cs="仿宋_GB2312" w:hint="eastAsia"/>
          <w:color w:val="000000" w:themeColor="text1"/>
          <w:kern w:val="0"/>
          <w:sz w:val="24"/>
          <w:szCs w:val="32"/>
        </w:rPr>
        <w:t>有关未采纳采购前、合同签订前审计意见的说明</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1.10</w:t>
      </w:r>
      <w:r w:rsidRPr="00141956">
        <w:rPr>
          <w:rFonts w:ascii="仿宋_GB2312" w:eastAsia="仿宋_GB2312" w:hAnsi="仿宋_GB2312" w:cs="仿宋_GB2312" w:hint="eastAsia"/>
          <w:color w:val="000000" w:themeColor="text1"/>
          <w:kern w:val="0"/>
          <w:sz w:val="24"/>
          <w:szCs w:val="32"/>
        </w:rPr>
        <w:t>中标人需无条件根据“雪亮工程”相关建设及审计要求，提供相应的文档及技术支撑</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szCs w:val="32"/>
        </w:rPr>
        <w:t>1.11</w:t>
      </w:r>
      <w:r w:rsidRPr="00141956">
        <w:rPr>
          <w:rFonts w:ascii="仿宋_GB2312" w:eastAsia="仿宋_GB2312" w:hAnsi="仿宋_GB2312" w:cs="仿宋_GB2312" w:hint="eastAsia"/>
          <w:color w:val="000000" w:themeColor="text1"/>
          <w:kern w:val="0"/>
          <w:sz w:val="24"/>
          <w:szCs w:val="32"/>
        </w:rPr>
        <w:t>其他有关影响项目造价、工期等资料</w:t>
      </w:r>
      <w:r w:rsidRPr="00141956">
        <w:rPr>
          <w:rFonts w:ascii="仿宋_GB2312" w:eastAsia="仿宋_GB2312" w:hAnsi="仿宋_GB2312" w:cs="仿宋_GB2312" w:hint="eastAsia"/>
          <w:color w:val="000000" w:themeColor="text1"/>
          <w:kern w:val="0"/>
          <w:sz w:val="24"/>
        </w:rPr>
        <w:t>。</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维护条例主要内容</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前端维护：</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）前端点位的维护、保养：前端点位清洗，巡检，维修等工作。</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）前端线路的维护、保养：监控视频线路的检修，光纤链路的检修，电源取、接电等工作。</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）前端基础工程的施工：前端点位新建、移位、搬迁工程。</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4</w:t>
      </w:r>
      <w:r w:rsidRPr="00141956">
        <w:rPr>
          <w:rFonts w:ascii="仿宋_GB2312" w:eastAsia="仿宋_GB2312" w:hAnsi="仿宋_GB2312" w:cs="仿宋_GB2312" w:hint="eastAsia"/>
          <w:color w:val="000000" w:themeColor="text1"/>
          <w:kern w:val="0"/>
          <w:sz w:val="24"/>
          <w:szCs w:val="32"/>
        </w:rPr>
        <w:t>）设备新产品、系统新技术的更新和替换：新增及设备更新的安装工程；</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5</w:t>
      </w:r>
      <w:r w:rsidRPr="00141956">
        <w:rPr>
          <w:rFonts w:ascii="仿宋_GB2312" w:eastAsia="仿宋_GB2312" w:hAnsi="仿宋_GB2312" w:cs="仿宋_GB2312" w:hint="eastAsia"/>
          <w:color w:val="000000" w:themeColor="text1"/>
          <w:kern w:val="0"/>
          <w:sz w:val="24"/>
          <w:szCs w:val="32"/>
        </w:rPr>
        <w:t>）对设备更新替换按照采购人实际要求和工期完成安装，具体以合同约定为准。</w:t>
      </w:r>
    </w:p>
    <w:p w:rsidR="009F2011" w:rsidRPr="00141956" w:rsidRDefault="00343F00">
      <w:pPr>
        <w:tabs>
          <w:tab w:val="left" w:pos="426"/>
          <w:tab w:val="left" w:pos="709"/>
          <w:tab w:val="left" w:pos="851"/>
          <w:tab w:val="left" w:pos="993"/>
          <w:tab w:val="left" w:pos="1418"/>
        </w:tabs>
        <w:spacing w:line="440" w:lineRule="exact"/>
        <w:ind w:left="56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后端维护：</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）对所有采购人视频机房的设备维护、保养：应用中心的监控设备的维保工作。</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）对所有采购人视频机房的环境维护，对空调的运行情况，</w:t>
      </w:r>
      <w:r w:rsidRPr="00141956">
        <w:rPr>
          <w:rFonts w:ascii="仿宋_GB2312" w:eastAsia="仿宋_GB2312" w:hAnsi="仿宋_GB2312" w:cs="仿宋_GB2312" w:hint="eastAsia"/>
          <w:color w:val="000000" w:themeColor="text1"/>
          <w:kern w:val="0"/>
          <w:sz w:val="24"/>
          <w:szCs w:val="32"/>
        </w:rPr>
        <w:t>UPS</w:t>
      </w:r>
      <w:r w:rsidRPr="00141956">
        <w:rPr>
          <w:rFonts w:ascii="仿宋_GB2312" w:eastAsia="仿宋_GB2312" w:hAnsi="仿宋_GB2312" w:cs="仿宋_GB2312" w:hint="eastAsia"/>
          <w:color w:val="000000" w:themeColor="text1"/>
          <w:kern w:val="0"/>
          <w:sz w:val="24"/>
          <w:szCs w:val="32"/>
        </w:rPr>
        <w:t>供电情况，机房温湿度情况的记录与监测，确保公安视频机房设备运行的正常。</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）后端各类服务器、网络设备、应用系统的维护服务。</w:t>
      </w:r>
    </w:p>
    <w:p w:rsidR="009F2011" w:rsidRPr="00141956" w:rsidRDefault="00343F00" w:rsidP="00D90BCF">
      <w:pPr>
        <w:tabs>
          <w:tab w:val="left" w:pos="851"/>
          <w:tab w:val="left" w:pos="993"/>
        </w:tabs>
        <w:spacing w:line="440" w:lineRule="exact"/>
        <w:ind w:firstLineChars="202" w:firstLine="48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4</w:t>
      </w:r>
      <w:r w:rsidRPr="00141956">
        <w:rPr>
          <w:rFonts w:ascii="仿宋_GB2312" w:eastAsia="仿宋_GB2312" w:hAnsi="仿宋_GB2312" w:cs="仿宋_GB2312" w:hint="eastAsia"/>
          <w:color w:val="000000" w:themeColor="text1"/>
          <w:kern w:val="0"/>
          <w:sz w:val="24"/>
          <w:szCs w:val="32"/>
        </w:rPr>
        <w:t>）与视频监控相关的各类数据的采集、录入、修改等。</w:t>
      </w:r>
    </w:p>
    <w:p w:rsidR="009F2011" w:rsidRPr="00141956" w:rsidRDefault="00343F00">
      <w:pPr>
        <w:spacing w:line="440" w:lineRule="exact"/>
        <w:ind w:firstLineChars="196" w:firstLine="472"/>
        <w:rPr>
          <w:rFonts w:ascii="仿宋_GB2312" w:eastAsia="仿宋_GB2312" w:hAnsi="仿宋_GB2312" w:cs="仿宋_GB2312"/>
          <w:b/>
          <w:bCs/>
          <w:color w:val="000000" w:themeColor="text1"/>
          <w:kern w:val="0"/>
          <w:sz w:val="24"/>
          <w:szCs w:val="32"/>
        </w:rPr>
      </w:pPr>
      <w:r w:rsidRPr="00141956">
        <w:rPr>
          <w:rFonts w:ascii="仿宋_GB2312" w:eastAsia="仿宋_GB2312" w:hAnsi="仿宋_GB2312" w:cs="仿宋_GB2312" w:hint="eastAsia"/>
          <w:b/>
          <w:bCs/>
          <w:color w:val="000000" w:themeColor="text1"/>
          <w:kern w:val="0"/>
          <w:sz w:val="24"/>
          <w:szCs w:val="32"/>
        </w:rPr>
        <w:t>五</w:t>
      </w:r>
      <w:r w:rsidRPr="00141956">
        <w:rPr>
          <w:rFonts w:ascii="仿宋_GB2312" w:eastAsia="仿宋_GB2312" w:hAnsi="仿宋_GB2312" w:cs="仿宋_GB2312" w:hint="eastAsia"/>
          <w:b/>
          <w:bCs/>
          <w:color w:val="000000" w:themeColor="text1"/>
          <w:kern w:val="0"/>
          <w:sz w:val="24"/>
          <w:szCs w:val="32"/>
        </w:rPr>
        <w:t>、维护要求</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、安全生产管理要求。</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）中标人要加强生产安全管理，落实维护和施工过程中的各项安全措施，确保人身和其他财产的安全。</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）中标人要加强设备安全管理，落实防火、防盗、防破坏等安全措施；对于前端市电接入、接地电阻、后端防火防水、设备接地、用电负载等应严格落实施工与维护的工作规范。</w:t>
      </w:r>
    </w:p>
    <w:p w:rsidR="009F2011" w:rsidRPr="00141956" w:rsidRDefault="00343F00">
      <w:pPr>
        <w:spacing w:line="440" w:lineRule="exact"/>
        <w:ind w:firstLineChars="200" w:firstLine="480"/>
        <w:jc w:val="left"/>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）中标人要加强数据安全管理。对于公安的各类数据，在施工维护、第</w:t>
      </w:r>
      <w:r w:rsidRPr="00141956">
        <w:rPr>
          <w:rFonts w:ascii="仿宋_GB2312" w:eastAsia="仿宋_GB2312" w:hAnsi="仿宋_GB2312" w:cs="仿宋_GB2312" w:hint="eastAsia"/>
          <w:color w:val="000000" w:themeColor="text1"/>
          <w:kern w:val="0"/>
          <w:sz w:val="24"/>
          <w:szCs w:val="32"/>
        </w:rPr>
        <w:lastRenderedPageBreak/>
        <w:t>三方研发、共享联网等过程中，要特别注意保护公安数据的安全，杜绝随意泄露公安数据用户账户口令，严禁向无关人员泄露公安的图像数据，做好防泄密、防窃密等安全保密工作。</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4</w:t>
      </w:r>
      <w:r w:rsidRPr="00141956">
        <w:rPr>
          <w:rFonts w:ascii="仿宋_GB2312" w:eastAsia="仿宋_GB2312" w:hAnsi="仿宋_GB2312" w:cs="仿宋_GB2312" w:hint="eastAsia"/>
          <w:color w:val="000000" w:themeColor="text1"/>
          <w:kern w:val="0"/>
          <w:sz w:val="24"/>
          <w:szCs w:val="32"/>
        </w:rPr>
        <w:t>）中标人要落实人员安全</w:t>
      </w:r>
      <w:r w:rsidRPr="00141956">
        <w:rPr>
          <w:rFonts w:ascii="仿宋_GB2312" w:eastAsia="仿宋_GB2312" w:hAnsi="仿宋_GB2312" w:cs="仿宋_GB2312" w:hint="eastAsia"/>
          <w:color w:val="000000" w:themeColor="text1"/>
          <w:kern w:val="0"/>
          <w:sz w:val="24"/>
          <w:szCs w:val="32"/>
        </w:rPr>
        <w:t>管理。维护人员必须持证上岗，必须</w:t>
      </w:r>
      <w:r w:rsidRPr="00141956">
        <w:rPr>
          <w:rFonts w:ascii="仿宋_GB2312" w:eastAsia="仿宋_GB2312" w:hAnsi="仿宋_GB2312" w:cs="仿宋_GB2312" w:hint="eastAsia"/>
          <w:color w:val="000000" w:themeColor="text1"/>
          <w:sz w:val="24"/>
        </w:rPr>
        <w:t>持有应急管理部门颁发或监制的特种作业操作证（低压电工作业）及应急管理部门颁发或监制的特种作业操作证（登高作业证）</w:t>
      </w:r>
      <w:r w:rsidRPr="00141956">
        <w:rPr>
          <w:rFonts w:ascii="仿宋_GB2312" w:eastAsia="仿宋_GB2312" w:hAnsi="仿宋_GB2312" w:cs="仿宋_GB2312" w:hint="eastAsia"/>
          <w:color w:val="000000" w:themeColor="text1"/>
          <w:kern w:val="0"/>
          <w:sz w:val="24"/>
          <w:szCs w:val="32"/>
        </w:rPr>
        <w:t>，并落实人身意外保险。</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、维护时效性要求：</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）中标人应加强节假日、非正常工作时间的值班备勤，明确应急措施、落实值班人员、备足应急设备和交通工具，提供</w:t>
      </w:r>
      <w:r w:rsidRPr="00141956">
        <w:rPr>
          <w:rFonts w:ascii="仿宋_GB2312" w:eastAsia="仿宋_GB2312" w:hAnsi="仿宋_GB2312" w:cs="仿宋_GB2312" w:hint="eastAsia"/>
          <w:color w:val="000000" w:themeColor="text1"/>
          <w:kern w:val="0"/>
          <w:sz w:val="24"/>
          <w:szCs w:val="32"/>
        </w:rPr>
        <w:t>7*24</w:t>
      </w:r>
      <w:r w:rsidRPr="00141956">
        <w:rPr>
          <w:rFonts w:ascii="仿宋_GB2312" w:eastAsia="仿宋_GB2312" w:hAnsi="仿宋_GB2312" w:cs="仿宋_GB2312" w:hint="eastAsia"/>
          <w:color w:val="000000" w:themeColor="text1"/>
          <w:kern w:val="0"/>
          <w:sz w:val="24"/>
          <w:szCs w:val="32"/>
        </w:rPr>
        <w:t>小时响应服务。</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）中标人对于前后端设备有人身和财产安全隐患的，必须即刻响应，立即消除，最长不得超过</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小时。</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）中标人对于采购人各类临时性、突发性的应急保障任务，须即时响应，城区</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小时内，农村</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小时内</w:t>
      </w:r>
      <w:r w:rsidRPr="00141956">
        <w:rPr>
          <w:rFonts w:ascii="仿宋_GB2312" w:eastAsia="仿宋_GB2312" w:hAnsi="仿宋_GB2312" w:cs="仿宋_GB2312" w:hint="eastAsia"/>
          <w:color w:val="000000" w:themeColor="text1"/>
          <w:kern w:val="0"/>
          <w:sz w:val="24"/>
          <w:szCs w:val="32"/>
        </w:rPr>
        <w:t>到达现场；前后端设备的调测、检修、清洁在</w:t>
      </w:r>
      <w:r w:rsidRPr="00141956">
        <w:rPr>
          <w:rFonts w:ascii="仿宋_GB2312" w:eastAsia="仿宋_GB2312" w:hAnsi="仿宋_GB2312" w:cs="仿宋_GB2312" w:hint="eastAsia"/>
          <w:color w:val="000000" w:themeColor="text1"/>
          <w:kern w:val="0"/>
          <w:sz w:val="24"/>
          <w:szCs w:val="32"/>
        </w:rPr>
        <w:t>12</w:t>
      </w:r>
      <w:r w:rsidRPr="00141956">
        <w:rPr>
          <w:rFonts w:ascii="仿宋_GB2312" w:eastAsia="仿宋_GB2312" w:hAnsi="仿宋_GB2312" w:cs="仿宋_GB2312" w:hint="eastAsia"/>
          <w:color w:val="000000" w:themeColor="text1"/>
          <w:kern w:val="0"/>
          <w:sz w:val="24"/>
          <w:szCs w:val="32"/>
        </w:rPr>
        <w:t>小时内完成；现场临时搭建视频监控点及中心的在</w:t>
      </w:r>
      <w:r w:rsidRPr="00141956">
        <w:rPr>
          <w:rFonts w:ascii="仿宋_GB2312" w:eastAsia="仿宋_GB2312" w:hAnsi="仿宋_GB2312" w:cs="仿宋_GB2312" w:hint="eastAsia"/>
          <w:color w:val="000000" w:themeColor="text1"/>
          <w:kern w:val="0"/>
          <w:sz w:val="24"/>
          <w:szCs w:val="32"/>
        </w:rPr>
        <w:t>48</w:t>
      </w:r>
      <w:r w:rsidRPr="00141956">
        <w:rPr>
          <w:rFonts w:ascii="仿宋_GB2312" w:eastAsia="仿宋_GB2312" w:hAnsi="仿宋_GB2312" w:cs="仿宋_GB2312" w:hint="eastAsia"/>
          <w:color w:val="000000" w:themeColor="text1"/>
          <w:kern w:val="0"/>
          <w:sz w:val="24"/>
          <w:szCs w:val="32"/>
        </w:rPr>
        <w:t>小时内完成；属日常性的保障，采购人提前</w:t>
      </w:r>
      <w:r w:rsidRPr="00141956">
        <w:rPr>
          <w:rFonts w:ascii="仿宋_GB2312" w:eastAsia="仿宋_GB2312" w:hAnsi="仿宋_GB2312" w:cs="仿宋_GB2312" w:hint="eastAsia"/>
          <w:color w:val="000000" w:themeColor="text1"/>
          <w:kern w:val="0"/>
          <w:sz w:val="24"/>
          <w:szCs w:val="32"/>
        </w:rPr>
        <w:t>48</w:t>
      </w:r>
      <w:r w:rsidRPr="00141956">
        <w:rPr>
          <w:rFonts w:ascii="仿宋_GB2312" w:eastAsia="仿宋_GB2312" w:hAnsi="仿宋_GB2312" w:cs="仿宋_GB2312" w:hint="eastAsia"/>
          <w:color w:val="000000" w:themeColor="text1"/>
          <w:kern w:val="0"/>
          <w:sz w:val="24"/>
          <w:szCs w:val="32"/>
        </w:rPr>
        <w:t>小时通知，服务提供单位应在</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日内完成。</w:t>
      </w:r>
    </w:p>
    <w:p w:rsidR="009F2011" w:rsidRPr="00141956" w:rsidRDefault="00343F00">
      <w:pPr>
        <w:snapToGrid w:val="0"/>
        <w:spacing w:line="440" w:lineRule="exact"/>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 xml:space="preserve">    </w:t>
      </w: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4</w:t>
      </w:r>
      <w:r w:rsidRPr="00141956">
        <w:rPr>
          <w:rFonts w:ascii="仿宋_GB2312" w:eastAsia="仿宋_GB2312" w:hAnsi="仿宋_GB2312" w:cs="仿宋_GB2312" w:hint="eastAsia"/>
          <w:color w:val="000000" w:themeColor="text1"/>
          <w:kern w:val="0"/>
          <w:sz w:val="24"/>
          <w:szCs w:val="32"/>
        </w:rPr>
        <w:t>）每个月至少对前端设备和存储设备进行一次巡检和保养。主要查看基础设施（基础、立杆、控制柜等），控制设备等有无遭到损坏（被车磕、撞、碰、绊等）和人为破坏（被撬、砸、拆、偷）以及是否整洁。并作好巡检记录。如有发现损坏和破坏的则及时予以修复，不能修复的则予以更换，但都必须报业主单位进行确认后再实施。</w:t>
      </w:r>
    </w:p>
    <w:p w:rsidR="009F2011" w:rsidRPr="00141956" w:rsidRDefault="00343F00">
      <w:pPr>
        <w:snapToGrid w:val="0"/>
        <w:spacing w:line="440" w:lineRule="exact"/>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 xml:space="preserve">    </w:t>
      </w: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5</w:t>
      </w:r>
      <w:r w:rsidRPr="00141956">
        <w:rPr>
          <w:rFonts w:ascii="仿宋_GB2312" w:eastAsia="仿宋_GB2312" w:hAnsi="仿宋_GB2312" w:cs="仿宋_GB2312" w:hint="eastAsia"/>
          <w:color w:val="000000" w:themeColor="text1"/>
          <w:kern w:val="0"/>
          <w:sz w:val="24"/>
          <w:szCs w:val="32"/>
        </w:rPr>
        <w:t>）在每年的</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月份雷</w:t>
      </w:r>
      <w:r w:rsidRPr="00141956">
        <w:rPr>
          <w:rFonts w:ascii="仿宋_GB2312" w:eastAsia="仿宋_GB2312" w:hAnsi="仿宋_GB2312" w:cs="仿宋_GB2312" w:hint="eastAsia"/>
          <w:color w:val="000000" w:themeColor="text1"/>
          <w:kern w:val="0"/>
          <w:sz w:val="24"/>
          <w:szCs w:val="32"/>
        </w:rPr>
        <w:t>雨季节来临前，检查所有的监控点的避雷是否正常。对达不到要求的点采用增加接地桩等措施解决，并更换被雷击穿的避雷器，以保证在雷雨季节避雷器被击而造成设备损坏。</w:t>
      </w:r>
    </w:p>
    <w:p w:rsidR="009F2011" w:rsidRPr="00141956" w:rsidRDefault="00343F00">
      <w:pPr>
        <w:snapToGrid w:val="0"/>
        <w:spacing w:line="440" w:lineRule="exact"/>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 xml:space="preserve">    </w:t>
      </w: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6</w:t>
      </w:r>
      <w:r w:rsidRPr="00141956">
        <w:rPr>
          <w:rFonts w:ascii="仿宋_GB2312" w:eastAsia="仿宋_GB2312" w:hAnsi="仿宋_GB2312" w:cs="仿宋_GB2312" w:hint="eastAsia"/>
          <w:color w:val="000000" w:themeColor="text1"/>
          <w:kern w:val="0"/>
          <w:sz w:val="24"/>
          <w:szCs w:val="32"/>
        </w:rPr>
        <w:t>）每周检查一次信号传输质量，对检查情况作好记录，并将情况及时反馈给维修组。由维修人员及时处理。</w:t>
      </w:r>
    </w:p>
    <w:p w:rsidR="009F2011" w:rsidRPr="00141956" w:rsidRDefault="00343F00">
      <w:pPr>
        <w:snapToGrid w:val="0"/>
        <w:spacing w:line="440" w:lineRule="exact"/>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 xml:space="preserve">    </w:t>
      </w: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7</w:t>
      </w:r>
      <w:r w:rsidRPr="00141956">
        <w:rPr>
          <w:rFonts w:ascii="仿宋_GB2312" w:eastAsia="仿宋_GB2312" w:hAnsi="仿宋_GB2312" w:cs="仿宋_GB2312" w:hint="eastAsia"/>
          <w:color w:val="000000" w:themeColor="text1"/>
          <w:kern w:val="0"/>
          <w:sz w:val="24"/>
          <w:szCs w:val="32"/>
        </w:rPr>
        <w:t>）立杆、机柜因均为外露设备，常年受日晒雨淋，容易造成油漆脱落，出现锈铁，影响了美观，减少了使用寿命。项目中标人应在日常巡检过程中，如出现有生锈的情况，则及时进行除锈油漆处理。</w:t>
      </w:r>
    </w:p>
    <w:p w:rsidR="009F2011" w:rsidRPr="00141956" w:rsidRDefault="00343F00">
      <w:pPr>
        <w:tabs>
          <w:tab w:val="left" w:pos="1134"/>
        </w:tabs>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8</w:t>
      </w:r>
      <w:r w:rsidRPr="00141956">
        <w:rPr>
          <w:rFonts w:ascii="仿宋_GB2312" w:eastAsia="仿宋_GB2312" w:hAnsi="仿宋_GB2312" w:cs="仿宋_GB2312" w:hint="eastAsia"/>
          <w:color w:val="000000" w:themeColor="text1"/>
          <w:kern w:val="0"/>
          <w:sz w:val="24"/>
          <w:szCs w:val="32"/>
        </w:rPr>
        <w:t>）服务提供单位对于核心交换机、存储设备、服务器、系统平台</w:t>
      </w:r>
      <w:r w:rsidRPr="00141956">
        <w:rPr>
          <w:rFonts w:ascii="仿宋_GB2312" w:eastAsia="仿宋_GB2312" w:hAnsi="仿宋_GB2312" w:cs="仿宋_GB2312" w:hint="eastAsia"/>
          <w:color w:val="000000" w:themeColor="text1"/>
          <w:kern w:val="0"/>
          <w:sz w:val="24"/>
          <w:szCs w:val="32"/>
        </w:rPr>
        <w:t>和应用平台等重要系统、重要设备故障，须立即响应，采取应急措施，迅速恢复功能。</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9</w:t>
      </w:r>
      <w:r w:rsidRPr="00141956">
        <w:rPr>
          <w:rFonts w:ascii="仿宋_GB2312" w:eastAsia="仿宋_GB2312" w:hAnsi="仿宋_GB2312" w:cs="仿宋_GB2312" w:hint="eastAsia"/>
          <w:color w:val="000000" w:themeColor="text1"/>
          <w:kern w:val="0"/>
          <w:sz w:val="24"/>
          <w:szCs w:val="32"/>
        </w:rPr>
        <w:t>）因采购人使用需求及市政建设需要等原因产生的前端点位的移位和其</w:t>
      </w:r>
      <w:r w:rsidRPr="00141956">
        <w:rPr>
          <w:rFonts w:ascii="仿宋_GB2312" w:eastAsia="仿宋_GB2312" w:hAnsi="仿宋_GB2312" w:cs="仿宋_GB2312" w:hint="eastAsia"/>
          <w:color w:val="000000" w:themeColor="text1"/>
          <w:kern w:val="0"/>
          <w:sz w:val="24"/>
          <w:szCs w:val="32"/>
        </w:rPr>
        <w:lastRenderedPageBreak/>
        <w:t>他原因造成无法追偿的人为损坏修复，应及时完成。</w:t>
      </w:r>
      <w:r w:rsidRPr="00141956">
        <w:rPr>
          <w:rFonts w:ascii="仿宋_GB2312" w:eastAsia="仿宋_GB2312" w:hAnsi="仿宋_GB2312" w:cs="仿宋_GB2312" w:hint="eastAsia"/>
          <w:color w:val="000000" w:themeColor="text1"/>
          <w:kern w:val="0"/>
          <w:sz w:val="24"/>
          <w:szCs w:val="32"/>
        </w:rPr>
        <w:t xml:space="preserve"> </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、备用设备安全要求：</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）备用设备数量及类型按照项目招标文件要求配备，招标文件内无要求的，应采用国内知名品牌，性能参数指标不低于原有标准，具有前瞻性，且选型与本项目系统同类设备保持相对统一。</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）符合《安全防范工程设计规范》</w:t>
      </w:r>
      <w:r w:rsidRPr="00141956">
        <w:rPr>
          <w:rFonts w:ascii="仿宋_GB2312" w:eastAsia="仿宋_GB2312" w:hAnsi="仿宋_GB2312" w:cs="仿宋_GB2312" w:hint="eastAsia"/>
          <w:color w:val="000000" w:themeColor="text1"/>
          <w:kern w:val="0"/>
          <w:sz w:val="24"/>
          <w:szCs w:val="32"/>
        </w:rPr>
        <w:t>GB50348-2004</w:t>
      </w:r>
      <w:r w:rsidRPr="00141956">
        <w:rPr>
          <w:rFonts w:ascii="仿宋_GB2312" w:eastAsia="仿宋_GB2312" w:hAnsi="仿宋_GB2312" w:cs="仿宋_GB2312" w:hint="eastAsia"/>
          <w:color w:val="000000" w:themeColor="text1"/>
          <w:kern w:val="0"/>
          <w:sz w:val="24"/>
          <w:szCs w:val="32"/>
        </w:rPr>
        <w:t>、《浙江省社会治安动态视频监控系统技术规范》</w:t>
      </w:r>
      <w:r w:rsidRPr="00141956">
        <w:rPr>
          <w:rFonts w:ascii="仿宋_GB2312" w:eastAsia="仿宋_GB2312" w:hAnsi="仿宋_GB2312" w:cs="仿宋_GB2312" w:hint="eastAsia"/>
          <w:color w:val="000000" w:themeColor="text1"/>
          <w:kern w:val="0"/>
          <w:sz w:val="24"/>
          <w:szCs w:val="32"/>
        </w:rPr>
        <w:t>DB33/T 502</w:t>
      </w:r>
      <w:r w:rsidRPr="00141956">
        <w:rPr>
          <w:rFonts w:ascii="仿宋_GB2312" w:eastAsia="仿宋_GB2312" w:hAnsi="仿宋_GB2312" w:cs="仿宋_GB2312" w:hint="eastAsia"/>
          <w:color w:val="000000" w:themeColor="text1"/>
          <w:kern w:val="0"/>
          <w:sz w:val="24"/>
          <w:szCs w:val="32"/>
        </w:rPr>
        <w:t>--2004</w:t>
      </w:r>
      <w:r w:rsidRPr="00141956">
        <w:rPr>
          <w:rFonts w:ascii="仿宋_GB2312" w:eastAsia="仿宋_GB2312" w:hAnsi="仿宋_GB2312" w:cs="仿宋_GB2312" w:hint="eastAsia"/>
          <w:color w:val="000000" w:themeColor="text1"/>
          <w:kern w:val="0"/>
          <w:sz w:val="24"/>
          <w:szCs w:val="32"/>
        </w:rPr>
        <w:t>、《安全防范视频监控联网系统信息传输、交换、控制技术要求》</w:t>
      </w:r>
      <w:r w:rsidRPr="00141956">
        <w:rPr>
          <w:rFonts w:ascii="仿宋_GB2312" w:eastAsia="仿宋_GB2312" w:hAnsi="仿宋_GB2312" w:cs="仿宋_GB2312" w:hint="eastAsia"/>
          <w:color w:val="000000" w:themeColor="text1"/>
          <w:kern w:val="0"/>
          <w:sz w:val="24"/>
          <w:szCs w:val="32"/>
        </w:rPr>
        <w:t>GB/T28181-2011</w:t>
      </w:r>
      <w:r w:rsidRPr="00141956">
        <w:rPr>
          <w:rFonts w:ascii="仿宋_GB2312" w:eastAsia="仿宋_GB2312" w:hAnsi="仿宋_GB2312" w:cs="仿宋_GB2312" w:hint="eastAsia"/>
          <w:color w:val="000000" w:themeColor="text1"/>
          <w:kern w:val="0"/>
          <w:sz w:val="24"/>
          <w:szCs w:val="32"/>
        </w:rPr>
        <w:t>等标准。</w:t>
      </w:r>
    </w:p>
    <w:p w:rsidR="009F2011" w:rsidRPr="00141956" w:rsidRDefault="00343F00">
      <w:pPr>
        <w:spacing w:line="440" w:lineRule="exact"/>
        <w:ind w:firstLineChars="196" w:firstLine="472"/>
        <w:rPr>
          <w:rFonts w:ascii="仿宋_GB2312" w:eastAsia="仿宋_GB2312" w:hAnsi="仿宋_GB2312" w:cs="仿宋_GB2312"/>
          <w:b/>
          <w:bCs/>
          <w:color w:val="000000" w:themeColor="text1"/>
          <w:kern w:val="0"/>
          <w:sz w:val="24"/>
          <w:szCs w:val="32"/>
        </w:rPr>
      </w:pPr>
      <w:r w:rsidRPr="00141956">
        <w:rPr>
          <w:rFonts w:ascii="仿宋_GB2312" w:eastAsia="仿宋_GB2312" w:hAnsi="仿宋_GB2312" w:cs="仿宋_GB2312" w:hint="eastAsia"/>
          <w:b/>
          <w:bCs/>
          <w:color w:val="000000" w:themeColor="text1"/>
          <w:kern w:val="0"/>
          <w:sz w:val="24"/>
          <w:szCs w:val="32"/>
        </w:rPr>
        <w:t>六</w:t>
      </w:r>
      <w:r w:rsidRPr="00141956">
        <w:rPr>
          <w:rFonts w:ascii="仿宋_GB2312" w:eastAsia="仿宋_GB2312" w:hAnsi="仿宋_GB2312" w:cs="仿宋_GB2312" w:hint="eastAsia"/>
          <w:b/>
          <w:bCs/>
          <w:color w:val="000000" w:themeColor="text1"/>
          <w:kern w:val="0"/>
          <w:sz w:val="24"/>
          <w:szCs w:val="32"/>
        </w:rPr>
        <w:t>、维护考核</w:t>
      </w:r>
    </w:p>
    <w:p w:rsidR="009F2011" w:rsidRPr="00141956" w:rsidRDefault="00343F00">
      <w:pPr>
        <w:spacing w:line="440" w:lineRule="exact"/>
        <w:ind w:firstLineChars="196" w:firstLine="47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、故障抢修考核</w:t>
      </w:r>
    </w:p>
    <w:p w:rsidR="009F2011" w:rsidRPr="00141956" w:rsidRDefault="00343F00">
      <w:pPr>
        <w:spacing w:line="440" w:lineRule="exact"/>
        <w:ind w:firstLineChars="196" w:firstLine="47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故障主要指前端摄像机、网络传输、服务器、系统平台、主干光缆发生故障以及第三方原因引起的市电停电、光纤等管线断裂和重新敷设等设备不能正常工作</w:t>
      </w:r>
      <w:r w:rsidRPr="00141956">
        <w:rPr>
          <w:rFonts w:ascii="仿宋_GB2312" w:eastAsia="仿宋_GB2312" w:hAnsi="仿宋_GB2312" w:cs="仿宋_GB2312" w:hint="eastAsia"/>
          <w:color w:val="000000" w:themeColor="text1"/>
          <w:kern w:val="0"/>
          <w:sz w:val="24"/>
          <w:szCs w:val="32"/>
        </w:rPr>
        <w:t>：</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故障应承诺在</w:t>
      </w:r>
      <w:r w:rsidRPr="00141956">
        <w:rPr>
          <w:rFonts w:ascii="仿宋_GB2312" w:eastAsia="仿宋_GB2312" w:hAnsi="仿宋_GB2312" w:cs="仿宋_GB2312" w:hint="eastAsia"/>
          <w:color w:val="000000" w:themeColor="text1"/>
          <w:sz w:val="24"/>
          <w:szCs w:val="32"/>
        </w:rPr>
        <w:t>24</w:t>
      </w:r>
      <w:r w:rsidRPr="00141956">
        <w:rPr>
          <w:rFonts w:ascii="仿宋_GB2312" w:eastAsia="仿宋_GB2312" w:hAnsi="仿宋_GB2312" w:cs="仿宋_GB2312" w:hint="eastAsia"/>
          <w:color w:val="000000" w:themeColor="text1"/>
          <w:sz w:val="24"/>
          <w:szCs w:val="32"/>
        </w:rPr>
        <w:t>小时内修复故障，最长不得超过</w:t>
      </w:r>
      <w:r w:rsidRPr="00141956">
        <w:rPr>
          <w:rFonts w:ascii="仿宋_GB2312" w:eastAsia="仿宋_GB2312" w:hAnsi="仿宋_GB2312" w:cs="仿宋_GB2312" w:hint="eastAsia"/>
          <w:color w:val="000000" w:themeColor="text1"/>
          <w:sz w:val="24"/>
          <w:szCs w:val="32"/>
        </w:rPr>
        <w:t>48</w:t>
      </w:r>
      <w:r w:rsidRPr="00141956">
        <w:rPr>
          <w:rFonts w:ascii="仿宋_GB2312" w:eastAsia="仿宋_GB2312" w:hAnsi="仿宋_GB2312" w:cs="仿宋_GB2312" w:hint="eastAsia"/>
          <w:color w:val="000000" w:themeColor="text1"/>
          <w:sz w:val="24"/>
          <w:szCs w:val="32"/>
        </w:rPr>
        <w:t>小时，因第三方原因引起的市电停电、光纤等管线断裂和重新敷设等造成的故障在</w:t>
      </w:r>
      <w:r w:rsidRPr="00141956">
        <w:rPr>
          <w:rFonts w:ascii="仿宋_GB2312" w:eastAsia="仿宋_GB2312" w:hAnsi="仿宋_GB2312" w:cs="仿宋_GB2312" w:hint="eastAsia"/>
          <w:color w:val="000000" w:themeColor="text1"/>
          <w:sz w:val="24"/>
          <w:szCs w:val="32"/>
        </w:rPr>
        <w:t>72</w:t>
      </w:r>
      <w:r w:rsidRPr="00141956">
        <w:rPr>
          <w:rFonts w:ascii="仿宋_GB2312" w:eastAsia="仿宋_GB2312" w:hAnsi="仿宋_GB2312" w:cs="仿宋_GB2312" w:hint="eastAsia"/>
          <w:color w:val="000000" w:themeColor="text1"/>
          <w:sz w:val="24"/>
          <w:szCs w:val="32"/>
        </w:rPr>
        <w:t>小时内不能修复的，服务提供单位应向采购人申请报备，提出故障延期修复申请，确定解决办法和最后期限，最大延期时间（累计）</w:t>
      </w:r>
      <w:r w:rsidRPr="00141956">
        <w:rPr>
          <w:rFonts w:ascii="仿宋_GB2312" w:eastAsia="仿宋_GB2312" w:hAnsi="仿宋_GB2312" w:cs="仿宋_GB2312" w:hint="eastAsia"/>
          <w:color w:val="000000" w:themeColor="text1"/>
          <w:sz w:val="24"/>
          <w:szCs w:val="32"/>
        </w:rPr>
        <w:t>30</w:t>
      </w:r>
      <w:r w:rsidRPr="00141956">
        <w:rPr>
          <w:rFonts w:ascii="仿宋_GB2312" w:eastAsia="仿宋_GB2312" w:hAnsi="仿宋_GB2312" w:cs="仿宋_GB2312" w:hint="eastAsia"/>
          <w:color w:val="000000" w:themeColor="text1"/>
          <w:sz w:val="24"/>
          <w:szCs w:val="32"/>
        </w:rPr>
        <w:t>天，采购人酌情作出审批。</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画面遮挡</w:t>
      </w:r>
      <w:r w:rsidRPr="00141956">
        <w:rPr>
          <w:rFonts w:ascii="仿宋_GB2312" w:eastAsia="仿宋_GB2312" w:hAnsi="仿宋_GB2312" w:cs="仿宋_GB2312" w:hint="eastAsia"/>
          <w:color w:val="000000" w:themeColor="text1"/>
          <w:sz w:val="24"/>
          <w:szCs w:val="32"/>
        </w:rPr>
        <w:t>48</w:t>
      </w:r>
      <w:r w:rsidRPr="00141956">
        <w:rPr>
          <w:rFonts w:ascii="仿宋_GB2312" w:eastAsia="仿宋_GB2312" w:hAnsi="仿宋_GB2312" w:cs="仿宋_GB2312" w:hint="eastAsia"/>
          <w:color w:val="000000" w:themeColor="text1"/>
          <w:sz w:val="24"/>
          <w:szCs w:val="32"/>
        </w:rPr>
        <w:t>小时内未修复：扣除该点位当天日租金；情况持续</w:t>
      </w:r>
      <w:r w:rsidRPr="00141956">
        <w:rPr>
          <w:rFonts w:ascii="仿宋_GB2312" w:eastAsia="仿宋_GB2312" w:hAnsi="仿宋_GB2312" w:cs="仿宋_GB2312" w:hint="eastAsia"/>
          <w:color w:val="000000" w:themeColor="text1"/>
          <w:sz w:val="24"/>
          <w:szCs w:val="32"/>
        </w:rPr>
        <w:t>1</w:t>
      </w:r>
      <w:r w:rsidRPr="00141956">
        <w:rPr>
          <w:rFonts w:ascii="仿宋_GB2312" w:eastAsia="仿宋_GB2312" w:hAnsi="仿宋_GB2312" w:cs="仿宋_GB2312" w:hint="eastAsia"/>
          <w:color w:val="000000" w:themeColor="text1"/>
          <w:sz w:val="24"/>
          <w:szCs w:val="32"/>
        </w:rPr>
        <w:t>周以上，加扣点位</w:t>
      </w:r>
      <w:r w:rsidRPr="00141956">
        <w:rPr>
          <w:rFonts w:ascii="仿宋_GB2312" w:eastAsia="仿宋_GB2312" w:hAnsi="仿宋_GB2312" w:cs="仿宋_GB2312" w:hint="eastAsia"/>
          <w:color w:val="000000" w:themeColor="text1"/>
          <w:sz w:val="24"/>
          <w:szCs w:val="32"/>
        </w:rPr>
        <w:t>1</w:t>
      </w:r>
      <w:r w:rsidRPr="00141956">
        <w:rPr>
          <w:rFonts w:ascii="仿宋_GB2312" w:eastAsia="仿宋_GB2312" w:hAnsi="仿宋_GB2312" w:cs="仿宋_GB2312" w:hint="eastAsia"/>
          <w:color w:val="000000" w:themeColor="text1"/>
          <w:sz w:val="24"/>
          <w:szCs w:val="32"/>
        </w:rPr>
        <w:t>个月租金</w:t>
      </w:r>
      <w:r w:rsidRPr="00141956">
        <w:rPr>
          <w:rFonts w:ascii="仿宋_GB2312" w:eastAsia="仿宋_GB2312" w:hAnsi="仿宋_GB2312" w:cs="仿宋_GB2312" w:hint="eastAsia"/>
          <w:color w:val="000000" w:themeColor="text1"/>
          <w:kern w:val="0"/>
          <w:sz w:val="24"/>
        </w:rPr>
        <w:t>。</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画面噪点</w:t>
      </w:r>
      <w:r w:rsidRPr="00141956">
        <w:rPr>
          <w:rFonts w:ascii="仿宋_GB2312" w:eastAsia="仿宋_GB2312" w:hAnsi="仿宋_GB2312" w:cs="仿宋_GB2312" w:hint="eastAsia"/>
          <w:color w:val="000000" w:themeColor="text1"/>
          <w:sz w:val="24"/>
          <w:szCs w:val="32"/>
        </w:rPr>
        <w:t>48</w:t>
      </w:r>
      <w:r w:rsidRPr="00141956">
        <w:rPr>
          <w:rFonts w:ascii="仿宋_GB2312" w:eastAsia="仿宋_GB2312" w:hAnsi="仿宋_GB2312" w:cs="仿宋_GB2312" w:hint="eastAsia"/>
          <w:color w:val="000000" w:themeColor="text1"/>
          <w:sz w:val="24"/>
          <w:szCs w:val="32"/>
        </w:rPr>
        <w:t>小时内未修复：扣除该点位当天日租金；情况持续</w:t>
      </w:r>
      <w:r w:rsidRPr="00141956">
        <w:rPr>
          <w:rFonts w:ascii="仿宋_GB2312" w:eastAsia="仿宋_GB2312" w:hAnsi="仿宋_GB2312" w:cs="仿宋_GB2312" w:hint="eastAsia"/>
          <w:color w:val="000000" w:themeColor="text1"/>
          <w:sz w:val="24"/>
          <w:szCs w:val="32"/>
        </w:rPr>
        <w:t>1</w:t>
      </w:r>
      <w:r w:rsidRPr="00141956">
        <w:rPr>
          <w:rFonts w:ascii="仿宋_GB2312" w:eastAsia="仿宋_GB2312" w:hAnsi="仿宋_GB2312" w:cs="仿宋_GB2312" w:hint="eastAsia"/>
          <w:color w:val="000000" w:themeColor="text1"/>
          <w:sz w:val="24"/>
          <w:szCs w:val="32"/>
        </w:rPr>
        <w:t>周以上，加扣点位</w:t>
      </w:r>
      <w:r w:rsidRPr="00141956">
        <w:rPr>
          <w:rFonts w:ascii="仿宋_GB2312" w:eastAsia="仿宋_GB2312" w:hAnsi="仿宋_GB2312" w:cs="仿宋_GB2312" w:hint="eastAsia"/>
          <w:color w:val="000000" w:themeColor="text1"/>
          <w:sz w:val="24"/>
          <w:szCs w:val="32"/>
        </w:rPr>
        <w:t>1</w:t>
      </w:r>
      <w:r w:rsidRPr="00141956">
        <w:rPr>
          <w:rFonts w:ascii="仿宋_GB2312" w:eastAsia="仿宋_GB2312" w:hAnsi="仿宋_GB2312" w:cs="仿宋_GB2312" w:hint="eastAsia"/>
          <w:color w:val="000000" w:themeColor="text1"/>
          <w:sz w:val="24"/>
          <w:szCs w:val="32"/>
        </w:rPr>
        <w:t>个月租金；</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夜间视频全黑</w:t>
      </w:r>
      <w:r w:rsidRPr="00141956">
        <w:rPr>
          <w:rFonts w:ascii="仿宋_GB2312" w:eastAsia="仿宋_GB2312" w:hAnsi="仿宋_GB2312" w:cs="仿宋_GB2312" w:hint="eastAsia"/>
          <w:color w:val="000000" w:themeColor="text1"/>
          <w:sz w:val="24"/>
          <w:szCs w:val="32"/>
        </w:rPr>
        <w:t>24</w:t>
      </w:r>
      <w:r w:rsidRPr="00141956">
        <w:rPr>
          <w:rFonts w:ascii="仿宋_GB2312" w:eastAsia="仿宋_GB2312" w:hAnsi="仿宋_GB2312" w:cs="仿宋_GB2312" w:hint="eastAsia"/>
          <w:color w:val="000000" w:themeColor="text1"/>
          <w:sz w:val="24"/>
          <w:szCs w:val="32"/>
        </w:rPr>
        <w:t>小时内未修复：扣除该点位当天日租金</w:t>
      </w:r>
      <w:r w:rsidRPr="00141956">
        <w:rPr>
          <w:rFonts w:ascii="仿宋_GB2312" w:eastAsia="仿宋_GB2312" w:hAnsi="仿宋_GB2312" w:cs="仿宋_GB2312" w:hint="eastAsia"/>
          <w:color w:val="000000" w:themeColor="text1"/>
          <w:kern w:val="0"/>
          <w:sz w:val="24"/>
        </w:rPr>
        <w:t>。</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经纬度漂移、</w:t>
      </w:r>
      <w:r w:rsidRPr="00141956">
        <w:rPr>
          <w:rFonts w:ascii="仿宋_GB2312" w:eastAsia="仿宋_GB2312" w:hAnsi="仿宋_GB2312" w:cs="仿宋_GB2312" w:hint="eastAsia"/>
          <w:color w:val="000000" w:themeColor="text1"/>
          <w:sz w:val="24"/>
          <w:szCs w:val="32"/>
        </w:rPr>
        <w:t>不准被业主或使用单位发现扣除该点位半个月租金</w:t>
      </w:r>
      <w:r w:rsidRPr="00141956">
        <w:rPr>
          <w:rFonts w:ascii="仿宋_GB2312" w:eastAsia="仿宋_GB2312" w:hAnsi="仿宋_GB2312" w:cs="仿宋_GB2312" w:hint="eastAsia"/>
          <w:color w:val="000000" w:themeColor="text1"/>
          <w:sz w:val="24"/>
          <w:szCs w:val="32"/>
        </w:rPr>
        <w:t>,24</w:t>
      </w:r>
      <w:r w:rsidRPr="00141956">
        <w:rPr>
          <w:rFonts w:ascii="仿宋_GB2312" w:eastAsia="仿宋_GB2312" w:hAnsi="仿宋_GB2312" w:cs="仿宋_GB2312" w:hint="eastAsia"/>
          <w:color w:val="000000" w:themeColor="text1"/>
          <w:sz w:val="24"/>
          <w:szCs w:val="32"/>
        </w:rPr>
        <w:t>小时内未修复加扣点位</w:t>
      </w:r>
      <w:r w:rsidRPr="00141956">
        <w:rPr>
          <w:rFonts w:ascii="仿宋_GB2312" w:eastAsia="仿宋_GB2312" w:hAnsi="仿宋_GB2312" w:cs="仿宋_GB2312" w:hint="eastAsia"/>
          <w:color w:val="000000" w:themeColor="text1"/>
          <w:sz w:val="24"/>
          <w:szCs w:val="32"/>
        </w:rPr>
        <w:t>1</w:t>
      </w:r>
      <w:r w:rsidRPr="00141956">
        <w:rPr>
          <w:rFonts w:ascii="仿宋_GB2312" w:eastAsia="仿宋_GB2312" w:hAnsi="仿宋_GB2312" w:cs="仿宋_GB2312" w:hint="eastAsia"/>
          <w:color w:val="000000" w:themeColor="text1"/>
          <w:sz w:val="24"/>
          <w:szCs w:val="32"/>
        </w:rPr>
        <w:t>个月租金</w:t>
      </w:r>
      <w:r w:rsidRPr="00141956">
        <w:rPr>
          <w:rFonts w:ascii="仿宋_GB2312" w:eastAsia="仿宋_GB2312" w:hAnsi="仿宋_GB2312" w:cs="仿宋_GB2312" w:hint="eastAsia"/>
          <w:color w:val="000000" w:themeColor="text1"/>
          <w:kern w:val="0"/>
          <w:sz w:val="24"/>
        </w:rPr>
        <w:t>。</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OSD</w:t>
      </w:r>
      <w:r w:rsidRPr="00141956">
        <w:rPr>
          <w:rFonts w:ascii="仿宋_GB2312" w:eastAsia="仿宋_GB2312" w:hAnsi="仿宋_GB2312" w:cs="仿宋_GB2312" w:hint="eastAsia"/>
          <w:color w:val="000000" w:themeColor="text1"/>
          <w:sz w:val="24"/>
          <w:szCs w:val="32"/>
        </w:rPr>
        <w:t>叠加信息不准：扣除该点位当天日租金</w:t>
      </w:r>
      <w:r w:rsidRPr="00141956">
        <w:rPr>
          <w:rFonts w:ascii="仿宋_GB2312" w:eastAsia="仿宋_GB2312" w:hAnsi="仿宋_GB2312" w:cs="仿宋_GB2312" w:hint="eastAsia"/>
          <w:color w:val="000000" w:themeColor="text1"/>
          <w:kern w:val="0"/>
          <w:sz w:val="24"/>
        </w:rPr>
        <w:t>。</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无极灯常亮：发现问题后</w:t>
      </w:r>
      <w:r w:rsidRPr="00141956">
        <w:rPr>
          <w:rFonts w:ascii="仿宋_GB2312" w:eastAsia="仿宋_GB2312" w:hAnsi="仿宋_GB2312" w:cs="仿宋_GB2312" w:hint="eastAsia"/>
          <w:color w:val="000000" w:themeColor="text1"/>
          <w:sz w:val="24"/>
          <w:szCs w:val="32"/>
        </w:rPr>
        <w:t>48</w:t>
      </w:r>
      <w:r w:rsidRPr="00141956">
        <w:rPr>
          <w:rFonts w:ascii="仿宋_GB2312" w:eastAsia="仿宋_GB2312" w:hAnsi="仿宋_GB2312" w:cs="仿宋_GB2312" w:hint="eastAsia"/>
          <w:color w:val="000000" w:themeColor="text1"/>
          <w:sz w:val="24"/>
          <w:szCs w:val="32"/>
        </w:rPr>
        <w:t>小时内完成修复，超时未修复扣除该点为当月租金</w:t>
      </w:r>
      <w:r w:rsidRPr="00141956">
        <w:rPr>
          <w:rFonts w:ascii="仿宋_GB2312" w:eastAsia="仿宋_GB2312" w:hAnsi="仿宋_GB2312" w:cs="仿宋_GB2312" w:hint="eastAsia"/>
          <w:color w:val="000000" w:themeColor="text1"/>
          <w:kern w:val="0"/>
          <w:sz w:val="24"/>
        </w:rPr>
        <w:t>。</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离线</w:t>
      </w:r>
      <w:r w:rsidRPr="00141956">
        <w:rPr>
          <w:rFonts w:ascii="仿宋_GB2312" w:eastAsia="仿宋_GB2312" w:hAnsi="仿宋_GB2312" w:cs="仿宋_GB2312" w:hint="eastAsia"/>
          <w:color w:val="000000" w:themeColor="text1"/>
          <w:sz w:val="24"/>
          <w:szCs w:val="32"/>
        </w:rPr>
        <w:t>48</w:t>
      </w:r>
      <w:r w:rsidRPr="00141956">
        <w:rPr>
          <w:rFonts w:ascii="仿宋_GB2312" w:eastAsia="仿宋_GB2312" w:hAnsi="仿宋_GB2312" w:cs="仿宋_GB2312" w:hint="eastAsia"/>
          <w:color w:val="000000" w:themeColor="text1"/>
          <w:sz w:val="24"/>
          <w:szCs w:val="32"/>
        </w:rPr>
        <w:t>小时未修复，扣除该点位当天日租金，离线</w:t>
      </w:r>
      <w:r w:rsidRPr="00141956">
        <w:rPr>
          <w:rFonts w:ascii="仿宋_GB2312" w:eastAsia="仿宋_GB2312" w:hAnsi="仿宋_GB2312" w:cs="仿宋_GB2312" w:hint="eastAsia"/>
          <w:color w:val="000000" w:themeColor="text1"/>
          <w:sz w:val="24"/>
          <w:szCs w:val="32"/>
        </w:rPr>
        <w:t>30</w:t>
      </w:r>
      <w:r w:rsidRPr="00141956">
        <w:rPr>
          <w:rFonts w:ascii="仿宋_GB2312" w:eastAsia="仿宋_GB2312" w:hAnsi="仿宋_GB2312" w:cs="仿宋_GB2312" w:hint="eastAsia"/>
          <w:color w:val="000000" w:themeColor="text1"/>
          <w:sz w:val="24"/>
          <w:szCs w:val="32"/>
        </w:rPr>
        <w:t>天以上还未上线，扣除</w:t>
      </w:r>
      <w:r w:rsidRPr="00141956">
        <w:rPr>
          <w:rFonts w:ascii="仿宋_GB2312" w:eastAsia="仿宋_GB2312" w:hAnsi="仿宋_GB2312" w:cs="仿宋_GB2312" w:hint="eastAsia"/>
          <w:color w:val="000000" w:themeColor="text1"/>
          <w:sz w:val="24"/>
          <w:szCs w:val="32"/>
        </w:rPr>
        <w:t>3</w:t>
      </w:r>
      <w:r w:rsidRPr="00141956">
        <w:rPr>
          <w:rFonts w:ascii="仿宋_GB2312" w:eastAsia="仿宋_GB2312" w:hAnsi="仿宋_GB2312" w:cs="仿宋_GB2312" w:hint="eastAsia"/>
          <w:color w:val="000000" w:themeColor="text1"/>
          <w:sz w:val="24"/>
          <w:szCs w:val="32"/>
        </w:rPr>
        <w:t>个月租金。</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非不可抗力因素导致录像丢失当日累计</w:t>
      </w:r>
      <w:r w:rsidRPr="00141956">
        <w:rPr>
          <w:rFonts w:ascii="仿宋_GB2312" w:eastAsia="仿宋_GB2312" w:hAnsi="仿宋_GB2312" w:cs="仿宋_GB2312" w:hint="eastAsia"/>
          <w:color w:val="000000" w:themeColor="text1"/>
          <w:sz w:val="24"/>
          <w:szCs w:val="32"/>
        </w:rPr>
        <w:t>30</w:t>
      </w:r>
      <w:r w:rsidRPr="00141956">
        <w:rPr>
          <w:rFonts w:ascii="仿宋_GB2312" w:eastAsia="仿宋_GB2312" w:hAnsi="仿宋_GB2312" w:cs="仿宋_GB2312" w:hint="eastAsia"/>
          <w:color w:val="000000" w:themeColor="text1"/>
          <w:sz w:val="24"/>
          <w:szCs w:val="32"/>
        </w:rPr>
        <w:t>分钟以上，扣除该点位当天日租金；情况持续</w:t>
      </w:r>
      <w:r w:rsidRPr="00141956">
        <w:rPr>
          <w:rFonts w:ascii="仿宋_GB2312" w:eastAsia="仿宋_GB2312" w:hAnsi="仿宋_GB2312" w:cs="仿宋_GB2312" w:hint="eastAsia"/>
          <w:color w:val="000000" w:themeColor="text1"/>
          <w:sz w:val="24"/>
          <w:szCs w:val="32"/>
        </w:rPr>
        <w:t>10</w:t>
      </w:r>
      <w:r w:rsidRPr="00141956">
        <w:rPr>
          <w:rFonts w:ascii="仿宋_GB2312" w:eastAsia="仿宋_GB2312" w:hAnsi="仿宋_GB2312" w:cs="仿宋_GB2312" w:hint="eastAsia"/>
          <w:color w:val="000000" w:themeColor="text1"/>
          <w:sz w:val="24"/>
          <w:szCs w:val="32"/>
        </w:rPr>
        <w:t>天以上，加扣点位</w:t>
      </w:r>
      <w:r w:rsidRPr="00141956">
        <w:rPr>
          <w:rFonts w:ascii="仿宋_GB2312" w:eastAsia="仿宋_GB2312" w:hAnsi="仿宋_GB2312" w:cs="仿宋_GB2312" w:hint="eastAsia"/>
          <w:color w:val="000000" w:themeColor="text1"/>
          <w:sz w:val="24"/>
          <w:szCs w:val="32"/>
        </w:rPr>
        <w:t>1</w:t>
      </w:r>
      <w:r w:rsidRPr="00141956">
        <w:rPr>
          <w:rFonts w:ascii="仿宋_GB2312" w:eastAsia="仿宋_GB2312" w:hAnsi="仿宋_GB2312" w:cs="仿宋_GB2312" w:hint="eastAsia"/>
          <w:color w:val="000000" w:themeColor="text1"/>
          <w:sz w:val="24"/>
          <w:szCs w:val="32"/>
        </w:rPr>
        <w:t>个月租金，持续</w:t>
      </w:r>
      <w:r w:rsidRPr="00141956">
        <w:rPr>
          <w:rFonts w:ascii="仿宋_GB2312" w:eastAsia="仿宋_GB2312" w:hAnsi="仿宋_GB2312" w:cs="仿宋_GB2312" w:hint="eastAsia"/>
          <w:color w:val="000000" w:themeColor="text1"/>
          <w:sz w:val="24"/>
          <w:szCs w:val="32"/>
        </w:rPr>
        <w:t>20</w:t>
      </w:r>
      <w:r w:rsidRPr="00141956">
        <w:rPr>
          <w:rFonts w:ascii="仿宋_GB2312" w:eastAsia="仿宋_GB2312" w:hAnsi="仿宋_GB2312" w:cs="仿宋_GB2312" w:hint="eastAsia"/>
          <w:color w:val="000000" w:themeColor="text1"/>
          <w:sz w:val="24"/>
          <w:szCs w:val="32"/>
        </w:rPr>
        <w:t>天以上加扣点位</w:t>
      </w:r>
      <w:r w:rsidRPr="00141956">
        <w:rPr>
          <w:rFonts w:ascii="仿宋_GB2312" w:eastAsia="仿宋_GB2312" w:hAnsi="仿宋_GB2312" w:cs="仿宋_GB2312" w:hint="eastAsia"/>
          <w:color w:val="000000" w:themeColor="text1"/>
          <w:sz w:val="24"/>
          <w:szCs w:val="32"/>
        </w:rPr>
        <w:t>3</w:t>
      </w:r>
      <w:r w:rsidRPr="00141956">
        <w:rPr>
          <w:rFonts w:ascii="仿宋_GB2312" w:eastAsia="仿宋_GB2312" w:hAnsi="仿宋_GB2312" w:cs="仿宋_GB2312" w:hint="eastAsia"/>
          <w:color w:val="000000" w:themeColor="text1"/>
          <w:sz w:val="24"/>
          <w:szCs w:val="32"/>
        </w:rPr>
        <w:lastRenderedPageBreak/>
        <w:t>个月租金。</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点位设备不一致，</w:t>
      </w:r>
      <w:r w:rsidRPr="00141956">
        <w:rPr>
          <w:rFonts w:ascii="仿宋_GB2312" w:eastAsia="仿宋_GB2312" w:hAnsi="仿宋_GB2312" w:cs="仿宋_GB2312" w:hint="eastAsia"/>
          <w:color w:val="000000" w:themeColor="text1"/>
          <w:sz w:val="24"/>
          <w:szCs w:val="32"/>
        </w:rPr>
        <w:t>30</w:t>
      </w:r>
      <w:r w:rsidRPr="00141956">
        <w:rPr>
          <w:rFonts w:ascii="仿宋_GB2312" w:eastAsia="仿宋_GB2312" w:hAnsi="仿宋_GB2312" w:cs="仿宋_GB2312" w:hint="eastAsia"/>
          <w:color w:val="000000" w:themeColor="text1"/>
          <w:sz w:val="24"/>
          <w:szCs w:val="32"/>
        </w:rPr>
        <w:t>天内未完成设备还原的，按日扣除该点位租金。</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如遇</w:t>
      </w:r>
      <w:r w:rsidRPr="00141956">
        <w:rPr>
          <w:rFonts w:ascii="仿宋_GB2312" w:eastAsia="仿宋_GB2312" w:hAnsi="仿宋_GB2312" w:cs="仿宋_GB2312" w:hint="eastAsia"/>
          <w:color w:val="000000" w:themeColor="text1"/>
          <w:sz w:val="24"/>
          <w:szCs w:val="32"/>
        </w:rPr>
        <w:t>12345</w:t>
      </w:r>
      <w:r w:rsidRPr="00141956">
        <w:rPr>
          <w:rFonts w:ascii="仿宋_GB2312" w:eastAsia="仿宋_GB2312" w:hAnsi="仿宋_GB2312" w:cs="仿宋_GB2312" w:hint="eastAsia"/>
          <w:color w:val="000000" w:themeColor="text1"/>
          <w:sz w:val="24"/>
          <w:szCs w:val="32"/>
        </w:rPr>
        <w:t>投</w:t>
      </w:r>
      <w:r w:rsidRPr="00141956">
        <w:rPr>
          <w:rFonts w:ascii="仿宋_GB2312" w:eastAsia="仿宋_GB2312" w:hAnsi="仿宋_GB2312" w:cs="仿宋_GB2312" w:hint="eastAsia"/>
          <w:color w:val="000000" w:themeColor="text1"/>
          <w:sz w:val="24"/>
          <w:szCs w:val="32"/>
        </w:rPr>
        <w:t>诉、信访、重大领导投诉，若无正当理由，一次扣款</w:t>
      </w:r>
      <w:r w:rsidRPr="00141956">
        <w:rPr>
          <w:rFonts w:ascii="仿宋_GB2312" w:eastAsia="仿宋_GB2312" w:hAnsi="仿宋_GB2312" w:cs="仿宋_GB2312" w:hint="eastAsia"/>
          <w:color w:val="000000" w:themeColor="text1"/>
          <w:sz w:val="24"/>
          <w:szCs w:val="32"/>
        </w:rPr>
        <w:t>5000</w:t>
      </w:r>
      <w:r w:rsidRPr="00141956">
        <w:rPr>
          <w:rFonts w:ascii="仿宋_GB2312" w:eastAsia="仿宋_GB2312" w:hAnsi="仿宋_GB2312" w:cs="仿宋_GB2312" w:hint="eastAsia"/>
          <w:color w:val="000000" w:themeColor="text1"/>
          <w:sz w:val="24"/>
          <w:szCs w:val="32"/>
        </w:rPr>
        <w:t>元。若造成重大后果、恶劣影响，按照集体讨论决定具体惩罚措施。</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检查发现机箱损坏（不可抗拒因素除外）、不能锁住或者机箱内设备杂乱不清洁的，每发现一次扣</w:t>
      </w:r>
      <w:r w:rsidRPr="00141956">
        <w:rPr>
          <w:rFonts w:ascii="仿宋_GB2312" w:eastAsia="仿宋_GB2312" w:hAnsi="仿宋_GB2312" w:cs="仿宋_GB2312" w:hint="eastAsia"/>
          <w:color w:val="000000" w:themeColor="text1"/>
          <w:sz w:val="24"/>
          <w:szCs w:val="32"/>
        </w:rPr>
        <w:t>500</w:t>
      </w:r>
      <w:r w:rsidRPr="00141956">
        <w:rPr>
          <w:rFonts w:ascii="仿宋_GB2312" w:eastAsia="仿宋_GB2312" w:hAnsi="仿宋_GB2312" w:cs="仿宋_GB2312" w:hint="eastAsia"/>
          <w:color w:val="000000" w:themeColor="text1"/>
          <w:sz w:val="24"/>
          <w:szCs w:val="32"/>
        </w:rPr>
        <w:t>元。</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因采购人发起的移位、机房搬迁、整改等原因引起的故障，不列入考核。</w:t>
      </w:r>
    </w:p>
    <w:p w:rsidR="009F2011" w:rsidRPr="00141956" w:rsidRDefault="00343F00">
      <w:pPr>
        <w:numPr>
          <w:ilvl w:val="0"/>
          <w:numId w:val="5"/>
        </w:numPr>
        <w:spacing w:line="440" w:lineRule="exact"/>
        <w:ind w:firstLineChars="196" w:firstLine="470"/>
        <w:rPr>
          <w:rFonts w:ascii="仿宋_GB2312" w:eastAsia="仿宋_GB2312" w:hAnsi="仿宋_GB2312" w:cs="仿宋_GB2312"/>
          <w:color w:val="000000" w:themeColor="text1"/>
          <w:sz w:val="24"/>
          <w:szCs w:val="32"/>
        </w:rPr>
      </w:pPr>
      <w:r w:rsidRPr="00141956">
        <w:rPr>
          <w:rFonts w:ascii="仿宋_GB2312" w:eastAsia="仿宋_GB2312" w:hAnsi="仿宋_GB2312" w:cs="仿宋_GB2312" w:hint="eastAsia"/>
          <w:color w:val="000000" w:themeColor="text1"/>
          <w:sz w:val="24"/>
          <w:szCs w:val="32"/>
        </w:rPr>
        <w:t>因政府建设项目造成移位、机房搬迁等引起的故障，经报备并出具相关证明的不列入考核（涉及点位租费暂停计算）。</w:t>
      </w:r>
    </w:p>
    <w:p w:rsidR="009F2011" w:rsidRPr="00141956" w:rsidRDefault="00343F00">
      <w:pPr>
        <w:spacing w:line="440" w:lineRule="exact"/>
        <w:ind w:firstLineChars="196" w:firstLine="47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、信息安全考核</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）未按要求完成与本服务相关的如信息采集、录入、核对、修改等日常性、事务性工作被上级机关通报的，每一次扣除</w:t>
      </w:r>
      <w:r w:rsidRPr="00141956">
        <w:rPr>
          <w:rFonts w:ascii="仿宋_GB2312" w:eastAsia="仿宋_GB2312" w:hAnsi="仿宋_GB2312" w:cs="仿宋_GB2312" w:hint="eastAsia"/>
          <w:color w:val="000000" w:themeColor="text1"/>
          <w:kern w:val="0"/>
          <w:sz w:val="24"/>
          <w:szCs w:val="32"/>
        </w:rPr>
        <w:t>租赁费用</w:t>
      </w:r>
      <w:r w:rsidRPr="00141956">
        <w:rPr>
          <w:rFonts w:ascii="仿宋_GB2312" w:eastAsia="仿宋_GB2312" w:hAnsi="仿宋_GB2312" w:cs="仿宋_GB2312" w:hint="eastAsia"/>
          <w:color w:val="000000" w:themeColor="text1"/>
          <w:kern w:val="0"/>
          <w:sz w:val="24"/>
          <w:szCs w:val="32"/>
        </w:rPr>
        <w:t>2000</w:t>
      </w:r>
      <w:r w:rsidRPr="00141956">
        <w:rPr>
          <w:rFonts w:ascii="仿宋_GB2312" w:eastAsia="仿宋_GB2312" w:hAnsi="仿宋_GB2312" w:cs="仿宋_GB2312" w:hint="eastAsia"/>
          <w:color w:val="000000" w:themeColor="text1"/>
          <w:kern w:val="0"/>
          <w:sz w:val="24"/>
          <w:szCs w:val="32"/>
        </w:rPr>
        <w:t>元。</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）因未按规定施工、维护，发生“一机两用”、病毒攻击、不同网络互联等网络安全事件的，每发生一起扣除</w:t>
      </w:r>
      <w:r w:rsidRPr="00141956">
        <w:rPr>
          <w:rFonts w:ascii="仿宋_GB2312" w:eastAsia="仿宋_GB2312" w:hAnsi="仿宋_GB2312" w:cs="仿宋_GB2312" w:hint="eastAsia"/>
          <w:color w:val="000000" w:themeColor="text1"/>
          <w:kern w:val="0"/>
          <w:sz w:val="24"/>
          <w:szCs w:val="32"/>
        </w:rPr>
        <w:t>5000</w:t>
      </w:r>
      <w:r w:rsidRPr="00141956">
        <w:rPr>
          <w:rFonts w:ascii="仿宋_GB2312" w:eastAsia="仿宋_GB2312" w:hAnsi="仿宋_GB2312" w:cs="仿宋_GB2312" w:hint="eastAsia"/>
          <w:color w:val="000000" w:themeColor="text1"/>
          <w:kern w:val="0"/>
          <w:sz w:val="24"/>
          <w:szCs w:val="32"/>
        </w:rPr>
        <w:t>元，被部省检测考核扣分的，每起扣除</w:t>
      </w:r>
      <w:r w:rsidRPr="00141956">
        <w:rPr>
          <w:rFonts w:ascii="仿宋_GB2312" w:eastAsia="仿宋_GB2312" w:hAnsi="仿宋_GB2312" w:cs="仿宋_GB2312" w:hint="eastAsia"/>
          <w:color w:val="000000" w:themeColor="text1"/>
          <w:kern w:val="0"/>
          <w:sz w:val="24"/>
          <w:szCs w:val="32"/>
        </w:rPr>
        <w:t>10000</w:t>
      </w:r>
      <w:r w:rsidRPr="00141956">
        <w:rPr>
          <w:rFonts w:ascii="仿宋_GB2312" w:eastAsia="仿宋_GB2312" w:hAnsi="仿宋_GB2312" w:cs="仿宋_GB2312" w:hint="eastAsia"/>
          <w:color w:val="000000" w:themeColor="text1"/>
          <w:kern w:val="0"/>
          <w:sz w:val="24"/>
          <w:szCs w:val="32"/>
        </w:rPr>
        <w:t>元。</w:t>
      </w:r>
    </w:p>
    <w:p w:rsidR="009F2011" w:rsidRPr="00141956" w:rsidRDefault="00343F00" w:rsidP="00D90BCF">
      <w:pPr>
        <w:tabs>
          <w:tab w:val="left" w:pos="1134"/>
        </w:tabs>
        <w:spacing w:line="440" w:lineRule="exact"/>
        <w:ind w:firstLineChars="177" w:firstLine="425"/>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w:t>
      </w:r>
      <w:r w:rsidRPr="00141956">
        <w:rPr>
          <w:rFonts w:ascii="仿宋_GB2312" w:eastAsia="仿宋_GB2312" w:hAnsi="仿宋_GB2312" w:cs="仿宋_GB2312" w:hint="eastAsia"/>
          <w:color w:val="000000" w:themeColor="text1"/>
          <w:kern w:val="0"/>
          <w:sz w:val="24"/>
          <w:szCs w:val="32"/>
        </w:rPr>
        <w:t>3</w:t>
      </w:r>
      <w:r w:rsidRPr="00141956">
        <w:rPr>
          <w:rFonts w:ascii="仿宋_GB2312" w:eastAsia="仿宋_GB2312" w:hAnsi="仿宋_GB2312" w:cs="仿宋_GB2312" w:hint="eastAsia"/>
          <w:color w:val="000000" w:themeColor="text1"/>
          <w:kern w:val="0"/>
          <w:sz w:val="24"/>
          <w:szCs w:val="32"/>
        </w:rPr>
        <w:t>）因视频、数据等信息泄露，造成严重后果的，每次扣除</w:t>
      </w:r>
      <w:r w:rsidRPr="00141956">
        <w:rPr>
          <w:rFonts w:ascii="仿宋_GB2312" w:eastAsia="仿宋_GB2312" w:hAnsi="仿宋_GB2312" w:cs="仿宋_GB2312" w:hint="eastAsia"/>
          <w:color w:val="000000" w:themeColor="text1"/>
          <w:kern w:val="0"/>
          <w:sz w:val="24"/>
          <w:szCs w:val="32"/>
        </w:rPr>
        <w:t>20000</w:t>
      </w:r>
      <w:r w:rsidRPr="00141956">
        <w:rPr>
          <w:rFonts w:ascii="仿宋_GB2312" w:eastAsia="仿宋_GB2312" w:hAnsi="仿宋_GB2312" w:cs="仿宋_GB2312" w:hint="eastAsia"/>
          <w:color w:val="000000" w:themeColor="text1"/>
          <w:kern w:val="0"/>
          <w:sz w:val="24"/>
          <w:szCs w:val="32"/>
        </w:rPr>
        <w:t>元以上租赁费用。</w:t>
      </w:r>
    </w:p>
    <w:p w:rsidR="009F2011" w:rsidRPr="00141956" w:rsidRDefault="00343F00">
      <w:pPr>
        <w:spacing w:line="440" w:lineRule="exact"/>
        <w:ind w:firstLineChars="196" w:firstLine="472"/>
        <w:rPr>
          <w:rFonts w:ascii="仿宋_GB2312" w:eastAsia="仿宋_GB2312" w:hAnsi="仿宋_GB2312" w:cs="仿宋_GB2312"/>
          <w:b/>
          <w:bCs/>
          <w:color w:val="000000" w:themeColor="text1"/>
          <w:kern w:val="0"/>
          <w:sz w:val="24"/>
          <w:szCs w:val="32"/>
        </w:rPr>
      </w:pPr>
      <w:r w:rsidRPr="00141956">
        <w:rPr>
          <w:rFonts w:ascii="仿宋_GB2312" w:eastAsia="仿宋_GB2312" w:hAnsi="仿宋_GB2312" w:cs="仿宋_GB2312" w:hint="eastAsia"/>
          <w:b/>
          <w:bCs/>
          <w:color w:val="000000" w:themeColor="text1"/>
          <w:kern w:val="0"/>
          <w:sz w:val="24"/>
          <w:szCs w:val="32"/>
        </w:rPr>
        <w:t>七</w:t>
      </w:r>
      <w:r w:rsidRPr="00141956">
        <w:rPr>
          <w:rFonts w:ascii="仿宋_GB2312" w:eastAsia="仿宋_GB2312" w:hAnsi="仿宋_GB2312" w:cs="仿宋_GB2312" w:hint="eastAsia"/>
          <w:b/>
          <w:bCs/>
          <w:color w:val="000000" w:themeColor="text1"/>
          <w:kern w:val="0"/>
          <w:sz w:val="24"/>
          <w:szCs w:val="32"/>
        </w:rPr>
        <w:t>、其他事项</w:t>
      </w:r>
    </w:p>
    <w:p w:rsidR="009F2011" w:rsidRPr="00141956" w:rsidRDefault="00343F00">
      <w:pPr>
        <w:spacing w:line="440" w:lineRule="exact"/>
        <w:ind w:firstLineChars="200" w:firstLine="480"/>
        <w:rPr>
          <w:rFonts w:ascii="仿宋_GB2312" w:eastAsia="仿宋_GB2312" w:hAnsi="仿宋_GB2312" w:cs="仿宋_GB2312"/>
          <w:color w:val="000000" w:themeColor="text1"/>
          <w:kern w:val="0"/>
          <w:sz w:val="24"/>
          <w:szCs w:val="32"/>
        </w:rPr>
      </w:pPr>
      <w:r w:rsidRPr="00141956">
        <w:rPr>
          <w:rFonts w:ascii="仿宋_GB2312" w:eastAsia="仿宋_GB2312" w:hAnsi="仿宋_GB2312" w:cs="仿宋_GB2312" w:hint="eastAsia"/>
          <w:color w:val="000000" w:themeColor="text1"/>
          <w:kern w:val="0"/>
          <w:sz w:val="24"/>
          <w:szCs w:val="32"/>
        </w:rPr>
        <w:t>1</w:t>
      </w:r>
      <w:r w:rsidRPr="00141956">
        <w:rPr>
          <w:rFonts w:ascii="仿宋_GB2312" w:eastAsia="仿宋_GB2312" w:hAnsi="仿宋_GB2312" w:cs="仿宋_GB2312" w:hint="eastAsia"/>
          <w:color w:val="000000" w:themeColor="text1"/>
          <w:kern w:val="0"/>
          <w:sz w:val="24"/>
          <w:szCs w:val="32"/>
        </w:rPr>
        <w:t>、由于不可抗拒因素，如自然灾害等，由</w:t>
      </w:r>
      <w:r w:rsidRPr="00141956">
        <w:rPr>
          <w:rFonts w:ascii="仿宋_GB2312" w:eastAsia="仿宋_GB2312" w:hAnsi="仿宋_GB2312" w:cs="仿宋_GB2312" w:hint="eastAsia"/>
          <w:color w:val="000000" w:themeColor="text1"/>
          <w:kern w:val="0"/>
          <w:sz w:val="24"/>
          <w:szCs w:val="32"/>
        </w:rPr>
        <w:t>中标人</w:t>
      </w:r>
      <w:r w:rsidRPr="00141956">
        <w:rPr>
          <w:rFonts w:ascii="仿宋_GB2312" w:eastAsia="仿宋_GB2312" w:hAnsi="仿宋_GB2312" w:cs="仿宋_GB2312" w:hint="eastAsia"/>
          <w:color w:val="000000" w:themeColor="text1"/>
          <w:kern w:val="0"/>
          <w:sz w:val="24"/>
          <w:szCs w:val="32"/>
        </w:rPr>
        <w:t>上报采购人，对故障点位恢复做出期限，超出期限按照相关约定扣款。</w:t>
      </w:r>
    </w:p>
    <w:p w:rsidR="009F2011" w:rsidRPr="00141956" w:rsidRDefault="00343F00">
      <w:pPr>
        <w:spacing w:line="440" w:lineRule="exact"/>
        <w:ind w:firstLineChars="200" w:firstLine="480"/>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color w:val="000000" w:themeColor="text1"/>
          <w:kern w:val="0"/>
          <w:sz w:val="24"/>
          <w:szCs w:val="32"/>
        </w:rPr>
        <w:t>2</w:t>
      </w:r>
      <w:r w:rsidRPr="00141956">
        <w:rPr>
          <w:rFonts w:ascii="仿宋_GB2312" w:eastAsia="仿宋_GB2312" w:hAnsi="仿宋_GB2312" w:cs="仿宋_GB2312" w:hint="eastAsia"/>
          <w:color w:val="000000" w:themeColor="text1"/>
          <w:kern w:val="0"/>
          <w:sz w:val="24"/>
          <w:szCs w:val="32"/>
        </w:rPr>
        <w:t>、根据双方签订的保密协议，双方均有义务保守商业机密、公众秘密，未经双方许可，任何一方不得向第三方披露项目有关的资料和信息。</w:t>
      </w:r>
      <w:r w:rsidRPr="00141956">
        <w:rPr>
          <w:rFonts w:ascii="仿宋_GB2312" w:eastAsia="仿宋_GB2312" w:hAnsi="仿宋_GB2312" w:cs="仿宋_GB2312" w:hint="eastAsia"/>
          <w:color w:val="000000" w:themeColor="text1"/>
          <w:kern w:val="0"/>
          <w:sz w:val="24"/>
          <w:szCs w:val="32"/>
        </w:rPr>
        <w:t xml:space="preserve"> </w:t>
      </w:r>
    </w:p>
    <w:bookmarkEnd w:id="36"/>
    <w:bookmarkEnd w:id="39"/>
    <w:bookmarkEnd w:id="40"/>
    <w:p w:rsidR="009F2011" w:rsidRPr="00141956" w:rsidRDefault="00343F00">
      <w:pPr>
        <w:pageBreakBefore/>
        <w:wordWrap w:val="0"/>
        <w:spacing w:line="360" w:lineRule="auto"/>
        <w:jc w:val="center"/>
        <w:outlineLvl w:val="0"/>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lastRenderedPageBreak/>
        <w:t>第</w:t>
      </w:r>
      <w:r w:rsidRPr="00141956">
        <w:rPr>
          <w:rFonts w:ascii="仿宋_GB2312" w:eastAsia="仿宋_GB2312" w:hAnsi="仿宋_GB2312" w:cs="仿宋_GB2312" w:hint="eastAsia"/>
          <w:b/>
          <w:color w:val="000000" w:themeColor="text1"/>
          <w:sz w:val="36"/>
          <w:szCs w:val="36"/>
        </w:rPr>
        <w:t>四</w:t>
      </w:r>
      <w:r w:rsidRPr="00141956">
        <w:rPr>
          <w:rFonts w:ascii="仿宋_GB2312" w:eastAsia="仿宋_GB2312" w:hAnsi="仿宋_GB2312" w:cs="仿宋_GB2312" w:hint="eastAsia"/>
          <w:b/>
          <w:color w:val="000000" w:themeColor="text1"/>
          <w:sz w:val="36"/>
          <w:szCs w:val="36"/>
        </w:rPr>
        <w:t>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拟签订的合同文本</w:t>
      </w:r>
    </w:p>
    <w:p w:rsidR="009F2011" w:rsidRPr="00141956" w:rsidRDefault="00343F00">
      <w:pPr>
        <w:wordWrap w:val="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合同编号：</w:t>
      </w:r>
      <w:r w:rsidRPr="00141956">
        <w:rPr>
          <w:rFonts w:ascii="仿宋_GB2312" w:eastAsia="仿宋_GB2312" w:hAnsi="仿宋_GB2312" w:cs="仿宋_GB2312" w:hint="eastAsia"/>
          <w:color w:val="000000" w:themeColor="text1"/>
          <w:sz w:val="24"/>
          <w:u w:val="single"/>
        </w:rPr>
        <w:t xml:space="preserve">           </w:t>
      </w:r>
    </w:p>
    <w:p w:rsidR="009F2011" w:rsidRPr="00141956" w:rsidRDefault="009F2011">
      <w:pPr>
        <w:wordWrap w:val="0"/>
        <w:spacing w:line="480" w:lineRule="auto"/>
        <w:jc w:val="center"/>
        <w:rPr>
          <w:rFonts w:ascii="仿宋_GB2312" w:eastAsia="仿宋_GB2312" w:hAnsi="仿宋_GB2312" w:cs="仿宋_GB2312"/>
          <w:b/>
          <w:color w:val="000000" w:themeColor="text1"/>
          <w:sz w:val="28"/>
          <w:szCs w:val="28"/>
        </w:rPr>
      </w:pPr>
    </w:p>
    <w:p w:rsidR="009F2011" w:rsidRPr="00141956" w:rsidRDefault="009F2011">
      <w:pPr>
        <w:wordWrap w:val="0"/>
        <w:spacing w:line="480" w:lineRule="auto"/>
        <w:jc w:val="center"/>
        <w:rPr>
          <w:rFonts w:ascii="仿宋_GB2312" w:eastAsia="仿宋_GB2312" w:hAnsi="仿宋_GB2312" w:cs="仿宋_GB2312"/>
          <w:b/>
          <w:color w:val="000000" w:themeColor="text1"/>
          <w:sz w:val="24"/>
        </w:rPr>
      </w:pPr>
    </w:p>
    <w:p w:rsidR="009F2011" w:rsidRPr="00141956" w:rsidRDefault="009F2011">
      <w:pPr>
        <w:wordWrap w:val="0"/>
        <w:spacing w:line="480" w:lineRule="auto"/>
        <w:jc w:val="center"/>
        <w:rPr>
          <w:rFonts w:ascii="仿宋_GB2312" w:eastAsia="仿宋_GB2312" w:hAnsi="仿宋_GB2312" w:cs="仿宋_GB2312"/>
          <w:b/>
          <w:color w:val="000000" w:themeColor="text1"/>
          <w:sz w:val="24"/>
        </w:rPr>
      </w:pPr>
    </w:p>
    <w:p w:rsidR="009F2011" w:rsidRPr="00141956" w:rsidRDefault="00343F00">
      <w:pPr>
        <w:wordWrap w:val="0"/>
        <w:spacing w:line="480" w:lineRule="auto"/>
        <w:jc w:val="center"/>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政府采购合同参考范本</w:t>
      </w:r>
    </w:p>
    <w:p w:rsidR="009F2011" w:rsidRPr="00141956" w:rsidRDefault="00343F00">
      <w:pPr>
        <w:wordWrap w:val="0"/>
        <w:spacing w:line="480" w:lineRule="auto"/>
        <w:jc w:val="center"/>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（服务类）</w:t>
      </w:r>
    </w:p>
    <w:p w:rsidR="009F2011" w:rsidRPr="00141956" w:rsidRDefault="00343F00">
      <w:pPr>
        <w:pStyle w:val="1f2"/>
        <w:wordWrap w:val="0"/>
        <w:ind w:firstLineChars="1180" w:firstLine="2843"/>
        <w:rPr>
          <w:rFonts w:ascii="仿宋_GB2312" w:eastAsia="仿宋_GB2312" w:hAnsi="仿宋_GB2312" w:cs="仿宋_GB2312"/>
          <w:b/>
          <w:color w:val="000000" w:themeColor="text1"/>
          <w:szCs w:val="24"/>
        </w:rPr>
      </w:pPr>
      <w:r w:rsidRPr="00141956">
        <w:rPr>
          <w:rFonts w:ascii="仿宋_GB2312" w:eastAsia="仿宋_GB2312" w:hAnsi="仿宋_GB2312" w:cs="仿宋_GB2312" w:hint="eastAsia"/>
          <w:b/>
          <w:color w:val="000000" w:themeColor="text1"/>
          <w:szCs w:val="24"/>
        </w:rPr>
        <w:t>第一部分</w:t>
      </w:r>
      <w:r w:rsidRPr="00141956">
        <w:rPr>
          <w:rFonts w:ascii="仿宋_GB2312" w:eastAsia="仿宋_GB2312" w:hAnsi="仿宋_GB2312" w:cs="仿宋_GB2312" w:hint="eastAsia"/>
          <w:b/>
          <w:color w:val="000000" w:themeColor="text1"/>
          <w:szCs w:val="24"/>
        </w:rPr>
        <w:t xml:space="preserve"> </w:t>
      </w:r>
      <w:r w:rsidRPr="00141956">
        <w:rPr>
          <w:rFonts w:ascii="仿宋_GB2312" w:eastAsia="仿宋_GB2312" w:hAnsi="仿宋_GB2312" w:cs="仿宋_GB2312" w:hint="eastAsia"/>
          <w:b/>
          <w:color w:val="000000" w:themeColor="text1"/>
          <w:szCs w:val="24"/>
        </w:rPr>
        <w:t>合同书</w:t>
      </w:r>
    </w:p>
    <w:p w:rsidR="009F2011" w:rsidRPr="00141956" w:rsidRDefault="009F2011">
      <w:pPr>
        <w:wordWrap w:val="0"/>
        <w:spacing w:before="120" w:line="22" w:lineRule="atLeast"/>
        <w:rPr>
          <w:rFonts w:ascii="仿宋_GB2312" w:eastAsia="仿宋_GB2312" w:hAnsi="仿宋_GB2312" w:cs="仿宋_GB2312"/>
          <w:color w:val="000000" w:themeColor="text1"/>
          <w:sz w:val="24"/>
        </w:rPr>
      </w:pPr>
    </w:p>
    <w:p w:rsidR="009F2011" w:rsidRPr="00141956" w:rsidRDefault="009F2011">
      <w:pPr>
        <w:pStyle w:val="2"/>
        <w:wordWrap w:val="0"/>
        <w:rPr>
          <w:rFonts w:hAnsi="仿宋_GB2312" w:cs="仿宋_GB2312"/>
          <w:color w:val="000000" w:themeColor="text1"/>
        </w:rPr>
      </w:pPr>
    </w:p>
    <w:p w:rsidR="009F2011" w:rsidRPr="00141956" w:rsidRDefault="00343F00">
      <w:pPr>
        <w:wordWrap w:val="0"/>
        <w:spacing w:before="120" w:line="22" w:lineRule="atLeast"/>
        <w:ind w:left="960"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项目名称：</w:t>
      </w:r>
      <w:r w:rsidRPr="00141956">
        <w:rPr>
          <w:rFonts w:ascii="仿宋_GB2312" w:eastAsia="仿宋_GB2312" w:hAnsi="仿宋_GB2312" w:cs="仿宋_GB2312" w:hint="eastAsia"/>
          <w:color w:val="000000" w:themeColor="text1"/>
          <w:sz w:val="24"/>
          <w:u w:val="single"/>
        </w:rPr>
        <w:t xml:space="preserve">                                   </w:t>
      </w:r>
    </w:p>
    <w:p w:rsidR="009F2011" w:rsidRPr="00141956" w:rsidRDefault="009F2011">
      <w:pPr>
        <w:pStyle w:val="110"/>
        <w:wordWrap w:val="0"/>
        <w:spacing w:before="120" w:line="22" w:lineRule="atLeast"/>
        <w:rPr>
          <w:rFonts w:hAnsi="仿宋_GB2312" w:cs="仿宋_GB2312"/>
          <w:color w:val="000000" w:themeColor="text1"/>
          <w:szCs w:val="24"/>
        </w:rPr>
      </w:pPr>
    </w:p>
    <w:p w:rsidR="009F2011" w:rsidRPr="00141956" w:rsidRDefault="009F2011">
      <w:pPr>
        <w:pStyle w:val="110"/>
        <w:wordWrap w:val="0"/>
        <w:spacing w:before="120" w:line="22" w:lineRule="atLeast"/>
        <w:rPr>
          <w:rFonts w:hAnsi="仿宋_GB2312" w:cs="仿宋_GB2312"/>
          <w:color w:val="000000" w:themeColor="text1"/>
          <w:szCs w:val="24"/>
        </w:rPr>
      </w:pPr>
    </w:p>
    <w:p w:rsidR="009F2011" w:rsidRPr="00141956" w:rsidRDefault="009F2011">
      <w:pPr>
        <w:wordWrap w:val="0"/>
        <w:rPr>
          <w:rFonts w:ascii="仿宋_GB2312" w:eastAsia="仿宋_GB2312" w:hAnsi="仿宋_GB2312" w:cs="仿宋_GB2312"/>
          <w:color w:val="000000" w:themeColor="text1"/>
          <w:sz w:val="24"/>
        </w:rPr>
      </w:pPr>
    </w:p>
    <w:p w:rsidR="009F2011" w:rsidRPr="00141956" w:rsidRDefault="00343F00">
      <w:pPr>
        <w:wordWrap w:val="0"/>
        <w:spacing w:before="120" w:line="22" w:lineRule="atLeast"/>
        <w:ind w:left="960"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甲方：</w:t>
      </w:r>
      <w:r w:rsidRPr="00141956">
        <w:rPr>
          <w:rFonts w:ascii="仿宋_GB2312" w:eastAsia="仿宋_GB2312" w:hAnsi="仿宋_GB2312" w:cs="仿宋_GB2312" w:hint="eastAsia"/>
          <w:color w:val="000000" w:themeColor="text1"/>
          <w:sz w:val="24"/>
          <w:u w:val="single"/>
        </w:rPr>
        <w:t xml:space="preserve">                                       </w:t>
      </w:r>
    </w:p>
    <w:p w:rsidR="009F2011" w:rsidRPr="00141956" w:rsidRDefault="009F2011">
      <w:pPr>
        <w:wordWrap w:val="0"/>
        <w:spacing w:before="120" w:line="22" w:lineRule="atLeast"/>
        <w:rPr>
          <w:rFonts w:ascii="仿宋_GB2312" w:eastAsia="仿宋_GB2312" w:hAnsi="仿宋_GB2312" w:cs="仿宋_GB2312"/>
          <w:color w:val="000000" w:themeColor="text1"/>
          <w:sz w:val="24"/>
        </w:rPr>
      </w:pPr>
    </w:p>
    <w:p w:rsidR="009F2011" w:rsidRPr="00141956" w:rsidRDefault="00343F00">
      <w:pPr>
        <w:wordWrap w:val="0"/>
        <w:spacing w:before="120" w:line="22" w:lineRule="atLeast"/>
        <w:ind w:left="960"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乙方：</w:t>
      </w:r>
      <w:r w:rsidRPr="00141956">
        <w:rPr>
          <w:rFonts w:ascii="仿宋_GB2312" w:eastAsia="仿宋_GB2312" w:hAnsi="仿宋_GB2312" w:cs="仿宋_GB2312" w:hint="eastAsia"/>
          <w:color w:val="000000" w:themeColor="text1"/>
          <w:sz w:val="24"/>
          <w:u w:val="single"/>
        </w:rPr>
        <w:t xml:space="preserve">                                       </w:t>
      </w:r>
    </w:p>
    <w:p w:rsidR="009F2011" w:rsidRPr="00141956" w:rsidRDefault="009F2011">
      <w:pPr>
        <w:wordWrap w:val="0"/>
        <w:spacing w:before="120" w:line="22" w:lineRule="atLeast"/>
        <w:rPr>
          <w:rFonts w:ascii="仿宋_GB2312" w:eastAsia="仿宋_GB2312" w:hAnsi="仿宋_GB2312" w:cs="仿宋_GB2312"/>
          <w:color w:val="000000" w:themeColor="text1"/>
          <w:sz w:val="24"/>
        </w:rPr>
      </w:pPr>
    </w:p>
    <w:p w:rsidR="009F2011" w:rsidRPr="00141956" w:rsidRDefault="00343F00">
      <w:pPr>
        <w:wordWrap w:val="0"/>
        <w:spacing w:before="120" w:line="22" w:lineRule="atLeast"/>
        <w:ind w:firstLineChars="600" w:firstLine="144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签订地：</w:t>
      </w:r>
      <w:r w:rsidRPr="00141956">
        <w:rPr>
          <w:rFonts w:ascii="仿宋_GB2312" w:eastAsia="仿宋_GB2312" w:hAnsi="仿宋_GB2312" w:cs="仿宋_GB2312" w:hint="eastAsia"/>
          <w:color w:val="000000" w:themeColor="text1"/>
          <w:sz w:val="24"/>
          <w:u w:val="single"/>
        </w:rPr>
        <w:t xml:space="preserve">                                     </w:t>
      </w:r>
    </w:p>
    <w:p w:rsidR="009F2011" w:rsidRPr="00141956" w:rsidRDefault="009F2011">
      <w:pPr>
        <w:wordWrap w:val="0"/>
        <w:spacing w:before="120" w:line="22" w:lineRule="atLeast"/>
        <w:rPr>
          <w:rFonts w:ascii="仿宋_GB2312" w:eastAsia="仿宋_GB2312" w:hAnsi="仿宋_GB2312" w:cs="仿宋_GB2312"/>
          <w:color w:val="000000" w:themeColor="text1"/>
          <w:sz w:val="24"/>
        </w:rPr>
      </w:pPr>
    </w:p>
    <w:p w:rsidR="009F2011" w:rsidRPr="00141956" w:rsidRDefault="00343F00">
      <w:pPr>
        <w:wordWrap w:val="0"/>
        <w:spacing w:before="120" w:line="22" w:lineRule="atLeast"/>
        <w:ind w:firstLineChars="600" w:firstLine="144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签订日期：</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idowControl/>
        <w:wordWrap w:val="0"/>
        <w:jc w:val="left"/>
        <w:rPr>
          <w:rFonts w:ascii="仿宋_GB2312" w:eastAsia="仿宋_GB2312" w:hAnsi="仿宋_GB2312" w:cs="仿宋_GB2312"/>
          <w:color w:val="000000" w:themeColor="text1"/>
          <w:kern w:val="0"/>
          <w:sz w:val="24"/>
        </w:rPr>
        <w:sectPr w:rsidR="009F2011" w:rsidRPr="00141956">
          <w:headerReference w:type="default" r:id="rId19"/>
          <w:footerReference w:type="default" r:id="rId20"/>
          <w:pgSz w:w="11907" w:h="16840"/>
          <w:pgMar w:top="1474" w:right="1814" w:bottom="1474" w:left="1814" w:header="851" w:footer="851" w:gutter="0"/>
          <w:cols w:space="720"/>
        </w:sectPr>
      </w:pPr>
    </w:p>
    <w:p w:rsidR="009F2011" w:rsidRPr="00141956" w:rsidRDefault="009F2011">
      <w:pPr>
        <w:wordWrap w:val="0"/>
        <w:rPr>
          <w:rFonts w:ascii="仿宋_GB2312" w:eastAsia="仿宋_GB2312" w:hAnsi="仿宋_GB2312" w:cs="仿宋_GB2312"/>
          <w:b/>
          <w:color w:val="000000" w:themeColor="text1"/>
          <w:sz w:val="24"/>
        </w:rPr>
      </w:pP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u w:val="single"/>
          <w:lang w:val="zh-CN"/>
        </w:rPr>
        <w:t xml:space="preserve">        </w:t>
      </w:r>
      <w:r w:rsidRPr="00141956">
        <w:rPr>
          <w:rFonts w:ascii="仿宋_GB2312" w:eastAsia="仿宋_GB2312" w:hAnsi="仿宋_GB2312" w:cs="仿宋_GB2312" w:hint="eastAsia"/>
          <w:color w:val="000000" w:themeColor="text1"/>
          <w:sz w:val="24"/>
          <w:lang w:val="zh-CN"/>
        </w:rPr>
        <w:t>年</w:t>
      </w:r>
      <w:r w:rsidRPr="00141956">
        <w:rPr>
          <w:rFonts w:ascii="仿宋_GB2312" w:eastAsia="仿宋_GB2312" w:hAnsi="仿宋_GB2312" w:cs="仿宋_GB2312" w:hint="eastAsia"/>
          <w:color w:val="000000" w:themeColor="text1"/>
          <w:sz w:val="24"/>
          <w:u w:val="single"/>
          <w:lang w:val="zh-CN"/>
        </w:rPr>
        <w:t xml:space="preserve">    </w:t>
      </w:r>
      <w:r w:rsidRPr="00141956">
        <w:rPr>
          <w:rFonts w:ascii="仿宋_GB2312" w:eastAsia="仿宋_GB2312" w:hAnsi="仿宋_GB2312" w:cs="仿宋_GB2312" w:hint="eastAsia"/>
          <w:color w:val="000000" w:themeColor="text1"/>
          <w:sz w:val="24"/>
          <w:lang w:val="zh-CN"/>
        </w:rPr>
        <w:t>月</w:t>
      </w:r>
      <w:r w:rsidRPr="00141956">
        <w:rPr>
          <w:rFonts w:ascii="仿宋_GB2312" w:eastAsia="仿宋_GB2312" w:hAnsi="仿宋_GB2312" w:cs="仿宋_GB2312" w:hint="eastAsia"/>
          <w:color w:val="000000" w:themeColor="text1"/>
          <w:sz w:val="24"/>
          <w:u w:val="single"/>
          <w:lang w:val="zh-CN"/>
        </w:rPr>
        <w:t xml:space="preserve">    </w:t>
      </w:r>
      <w:r w:rsidRPr="00141956">
        <w:rPr>
          <w:rFonts w:ascii="仿宋_GB2312" w:eastAsia="仿宋_GB2312" w:hAnsi="仿宋_GB2312" w:cs="仿宋_GB2312" w:hint="eastAsia"/>
          <w:color w:val="000000" w:themeColor="text1"/>
          <w:sz w:val="24"/>
          <w:lang w:val="zh-CN"/>
        </w:rPr>
        <w:t>日</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以</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（政府采购方式）</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对</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绍兴市公安局“雪亮工程”市本级前端</w:t>
      </w:r>
      <w:r w:rsidRPr="00141956">
        <w:rPr>
          <w:rFonts w:ascii="仿宋_GB2312" w:eastAsia="仿宋_GB2312" w:hAnsi="仿宋_GB2312" w:cs="仿宋_GB2312" w:hint="eastAsia"/>
          <w:color w:val="000000" w:themeColor="text1"/>
          <w:sz w:val="24"/>
          <w:u w:val="single"/>
        </w:rPr>
        <w:t>1833</w:t>
      </w:r>
      <w:r w:rsidRPr="00141956">
        <w:rPr>
          <w:rFonts w:ascii="仿宋_GB2312" w:eastAsia="仿宋_GB2312" w:hAnsi="仿宋_GB2312" w:cs="仿宋_GB2312" w:hint="eastAsia"/>
          <w:color w:val="000000" w:themeColor="text1"/>
          <w:sz w:val="24"/>
          <w:u w:val="single"/>
        </w:rPr>
        <w:t>个视频监控租赁服务项目</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项目进行了采购。经</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（相关评定主体名称）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评定，</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（中标或者成交供应商名称）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为该项目中标或者成交供应商。现于中标或者成交通知书发出之日起</w:t>
      </w:r>
      <w:r w:rsidRPr="00141956">
        <w:rPr>
          <w:rFonts w:ascii="仿宋_GB2312" w:eastAsia="仿宋_GB2312" w:hAnsi="仿宋_GB2312" w:cs="仿宋_GB2312" w:hint="eastAsia"/>
          <w:color w:val="000000" w:themeColor="text1"/>
          <w:sz w:val="24"/>
        </w:rPr>
        <w:t>30</w:t>
      </w:r>
      <w:r w:rsidRPr="00141956">
        <w:rPr>
          <w:rFonts w:ascii="仿宋_GB2312" w:eastAsia="仿宋_GB2312" w:hAnsi="仿宋_GB2312" w:cs="仿宋_GB2312" w:hint="eastAsia"/>
          <w:color w:val="000000" w:themeColor="text1"/>
          <w:sz w:val="24"/>
        </w:rPr>
        <w:t>日内，按照采购文件确定的事项签订本合同。</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lang w:val="zh-CN"/>
        </w:rPr>
        <w:t>根据《中华人民共和国民法典》《中华人民共和国政府采购法》等相关法律法规之规定，按照平等、自愿、公平和诚实信用的原则，经</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以下简称：甲方</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和</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（中或者成交标供应商名称）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以下简称：乙方</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协商一致，约定以下合同</w:t>
      </w:r>
      <w:r w:rsidRPr="00141956">
        <w:rPr>
          <w:rFonts w:ascii="仿宋_GB2312" w:eastAsia="仿宋_GB2312" w:hAnsi="仿宋_GB2312" w:cs="仿宋_GB2312" w:hint="eastAsia"/>
          <w:color w:val="000000" w:themeColor="text1"/>
          <w:sz w:val="24"/>
        </w:rPr>
        <w:t>条款</w:t>
      </w:r>
      <w:r w:rsidRPr="00141956">
        <w:rPr>
          <w:rFonts w:ascii="仿宋_GB2312" w:eastAsia="仿宋_GB2312" w:hAnsi="仿宋_GB2312" w:cs="仿宋_GB2312" w:hint="eastAsia"/>
          <w:color w:val="000000" w:themeColor="text1"/>
          <w:sz w:val="24"/>
        </w:rPr>
        <w:t>，以兹共同遵守、全面履行。</w:t>
      </w:r>
    </w:p>
    <w:p w:rsidR="009F2011" w:rsidRPr="00141956" w:rsidRDefault="00343F00">
      <w:pPr>
        <w:wordWrap w:val="0"/>
        <w:spacing w:line="440" w:lineRule="exact"/>
        <w:ind w:firstLineChars="200" w:firstLine="482"/>
        <w:outlineLvl w:val="0"/>
        <w:rPr>
          <w:rFonts w:ascii="仿宋_GB2312" w:eastAsia="仿宋_GB2312" w:hAnsi="仿宋_GB2312" w:cs="仿宋_GB2312"/>
          <w:color w:val="000000" w:themeColor="text1"/>
          <w:sz w:val="24"/>
        </w:rPr>
      </w:pPr>
      <w:bookmarkStart w:id="46" w:name="_Toc15367"/>
      <w:bookmarkStart w:id="47" w:name="_Toc20421"/>
      <w:bookmarkStart w:id="48" w:name="_Toc22967"/>
      <w:bookmarkStart w:id="49" w:name="_Toc19273"/>
      <w:bookmarkStart w:id="50" w:name="_Toc28855"/>
      <w:r w:rsidRPr="00141956">
        <w:rPr>
          <w:rFonts w:ascii="仿宋_GB2312" w:eastAsia="仿宋_GB2312" w:hAnsi="仿宋_GB2312" w:cs="仿宋_GB2312" w:hint="eastAsia"/>
          <w:b/>
          <w:color w:val="000000" w:themeColor="text1"/>
          <w:sz w:val="24"/>
        </w:rPr>
        <w:t xml:space="preserve">1.1 </w:t>
      </w:r>
      <w:r w:rsidRPr="00141956">
        <w:rPr>
          <w:rFonts w:ascii="仿宋_GB2312" w:eastAsia="仿宋_GB2312" w:hAnsi="仿宋_GB2312" w:cs="仿宋_GB2312" w:hint="eastAsia"/>
          <w:b/>
          <w:color w:val="000000" w:themeColor="text1"/>
          <w:sz w:val="24"/>
        </w:rPr>
        <w:t>合同组成部分</w:t>
      </w:r>
      <w:bookmarkEnd w:id="46"/>
      <w:bookmarkEnd w:id="47"/>
      <w:bookmarkEnd w:id="48"/>
      <w:bookmarkEnd w:id="49"/>
      <w:bookmarkEnd w:id="50"/>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1.1.1 </w:t>
      </w:r>
      <w:r w:rsidRPr="00141956">
        <w:rPr>
          <w:rFonts w:ascii="仿宋_GB2312" w:eastAsia="仿宋_GB2312" w:hAnsi="仿宋_GB2312" w:cs="仿宋_GB2312" w:hint="eastAsia"/>
          <w:color w:val="000000" w:themeColor="text1"/>
          <w:sz w:val="24"/>
        </w:rPr>
        <w:t>本合同及其补充合同、变更协议；</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1.1.2 </w:t>
      </w:r>
      <w:r w:rsidRPr="00141956">
        <w:rPr>
          <w:rFonts w:ascii="仿宋_GB2312" w:eastAsia="仿宋_GB2312" w:hAnsi="仿宋_GB2312" w:cs="仿宋_GB2312" w:hint="eastAsia"/>
          <w:color w:val="000000" w:themeColor="text1"/>
          <w:sz w:val="24"/>
        </w:rPr>
        <w:t>中标或者成交通知书；</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1.1.3 </w:t>
      </w:r>
      <w:r w:rsidRPr="00141956">
        <w:rPr>
          <w:rFonts w:ascii="仿宋_GB2312" w:eastAsia="仿宋_GB2312" w:hAnsi="仿宋_GB2312" w:cs="仿宋_GB2312" w:hint="eastAsia"/>
          <w:color w:val="000000" w:themeColor="text1"/>
          <w:sz w:val="24"/>
        </w:rPr>
        <w:t>投标或者响应文件（含澄清或者说明文件）；</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1.1.4 </w:t>
      </w:r>
      <w:r w:rsidRPr="00141956">
        <w:rPr>
          <w:rFonts w:ascii="仿宋_GB2312" w:eastAsia="仿宋_GB2312" w:hAnsi="仿宋_GB2312" w:cs="仿宋_GB2312" w:hint="eastAsia"/>
          <w:color w:val="000000" w:themeColor="text1"/>
          <w:sz w:val="24"/>
        </w:rPr>
        <w:t>采购文件（含澄清或者修改文件）；</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1.1.5 </w:t>
      </w:r>
      <w:r w:rsidRPr="00141956">
        <w:rPr>
          <w:rFonts w:ascii="仿宋_GB2312" w:eastAsia="仿宋_GB2312" w:hAnsi="仿宋_GB2312" w:cs="仿宋_GB2312" w:hint="eastAsia"/>
          <w:color w:val="000000" w:themeColor="text1"/>
          <w:sz w:val="24"/>
        </w:rPr>
        <w:t>其他相关采购文件。</w:t>
      </w:r>
    </w:p>
    <w:p w:rsidR="009F2011" w:rsidRPr="00141956" w:rsidRDefault="00343F00">
      <w:pPr>
        <w:wordWrap w:val="0"/>
        <w:spacing w:line="440" w:lineRule="exact"/>
        <w:ind w:firstLineChars="200" w:firstLine="482"/>
        <w:outlineLvl w:val="0"/>
        <w:rPr>
          <w:rFonts w:ascii="仿宋_GB2312" w:eastAsia="仿宋_GB2312" w:hAnsi="仿宋_GB2312" w:cs="仿宋_GB2312"/>
          <w:b/>
          <w:color w:val="000000" w:themeColor="text1"/>
          <w:sz w:val="24"/>
        </w:rPr>
      </w:pPr>
      <w:bookmarkStart w:id="51" w:name="_Toc18585"/>
      <w:bookmarkStart w:id="52" w:name="_Toc22185"/>
      <w:bookmarkStart w:id="53" w:name="_Toc6773"/>
      <w:bookmarkStart w:id="54" w:name="_Toc6311"/>
      <w:bookmarkStart w:id="55" w:name="_Toc2918"/>
      <w:r w:rsidRPr="00141956">
        <w:rPr>
          <w:rFonts w:ascii="仿宋_GB2312" w:eastAsia="仿宋_GB2312" w:hAnsi="仿宋_GB2312" w:cs="仿宋_GB2312" w:hint="eastAsia"/>
          <w:b/>
          <w:color w:val="000000" w:themeColor="text1"/>
          <w:sz w:val="24"/>
        </w:rPr>
        <w:t xml:space="preserve">1.2 </w:t>
      </w:r>
      <w:r w:rsidRPr="00141956">
        <w:rPr>
          <w:rFonts w:ascii="仿宋_GB2312" w:eastAsia="仿宋_GB2312" w:hAnsi="仿宋_GB2312" w:cs="仿宋_GB2312" w:hint="eastAsia"/>
          <w:b/>
          <w:color w:val="000000" w:themeColor="text1"/>
          <w:sz w:val="24"/>
        </w:rPr>
        <w:t>标的</w:t>
      </w:r>
      <w:bookmarkEnd w:id="51"/>
      <w:bookmarkEnd w:id="52"/>
      <w:bookmarkEnd w:id="53"/>
      <w:bookmarkEnd w:id="54"/>
      <w:bookmarkEnd w:id="55"/>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1.2.1 </w:t>
      </w:r>
      <w:r w:rsidRPr="00141956">
        <w:rPr>
          <w:rFonts w:ascii="仿宋_GB2312" w:eastAsia="仿宋_GB2312" w:hAnsi="仿宋_GB2312" w:cs="仿宋_GB2312" w:hint="eastAsia"/>
          <w:color w:val="000000" w:themeColor="text1"/>
          <w:sz w:val="24"/>
        </w:rPr>
        <w:t>服务内容：</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1.2.2 </w:t>
      </w:r>
      <w:r w:rsidRPr="00141956">
        <w:rPr>
          <w:rFonts w:ascii="仿宋_GB2312" w:eastAsia="仿宋_GB2312" w:hAnsi="仿宋_GB2312" w:cs="仿宋_GB2312" w:hint="eastAsia"/>
          <w:color w:val="000000" w:themeColor="text1"/>
          <w:sz w:val="24"/>
        </w:rPr>
        <w:t>服务标准：</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1.2.3 </w:t>
      </w:r>
      <w:r w:rsidRPr="00141956">
        <w:rPr>
          <w:rFonts w:ascii="仿宋_GB2312" w:eastAsia="仿宋_GB2312" w:hAnsi="仿宋_GB2312" w:cs="仿宋_GB2312" w:hint="eastAsia"/>
          <w:color w:val="000000" w:themeColor="text1"/>
          <w:sz w:val="24"/>
        </w:rPr>
        <w:t>技术保障：</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w:t>
      </w:r>
    </w:p>
    <w:p w:rsidR="009F2011" w:rsidRPr="00141956" w:rsidRDefault="00343F00">
      <w:pPr>
        <w:wordWrap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1.2.4 </w:t>
      </w:r>
      <w:r w:rsidRPr="00141956">
        <w:rPr>
          <w:rFonts w:ascii="仿宋_GB2312" w:eastAsia="仿宋_GB2312" w:hAnsi="仿宋_GB2312" w:cs="仿宋_GB2312" w:hint="eastAsia"/>
          <w:color w:val="000000" w:themeColor="text1"/>
          <w:sz w:val="24"/>
        </w:rPr>
        <w:t>服务人员组成：</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pStyle w:val="text-tag"/>
        <w:wordWrap w:val="0"/>
        <w:spacing w:before="0" w:beforeAutospacing="0" w:after="0" w:afterAutospacing="0"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1.2.5</w:t>
      </w:r>
      <w:r w:rsidRPr="00141956">
        <w:rPr>
          <w:rFonts w:ascii="仿宋_GB2312" w:eastAsia="仿宋_GB2312" w:hAnsi="仿宋_GB2312" w:cs="仿宋_GB2312" w:hint="eastAsia"/>
          <w:color w:val="000000" w:themeColor="text1"/>
        </w:rPr>
        <w:t>合同</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rPr>
        <w:t>（是</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rPr>
        <w:t>否）涉及货物。若涉及货物的，则：</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bookmarkStart w:id="56" w:name="_Toc5635"/>
      <w:bookmarkStart w:id="57" w:name="_Toc21124"/>
      <w:bookmarkStart w:id="58" w:name="_Toc13918"/>
      <w:bookmarkStart w:id="59" w:name="_Toc1386"/>
      <w:bookmarkStart w:id="60" w:name="_Toc4929"/>
      <w:r w:rsidRPr="00141956">
        <w:rPr>
          <w:rFonts w:ascii="仿宋_GB2312" w:eastAsia="仿宋_GB2312" w:hAnsi="仿宋_GB2312" w:cs="仿宋_GB2312" w:hint="eastAsia"/>
          <w:color w:val="000000" w:themeColor="text1"/>
          <w:sz w:val="24"/>
        </w:rPr>
        <w:t xml:space="preserve">1.2.5.1 </w:t>
      </w:r>
      <w:r w:rsidRPr="00141956">
        <w:rPr>
          <w:rFonts w:ascii="仿宋_GB2312" w:eastAsia="仿宋_GB2312" w:hAnsi="仿宋_GB2312" w:cs="仿宋_GB2312" w:hint="eastAsia"/>
          <w:color w:val="000000" w:themeColor="text1"/>
          <w:sz w:val="24"/>
        </w:rPr>
        <w:t>货物名称、品牌、规格型号、花色：</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1.2.5.2 </w:t>
      </w:r>
      <w:r w:rsidRPr="00141956">
        <w:rPr>
          <w:rFonts w:ascii="仿宋_GB2312" w:eastAsia="仿宋_GB2312" w:hAnsi="仿宋_GB2312" w:cs="仿宋_GB2312" w:hint="eastAsia"/>
          <w:color w:val="000000" w:themeColor="text1"/>
          <w:sz w:val="24"/>
        </w:rPr>
        <w:t>货物数量：</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1.2.5.3 </w:t>
      </w:r>
      <w:r w:rsidRPr="00141956">
        <w:rPr>
          <w:rFonts w:ascii="仿宋_GB2312" w:eastAsia="仿宋_GB2312" w:hAnsi="仿宋_GB2312" w:cs="仿宋_GB2312" w:hint="eastAsia"/>
          <w:color w:val="000000" w:themeColor="text1"/>
          <w:sz w:val="24"/>
        </w:rPr>
        <w:t>货物质量：</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2"/>
        <w:outlineLvl w:val="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 xml:space="preserve">1.3 </w:t>
      </w:r>
      <w:r w:rsidRPr="00141956">
        <w:rPr>
          <w:rFonts w:ascii="仿宋_GB2312" w:eastAsia="仿宋_GB2312" w:hAnsi="仿宋_GB2312" w:cs="仿宋_GB2312" w:hint="eastAsia"/>
          <w:b/>
          <w:color w:val="000000" w:themeColor="text1"/>
          <w:sz w:val="24"/>
        </w:rPr>
        <w:t>价款</w:t>
      </w:r>
      <w:bookmarkEnd w:id="56"/>
      <w:bookmarkEnd w:id="57"/>
      <w:bookmarkEnd w:id="58"/>
      <w:bookmarkEnd w:id="59"/>
      <w:bookmarkEnd w:id="60"/>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本项目采用以下第</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条款规定的计价方式计价。</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1.3.1</w:t>
      </w:r>
      <w:r w:rsidRPr="00141956">
        <w:rPr>
          <w:rFonts w:ascii="仿宋_GB2312" w:eastAsia="仿宋_GB2312" w:hAnsi="仿宋_GB2312" w:cs="仿宋_GB2312" w:hint="eastAsia"/>
          <w:color w:val="000000" w:themeColor="text1"/>
          <w:sz w:val="24"/>
        </w:rPr>
        <w:t>总价合同，本合同总价（含税）为：￥</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元（大写：</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元人民币）。</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9F2011" w:rsidRPr="00141956">
        <w:trPr>
          <w:trHeight w:val="369"/>
          <w:jc w:val="center"/>
        </w:trPr>
        <w:tc>
          <w:tcPr>
            <w:tcW w:w="1201" w:type="dxa"/>
            <w:vAlign w:val="center"/>
          </w:tcPr>
          <w:p w:rsidR="009F2011" w:rsidRPr="00141956" w:rsidRDefault="00343F00">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r w:rsidRPr="00141956">
              <w:rPr>
                <w:rFonts w:ascii="仿宋_GB2312" w:eastAsia="仿宋_GB2312" w:hAnsi="仿宋_GB2312" w:cs="仿宋_GB2312" w:hint="eastAsia"/>
                <w:color w:val="000000" w:themeColor="text1"/>
                <w:sz w:val="24"/>
                <w:szCs w:val="24"/>
              </w:rPr>
              <w:t>序号</w:t>
            </w:r>
          </w:p>
        </w:tc>
        <w:tc>
          <w:tcPr>
            <w:tcW w:w="3402" w:type="dxa"/>
            <w:vAlign w:val="center"/>
          </w:tcPr>
          <w:p w:rsidR="009F2011" w:rsidRPr="00141956" w:rsidRDefault="00343F00">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r w:rsidRPr="00141956">
              <w:rPr>
                <w:rFonts w:ascii="仿宋_GB2312" w:eastAsia="仿宋_GB2312" w:hAnsi="仿宋_GB2312" w:cs="仿宋_GB2312" w:hint="eastAsia"/>
                <w:color w:val="000000" w:themeColor="text1"/>
                <w:sz w:val="24"/>
                <w:szCs w:val="24"/>
              </w:rPr>
              <w:t>分项名称</w:t>
            </w:r>
          </w:p>
        </w:tc>
        <w:tc>
          <w:tcPr>
            <w:tcW w:w="2552" w:type="dxa"/>
            <w:vAlign w:val="center"/>
          </w:tcPr>
          <w:p w:rsidR="009F2011" w:rsidRPr="00141956" w:rsidRDefault="00343F00">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r w:rsidRPr="00141956">
              <w:rPr>
                <w:rFonts w:ascii="仿宋_GB2312" w:eastAsia="仿宋_GB2312" w:hAnsi="仿宋_GB2312" w:cs="仿宋_GB2312" w:hint="eastAsia"/>
                <w:color w:val="000000" w:themeColor="text1"/>
                <w:sz w:val="24"/>
                <w:szCs w:val="24"/>
              </w:rPr>
              <w:t>分项价格</w:t>
            </w:r>
          </w:p>
        </w:tc>
      </w:tr>
      <w:tr w:rsidR="009F2011" w:rsidRPr="00141956">
        <w:trPr>
          <w:trHeight w:val="369"/>
          <w:jc w:val="center"/>
        </w:trPr>
        <w:tc>
          <w:tcPr>
            <w:tcW w:w="1201"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340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255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r>
      <w:tr w:rsidR="009F2011" w:rsidRPr="00141956">
        <w:trPr>
          <w:trHeight w:val="369"/>
          <w:jc w:val="center"/>
        </w:trPr>
        <w:tc>
          <w:tcPr>
            <w:tcW w:w="1201"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340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255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r>
      <w:tr w:rsidR="009F2011" w:rsidRPr="00141956">
        <w:trPr>
          <w:trHeight w:val="369"/>
          <w:jc w:val="center"/>
        </w:trPr>
        <w:tc>
          <w:tcPr>
            <w:tcW w:w="1201"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340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255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r>
      <w:tr w:rsidR="009F2011" w:rsidRPr="00141956">
        <w:trPr>
          <w:trHeight w:val="369"/>
          <w:jc w:val="center"/>
        </w:trPr>
        <w:tc>
          <w:tcPr>
            <w:tcW w:w="1201"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340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c>
          <w:tcPr>
            <w:tcW w:w="255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r>
      <w:tr w:rsidR="009F2011" w:rsidRPr="00141956">
        <w:trPr>
          <w:trHeight w:val="369"/>
          <w:jc w:val="center"/>
        </w:trPr>
        <w:tc>
          <w:tcPr>
            <w:tcW w:w="4603" w:type="dxa"/>
            <w:gridSpan w:val="2"/>
            <w:vAlign w:val="center"/>
          </w:tcPr>
          <w:p w:rsidR="009F2011" w:rsidRPr="00141956" w:rsidRDefault="00343F00">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r w:rsidRPr="00141956">
              <w:rPr>
                <w:rFonts w:ascii="仿宋_GB2312" w:eastAsia="仿宋_GB2312" w:hAnsi="仿宋_GB2312" w:cs="仿宋_GB2312" w:hint="eastAsia"/>
                <w:color w:val="000000" w:themeColor="text1"/>
                <w:sz w:val="24"/>
                <w:szCs w:val="24"/>
              </w:rPr>
              <w:t>总价</w:t>
            </w:r>
          </w:p>
        </w:tc>
        <w:tc>
          <w:tcPr>
            <w:tcW w:w="2552" w:type="dxa"/>
            <w:vAlign w:val="center"/>
          </w:tcPr>
          <w:p w:rsidR="009F2011" w:rsidRPr="00141956" w:rsidRDefault="009F2011">
            <w:pPr>
              <w:pStyle w:val="17"/>
              <w:wordWrap w:val="0"/>
              <w:spacing w:line="440" w:lineRule="exact"/>
              <w:ind w:firstLineChars="200" w:firstLine="480"/>
              <w:jc w:val="center"/>
              <w:rPr>
                <w:rFonts w:ascii="仿宋_GB2312" w:eastAsia="仿宋_GB2312" w:hAnsi="仿宋_GB2312" w:cs="仿宋_GB2312"/>
                <w:color w:val="000000" w:themeColor="text1"/>
                <w:sz w:val="24"/>
                <w:szCs w:val="24"/>
              </w:rPr>
            </w:pPr>
          </w:p>
        </w:tc>
      </w:tr>
    </w:tbl>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bookmarkStart w:id="61" w:name="_Toc30506"/>
      <w:bookmarkStart w:id="62" w:name="_Toc14993"/>
      <w:bookmarkStart w:id="63" w:name="_Toc3654"/>
      <w:bookmarkStart w:id="64" w:name="_Toc30158"/>
      <w:bookmarkStart w:id="65" w:name="_Toc26916"/>
      <w:r w:rsidRPr="00141956">
        <w:rPr>
          <w:rFonts w:ascii="仿宋_GB2312" w:eastAsia="仿宋_GB2312" w:hAnsi="仿宋_GB2312" w:cs="仿宋_GB2312" w:hint="eastAsia"/>
          <w:bCs/>
          <w:color w:val="000000" w:themeColor="text1"/>
          <w:sz w:val="24"/>
        </w:rPr>
        <w:t>1.3.2</w:t>
      </w:r>
      <w:r w:rsidRPr="00141956">
        <w:rPr>
          <w:rFonts w:ascii="仿宋_GB2312" w:eastAsia="仿宋_GB2312" w:hAnsi="仿宋_GB2312" w:cs="仿宋_GB2312" w:hint="eastAsia"/>
          <w:bCs/>
          <w:color w:val="000000" w:themeColor="text1"/>
          <w:sz w:val="24"/>
        </w:rPr>
        <w:t>单价合同，本合同单价（含税）标准为：</w:t>
      </w:r>
      <w:r w:rsidRPr="00141956">
        <w:rPr>
          <w:rFonts w:ascii="仿宋_GB2312" w:eastAsia="仿宋_GB2312" w:hAnsi="仿宋_GB2312" w:cs="仿宋_GB2312" w:hint="eastAsia"/>
          <w:bCs/>
          <w:color w:val="000000" w:themeColor="text1"/>
          <w:sz w:val="24"/>
          <w:u w:val="single"/>
        </w:rPr>
        <w:t xml:space="preserve">                   </w:t>
      </w:r>
      <w:r w:rsidRPr="00141956">
        <w:rPr>
          <w:rFonts w:ascii="仿宋_GB2312" w:eastAsia="仿宋_GB2312" w:hAnsi="仿宋_GB2312" w:cs="仿宋_GB2312" w:hint="eastAsia"/>
          <w:color w:val="000000" w:themeColor="text1"/>
          <w:sz w:val="24"/>
        </w:rPr>
        <w:t>。服务工作量的计量方式为：</w:t>
      </w:r>
      <w:r w:rsidRPr="00141956">
        <w:rPr>
          <w:rFonts w:ascii="仿宋_GB2312" w:eastAsia="仿宋_GB2312" w:hAnsi="仿宋_GB2312" w:cs="仿宋_GB2312" w:hint="eastAsia"/>
          <w:bCs/>
          <w:color w:val="000000" w:themeColor="text1"/>
          <w:sz w:val="24"/>
          <w:u w:val="single"/>
        </w:rPr>
        <w:t xml:space="preserve">       </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bCs/>
          <w:color w:val="000000" w:themeColor="text1"/>
          <w:sz w:val="24"/>
          <w:u w:val="single"/>
        </w:rPr>
        <w:t xml:space="preserve">     </w:t>
      </w:r>
      <w:r w:rsidRPr="00141956">
        <w:rPr>
          <w:rFonts w:ascii="仿宋_GB2312" w:eastAsia="仿宋_GB2312" w:hAnsi="仿宋_GB2312" w:cs="仿宋_GB2312" w:hint="eastAsia"/>
          <w:color w:val="000000" w:themeColor="text1"/>
          <w:sz w:val="24"/>
        </w:rPr>
        <w:t>。单价合同，在合同履行期间内，根据实际完成的工作量据实结算，但结算总价上限不得超过预算金额或者双方确定的金额￥</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元（大写：</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元人民币）。</w:t>
      </w:r>
    </w:p>
    <w:p w:rsidR="009F2011" w:rsidRPr="00141956" w:rsidRDefault="00343F00">
      <w:pPr>
        <w:pStyle w:val="2"/>
        <w:wordWrap w:val="0"/>
        <w:spacing w:line="440" w:lineRule="exact"/>
        <w:ind w:left="0" w:firstLineChars="200" w:firstLine="480"/>
        <w:rPr>
          <w:rFonts w:hAnsi="仿宋_GB2312" w:cs="仿宋_GB2312"/>
          <w:color w:val="000000" w:themeColor="text1"/>
          <w:lang w:val="en-US"/>
        </w:rPr>
      </w:pPr>
      <w:r w:rsidRPr="00141956">
        <w:rPr>
          <w:rFonts w:hAnsi="仿宋_GB2312" w:cs="仿宋_GB2312" w:hint="eastAsia"/>
          <w:b w:val="0"/>
          <w:bCs w:val="0"/>
          <w:color w:val="000000" w:themeColor="text1"/>
          <w:sz w:val="24"/>
          <w:lang w:val="en-US"/>
        </w:rPr>
        <w:t>1.3.3</w:t>
      </w:r>
      <w:r w:rsidRPr="00141956">
        <w:rPr>
          <w:rFonts w:hAnsi="仿宋_GB2312" w:cs="仿宋_GB2312" w:hint="eastAsia"/>
          <w:b w:val="0"/>
          <w:bCs w:val="0"/>
          <w:color w:val="000000" w:themeColor="text1"/>
          <w:sz w:val="24"/>
          <w:lang w:val="en-US"/>
        </w:rPr>
        <w:t>其他计价方式：</w:t>
      </w:r>
      <w:r w:rsidRPr="00141956">
        <w:rPr>
          <w:rFonts w:hAnsi="仿宋_GB2312" w:cs="仿宋_GB2312" w:hint="eastAsia"/>
          <w:b w:val="0"/>
          <w:bCs w:val="0"/>
          <w:color w:val="000000" w:themeColor="text1"/>
          <w:sz w:val="24"/>
          <w:u w:val="single"/>
          <w:lang w:val="en-US"/>
        </w:rPr>
        <w:t xml:space="preserve">                   </w:t>
      </w:r>
      <w:r w:rsidRPr="00141956">
        <w:rPr>
          <w:rFonts w:hAnsi="仿宋_GB2312" w:cs="仿宋_GB2312" w:hint="eastAsia"/>
          <w:b w:val="0"/>
          <w:bCs w:val="0"/>
          <w:color w:val="000000" w:themeColor="text1"/>
          <w:sz w:val="24"/>
        </w:rPr>
        <w:t>。</w:t>
      </w:r>
    </w:p>
    <w:p w:rsidR="009F2011" w:rsidRPr="00141956" w:rsidRDefault="00343F00">
      <w:pPr>
        <w:pStyle w:val="text-tag"/>
        <w:wordWrap w:val="0"/>
        <w:spacing w:before="0" w:beforeAutospacing="0" w:after="0" w:afterAutospacing="0" w:line="440" w:lineRule="exact"/>
        <w:ind w:firstLineChars="200" w:firstLine="482"/>
        <w:rPr>
          <w:rFonts w:ascii="仿宋_GB2312" w:eastAsia="仿宋_GB2312" w:hAnsi="仿宋_GB2312" w:cs="仿宋_GB2312"/>
          <w:b/>
          <w:color w:val="000000" w:themeColor="text1"/>
        </w:rPr>
      </w:pPr>
      <w:bookmarkStart w:id="66" w:name="_Toc10340"/>
      <w:bookmarkStart w:id="67" w:name="_Toc22618"/>
      <w:bookmarkStart w:id="68" w:name="_Toc1814"/>
      <w:bookmarkStart w:id="69" w:name="_Toc8772"/>
      <w:bookmarkStart w:id="70" w:name="_Toc31421"/>
      <w:bookmarkStart w:id="71" w:name="_Toc3625"/>
      <w:bookmarkStart w:id="72" w:name="_Toc11108"/>
      <w:bookmarkStart w:id="73" w:name="_Toc4760"/>
      <w:bookmarkEnd w:id="61"/>
      <w:bookmarkEnd w:id="62"/>
      <w:bookmarkEnd w:id="63"/>
      <w:bookmarkEnd w:id="64"/>
      <w:bookmarkEnd w:id="65"/>
      <w:r w:rsidRPr="00141956">
        <w:rPr>
          <w:rFonts w:ascii="仿宋_GB2312" w:eastAsia="仿宋_GB2312" w:hAnsi="仿宋_GB2312" w:cs="仿宋_GB2312" w:hint="eastAsia"/>
          <w:b/>
          <w:color w:val="000000" w:themeColor="text1"/>
        </w:rPr>
        <w:t>1.4</w:t>
      </w:r>
      <w:r w:rsidRPr="00141956">
        <w:rPr>
          <w:rFonts w:ascii="仿宋_GB2312" w:eastAsia="仿宋_GB2312" w:hAnsi="仿宋_GB2312" w:cs="仿宋_GB2312" w:hint="eastAsia"/>
          <w:b/>
          <w:color w:val="000000" w:themeColor="text1"/>
        </w:rPr>
        <w:t>履约保证金</w:t>
      </w:r>
    </w:p>
    <w:p w:rsidR="009F2011" w:rsidRPr="00141956" w:rsidRDefault="00343F00">
      <w:pPr>
        <w:pStyle w:val="text-tag"/>
        <w:wordWrap w:val="0"/>
        <w:spacing w:before="0" w:beforeAutospacing="0" w:after="0" w:afterAutospacing="0"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乙方</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rPr>
        <w:t>（是</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rPr>
        <w:t>否）需要支付履约保证金。若需要支付履约保证金的，则：</w:t>
      </w:r>
    </w:p>
    <w:p w:rsidR="009F2011" w:rsidRPr="00141956" w:rsidRDefault="00343F00">
      <w:pPr>
        <w:wordWrap w:val="0"/>
        <w:spacing w:line="440" w:lineRule="exact"/>
        <w:ind w:firstLineChars="200" w:firstLine="480"/>
        <w:outlineLvl w:val="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1.4.1</w:t>
      </w:r>
      <w:r w:rsidRPr="00141956">
        <w:rPr>
          <w:rFonts w:ascii="仿宋_GB2312" w:eastAsia="仿宋_GB2312" w:hAnsi="仿宋_GB2312" w:cs="仿宋_GB2312" w:hint="eastAsia"/>
          <w:color w:val="000000" w:themeColor="text1"/>
          <w:kern w:val="0"/>
          <w:sz w:val="24"/>
        </w:rPr>
        <w:t>履约保证金的比例为合同金额的</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w:t>
      </w:r>
    </w:p>
    <w:p w:rsidR="009F2011" w:rsidRPr="00141956" w:rsidRDefault="00343F00">
      <w:pPr>
        <w:wordWrap w:val="0"/>
        <w:spacing w:line="440" w:lineRule="exact"/>
        <w:ind w:firstLineChars="200" w:firstLine="480"/>
        <w:outlineLvl w:val="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1.4.2</w:t>
      </w:r>
      <w:r w:rsidRPr="00141956">
        <w:rPr>
          <w:rFonts w:ascii="仿宋_GB2312" w:eastAsia="仿宋_GB2312" w:hAnsi="仿宋_GB2312" w:cs="仿宋_GB2312" w:hint="eastAsia"/>
          <w:color w:val="000000" w:themeColor="text1"/>
          <w:kern w:val="0"/>
          <w:sz w:val="24"/>
        </w:rPr>
        <w:t>履约保证金支付方式详见</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w:t>
      </w:r>
    </w:p>
    <w:p w:rsidR="009F2011" w:rsidRPr="00141956" w:rsidRDefault="00343F00">
      <w:pPr>
        <w:pStyle w:val="2"/>
        <w:tabs>
          <w:tab w:val="left" w:pos="0"/>
        </w:tabs>
        <w:wordWrap w:val="0"/>
        <w:spacing w:line="440" w:lineRule="exact"/>
        <w:ind w:left="0" w:firstLineChars="200" w:firstLine="480"/>
        <w:rPr>
          <w:rFonts w:hAnsi="仿宋_GB2312" w:cs="仿宋_GB2312"/>
          <w:color w:val="000000" w:themeColor="text1"/>
          <w:lang w:val="en-US"/>
        </w:rPr>
      </w:pPr>
      <w:r w:rsidRPr="00141956">
        <w:rPr>
          <w:rFonts w:hAnsi="仿宋_GB2312" w:cs="仿宋_GB2312" w:hint="eastAsia"/>
          <w:b w:val="0"/>
          <w:bCs w:val="0"/>
          <w:color w:val="000000" w:themeColor="text1"/>
          <w:kern w:val="0"/>
          <w:sz w:val="24"/>
          <w:szCs w:val="24"/>
          <w:lang w:val="en-US"/>
        </w:rPr>
        <w:t xml:space="preserve">1.4.3 </w:t>
      </w:r>
      <w:r w:rsidRPr="00141956">
        <w:rPr>
          <w:rFonts w:hAnsi="仿宋_GB2312" w:cs="仿宋_GB2312" w:hint="eastAsia"/>
          <w:b w:val="0"/>
          <w:bCs w:val="0"/>
          <w:color w:val="000000" w:themeColor="text1"/>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F2011" w:rsidRPr="00141956" w:rsidRDefault="00343F00">
      <w:pPr>
        <w:wordWrap w:val="0"/>
        <w:spacing w:line="440" w:lineRule="exact"/>
        <w:ind w:firstLineChars="200" w:firstLine="480"/>
        <w:outlineLvl w:val="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1.4.4</w:t>
      </w:r>
      <w:r w:rsidRPr="00141956">
        <w:rPr>
          <w:rFonts w:ascii="仿宋_GB2312" w:eastAsia="仿宋_GB2312" w:hAnsi="仿宋_GB2312" w:cs="仿宋_GB2312" w:hint="eastAsia"/>
          <w:color w:val="000000" w:themeColor="text1"/>
          <w:kern w:val="0"/>
          <w:sz w:val="24"/>
        </w:rPr>
        <w:t>甲方在项目验收结束后及时退还履约保证金。甲方在项目通过验收之日起</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个工作日内将履约保证金无息退还乙方，逾期退还的，乙方可要求甲方支付违约金，违约金按每迟延退还</w:t>
      </w:r>
      <w:r w:rsidRPr="00141956">
        <w:rPr>
          <w:rFonts w:ascii="仿宋_GB2312" w:eastAsia="仿宋_GB2312" w:hAnsi="仿宋_GB2312" w:cs="仿宋_GB2312" w:hint="eastAsia"/>
          <w:color w:val="000000" w:themeColor="text1"/>
          <w:kern w:val="0"/>
          <w:sz w:val="24"/>
        </w:rPr>
        <w:t>一日的应退还而未退还金额的</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计算，最高限额为本合同履约保证金的</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w:t>
      </w:r>
    </w:p>
    <w:p w:rsidR="009F2011" w:rsidRPr="00141956" w:rsidRDefault="00343F00">
      <w:pPr>
        <w:wordWrap w:val="0"/>
        <w:spacing w:line="440" w:lineRule="exact"/>
        <w:ind w:firstLineChars="200" w:firstLine="482"/>
        <w:outlineLvl w:val="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1.5</w:t>
      </w:r>
      <w:bookmarkEnd w:id="66"/>
      <w:bookmarkEnd w:id="67"/>
      <w:bookmarkEnd w:id="68"/>
      <w:r w:rsidRPr="00141956">
        <w:rPr>
          <w:rFonts w:ascii="仿宋_GB2312" w:eastAsia="仿宋_GB2312" w:hAnsi="仿宋_GB2312" w:cs="仿宋_GB2312" w:hint="eastAsia"/>
          <w:b/>
          <w:color w:val="000000" w:themeColor="text1"/>
          <w:sz w:val="24"/>
        </w:rPr>
        <w:t>预付款</w:t>
      </w:r>
    </w:p>
    <w:p w:rsidR="009F2011" w:rsidRPr="00141956" w:rsidRDefault="00343F00">
      <w:pPr>
        <w:pStyle w:val="text-tag"/>
        <w:wordWrap w:val="0"/>
        <w:spacing w:before="0" w:beforeAutospacing="0" w:after="0" w:afterAutospacing="0"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甲方</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rPr>
        <w:t>（是</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rPr>
        <w:t>否）需要支付预付款。若需要支付预付款的，则：</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1.5.1</w:t>
      </w:r>
      <w:r w:rsidRPr="00141956">
        <w:rPr>
          <w:rFonts w:ascii="仿宋_GB2312" w:eastAsia="仿宋_GB2312" w:hAnsi="仿宋_GB2312" w:cs="仿宋_GB2312" w:hint="eastAsia"/>
          <w:color w:val="000000" w:themeColor="text1"/>
          <w:kern w:val="0"/>
          <w:sz w:val="24"/>
        </w:rPr>
        <w:t>预付款比例、支付方式、时间详见</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w:t>
      </w:r>
    </w:p>
    <w:p w:rsidR="009F2011" w:rsidRPr="00141956" w:rsidRDefault="00343F00">
      <w:pPr>
        <w:pStyle w:val="text-tag"/>
        <w:wordWrap w:val="0"/>
        <w:spacing w:before="0" w:beforeAutospacing="0" w:after="0" w:afterAutospacing="0"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1.5.2</w:t>
      </w:r>
      <w:r w:rsidRPr="00141956">
        <w:rPr>
          <w:rFonts w:ascii="仿宋_GB2312" w:eastAsia="仿宋_GB2312" w:hAnsi="仿宋_GB2312" w:cs="仿宋_GB2312" w:hint="eastAsia"/>
          <w:color w:val="000000" w:themeColor="text1"/>
        </w:rPr>
        <w:t>预付款的扣回方式详见</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b/>
          <w:i/>
          <w:color w:val="000000" w:themeColor="text1"/>
          <w:u w:val="single"/>
        </w:rPr>
        <w:t>合同专用条款</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rPr>
        <w:t>；</w:t>
      </w:r>
    </w:p>
    <w:p w:rsidR="009F2011" w:rsidRPr="00141956" w:rsidRDefault="00343F00">
      <w:pPr>
        <w:pStyle w:val="text-tag"/>
        <w:wordWrap w:val="0"/>
        <w:spacing w:before="0" w:beforeAutospacing="0" w:after="0" w:afterAutospacing="0" w:line="440" w:lineRule="exact"/>
        <w:ind w:firstLineChars="200" w:firstLine="480"/>
        <w:rPr>
          <w:rFonts w:ascii="仿宋_GB2312" w:eastAsia="仿宋_GB2312" w:hAnsi="仿宋_GB2312" w:cs="仿宋_GB2312"/>
          <w:color w:val="000000" w:themeColor="text1"/>
          <w:u w:val="single"/>
        </w:rPr>
      </w:pPr>
      <w:r w:rsidRPr="00141956">
        <w:rPr>
          <w:rFonts w:ascii="仿宋_GB2312" w:eastAsia="仿宋_GB2312" w:hAnsi="仿宋_GB2312" w:cs="仿宋_GB2312" w:hint="eastAsia"/>
          <w:color w:val="000000" w:themeColor="text1"/>
        </w:rPr>
        <w:t>1.5.3</w:t>
      </w:r>
      <w:r w:rsidRPr="00141956">
        <w:rPr>
          <w:rFonts w:ascii="仿宋_GB2312" w:eastAsia="仿宋_GB2312" w:hAnsi="仿宋_GB2312" w:cs="仿宋_GB2312" w:hint="eastAsia"/>
          <w:color w:val="000000" w:themeColor="text1"/>
        </w:rPr>
        <w:t>预付款的担保措施详见</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b/>
          <w:i/>
          <w:color w:val="000000" w:themeColor="text1"/>
          <w:u w:val="single"/>
        </w:rPr>
        <w:t>合同专用条款</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rPr>
        <w:t>。</w:t>
      </w:r>
    </w:p>
    <w:p w:rsidR="009F2011" w:rsidRPr="00141956" w:rsidRDefault="00343F00">
      <w:pPr>
        <w:pStyle w:val="text-tag"/>
        <w:wordWrap w:val="0"/>
        <w:spacing w:before="0" w:beforeAutospacing="0" w:after="0" w:afterAutospacing="0" w:line="440" w:lineRule="exact"/>
        <w:ind w:firstLineChars="200" w:firstLine="482"/>
        <w:rPr>
          <w:rFonts w:ascii="仿宋_GB2312" w:eastAsia="仿宋_GB2312" w:hAnsi="仿宋_GB2312" w:cs="仿宋_GB2312"/>
          <w:b/>
          <w:bCs/>
          <w:color w:val="000000" w:themeColor="text1"/>
        </w:rPr>
      </w:pPr>
      <w:r w:rsidRPr="00141956">
        <w:rPr>
          <w:rFonts w:ascii="仿宋_GB2312" w:eastAsia="仿宋_GB2312" w:hAnsi="仿宋_GB2312" w:cs="仿宋_GB2312" w:hint="eastAsia"/>
          <w:b/>
          <w:bCs/>
          <w:color w:val="000000" w:themeColor="text1"/>
        </w:rPr>
        <w:t>1.6</w:t>
      </w:r>
      <w:r w:rsidRPr="00141956">
        <w:rPr>
          <w:rFonts w:ascii="仿宋_GB2312" w:eastAsia="仿宋_GB2312" w:hAnsi="仿宋_GB2312" w:cs="仿宋_GB2312" w:hint="eastAsia"/>
          <w:b/>
          <w:bCs/>
          <w:color w:val="000000" w:themeColor="text1"/>
        </w:rPr>
        <w:t>资金支付</w:t>
      </w:r>
    </w:p>
    <w:p w:rsidR="009F2011" w:rsidRPr="00141956" w:rsidRDefault="00343F00">
      <w:pPr>
        <w:pStyle w:val="text-tag"/>
        <w:wordWrap w:val="0"/>
        <w:spacing w:before="0" w:beforeAutospacing="0" w:after="0" w:afterAutospacing="0"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1.6.1</w:t>
      </w:r>
      <w:r w:rsidRPr="00141956">
        <w:rPr>
          <w:rFonts w:ascii="仿宋_GB2312" w:eastAsia="仿宋_GB2312" w:hAnsi="仿宋_GB2312" w:cs="仿宋_GB2312" w:hint="eastAsia"/>
          <w:color w:val="000000" w:themeColor="text1"/>
        </w:rPr>
        <w:t>甲方应严格履行合同，及时组织验收，验收合格后及时将合同款支付完毕。对于满足合同约定支付条件的，甲方自收到发票后</w:t>
      </w:r>
      <w:r w:rsidRPr="00141956">
        <w:rPr>
          <w:rFonts w:ascii="仿宋_GB2312" w:eastAsia="仿宋_GB2312" w:hAnsi="仿宋_GB2312" w:cs="仿宋_GB2312" w:hint="eastAsia"/>
          <w:color w:val="000000" w:themeColor="text1"/>
        </w:rPr>
        <w:t>7</w:t>
      </w:r>
      <w:r w:rsidRPr="00141956">
        <w:rPr>
          <w:rFonts w:ascii="仿宋_GB2312" w:eastAsia="仿宋_GB2312" w:hAnsi="仿宋_GB2312" w:cs="仿宋_GB2312" w:hint="eastAsia"/>
          <w:color w:val="000000" w:themeColor="text1"/>
        </w:rPr>
        <w:t>个工作日内将资金支付到合同约定</w:t>
      </w:r>
      <w:r w:rsidRPr="00141956">
        <w:rPr>
          <w:rFonts w:ascii="仿宋_GB2312" w:eastAsia="仿宋_GB2312" w:hAnsi="仿宋_GB2312" w:cs="仿宋_GB2312" w:hint="eastAsia"/>
          <w:color w:val="000000" w:themeColor="text1"/>
        </w:rPr>
        <w:lastRenderedPageBreak/>
        <w:t>的乙方账户，有条件的甲方可以即时支付。甲方不得以机构变动、人员更替、政策调整、单位放假等为由延迟付款。</w:t>
      </w:r>
    </w:p>
    <w:p w:rsidR="009F2011" w:rsidRPr="00141956" w:rsidRDefault="00343F00">
      <w:pPr>
        <w:wordWrap w:val="0"/>
        <w:spacing w:line="440" w:lineRule="exact"/>
        <w:ind w:firstLineChars="200" w:firstLine="480"/>
        <w:outlineLvl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1.6.2</w:t>
      </w:r>
      <w:r w:rsidRPr="00141956">
        <w:rPr>
          <w:rFonts w:ascii="仿宋_GB2312" w:eastAsia="仿宋_GB2312" w:hAnsi="仿宋_GB2312" w:cs="仿宋_GB2312" w:hint="eastAsia"/>
          <w:color w:val="000000" w:themeColor="text1"/>
          <w:sz w:val="24"/>
        </w:rPr>
        <w:t>资金支付的方式、时间和条件详见</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2"/>
        <w:outlineLvl w:val="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 xml:space="preserve">1.7 </w:t>
      </w:r>
      <w:r w:rsidRPr="00141956">
        <w:rPr>
          <w:rFonts w:ascii="仿宋_GB2312" w:eastAsia="仿宋_GB2312" w:hAnsi="仿宋_GB2312" w:cs="仿宋_GB2312" w:hint="eastAsia"/>
          <w:b/>
          <w:color w:val="000000" w:themeColor="text1"/>
          <w:sz w:val="24"/>
        </w:rPr>
        <w:t>履行期限、地点和方式</w:t>
      </w:r>
      <w:bookmarkEnd w:id="69"/>
      <w:bookmarkEnd w:id="70"/>
      <w:bookmarkEnd w:id="71"/>
      <w:bookmarkEnd w:id="72"/>
      <w:bookmarkEnd w:id="73"/>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1.7.1 </w:t>
      </w:r>
      <w:r w:rsidRPr="00141956">
        <w:rPr>
          <w:rFonts w:ascii="仿宋_GB2312" w:eastAsia="仿宋_GB2312" w:hAnsi="仿宋_GB2312" w:cs="仿宋_GB2312" w:hint="eastAsia"/>
          <w:color w:val="000000" w:themeColor="text1"/>
          <w:sz w:val="24"/>
        </w:rPr>
        <w:t>服务交付（实施）的时间（期限）：</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1.7.2 </w:t>
      </w:r>
      <w:r w:rsidRPr="00141956">
        <w:rPr>
          <w:rFonts w:ascii="仿宋_GB2312" w:eastAsia="仿宋_GB2312" w:hAnsi="仿宋_GB2312" w:cs="仿宋_GB2312" w:hint="eastAsia"/>
          <w:color w:val="000000" w:themeColor="text1"/>
          <w:sz w:val="24"/>
        </w:rPr>
        <w:t>服务交付（实施）的地点（地域范围）：</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1.7.3 </w:t>
      </w:r>
      <w:r w:rsidRPr="00141956">
        <w:rPr>
          <w:rFonts w:ascii="仿宋_GB2312" w:eastAsia="仿宋_GB2312" w:hAnsi="仿宋_GB2312" w:cs="仿宋_GB2312" w:hint="eastAsia"/>
          <w:color w:val="000000" w:themeColor="text1"/>
          <w:sz w:val="24"/>
        </w:rPr>
        <w:t>服务交付（实施）的方式：</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outlineLvl w:val="0"/>
        <w:rPr>
          <w:rFonts w:ascii="仿宋_GB2312" w:eastAsia="仿宋_GB2312" w:hAnsi="仿宋_GB2312" w:cs="仿宋_GB2312"/>
          <w:bCs/>
          <w:color w:val="000000" w:themeColor="text1"/>
          <w:sz w:val="24"/>
        </w:rPr>
      </w:pPr>
      <w:bookmarkStart w:id="74" w:name="_Toc3079"/>
      <w:bookmarkStart w:id="75" w:name="_Toc5698"/>
      <w:bookmarkStart w:id="76" w:name="_Toc24662"/>
      <w:bookmarkStart w:id="77" w:name="_Toc2375"/>
      <w:bookmarkStart w:id="78" w:name="_Toc8586"/>
      <w:r w:rsidRPr="00141956">
        <w:rPr>
          <w:rFonts w:ascii="仿宋_GB2312" w:eastAsia="仿宋_GB2312" w:hAnsi="仿宋_GB2312" w:cs="仿宋_GB2312" w:hint="eastAsia"/>
          <w:bCs/>
          <w:color w:val="000000" w:themeColor="text1"/>
          <w:sz w:val="24"/>
        </w:rPr>
        <w:t>1.7.4</w:t>
      </w:r>
      <w:r w:rsidRPr="00141956">
        <w:rPr>
          <w:rFonts w:ascii="仿宋_GB2312" w:eastAsia="仿宋_GB2312" w:hAnsi="仿宋_GB2312" w:cs="仿宋_GB2312" w:hint="eastAsia"/>
          <w:bCs/>
          <w:color w:val="000000" w:themeColor="text1"/>
          <w:sz w:val="24"/>
        </w:rPr>
        <w:t>若服务涉及货物的，则货物的：</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1.7.4.1 </w:t>
      </w:r>
      <w:r w:rsidRPr="00141956">
        <w:rPr>
          <w:rFonts w:ascii="仿宋_GB2312" w:eastAsia="仿宋_GB2312" w:hAnsi="仿宋_GB2312" w:cs="仿宋_GB2312" w:hint="eastAsia"/>
          <w:color w:val="000000" w:themeColor="text1"/>
          <w:sz w:val="24"/>
        </w:rPr>
        <w:t>交付期限：详见</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1.7.4.2 </w:t>
      </w:r>
      <w:r w:rsidRPr="00141956">
        <w:rPr>
          <w:rFonts w:ascii="仿宋_GB2312" w:eastAsia="仿宋_GB2312" w:hAnsi="仿宋_GB2312" w:cs="仿宋_GB2312" w:hint="eastAsia"/>
          <w:color w:val="000000" w:themeColor="text1"/>
          <w:sz w:val="24"/>
        </w:rPr>
        <w:t>交付地点：</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1.7.4.3 </w:t>
      </w:r>
      <w:r w:rsidRPr="00141956">
        <w:rPr>
          <w:rFonts w:ascii="仿宋_GB2312" w:eastAsia="仿宋_GB2312" w:hAnsi="仿宋_GB2312" w:cs="仿宋_GB2312" w:hint="eastAsia"/>
          <w:color w:val="000000" w:themeColor="text1"/>
          <w:sz w:val="24"/>
        </w:rPr>
        <w:t>交付方式：</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440" w:lineRule="exact"/>
        <w:ind w:firstLineChars="200" w:firstLine="482"/>
        <w:outlineLvl w:val="0"/>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b/>
          <w:color w:val="000000" w:themeColor="text1"/>
          <w:sz w:val="24"/>
        </w:rPr>
        <w:t>1.8</w:t>
      </w:r>
      <w:r w:rsidRPr="00141956">
        <w:rPr>
          <w:rFonts w:ascii="仿宋_GB2312" w:eastAsia="仿宋_GB2312" w:hAnsi="仿宋_GB2312" w:cs="仿宋_GB2312" w:hint="eastAsia"/>
          <w:b/>
          <w:color w:val="000000" w:themeColor="text1"/>
          <w:sz w:val="24"/>
        </w:rPr>
        <w:t>违约责任</w:t>
      </w:r>
      <w:bookmarkEnd w:id="74"/>
      <w:bookmarkEnd w:id="75"/>
      <w:bookmarkEnd w:id="76"/>
      <w:bookmarkEnd w:id="77"/>
      <w:bookmarkEnd w:id="78"/>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1.8.1 </w:t>
      </w:r>
      <w:r w:rsidRPr="00141956">
        <w:rPr>
          <w:rFonts w:ascii="仿宋_GB2312" w:eastAsia="仿宋_GB2312" w:hAnsi="仿宋_GB2312" w:cs="仿宋_GB2312" w:hint="eastAsia"/>
          <w:color w:val="000000" w:themeColor="text1"/>
          <w:sz w:val="24"/>
        </w:rPr>
        <w:t>除不可抗力外，如果乙方没有按照本合同约定的期限、地点和方式交付服务成果或者实施服务，那么甲方可要求乙方支付违约金，迟延履行违约金按每迟延履行一日的应提供而未提供服务价格的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计算，最高限额为本合同总价的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；迟延履行的违约金计算数额达到前述最高限额之日起，甲方有权在要求乙方支付违约金的同时，书面通知乙方解除本合同；</w:t>
      </w:r>
    </w:p>
    <w:p w:rsidR="009F2011" w:rsidRPr="00141956" w:rsidRDefault="00343F00">
      <w:pPr>
        <w:pStyle w:val="2"/>
        <w:wordWrap w:val="0"/>
        <w:spacing w:line="440" w:lineRule="exact"/>
        <w:ind w:left="0" w:firstLineChars="200" w:firstLine="480"/>
        <w:rPr>
          <w:rFonts w:hAnsi="仿宋_GB2312" w:cs="仿宋_GB2312"/>
          <w:b w:val="0"/>
          <w:bCs w:val="0"/>
          <w:color w:val="000000" w:themeColor="text1"/>
          <w:sz w:val="24"/>
          <w:szCs w:val="24"/>
          <w:lang w:val="en-US"/>
        </w:rPr>
      </w:pPr>
      <w:r w:rsidRPr="00141956">
        <w:rPr>
          <w:rFonts w:hAnsi="仿宋_GB2312" w:cs="仿宋_GB2312" w:hint="eastAsia"/>
          <w:b w:val="0"/>
          <w:bCs w:val="0"/>
          <w:color w:val="000000" w:themeColor="text1"/>
          <w:sz w:val="24"/>
          <w:szCs w:val="24"/>
          <w:lang w:val="en-US"/>
        </w:rPr>
        <w:t>1.8.2</w:t>
      </w:r>
      <w:r w:rsidRPr="00141956">
        <w:rPr>
          <w:rFonts w:hAnsi="仿宋_GB2312" w:cs="仿宋_GB2312" w:hint="eastAsia"/>
          <w:b w:val="0"/>
          <w:bCs w:val="0"/>
          <w:color w:val="000000" w:themeColor="text1"/>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sidRPr="00141956">
        <w:rPr>
          <w:rFonts w:hAnsi="仿宋_GB2312" w:cs="仿宋_GB2312" w:hint="eastAsia"/>
          <w:b w:val="0"/>
          <w:bCs w:val="0"/>
          <w:color w:val="000000" w:themeColor="text1"/>
          <w:sz w:val="24"/>
          <w:szCs w:val="24"/>
          <w:u w:val="single"/>
          <w:lang w:val="en-US"/>
        </w:rPr>
        <w:t xml:space="preserve"> </w:t>
      </w:r>
      <w:r w:rsidRPr="00141956">
        <w:rPr>
          <w:rFonts w:hAnsi="仿宋_GB2312" w:cs="仿宋_GB2312" w:hint="eastAsia"/>
          <w:b w:val="0"/>
          <w:bCs w:val="0"/>
          <w:color w:val="000000" w:themeColor="text1"/>
          <w:sz w:val="24"/>
          <w:szCs w:val="24"/>
          <w:u w:val="single"/>
          <w:lang w:val="en-US"/>
        </w:rPr>
        <w:t xml:space="preserve">     </w:t>
      </w:r>
      <w:r w:rsidRPr="00141956">
        <w:rPr>
          <w:rFonts w:hAnsi="仿宋_GB2312" w:cs="仿宋_GB2312" w:hint="eastAsia"/>
          <w:b w:val="0"/>
          <w:bCs w:val="0"/>
          <w:color w:val="000000" w:themeColor="text1"/>
          <w:sz w:val="24"/>
          <w:szCs w:val="24"/>
          <w:u w:val="single"/>
          <w:lang w:val="en-US"/>
        </w:rPr>
        <w:t xml:space="preserve"> </w:t>
      </w:r>
      <w:r w:rsidRPr="00141956">
        <w:rPr>
          <w:rFonts w:hAnsi="仿宋_GB2312" w:cs="仿宋_GB2312" w:hint="eastAsia"/>
          <w:b w:val="0"/>
          <w:bCs w:val="0"/>
          <w:color w:val="000000" w:themeColor="text1"/>
          <w:sz w:val="24"/>
          <w:szCs w:val="24"/>
          <w:lang w:val="en-US"/>
        </w:rPr>
        <w:t>%</w:t>
      </w:r>
      <w:r w:rsidRPr="00141956">
        <w:rPr>
          <w:rFonts w:hAnsi="仿宋_GB2312" w:cs="仿宋_GB2312" w:hint="eastAsia"/>
          <w:b w:val="0"/>
          <w:bCs w:val="0"/>
          <w:color w:val="000000" w:themeColor="text1"/>
          <w:sz w:val="24"/>
          <w:szCs w:val="24"/>
          <w:lang w:val="en-US"/>
        </w:rPr>
        <w:t>计算，最高限额为本合同总价的</w:t>
      </w:r>
      <w:r w:rsidRPr="00141956">
        <w:rPr>
          <w:rFonts w:hAnsi="仿宋_GB2312" w:cs="仿宋_GB2312" w:hint="eastAsia"/>
          <w:b w:val="0"/>
          <w:bCs w:val="0"/>
          <w:color w:val="000000" w:themeColor="text1"/>
          <w:sz w:val="24"/>
          <w:szCs w:val="24"/>
          <w:u w:val="single"/>
          <w:lang w:val="en-US"/>
        </w:rPr>
        <w:t xml:space="preserve"> </w:t>
      </w:r>
      <w:r w:rsidRPr="00141956">
        <w:rPr>
          <w:rFonts w:hAnsi="仿宋_GB2312" w:cs="仿宋_GB2312" w:hint="eastAsia"/>
          <w:b w:val="0"/>
          <w:bCs w:val="0"/>
          <w:color w:val="000000" w:themeColor="text1"/>
          <w:sz w:val="24"/>
          <w:szCs w:val="24"/>
          <w:u w:val="single"/>
          <w:lang w:val="en-US"/>
        </w:rPr>
        <w:t xml:space="preserve">   </w:t>
      </w:r>
      <w:r w:rsidRPr="00141956">
        <w:rPr>
          <w:rFonts w:hAnsi="仿宋_GB2312" w:cs="仿宋_GB2312" w:hint="eastAsia"/>
          <w:b w:val="0"/>
          <w:bCs w:val="0"/>
          <w:color w:val="000000" w:themeColor="text1"/>
          <w:sz w:val="24"/>
          <w:szCs w:val="24"/>
          <w:u w:val="single"/>
          <w:lang w:val="en-US"/>
        </w:rPr>
        <w:t xml:space="preserve"> </w:t>
      </w:r>
      <w:r w:rsidRPr="00141956">
        <w:rPr>
          <w:rFonts w:hAnsi="仿宋_GB2312" w:cs="仿宋_GB2312" w:hint="eastAsia"/>
          <w:b w:val="0"/>
          <w:bCs w:val="0"/>
          <w:color w:val="000000" w:themeColor="text1"/>
          <w:sz w:val="24"/>
          <w:szCs w:val="24"/>
          <w:lang w:val="en-US"/>
        </w:rPr>
        <w:t>%</w:t>
      </w:r>
      <w:r w:rsidRPr="00141956">
        <w:rPr>
          <w:rFonts w:hAnsi="仿宋_GB2312" w:cs="仿宋_GB2312" w:hint="eastAsia"/>
          <w:b w:val="0"/>
          <w:bCs w:val="0"/>
          <w:color w:val="000000" w:themeColor="text1"/>
          <w:sz w:val="24"/>
          <w:szCs w:val="24"/>
          <w:lang w:val="en-US"/>
        </w:rPr>
        <w:t>；迟延交付货物的违约金计算数额达到前述最高限额之日起，甲方有权在要求乙方支付违约金的同时，书面通知乙方解除本合同；</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1.8.3</w:t>
      </w:r>
      <w:r w:rsidRPr="00141956">
        <w:rPr>
          <w:rFonts w:ascii="仿宋_GB2312" w:eastAsia="仿宋_GB2312" w:hAnsi="仿宋_GB2312" w:cs="仿宋_GB2312" w:hint="eastAsia"/>
          <w:color w:val="000000" w:themeColor="text1"/>
          <w:sz w:val="24"/>
        </w:rPr>
        <w:t>除不可抗力外，如果甲方没有按照本合同约</w:t>
      </w:r>
      <w:r w:rsidRPr="00141956">
        <w:rPr>
          <w:rFonts w:ascii="仿宋_GB2312" w:eastAsia="仿宋_GB2312" w:hAnsi="仿宋_GB2312" w:cs="仿宋_GB2312" w:hint="eastAsia"/>
          <w:color w:val="000000" w:themeColor="text1"/>
          <w:sz w:val="24"/>
        </w:rPr>
        <w:t>定的付款方式付款，那么乙方可要求甲方支付违约金，违约金按每迟延付款一日的应付而未付款的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计算，最高限额为本合同总价的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；迟延付款的违约金计算数额达到前述最高限额之日起，乙方有权在要求甲方支付违约金的同时，书面通知甲方解除本合同；</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bookmarkStart w:id="79" w:name="_Toc18683"/>
      <w:bookmarkStart w:id="80" w:name="_Toc9497"/>
      <w:bookmarkStart w:id="81" w:name="_Toc30329"/>
      <w:bookmarkStart w:id="82" w:name="_Toc32454"/>
      <w:bookmarkStart w:id="83" w:name="_Toc26807"/>
      <w:r w:rsidRPr="00141956">
        <w:rPr>
          <w:rFonts w:ascii="仿宋_GB2312" w:eastAsia="仿宋_GB2312" w:hAnsi="仿宋_GB2312" w:cs="仿宋_GB2312" w:hint="eastAsia"/>
          <w:color w:val="000000" w:themeColor="text1"/>
          <w:sz w:val="24"/>
        </w:rPr>
        <w:t xml:space="preserve">1.8.4 </w:t>
      </w:r>
      <w:r w:rsidRPr="00141956">
        <w:rPr>
          <w:rFonts w:ascii="仿宋_GB2312" w:eastAsia="仿宋_GB2312" w:hAnsi="仿宋_GB2312" w:cs="仿宋_GB2312" w:hint="eastAsia"/>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sidRPr="00141956">
        <w:rPr>
          <w:rFonts w:ascii="仿宋_GB2312" w:eastAsia="仿宋_GB2312" w:hAnsi="仿宋_GB2312" w:cs="仿宋_GB2312" w:hint="eastAsia"/>
          <w:color w:val="000000" w:themeColor="text1"/>
          <w:sz w:val="24"/>
        </w:rPr>
        <w:t>事人在合同签订、履行过程中的行为）或者欺诈行为（即：以谎报事实或者隐瞒真相的方法来影响对方当事人在合同签订、履行过程中的行为）的，对</w:t>
      </w:r>
      <w:r w:rsidRPr="00141956">
        <w:rPr>
          <w:rFonts w:ascii="仿宋_GB2312" w:eastAsia="仿宋_GB2312" w:hAnsi="仿宋_GB2312" w:cs="仿宋_GB2312" w:hint="eastAsia"/>
          <w:color w:val="000000" w:themeColor="text1"/>
          <w:sz w:val="24"/>
        </w:rPr>
        <w:lastRenderedPageBreak/>
        <w:t>方当事人可以书面通知违约方解除本合同；</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1.8.5 </w:t>
      </w:r>
      <w:r w:rsidRPr="00141956">
        <w:rPr>
          <w:rFonts w:ascii="仿宋_GB2312" w:eastAsia="仿宋_GB2312" w:hAnsi="仿宋_GB2312" w:cs="仿宋_GB2312" w:hint="eastAsia"/>
          <w:color w:val="000000" w:themeColor="text1"/>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1.8.6</w:t>
      </w:r>
      <w:r w:rsidRPr="00141956">
        <w:rPr>
          <w:rFonts w:ascii="仿宋_GB2312" w:eastAsia="仿宋_GB2312" w:hAnsi="仿宋_GB2312" w:cs="仿宋_GB2312" w:hint="eastAsia"/>
          <w:color w:val="000000" w:themeColor="text1"/>
          <w:sz w:val="24"/>
        </w:rPr>
        <w:t>如果出现政府采购监督管理部门在处理投诉事项期间，书面通知甲方暂停采购活动的情形，或者询问或质疑事项可能影响中标或者成交结果的，导</w:t>
      </w:r>
      <w:r w:rsidRPr="00141956">
        <w:rPr>
          <w:rFonts w:ascii="仿宋_GB2312" w:eastAsia="仿宋_GB2312" w:hAnsi="仿宋_GB2312" w:cs="仿宋_GB2312" w:hint="eastAsia"/>
          <w:color w:val="000000" w:themeColor="text1"/>
          <w:sz w:val="24"/>
        </w:rPr>
        <w:t>致甲方中止履行合同的情形，均不视为甲方违约。</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sz w:val="24"/>
        </w:rPr>
        <w:t>1.8.7</w:t>
      </w:r>
      <w:r w:rsidRPr="00141956">
        <w:rPr>
          <w:rFonts w:ascii="仿宋_GB2312" w:eastAsia="仿宋_GB2312" w:hAnsi="仿宋_GB2312" w:cs="仿宋_GB2312" w:hint="eastAsia"/>
          <w:color w:val="000000" w:themeColor="text1"/>
          <w:sz w:val="24"/>
        </w:rPr>
        <w:t>违约责任</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另有约定的，从其约定。</w:t>
      </w:r>
    </w:p>
    <w:p w:rsidR="009F2011" w:rsidRPr="00141956" w:rsidRDefault="00343F00">
      <w:pPr>
        <w:wordWrap w:val="0"/>
        <w:spacing w:line="440" w:lineRule="exact"/>
        <w:ind w:firstLineChars="200" w:firstLine="482"/>
        <w:outlineLvl w:val="0"/>
        <w:rPr>
          <w:rFonts w:ascii="仿宋_GB2312" w:eastAsia="仿宋_GB2312" w:hAnsi="仿宋_GB2312" w:cs="仿宋_GB2312"/>
          <w:b/>
          <w:color w:val="000000" w:themeColor="text1"/>
          <w:sz w:val="24"/>
        </w:rPr>
      </w:pPr>
      <w:bookmarkStart w:id="84" w:name="_Toc16021"/>
      <w:bookmarkStart w:id="85" w:name="_Toc15583"/>
      <w:bookmarkStart w:id="86" w:name="_Toc28375"/>
      <w:bookmarkEnd w:id="79"/>
      <w:bookmarkEnd w:id="80"/>
      <w:bookmarkEnd w:id="81"/>
      <w:bookmarkEnd w:id="82"/>
      <w:bookmarkEnd w:id="83"/>
      <w:r w:rsidRPr="00141956">
        <w:rPr>
          <w:rFonts w:ascii="仿宋_GB2312" w:eastAsia="仿宋_GB2312" w:hAnsi="仿宋_GB2312" w:cs="仿宋_GB2312" w:hint="eastAsia"/>
          <w:b/>
          <w:color w:val="000000" w:themeColor="text1"/>
          <w:sz w:val="24"/>
        </w:rPr>
        <w:t>1.9</w:t>
      </w:r>
      <w:r w:rsidRPr="00141956">
        <w:rPr>
          <w:rFonts w:ascii="仿宋_GB2312" w:eastAsia="仿宋_GB2312" w:hAnsi="仿宋_GB2312" w:cs="仿宋_GB2312" w:hint="eastAsia"/>
          <w:b/>
          <w:color w:val="000000" w:themeColor="text1"/>
          <w:sz w:val="24"/>
        </w:rPr>
        <w:t>合同争议的解决</w:t>
      </w:r>
      <w:bookmarkEnd w:id="84"/>
      <w:bookmarkEnd w:id="85"/>
      <w:bookmarkEnd w:id="86"/>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本合同履行过程中发生的任何争议，双方当事人均可通过和解或者调解解决；不愿和解、调解或者和解、调解不成的，将争议提交绍兴仲裁委员会仲裁。</w:t>
      </w:r>
    </w:p>
    <w:p w:rsidR="009F2011" w:rsidRPr="00141956" w:rsidRDefault="00343F00">
      <w:pPr>
        <w:wordWrap w:val="0"/>
        <w:spacing w:line="440" w:lineRule="exact"/>
        <w:ind w:firstLineChars="200" w:firstLine="482"/>
        <w:outlineLvl w:val="0"/>
        <w:rPr>
          <w:rFonts w:ascii="仿宋_GB2312" w:eastAsia="仿宋_GB2312" w:hAnsi="仿宋_GB2312" w:cs="仿宋_GB2312"/>
          <w:b/>
          <w:color w:val="000000" w:themeColor="text1"/>
          <w:sz w:val="24"/>
        </w:rPr>
      </w:pPr>
      <w:bookmarkStart w:id="87" w:name="_Toc7245"/>
      <w:bookmarkStart w:id="88" w:name="_Toc15322"/>
      <w:bookmarkStart w:id="89" w:name="_Toc11173"/>
      <w:r w:rsidRPr="00141956">
        <w:rPr>
          <w:rFonts w:ascii="仿宋_GB2312" w:eastAsia="仿宋_GB2312" w:hAnsi="仿宋_GB2312" w:cs="仿宋_GB2312" w:hint="eastAsia"/>
          <w:b/>
          <w:color w:val="000000" w:themeColor="text1"/>
          <w:sz w:val="24"/>
        </w:rPr>
        <w:t xml:space="preserve">2.0 </w:t>
      </w:r>
      <w:r w:rsidRPr="00141956">
        <w:rPr>
          <w:rFonts w:ascii="仿宋_GB2312" w:eastAsia="仿宋_GB2312" w:hAnsi="仿宋_GB2312" w:cs="仿宋_GB2312" w:hint="eastAsia"/>
          <w:b/>
          <w:color w:val="000000" w:themeColor="text1"/>
          <w:sz w:val="24"/>
        </w:rPr>
        <w:t>合同生效</w:t>
      </w:r>
      <w:bookmarkEnd w:id="87"/>
      <w:bookmarkEnd w:id="88"/>
      <w:bookmarkEnd w:id="89"/>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rPr>
        <w:t>本合同自双方当事人盖章签字时生效。</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b/>
          <w:color w:val="000000" w:themeColor="text1"/>
          <w:sz w:val="24"/>
          <w:lang w:val="zh-CN"/>
        </w:rPr>
        <w:t>甲方</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b/>
          <w:color w:val="000000" w:themeColor="text1"/>
          <w:sz w:val="24"/>
          <w:lang w:val="zh-CN"/>
        </w:rPr>
        <w:t xml:space="preserve">      </w:t>
      </w:r>
      <w:r w:rsidRPr="00141956">
        <w:rPr>
          <w:rFonts w:ascii="仿宋_GB2312" w:eastAsia="仿宋_GB2312" w:hAnsi="仿宋_GB2312" w:cs="仿宋_GB2312" w:hint="eastAsia"/>
          <w:b/>
          <w:color w:val="000000" w:themeColor="text1"/>
          <w:sz w:val="24"/>
          <w:lang w:val="zh-CN"/>
        </w:rPr>
        <w:t>乙方</w:t>
      </w:r>
      <w:r w:rsidRPr="00141956">
        <w:rPr>
          <w:rFonts w:ascii="仿宋_GB2312" w:eastAsia="仿宋_GB2312" w:hAnsi="仿宋_GB2312" w:cs="仿宋_GB2312" w:hint="eastAsia"/>
          <w:color w:val="000000" w:themeColor="text1"/>
          <w:sz w:val="24"/>
          <w:lang w:val="zh-CN"/>
        </w:rPr>
        <w:t>：</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统一社会信用代码：</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统一社会信用代码或身份证号码：</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住所：</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住所：</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法定代表人或</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法定代表人或</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授权代表（签字）：</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授权代表（签字）</w:t>
      </w:r>
      <w:r w:rsidRPr="00141956">
        <w:rPr>
          <w:rFonts w:ascii="仿宋_GB2312" w:eastAsia="仿宋_GB2312" w:hAnsi="仿宋_GB2312" w:cs="仿宋_GB2312" w:hint="eastAsia"/>
          <w:color w:val="000000" w:themeColor="text1"/>
          <w:sz w:val="24"/>
          <w:lang w:val="zh-CN"/>
        </w:rPr>
        <w:t xml:space="preserve">: </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联系人：</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联系人：</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约定送达地址：</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约定送达地址：</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邮政编码：</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邮政编码：</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电话</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电话</w:t>
      </w:r>
      <w:r w:rsidRPr="00141956">
        <w:rPr>
          <w:rFonts w:ascii="仿宋_GB2312" w:eastAsia="仿宋_GB2312" w:hAnsi="仿宋_GB2312" w:cs="仿宋_GB2312" w:hint="eastAsia"/>
          <w:color w:val="000000" w:themeColor="text1"/>
          <w:sz w:val="24"/>
          <w:lang w:val="zh-CN"/>
        </w:rPr>
        <w:t xml:space="preserve">: </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lang w:val="zh-CN"/>
        </w:rPr>
      </w:pPr>
      <w:r w:rsidRPr="00141956">
        <w:rPr>
          <w:rFonts w:ascii="仿宋_GB2312" w:eastAsia="仿宋_GB2312" w:hAnsi="仿宋_GB2312" w:cs="仿宋_GB2312" w:hint="eastAsia"/>
          <w:color w:val="000000" w:themeColor="text1"/>
          <w:sz w:val="24"/>
          <w:lang w:val="zh-CN"/>
        </w:rPr>
        <w:t>传真</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传真</w:t>
      </w:r>
      <w:r w:rsidRPr="00141956">
        <w:rPr>
          <w:rFonts w:ascii="仿宋_GB2312" w:eastAsia="仿宋_GB2312" w:hAnsi="仿宋_GB2312" w:cs="仿宋_GB2312" w:hint="eastAsia"/>
          <w:color w:val="000000" w:themeColor="text1"/>
          <w:sz w:val="24"/>
          <w:lang w:val="zh-CN"/>
        </w:rPr>
        <w:t>:</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lang w:val="zh-CN"/>
        </w:rPr>
        <w:t>电子邮箱：</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lang w:val="zh-CN"/>
        </w:rPr>
        <w:t>电子邮箱：</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开户银行：</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开户银行：</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开户名称：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开户名称：</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autoSpaceDE w:val="0"/>
        <w:autoSpaceDN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开户账号：</w:t>
      </w:r>
      <w:r w:rsidRPr="00141956">
        <w:rPr>
          <w:rFonts w:ascii="仿宋_GB2312" w:eastAsia="仿宋_GB2312" w:hAnsi="仿宋_GB2312" w:cs="仿宋_GB2312" w:hint="eastAsia"/>
          <w:color w:val="000000" w:themeColor="text1"/>
          <w:sz w:val="24"/>
          <w:lang w:val="zh-CN"/>
        </w:rPr>
        <w:t xml:space="preserve">                               </w:t>
      </w:r>
      <w:r w:rsidRPr="00141956">
        <w:rPr>
          <w:rFonts w:ascii="仿宋_GB2312" w:eastAsia="仿宋_GB2312" w:hAnsi="仿宋_GB2312" w:cs="仿宋_GB2312" w:hint="eastAsia"/>
          <w:color w:val="000000" w:themeColor="text1"/>
          <w:sz w:val="24"/>
        </w:rPr>
        <w:t>开户账号：</w:t>
      </w:r>
    </w:p>
    <w:p w:rsidR="009F2011" w:rsidRPr="00141956" w:rsidRDefault="00343F00">
      <w:pPr>
        <w:widowControl/>
        <w:wordWrap w:val="0"/>
        <w:adjustRightInd/>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rPr>
        <w:br w:type="page"/>
      </w:r>
    </w:p>
    <w:p w:rsidR="009F2011" w:rsidRPr="00141956" w:rsidRDefault="00343F00">
      <w:pPr>
        <w:pStyle w:val="1f2"/>
        <w:wordWrap w:val="0"/>
        <w:spacing w:line="560" w:lineRule="exact"/>
        <w:ind w:firstLine="482"/>
        <w:jc w:val="center"/>
        <w:rPr>
          <w:rFonts w:ascii="仿宋_GB2312" w:eastAsia="仿宋_GB2312" w:hAnsi="仿宋_GB2312" w:cs="仿宋_GB2312"/>
          <w:b/>
          <w:color w:val="000000" w:themeColor="text1"/>
          <w:szCs w:val="24"/>
        </w:rPr>
      </w:pPr>
      <w:r w:rsidRPr="00141956">
        <w:rPr>
          <w:rFonts w:ascii="仿宋_GB2312" w:eastAsia="仿宋_GB2312" w:hAnsi="仿宋_GB2312" w:cs="仿宋_GB2312" w:hint="eastAsia"/>
          <w:b/>
          <w:color w:val="000000" w:themeColor="text1"/>
          <w:szCs w:val="24"/>
        </w:rPr>
        <w:lastRenderedPageBreak/>
        <w:t>第二部分</w:t>
      </w:r>
      <w:r w:rsidRPr="00141956">
        <w:rPr>
          <w:rFonts w:ascii="仿宋_GB2312" w:eastAsia="仿宋_GB2312" w:hAnsi="仿宋_GB2312" w:cs="仿宋_GB2312" w:hint="eastAsia"/>
          <w:b/>
          <w:color w:val="000000" w:themeColor="text1"/>
          <w:szCs w:val="24"/>
        </w:rPr>
        <w:t xml:space="preserve"> </w:t>
      </w:r>
      <w:r w:rsidRPr="00141956">
        <w:rPr>
          <w:rFonts w:ascii="仿宋_GB2312" w:eastAsia="仿宋_GB2312" w:hAnsi="仿宋_GB2312" w:cs="仿宋_GB2312" w:hint="eastAsia"/>
          <w:b/>
          <w:color w:val="000000" w:themeColor="text1"/>
          <w:szCs w:val="24"/>
        </w:rPr>
        <w:t>合同一般条款</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90" w:name="_Toc25079"/>
      <w:bookmarkStart w:id="91" w:name="_Toc19680"/>
      <w:bookmarkStart w:id="92" w:name="_Toc5228"/>
      <w:bookmarkStart w:id="93" w:name="_Toc31297"/>
      <w:bookmarkStart w:id="94" w:name="_Toc14021"/>
      <w:r w:rsidRPr="00141956">
        <w:rPr>
          <w:rFonts w:ascii="仿宋_GB2312" w:eastAsia="仿宋_GB2312" w:hAnsi="仿宋_GB2312" w:cs="仿宋_GB2312" w:hint="eastAsia"/>
          <w:b/>
          <w:color w:val="000000" w:themeColor="text1"/>
          <w:sz w:val="24"/>
        </w:rPr>
        <w:t xml:space="preserve">2.1 </w:t>
      </w:r>
      <w:r w:rsidRPr="00141956">
        <w:rPr>
          <w:rFonts w:ascii="仿宋_GB2312" w:eastAsia="仿宋_GB2312" w:hAnsi="仿宋_GB2312" w:cs="仿宋_GB2312" w:hint="eastAsia"/>
          <w:b/>
          <w:color w:val="000000" w:themeColor="text1"/>
          <w:sz w:val="24"/>
        </w:rPr>
        <w:t>定义</w:t>
      </w:r>
      <w:bookmarkEnd w:id="90"/>
      <w:bookmarkEnd w:id="91"/>
      <w:bookmarkEnd w:id="92"/>
      <w:bookmarkEnd w:id="93"/>
      <w:bookmarkEnd w:id="94"/>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本合同中的下列词语应按以下内容进行解释：</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2.1.1 </w:t>
      </w:r>
      <w:r w:rsidRPr="00141956">
        <w:rPr>
          <w:rFonts w:ascii="仿宋_GB2312" w:eastAsia="仿宋_GB2312" w:hAnsi="仿宋_GB2312" w:cs="仿宋_GB2312" w:hint="eastAsia"/>
          <w:color w:val="000000" w:themeColor="text1"/>
          <w:sz w:val="24"/>
        </w:rPr>
        <w:t>“合同”系指采购人和中标或成交供应商签订的载明双方当事人所达成的协议，并包括所有的附件、附录和构成合同的其他文件。</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2.1.2 </w:t>
      </w:r>
      <w:r w:rsidRPr="00141956">
        <w:rPr>
          <w:rFonts w:ascii="仿宋_GB2312" w:eastAsia="仿宋_GB2312" w:hAnsi="仿宋_GB2312" w:cs="仿宋_GB2312" w:hint="eastAsia"/>
          <w:color w:val="000000" w:themeColor="text1"/>
          <w:sz w:val="24"/>
        </w:rPr>
        <w:t>“合同价”系指根据合同约定，中标或成交供应商在完全履行合同义务后，采购人应支付给中标或成交供应商的价格。</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2.1.3 </w:t>
      </w:r>
      <w:r w:rsidRPr="00141956">
        <w:rPr>
          <w:rFonts w:ascii="仿宋_GB2312" w:eastAsia="仿宋_GB2312" w:hAnsi="仿宋_GB2312" w:cs="仿宋_GB2312" w:hint="eastAsia"/>
          <w:color w:val="000000" w:themeColor="text1"/>
          <w:sz w:val="24"/>
        </w:rPr>
        <w:t>“服务”系指中标或成交供应商根据合同约定应向采购人履行的除货物和工程以外的其他政府采购对象，包括采购人自身需要的服务和向社会公众提供的公共服务。</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2.1.4 </w:t>
      </w:r>
      <w:r w:rsidRPr="00141956">
        <w:rPr>
          <w:rFonts w:ascii="仿宋_GB2312" w:eastAsia="仿宋_GB2312" w:hAnsi="仿宋_GB2312" w:cs="仿宋_GB2312" w:hint="eastAsia"/>
          <w:color w:val="000000" w:themeColor="text1"/>
          <w:sz w:val="24"/>
        </w:rPr>
        <w:t>“甲方”系</w:t>
      </w:r>
      <w:r w:rsidRPr="00141956">
        <w:rPr>
          <w:rFonts w:ascii="仿宋_GB2312" w:eastAsia="仿宋_GB2312" w:hAnsi="仿宋_GB2312" w:cs="仿宋_GB2312" w:hint="eastAsia"/>
          <w:color w:val="000000" w:themeColor="text1"/>
          <w:sz w:val="24"/>
        </w:rPr>
        <w:t>指与中标或成交供应商签署合同的采购人；采购人委托采购代理机构代表其与乙方签订合同的，采购人的授权委托书作为合同附件。</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2.1.5 </w:t>
      </w:r>
      <w:r w:rsidRPr="00141956">
        <w:rPr>
          <w:rFonts w:ascii="仿宋_GB2312" w:eastAsia="仿宋_GB2312" w:hAnsi="仿宋_GB2312" w:cs="仿宋_GB2312" w:hint="eastAsia"/>
          <w:color w:val="000000" w:themeColor="text1"/>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2.1.6 </w:t>
      </w:r>
      <w:r w:rsidRPr="00141956">
        <w:rPr>
          <w:rFonts w:ascii="仿宋_GB2312" w:eastAsia="仿宋_GB2312" w:hAnsi="仿宋_GB2312" w:cs="仿宋_GB2312" w:hint="eastAsia"/>
          <w:color w:val="000000" w:themeColor="text1"/>
          <w:sz w:val="24"/>
        </w:rPr>
        <w:t>“现场”系指合同约定提供服务的地点。</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95" w:name="_Toc31402"/>
      <w:bookmarkStart w:id="96" w:name="_Toc23289"/>
      <w:bookmarkStart w:id="97" w:name="_Toc16752"/>
      <w:bookmarkStart w:id="98" w:name="_Toc19539"/>
      <w:bookmarkStart w:id="99" w:name="_Toc3769"/>
      <w:r w:rsidRPr="00141956">
        <w:rPr>
          <w:rFonts w:ascii="仿宋_GB2312" w:eastAsia="仿宋_GB2312" w:hAnsi="仿宋_GB2312" w:cs="仿宋_GB2312" w:hint="eastAsia"/>
          <w:b/>
          <w:color w:val="000000" w:themeColor="text1"/>
          <w:sz w:val="24"/>
        </w:rPr>
        <w:t xml:space="preserve">2.2 </w:t>
      </w:r>
      <w:r w:rsidRPr="00141956">
        <w:rPr>
          <w:rFonts w:ascii="仿宋_GB2312" w:eastAsia="仿宋_GB2312" w:hAnsi="仿宋_GB2312" w:cs="仿宋_GB2312" w:hint="eastAsia"/>
          <w:b/>
          <w:color w:val="000000" w:themeColor="text1"/>
          <w:sz w:val="24"/>
        </w:rPr>
        <w:t>技术规范</w:t>
      </w:r>
      <w:bookmarkEnd w:id="95"/>
      <w:bookmarkEnd w:id="96"/>
      <w:bookmarkEnd w:id="97"/>
      <w:bookmarkEnd w:id="98"/>
      <w:bookmarkEnd w:id="99"/>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服务所应遵守的技术规范应与采购文件规定的技术规范和技术规范附件</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如果有的话</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及其技</w:t>
      </w:r>
      <w:r w:rsidRPr="00141956">
        <w:rPr>
          <w:rFonts w:ascii="仿宋_GB2312" w:eastAsia="仿宋_GB2312" w:hAnsi="仿宋_GB2312" w:cs="仿宋_GB2312" w:hint="eastAsia"/>
          <w:color w:val="000000" w:themeColor="text1"/>
          <w:sz w:val="24"/>
        </w:rPr>
        <w:t>术规范偏差表</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如果被甲方接受的话</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相一致；如果采购文件中没有技术规范的相应说明，那么应以国家有关部门最新颁布的相应标准和规范为准。</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00" w:name="_Toc12412"/>
      <w:bookmarkStart w:id="101" w:name="_Toc9161"/>
      <w:bookmarkStart w:id="102" w:name="_Toc4133"/>
      <w:bookmarkStart w:id="103" w:name="_Toc13673"/>
      <w:bookmarkStart w:id="104" w:name="_Toc27945"/>
      <w:r w:rsidRPr="00141956">
        <w:rPr>
          <w:rFonts w:ascii="仿宋_GB2312" w:eastAsia="仿宋_GB2312" w:hAnsi="仿宋_GB2312" w:cs="仿宋_GB2312" w:hint="eastAsia"/>
          <w:b/>
          <w:color w:val="000000" w:themeColor="text1"/>
          <w:sz w:val="24"/>
        </w:rPr>
        <w:t xml:space="preserve">2.3 </w:t>
      </w:r>
      <w:r w:rsidRPr="00141956">
        <w:rPr>
          <w:rFonts w:ascii="仿宋_GB2312" w:eastAsia="仿宋_GB2312" w:hAnsi="仿宋_GB2312" w:cs="仿宋_GB2312" w:hint="eastAsia"/>
          <w:b/>
          <w:color w:val="000000" w:themeColor="text1"/>
          <w:sz w:val="24"/>
        </w:rPr>
        <w:t>知识产权</w:t>
      </w:r>
      <w:bookmarkEnd w:id="100"/>
      <w:bookmarkEnd w:id="101"/>
      <w:bookmarkEnd w:id="102"/>
      <w:bookmarkEnd w:id="103"/>
      <w:bookmarkEnd w:id="104"/>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2.3.1 </w:t>
      </w:r>
      <w:r w:rsidRPr="00141956">
        <w:rPr>
          <w:rFonts w:ascii="仿宋_GB2312" w:eastAsia="仿宋_GB2312" w:hAnsi="仿宋_GB2312" w:cs="仿宋_GB2312" w:hint="eastAsia"/>
          <w:color w:val="000000" w:themeColor="text1"/>
          <w:sz w:val="24"/>
        </w:rPr>
        <w:t>乙方应保证其提供的服务不受任何第三方提出的侵犯其著作权、商标权、专利权等知识产权方面的起诉；如果任何第三方提出侵权指控，那么乙方须与该第三方交</w:t>
      </w:r>
      <w:r w:rsidRPr="00141956">
        <w:rPr>
          <w:rFonts w:ascii="仿宋_GB2312" w:eastAsia="仿宋_GB2312" w:hAnsi="仿宋_GB2312" w:cs="仿宋_GB2312" w:hint="eastAsia"/>
          <w:color w:val="000000" w:themeColor="text1"/>
          <w:sz w:val="24"/>
        </w:rPr>
        <w:lastRenderedPageBreak/>
        <w:t>涉并承担由此发生的一切责任、费用和赔偿，乙方还应及时澄清相关信息，使甲方声誉免受损害，甲方保留追责的权利。</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2.3.2 </w:t>
      </w:r>
      <w:r w:rsidRPr="00141956">
        <w:rPr>
          <w:rFonts w:ascii="仿宋_GB2312" w:eastAsia="仿宋_GB2312" w:hAnsi="仿宋_GB2312" w:cs="仿宋_GB2312" w:hint="eastAsia"/>
          <w:color w:val="000000" w:themeColor="text1"/>
          <w:sz w:val="24"/>
        </w:rPr>
        <w:t>合同涉及技术成果的归属和收益的分成办法的，详见</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560" w:lineRule="exact"/>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 xml:space="preserve">2.4 </w:t>
      </w:r>
      <w:r w:rsidRPr="00141956">
        <w:rPr>
          <w:rFonts w:ascii="仿宋_GB2312" w:eastAsia="仿宋_GB2312" w:hAnsi="仿宋_GB2312" w:cs="仿宋_GB2312" w:hint="eastAsia"/>
          <w:b/>
          <w:color w:val="000000" w:themeColor="text1"/>
          <w:sz w:val="24"/>
        </w:rPr>
        <w:t>履约检查和问题反馈</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2.4.1</w:t>
      </w:r>
      <w:r w:rsidRPr="00141956">
        <w:rPr>
          <w:rFonts w:ascii="仿宋_GB2312" w:eastAsia="仿宋_GB2312" w:hAnsi="仿宋_GB2312" w:cs="仿宋_GB2312" w:hint="eastAsia"/>
          <w:color w:val="000000" w:themeColor="text1"/>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2.4.2 </w:t>
      </w:r>
      <w:r w:rsidRPr="00141956">
        <w:rPr>
          <w:rFonts w:ascii="仿宋_GB2312" w:eastAsia="仿宋_GB2312" w:hAnsi="仿宋_GB2312" w:cs="仿宋_GB2312" w:hint="eastAsia"/>
          <w:color w:val="000000" w:themeColor="text1"/>
          <w:sz w:val="24"/>
        </w:rPr>
        <w:t>合同履行期间，甲方有权将履行过程中出现的问题反馈给乙方，双方当事人应以书面形式约定需要完善和改进的内容。</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05" w:name="_Toc26555"/>
      <w:bookmarkStart w:id="106" w:name="_Toc32670"/>
      <w:bookmarkStart w:id="107" w:name="_Toc22011"/>
      <w:bookmarkStart w:id="108" w:name="_Toc31233"/>
      <w:bookmarkStart w:id="109" w:name="_Toc15447"/>
      <w:r w:rsidRPr="00141956">
        <w:rPr>
          <w:rFonts w:ascii="仿宋_GB2312" w:eastAsia="仿宋_GB2312" w:hAnsi="仿宋_GB2312" w:cs="仿宋_GB2312" w:hint="eastAsia"/>
          <w:b/>
          <w:color w:val="000000" w:themeColor="text1"/>
          <w:sz w:val="24"/>
        </w:rPr>
        <w:t xml:space="preserve">2.5 </w:t>
      </w:r>
      <w:r w:rsidRPr="00141956">
        <w:rPr>
          <w:rFonts w:ascii="仿宋_GB2312" w:eastAsia="仿宋_GB2312" w:hAnsi="仿宋_GB2312" w:cs="仿宋_GB2312" w:hint="eastAsia"/>
          <w:b/>
          <w:color w:val="000000" w:themeColor="text1"/>
          <w:sz w:val="24"/>
        </w:rPr>
        <w:t>结算方式和付款条件</w:t>
      </w:r>
      <w:bookmarkEnd w:id="105"/>
      <w:bookmarkEnd w:id="106"/>
      <w:bookmarkEnd w:id="107"/>
      <w:bookmarkEnd w:id="108"/>
      <w:bookmarkEnd w:id="109"/>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详见</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10" w:name="_Toc13467"/>
      <w:bookmarkStart w:id="111" w:name="_Toc18990"/>
      <w:bookmarkStart w:id="112" w:name="_Toc30507"/>
      <w:bookmarkStart w:id="113" w:name="_Toc13154"/>
      <w:bookmarkStart w:id="114" w:name="_Toc16163"/>
      <w:r w:rsidRPr="00141956">
        <w:rPr>
          <w:rFonts w:ascii="仿宋_GB2312" w:eastAsia="仿宋_GB2312" w:hAnsi="仿宋_GB2312" w:cs="仿宋_GB2312" w:hint="eastAsia"/>
          <w:b/>
          <w:color w:val="000000" w:themeColor="text1"/>
          <w:sz w:val="24"/>
        </w:rPr>
        <w:t xml:space="preserve">2.6 </w:t>
      </w:r>
      <w:r w:rsidRPr="00141956">
        <w:rPr>
          <w:rFonts w:ascii="仿宋_GB2312" w:eastAsia="仿宋_GB2312" w:hAnsi="仿宋_GB2312" w:cs="仿宋_GB2312" w:hint="eastAsia"/>
          <w:b/>
          <w:color w:val="000000" w:themeColor="text1"/>
          <w:sz w:val="24"/>
        </w:rPr>
        <w:t>技术资料和保密义务</w:t>
      </w:r>
      <w:bookmarkEnd w:id="110"/>
      <w:bookmarkEnd w:id="111"/>
      <w:bookmarkEnd w:id="112"/>
      <w:bookmarkEnd w:id="113"/>
      <w:bookmarkEnd w:id="114"/>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2.6.1 </w:t>
      </w:r>
      <w:r w:rsidRPr="00141956">
        <w:rPr>
          <w:rFonts w:ascii="仿宋_GB2312" w:eastAsia="仿宋_GB2312" w:hAnsi="仿宋_GB2312" w:cs="仿宋_GB2312" w:hint="eastAsia"/>
          <w:color w:val="000000" w:themeColor="text1"/>
          <w:sz w:val="24"/>
        </w:rPr>
        <w:t>乙方有权依据合同约定和项目需要，向甲方了解有关情况，调阅有关资料等，甲方应予积极配合；</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2.6.2 </w:t>
      </w:r>
      <w:r w:rsidRPr="00141956">
        <w:rPr>
          <w:rFonts w:ascii="仿宋_GB2312" w:eastAsia="仿宋_GB2312" w:hAnsi="仿宋_GB2312" w:cs="仿宋_GB2312" w:hint="eastAsia"/>
          <w:color w:val="000000" w:themeColor="text1"/>
          <w:sz w:val="24"/>
        </w:rPr>
        <w:t>乙方有义务妥善保</w:t>
      </w:r>
      <w:r w:rsidRPr="00141956">
        <w:rPr>
          <w:rFonts w:ascii="仿宋_GB2312" w:eastAsia="仿宋_GB2312" w:hAnsi="仿宋_GB2312" w:cs="仿宋_GB2312" w:hint="eastAsia"/>
          <w:color w:val="000000" w:themeColor="text1"/>
          <w:sz w:val="24"/>
        </w:rPr>
        <w:t>管和保护由甲方提供的前款信息和资料等；</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2.6.3 </w:t>
      </w:r>
      <w:r w:rsidRPr="00141956">
        <w:rPr>
          <w:rFonts w:ascii="仿宋_GB2312" w:eastAsia="仿宋_GB2312" w:hAnsi="仿宋_GB2312" w:cs="仿宋_GB2312" w:hint="eastAsia"/>
          <w:color w:val="000000" w:themeColor="text1"/>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15" w:name="_Toc19069"/>
      <w:r w:rsidRPr="00141956">
        <w:rPr>
          <w:rFonts w:ascii="仿宋_GB2312" w:eastAsia="仿宋_GB2312" w:hAnsi="仿宋_GB2312" w:cs="仿宋_GB2312" w:hint="eastAsia"/>
          <w:b/>
          <w:color w:val="000000" w:themeColor="text1"/>
          <w:sz w:val="24"/>
        </w:rPr>
        <w:t xml:space="preserve">2.7 </w:t>
      </w:r>
      <w:r w:rsidRPr="00141956">
        <w:rPr>
          <w:rFonts w:ascii="仿宋_GB2312" w:eastAsia="仿宋_GB2312" w:hAnsi="仿宋_GB2312" w:cs="仿宋_GB2312" w:hint="eastAsia"/>
          <w:b/>
          <w:color w:val="000000" w:themeColor="text1"/>
          <w:sz w:val="24"/>
        </w:rPr>
        <w:t>质量保证</w:t>
      </w:r>
      <w:bookmarkEnd w:id="115"/>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2.7.1 </w:t>
      </w:r>
      <w:r w:rsidRPr="00141956">
        <w:rPr>
          <w:rFonts w:ascii="仿宋_GB2312" w:eastAsia="仿宋_GB2312" w:hAnsi="仿宋_GB2312" w:cs="仿宋_GB2312" w:hint="eastAsia"/>
          <w:color w:val="000000" w:themeColor="text1"/>
          <w:sz w:val="24"/>
        </w:rPr>
        <w:t>乙方应建立和完善履行合同的内部质量保证体系，并提供相关内部规章制度给甲方，以便甲方进行监督检查；</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2.7.2 </w:t>
      </w:r>
      <w:r w:rsidRPr="00141956">
        <w:rPr>
          <w:rFonts w:ascii="仿宋_GB2312" w:eastAsia="仿宋_GB2312" w:hAnsi="仿宋_GB2312" w:cs="仿宋_GB2312" w:hint="eastAsia"/>
          <w:color w:val="000000" w:themeColor="text1"/>
          <w:sz w:val="24"/>
        </w:rPr>
        <w:t>乙方应保证履行合同的人员数量和素</w:t>
      </w:r>
      <w:r w:rsidRPr="00141956">
        <w:rPr>
          <w:rFonts w:ascii="仿宋_GB2312" w:eastAsia="仿宋_GB2312" w:hAnsi="仿宋_GB2312" w:cs="仿宋_GB2312" w:hint="eastAsia"/>
          <w:color w:val="000000" w:themeColor="text1"/>
          <w:sz w:val="24"/>
        </w:rPr>
        <w:t>质、软件和硬件设备的配置、场地、环境和设施等满足全面履行合同的要求，并应接受甲方的监督检查。</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16" w:name="_Toc22267"/>
      <w:r w:rsidRPr="00141956">
        <w:rPr>
          <w:rFonts w:ascii="仿宋_GB2312" w:eastAsia="仿宋_GB2312" w:hAnsi="仿宋_GB2312" w:cs="仿宋_GB2312" w:hint="eastAsia"/>
          <w:b/>
          <w:color w:val="000000" w:themeColor="text1"/>
          <w:sz w:val="24"/>
        </w:rPr>
        <w:lastRenderedPageBreak/>
        <w:t xml:space="preserve">2.8 </w:t>
      </w:r>
      <w:r w:rsidRPr="00141956">
        <w:rPr>
          <w:rFonts w:ascii="仿宋_GB2312" w:eastAsia="仿宋_GB2312" w:hAnsi="仿宋_GB2312" w:cs="仿宋_GB2312" w:hint="eastAsia"/>
          <w:b/>
          <w:color w:val="000000" w:themeColor="text1"/>
          <w:sz w:val="24"/>
        </w:rPr>
        <w:t>延迟履行</w:t>
      </w:r>
      <w:bookmarkEnd w:id="116"/>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17" w:name="_Toc10611"/>
      <w:r w:rsidRPr="00141956">
        <w:rPr>
          <w:rFonts w:ascii="仿宋_GB2312" w:eastAsia="仿宋_GB2312" w:hAnsi="仿宋_GB2312" w:cs="仿宋_GB2312" w:hint="eastAsia"/>
          <w:b/>
          <w:color w:val="000000" w:themeColor="text1"/>
          <w:sz w:val="24"/>
        </w:rPr>
        <w:t xml:space="preserve">2.9 </w:t>
      </w:r>
      <w:r w:rsidRPr="00141956">
        <w:rPr>
          <w:rFonts w:ascii="仿宋_GB2312" w:eastAsia="仿宋_GB2312" w:hAnsi="仿宋_GB2312" w:cs="仿宋_GB2312" w:hint="eastAsia"/>
          <w:b/>
          <w:color w:val="000000" w:themeColor="text1"/>
          <w:sz w:val="24"/>
        </w:rPr>
        <w:t>合同变更</w:t>
      </w:r>
      <w:bookmarkEnd w:id="117"/>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合同继续履行将损害国家利益和社会公共利益的，双方当事人应当以书面形式变更合同。有</w:t>
      </w:r>
      <w:r w:rsidRPr="00141956">
        <w:rPr>
          <w:rFonts w:ascii="仿宋_GB2312" w:eastAsia="仿宋_GB2312" w:hAnsi="仿宋_GB2312" w:cs="仿宋_GB2312" w:hint="eastAsia"/>
          <w:color w:val="000000" w:themeColor="text1"/>
          <w:sz w:val="24"/>
        </w:rPr>
        <w:t>过错的一方应当承担赔偿责任，双方当事人都有过错的，各自承担相应的责任。</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18" w:name="_Toc21830"/>
      <w:bookmarkStart w:id="119" w:name="_Toc23368"/>
      <w:bookmarkStart w:id="120" w:name="_Toc10663"/>
      <w:bookmarkStart w:id="121" w:name="_Toc26689"/>
      <w:bookmarkStart w:id="122" w:name="_Toc42"/>
      <w:r w:rsidRPr="00141956">
        <w:rPr>
          <w:rFonts w:ascii="仿宋_GB2312" w:eastAsia="仿宋_GB2312" w:hAnsi="仿宋_GB2312" w:cs="仿宋_GB2312" w:hint="eastAsia"/>
          <w:b/>
          <w:color w:val="000000" w:themeColor="text1"/>
          <w:sz w:val="24"/>
        </w:rPr>
        <w:t xml:space="preserve">2.10 </w:t>
      </w:r>
      <w:r w:rsidRPr="00141956">
        <w:rPr>
          <w:rFonts w:ascii="仿宋_GB2312" w:eastAsia="仿宋_GB2312" w:hAnsi="仿宋_GB2312" w:cs="仿宋_GB2312" w:hint="eastAsia"/>
          <w:b/>
          <w:color w:val="000000" w:themeColor="text1"/>
          <w:sz w:val="24"/>
        </w:rPr>
        <w:t>合同转让和分包</w:t>
      </w:r>
      <w:bookmarkEnd w:id="118"/>
      <w:bookmarkEnd w:id="119"/>
      <w:bookmarkEnd w:id="120"/>
      <w:bookmarkEnd w:id="121"/>
      <w:bookmarkEnd w:id="122"/>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23" w:name="_Toc25571"/>
      <w:bookmarkStart w:id="124" w:name="_Toc32494"/>
      <w:bookmarkStart w:id="125" w:name="_Toc4720"/>
      <w:bookmarkStart w:id="126" w:name="_Toc26633"/>
      <w:bookmarkStart w:id="127" w:name="_Toc14371"/>
      <w:r w:rsidRPr="00141956">
        <w:rPr>
          <w:rFonts w:ascii="仿宋_GB2312" w:eastAsia="仿宋_GB2312" w:hAnsi="仿宋_GB2312" w:cs="仿宋_GB2312" w:hint="eastAsia"/>
          <w:b/>
          <w:color w:val="000000" w:themeColor="text1"/>
          <w:sz w:val="24"/>
        </w:rPr>
        <w:t xml:space="preserve">2.11 </w:t>
      </w:r>
      <w:r w:rsidRPr="00141956">
        <w:rPr>
          <w:rFonts w:ascii="仿宋_GB2312" w:eastAsia="仿宋_GB2312" w:hAnsi="仿宋_GB2312" w:cs="仿宋_GB2312" w:hint="eastAsia"/>
          <w:b/>
          <w:color w:val="000000" w:themeColor="text1"/>
          <w:sz w:val="24"/>
        </w:rPr>
        <w:t>不可抗力</w:t>
      </w:r>
      <w:bookmarkEnd w:id="123"/>
      <w:bookmarkEnd w:id="124"/>
      <w:bookmarkEnd w:id="125"/>
      <w:bookmarkEnd w:id="126"/>
      <w:bookmarkEnd w:id="127"/>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2.11.1</w:t>
      </w:r>
      <w:r w:rsidRPr="00141956">
        <w:rPr>
          <w:rFonts w:ascii="仿宋_GB2312" w:eastAsia="仿宋_GB2312" w:hAnsi="仿宋_GB2312" w:cs="仿宋_GB2312" w:hint="eastAsia"/>
          <w:color w:val="000000" w:themeColor="text1"/>
          <w:sz w:val="24"/>
        </w:rPr>
        <w:t>如果任何一方遭遇法律规定的不可抗力，致使合同履行受阻时，履行合同的期限应予延长，延长的期限应相当于不可抗力所影响的</w:t>
      </w:r>
      <w:r w:rsidRPr="00141956">
        <w:rPr>
          <w:rFonts w:ascii="仿宋_GB2312" w:eastAsia="仿宋_GB2312" w:hAnsi="仿宋_GB2312" w:cs="仿宋_GB2312" w:hint="eastAsia"/>
          <w:color w:val="000000" w:themeColor="text1"/>
          <w:sz w:val="24"/>
        </w:rPr>
        <w:t>时间；</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2.11.2 </w:t>
      </w:r>
      <w:r w:rsidRPr="00141956">
        <w:rPr>
          <w:rFonts w:ascii="仿宋_GB2312" w:eastAsia="仿宋_GB2312" w:hAnsi="仿宋_GB2312" w:cs="仿宋_GB2312" w:hint="eastAsia"/>
          <w:color w:val="000000" w:themeColor="text1"/>
          <w:sz w:val="24"/>
        </w:rPr>
        <w:t>因不可抗力致使不能实现合同目的的，当事人可以解除合同；</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2.11.3 </w:t>
      </w:r>
      <w:r w:rsidRPr="00141956">
        <w:rPr>
          <w:rFonts w:ascii="仿宋_GB2312" w:eastAsia="仿宋_GB2312" w:hAnsi="仿宋_GB2312" w:cs="仿宋_GB2312" w:hint="eastAsia"/>
          <w:color w:val="000000" w:themeColor="text1"/>
          <w:sz w:val="24"/>
        </w:rPr>
        <w:t>因不可抗力致使合同有变更必要的，双方当事人应在</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约定时间内以书面形式变更合同；</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2.11.4</w:t>
      </w:r>
      <w:r w:rsidRPr="00141956">
        <w:rPr>
          <w:rFonts w:ascii="仿宋_GB2312" w:eastAsia="仿宋_GB2312" w:hAnsi="仿宋_GB2312" w:cs="仿宋_GB2312" w:hint="eastAsia"/>
          <w:color w:val="000000" w:themeColor="text1"/>
          <w:sz w:val="24"/>
        </w:rPr>
        <w:t>受不可抗力影响的一方在不可抗力发生后，应在</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约定时间内以书面形式通知对方当事人，并在</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约定时间内，将有关部门出具的证明文件送达对方当事人。</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28" w:name="_Toc23854"/>
      <w:bookmarkStart w:id="129" w:name="_Toc25783"/>
      <w:bookmarkStart w:id="130" w:name="_Toc3638"/>
      <w:bookmarkStart w:id="131" w:name="_Toc24465"/>
      <w:bookmarkStart w:id="132" w:name="_Toc14115"/>
      <w:r w:rsidRPr="00141956">
        <w:rPr>
          <w:rFonts w:ascii="仿宋_GB2312" w:eastAsia="仿宋_GB2312" w:hAnsi="仿宋_GB2312" w:cs="仿宋_GB2312" w:hint="eastAsia"/>
          <w:b/>
          <w:color w:val="000000" w:themeColor="text1"/>
          <w:sz w:val="24"/>
        </w:rPr>
        <w:t xml:space="preserve">2.12 </w:t>
      </w:r>
      <w:r w:rsidRPr="00141956">
        <w:rPr>
          <w:rFonts w:ascii="仿宋_GB2312" w:eastAsia="仿宋_GB2312" w:hAnsi="仿宋_GB2312" w:cs="仿宋_GB2312" w:hint="eastAsia"/>
          <w:b/>
          <w:color w:val="000000" w:themeColor="text1"/>
          <w:sz w:val="24"/>
        </w:rPr>
        <w:t>税费</w:t>
      </w:r>
      <w:bookmarkEnd w:id="128"/>
      <w:bookmarkEnd w:id="129"/>
      <w:bookmarkEnd w:id="130"/>
      <w:bookmarkEnd w:id="131"/>
      <w:bookmarkEnd w:id="132"/>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与合同有关的一切税费，均按照中华人民共和国法律的相关规定缴纳。</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33" w:name="_Toc25525"/>
      <w:bookmarkStart w:id="134" w:name="_Toc7315"/>
      <w:bookmarkStart w:id="135" w:name="_Toc30105"/>
      <w:bookmarkStart w:id="136" w:name="_Toc14814"/>
      <w:bookmarkStart w:id="137" w:name="_Toc26883"/>
      <w:r w:rsidRPr="00141956">
        <w:rPr>
          <w:rFonts w:ascii="仿宋_GB2312" w:eastAsia="仿宋_GB2312" w:hAnsi="仿宋_GB2312" w:cs="仿宋_GB2312" w:hint="eastAsia"/>
          <w:b/>
          <w:color w:val="000000" w:themeColor="text1"/>
          <w:sz w:val="24"/>
        </w:rPr>
        <w:lastRenderedPageBreak/>
        <w:t xml:space="preserve">2.13 </w:t>
      </w:r>
      <w:r w:rsidRPr="00141956">
        <w:rPr>
          <w:rFonts w:ascii="仿宋_GB2312" w:eastAsia="仿宋_GB2312" w:hAnsi="仿宋_GB2312" w:cs="仿宋_GB2312" w:hint="eastAsia"/>
          <w:b/>
          <w:color w:val="000000" w:themeColor="text1"/>
          <w:sz w:val="24"/>
        </w:rPr>
        <w:t>乙方破产</w:t>
      </w:r>
      <w:bookmarkEnd w:id="133"/>
      <w:bookmarkEnd w:id="134"/>
      <w:bookmarkEnd w:id="135"/>
      <w:bookmarkEnd w:id="136"/>
      <w:bookmarkEnd w:id="137"/>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38" w:name="_Toc2016"/>
      <w:bookmarkStart w:id="139" w:name="_Toc1123"/>
      <w:bookmarkStart w:id="140" w:name="_Toc23323"/>
      <w:r w:rsidRPr="00141956">
        <w:rPr>
          <w:rFonts w:ascii="仿宋_GB2312" w:eastAsia="仿宋_GB2312" w:hAnsi="仿宋_GB2312" w:cs="仿宋_GB2312" w:hint="eastAsia"/>
          <w:b/>
          <w:color w:val="000000" w:themeColor="text1"/>
          <w:sz w:val="24"/>
        </w:rPr>
        <w:t xml:space="preserve">2.14 </w:t>
      </w:r>
      <w:r w:rsidRPr="00141956">
        <w:rPr>
          <w:rFonts w:ascii="仿宋_GB2312" w:eastAsia="仿宋_GB2312" w:hAnsi="仿宋_GB2312" w:cs="仿宋_GB2312" w:hint="eastAsia"/>
          <w:b/>
          <w:color w:val="000000" w:themeColor="text1"/>
          <w:sz w:val="24"/>
        </w:rPr>
        <w:t>合同中止、终止</w:t>
      </w:r>
      <w:bookmarkEnd w:id="138"/>
      <w:bookmarkEnd w:id="139"/>
      <w:bookmarkEnd w:id="140"/>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2.14.1 </w:t>
      </w:r>
      <w:r w:rsidRPr="00141956">
        <w:rPr>
          <w:rFonts w:ascii="仿宋_GB2312" w:eastAsia="仿宋_GB2312" w:hAnsi="仿宋_GB2312" w:cs="仿宋_GB2312" w:hint="eastAsia"/>
          <w:color w:val="000000" w:themeColor="text1"/>
          <w:sz w:val="24"/>
        </w:rPr>
        <w:t>双方当事人不得擅自中止或者终止合同；</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2.14.2</w:t>
      </w:r>
      <w:r w:rsidRPr="00141956">
        <w:rPr>
          <w:rFonts w:ascii="仿宋_GB2312" w:eastAsia="仿宋_GB2312" w:hAnsi="仿宋_GB2312" w:cs="仿宋_GB2312" w:hint="eastAsia"/>
          <w:color w:val="000000" w:themeColor="text1"/>
          <w:sz w:val="24"/>
        </w:rPr>
        <w:t>合同继续履行将损害国家利益和社会公共利益的，双方当事人应当中止或者终止合同。有过错的一方应当承担赔偿责任，双方当事人都有过错的，各自承担相应的责任。</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41" w:name="_Toc14525"/>
      <w:bookmarkStart w:id="142" w:name="_Toc1969"/>
      <w:bookmarkStart w:id="143" w:name="_Toc17363"/>
      <w:r w:rsidRPr="00141956">
        <w:rPr>
          <w:rFonts w:ascii="仿宋_GB2312" w:eastAsia="仿宋_GB2312" w:hAnsi="仿宋_GB2312" w:cs="仿宋_GB2312" w:hint="eastAsia"/>
          <w:b/>
          <w:color w:val="000000" w:themeColor="text1"/>
          <w:sz w:val="24"/>
        </w:rPr>
        <w:t xml:space="preserve">2.15 </w:t>
      </w:r>
      <w:r w:rsidRPr="00141956">
        <w:rPr>
          <w:rFonts w:ascii="仿宋_GB2312" w:eastAsia="仿宋_GB2312" w:hAnsi="仿宋_GB2312" w:cs="仿宋_GB2312" w:hint="eastAsia"/>
          <w:b/>
          <w:color w:val="000000" w:themeColor="text1"/>
          <w:sz w:val="24"/>
        </w:rPr>
        <w:t>检验和验收</w:t>
      </w:r>
      <w:bookmarkEnd w:id="141"/>
      <w:bookmarkEnd w:id="142"/>
      <w:bookmarkEnd w:id="143"/>
    </w:p>
    <w:p w:rsidR="009F2011" w:rsidRPr="00141956" w:rsidRDefault="00343F00">
      <w:pPr>
        <w:tabs>
          <w:tab w:val="left" w:pos="360"/>
          <w:tab w:val="left" w:pos="540"/>
          <w:tab w:val="left" w:pos="1080"/>
        </w:tabs>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2.15.1 </w:t>
      </w:r>
      <w:r w:rsidRPr="00141956">
        <w:rPr>
          <w:rFonts w:ascii="仿宋_GB2312" w:eastAsia="仿宋_GB2312" w:hAnsi="仿宋_GB2312" w:cs="仿宋_GB2312" w:hint="eastAsia"/>
          <w:color w:val="000000" w:themeColor="text1"/>
          <w:sz w:val="24"/>
        </w:rPr>
        <w:t>乙方按照</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的约定，定期提交服务报告，甲方按照</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的约定进行定期验收；</w:t>
      </w:r>
    </w:p>
    <w:p w:rsidR="009F2011" w:rsidRPr="00141956" w:rsidRDefault="00343F00">
      <w:pPr>
        <w:tabs>
          <w:tab w:val="left" w:pos="360"/>
          <w:tab w:val="left" w:pos="540"/>
          <w:tab w:val="left" w:pos="1080"/>
        </w:tabs>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2.15.2 </w:t>
      </w:r>
      <w:r w:rsidRPr="00141956">
        <w:rPr>
          <w:rFonts w:ascii="仿宋_GB2312" w:eastAsia="仿宋_GB2312" w:hAnsi="仿宋_GB2312" w:cs="仿宋_GB2312" w:hint="eastAsia"/>
          <w:color w:val="000000" w:themeColor="text1"/>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9F2011" w:rsidRPr="00141956" w:rsidRDefault="00343F00">
      <w:pPr>
        <w:tabs>
          <w:tab w:val="left" w:pos="360"/>
          <w:tab w:val="left" w:pos="540"/>
          <w:tab w:val="left" w:pos="1080"/>
        </w:tabs>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2.15.3 </w:t>
      </w:r>
      <w:r w:rsidRPr="00141956">
        <w:rPr>
          <w:rFonts w:ascii="仿宋_GB2312" w:eastAsia="仿宋_GB2312" w:hAnsi="仿宋_GB2312" w:cs="仿宋_GB2312" w:hint="eastAsia"/>
          <w:color w:val="000000" w:themeColor="text1"/>
          <w:sz w:val="24"/>
        </w:rPr>
        <w:t>检验和验收标准、程序等具体内容以及前述验收书的效力详见</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i/>
          <w:color w:val="000000" w:themeColor="text1"/>
          <w:sz w:val="24"/>
        </w:rPr>
        <w:t>。</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44" w:name="_Toc9808"/>
      <w:bookmarkStart w:id="145" w:name="_Toc12666"/>
      <w:bookmarkStart w:id="146" w:name="_Toc2308"/>
      <w:bookmarkStart w:id="147" w:name="_Toc25198"/>
      <w:bookmarkStart w:id="148" w:name="_Toc31892"/>
      <w:r w:rsidRPr="00141956">
        <w:rPr>
          <w:rFonts w:ascii="仿宋_GB2312" w:eastAsia="仿宋_GB2312" w:hAnsi="仿宋_GB2312" w:cs="仿宋_GB2312" w:hint="eastAsia"/>
          <w:b/>
          <w:color w:val="000000" w:themeColor="text1"/>
          <w:sz w:val="24"/>
        </w:rPr>
        <w:t xml:space="preserve">2.16 </w:t>
      </w:r>
      <w:r w:rsidRPr="00141956">
        <w:rPr>
          <w:rFonts w:ascii="仿宋_GB2312" w:eastAsia="仿宋_GB2312" w:hAnsi="仿宋_GB2312" w:cs="仿宋_GB2312" w:hint="eastAsia"/>
          <w:b/>
          <w:color w:val="000000" w:themeColor="text1"/>
          <w:sz w:val="24"/>
        </w:rPr>
        <w:t>通知和送达</w:t>
      </w:r>
      <w:bookmarkEnd w:id="144"/>
      <w:bookmarkEnd w:id="145"/>
      <w:bookmarkEnd w:id="146"/>
      <w:bookmarkEnd w:id="147"/>
      <w:bookmarkEnd w:id="148"/>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bookmarkStart w:id="149" w:name="_Toc18401"/>
      <w:bookmarkStart w:id="150" w:name="_Toc27674"/>
      <w:r w:rsidRPr="00141956">
        <w:rPr>
          <w:rFonts w:ascii="仿宋_GB2312" w:eastAsia="仿宋_GB2312" w:hAnsi="仿宋_GB2312" w:cs="仿宋_GB2312" w:hint="eastAsia"/>
          <w:color w:val="000000" w:themeColor="text1"/>
          <w:sz w:val="24"/>
        </w:rPr>
        <w:t>2.1</w:t>
      </w: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任何一方因履行合同而以合同第一部分尾部所列明的传真或电子邮</w:t>
      </w:r>
      <w:r w:rsidRPr="00141956">
        <w:rPr>
          <w:rFonts w:ascii="仿宋_GB2312" w:eastAsia="仿宋_GB2312" w:hAnsi="仿宋_GB2312" w:cs="仿宋_GB2312" w:hint="eastAsia"/>
          <w:color w:val="000000" w:themeColor="text1"/>
          <w:sz w:val="24"/>
        </w:rPr>
        <w:t>件</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发出的所有通知、文件、材料，均视为已向对方当事人送达；任何一方变更上述送达方式或者地址的，应于</w:t>
      </w:r>
      <w:r w:rsidRPr="00141956">
        <w:rPr>
          <w:rFonts w:ascii="仿宋_GB2312" w:eastAsia="仿宋_GB2312" w:hAnsi="仿宋_GB2312" w:cs="仿宋_GB2312" w:hint="eastAsia"/>
          <w:color w:val="000000" w:themeColor="text1"/>
          <w:sz w:val="24"/>
          <w:u w:val="single"/>
        </w:rPr>
        <w:t>3</w:t>
      </w:r>
      <w:r w:rsidRPr="00141956">
        <w:rPr>
          <w:rFonts w:ascii="仿宋_GB2312" w:eastAsia="仿宋_GB2312" w:hAnsi="仿宋_GB2312" w:cs="仿宋_GB2312" w:hint="eastAsia"/>
          <w:color w:val="000000" w:themeColor="text1"/>
          <w:sz w:val="24"/>
        </w:rPr>
        <w:t>个工作日内书面通知对方当事人，在对方当事人收到有关变更通知之前，变更前的约定送达方式或者地址仍视为有效。</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w:t>
      </w: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以当面交付方式送达的，交付之时视为送达；以电子邮件方式送达的，发出</w:t>
      </w:r>
      <w:r w:rsidRPr="00141956">
        <w:rPr>
          <w:rFonts w:ascii="仿宋_GB2312" w:eastAsia="仿宋_GB2312" w:hAnsi="仿宋_GB2312" w:cs="仿宋_GB2312" w:hint="eastAsia"/>
          <w:color w:val="000000" w:themeColor="text1"/>
          <w:sz w:val="24"/>
        </w:rPr>
        <w:lastRenderedPageBreak/>
        <w:t>电子邮件之时视为送达；以传真方式送达的，发出传真之时视为送达；以邮寄方式送达的，邮件挂号寄出或者交邮之日之次日视为送达。</w:t>
      </w:r>
      <w:bookmarkEnd w:id="149"/>
      <w:bookmarkEnd w:id="150"/>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51" w:name="_Toc28906"/>
      <w:bookmarkStart w:id="152" w:name="_Toc12254"/>
      <w:bookmarkStart w:id="153" w:name="_Toc20808"/>
      <w:bookmarkStart w:id="154" w:name="_Toc27644"/>
      <w:bookmarkStart w:id="155" w:name="_Toc5063"/>
      <w:r w:rsidRPr="00141956">
        <w:rPr>
          <w:rFonts w:ascii="仿宋_GB2312" w:eastAsia="仿宋_GB2312" w:hAnsi="仿宋_GB2312" w:cs="仿宋_GB2312" w:hint="eastAsia"/>
          <w:b/>
          <w:color w:val="000000" w:themeColor="text1"/>
          <w:sz w:val="24"/>
        </w:rPr>
        <w:t xml:space="preserve">2.17 </w:t>
      </w:r>
      <w:r w:rsidRPr="00141956">
        <w:rPr>
          <w:rFonts w:ascii="仿宋_GB2312" w:eastAsia="仿宋_GB2312" w:hAnsi="仿宋_GB2312" w:cs="仿宋_GB2312" w:hint="eastAsia"/>
          <w:b/>
          <w:color w:val="000000" w:themeColor="text1"/>
          <w:sz w:val="24"/>
        </w:rPr>
        <w:t>合同使用的文字和适用的法律</w:t>
      </w:r>
      <w:bookmarkEnd w:id="151"/>
      <w:bookmarkEnd w:id="152"/>
      <w:bookmarkEnd w:id="153"/>
      <w:bookmarkEnd w:id="154"/>
      <w:bookmarkEnd w:id="155"/>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2.17.1 </w:t>
      </w:r>
      <w:r w:rsidRPr="00141956">
        <w:rPr>
          <w:rFonts w:ascii="仿宋_GB2312" w:eastAsia="仿宋_GB2312" w:hAnsi="仿宋_GB2312" w:cs="仿宋_GB2312" w:hint="eastAsia"/>
          <w:color w:val="000000" w:themeColor="text1"/>
          <w:sz w:val="24"/>
        </w:rPr>
        <w:t>合同使用汉语书就、变更和解释；</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2.17</w:t>
      </w:r>
      <w:r w:rsidRPr="00141956">
        <w:rPr>
          <w:rFonts w:ascii="仿宋_GB2312" w:eastAsia="仿宋_GB2312" w:hAnsi="仿宋_GB2312" w:cs="仿宋_GB2312" w:hint="eastAsia"/>
          <w:color w:val="000000" w:themeColor="text1"/>
          <w:sz w:val="24"/>
        </w:rPr>
        <w:t xml:space="preserve">.2 </w:t>
      </w:r>
      <w:r w:rsidRPr="00141956">
        <w:rPr>
          <w:rFonts w:ascii="仿宋_GB2312" w:eastAsia="仿宋_GB2312" w:hAnsi="仿宋_GB2312" w:cs="仿宋_GB2312" w:hint="eastAsia"/>
          <w:color w:val="000000" w:themeColor="text1"/>
          <w:sz w:val="24"/>
        </w:rPr>
        <w:t>合同适用中华人民共和国法律。</w:t>
      </w:r>
    </w:p>
    <w:p w:rsidR="009F2011" w:rsidRPr="00141956" w:rsidRDefault="00343F00">
      <w:pPr>
        <w:wordWrap w:val="0"/>
        <w:spacing w:line="560" w:lineRule="exact"/>
        <w:ind w:firstLineChars="200" w:firstLine="482"/>
        <w:outlineLvl w:val="0"/>
        <w:rPr>
          <w:rFonts w:ascii="仿宋_GB2312" w:eastAsia="仿宋_GB2312" w:hAnsi="仿宋_GB2312" w:cs="仿宋_GB2312"/>
          <w:b/>
          <w:color w:val="000000" w:themeColor="text1"/>
          <w:sz w:val="24"/>
        </w:rPr>
      </w:pPr>
      <w:bookmarkStart w:id="156" w:name="_Toc4355"/>
      <w:bookmarkStart w:id="157" w:name="_Toc30599"/>
      <w:bookmarkStart w:id="158" w:name="_Toc18540"/>
      <w:r w:rsidRPr="00141956">
        <w:rPr>
          <w:rFonts w:ascii="仿宋_GB2312" w:eastAsia="仿宋_GB2312" w:hAnsi="仿宋_GB2312" w:cs="仿宋_GB2312" w:hint="eastAsia"/>
          <w:b/>
          <w:color w:val="000000" w:themeColor="text1"/>
          <w:sz w:val="24"/>
        </w:rPr>
        <w:t xml:space="preserve">2.18 </w:t>
      </w:r>
      <w:r w:rsidRPr="00141956">
        <w:rPr>
          <w:rFonts w:ascii="仿宋_GB2312" w:eastAsia="仿宋_GB2312" w:hAnsi="仿宋_GB2312" w:cs="仿宋_GB2312" w:hint="eastAsia"/>
          <w:b/>
          <w:color w:val="000000" w:themeColor="text1"/>
          <w:sz w:val="24"/>
        </w:rPr>
        <w:t>计量单位</w:t>
      </w:r>
      <w:bookmarkEnd w:id="156"/>
      <w:bookmarkEnd w:id="157"/>
      <w:bookmarkEnd w:id="158"/>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除技术规范中另有规定外</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合同的计量单位均使用国家法定计量单位。</w:t>
      </w:r>
    </w:p>
    <w:p w:rsidR="009F2011" w:rsidRPr="00141956" w:rsidRDefault="00343F00">
      <w:pPr>
        <w:wordWrap w:val="0"/>
        <w:spacing w:line="560" w:lineRule="exact"/>
        <w:ind w:firstLineChars="200" w:firstLine="482"/>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19</w:t>
      </w:r>
      <w:r w:rsidRPr="00141956">
        <w:rPr>
          <w:rFonts w:ascii="仿宋_GB2312" w:eastAsia="仿宋_GB2312" w:hAnsi="仿宋_GB2312" w:cs="仿宋_GB2312" w:hint="eastAsia"/>
          <w:b/>
          <w:color w:val="000000" w:themeColor="text1"/>
          <w:sz w:val="24"/>
        </w:rPr>
        <w:t>合同份数</w:t>
      </w:r>
    </w:p>
    <w:p w:rsidR="009F2011" w:rsidRPr="00141956" w:rsidRDefault="00343F00">
      <w:pPr>
        <w:wordWrap w:val="0"/>
        <w:spacing w:line="440" w:lineRule="atLeast"/>
        <w:ind w:firstLineChars="200" w:firstLine="480"/>
        <w:jc w:val="left"/>
        <w:outlineLvl w:val="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color w:val="000000" w:themeColor="text1"/>
          <w:sz w:val="24"/>
        </w:rPr>
        <w:t>合同份数按</w:t>
      </w:r>
      <w:r w:rsidRPr="00141956">
        <w:rPr>
          <w:rFonts w:ascii="仿宋_GB2312" w:eastAsia="仿宋_GB2312" w:hAnsi="仿宋_GB2312" w:cs="仿宋_GB2312" w:hint="eastAsia"/>
          <w:b/>
          <w:i/>
          <w:color w:val="000000" w:themeColor="text1"/>
          <w:sz w:val="24"/>
          <w:u w:val="single"/>
        </w:rPr>
        <w:t>合同专用条款</w:t>
      </w:r>
      <w:r w:rsidRPr="00141956">
        <w:rPr>
          <w:rFonts w:ascii="仿宋_GB2312" w:eastAsia="仿宋_GB2312" w:hAnsi="仿宋_GB2312" w:cs="仿宋_GB2312" w:hint="eastAsia"/>
          <w:color w:val="000000" w:themeColor="text1"/>
          <w:sz w:val="24"/>
        </w:rPr>
        <w:t>规定，每份均具有同等法律效力</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b/>
          <w:color w:val="000000" w:themeColor="text1"/>
          <w:sz w:val="24"/>
        </w:rPr>
        <w:br w:type="page"/>
      </w:r>
      <w:bookmarkStart w:id="159" w:name="_Toc331685784"/>
      <w:r w:rsidRPr="00141956">
        <w:rPr>
          <w:rFonts w:ascii="仿宋_GB2312" w:eastAsia="仿宋_GB2312" w:hAnsi="仿宋_GB2312" w:cs="仿宋_GB2312" w:hint="eastAsia"/>
          <w:b/>
          <w:color w:val="000000" w:themeColor="text1"/>
          <w:sz w:val="24"/>
        </w:rPr>
        <w:lastRenderedPageBreak/>
        <w:t xml:space="preserve"> </w:t>
      </w:r>
      <w:bookmarkEnd w:id="159"/>
      <w:r w:rsidRPr="00141956">
        <w:rPr>
          <w:rFonts w:ascii="仿宋_GB2312" w:eastAsia="仿宋_GB2312" w:hAnsi="仿宋_GB2312" w:cs="仿宋_GB2312" w:hint="eastAsia"/>
          <w:b/>
          <w:color w:val="000000" w:themeColor="text1"/>
          <w:sz w:val="24"/>
        </w:rPr>
        <w:t>第三部分</w:t>
      </w:r>
      <w:r w:rsidRPr="00141956">
        <w:rPr>
          <w:rFonts w:ascii="仿宋_GB2312" w:eastAsia="仿宋_GB2312" w:hAnsi="仿宋_GB2312" w:cs="仿宋_GB2312" w:hint="eastAsia"/>
          <w:b/>
          <w:color w:val="000000" w:themeColor="text1"/>
          <w:sz w:val="24"/>
        </w:rPr>
        <w:t xml:space="preserve">  </w:t>
      </w:r>
      <w:r w:rsidRPr="00141956">
        <w:rPr>
          <w:rFonts w:ascii="仿宋_GB2312" w:eastAsia="仿宋_GB2312" w:hAnsi="仿宋_GB2312" w:cs="仿宋_GB2312" w:hint="eastAsia"/>
          <w:b/>
          <w:color w:val="000000" w:themeColor="text1"/>
          <w:sz w:val="24"/>
        </w:rPr>
        <w:t>合同专用条款</w:t>
      </w:r>
    </w:p>
    <w:p w:rsidR="009F2011" w:rsidRPr="00141956" w:rsidRDefault="00343F00">
      <w:pPr>
        <w:wordWrap w:val="0"/>
        <w:spacing w:line="440" w:lineRule="atLeast"/>
        <w:ind w:leftChars="-200" w:left="-420" w:rightChars="-200" w:right="-420" w:firstLineChars="200" w:firstLine="48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条款号</w:t>
            </w:r>
          </w:p>
        </w:tc>
        <w:tc>
          <w:tcPr>
            <w:tcW w:w="8149" w:type="dxa"/>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约定内容</w:t>
            </w: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1.3.2</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1.4.2</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1.5.1 </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1.5.2</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1.5.3 </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1.6.2</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1.7.1</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1.7.2</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1.7.3</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1.7.4.1</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1.7.4.2</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1.7.4.3</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1.8.7</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2.3.2</w:t>
            </w:r>
          </w:p>
        </w:tc>
        <w:tc>
          <w:tcPr>
            <w:tcW w:w="8149" w:type="dxa"/>
            <w:vAlign w:val="center"/>
          </w:tcPr>
          <w:p w:rsidR="009F2011" w:rsidRPr="00141956" w:rsidRDefault="009F2011">
            <w:pPr>
              <w:wordWrap w:val="0"/>
              <w:spacing w:line="360" w:lineRule="auto"/>
              <w:ind w:leftChars="-200" w:left="-420" w:rightChars="-200" w:right="-420" w:firstLineChars="200" w:firstLine="480"/>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2.5</w:t>
            </w:r>
          </w:p>
        </w:tc>
        <w:tc>
          <w:tcPr>
            <w:tcW w:w="8149" w:type="dxa"/>
            <w:vAlign w:val="center"/>
          </w:tcPr>
          <w:p w:rsidR="009F2011" w:rsidRPr="00141956" w:rsidRDefault="009F2011">
            <w:pPr>
              <w:wordWrap w:val="0"/>
              <w:spacing w:line="360" w:lineRule="auto"/>
              <w:ind w:leftChars="-200" w:left="-420" w:rightChars="-200" w:right="-420" w:firstLineChars="200" w:firstLine="480"/>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2.11.3</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2.11.4 </w:t>
            </w:r>
          </w:p>
        </w:tc>
        <w:tc>
          <w:tcPr>
            <w:tcW w:w="8149"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2.15.1</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2.15.3</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rPr>
          <w:trHeight w:val="23"/>
        </w:trPr>
        <w:tc>
          <w:tcPr>
            <w:tcW w:w="977" w:type="dxa"/>
            <w:tcBorders>
              <w:left w:val="single" w:sz="4" w:space="0" w:color="auto"/>
            </w:tcBorders>
            <w:vAlign w:val="center"/>
          </w:tcPr>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2.19</w:t>
            </w:r>
          </w:p>
        </w:tc>
        <w:tc>
          <w:tcPr>
            <w:tcW w:w="8149"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r>
    </w:tbl>
    <w:p w:rsidR="009F2011" w:rsidRPr="00141956" w:rsidRDefault="009F2011">
      <w:pPr>
        <w:wordWrap w:val="0"/>
        <w:spacing w:line="360" w:lineRule="auto"/>
        <w:ind w:leftChars="-200" w:left="-420" w:rightChars="-200" w:right="-420" w:firstLineChars="200" w:firstLine="480"/>
        <w:rPr>
          <w:rFonts w:ascii="仿宋_GB2312" w:eastAsia="仿宋_GB2312" w:hAnsi="仿宋_GB2312" w:cs="仿宋_GB2312"/>
          <w:color w:val="000000" w:themeColor="text1"/>
          <w:sz w:val="24"/>
        </w:rPr>
      </w:pPr>
    </w:p>
    <w:p w:rsidR="009F2011" w:rsidRPr="00141956" w:rsidRDefault="009F2011">
      <w:pPr>
        <w:wordWrap w:val="0"/>
        <w:spacing w:line="360" w:lineRule="auto"/>
        <w:ind w:leftChars="-200" w:left="-420" w:rightChars="-200" w:right="-420" w:firstLineChars="200" w:firstLine="480"/>
        <w:jc w:val="center"/>
        <w:outlineLvl w:val="0"/>
        <w:rPr>
          <w:rFonts w:ascii="仿宋_GB2312" w:eastAsia="仿宋_GB2312" w:hAnsi="仿宋_GB2312" w:cs="仿宋_GB2312"/>
          <w:color w:val="000000" w:themeColor="text1"/>
          <w:sz w:val="24"/>
        </w:rPr>
      </w:pPr>
    </w:p>
    <w:p w:rsidR="009F2011" w:rsidRPr="00141956" w:rsidRDefault="009F2011">
      <w:pPr>
        <w:wordWrap w:val="0"/>
        <w:spacing w:line="360" w:lineRule="auto"/>
        <w:jc w:val="center"/>
        <w:rPr>
          <w:rFonts w:ascii="仿宋_GB2312" w:eastAsia="仿宋_GB2312" w:hAnsi="仿宋_GB2312" w:cs="仿宋_GB2312"/>
          <w:b/>
          <w:color w:val="000000" w:themeColor="text1"/>
          <w:sz w:val="36"/>
          <w:szCs w:val="36"/>
        </w:rPr>
      </w:pPr>
    </w:p>
    <w:p w:rsidR="009F2011" w:rsidRPr="00141956" w:rsidRDefault="009F2011" w:rsidP="00D90BCF">
      <w:pPr>
        <w:pStyle w:val="21"/>
        <w:ind w:firstLine="420"/>
        <w:rPr>
          <w:color w:val="000000" w:themeColor="text1"/>
        </w:rPr>
      </w:pPr>
    </w:p>
    <w:p w:rsidR="009F2011" w:rsidRPr="00141956" w:rsidRDefault="009F2011">
      <w:pPr>
        <w:pStyle w:val="a9"/>
        <w:rPr>
          <w:rFonts w:ascii="仿宋_GB2312" w:eastAsia="仿宋_GB2312" w:hAnsi="仿宋_GB2312" w:cs="仿宋_GB2312"/>
          <w:color w:val="000000" w:themeColor="text1"/>
        </w:rPr>
      </w:pPr>
    </w:p>
    <w:p w:rsidR="009F2011" w:rsidRPr="00141956" w:rsidRDefault="00343F00">
      <w:pPr>
        <w:wordWrap w:val="0"/>
        <w:spacing w:line="360" w:lineRule="auto"/>
        <w:jc w:val="center"/>
        <w:rPr>
          <w:rFonts w:ascii="仿宋_GB2312" w:eastAsia="仿宋_GB2312" w:hAnsi="仿宋_GB2312" w:cs="仿宋_GB2312"/>
          <w:b/>
          <w:color w:val="000000" w:themeColor="text1"/>
          <w:sz w:val="36"/>
          <w:szCs w:val="36"/>
        </w:rPr>
      </w:pPr>
      <w:r w:rsidRPr="00141956">
        <w:rPr>
          <w:rFonts w:ascii="仿宋_GB2312" w:eastAsia="仿宋_GB2312" w:hAnsi="仿宋_GB2312" w:cs="仿宋_GB2312" w:hint="eastAsia"/>
          <w:b/>
          <w:color w:val="000000" w:themeColor="text1"/>
          <w:sz w:val="36"/>
          <w:szCs w:val="36"/>
        </w:rPr>
        <w:t>第五部分</w:t>
      </w:r>
      <w:r w:rsidRPr="00141956">
        <w:rPr>
          <w:rFonts w:ascii="仿宋_GB2312" w:eastAsia="仿宋_GB2312" w:hAnsi="仿宋_GB2312" w:cs="仿宋_GB2312" w:hint="eastAsia"/>
          <w:b/>
          <w:color w:val="000000" w:themeColor="text1"/>
          <w:sz w:val="36"/>
          <w:szCs w:val="36"/>
        </w:rPr>
        <w:t xml:space="preserve">  </w:t>
      </w:r>
      <w:r w:rsidRPr="00141956">
        <w:rPr>
          <w:rFonts w:ascii="仿宋_GB2312" w:eastAsia="仿宋_GB2312" w:hAnsi="仿宋_GB2312" w:cs="仿宋_GB2312" w:hint="eastAsia"/>
          <w:b/>
          <w:color w:val="000000" w:themeColor="text1"/>
          <w:sz w:val="36"/>
          <w:szCs w:val="36"/>
        </w:rPr>
        <w:t>评标方法及标准</w:t>
      </w:r>
    </w:p>
    <w:p w:rsidR="009F2011" w:rsidRPr="00141956" w:rsidRDefault="00343F00">
      <w:pPr>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w:t>
      </w:r>
      <w:r w:rsidRPr="00141956">
        <w:rPr>
          <w:rFonts w:ascii="仿宋_GB2312" w:eastAsia="仿宋_GB2312" w:hAnsi="仿宋_GB2312" w:cs="仿宋_GB2312" w:hint="eastAsia"/>
          <w:b/>
          <w:color w:val="000000" w:themeColor="text1"/>
          <w:sz w:val="24"/>
        </w:rPr>
        <w:t>、评标方法：</w:t>
      </w:r>
    </w:p>
    <w:p w:rsidR="009F2011" w:rsidRPr="00141956" w:rsidRDefault="00343F00">
      <w:pPr>
        <w:wordWrap w:val="0"/>
        <w:spacing w:line="44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1.1</w:t>
      </w:r>
      <w:r w:rsidRPr="00141956">
        <w:rPr>
          <w:rFonts w:ascii="仿宋_GB2312" w:eastAsia="仿宋_GB2312" w:hAnsi="仿宋_GB2312" w:cs="仿宋_GB2312" w:hint="eastAsia"/>
          <w:color w:val="000000" w:themeColor="text1"/>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F2011" w:rsidRPr="00141956" w:rsidRDefault="00343F00">
      <w:pPr>
        <w:wordWrap w:val="0"/>
        <w:spacing w:line="440" w:lineRule="exact"/>
        <w:ind w:firstLineChars="196" w:firstLine="47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1.2</w:t>
      </w:r>
      <w:r w:rsidRPr="00141956">
        <w:rPr>
          <w:rFonts w:ascii="仿宋_GB2312" w:eastAsia="仿宋_GB2312" w:hAnsi="仿宋_GB2312" w:cs="仿宋_GB2312" w:hint="eastAsia"/>
          <w:b/>
          <w:color w:val="000000" w:themeColor="text1"/>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sidRPr="00141956">
        <w:rPr>
          <w:rFonts w:ascii="仿宋_GB2312" w:eastAsia="仿宋_GB2312" w:hAnsi="仿宋_GB2312" w:cs="仿宋_GB2312" w:hint="eastAsia"/>
          <w:b/>
          <w:color w:val="000000" w:themeColor="text1"/>
          <w:sz w:val="24"/>
        </w:rPr>
        <w:t>定一个投标人获得中标人推荐资格，招标文件未规定的采取随机抽取方式确定，其他同品牌投标人不作为中标候选人。</w:t>
      </w:r>
    </w:p>
    <w:p w:rsidR="009F2011" w:rsidRPr="00141956" w:rsidRDefault="00343F00">
      <w:pPr>
        <w:wordWrap w:val="0"/>
        <w:spacing w:line="440" w:lineRule="exact"/>
        <w:ind w:firstLineChars="200" w:firstLine="482"/>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9F2011" w:rsidRPr="00141956" w:rsidRDefault="00343F00">
      <w:pPr>
        <w:wordWrap w:val="0"/>
        <w:spacing w:line="440" w:lineRule="exact"/>
        <w:ind w:firstLineChars="200" w:firstLine="482"/>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2.</w:t>
      </w:r>
      <w:r w:rsidRPr="00141956">
        <w:rPr>
          <w:rFonts w:ascii="仿宋_GB2312" w:eastAsia="仿宋_GB2312" w:hAnsi="仿宋_GB2312" w:cs="仿宋_GB2312" w:hint="eastAsia"/>
          <w:b/>
          <w:color w:val="000000" w:themeColor="text1"/>
          <w:sz w:val="24"/>
        </w:rPr>
        <w:t>评分标准：</w:t>
      </w:r>
      <w:r w:rsidRPr="00141956">
        <w:rPr>
          <w:rFonts w:ascii="仿宋_GB2312" w:eastAsia="仿宋_GB2312" w:hAnsi="仿宋_GB2312" w:cs="仿宋_GB2312" w:hint="eastAsia"/>
          <w:color w:val="000000" w:themeColor="text1"/>
          <w:sz w:val="24"/>
        </w:rPr>
        <w:t>共</w:t>
      </w:r>
      <w:r w:rsidRPr="00141956">
        <w:rPr>
          <w:rFonts w:ascii="仿宋_GB2312" w:eastAsia="仿宋_GB2312" w:hAnsi="仿宋_GB2312" w:cs="仿宋_GB2312" w:hint="eastAsia"/>
          <w:color w:val="000000" w:themeColor="text1"/>
          <w:sz w:val="24"/>
        </w:rPr>
        <w:t>100</w:t>
      </w:r>
      <w:r w:rsidRPr="00141956">
        <w:rPr>
          <w:rFonts w:ascii="仿宋_GB2312" w:eastAsia="仿宋_GB2312" w:hAnsi="仿宋_GB2312" w:cs="仿宋_GB2312" w:hint="eastAsia"/>
          <w:color w:val="000000" w:themeColor="text1"/>
          <w:sz w:val="24"/>
        </w:rPr>
        <w:t>分，其中商务技术分</w:t>
      </w:r>
      <w:r w:rsidRPr="00141956">
        <w:rPr>
          <w:rFonts w:ascii="仿宋_GB2312" w:eastAsia="仿宋_GB2312" w:hAnsi="仿宋_GB2312" w:cs="仿宋_GB2312" w:hint="eastAsia"/>
          <w:color w:val="000000" w:themeColor="text1"/>
          <w:sz w:val="24"/>
          <w:u w:val="single"/>
        </w:rPr>
        <w:t>70</w:t>
      </w:r>
      <w:r w:rsidRPr="00141956">
        <w:rPr>
          <w:rFonts w:ascii="仿宋_GB2312" w:eastAsia="仿宋_GB2312" w:hAnsi="仿宋_GB2312" w:cs="仿宋_GB2312" w:hint="eastAsia"/>
          <w:color w:val="000000" w:themeColor="text1"/>
          <w:sz w:val="24"/>
        </w:rPr>
        <w:t>分，价格分</w:t>
      </w:r>
      <w:r w:rsidRPr="00141956">
        <w:rPr>
          <w:rFonts w:ascii="仿宋_GB2312" w:eastAsia="仿宋_GB2312" w:hAnsi="仿宋_GB2312" w:cs="仿宋_GB2312" w:hint="eastAsia"/>
          <w:color w:val="000000" w:themeColor="text1"/>
          <w:sz w:val="24"/>
          <w:u w:val="single"/>
        </w:rPr>
        <w:t>30</w:t>
      </w:r>
      <w:r w:rsidRPr="00141956">
        <w:rPr>
          <w:rFonts w:ascii="仿宋_GB2312" w:eastAsia="仿宋_GB2312" w:hAnsi="仿宋_GB2312" w:cs="仿宋_GB2312" w:hint="eastAsia"/>
          <w:color w:val="000000" w:themeColor="text1"/>
          <w:sz w:val="24"/>
        </w:rPr>
        <w:t>分。评分依下述所列为评标打分依据，分值如下（计算分值时，按其算术平均值保留小数</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b/>
          <w:bCs/>
          <w:iCs/>
          <w:color w:val="000000" w:themeColor="text1"/>
          <w:sz w:val="24"/>
        </w:rPr>
        <w:t>2.1</w:t>
      </w:r>
      <w:r w:rsidRPr="00141956">
        <w:rPr>
          <w:rFonts w:ascii="仿宋_GB2312" w:eastAsia="仿宋_GB2312" w:hAnsi="仿宋_GB2312" w:cs="仿宋_GB2312" w:hint="eastAsia"/>
          <w:b/>
          <w:bCs/>
          <w:iCs/>
          <w:color w:val="000000" w:themeColor="text1"/>
          <w:sz w:val="24"/>
        </w:rPr>
        <w:t>商务技术分（</w:t>
      </w:r>
      <w:r w:rsidRPr="00141956">
        <w:rPr>
          <w:rFonts w:ascii="仿宋_GB2312" w:eastAsia="仿宋_GB2312" w:hAnsi="仿宋_GB2312" w:cs="仿宋_GB2312" w:hint="eastAsia"/>
          <w:color w:val="000000" w:themeColor="text1"/>
          <w:sz w:val="24"/>
          <w:u w:val="single"/>
        </w:rPr>
        <w:t>70</w:t>
      </w:r>
      <w:r w:rsidRPr="00141956">
        <w:rPr>
          <w:rFonts w:ascii="仿宋_GB2312" w:eastAsia="仿宋_GB2312" w:hAnsi="仿宋_GB2312" w:cs="仿宋_GB2312" w:hint="eastAsia"/>
          <w:b/>
          <w:bCs/>
          <w:iCs/>
          <w:color w:val="000000" w:themeColor="text1"/>
          <w:sz w:val="24"/>
        </w:rPr>
        <w:t>分）</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9F2011" w:rsidRPr="00141956">
        <w:trPr>
          <w:trHeight w:val="561"/>
        </w:trPr>
        <w:tc>
          <w:tcPr>
            <w:tcW w:w="811" w:type="dxa"/>
            <w:vAlign w:val="center"/>
          </w:tcPr>
          <w:p w:rsidR="009F2011" w:rsidRPr="00141956" w:rsidRDefault="00343F00">
            <w:pPr>
              <w:spacing w:line="440" w:lineRule="exact"/>
              <w:jc w:val="center"/>
              <w:rPr>
                <w:rFonts w:ascii="楷体_GB2312" w:eastAsia="楷体_GB2312" w:hAnsi="楷体_GB2312" w:cs="楷体_GB2312"/>
                <w:b/>
                <w:bCs/>
                <w:color w:val="000000" w:themeColor="text1"/>
                <w:kern w:val="0"/>
                <w:sz w:val="24"/>
              </w:rPr>
            </w:pPr>
            <w:r w:rsidRPr="00141956">
              <w:rPr>
                <w:rFonts w:ascii="楷体_GB2312" w:eastAsia="楷体_GB2312" w:hAnsi="楷体_GB2312" w:cs="楷体_GB2312" w:hint="eastAsia"/>
                <w:b/>
                <w:bCs/>
                <w:color w:val="000000" w:themeColor="text1"/>
                <w:sz w:val="24"/>
              </w:rPr>
              <w:t>序号</w:t>
            </w:r>
          </w:p>
        </w:tc>
        <w:tc>
          <w:tcPr>
            <w:tcW w:w="1413" w:type="dxa"/>
            <w:vAlign w:val="center"/>
          </w:tcPr>
          <w:p w:rsidR="009F2011" w:rsidRPr="00141956" w:rsidRDefault="00343F00">
            <w:pPr>
              <w:spacing w:line="440" w:lineRule="exact"/>
              <w:jc w:val="center"/>
              <w:rPr>
                <w:rFonts w:ascii="楷体_GB2312" w:eastAsia="楷体_GB2312" w:hAnsi="楷体_GB2312" w:cs="楷体_GB2312"/>
                <w:b/>
                <w:bCs/>
                <w:color w:val="000000" w:themeColor="text1"/>
                <w:kern w:val="0"/>
                <w:sz w:val="24"/>
              </w:rPr>
            </w:pPr>
            <w:r w:rsidRPr="00141956">
              <w:rPr>
                <w:rFonts w:ascii="楷体_GB2312" w:eastAsia="楷体_GB2312" w:hAnsi="楷体_GB2312" w:cs="楷体_GB2312" w:hint="eastAsia"/>
                <w:b/>
                <w:bCs/>
                <w:color w:val="000000" w:themeColor="text1"/>
                <w:sz w:val="24"/>
              </w:rPr>
              <w:t>评分项</w:t>
            </w:r>
          </w:p>
        </w:tc>
        <w:tc>
          <w:tcPr>
            <w:tcW w:w="6416" w:type="dxa"/>
            <w:vAlign w:val="center"/>
          </w:tcPr>
          <w:p w:rsidR="009F2011" w:rsidRPr="00141956" w:rsidRDefault="00343F00">
            <w:pPr>
              <w:spacing w:line="440" w:lineRule="exact"/>
              <w:jc w:val="center"/>
              <w:rPr>
                <w:rFonts w:ascii="楷体_GB2312" w:eastAsia="楷体_GB2312" w:hAnsi="楷体_GB2312" w:cs="楷体_GB2312"/>
                <w:b/>
                <w:bCs/>
                <w:color w:val="000000" w:themeColor="text1"/>
                <w:kern w:val="0"/>
                <w:sz w:val="24"/>
              </w:rPr>
            </w:pPr>
            <w:r w:rsidRPr="00141956">
              <w:rPr>
                <w:rFonts w:ascii="楷体_GB2312" w:eastAsia="楷体_GB2312" w:hAnsi="楷体_GB2312" w:cs="楷体_GB2312" w:hint="eastAsia"/>
                <w:b/>
                <w:bCs/>
                <w:color w:val="000000" w:themeColor="text1"/>
                <w:sz w:val="24"/>
              </w:rPr>
              <w:t>评审依据及标准</w:t>
            </w:r>
          </w:p>
        </w:tc>
        <w:tc>
          <w:tcPr>
            <w:tcW w:w="786" w:type="dxa"/>
            <w:vAlign w:val="center"/>
          </w:tcPr>
          <w:p w:rsidR="009F2011" w:rsidRPr="00141956" w:rsidRDefault="00343F00">
            <w:pPr>
              <w:spacing w:line="440" w:lineRule="exact"/>
              <w:jc w:val="center"/>
              <w:rPr>
                <w:rFonts w:ascii="楷体_GB2312" w:eastAsia="楷体_GB2312" w:hAnsi="楷体_GB2312" w:cs="楷体_GB2312"/>
                <w:b/>
                <w:bCs/>
                <w:color w:val="000000" w:themeColor="text1"/>
                <w:kern w:val="0"/>
                <w:sz w:val="24"/>
              </w:rPr>
            </w:pPr>
            <w:r w:rsidRPr="00141956">
              <w:rPr>
                <w:rFonts w:ascii="楷体_GB2312" w:eastAsia="楷体_GB2312" w:hAnsi="楷体_GB2312" w:cs="楷体_GB2312" w:hint="eastAsia"/>
                <w:b/>
                <w:bCs/>
                <w:color w:val="000000" w:themeColor="text1"/>
                <w:sz w:val="24"/>
              </w:rPr>
              <w:t>分值</w:t>
            </w:r>
          </w:p>
        </w:tc>
      </w:tr>
      <w:tr w:rsidR="009F2011" w:rsidRPr="00141956">
        <w:trPr>
          <w:trHeight w:val="831"/>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1</w:t>
            </w:r>
          </w:p>
        </w:tc>
        <w:tc>
          <w:tcPr>
            <w:tcW w:w="1413" w:type="dxa"/>
            <w:vAlign w:val="center"/>
          </w:tcPr>
          <w:p w:rsidR="009F2011" w:rsidRPr="00141956" w:rsidRDefault="00343F00">
            <w:pPr>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sz w:val="24"/>
              </w:rPr>
              <w:t>企业证书情况</w:t>
            </w:r>
          </w:p>
        </w:tc>
        <w:tc>
          <w:tcPr>
            <w:tcW w:w="6416" w:type="dxa"/>
            <w:vAlign w:val="center"/>
          </w:tcPr>
          <w:p w:rsidR="009F2011" w:rsidRPr="00141956" w:rsidRDefault="00343F00">
            <w:pPr>
              <w:spacing w:line="440" w:lineRule="exact"/>
              <w:jc w:val="lef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根据投标人</w:t>
            </w:r>
            <w:bookmarkStart w:id="160" w:name="OLE_LINK4"/>
            <w:r w:rsidRPr="00141956">
              <w:rPr>
                <w:rFonts w:ascii="楷体_GB2312" w:eastAsia="楷体_GB2312" w:hAnsi="楷体_GB2312" w:cs="楷体_GB2312" w:hint="eastAsia"/>
                <w:color w:val="000000" w:themeColor="text1"/>
                <w:sz w:val="24"/>
              </w:rPr>
              <w:t>企业证书情况</w:t>
            </w:r>
            <w:bookmarkEnd w:id="160"/>
            <w:r w:rsidRPr="00141956">
              <w:rPr>
                <w:rFonts w:ascii="楷体_GB2312" w:eastAsia="楷体_GB2312" w:hAnsi="楷体_GB2312" w:cs="楷体_GB2312" w:hint="eastAsia"/>
                <w:color w:val="000000" w:themeColor="text1"/>
                <w:sz w:val="24"/>
              </w:rPr>
              <w:t>进行打分，包括但不限于质量控制、安全生产管理、合同履约等方面，提供相关证明并加盖投标人公章（本项分值设置为</w:t>
            </w:r>
            <w:r w:rsidRPr="00141956">
              <w:rPr>
                <w:rFonts w:ascii="楷体_GB2312" w:eastAsia="楷体_GB2312" w:hAnsi="楷体_GB2312" w:cs="楷体_GB2312" w:hint="eastAsia"/>
                <w:color w:val="000000" w:themeColor="text1"/>
                <w:sz w:val="24"/>
              </w:rPr>
              <w:t>3,2,1,0.5,0</w:t>
            </w:r>
            <w:r w:rsidRPr="00141956">
              <w:rPr>
                <w:rFonts w:ascii="楷体_GB2312" w:eastAsia="楷体_GB2312" w:hAnsi="楷体_GB2312" w:cs="楷体_GB2312" w:hint="eastAsia"/>
                <w:color w:val="000000" w:themeColor="text1"/>
                <w:sz w:val="24"/>
              </w:rPr>
              <w:t>分）</w:t>
            </w:r>
          </w:p>
        </w:tc>
        <w:tc>
          <w:tcPr>
            <w:tcW w:w="786"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3</w:t>
            </w:r>
          </w:p>
        </w:tc>
      </w:tr>
      <w:tr w:rsidR="009F2011" w:rsidRPr="00141956">
        <w:trPr>
          <w:trHeight w:val="1137"/>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2</w:t>
            </w:r>
          </w:p>
        </w:tc>
        <w:tc>
          <w:tcPr>
            <w:tcW w:w="1413" w:type="dxa"/>
            <w:vAlign w:val="center"/>
          </w:tcPr>
          <w:p w:rsidR="009F2011" w:rsidRPr="00141956" w:rsidRDefault="00343F00">
            <w:pPr>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sz w:val="24"/>
              </w:rPr>
              <w:t>业绩案例</w:t>
            </w:r>
          </w:p>
        </w:tc>
        <w:tc>
          <w:tcPr>
            <w:tcW w:w="6416" w:type="dxa"/>
            <w:vAlign w:val="center"/>
          </w:tcPr>
          <w:p w:rsidR="009F2011" w:rsidRPr="00141956" w:rsidRDefault="00343F00">
            <w:pPr>
              <w:widowControl/>
              <w:spacing w:line="460" w:lineRule="exac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投标人自</w:t>
            </w:r>
            <w:r w:rsidRPr="00141956">
              <w:rPr>
                <w:rFonts w:ascii="楷体_GB2312" w:eastAsia="楷体_GB2312" w:hAnsi="楷体_GB2312" w:cs="楷体_GB2312" w:hint="eastAsia"/>
                <w:color w:val="000000" w:themeColor="text1"/>
                <w:sz w:val="24"/>
              </w:rPr>
              <w:t>2022</w:t>
            </w:r>
            <w:r w:rsidRPr="00141956">
              <w:rPr>
                <w:rFonts w:ascii="楷体_GB2312" w:eastAsia="楷体_GB2312" w:hAnsi="楷体_GB2312" w:cs="楷体_GB2312" w:hint="eastAsia"/>
                <w:color w:val="000000" w:themeColor="text1"/>
                <w:sz w:val="24"/>
              </w:rPr>
              <w:t>年</w:t>
            </w:r>
            <w:r w:rsidRPr="00141956">
              <w:rPr>
                <w:rFonts w:ascii="楷体_GB2312" w:eastAsia="楷体_GB2312" w:hAnsi="楷体_GB2312" w:cs="楷体_GB2312" w:hint="eastAsia"/>
                <w:color w:val="000000" w:themeColor="text1"/>
                <w:sz w:val="24"/>
              </w:rPr>
              <w:t>7</w:t>
            </w:r>
            <w:r w:rsidRPr="00141956">
              <w:rPr>
                <w:rFonts w:ascii="楷体_GB2312" w:eastAsia="楷体_GB2312" w:hAnsi="楷体_GB2312" w:cs="楷体_GB2312" w:hint="eastAsia"/>
                <w:color w:val="000000" w:themeColor="text1"/>
                <w:sz w:val="24"/>
              </w:rPr>
              <w:t>月</w:t>
            </w:r>
            <w:r w:rsidRPr="00141956">
              <w:rPr>
                <w:rFonts w:ascii="楷体_GB2312" w:eastAsia="楷体_GB2312" w:hAnsi="楷体_GB2312" w:cs="楷体_GB2312" w:hint="eastAsia"/>
                <w:color w:val="000000" w:themeColor="text1"/>
                <w:sz w:val="24"/>
              </w:rPr>
              <w:t>1</w:t>
            </w:r>
            <w:r w:rsidRPr="00141956">
              <w:rPr>
                <w:rFonts w:ascii="楷体_GB2312" w:eastAsia="楷体_GB2312" w:hAnsi="楷体_GB2312" w:cs="楷体_GB2312" w:hint="eastAsia"/>
                <w:color w:val="000000" w:themeColor="text1"/>
                <w:sz w:val="24"/>
              </w:rPr>
              <w:t>日以来（以合同签订时间为准）完成的同类案例，每有</w:t>
            </w:r>
            <w:r w:rsidRPr="00141956">
              <w:rPr>
                <w:rFonts w:ascii="楷体_GB2312" w:eastAsia="楷体_GB2312" w:hAnsi="楷体_GB2312" w:cs="楷体_GB2312" w:hint="eastAsia"/>
                <w:color w:val="000000" w:themeColor="text1"/>
                <w:sz w:val="24"/>
              </w:rPr>
              <w:t>1</w:t>
            </w:r>
            <w:r w:rsidRPr="00141956">
              <w:rPr>
                <w:rFonts w:ascii="楷体_GB2312" w:eastAsia="楷体_GB2312" w:hAnsi="楷体_GB2312" w:cs="楷体_GB2312" w:hint="eastAsia"/>
                <w:color w:val="000000" w:themeColor="text1"/>
                <w:sz w:val="24"/>
              </w:rPr>
              <w:t>个得</w:t>
            </w:r>
            <w:r w:rsidRPr="00141956">
              <w:rPr>
                <w:rFonts w:ascii="楷体_GB2312" w:eastAsia="楷体_GB2312" w:hAnsi="楷体_GB2312" w:cs="楷体_GB2312" w:hint="eastAsia"/>
                <w:color w:val="000000" w:themeColor="text1"/>
                <w:sz w:val="24"/>
              </w:rPr>
              <w:t>1</w:t>
            </w:r>
            <w:r w:rsidRPr="00141956">
              <w:rPr>
                <w:rFonts w:ascii="楷体_GB2312" w:eastAsia="楷体_GB2312" w:hAnsi="楷体_GB2312" w:cs="楷体_GB2312" w:hint="eastAsia"/>
                <w:color w:val="000000" w:themeColor="text1"/>
                <w:sz w:val="24"/>
              </w:rPr>
              <w:t>分，满分</w:t>
            </w:r>
            <w:r w:rsidRPr="00141956">
              <w:rPr>
                <w:rFonts w:ascii="楷体_GB2312" w:eastAsia="楷体_GB2312" w:hAnsi="楷体_GB2312" w:cs="楷体_GB2312" w:hint="eastAsia"/>
                <w:color w:val="000000" w:themeColor="text1"/>
                <w:sz w:val="24"/>
              </w:rPr>
              <w:t>3</w:t>
            </w:r>
            <w:r w:rsidRPr="00141956">
              <w:rPr>
                <w:rFonts w:ascii="楷体_GB2312" w:eastAsia="楷体_GB2312" w:hAnsi="楷体_GB2312" w:cs="楷体_GB2312" w:hint="eastAsia"/>
                <w:color w:val="000000" w:themeColor="text1"/>
                <w:sz w:val="24"/>
              </w:rPr>
              <w:t>分。</w:t>
            </w:r>
          </w:p>
          <w:p w:rsidR="009F2011" w:rsidRPr="00141956" w:rsidRDefault="00343F00">
            <w:pPr>
              <w:spacing w:line="440" w:lineRule="exact"/>
              <w:jc w:val="left"/>
              <w:rPr>
                <w:rFonts w:ascii="楷体_GB2312" w:eastAsia="楷体_GB2312" w:hAnsi="楷体_GB2312" w:cs="楷体_GB2312"/>
                <w:color w:val="000000" w:themeColor="text1"/>
                <w:sz w:val="24"/>
              </w:rPr>
            </w:pPr>
            <w:r w:rsidRPr="00141956">
              <w:rPr>
                <w:rFonts w:ascii="楷体_GB2312" w:eastAsia="楷体_GB2312" w:hAnsi="楷体_GB2312" w:cs="楷体_GB2312" w:hint="eastAsia"/>
                <w:b/>
                <w:bCs/>
                <w:color w:val="000000" w:themeColor="text1"/>
                <w:sz w:val="24"/>
              </w:rPr>
              <w:t>注：每个案例提供合同和验收报告</w:t>
            </w:r>
            <w:r w:rsidRPr="00141956">
              <w:rPr>
                <w:rFonts w:ascii="楷体_GB2312" w:eastAsia="楷体_GB2312" w:hAnsi="楷体_GB2312" w:cs="楷体_GB2312" w:hint="eastAsia"/>
                <w:b/>
                <w:bCs/>
                <w:color w:val="000000" w:themeColor="text1"/>
                <w:sz w:val="24"/>
              </w:rPr>
              <w:t>复印件</w:t>
            </w:r>
            <w:r w:rsidRPr="00141956">
              <w:rPr>
                <w:rFonts w:ascii="楷体_GB2312" w:eastAsia="楷体_GB2312" w:hAnsi="楷体_GB2312" w:cs="楷体_GB2312" w:hint="eastAsia"/>
                <w:b/>
                <w:bCs/>
                <w:color w:val="000000" w:themeColor="text1"/>
                <w:sz w:val="24"/>
              </w:rPr>
              <w:t>，</w:t>
            </w:r>
            <w:r w:rsidRPr="00141956">
              <w:rPr>
                <w:rFonts w:ascii="楷体_GB2312" w:eastAsia="楷体_GB2312" w:hAnsi="楷体_GB2312" w:cs="楷体_GB2312" w:hint="eastAsia"/>
                <w:b/>
                <w:bCs/>
                <w:color w:val="000000" w:themeColor="text1"/>
                <w:sz w:val="24"/>
              </w:rPr>
              <w:t>并加盖投标人公章。</w:t>
            </w:r>
          </w:p>
        </w:tc>
        <w:tc>
          <w:tcPr>
            <w:tcW w:w="786" w:type="dxa"/>
            <w:vAlign w:val="center"/>
          </w:tcPr>
          <w:p w:rsidR="009F2011" w:rsidRPr="00141956" w:rsidRDefault="00343F00">
            <w:pPr>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3</w:t>
            </w:r>
          </w:p>
        </w:tc>
      </w:tr>
      <w:tr w:rsidR="009F2011" w:rsidRPr="00141956">
        <w:trPr>
          <w:trHeight w:val="469"/>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3</w:t>
            </w:r>
          </w:p>
        </w:tc>
        <w:tc>
          <w:tcPr>
            <w:tcW w:w="1413" w:type="dxa"/>
            <w:vAlign w:val="center"/>
          </w:tcPr>
          <w:p w:rsidR="009F2011" w:rsidRPr="00141956" w:rsidRDefault="00343F00">
            <w:pPr>
              <w:widowControl/>
              <w:wordWrap w:val="0"/>
              <w:snapToGrid w:val="0"/>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color w:val="000000" w:themeColor="text1"/>
                <w:kern w:val="0"/>
                <w:sz w:val="24"/>
              </w:rPr>
              <w:t>技术要求</w:t>
            </w:r>
          </w:p>
        </w:tc>
        <w:tc>
          <w:tcPr>
            <w:tcW w:w="6416" w:type="dxa"/>
            <w:vAlign w:val="center"/>
          </w:tcPr>
          <w:p w:rsidR="009F2011" w:rsidRPr="00141956" w:rsidRDefault="00343F00">
            <w:pPr>
              <w:widowControl/>
              <w:wordWrap w:val="0"/>
              <w:snapToGrid w:val="0"/>
              <w:spacing w:line="440" w:lineRule="exact"/>
              <w:jc w:val="left"/>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color w:val="000000" w:themeColor="text1"/>
                <w:sz w:val="24"/>
              </w:rPr>
              <w:t>技术参数响应情况：对应于招标文件第三部分招标项目范围及要求——“二、建设内容——</w:t>
            </w:r>
            <w:r w:rsidRPr="00141956">
              <w:rPr>
                <w:rFonts w:ascii="楷体_GB2312" w:eastAsia="楷体_GB2312" w:hAnsi="楷体_GB2312" w:cs="楷体_GB2312" w:hint="eastAsia"/>
                <w:color w:val="000000" w:themeColor="text1"/>
                <w:sz w:val="24"/>
              </w:rPr>
              <w:t>2</w:t>
            </w:r>
            <w:r w:rsidRPr="00141956">
              <w:rPr>
                <w:rFonts w:ascii="楷体_GB2312" w:eastAsia="楷体_GB2312" w:hAnsi="楷体_GB2312" w:cs="楷体_GB2312" w:hint="eastAsia"/>
                <w:color w:val="000000" w:themeColor="text1"/>
                <w:sz w:val="24"/>
              </w:rPr>
              <w:t>、租用清单</w:t>
            </w:r>
            <w:r w:rsidRPr="00141956">
              <w:rPr>
                <w:rFonts w:ascii="楷体_GB2312" w:eastAsia="楷体_GB2312" w:hAnsi="楷体_GB2312" w:cs="楷体_GB2312" w:hint="eastAsia"/>
                <w:color w:val="000000" w:themeColor="text1"/>
                <w:sz w:val="24"/>
              </w:rPr>
              <w:t>+3</w:t>
            </w:r>
            <w:r w:rsidRPr="00141956">
              <w:rPr>
                <w:rFonts w:ascii="楷体_GB2312" w:eastAsia="楷体_GB2312" w:hAnsi="楷体_GB2312" w:cs="楷体_GB2312" w:hint="eastAsia"/>
                <w:color w:val="000000" w:themeColor="text1"/>
                <w:sz w:val="24"/>
              </w:rPr>
              <w:t>、维护清单</w:t>
            </w:r>
            <w:r w:rsidRPr="00141956">
              <w:rPr>
                <w:rFonts w:ascii="楷体_GB2312" w:eastAsia="楷体_GB2312" w:hAnsi="楷体_GB2312" w:cs="楷体_GB2312" w:hint="eastAsia"/>
                <w:color w:val="000000" w:themeColor="text1"/>
                <w:sz w:val="24"/>
              </w:rPr>
              <w:t>+4</w:t>
            </w:r>
            <w:r w:rsidRPr="00141956">
              <w:rPr>
                <w:rFonts w:ascii="楷体_GB2312" w:eastAsia="楷体_GB2312" w:hAnsi="楷体_GB2312" w:cs="楷体_GB2312" w:hint="eastAsia"/>
                <w:color w:val="000000" w:themeColor="text1"/>
                <w:sz w:val="24"/>
              </w:rPr>
              <w:t>、租赁清单</w:t>
            </w:r>
            <w:r w:rsidRPr="00141956">
              <w:rPr>
                <w:rFonts w:ascii="楷体_GB2312" w:eastAsia="楷体_GB2312" w:hAnsi="楷体_GB2312" w:cs="楷体_GB2312" w:hint="eastAsia"/>
                <w:color w:val="000000" w:themeColor="text1"/>
                <w:sz w:val="24"/>
              </w:rPr>
              <w:t>”，完全满足指标参数得</w:t>
            </w:r>
            <w:r w:rsidRPr="00141956">
              <w:rPr>
                <w:rFonts w:ascii="楷体_GB2312" w:eastAsia="楷体_GB2312" w:hAnsi="楷体_GB2312" w:cs="楷体_GB2312" w:hint="eastAsia"/>
                <w:color w:val="000000" w:themeColor="text1"/>
                <w:kern w:val="0"/>
                <w:sz w:val="24"/>
              </w:rPr>
              <w:t>33</w:t>
            </w:r>
            <w:r w:rsidRPr="00141956">
              <w:rPr>
                <w:rFonts w:ascii="楷体_GB2312" w:eastAsia="楷体_GB2312" w:hAnsi="楷体_GB2312" w:cs="楷体_GB2312" w:hint="eastAsia"/>
                <w:color w:val="000000" w:themeColor="text1"/>
                <w:sz w:val="24"/>
              </w:rPr>
              <w:t>分。</w:t>
            </w:r>
            <w:r w:rsidRPr="00141956">
              <w:rPr>
                <w:rFonts w:ascii="楷体_GB2312" w:eastAsia="楷体_GB2312" w:hAnsi="楷体_GB2312" w:cs="楷体_GB2312" w:hint="eastAsia"/>
                <w:color w:val="000000" w:themeColor="text1"/>
                <w:sz w:val="24"/>
              </w:rPr>
              <w:t>打“▲”为主要性能指标，每有一项负偏离扣</w:t>
            </w:r>
            <w:r w:rsidRPr="00141956">
              <w:rPr>
                <w:rFonts w:ascii="楷体_GB2312" w:eastAsia="楷体_GB2312" w:hAnsi="楷体_GB2312" w:cs="楷体_GB2312" w:hint="eastAsia"/>
                <w:color w:val="000000" w:themeColor="text1"/>
                <w:sz w:val="24"/>
              </w:rPr>
              <w:t>3</w:t>
            </w:r>
            <w:r w:rsidRPr="00141956">
              <w:rPr>
                <w:rFonts w:ascii="楷体_GB2312" w:eastAsia="楷体_GB2312" w:hAnsi="楷体_GB2312" w:cs="楷体_GB2312" w:hint="eastAsia"/>
                <w:color w:val="000000" w:themeColor="text1"/>
                <w:sz w:val="24"/>
              </w:rPr>
              <w:t>分；其他指标，每有一</w:t>
            </w:r>
            <w:r w:rsidRPr="00141956">
              <w:rPr>
                <w:rFonts w:ascii="楷体_GB2312" w:eastAsia="楷体_GB2312" w:hAnsi="楷体_GB2312" w:cs="楷体_GB2312" w:hint="eastAsia"/>
                <w:color w:val="000000" w:themeColor="text1"/>
                <w:sz w:val="24"/>
              </w:rPr>
              <w:lastRenderedPageBreak/>
              <w:t>项负偏离扣</w:t>
            </w:r>
            <w:r w:rsidRPr="00141956">
              <w:rPr>
                <w:rFonts w:ascii="楷体_GB2312" w:eastAsia="楷体_GB2312" w:hAnsi="楷体_GB2312" w:cs="楷体_GB2312" w:hint="eastAsia"/>
                <w:color w:val="000000" w:themeColor="text1"/>
                <w:sz w:val="24"/>
              </w:rPr>
              <w:t>1</w:t>
            </w:r>
            <w:r w:rsidRPr="00141956">
              <w:rPr>
                <w:rFonts w:ascii="楷体_GB2312" w:eastAsia="楷体_GB2312" w:hAnsi="楷体_GB2312" w:cs="楷体_GB2312" w:hint="eastAsia"/>
                <w:color w:val="000000" w:themeColor="text1"/>
                <w:sz w:val="24"/>
              </w:rPr>
              <w:t>分，扣完为止。</w:t>
            </w:r>
          </w:p>
        </w:tc>
        <w:tc>
          <w:tcPr>
            <w:tcW w:w="786"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lastRenderedPageBreak/>
              <w:t>33</w:t>
            </w:r>
          </w:p>
        </w:tc>
      </w:tr>
      <w:tr w:rsidR="009F2011" w:rsidRPr="00141956">
        <w:trPr>
          <w:trHeight w:val="469"/>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lastRenderedPageBreak/>
              <w:t>4</w:t>
            </w:r>
          </w:p>
        </w:tc>
        <w:tc>
          <w:tcPr>
            <w:tcW w:w="1413"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整体方案</w:t>
            </w:r>
          </w:p>
        </w:tc>
        <w:tc>
          <w:tcPr>
            <w:tcW w:w="6416" w:type="dxa"/>
            <w:vAlign w:val="center"/>
          </w:tcPr>
          <w:p w:rsidR="009F2011" w:rsidRPr="00141956" w:rsidRDefault="00343F00">
            <w:pPr>
              <w:widowControl/>
              <w:wordWrap w:val="0"/>
              <w:snapToGrid w:val="0"/>
              <w:spacing w:line="440" w:lineRule="exact"/>
              <w:jc w:val="lef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kern w:val="0"/>
                <w:sz w:val="24"/>
              </w:rPr>
              <w:t>根据投标人提供的整体技术方案进行打分，包括但不限于完整租赁维护方案，拟投入设备方案，</w:t>
            </w:r>
            <w:r w:rsidRPr="00141956">
              <w:rPr>
                <w:rFonts w:ascii="楷体_GB2312" w:eastAsia="楷体_GB2312" w:hAnsi="楷体_GB2312" w:cs="楷体_GB2312" w:hint="eastAsia"/>
                <w:color w:val="000000" w:themeColor="text1"/>
                <w:sz w:val="24"/>
              </w:rPr>
              <w:t>管理和协调</w:t>
            </w:r>
            <w:r w:rsidRPr="00141956">
              <w:rPr>
                <w:rFonts w:ascii="楷体_GB2312" w:eastAsia="楷体_GB2312" w:hAnsi="楷体_GB2312" w:cs="楷体_GB2312" w:hint="eastAsia"/>
                <w:color w:val="000000" w:themeColor="text1"/>
                <w:kern w:val="0"/>
                <w:sz w:val="24"/>
              </w:rPr>
              <w:t>方案</w:t>
            </w:r>
            <w:r w:rsidRPr="00141956">
              <w:rPr>
                <w:rFonts w:ascii="楷体_GB2312" w:eastAsia="楷体_GB2312" w:hAnsi="楷体_GB2312" w:cs="楷体_GB2312" w:hint="eastAsia"/>
                <w:color w:val="000000" w:themeColor="text1"/>
                <w:sz w:val="24"/>
              </w:rPr>
              <w:t>等</w:t>
            </w:r>
            <w:r w:rsidRPr="00141956">
              <w:rPr>
                <w:rFonts w:ascii="楷体_GB2312" w:eastAsia="楷体_GB2312" w:hAnsi="楷体_GB2312" w:cs="楷体_GB2312" w:hint="eastAsia"/>
                <w:color w:val="000000" w:themeColor="text1"/>
                <w:sz w:val="24"/>
              </w:rPr>
              <w:t>内容</w:t>
            </w:r>
            <w:r w:rsidRPr="00141956">
              <w:rPr>
                <w:rFonts w:ascii="楷体_GB2312" w:eastAsia="楷体_GB2312" w:hAnsi="楷体_GB2312" w:cs="楷体_GB2312" w:hint="eastAsia"/>
                <w:color w:val="000000" w:themeColor="text1"/>
                <w:sz w:val="24"/>
              </w:rPr>
              <w:t>。</w:t>
            </w:r>
          </w:p>
          <w:p w:rsidR="009F2011" w:rsidRPr="00141956" w:rsidRDefault="00343F00">
            <w:pPr>
              <w:spacing w:line="440" w:lineRule="exact"/>
              <w:jc w:val="left"/>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（本项分值设置为</w:t>
            </w:r>
            <w:r w:rsidRPr="00141956">
              <w:rPr>
                <w:rFonts w:ascii="楷体_GB2312" w:eastAsia="楷体_GB2312" w:hAnsi="楷体_GB2312" w:cs="楷体_GB2312" w:hint="eastAsia"/>
                <w:bCs/>
                <w:iCs/>
                <w:color w:val="000000" w:themeColor="text1"/>
                <w:sz w:val="24"/>
              </w:rPr>
              <w:t>5,4,3,2,1,0.5,0</w:t>
            </w:r>
            <w:r w:rsidRPr="00141956">
              <w:rPr>
                <w:rFonts w:ascii="楷体_GB2312" w:eastAsia="楷体_GB2312" w:hAnsi="楷体_GB2312" w:cs="楷体_GB2312" w:hint="eastAsia"/>
                <w:bCs/>
                <w:iCs/>
                <w:color w:val="000000" w:themeColor="text1"/>
                <w:sz w:val="24"/>
              </w:rPr>
              <w:t>分）</w:t>
            </w:r>
          </w:p>
        </w:tc>
        <w:tc>
          <w:tcPr>
            <w:tcW w:w="786"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5</w:t>
            </w:r>
          </w:p>
        </w:tc>
      </w:tr>
      <w:tr w:rsidR="009F2011" w:rsidRPr="00141956">
        <w:trPr>
          <w:trHeight w:val="469"/>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5</w:t>
            </w:r>
          </w:p>
        </w:tc>
        <w:tc>
          <w:tcPr>
            <w:tcW w:w="1413"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项目团队人员</w:t>
            </w:r>
          </w:p>
        </w:tc>
        <w:tc>
          <w:tcPr>
            <w:tcW w:w="6416" w:type="dxa"/>
            <w:vAlign w:val="center"/>
          </w:tcPr>
          <w:p w:rsidR="009F2011" w:rsidRPr="00141956" w:rsidRDefault="00343F00">
            <w:pPr>
              <w:pStyle w:val="a7"/>
              <w:spacing w:line="440" w:lineRule="exac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kern w:val="0"/>
                <w:sz w:val="24"/>
              </w:rPr>
              <w:t>一、</w:t>
            </w:r>
            <w:r w:rsidRPr="00141956">
              <w:rPr>
                <w:rFonts w:ascii="楷体_GB2312" w:eastAsia="楷体_GB2312" w:hAnsi="楷体_GB2312" w:cs="楷体_GB2312" w:hint="eastAsia"/>
                <w:color w:val="000000" w:themeColor="text1"/>
                <w:kern w:val="0"/>
                <w:sz w:val="24"/>
              </w:rPr>
              <w:t>拟派项目负责人</w:t>
            </w:r>
            <w:r w:rsidRPr="00141956">
              <w:rPr>
                <w:rFonts w:ascii="楷体_GB2312" w:eastAsia="楷体_GB2312" w:hAnsi="楷体_GB2312" w:cs="楷体_GB2312" w:hint="eastAsia"/>
                <w:color w:val="000000" w:themeColor="text1"/>
                <w:kern w:val="0"/>
                <w:sz w:val="24"/>
              </w:rPr>
              <w:t>：</w:t>
            </w:r>
          </w:p>
          <w:p w:rsidR="009F2011" w:rsidRPr="00141956" w:rsidRDefault="00343F00">
            <w:pPr>
              <w:pStyle w:val="a7"/>
              <w:numPr>
                <w:ilvl w:val="0"/>
                <w:numId w:val="6"/>
              </w:numPr>
              <w:spacing w:line="440" w:lineRule="exac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kern w:val="0"/>
                <w:sz w:val="24"/>
              </w:rPr>
              <w:t>持有国家计算机网络应急技术处理协调中心</w:t>
            </w:r>
            <w:r w:rsidRPr="00141956">
              <w:rPr>
                <w:rFonts w:ascii="楷体_GB2312" w:eastAsia="楷体_GB2312" w:hAnsi="楷体_GB2312" w:cs="楷体_GB2312" w:hint="eastAsia"/>
                <w:color w:val="000000" w:themeColor="text1"/>
                <w:kern w:val="0"/>
                <w:sz w:val="24"/>
              </w:rPr>
              <w:t>颁发的网络安全能力认证</w:t>
            </w:r>
            <w:r w:rsidRPr="00141956">
              <w:rPr>
                <w:rFonts w:ascii="楷体_GB2312" w:eastAsia="楷体_GB2312" w:hAnsi="楷体_GB2312" w:cs="楷体_GB2312" w:hint="eastAsia"/>
                <w:color w:val="000000" w:themeColor="text1"/>
                <w:kern w:val="0"/>
                <w:sz w:val="24"/>
              </w:rPr>
              <w:t>证书的得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w:t>
            </w:r>
          </w:p>
          <w:p w:rsidR="009F2011" w:rsidRPr="00141956" w:rsidRDefault="00343F00">
            <w:pPr>
              <w:pStyle w:val="a7"/>
              <w:numPr>
                <w:ilvl w:val="0"/>
                <w:numId w:val="6"/>
              </w:numPr>
              <w:spacing w:line="440" w:lineRule="exac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kern w:val="0"/>
                <w:sz w:val="24"/>
              </w:rPr>
              <w:t>持有国家计算机网络应急技术处理协调中心</w:t>
            </w:r>
            <w:r w:rsidRPr="00141956">
              <w:rPr>
                <w:rFonts w:ascii="楷体_GB2312" w:eastAsia="楷体_GB2312" w:hAnsi="楷体_GB2312" w:cs="楷体_GB2312" w:hint="eastAsia"/>
                <w:color w:val="000000" w:themeColor="text1"/>
                <w:kern w:val="0"/>
                <w:sz w:val="24"/>
              </w:rPr>
              <w:t>颁发的信息安全保障人员认证证书</w:t>
            </w:r>
            <w:r w:rsidRPr="00141956">
              <w:rPr>
                <w:rFonts w:ascii="楷体_GB2312" w:eastAsia="楷体_GB2312" w:hAnsi="楷体_GB2312" w:cs="楷体_GB2312" w:hint="eastAsia"/>
                <w:color w:val="000000" w:themeColor="text1"/>
                <w:kern w:val="0"/>
                <w:sz w:val="24"/>
              </w:rPr>
              <w:t>的得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w:t>
            </w:r>
          </w:p>
          <w:p w:rsidR="009F2011" w:rsidRPr="00141956" w:rsidRDefault="00343F00">
            <w:pPr>
              <w:pStyle w:val="a7"/>
              <w:numPr>
                <w:ilvl w:val="0"/>
                <w:numId w:val="6"/>
              </w:numPr>
              <w:spacing w:line="440" w:lineRule="exact"/>
              <w:jc w:val="both"/>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kern w:val="0"/>
                <w:sz w:val="24"/>
              </w:rPr>
              <w:t>持有人社部门颁发的中级及以上</w:t>
            </w:r>
            <w:bookmarkStart w:id="161" w:name="OLE_LINK3"/>
            <w:bookmarkStart w:id="162" w:name="OLE_LINK2"/>
            <w:r w:rsidRPr="00141956">
              <w:rPr>
                <w:rFonts w:ascii="楷体_GB2312" w:eastAsia="楷体_GB2312" w:hAnsi="楷体_GB2312" w:cs="楷体_GB2312" w:hint="eastAsia"/>
                <w:color w:val="000000" w:themeColor="text1"/>
                <w:kern w:val="0"/>
                <w:sz w:val="24"/>
              </w:rPr>
              <w:t>通信</w:t>
            </w:r>
            <w:bookmarkEnd w:id="161"/>
            <w:r w:rsidRPr="00141956">
              <w:rPr>
                <w:rFonts w:ascii="楷体_GB2312" w:eastAsia="楷体_GB2312" w:hAnsi="楷体_GB2312" w:cs="楷体_GB2312" w:hint="eastAsia"/>
                <w:color w:val="000000" w:themeColor="text1"/>
                <w:kern w:val="0"/>
                <w:sz w:val="24"/>
              </w:rPr>
              <w:t>工程师证书（互联网技术</w:t>
            </w:r>
            <w:r w:rsidRPr="00141956">
              <w:rPr>
                <w:rFonts w:ascii="楷体_GB2312" w:eastAsia="楷体_GB2312" w:hAnsi="楷体_GB2312" w:cs="楷体_GB2312" w:hint="eastAsia"/>
                <w:color w:val="000000" w:themeColor="text1"/>
                <w:kern w:val="0"/>
                <w:sz w:val="24"/>
              </w:rPr>
              <w:t>专业类别</w:t>
            </w:r>
            <w:r w:rsidRPr="00141956">
              <w:rPr>
                <w:rFonts w:ascii="楷体_GB2312" w:eastAsia="楷体_GB2312" w:hAnsi="楷体_GB2312" w:cs="楷体_GB2312" w:hint="eastAsia"/>
                <w:color w:val="000000" w:themeColor="text1"/>
                <w:kern w:val="0"/>
                <w:sz w:val="24"/>
              </w:rPr>
              <w:t>）</w:t>
            </w:r>
            <w:bookmarkEnd w:id="162"/>
            <w:r w:rsidRPr="00141956">
              <w:rPr>
                <w:rFonts w:ascii="楷体_GB2312" w:eastAsia="楷体_GB2312" w:hAnsi="楷体_GB2312" w:cs="楷体_GB2312" w:hint="eastAsia"/>
                <w:color w:val="000000" w:themeColor="text1"/>
                <w:kern w:val="0"/>
                <w:sz w:val="24"/>
              </w:rPr>
              <w:t>的</w:t>
            </w:r>
            <w:r w:rsidRPr="00141956">
              <w:rPr>
                <w:rFonts w:ascii="楷体_GB2312" w:eastAsia="楷体_GB2312" w:hAnsi="楷体_GB2312" w:cs="楷体_GB2312" w:hint="eastAsia"/>
                <w:color w:val="000000" w:themeColor="text1"/>
                <w:kern w:val="0"/>
                <w:sz w:val="24"/>
              </w:rPr>
              <w:t>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w:t>
            </w:r>
          </w:p>
          <w:p w:rsidR="009F2011" w:rsidRPr="00141956" w:rsidRDefault="00343F00">
            <w:pPr>
              <w:pStyle w:val="a7"/>
              <w:spacing w:line="440" w:lineRule="exact"/>
              <w:rPr>
                <w:rFonts w:ascii="楷体_GB2312" w:eastAsia="楷体_GB2312" w:hAnsi="楷体_GB2312" w:cs="楷体_GB2312"/>
                <w:color w:val="000000" w:themeColor="text1"/>
                <w:kern w:val="0"/>
                <w:sz w:val="24"/>
                <w:lang/>
              </w:rPr>
            </w:pPr>
            <w:r w:rsidRPr="00141956">
              <w:rPr>
                <w:rFonts w:ascii="楷体_GB2312" w:eastAsia="楷体_GB2312" w:hAnsi="楷体_GB2312" w:cs="楷体_GB2312" w:hint="eastAsia"/>
                <w:color w:val="000000" w:themeColor="text1"/>
                <w:kern w:val="0"/>
                <w:sz w:val="24"/>
              </w:rPr>
              <w:t>二、</w:t>
            </w:r>
            <w:r w:rsidRPr="00141956">
              <w:rPr>
                <w:rFonts w:ascii="楷体_GB2312" w:eastAsia="楷体_GB2312" w:hAnsi="楷体_GB2312" w:cs="楷体_GB2312" w:hint="eastAsia"/>
                <w:color w:val="000000" w:themeColor="text1"/>
                <w:kern w:val="0"/>
                <w:sz w:val="24"/>
              </w:rPr>
              <w:t>拟派项目技术负责人</w:t>
            </w:r>
            <w:r w:rsidRPr="00141956">
              <w:rPr>
                <w:rFonts w:ascii="楷体_GB2312" w:eastAsia="楷体_GB2312" w:hAnsi="楷体_GB2312" w:cs="楷体_GB2312" w:hint="eastAsia"/>
                <w:color w:val="000000" w:themeColor="text1"/>
                <w:kern w:val="0"/>
                <w:sz w:val="24"/>
                <w:lang/>
              </w:rPr>
              <w:t>：</w:t>
            </w:r>
          </w:p>
          <w:p w:rsidR="009F2011" w:rsidRPr="00141956" w:rsidRDefault="00343F00">
            <w:pPr>
              <w:pStyle w:val="a7"/>
              <w:spacing w:line="440" w:lineRule="exac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1.</w:t>
            </w:r>
            <w:r w:rsidRPr="00141956">
              <w:rPr>
                <w:rFonts w:ascii="楷体_GB2312" w:eastAsia="楷体_GB2312" w:hAnsi="楷体_GB2312" w:cs="楷体_GB2312" w:hint="eastAsia"/>
                <w:color w:val="000000" w:themeColor="text1"/>
                <w:kern w:val="0"/>
                <w:sz w:val="24"/>
              </w:rPr>
              <w:t>持有人社部门颁发的信息系统项目管理师证书的得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w:t>
            </w:r>
            <w:r w:rsidRPr="00141956">
              <w:rPr>
                <w:rFonts w:ascii="楷体_GB2312" w:eastAsia="楷体_GB2312" w:hAnsi="楷体_GB2312" w:cs="楷体_GB2312" w:hint="eastAsia"/>
                <w:color w:val="000000" w:themeColor="text1"/>
                <w:sz w:val="24"/>
              </w:rPr>
              <w:t>；</w:t>
            </w:r>
          </w:p>
          <w:p w:rsidR="009F2011" w:rsidRPr="00141956" w:rsidRDefault="00343F00">
            <w:pPr>
              <w:pStyle w:val="a7"/>
              <w:spacing w:line="440" w:lineRule="exac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2.</w:t>
            </w:r>
            <w:r w:rsidRPr="00141956">
              <w:rPr>
                <w:rFonts w:ascii="楷体_GB2312" w:eastAsia="楷体_GB2312" w:hAnsi="楷体_GB2312" w:cs="楷体_GB2312" w:hint="eastAsia"/>
                <w:color w:val="000000" w:themeColor="text1"/>
                <w:kern w:val="0"/>
                <w:sz w:val="24"/>
              </w:rPr>
              <w:t>持有人社部门颁发的</w:t>
            </w:r>
            <w:r w:rsidRPr="00141956">
              <w:rPr>
                <w:rFonts w:ascii="楷体_GB2312" w:eastAsia="楷体_GB2312" w:hAnsi="楷体_GB2312" w:cs="楷体_GB2312" w:hint="eastAsia"/>
                <w:color w:val="000000" w:themeColor="text1"/>
                <w:sz w:val="24"/>
              </w:rPr>
              <w:t>网络工程师</w:t>
            </w:r>
            <w:r w:rsidRPr="00141956">
              <w:rPr>
                <w:rFonts w:ascii="楷体_GB2312" w:eastAsia="楷体_GB2312" w:hAnsi="楷体_GB2312" w:cs="楷体_GB2312" w:hint="eastAsia"/>
                <w:color w:val="000000" w:themeColor="text1"/>
                <w:kern w:val="0"/>
                <w:sz w:val="24"/>
              </w:rPr>
              <w:t>证书的得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w:t>
            </w:r>
            <w:r w:rsidRPr="00141956">
              <w:rPr>
                <w:rFonts w:ascii="楷体_GB2312" w:eastAsia="楷体_GB2312" w:hAnsi="楷体_GB2312" w:cs="楷体_GB2312" w:hint="eastAsia"/>
                <w:color w:val="000000" w:themeColor="text1"/>
                <w:sz w:val="24"/>
              </w:rPr>
              <w:t>；</w:t>
            </w:r>
          </w:p>
          <w:p w:rsidR="009F2011" w:rsidRPr="00141956" w:rsidRDefault="00343F00">
            <w:pPr>
              <w:pStyle w:val="a7"/>
              <w:spacing w:line="440" w:lineRule="exac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3.</w:t>
            </w:r>
            <w:r w:rsidRPr="00141956">
              <w:rPr>
                <w:rFonts w:ascii="楷体_GB2312" w:eastAsia="楷体_GB2312" w:hAnsi="楷体_GB2312" w:cs="楷体_GB2312" w:hint="eastAsia"/>
                <w:color w:val="000000" w:themeColor="text1"/>
                <w:kern w:val="0"/>
                <w:sz w:val="24"/>
              </w:rPr>
              <w:t>持有人社部门颁发的</w:t>
            </w:r>
            <w:bookmarkStart w:id="163" w:name="OLE_LINK1"/>
            <w:r w:rsidRPr="00141956">
              <w:rPr>
                <w:rFonts w:ascii="楷体_GB2312" w:eastAsia="楷体_GB2312" w:hAnsi="楷体_GB2312" w:cs="楷体_GB2312" w:hint="eastAsia"/>
                <w:color w:val="000000" w:themeColor="text1"/>
                <w:kern w:val="0"/>
                <w:sz w:val="24"/>
              </w:rPr>
              <w:t>高</w:t>
            </w:r>
            <w:r w:rsidRPr="00141956">
              <w:rPr>
                <w:rFonts w:ascii="楷体_GB2312" w:eastAsia="楷体_GB2312" w:hAnsi="楷体_GB2312" w:cs="楷体_GB2312" w:hint="eastAsia"/>
                <w:color w:val="000000" w:themeColor="text1"/>
                <w:kern w:val="0"/>
                <w:sz w:val="24"/>
              </w:rPr>
              <w:t>级及以上</w:t>
            </w:r>
            <w:r w:rsidR="00141956">
              <w:rPr>
                <w:rFonts w:ascii="楷体_GB2312" w:eastAsia="楷体_GB2312" w:hAnsi="楷体_GB2312" w:cs="楷体_GB2312" w:hint="eastAsia"/>
                <w:color w:val="000000" w:themeColor="text1"/>
                <w:kern w:val="0"/>
                <w:sz w:val="24"/>
              </w:rPr>
              <w:t>通信</w:t>
            </w:r>
            <w:r w:rsidRPr="00141956">
              <w:rPr>
                <w:rFonts w:ascii="楷体_GB2312" w:eastAsia="楷体_GB2312" w:hAnsi="楷体_GB2312" w:cs="楷体_GB2312" w:hint="eastAsia"/>
                <w:color w:val="000000" w:themeColor="text1"/>
                <w:kern w:val="0"/>
                <w:sz w:val="24"/>
              </w:rPr>
              <w:t>工</w:t>
            </w:r>
            <w:r w:rsidRPr="00141956">
              <w:rPr>
                <w:rFonts w:ascii="楷体_GB2312" w:eastAsia="楷体_GB2312" w:hAnsi="楷体_GB2312" w:cs="楷体_GB2312" w:hint="eastAsia"/>
                <w:color w:val="000000" w:themeColor="text1"/>
                <w:kern w:val="0"/>
                <w:sz w:val="24"/>
              </w:rPr>
              <w:t>程师证书</w:t>
            </w:r>
            <w:bookmarkEnd w:id="163"/>
            <w:r w:rsidRPr="00141956">
              <w:rPr>
                <w:rFonts w:ascii="楷体_GB2312" w:eastAsia="楷体_GB2312" w:hAnsi="楷体_GB2312" w:cs="楷体_GB2312" w:hint="eastAsia"/>
                <w:color w:val="000000" w:themeColor="text1"/>
                <w:kern w:val="0"/>
                <w:sz w:val="24"/>
              </w:rPr>
              <w:t>的得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w:t>
            </w:r>
          </w:p>
          <w:p w:rsidR="009F2011" w:rsidRPr="00141956" w:rsidRDefault="00343F00">
            <w:pPr>
              <w:spacing w:line="440" w:lineRule="exact"/>
              <w:jc w:val="lef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三、</w:t>
            </w:r>
            <w:r w:rsidRPr="00141956">
              <w:rPr>
                <w:rFonts w:ascii="楷体_GB2312" w:eastAsia="楷体_GB2312" w:hAnsi="楷体_GB2312" w:cs="楷体_GB2312" w:hint="eastAsia"/>
                <w:color w:val="000000" w:themeColor="text1"/>
                <w:kern w:val="0"/>
                <w:sz w:val="24"/>
              </w:rPr>
              <w:t>拟派项目团队人员</w:t>
            </w:r>
            <w:r w:rsidRPr="00141956">
              <w:rPr>
                <w:rFonts w:ascii="楷体_GB2312" w:eastAsia="楷体_GB2312" w:hAnsi="楷体_GB2312" w:cs="楷体_GB2312" w:hint="eastAsia"/>
                <w:color w:val="000000" w:themeColor="text1"/>
                <w:sz w:val="24"/>
              </w:rPr>
              <w:t>持有</w:t>
            </w:r>
            <w:r w:rsidRPr="00141956">
              <w:rPr>
                <w:rFonts w:ascii="楷体_GB2312" w:eastAsia="楷体_GB2312" w:hAnsi="楷体_GB2312" w:cs="楷体_GB2312" w:hint="eastAsia"/>
                <w:color w:val="000000" w:themeColor="text1"/>
                <w:sz w:val="24"/>
              </w:rPr>
              <w:t>中国信息安全测评中心</w:t>
            </w:r>
            <w:r w:rsidRPr="00141956">
              <w:rPr>
                <w:rFonts w:ascii="楷体_GB2312" w:eastAsia="楷体_GB2312" w:hAnsi="楷体_GB2312" w:cs="楷体_GB2312" w:hint="eastAsia"/>
                <w:color w:val="000000" w:themeColor="text1"/>
                <w:kern w:val="0"/>
                <w:sz w:val="24"/>
              </w:rPr>
              <w:t>颁发的</w:t>
            </w:r>
            <w:r w:rsidRPr="00141956">
              <w:rPr>
                <w:rFonts w:ascii="楷体_GB2312" w:eastAsia="楷体_GB2312" w:hAnsi="楷体_GB2312" w:cs="楷体_GB2312" w:hint="eastAsia"/>
                <w:color w:val="000000" w:themeColor="text1"/>
                <w:kern w:val="0"/>
                <w:sz w:val="24"/>
              </w:rPr>
              <w:t>信息安全认证工程师</w:t>
            </w:r>
            <w:r w:rsidRPr="00141956">
              <w:rPr>
                <w:rFonts w:ascii="楷体_GB2312" w:eastAsia="楷体_GB2312" w:hAnsi="楷体_GB2312" w:cs="楷体_GB2312" w:hint="eastAsia"/>
                <w:color w:val="000000" w:themeColor="text1"/>
                <w:kern w:val="0"/>
                <w:sz w:val="24"/>
              </w:rPr>
              <w:t>证书的，每有</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本得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分，最高得</w:t>
            </w:r>
            <w:r w:rsidRPr="00141956">
              <w:rPr>
                <w:rFonts w:ascii="楷体_GB2312" w:eastAsia="楷体_GB2312" w:hAnsi="楷体_GB2312" w:cs="楷体_GB2312" w:hint="eastAsia"/>
                <w:color w:val="000000" w:themeColor="text1"/>
                <w:kern w:val="0"/>
                <w:sz w:val="24"/>
              </w:rPr>
              <w:t>2</w:t>
            </w:r>
            <w:r w:rsidRPr="00141956">
              <w:rPr>
                <w:rFonts w:ascii="楷体_GB2312" w:eastAsia="楷体_GB2312" w:hAnsi="楷体_GB2312" w:cs="楷体_GB2312" w:hint="eastAsia"/>
                <w:color w:val="000000" w:themeColor="text1"/>
                <w:kern w:val="0"/>
                <w:sz w:val="24"/>
              </w:rPr>
              <w:t>分</w:t>
            </w:r>
            <w:r w:rsidRPr="00141956">
              <w:rPr>
                <w:rFonts w:ascii="楷体_GB2312" w:eastAsia="楷体_GB2312" w:hAnsi="楷体_GB2312" w:cs="楷体_GB2312" w:hint="eastAsia"/>
                <w:color w:val="000000" w:themeColor="text1"/>
                <w:sz w:val="24"/>
              </w:rPr>
              <w:t>；</w:t>
            </w:r>
          </w:p>
          <w:p w:rsidR="009F2011" w:rsidRPr="00141956" w:rsidRDefault="00343F00">
            <w:pPr>
              <w:spacing w:line="440" w:lineRule="exact"/>
              <w:jc w:val="left"/>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sz w:val="24"/>
              </w:rPr>
              <w:t>四、</w:t>
            </w:r>
            <w:r w:rsidRPr="00141956">
              <w:rPr>
                <w:rFonts w:ascii="楷体_GB2312" w:eastAsia="楷体_GB2312" w:hAnsi="楷体_GB2312" w:cs="楷体_GB2312" w:hint="eastAsia"/>
                <w:color w:val="000000" w:themeColor="text1"/>
                <w:kern w:val="0"/>
                <w:sz w:val="24"/>
              </w:rPr>
              <w:t>拟派项目现场实施团队</w:t>
            </w:r>
            <w:r w:rsidRPr="00141956">
              <w:rPr>
                <w:rFonts w:ascii="楷体_GB2312" w:eastAsia="楷体_GB2312" w:hAnsi="楷体_GB2312" w:cs="楷体_GB2312" w:hint="eastAsia"/>
                <w:color w:val="000000" w:themeColor="text1"/>
                <w:kern w:val="0"/>
                <w:sz w:val="24"/>
              </w:rPr>
              <w:t>：</w:t>
            </w:r>
          </w:p>
          <w:p w:rsidR="009F2011" w:rsidRPr="00141956" w:rsidRDefault="00343F00">
            <w:pPr>
              <w:spacing w:line="440" w:lineRule="exact"/>
              <w:jc w:val="left"/>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w:t>
            </w:r>
            <w:r w:rsidRPr="00141956">
              <w:rPr>
                <w:rFonts w:ascii="楷体_GB2312" w:eastAsia="楷体_GB2312" w:hAnsi="楷体_GB2312" w:cs="楷体_GB2312" w:hint="eastAsia"/>
                <w:color w:val="000000" w:themeColor="text1"/>
                <w:kern w:val="0"/>
                <w:sz w:val="24"/>
              </w:rPr>
              <w:t>持有应急管理部门颁发或监制的特种作业操作证（低压电工作业）的，每有</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本得</w:t>
            </w:r>
            <w:r w:rsid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分，最高得</w:t>
            </w:r>
            <w:r w:rsidRPr="00141956">
              <w:rPr>
                <w:rFonts w:ascii="楷体_GB2312" w:eastAsia="楷体_GB2312" w:hAnsi="楷体_GB2312" w:cs="楷体_GB2312" w:hint="eastAsia"/>
                <w:color w:val="000000" w:themeColor="text1"/>
                <w:kern w:val="0"/>
                <w:sz w:val="24"/>
              </w:rPr>
              <w:t>3</w:t>
            </w:r>
            <w:r w:rsidRPr="00141956">
              <w:rPr>
                <w:rFonts w:ascii="楷体_GB2312" w:eastAsia="楷体_GB2312" w:hAnsi="楷体_GB2312" w:cs="楷体_GB2312" w:hint="eastAsia"/>
                <w:color w:val="000000" w:themeColor="text1"/>
                <w:kern w:val="0"/>
                <w:sz w:val="24"/>
              </w:rPr>
              <w:t>分；</w:t>
            </w:r>
          </w:p>
          <w:p w:rsidR="009F2011" w:rsidRPr="00141956" w:rsidRDefault="00343F00">
            <w:pPr>
              <w:spacing w:line="440" w:lineRule="exact"/>
              <w:jc w:val="left"/>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2</w:t>
            </w:r>
            <w:r w:rsidRPr="00141956">
              <w:rPr>
                <w:rFonts w:ascii="楷体_GB2312" w:eastAsia="楷体_GB2312" w:hAnsi="楷体_GB2312" w:cs="楷体_GB2312" w:hint="eastAsia"/>
                <w:color w:val="000000" w:themeColor="text1"/>
                <w:kern w:val="0"/>
                <w:sz w:val="24"/>
              </w:rPr>
              <w:t>.</w:t>
            </w:r>
            <w:r w:rsidRPr="00141956">
              <w:rPr>
                <w:rFonts w:ascii="楷体_GB2312" w:eastAsia="楷体_GB2312" w:hAnsi="楷体_GB2312" w:cs="楷体_GB2312" w:hint="eastAsia"/>
                <w:color w:val="000000" w:themeColor="text1"/>
                <w:sz w:val="24"/>
              </w:rPr>
              <w:t>持有应急管理部门颁发或监制的特种作业操作证（登高作业证）</w:t>
            </w:r>
            <w:r w:rsidRPr="00141956">
              <w:rPr>
                <w:rFonts w:ascii="楷体_GB2312" w:eastAsia="楷体_GB2312" w:hAnsi="楷体_GB2312" w:cs="楷体_GB2312" w:hint="eastAsia"/>
                <w:color w:val="000000" w:themeColor="text1"/>
                <w:kern w:val="0"/>
                <w:sz w:val="24"/>
              </w:rPr>
              <w:t>，每有</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本得</w:t>
            </w:r>
            <w:r w:rsid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分，最高得</w:t>
            </w:r>
            <w:r w:rsidRPr="00141956">
              <w:rPr>
                <w:rFonts w:ascii="楷体_GB2312" w:eastAsia="楷体_GB2312" w:hAnsi="楷体_GB2312" w:cs="楷体_GB2312" w:hint="eastAsia"/>
                <w:color w:val="000000" w:themeColor="text1"/>
                <w:kern w:val="0"/>
                <w:sz w:val="24"/>
              </w:rPr>
              <w:t>3</w:t>
            </w:r>
            <w:r w:rsidRPr="00141956">
              <w:rPr>
                <w:rFonts w:ascii="楷体_GB2312" w:eastAsia="楷体_GB2312" w:hAnsi="楷体_GB2312" w:cs="楷体_GB2312" w:hint="eastAsia"/>
                <w:color w:val="000000" w:themeColor="text1"/>
                <w:kern w:val="0"/>
                <w:sz w:val="24"/>
              </w:rPr>
              <w:t>分</w:t>
            </w:r>
            <w:r w:rsidRPr="00141956">
              <w:rPr>
                <w:rFonts w:ascii="楷体_GB2312" w:eastAsia="楷体_GB2312" w:hAnsi="楷体_GB2312" w:cs="楷体_GB2312" w:hint="eastAsia"/>
                <w:color w:val="000000" w:themeColor="text1"/>
                <w:kern w:val="0"/>
                <w:sz w:val="24"/>
              </w:rPr>
              <w:t>；</w:t>
            </w:r>
          </w:p>
          <w:p w:rsidR="009F2011" w:rsidRPr="00141956" w:rsidRDefault="00343F00">
            <w:pPr>
              <w:spacing w:line="440" w:lineRule="exact"/>
              <w:jc w:val="left"/>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五、拟派项目售后负责人：</w:t>
            </w:r>
          </w:p>
          <w:p w:rsidR="009F2011" w:rsidRPr="00141956" w:rsidRDefault="00343F00">
            <w:pPr>
              <w:spacing w:line="440" w:lineRule="exact"/>
              <w:jc w:val="lef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sz w:val="24"/>
              </w:rPr>
              <w:t>持有</w:t>
            </w:r>
            <w:r w:rsidRPr="00141956">
              <w:rPr>
                <w:rFonts w:ascii="楷体_GB2312" w:eastAsia="楷体_GB2312" w:hAnsi="楷体_GB2312" w:cs="楷体_GB2312" w:hint="eastAsia"/>
                <w:color w:val="000000" w:themeColor="text1"/>
                <w:sz w:val="24"/>
              </w:rPr>
              <w:t>住建部</w:t>
            </w:r>
            <w:r w:rsidRPr="00141956">
              <w:rPr>
                <w:rFonts w:ascii="楷体_GB2312" w:eastAsia="楷体_GB2312" w:hAnsi="楷体_GB2312" w:cs="楷体_GB2312" w:hint="eastAsia"/>
                <w:color w:val="000000" w:themeColor="text1"/>
                <w:sz w:val="24"/>
              </w:rPr>
              <w:t>颁发</w:t>
            </w:r>
            <w:r w:rsidRPr="00141956">
              <w:rPr>
                <w:rFonts w:ascii="楷体_GB2312" w:eastAsia="楷体_GB2312" w:hAnsi="楷体_GB2312" w:cs="楷体_GB2312" w:hint="eastAsia"/>
                <w:color w:val="000000" w:themeColor="text1"/>
                <w:sz w:val="24"/>
              </w:rPr>
              <w:t>的二级及以上建造师（机电工程</w:t>
            </w:r>
            <w:r w:rsidRPr="00141956">
              <w:rPr>
                <w:rFonts w:ascii="楷体_GB2312" w:eastAsia="楷体_GB2312" w:hAnsi="楷体_GB2312" w:cs="楷体_GB2312" w:hint="eastAsia"/>
                <w:color w:val="000000" w:themeColor="text1"/>
                <w:kern w:val="0"/>
                <w:sz w:val="24"/>
              </w:rPr>
              <w:t>专业类别</w:t>
            </w:r>
            <w:r w:rsidRPr="00141956">
              <w:rPr>
                <w:rFonts w:ascii="楷体_GB2312" w:eastAsia="楷体_GB2312" w:hAnsi="楷体_GB2312" w:cs="楷体_GB2312" w:hint="eastAsia"/>
                <w:color w:val="000000" w:themeColor="text1"/>
                <w:sz w:val="24"/>
              </w:rPr>
              <w:t>）证书的得</w:t>
            </w:r>
            <w:r w:rsidRPr="00141956">
              <w:rPr>
                <w:rFonts w:ascii="楷体_GB2312" w:eastAsia="楷体_GB2312" w:hAnsi="楷体_GB2312" w:cs="楷体_GB2312" w:hint="eastAsia"/>
                <w:color w:val="000000" w:themeColor="text1"/>
                <w:sz w:val="24"/>
              </w:rPr>
              <w:t>1</w:t>
            </w:r>
            <w:r w:rsidRPr="00141956">
              <w:rPr>
                <w:rFonts w:ascii="楷体_GB2312" w:eastAsia="楷体_GB2312" w:hAnsi="楷体_GB2312" w:cs="楷体_GB2312" w:hint="eastAsia"/>
                <w:color w:val="000000" w:themeColor="text1"/>
                <w:sz w:val="24"/>
              </w:rPr>
              <w:t>分；</w:t>
            </w:r>
          </w:p>
          <w:p w:rsidR="009F2011" w:rsidRPr="00141956" w:rsidRDefault="00343F00">
            <w:pPr>
              <w:spacing w:line="440" w:lineRule="exact"/>
              <w:jc w:val="lef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2.</w:t>
            </w:r>
            <w:r w:rsidRPr="00141956">
              <w:rPr>
                <w:rFonts w:ascii="楷体_GB2312" w:eastAsia="楷体_GB2312" w:hAnsi="楷体_GB2312" w:cs="楷体_GB2312" w:hint="eastAsia"/>
                <w:color w:val="000000" w:themeColor="text1"/>
                <w:kern w:val="0"/>
                <w:sz w:val="24"/>
              </w:rPr>
              <w:t>持有人社部门颁发</w:t>
            </w:r>
            <w:bookmarkStart w:id="164" w:name="_GoBack"/>
            <w:bookmarkEnd w:id="164"/>
            <w:r w:rsidRPr="00141956">
              <w:rPr>
                <w:rFonts w:ascii="楷体_GB2312" w:eastAsia="楷体_GB2312" w:hAnsi="楷体_GB2312" w:cs="楷体_GB2312" w:hint="eastAsia"/>
                <w:color w:val="000000" w:themeColor="text1"/>
                <w:kern w:val="0"/>
                <w:sz w:val="24"/>
              </w:rPr>
              <w:t>的系统</w:t>
            </w:r>
            <w:r w:rsidRPr="00141956">
              <w:rPr>
                <w:rFonts w:ascii="楷体_GB2312" w:eastAsia="楷体_GB2312" w:hAnsi="楷体_GB2312" w:cs="楷体_GB2312" w:hint="eastAsia"/>
                <w:color w:val="000000" w:themeColor="text1"/>
                <w:kern w:val="0"/>
                <w:sz w:val="24"/>
              </w:rPr>
              <w:t>集成</w:t>
            </w:r>
            <w:r w:rsidRPr="00141956">
              <w:rPr>
                <w:rFonts w:ascii="楷体_GB2312" w:eastAsia="楷体_GB2312" w:hAnsi="楷体_GB2312" w:cs="楷体_GB2312" w:hint="eastAsia"/>
                <w:color w:val="000000" w:themeColor="text1"/>
                <w:kern w:val="0"/>
                <w:sz w:val="24"/>
              </w:rPr>
              <w:t>项目管理</w:t>
            </w:r>
            <w:r w:rsidRPr="00141956">
              <w:rPr>
                <w:rFonts w:ascii="楷体_GB2312" w:eastAsia="楷体_GB2312" w:hAnsi="楷体_GB2312" w:cs="楷体_GB2312" w:hint="eastAsia"/>
                <w:color w:val="000000" w:themeColor="text1"/>
                <w:kern w:val="0"/>
                <w:sz w:val="24"/>
              </w:rPr>
              <w:t>工程师证书的</w:t>
            </w:r>
            <w:r w:rsidRPr="00141956">
              <w:rPr>
                <w:rFonts w:ascii="楷体_GB2312" w:eastAsia="楷体_GB2312" w:hAnsi="楷体_GB2312" w:cs="楷体_GB2312" w:hint="eastAsia"/>
                <w:color w:val="000000" w:themeColor="text1"/>
                <w:sz w:val="24"/>
              </w:rPr>
              <w:t>得</w:t>
            </w:r>
            <w:r w:rsidRPr="00141956">
              <w:rPr>
                <w:rFonts w:ascii="楷体_GB2312" w:eastAsia="楷体_GB2312" w:hAnsi="楷体_GB2312" w:cs="楷体_GB2312" w:hint="eastAsia"/>
                <w:color w:val="000000" w:themeColor="text1"/>
                <w:sz w:val="24"/>
              </w:rPr>
              <w:t>1</w:t>
            </w:r>
            <w:r w:rsidRPr="00141956">
              <w:rPr>
                <w:rFonts w:ascii="楷体_GB2312" w:eastAsia="楷体_GB2312" w:hAnsi="楷体_GB2312" w:cs="楷体_GB2312" w:hint="eastAsia"/>
                <w:color w:val="000000" w:themeColor="text1"/>
                <w:sz w:val="24"/>
              </w:rPr>
              <w:t>分；</w:t>
            </w:r>
          </w:p>
          <w:p w:rsidR="009F2011" w:rsidRPr="00141956" w:rsidRDefault="00343F00">
            <w:pPr>
              <w:spacing w:line="440" w:lineRule="exact"/>
              <w:jc w:val="left"/>
              <w:rPr>
                <w:rFonts w:ascii="楷体_GB2312" w:eastAsia="楷体_GB2312" w:hAnsi="楷体_GB2312" w:cs="楷体_GB2312"/>
                <w:color w:val="000000" w:themeColor="text1"/>
                <w:sz w:val="24"/>
              </w:rPr>
            </w:pPr>
            <w:r w:rsidRPr="00141956">
              <w:rPr>
                <w:rFonts w:ascii="楷体_GB2312" w:eastAsia="楷体_GB2312" w:hAnsi="楷体_GB2312" w:cs="楷体_GB2312" w:hint="eastAsia"/>
                <w:color w:val="000000" w:themeColor="text1"/>
                <w:sz w:val="24"/>
              </w:rPr>
              <w:t>六、</w:t>
            </w:r>
            <w:r w:rsidRPr="00141956">
              <w:rPr>
                <w:rFonts w:ascii="楷体_GB2312" w:eastAsia="楷体_GB2312" w:hAnsi="楷体_GB2312" w:cs="楷体_GB2312" w:hint="eastAsia"/>
                <w:color w:val="000000" w:themeColor="text1"/>
                <w:kern w:val="0"/>
                <w:sz w:val="24"/>
              </w:rPr>
              <w:t>拟派</w:t>
            </w:r>
            <w:r w:rsidRPr="00141956">
              <w:rPr>
                <w:rFonts w:ascii="楷体_GB2312" w:eastAsia="楷体_GB2312" w:hAnsi="楷体_GB2312" w:cs="楷体_GB2312" w:hint="eastAsia"/>
                <w:color w:val="000000" w:themeColor="text1"/>
                <w:kern w:val="0"/>
                <w:sz w:val="24"/>
              </w:rPr>
              <w:t>售后服务维护团队人员</w:t>
            </w:r>
            <w:r w:rsidRPr="00141956">
              <w:rPr>
                <w:rFonts w:ascii="楷体_GB2312" w:eastAsia="楷体_GB2312" w:hAnsi="楷体_GB2312" w:cs="楷体_GB2312" w:hint="eastAsia"/>
                <w:color w:val="000000" w:themeColor="text1"/>
                <w:kern w:val="0"/>
                <w:sz w:val="24"/>
              </w:rPr>
              <w:t>持有人社部门颁发的信息系统项目管理师证书的，每有</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本得</w:t>
            </w:r>
            <w:r w:rsidRPr="00141956">
              <w:rPr>
                <w:rFonts w:ascii="楷体_GB2312" w:eastAsia="楷体_GB2312" w:hAnsi="楷体_GB2312" w:cs="楷体_GB2312" w:hint="eastAsia"/>
                <w:color w:val="000000" w:themeColor="text1"/>
                <w:kern w:val="0"/>
                <w:sz w:val="24"/>
              </w:rPr>
              <w:t>1</w:t>
            </w:r>
            <w:r w:rsidRPr="00141956">
              <w:rPr>
                <w:rFonts w:ascii="楷体_GB2312" w:eastAsia="楷体_GB2312" w:hAnsi="楷体_GB2312" w:cs="楷体_GB2312" w:hint="eastAsia"/>
                <w:color w:val="000000" w:themeColor="text1"/>
                <w:kern w:val="0"/>
                <w:sz w:val="24"/>
              </w:rPr>
              <w:t>分，最高得</w:t>
            </w:r>
            <w:r w:rsidRPr="00141956">
              <w:rPr>
                <w:rFonts w:ascii="楷体_GB2312" w:eastAsia="楷体_GB2312" w:hAnsi="楷体_GB2312" w:cs="楷体_GB2312" w:hint="eastAsia"/>
                <w:color w:val="000000" w:themeColor="text1"/>
                <w:kern w:val="0"/>
                <w:sz w:val="24"/>
              </w:rPr>
              <w:t>2</w:t>
            </w:r>
            <w:r w:rsidRPr="00141956">
              <w:rPr>
                <w:rFonts w:ascii="楷体_GB2312" w:eastAsia="楷体_GB2312" w:hAnsi="楷体_GB2312" w:cs="楷体_GB2312" w:hint="eastAsia"/>
                <w:color w:val="000000" w:themeColor="text1"/>
                <w:kern w:val="0"/>
                <w:sz w:val="24"/>
              </w:rPr>
              <w:t>分。</w:t>
            </w:r>
          </w:p>
          <w:p w:rsidR="009F2011" w:rsidRPr="00141956" w:rsidRDefault="00343F00" w:rsidP="00141956">
            <w:pPr>
              <w:spacing w:line="440" w:lineRule="exact"/>
              <w:jc w:val="left"/>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
                <w:bCs/>
                <w:color w:val="000000" w:themeColor="text1"/>
                <w:sz w:val="24"/>
              </w:rPr>
              <w:t>注：以上人员须为投标人</w:t>
            </w:r>
            <w:r w:rsidR="00141956">
              <w:rPr>
                <w:rFonts w:ascii="楷体_GB2312" w:eastAsia="楷体_GB2312" w:hAnsi="楷体_GB2312" w:cs="楷体_GB2312" w:hint="eastAsia"/>
                <w:b/>
                <w:bCs/>
                <w:color w:val="000000" w:themeColor="text1"/>
                <w:sz w:val="24"/>
              </w:rPr>
              <w:t>的</w:t>
            </w:r>
            <w:r w:rsidRPr="00141956">
              <w:rPr>
                <w:rFonts w:ascii="楷体_GB2312" w:eastAsia="楷体_GB2312" w:hAnsi="楷体_GB2312" w:cs="楷体_GB2312" w:hint="eastAsia"/>
                <w:b/>
                <w:bCs/>
                <w:color w:val="000000" w:themeColor="text1"/>
                <w:sz w:val="24"/>
              </w:rPr>
              <w:t>在职正式员工，一人多证不重复</w:t>
            </w:r>
            <w:r w:rsidRPr="00141956">
              <w:rPr>
                <w:rFonts w:ascii="楷体_GB2312" w:eastAsia="楷体_GB2312" w:hAnsi="楷体_GB2312" w:cs="楷体_GB2312" w:hint="eastAsia"/>
                <w:b/>
                <w:bCs/>
                <w:color w:val="000000" w:themeColor="text1"/>
                <w:sz w:val="24"/>
              </w:rPr>
              <w:lastRenderedPageBreak/>
              <w:t>得分，</w:t>
            </w:r>
            <w:r w:rsidR="00141956">
              <w:rPr>
                <w:rFonts w:ascii="楷体_GB2312" w:eastAsia="楷体_GB2312" w:hAnsi="楷体_GB2312" w:cs="楷体_GB2312" w:hint="eastAsia"/>
                <w:b/>
                <w:bCs/>
                <w:color w:val="000000" w:themeColor="text1"/>
                <w:sz w:val="24"/>
              </w:rPr>
              <w:t>需</w:t>
            </w:r>
            <w:r w:rsidRPr="00141956">
              <w:rPr>
                <w:rFonts w:ascii="楷体_GB2312" w:eastAsia="楷体_GB2312" w:hAnsi="楷体_GB2312" w:cs="楷体_GB2312" w:hint="eastAsia"/>
                <w:b/>
                <w:bCs/>
                <w:color w:val="000000" w:themeColor="text1"/>
                <w:sz w:val="24"/>
              </w:rPr>
              <w:t>提供以上相关人员本单位的社保证明材料及相关证书材料复印件并加盖投标人公章</w:t>
            </w:r>
            <w:r w:rsidRPr="00141956">
              <w:rPr>
                <w:rFonts w:ascii="楷体_GB2312" w:eastAsia="楷体_GB2312" w:hAnsi="楷体_GB2312" w:cs="楷体_GB2312" w:hint="eastAsia"/>
                <w:b/>
                <w:bCs/>
                <w:color w:val="000000" w:themeColor="text1"/>
                <w:sz w:val="24"/>
              </w:rPr>
              <w:t>,</w:t>
            </w:r>
            <w:r w:rsidRPr="00141956">
              <w:rPr>
                <w:rFonts w:ascii="楷体_GB2312" w:eastAsia="楷体_GB2312" w:hAnsi="楷体_GB2312" w:cs="楷体_GB2312" w:hint="eastAsia"/>
                <w:b/>
                <w:bCs/>
                <w:color w:val="000000" w:themeColor="text1"/>
                <w:sz w:val="24"/>
              </w:rPr>
              <w:t>否则不得分。</w:t>
            </w:r>
          </w:p>
        </w:tc>
        <w:tc>
          <w:tcPr>
            <w:tcW w:w="786"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lastRenderedPageBreak/>
              <w:t>18</w:t>
            </w:r>
          </w:p>
        </w:tc>
      </w:tr>
      <w:tr w:rsidR="009F2011" w:rsidRPr="00141956">
        <w:trPr>
          <w:trHeight w:val="469"/>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lastRenderedPageBreak/>
              <w:t>6</w:t>
            </w:r>
          </w:p>
        </w:tc>
        <w:tc>
          <w:tcPr>
            <w:tcW w:w="1413"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color w:val="000000" w:themeColor="text1"/>
                <w:kern w:val="0"/>
                <w:sz w:val="24"/>
              </w:rPr>
              <w:t>通信线路</w:t>
            </w:r>
          </w:p>
        </w:tc>
        <w:tc>
          <w:tcPr>
            <w:tcW w:w="6416" w:type="dxa"/>
            <w:vAlign w:val="center"/>
          </w:tcPr>
          <w:p w:rsidR="009F2011" w:rsidRPr="00141956" w:rsidRDefault="00343F00">
            <w:pPr>
              <w:spacing w:line="440" w:lineRule="exact"/>
              <w:jc w:val="left"/>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投标人若采用自有管线组网的得</w:t>
            </w:r>
            <w:r w:rsidRPr="00141956">
              <w:rPr>
                <w:rFonts w:ascii="楷体_GB2312" w:eastAsia="楷体_GB2312" w:hAnsi="楷体_GB2312" w:cs="楷体_GB2312" w:hint="eastAsia"/>
                <w:bCs/>
                <w:iCs/>
                <w:color w:val="000000" w:themeColor="text1"/>
                <w:sz w:val="24"/>
              </w:rPr>
              <w:t>3</w:t>
            </w:r>
            <w:r w:rsidRPr="00141956">
              <w:rPr>
                <w:rFonts w:ascii="楷体_GB2312" w:eastAsia="楷体_GB2312" w:hAnsi="楷体_GB2312" w:cs="楷体_GB2312" w:hint="eastAsia"/>
                <w:bCs/>
                <w:iCs/>
                <w:color w:val="000000" w:themeColor="text1"/>
                <w:sz w:val="24"/>
              </w:rPr>
              <w:t>分，但需持有固定网通信运营商资格或有线电视网络运营商证明文件，投标文件中提供相关证明复印件并加盖投标人公章，未提供证明不得分；</w:t>
            </w:r>
          </w:p>
          <w:p w:rsidR="009F2011" w:rsidRPr="00141956" w:rsidRDefault="00343F00">
            <w:pPr>
              <w:spacing w:line="440" w:lineRule="exact"/>
              <w:jc w:val="left"/>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投标人没有自有管线的，要与管线提供商签订该项目线路意向协议，且管线提供商承诺管线施工根据本项目建设进度同步完成施工，投标文件中提供意向协议及承诺书复印件并加盖投标人公章，同时还需提供该固定网通信运营商或有线电视网络运营商资格证明文件复印件并加盖协议双方公章，满足得</w:t>
            </w:r>
            <w:r w:rsidRPr="00141956">
              <w:rPr>
                <w:rFonts w:ascii="楷体_GB2312" w:eastAsia="楷体_GB2312" w:hAnsi="楷体_GB2312" w:cs="楷体_GB2312" w:hint="eastAsia"/>
                <w:bCs/>
                <w:iCs/>
                <w:color w:val="000000" w:themeColor="text1"/>
                <w:sz w:val="24"/>
              </w:rPr>
              <w:t>3</w:t>
            </w:r>
            <w:r w:rsidRPr="00141956">
              <w:rPr>
                <w:rFonts w:ascii="楷体_GB2312" w:eastAsia="楷体_GB2312" w:hAnsi="楷体_GB2312" w:cs="楷体_GB2312" w:hint="eastAsia"/>
                <w:bCs/>
                <w:iCs/>
                <w:color w:val="000000" w:themeColor="text1"/>
                <w:sz w:val="24"/>
              </w:rPr>
              <w:t>分，未提供不得分。</w:t>
            </w:r>
          </w:p>
        </w:tc>
        <w:tc>
          <w:tcPr>
            <w:tcW w:w="786"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3</w:t>
            </w:r>
          </w:p>
        </w:tc>
      </w:tr>
      <w:tr w:rsidR="009F2011" w:rsidRPr="00141956">
        <w:trPr>
          <w:trHeight w:val="780"/>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7</w:t>
            </w:r>
          </w:p>
        </w:tc>
        <w:tc>
          <w:tcPr>
            <w:tcW w:w="1413"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color w:val="000000" w:themeColor="text1"/>
                <w:kern w:val="0"/>
                <w:sz w:val="24"/>
              </w:rPr>
              <w:t>售后服务方案</w:t>
            </w:r>
          </w:p>
        </w:tc>
        <w:tc>
          <w:tcPr>
            <w:tcW w:w="6416" w:type="dxa"/>
            <w:vAlign w:val="center"/>
          </w:tcPr>
          <w:p w:rsidR="009F2011" w:rsidRPr="00141956" w:rsidRDefault="00343F00">
            <w:pPr>
              <w:spacing w:line="440" w:lineRule="exact"/>
              <w:jc w:val="left"/>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color w:val="000000" w:themeColor="text1"/>
                <w:kern w:val="0"/>
                <w:sz w:val="24"/>
              </w:rPr>
              <w:t>根据投标人</w:t>
            </w:r>
            <w:r w:rsidRPr="00141956">
              <w:rPr>
                <w:rFonts w:ascii="楷体_GB2312" w:eastAsia="楷体_GB2312" w:hAnsi="楷体_GB2312" w:cs="楷体_GB2312" w:hint="eastAsia"/>
                <w:color w:val="000000" w:themeColor="text1"/>
                <w:kern w:val="0"/>
                <w:sz w:val="24"/>
              </w:rPr>
              <w:t>提供</w:t>
            </w:r>
            <w:r w:rsidRPr="00141956">
              <w:rPr>
                <w:rFonts w:ascii="楷体_GB2312" w:eastAsia="楷体_GB2312" w:hAnsi="楷体_GB2312" w:cs="楷体_GB2312" w:hint="eastAsia"/>
                <w:color w:val="000000" w:themeColor="text1"/>
                <w:kern w:val="0"/>
                <w:sz w:val="24"/>
              </w:rPr>
              <w:t>的售后服务方案进行打</w:t>
            </w:r>
            <w:r w:rsidRPr="00141956">
              <w:rPr>
                <w:rFonts w:ascii="楷体_GB2312" w:eastAsia="楷体_GB2312" w:hAnsi="楷体_GB2312" w:cs="楷体_GB2312" w:hint="eastAsia"/>
                <w:color w:val="000000" w:themeColor="text1"/>
                <w:kern w:val="0"/>
                <w:sz w:val="24"/>
              </w:rPr>
              <w:t>分，</w:t>
            </w:r>
            <w:r w:rsidRPr="00141956">
              <w:rPr>
                <w:rFonts w:ascii="楷体_GB2312" w:eastAsia="楷体_GB2312" w:hAnsi="楷体_GB2312" w:cs="楷体_GB2312" w:hint="eastAsia"/>
                <w:color w:val="000000" w:themeColor="text1"/>
                <w:sz w:val="24"/>
              </w:rPr>
              <w:t>包括但不限于</w:t>
            </w:r>
            <w:r w:rsidRPr="00141956">
              <w:rPr>
                <w:rFonts w:ascii="楷体_GB2312" w:eastAsia="楷体_GB2312" w:hAnsi="楷体_GB2312" w:cs="楷体_GB2312" w:hint="eastAsia"/>
                <w:color w:val="000000" w:themeColor="text1"/>
                <w:kern w:val="0"/>
                <w:sz w:val="24"/>
              </w:rPr>
              <w:t>响应速度、服务内容、突发事件应对措施、备品备件管理制度等方面。（本项分值设置为</w:t>
            </w:r>
            <w:r w:rsidRPr="00141956">
              <w:rPr>
                <w:rFonts w:ascii="楷体_GB2312" w:eastAsia="楷体_GB2312" w:hAnsi="楷体_GB2312" w:cs="楷体_GB2312" w:hint="eastAsia"/>
                <w:color w:val="000000" w:themeColor="text1"/>
                <w:kern w:val="0"/>
                <w:sz w:val="24"/>
              </w:rPr>
              <w:t>3,2.5,2,1.5,1,0.5,0</w:t>
            </w:r>
            <w:r w:rsidRPr="00141956">
              <w:rPr>
                <w:rFonts w:ascii="楷体_GB2312" w:eastAsia="楷体_GB2312" w:hAnsi="楷体_GB2312" w:cs="楷体_GB2312" w:hint="eastAsia"/>
                <w:color w:val="000000" w:themeColor="text1"/>
                <w:kern w:val="0"/>
                <w:sz w:val="24"/>
              </w:rPr>
              <w:t>分）</w:t>
            </w:r>
          </w:p>
        </w:tc>
        <w:tc>
          <w:tcPr>
            <w:tcW w:w="786"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3</w:t>
            </w:r>
          </w:p>
        </w:tc>
      </w:tr>
      <w:tr w:rsidR="009F2011" w:rsidRPr="00141956">
        <w:trPr>
          <w:trHeight w:val="469"/>
        </w:trPr>
        <w:tc>
          <w:tcPr>
            <w:tcW w:w="811" w:type="dxa"/>
            <w:vAlign w:val="center"/>
          </w:tcPr>
          <w:p w:rsidR="009F2011" w:rsidRPr="00141956" w:rsidRDefault="00343F00">
            <w:pPr>
              <w:widowControl/>
              <w:snapToGrid w:val="0"/>
              <w:spacing w:line="440" w:lineRule="exact"/>
              <w:jc w:val="center"/>
              <w:rPr>
                <w:rFonts w:ascii="楷体_GB2312" w:eastAsia="楷体_GB2312" w:hAnsi="楷体_GB2312" w:cs="楷体_GB2312"/>
                <w:color w:val="000000" w:themeColor="text1"/>
                <w:kern w:val="0"/>
                <w:sz w:val="24"/>
              </w:rPr>
            </w:pPr>
            <w:r w:rsidRPr="00141956">
              <w:rPr>
                <w:rFonts w:ascii="楷体_GB2312" w:eastAsia="楷体_GB2312" w:hAnsi="楷体_GB2312" w:cs="楷体_GB2312" w:hint="eastAsia"/>
                <w:color w:val="000000" w:themeColor="text1"/>
                <w:kern w:val="0"/>
                <w:sz w:val="24"/>
              </w:rPr>
              <w:t>8</w:t>
            </w:r>
          </w:p>
        </w:tc>
        <w:tc>
          <w:tcPr>
            <w:tcW w:w="1413"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培训方案</w:t>
            </w:r>
          </w:p>
        </w:tc>
        <w:tc>
          <w:tcPr>
            <w:tcW w:w="6416" w:type="dxa"/>
            <w:vAlign w:val="center"/>
          </w:tcPr>
          <w:p w:rsidR="009F2011" w:rsidRPr="00141956" w:rsidRDefault="00343F00">
            <w:pPr>
              <w:pStyle w:val="a7"/>
              <w:spacing w:line="440" w:lineRule="exact"/>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color w:val="000000" w:themeColor="text1"/>
                <w:kern w:val="0"/>
                <w:sz w:val="24"/>
              </w:rPr>
              <w:t>根据投标人</w:t>
            </w:r>
            <w:r w:rsidRPr="00141956">
              <w:rPr>
                <w:rFonts w:ascii="楷体_GB2312" w:eastAsia="楷体_GB2312" w:hAnsi="楷体_GB2312" w:cs="楷体_GB2312" w:hint="eastAsia"/>
                <w:color w:val="000000" w:themeColor="text1"/>
                <w:kern w:val="0"/>
                <w:sz w:val="24"/>
              </w:rPr>
              <w:t>提供</w:t>
            </w:r>
            <w:r w:rsidRPr="00141956">
              <w:rPr>
                <w:rFonts w:ascii="楷体_GB2312" w:eastAsia="楷体_GB2312" w:hAnsi="楷体_GB2312" w:cs="楷体_GB2312" w:hint="eastAsia"/>
                <w:color w:val="000000" w:themeColor="text1"/>
                <w:kern w:val="0"/>
                <w:sz w:val="24"/>
              </w:rPr>
              <w:t>的培训方案进行打分，</w:t>
            </w:r>
            <w:r w:rsidRPr="00141956">
              <w:rPr>
                <w:rFonts w:ascii="楷体_GB2312" w:eastAsia="楷体_GB2312" w:hAnsi="楷体_GB2312" w:cs="楷体_GB2312" w:hint="eastAsia"/>
                <w:color w:val="000000" w:themeColor="text1"/>
                <w:sz w:val="24"/>
              </w:rPr>
              <w:t>包括但不限于</w:t>
            </w:r>
            <w:r w:rsidRPr="00141956">
              <w:rPr>
                <w:rFonts w:ascii="楷体_GB2312" w:eastAsia="楷体_GB2312" w:hAnsi="楷体_GB2312" w:cs="楷体_GB2312" w:hint="eastAsia"/>
                <w:color w:val="000000" w:themeColor="text1"/>
                <w:kern w:val="0"/>
                <w:sz w:val="24"/>
              </w:rPr>
              <w:t>课程资料、培训内容、培训讲师等方面。（本项分值设置为</w:t>
            </w:r>
            <w:r w:rsidRPr="00141956">
              <w:rPr>
                <w:rFonts w:ascii="楷体_GB2312" w:eastAsia="楷体_GB2312" w:hAnsi="楷体_GB2312" w:cs="楷体_GB2312" w:hint="eastAsia"/>
                <w:color w:val="000000" w:themeColor="text1"/>
                <w:kern w:val="0"/>
                <w:sz w:val="24"/>
              </w:rPr>
              <w:t>2,1.5,1,0.5,0</w:t>
            </w:r>
            <w:r w:rsidRPr="00141956">
              <w:rPr>
                <w:rFonts w:ascii="楷体_GB2312" w:eastAsia="楷体_GB2312" w:hAnsi="楷体_GB2312" w:cs="楷体_GB2312" w:hint="eastAsia"/>
                <w:color w:val="000000" w:themeColor="text1"/>
                <w:kern w:val="0"/>
                <w:sz w:val="24"/>
              </w:rPr>
              <w:t>分）</w:t>
            </w:r>
          </w:p>
        </w:tc>
        <w:tc>
          <w:tcPr>
            <w:tcW w:w="786" w:type="dxa"/>
            <w:vAlign w:val="center"/>
          </w:tcPr>
          <w:p w:rsidR="009F2011" w:rsidRPr="00141956" w:rsidRDefault="00343F00">
            <w:pPr>
              <w:spacing w:line="440" w:lineRule="exact"/>
              <w:jc w:val="center"/>
              <w:rPr>
                <w:rFonts w:ascii="楷体_GB2312" w:eastAsia="楷体_GB2312" w:hAnsi="楷体_GB2312" w:cs="楷体_GB2312"/>
                <w:bCs/>
                <w:iCs/>
                <w:color w:val="000000" w:themeColor="text1"/>
                <w:sz w:val="24"/>
              </w:rPr>
            </w:pPr>
            <w:r w:rsidRPr="00141956">
              <w:rPr>
                <w:rFonts w:ascii="楷体_GB2312" w:eastAsia="楷体_GB2312" w:hAnsi="楷体_GB2312" w:cs="楷体_GB2312" w:hint="eastAsia"/>
                <w:bCs/>
                <w:iCs/>
                <w:color w:val="000000" w:themeColor="text1"/>
                <w:sz w:val="24"/>
              </w:rPr>
              <w:t>2</w:t>
            </w:r>
          </w:p>
        </w:tc>
      </w:tr>
    </w:tbl>
    <w:p w:rsidR="009F2011" w:rsidRPr="00141956" w:rsidRDefault="00343F00">
      <w:pPr>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备注：</w:t>
      </w:r>
      <w:r w:rsidRPr="00141956">
        <w:rPr>
          <w:rFonts w:ascii="仿宋_GB2312" w:eastAsia="仿宋_GB2312" w:hAnsi="仿宋_GB2312" w:cs="仿宋_GB2312" w:hint="eastAsia"/>
          <w:color w:val="000000" w:themeColor="text1"/>
          <w:sz w:val="24"/>
        </w:rPr>
        <w:t>投标人编制投标文件（商务技术文件部分）时，建议按此目录（序号和内容）提供评标标准相应的商务技术资料。</w:t>
      </w:r>
      <w:r w:rsidRPr="00141956">
        <w:rPr>
          <w:rFonts w:ascii="仿宋_GB2312" w:eastAsia="仿宋_GB2312" w:hAnsi="仿宋_GB2312" w:cs="仿宋_GB2312" w:hint="eastAsia"/>
          <w:color w:val="000000" w:themeColor="text1"/>
          <w:sz w:val="24"/>
        </w:rPr>
        <w:t> </w:t>
      </w:r>
    </w:p>
    <w:p w:rsidR="009F2011" w:rsidRPr="00141956" w:rsidRDefault="00343F00">
      <w:pPr>
        <w:wordWrap w:val="0"/>
        <w:spacing w:line="440" w:lineRule="exact"/>
        <w:ind w:firstLineChars="200" w:firstLine="482"/>
        <w:rPr>
          <w:rFonts w:ascii="仿宋_GB2312" w:eastAsia="仿宋_GB2312" w:hAnsi="仿宋_GB2312" w:cs="仿宋_GB2312"/>
          <w:b/>
          <w:bCs/>
          <w:iCs/>
          <w:color w:val="000000" w:themeColor="text1"/>
          <w:sz w:val="24"/>
        </w:rPr>
      </w:pPr>
      <w:r w:rsidRPr="00141956">
        <w:rPr>
          <w:rFonts w:ascii="仿宋_GB2312" w:eastAsia="仿宋_GB2312" w:hAnsi="仿宋_GB2312" w:cs="仿宋_GB2312" w:hint="eastAsia"/>
          <w:b/>
          <w:bCs/>
          <w:iCs/>
          <w:color w:val="000000" w:themeColor="text1"/>
          <w:sz w:val="24"/>
        </w:rPr>
        <w:t>2.2</w:t>
      </w:r>
      <w:r w:rsidRPr="00141956">
        <w:rPr>
          <w:rFonts w:ascii="仿宋_GB2312" w:eastAsia="仿宋_GB2312" w:hAnsi="仿宋_GB2312" w:cs="仿宋_GB2312" w:hint="eastAsia"/>
          <w:b/>
          <w:bCs/>
          <w:iCs/>
          <w:color w:val="000000" w:themeColor="text1"/>
          <w:sz w:val="24"/>
        </w:rPr>
        <w:t>价格分（</w:t>
      </w:r>
      <w:r w:rsidRPr="00141956">
        <w:rPr>
          <w:rFonts w:ascii="仿宋_GB2312" w:eastAsia="仿宋_GB2312" w:hAnsi="仿宋_GB2312" w:cs="仿宋_GB2312" w:hint="eastAsia"/>
          <w:color w:val="000000" w:themeColor="text1"/>
          <w:sz w:val="24"/>
          <w:u w:val="single"/>
        </w:rPr>
        <w:t>30</w:t>
      </w:r>
      <w:r w:rsidRPr="00141956">
        <w:rPr>
          <w:rFonts w:ascii="仿宋_GB2312" w:eastAsia="仿宋_GB2312" w:hAnsi="仿宋_GB2312" w:cs="仿宋_GB2312" w:hint="eastAsia"/>
          <w:b/>
          <w:bCs/>
          <w:iCs/>
          <w:color w:val="000000" w:themeColor="text1"/>
          <w:sz w:val="24"/>
        </w:rPr>
        <w:t>分）</w:t>
      </w:r>
    </w:p>
    <w:p w:rsidR="009F2011" w:rsidRPr="00141956" w:rsidRDefault="00343F00">
      <w:pPr>
        <w:wordWrap w:val="0"/>
        <w:spacing w:line="440" w:lineRule="exact"/>
        <w:ind w:firstLineChars="200" w:firstLine="480"/>
        <w:rPr>
          <w:rFonts w:ascii="仿宋_GB2312" w:eastAsia="仿宋_GB2312" w:hAnsi="仿宋_GB2312" w:cs="仿宋_GB2312"/>
          <w:bCs/>
          <w:iCs/>
          <w:color w:val="000000" w:themeColor="text1"/>
          <w:sz w:val="24"/>
        </w:rPr>
      </w:pPr>
      <w:r w:rsidRPr="00141956">
        <w:rPr>
          <w:rFonts w:ascii="仿宋_GB2312" w:eastAsia="仿宋_GB2312" w:hAnsi="仿宋_GB2312" w:cs="仿宋_GB2312" w:hint="eastAsia"/>
          <w:bCs/>
          <w:iCs/>
          <w:color w:val="000000" w:themeColor="text1"/>
          <w:sz w:val="24"/>
        </w:rPr>
        <w:t>2.2.1</w:t>
      </w:r>
      <w:r w:rsidRPr="00141956">
        <w:rPr>
          <w:rFonts w:ascii="仿宋_GB2312" w:eastAsia="仿宋_GB2312" w:hAnsi="仿宋_GB2312" w:cs="仿宋_GB2312" w:hint="eastAsia"/>
          <w:bCs/>
          <w:iCs/>
          <w:color w:val="000000" w:themeColor="text1"/>
          <w:sz w:val="24"/>
        </w:rPr>
        <w:t>评标基准价：即满足招标文件要求且投标价格最低的投标报价为评标基准价，其价格分为满分。</w:t>
      </w:r>
    </w:p>
    <w:p w:rsidR="009F2011" w:rsidRPr="00141956" w:rsidRDefault="00343F00">
      <w:pPr>
        <w:wordWrap w:val="0"/>
        <w:spacing w:line="440" w:lineRule="exact"/>
        <w:ind w:firstLineChars="200" w:firstLine="480"/>
        <w:rPr>
          <w:rFonts w:ascii="仿宋_GB2312" w:eastAsia="仿宋_GB2312" w:hAnsi="仿宋_GB2312" w:cs="仿宋_GB2312"/>
          <w:bCs/>
          <w:iCs/>
          <w:color w:val="000000" w:themeColor="text1"/>
          <w:sz w:val="24"/>
        </w:rPr>
      </w:pPr>
      <w:r w:rsidRPr="00141956">
        <w:rPr>
          <w:rFonts w:ascii="仿宋_GB2312" w:eastAsia="仿宋_GB2312" w:hAnsi="仿宋_GB2312" w:cs="仿宋_GB2312" w:hint="eastAsia"/>
          <w:bCs/>
          <w:iCs/>
          <w:color w:val="000000" w:themeColor="text1"/>
          <w:sz w:val="24"/>
        </w:rPr>
        <w:t>2.2.2</w:t>
      </w:r>
      <w:r w:rsidRPr="00141956">
        <w:rPr>
          <w:rFonts w:ascii="仿宋_GB2312" w:eastAsia="仿宋_GB2312" w:hAnsi="仿宋_GB2312" w:cs="仿宋_GB2312" w:hint="eastAsia"/>
          <w:bCs/>
          <w:iCs/>
          <w:color w:val="000000" w:themeColor="text1"/>
          <w:sz w:val="24"/>
        </w:rPr>
        <w:t>其他投标人的价格分统一按照下列公式计算：</w:t>
      </w:r>
    </w:p>
    <w:p w:rsidR="009F2011" w:rsidRPr="00141956" w:rsidRDefault="0034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color w:val="000000" w:themeColor="text1"/>
          <w:sz w:val="24"/>
        </w:rPr>
      </w:pPr>
      <w:r w:rsidRPr="00141956">
        <w:rPr>
          <w:rFonts w:ascii="仿宋_GB2312" w:eastAsia="仿宋_GB2312" w:hAnsi="仿宋_GB2312" w:cs="仿宋_GB2312" w:hint="eastAsia"/>
          <w:bCs/>
          <w:iCs/>
          <w:color w:val="000000" w:themeColor="text1"/>
          <w:sz w:val="24"/>
        </w:rPr>
        <w:t>投标报价得分</w:t>
      </w:r>
      <w:r w:rsidRPr="00141956">
        <w:rPr>
          <w:rFonts w:ascii="仿宋_GB2312" w:eastAsia="仿宋_GB2312" w:hAnsi="仿宋_GB2312" w:cs="仿宋_GB2312" w:hint="eastAsia"/>
          <w:bCs/>
          <w:iCs/>
          <w:color w:val="000000" w:themeColor="text1"/>
          <w:sz w:val="24"/>
        </w:rPr>
        <w:t>=(</w:t>
      </w:r>
      <w:r w:rsidRPr="00141956">
        <w:rPr>
          <w:rFonts w:ascii="仿宋_GB2312" w:eastAsia="仿宋_GB2312" w:hAnsi="仿宋_GB2312" w:cs="仿宋_GB2312" w:hint="eastAsia"/>
          <w:bCs/>
          <w:iCs/>
          <w:color w:val="000000" w:themeColor="text1"/>
          <w:sz w:val="24"/>
        </w:rPr>
        <w:t>评标基准价／投标报价</w:t>
      </w:r>
      <w:r w:rsidRPr="00141956">
        <w:rPr>
          <w:rFonts w:ascii="仿宋_GB2312" w:eastAsia="仿宋_GB2312" w:hAnsi="仿宋_GB2312" w:cs="仿宋_GB2312" w:hint="eastAsia"/>
          <w:bCs/>
          <w:iCs/>
          <w:color w:val="000000" w:themeColor="text1"/>
          <w:sz w:val="24"/>
        </w:rPr>
        <w:t>)</w:t>
      </w:r>
      <w:r w:rsidRPr="00141956">
        <w:rPr>
          <w:rFonts w:ascii="仿宋_GB2312" w:eastAsia="仿宋_GB2312" w:hAnsi="仿宋_GB2312" w:cs="仿宋_GB2312" w:hint="eastAsia"/>
          <w:bCs/>
          <w:iCs/>
          <w:color w:val="000000" w:themeColor="text1"/>
          <w:sz w:val="24"/>
        </w:rPr>
        <w:t>×价格权值×</w:t>
      </w:r>
      <w:r w:rsidRPr="00141956">
        <w:rPr>
          <w:rFonts w:ascii="仿宋_GB2312" w:eastAsia="仿宋_GB2312" w:hAnsi="仿宋_GB2312" w:cs="仿宋_GB2312" w:hint="eastAsia"/>
          <w:bCs/>
          <w:iCs/>
          <w:color w:val="000000" w:themeColor="text1"/>
          <w:sz w:val="24"/>
        </w:rPr>
        <w:t>100</w:t>
      </w:r>
    </w:p>
    <w:p w:rsidR="009F2011" w:rsidRPr="00141956" w:rsidRDefault="0034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color w:val="000000" w:themeColor="text1"/>
          <w:sz w:val="24"/>
        </w:rPr>
      </w:pPr>
      <w:r w:rsidRPr="00141956">
        <w:rPr>
          <w:rFonts w:ascii="仿宋_GB2312" w:eastAsia="仿宋_GB2312" w:hAnsi="仿宋_GB2312" w:cs="仿宋_GB2312" w:hint="eastAsia"/>
          <w:bCs/>
          <w:iCs/>
          <w:color w:val="000000" w:themeColor="text1"/>
          <w:sz w:val="24"/>
        </w:rPr>
        <w:t>即：投标报价得分</w:t>
      </w:r>
      <w:r w:rsidRPr="00141956">
        <w:rPr>
          <w:rFonts w:ascii="仿宋_GB2312" w:eastAsia="仿宋_GB2312" w:hAnsi="仿宋_GB2312" w:cs="仿宋_GB2312" w:hint="eastAsia"/>
          <w:bCs/>
          <w:iCs/>
          <w:color w:val="000000" w:themeColor="text1"/>
          <w:sz w:val="24"/>
        </w:rPr>
        <w:t>=(</w:t>
      </w:r>
      <w:r w:rsidRPr="00141956">
        <w:rPr>
          <w:rFonts w:ascii="仿宋_GB2312" w:eastAsia="仿宋_GB2312" w:hAnsi="仿宋_GB2312" w:cs="仿宋_GB2312" w:hint="eastAsia"/>
          <w:bCs/>
          <w:iCs/>
          <w:color w:val="000000" w:themeColor="text1"/>
          <w:sz w:val="24"/>
        </w:rPr>
        <w:t>评标基准价／投标报价</w:t>
      </w:r>
      <w:r w:rsidRPr="00141956">
        <w:rPr>
          <w:rFonts w:ascii="仿宋_GB2312" w:eastAsia="仿宋_GB2312" w:hAnsi="仿宋_GB2312" w:cs="仿宋_GB2312" w:hint="eastAsia"/>
          <w:bCs/>
          <w:iCs/>
          <w:color w:val="000000" w:themeColor="text1"/>
          <w:sz w:val="24"/>
        </w:rPr>
        <w:t>)</w:t>
      </w:r>
      <w:r w:rsidRPr="00141956">
        <w:rPr>
          <w:rFonts w:ascii="仿宋_GB2312" w:eastAsia="仿宋_GB2312" w:hAnsi="仿宋_GB2312" w:cs="仿宋_GB2312" w:hint="eastAsia"/>
          <w:bCs/>
          <w:iCs/>
          <w:color w:val="000000" w:themeColor="text1"/>
          <w:sz w:val="24"/>
        </w:rPr>
        <w:t>×</w:t>
      </w:r>
      <w:r w:rsidRPr="00141956">
        <w:rPr>
          <w:rFonts w:ascii="仿宋_GB2312" w:eastAsia="仿宋_GB2312" w:hAnsi="仿宋_GB2312" w:cs="仿宋_GB2312" w:hint="eastAsia"/>
          <w:color w:val="000000" w:themeColor="text1"/>
          <w:sz w:val="24"/>
        </w:rPr>
        <w:t>30</w:t>
      </w:r>
    </w:p>
    <w:p w:rsidR="009F2011" w:rsidRPr="00141956" w:rsidRDefault="009F2011">
      <w:pPr>
        <w:pStyle w:val="a9"/>
        <w:rPr>
          <w:rFonts w:ascii="仿宋_GB2312" w:eastAsia="仿宋_GB2312" w:hAnsi="仿宋_GB2312" w:cs="仿宋_GB2312"/>
          <w:color w:val="000000" w:themeColor="text1"/>
          <w:lang w:val="en-US"/>
        </w:rPr>
      </w:pPr>
    </w:p>
    <w:p w:rsidR="009F2011" w:rsidRPr="00141956" w:rsidRDefault="009F2011">
      <w:pPr>
        <w:pStyle w:val="ab"/>
        <w:wordWrap w:val="0"/>
        <w:snapToGrid w:val="0"/>
        <w:spacing w:line="360" w:lineRule="auto"/>
        <w:ind w:firstLineChars="0" w:firstLine="0"/>
        <w:rPr>
          <w:rFonts w:ascii="仿宋_GB2312" w:eastAsia="仿宋_GB2312" w:hAnsi="仿宋_GB2312" w:cs="仿宋_GB2312"/>
          <w:color w:val="000000" w:themeColor="text1"/>
        </w:rPr>
      </w:pPr>
    </w:p>
    <w:p w:rsidR="009F2011" w:rsidRPr="00141956" w:rsidRDefault="009F2011">
      <w:pPr>
        <w:pStyle w:val="ab"/>
        <w:wordWrap w:val="0"/>
        <w:snapToGrid w:val="0"/>
        <w:spacing w:line="360" w:lineRule="auto"/>
        <w:ind w:firstLineChars="0" w:firstLine="0"/>
        <w:rPr>
          <w:rFonts w:ascii="仿宋_GB2312" w:eastAsia="仿宋_GB2312" w:hAnsi="仿宋_GB2312" w:cs="仿宋_GB2312"/>
          <w:color w:val="000000" w:themeColor="text1"/>
        </w:rPr>
      </w:pPr>
    </w:p>
    <w:p w:rsidR="009F2011" w:rsidRPr="00141956" w:rsidRDefault="009F2011">
      <w:pPr>
        <w:pStyle w:val="ab"/>
        <w:wordWrap w:val="0"/>
        <w:snapToGrid w:val="0"/>
        <w:spacing w:line="360" w:lineRule="auto"/>
        <w:ind w:firstLineChars="0" w:firstLine="0"/>
        <w:rPr>
          <w:rFonts w:ascii="仿宋_GB2312" w:eastAsia="仿宋_GB2312" w:hAnsi="仿宋_GB2312" w:cs="仿宋_GB2312"/>
          <w:color w:val="000000" w:themeColor="text1"/>
        </w:rPr>
      </w:pPr>
    </w:p>
    <w:p w:rsidR="009F2011" w:rsidRPr="00141956" w:rsidRDefault="009F2011">
      <w:pPr>
        <w:wordWrap w:val="0"/>
        <w:rPr>
          <w:rFonts w:ascii="仿宋_GB2312" w:eastAsia="仿宋_GB2312" w:hAnsi="仿宋_GB2312" w:cs="仿宋_GB2312"/>
          <w:b/>
          <w:color w:val="000000" w:themeColor="text1"/>
          <w:sz w:val="36"/>
          <w:szCs w:val="20"/>
        </w:rPr>
      </w:pPr>
    </w:p>
    <w:p w:rsidR="009F2011" w:rsidRPr="00141956" w:rsidRDefault="00343F00">
      <w:pPr>
        <w:pageBreakBefore/>
        <w:widowControl/>
        <w:wordWrap w:val="0"/>
        <w:adjustRightInd/>
        <w:jc w:val="center"/>
        <w:rPr>
          <w:rFonts w:ascii="仿宋_GB2312" w:eastAsia="仿宋_GB2312" w:hAnsi="仿宋_GB2312" w:cs="仿宋_GB2312"/>
          <w:b/>
          <w:color w:val="000000" w:themeColor="text1"/>
          <w:sz w:val="36"/>
          <w:szCs w:val="20"/>
        </w:rPr>
      </w:pPr>
      <w:r w:rsidRPr="00141956">
        <w:rPr>
          <w:rFonts w:ascii="仿宋_GB2312" w:eastAsia="仿宋_GB2312" w:hAnsi="仿宋_GB2312" w:cs="仿宋_GB2312" w:hint="eastAsia"/>
          <w:b/>
          <w:color w:val="000000" w:themeColor="text1"/>
          <w:sz w:val="36"/>
          <w:szCs w:val="20"/>
        </w:rPr>
        <w:lastRenderedPageBreak/>
        <w:t>第六部分</w:t>
      </w:r>
      <w:bookmarkEnd w:id="37"/>
      <w:r w:rsidRPr="00141956">
        <w:rPr>
          <w:rFonts w:ascii="仿宋_GB2312" w:eastAsia="仿宋_GB2312" w:hAnsi="仿宋_GB2312" w:cs="仿宋_GB2312" w:hint="eastAsia"/>
          <w:b/>
          <w:color w:val="000000" w:themeColor="text1"/>
          <w:sz w:val="36"/>
          <w:szCs w:val="20"/>
        </w:rPr>
        <w:t xml:space="preserve"> </w:t>
      </w:r>
      <w:bookmarkEnd w:id="38"/>
      <w:r w:rsidRPr="00141956">
        <w:rPr>
          <w:rFonts w:ascii="仿宋_GB2312" w:eastAsia="仿宋_GB2312" w:hAnsi="仿宋_GB2312" w:cs="仿宋_GB2312" w:hint="eastAsia"/>
          <w:b/>
          <w:color w:val="000000" w:themeColor="text1"/>
          <w:sz w:val="36"/>
          <w:szCs w:val="20"/>
        </w:rPr>
        <w:t>投标文件及其附件格式</w:t>
      </w:r>
    </w:p>
    <w:p w:rsidR="009F2011" w:rsidRPr="00141956" w:rsidRDefault="009F2011">
      <w:pPr>
        <w:wordWrap w:val="0"/>
        <w:spacing w:line="360" w:lineRule="auto"/>
        <w:jc w:val="center"/>
        <w:outlineLvl w:val="0"/>
        <w:rPr>
          <w:rFonts w:ascii="仿宋_GB2312" w:eastAsia="仿宋_GB2312" w:hAnsi="仿宋_GB2312" w:cs="仿宋_GB2312"/>
          <w:b/>
          <w:color w:val="000000" w:themeColor="text1"/>
          <w:kern w:val="0"/>
          <w:sz w:val="36"/>
          <w:szCs w:val="36"/>
        </w:rPr>
      </w:pPr>
    </w:p>
    <w:p w:rsidR="009F2011" w:rsidRPr="00141956" w:rsidRDefault="00343F00">
      <w:pPr>
        <w:wordWrap w:val="0"/>
        <w:spacing w:line="360" w:lineRule="auto"/>
        <w:jc w:val="center"/>
        <w:outlineLvl w:val="0"/>
        <w:rPr>
          <w:rFonts w:ascii="仿宋_GB2312" w:eastAsia="仿宋_GB2312" w:hAnsi="仿宋_GB2312" w:cs="仿宋_GB2312"/>
          <w:b/>
          <w:color w:val="000000" w:themeColor="text1"/>
          <w:kern w:val="0"/>
          <w:sz w:val="36"/>
          <w:szCs w:val="36"/>
        </w:rPr>
      </w:pPr>
      <w:r w:rsidRPr="00141956">
        <w:rPr>
          <w:rFonts w:ascii="仿宋_GB2312" w:eastAsia="仿宋_GB2312" w:hAnsi="仿宋_GB2312" w:cs="仿宋_GB2312" w:hint="eastAsia"/>
          <w:b/>
          <w:color w:val="000000" w:themeColor="text1"/>
          <w:kern w:val="0"/>
          <w:sz w:val="36"/>
          <w:szCs w:val="36"/>
        </w:rPr>
        <w:t>资格文件部分</w:t>
      </w:r>
    </w:p>
    <w:p w:rsidR="009F2011" w:rsidRPr="00141956" w:rsidRDefault="00343F00">
      <w:pPr>
        <w:wordWrap w:val="0"/>
        <w:spacing w:line="360" w:lineRule="auto"/>
        <w:jc w:val="center"/>
        <w:outlineLvl w:val="0"/>
        <w:rPr>
          <w:rFonts w:ascii="仿宋_GB2312" w:eastAsia="仿宋_GB2312" w:hAnsi="仿宋_GB2312" w:cs="仿宋_GB2312"/>
          <w:b/>
          <w:color w:val="000000" w:themeColor="text1"/>
          <w:kern w:val="0"/>
          <w:sz w:val="36"/>
          <w:szCs w:val="36"/>
        </w:rPr>
      </w:pPr>
      <w:r w:rsidRPr="00141956">
        <w:rPr>
          <w:rFonts w:ascii="仿宋_GB2312" w:eastAsia="仿宋_GB2312" w:hAnsi="仿宋_GB2312" w:cs="仿宋_GB2312" w:hint="eastAsia"/>
          <w:b/>
          <w:color w:val="000000" w:themeColor="text1"/>
          <w:kern w:val="0"/>
          <w:sz w:val="36"/>
          <w:szCs w:val="36"/>
        </w:rPr>
        <w:t>目录</w:t>
      </w:r>
    </w:p>
    <w:p w:rsidR="009F2011" w:rsidRPr="00141956" w:rsidRDefault="009F2011">
      <w:pPr>
        <w:wordWrap w:val="0"/>
        <w:spacing w:line="360" w:lineRule="auto"/>
        <w:jc w:val="center"/>
        <w:outlineLvl w:val="0"/>
        <w:rPr>
          <w:rFonts w:ascii="仿宋_GB2312" w:eastAsia="仿宋_GB2312" w:hAnsi="仿宋_GB2312" w:cs="仿宋_GB2312"/>
          <w:b/>
          <w:color w:val="000000" w:themeColor="text1"/>
          <w:kern w:val="0"/>
          <w:sz w:val="36"/>
          <w:szCs w:val="36"/>
        </w:rPr>
      </w:pP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）符合参加政府采购活动应当具备的一般条件的承诺函……………（页码）</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snapToGrid w:val="0"/>
          <w:color w:val="000000" w:themeColor="text1"/>
          <w:kern w:val="28"/>
          <w:sz w:val="24"/>
          <w:szCs w:val="20"/>
        </w:rPr>
        <w:t>（</w:t>
      </w:r>
      <w:r w:rsidRPr="00141956">
        <w:rPr>
          <w:rFonts w:ascii="仿宋_GB2312" w:eastAsia="仿宋_GB2312" w:hAnsi="仿宋_GB2312" w:cs="仿宋_GB2312" w:hint="eastAsia"/>
          <w:snapToGrid w:val="0"/>
          <w:color w:val="000000" w:themeColor="text1"/>
          <w:kern w:val="28"/>
          <w:sz w:val="24"/>
          <w:szCs w:val="20"/>
        </w:rPr>
        <w:t>2</w:t>
      </w:r>
      <w:r w:rsidRPr="00141956">
        <w:rPr>
          <w:rFonts w:ascii="仿宋_GB2312" w:eastAsia="仿宋_GB2312" w:hAnsi="仿宋_GB2312" w:cs="仿宋_GB2312" w:hint="eastAsia"/>
          <w:snapToGrid w:val="0"/>
          <w:color w:val="000000" w:themeColor="text1"/>
          <w:kern w:val="28"/>
          <w:sz w:val="24"/>
          <w:szCs w:val="20"/>
        </w:rPr>
        <w:t>）联合协议</w:t>
      </w:r>
      <w:r w:rsidRPr="00141956">
        <w:rPr>
          <w:rFonts w:ascii="仿宋_GB2312" w:eastAsia="仿宋_GB2312" w:hAnsi="仿宋_GB2312" w:cs="仿宋_GB2312" w:hint="eastAsia"/>
          <w:color w:val="000000" w:themeColor="text1"/>
          <w:sz w:val="24"/>
        </w:rPr>
        <w:t>………………………………………………………………（页码）</w:t>
      </w:r>
    </w:p>
    <w:p w:rsidR="009F2011" w:rsidRPr="00141956" w:rsidRDefault="00343F00">
      <w:pPr>
        <w:pStyle w:val="a9"/>
        <w:wordWrap w:val="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rPr>
        <w:t>3</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rPr>
        <w:t>分包协议</w:t>
      </w:r>
      <w:r w:rsidRPr="00141956">
        <w:rPr>
          <w:rFonts w:ascii="仿宋_GB2312" w:eastAsia="仿宋_GB2312" w:hAnsi="仿宋_GB2312" w:cs="仿宋_GB2312" w:hint="eastAsia"/>
          <w:color w:val="000000" w:themeColor="text1"/>
        </w:rPr>
        <w:t>………………………………………………………………（页码）</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）落实政府采购政策需满足的资格要求………………………………（页码）</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）本项目的特定资格要求………………………………………………（页码）</w:t>
      </w:r>
    </w:p>
    <w:p w:rsidR="009F2011" w:rsidRPr="00141956" w:rsidRDefault="009F2011">
      <w:pPr>
        <w:wordWrap w:val="0"/>
        <w:snapToGrid w:val="0"/>
        <w:spacing w:line="360" w:lineRule="auto"/>
        <w:ind w:firstLineChars="200" w:firstLine="480"/>
        <w:rPr>
          <w:rFonts w:ascii="仿宋_GB2312" w:eastAsia="仿宋_GB2312" w:hAnsi="仿宋_GB2312" w:cs="仿宋_GB2312"/>
          <w:color w:val="000000" w:themeColor="text1"/>
          <w:sz w:val="24"/>
        </w:rPr>
      </w:pPr>
    </w:p>
    <w:p w:rsidR="009F2011" w:rsidRPr="00141956" w:rsidRDefault="009F2011">
      <w:pPr>
        <w:wordWrap w:val="0"/>
        <w:spacing w:line="360" w:lineRule="auto"/>
        <w:ind w:firstLineChars="200" w:firstLine="480"/>
        <w:rPr>
          <w:rFonts w:ascii="仿宋_GB2312" w:eastAsia="仿宋_GB2312" w:hAnsi="仿宋_GB2312" w:cs="仿宋_GB2312"/>
          <w:color w:val="000000" w:themeColor="text1"/>
          <w:sz w:val="24"/>
        </w:rPr>
      </w:pPr>
    </w:p>
    <w:p w:rsidR="009F2011" w:rsidRPr="00141956" w:rsidRDefault="00343F00">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color w:val="000000" w:themeColor="text1"/>
          <w:kern w:val="0"/>
          <w:sz w:val="24"/>
        </w:rPr>
        <w:br w:type="page"/>
      </w:r>
      <w:r w:rsidRPr="00141956">
        <w:rPr>
          <w:rFonts w:ascii="仿宋_GB2312" w:eastAsia="仿宋_GB2312" w:hAnsi="仿宋_GB2312" w:cs="仿宋_GB2312" w:hint="eastAsia"/>
          <w:b/>
          <w:color w:val="000000" w:themeColor="text1"/>
          <w:kern w:val="0"/>
          <w:sz w:val="32"/>
          <w:szCs w:val="32"/>
        </w:rPr>
        <w:lastRenderedPageBreak/>
        <w:t xml:space="preserve">  </w:t>
      </w:r>
      <w:r w:rsidRPr="00141956">
        <w:rPr>
          <w:rFonts w:ascii="仿宋_GB2312" w:eastAsia="仿宋_GB2312" w:hAnsi="仿宋_GB2312" w:cs="仿宋_GB2312" w:hint="eastAsia"/>
          <w:b/>
          <w:color w:val="000000" w:themeColor="text1"/>
          <w:kern w:val="0"/>
          <w:sz w:val="32"/>
          <w:szCs w:val="32"/>
        </w:rPr>
        <w:t>一、</w:t>
      </w:r>
      <w:r w:rsidRPr="00141956">
        <w:rPr>
          <w:rFonts w:ascii="仿宋_GB2312" w:eastAsia="仿宋_GB2312" w:hAnsi="仿宋_GB2312" w:cs="仿宋_GB2312" w:hint="eastAsia"/>
          <w:b/>
          <w:color w:val="000000" w:themeColor="text1"/>
          <w:kern w:val="0"/>
          <w:sz w:val="32"/>
          <w:szCs w:val="32"/>
        </w:rPr>
        <w:t xml:space="preserve"> </w:t>
      </w:r>
      <w:r w:rsidRPr="00141956">
        <w:rPr>
          <w:rFonts w:ascii="仿宋_GB2312" w:eastAsia="仿宋_GB2312" w:hAnsi="仿宋_GB2312" w:cs="仿宋_GB2312" w:hint="eastAsia"/>
          <w:b/>
          <w:color w:val="000000" w:themeColor="text1"/>
          <w:kern w:val="0"/>
          <w:sz w:val="32"/>
          <w:szCs w:val="32"/>
        </w:rPr>
        <w:t>符合参加政府采购活动应当具备的一般条件的承诺函</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绍兴市公安局</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绍兴市公共资源交易中心</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我方参与</w:t>
      </w:r>
      <w:r w:rsidRPr="00141956">
        <w:rPr>
          <w:rFonts w:ascii="仿宋_GB2312" w:eastAsia="仿宋_GB2312" w:hAnsi="仿宋_GB2312" w:cs="仿宋_GB2312" w:hint="eastAsia"/>
          <w:color w:val="000000" w:themeColor="text1"/>
          <w:sz w:val="24"/>
        </w:rPr>
        <w:t>绍兴市公安局“雪亮工程”市本级前端</w:t>
      </w:r>
      <w:r w:rsidRPr="00141956">
        <w:rPr>
          <w:rFonts w:ascii="仿宋_GB2312" w:eastAsia="仿宋_GB2312" w:hAnsi="仿宋_GB2312" w:cs="仿宋_GB2312" w:hint="eastAsia"/>
          <w:color w:val="000000" w:themeColor="text1"/>
          <w:sz w:val="24"/>
        </w:rPr>
        <w:t>1833</w:t>
      </w:r>
      <w:r w:rsidRPr="00141956">
        <w:rPr>
          <w:rFonts w:ascii="仿宋_GB2312" w:eastAsia="仿宋_GB2312" w:hAnsi="仿宋_GB2312" w:cs="仿宋_GB2312" w:hint="eastAsia"/>
          <w:color w:val="000000" w:themeColor="text1"/>
          <w:sz w:val="24"/>
        </w:rPr>
        <w:t>个视频监控租赁服务项目</w:t>
      </w:r>
      <w:r w:rsidRPr="00141956">
        <w:rPr>
          <w:rFonts w:ascii="仿宋_GB2312" w:eastAsia="仿宋_GB2312" w:hAnsi="仿宋_GB2312" w:cs="仿宋_GB2312" w:hint="eastAsia"/>
          <w:color w:val="000000" w:themeColor="text1"/>
          <w:sz w:val="24"/>
        </w:rPr>
        <w:t>【招标编号：</w:t>
      </w:r>
      <w:r w:rsidRPr="00141956">
        <w:rPr>
          <w:rFonts w:ascii="仿宋_GB2312" w:eastAsia="仿宋_GB2312" w:hAnsi="仿宋_GB2312" w:cs="仿宋_GB2312" w:hint="eastAsia"/>
          <w:color w:val="000000" w:themeColor="text1"/>
          <w:sz w:val="24"/>
        </w:rPr>
        <w:t>2025-06-0054</w:t>
      </w:r>
      <w:r w:rsidRPr="00141956">
        <w:rPr>
          <w:rFonts w:ascii="仿宋_GB2312" w:eastAsia="仿宋_GB2312" w:hAnsi="仿宋_GB2312" w:cs="仿宋_GB2312" w:hint="eastAsia"/>
          <w:color w:val="000000" w:themeColor="text1"/>
          <w:sz w:val="24"/>
        </w:rPr>
        <w:t>】政府采购活动，郑重承诺：</w:t>
      </w:r>
    </w:p>
    <w:p w:rsidR="009F2011" w:rsidRPr="00141956" w:rsidRDefault="00343F00">
      <w:pPr>
        <w:wordWrap w:val="0"/>
        <w:snapToGrid w:val="0"/>
        <w:spacing w:line="360" w:lineRule="auto"/>
        <w:ind w:firstLineChars="150" w:firstLine="36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（一）具备《中华人民共和国政府采购法》第二十二条第一款规定的条件：</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、具有良好的商业信誉和健全的财务会计制度；</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、具有履行合同所必需的设备和专业技术能力；</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、有依法缴纳税收和社会保障资金的良好记录；</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、参加政府采购活动前三年内，在经营活动中没</w:t>
      </w:r>
      <w:r w:rsidRPr="00141956">
        <w:rPr>
          <w:rFonts w:ascii="仿宋_GB2312" w:eastAsia="仿宋_GB2312" w:hAnsi="仿宋_GB2312" w:cs="仿宋_GB2312" w:hint="eastAsia"/>
          <w:color w:val="000000" w:themeColor="text1"/>
          <w:sz w:val="24"/>
        </w:rPr>
        <w:t>有重大违法记录；</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、具有法律、行政法规规定的其他条件。</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（二）未被信用中国（</w:t>
      </w:r>
      <w:r w:rsidRPr="00141956">
        <w:rPr>
          <w:rFonts w:ascii="仿宋_GB2312" w:eastAsia="仿宋_GB2312" w:hAnsi="仿宋_GB2312" w:cs="仿宋_GB2312" w:hint="eastAsia"/>
          <w:color w:val="000000" w:themeColor="text1"/>
          <w:sz w:val="24"/>
        </w:rPr>
        <w:t>www.creditchina.gov.cn)</w:t>
      </w:r>
      <w:r w:rsidRPr="00141956">
        <w:rPr>
          <w:rFonts w:ascii="仿宋_GB2312" w:eastAsia="仿宋_GB2312" w:hAnsi="仿宋_GB2312" w:cs="仿宋_GB2312" w:hint="eastAsia"/>
          <w:color w:val="000000" w:themeColor="text1"/>
          <w:sz w:val="24"/>
        </w:rPr>
        <w:t>、中国政府采购网（</w:t>
      </w:r>
      <w:r w:rsidRPr="00141956">
        <w:rPr>
          <w:rFonts w:ascii="仿宋_GB2312" w:eastAsia="仿宋_GB2312" w:hAnsi="仿宋_GB2312" w:cs="仿宋_GB2312" w:hint="eastAsia"/>
          <w:color w:val="000000" w:themeColor="text1"/>
          <w:sz w:val="24"/>
        </w:rPr>
        <w:t>www.ccgp.gov.cn</w:t>
      </w:r>
      <w:r w:rsidRPr="00141956">
        <w:rPr>
          <w:rFonts w:ascii="仿宋_GB2312" w:eastAsia="仿宋_GB2312" w:hAnsi="仿宋_GB2312" w:cs="仿宋_GB2312" w:hint="eastAsia"/>
          <w:color w:val="000000" w:themeColor="text1"/>
          <w:sz w:val="24"/>
        </w:rPr>
        <w:t>）列入失信被执行人、</w:t>
      </w:r>
      <w:r w:rsidRPr="00141956">
        <w:rPr>
          <w:rFonts w:ascii="仿宋_GB2312" w:eastAsia="仿宋_GB2312" w:hAnsi="仿宋_GB2312" w:cs="仿宋_GB2312" w:hint="eastAsia"/>
          <w:color w:val="000000" w:themeColor="text1"/>
          <w:sz w:val="24"/>
        </w:rPr>
        <w:t>重大税收违法失信主体</w:t>
      </w:r>
      <w:r w:rsidRPr="00141956">
        <w:rPr>
          <w:rFonts w:ascii="仿宋_GB2312" w:eastAsia="仿宋_GB2312" w:hAnsi="仿宋_GB2312" w:cs="仿宋_GB2312" w:hint="eastAsia"/>
          <w:color w:val="000000" w:themeColor="text1"/>
          <w:sz w:val="24"/>
        </w:rPr>
        <w:t>、政府采购严重违法失信行为记录名单。</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（三）不存在以下情况：</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、单位负责人为同一人或者存在直接控股、管理关系的不同供应商参加同一合同项下的政府采购活动的；</w:t>
      </w:r>
    </w:p>
    <w:p w:rsidR="009F2011" w:rsidRPr="00141956" w:rsidRDefault="00343F00">
      <w:pPr>
        <w:wordWrap w:val="0"/>
        <w:snapToGrid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、为采购项目提供整体设计、规范编制或者项目管理、监理、检测等服务后再参加该采购项目的其他采购活动的。</w:t>
      </w:r>
    </w:p>
    <w:p w:rsidR="009F2011" w:rsidRPr="00141956" w:rsidRDefault="00343F00">
      <w:pPr>
        <w:wordWrap w:val="0"/>
        <w:snapToGrid w:val="0"/>
        <w:spacing w:line="360" w:lineRule="auto"/>
        <w:ind w:firstLineChars="2300" w:firstLine="552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lang w:val="zh-CN"/>
        </w:rPr>
        <w:t>投标人名称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360" w:lineRule="auto"/>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lang w:val="zh-CN"/>
        </w:rPr>
        <w:t>日期</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年</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lang w:val="zh-CN"/>
        </w:rPr>
        <w:t>月</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lang w:val="zh-CN"/>
        </w:rPr>
        <w:t>日</w:t>
      </w: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343F00">
      <w:pPr>
        <w:widowControl/>
        <w:wordWrap w:val="0"/>
        <w:adjustRightInd/>
        <w:jc w:val="left"/>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br w:type="page"/>
      </w:r>
    </w:p>
    <w:p w:rsidR="009F2011" w:rsidRPr="00141956" w:rsidRDefault="00343F00">
      <w:pPr>
        <w:widowControl/>
        <w:wordWrap w:val="0"/>
        <w:spacing w:line="360" w:lineRule="auto"/>
        <w:ind w:firstLineChars="200" w:firstLine="643"/>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lastRenderedPageBreak/>
        <w:t>二、联合协议（如有）</w:t>
      </w:r>
    </w:p>
    <w:p w:rsidR="009F2011" w:rsidRPr="00141956" w:rsidRDefault="00343F00">
      <w:pPr>
        <w:widowControl/>
        <w:wordWrap w:val="0"/>
        <w:spacing w:line="360" w:lineRule="auto"/>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以联合体形式投标的，提供联合协议（附件</w:t>
      </w:r>
      <w:r w:rsidRPr="00141956">
        <w:rPr>
          <w:rFonts w:ascii="仿宋_GB2312" w:eastAsia="仿宋_GB2312" w:hAnsi="仿宋_GB2312" w:cs="仿宋_GB2312" w:hint="eastAsia"/>
          <w:b/>
          <w:color w:val="000000" w:themeColor="text1"/>
          <w:sz w:val="24"/>
        </w:rPr>
        <w:t>5</w:t>
      </w:r>
      <w:r w:rsidRPr="00141956">
        <w:rPr>
          <w:rFonts w:ascii="仿宋_GB2312" w:eastAsia="仿宋_GB2312" w:hAnsi="仿宋_GB2312" w:cs="仿宋_GB2312" w:hint="eastAsia"/>
          <w:b/>
          <w:color w:val="000000" w:themeColor="text1"/>
          <w:sz w:val="24"/>
        </w:rPr>
        <w:t>）；本项目不接受联合体投标或者投标人不以联合体形式投标的，则不需要提供）</w:t>
      </w:r>
      <w:r w:rsidRPr="00141956">
        <w:rPr>
          <w:rFonts w:ascii="仿宋_GB2312" w:eastAsia="仿宋_GB2312" w:hAnsi="仿宋_GB2312" w:cs="仿宋_GB2312" w:hint="eastAsia"/>
          <w:b/>
          <w:color w:val="000000" w:themeColor="text1"/>
          <w:sz w:val="24"/>
        </w:rPr>
        <w:t>]</w:t>
      </w: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343F00">
      <w:pPr>
        <w:wordWrap w:val="0"/>
        <w:snapToGrid w:val="0"/>
        <w:spacing w:line="360" w:lineRule="auto"/>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t>三、分包意向协议（如有）</w:t>
      </w:r>
    </w:p>
    <w:p w:rsidR="009F2011" w:rsidRPr="00141956" w:rsidRDefault="00343F00">
      <w:pPr>
        <w:widowControl/>
        <w:wordWrap w:val="0"/>
        <w:spacing w:line="360" w:lineRule="auto"/>
        <w:ind w:firstLineChars="150" w:firstLine="361"/>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中标后以分包方式履行合同的，提供分包意向协议</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附件</w:t>
      </w:r>
      <w:r w:rsidRPr="00141956">
        <w:rPr>
          <w:rFonts w:ascii="仿宋_GB2312" w:eastAsia="仿宋_GB2312" w:hAnsi="仿宋_GB2312" w:cs="仿宋_GB2312" w:hint="eastAsia"/>
          <w:b/>
          <w:color w:val="000000" w:themeColor="text1"/>
          <w:sz w:val="24"/>
        </w:rPr>
        <w:t>6)</w:t>
      </w:r>
      <w:r w:rsidRPr="00141956">
        <w:rPr>
          <w:rFonts w:ascii="仿宋_GB2312" w:eastAsia="仿宋_GB2312" w:hAnsi="仿宋_GB2312" w:cs="仿宋_GB2312" w:hint="eastAsia"/>
          <w:b/>
          <w:color w:val="000000" w:themeColor="text1"/>
          <w:sz w:val="24"/>
        </w:rPr>
        <w:t>；采购人不同意分包或者投标人中标后不以分包方式履行合同的，则不需要提供。</w:t>
      </w:r>
      <w:r w:rsidRPr="00141956">
        <w:rPr>
          <w:rFonts w:ascii="仿宋_GB2312" w:eastAsia="仿宋_GB2312" w:hAnsi="仿宋_GB2312" w:cs="仿宋_GB2312" w:hint="eastAsia"/>
          <w:b/>
          <w:color w:val="000000" w:themeColor="text1"/>
          <w:sz w:val="24"/>
        </w:rPr>
        <w:t>]</w:t>
      </w: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343F00">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t>四</w:t>
      </w:r>
      <w:r w:rsidRPr="00141956">
        <w:rPr>
          <w:rFonts w:ascii="仿宋_GB2312" w:eastAsia="仿宋_GB2312" w:hAnsi="仿宋_GB2312" w:cs="仿宋_GB2312" w:hint="eastAsia"/>
          <w:b/>
          <w:color w:val="000000" w:themeColor="text1"/>
          <w:kern w:val="0"/>
          <w:sz w:val="32"/>
          <w:szCs w:val="32"/>
        </w:rPr>
        <w:t>、落实政府采购政策需满足的资格要求</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（根据招标公告落实政府采购政策需满足的资格要求选择提供相应的材料；未要求的，无需提供）</w:t>
      </w:r>
    </w:p>
    <w:p w:rsidR="009F2011" w:rsidRPr="00141956" w:rsidRDefault="00343F00">
      <w:pPr>
        <w:wordWrap w:val="0"/>
        <w:snapToGrid w:val="0"/>
        <w:spacing w:before="50" w:after="50" w:line="360" w:lineRule="auto"/>
        <w:ind w:firstLineChars="196" w:firstLine="472"/>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A</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专门面向中小企业，服务全部由符合政策要求的中小企业（或小微企业）承接的，提供相应的中小企业声明函（附件</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w:t>
      </w:r>
    </w:p>
    <w:p w:rsidR="009F2011" w:rsidRPr="00141956" w:rsidRDefault="00343F00">
      <w:pPr>
        <w:widowControl/>
        <w:wordWrap w:val="0"/>
        <w:spacing w:line="360" w:lineRule="auto"/>
        <w:ind w:firstLineChars="196" w:firstLine="472"/>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B.</w:t>
      </w:r>
      <w:r w:rsidRPr="00141956">
        <w:rPr>
          <w:rFonts w:ascii="仿宋_GB2312" w:eastAsia="仿宋_GB2312" w:hAnsi="仿宋_GB2312" w:cs="仿宋_GB2312" w:hint="eastAsia"/>
          <w:color w:val="000000" w:themeColor="text1"/>
          <w:sz w:val="24"/>
        </w:rPr>
        <w:t>要求以联合体形式参加的，提供联合协议（附件</w:t>
      </w: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）和中小企业声明函（附件</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），联合协议中中小企业合同金额应当达到招标公告载明的比例；如果供应商本身提供所有标的均由中小企业承接的，</w:t>
      </w:r>
      <w:r w:rsidRPr="00141956">
        <w:rPr>
          <w:rFonts w:ascii="仿宋_GB2312" w:eastAsia="仿宋_GB2312" w:hAnsi="仿宋_GB2312" w:cs="仿宋_GB2312" w:hint="eastAsia"/>
          <w:color w:val="000000" w:themeColor="text1"/>
          <w:spacing w:val="8"/>
          <w:kern w:val="0"/>
          <w:sz w:val="24"/>
        </w:rPr>
        <w:t>并相应达到了前述比例要求，</w:t>
      </w:r>
      <w:r w:rsidRPr="00141956">
        <w:rPr>
          <w:rFonts w:ascii="仿宋_GB2312" w:eastAsia="仿宋_GB2312" w:hAnsi="仿宋_GB2312" w:cs="仿宋_GB2312" w:hint="eastAsia"/>
          <w:color w:val="000000" w:themeColor="text1"/>
          <w:sz w:val="24"/>
        </w:rPr>
        <w:t>视同符合了资格条件，无需再与其他中小企业组成联合体参加政府采购活动，无需提供联合协议。</w:t>
      </w:r>
      <w:r w:rsidRPr="00141956">
        <w:rPr>
          <w:rFonts w:ascii="仿宋_GB2312" w:eastAsia="仿宋_GB2312" w:hAnsi="仿宋_GB2312" w:cs="仿宋_GB2312" w:hint="eastAsia"/>
          <w:b/>
          <w:color w:val="000000" w:themeColor="text1"/>
          <w:sz w:val="24"/>
        </w:rPr>
        <w:t xml:space="preserve"> </w:t>
      </w:r>
    </w:p>
    <w:p w:rsidR="009F2011" w:rsidRPr="00141956" w:rsidRDefault="00343F00">
      <w:pPr>
        <w:wordWrap w:val="0"/>
        <w:spacing w:line="360" w:lineRule="auto"/>
        <w:ind w:firstLineChars="200" w:firstLine="482"/>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color w:val="000000" w:themeColor="text1"/>
          <w:sz w:val="24"/>
        </w:rPr>
        <w:t>C</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color w:val="000000" w:themeColor="text1"/>
          <w:sz w:val="24"/>
        </w:rPr>
        <w:t>要求合同分</w:t>
      </w:r>
      <w:r w:rsidRPr="00141956">
        <w:rPr>
          <w:rFonts w:ascii="仿宋_GB2312" w:eastAsia="仿宋_GB2312" w:hAnsi="仿宋_GB2312" w:cs="仿宋_GB2312" w:hint="eastAsia"/>
          <w:color w:val="000000" w:themeColor="text1"/>
          <w:sz w:val="24"/>
        </w:rPr>
        <w:t>包的，提供分包意向协议（附件</w:t>
      </w: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）和中小企业声明函（附件</w:t>
      </w: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），分包意向协议中中小企业合同金额应当达到招标公告载明的比例；如果供应商本身提供所有标的均由中小企业承接的，</w:t>
      </w:r>
      <w:r w:rsidRPr="00141956">
        <w:rPr>
          <w:rFonts w:ascii="仿宋_GB2312" w:eastAsia="仿宋_GB2312" w:hAnsi="仿宋_GB2312" w:cs="仿宋_GB2312" w:hint="eastAsia"/>
          <w:color w:val="000000" w:themeColor="text1"/>
          <w:spacing w:val="8"/>
          <w:kern w:val="0"/>
          <w:sz w:val="24"/>
        </w:rPr>
        <w:t>并相应达到了前述比例要求，</w:t>
      </w:r>
      <w:r w:rsidRPr="00141956">
        <w:rPr>
          <w:rFonts w:ascii="仿宋_GB2312" w:eastAsia="仿宋_GB2312" w:hAnsi="仿宋_GB2312" w:cs="仿宋_GB2312" w:hint="eastAsia"/>
          <w:color w:val="000000" w:themeColor="text1"/>
          <w:sz w:val="24"/>
        </w:rPr>
        <w:t>视同符合了资格条件，无需再向中小企业分包，无需提供分包意向协议。</w:t>
      </w:r>
    </w:p>
    <w:p w:rsidR="009F2011" w:rsidRPr="00141956" w:rsidRDefault="009F2011">
      <w:pPr>
        <w:widowControl/>
        <w:wordWrap w:val="0"/>
        <w:spacing w:line="360" w:lineRule="auto"/>
        <w:ind w:left="150"/>
        <w:jc w:val="center"/>
        <w:rPr>
          <w:rFonts w:ascii="仿宋_GB2312" w:eastAsia="仿宋_GB2312" w:hAnsi="仿宋_GB2312" w:cs="仿宋_GB2312"/>
          <w:b/>
          <w:color w:val="000000" w:themeColor="text1"/>
          <w:kern w:val="0"/>
          <w:sz w:val="32"/>
          <w:szCs w:val="32"/>
        </w:rPr>
      </w:pPr>
    </w:p>
    <w:p w:rsidR="009F2011" w:rsidRPr="00141956" w:rsidRDefault="00343F00">
      <w:pPr>
        <w:widowControl/>
        <w:wordWrap w:val="0"/>
        <w:spacing w:line="360" w:lineRule="auto"/>
        <w:ind w:left="150"/>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t>五</w:t>
      </w:r>
      <w:r w:rsidRPr="00141956">
        <w:rPr>
          <w:rFonts w:ascii="仿宋_GB2312" w:eastAsia="仿宋_GB2312" w:hAnsi="仿宋_GB2312" w:cs="仿宋_GB2312" w:hint="eastAsia"/>
          <w:b/>
          <w:color w:val="000000" w:themeColor="text1"/>
          <w:kern w:val="0"/>
          <w:sz w:val="32"/>
          <w:szCs w:val="32"/>
        </w:rPr>
        <w:t>、本项目的特定资格要求</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（根据招标公告本项目的特定资格要求提供相应的材料；未要求的，无需提供）</w:t>
      </w:r>
    </w:p>
    <w:p w:rsidR="009F2011" w:rsidRPr="00141956" w:rsidRDefault="009F2011">
      <w:pPr>
        <w:wordWrap w:val="0"/>
        <w:spacing w:line="360" w:lineRule="auto"/>
        <w:jc w:val="center"/>
        <w:outlineLvl w:val="0"/>
        <w:rPr>
          <w:rFonts w:ascii="仿宋_GB2312" w:eastAsia="仿宋_GB2312" w:hAnsi="仿宋_GB2312" w:cs="仿宋_GB2312"/>
          <w:b/>
          <w:color w:val="000000" w:themeColor="text1"/>
          <w:kern w:val="0"/>
          <w:sz w:val="24"/>
        </w:rPr>
      </w:pPr>
    </w:p>
    <w:p w:rsidR="009F2011" w:rsidRPr="00141956" w:rsidRDefault="00343F00">
      <w:pPr>
        <w:pageBreakBefore/>
        <w:wordWrap w:val="0"/>
        <w:spacing w:line="336" w:lineRule="auto"/>
        <w:jc w:val="center"/>
        <w:rPr>
          <w:rFonts w:ascii="仿宋_GB2312" w:eastAsia="仿宋_GB2312" w:hAnsi="仿宋_GB2312" w:cs="仿宋_GB2312"/>
          <w:b/>
          <w:color w:val="000000" w:themeColor="text1"/>
          <w:kern w:val="0"/>
          <w:sz w:val="36"/>
          <w:szCs w:val="36"/>
        </w:rPr>
      </w:pPr>
      <w:r w:rsidRPr="00141956">
        <w:rPr>
          <w:rFonts w:ascii="仿宋_GB2312" w:eastAsia="仿宋_GB2312" w:hAnsi="仿宋_GB2312" w:cs="仿宋_GB2312" w:hint="eastAsia"/>
          <w:b/>
          <w:color w:val="000000" w:themeColor="text1"/>
          <w:kern w:val="0"/>
          <w:sz w:val="36"/>
          <w:szCs w:val="36"/>
        </w:rPr>
        <w:lastRenderedPageBreak/>
        <w:t>商务技术文件部分</w:t>
      </w:r>
    </w:p>
    <w:p w:rsidR="009F2011" w:rsidRPr="00141956" w:rsidRDefault="009F2011">
      <w:pPr>
        <w:wordWrap w:val="0"/>
        <w:spacing w:line="336" w:lineRule="auto"/>
        <w:jc w:val="center"/>
        <w:outlineLvl w:val="0"/>
        <w:rPr>
          <w:rFonts w:ascii="仿宋_GB2312" w:eastAsia="仿宋_GB2312" w:hAnsi="仿宋_GB2312" w:cs="仿宋_GB2312"/>
          <w:b/>
          <w:color w:val="000000" w:themeColor="text1"/>
          <w:kern w:val="0"/>
          <w:sz w:val="24"/>
        </w:rPr>
      </w:pPr>
    </w:p>
    <w:p w:rsidR="009F2011" w:rsidRPr="00141956" w:rsidRDefault="00343F00">
      <w:pPr>
        <w:wordWrap w:val="0"/>
        <w:spacing w:line="336" w:lineRule="auto"/>
        <w:jc w:val="center"/>
        <w:outlineLvl w:val="0"/>
        <w:rPr>
          <w:rFonts w:ascii="仿宋_GB2312" w:eastAsia="仿宋_GB2312" w:hAnsi="仿宋_GB2312" w:cs="仿宋_GB2312"/>
          <w:b/>
          <w:color w:val="000000" w:themeColor="text1"/>
          <w:kern w:val="0"/>
          <w:sz w:val="28"/>
          <w:szCs w:val="28"/>
        </w:rPr>
      </w:pPr>
      <w:r w:rsidRPr="00141956">
        <w:rPr>
          <w:rFonts w:ascii="仿宋_GB2312" w:eastAsia="仿宋_GB2312" w:hAnsi="仿宋_GB2312" w:cs="仿宋_GB2312" w:hint="eastAsia"/>
          <w:b/>
          <w:color w:val="000000" w:themeColor="text1"/>
          <w:kern w:val="0"/>
          <w:sz w:val="28"/>
          <w:szCs w:val="28"/>
        </w:rPr>
        <w:t>目录</w:t>
      </w:r>
    </w:p>
    <w:p w:rsidR="009F2011" w:rsidRPr="00141956" w:rsidRDefault="00343F00">
      <w:pPr>
        <w:pStyle w:val="59"/>
        <w:numPr>
          <w:ilvl w:val="0"/>
          <w:numId w:val="7"/>
        </w:numPr>
        <w:wordWrap w:val="0"/>
        <w:spacing w:line="336" w:lineRule="auto"/>
        <w:ind w:left="0" w:firstLineChars="0" w:firstLine="0"/>
        <w:rPr>
          <w:rFonts w:hAnsi="仿宋_GB2312" w:cs="仿宋_GB2312"/>
          <w:color w:val="000000" w:themeColor="text1"/>
        </w:rPr>
      </w:pPr>
      <w:r w:rsidRPr="00141956">
        <w:rPr>
          <w:rFonts w:hAnsi="仿宋_GB2312" w:cs="仿宋_GB2312" w:hint="eastAsia"/>
          <w:color w:val="000000" w:themeColor="text1"/>
        </w:rPr>
        <w:t>投标函</w:t>
      </w:r>
      <w:r w:rsidRPr="00141956">
        <w:rPr>
          <w:rFonts w:hAnsi="仿宋_GB2312" w:cs="仿宋_GB2312" w:hint="eastAsia"/>
          <w:color w:val="000000" w:themeColor="text1"/>
        </w:rPr>
        <w:t>…………………………………………………………………………（页码）</w:t>
      </w:r>
    </w:p>
    <w:p w:rsidR="009F2011" w:rsidRPr="00141956" w:rsidRDefault="00343F00">
      <w:pPr>
        <w:pStyle w:val="59"/>
        <w:numPr>
          <w:ilvl w:val="0"/>
          <w:numId w:val="7"/>
        </w:numPr>
        <w:wordWrap w:val="0"/>
        <w:spacing w:line="336" w:lineRule="auto"/>
        <w:ind w:left="0" w:firstLineChars="0" w:firstLine="0"/>
        <w:rPr>
          <w:rFonts w:hAnsi="仿宋_GB2312" w:cs="仿宋_GB2312"/>
          <w:color w:val="000000" w:themeColor="text1"/>
        </w:rPr>
      </w:pPr>
      <w:r w:rsidRPr="00141956">
        <w:rPr>
          <w:rFonts w:hAnsi="仿宋_GB2312" w:cs="仿宋_GB2312" w:hint="eastAsia"/>
          <w:color w:val="000000" w:themeColor="text1"/>
        </w:rPr>
        <w:t>法定代表人授权委托书</w:t>
      </w:r>
      <w:r w:rsidRPr="00141956">
        <w:rPr>
          <w:rFonts w:hAnsi="仿宋_GB2312" w:cs="仿宋_GB2312" w:hint="eastAsia"/>
          <w:color w:val="000000" w:themeColor="text1"/>
        </w:rPr>
        <w:t xml:space="preserve"> </w:t>
      </w:r>
      <w:r w:rsidRPr="00141956">
        <w:rPr>
          <w:rFonts w:hAnsi="仿宋_GB2312" w:cs="仿宋_GB2312" w:hint="eastAsia"/>
          <w:color w:val="000000" w:themeColor="text1"/>
        </w:rPr>
        <w:t>……………………………………………………</w:t>
      </w:r>
      <w:r w:rsidRPr="00141956">
        <w:rPr>
          <w:rFonts w:hAnsi="仿宋_GB2312" w:cs="仿宋_GB2312" w:hint="eastAsia"/>
          <w:color w:val="000000" w:themeColor="text1"/>
        </w:rPr>
        <w:t xml:space="preserve"> </w:t>
      </w:r>
      <w:r w:rsidRPr="00141956">
        <w:rPr>
          <w:rFonts w:hAnsi="仿宋_GB2312" w:cs="仿宋_GB2312" w:hint="eastAsia"/>
          <w:color w:val="000000" w:themeColor="text1"/>
        </w:rPr>
        <w:t>（页码）</w:t>
      </w:r>
    </w:p>
    <w:p w:rsidR="009F2011" w:rsidRPr="00141956" w:rsidRDefault="00343F00">
      <w:pPr>
        <w:pStyle w:val="59"/>
        <w:numPr>
          <w:ilvl w:val="0"/>
          <w:numId w:val="7"/>
        </w:numPr>
        <w:wordWrap w:val="0"/>
        <w:spacing w:line="336" w:lineRule="auto"/>
        <w:ind w:left="0" w:firstLineChars="0" w:firstLine="0"/>
        <w:rPr>
          <w:rFonts w:hAnsi="仿宋_GB2312" w:cs="仿宋_GB2312"/>
          <w:color w:val="000000" w:themeColor="text1"/>
        </w:rPr>
      </w:pPr>
      <w:r w:rsidRPr="00141956">
        <w:rPr>
          <w:rFonts w:hAnsi="仿宋_GB2312" w:cs="仿宋_GB2312" w:hint="eastAsia"/>
          <w:color w:val="000000" w:themeColor="text1"/>
        </w:rPr>
        <w:t>法定代表人及其授权代表身份证复印件……………………………………（页码）</w:t>
      </w:r>
    </w:p>
    <w:p w:rsidR="009F2011" w:rsidRPr="00141956" w:rsidRDefault="00343F00">
      <w:pPr>
        <w:pStyle w:val="59"/>
        <w:numPr>
          <w:ilvl w:val="0"/>
          <w:numId w:val="7"/>
        </w:numPr>
        <w:wordWrap w:val="0"/>
        <w:spacing w:line="336" w:lineRule="auto"/>
        <w:ind w:left="0" w:firstLineChars="0" w:firstLine="0"/>
        <w:rPr>
          <w:rFonts w:hAnsi="仿宋_GB2312" w:cs="仿宋_GB2312"/>
          <w:color w:val="000000" w:themeColor="text1"/>
        </w:rPr>
      </w:pPr>
      <w:r w:rsidRPr="00141956">
        <w:rPr>
          <w:rFonts w:hAnsi="仿宋_GB2312" w:cs="仿宋_GB2312" w:hint="eastAsia"/>
          <w:color w:val="000000" w:themeColor="text1"/>
        </w:rPr>
        <w:t>授权代表社保证明</w:t>
      </w:r>
      <w:r w:rsidRPr="00141956">
        <w:rPr>
          <w:rFonts w:hAnsi="仿宋_GB2312" w:cs="仿宋_GB2312" w:hint="eastAsia"/>
          <w:color w:val="000000" w:themeColor="text1"/>
        </w:rPr>
        <w:t>……………………………………………………………（页码）</w:t>
      </w:r>
    </w:p>
    <w:p w:rsidR="009F2011" w:rsidRPr="00141956" w:rsidRDefault="00343F00">
      <w:pPr>
        <w:pStyle w:val="59"/>
        <w:numPr>
          <w:ilvl w:val="0"/>
          <w:numId w:val="7"/>
        </w:numPr>
        <w:wordWrap w:val="0"/>
        <w:spacing w:line="336" w:lineRule="auto"/>
        <w:ind w:left="0" w:firstLineChars="0" w:firstLine="0"/>
        <w:rPr>
          <w:rFonts w:hAnsi="仿宋_GB2312" w:cs="仿宋_GB2312"/>
          <w:color w:val="000000" w:themeColor="text1"/>
        </w:rPr>
      </w:pPr>
      <w:r w:rsidRPr="00141956">
        <w:rPr>
          <w:rFonts w:hAnsi="仿宋_GB2312" w:cs="仿宋_GB2312" w:hint="eastAsia"/>
          <w:color w:val="000000" w:themeColor="text1"/>
        </w:rPr>
        <w:t>法定代表人身份证明书………………………………………………………（页码）</w:t>
      </w:r>
    </w:p>
    <w:p w:rsidR="009F2011" w:rsidRPr="00141956" w:rsidRDefault="00343F00">
      <w:pPr>
        <w:pStyle w:val="59"/>
        <w:numPr>
          <w:ilvl w:val="0"/>
          <w:numId w:val="7"/>
        </w:numPr>
        <w:wordWrap w:val="0"/>
        <w:spacing w:line="336" w:lineRule="auto"/>
        <w:ind w:left="0" w:firstLineChars="0" w:firstLine="0"/>
        <w:rPr>
          <w:rFonts w:hAnsi="仿宋_GB2312" w:cs="仿宋_GB2312"/>
          <w:color w:val="000000" w:themeColor="text1"/>
        </w:rPr>
      </w:pPr>
      <w:r w:rsidRPr="00141956">
        <w:rPr>
          <w:rFonts w:hAnsi="仿宋_GB2312" w:cs="仿宋_GB2312" w:hint="eastAsia"/>
          <w:color w:val="000000" w:themeColor="text1"/>
        </w:rPr>
        <w:t>商务技术</w:t>
      </w:r>
      <w:r w:rsidRPr="00141956">
        <w:rPr>
          <w:rFonts w:hAnsi="仿宋_GB2312" w:cs="仿宋_GB2312" w:hint="eastAsia"/>
          <w:color w:val="000000" w:themeColor="text1"/>
        </w:rPr>
        <w:t>偏离表</w:t>
      </w:r>
      <w:r w:rsidRPr="00141956">
        <w:rPr>
          <w:rFonts w:hAnsi="仿宋_GB2312" w:cs="仿宋_GB2312" w:hint="eastAsia"/>
          <w:color w:val="000000" w:themeColor="text1"/>
        </w:rPr>
        <w:t>………………………………………………………………（页码）</w:t>
      </w:r>
    </w:p>
    <w:p w:rsidR="009F2011" w:rsidRPr="00141956" w:rsidRDefault="00343F00">
      <w:pPr>
        <w:pStyle w:val="59"/>
        <w:numPr>
          <w:ilvl w:val="0"/>
          <w:numId w:val="7"/>
        </w:numPr>
        <w:wordWrap w:val="0"/>
        <w:spacing w:line="336" w:lineRule="auto"/>
        <w:ind w:left="0" w:firstLineChars="0" w:firstLine="0"/>
        <w:rPr>
          <w:rFonts w:hAnsi="仿宋_GB2312" w:cs="仿宋_GB2312"/>
          <w:color w:val="000000" w:themeColor="text1"/>
        </w:rPr>
      </w:pPr>
      <w:r w:rsidRPr="00141956">
        <w:rPr>
          <w:rFonts w:hAnsi="仿宋_GB2312" w:cs="仿宋_GB2312" w:hint="eastAsia"/>
          <w:color w:val="000000" w:themeColor="text1"/>
          <w:lang w:val="zh-CN"/>
        </w:rPr>
        <w:t>政府采购供应商廉洁自律承诺书</w:t>
      </w:r>
      <w:r w:rsidRPr="00141956">
        <w:rPr>
          <w:rFonts w:hAnsi="仿宋_GB2312" w:cs="仿宋_GB2312" w:hint="eastAsia"/>
          <w:color w:val="000000" w:themeColor="text1"/>
        </w:rPr>
        <w:t>……………………………………………（页码）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8</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lang w:val="zh-CN"/>
        </w:rPr>
        <w:t>主要业绩证明…………………………………………………</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lang w:val="zh-CN"/>
        </w:rPr>
        <w:t>……</w:t>
      </w:r>
      <w:r w:rsidRPr="00141956">
        <w:rPr>
          <w:rFonts w:ascii="仿宋_GB2312" w:eastAsia="仿宋_GB2312" w:hAnsi="仿宋_GB2312" w:cs="仿宋_GB2312" w:hint="eastAsia"/>
          <w:color w:val="000000" w:themeColor="text1"/>
          <w:sz w:val="24"/>
        </w:rPr>
        <w:t>（页码）</w:t>
      </w:r>
    </w:p>
    <w:p w:rsidR="009F2011" w:rsidRPr="00141956" w:rsidRDefault="00343F00">
      <w:pPr>
        <w:wordWrap w:val="0"/>
        <w:spacing w:line="360" w:lineRule="auto"/>
        <w:ind w:rightChars="-243" w:right="-510"/>
        <w:outlineLvl w:val="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9</w:t>
      </w:r>
      <w:r w:rsidRPr="00141956">
        <w:rPr>
          <w:rFonts w:ascii="仿宋_GB2312" w:eastAsia="仿宋_GB2312" w:hAnsi="仿宋_GB2312" w:cs="仿宋_GB2312" w:hint="eastAsia"/>
          <w:color w:val="000000" w:themeColor="text1"/>
          <w:kern w:val="0"/>
          <w:sz w:val="24"/>
        </w:rPr>
        <w:t>）技术解决方案…………………………………………………</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243" w:right="-510"/>
        <w:outlineLvl w:val="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组织实施方案……………………………………………</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rPr>
        <w:t xml:space="preserve"> </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11</w:t>
      </w:r>
      <w:r w:rsidRPr="00141956">
        <w:rPr>
          <w:rFonts w:ascii="仿宋_GB2312" w:eastAsia="仿宋_GB2312" w:hAnsi="仿宋_GB2312" w:cs="仿宋_GB2312" w:hint="eastAsia"/>
          <w:color w:val="000000" w:themeColor="text1"/>
          <w:kern w:val="0"/>
          <w:sz w:val="24"/>
        </w:rPr>
        <w:t>）售后服务方案……………………………………………</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rPr>
        <w:t xml:space="preserve"> </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12</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供应商售后服务证明材料……………………………………………………（页码）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13</w:t>
      </w:r>
      <w:r w:rsidRPr="00141956">
        <w:rPr>
          <w:rFonts w:ascii="仿宋_GB2312" w:eastAsia="仿宋_GB2312" w:hAnsi="仿宋_GB2312" w:cs="仿宋_GB2312" w:hint="eastAsia"/>
          <w:color w:val="000000" w:themeColor="text1"/>
          <w:kern w:val="0"/>
          <w:sz w:val="24"/>
        </w:rPr>
        <w:t>）项目小组人员名单………………………………………</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14</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lang w:val="zh-CN"/>
        </w:rPr>
        <w:t>优惠条件及特殊承诺……………………………………</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lang w:val="zh-CN"/>
        </w:rPr>
        <w:t>备品备件及供选择的配套零部件清单………………………</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16</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lang w:val="zh-CN"/>
        </w:rPr>
        <w:t>培训计划………………………………………………………</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243" w:right="-51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17</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lang w:val="zh-CN"/>
        </w:rPr>
        <w:t>验收方案…………………………………………………………</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（页码）</w:t>
      </w:r>
    </w:p>
    <w:p w:rsidR="009F2011" w:rsidRPr="00141956" w:rsidRDefault="00343F00">
      <w:pPr>
        <w:wordWrap w:val="0"/>
        <w:spacing w:line="360" w:lineRule="auto"/>
        <w:ind w:rightChars="-175" w:right="-368"/>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18</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lang w:val="zh-CN"/>
        </w:rPr>
        <w:t>认为需要的其他商务技术文件或说明…………</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color w:val="000000" w:themeColor="text1"/>
          <w:kern w:val="0"/>
          <w:sz w:val="24"/>
        </w:rPr>
        <w:t>（页码）</w:t>
      </w:r>
    </w:p>
    <w:p w:rsidR="009F2011" w:rsidRPr="00141956" w:rsidRDefault="009F2011">
      <w:pPr>
        <w:wordWrap w:val="0"/>
        <w:snapToGrid w:val="0"/>
        <w:spacing w:line="360" w:lineRule="auto"/>
        <w:jc w:val="center"/>
        <w:rPr>
          <w:rFonts w:ascii="仿宋_GB2312" w:eastAsia="仿宋_GB2312" w:hAnsi="仿宋_GB2312" w:cs="仿宋_GB2312"/>
          <w:b/>
          <w:color w:val="000000" w:themeColor="text1"/>
          <w:kern w:val="0"/>
          <w:sz w:val="32"/>
          <w:szCs w:val="32"/>
          <w:lang w:val="zh-CN"/>
        </w:rPr>
      </w:pPr>
    </w:p>
    <w:p w:rsidR="009F2011" w:rsidRPr="00141956" w:rsidRDefault="009F2011">
      <w:pPr>
        <w:wordWrap w:val="0"/>
        <w:snapToGrid w:val="0"/>
        <w:spacing w:line="360" w:lineRule="auto"/>
        <w:jc w:val="center"/>
        <w:rPr>
          <w:rFonts w:ascii="仿宋_GB2312" w:eastAsia="仿宋_GB2312" w:hAnsi="仿宋_GB2312" w:cs="仿宋_GB2312"/>
          <w:b/>
          <w:color w:val="000000" w:themeColor="text1"/>
          <w:kern w:val="0"/>
          <w:sz w:val="32"/>
          <w:szCs w:val="32"/>
          <w:lang w:val="zh-CN"/>
        </w:rPr>
      </w:pPr>
    </w:p>
    <w:p w:rsidR="009F2011" w:rsidRPr="00141956" w:rsidRDefault="009F2011">
      <w:pPr>
        <w:wordWrap w:val="0"/>
        <w:snapToGrid w:val="0"/>
        <w:spacing w:line="360" w:lineRule="auto"/>
        <w:jc w:val="center"/>
        <w:rPr>
          <w:rFonts w:ascii="仿宋_GB2312" w:eastAsia="仿宋_GB2312" w:hAnsi="仿宋_GB2312" w:cs="仿宋_GB2312"/>
          <w:b/>
          <w:color w:val="000000" w:themeColor="text1"/>
          <w:kern w:val="0"/>
          <w:sz w:val="32"/>
          <w:szCs w:val="32"/>
          <w:lang w:val="zh-CN"/>
        </w:rPr>
      </w:pPr>
    </w:p>
    <w:p w:rsidR="009F2011" w:rsidRPr="00141956" w:rsidRDefault="009F2011">
      <w:pPr>
        <w:wordWrap w:val="0"/>
        <w:snapToGrid w:val="0"/>
        <w:spacing w:line="360" w:lineRule="auto"/>
        <w:rPr>
          <w:rFonts w:ascii="仿宋_GB2312" w:eastAsia="仿宋_GB2312" w:hAnsi="仿宋_GB2312" w:cs="仿宋_GB2312"/>
          <w:b/>
          <w:color w:val="000000" w:themeColor="text1"/>
          <w:kern w:val="0"/>
          <w:sz w:val="32"/>
          <w:szCs w:val="32"/>
          <w:lang w:val="zh-CN"/>
        </w:rPr>
      </w:pPr>
    </w:p>
    <w:p w:rsidR="009F2011" w:rsidRPr="00141956" w:rsidRDefault="00343F00">
      <w:pPr>
        <w:widowControl/>
        <w:wordWrap w:val="0"/>
        <w:adjustRightInd/>
        <w:jc w:val="left"/>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br w:type="page"/>
      </w:r>
    </w:p>
    <w:p w:rsidR="009F2011" w:rsidRPr="00141956" w:rsidRDefault="00343F00">
      <w:pPr>
        <w:wordWrap w:val="0"/>
        <w:snapToGrid w:val="0"/>
        <w:spacing w:line="360" w:lineRule="auto"/>
        <w:jc w:val="center"/>
        <w:outlineLvl w:val="0"/>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kern w:val="0"/>
          <w:sz w:val="32"/>
          <w:szCs w:val="32"/>
        </w:rPr>
        <w:lastRenderedPageBreak/>
        <w:t>一、投标</w:t>
      </w:r>
      <w:r w:rsidRPr="00141956">
        <w:rPr>
          <w:rFonts w:ascii="仿宋_GB2312" w:eastAsia="仿宋_GB2312" w:hAnsi="仿宋_GB2312" w:cs="仿宋_GB2312" w:hint="eastAsia"/>
          <w:b/>
          <w:color w:val="000000" w:themeColor="text1"/>
          <w:sz w:val="32"/>
          <w:szCs w:val="32"/>
        </w:rPr>
        <w:t>函</w:t>
      </w:r>
    </w:p>
    <w:p w:rsidR="009F2011" w:rsidRPr="00141956" w:rsidRDefault="00343F00" w:rsidP="00D90BCF">
      <w:pPr>
        <w:pStyle w:val="afff9"/>
        <w:spacing w:after="120" w:line="336" w:lineRule="auto"/>
        <w:ind w:firstLineChars="0" w:firstLine="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致：</w:t>
      </w:r>
      <w:r w:rsidRPr="00141956">
        <w:rPr>
          <w:rFonts w:ascii="仿宋_GB2312" w:eastAsia="仿宋_GB2312" w:hAnsi="仿宋_GB2312" w:cs="仿宋_GB2312" w:hint="eastAsia"/>
          <w:color w:val="000000" w:themeColor="text1"/>
          <w:szCs w:val="24"/>
          <w:u w:val="single"/>
        </w:rPr>
        <w:t>绍兴市公安局</w:t>
      </w:r>
      <w:r w:rsidRPr="00141956">
        <w:rPr>
          <w:rFonts w:ascii="仿宋_GB2312" w:eastAsia="仿宋_GB2312" w:hAnsi="仿宋_GB2312" w:cs="仿宋_GB2312" w:hint="eastAsia"/>
          <w:color w:val="000000" w:themeColor="text1"/>
          <w:szCs w:val="24"/>
          <w:u w:val="single"/>
        </w:rPr>
        <w:t>、绍兴市公共资源交易中心</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根据贵方招标文件（</w:t>
      </w:r>
      <w:r w:rsidRPr="00141956">
        <w:rPr>
          <w:rFonts w:ascii="仿宋_GB2312" w:eastAsia="仿宋_GB2312" w:hAnsi="仿宋_GB2312" w:cs="仿宋_GB2312" w:hint="eastAsia"/>
          <w:b/>
          <w:color w:val="000000" w:themeColor="text1"/>
          <w:szCs w:val="24"/>
          <w:u w:val="single"/>
        </w:rPr>
        <w:t>填写招标编号：</w:t>
      </w:r>
      <w:r w:rsidRPr="00141956">
        <w:rPr>
          <w:rFonts w:ascii="仿宋_GB2312" w:eastAsia="仿宋_GB2312" w:hAnsi="仿宋_GB2312" w:cs="仿宋_GB2312" w:hint="eastAsia"/>
          <w:color w:val="000000" w:themeColor="text1"/>
          <w:szCs w:val="24"/>
        </w:rPr>
        <w:t>）的要求，正式授权</w:t>
      </w:r>
      <w:r w:rsidRPr="00141956">
        <w:rPr>
          <w:rFonts w:ascii="仿宋_GB2312" w:eastAsia="仿宋_GB2312" w:hAnsi="仿宋_GB2312" w:cs="仿宋_GB2312" w:hint="eastAsia"/>
          <w:b/>
          <w:color w:val="000000" w:themeColor="text1"/>
          <w:szCs w:val="24"/>
          <w:u w:val="single"/>
        </w:rPr>
        <w:t>（全权代表姓名</w:t>
      </w:r>
      <w:r w:rsidRPr="00141956">
        <w:rPr>
          <w:rFonts w:ascii="仿宋_GB2312" w:eastAsia="仿宋_GB2312" w:hAnsi="仿宋_GB2312" w:cs="仿宋_GB2312" w:hint="eastAsia"/>
          <w:b/>
          <w:color w:val="000000" w:themeColor="text1"/>
          <w:szCs w:val="24"/>
          <w:u w:val="single"/>
        </w:rPr>
        <w:t xml:space="preserve">    </w:t>
      </w:r>
      <w:r w:rsidRPr="00141956">
        <w:rPr>
          <w:rFonts w:ascii="仿宋_GB2312" w:eastAsia="仿宋_GB2312" w:hAnsi="仿宋_GB2312" w:cs="仿宋_GB2312" w:hint="eastAsia"/>
          <w:b/>
          <w:color w:val="000000" w:themeColor="text1"/>
          <w:szCs w:val="24"/>
          <w:u w:val="single"/>
        </w:rPr>
        <w:t>、单位</w:t>
      </w:r>
      <w:r w:rsidRPr="00141956">
        <w:rPr>
          <w:rFonts w:ascii="仿宋_GB2312" w:eastAsia="仿宋_GB2312" w:hAnsi="仿宋_GB2312" w:cs="仿宋_GB2312" w:hint="eastAsia"/>
          <w:b/>
          <w:color w:val="000000" w:themeColor="text1"/>
          <w:szCs w:val="24"/>
          <w:u w:val="single"/>
        </w:rPr>
        <w:t xml:space="preserve">    </w:t>
      </w:r>
      <w:r w:rsidRPr="00141956">
        <w:rPr>
          <w:rFonts w:ascii="仿宋_GB2312" w:eastAsia="仿宋_GB2312" w:hAnsi="仿宋_GB2312" w:cs="仿宋_GB2312" w:hint="eastAsia"/>
          <w:b/>
          <w:color w:val="000000" w:themeColor="text1"/>
          <w:szCs w:val="24"/>
          <w:u w:val="single"/>
        </w:rPr>
        <w:t>、职务</w:t>
      </w:r>
      <w:r w:rsidRPr="00141956">
        <w:rPr>
          <w:rFonts w:ascii="仿宋_GB2312" w:eastAsia="仿宋_GB2312" w:hAnsi="仿宋_GB2312" w:cs="仿宋_GB2312" w:hint="eastAsia"/>
          <w:b/>
          <w:color w:val="000000" w:themeColor="text1"/>
          <w:szCs w:val="24"/>
          <w:u w:val="single"/>
        </w:rPr>
        <w:t xml:space="preserve">   </w:t>
      </w:r>
      <w:r w:rsidRPr="00141956">
        <w:rPr>
          <w:rFonts w:ascii="仿宋_GB2312" w:eastAsia="仿宋_GB2312" w:hAnsi="仿宋_GB2312" w:cs="仿宋_GB2312" w:hint="eastAsia"/>
          <w:b/>
          <w:color w:val="000000" w:themeColor="text1"/>
          <w:szCs w:val="24"/>
          <w:u w:val="single"/>
        </w:rPr>
        <w:t>）</w:t>
      </w:r>
      <w:r w:rsidRPr="00141956">
        <w:rPr>
          <w:rFonts w:ascii="仿宋_GB2312" w:eastAsia="仿宋_GB2312" w:hAnsi="仿宋_GB2312" w:cs="仿宋_GB2312" w:hint="eastAsia"/>
          <w:color w:val="000000" w:themeColor="text1"/>
          <w:szCs w:val="24"/>
        </w:rPr>
        <w:t>代表投标人</w:t>
      </w:r>
      <w:r w:rsidRPr="00141956">
        <w:rPr>
          <w:rFonts w:ascii="仿宋_GB2312" w:eastAsia="仿宋_GB2312" w:hAnsi="仿宋_GB2312" w:cs="仿宋_GB2312" w:hint="eastAsia"/>
          <w:color w:val="000000" w:themeColor="text1"/>
          <w:szCs w:val="24"/>
          <w:u w:val="single"/>
        </w:rPr>
        <w:t>（</w:t>
      </w:r>
      <w:r w:rsidRPr="00141956">
        <w:rPr>
          <w:rFonts w:ascii="仿宋_GB2312" w:eastAsia="仿宋_GB2312" w:hAnsi="仿宋_GB2312" w:cs="仿宋_GB2312" w:hint="eastAsia"/>
          <w:b/>
          <w:color w:val="000000" w:themeColor="text1"/>
          <w:szCs w:val="24"/>
          <w:u w:val="single"/>
        </w:rPr>
        <w:t>填写单位</w:t>
      </w:r>
      <w:r w:rsidRPr="00141956">
        <w:rPr>
          <w:rFonts w:ascii="仿宋_GB2312" w:eastAsia="仿宋_GB2312" w:hAnsi="仿宋_GB2312" w:cs="仿宋_GB2312" w:hint="eastAsia"/>
          <w:b/>
          <w:color w:val="000000" w:themeColor="text1"/>
          <w:szCs w:val="24"/>
          <w:u w:val="single"/>
        </w:rPr>
        <w:t xml:space="preserve">    </w:t>
      </w:r>
      <w:r w:rsidRPr="00141956">
        <w:rPr>
          <w:rFonts w:ascii="仿宋_GB2312" w:eastAsia="仿宋_GB2312" w:hAnsi="仿宋_GB2312" w:cs="仿宋_GB2312" w:hint="eastAsia"/>
          <w:b/>
          <w:color w:val="000000" w:themeColor="text1"/>
          <w:szCs w:val="24"/>
          <w:u w:val="single"/>
        </w:rPr>
        <w:t>、地址</w:t>
      </w:r>
      <w:r w:rsidRPr="00141956">
        <w:rPr>
          <w:rFonts w:ascii="仿宋_GB2312" w:eastAsia="仿宋_GB2312" w:hAnsi="仿宋_GB2312" w:cs="仿宋_GB2312" w:hint="eastAsia"/>
          <w:b/>
          <w:color w:val="000000" w:themeColor="text1"/>
          <w:szCs w:val="24"/>
          <w:u w:val="single"/>
        </w:rPr>
        <w:t xml:space="preserve">   </w:t>
      </w:r>
      <w:r w:rsidRPr="00141956">
        <w:rPr>
          <w:rFonts w:ascii="仿宋_GB2312" w:eastAsia="仿宋_GB2312" w:hAnsi="仿宋_GB2312" w:cs="仿宋_GB2312" w:hint="eastAsia"/>
          <w:color w:val="000000" w:themeColor="text1"/>
          <w:szCs w:val="24"/>
          <w:u w:val="single"/>
        </w:rPr>
        <w:t>）</w:t>
      </w:r>
      <w:r w:rsidRPr="00141956">
        <w:rPr>
          <w:rFonts w:ascii="仿宋_GB2312" w:eastAsia="仿宋_GB2312" w:hAnsi="仿宋_GB2312" w:cs="仿宋_GB2312" w:hint="eastAsia"/>
          <w:color w:val="000000" w:themeColor="text1"/>
          <w:szCs w:val="24"/>
        </w:rPr>
        <w:t>提交投标文件。</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我方已完全明白招标文件的所有条款要求，兹声明同意如下：</w:t>
      </w:r>
    </w:p>
    <w:p w:rsidR="009F2011" w:rsidRPr="00141956" w:rsidRDefault="00343F00" w:rsidP="00D90BCF">
      <w:pPr>
        <w:pStyle w:val="20"/>
        <w:tabs>
          <w:tab w:val="clear" w:pos="1697"/>
        </w:tabs>
        <w:wordWrap w:val="0"/>
        <w:spacing w:after="120" w:line="336" w:lineRule="auto"/>
        <w:ind w:left="0" w:firstLineChars="200"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1.</w:t>
      </w:r>
      <w:r w:rsidRPr="00141956">
        <w:rPr>
          <w:rFonts w:ascii="仿宋_GB2312" w:eastAsia="仿宋_GB2312" w:hAnsi="仿宋_GB2312" w:cs="仿宋_GB2312" w:hint="eastAsia"/>
          <w:color w:val="000000" w:themeColor="text1"/>
          <w:szCs w:val="24"/>
        </w:rPr>
        <w:t>我方同意在投标人</w:t>
      </w:r>
      <w:r w:rsidRPr="00141956">
        <w:rPr>
          <w:rFonts w:ascii="仿宋_GB2312" w:eastAsia="仿宋_GB2312" w:hAnsi="仿宋_GB2312" w:cs="仿宋_GB2312" w:hint="eastAsia"/>
          <w:color w:val="000000" w:themeColor="text1"/>
          <w:kern w:val="44"/>
          <w:szCs w:val="24"/>
        </w:rPr>
        <w:t>须知</w:t>
      </w:r>
      <w:r w:rsidRPr="00141956">
        <w:rPr>
          <w:rFonts w:ascii="仿宋_GB2312" w:eastAsia="仿宋_GB2312" w:hAnsi="仿宋_GB2312" w:cs="仿宋_GB2312" w:hint="eastAsia"/>
          <w:color w:val="000000" w:themeColor="text1"/>
          <w:szCs w:val="24"/>
        </w:rPr>
        <w:t>规定的开标日期起遵守本投标文件中的承诺且在投标有效期满之前均具有约束力。</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2.</w:t>
      </w:r>
      <w:r w:rsidRPr="00141956">
        <w:rPr>
          <w:rFonts w:ascii="仿宋_GB2312" w:eastAsia="仿宋_GB2312" w:hAnsi="仿宋_GB2312" w:cs="仿宋_GB2312" w:hint="eastAsia"/>
          <w:color w:val="000000" w:themeColor="text1"/>
          <w:szCs w:val="24"/>
        </w:rPr>
        <w:t>我方承诺已经具备《中华人民共和国政府采购法》中规定的参加政府采购活动的供应商应当具备的条件。</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3.</w:t>
      </w:r>
      <w:r w:rsidRPr="00141956">
        <w:rPr>
          <w:rFonts w:ascii="仿宋_GB2312" w:eastAsia="仿宋_GB2312" w:hAnsi="仿宋_GB2312" w:cs="仿宋_GB2312" w:hint="eastAsia"/>
          <w:color w:val="000000" w:themeColor="text1"/>
          <w:szCs w:val="24"/>
        </w:rPr>
        <w:t>本公司投标文件中填列的技术参数、配置、服务、数量等相关内容都是真实、准确的。保证在本次项目中所提供的资料全部真实和合法。同意向</w:t>
      </w:r>
      <w:r w:rsidRPr="00141956">
        <w:rPr>
          <w:rFonts w:ascii="仿宋_GB2312" w:eastAsia="仿宋_GB2312" w:hAnsi="仿宋_GB2312" w:cs="仿宋_GB2312" w:hint="eastAsia"/>
          <w:color w:val="000000" w:themeColor="text1"/>
          <w:szCs w:val="24"/>
        </w:rPr>
        <w:t>采购代理机构</w:t>
      </w:r>
      <w:r w:rsidRPr="00141956">
        <w:rPr>
          <w:rFonts w:ascii="仿宋_GB2312" w:eastAsia="仿宋_GB2312" w:hAnsi="仿宋_GB2312" w:cs="仿宋_GB2312" w:hint="eastAsia"/>
          <w:color w:val="000000" w:themeColor="text1"/>
          <w:szCs w:val="24"/>
        </w:rPr>
        <w:t>提供可能另外要求的与投标有关的任何数据或资料。</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4.</w:t>
      </w:r>
      <w:r w:rsidRPr="00141956">
        <w:rPr>
          <w:rFonts w:ascii="仿宋_GB2312" w:eastAsia="仿宋_GB2312" w:hAnsi="仿宋_GB2312" w:cs="仿宋_GB2312" w:hint="eastAsia"/>
          <w:color w:val="000000" w:themeColor="text1"/>
          <w:szCs w:val="24"/>
        </w:rPr>
        <w:t>我方理解贵方将不受你们所收到的最低报价的约束。</w:t>
      </w:r>
    </w:p>
    <w:p w:rsidR="009F2011" w:rsidRPr="00141956" w:rsidRDefault="00343F00" w:rsidP="00D90BCF">
      <w:pPr>
        <w:pStyle w:val="20"/>
        <w:tabs>
          <w:tab w:val="clear" w:pos="1697"/>
        </w:tabs>
        <w:wordWrap w:val="0"/>
        <w:spacing w:after="120" w:line="336" w:lineRule="auto"/>
        <w:ind w:left="0" w:firstLineChars="200"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5.</w:t>
      </w:r>
      <w:r w:rsidRPr="00141956">
        <w:rPr>
          <w:rFonts w:ascii="仿宋_GB2312" w:eastAsia="仿宋_GB2312" w:hAnsi="仿宋_GB2312" w:cs="仿宋_GB2312" w:hint="eastAsia"/>
          <w:color w:val="000000" w:themeColor="text1"/>
          <w:szCs w:val="24"/>
        </w:rPr>
        <w:t>本投标自开标之日（投标截止之日）起</w:t>
      </w:r>
      <w:r w:rsidRPr="00141956">
        <w:rPr>
          <w:rFonts w:ascii="仿宋_GB2312" w:eastAsia="仿宋_GB2312" w:hAnsi="仿宋_GB2312" w:cs="仿宋_GB2312" w:hint="eastAsia"/>
          <w:color w:val="000000" w:themeColor="text1"/>
          <w:szCs w:val="24"/>
        </w:rPr>
        <w:t>90</w:t>
      </w:r>
      <w:r w:rsidRPr="00141956">
        <w:rPr>
          <w:rFonts w:ascii="仿宋_GB2312" w:eastAsia="仿宋_GB2312" w:hAnsi="仿宋_GB2312" w:cs="仿宋_GB2312" w:hint="eastAsia"/>
          <w:color w:val="000000" w:themeColor="text1"/>
          <w:szCs w:val="24"/>
        </w:rPr>
        <w:t>天内有效。</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6.</w:t>
      </w:r>
      <w:r w:rsidRPr="00141956">
        <w:rPr>
          <w:rFonts w:ascii="仿宋_GB2312" w:eastAsia="仿宋_GB2312" w:hAnsi="仿宋_GB2312" w:cs="仿宋_GB2312" w:hint="eastAsia"/>
          <w:color w:val="000000" w:themeColor="text1"/>
          <w:szCs w:val="24"/>
        </w:rPr>
        <w:t>我方将严格遵守《中华人民共和国政府采购法》第七十七条规定，供应商有下列情形之一的，处以采购金额</w:t>
      </w:r>
      <w:r w:rsidRPr="00141956">
        <w:rPr>
          <w:rFonts w:ascii="仿宋_GB2312" w:eastAsia="仿宋_GB2312" w:hAnsi="仿宋_GB2312" w:cs="仿宋_GB2312" w:hint="eastAsia"/>
          <w:color w:val="000000" w:themeColor="text1"/>
          <w:szCs w:val="24"/>
        </w:rPr>
        <w:t>5</w:t>
      </w:r>
      <w:r w:rsidRPr="00141956">
        <w:rPr>
          <w:rFonts w:ascii="仿宋_GB2312" w:eastAsia="仿宋_GB2312" w:hAnsi="仿宋_GB2312" w:cs="仿宋_GB2312" w:hint="eastAsia"/>
          <w:color w:val="000000" w:themeColor="text1"/>
          <w:szCs w:val="24"/>
        </w:rPr>
        <w:t>‰以上</w:t>
      </w:r>
      <w:r w:rsidRPr="00141956">
        <w:rPr>
          <w:rFonts w:ascii="仿宋_GB2312" w:eastAsia="仿宋_GB2312" w:hAnsi="仿宋_GB2312" w:cs="仿宋_GB2312" w:hint="eastAsia"/>
          <w:color w:val="000000" w:themeColor="text1"/>
          <w:szCs w:val="24"/>
        </w:rPr>
        <w:t>10</w:t>
      </w:r>
      <w:r w:rsidRPr="00141956">
        <w:rPr>
          <w:rFonts w:ascii="仿宋_GB2312" w:eastAsia="仿宋_GB2312" w:hAnsi="仿宋_GB2312" w:cs="仿宋_GB2312" w:hint="eastAsia"/>
          <w:color w:val="000000" w:themeColor="text1"/>
          <w:szCs w:val="24"/>
        </w:rPr>
        <w:t>‰以下的罚款，列入不良行为记录名单，在一至三年内禁止参加政府采购活动；有违法所得的，并处没收违法所得；情节严重的，由工商行政管理机关吊销营业执照；构成犯罪的，依法追究刑事责任：</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a)</w:t>
      </w:r>
      <w:r w:rsidRPr="00141956">
        <w:rPr>
          <w:rFonts w:ascii="仿宋_GB2312" w:eastAsia="仿宋_GB2312" w:hAnsi="仿宋_GB2312" w:cs="仿宋_GB2312" w:hint="eastAsia"/>
          <w:color w:val="000000" w:themeColor="text1"/>
          <w:sz w:val="24"/>
        </w:rPr>
        <w:t>提供虚假材料谋取中标、成交的；</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b)</w:t>
      </w:r>
      <w:r w:rsidRPr="00141956">
        <w:rPr>
          <w:rFonts w:ascii="仿宋_GB2312" w:eastAsia="仿宋_GB2312" w:hAnsi="仿宋_GB2312" w:cs="仿宋_GB2312" w:hint="eastAsia"/>
          <w:color w:val="000000" w:themeColor="text1"/>
          <w:sz w:val="24"/>
        </w:rPr>
        <w:t>采取不正当手段诋毁、排挤其他供应商的；</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c)</w:t>
      </w:r>
      <w:r w:rsidRPr="00141956">
        <w:rPr>
          <w:rFonts w:ascii="仿宋_GB2312" w:eastAsia="仿宋_GB2312" w:hAnsi="仿宋_GB2312" w:cs="仿宋_GB2312" w:hint="eastAsia"/>
          <w:color w:val="000000" w:themeColor="text1"/>
          <w:sz w:val="24"/>
        </w:rPr>
        <w:t>与采购人、其它供应商或者采购代理机构恶意串通的；</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d)</w:t>
      </w:r>
      <w:r w:rsidRPr="00141956">
        <w:rPr>
          <w:rFonts w:ascii="仿宋_GB2312" w:eastAsia="仿宋_GB2312" w:hAnsi="仿宋_GB2312" w:cs="仿宋_GB2312" w:hint="eastAsia"/>
          <w:color w:val="000000" w:themeColor="text1"/>
          <w:sz w:val="24"/>
        </w:rPr>
        <w:t>向采购人、采购代理机构行贿或者提供其他不正当利益的；</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e)</w:t>
      </w:r>
      <w:r w:rsidRPr="00141956">
        <w:rPr>
          <w:rFonts w:ascii="仿宋_GB2312" w:eastAsia="仿宋_GB2312" w:hAnsi="仿宋_GB2312" w:cs="仿宋_GB2312" w:hint="eastAsia"/>
          <w:color w:val="000000" w:themeColor="text1"/>
          <w:sz w:val="24"/>
        </w:rPr>
        <w:t>在招标采购过程中与采购人进行协商谈判的；</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f)</w:t>
      </w:r>
      <w:r w:rsidRPr="00141956">
        <w:rPr>
          <w:rFonts w:ascii="仿宋_GB2312" w:eastAsia="仿宋_GB2312" w:hAnsi="仿宋_GB2312" w:cs="仿宋_GB2312" w:hint="eastAsia"/>
          <w:color w:val="000000" w:themeColor="text1"/>
          <w:sz w:val="24"/>
        </w:rPr>
        <w:t>拒绝有关部门监督检查或提供虚假情况的。</w:t>
      </w:r>
    </w:p>
    <w:p w:rsidR="009F2011" w:rsidRPr="00141956" w:rsidRDefault="00343F00">
      <w:pPr>
        <w:wordWrap w:val="0"/>
        <w:snapToGrid w:val="0"/>
        <w:spacing w:line="336"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供应商有前款第</w:t>
      </w:r>
      <w:r w:rsidRPr="00141956">
        <w:rPr>
          <w:rFonts w:ascii="仿宋_GB2312" w:eastAsia="仿宋_GB2312" w:hAnsi="仿宋_GB2312" w:cs="仿宋_GB2312" w:hint="eastAsia"/>
          <w:color w:val="000000" w:themeColor="text1"/>
          <w:sz w:val="24"/>
        </w:rPr>
        <w:t>a)</w:t>
      </w:r>
      <w:r w:rsidRPr="00141956">
        <w:rPr>
          <w:rFonts w:ascii="仿宋_GB2312" w:eastAsia="仿宋_GB2312" w:hAnsi="仿宋_GB2312" w:cs="仿宋_GB2312" w:hint="eastAsia"/>
          <w:color w:val="000000" w:themeColor="text1"/>
          <w:sz w:val="24"/>
        </w:rPr>
        <w:t>至</w:t>
      </w:r>
      <w:r w:rsidRPr="00141956">
        <w:rPr>
          <w:rFonts w:ascii="仿宋_GB2312" w:eastAsia="仿宋_GB2312" w:hAnsi="仿宋_GB2312" w:cs="仿宋_GB2312" w:hint="eastAsia"/>
          <w:color w:val="000000" w:themeColor="text1"/>
          <w:sz w:val="24"/>
        </w:rPr>
        <w:t>e)</w:t>
      </w:r>
      <w:r w:rsidRPr="00141956">
        <w:rPr>
          <w:rFonts w:ascii="仿宋_GB2312" w:eastAsia="仿宋_GB2312" w:hAnsi="仿宋_GB2312" w:cs="仿宋_GB2312" w:hint="eastAsia"/>
          <w:color w:val="000000" w:themeColor="text1"/>
          <w:sz w:val="24"/>
        </w:rPr>
        <w:t>项情形之一的，中标、成交无效。</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地址：　　　　　　　　　　　　　　　邮政编码：</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电话：</w:t>
      </w:r>
      <w:r w:rsidRPr="00141956">
        <w:rPr>
          <w:rFonts w:ascii="仿宋_GB2312" w:eastAsia="仿宋_GB2312" w:hAnsi="仿宋_GB2312" w:cs="仿宋_GB2312" w:hint="eastAsia"/>
          <w:color w:val="000000" w:themeColor="text1"/>
          <w:szCs w:val="24"/>
        </w:rPr>
        <w:t xml:space="preserve">                              </w:t>
      </w:r>
      <w:r w:rsidRPr="00141956">
        <w:rPr>
          <w:rFonts w:ascii="仿宋_GB2312" w:eastAsia="仿宋_GB2312" w:hAnsi="仿宋_GB2312" w:cs="仿宋_GB2312" w:hint="eastAsia"/>
          <w:color w:val="000000" w:themeColor="text1"/>
          <w:szCs w:val="24"/>
        </w:rPr>
        <w:t>传真：</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t>开户银行：</w:t>
      </w:r>
      <w:r w:rsidRPr="00141956">
        <w:rPr>
          <w:rFonts w:ascii="仿宋_GB2312" w:eastAsia="仿宋_GB2312" w:hAnsi="仿宋_GB2312" w:cs="仿宋_GB2312" w:hint="eastAsia"/>
          <w:color w:val="000000" w:themeColor="text1"/>
          <w:szCs w:val="24"/>
        </w:rPr>
        <w:t xml:space="preserve">                          </w:t>
      </w:r>
      <w:r w:rsidRPr="00141956">
        <w:rPr>
          <w:rFonts w:ascii="仿宋_GB2312" w:eastAsia="仿宋_GB2312" w:hAnsi="仿宋_GB2312" w:cs="仿宋_GB2312" w:hint="eastAsia"/>
          <w:color w:val="000000" w:themeColor="text1"/>
          <w:szCs w:val="24"/>
        </w:rPr>
        <w:t>帐号：</w:t>
      </w:r>
    </w:p>
    <w:p w:rsidR="009F2011" w:rsidRPr="00141956" w:rsidRDefault="00343F00" w:rsidP="00D90BCF">
      <w:pPr>
        <w:pStyle w:val="afff9"/>
        <w:wordWrap w:val="0"/>
        <w:spacing w:after="120" w:line="336" w:lineRule="auto"/>
        <w:ind w:firstLine="480"/>
        <w:rPr>
          <w:rFonts w:ascii="仿宋_GB2312" w:eastAsia="仿宋_GB2312" w:hAnsi="仿宋_GB2312" w:cs="仿宋_GB2312"/>
          <w:color w:val="000000" w:themeColor="text1"/>
          <w:szCs w:val="24"/>
        </w:rPr>
      </w:pPr>
      <w:r w:rsidRPr="00141956">
        <w:rPr>
          <w:rFonts w:ascii="仿宋_GB2312" w:eastAsia="仿宋_GB2312" w:hAnsi="仿宋_GB2312" w:cs="仿宋_GB2312" w:hint="eastAsia"/>
          <w:color w:val="000000" w:themeColor="text1"/>
          <w:szCs w:val="24"/>
        </w:rPr>
        <w:lastRenderedPageBreak/>
        <w:t>法定代表人或其授权代表</w:t>
      </w:r>
      <w:r w:rsidRPr="00141956">
        <w:rPr>
          <w:rFonts w:ascii="仿宋_GB2312" w:eastAsia="仿宋_GB2312" w:hAnsi="仿宋_GB2312" w:cs="仿宋_GB2312" w:hint="eastAsia"/>
          <w:color w:val="000000" w:themeColor="text1"/>
          <w:szCs w:val="24"/>
        </w:rPr>
        <w:t>(</w:t>
      </w:r>
      <w:r w:rsidRPr="00141956">
        <w:rPr>
          <w:rFonts w:ascii="仿宋_GB2312" w:eastAsia="仿宋_GB2312" w:hAnsi="仿宋_GB2312" w:cs="仿宋_GB2312" w:hint="eastAsia"/>
          <w:color w:val="000000" w:themeColor="text1"/>
          <w:szCs w:val="24"/>
        </w:rPr>
        <w:t>签字或盖章</w:t>
      </w:r>
      <w:r w:rsidRPr="00141956">
        <w:rPr>
          <w:rFonts w:ascii="仿宋_GB2312" w:eastAsia="仿宋_GB2312" w:hAnsi="仿宋_GB2312" w:cs="仿宋_GB2312" w:hint="eastAsia"/>
          <w:color w:val="000000" w:themeColor="text1"/>
          <w:szCs w:val="24"/>
        </w:rPr>
        <w:t>)</w:t>
      </w:r>
      <w:r w:rsidRPr="00141956">
        <w:rPr>
          <w:rFonts w:ascii="仿宋_GB2312" w:eastAsia="仿宋_GB2312" w:hAnsi="仿宋_GB2312" w:cs="仿宋_GB2312" w:hint="eastAsia"/>
          <w:color w:val="000000" w:themeColor="text1"/>
          <w:szCs w:val="24"/>
        </w:rPr>
        <w:t>：</w:t>
      </w:r>
    </w:p>
    <w:p w:rsidR="009F2011" w:rsidRPr="00141956" w:rsidRDefault="009F2011">
      <w:pPr>
        <w:wordWrap w:val="0"/>
        <w:snapToGrid w:val="0"/>
        <w:spacing w:line="336" w:lineRule="auto"/>
        <w:ind w:firstLineChars="200" w:firstLine="480"/>
        <w:jc w:val="left"/>
        <w:rPr>
          <w:rFonts w:ascii="仿宋_GB2312" w:eastAsia="仿宋_GB2312" w:hAnsi="仿宋_GB2312" w:cs="仿宋_GB2312"/>
          <w:color w:val="000000" w:themeColor="text1"/>
          <w:sz w:val="24"/>
        </w:rPr>
      </w:pPr>
    </w:p>
    <w:p w:rsidR="009F2011" w:rsidRPr="00141956" w:rsidRDefault="00343F00">
      <w:pPr>
        <w:wordWrap w:val="0"/>
        <w:snapToGrid w:val="0"/>
        <w:spacing w:line="336" w:lineRule="auto"/>
        <w:ind w:firstLineChars="200" w:firstLine="480"/>
        <w:jc w:val="left"/>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电子签章</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日期：</w:t>
      </w:r>
      <w:r w:rsidRPr="00141956">
        <w:rPr>
          <w:rFonts w:ascii="仿宋_GB2312" w:eastAsia="仿宋_GB2312" w:hAnsi="仿宋_GB2312" w:cs="仿宋_GB2312" w:hint="eastAsia"/>
          <w:color w:val="000000" w:themeColor="text1"/>
          <w:sz w:val="24"/>
        </w:rPr>
        <w:t xml:space="preserve">  </w:t>
      </w:r>
    </w:p>
    <w:p w:rsidR="009F2011" w:rsidRPr="00141956" w:rsidRDefault="00343F00">
      <w:pPr>
        <w:pageBreakBefore/>
        <w:wordWrap w:val="0"/>
        <w:spacing w:line="800" w:lineRule="exact"/>
        <w:jc w:val="center"/>
        <w:rPr>
          <w:rFonts w:ascii="仿宋_GB2312" w:eastAsia="仿宋_GB2312" w:hAnsi="仿宋_GB2312" w:cs="仿宋_GB2312"/>
          <w:b/>
          <w:color w:val="000000" w:themeColor="text1"/>
          <w:sz w:val="30"/>
          <w:szCs w:val="30"/>
        </w:rPr>
      </w:pPr>
      <w:r w:rsidRPr="00141956">
        <w:rPr>
          <w:rFonts w:ascii="仿宋_GB2312" w:eastAsia="仿宋_GB2312" w:hAnsi="仿宋_GB2312" w:cs="仿宋_GB2312" w:hint="eastAsia"/>
          <w:b/>
          <w:color w:val="000000" w:themeColor="text1"/>
          <w:sz w:val="30"/>
          <w:szCs w:val="30"/>
        </w:rPr>
        <w:lastRenderedPageBreak/>
        <w:t>二</w:t>
      </w:r>
      <w:r w:rsidRPr="00141956">
        <w:rPr>
          <w:rFonts w:ascii="仿宋_GB2312" w:eastAsia="仿宋_GB2312" w:hAnsi="仿宋_GB2312" w:cs="仿宋_GB2312" w:hint="eastAsia"/>
          <w:b/>
          <w:color w:val="000000" w:themeColor="text1"/>
          <w:sz w:val="30"/>
          <w:szCs w:val="30"/>
        </w:rPr>
        <w:t>、法定代表人授权委托书（格式）</w:t>
      </w:r>
      <w:r w:rsidRPr="00141956">
        <w:rPr>
          <w:rFonts w:ascii="仿宋_GB2312" w:eastAsia="仿宋_GB2312" w:hAnsi="仿宋_GB2312" w:cs="仿宋_GB2312" w:hint="eastAsia"/>
          <w:b/>
          <w:color w:val="000000" w:themeColor="text1"/>
          <w:sz w:val="30"/>
          <w:szCs w:val="30"/>
        </w:rPr>
        <w:t xml:space="preserve"> </w:t>
      </w:r>
      <w:r w:rsidRPr="00141956">
        <w:rPr>
          <w:rFonts w:ascii="仿宋_GB2312" w:eastAsia="仿宋_GB2312" w:hAnsi="仿宋_GB2312" w:cs="仿宋_GB2312" w:hint="eastAsia"/>
          <w:b/>
          <w:color w:val="000000" w:themeColor="text1"/>
          <w:kern w:val="0"/>
          <w:sz w:val="32"/>
          <w:szCs w:val="32"/>
          <w:lang w:val="zh-CN"/>
        </w:rPr>
        <w:t>（适用于非联合体投标）</w:t>
      </w:r>
    </w:p>
    <w:p w:rsidR="009F2011" w:rsidRPr="00141956" w:rsidRDefault="009F2011">
      <w:pPr>
        <w:wordWrap w:val="0"/>
        <w:jc w:val="center"/>
        <w:rPr>
          <w:rFonts w:ascii="仿宋_GB2312" w:eastAsia="仿宋_GB2312" w:hAnsi="仿宋_GB2312" w:cs="仿宋_GB2312"/>
          <w:b/>
          <w:color w:val="000000" w:themeColor="text1"/>
          <w:sz w:val="24"/>
        </w:rPr>
      </w:pPr>
    </w:p>
    <w:p w:rsidR="009F2011" w:rsidRPr="00141956" w:rsidRDefault="00343F00">
      <w:pPr>
        <w:wordWrap w:val="0"/>
        <w:snapToGrid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本授权委托书声明：我</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填写姓名</w:t>
      </w:r>
      <w:r w:rsidRPr="00141956">
        <w:rPr>
          <w:rFonts w:ascii="仿宋_GB2312" w:eastAsia="仿宋_GB2312" w:hAnsi="仿宋_GB2312" w:cs="仿宋_GB2312" w:hint="eastAsia"/>
          <w:color w:val="000000" w:themeColor="text1"/>
          <w:sz w:val="24"/>
          <w:u w:val="single"/>
        </w:rPr>
        <w:t>)</w:t>
      </w:r>
      <w:r w:rsidRPr="00141956">
        <w:rPr>
          <w:rFonts w:ascii="仿宋_GB2312" w:eastAsia="仿宋_GB2312" w:hAnsi="仿宋_GB2312" w:cs="仿宋_GB2312" w:hint="eastAsia"/>
          <w:color w:val="000000" w:themeColor="text1"/>
          <w:sz w:val="24"/>
        </w:rPr>
        <w:t>系</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（填写投标人单位全称）</w:t>
      </w:r>
      <w:r w:rsidRPr="00141956">
        <w:rPr>
          <w:rFonts w:ascii="仿宋_GB2312" w:eastAsia="仿宋_GB2312" w:hAnsi="仿宋_GB2312" w:cs="仿宋_GB2312" w:hint="eastAsia"/>
          <w:color w:val="000000" w:themeColor="text1"/>
          <w:sz w:val="24"/>
        </w:rPr>
        <w:t>的法定代表人，现授权委托</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（填写单位全称）</w:t>
      </w:r>
      <w:r w:rsidRPr="00141956">
        <w:rPr>
          <w:rFonts w:ascii="仿宋_GB2312" w:eastAsia="仿宋_GB2312" w:hAnsi="仿宋_GB2312" w:cs="仿宋_GB2312" w:hint="eastAsia"/>
          <w:color w:val="000000" w:themeColor="text1"/>
          <w:sz w:val="24"/>
        </w:rPr>
        <w:t>的（填写姓名）为我公司授权代表，</w:t>
      </w:r>
      <w:r w:rsidRPr="00141956">
        <w:rPr>
          <w:rFonts w:ascii="仿宋_GB2312" w:eastAsia="仿宋_GB2312" w:hAnsi="仿宋_GB2312" w:cs="仿宋_GB2312" w:hint="eastAsia"/>
          <w:color w:val="000000" w:themeColor="text1"/>
          <w:sz w:val="24"/>
          <w:u w:val="single"/>
        </w:rPr>
        <w:t>（填写身份证号码：</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w:t>
      </w:r>
      <w:r w:rsidRPr="00141956">
        <w:rPr>
          <w:rFonts w:ascii="仿宋_GB2312" w:eastAsia="仿宋_GB2312" w:hAnsi="仿宋_GB2312" w:cs="仿宋_GB2312" w:hint="eastAsia"/>
          <w:color w:val="000000" w:themeColor="text1"/>
          <w:sz w:val="24"/>
        </w:rPr>
        <w:t>。以本公司的名义参加</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绍兴市公安局、绍兴市公共资源交易中心</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组织的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绍兴市公安局“雪亮工程”市本级前端</w:t>
      </w:r>
      <w:r w:rsidRPr="00141956">
        <w:rPr>
          <w:rFonts w:ascii="仿宋_GB2312" w:eastAsia="仿宋_GB2312" w:hAnsi="仿宋_GB2312" w:cs="仿宋_GB2312" w:hint="eastAsia"/>
          <w:color w:val="000000" w:themeColor="text1"/>
          <w:sz w:val="24"/>
          <w:u w:val="single"/>
        </w:rPr>
        <w:t>1833</w:t>
      </w:r>
      <w:r w:rsidRPr="00141956">
        <w:rPr>
          <w:rFonts w:ascii="仿宋_GB2312" w:eastAsia="仿宋_GB2312" w:hAnsi="仿宋_GB2312" w:cs="仿宋_GB2312" w:hint="eastAsia"/>
          <w:color w:val="000000" w:themeColor="text1"/>
          <w:sz w:val="24"/>
          <w:u w:val="single"/>
        </w:rPr>
        <w:t>个视频监控租赁服务项目（招标编号</w:t>
      </w:r>
      <w:r w:rsidRPr="00141956">
        <w:rPr>
          <w:rFonts w:ascii="仿宋_GB2312" w:eastAsia="仿宋_GB2312" w:hAnsi="仿宋_GB2312" w:cs="仿宋_GB2312" w:hint="eastAsia"/>
          <w:color w:val="000000" w:themeColor="text1"/>
          <w:sz w:val="24"/>
          <w:u w:val="single"/>
        </w:rPr>
        <w:t>:2025-06-0054</w:t>
      </w:r>
      <w:r w:rsidRPr="00141956">
        <w:rPr>
          <w:rFonts w:ascii="仿宋_GB2312" w:eastAsia="仿宋_GB2312" w:hAnsi="仿宋_GB2312" w:cs="仿宋_GB2312" w:hint="eastAsia"/>
          <w:color w:val="000000" w:themeColor="text1"/>
          <w:sz w:val="24"/>
          <w:u w:val="single"/>
        </w:rPr>
        <w:t>）</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投标活动。授权代表在开标、评标、合同谈判过程中所签署的一切文件和处理与之有关的一切事务，我均予以承认。</w:t>
      </w:r>
    </w:p>
    <w:p w:rsidR="009F2011" w:rsidRPr="00141956" w:rsidRDefault="00343F00">
      <w:pPr>
        <w:wordWrap w:val="0"/>
        <w:snapToGrid w:val="0"/>
        <w:spacing w:line="56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在撤销授权的书面通知以前，本授权书一直有效。全权代表在授权书有效期内签署的所有文件不因授权的撤销而失效。</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授权代表无转委托权。特此委托。</w:t>
      </w:r>
    </w:p>
    <w:p w:rsidR="009F2011" w:rsidRPr="00141956" w:rsidRDefault="009F2011">
      <w:pPr>
        <w:wordWrap w:val="0"/>
        <w:snapToGrid w:val="0"/>
        <w:spacing w:line="600" w:lineRule="exact"/>
        <w:jc w:val="left"/>
        <w:rPr>
          <w:rFonts w:ascii="仿宋_GB2312" w:eastAsia="仿宋_GB2312" w:hAnsi="仿宋_GB2312" w:cs="仿宋_GB2312"/>
          <w:color w:val="000000" w:themeColor="text1"/>
          <w:sz w:val="24"/>
        </w:rPr>
      </w:pPr>
    </w:p>
    <w:p w:rsidR="009F2011" w:rsidRPr="00141956" w:rsidRDefault="00343F00">
      <w:pPr>
        <w:wordWrap w:val="0"/>
        <w:spacing w:line="36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授权代表姓名：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性别：</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年龄：</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343F00">
      <w:pPr>
        <w:wordWrap w:val="0"/>
        <w:spacing w:line="36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单位：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部门：</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职务：</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343F00">
      <w:pPr>
        <w:widowControl/>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rPr>
        <w:t>办公地址：</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联系电话：</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传真：</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343F00">
      <w:pPr>
        <w:wordWrap w:val="0"/>
        <w:spacing w:line="36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投标人（电子签章）：</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343F00">
      <w:pPr>
        <w:wordWrap w:val="0"/>
        <w:spacing w:line="36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法定代表人（签字或盖章）：</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343F00">
      <w:pPr>
        <w:wordWrap w:val="0"/>
        <w:ind w:firstLineChars="2200" w:firstLine="52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ind w:firstLineChars="2050" w:firstLine="4920"/>
        <w:jc w:val="left"/>
        <w:rPr>
          <w:rFonts w:ascii="仿宋_GB2312" w:eastAsia="仿宋_GB2312" w:hAnsi="仿宋_GB2312" w:cs="仿宋_GB2312"/>
          <w:color w:val="000000" w:themeColor="text1"/>
          <w:sz w:val="24"/>
        </w:rPr>
      </w:pPr>
    </w:p>
    <w:p w:rsidR="009F2011" w:rsidRPr="00141956" w:rsidRDefault="009F2011">
      <w:pPr>
        <w:wordWrap w:val="0"/>
        <w:spacing w:line="800" w:lineRule="exact"/>
        <w:rPr>
          <w:rFonts w:ascii="仿宋_GB2312" w:eastAsia="仿宋_GB2312" w:hAnsi="仿宋_GB2312" w:cs="仿宋_GB2312"/>
          <w:b/>
          <w:color w:val="000000" w:themeColor="text1"/>
          <w:sz w:val="24"/>
        </w:rPr>
      </w:pPr>
    </w:p>
    <w:p w:rsidR="009F2011" w:rsidRPr="00141956" w:rsidRDefault="00343F00">
      <w:pPr>
        <w:pageBreakBefore/>
        <w:wordWrap w:val="0"/>
        <w:spacing w:line="800" w:lineRule="exact"/>
        <w:jc w:val="center"/>
        <w:rPr>
          <w:rFonts w:ascii="仿宋_GB2312" w:eastAsia="仿宋_GB2312" w:hAnsi="仿宋_GB2312" w:cs="仿宋_GB2312"/>
          <w:b/>
          <w:color w:val="000000" w:themeColor="text1"/>
          <w:sz w:val="30"/>
          <w:szCs w:val="30"/>
        </w:rPr>
      </w:pPr>
      <w:r w:rsidRPr="00141956">
        <w:rPr>
          <w:rFonts w:ascii="仿宋_GB2312" w:eastAsia="仿宋_GB2312" w:hAnsi="仿宋_GB2312" w:cs="仿宋_GB2312" w:hint="eastAsia"/>
          <w:b/>
          <w:color w:val="000000" w:themeColor="text1"/>
          <w:sz w:val="30"/>
          <w:szCs w:val="30"/>
        </w:rPr>
        <w:lastRenderedPageBreak/>
        <w:t>法定代表人授权委托书（格式）</w:t>
      </w:r>
      <w:r w:rsidRPr="00141956">
        <w:rPr>
          <w:rFonts w:ascii="仿宋_GB2312" w:eastAsia="仿宋_GB2312" w:hAnsi="仿宋_GB2312" w:cs="仿宋_GB2312" w:hint="eastAsia"/>
          <w:b/>
          <w:color w:val="000000" w:themeColor="text1"/>
          <w:sz w:val="30"/>
          <w:szCs w:val="30"/>
        </w:rPr>
        <w:t xml:space="preserve"> </w:t>
      </w:r>
      <w:r w:rsidRPr="00141956">
        <w:rPr>
          <w:rFonts w:ascii="仿宋_GB2312" w:eastAsia="仿宋_GB2312" w:hAnsi="仿宋_GB2312" w:cs="仿宋_GB2312" w:hint="eastAsia"/>
          <w:b/>
          <w:color w:val="000000" w:themeColor="text1"/>
          <w:kern w:val="0"/>
          <w:sz w:val="32"/>
          <w:szCs w:val="32"/>
          <w:lang w:val="zh-CN"/>
        </w:rPr>
        <w:t>（适用于联合体投标）</w:t>
      </w:r>
    </w:p>
    <w:p w:rsidR="009F2011" w:rsidRPr="00141956" w:rsidRDefault="009F2011">
      <w:pPr>
        <w:wordWrap w:val="0"/>
        <w:jc w:val="center"/>
        <w:rPr>
          <w:rFonts w:ascii="仿宋_GB2312" w:eastAsia="仿宋_GB2312" w:hAnsi="仿宋_GB2312" w:cs="仿宋_GB2312"/>
          <w:b/>
          <w:color w:val="000000" w:themeColor="text1"/>
          <w:sz w:val="24"/>
        </w:rPr>
      </w:pPr>
    </w:p>
    <w:p w:rsidR="009F2011" w:rsidRPr="00141956" w:rsidRDefault="00343F00">
      <w:pPr>
        <w:wordWrap w:val="0"/>
        <w:snapToGrid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本授权委托书声明：</w:t>
      </w:r>
    </w:p>
    <w:p w:rsidR="009F2011" w:rsidRPr="00141956" w:rsidRDefault="00343F00">
      <w:pPr>
        <w:wordWrap w:val="0"/>
        <w:snapToGrid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现授权委托</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（填写单位全称）</w:t>
      </w:r>
      <w:r w:rsidRPr="00141956">
        <w:rPr>
          <w:rFonts w:ascii="仿宋_GB2312" w:eastAsia="仿宋_GB2312" w:hAnsi="仿宋_GB2312" w:cs="仿宋_GB2312" w:hint="eastAsia"/>
          <w:color w:val="000000" w:themeColor="text1"/>
          <w:sz w:val="24"/>
        </w:rPr>
        <w:t>的（填写姓名）为我方授权代表，</w:t>
      </w:r>
      <w:r w:rsidRPr="00141956">
        <w:rPr>
          <w:rFonts w:ascii="仿宋_GB2312" w:eastAsia="仿宋_GB2312" w:hAnsi="仿宋_GB2312" w:cs="仿宋_GB2312" w:hint="eastAsia"/>
          <w:color w:val="000000" w:themeColor="text1"/>
          <w:sz w:val="24"/>
          <w:u w:val="single"/>
        </w:rPr>
        <w:t>（填写身份证号码：</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w:t>
      </w:r>
      <w:r w:rsidRPr="00141956">
        <w:rPr>
          <w:rFonts w:ascii="仿宋_GB2312" w:eastAsia="仿宋_GB2312" w:hAnsi="仿宋_GB2312" w:cs="仿宋_GB2312" w:hint="eastAsia"/>
          <w:color w:val="000000" w:themeColor="text1"/>
          <w:sz w:val="24"/>
        </w:rPr>
        <w:t>。以我方的名义参加</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绍兴市公安局、绍兴市公共资源交易中心</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组织的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绍兴市公安局“雪亮工程”市本级前端</w:t>
      </w:r>
      <w:r w:rsidRPr="00141956">
        <w:rPr>
          <w:rFonts w:ascii="仿宋_GB2312" w:eastAsia="仿宋_GB2312" w:hAnsi="仿宋_GB2312" w:cs="仿宋_GB2312" w:hint="eastAsia"/>
          <w:color w:val="000000" w:themeColor="text1"/>
          <w:sz w:val="24"/>
          <w:u w:val="single"/>
        </w:rPr>
        <w:t>1833</w:t>
      </w:r>
      <w:r w:rsidRPr="00141956">
        <w:rPr>
          <w:rFonts w:ascii="仿宋_GB2312" w:eastAsia="仿宋_GB2312" w:hAnsi="仿宋_GB2312" w:cs="仿宋_GB2312" w:hint="eastAsia"/>
          <w:color w:val="000000" w:themeColor="text1"/>
          <w:sz w:val="24"/>
          <w:u w:val="single"/>
        </w:rPr>
        <w:t>个视频监控租赁服务项目（招标编号</w:t>
      </w:r>
      <w:r w:rsidRPr="00141956">
        <w:rPr>
          <w:rFonts w:ascii="仿宋_GB2312" w:eastAsia="仿宋_GB2312" w:hAnsi="仿宋_GB2312" w:cs="仿宋_GB2312" w:hint="eastAsia"/>
          <w:color w:val="000000" w:themeColor="text1"/>
          <w:sz w:val="24"/>
          <w:u w:val="single"/>
        </w:rPr>
        <w:t>:2025-06-0054</w:t>
      </w:r>
      <w:r w:rsidRPr="00141956">
        <w:rPr>
          <w:rFonts w:ascii="仿宋_GB2312" w:eastAsia="仿宋_GB2312" w:hAnsi="仿宋_GB2312" w:cs="仿宋_GB2312" w:hint="eastAsia"/>
          <w:color w:val="000000" w:themeColor="text1"/>
          <w:sz w:val="24"/>
          <w:u w:val="single"/>
        </w:rPr>
        <w:t>）</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投标活动。授权代表在开标、评标、合同谈判过程中所签署的一切文件和处理与之有关的一切事务，我均予以承认。</w:t>
      </w:r>
    </w:p>
    <w:p w:rsidR="009F2011" w:rsidRPr="00141956" w:rsidRDefault="00343F00">
      <w:pPr>
        <w:wordWrap w:val="0"/>
        <w:snapToGrid w:val="0"/>
        <w:spacing w:line="560" w:lineRule="exact"/>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在撤销授权的书面通知以前，本授权书一直有效。全权代表在授权书有效期内签署的所有文件不因授权的撤销而失效。</w:t>
      </w:r>
    </w:p>
    <w:p w:rsidR="009F2011" w:rsidRPr="00141956" w:rsidRDefault="00343F00">
      <w:pPr>
        <w:wordWrap w:val="0"/>
        <w:spacing w:line="56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授权代表无转委托权。特此委托。</w:t>
      </w:r>
    </w:p>
    <w:p w:rsidR="009F2011" w:rsidRPr="00141956" w:rsidRDefault="009F2011">
      <w:pPr>
        <w:wordWrap w:val="0"/>
        <w:snapToGrid w:val="0"/>
        <w:spacing w:line="600" w:lineRule="exact"/>
        <w:jc w:val="left"/>
        <w:rPr>
          <w:rFonts w:ascii="仿宋_GB2312" w:eastAsia="仿宋_GB2312" w:hAnsi="仿宋_GB2312" w:cs="仿宋_GB2312"/>
          <w:color w:val="000000" w:themeColor="text1"/>
          <w:sz w:val="24"/>
        </w:rPr>
      </w:pPr>
    </w:p>
    <w:p w:rsidR="009F2011" w:rsidRPr="00141956" w:rsidRDefault="00343F00">
      <w:pPr>
        <w:wordWrap w:val="0"/>
        <w:spacing w:line="36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授权代表姓名：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性别：</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年龄：</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343F00">
      <w:pPr>
        <w:wordWrap w:val="0"/>
        <w:spacing w:line="36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单位：</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部门：</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职务：</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343F00">
      <w:pPr>
        <w:widowControl/>
        <w:wordWrap w:val="0"/>
        <w:snapToGrid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rPr>
        <w:t>办公地址：</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联系电话：</w:t>
      </w:r>
      <w:r w:rsidRPr="00141956">
        <w:rPr>
          <w:rFonts w:ascii="仿宋_GB2312" w:eastAsia="仿宋_GB2312" w:hAnsi="仿宋_GB2312" w:cs="仿宋_GB2312" w:hint="eastAsia"/>
          <w:color w:val="000000" w:themeColor="text1"/>
          <w:kern w:val="0"/>
          <w:sz w:val="24"/>
        </w:rPr>
        <w:t xml:space="preserve">           </w:t>
      </w:r>
      <w:r w:rsidRPr="00141956">
        <w:rPr>
          <w:rFonts w:ascii="仿宋_GB2312" w:eastAsia="仿宋_GB2312" w:hAnsi="仿宋_GB2312" w:cs="仿宋_GB2312" w:hint="eastAsia"/>
          <w:color w:val="000000" w:themeColor="text1"/>
          <w:kern w:val="0"/>
          <w:sz w:val="24"/>
        </w:rPr>
        <w:t>传真：</w:t>
      </w: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9F2011">
      <w:pPr>
        <w:wordWrap w:val="0"/>
        <w:spacing w:line="360" w:lineRule="exact"/>
        <w:rPr>
          <w:rFonts w:ascii="仿宋_GB2312" w:eastAsia="仿宋_GB2312" w:hAnsi="仿宋_GB2312" w:cs="仿宋_GB2312"/>
          <w:color w:val="000000" w:themeColor="text1"/>
          <w:sz w:val="24"/>
        </w:rPr>
      </w:pPr>
    </w:p>
    <w:p w:rsidR="009F2011" w:rsidRPr="00141956" w:rsidRDefault="009F2011">
      <w:pPr>
        <w:wordWrap w:val="0"/>
        <w:jc w:val="center"/>
        <w:rPr>
          <w:rFonts w:ascii="仿宋_GB2312" w:eastAsia="仿宋_GB2312" w:hAnsi="仿宋_GB2312" w:cs="仿宋_GB2312"/>
          <w:b/>
          <w:color w:val="000000" w:themeColor="text1"/>
          <w:kern w:val="0"/>
          <w:sz w:val="32"/>
          <w:szCs w:val="32"/>
        </w:rPr>
      </w:pPr>
    </w:p>
    <w:p w:rsidR="009F2011" w:rsidRPr="00141956" w:rsidRDefault="009F2011">
      <w:pPr>
        <w:wordWrap w:val="0"/>
        <w:rPr>
          <w:rFonts w:ascii="仿宋_GB2312" w:eastAsia="仿宋_GB2312" w:hAnsi="仿宋_GB2312" w:cs="仿宋_GB2312"/>
          <w:color w:val="000000" w:themeColor="text1"/>
        </w:rPr>
      </w:pPr>
    </w:p>
    <w:p w:rsidR="009F2011" w:rsidRPr="00141956" w:rsidRDefault="00343F00">
      <w:pPr>
        <w:wordWrap w:val="0"/>
        <w:snapToGrid w:val="0"/>
        <w:spacing w:line="360" w:lineRule="auto"/>
        <w:ind w:firstLineChars="2100" w:firstLine="5040"/>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联合体成员名称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公章</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360" w:lineRule="auto"/>
        <w:ind w:firstLineChars="2100" w:firstLine="5040"/>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联合体成员名称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公章</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360" w:lineRule="auto"/>
        <w:ind w:firstLineChars="2400" w:firstLine="576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360" w:lineRule="auto"/>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日期：</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年</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月</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日</w:t>
      </w:r>
    </w:p>
    <w:p w:rsidR="009F2011" w:rsidRPr="00141956" w:rsidRDefault="009F2011">
      <w:pPr>
        <w:wordWrap w:val="0"/>
        <w:autoSpaceDE w:val="0"/>
        <w:autoSpaceDN w:val="0"/>
        <w:spacing w:line="360" w:lineRule="auto"/>
        <w:jc w:val="center"/>
        <w:rPr>
          <w:rFonts w:ascii="仿宋_GB2312" w:eastAsia="仿宋_GB2312" w:hAnsi="仿宋_GB2312" w:cs="仿宋_GB2312"/>
          <w:b/>
          <w:color w:val="000000" w:themeColor="text1"/>
          <w:kern w:val="0"/>
          <w:sz w:val="32"/>
          <w:szCs w:val="32"/>
          <w:lang w:val="zh-CN"/>
        </w:rPr>
      </w:pPr>
    </w:p>
    <w:p w:rsidR="009F2011" w:rsidRPr="00141956" w:rsidRDefault="009F2011">
      <w:pPr>
        <w:wordWrap w:val="0"/>
        <w:autoSpaceDE w:val="0"/>
        <w:autoSpaceDN w:val="0"/>
        <w:spacing w:line="360" w:lineRule="auto"/>
        <w:jc w:val="center"/>
        <w:rPr>
          <w:rFonts w:ascii="仿宋_GB2312" w:eastAsia="仿宋_GB2312" w:hAnsi="仿宋_GB2312" w:cs="仿宋_GB2312"/>
          <w:b/>
          <w:color w:val="000000" w:themeColor="text1"/>
          <w:kern w:val="0"/>
          <w:sz w:val="32"/>
          <w:szCs w:val="32"/>
          <w:lang w:val="zh-CN"/>
        </w:rPr>
      </w:pPr>
    </w:p>
    <w:p w:rsidR="009F2011" w:rsidRPr="00141956" w:rsidRDefault="009F2011">
      <w:pPr>
        <w:wordWrap w:val="0"/>
        <w:autoSpaceDE w:val="0"/>
        <w:autoSpaceDN w:val="0"/>
        <w:spacing w:line="360" w:lineRule="auto"/>
        <w:jc w:val="center"/>
        <w:rPr>
          <w:rFonts w:ascii="仿宋_GB2312" w:eastAsia="仿宋_GB2312" w:hAnsi="仿宋_GB2312" w:cs="仿宋_GB2312"/>
          <w:b/>
          <w:color w:val="000000" w:themeColor="text1"/>
          <w:kern w:val="0"/>
          <w:sz w:val="32"/>
          <w:szCs w:val="32"/>
          <w:lang w:val="zh-CN"/>
        </w:rPr>
      </w:pPr>
    </w:p>
    <w:p w:rsidR="009F2011" w:rsidRPr="00141956" w:rsidRDefault="00343F00">
      <w:pPr>
        <w:pageBreakBefore/>
        <w:wordWrap w:val="0"/>
        <w:spacing w:line="800" w:lineRule="exact"/>
        <w:jc w:val="center"/>
        <w:rPr>
          <w:rFonts w:ascii="仿宋_GB2312" w:eastAsia="仿宋_GB2312" w:hAnsi="仿宋_GB2312" w:cs="仿宋_GB2312"/>
          <w:b/>
          <w:color w:val="000000" w:themeColor="text1"/>
          <w:sz w:val="30"/>
          <w:szCs w:val="30"/>
        </w:rPr>
      </w:pPr>
      <w:r w:rsidRPr="00141956">
        <w:rPr>
          <w:rFonts w:ascii="仿宋_GB2312" w:eastAsia="仿宋_GB2312" w:hAnsi="仿宋_GB2312" w:cs="仿宋_GB2312" w:hint="eastAsia"/>
          <w:b/>
          <w:color w:val="000000" w:themeColor="text1"/>
          <w:sz w:val="30"/>
          <w:szCs w:val="30"/>
        </w:rPr>
        <w:lastRenderedPageBreak/>
        <w:t>三、授权代表社保证明（复印件）</w:t>
      </w:r>
    </w:p>
    <w:p w:rsidR="009F2011" w:rsidRPr="00141956" w:rsidRDefault="00343F00">
      <w:pPr>
        <w:wordWrap w:val="0"/>
        <w:spacing w:line="800" w:lineRule="exact"/>
        <w:ind w:firstLineChars="200" w:firstLine="480"/>
        <w:rPr>
          <w:rFonts w:ascii="仿宋_GB2312" w:eastAsia="仿宋_GB2312" w:hAnsi="仿宋_GB2312" w:cs="仿宋_GB2312"/>
          <w:color w:val="000000" w:themeColor="text1"/>
          <w:sz w:val="24"/>
          <w:u w:val="wave"/>
        </w:rPr>
      </w:pPr>
      <w:r w:rsidRPr="00141956">
        <w:rPr>
          <w:rFonts w:ascii="仿宋_GB2312" w:eastAsia="仿宋_GB2312" w:hAnsi="仿宋_GB2312" w:cs="仿宋_GB2312" w:hint="eastAsia"/>
          <w:color w:val="000000" w:themeColor="text1"/>
          <w:sz w:val="24"/>
          <w:u w:val="wave"/>
        </w:rPr>
        <w:t>法定代表人的被授权委托人必须是投标单位职工。需在投标响应文件技术部分内提供由社保机构出具的该授权代表的社保证明（</w:t>
      </w:r>
      <w:r w:rsidRPr="00141956">
        <w:rPr>
          <w:rFonts w:ascii="仿宋_GB2312" w:eastAsia="仿宋_GB2312" w:hAnsi="仿宋_GB2312" w:cs="仿宋_GB2312" w:hint="eastAsia"/>
          <w:color w:val="000000" w:themeColor="text1"/>
          <w:sz w:val="24"/>
          <w:u w:val="wave"/>
        </w:rPr>
        <w:t>1.</w:t>
      </w:r>
      <w:r w:rsidRPr="00141956">
        <w:rPr>
          <w:rFonts w:ascii="仿宋_GB2312" w:eastAsia="仿宋_GB2312" w:hAnsi="仿宋_GB2312" w:cs="仿宋_GB2312" w:hint="eastAsia"/>
          <w:color w:val="000000" w:themeColor="text1"/>
          <w:sz w:val="24"/>
          <w:u w:val="wave"/>
        </w:rPr>
        <w:t>如该授权代表为离退休返聘人员的，投标响应文件技术部分内需提供退休证明及单位聘用证明</w:t>
      </w:r>
      <w:r w:rsidRPr="00141956">
        <w:rPr>
          <w:rFonts w:ascii="仿宋_GB2312" w:eastAsia="仿宋_GB2312" w:hAnsi="仿宋_GB2312" w:cs="仿宋_GB2312" w:hint="eastAsia"/>
          <w:color w:val="000000" w:themeColor="text1"/>
          <w:sz w:val="24"/>
          <w:u w:val="wave"/>
        </w:rPr>
        <w:t>;2.</w:t>
      </w:r>
      <w:r w:rsidRPr="00141956">
        <w:rPr>
          <w:rFonts w:ascii="仿宋_GB2312" w:eastAsia="仿宋_GB2312" w:hAnsi="仿宋_GB2312" w:cs="仿宋_GB2312" w:hint="eastAsia"/>
          <w:color w:val="000000" w:themeColor="text1"/>
          <w:sz w:val="24"/>
          <w:u w:val="wave"/>
        </w:rPr>
        <w:t>如由第三方代理社保事项的，则需提供加盖投标人公章的委托代理协议复印件），格式自拟。</w:t>
      </w:r>
    </w:p>
    <w:p w:rsidR="009F2011" w:rsidRPr="00141956" w:rsidRDefault="009F2011">
      <w:pPr>
        <w:wordWrap w:val="0"/>
        <w:spacing w:line="800" w:lineRule="exact"/>
        <w:rPr>
          <w:rFonts w:ascii="仿宋_GB2312" w:eastAsia="仿宋_GB2312" w:hAnsi="仿宋_GB2312" w:cs="仿宋_GB2312"/>
          <w:b/>
          <w:color w:val="000000" w:themeColor="text1"/>
          <w:sz w:val="24"/>
        </w:rPr>
      </w:pPr>
    </w:p>
    <w:p w:rsidR="009F2011" w:rsidRPr="00141956" w:rsidRDefault="00343F00">
      <w:pPr>
        <w:wordWrap w:val="0"/>
        <w:spacing w:line="800" w:lineRule="exact"/>
        <w:jc w:val="center"/>
        <w:rPr>
          <w:rFonts w:ascii="仿宋_GB2312" w:eastAsia="仿宋_GB2312" w:hAnsi="仿宋_GB2312" w:cs="仿宋_GB2312"/>
          <w:b/>
          <w:color w:val="000000" w:themeColor="text1"/>
          <w:sz w:val="30"/>
          <w:szCs w:val="30"/>
        </w:rPr>
      </w:pPr>
      <w:r w:rsidRPr="00141956">
        <w:rPr>
          <w:rFonts w:ascii="仿宋_GB2312" w:eastAsia="仿宋_GB2312" w:hAnsi="仿宋_GB2312" w:cs="仿宋_GB2312" w:hint="eastAsia"/>
          <w:b/>
          <w:color w:val="000000" w:themeColor="text1"/>
          <w:sz w:val="30"/>
          <w:szCs w:val="30"/>
        </w:rPr>
        <w:t>四</w:t>
      </w:r>
      <w:r w:rsidRPr="00141956">
        <w:rPr>
          <w:rFonts w:ascii="仿宋_GB2312" w:eastAsia="仿宋_GB2312" w:hAnsi="仿宋_GB2312" w:cs="仿宋_GB2312" w:hint="eastAsia"/>
          <w:b/>
          <w:color w:val="000000" w:themeColor="text1"/>
          <w:sz w:val="30"/>
          <w:szCs w:val="30"/>
        </w:rPr>
        <w:t>、法定代表人及其授权代表身份证复印件（正反面）</w:t>
      </w:r>
    </w:p>
    <w:p w:rsidR="009F2011" w:rsidRPr="00141956" w:rsidRDefault="009F2011">
      <w:pPr>
        <w:wordWrap w:val="0"/>
        <w:spacing w:line="800" w:lineRule="exact"/>
        <w:rPr>
          <w:rFonts w:ascii="仿宋_GB2312" w:eastAsia="仿宋_GB2312" w:hAnsi="仿宋_GB2312" w:cs="仿宋_GB2312"/>
          <w:b/>
          <w:color w:val="000000" w:themeColor="text1"/>
          <w:sz w:val="24"/>
        </w:rPr>
      </w:pPr>
    </w:p>
    <w:p w:rsidR="009F2011" w:rsidRPr="00141956" w:rsidRDefault="009F2011">
      <w:pPr>
        <w:wordWrap w:val="0"/>
        <w:spacing w:line="800" w:lineRule="exact"/>
        <w:rPr>
          <w:rFonts w:ascii="仿宋_GB2312" w:eastAsia="仿宋_GB2312" w:hAnsi="仿宋_GB2312" w:cs="仿宋_GB2312"/>
          <w:b/>
          <w:color w:val="000000" w:themeColor="text1"/>
          <w:sz w:val="24"/>
        </w:rPr>
      </w:pPr>
    </w:p>
    <w:p w:rsidR="009F2011" w:rsidRPr="00141956" w:rsidRDefault="00343F00">
      <w:pPr>
        <w:wordWrap w:val="0"/>
        <w:spacing w:line="800" w:lineRule="exact"/>
        <w:jc w:val="center"/>
        <w:rPr>
          <w:rFonts w:ascii="仿宋_GB2312" w:eastAsia="仿宋_GB2312" w:hAnsi="仿宋_GB2312" w:cs="仿宋_GB2312"/>
          <w:b/>
          <w:color w:val="000000" w:themeColor="text1"/>
          <w:sz w:val="30"/>
          <w:szCs w:val="30"/>
        </w:rPr>
      </w:pPr>
      <w:r w:rsidRPr="00141956">
        <w:rPr>
          <w:rFonts w:ascii="仿宋_GB2312" w:eastAsia="仿宋_GB2312" w:hAnsi="仿宋_GB2312" w:cs="仿宋_GB2312" w:hint="eastAsia"/>
          <w:b/>
          <w:color w:val="000000" w:themeColor="text1"/>
          <w:sz w:val="30"/>
          <w:szCs w:val="30"/>
        </w:rPr>
        <w:t>五</w:t>
      </w:r>
      <w:r w:rsidRPr="00141956">
        <w:rPr>
          <w:rFonts w:ascii="仿宋_GB2312" w:eastAsia="仿宋_GB2312" w:hAnsi="仿宋_GB2312" w:cs="仿宋_GB2312" w:hint="eastAsia"/>
          <w:b/>
          <w:color w:val="000000" w:themeColor="text1"/>
          <w:sz w:val="30"/>
          <w:szCs w:val="30"/>
        </w:rPr>
        <w:t>、法定代表人身份证明书</w:t>
      </w:r>
      <w:r w:rsidRPr="00141956">
        <w:rPr>
          <w:rFonts w:ascii="仿宋_GB2312" w:eastAsia="仿宋_GB2312" w:hAnsi="仿宋_GB2312" w:cs="仿宋_GB2312" w:hint="eastAsia"/>
          <w:b/>
          <w:color w:val="000000" w:themeColor="text1"/>
          <w:sz w:val="30"/>
          <w:szCs w:val="30"/>
        </w:rPr>
        <w:t>(</w:t>
      </w:r>
      <w:r w:rsidRPr="00141956">
        <w:rPr>
          <w:rFonts w:ascii="仿宋_GB2312" w:eastAsia="仿宋_GB2312" w:hAnsi="仿宋_GB2312" w:cs="仿宋_GB2312" w:hint="eastAsia"/>
          <w:b/>
          <w:color w:val="000000" w:themeColor="text1"/>
          <w:sz w:val="30"/>
          <w:szCs w:val="30"/>
        </w:rPr>
        <w:t>格式</w:t>
      </w:r>
      <w:r w:rsidRPr="00141956">
        <w:rPr>
          <w:rFonts w:ascii="仿宋_GB2312" w:eastAsia="仿宋_GB2312" w:hAnsi="仿宋_GB2312" w:cs="仿宋_GB2312" w:hint="eastAsia"/>
          <w:b/>
          <w:color w:val="000000" w:themeColor="text1"/>
          <w:sz w:val="30"/>
          <w:szCs w:val="30"/>
        </w:rPr>
        <w:t>)</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标</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人：</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址：</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440" w:lineRule="exact"/>
        <w:ind w:rightChars="134" w:right="281"/>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姓</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名：</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440" w:lineRule="exact"/>
        <w:ind w:rightChars="134" w:right="281"/>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身份证号码：</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440" w:lineRule="exact"/>
        <w:ind w:rightChars="134" w:right="281"/>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职</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务：</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系</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（填写投标人名称）</w:t>
      </w:r>
      <w:r w:rsidRPr="00141956">
        <w:rPr>
          <w:rFonts w:ascii="仿宋_GB2312" w:eastAsia="仿宋_GB2312" w:hAnsi="仿宋_GB2312" w:cs="仿宋_GB2312" w:hint="eastAsia"/>
          <w:color w:val="000000" w:themeColor="text1"/>
          <w:sz w:val="24"/>
        </w:rPr>
        <w:t>的法定代表人。</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特此证明。</w:t>
      </w:r>
    </w:p>
    <w:p w:rsidR="009F2011" w:rsidRPr="00141956" w:rsidRDefault="009F2011">
      <w:pPr>
        <w:wordWrap w:val="0"/>
        <w:spacing w:line="440" w:lineRule="exact"/>
        <w:rPr>
          <w:rFonts w:ascii="仿宋_GB2312" w:eastAsia="仿宋_GB2312" w:hAnsi="仿宋_GB2312" w:cs="仿宋_GB2312"/>
          <w:color w:val="000000" w:themeColor="text1"/>
          <w:sz w:val="24"/>
        </w:rPr>
      </w:pP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（电子签章）</w:t>
      </w:r>
    </w:p>
    <w:p w:rsidR="009F2011" w:rsidRPr="00141956" w:rsidRDefault="009F2011">
      <w:pPr>
        <w:wordWrap w:val="0"/>
        <w:spacing w:line="440" w:lineRule="exact"/>
        <w:ind w:right="480"/>
        <w:rPr>
          <w:rFonts w:ascii="仿宋_GB2312" w:eastAsia="仿宋_GB2312" w:hAnsi="仿宋_GB2312" w:cs="仿宋_GB2312"/>
          <w:color w:val="000000" w:themeColor="text1"/>
          <w:sz w:val="24"/>
        </w:rPr>
      </w:pPr>
    </w:p>
    <w:p w:rsidR="009F2011" w:rsidRPr="00141956" w:rsidRDefault="00343F00">
      <w:pPr>
        <w:wordWrap w:val="0"/>
        <w:spacing w:line="440" w:lineRule="exact"/>
        <w:ind w:right="720"/>
        <w:jc w:val="righ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jc w:val="center"/>
        <w:rPr>
          <w:rFonts w:ascii="仿宋_GB2312" w:eastAsia="仿宋_GB2312" w:hAnsi="仿宋_GB2312" w:cs="仿宋_GB2312"/>
          <w:b/>
          <w:color w:val="000000" w:themeColor="text1"/>
          <w:kern w:val="0"/>
          <w:sz w:val="32"/>
          <w:szCs w:val="32"/>
        </w:rPr>
      </w:pPr>
    </w:p>
    <w:p w:rsidR="009F2011" w:rsidRPr="00141956" w:rsidRDefault="009F2011">
      <w:pPr>
        <w:wordWrap w:val="0"/>
        <w:jc w:val="center"/>
        <w:rPr>
          <w:rFonts w:ascii="仿宋_GB2312" w:eastAsia="仿宋_GB2312" w:hAnsi="仿宋_GB2312" w:cs="仿宋_GB2312"/>
          <w:b/>
          <w:color w:val="000000" w:themeColor="text1"/>
          <w:kern w:val="0"/>
          <w:sz w:val="32"/>
          <w:szCs w:val="32"/>
        </w:rPr>
      </w:pPr>
    </w:p>
    <w:p w:rsidR="009F2011" w:rsidRPr="00141956" w:rsidRDefault="009F2011">
      <w:pPr>
        <w:wordWrap w:val="0"/>
        <w:rPr>
          <w:rFonts w:ascii="仿宋_GB2312" w:eastAsia="仿宋_GB2312" w:hAnsi="仿宋_GB2312" w:cs="仿宋_GB2312"/>
          <w:b/>
          <w:color w:val="000000" w:themeColor="text1"/>
          <w:kern w:val="0"/>
          <w:sz w:val="32"/>
          <w:szCs w:val="32"/>
        </w:rPr>
      </w:pPr>
    </w:p>
    <w:p w:rsidR="009F2011" w:rsidRPr="00141956" w:rsidRDefault="00343F00">
      <w:pPr>
        <w:wordWrap w:val="0"/>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t>六</w:t>
      </w:r>
      <w:r w:rsidRPr="00141956">
        <w:rPr>
          <w:rFonts w:ascii="仿宋_GB2312" w:eastAsia="仿宋_GB2312" w:hAnsi="仿宋_GB2312" w:cs="仿宋_GB2312" w:hint="eastAsia"/>
          <w:b/>
          <w:color w:val="000000" w:themeColor="text1"/>
          <w:kern w:val="0"/>
          <w:sz w:val="32"/>
          <w:szCs w:val="32"/>
        </w:rPr>
        <w:t>、商务技术偏离表</w:t>
      </w:r>
    </w:p>
    <w:tbl>
      <w:tblPr>
        <w:tblStyle w:val="afc"/>
        <w:tblW w:w="9464" w:type="dxa"/>
        <w:tblLayout w:type="fixed"/>
        <w:tblLook w:val="04A0"/>
      </w:tblPr>
      <w:tblGrid>
        <w:gridCol w:w="959"/>
        <w:gridCol w:w="3683"/>
        <w:gridCol w:w="3546"/>
        <w:gridCol w:w="1276"/>
      </w:tblGrid>
      <w:tr w:rsidR="009F2011" w:rsidRPr="00141956">
        <w:tc>
          <w:tcPr>
            <w:tcW w:w="959" w:type="dxa"/>
          </w:tcPr>
          <w:p w:rsidR="009F2011" w:rsidRPr="00141956" w:rsidRDefault="00343F00">
            <w:pPr>
              <w:wordWrap w:val="0"/>
              <w:jc w:val="center"/>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bCs/>
                <w:color w:val="000000" w:themeColor="text1"/>
                <w:sz w:val="24"/>
              </w:rPr>
              <w:t>序号</w:t>
            </w:r>
          </w:p>
        </w:tc>
        <w:tc>
          <w:tcPr>
            <w:tcW w:w="3683" w:type="dxa"/>
          </w:tcPr>
          <w:p w:rsidR="009F2011" w:rsidRPr="00141956" w:rsidRDefault="00343F00">
            <w:pPr>
              <w:wordWrap w:val="0"/>
              <w:jc w:val="center"/>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bCs/>
                <w:color w:val="000000" w:themeColor="text1"/>
                <w:sz w:val="24"/>
              </w:rPr>
              <w:t>招标文件章节及具体内容</w:t>
            </w:r>
          </w:p>
        </w:tc>
        <w:tc>
          <w:tcPr>
            <w:tcW w:w="3546" w:type="dxa"/>
          </w:tcPr>
          <w:p w:rsidR="009F2011" w:rsidRPr="00141956" w:rsidRDefault="00343F00">
            <w:pPr>
              <w:wordWrap w:val="0"/>
              <w:jc w:val="center"/>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bCs/>
                <w:color w:val="000000" w:themeColor="text1"/>
                <w:sz w:val="24"/>
              </w:rPr>
              <w:t>投标文件章节及具体内容</w:t>
            </w:r>
          </w:p>
        </w:tc>
        <w:tc>
          <w:tcPr>
            <w:tcW w:w="1276" w:type="dxa"/>
          </w:tcPr>
          <w:p w:rsidR="009F2011" w:rsidRPr="00141956" w:rsidRDefault="00343F00">
            <w:pPr>
              <w:wordWrap w:val="0"/>
              <w:jc w:val="center"/>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bCs/>
                <w:color w:val="000000" w:themeColor="text1"/>
                <w:sz w:val="24"/>
              </w:rPr>
              <w:t>偏离说明</w:t>
            </w:r>
          </w:p>
        </w:tc>
      </w:tr>
      <w:tr w:rsidR="009F2011" w:rsidRPr="00141956">
        <w:tc>
          <w:tcPr>
            <w:tcW w:w="959" w:type="dxa"/>
          </w:tcPr>
          <w:p w:rsidR="009F2011" w:rsidRPr="00141956" w:rsidRDefault="00343F00">
            <w:pPr>
              <w:wordWrap w:val="0"/>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w:t>
            </w:r>
          </w:p>
        </w:tc>
        <w:tc>
          <w:tcPr>
            <w:tcW w:w="3683"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c>
          <w:tcPr>
            <w:tcW w:w="3546"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c>
          <w:tcPr>
            <w:tcW w:w="1276"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r>
      <w:tr w:rsidR="009F2011" w:rsidRPr="00141956">
        <w:tc>
          <w:tcPr>
            <w:tcW w:w="959" w:type="dxa"/>
          </w:tcPr>
          <w:p w:rsidR="009F2011" w:rsidRPr="00141956" w:rsidRDefault="00343F00">
            <w:pPr>
              <w:wordWrap w:val="0"/>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w:t>
            </w:r>
          </w:p>
        </w:tc>
        <w:tc>
          <w:tcPr>
            <w:tcW w:w="3683"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c>
          <w:tcPr>
            <w:tcW w:w="3546"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c>
          <w:tcPr>
            <w:tcW w:w="1276"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r>
      <w:tr w:rsidR="009F2011" w:rsidRPr="00141956">
        <w:tc>
          <w:tcPr>
            <w:tcW w:w="959" w:type="dxa"/>
          </w:tcPr>
          <w:p w:rsidR="009F2011" w:rsidRPr="00141956" w:rsidRDefault="00343F00">
            <w:pPr>
              <w:wordWrap w:val="0"/>
              <w:jc w:val="center"/>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w:t>
            </w:r>
          </w:p>
        </w:tc>
        <w:tc>
          <w:tcPr>
            <w:tcW w:w="3683"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c>
          <w:tcPr>
            <w:tcW w:w="3546"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c>
          <w:tcPr>
            <w:tcW w:w="1276" w:type="dxa"/>
          </w:tcPr>
          <w:p w:rsidR="009F2011" w:rsidRPr="00141956" w:rsidRDefault="009F2011">
            <w:pPr>
              <w:wordWrap w:val="0"/>
              <w:jc w:val="center"/>
              <w:rPr>
                <w:rFonts w:ascii="仿宋_GB2312" w:eastAsia="仿宋_GB2312" w:hAnsi="仿宋_GB2312" w:cs="仿宋_GB2312"/>
                <w:b/>
                <w:color w:val="000000" w:themeColor="text1"/>
                <w:kern w:val="0"/>
                <w:sz w:val="32"/>
                <w:szCs w:val="32"/>
              </w:rPr>
            </w:pPr>
          </w:p>
        </w:tc>
      </w:tr>
    </w:tbl>
    <w:p w:rsidR="009F2011" w:rsidRPr="00141956" w:rsidRDefault="00343F00">
      <w:pPr>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投标人保证：除商务技术偏离表列出的偏离外，投标人响应招标文件的全部要求</w:t>
      </w:r>
    </w:p>
    <w:p w:rsidR="009F2011" w:rsidRPr="00141956" w:rsidRDefault="009F2011">
      <w:pPr>
        <w:wordWrap w:val="0"/>
        <w:jc w:val="center"/>
        <w:rPr>
          <w:rFonts w:ascii="仿宋_GB2312" w:eastAsia="仿宋_GB2312" w:hAnsi="仿宋_GB2312" w:cs="仿宋_GB2312"/>
          <w:b/>
          <w:color w:val="000000" w:themeColor="text1"/>
          <w:kern w:val="0"/>
          <w:sz w:val="32"/>
          <w:szCs w:val="32"/>
        </w:rPr>
      </w:pPr>
    </w:p>
    <w:p w:rsidR="009F2011" w:rsidRPr="00141956" w:rsidRDefault="00343F00">
      <w:pPr>
        <w:wordWrap w:val="0"/>
        <w:spacing w:line="360" w:lineRule="auto"/>
        <w:ind w:right="420"/>
        <w:rPr>
          <w:rFonts w:ascii="仿宋_GB2312" w:eastAsia="仿宋_GB2312" w:hAnsi="仿宋_GB2312" w:cs="仿宋_GB2312"/>
          <w:b/>
          <w:bCs/>
          <w:color w:val="000000" w:themeColor="text1"/>
          <w:sz w:val="32"/>
          <w:szCs w:val="32"/>
        </w:rPr>
      </w:pPr>
      <w:r w:rsidRPr="00141956">
        <w:rPr>
          <w:rFonts w:ascii="仿宋_GB2312" w:eastAsia="仿宋_GB2312" w:hAnsi="仿宋_GB2312" w:cs="仿宋_GB2312" w:hint="eastAsia"/>
          <w:color w:val="000000" w:themeColor="text1"/>
          <w:sz w:val="24"/>
        </w:rPr>
        <w:t>注：按本格式和要求提供。</w:t>
      </w:r>
    </w:p>
    <w:p w:rsidR="009F2011" w:rsidRPr="00141956" w:rsidRDefault="009F2011">
      <w:pPr>
        <w:widowControl/>
        <w:wordWrap w:val="0"/>
        <w:adjustRightInd/>
        <w:jc w:val="left"/>
        <w:rPr>
          <w:rFonts w:ascii="仿宋_GB2312" w:eastAsia="仿宋_GB2312" w:hAnsi="仿宋_GB2312" w:cs="仿宋_GB2312"/>
          <w:b/>
          <w:bCs/>
          <w:color w:val="000000" w:themeColor="text1"/>
          <w:sz w:val="32"/>
          <w:szCs w:val="32"/>
        </w:rPr>
      </w:pPr>
    </w:p>
    <w:p w:rsidR="009F2011" w:rsidRPr="00141956" w:rsidRDefault="00343F00">
      <w:pPr>
        <w:pageBreakBefore/>
        <w:widowControl/>
        <w:wordWrap w:val="0"/>
        <w:adjustRightInd/>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bCs/>
          <w:color w:val="000000" w:themeColor="text1"/>
          <w:sz w:val="32"/>
          <w:szCs w:val="32"/>
        </w:rPr>
        <w:lastRenderedPageBreak/>
        <w:t>七</w:t>
      </w:r>
      <w:r w:rsidRPr="00141956">
        <w:rPr>
          <w:rFonts w:ascii="仿宋_GB2312" w:eastAsia="仿宋_GB2312" w:hAnsi="仿宋_GB2312" w:cs="仿宋_GB2312" w:hint="eastAsia"/>
          <w:b/>
          <w:color w:val="000000" w:themeColor="text1"/>
          <w:kern w:val="0"/>
          <w:sz w:val="32"/>
          <w:szCs w:val="32"/>
        </w:rPr>
        <w:t>、</w:t>
      </w:r>
      <w:r w:rsidRPr="00141956">
        <w:rPr>
          <w:rFonts w:ascii="仿宋_GB2312" w:eastAsia="仿宋_GB2312" w:hAnsi="仿宋_GB2312" w:cs="仿宋_GB2312" w:hint="eastAsia"/>
          <w:b/>
          <w:color w:val="000000" w:themeColor="text1"/>
          <w:kern w:val="0"/>
          <w:sz w:val="32"/>
          <w:szCs w:val="32"/>
          <w:lang w:val="zh-CN"/>
        </w:rPr>
        <w:t>政府采购供应商廉洁自律承诺书</w:t>
      </w:r>
    </w:p>
    <w:p w:rsidR="009F2011" w:rsidRPr="00141956" w:rsidRDefault="009F2011">
      <w:pPr>
        <w:wordWrap w:val="0"/>
        <w:snapToGrid w:val="0"/>
        <w:spacing w:line="360" w:lineRule="auto"/>
        <w:rPr>
          <w:rFonts w:ascii="仿宋_GB2312" w:eastAsia="仿宋_GB2312" w:hAnsi="仿宋_GB2312" w:cs="仿宋_GB2312"/>
          <w:color w:val="000000" w:themeColor="text1"/>
          <w:sz w:val="24"/>
        </w:rPr>
      </w:pPr>
    </w:p>
    <w:p w:rsidR="009F2011" w:rsidRPr="00141956" w:rsidRDefault="00343F00">
      <w:pPr>
        <w:wordWrap w:val="0"/>
        <w:snapToGrid w:val="0"/>
        <w:spacing w:line="360" w:lineRule="auto"/>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4"/>
        </w:rPr>
        <w:t>绍兴市公安局</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绍兴市公共资源交易中心</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我单位响应你</w:t>
      </w:r>
      <w:r w:rsidRPr="00141956">
        <w:rPr>
          <w:rFonts w:ascii="仿宋_GB2312" w:eastAsia="仿宋_GB2312" w:hAnsi="仿宋_GB2312" w:cs="仿宋_GB2312" w:hint="eastAsia"/>
          <w:color w:val="000000" w:themeColor="text1"/>
          <w:sz w:val="24"/>
        </w:rPr>
        <w:t>单位</w:t>
      </w:r>
      <w:r w:rsidRPr="00141956">
        <w:rPr>
          <w:rFonts w:ascii="仿宋_GB2312" w:eastAsia="仿宋_GB2312" w:hAnsi="仿宋_GB2312" w:cs="仿宋_GB2312" w:hint="eastAsia"/>
          <w:color w:val="000000" w:themeColor="text1"/>
          <w:kern w:val="0"/>
          <w:sz w:val="24"/>
          <w:lang w:val="zh-CN"/>
        </w:rPr>
        <w:t>项目招标要求参加投标。在这次投标过程中和中标后，我们将严格遵守国家法律法规要求，并郑重承诺：</w:t>
      </w:r>
    </w:p>
    <w:p w:rsidR="009F2011" w:rsidRPr="00141956" w:rsidRDefault="00343F00">
      <w:pPr>
        <w:wordWrap w:val="0"/>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一、不向项目有关人员及部门赠送礼金礼物、有价证券、回扣以及中介费、介绍费、咨询费等好处费；</w:t>
      </w:r>
      <w:r w:rsidRPr="00141956">
        <w:rPr>
          <w:rFonts w:ascii="仿宋_GB2312" w:eastAsia="仿宋_GB2312" w:hAnsi="仿宋_GB2312" w:cs="仿宋_GB2312" w:hint="eastAsia"/>
          <w:color w:val="000000" w:themeColor="text1"/>
          <w:kern w:val="0"/>
          <w:sz w:val="24"/>
          <w:lang w:val="zh-CN"/>
        </w:rPr>
        <w:t xml:space="preserve"> </w:t>
      </w:r>
    </w:p>
    <w:p w:rsidR="009F2011" w:rsidRPr="00141956" w:rsidRDefault="00343F00">
      <w:pPr>
        <w:wordWrap w:val="0"/>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二、不为项目有关人员及部门报销应由你方单位或个人支付的费用；</w:t>
      </w:r>
      <w:r w:rsidRPr="00141956">
        <w:rPr>
          <w:rFonts w:ascii="仿宋_GB2312" w:eastAsia="仿宋_GB2312" w:hAnsi="仿宋_GB2312" w:cs="仿宋_GB2312" w:hint="eastAsia"/>
          <w:color w:val="000000" w:themeColor="text1"/>
          <w:kern w:val="0"/>
          <w:sz w:val="24"/>
          <w:lang w:val="zh-CN"/>
        </w:rPr>
        <w:t xml:space="preserve"> </w:t>
      </w:r>
    </w:p>
    <w:p w:rsidR="009F2011" w:rsidRPr="00141956" w:rsidRDefault="00343F00">
      <w:pPr>
        <w:wordWrap w:val="0"/>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三、不向项目有关人员及部门提供有可能影响公正的宴请和健身娱乐等活动；</w:t>
      </w:r>
      <w:r w:rsidRPr="00141956">
        <w:rPr>
          <w:rFonts w:ascii="仿宋_GB2312" w:eastAsia="仿宋_GB2312" w:hAnsi="仿宋_GB2312" w:cs="仿宋_GB2312" w:hint="eastAsia"/>
          <w:color w:val="000000" w:themeColor="text1"/>
          <w:kern w:val="0"/>
          <w:sz w:val="24"/>
          <w:lang w:val="zh-CN"/>
        </w:rPr>
        <w:t xml:space="preserve"> </w:t>
      </w:r>
    </w:p>
    <w:p w:rsidR="009F2011" w:rsidRPr="00141956" w:rsidRDefault="00343F00">
      <w:pPr>
        <w:wordWrap w:val="0"/>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四、不为项目有关人员及部门出国（境）、旅游等提供方便；</w:t>
      </w:r>
    </w:p>
    <w:p w:rsidR="009F2011" w:rsidRPr="00141956" w:rsidRDefault="00343F00">
      <w:pPr>
        <w:wordWrap w:val="0"/>
        <w:autoSpaceDE w:val="0"/>
        <w:autoSpaceDN w:val="0"/>
        <w:spacing w:line="360" w:lineRule="auto"/>
        <w:ind w:leftChars="229" w:left="481"/>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五、不为项目有关人员个人装修住房、婚丧嫁娶、配偶子女工作安排等提供</w:t>
      </w:r>
    </w:p>
    <w:p w:rsidR="009F2011" w:rsidRPr="00141956" w:rsidRDefault="00343F00">
      <w:pPr>
        <w:wordWrap w:val="0"/>
        <w:autoSpaceDE w:val="0"/>
        <w:autoSpaceDN w:val="0"/>
        <w:spacing w:line="360" w:lineRule="auto"/>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好处；</w:t>
      </w:r>
    </w:p>
    <w:p w:rsidR="009F2011" w:rsidRPr="00141956" w:rsidRDefault="00343F00">
      <w:pPr>
        <w:wordWrap w:val="0"/>
        <w:autoSpaceDE w:val="0"/>
        <w:autoSpaceDN w:val="0"/>
        <w:spacing w:line="360" w:lineRule="auto"/>
        <w:ind w:leftChars="229" w:left="481"/>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六、严格遵守《</w:t>
      </w:r>
      <w:r w:rsidRPr="00141956">
        <w:rPr>
          <w:rFonts w:ascii="仿宋_GB2312" w:eastAsia="仿宋_GB2312" w:hAnsi="仿宋_GB2312" w:cs="仿宋_GB2312" w:hint="eastAsia"/>
          <w:color w:val="000000" w:themeColor="text1"/>
          <w:sz w:val="24"/>
          <w:lang w:val="zh-CN"/>
        </w:rPr>
        <w:t>中华人民共和国</w:t>
      </w:r>
      <w:r w:rsidRPr="00141956">
        <w:rPr>
          <w:rFonts w:ascii="仿宋_GB2312" w:eastAsia="仿宋_GB2312" w:hAnsi="仿宋_GB2312" w:cs="仿宋_GB2312" w:hint="eastAsia"/>
          <w:color w:val="000000" w:themeColor="text1"/>
          <w:kern w:val="0"/>
          <w:sz w:val="24"/>
          <w:lang w:val="zh-CN"/>
        </w:rPr>
        <w:t>政府采购法》《</w:t>
      </w:r>
      <w:r w:rsidRPr="00141956">
        <w:rPr>
          <w:rFonts w:ascii="仿宋_GB2312" w:eastAsia="仿宋_GB2312" w:hAnsi="仿宋_GB2312" w:cs="仿宋_GB2312" w:hint="eastAsia"/>
          <w:color w:val="000000" w:themeColor="text1"/>
          <w:sz w:val="24"/>
          <w:lang w:val="zh-CN"/>
        </w:rPr>
        <w:t>中华人民共和国</w:t>
      </w:r>
      <w:r w:rsidRPr="00141956">
        <w:rPr>
          <w:rFonts w:ascii="仿宋_GB2312" w:eastAsia="仿宋_GB2312" w:hAnsi="仿宋_GB2312" w:cs="仿宋_GB2312" w:hint="eastAsia"/>
          <w:color w:val="000000" w:themeColor="text1"/>
          <w:kern w:val="0"/>
          <w:sz w:val="24"/>
          <w:lang w:val="zh-CN"/>
        </w:rPr>
        <w:t>招标投标</w:t>
      </w:r>
    </w:p>
    <w:p w:rsidR="009F2011" w:rsidRPr="00141956" w:rsidRDefault="00343F00">
      <w:pPr>
        <w:wordWrap w:val="0"/>
        <w:autoSpaceDE w:val="0"/>
        <w:autoSpaceDN w:val="0"/>
        <w:spacing w:line="360" w:lineRule="auto"/>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法》</w:t>
      </w:r>
      <w:r w:rsidRPr="00141956">
        <w:rPr>
          <w:rFonts w:ascii="仿宋_GB2312" w:eastAsia="仿宋_GB2312" w:hAnsi="仿宋_GB2312" w:cs="仿宋_GB2312" w:hint="eastAsia"/>
          <w:color w:val="000000" w:themeColor="text1"/>
          <w:sz w:val="24"/>
          <w:lang w:val="zh-CN"/>
        </w:rPr>
        <w:t>《中华人民共和国民法典》</w:t>
      </w:r>
      <w:r w:rsidRPr="00141956">
        <w:rPr>
          <w:rFonts w:ascii="仿宋_GB2312" w:eastAsia="仿宋_GB2312" w:hAnsi="仿宋_GB2312" w:cs="仿宋_GB2312" w:hint="eastAsia"/>
          <w:color w:val="000000" w:themeColor="text1"/>
          <w:kern w:val="0"/>
          <w:sz w:val="24"/>
          <w:lang w:val="zh-CN"/>
        </w:rPr>
        <w:t>等法律法规，诚实守信，合法经营，坚决抵制各种违法违纪行为。</w:t>
      </w:r>
      <w:r w:rsidRPr="00141956">
        <w:rPr>
          <w:rFonts w:ascii="仿宋_GB2312" w:eastAsia="仿宋_GB2312" w:hAnsi="仿宋_GB2312" w:cs="仿宋_GB2312" w:hint="eastAsia"/>
          <w:color w:val="000000" w:themeColor="text1"/>
          <w:kern w:val="0"/>
          <w:sz w:val="24"/>
          <w:lang w:val="zh-CN"/>
        </w:rPr>
        <w:t xml:space="preserve"> </w:t>
      </w:r>
    </w:p>
    <w:p w:rsidR="009F2011" w:rsidRPr="00141956" w:rsidRDefault="00343F00">
      <w:pPr>
        <w:wordWrap w:val="0"/>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如违反上述承诺，你</w:t>
      </w:r>
      <w:r w:rsidRPr="00141956">
        <w:rPr>
          <w:rFonts w:ascii="仿宋_GB2312" w:eastAsia="仿宋_GB2312" w:hAnsi="仿宋_GB2312" w:cs="仿宋_GB2312" w:hint="eastAsia"/>
          <w:color w:val="000000" w:themeColor="text1"/>
          <w:sz w:val="24"/>
        </w:rPr>
        <w:t>单位</w:t>
      </w:r>
      <w:r w:rsidRPr="00141956">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141956">
        <w:rPr>
          <w:rFonts w:ascii="仿宋_GB2312" w:eastAsia="仿宋_GB2312" w:hAnsi="仿宋_GB2312" w:cs="仿宋_GB2312" w:hint="eastAsia"/>
          <w:color w:val="000000" w:themeColor="text1"/>
          <w:sz w:val="24"/>
        </w:rPr>
        <w:t>单位</w:t>
      </w:r>
      <w:r w:rsidRPr="00141956">
        <w:rPr>
          <w:rFonts w:ascii="仿宋_GB2312" w:eastAsia="仿宋_GB2312" w:hAnsi="仿宋_GB2312" w:cs="仿宋_GB2312" w:hint="eastAsia"/>
          <w:color w:val="000000" w:themeColor="text1"/>
          <w:kern w:val="0"/>
          <w:sz w:val="24"/>
          <w:lang w:val="zh-CN"/>
        </w:rPr>
        <w:t>进行项目建设或其他经营活动，并通报市财政局。</w:t>
      </w:r>
      <w:r w:rsidRPr="00141956">
        <w:rPr>
          <w:rFonts w:ascii="仿宋_GB2312" w:eastAsia="仿宋_GB2312" w:hAnsi="仿宋_GB2312" w:cs="仿宋_GB2312" w:hint="eastAsia"/>
          <w:color w:val="000000" w:themeColor="text1"/>
          <w:kern w:val="0"/>
          <w:sz w:val="24"/>
          <w:lang w:val="zh-CN"/>
        </w:rPr>
        <w:t>由此引起的相应损失均由我单位承担。</w:t>
      </w:r>
    </w:p>
    <w:p w:rsidR="009F2011" w:rsidRPr="00141956" w:rsidRDefault="009F2011">
      <w:pPr>
        <w:wordWrap w:val="0"/>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9F2011" w:rsidRPr="00141956" w:rsidRDefault="009F2011">
      <w:pPr>
        <w:wordWrap w:val="0"/>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9F2011" w:rsidRPr="00141956" w:rsidRDefault="009F2011">
      <w:pPr>
        <w:wordWrap w:val="0"/>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9F2011" w:rsidRPr="00141956" w:rsidRDefault="00343F00">
      <w:pPr>
        <w:wordWrap w:val="0"/>
        <w:autoSpaceDE w:val="0"/>
        <w:autoSpaceDN w:val="0"/>
        <w:spacing w:line="360" w:lineRule="auto"/>
        <w:ind w:leftChars="1" w:left="2" w:right="1120" w:firstLineChars="1900" w:firstLine="456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投标人名称（</w:t>
      </w:r>
      <w:r w:rsidRPr="00141956">
        <w:rPr>
          <w:rFonts w:ascii="仿宋_GB2312" w:eastAsia="仿宋_GB2312" w:hAnsi="仿宋_GB2312" w:cs="仿宋_GB2312" w:hint="eastAsia"/>
          <w:color w:val="000000" w:themeColor="text1"/>
          <w:sz w:val="24"/>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 xml:space="preserve">                                                                                                                                                                                                               </w:t>
      </w:r>
    </w:p>
    <w:p w:rsidR="009F2011" w:rsidRPr="00141956" w:rsidRDefault="00343F00">
      <w:pPr>
        <w:wordWrap w:val="0"/>
        <w:spacing w:line="360" w:lineRule="auto"/>
        <w:ind w:leftChars="2200" w:left="46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lang w:val="zh-CN"/>
        </w:rPr>
        <w:t>日期</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年</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月</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日</w:t>
      </w:r>
    </w:p>
    <w:p w:rsidR="009F2011" w:rsidRPr="00141956" w:rsidRDefault="009F2011">
      <w:pPr>
        <w:wordWrap w:val="0"/>
        <w:spacing w:line="360" w:lineRule="auto"/>
        <w:jc w:val="center"/>
        <w:rPr>
          <w:rFonts w:ascii="仿宋_GB2312" w:eastAsia="仿宋_GB2312" w:hAnsi="仿宋_GB2312" w:cs="仿宋_GB2312"/>
          <w:b/>
          <w:bCs/>
          <w:color w:val="000000" w:themeColor="text1"/>
          <w:sz w:val="24"/>
        </w:rPr>
      </w:pPr>
    </w:p>
    <w:p w:rsidR="009F2011" w:rsidRPr="00141956" w:rsidRDefault="00343F00">
      <w:pPr>
        <w:wordWrap w:val="0"/>
        <w:spacing w:line="360" w:lineRule="auto"/>
        <w:ind w:right="4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注：按本格式和要求提供。</w:t>
      </w:r>
    </w:p>
    <w:p w:rsidR="009F2011" w:rsidRPr="00141956" w:rsidRDefault="009F2011">
      <w:pPr>
        <w:wordWrap w:val="0"/>
        <w:spacing w:line="360" w:lineRule="auto"/>
        <w:jc w:val="center"/>
        <w:rPr>
          <w:rFonts w:ascii="仿宋_GB2312" w:eastAsia="仿宋_GB2312" w:hAnsi="仿宋_GB2312" w:cs="仿宋_GB2312"/>
          <w:b/>
          <w:bCs/>
          <w:color w:val="000000" w:themeColor="text1"/>
          <w:sz w:val="24"/>
        </w:rPr>
      </w:pPr>
    </w:p>
    <w:p w:rsidR="009F2011" w:rsidRPr="00141956" w:rsidRDefault="00343F00">
      <w:pPr>
        <w:pageBreakBefore/>
        <w:wordWrap w:val="0"/>
        <w:spacing w:line="360" w:lineRule="auto"/>
        <w:jc w:val="center"/>
        <w:rPr>
          <w:rFonts w:ascii="仿宋_GB2312" w:eastAsia="仿宋_GB2312" w:hAnsi="仿宋_GB2312" w:cs="仿宋_GB2312"/>
          <w:b/>
          <w:bCs/>
          <w:color w:val="000000" w:themeColor="text1"/>
          <w:sz w:val="32"/>
          <w:szCs w:val="32"/>
        </w:rPr>
      </w:pPr>
      <w:r w:rsidRPr="00141956">
        <w:rPr>
          <w:rFonts w:ascii="仿宋_GB2312" w:eastAsia="仿宋_GB2312" w:hAnsi="仿宋_GB2312" w:cs="仿宋_GB2312" w:hint="eastAsia"/>
          <w:b/>
          <w:color w:val="000000" w:themeColor="text1"/>
          <w:sz w:val="32"/>
          <w:szCs w:val="32"/>
        </w:rPr>
        <w:lastRenderedPageBreak/>
        <w:t>八</w:t>
      </w:r>
      <w:r w:rsidRPr="00141956">
        <w:rPr>
          <w:rFonts w:ascii="仿宋_GB2312" w:eastAsia="仿宋_GB2312" w:hAnsi="仿宋_GB2312" w:cs="仿宋_GB2312" w:hint="eastAsia"/>
          <w:b/>
          <w:color w:val="000000" w:themeColor="text1"/>
          <w:sz w:val="32"/>
          <w:szCs w:val="32"/>
        </w:rPr>
        <w:t>、</w:t>
      </w:r>
      <w:r w:rsidRPr="00141956">
        <w:rPr>
          <w:rFonts w:ascii="仿宋_GB2312" w:eastAsia="仿宋_GB2312" w:hAnsi="仿宋_GB2312" w:cs="仿宋_GB2312" w:hint="eastAsia"/>
          <w:b/>
          <w:color w:val="000000" w:themeColor="text1"/>
          <w:kern w:val="0"/>
          <w:sz w:val="32"/>
          <w:szCs w:val="32"/>
          <w:lang w:val="zh-CN"/>
        </w:rPr>
        <w:t>主要业绩证明</w:t>
      </w:r>
    </w:p>
    <w:p w:rsidR="009F2011" w:rsidRPr="00141956" w:rsidRDefault="00343F00">
      <w:pPr>
        <w:wordWrap w:val="0"/>
        <w:autoSpaceDE w:val="0"/>
        <w:autoSpaceDN w:val="0"/>
        <w:spacing w:line="360" w:lineRule="auto"/>
        <w:ind w:firstLine="12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附表</w:t>
      </w:r>
      <w:r w:rsidRPr="00141956">
        <w:rPr>
          <w:rFonts w:ascii="仿宋_GB2312" w:eastAsia="仿宋_GB2312" w:hAnsi="仿宋_GB2312" w:cs="仿宋_GB2312" w:hint="eastAsia"/>
          <w:b/>
          <w:color w:val="000000" w:themeColor="text1"/>
          <w:sz w:val="24"/>
        </w:rPr>
        <w:t xml:space="preserve"> :</w:t>
      </w:r>
      <w:r w:rsidRPr="00141956">
        <w:rPr>
          <w:rFonts w:ascii="仿宋_GB2312" w:eastAsia="仿宋_GB2312" w:hAnsi="仿宋_GB2312" w:cs="仿宋_GB2312" w:hint="eastAsia"/>
          <w:b/>
          <w:color w:val="000000" w:themeColor="text1"/>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F2011" w:rsidRPr="0014195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合同</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金额</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所在页码</w:t>
            </w:r>
          </w:p>
        </w:tc>
      </w:tr>
      <w:tr w:rsidR="009F2011" w:rsidRPr="00141956">
        <w:trPr>
          <w:trHeight w:val="659"/>
        </w:trPr>
        <w:tc>
          <w:tcPr>
            <w:tcW w:w="18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r>
      <w:tr w:rsidR="009F2011" w:rsidRPr="00141956">
        <w:trPr>
          <w:trHeight w:val="697"/>
        </w:trPr>
        <w:tc>
          <w:tcPr>
            <w:tcW w:w="18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r>
      <w:tr w:rsidR="009F2011" w:rsidRPr="00141956">
        <w:trPr>
          <w:trHeight w:val="693"/>
        </w:trPr>
        <w:tc>
          <w:tcPr>
            <w:tcW w:w="18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r>
    </w:tbl>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注：供应商可按上述的格式自行编制，须随表提交相应的合同复印件和用户单位验收证明并注明页码。</w:t>
      </w:r>
    </w:p>
    <w:p w:rsidR="009F2011" w:rsidRPr="00141956" w:rsidRDefault="009F2011">
      <w:pPr>
        <w:wordWrap w:val="0"/>
        <w:autoSpaceDE w:val="0"/>
        <w:autoSpaceDN w:val="0"/>
        <w:spacing w:line="360" w:lineRule="auto"/>
        <w:rPr>
          <w:rFonts w:ascii="仿宋_GB2312" w:eastAsia="仿宋_GB2312" w:hAnsi="仿宋_GB2312" w:cs="仿宋_GB2312"/>
          <w:b/>
          <w:color w:val="000000" w:themeColor="text1"/>
          <w:sz w:val="24"/>
        </w:rPr>
      </w:pPr>
    </w:p>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pStyle w:val="49"/>
        <w:wordWrap w:val="0"/>
        <w:ind w:firstLine="0"/>
        <w:jc w:val="both"/>
        <w:rPr>
          <w:rFonts w:hAnsi="仿宋_GB2312" w:cs="仿宋_GB2312"/>
          <w:color w:val="000000" w:themeColor="text1"/>
        </w:rPr>
      </w:pPr>
    </w:p>
    <w:p w:rsidR="009F2011" w:rsidRPr="00141956" w:rsidRDefault="00343F00">
      <w:pPr>
        <w:pageBreakBefore/>
        <w:wordWrap w:val="0"/>
        <w:spacing w:line="360" w:lineRule="auto"/>
        <w:jc w:val="center"/>
        <w:rPr>
          <w:rFonts w:ascii="仿宋_GB2312" w:eastAsia="仿宋_GB2312" w:hAnsi="仿宋_GB2312" w:cs="仿宋_GB2312"/>
          <w:b/>
          <w:bCs/>
          <w:color w:val="000000" w:themeColor="text1"/>
          <w:sz w:val="32"/>
          <w:szCs w:val="32"/>
        </w:rPr>
      </w:pPr>
      <w:r w:rsidRPr="00141956">
        <w:rPr>
          <w:rFonts w:ascii="仿宋_GB2312" w:eastAsia="仿宋_GB2312" w:hAnsi="仿宋_GB2312" w:cs="仿宋_GB2312" w:hint="eastAsia"/>
          <w:b/>
          <w:bCs/>
          <w:color w:val="000000" w:themeColor="text1"/>
          <w:sz w:val="32"/>
          <w:szCs w:val="32"/>
        </w:rPr>
        <w:lastRenderedPageBreak/>
        <w:t>九</w:t>
      </w:r>
      <w:r w:rsidRPr="00141956">
        <w:rPr>
          <w:rFonts w:ascii="仿宋_GB2312" w:eastAsia="仿宋_GB2312" w:hAnsi="仿宋_GB2312" w:cs="仿宋_GB2312" w:hint="eastAsia"/>
          <w:b/>
          <w:bCs/>
          <w:color w:val="000000" w:themeColor="text1"/>
          <w:sz w:val="32"/>
          <w:szCs w:val="32"/>
        </w:rPr>
        <w:t>、技术解决方案</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（由投标人根据采购需求及招标文件要求编制）</w:t>
      </w:r>
    </w:p>
    <w:p w:rsidR="009F2011" w:rsidRPr="00141956" w:rsidRDefault="009F2011">
      <w:pPr>
        <w:wordWrap w:val="0"/>
        <w:spacing w:line="360" w:lineRule="auto"/>
        <w:jc w:val="center"/>
        <w:rPr>
          <w:rFonts w:ascii="仿宋_GB2312" w:eastAsia="仿宋_GB2312" w:hAnsi="仿宋_GB2312" w:cs="仿宋_GB2312"/>
          <w:color w:val="000000" w:themeColor="text1"/>
          <w:sz w:val="24"/>
        </w:rPr>
      </w:pPr>
    </w:p>
    <w:p w:rsidR="009F2011" w:rsidRPr="00141956" w:rsidRDefault="00343F00">
      <w:pPr>
        <w:wordWrap w:val="0"/>
        <w:snapToGrid w:val="0"/>
        <w:spacing w:line="360" w:lineRule="auto"/>
        <w:jc w:val="center"/>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F2011" w:rsidRPr="00141956">
        <w:trPr>
          <w:trHeight w:val="773"/>
        </w:trPr>
        <w:tc>
          <w:tcPr>
            <w:tcW w:w="737" w:type="dxa"/>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序号</w:t>
            </w:r>
          </w:p>
        </w:tc>
        <w:tc>
          <w:tcPr>
            <w:tcW w:w="1531" w:type="dxa"/>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设备名称</w:t>
            </w:r>
          </w:p>
        </w:tc>
        <w:tc>
          <w:tcPr>
            <w:tcW w:w="2160" w:type="dxa"/>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投标品牌及型号</w:t>
            </w:r>
          </w:p>
        </w:tc>
        <w:tc>
          <w:tcPr>
            <w:tcW w:w="2340" w:type="dxa"/>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规格配置详细说明</w:t>
            </w:r>
          </w:p>
        </w:tc>
        <w:tc>
          <w:tcPr>
            <w:tcW w:w="1080" w:type="dxa"/>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数量</w:t>
            </w:r>
          </w:p>
        </w:tc>
        <w:tc>
          <w:tcPr>
            <w:tcW w:w="1332" w:type="dxa"/>
            <w:vAlign w:val="center"/>
          </w:tcPr>
          <w:p w:rsidR="009F2011" w:rsidRPr="00141956" w:rsidRDefault="00343F00">
            <w:pPr>
              <w:wordWrap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备注</w:t>
            </w:r>
          </w:p>
        </w:tc>
      </w:tr>
      <w:tr w:rsidR="009F2011" w:rsidRPr="00141956">
        <w:trPr>
          <w:trHeight w:val="441"/>
        </w:trPr>
        <w:tc>
          <w:tcPr>
            <w:tcW w:w="737" w:type="dxa"/>
            <w:vAlign w:val="center"/>
          </w:tcPr>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p>
        </w:tc>
        <w:tc>
          <w:tcPr>
            <w:tcW w:w="1531"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08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332"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r>
      <w:tr w:rsidR="009F2011" w:rsidRPr="00141956">
        <w:trPr>
          <w:trHeight w:val="453"/>
        </w:trPr>
        <w:tc>
          <w:tcPr>
            <w:tcW w:w="737" w:type="dxa"/>
            <w:vAlign w:val="center"/>
          </w:tcPr>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p>
        </w:tc>
        <w:tc>
          <w:tcPr>
            <w:tcW w:w="1531"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08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332"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r>
      <w:tr w:rsidR="009F2011" w:rsidRPr="00141956">
        <w:trPr>
          <w:trHeight w:val="453"/>
        </w:trPr>
        <w:tc>
          <w:tcPr>
            <w:tcW w:w="737" w:type="dxa"/>
            <w:vAlign w:val="center"/>
          </w:tcPr>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p>
        </w:tc>
        <w:tc>
          <w:tcPr>
            <w:tcW w:w="1531"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08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332"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r>
      <w:tr w:rsidR="009F2011" w:rsidRPr="00141956">
        <w:trPr>
          <w:trHeight w:val="453"/>
        </w:trPr>
        <w:tc>
          <w:tcPr>
            <w:tcW w:w="737" w:type="dxa"/>
            <w:vAlign w:val="center"/>
          </w:tcPr>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p>
        </w:tc>
        <w:tc>
          <w:tcPr>
            <w:tcW w:w="1531"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08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332"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r>
      <w:tr w:rsidR="009F2011" w:rsidRPr="00141956">
        <w:trPr>
          <w:trHeight w:val="453"/>
        </w:trPr>
        <w:tc>
          <w:tcPr>
            <w:tcW w:w="737" w:type="dxa"/>
            <w:vAlign w:val="center"/>
          </w:tcPr>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p>
        </w:tc>
        <w:tc>
          <w:tcPr>
            <w:tcW w:w="1531"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F2011" w:rsidRPr="00141956" w:rsidRDefault="009F2011">
            <w:pPr>
              <w:wordWrap w:val="0"/>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080"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c>
          <w:tcPr>
            <w:tcW w:w="1332" w:type="dxa"/>
            <w:vAlign w:val="center"/>
          </w:tcPr>
          <w:p w:rsidR="009F2011" w:rsidRPr="00141956" w:rsidRDefault="009F2011">
            <w:pPr>
              <w:wordWrap w:val="0"/>
              <w:spacing w:line="360" w:lineRule="auto"/>
              <w:jc w:val="center"/>
              <w:rPr>
                <w:rFonts w:ascii="仿宋_GB2312" w:eastAsia="仿宋_GB2312" w:hAnsi="仿宋_GB2312" w:cs="仿宋_GB2312"/>
                <w:color w:val="000000" w:themeColor="text1"/>
                <w:sz w:val="24"/>
              </w:rPr>
            </w:pPr>
          </w:p>
        </w:tc>
      </w:tr>
    </w:tbl>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kern w:val="0"/>
          <w:sz w:val="24"/>
        </w:rPr>
        <w:t>注：</w:t>
      </w:r>
      <w:r w:rsidRPr="00141956">
        <w:rPr>
          <w:rFonts w:ascii="仿宋_GB2312" w:eastAsia="仿宋_GB2312" w:hAnsi="仿宋_GB2312" w:cs="仿宋_GB2312" w:hint="eastAsia"/>
          <w:b/>
          <w:color w:val="000000" w:themeColor="text1"/>
          <w:kern w:val="0"/>
          <w:sz w:val="24"/>
        </w:rPr>
        <w:t>1.</w:t>
      </w:r>
      <w:r w:rsidRPr="00141956">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spacing w:val="6"/>
          <w:sz w:val="24"/>
        </w:rPr>
      </w:pPr>
      <w:r w:rsidRPr="00141956">
        <w:rPr>
          <w:rFonts w:ascii="仿宋_GB2312" w:eastAsia="仿宋_GB2312" w:hAnsi="仿宋_GB2312" w:cs="仿宋_GB2312" w:hint="eastAsia"/>
          <w:b/>
          <w:color w:val="000000" w:themeColor="text1"/>
          <w:spacing w:val="6"/>
          <w:sz w:val="24"/>
        </w:rPr>
        <w:t>2.</w:t>
      </w:r>
      <w:r w:rsidRPr="00141956">
        <w:rPr>
          <w:rFonts w:ascii="仿宋_GB2312" w:eastAsia="仿宋_GB2312" w:hAnsi="仿宋_GB2312" w:cs="仿宋_GB2312" w:hint="eastAsia"/>
          <w:b/>
          <w:color w:val="000000" w:themeColor="text1"/>
          <w:sz w:val="24"/>
        </w:rPr>
        <w:t xml:space="preserve"> </w:t>
      </w:r>
      <w:r w:rsidRPr="00141956">
        <w:rPr>
          <w:rFonts w:ascii="仿宋_GB2312" w:eastAsia="仿宋_GB2312" w:hAnsi="仿宋_GB2312" w:cs="仿宋_GB2312" w:hint="eastAsia"/>
          <w:b/>
          <w:color w:val="000000" w:themeColor="text1"/>
          <w:sz w:val="24"/>
        </w:rPr>
        <w:t>本项目如需采购政府强制采购的节能产品的或投标人提供的产品是环境标志产品，投标人须提供节能产品、环境标志产品认证证书复印件。</w:t>
      </w:r>
    </w:p>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kern w:val="0"/>
          <w:sz w:val="24"/>
        </w:rPr>
      </w:pPr>
      <w:r w:rsidRPr="00141956">
        <w:rPr>
          <w:rFonts w:ascii="仿宋_GB2312" w:eastAsia="仿宋_GB2312" w:hAnsi="仿宋_GB2312" w:cs="仿宋_GB2312" w:hint="eastAsia"/>
          <w:b/>
          <w:color w:val="000000" w:themeColor="text1"/>
          <w:kern w:val="0"/>
          <w:sz w:val="28"/>
          <w:szCs w:val="28"/>
        </w:rPr>
        <w:t>附：</w:t>
      </w:r>
      <w:r w:rsidR="009F2011" w:rsidRPr="00141956">
        <w:rPr>
          <w:rFonts w:ascii="仿宋_GB2312" w:eastAsia="仿宋_GB2312" w:hAnsi="仿宋_GB2312" w:cs="仿宋_GB2312" w:hint="eastAsia"/>
          <w:b/>
          <w:color w:val="000000" w:themeColor="text1"/>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05pt" o:ole="">
            <v:imagedata r:id="rId21" o:title=""/>
          </v:shape>
          <o:OLEObject Type="Embed" ProgID="Package" ShapeID="_x0000_i1025" DrawAspect="Content" ObjectID="_1813063959" r:id="rId22"/>
        </w:object>
      </w:r>
      <w:r w:rsidR="009F2011" w:rsidRPr="00141956">
        <w:rPr>
          <w:rFonts w:ascii="仿宋_GB2312" w:eastAsia="仿宋_GB2312" w:hAnsi="仿宋_GB2312" w:cs="仿宋_GB2312" w:hint="eastAsia"/>
          <w:b/>
          <w:color w:val="000000" w:themeColor="text1"/>
          <w:kern w:val="0"/>
          <w:sz w:val="28"/>
          <w:szCs w:val="28"/>
        </w:rPr>
        <w:object w:dxaOrig="12705" w:dyaOrig="840">
          <v:shape id="_x0000_i1026" type="#_x0000_t75" style="width:440.65pt;height:42.05pt" o:ole="">
            <v:imagedata r:id="rId23" o:title=""/>
          </v:shape>
          <o:OLEObject Type="Embed" ProgID="Package" ShapeID="_x0000_i1026" DrawAspect="Content" ObjectID="_1813063960" r:id="rId24"/>
        </w:object>
      </w:r>
    </w:p>
    <w:p w:rsidR="009F2011" w:rsidRPr="00141956" w:rsidRDefault="009F2011">
      <w:pPr>
        <w:wordWrap w:val="0"/>
        <w:autoSpaceDE w:val="0"/>
        <w:autoSpaceDN w:val="0"/>
        <w:spacing w:line="360" w:lineRule="auto"/>
        <w:ind w:firstLineChars="1900" w:firstLine="4560"/>
        <w:rPr>
          <w:rFonts w:ascii="仿宋_GB2312" w:eastAsia="仿宋_GB2312" w:hAnsi="仿宋_GB2312" w:cs="仿宋_GB2312"/>
          <w:color w:val="000000" w:themeColor="text1"/>
          <w:kern w:val="0"/>
          <w:sz w:val="24"/>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343F00">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141956">
        <w:rPr>
          <w:rFonts w:ascii="仿宋_GB2312" w:eastAsia="仿宋_GB2312" w:hAnsi="仿宋_GB2312" w:cs="仿宋_GB2312" w:hint="eastAsia"/>
          <w:b/>
          <w:bCs/>
          <w:color w:val="000000" w:themeColor="text1"/>
          <w:kern w:val="0"/>
          <w:sz w:val="24"/>
          <w:lang w:val="zh-CN"/>
        </w:rPr>
        <w:tab/>
      </w:r>
      <w:r w:rsidRPr="00141956">
        <w:rPr>
          <w:rFonts w:ascii="仿宋_GB2312" w:eastAsia="仿宋_GB2312" w:hAnsi="仿宋_GB2312" w:cs="仿宋_GB2312" w:hint="eastAsia"/>
          <w:b/>
          <w:bCs/>
          <w:color w:val="000000" w:themeColor="text1"/>
          <w:kern w:val="0"/>
          <w:sz w:val="24"/>
          <w:lang w:val="zh-CN"/>
        </w:rPr>
        <w:tab/>
      </w:r>
    </w:p>
    <w:p w:rsidR="009F2011" w:rsidRPr="00141956" w:rsidRDefault="009F2011">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9F2011" w:rsidRPr="00141956" w:rsidRDefault="00343F00">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color w:val="000000" w:themeColor="text1"/>
          <w:kern w:val="0"/>
          <w:sz w:val="32"/>
          <w:szCs w:val="32"/>
          <w:lang w:val="zh-CN"/>
        </w:rPr>
      </w:pPr>
      <w:r w:rsidRPr="00141956">
        <w:rPr>
          <w:rFonts w:ascii="仿宋_GB2312" w:eastAsia="仿宋_GB2312" w:hAnsi="仿宋_GB2312" w:cs="仿宋_GB2312" w:hint="eastAsia"/>
          <w:b/>
          <w:bCs/>
          <w:color w:val="000000" w:themeColor="text1"/>
          <w:kern w:val="0"/>
          <w:sz w:val="32"/>
          <w:szCs w:val="32"/>
        </w:rPr>
        <w:lastRenderedPageBreak/>
        <w:t>十</w:t>
      </w:r>
      <w:r w:rsidRPr="00141956">
        <w:rPr>
          <w:rFonts w:ascii="仿宋_GB2312" w:eastAsia="仿宋_GB2312" w:hAnsi="仿宋_GB2312" w:cs="仿宋_GB2312" w:hint="eastAsia"/>
          <w:b/>
          <w:bCs/>
          <w:color w:val="000000" w:themeColor="text1"/>
          <w:kern w:val="0"/>
          <w:sz w:val="32"/>
          <w:szCs w:val="32"/>
          <w:lang w:val="zh-CN"/>
        </w:rPr>
        <w:t>、组织实施方案</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（由投标人根据采购需求及招标文件要求编制）</w:t>
      </w:r>
    </w:p>
    <w:p w:rsidR="009F2011" w:rsidRPr="00141956" w:rsidRDefault="00343F00">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141956">
        <w:rPr>
          <w:rFonts w:ascii="仿宋_GB2312" w:eastAsia="仿宋_GB2312" w:hAnsi="仿宋_GB2312" w:cs="仿宋_GB2312" w:hint="eastAsia"/>
          <w:b/>
          <w:bCs/>
          <w:color w:val="000000" w:themeColor="text1"/>
          <w:kern w:val="0"/>
          <w:sz w:val="24"/>
          <w:lang w:val="zh-CN"/>
        </w:rPr>
        <w:t>附表</w:t>
      </w:r>
      <w:r w:rsidRPr="00141956">
        <w:rPr>
          <w:rFonts w:ascii="仿宋_GB2312" w:eastAsia="仿宋_GB2312" w:hAnsi="仿宋_GB2312" w:cs="仿宋_GB2312" w:hint="eastAsia"/>
          <w:b/>
          <w:bCs/>
          <w:color w:val="000000" w:themeColor="text1"/>
          <w:kern w:val="0"/>
          <w:sz w:val="24"/>
          <w:lang w:val="zh-CN"/>
        </w:rPr>
        <w:t>:</w:t>
      </w:r>
      <w:r w:rsidRPr="00141956">
        <w:rPr>
          <w:rFonts w:ascii="仿宋_GB2312" w:eastAsia="仿宋_GB2312" w:hAnsi="仿宋_GB2312" w:cs="仿宋_GB2312" w:hint="eastAsia"/>
          <w:b/>
          <w:bCs/>
          <w:color w:val="000000" w:themeColor="text1"/>
          <w:kern w:val="0"/>
          <w:sz w:val="24"/>
          <w:lang w:val="zh-CN"/>
        </w:rPr>
        <w:t>项目实施进度计划表</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以生效日算起</w:t>
      </w:r>
      <w:r w:rsidRPr="00141956">
        <w:rPr>
          <w:rFonts w:ascii="仿宋_GB2312" w:eastAsia="仿宋_GB2312" w:hAnsi="仿宋_GB2312" w:cs="仿宋_GB2312" w:hint="eastAsia"/>
          <w:b/>
          <w:color w:val="000000" w:themeColor="text1"/>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F2011" w:rsidRPr="00141956">
        <w:trPr>
          <w:trHeight w:val="616"/>
        </w:trPr>
        <w:tc>
          <w:tcPr>
            <w:tcW w:w="1188" w:type="dxa"/>
            <w:tcBorders>
              <w:tl2br w:val="single" w:sz="4" w:space="0" w:color="auto"/>
            </w:tcBorders>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工作日</w:t>
            </w:r>
          </w:p>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内容</w:t>
            </w:r>
          </w:p>
        </w:tc>
        <w:tc>
          <w:tcPr>
            <w:tcW w:w="552"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p>
        </w:tc>
        <w:tc>
          <w:tcPr>
            <w:tcW w:w="552"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p>
        </w:tc>
        <w:tc>
          <w:tcPr>
            <w:tcW w:w="552"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p>
        </w:tc>
        <w:tc>
          <w:tcPr>
            <w:tcW w:w="552"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p>
        </w:tc>
        <w:tc>
          <w:tcPr>
            <w:tcW w:w="552"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p>
        </w:tc>
        <w:tc>
          <w:tcPr>
            <w:tcW w:w="552"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7</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8</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9</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10</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11</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12</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13</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14</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15</w:t>
            </w:r>
          </w:p>
        </w:tc>
        <w:tc>
          <w:tcPr>
            <w:tcW w:w="553" w:type="dxa"/>
            <w:vAlign w:val="center"/>
          </w:tcPr>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p>
        </w:tc>
      </w:tr>
      <w:tr w:rsidR="009F2011" w:rsidRPr="00141956">
        <w:tc>
          <w:tcPr>
            <w:tcW w:w="1188"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c>
          <w:tcPr>
            <w:tcW w:w="1188"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r>
      <w:tr w:rsidR="009F2011" w:rsidRPr="00141956">
        <w:tc>
          <w:tcPr>
            <w:tcW w:w="1188" w:type="dxa"/>
            <w:vAlign w:val="center"/>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2"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c>
          <w:tcPr>
            <w:tcW w:w="553" w:type="dxa"/>
          </w:tcPr>
          <w:p w:rsidR="009F2011" w:rsidRPr="00141956" w:rsidRDefault="009F2011">
            <w:pPr>
              <w:wordWrap w:val="0"/>
              <w:spacing w:line="360" w:lineRule="auto"/>
              <w:rPr>
                <w:rFonts w:ascii="仿宋_GB2312" w:eastAsia="仿宋_GB2312" w:hAnsi="仿宋_GB2312" w:cs="仿宋_GB2312"/>
                <w:color w:val="000000" w:themeColor="text1"/>
                <w:sz w:val="24"/>
              </w:rPr>
            </w:pPr>
          </w:p>
        </w:tc>
      </w:tr>
    </w:tbl>
    <w:p w:rsidR="009F2011" w:rsidRPr="00141956" w:rsidRDefault="00343F00">
      <w:pPr>
        <w:wordWrap w:val="0"/>
        <w:autoSpaceDE w:val="0"/>
        <w:autoSpaceDN w:val="0"/>
        <w:spacing w:line="360" w:lineRule="auto"/>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b/>
          <w:color w:val="000000" w:themeColor="text1"/>
          <w:sz w:val="24"/>
        </w:rPr>
        <w:t>注：投标人可按上述时间表的格式自行编制切合实际的具体时间表。</w:t>
      </w: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spacing w:line="360" w:lineRule="auto"/>
        <w:jc w:val="center"/>
        <w:rPr>
          <w:rFonts w:ascii="仿宋_GB2312" w:eastAsia="仿宋_GB2312" w:hAnsi="仿宋_GB2312" w:cs="仿宋_GB2312"/>
          <w:b/>
          <w:bCs/>
          <w:color w:val="000000" w:themeColor="text1"/>
          <w:sz w:val="32"/>
          <w:szCs w:val="32"/>
        </w:rPr>
      </w:pPr>
    </w:p>
    <w:p w:rsidR="009F2011" w:rsidRPr="00141956" w:rsidRDefault="00343F00">
      <w:pPr>
        <w:pageBreakBefore/>
        <w:wordWrap w:val="0"/>
        <w:spacing w:line="360" w:lineRule="auto"/>
        <w:jc w:val="center"/>
        <w:rPr>
          <w:rFonts w:ascii="仿宋_GB2312" w:eastAsia="仿宋_GB2312" w:hAnsi="仿宋_GB2312" w:cs="仿宋_GB2312"/>
          <w:b/>
          <w:bCs/>
          <w:color w:val="000000" w:themeColor="text1"/>
          <w:sz w:val="32"/>
          <w:szCs w:val="32"/>
        </w:rPr>
      </w:pPr>
      <w:r w:rsidRPr="00141956">
        <w:rPr>
          <w:rFonts w:ascii="仿宋_GB2312" w:eastAsia="仿宋_GB2312" w:hAnsi="仿宋_GB2312" w:cs="仿宋_GB2312" w:hint="eastAsia"/>
          <w:b/>
          <w:bCs/>
          <w:color w:val="000000" w:themeColor="text1"/>
          <w:sz w:val="32"/>
          <w:szCs w:val="32"/>
        </w:rPr>
        <w:lastRenderedPageBreak/>
        <w:t>十</w:t>
      </w:r>
      <w:r w:rsidRPr="00141956">
        <w:rPr>
          <w:rFonts w:ascii="仿宋_GB2312" w:eastAsia="仿宋_GB2312" w:hAnsi="仿宋_GB2312" w:cs="仿宋_GB2312" w:hint="eastAsia"/>
          <w:b/>
          <w:bCs/>
          <w:color w:val="000000" w:themeColor="text1"/>
          <w:sz w:val="32"/>
          <w:szCs w:val="32"/>
        </w:rPr>
        <w:t>一</w:t>
      </w:r>
      <w:r w:rsidRPr="00141956">
        <w:rPr>
          <w:rFonts w:ascii="仿宋_GB2312" w:eastAsia="仿宋_GB2312" w:hAnsi="仿宋_GB2312" w:cs="仿宋_GB2312" w:hint="eastAsia"/>
          <w:b/>
          <w:bCs/>
          <w:color w:val="000000" w:themeColor="text1"/>
          <w:sz w:val="32"/>
          <w:szCs w:val="32"/>
        </w:rPr>
        <w:t>、售后服务方案</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（由投标人根据采购需求及招标文件要求编制）</w:t>
      </w:r>
    </w:p>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附表</w:t>
      </w:r>
      <w:r w:rsidRPr="00141956">
        <w:rPr>
          <w:rFonts w:ascii="仿宋_GB2312" w:eastAsia="仿宋_GB2312" w:hAnsi="仿宋_GB2312" w:cs="仿宋_GB2312" w:hint="eastAsia"/>
          <w:b/>
          <w:color w:val="000000" w:themeColor="text1"/>
          <w:sz w:val="24"/>
        </w:rPr>
        <w:t>A:</w:t>
      </w:r>
      <w:r w:rsidRPr="00141956">
        <w:rPr>
          <w:rFonts w:ascii="仿宋_GB2312" w:eastAsia="仿宋_GB2312" w:hAnsi="仿宋_GB2312" w:cs="仿宋_GB2312" w:hint="eastAsia"/>
          <w:b/>
          <w:color w:val="000000" w:themeColor="text1"/>
          <w:sz w:val="24"/>
        </w:rPr>
        <w:t>售后服务机构情况表</w:t>
      </w:r>
      <w:r w:rsidRPr="00141956">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F2011" w:rsidRPr="00141956">
        <w:trPr>
          <w:trHeight w:val="246"/>
        </w:trPr>
        <w:tc>
          <w:tcPr>
            <w:tcW w:w="828" w:type="dxa"/>
          </w:tcPr>
          <w:p w:rsidR="009F2011" w:rsidRPr="00141956" w:rsidRDefault="00343F00">
            <w:pPr>
              <w:wordWrap w:val="0"/>
              <w:autoSpaceDE w:val="0"/>
              <w:autoSpaceDN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序号</w:t>
            </w:r>
          </w:p>
        </w:tc>
        <w:tc>
          <w:tcPr>
            <w:tcW w:w="2160" w:type="dxa"/>
          </w:tcPr>
          <w:p w:rsidR="009F2011" w:rsidRPr="00141956" w:rsidRDefault="00343F00">
            <w:pPr>
              <w:wordWrap w:val="0"/>
              <w:autoSpaceDE w:val="0"/>
              <w:autoSpaceDN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机构名称</w:t>
            </w:r>
          </w:p>
        </w:tc>
        <w:tc>
          <w:tcPr>
            <w:tcW w:w="1620" w:type="dxa"/>
          </w:tcPr>
          <w:p w:rsidR="009F2011" w:rsidRPr="00141956" w:rsidRDefault="00343F00">
            <w:pPr>
              <w:wordWrap w:val="0"/>
              <w:autoSpaceDE w:val="0"/>
              <w:autoSpaceDN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机构性质</w:t>
            </w:r>
          </w:p>
        </w:tc>
        <w:tc>
          <w:tcPr>
            <w:tcW w:w="1245" w:type="dxa"/>
          </w:tcPr>
          <w:p w:rsidR="009F2011" w:rsidRPr="00141956" w:rsidRDefault="00343F00">
            <w:pPr>
              <w:wordWrap w:val="0"/>
              <w:autoSpaceDE w:val="0"/>
              <w:autoSpaceDN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注册地址</w:t>
            </w:r>
          </w:p>
        </w:tc>
        <w:tc>
          <w:tcPr>
            <w:tcW w:w="2175" w:type="dxa"/>
          </w:tcPr>
          <w:p w:rsidR="009F2011" w:rsidRPr="00141956" w:rsidRDefault="00343F00">
            <w:pPr>
              <w:wordWrap w:val="0"/>
              <w:autoSpaceDE w:val="0"/>
              <w:autoSpaceDN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服务技术人员数量</w:t>
            </w:r>
          </w:p>
        </w:tc>
        <w:tc>
          <w:tcPr>
            <w:tcW w:w="1260" w:type="dxa"/>
          </w:tcPr>
          <w:p w:rsidR="009F2011" w:rsidRPr="00141956" w:rsidRDefault="00343F00">
            <w:pPr>
              <w:wordWrap w:val="0"/>
              <w:autoSpaceDE w:val="0"/>
              <w:autoSpaceDN w:val="0"/>
              <w:spacing w:line="360" w:lineRule="auto"/>
              <w:jc w:val="center"/>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联系电话</w:t>
            </w:r>
          </w:p>
        </w:tc>
      </w:tr>
      <w:tr w:rsidR="009F2011" w:rsidRPr="00141956">
        <w:tc>
          <w:tcPr>
            <w:tcW w:w="828"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c>
          <w:tcPr>
            <w:tcW w:w="828"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c>
          <w:tcPr>
            <w:tcW w:w="828"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bl>
    <w:p w:rsidR="009F2011" w:rsidRPr="00141956" w:rsidRDefault="00343F00">
      <w:pPr>
        <w:wordWrap w:val="0"/>
        <w:autoSpaceDE w:val="0"/>
        <w:autoSpaceDN w:val="0"/>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9F2011" w:rsidRPr="00141956" w:rsidRDefault="00343F00">
      <w:pPr>
        <w:wordWrap w:val="0"/>
        <w:autoSpaceDE w:val="0"/>
        <w:autoSpaceDN w:val="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b/>
          <w:color w:val="000000" w:themeColor="text1"/>
          <w:kern w:val="0"/>
          <w:sz w:val="24"/>
        </w:rPr>
        <w:t>附表</w:t>
      </w:r>
      <w:r w:rsidRPr="00141956">
        <w:rPr>
          <w:rFonts w:ascii="仿宋_GB2312" w:eastAsia="仿宋_GB2312" w:hAnsi="仿宋_GB2312" w:cs="仿宋_GB2312" w:hint="eastAsia"/>
          <w:b/>
          <w:color w:val="000000" w:themeColor="text1"/>
          <w:kern w:val="0"/>
          <w:sz w:val="24"/>
        </w:rPr>
        <w:t>B</w:t>
      </w:r>
      <w:r w:rsidRPr="00141956">
        <w:rPr>
          <w:rFonts w:ascii="仿宋_GB2312" w:eastAsia="仿宋_GB2312" w:hAnsi="仿宋_GB2312" w:cs="仿宋_GB2312" w:hint="eastAsia"/>
          <w:b/>
          <w:color w:val="000000" w:themeColor="text1"/>
          <w:kern w:val="0"/>
          <w:sz w:val="24"/>
        </w:rPr>
        <w:t>：售后服务人员情况表</w:t>
      </w:r>
      <w:r w:rsidRPr="00141956">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F2011" w:rsidRPr="0014195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到达现场时间</w:t>
            </w:r>
          </w:p>
        </w:tc>
      </w:tr>
      <w:tr w:rsidR="009F2011" w:rsidRPr="0014195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F2011" w:rsidRPr="00141956" w:rsidRDefault="009F2011">
            <w:pPr>
              <w:wordWrap w:val="0"/>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r>
      <w:tr w:rsidR="009F2011" w:rsidRPr="0014195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F2011" w:rsidRPr="00141956" w:rsidRDefault="009F2011">
            <w:pPr>
              <w:wordWrap w:val="0"/>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r>
      <w:tr w:rsidR="009F2011" w:rsidRPr="0014195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F2011" w:rsidRPr="00141956" w:rsidRDefault="009F2011">
            <w:pPr>
              <w:wordWrap w:val="0"/>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9F2011" w:rsidRPr="00141956" w:rsidRDefault="00343F00">
            <w:pPr>
              <w:wordWrap w:val="0"/>
              <w:autoSpaceDE w:val="0"/>
              <w:autoSpaceDN w:val="0"/>
              <w:spacing w:line="240" w:lineRule="exact"/>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240" w:lineRule="exact"/>
              <w:rPr>
                <w:rFonts w:ascii="仿宋_GB2312" w:eastAsia="仿宋_GB2312" w:hAnsi="仿宋_GB2312" w:cs="仿宋_GB2312"/>
                <w:color w:val="000000" w:themeColor="text1"/>
                <w:sz w:val="24"/>
              </w:rPr>
            </w:pPr>
          </w:p>
        </w:tc>
      </w:tr>
    </w:tbl>
    <w:p w:rsidR="009F2011" w:rsidRPr="00141956" w:rsidRDefault="009F2011">
      <w:pPr>
        <w:wordWrap w:val="0"/>
        <w:spacing w:line="360" w:lineRule="auto"/>
        <w:ind w:firstLineChars="200" w:firstLine="480"/>
        <w:jc w:val="right"/>
        <w:rPr>
          <w:rFonts w:ascii="仿宋_GB2312" w:eastAsia="仿宋_GB2312" w:hAnsi="仿宋_GB2312" w:cs="仿宋_GB2312"/>
          <w:color w:val="000000" w:themeColor="text1"/>
          <w:sz w:val="24"/>
          <w:szCs w:val="20"/>
        </w:rPr>
      </w:pPr>
    </w:p>
    <w:p w:rsidR="009F2011" w:rsidRPr="00141956" w:rsidRDefault="00343F00">
      <w:pPr>
        <w:wordWrap w:val="0"/>
        <w:spacing w:line="336" w:lineRule="auto"/>
        <w:ind w:firstLineChars="1500" w:firstLine="3600"/>
        <w:jc w:val="righ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righ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spacing w:line="360" w:lineRule="auto"/>
        <w:rPr>
          <w:rFonts w:ascii="仿宋_GB2312" w:eastAsia="仿宋_GB2312" w:hAnsi="仿宋_GB2312" w:cs="仿宋_GB2312"/>
          <w:b/>
          <w:color w:val="000000" w:themeColor="text1"/>
          <w:sz w:val="30"/>
          <w:szCs w:val="30"/>
        </w:rPr>
      </w:pPr>
    </w:p>
    <w:p w:rsidR="009F2011" w:rsidRPr="00141956" w:rsidRDefault="009F2011">
      <w:pPr>
        <w:pStyle w:val="Default"/>
        <w:wordWrap w:val="0"/>
        <w:rPr>
          <w:rFonts w:hAnsi="仿宋_GB2312"/>
          <w:color w:val="000000" w:themeColor="text1"/>
        </w:rPr>
      </w:pPr>
    </w:p>
    <w:p w:rsidR="009F2011" w:rsidRPr="00141956" w:rsidRDefault="00343F00">
      <w:pPr>
        <w:wordWrap w:val="0"/>
        <w:spacing w:line="360" w:lineRule="auto"/>
        <w:jc w:val="center"/>
        <w:rPr>
          <w:rFonts w:ascii="仿宋_GB2312" w:eastAsia="仿宋_GB2312" w:hAnsi="仿宋_GB2312" w:cs="仿宋_GB2312"/>
          <w:b/>
          <w:color w:val="000000" w:themeColor="text1"/>
          <w:sz w:val="30"/>
          <w:szCs w:val="30"/>
        </w:rPr>
      </w:pPr>
      <w:r w:rsidRPr="00141956">
        <w:rPr>
          <w:rFonts w:ascii="仿宋_GB2312" w:eastAsia="仿宋_GB2312" w:hAnsi="仿宋_GB2312" w:cs="仿宋_GB2312" w:hint="eastAsia"/>
          <w:b/>
          <w:color w:val="000000" w:themeColor="text1"/>
          <w:sz w:val="30"/>
          <w:szCs w:val="30"/>
        </w:rPr>
        <w:t>十</w:t>
      </w:r>
      <w:r w:rsidRPr="00141956">
        <w:rPr>
          <w:rFonts w:ascii="仿宋_GB2312" w:eastAsia="仿宋_GB2312" w:hAnsi="仿宋_GB2312" w:cs="仿宋_GB2312" w:hint="eastAsia"/>
          <w:b/>
          <w:color w:val="000000" w:themeColor="text1"/>
          <w:sz w:val="30"/>
          <w:szCs w:val="30"/>
        </w:rPr>
        <w:t>二</w:t>
      </w:r>
      <w:r w:rsidRPr="00141956">
        <w:rPr>
          <w:rFonts w:ascii="仿宋_GB2312" w:eastAsia="仿宋_GB2312" w:hAnsi="仿宋_GB2312" w:cs="仿宋_GB2312" w:hint="eastAsia"/>
          <w:b/>
          <w:color w:val="000000" w:themeColor="text1"/>
          <w:sz w:val="30"/>
          <w:szCs w:val="30"/>
        </w:rPr>
        <w:t>、</w:t>
      </w:r>
      <w:r w:rsidRPr="00141956">
        <w:rPr>
          <w:rFonts w:ascii="仿宋_GB2312" w:eastAsia="仿宋_GB2312" w:hAnsi="仿宋_GB2312" w:cs="仿宋_GB2312" w:hint="eastAsia"/>
          <w:b/>
          <w:color w:val="000000" w:themeColor="text1"/>
          <w:sz w:val="30"/>
          <w:szCs w:val="30"/>
        </w:rPr>
        <w:t>投标人</w:t>
      </w:r>
      <w:r w:rsidRPr="00141956">
        <w:rPr>
          <w:rFonts w:ascii="仿宋_GB2312" w:eastAsia="仿宋_GB2312" w:hAnsi="仿宋_GB2312" w:cs="仿宋_GB2312" w:hint="eastAsia"/>
          <w:b/>
          <w:color w:val="000000" w:themeColor="text1"/>
          <w:sz w:val="30"/>
          <w:szCs w:val="30"/>
        </w:rPr>
        <w:t>售后服务能力证明材料</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w:t>
      </w: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根据采购需求及磋商文件要求编制）</w:t>
      </w:r>
    </w:p>
    <w:p w:rsidR="009F2011" w:rsidRPr="00141956" w:rsidRDefault="009F2011">
      <w:pPr>
        <w:wordWrap w:val="0"/>
        <w:spacing w:line="336" w:lineRule="auto"/>
        <w:ind w:firstLineChars="1500" w:firstLine="3600"/>
        <w:rPr>
          <w:rFonts w:ascii="仿宋_GB2312" w:eastAsia="仿宋_GB2312" w:hAnsi="仿宋_GB2312" w:cs="仿宋_GB2312"/>
          <w:color w:val="000000" w:themeColor="text1"/>
          <w:sz w:val="24"/>
        </w:rPr>
      </w:pPr>
    </w:p>
    <w:p w:rsidR="009F2011" w:rsidRPr="00141956" w:rsidRDefault="009F2011">
      <w:pPr>
        <w:pStyle w:val="Default"/>
        <w:wordWrap w:val="0"/>
        <w:rPr>
          <w:rFonts w:hAnsi="仿宋_GB2312"/>
          <w:color w:val="000000" w:themeColor="text1"/>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pStyle w:val="Default"/>
        <w:wordWrap w:val="0"/>
        <w:rPr>
          <w:rFonts w:hAnsi="仿宋_GB2312"/>
          <w:color w:val="000000" w:themeColor="text1"/>
        </w:rPr>
      </w:pPr>
    </w:p>
    <w:p w:rsidR="009F2011" w:rsidRPr="00141956" w:rsidRDefault="00343F00">
      <w:pPr>
        <w:pageBreakBefore/>
        <w:wordWrap w:val="0"/>
        <w:spacing w:line="360" w:lineRule="auto"/>
        <w:jc w:val="center"/>
        <w:rPr>
          <w:rFonts w:ascii="仿宋_GB2312" w:eastAsia="仿宋_GB2312" w:hAnsi="仿宋_GB2312" w:cs="仿宋_GB2312"/>
          <w:b/>
          <w:bCs/>
          <w:color w:val="000000" w:themeColor="text1"/>
          <w:sz w:val="32"/>
          <w:szCs w:val="32"/>
        </w:rPr>
      </w:pPr>
      <w:r w:rsidRPr="00141956">
        <w:rPr>
          <w:rFonts w:ascii="仿宋_GB2312" w:eastAsia="仿宋_GB2312" w:hAnsi="仿宋_GB2312" w:cs="仿宋_GB2312" w:hint="eastAsia"/>
          <w:b/>
          <w:bCs/>
          <w:color w:val="000000" w:themeColor="text1"/>
          <w:sz w:val="32"/>
          <w:szCs w:val="32"/>
        </w:rPr>
        <w:lastRenderedPageBreak/>
        <w:t>十</w:t>
      </w:r>
      <w:r w:rsidRPr="00141956">
        <w:rPr>
          <w:rFonts w:ascii="仿宋_GB2312" w:eastAsia="仿宋_GB2312" w:hAnsi="仿宋_GB2312" w:cs="仿宋_GB2312" w:hint="eastAsia"/>
          <w:b/>
          <w:bCs/>
          <w:color w:val="000000" w:themeColor="text1"/>
          <w:sz w:val="32"/>
          <w:szCs w:val="32"/>
        </w:rPr>
        <w:t>三</w:t>
      </w:r>
      <w:r w:rsidRPr="00141956">
        <w:rPr>
          <w:rFonts w:ascii="仿宋_GB2312" w:eastAsia="仿宋_GB2312" w:hAnsi="仿宋_GB2312" w:cs="仿宋_GB2312" w:hint="eastAsia"/>
          <w:b/>
          <w:bCs/>
          <w:color w:val="000000" w:themeColor="text1"/>
          <w:sz w:val="32"/>
          <w:szCs w:val="32"/>
        </w:rPr>
        <w:t>、项目小组人员名单</w:t>
      </w:r>
    </w:p>
    <w:p w:rsidR="009F2011" w:rsidRPr="00141956" w:rsidRDefault="00343F00">
      <w:pPr>
        <w:wordWrap w:val="0"/>
        <w:spacing w:line="360" w:lineRule="auto"/>
        <w:jc w:val="center"/>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color w:val="000000" w:themeColor="text1"/>
          <w:sz w:val="24"/>
        </w:rPr>
        <w:t>（由投标人根据采购需求及招标文件要求编制）</w:t>
      </w:r>
    </w:p>
    <w:p w:rsidR="009F2011" w:rsidRPr="00141956" w:rsidRDefault="00343F00">
      <w:pPr>
        <w:keepNext/>
        <w:wordWrap w:val="0"/>
        <w:autoSpaceDE w:val="0"/>
        <w:autoSpaceDN w:val="0"/>
        <w:spacing w:line="360" w:lineRule="auto"/>
        <w:ind w:firstLine="477"/>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附表</w:t>
      </w:r>
      <w:r w:rsidRPr="00141956">
        <w:rPr>
          <w:rFonts w:ascii="仿宋_GB2312" w:eastAsia="仿宋_GB2312" w:hAnsi="仿宋_GB2312" w:cs="仿宋_GB2312" w:hint="eastAsia"/>
          <w:b/>
          <w:color w:val="000000" w:themeColor="text1"/>
          <w:sz w:val="24"/>
        </w:rPr>
        <w:t>A:</w:t>
      </w:r>
      <w:r w:rsidRPr="00141956">
        <w:rPr>
          <w:rFonts w:ascii="仿宋_GB2312" w:eastAsia="仿宋_GB2312" w:hAnsi="仿宋_GB2312" w:cs="仿宋_GB2312" w:hint="eastAsia"/>
          <w:b/>
          <w:color w:val="000000" w:themeColor="text1"/>
          <w:sz w:val="24"/>
        </w:rPr>
        <w:t>本项目的项目经理情况表</w:t>
      </w:r>
    </w:p>
    <w:tbl>
      <w:tblPr>
        <w:tblW w:w="8755" w:type="dxa"/>
        <w:tblLayout w:type="fixed"/>
        <w:tblLook w:val="04A0"/>
      </w:tblPr>
      <w:tblGrid>
        <w:gridCol w:w="2061"/>
        <w:gridCol w:w="1287"/>
        <w:gridCol w:w="1260"/>
        <w:gridCol w:w="4147"/>
      </w:tblGrid>
      <w:tr w:rsidR="009F2011" w:rsidRPr="0014195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截止投标时间近</w:t>
            </w: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年业绩及承担的主要工作情况，曾担任项目经理的项目应列明细</w:t>
            </w:r>
          </w:p>
        </w:tc>
      </w:tr>
      <w:tr w:rsidR="009F2011" w:rsidRPr="0014195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r w:rsidR="009F2011" w:rsidRPr="0014195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r>
    </w:tbl>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注：须随表提交相应的证书复印件并注明所在投标技术文件页码。</w:t>
      </w:r>
    </w:p>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附表</w:t>
      </w:r>
      <w:r w:rsidRPr="00141956">
        <w:rPr>
          <w:rFonts w:ascii="仿宋_GB2312" w:eastAsia="仿宋_GB2312" w:hAnsi="仿宋_GB2312" w:cs="仿宋_GB2312" w:hint="eastAsia"/>
          <w:b/>
          <w:color w:val="000000" w:themeColor="text1"/>
          <w:sz w:val="24"/>
        </w:rPr>
        <w:t>B:</w:t>
      </w:r>
      <w:r w:rsidRPr="00141956">
        <w:rPr>
          <w:rFonts w:ascii="仿宋_GB2312" w:eastAsia="仿宋_GB2312" w:hAnsi="仿宋_GB2312" w:cs="仿宋_GB2312" w:hint="eastAsia"/>
          <w:b/>
          <w:color w:val="000000" w:themeColor="text1"/>
          <w:sz w:val="24"/>
        </w:rPr>
        <w:t>本项目的项目小组人员情况表</w:t>
      </w:r>
      <w:r w:rsidRPr="00141956">
        <w:rPr>
          <w:rFonts w:ascii="仿宋_GB2312" w:eastAsia="仿宋_GB2312" w:hAnsi="仿宋_GB2312" w:cs="仿宋_GB2312" w:hint="eastAsia"/>
          <w:color w:val="000000" w:themeColor="text1"/>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F2011" w:rsidRPr="00141956">
        <w:tc>
          <w:tcPr>
            <w:tcW w:w="42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学历</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页码</w:t>
            </w:r>
            <w:r w:rsidRPr="00141956">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专业</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页码</w:t>
            </w:r>
            <w:r w:rsidRPr="00141956">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职称</w:t>
            </w:r>
          </w:p>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页码</w:t>
            </w:r>
            <w:r w:rsidRPr="00141956">
              <w:rPr>
                <w:rFonts w:ascii="仿宋_GB2312" w:eastAsia="仿宋_GB2312" w:hAnsi="仿宋_GB2312" w:cs="仿宋_GB2312" w:hint="eastAsia"/>
                <w:color w:val="000000" w:themeColor="text1"/>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参与本项目的到位情况</w:t>
            </w:r>
          </w:p>
        </w:tc>
      </w:tr>
      <w:tr w:rsidR="009F2011" w:rsidRPr="00141956">
        <w:trPr>
          <w:trHeight w:val="479"/>
        </w:trPr>
        <w:tc>
          <w:tcPr>
            <w:tcW w:w="42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r>
      <w:tr w:rsidR="009F2011" w:rsidRPr="00141956">
        <w:trPr>
          <w:trHeight w:val="473"/>
        </w:trPr>
        <w:tc>
          <w:tcPr>
            <w:tcW w:w="42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9F2011" w:rsidRPr="00141956" w:rsidRDefault="009F2011">
            <w:pPr>
              <w:wordWrap w:val="0"/>
              <w:autoSpaceDE w:val="0"/>
              <w:autoSpaceDN w:val="0"/>
              <w:spacing w:line="360" w:lineRule="auto"/>
              <w:rPr>
                <w:rFonts w:ascii="仿宋_GB2312" w:eastAsia="仿宋_GB2312" w:hAnsi="仿宋_GB2312" w:cs="仿宋_GB2312"/>
                <w:color w:val="000000" w:themeColor="text1"/>
                <w:sz w:val="24"/>
              </w:rPr>
            </w:pPr>
          </w:p>
        </w:tc>
      </w:tr>
    </w:tbl>
    <w:p w:rsidR="009F2011" w:rsidRPr="00141956" w:rsidRDefault="00343F00">
      <w:pPr>
        <w:wordWrap w:val="0"/>
        <w:spacing w:line="360" w:lineRule="auto"/>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9F2011" w:rsidRPr="00141956" w:rsidRDefault="00343F00">
      <w:pPr>
        <w:wordWrap w:val="0"/>
        <w:spacing w:line="360" w:lineRule="auto"/>
        <w:rPr>
          <w:rFonts w:ascii="仿宋_GB2312" w:eastAsia="仿宋_GB2312" w:hAnsi="仿宋_GB2312" w:cs="仿宋_GB2312"/>
          <w:b/>
          <w:bCs/>
          <w:color w:val="000000" w:themeColor="text1"/>
          <w:sz w:val="24"/>
        </w:rPr>
      </w:pPr>
      <w:r w:rsidRPr="00141956">
        <w:rPr>
          <w:rFonts w:ascii="仿宋_GB2312" w:eastAsia="仿宋_GB2312" w:hAnsi="仿宋_GB2312" w:cs="仿宋_GB2312" w:hint="eastAsia"/>
          <w:b/>
          <w:color w:val="000000" w:themeColor="text1"/>
          <w:sz w:val="24"/>
        </w:rPr>
        <w:t>附表</w:t>
      </w:r>
      <w:r w:rsidRPr="00141956">
        <w:rPr>
          <w:rFonts w:ascii="仿宋_GB2312" w:eastAsia="仿宋_GB2312" w:hAnsi="仿宋_GB2312" w:cs="仿宋_GB2312" w:hint="eastAsia"/>
          <w:b/>
          <w:color w:val="000000" w:themeColor="text1"/>
          <w:sz w:val="24"/>
        </w:rPr>
        <w:t>C:</w:t>
      </w:r>
      <w:r w:rsidRPr="00141956">
        <w:rPr>
          <w:rFonts w:ascii="仿宋_GB2312" w:eastAsia="仿宋_GB2312" w:hAnsi="仿宋_GB2312" w:cs="仿宋_GB2312" w:hint="eastAsia"/>
          <w:b/>
          <w:color w:val="000000" w:themeColor="text1"/>
          <w:sz w:val="24"/>
        </w:rPr>
        <w:t>本项目的项目负责人和小组人员社会保障资金记录情况表</w:t>
      </w:r>
      <w:r w:rsidRPr="00141956">
        <w:rPr>
          <w:rFonts w:ascii="仿宋_GB2312" w:eastAsia="仿宋_GB2312" w:hAnsi="仿宋_GB2312" w:cs="仿宋_GB2312" w:hint="eastAsia"/>
          <w:color w:val="000000" w:themeColor="text1"/>
          <w:sz w:val="24"/>
        </w:rPr>
        <w:t>（以社保部门出具缴纳凭证作附件）</w:t>
      </w:r>
    </w:p>
    <w:p w:rsidR="009F2011" w:rsidRPr="00141956" w:rsidRDefault="009F2011">
      <w:pPr>
        <w:wordWrap w:val="0"/>
        <w:spacing w:line="360" w:lineRule="auto"/>
        <w:ind w:firstLineChars="200" w:firstLine="480"/>
        <w:rPr>
          <w:rFonts w:ascii="仿宋_GB2312" w:eastAsia="仿宋_GB2312" w:hAnsi="仿宋_GB2312" w:cs="仿宋_GB2312"/>
          <w:color w:val="000000" w:themeColor="text1"/>
          <w:sz w:val="24"/>
          <w:szCs w:val="20"/>
        </w:rPr>
      </w:pP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snapToGrid w:val="0"/>
        <w:spacing w:line="360" w:lineRule="auto"/>
        <w:ind w:firstLineChars="2150" w:firstLine="6907"/>
        <w:rPr>
          <w:rFonts w:ascii="仿宋_GB2312" w:eastAsia="仿宋_GB2312" w:hAnsi="仿宋_GB2312" w:cs="仿宋_GB2312"/>
          <w:b/>
          <w:bCs/>
          <w:color w:val="000000" w:themeColor="text1"/>
          <w:sz w:val="32"/>
          <w:szCs w:val="32"/>
        </w:rPr>
      </w:pPr>
    </w:p>
    <w:p w:rsidR="009F2011" w:rsidRPr="00141956" w:rsidRDefault="009F2011">
      <w:pPr>
        <w:wordWrap w:val="0"/>
        <w:snapToGrid w:val="0"/>
        <w:spacing w:line="360" w:lineRule="auto"/>
        <w:ind w:right="960"/>
        <w:rPr>
          <w:rFonts w:ascii="仿宋_GB2312" w:eastAsia="仿宋_GB2312" w:hAnsi="仿宋_GB2312" w:cs="仿宋_GB2312"/>
          <w:color w:val="000000" w:themeColor="text1"/>
          <w:kern w:val="0"/>
          <w:sz w:val="24"/>
          <w:lang w:val="zh-CN"/>
        </w:rPr>
      </w:pPr>
    </w:p>
    <w:p w:rsidR="009F2011" w:rsidRPr="00141956" w:rsidRDefault="00343F00">
      <w:pPr>
        <w:wordWrap w:val="0"/>
        <w:snapToGrid w:val="0"/>
        <w:spacing w:line="360" w:lineRule="auto"/>
        <w:ind w:right="960"/>
        <w:jc w:val="center"/>
        <w:rPr>
          <w:rFonts w:ascii="仿宋_GB2312" w:eastAsia="仿宋_GB2312" w:hAnsi="仿宋_GB2312" w:cs="仿宋_GB2312"/>
          <w:b/>
          <w:color w:val="000000" w:themeColor="text1"/>
          <w:kern w:val="0"/>
          <w:sz w:val="32"/>
          <w:szCs w:val="32"/>
          <w:lang w:val="zh-CN"/>
        </w:rPr>
      </w:pPr>
      <w:r w:rsidRPr="00141956">
        <w:rPr>
          <w:rFonts w:ascii="仿宋_GB2312" w:eastAsia="仿宋_GB2312" w:hAnsi="仿宋_GB2312" w:cs="仿宋_GB2312" w:hint="eastAsia"/>
          <w:b/>
          <w:bCs/>
          <w:color w:val="000000" w:themeColor="text1"/>
          <w:sz w:val="32"/>
          <w:szCs w:val="32"/>
        </w:rPr>
        <w:t>十</w:t>
      </w:r>
      <w:r w:rsidRPr="00141956">
        <w:rPr>
          <w:rFonts w:ascii="仿宋_GB2312" w:eastAsia="仿宋_GB2312" w:hAnsi="仿宋_GB2312" w:cs="仿宋_GB2312" w:hint="eastAsia"/>
          <w:b/>
          <w:bCs/>
          <w:color w:val="000000" w:themeColor="text1"/>
          <w:sz w:val="32"/>
          <w:szCs w:val="32"/>
        </w:rPr>
        <w:t>四</w:t>
      </w:r>
      <w:r w:rsidRPr="00141956">
        <w:rPr>
          <w:rFonts w:ascii="仿宋_GB2312" w:eastAsia="仿宋_GB2312" w:hAnsi="仿宋_GB2312" w:cs="仿宋_GB2312" w:hint="eastAsia"/>
          <w:b/>
          <w:bCs/>
          <w:color w:val="000000" w:themeColor="text1"/>
          <w:sz w:val="32"/>
          <w:szCs w:val="32"/>
        </w:rPr>
        <w:t>、</w:t>
      </w:r>
      <w:r w:rsidRPr="00141956">
        <w:rPr>
          <w:rFonts w:ascii="仿宋_GB2312" w:eastAsia="仿宋_GB2312" w:hAnsi="仿宋_GB2312" w:cs="仿宋_GB2312" w:hint="eastAsia"/>
          <w:b/>
          <w:color w:val="000000" w:themeColor="text1"/>
          <w:kern w:val="0"/>
          <w:sz w:val="32"/>
          <w:szCs w:val="32"/>
          <w:lang w:val="zh-CN"/>
        </w:rPr>
        <w:t>优惠条件及特殊承诺</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w:t>
      </w: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根据采购需求自行编制）</w:t>
      </w:r>
    </w:p>
    <w:p w:rsidR="009F2011" w:rsidRPr="00141956" w:rsidRDefault="009F2011">
      <w:pPr>
        <w:wordWrap w:val="0"/>
        <w:spacing w:line="360" w:lineRule="auto"/>
        <w:rPr>
          <w:rFonts w:ascii="仿宋_GB2312" w:eastAsia="仿宋_GB2312" w:hAnsi="仿宋_GB2312" w:cs="仿宋_GB2312"/>
          <w:color w:val="000000" w:themeColor="text1"/>
          <w:sz w:val="18"/>
          <w:szCs w:val="18"/>
        </w:rPr>
      </w:pPr>
    </w:p>
    <w:p w:rsidR="009F2011" w:rsidRPr="00141956" w:rsidRDefault="009F2011">
      <w:pPr>
        <w:pStyle w:val="Default"/>
        <w:wordWrap w:val="0"/>
        <w:rPr>
          <w:rFonts w:hAnsi="仿宋_GB2312"/>
          <w:color w:val="000000" w:themeColor="text1"/>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spacing w:line="360" w:lineRule="auto"/>
        <w:rPr>
          <w:rFonts w:ascii="仿宋_GB2312" w:eastAsia="仿宋_GB2312" w:hAnsi="仿宋_GB2312" w:cs="仿宋_GB2312"/>
          <w:b/>
          <w:bCs/>
          <w:color w:val="000000" w:themeColor="text1"/>
          <w:sz w:val="18"/>
          <w:szCs w:val="18"/>
        </w:rPr>
      </w:pPr>
    </w:p>
    <w:p w:rsidR="009F2011" w:rsidRPr="00141956" w:rsidRDefault="009F2011">
      <w:pPr>
        <w:wordWrap w:val="0"/>
        <w:spacing w:line="360" w:lineRule="auto"/>
        <w:rPr>
          <w:rFonts w:ascii="仿宋_GB2312" w:eastAsia="仿宋_GB2312" w:hAnsi="仿宋_GB2312" w:cs="仿宋_GB2312"/>
          <w:b/>
          <w:bCs/>
          <w:color w:val="000000" w:themeColor="text1"/>
          <w:sz w:val="32"/>
          <w:szCs w:val="32"/>
        </w:rPr>
      </w:pPr>
    </w:p>
    <w:p w:rsidR="009F2011" w:rsidRPr="00141956" w:rsidRDefault="009F2011">
      <w:pPr>
        <w:wordWrap w:val="0"/>
        <w:spacing w:line="360" w:lineRule="auto"/>
        <w:rPr>
          <w:rFonts w:ascii="仿宋_GB2312" w:eastAsia="仿宋_GB2312" w:hAnsi="仿宋_GB2312" w:cs="仿宋_GB2312"/>
          <w:b/>
          <w:bCs/>
          <w:color w:val="000000" w:themeColor="text1"/>
          <w:sz w:val="32"/>
          <w:szCs w:val="32"/>
        </w:rPr>
      </w:pPr>
    </w:p>
    <w:p w:rsidR="009F2011" w:rsidRPr="00141956" w:rsidRDefault="009F2011">
      <w:pPr>
        <w:wordWrap w:val="0"/>
        <w:spacing w:line="360" w:lineRule="auto"/>
        <w:rPr>
          <w:rFonts w:ascii="仿宋_GB2312" w:eastAsia="仿宋_GB2312" w:hAnsi="仿宋_GB2312" w:cs="仿宋_GB2312"/>
          <w:b/>
          <w:bCs/>
          <w:color w:val="000000" w:themeColor="text1"/>
          <w:sz w:val="32"/>
          <w:szCs w:val="32"/>
        </w:rPr>
      </w:pPr>
    </w:p>
    <w:p w:rsidR="009F2011" w:rsidRPr="00141956" w:rsidRDefault="00343F00">
      <w:pPr>
        <w:wordWrap w:val="0"/>
        <w:spacing w:line="360" w:lineRule="auto"/>
        <w:jc w:val="center"/>
        <w:rPr>
          <w:rFonts w:ascii="仿宋_GB2312" w:eastAsia="仿宋_GB2312" w:hAnsi="仿宋_GB2312" w:cs="仿宋_GB2312"/>
          <w:b/>
          <w:color w:val="000000" w:themeColor="text1"/>
          <w:kern w:val="0"/>
          <w:sz w:val="32"/>
          <w:szCs w:val="32"/>
          <w:lang w:val="zh-CN"/>
        </w:rPr>
      </w:pPr>
      <w:r w:rsidRPr="00141956">
        <w:rPr>
          <w:rFonts w:ascii="仿宋_GB2312" w:eastAsia="仿宋_GB2312" w:hAnsi="仿宋_GB2312" w:cs="仿宋_GB2312" w:hint="eastAsia"/>
          <w:b/>
          <w:bCs/>
          <w:color w:val="000000" w:themeColor="text1"/>
          <w:sz w:val="32"/>
          <w:szCs w:val="32"/>
        </w:rPr>
        <w:t>十</w:t>
      </w:r>
      <w:r w:rsidRPr="00141956">
        <w:rPr>
          <w:rFonts w:ascii="仿宋_GB2312" w:eastAsia="仿宋_GB2312" w:hAnsi="仿宋_GB2312" w:cs="仿宋_GB2312" w:hint="eastAsia"/>
          <w:b/>
          <w:bCs/>
          <w:color w:val="000000" w:themeColor="text1"/>
          <w:sz w:val="32"/>
          <w:szCs w:val="32"/>
        </w:rPr>
        <w:t>五</w:t>
      </w:r>
      <w:r w:rsidRPr="00141956">
        <w:rPr>
          <w:rFonts w:ascii="仿宋_GB2312" w:eastAsia="仿宋_GB2312" w:hAnsi="仿宋_GB2312" w:cs="仿宋_GB2312" w:hint="eastAsia"/>
          <w:b/>
          <w:bCs/>
          <w:color w:val="000000" w:themeColor="text1"/>
          <w:sz w:val="32"/>
          <w:szCs w:val="32"/>
        </w:rPr>
        <w:t>、</w:t>
      </w:r>
      <w:r w:rsidRPr="00141956">
        <w:rPr>
          <w:rFonts w:ascii="仿宋_GB2312" w:eastAsia="仿宋_GB2312" w:hAnsi="仿宋_GB2312" w:cs="仿宋_GB2312" w:hint="eastAsia"/>
          <w:b/>
          <w:color w:val="000000" w:themeColor="text1"/>
          <w:kern w:val="0"/>
          <w:sz w:val="32"/>
          <w:szCs w:val="32"/>
          <w:lang w:val="zh-CN"/>
        </w:rPr>
        <w:t>备品备件及供选择的配套零部件清单</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w:t>
      </w: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根据采购需求自行编制）</w:t>
      </w:r>
    </w:p>
    <w:p w:rsidR="009F2011" w:rsidRPr="00141956" w:rsidRDefault="009F2011">
      <w:pPr>
        <w:wordWrap w:val="0"/>
        <w:snapToGrid w:val="0"/>
        <w:spacing w:line="360" w:lineRule="auto"/>
        <w:ind w:right="960"/>
        <w:jc w:val="right"/>
        <w:rPr>
          <w:rFonts w:ascii="仿宋_GB2312" w:eastAsia="仿宋_GB2312" w:hAnsi="仿宋_GB2312" w:cs="仿宋_GB2312"/>
          <w:color w:val="000000" w:themeColor="text1"/>
          <w:kern w:val="0"/>
          <w:sz w:val="24"/>
          <w:lang w:val="zh-CN"/>
        </w:rPr>
      </w:pPr>
    </w:p>
    <w:p w:rsidR="009F2011" w:rsidRPr="00141956" w:rsidRDefault="009F2011">
      <w:pPr>
        <w:wordWrap w:val="0"/>
        <w:snapToGrid w:val="0"/>
        <w:spacing w:line="360" w:lineRule="auto"/>
        <w:ind w:right="960"/>
        <w:jc w:val="right"/>
        <w:rPr>
          <w:rFonts w:ascii="仿宋_GB2312" w:eastAsia="仿宋_GB2312" w:hAnsi="仿宋_GB2312" w:cs="仿宋_GB2312"/>
          <w:color w:val="000000" w:themeColor="text1"/>
          <w:kern w:val="0"/>
          <w:sz w:val="24"/>
          <w:lang w:val="zh-CN"/>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spacing w:line="360" w:lineRule="auto"/>
        <w:rPr>
          <w:rFonts w:ascii="仿宋_GB2312" w:eastAsia="仿宋_GB2312" w:hAnsi="仿宋_GB2312" w:cs="仿宋_GB2312"/>
          <w:b/>
          <w:bCs/>
          <w:color w:val="000000" w:themeColor="text1"/>
          <w:sz w:val="32"/>
          <w:szCs w:val="32"/>
        </w:rPr>
      </w:pPr>
    </w:p>
    <w:p w:rsidR="009F2011" w:rsidRPr="00141956" w:rsidRDefault="009F2011">
      <w:pPr>
        <w:wordWrap w:val="0"/>
        <w:spacing w:line="360" w:lineRule="auto"/>
        <w:rPr>
          <w:rFonts w:ascii="仿宋_GB2312" w:eastAsia="仿宋_GB2312" w:hAnsi="仿宋_GB2312" w:cs="仿宋_GB2312"/>
          <w:b/>
          <w:bCs/>
          <w:color w:val="000000" w:themeColor="text1"/>
          <w:sz w:val="32"/>
          <w:szCs w:val="32"/>
        </w:rPr>
      </w:pPr>
    </w:p>
    <w:p w:rsidR="009F2011" w:rsidRPr="00141956" w:rsidRDefault="009F2011">
      <w:pPr>
        <w:wordWrap w:val="0"/>
        <w:spacing w:line="360" w:lineRule="auto"/>
        <w:rPr>
          <w:rFonts w:ascii="仿宋_GB2312" w:eastAsia="仿宋_GB2312" w:hAnsi="仿宋_GB2312" w:cs="仿宋_GB2312"/>
          <w:b/>
          <w:bCs/>
          <w:color w:val="000000" w:themeColor="text1"/>
          <w:sz w:val="32"/>
          <w:szCs w:val="32"/>
        </w:rPr>
      </w:pPr>
    </w:p>
    <w:p w:rsidR="009F2011" w:rsidRPr="00141956" w:rsidRDefault="009F2011">
      <w:pPr>
        <w:wordWrap w:val="0"/>
        <w:spacing w:line="360" w:lineRule="auto"/>
        <w:rPr>
          <w:rFonts w:ascii="仿宋_GB2312" w:eastAsia="仿宋_GB2312" w:hAnsi="仿宋_GB2312" w:cs="仿宋_GB2312"/>
          <w:b/>
          <w:bCs/>
          <w:color w:val="000000" w:themeColor="text1"/>
          <w:sz w:val="32"/>
          <w:szCs w:val="32"/>
        </w:rPr>
      </w:pPr>
    </w:p>
    <w:p w:rsidR="009F2011" w:rsidRPr="00141956" w:rsidRDefault="00343F00">
      <w:pPr>
        <w:pageBreakBefore/>
        <w:wordWrap w:val="0"/>
        <w:spacing w:line="360" w:lineRule="auto"/>
        <w:jc w:val="center"/>
        <w:rPr>
          <w:rFonts w:ascii="仿宋_GB2312" w:eastAsia="仿宋_GB2312" w:hAnsi="仿宋_GB2312" w:cs="仿宋_GB2312"/>
          <w:b/>
          <w:color w:val="000000" w:themeColor="text1"/>
          <w:kern w:val="0"/>
          <w:sz w:val="32"/>
          <w:szCs w:val="32"/>
          <w:lang w:val="zh-CN"/>
        </w:rPr>
      </w:pPr>
      <w:r w:rsidRPr="00141956">
        <w:rPr>
          <w:rFonts w:ascii="仿宋_GB2312" w:eastAsia="仿宋_GB2312" w:hAnsi="仿宋_GB2312" w:cs="仿宋_GB2312" w:hint="eastAsia"/>
          <w:b/>
          <w:bCs/>
          <w:color w:val="000000" w:themeColor="text1"/>
          <w:sz w:val="32"/>
          <w:szCs w:val="32"/>
        </w:rPr>
        <w:lastRenderedPageBreak/>
        <w:t>十</w:t>
      </w:r>
      <w:r w:rsidRPr="00141956">
        <w:rPr>
          <w:rFonts w:ascii="仿宋_GB2312" w:eastAsia="仿宋_GB2312" w:hAnsi="仿宋_GB2312" w:cs="仿宋_GB2312" w:hint="eastAsia"/>
          <w:b/>
          <w:bCs/>
          <w:color w:val="000000" w:themeColor="text1"/>
          <w:sz w:val="32"/>
          <w:szCs w:val="32"/>
        </w:rPr>
        <w:t>六</w:t>
      </w:r>
      <w:r w:rsidRPr="00141956">
        <w:rPr>
          <w:rFonts w:ascii="仿宋_GB2312" w:eastAsia="仿宋_GB2312" w:hAnsi="仿宋_GB2312" w:cs="仿宋_GB2312" w:hint="eastAsia"/>
          <w:b/>
          <w:bCs/>
          <w:color w:val="000000" w:themeColor="text1"/>
          <w:sz w:val="32"/>
          <w:szCs w:val="32"/>
        </w:rPr>
        <w:t>、</w:t>
      </w:r>
      <w:r w:rsidRPr="00141956">
        <w:rPr>
          <w:rFonts w:ascii="仿宋_GB2312" w:eastAsia="仿宋_GB2312" w:hAnsi="仿宋_GB2312" w:cs="仿宋_GB2312" w:hint="eastAsia"/>
          <w:b/>
          <w:color w:val="000000" w:themeColor="text1"/>
          <w:kern w:val="0"/>
          <w:sz w:val="32"/>
          <w:szCs w:val="32"/>
          <w:lang w:val="zh-CN"/>
        </w:rPr>
        <w:t>培训计划</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（由投标人根据采购需求自行编制）</w:t>
      </w:r>
    </w:p>
    <w:p w:rsidR="009F2011" w:rsidRPr="00141956" w:rsidRDefault="00343F00">
      <w:pPr>
        <w:keepNext/>
        <w:wordWrap w:val="0"/>
        <w:autoSpaceDE w:val="0"/>
        <w:autoSpaceDN w:val="0"/>
        <w:spacing w:line="360" w:lineRule="auto"/>
        <w:ind w:firstLine="477"/>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附表</w:t>
      </w:r>
      <w:r w:rsidRPr="00141956">
        <w:rPr>
          <w:rFonts w:ascii="仿宋_GB2312" w:eastAsia="仿宋_GB2312" w:hAnsi="仿宋_GB2312" w:cs="仿宋_GB2312" w:hint="eastAsia"/>
          <w:b/>
          <w:color w:val="000000" w:themeColor="text1"/>
          <w:sz w:val="24"/>
        </w:rPr>
        <w:t xml:space="preserve">: </w:t>
      </w:r>
      <w:r w:rsidRPr="00141956">
        <w:rPr>
          <w:rFonts w:ascii="仿宋_GB2312" w:eastAsia="仿宋_GB2312" w:hAnsi="仿宋_GB2312" w:cs="仿宋_GB2312" w:hint="eastAsia"/>
          <w:b/>
          <w:color w:val="000000" w:themeColor="text1"/>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F2011" w:rsidRPr="00141956">
        <w:trPr>
          <w:trHeight w:val="764"/>
        </w:trPr>
        <w:tc>
          <w:tcPr>
            <w:tcW w:w="1806" w:type="dxa"/>
            <w:tcBorders>
              <w:top w:val="single" w:sz="6" w:space="0" w:color="auto"/>
              <w:left w:val="single" w:sz="6" w:space="0" w:color="auto"/>
              <w:bottom w:val="nil"/>
              <w:right w:val="nil"/>
            </w:tcBorders>
            <w:shd w:val="pct10" w:color="auto" w:fill="auto"/>
            <w:vAlign w:val="center"/>
          </w:tcPr>
          <w:p w:rsidR="009F2011" w:rsidRPr="00141956" w:rsidRDefault="00343F00">
            <w:pPr>
              <w:tabs>
                <w:tab w:val="center" w:pos="1690"/>
              </w:tabs>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F2011" w:rsidRPr="00141956" w:rsidRDefault="00343F00">
            <w:pPr>
              <w:tabs>
                <w:tab w:val="center" w:pos="595"/>
              </w:tabs>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F2011" w:rsidRPr="00141956" w:rsidRDefault="00343F00">
            <w:pPr>
              <w:tabs>
                <w:tab w:val="center" w:pos="595"/>
              </w:tabs>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F2011" w:rsidRPr="00141956" w:rsidRDefault="00343F00">
            <w:pPr>
              <w:tabs>
                <w:tab w:val="center" w:pos="1028"/>
              </w:tabs>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F2011" w:rsidRPr="00141956" w:rsidRDefault="00343F00">
            <w:pPr>
              <w:tabs>
                <w:tab w:val="center" w:pos="595"/>
              </w:tabs>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F2011" w:rsidRPr="00141956" w:rsidRDefault="00343F00">
            <w:pPr>
              <w:tabs>
                <w:tab w:val="center" w:pos="520"/>
              </w:tabs>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F2011" w:rsidRPr="00141956" w:rsidRDefault="00343F00">
            <w:pPr>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课程费用</w:t>
            </w:r>
          </w:p>
        </w:tc>
      </w:tr>
      <w:tr w:rsidR="009F2011" w:rsidRPr="00141956">
        <w:trPr>
          <w:trHeight w:val="281"/>
        </w:trPr>
        <w:tc>
          <w:tcPr>
            <w:tcW w:w="1806" w:type="dxa"/>
            <w:tcBorders>
              <w:top w:val="single" w:sz="6" w:space="0" w:color="auto"/>
              <w:left w:val="single" w:sz="6" w:space="0" w:color="auto"/>
              <w:bottom w:val="nil"/>
              <w:right w:val="nil"/>
            </w:tcBorders>
          </w:tcPr>
          <w:p w:rsidR="009F2011" w:rsidRPr="00141956" w:rsidRDefault="009F2011">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9F2011" w:rsidRPr="00141956" w:rsidRDefault="009F201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9F2011" w:rsidRPr="00141956" w:rsidRDefault="009F201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9F2011" w:rsidRPr="00141956" w:rsidRDefault="009F2011">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9F2011" w:rsidRPr="00141956" w:rsidRDefault="009F2011">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9F2011" w:rsidRPr="00141956" w:rsidRDefault="009F2011">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9F2011" w:rsidRPr="00141956" w:rsidRDefault="009F2011">
            <w:pPr>
              <w:suppressAutoHyphens/>
              <w:wordWrap w:val="0"/>
              <w:autoSpaceDE w:val="0"/>
              <w:autoSpaceDN w:val="0"/>
              <w:spacing w:line="360" w:lineRule="auto"/>
              <w:rPr>
                <w:rFonts w:ascii="仿宋_GB2312" w:eastAsia="仿宋_GB2312" w:hAnsi="仿宋_GB2312" w:cs="仿宋_GB2312"/>
                <w:color w:val="000000" w:themeColor="text1"/>
                <w:sz w:val="24"/>
              </w:rPr>
            </w:pPr>
          </w:p>
        </w:tc>
      </w:tr>
      <w:tr w:rsidR="009F2011" w:rsidRPr="0014195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F2011" w:rsidRPr="00141956" w:rsidRDefault="00343F0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F2011" w:rsidRPr="00141956" w:rsidRDefault="009F201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9F2011" w:rsidRPr="00141956" w:rsidRDefault="009F201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9F2011" w:rsidRPr="00141956" w:rsidRDefault="009F2011">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9F2011" w:rsidRPr="00141956" w:rsidRDefault="009F2011">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9F2011" w:rsidRPr="00141956" w:rsidRDefault="009F2011">
            <w:pPr>
              <w:tabs>
                <w:tab w:val="left" w:pos="7"/>
              </w:tabs>
              <w:suppressAutoHyphens/>
              <w:wordWrap w:val="0"/>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9F2011" w:rsidRPr="00141956" w:rsidRDefault="009F2011">
            <w:pPr>
              <w:suppressAutoHyphens/>
              <w:wordWrap w:val="0"/>
              <w:autoSpaceDE w:val="0"/>
              <w:autoSpaceDN w:val="0"/>
              <w:spacing w:line="360" w:lineRule="auto"/>
              <w:rPr>
                <w:rFonts w:ascii="仿宋_GB2312" w:eastAsia="仿宋_GB2312" w:hAnsi="仿宋_GB2312" w:cs="仿宋_GB2312"/>
                <w:color w:val="000000" w:themeColor="text1"/>
                <w:sz w:val="24"/>
              </w:rPr>
            </w:pPr>
          </w:p>
        </w:tc>
      </w:tr>
    </w:tbl>
    <w:p w:rsidR="009F2011" w:rsidRPr="00141956" w:rsidRDefault="00343F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注解</w:t>
      </w:r>
      <w:r w:rsidRPr="00141956">
        <w:rPr>
          <w:rFonts w:ascii="仿宋_GB2312" w:eastAsia="仿宋_GB2312" w:hAnsi="仿宋_GB2312" w:cs="仿宋_GB2312" w:hint="eastAsia"/>
          <w:color w:val="000000" w:themeColor="text1"/>
          <w:sz w:val="24"/>
        </w:rPr>
        <w:t>:A</w:t>
      </w:r>
      <w:r w:rsidRPr="00141956">
        <w:rPr>
          <w:rFonts w:ascii="仿宋_GB2312" w:eastAsia="仿宋_GB2312" w:hAnsi="仿宋_GB2312" w:cs="仿宋_GB2312" w:hint="eastAsia"/>
          <w:color w:val="000000" w:themeColor="text1"/>
          <w:sz w:val="24"/>
        </w:rPr>
        <w:tab/>
      </w:r>
      <w:r w:rsidRPr="00141956">
        <w:rPr>
          <w:rFonts w:ascii="仿宋_GB2312" w:eastAsia="仿宋_GB2312" w:hAnsi="仿宋_GB2312" w:cs="仿宋_GB2312" w:hint="eastAsia"/>
          <w:color w:val="000000" w:themeColor="text1"/>
          <w:sz w:val="24"/>
        </w:rPr>
        <w:t>课程清单按时间顺序排列，并提供以下详细资料：</w:t>
      </w:r>
    </w:p>
    <w:p w:rsidR="009F2011" w:rsidRPr="00141956" w:rsidRDefault="00343F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课程概要</w:t>
      </w:r>
    </w:p>
    <w:p w:rsidR="009F2011" w:rsidRPr="00141956" w:rsidRDefault="00343F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课程目的</w:t>
      </w:r>
    </w:p>
    <w:p w:rsidR="009F2011" w:rsidRPr="00141956" w:rsidRDefault="00343F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教学方式</w:t>
      </w:r>
    </w:p>
    <w:p w:rsidR="009F2011" w:rsidRPr="00141956" w:rsidRDefault="00343F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先决条件</w:t>
      </w:r>
    </w:p>
    <w:p w:rsidR="009F2011" w:rsidRPr="00141956" w:rsidRDefault="00343F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教材目录</w:t>
      </w:r>
    </w:p>
    <w:p w:rsidR="009F2011" w:rsidRPr="00141956" w:rsidRDefault="00343F00">
      <w:pPr>
        <w:wordWrap w:val="0"/>
        <w:autoSpaceDE w:val="0"/>
        <w:autoSpaceDN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B  </w:t>
      </w:r>
      <w:r w:rsidRPr="00141956">
        <w:rPr>
          <w:rFonts w:ascii="仿宋_GB2312" w:eastAsia="仿宋_GB2312" w:hAnsi="仿宋_GB2312" w:cs="仿宋_GB2312" w:hint="eastAsia"/>
          <w:color w:val="000000" w:themeColor="text1"/>
          <w:sz w:val="24"/>
        </w:rPr>
        <w:t>按照附表</w:t>
      </w:r>
      <w:r w:rsidRPr="00141956">
        <w:rPr>
          <w:rFonts w:ascii="仿宋_GB2312" w:eastAsia="仿宋_GB2312" w:hAnsi="仿宋_GB2312" w:cs="仿宋_GB2312" w:hint="eastAsia"/>
          <w:color w:val="000000" w:themeColor="text1"/>
          <w:sz w:val="24"/>
        </w:rPr>
        <w:t>A</w:t>
      </w:r>
      <w:r w:rsidRPr="00141956">
        <w:rPr>
          <w:rFonts w:ascii="仿宋_GB2312" w:eastAsia="仿宋_GB2312" w:hAnsi="仿宋_GB2312" w:cs="仿宋_GB2312" w:hint="eastAsia"/>
          <w:color w:val="000000" w:themeColor="text1"/>
          <w:sz w:val="24"/>
        </w:rPr>
        <w:t>提供授课教师的简历</w:t>
      </w:r>
    </w:p>
    <w:p w:rsidR="009F2011" w:rsidRPr="00141956" w:rsidRDefault="00343F00">
      <w:pPr>
        <w:wordWrap w:val="0"/>
        <w:autoSpaceDE w:val="0"/>
        <w:autoSpaceDN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注：须随表提交相应的证书复印件并注明所在投标技术文件页码。</w:t>
      </w:r>
    </w:p>
    <w:p w:rsidR="009F2011" w:rsidRPr="00141956" w:rsidRDefault="009F2011">
      <w:pPr>
        <w:wordWrap w:val="0"/>
        <w:spacing w:line="360" w:lineRule="auto"/>
        <w:ind w:firstLineChars="200" w:firstLine="480"/>
        <w:rPr>
          <w:rFonts w:ascii="仿宋_GB2312" w:eastAsia="仿宋_GB2312" w:hAnsi="仿宋_GB2312" w:cs="仿宋_GB2312"/>
          <w:color w:val="000000" w:themeColor="text1"/>
          <w:sz w:val="24"/>
          <w:szCs w:val="20"/>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343F00">
      <w:pPr>
        <w:pageBreakBefore/>
        <w:wordWrap w:val="0"/>
        <w:spacing w:line="360" w:lineRule="auto"/>
        <w:jc w:val="center"/>
        <w:rPr>
          <w:rFonts w:ascii="仿宋_GB2312" w:eastAsia="仿宋_GB2312" w:hAnsi="仿宋_GB2312" w:cs="仿宋_GB2312"/>
          <w:b/>
          <w:bCs/>
          <w:color w:val="000000" w:themeColor="text1"/>
          <w:sz w:val="32"/>
          <w:szCs w:val="32"/>
        </w:rPr>
      </w:pPr>
      <w:r w:rsidRPr="00141956">
        <w:rPr>
          <w:rFonts w:ascii="仿宋_GB2312" w:eastAsia="仿宋_GB2312" w:hAnsi="仿宋_GB2312" w:cs="仿宋_GB2312" w:hint="eastAsia"/>
          <w:b/>
          <w:bCs/>
          <w:color w:val="000000" w:themeColor="text1"/>
          <w:sz w:val="32"/>
          <w:szCs w:val="32"/>
        </w:rPr>
        <w:lastRenderedPageBreak/>
        <w:t>十</w:t>
      </w:r>
      <w:r w:rsidRPr="00141956">
        <w:rPr>
          <w:rFonts w:ascii="仿宋_GB2312" w:eastAsia="仿宋_GB2312" w:hAnsi="仿宋_GB2312" w:cs="仿宋_GB2312" w:hint="eastAsia"/>
          <w:b/>
          <w:bCs/>
          <w:color w:val="000000" w:themeColor="text1"/>
          <w:sz w:val="32"/>
          <w:szCs w:val="32"/>
        </w:rPr>
        <w:t>七</w:t>
      </w:r>
      <w:r w:rsidRPr="00141956">
        <w:rPr>
          <w:rFonts w:ascii="仿宋_GB2312" w:eastAsia="仿宋_GB2312" w:hAnsi="仿宋_GB2312" w:cs="仿宋_GB2312" w:hint="eastAsia"/>
          <w:b/>
          <w:bCs/>
          <w:color w:val="000000" w:themeColor="text1"/>
          <w:sz w:val="32"/>
          <w:szCs w:val="32"/>
        </w:rPr>
        <w:t>、验收方案</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w:t>
      </w: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根据采购需求自行编制）</w:t>
      </w:r>
    </w:p>
    <w:p w:rsidR="009F2011" w:rsidRPr="00141956" w:rsidRDefault="009F2011">
      <w:pPr>
        <w:wordWrap w:val="0"/>
        <w:spacing w:line="360" w:lineRule="auto"/>
        <w:jc w:val="center"/>
        <w:rPr>
          <w:rFonts w:ascii="仿宋_GB2312" w:eastAsia="仿宋_GB2312" w:hAnsi="仿宋_GB2312" w:cs="仿宋_GB2312"/>
          <w:color w:val="000000" w:themeColor="text1"/>
          <w:sz w:val="24"/>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wordWrap w:val="0"/>
        <w:spacing w:line="360" w:lineRule="auto"/>
        <w:jc w:val="center"/>
        <w:rPr>
          <w:rFonts w:ascii="仿宋_GB2312" w:eastAsia="仿宋_GB2312" w:hAnsi="仿宋_GB2312" w:cs="仿宋_GB2312"/>
          <w:b/>
          <w:bCs/>
          <w:color w:val="000000" w:themeColor="text1"/>
          <w:sz w:val="30"/>
          <w:szCs w:val="30"/>
        </w:rPr>
      </w:pPr>
    </w:p>
    <w:p w:rsidR="009F2011" w:rsidRPr="00141956" w:rsidRDefault="009F2011">
      <w:pPr>
        <w:wordWrap w:val="0"/>
        <w:spacing w:line="360" w:lineRule="auto"/>
        <w:jc w:val="center"/>
        <w:rPr>
          <w:rFonts w:ascii="仿宋_GB2312" w:eastAsia="仿宋_GB2312" w:hAnsi="仿宋_GB2312" w:cs="仿宋_GB2312"/>
          <w:b/>
          <w:bCs/>
          <w:color w:val="000000" w:themeColor="text1"/>
          <w:sz w:val="30"/>
          <w:szCs w:val="30"/>
        </w:rPr>
      </w:pPr>
    </w:p>
    <w:p w:rsidR="009F2011" w:rsidRPr="00141956" w:rsidRDefault="009F2011">
      <w:pPr>
        <w:wordWrap w:val="0"/>
        <w:spacing w:line="360" w:lineRule="auto"/>
        <w:jc w:val="center"/>
        <w:rPr>
          <w:rFonts w:ascii="仿宋_GB2312" w:eastAsia="仿宋_GB2312" w:hAnsi="仿宋_GB2312" w:cs="仿宋_GB2312"/>
          <w:b/>
          <w:bCs/>
          <w:color w:val="000000" w:themeColor="text1"/>
          <w:sz w:val="24"/>
        </w:rPr>
      </w:pPr>
    </w:p>
    <w:p w:rsidR="009F2011" w:rsidRPr="00141956" w:rsidRDefault="009F2011">
      <w:pPr>
        <w:wordWrap w:val="0"/>
        <w:spacing w:line="360" w:lineRule="auto"/>
        <w:jc w:val="center"/>
        <w:rPr>
          <w:rFonts w:ascii="仿宋_GB2312" w:eastAsia="仿宋_GB2312" w:hAnsi="仿宋_GB2312" w:cs="仿宋_GB2312"/>
          <w:b/>
          <w:bCs/>
          <w:color w:val="000000" w:themeColor="text1"/>
          <w:sz w:val="24"/>
        </w:rPr>
      </w:pPr>
    </w:p>
    <w:p w:rsidR="009F2011" w:rsidRPr="00141956" w:rsidRDefault="00343F00">
      <w:pPr>
        <w:wordWrap w:val="0"/>
        <w:spacing w:line="360" w:lineRule="auto"/>
        <w:jc w:val="center"/>
        <w:rPr>
          <w:rFonts w:ascii="仿宋_GB2312" w:eastAsia="仿宋_GB2312" w:hAnsi="仿宋_GB2312" w:cs="仿宋_GB2312"/>
          <w:b/>
          <w:color w:val="000000" w:themeColor="text1"/>
          <w:kern w:val="0"/>
          <w:sz w:val="32"/>
          <w:szCs w:val="32"/>
          <w:lang w:val="zh-CN"/>
        </w:rPr>
      </w:pPr>
      <w:r w:rsidRPr="00141956">
        <w:rPr>
          <w:rFonts w:ascii="仿宋_GB2312" w:eastAsia="仿宋_GB2312" w:hAnsi="仿宋_GB2312" w:cs="仿宋_GB2312" w:hint="eastAsia"/>
          <w:b/>
          <w:bCs/>
          <w:color w:val="000000" w:themeColor="text1"/>
          <w:sz w:val="32"/>
          <w:szCs w:val="32"/>
        </w:rPr>
        <w:t>十</w:t>
      </w:r>
      <w:r w:rsidRPr="00141956">
        <w:rPr>
          <w:rFonts w:ascii="仿宋_GB2312" w:eastAsia="仿宋_GB2312" w:hAnsi="仿宋_GB2312" w:cs="仿宋_GB2312" w:hint="eastAsia"/>
          <w:b/>
          <w:bCs/>
          <w:color w:val="000000" w:themeColor="text1"/>
          <w:sz w:val="32"/>
          <w:szCs w:val="32"/>
        </w:rPr>
        <w:t>八</w:t>
      </w:r>
      <w:r w:rsidRPr="00141956">
        <w:rPr>
          <w:rFonts w:ascii="仿宋_GB2312" w:eastAsia="仿宋_GB2312" w:hAnsi="仿宋_GB2312" w:cs="仿宋_GB2312" w:hint="eastAsia"/>
          <w:b/>
          <w:bCs/>
          <w:color w:val="000000" w:themeColor="text1"/>
          <w:sz w:val="32"/>
          <w:szCs w:val="32"/>
        </w:rPr>
        <w:t>、认为需要的</w:t>
      </w:r>
      <w:r w:rsidRPr="00141956">
        <w:rPr>
          <w:rFonts w:ascii="仿宋_GB2312" w:eastAsia="仿宋_GB2312" w:hAnsi="仿宋_GB2312" w:cs="仿宋_GB2312" w:hint="eastAsia"/>
          <w:b/>
          <w:color w:val="000000" w:themeColor="text1"/>
          <w:kern w:val="0"/>
          <w:sz w:val="32"/>
          <w:szCs w:val="32"/>
          <w:lang w:val="zh-CN"/>
        </w:rPr>
        <w:t>其他商务技术文件或说明</w:t>
      </w:r>
    </w:p>
    <w:p w:rsidR="009F2011" w:rsidRPr="00141956" w:rsidRDefault="00343F00">
      <w:pPr>
        <w:wordWrap w:val="0"/>
        <w:spacing w:line="360"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（由</w:t>
      </w: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根据采购需求自行编制）</w:t>
      </w:r>
    </w:p>
    <w:p w:rsidR="009F2011" w:rsidRPr="00141956" w:rsidRDefault="009F2011">
      <w:pPr>
        <w:wordWrap w:val="0"/>
        <w:spacing w:line="360" w:lineRule="auto"/>
        <w:rPr>
          <w:rFonts w:ascii="仿宋_GB2312" w:eastAsia="仿宋_GB2312" w:hAnsi="仿宋_GB2312" w:cs="仿宋_GB2312"/>
          <w:color w:val="000000" w:themeColor="text1"/>
          <w:sz w:val="24"/>
        </w:rPr>
      </w:pPr>
    </w:p>
    <w:p w:rsidR="009F2011" w:rsidRPr="00141956" w:rsidRDefault="00343F00">
      <w:pPr>
        <w:wordWrap w:val="0"/>
        <w:spacing w:line="336" w:lineRule="auto"/>
        <w:ind w:firstLineChars="1500" w:firstLine="360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36" w:lineRule="auto"/>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9F2011">
      <w:pPr>
        <w:pStyle w:val="71"/>
        <w:rPr>
          <w:rFonts w:ascii="仿宋_GB2312" w:eastAsia="仿宋_GB2312" w:hAnsi="仿宋_GB2312" w:cs="仿宋_GB2312"/>
          <w:color w:val="000000" w:themeColor="text1"/>
        </w:rPr>
        <w:sectPr w:rsidR="009F2011" w:rsidRPr="00141956">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rsidR="009F2011" w:rsidRPr="00141956" w:rsidRDefault="00343F00">
      <w:pPr>
        <w:wordWrap w:val="0"/>
        <w:spacing w:line="360" w:lineRule="auto"/>
        <w:jc w:val="center"/>
        <w:outlineLvl w:val="0"/>
        <w:rPr>
          <w:rFonts w:ascii="仿宋_GB2312" w:eastAsia="仿宋_GB2312" w:hAnsi="仿宋_GB2312" w:cs="仿宋_GB2312"/>
          <w:b/>
          <w:color w:val="000000" w:themeColor="text1"/>
          <w:kern w:val="0"/>
          <w:sz w:val="36"/>
          <w:szCs w:val="36"/>
        </w:rPr>
      </w:pPr>
      <w:r w:rsidRPr="00141956">
        <w:rPr>
          <w:rFonts w:ascii="仿宋_GB2312" w:eastAsia="仿宋_GB2312" w:hAnsi="仿宋_GB2312" w:cs="仿宋_GB2312" w:hint="eastAsia"/>
          <w:b/>
          <w:color w:val="000000" w:themeColor="text1"/>
          <w:kern w:val="0"/>
          <w:sz w:val="36"/>
          <w:szCs w:val="36"/>
        </w:rPr>
        <w:lastRenderedPageBreak/>
        <w:t>报价文件部分</w:t>
      </w:r>
    </w:p>
    <w:p w:rsidR="009F2011" w:rsidRPr="00141956" w:rsidRDefault="00343F00">
      <w:pPr>
        <w:wordWrap w:val="0"/>
        <w:spacing w:line="360" w:lineRule="auto"/>
        <w:jc w:val="center"/>
        <w:outlineLvl w:val="0"/>
        <w:rPr>
          <w:rFonts w:ascii="仿宋_GB2312" w:eastAsia="仿宋_GB2312" w:hAnsi="仿宋_GB2312" w:cs="仿宋_GB2312"/>
          <w:b/>
          <w:color w:val="000000" w:themeColor="text1"/>
          <w:kern w:val="0"/>
          <w:sz w:val="36"/>
          <w:szCs w:val="36"/>
        </w:rPr>
      </w:pPr>
      <w:r w:rsidRPr="00141956">
        <w:rPr>
          <w:rFonts w:ascii="仿宋_GB2312" w:eastAsia="仿宋_GB2312" w:hAnsi="仿宋_GB2312" w:cs="仿宋_GB2312" w:hint="eastAsia"/>
          <w:b/>
          <w:color w:val="000000" w:themeColor="text1"/>
          <w:kern w:val="0"/>
          <w:sz w:val="36"/>
          <w:szCs w:val="36"/>
        </w:rPr>
        <w:t>目录</w:t>
      </w:r>
    </w:p>
    <w:p w:rsidR="009F2011" w:rsidRPr="00141956" w:rsidRDefault="009F2011">
      <w:pPr>
        <w:wordWrap w:val="0"/>
        <w:spacing w:line="360" w:lineRule="auto"/>
        <w:jc w:val="center"/>
        <w:outlineLvl w:val="0"/>
        <w:rPr>
          <w:rFonts w:ascii="仿宋_GB2312" w:eastAsia="仿宋_GB2312" w:hAnsi="仿宋_GB2312" w:cs="仿宋_GB2312"/>
          <w:b/>
          <w:color w:val="000000" w:themeColor="text1"/>
          <w:kern w:val="0"/>
          <w:sz w:val="36"/>
          <w:szCs w:val="36"/>
        </w:rPr>
      </w:pP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）开标一览表（报价表）………………………………………………………（页码）</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）中小企业声明函………………………………………………………………（页码）</w:t>
      </w:r>
    </w:p>
    <w:p w:rsidR="009F2011" w:rsidRPr="00141956" w:rsidRDefault="00343F00">
      <w:pPr>
        <w:pStyle w:val="a9"/>
        <w:wordWrap w:val="0"/>
        <w:snapToGrid w:val="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szCs w:val="24"/>
          <w:lang w:val="en-US"/>
        </w:rPr>
        <w:t>（</w:t>
      </w:r>
      <w:r w:rsidRPr="00141956">
        <w:rPr>
          <w:rFonts w:ascii="仿宋_GB2312" w:eastAsia="仿宋_GB2312" w:hAnsi="仿宋_GB2312" w:cs="仿宋_GB2312" w:hint="eastAsia"/>
          <w:color w:val="000000" w:themeColor="text1"/>
          <w:szCs w:val="24"/>
          <w:lang w:val="en-US"/>
        </w:rPr>
        <w:t>3</w:t>
      </w:r>
      <w:r w:rsidRPr="00141956">
        <w:rPr>
          <w:rFonts w:ascii="仿宋_GB2312" w:eastAsia="仿宋_GB2312" w:hAnsi="仿宋_GB2312" w:cs="仿宋_GB2312" w:hint="eastAsia"/>
          <w:color w:val="000000" w:themeColor="text1"/>
          <w:szCs w:val="24"/>
          <w:lang w:val="en-US"/>
        </w:rPr>
        <w:t>）残疾人福利性单位声明函……………………………………………………（页码）</w:t>
      </w: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jc w:val="center"/>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ind w:right="480"/>
        <w:rPr>
          <w:rFonts w:ascii="仿宋_GB2312" w:eastAsia="仿宋_GB2312" w:hAnsi="仿宋_GB2312" w:cs="仿宋_GB2312"/>
          <w:b/>
          <w:color w:val="000000" w:themeColor="text1"/>
          <w:kern w:val="0"/>
          <w:sz w:val="32"/>
          <w:szCs w:val="32"/>
        </w:rPr>
      </w:pPr>
    </w:p>
    <w:p w:rsidR="009F2011" w:rsidRPr="00141956" w:rsidRDefault="009F2011">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color w:val="000000" w:themeColor="text1"/>
          <w:kern w:val="2"/>
          <w:sz w:val="32"/>
          <w:szCs w:val="32"/>
        </w:rPr>
        <w:sectPr w:rsidR="009F2011" w:rsidRPr="00141956">
          <w:headerReference w:type="default" r:id="rId28"/>
          <w:footerReference w:type="default" r:id="rId29"/>
          <w:footerReference w:type="first" r:id="rId30"/>
          <w:pgSz w:w="11906" w:h="16838"/>
          <w:pgMar w:top="1276" w:right="1418" w:bottom="1247" w:left="1418" w:header="851" w:footer="992" w:gutter="0"/>
          <w:cols w:space="720"/>
          <w:titlePg/>
          <w:docGrid w:linePitch="312"/>
        </w:sectPr>
      </w:pPr>
    </w:p>
    <w:p w:rsidR="009F2011" w:rsidRPr="00141956" w:rsidRDefault="00343F00">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color w:val="000000" w:themeColor="text1"/>
          <w:kern w:val="2"/>
          <w:sz w:val="32"/>
          <w:szCs w:val="32"/>
        </w:rPr>
      </w:pPr>
      <w:r w:rsidRPr="00141956">
        <w:rPr>
          <w:rFonts w:ascii="仿宋_GB2312" w:eastAsia="仿宋_GB2312" w:hAnsi="仿宋_GB2312" w:cs="仿宋_GB2312" w:hint="eastAsia"/>
          <w:color w:val="000000" w:themeColor="text1"/>
          <w:kern w:val="2"/>
          <w:sz w:val="32"/>
          <w:szCs w:val="32"/>
        </w:rPr>
        <w:lastRenderedPageBreak/>
        <w:t>一、开标一览表（报价表）</w:t>
      </w:r>
    </w:p>
    <w:p w:rsidR="009F2011" w:rsidRPr="00141956" w:rsidRDefault="00343F00">
      <w:pPr>
        <w:wordWrap w:val="0"/>
        <w:snapToGrid w:val="0"/>
        <w:spacing w:line="360" w:lineRule="auto"/>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4"/>
        </w:rPr>
        <w:t>绍兴市公安局</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绍兴市公共资源交易中心</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pacing w:line="360" w:lineRule="auto"/>
        <w:jc w:val="center"/>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sidRPr="00141956">
        <w:rPr>
          <w:rFonts w:ascii="仿宋_GB2312" w:eastAsia="仿宋_GB2312" w:hAnsi="仿宋_GB2312" w:cs="仿宋_GB2312" w:hint="eastAsia"/>
          <w:color w:val="000000" w:themeColor="text1"/>
          <w:sz w:val="24"/>
        </w:rPr>
        <w:t>绍兴市公安局“雪亮工程”市本级前端</w:t>
      </w:r>
      <w:r w:rsidRPr="00141956">
        <w:rPr>
          <w:rFonts w:ascii="仿宋_GB2312" w:eastAsia="仿宋_GB2312" w:hAnsi="仿宋_GB2312" w:cs="仿宋_GB2312" w:hint="eastAsia"/>
          <w:color w:val="000000" w:themeColor="text1"/>
          <w:sz w:val="24"/>
        </w:rPr>
        <w:t>1833</w:t>
      </w:r>
      <w:r w:rsidRPr="00141956">
        <w:rPr>
          <w:rFonts w:ascii="仿宋_GB2312" w:eastAsia="仿宋_GB2312" w:hAnsi="仿宋_GB2312" w:cs="仿宋_GB2312" w:hint="eastAsia"/>
          <w:color w:val="000000" w:themeColor="text1"/>
          <w:sz w:val="24"/>
        </w:rPr>
        <w:t>个视频监控租赁服务项目</w:t>
      </w:r>
      <w:r w:rsidRPr="00141956">
        <w:rPr>
          <w:rFonts w:ascii="仿宋_GB2312" w:eastAsia="仿宋_GB2312" w:hAnsi="仿宋_GB2312" w:cs="仿宋_GB2312" w:hint="eastAsia"/>
          <w:color w:val="000000" w:themeColor="text1"/>
          <w:kern w:val="0"/>
          <w:sz w:val="24"/>
          <w:lang w:val="zh-CN"/>
        </w:rPr>
        <w:t>【招标编号：</w:t>
      </w:r>
      <w:r w:rsidRPr="00141956">
        <w:rPr>
          <w:rFonts w:ascii="仿宋_GB2312" w:eastAsia="仿宋_GB2312" w:hAnsi="仿宋_GB2312" w:cs="仿宋_GB2312" w:hint="eastAsia"/>
          <w:color w:val="000000" w:themeColor="text1"/>
          <w:sz w:val="24"/>
        </w:rPr>
        <w:t>2025-06-0054</w:t>
      </w:r>
      <w:r w:rsidRPr="00141956">
        <w:rPr>
          <w:rFonts w:ascii="仿宋_GB2312" w:eastAsia="仿宋_GB2312" w:hAnsi="仿宋_GB2312" w:cs="仿宋_GB2312" w:hint="eastAsia"/>
          <w:color w:val="000000" w:themeColor="text1"/>
          <w:sz w:val="24"/>
        </w:rPr>
        <w:t>】的实施</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pacing w:line="360" w:lineRule="auto"/>
        <w:jc w:val="center"/>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b/>
          <w:color w:val="000000" w:themeColor="text1"/>
          <w:kern w:val="0"/>
          <w:sz w:val="24"/>
          <w:lang w:val="zh-CN"/>
        </w:rPr>
        <w:t>开标一览表（报价表）</w:t>
      </w:r>
      <w:r w:rsidRPr="00141956">
        <w:rPr>
          <w:rFonts w:ascii="仿宋_GB2312" w:eastAsia="仿宋_GB2312" w:hAnsi="仿宋_GB2312" w:cs="仿宋_GB2312" w:hint="eastAsia"/>
          <w:b/>
          <w:color w:val="000000" w:themeColor="text1"/>
          <w:kern w:val="0"/>
          <w:sz w:val="24"/>
          <w:lang w:val="zh-CN"/>
        </w:rPr>
        <w:t>(</w:t>
      </w:r>
      <w:r w:rsidRPr="00141956">
        <w:rPr>
          <w:rFonts w:ascii="仿宋_GB2312" w:eastAsia="仿宋_GB2312" w:hAnsi="仿宋_GB2312" w:cs="仿宋_GB2312" w:hint="eastAsia"/>
          <w:b/>
          <w:color w:val="000000" w:themeColor="text1"/>
          <w:kern w:val="0"/>
          <w:sz w:val="24"/>
          <w:lang w:val="zh-CN"/>
        </w:rPr>
        <w:t>单位均为人民币元</w:t>
      </w:r>
      <w:r w:rsidRPr="00141956">
        <w:rPr>
          <w:rFonts w:ascii="仿宋_GB2312" w:eastAsia="仿宋_GB2312" w:hAnsi="仿宋_GB2312" w:cs="仿宋_GB2312" w:hint="eastAsia"/>
          <w:b/>
          <w:color w:val="000000" w:themeColor="text1"/>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9F2011" w:rsidRPr="00141956">
        <w:trPr>
          <w:trHeight w:val="1373"/>
        </w:trPr>
        <w:tc>
          <w:tcPr>
            <w:tcW w:w="236" w:type="pct"/>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序号</w:t>
            </w:r>
          </w:p>
        </w:tc>
        <w:tc>
          <w:tcPr>
            <w:tcW w:w="287" w:type="pct"/>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名称</w:t>
            </w:r>
          </w:p>
        </w:tc>
        <w:tc>
          <w:tcPr>
            <w:tcW w:w="657" w:type="pct"/>
          </w:tcPr>
          <w:p w:rsidR="009F2011" w:rsidRPr="00141956" w:rsidRDefault="009F2011">
            <w:pPr>
              <w:wordWrap w:val="0"/>
              <w:spacing w:line="360" w:lineRule="auto"/>
              <w:jc w:val="center"/>
              <w:rPr>
                <w:rFonts w:ascii="仿宋" w:eastAsia="仿宋" w:hAnsi="仿宋" w:cs="仿宋"/>
                <w:b/>
                <w:color w:val="000000" w:themeColor="text1"/>
                <w:sz w:val="24"/>
              </w:rPr>
            </w:pPr>
          </w:p>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服务范围</w:t>
            </w:r>
          </w:p>
        </w:tc>
        <w:tc>
          <w:tcPr>
            <w:tcW w:w="698" w:type="pct"/>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服务要求</w:t>
            </w:r>
          </w:p>
        </w:tc>
        <w:tc>
          <w:tcPr>
            <w:tcW w:w="657" w:type="pct"/>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服务时间</w:t>
            </w:r>
          </w:p>
        </w:tc>
        <w:tc>
          <w:tcPr>
            <w:tcW w:w="615" w:type="pct"/>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服务标准</w:t>
            </w:r>
          </w:p>
        </w:tc>
        <w:tc>
          <w:tcPr>
            <w:tcW w:w="616" w:type="pct"/>
          </w:tcPr>
          <w:p w:rsidR="009F2011" w:rsidRPr="00141956" w:rsidRDefault="009F2011">
            <w:pPr>
              <w:wordWrap w:val="0"/>
              <w:spacing w:line="360" w:lineRule="auto"/>
              <w:jc w:val="center"/>
              <w:rPr>
                <w:rFonts w:ascii="仿宋" w:eastAsia="仿宋" w:hAnsi="仿宋" w:cs="仿宋"/>
                <w:b/>
                <w:color w:val="000000" w:themeColor="text1"/>
                <w:sz w:val="24"/>
              </w:rPr>
            </w:pPr>
          </w:p>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服务人数</w:t>
            </w:r>
          </w:p>
        </w:tc>
        <w:tc>
          <w:tcPr>
            <w:tcW w:w="615" w:type="pct"/>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服务单价</w:t>
            </w:r>
          </w:p>
        </w:tc>
        <w:tc>
          <w:tcPr>
            <w:tcW w:w="615" w:type="pct"/>
            <w:vAlign w:val="center"/>
          </w:tcPr>
          <w:p w:rsidR="009F2011" w:rsidRPr="00141956" w:rsidRDefault="009F2011">
            <w:pPr>
              <w:wordWrap w:val="0"/>
              <w:spacing w:line="360" w:lineRule="auto"/>
              <w:jc w:val="center"/>
              <w:rPr>
                <w:rFonts w:ascii="仿宋" w:eastAsia="仿宋" w:hAnsi="仿宋" w:cs="仿宋"/>
                <w:b/>
                <w:color w:val="000000" w:themeColor="text1"/>
                <w:sz w:val="24"/>
              </w:rPr>
            </w:pPr>
          </w:p>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备注（如有）</w:t>
            </w:r>
          </w:p>
          <w:p w:rsidR="009F2011" w:rsidRPr="00141956" w:rsidRDefault="009F2011">
            <w:pPr>
              <w:wordWrap w:val="0"/>
              <w:spacing w:line="360" w:lineRule="auto"/>
              <w:jc w:val="center"/>
              <w:rPr>
                <w:rFonts w:ascii="仿宋" w:eastAsia="仿宋" w:hAnsi="仿宋" w:cs="仿宋"/>
                <w:b/>
                <w:color w:val="000000" w:themeColor="text1"/>
                <w:sz w:val="24"/>
              </w:rPr>
            </w:pPr>
          </w:p>
        </w:tc>
      </w:tr>
      <w:tr w:rsidR="009F2011" w:rsidRPr="00141956">
        <w:trPr>
          <w:trHeight w:val="441"/>
        </w:trPr>
        <w:tc>
          <w:tcPr>
            <w:tcW w:w="236" w:type="pct"/>
            <w:vAlign w:val="center"/>
          </w:tcPr>
          <w:p w:rsidR="009F2011" w:rsidRPr="00141956" w:rsidRDefault="00343F00">
            <w:pPr>
              <w:wordWrap w:val="0"/>
              <w:spacing w:line="360" w:lineRule="auto"/>
              <w:jc w:val="center"/>
              <w:rPr>
                <w:rFonts w:ascii="仿宋" w:eastAsia="仿宋" w:hAnsi="仿宋" w:cs="仿宋"/>
                <w:color w:val="000000" w:themeColor="text1"/>
                <w:sz w:val="24"/>
              </w:rPr>
            </w:pPr>
            <w:r w:rsidRPr="00141956">
              <w:rPr>
                <w:rFonts w:ascii="仿宋" w:eastAsia="仿宋" w:hAnsi="仿宋" w:cs="仿宋" w:hint="eastAsia"/>
                <w:color w:val="000000" w:themeColor="text1"/>
                <w:sz w:val="24"/>
              </w:rPr>
              <w:t>1</w:t>
            </w:r>
          </w:p>
        </w:tc>
        <w:tc>
          <w:tcPr>
            <w:tcW w:w="287" w:type="pct"/>
            <w:vAlign w:val="center"/>
          </w:tcPr>
          <w:p w:rsidR="009F2011" w:rsidRPr="00141956" w:rsidRDefault="00343F00">
            <w:pPr>
              <w:wordWrap w:val="0"/>
              <w:snapToGrid w:val="0"/>
              <w:spacing w:line="360" w:lineRule="auto"/>
              <w:jc w:val="center"/>
              <w:rPr>
                <w:rFonts w:ascii="仿宋" w:eastAsia="仿宋" w:hAnsi="仿宋" w:cs="仿宋"/>
                <w:color w:val="000000" w:themeColor="text1"/>
                <w:sz w:val="24"/>
              </w:rPr>
            </w:pPr>
            <w:r w:rsidRPr="00141956">
              <w:rPr>
                <w:rFonts w:ascii="仿宋" w:eastAsia="仿宋" w:hAnsi="仿宋" w:cs="仿宋" w:hint="eastAsia"/>
                <w:color w:val="000000" w:themeColor="text1"/>
                <w:sz w:val="24"/>
              </w:rPr>
              <w:t>XX</w:t>
            </w: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98"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6" w:type="pct"/>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r>
      <w:tr w:rsidR="009F2011" w:rsidRPr="00141956">
        <w:trPr>
          <w:trHeight w:val="453"/>
        </w:trPr>
        <w:tc>
          <w:tcPr>
            <w:tcW w:w="236" w:type="pct"/>
            <w:vAlign w:val="center"/>
          </w:tcPr>
          <w:p w:rsidR="009F2011" w:rsidRPr="00141956" w:rsidRDefault="00343F00">
            <w:pPr>
              <w:wordWrap w:val="0"/>
              <w:spacing w:line="360" w:lineRule="auto"/>
              <w:jc w:val="center"/>
              <w:rPr>
                <w:rFonts w:ascii="仿宋" w:eastAsia="仿宋" w:hAnsi="仿宋" w:cs="仿宋"/>
                <w:color w:val="000000" w:themeColor="text1"/>
                <w:sz w:val="24"/>
              </w:rPr>
            </w:pPr>
            <w:r w:rsidRPr="00141956">
              <w:rPr>
                <w:rFonts w:ascii="仿宋" w:eastAsia="仿宋" w:hAnsi="仿宋" w:cs="仿宋" w:hint="eastAsia"/>
                <w:color w:val="000000" w:themeColor="text1"/>
                <w:sz w:val="24"/>
              </w:rPr>
              <w:t>2</w:t>
            </w:r>
          </w:p>
        </w:tc>
        <w:tc>
          <w:tcPr>
            <w:tcW w:w="287" w:type="pct"/>
            <w:vAlign w:val="center"/>
          </w:tcPr>
          <w:p w:rsidR="009F2011" w:rsidRPr="00141956" w:rsidRDefault="00343F00">
            <w:pPr>
              <w:wordWrap w:val="0"/>
              <w:snapToGrid w:val="0"/>
              <w:spacing w:line="360" w:lineRule="auto"/>
              <w:jc w:val="center"/>
              <w:rPr>
                <w:rFonts w:ascii="仿宋" w:eastAsia="仿宋" w:hAnsi="仿宋" w:cs="仿宋"/>
                <w:color w:val="000000" w:themeColor="text1"/>
                <w:sz w:val="24"/>
              </w:rPr>
            </w:pPr>
            <w:r w:rsidRPr="00141956">
              <w:rPr>
                <w:rFonts w:ascii="仿宋" w:eastAsia="仿宋" w:hAnsi="仿宋" w:cs="仿宋" w:hint="eastAsia"/>
                <w:color w:val="000000" w:themeColor="text1"/>
                <w:sz w:val="24"/>
              </w:rPr>
              <w:t>XX</w:t>
            </w: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98"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6" w:type="pct"/>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r>
      <w:tr w:rsidR="009F2011" w:rsidRPr="00141956">
        <w:trPr>
          <w:trHeight w:val="453"/>
        </w:trPr>
        <w:tc>
          <w:tcPr>
            <w:tcW w:w="236" w:type="pct"/>
            <w:vAlign w:val="center"/>
          </w:tcPr>
          <w:p w:rsidR="009F2011" w:rsidRPr="00141956" w:rsidRDefault="00343F00">
            <w:pPr>
              <w:wordWrap w:val="0"/>
              <w:spacing w:line="360" w:lineRule="auto"/>
              <w:jc w:val="center"/>
              <w:rPr>
                <w:rFonts w:ascii="仿宋" w:eastAsia="仿宋" w:hAnsi="仿宋" w:cs="仿宋"/>
                <w:color w:val="000000" w:themeColor="text1"/>
                <w:sz w:val="24"/>
              </w:rPr>
            </w:pPr>
            <w:r w:rsidRPr="00141956">
              <w:rPr>
                <w:rFonts w:ascii="仿宋" w:eastAsia="仿宋" w:hAnsi="仿宋" w:cs="仿宋" w:hint="eastAsia"/>
                <w:color w:val="000000" w:themeColor="text1"/>
                <w:sz w:val="24"/>
              </w:rPr>
              <w:t>…</w:t>
            </w:r>
          </w:p>
        </w:tc>
        <w:tc>
          <w:tcPr>
            <w:tcW w:w="28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98"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6" w:type="pct"/>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r>
      <w:tr w:rsidR="009F2011" w:rsidRPr="00141956">
        <w:trPr>
          <w:trHeight w:val="453"/>
        </w:trPr>
        <w:tc>
          <w:tcPr>
            <w:tcW w:w="236"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28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98"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6" w:type="pct"/>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r>
      <w:tr w:rsidR="009F2011" w:rsidRPr="00141956">
        <w:trPr>
          <w:trHeight w:val="453"/>
        </w:trPr>
        <w:tc>
          <w:tcPr>
            <w:tcW w:w="236"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28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98"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57" w:type="pct"/>
            <w:vAlign w:val="center"/>
          </w:tcPr>
          <w:p w:rsidR="009F2011" w:rsidRPr="00141956" w:rsidRDefault="009F2011">
            <w:pPr>
              <w:wordWrap w:val="0"/>
              <w:snapToGrid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6" w:type="pct"/>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vAlign w:val="center"/>
          </w:tcPr>
          <w:p w:rsidR="009F2011" w:rsidRPr="00141956" w:rsidRDefault="009F2011">
            <w:pPr>
              <w:wordWrap w:val="0"/>
              <w:spacing w:line="360" w:lineRule="auto"/>
              <w:jc w:val="center"/>
              <w:rPr>
                <w:rFonts w:ascii="仿宋" w:eastAsia="仿宋" w:hAnsi="仿宋" w:cs="仿宋"/>
                <w:color w:val="000000" w:themeColor="text1"/>
                <w:sz w:val="24"/>
              </w:rPr>
            </w:pPr>
          </w:p>
        </w:tc>
      </w:tr>
      <w:tr w:rsidR="009F2011" w:rsidRPr="00141956">
        <w:trPr>
          <w:trHeight w:val="659"/>
        </w:trPr>
        <w:tc>
          <w:tcPr>
            <w:tcW w:w="1879" w:type="pct"/>
            <w:gridSpan w:val="4"/>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投标报价（小写）</w:t>
            </w:r>
          </w:p>
        </w:tc>
        <w:tc>
          <w:tcPr>
            <w:tcW w:w="2504" w:type="pct"/>
            <w:gridSpan w:val="4"/>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tcPr>
          <w:p w:rsidR="009F2011" w:rsidRPr="00141956" w:rsidRDefault="009F2011">
            <w:pPr>
              <w:wordWrap w:val="0"/>
              <w:spacing w:line="360" w:lineRule="auto"/>
              <w:jc w:val="center"/>
              <w:rPr>
                <w:rFonts w:ascii="仿宋" w:eastAsia="仿宋" w:hAnsi="仿宋" w:cs="仿宋"/>
                <w:color w:val="000000" w:themeColor="text1"/>
                <w:sz w:val="24"/>
              </w:rPr>
            </w:pPr>
          </w:p>
        </w:tc>
      </w:tr>
      <w:tr w:rsidR="009F2011" w:rsidRPr="00141956">
        <w:trPr>
          <w:trHeight w:val="597"/>
        </w:trPr>
        <w:tc>
          <w:tcPr>
            <w:tcW w:w="1879" w:type="pct"/>
            <w:gridSpan w:val="4"/>
            <w:vAlign w:val="center"/>
          </w:tcPr>
          <w:p w:rsidR="009F2011" w:rsidRPr="00141956" w:rsidRDefault="00343F00">
            <w:pPr>
              <w:wordWrap w:val="0"/>
              <w:spacing w:line="360" w:lineRule="auto"/>
              <w:jc w:val="center"/>
              <w:rPr>
                <w:rFonts w:ascii="仿宋" w:eastAsia="仿宋" w:hAnsi="仿宋" w:cs="仿宋"/>
                <w:b/>
                <w:color w:val="000000" w:themeColor="text1"/>
                <w:sz w:val="24"/>
              </w:rPr>
            </w:pPr>
            <w:r w:rsidRPr="00141956">
              <w:rPr>
                <w:rFonts w:ascii="仿宋" w:eastAsia="仿宋" w:hAnsi="仿宋" w:cs="仿宋" w:hint="eastAsia"/>
                <w:b/>
                <w:color w:val="000000" w:themeColor="text1"/>
                <w:sz w:val="24"/>
              </w:rPr>
              <w:t>投标报价（大写）</w:t>
            </w:r>
          </w:p>
        </w:tc>
        <w:tc>
          <w:tcPr>
            <w:tcW w:w="2504" w:type="pct"/>
            <w:gridSpan w:val="4"/>
          </w:tcPr>
          <w:p w:rsidR="009F2011" w:rsidRPr="00141956" w:rsidRDefault="009F2011">
            <w:pPr>
              <w:wordWrap w:val="0"/>
              <w:spacing w:line="360" w:lineRule="auto"/>
              <w:jc w:val="center"/>
              <w:rPr>
                <w:rFonts w:ascii="仿宋" w:eastAsia="仿宋" w:hAnsi="仿宋" w:cs="仿宋"/>
                <w:color w:val="000000" w:themeColor="text1"/>
                <w:sz w:val="24"/>
              </w:rPr>
            </w:pPr>
          </w:p>
        </w:tc>
        <w:tc>
          <w:tcPr>
            <w:tcW w:w="615" w:type="pct"/>
          </w:tcPr>
          <w:p w:rsidR="009F2011" w:rsidRPr="00141956" w:rsidRDefault="009F2011">
            <w:pPr>
              <w:wordWrap w:val="0"/>
              <w:spacing w:line="360" w:lineRule="auto"/>
              <w:jc w:val="center"/>
              <w:rPr>
                <w:rFonts w:ascii="仿宋" w:eastAsia="仿宋" w:hAnsi="仿宋" w:cs="仿宋"/>
                <w:color w:val="000000" w:themeColor="text1"/>
                <w:sz w:val="24"/>
              </w:rPr>
            </w:pPr>
          </w:p>
        </w:tc>
      </w:tr>
    </w:tbl>
    <w:p w:rsidR="009F2011" w:rsidRPr="00141956" w:rsidRDefault="009F2011">
      <w:pPr>
        <w:wordWrap w:val="0"/>
        <w:snapToGrid w:val="0"/>
        <w:spacing w:line="360" w:lineRule="auto"/>
        <w:rPr>
          <w:rFonts w:ascii="仿宋_GB2312" w:eastAsia="仿宋_GB2312" w:hAnsi="仿宋_GB2312" w:cs="仿宋_GB2312"/>
          <w:b/>
          <w:color w:val="000000" w:themeColor="text1"/>
          <w:kern w:val="0"/>
          <w:sz w:val="24"/>
          <w:lang w:val="zh-CN"/>
        </w:rPr>
      </w:pPr>
    </w:p>
    <w:p w:rsidR="009F2011" w:rsidRPr="00141956" w:rsidRDefault="00343F00">
      <w:pPr>
        <w:wordWrap w:val="0"/>
        <w:snapToGrid w:val="0"/>
        <w:spacing w:line="360" w:lineRule="auto"/>
        <w:ind w:left="480" w:firstLineChars="3800" w:firstLine="9120"/>
        <w:rPr>
          <w:rFonts w:ascii="仿宋_GB2312" w:eastAsia="仿宋_GB2312" w:hAnsi="仿宋_GB2312" w:cs="仿宋_GB2312"/>
          <w:b/>
          <w:color w:val="000000" w:themeColor="text1"/>
          <w:kern w:val="0"/>
          <w:sz w:val="24"/>
        </w:rPr>
      </w:pPr>
      <w:r w:rsidRPr="00141956">
        <w:rPr>
          <w:rFonts w:ascii="仿宋_GB2312" w:eastAsia="仿宋_GB2312" w:hAnsi="仿宋_GB2312" w:cs="仿宋_GB2312" w:hint="eastAsia"/>
          <w:color w:val="000000" w:themeColor="text1"/>
          <w:sz w:val="24"/>
        </w:rPr>
        <w:t>投标人</w:t>
      </w:r>
      <w:r w:rsidRPr="00141956">
        <w:rPr>
          <w:rFonts w:ascii="仿宋_GB2312" w:eastAsia="仿宋_GB2312" w:hAnsi="仿宋_GB2312" w:cs="仿宋_GB2312" w:hint="eastAsia"/>
          <w:color w:val="000000" w:themeColor="text1"/>
          <w:sz w:val="24"/>
        </w:rPr>
        <w:t>名称（电子签名）</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360" w:lineRule="auto"/>
        <w:ind w:firstLineChars="4000" w:firstLine="9600"/>
        <w:rPr>
          <w:rFonts w:ascii="仿宋_GB2312" w:eastAsia="仿宋_GB2312" w:hAnsi="仿宋_GB2312" w:cs="仿宋_GB2312"/>
          <w:b/>
          <w:color w:val="000000" w:themeColor="text1"/>
          <w:kern w:val="0"/>
          <w:sz w:val="24"/>
          <w:lang w:val="zh-CN"/>
        </w:rPr>
      </w:pP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343F00">
      <w:pPr>
        <w:wordWrap w:val="0"/>
        <w:snapToGrid w:val="0"/>
        <w:spacing w:line="360" w:lineRule="auto"/>
        <w:ind w:left="480"/>
        <w:rPr>
          <w:rFonts w:ascii="仿宋_GB2312" w:eastAsia="仿宋_GB2312" w:hAnsi="仿宋_GB2312" w:cs="仿宋_GB2312"/>
          <w:b/>
          <w:color w:val="000000" w:themeColor="text1"/>
          <w:kern w:val="0"/>
          <w:sz w:val="24"/>
          <w:lang w:val="zh-CN"/>
        </w:rPr>
      </w:pPr>
      <w:r w:rsidRPr="00141956">
        <w:rPr>
          <w:rFonts w:ascii="仿宋_GB2312" w:eastAsia="仿宋_GB2312" w:hAnsi="仿宋_GB2312" w:cs="仿宋_GB2312" w:hint="eastAsia"/>
          <w:b/>
          <w:color w:val="000000" w:themeColor="text1"/>
          <w:kern w:val="0"/>
          <w:sz w:val="24"/>
          <w:lang w:val="zh-CN"/>
        </w:rPr>
        <w:lastRenderedPageBreak/>
        <w:t>注：</w:t>
      </w:r>
    </w:p>
    <w:p w:rsidR="009F2011" w:rsidRPr="00141956" w:rsidRDefault="00343F00">
      <w:pPr>
        <w:wordWrap w:val="0"/>
        <w:spacing w:line="360" w:lineRule="auto"/>
        <w:ind w:leftChars="-1" w:left="-2" w:firstLineChars="200" w:firstLine="480"/>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1</w:t>
      </w:r>
      <w:r w:rsidRPr="00141956">
        <w:rPr>
          <w:rFonts w:ascii="仿宋_GB2312" w:eastAsia="仿宋_GB2312" w:hAnsi="仿宋_GB2312" w:cs="仿宋_GB2312" w:hint="eastAsia"/>
          <w:color w:val="000000" w:themeColor="text1"/>
          <w:kern w:val="0"/>
          <w:sz w:val="24"/>
          <w:lang w:val="zh-CN"/>
        </w:rPr>
        <w:t>、投标人需按本表格式填写</w:t>
      </w:r>
      <w:r w:rsidRPr="00141956">
        <w:rPr>
          <w:rFonts w:ascii="仿宋_GB2312" w:eastAsia="仿宋_GB2312" w:hAnsi="仿宋_GB2312" w:cs="仿宋_GB2312" w:hint="eastAsia"/>
          <w:b/>
          <w:color w:val="000000" w:themeColor="text1"/>
          <w:kern w:val="0"/>
          <w:sz w:val="24"/>
          <w:lang w:val="zh-CN"/>
        </w:rPr>
        <w:t>，</w:t>
      </w:r>
      <w:r w:rsidRPr="00141956">
        <w:rPr>
          <w:rFonts w:ascii="仿宋_GB2312" w:eastAsia="仿宋_GB2312" w:hAnsi="仿宋_GB2312" w:cs="仿宋_GB2312" w:hint="eastAsia"/>
          <w:b/>
          <w:color w:val="000000" w:themeColor="text1"/>
          <w:kern w:val="0"/>
          <w:sz w:val="24"/>
        </w:rPr>
        <w:t>否则视为</w:t>
      </w:r>
      <w:r w:rsidRPr="00141956">
        <w:rPr>
          <w:rFonts w:ascii="仿宋_GB2312" w:eastAsia="仿宋_GB2312" w:hAnsi="仿宋_GB2312" w:cs="仿宋_GB2312" w:hint="eastAsia"/>
          <w:b/>
          <w:color w:val="000000" w:themeColor="text1"/>
          <w:sz w:val="24"/>
        </w:rPr>
        <w:t>投标文件含有采购人不能接受的附加条件，投标无效</w:t>
      </w:r>
      <w:r w:rsidRPr="00141956">
        <w:rPr>
          <w:rFonts w:ascii="仿宋_GB2312" w:eastAsia="仿宋_GB2312" w:hAnsi="仿宋_GB2312" w:cs="仿宋_GB2312" w:hint="eastAsia"/>
          <w:b/>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lang w:val="zh-CN"/>
        </w:rPr>
        <w:t>2</w:t>
      </w:r>
      <w:r w:rsidRPr="00141956">
        <w:rPr>
          <w:rFonts w:ascii="仿宋_GB2312" w:eastAsia="仿宋_GB2312" w:hAnsi="仿宋_GB2312" w:cs="仿宋_GB2312" w:hint="eastAsia"/>
          <w:color w:val="000000" w:themeColor="text1"/>
          <w:kern w:val="0"/>
          <w:sz w:val="24"/>
          <w:lang w:val="zh-CN"/>
        </w:rPr>
        <w:t>、有关本项目实施所涉及的一切费用均计入报价。</w:t>
      </w:r>
      <w:r w:rsidRPr="00141956">
        <w:rPr>
          <w:rFonts w:ascii="仿宋_GB2312" w:eastAsia="仿宋_GB2312" w:hAnsi="仿宋_GB2312" w:cs="仿宋_GB2312" w:hint="eastAsia"/>
          <w:b/>
          <w:color w:val="000000" w:themeColor="text1"/>
          <w:kern w:val="0"/>
          <w:sz w:val="24"/>
          <w:lang w:val="zh-CN"/>
        </w:rPr>
        <w:t>采购人将以合同形式有偿取得货物或服务，不接受投标人给予的赠品、回扣或者与采购无关的其他商品、服务</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b/>
          <w:color w:val="000000" w:themeColor="text1"/>
          <w:kern w:val="0"/>
          <w:sz w:val="24"/>
          <w:lang w:val="zh-CN"/>
        </w:rPr>
        <w:t>不得出现“</w:t>
      </w:r>
      <w:r w:rsidRPr="00141956">
        <w:rPr>
          <w:rFonts w:ascii="仿宋_GB2312" w:eastAsia="仿宋_GB2312" w:hAnsi="仿宋_GB2312" w:cs="仿宋_GB2312" w:hint="eastAsia"/>
          <w:b/>
          <w:color w:val="000000" w:themeColor="text1"/>
          <w:kern w:val="0"/>
          <w:sz w:val="24"/>
          <w:lang w:val="zh-CN"/>
        </w:rPr>
        <w:t>0</w:t>
      </w:r>
      <w:r w:rsidRPr="00141956">
        <w:rPr>
          <w:rFonts w:ascii="仿宋_GB2312" w:eastAsia="仿宋_GB2312" w:hAnsi="仿宋_GB2312" w:cs="仿宋_GB2312" w:hint="eastAsia"/>
          <w:b/>
          <w:color w:val="000000" w:themeColor="text1"/>
          <w:kern w:val="0"/>
          <w:sz w:val="24"/>
          <w:lang w:val="zh-CN"/>
        </w:rPr>
        <w:t>元”“免费赠送”等形式的无偿报价，</w:t>
      </w:r>
      <w:r w:rsidRPr="00141956">
        <w:rPr>
          <w:rFonts w:ascii="仿宋_GB2312" w:eastAsia="仿宋_GB2312" w:hAnsi="仿宋_GB2312" w:cs="仿宋_GB2312" w:hint="eastAsia"/>
          <w:b/>
          <w:color w:val="000000" w:themeColor="text1"/>
          <w:kern w:val="0"/>
          <w:sz w:val="24"/>
        </w:rPr>
        <w:t>否则视为</w:t>
      </w:r>
      <w:r w:rsidRPr="00141956">
        <w:rPr>
          <w:rFonts w:ascii="仿宋_GB2312" w:eastAsia="仿宋_GB2312" w:hAnsi="仿宋_GB2312" w:cs="仿宋_GB2312" w:hint="eastAsia"/>
          <w:b/>
          <w:color w:val="000000" w:themeColor="text1"/>
          <w:sz w:val="24"/>
        </w:rPr>
        <w:t>投标文件含有采购人不能接受的附加条件，投标无效</w:t>
      </w:r>
      <w:r w:rsidRPr="00141956">
        <w:rPr>
          <w:rFonts w:ascii="仿宋_GB2312" w:eastAsia="仿宋_GB2312" w:hAnsi="仿宋_GB2312" w:cs="仿宋_GB2312" w:hint="eastAsia"/>
          <w:b/>
          <w:color w:val="000000" w:themeColor="text1"/>
          <w:kern w:val="0"/>
          <w:sz w:val="24"/>
          <w:lang w:val="zh-CN"/>
        </w:rPr>
        <w:t>；采购内容未包含在《开标一览表（报价表）》名称栏中，投标人不能作出合理解释的，</w:t>
      </w:r>
      <w:r w:rsidRPr="00141956">
        <w:rPr>
          <w:rFonts w:ascii="仿宋_GB2312" w:eastAsia="仿宋_GB2312" w:hAnsi="仿宋_GB2312" w:cs="仿宋_GB2312" w:hint="eastAsia"/>
          <w:b/>
          <w:color w:val="000000" w:themeColor="text1"/>
          <w:kern w:val="0"/>
          <w:sz w:val="24"/>
        </w:rPr>
        <w:t>视为</w:t>
      </w:r>
      <w:r w:rsidRPr="00141956">
        <w:rPr>
          <w:rFonts w:ascii="仿宋_GB2312" w:eastAsia="仿宋_GB2312" w:hAnsi="仿宋_GB2312" w:cs="仿宋_GB2312" w:hint="eastAsia"/>
          <w:b/>
          <w:color w:val="000000" w:themeColor="text1"/>
          <w:sz w:val="24"/>
        </w:rPr>
        <w:t>投标文件含有采购人不能接受的附加条件的，投标无效。</w:t>
      </w:r>
    </w:p>
    <w:p w:rsidR="009F2011" w:rsidRPr="00141956" w:rsidRDefault="00343F00">
      <w:pPr>
        <w:wordWrap w:val="0"/>
        <w:snapToGrid w:val="0"/>
        <w:spacing w:line="360" w:lineRule="auto"/>
        <w:ind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3</w:t>
      </w:r>
      <w:r w:rsidRPr="00141956">
        <w:rPr>
          <w:rFonts w:ascii="仿宋_GB2312" w:eastAsia="仿宋_GB2312" w:hAnsi="仿宋_GB2312" w:cs="仿宋_GB2312" w:hint="eastAsia"/>
          <w:color w:val="000000" w:themeColor="text1"/>
          <w:kern w:val="0"/>
          <w:sz w:val="24"/>
          <w:lang w:val="zh-CN"/>
        </w:rPr>
        <w:t>、特别提示：采购代理机构将对项目名称和项目编号，中标供应商名称、地址和中标金额，主要中标标的名称、服务范围、服务要求、服务时间、服务标准等予以公示。</w:t>
      </w:r>
    </w:p>
    <w:p w:rsidR="009F2011" w:rsidRPr="00141956" w:rsidRDefault="00343F00">
      <w:pPr>
        <w:wordWrap w:val="0"/>
        <w:snapToGrid w:val="0"/>
        <w:spacing w:line="360" w:lineRule="auto"/>
        <w:ind w:firstLineChars="200" w:firstLine="480"/>
        <w:jc w:val="lef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szCs w:val="22"/>
          <w:lang w:val="zh-CN"/>
        </w:rPr>
        <w:t>4</w:t>
      </w:r>
      <w:r w:rsidRPr="00141956">
        <w:rPr>
          <w:rFonts w:ascii="仿宋_GB2312" w:eastAsia="仿宋_GB2312" w:hAnsi="仿宋_GB2312" w:cs="仿宋_GB2312" w:hint="eastAsia"/>
          <w:color w:val="000000" w:themeColor="text1"/>
          <w:kern w:val="0"/>
          <w:sz w:val="24"/>
          <w:szCs w:val="22"/>
          <w:lang w:val="zh-CN"/>
        </w:rPr>
        <w:t>、</w:t>
      </w:r>
      <w:r w:rsidRPr="00141956">
        <w:rPr>
          <w:rFonts w:ascii="仿宋_GB2312" w:eastAsia="仿宋_GB2312" w:hAnsi="仿宋_GB2312"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9F2011" w:rsidRPr="00141956" w:rsidRDefault="009F2011">
      <w:pPr>
        <w:wordWrap w:val="0"/>
        <w:spacing w:line="360" w:lineRule="auto"/>
        <w:ind w:firstLineChars="200" w:firstLine="482"/>
        <w:rPr>
          <w:rFonts w:ascii="仿宋_GB2312" w:eastAsia="仿宋_GB2312" w:hAnsi="仿宋_GB2312" w:cs="仿宋_GB2312"/>
          <w:b/>
          <w:color w:val="000000" w:themeColor="text1"/>
          <w:kern w:val="0"/>
          <w:sz w:val="24"/>
        </w:rPr>
      </w:pPr>
    </w:p>
    <w:p w:rsidR="009F2011" w:rsidRPr="00141956" w:rsidRDefault="009F2011">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color w:val="000000" w:themeColor="text1"/>
          <w:kern w:val="2"/>
          <w:sz w:val="32"/>
          <w:szCs w:val="32"/>
        </w:rPr>
      </w:pPr>
    </w:p>
    <w:p w:rsidR="009F2011" w:rsidRPr="00141956" w:rsidRDefault="009F2011">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color w:val="000000" w:themeColor="text1"/>
          <w:kern w:val="2"/>
          <w:sz w:val="32"/>
          <w:szCs w:val="32"/>
        </w:rPr>
        <w:sectPr w:rsidR="009F2011" w:rsidRPr="00141956">
          <w:pgSz w:w="16838" w:h="11906" w:orient="landscape"/>
          <w:pgMar w:top="1418" w:right="1247" w:bottom="1418" w:left="1276" w:header="851" w:footer="992" w:gutter="0"/>
          <w:cols w:space="720"/>
          <w:titlePg/>
          <w:docGrid w:linePitch="312"/>
        </w:sectPr>
      </w:pPr>
    </w:p>
    <w:p w:rsidR="009F2011" w:rsidRPr="00141956" w:rsidRDefault="00343F00">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color w:val="000000" w:themeColor="text1"/>
          <w:sz w:val="32"/>
          <w:szCs w:val="32"/>
        </w:rPr>
      </w:pPr>
      <w:r w:rsidRPr="00141956">
        <w:rPr>
          <w:rFonts w:ascii="仿宋_GB2312" w:eastAsia="仿宋_GB2312" w:hAnsi="仿宋_GB2312" w:cs="仿宋_GB2312" w:hint="eastAsia"/>
          <w:color w:val="000000" w:themeColor="text1"/>
          <w:kern w:val="2"/>
          <w:sz w:val="32"/>
          <w:szCs w:val="32"/>
        </w:rPr>
        <w:lastRenderedPageBreak/>
        <w:t>二、</w:t>
      </w:r>
      <w:r w:rsidRPr="00141956">
        <w:rPr>
          <w:rFonts w:ascii="仿宋_GB2312" w:eastAsia="仿宋_GB2312" w:hAnsi="仿宋_GB2312" w:cs="仿宋_GB2312" w:hint="eastAsia"/>
          <w:color w:val="000000" w:themeColor="text1"/>
          <w:sz w:val="32"/>
          <w:szCs w:val="32"/>
        </w:rPr>
        <w:t>中小企业声明函（如有）</w:t>
      </w:r>
    </w:p>
    <w:p w:rsidR="009F2011" w:rsidRPr="00141956" w:rsidRDefault="00343F00">
      <w:pPr>
        <w:widowControl/>
        <w:wordWrap w:val="0"/>
        <w:spacing w:line="360" w:lineRule="auto"/>
        <w:ind w:firstLineChars="50" w:firstLine="120"/>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141956">
        <w:rPr>
          <w:rFonts w:ascii="仿宋_GB2312" w:eastAsia="仿宋_GB2312" w:hAnsi="仿宋_GB2312" w:cs="仿宋_GB2312" w:hint="eastAsia"/>
          <w:b/>
          <w:color w:val="000000" w:themeColor="text1"/>
          <w:sz w:val="24"/>
        </w:rPr>
        <w:t>7</w:t>
      </w:r>
      <w:r w:rsidRPr="00141956">
        <w:rPr>
          <w:rFonts w:ascii="仿宋_GB2312" w:eastAsia="仿宋_GB2312" w:hAnsi="仿宋_GB2312" w:cs="仿宋_GB2312" w:hint="eastAsia"/>
          <w:b/>
          <w:color w:val="000000" w:themeColor="text1"/>
          <w:sz w:val="24"/>
        </w:rPr>
        <w:t>）。</w:t>
      </w:r>
      <w:r w:rsidRPr="00141956">
        <w:rPr>
          <w:rFonts w:ascii="仿宋_GB2312" w:eastAsia="仿宋_GB2312" w:hAnsi="仿宋_GB2312" w:cs="仿宋_GB2312" w:hint="eastAsia"/>
          <w:b/>
          <w:color w:val="000000" w:themeColor="text1"/>
          <w:sz w:val="24"/>
        </w:rPr>
        <w:t>]</w:t>
      </w:r>
    </w:p>
    <w:p w:rsidR="009F2011" w:rsidRPr="00141956" w:rsidRDefault="009F2011">
      <w:pPr>
        <w:pStyle w:val="Default"/>
        <w:wordWrap w:val="0"/>
        <w:rPr>
          <w:rFonts w:hAnsi="仿宋_GB2312"/>
          <w:b/>
          <w:color w:val="000000" w:themeColor="text1"/>
        </w:rPr>
      </w:pPr>
    </w:p>
    <w:p w:rsidR="009F2011" w:rsidRPr="00141956" w:rsidRDefault="009F2011">
      <w:pPr>
        <w:pStyle w:val="71"/>
        <w:rPr>
          <w:rFonts w:ascii="仿宋_GB2312" w:eastAsia="仿宋_GB2312" w:hAnsi="仿宋_GB2312" w:cs="仿宋_GB2312"/>
          <w:b/>
          <w:color w:val="000000" w:themeColor="text1"/>
          <w:sz w:val="24"/>
        </w:rPr>
      </w:pPr>
    </w:p>
    <w:p w:rsidR="009F2011" w:rsidRPr="00141956" w:rsidRDefault="009F2011">
      <w:pPr>
        <w:wordWrap w:val="0"/>
        <w:rPr>
          <w:rFonts w:ascii="仿宋_GB2312" w:eastAsia="仿宋_GB2312" w:hAnsi="仿宋_GB2312" w:cs="仿宋_GB2312"/>
          <w:b/>
          <w:color w:val="000000" w:themeColor="text1"/>
          <w:sz w:val="24"/>
        </w:rPr>
      </w:pPr>
    </w:p>
    <w:p w:rsidR="009F2011" w:rsidRPr="00141956" w:rsidRDefault="009F2011">
      <w:pPr>
        <w:pStyle w:val="Default"/>
        <w:wordWrap w:val="0"/>
        <w:rPr>
          <w:rFonts w:hAnsi="仿宋_GB2312"/>
          <w:b/>
          <w:color w:val="000000" w:themeColor="text1"/>
        </w:rPr>
      </w:pPr>
    </w:p>
    <w:p w:rsidR="009F2011" w:rsidRPr="00141956" w:rsidRDefault="009F2011">
      <w:pPr>
        <w:pStyle w:val="71"/>
        <w:rPr>
          <w:rFonts w:ascii="仿宋_GB2312" w:eastAsia="仿宋_GB2312" w:hAnsi="仿宋_GB2312" w:cs="仿宋_GB2312"/>
          <w:b/>
          <w:color w:val="000000" w:themeColor="text1"/>
          <w:sz w:val="24"/>
        </w:rPr>
      </w:pPr>
    </w:p>
    <w:p w:rsidR="009F2011" w:rsidRPr="00141956" w:rsidRDefault="009F2011">
      <w:pPr>
        <w:wordWrap w:val="0"/>
        <w:rPr>
          <w:rFonts w:ascii="仿宋_GB2312" w:eastAsia="仿宋_GB2312" w:hAnsi="仿宋_GB2312" w:cs="仿宋_GB2312"/>
          <w:color w:val="000000" w:themeColor="text1"/>
        </w:rPr>
      </w:pPr>
    </w:p>
    <w:p w:rsidR="009F2011" w:rsidRPr="00141956" w:rsidRDefault="00343F00">
      <w:pPr>
        <w:widowControl/>
        <w:wordWrap w:val="0"/>
        <w:spacing w:line="360" w:lineRule="auto"/>
        <w:ind w:firstLineChars="50" w:firstLine="161"/>
        <w:jc w:val="center"/>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sz w:val="32"/>
          <w:szCs w:val="32"/>
        </w:rPr>
        <w:t>三、残疾人福利性单位声明函（如有）</w:t>
      </w:r>
    </w:p>
    <w:p w:rsidR="009F2011" w:rsidRPr="00141956" w:rsidRDefault="00343F00">
      <w:pPr>
        <w:pStyle w:val="a9"/>
        <w:widowControl/>
        <w:wordWrap w:val="0"/>
        <w:ind w:firstLineChars="50" w:firstLine="120"/>
        <w:jc w:val="left"/>
        <w:rPr>
          <w:rFonts w:ascii="仿宋_GB2312" w:eastAsia="仿宋_GB2312" w:hAnsi="仿宋_GB2312" w:cs="仿宋_GB2312"/>
          <w:b/>
          <w:color w:val="000000" w:themeColor="text1"/>
        </w:rPr>
      </w:pPr>
      <w:r w:rsidRPr="00141956">
        <w:rPr>
          <w:rFonts w:ascii="仿宋_GB2312" w:eastAsia="仿宋_GB2312" w:hAnsi="仿宋_GB2312" w:cs="仿宋_GB2312" w:hint="eastAsia"/>
          <w:b/>
          <w:color w:val="000000" w:themeColor="text1"/>
        </w:rPr>
        <w:t>[</w:t>
      </w:r>
      <w:r w:rsidRPr="00141956">
        <w:rPr>
          <w:rFonts w:ascii="仿宋_GB2312" w:eastAsia="仿宋_GB2312" w:hAnsi="仿宋_GB2312" w:cs="仿宋_GB2312" w:hint="eastAsia"/>
          <w:b/>
          <w:color w:val="000000" w:themeColor="text1"/>
        </w:rPr>
        <w:t>符合条件的残疾人福利性单位，提供残疾人福利性单位声明函</w:t>
      </w:r>
      <w:r w:rsidRPr="00141956">
        <w:rPr>
          <w:rFonts w:ascii="仿宋_GB2312" w:eastAsia="仿宋_GB2312" w:hAnsi="仿宋_GB2312" w:cs="仿宋_GB2312" w:hint="eastAsia"/>
          <w:b/>
          <w:color w:val="000000" w:themeColor="text1"/>
        </w:rPr>
        <w:t>(</w:t>
      </w:r>
      <w:r w:rsidRPr="00141956">
        <w:rPr>
          <w:rFonts w:ascii="仿宋_GB2312" w:eastAsia="仿宋_GB2312" w:hAnsi="仿宋_GB2312" w:cs="仿宋_GB2312" w:hint="eastAsia"/>
          <w:b/>
          <w:color w:val="000000" w:themeColor="text1"/>
        </w:rPr>
        <w:t>附件</w:t>
      </w:r>
      <w:r w:rsidRPr="00141956">
        <w:rPr>
          <w:rFonts w:ascii="仿宋_GB2312" w:eastAsia="仿宋_GB2312" w:hAnsi="仿宋_GB2312" w:cs="仿宋_GB2312" w:hint="eastAsia"/>
          <w:b/>
          <w:color w:val="000000" w:themeColor="text1"/>
        </w:rPr>
        <w:t>6)</w:t>
      </w:r>
      <w:r w:rsidRPr="00141956">
        <w:rPr>
          <w:rFonts w:ascii="仿宋_GB2312" w:eastAsia="仿宋_GB2312" w:hAnsi="仿宋_GB2312" w:cs="仿宋_GB2312" w:hint="eastAsia"/>
          <w:b/>
          <w:color w:val="000000" w:themeColor="text1"/>
        </w:rPr>
        <w:t>，否则不需要提供。</w:t>
      </w:r>
      <w:r w:rsidRPr="00141956">
        <w:rPr>
          <w:rFonts w:ascii="仿宋_GB2312" w:eastAsia="仿宋_GB2312" w:hAnsi="仿宋_GB2312" w:cs="仿宋_GB2312" w:hint="eastAsia"/>
          <w:b/>
          <w:color w:val="000000" w:themeColor="text1"/>
        </w:rPr>
        <w:t>]</w:t>
      </w:r>
    </w:p>
    <w:p w:rsidR="009F2011" w:rsidRPr="00141956" w:rsidRDefault="009F2011">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b w:val="0"/>
          <w:color w:val="000000" w:themeColor="text1"/>
          <w:sz w:val="32"/>
          <w:szCs w:val="32"/>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9F2011">
      <w:pPr>
        <w:wordWrap w:val="0"/>
        <w:spacing w:line="360" w:lineRule="auto"/>
        <w:ind w:right="420" w:firstLineChars="1000" w:firstLine="3614"/>
        <w:rPr>
          <w:rFonts w:ascii="仿宋_GB2312" w:eastAsia="仿宋_GB2312" w:hAnsi="仿宋_GB2312" w:cs="仿宋_GB2312"/>
          <w:b/>
          <w:color w:val="000000" w:themeColor="text1"/>
          <w:kern w:val="0"/>
          <w:sz w:val="36"/>
          <w:szCs w:val="36"/>
        </w:rPr>
      </w:pPr>
    </w:p>
    <w:p w:rsidR="009F2011" w:rsidRPr="00141956" w:rsidRDefault="00343F00">
      <w:pPr>
        <w:pStyle w:val="1"/>
        <w:keepNext w:val="0"/>
        <w:keepLines w:val="0"/>
        <w:pageBreakBefore/>
        <w:widowControl/>
        <w:wordWrap w:val="0"/>
        <w:spacing w:before="100" w:beforeAutospacing="1" w:after="100" w:afterAutospacing="1" w:line="360" w:lineRule="auto"/>
        <w:ind w:left="1290" w:firstLineChars="700" w:firstLine="3092"/>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rPr>
        <w:lastRenderedPageBreak/>
        <w:t>附件</w:t>
      </w:r>
    </w:p>
    <w:p w:rsidR="009F2011" w:rsidRPr="00141956" w:rsidRDefault="00343F00">
      <w:pPr>
        <w:wordWrap w:val="0"/>
        <w:spacing w:line="360" w:lineRule="auto"/>
        <w:jc w:val="left"/>
        <w:rPr>
          <w:rFonts w:ascii="仿宋_GB2312" w:eastAsia="仿宋_GB2312" w:hAnsi="仿宋_GB2312" w:cs="仿宋_GB2312"/>
          <w:b/>
          <w:color w:val="000000" w:themeColor="text1"/>
          <w:spacing w:val="6"/>
          <w:sz w:val="32"/>
          <w:szCs w:val="32"/>
        </w:rPr>
      </w:pPr>
      <w:r w:rsidRPr="00141956">
        <w:rPr>
          <w:rFonts w:ascii="仿宋_GB2312" w:eastAsia="仿宋_GB2312" w:hAnsi="仿宋_GB2312" w:cs="仿宋_GB2312" w:hint="eastAsia"/>
          <w:b/>
          <w:color w:val="000000" w:themeColor="text1"/>
          <w:spacing w:val="6"/>
          <w:sz w:val="32"/>
          <w:szCs w:val="32"/>
        </w:rPr>
        <w:t>附件</w:t>
      </w:r>
      <w:r w:rsidRPr="00141956">
        <w:rPr>
          <w:rFonts w:ascii="仿宋_GB2312" w:eastAsia="仿宋_GB2312" w:hAnsi="仿宋_GB2312" w:cs="仿宋_GB2312" w:hint="eastAsia"/>
          <w:b/>
          <w:color w:val="000000" w:themeColor="text1"/>
          <w:spacing w:val="6"/>
          <w:sz w:val="32"/>
          <w:szCs w:val="32"/>
        </w:rPr>
        <w:t>1</w:t>
      </w:r>
      <w:r w:rsidRPr="00141956">
        <w:rPr>
          <w:rFonts w:ascii="仿宋_GB2312" w:eastAsia="仿宋_GB2312" w:hAnsi="仿宋_GB2312" w:cs="仿宋_GB2312" w:hint="eastAsia"/>
          <w:b/>
          <w:color w:val="000000" w:themeColor="text1"/>
          <w:spacing w:val="6"/>
          <w:sz w:val="32"/>
          <w:szCs w:val="32"/>
        </w:rPr>
        <w:t>：质疑函范本及制作说明</w:t>
      </w:r>
    </w:p>
    <w:p w:rsidR="009F2011" w:rsidRPr="00141956" w:rsidRDefault="00343F00">
      <w:pPr>
        <w:wordWrap w:val="0"/>
        <w:spacing w:line="360" w:lineRule="auto"/>
        <w:jc w:val="center"/>
        <w:rPr>
          <w:rFonts w:ascii="仿宋_GB2312" w:eastAsia="仿宋_GB2312" w:hAnsi="仿宋_GB2312" w:cs="仿宋_GB2312"/>
          <w:b/>
          <w:color w:val="000000" w:themeColor="text1"/>
          <w:spacing w:val="6"/>
          <w:sz w:val="32"/>
          <w:szCs w:val="32"/>
        </w:rPr>
      </w:pPr>
      <w:r w:rsidRPr="00141956">
        <w:rPr>
          <w:rFonts w:ascii="仿宋_GB2312" w:eastAsia="仿宋_GB2312" w:hAnsi="仿宋_GB2312" w:cs="仿宋_GB2312" w:hint="eastAsia"/>
          <w:b/>
          <w:color w:val="000000" w:themeColor="text1"/>
          <w:spacing w:val="6"/>
          <w:sz w:val="32"/>
          <w:szCs w:val="32"/>
        </w:rPr>
        <w:t>质疑函范本</w:t>
      </w:r>
    </w:p>
    <w:p w:rsidR="009F2011" w:rsidRPr="00141956" w:rsidRDefault="00343F00" w:rsidP="00D90BCF">
      <w:pPr>
        <w:wordWrap w:val="0"/>
        <w:snapToGrid w:val="0"/>
        <w:spacing w:beforeLines="100" w:line="360" w:lineRule="auto"/>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一、质疑供应商基本信息</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质疑供应商：</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地址：</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邮编：</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联系人：</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联系电话：</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授权代表：</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联系电话：</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地址：</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邮编：</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二、质疑项目基本情况</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质疑项目的名称：</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质疑项目的编号：</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包号：</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采购人名称：</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采购文件获取日期：</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三、质疑事项具体内容</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质疑事项</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事实依据：</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法律依据：</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质疑事项</w:t>
      </w:r>
      <w:r w:rsidRPr="00141956">
        <w:rPr>
          <w:rFonts w:ascii="仿宋_GB2312" w:eastAsia="仿宋_GB2312" w:hAnsi="仿宋_GB2312" w:cs="仿宋_GB2312" w:hint="eastAsia"/>
          <w:color w:val="000000" w:themeColor="text1"/>
          <w:sz w:val="24"/>
        </w:rPr>
        <w:t>2</w:t>
      </w:r>
    </w:p>
    <w:p w:rsidR="009F2011" w:rsidRPr="00141956" w:rsidRDefault="00343F00">
      <w:pPr>
        <w:wordWrap w:val="0"/>
        <w:snapToGrid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360" w:lineRule="auto"/>
        <w:rPr>
          <w:rFonts w:ascii="仿宋_GB2312" w:eastAsia="仿宋_GB2312" w:hAnsi="仿宋_GB2312" w:cs="仿宋_GB2312"/>
          <w:bCs/>
          <w:color w:val="000000" w:themeColor="text1"/>
          <w:sz w:val="24"/>
        </w:rPr>
      </w:pPr>
      <w:r w:rsidRPr="00141956">
        <w:rPr>
          <w:rFonts w:ascii="仿宋_GB2312" w:eastAsia="仿宋_GB2312" w:hAnsi="仿宋_GB2312" w:cs="仿宋_GB2312" w:hint="eastAsia"/>
          <w:bCs/>
          <w:color w:val="000000" w:themeColor="text1"/>
          <w:sz w:val="24"/>
        </w:rPr>
        <w:t>四、与质疑事项相关的质疑请求</w:t>
      </w:r>
    </w:p>
    <w:p w:rsidR="009F2011" w:rsidRPr="00141956" w:rsidRDefault="00343F00">
      <w:pPr>
        <w:wordWrap w:val="0"/>
        <w:snapToGrid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请求：</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lastRenderedPageBreak/>
        <w:t>签字</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签章</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公章：</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p>
    <w:p w:rsidR="009F2011" w:rsidRPr="00141956" w:rsidRDefault="009F2011">
      <w:pPr>
        <w:wordWrap w:val="0"/>
        <w:spacing w:line="360" w:lineRule="auto"/>
        <w:jc w:val="center"/>
        <w:rPr>
          <w:rFonts w:ascii="仿宋_GB2312" w:eastAsia="仿宋_GB2312" w:hAnsi="仿宋_GB2312" w:cs="仿宋_GB2312"/>
          <w:b/>
          <w:bCs/>
          <w:color w:val="000000" w:themeColor="text1"/>
          <w:sz w:val="24"/>
        </w:rPr>
      </w:pPr>
    </w:p>
    <w:p w:rsidR="009F2011" w:rsidRPr="00141956" w:rsidRDefault="009F2011">
      <w:pPr>
        <w:wordWrap w:val="0"/>
        <w:spacing w:line="360" w:lineRule="auto"/>
        <w:rPr>
          <w:rFonts w:ascii="仿宋_GB2312" w:eastAsia="仿宋_GB2312" w:hAnsi="仿宋_GB2312" w:cs="仿宋_GB2312"/>
          <w:b/>
          <w:color w:val="000000" w:themeColor="text1"/>
          <w:sz w:val="24"/>
        </w:rPr>
      </w:pPr>
    </w:p>
    <w:p w:rsidR="009F2011" w:rsidRPr="00141956" w:rsidRDefault="009F2011">
      <w:pPr>
        <w:wordWrap w:val="0"/>
        <w:spacing w:line="360" w:lineRule="auto"/>
        <w:rPr>
          <w:rFonts w:ascii="仿宋_GB2312" w:eastAsia="仿宋_GB2312" w:hAnsi="仿宋_GB2312" w:cs="仿宋_GB2312"/>
          <w:b/>
          <w:color w:val="000000" w:themeColor="text1"/>
          <w:sz w:val="24"/>
        </w:rPr>
      </w:pPr>
    </w:p>
    <w:p w:rsidR="009F2011" w:rsidRPr="00141956" w:rsidRDefault="009F2011">
      <w:pPr>
        <w:wordWrap w:val="0"/>
        <w:spacing w:line="360" w:lineRule="auto"/>
        <w:rPr>
          <w:rFonts w:ascii="仿宋_GB2312" w:eastAsia="仿宋_GB2312" w:hAnsi="仿宋_GB2312" w:cs="仿宋_GB2312"/>
          <w:b/>
          <w:color w:val="000000" w:themeColor="text1"/>
          <w:sz w:val="24"/>
        </w:rPr>
      </w:pPr>
    </w:p>
    <w:p w:rsidR="009F2011" w:rsidRPr="00141956" w:rsidRDefault="00343F00">
      <w:pPr>
        <w:wordWrap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质疑函制作说明：</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供应商提出质疑时，应提交质疑函和必要的证明材料。</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质疑供应商若委托代理人进行质疑的，质疑函应按要求列明“授权代表”的有关内容，并在附件中提交由质疑</w:t>
      </w:r>
      <w:r w:rsidRPr="00141956">
        <w:rPr>
          <w:rFonts w:ascii="仿宋_GB2312" w:eastAsia="仿宋_GB2312" w:hAnsi="仿宋_GB2312" w:cs="仿宋_GB2312" w:hint="eastAsia"/>
          <w:color w:val="000000" w:themeColor="text1"/>
          <w:kern w:val="0"/>
          <w:sz w:val="24"/>
        </w:rPr>
        <w:t>供应商签署的授权委托书。授权委托书应载明代理人的姓名或者名称、代理事项、具体权限、期限和相关事项。</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质疑供应商若对项目的某一分包进行质疑，质疑函中应列明具体分包号。</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质疑函的质疑事项应具体、明确，并有必要的事实依据和法律依据。</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质疑函的质疑请求应与质疑事项相关。</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质疑供应商为自然人的，质疑函应由本人签字；质疑供应商为法人或者其他组织的，质疑</w:t>
      </w:r>
      <w:r w:rsidRPr="00141956">
        <w:rPr>
          <w:rFonts w:ascii="仿宋_GB2312" w:eastAsia="仿宋_GB2312" w:hAnsi="仿宋_GB2312" w:cs="仿宋_GB2312" w:hint="eastAsia"/>
          <w:color w:val="000000" w:themeColor="text1"/>
          <w:sz w:val="24"/>
        </w:rPr>
        <w:t>函应由法定代表人、主要负责人，或者其授权代表签字或者盖章，并加盖公章。</w:t>
      </w:r>
    </w:p>
    <w:p w:rsidR="009F2011" w:rsidRPr="00141956" w:rsidRDefault="009F2011">
      <w:pPr>
        <w:widowControl/>
        <w:wordWrap w:val="0"/>
        <w:spacing w:line="360" w:lineRule="auto"/>
        <w:ind w:firstLineChars="200" w:firstLine="600"/>
        <w:jc w:val="left"/>
        <w:rPr>
          <w:rFonts w:ascii="仿宋_GB2312" w:eastAsia="仿宋_GB2312" w:hAnsi="仿宋_GB2312" w:cs="仿宋_GB2312"/>
          <w:color w:val="000000" w:themeColor="text1"/>
          <w:sz w:val="30"/>
          <w:szCs w:val="30"/>
        </w:rPr>
      </w:pPr>
    </w:p>
    <w:p w:rsidR="009F2011" w:rsidRPr="00141956" w:rsidRDefault="009F2011">
      <w:pPr>
        <w:wordWrap w:val="0"/>
        <w:spacing w:line="360" w:lineRule="auto"/>
        <w:jc w:val="center"/>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center"/>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center"/>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center"/>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center"/>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center"/>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center"/>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left"/>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left"/>
        <w:rPr>
          <w:rFonts w:ascii="仿宋_GB2312" w:eastAsia="仿宋_GB2312" w:hAnsi="仿宋_GB2312" w:cs="仿宋_GB2312"/>
          <w:b/>
          <w:color w:val="000000" w:themeColor="text1"/>
          <w:spacing w:val="6"/>
          <w:sz w:val="32"/>
          <w:szCs w:val="32"/>
        </w:rPr>
      </w:pPr>
    </w:p>
    <w:p w:rsidR="009F2011" w:rsidRPr="00141956" w:rsidRDefault="009F2011">
      <w:pPr>
        <w:wordWrap w:val="0"/>
        <w:spacing w:line="360" w:lineRule="auto"/>
        <w:jc w:val="left"/>
        <w:rPr>
          <w:rFonts w:ascii="仿宋_GB2312" w:eastAsia="仿宋_GB2312" w:hAnsi="仿宋_GB2312" w:cs="仿宋_GB2312"/>
          <w:b/>
          <w:color w:val="000000" w:themeColor="text1"/>
          <w:spacing w:val="6"/>
          <w:sz w:val="32"/>
          <w:szCs w:val="32"/>
        </w:rPr>
      </w:pPr>
    </w:p>
    <w:p w:rsidR="009F2011" w:rsidRPr="00141956" w:rsidRDefault="00343F00">
      <w:pPr>
        <w:pageBreakBefore/>
        <w:wordWrap w:val="0"/>
        <w:spacing w:line="360" w:lineRule="auto"/>
        <w:jc w:val="left"/>
        <w:rPr>
          <w:rFonts w:ascii="仿宋_GB2312" w:eastAsia="仿宋_GB2312" w:hAnsi="仿宋_GB2312" w:cs="仿宋_GB2312"/>
          <w:b/>
          <w:color w:val="000000" w:themeColor="text1"/>
          <w:spacing w:val="6"/>
          <w:sz w:val="32"/>
          <w:szCs w:val="32"/>
        </w:rPr>
      </w:pPr>
      <w:r w:rsidRPr="00141956">
        <w:rPr>
          <w:rFonts w:ascii="仿宋_GB2312" w:eastAsia="仿宋_GB2312" w:hAnsi="仿宋_GB2312" w:cs="仿宋_GB2312" w:hint="eastAsia"/>
          <w:b/>
          <w:color w:val="000000" w:themeColor="text1"/>
          <w:spacing w:val="6"/>
          <w:sz w:val="32"/>
          <w:szCs w:val="32"/>
        </w:rPr>
        <w:lastRenderedPageBreak/>
        <w:t>附件</w:t>
      </w:r>
      <w:r w:rsidRPr="00141956">
        <w:rPr>
          <w:rFonts w:ascii="仿宋_GB2312" w:eastAsia="仿宋_GB2312" w:hAnsi="仿宋_GB2312" w:cs="仿宋_GB2312" w:hint="eastAsia"/>
          <w:b/>
          <w:color w:val="000000" w:themeColor="text1"/>
          <w:spacing w:val="6"/>
          <w:sz w:val="32"/>
          <w:szCs w:val="32"/>
        </w:rPr>
        <w:t>2</w:t>
      </w:r>
      <w:r w:rsidRPr="00141956">
        <w:rPr>
          <w:rFonts w:ascii="仿宋_GB2312" w:eastAsia="仿宋_GB2312" w:hAnsi="仿宋_GB2312" w:cs="仿宋_GB2312" w:hint="eastAsia"/>
          <w:b/>
          <w:color w:val="000000" w:themeColor="text1"/>
          <w:spacing w:val="6"/>
          <w:sz w:val="32"/>
          <w:szCs w:val="32"/>
        </w:rPr>
        <w:t>：投诉书范本及制作说明</w:t>
      </w:r>
    </w:p>
    <w:p w:rsidR="009F2011" w:rsidRPr="00141956" w:rsidRDefault="009F2011">
      <w:pPr>
        <w:wordWrap w:val="0"/>
        <w:spacing w:line="360" w:lineRule="auto"/>
        <w:jc w:val="center"/>
        <w:rPr>
          <w:rFonts w:ascii="仿宋_GB2312" w:eastAsia="仿宋_GB2312" w:hAnsi="仿宋_GB2312" w:cs="仿宋_GB2312"/>
          <w:b/>
          <w:color w:val="000000" w:themeColor="text1"/>
          <w:sz w:val="24"/>
        </w:rPr>
      </w:pPr>
    </w:p>
    <w:p w:rsidR="009F2011" w:rsidRPr="00141956" w:rsidRDefault="00343F00">
      <w:pPr>
        <w:wordWrap w:val="0"/>
        <w:spacing w:line="360" w:lineRule="auto"/>
        <w:jc w:val="center"/>
        <w:rPr>
          <w:rFonts w:ascii="仿宋_GB2312" w:eastAsia="仿宋_GB2312" w:hAnsi="仿宋_GB2312" w:cs="仿宋_GB2312"/>
          <w:b/>
          <w:color w:val="000000" w:themeColor="text1"/>
          <w:spacing w:val="6"/>
          <w:sz w:val="32"/>
          <w:szCs w:val="32"/>
        </w:rPr>
      </w:pPr>
      <w:r w:rsidRPr="00141956">
        <w:rPr>
          <w:rFonts w:ascii="仿宋_GB2312" w:eastAsia="仿宋_GB2312" w:hAnsi="仿宋_GB2312" w:cs="仿宋_GB2312" w:hint="eastAsia"/>
          <w:b/>
          <w:color w:val="000000" w:themeColor="text1"/>
          <w:spacing w:val="6"/>
          <w:sz w:val="32"/>
          <w:szCs w:val="32"/>
        </w:rPr>
        <w:t>投诉书范本</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一、投诉相关主体基本情况</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投诉人：</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址：</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邮编：</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tabs>
          <w:tab w:val="left" w:pos="6510"/>
        </w:tabs>
        <w:wordWrap w:val="0"/>
        <w:spacing w:line="360" w:lineRule="auto"/>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法定代表人</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主要负责人：</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 xml:space="preserve">  </w:t>
      </w:r>
    </w:p>
    <w:p w:rsidR="009F2011" w:rsidRPr="00141956" w:rsidRDefault="00343F00">
      <w:pPr>
        <w:tabs>
          <w:tab w:val="left" w:pos="6510"/>
        </w:tabs>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联系电话：</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授权代表：</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联系电话</w:t>
      </w:r>
      <w:r w:rsidRPr="00141956">
        <w:rPr>
          <w:rFonts w:ascii="仿宋_GB2312" w:eastAsia="仿宋_GB2312" w:hAnsi="仿宋_GB2312" w:cs="仿宋_GB2312" w:hint="eastAsia"/>
          <w:color w:val="000000" w:themeColor="text1"/>
          <w:sz w:val="24"/>
          <w:u w:val="dotted"/>
        </w:rPr>
        <w:t>：</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址：</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邮编：</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被投诉人</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址：</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邮编：</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联系人：</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联系电话：</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被投诉人</w:t>
      </w:r>
      <w:r w:rsidRPr="00141956">
        <w:rPr>
          <w:rFonts w:ascii="仿宋_GB2312" w:eastAsia="仿宋_GB2312" w:hAnsi="仿宋_GB2312" w:cs="仿宋_GB2312" w:hint="eastAsia"/>
          <w:color w:val="000000" w:themeColor="text1"/>
          <w:sz w:val="24"/>
        </w:rPr>
        <w:t>2</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相关供应商：</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址：</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邮编：</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联系人：</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联系电话：</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二、投诉项目基本情况</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采购项目名称：</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采购项目编号：</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包号：</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采购人名称：</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single"/>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代理机构名称：</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采购文件公告</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dotted"/>
        </w:rPr>
        <w:t>是</w:t>
      </w:r>
      <w:r w:rsidRPr="00141956">
        <w:rPr>
          <w:rFonts w:ascii="仿宋_GB2312" w:eastAsia="仿宋_GB2312" w:hAnsi="仿宋_GB2312" w:cs="仿宋_GB2312" w:hint="eastAsia"/>
          <w:color w:val="000000" w:themeColor="text1"/>
          <w:sz w:val="24"/>
          <w:u w:val="dotted"/>
        </w:rPr>
        <w:t>/</w:t>
      </w:r>
      <w:r w:rsidRPr="00141956">
        <w:rPr>
          <w:rFonts w:ascii="仿宋_GB2312" w:eastAsia="仿宋_GB2312" w:hAnsi="仿宋_GB2312" w:cs="仿宋_GB2312" w:hint="eastAsia"/>
          <w:color w:val="000000" w:themeColor="text1"/>
          <w:sz w:val="24"/>
          <w:u w:val="dotted"/>
        </w:rPr>
        <w:t>否</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公告期限：</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采购结果公告</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dotted"/>
        </w:rPr>
        <w:t>是</w:t>
      </w:r>
      <w:r w:rsidRPr="00141956">
        <w:rPr>
          <w:rFonts w:ascii="仿宋_GB2312" w:eastAsia="仿宋_GB2312" w:hAnsi="仿宋_GB2312" w:cs="仿宋_GB2312" w:hint="eastAsia"/>
          <w:color w:val="000000" w:themeColor="text1"/>
          <w:sz w:val="24"/>
          <w:u w:val="dotted"/>
        </w:rPr>
        <w:t>/</w:t>
      </w:r>
      <w:r w:rsidRPr="00141956">
        <w:rPr>
          <w:rFonts w:ascii="仿宋_GB2312" w:eastAsia="仿宋_GB2312" w:hAnsi="仿宋_GB2312" w:cs="仿宋_GB2312" w:hint="eastAsia"/>
          <w:color w:val="000000" w:themeColor="text1"/>
          <w:sz w:val="24"/>
          <w:u w:val="dotted"/>
        </w:rPr>
        <w:t>否</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公告期限：</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三、质疑基本情况</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投诉人于</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日</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向</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提出质疑，质疑事项为：</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u w:val="dotted"/>
        </w:rPr>
        <w:t>采购人</w:t>
      </w:r>
      <w:r w:rsidRPr="00141956">
        <w:rPr>
          <w:rFonts w:ascii="仿宋_GB2312" w:eastAsia="仿宋_GB2312" w:hAnsi="仿宋_GB2312" w:cs="仿宋_GB2312" w:hint="eastAsia"/>
          <w:color w:val="000000" w:themeColor="text1"/>
          <w:sz w:val="24"/>
          <w:u w:val="dotted"/>
        </w:rPr>
        <w:t>/</w:t>
      </w:r>
      <w:r w:rsidRPr="00141956">
        <w:rPr>
          <w:rFonts w:ascii="仿宋_GB2312" w:eastAsia="仿宋_GB2312" w:hAnsi="仿宋_GB2312" w:cs="仿宋_GB2312" w:hint="eastAsia"/>
          <w:color w:val="000000" w:themeColor="text1"/>
          <w:sz w:val="24"/>
          <w:u w:val="dotted"/>
        </w:rPr>
        <w:t>代理机构</w:t>
      </w:r>
      <w:r w:rsidRPr="00141956">
        <w:rPr>
          <w:rFonts w:ascii="仿宋_GB2312" w:eastAsia="仿宋_GB2312" w:hAnsi="仿宋_GB2312" w:cs="仿宋_GB2312" w:hint="eastAsia"/>
          <w:color w:val="000000" w:themeColor="text1"/>
          <w:sz w:val="24"/>
        </w:rPr>
        <w:t>于</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日</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就质疑事项作出了答复</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没有在法定期限内</w:t>
      </w:r>
      <w:r w:rsidRPr="00141956">
        <w:rPr>
          <w:rFonts w:ascii="仿宋_GB2312" w:eastAsia="仿宋_GB2312" w:hAnsi="仿宋_GB2312" w:cs="仿宋_GB2312" w:hint="eastAsia"/>
          <w:color w:val="000000" w:themeColor="text1"/>
          <w:sz w:val="24"/>
        </w:rPr>
        <w:lastRenderedPageBreak/>
        <w:t>作出答复。</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四、投诉事项具体内容</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投诉事项</w:t>
      </w:r>
      <w:r w:rsidRPr="00141956">
        <w:rPr>
          <w:rFonts w:ascii="仿宋_GB2312" w:eastAsia="仿宋_GB2312" w:hAnsi="仿宋_GB2312" w:cs="仿宋_GB2312" w:hint="eastAsia"/>
          <w:color w:val="000000" w:themeColor="text1"/>
          <w:sz w:val="24"/>
        </w:rPr>
        <w:t xml:space="preserve"> 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事实依据：</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法律依据：</w:t>
      </w: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u w:val="dotted"/>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投诉事项</w:t>
      </w:r>
      <w:r w:rsidRPr="00141956">
        <w:rPr>
          <w:rFonts w:ascii="仿宋_GB2312" w:eastAsia="仿宋_GB2312" w:hAnsi="仿宋_GB2312" w:cs="仿宋_GB2312" w:hint="eastAsia"/>
          <w:color w:val="000000" w:themeColor="text1"/>
          <w:sz w:val="24"/>
        </w:rPr>
        <w:t>2</w:t>
      </w:r>
    </w:p>
    <w:p w:rsidR="009F2011" w:rsidRPr="00141956" w:rsidRDefault="00343F00">
      <w:pPr>
        <w:wordWrap w:val="0"/>
        <w:spacing w:line="360" w:lineRule="auto"/>
        <w:rPr>
          <w:rFonts w:ascii="仿宋_GB2312" w:eastAsia="仿宋_GB2312" w:hAnsi="仿宋_GB2312" w:cs="仿宋_GB2312"/>
          <w:color w:val="000000" w:themeColor="text1"/>
          <w:sz w:val="24"/>
          <w:u w:val="dotted"/>
        </w:rPr>
      </w:pP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五、与投诉事项相关的投诉请求</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请求：</w:t>
      </w:r>
      <w:r w:rsidRPr="00141956">
        <w:rPr>
          <w:rFonts w:ascii="仿宋_GB2312" w:eastAsia="仿宋_GB2312" w:hAnsi="仿宋_GB2312" w:cs="仿宋_GB2312" w:hint="eastAsia"/>
          <w:color w:val="000000" w:themeColor="text1"/>
          <w:sz w:val="24"/>
          <w:u w:val="dotted"/>
        </w:rPr>
        <w:t xml:space="preserve">                                              </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u w:val="single"/>
        </w:rPr>
      </w:pP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签字</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签章</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公章：</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360" w:lineRule="auto"/>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p>
    <w:p w:rsidR="009F2011" w:rsidRPr="00141956" w:rsidRDefault="009F2011">
      <w:pPr>
        <w:wordWrap w:val="0"/>
        <w:spacing w:line="360" w:lineRule="auto"/>
        <w:rPr>
          <w:rFonts w:ascii="仿宋_GB2312" w:eastAsia="仿宋_GB2312" w:hAnsi="仿宋_GB2312" w:cs="仿宋_GB2312"/>
          <w:b/>
          <w:color w:val="000000" w:themeColor="text1"/>
          <w:sz w:val="24"/>
        </w:rPr>
      </w:pPr>
    </w:p>
    <w:p w:rsidR="009F2011" w:rsidRPr="00141956" w:rsidRDefault="009F2011">
      <w:pPr>
        <w:wordWrap w:val="0"/>
        <w:spacing w:line="360" w:lineRule="auto"/>
        <w:rPr>
          <w:rFonts w:ascii="仿宋_GB2312" w:eastAsia="仿宋_GB2312" w:hAnsi="仿宋_GB2312" w:cs="仿宋_GB2312"/>
          <w:b/>
          <w:color w:val="000000" w:themeColor="text1"/>
          <w:sz w:val="24"/>
        </w:rPr>
      </w:pPr>
    </w:p>
    <w:p w:rsidR="009F2011" w:rsidRPr="00141956" w:rsidRDefault="00343F00">
      <w:pPr>
        <w:wordWrap w:val="0"/>
        <w:spacing w:line="360" w:lineRule="auto"/>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投诉书制作说明：</w:t>
      </w:r>
    </w:p>
    <w:p w:rsidR="009F2011" w:rsidRPr="00141956" w:rsidRDefault="00343F00">
      <w:pPr>
        <w:widowControl/>
        <w:wordWrap w:val="0"/>
        <w:spacing w:line="360" w:lineRule="auto"/>
        <w:ind w:firstLineChars="200" w:firstLine="480"/>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投诉人提起投诉时，应当提交投诉书和必要的证明材料，并按照被投诉人和与投诉事项有关的供应商数量提供投诉书副本。</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投诉人若委托代理人进行投诉的，投诉书应按照要求列明“授权代表”的有关内容，并在附件中提交由</w:t>
      </w:r>
      <w:r w:rsidRPr="00141956">
        <w:rPr>
          <w:rFonts w:ascii="仿宋_GB2312" w:eastAsia="仿宋_GB2312" w:hAnsi="仿宋_GB2312" w:cs="仿宋_GB2312" w:hint="eastAsia"/>
          <w:color w:val="000000" w:themeColor="text1"/>
          <w:kern w:val="0"/>
          <w:sz w:val="24"/>
        </w:rPr>
        <w:t>投诉人签署的授权委托书。授权委托书应当载明代理人的姓名或者名称、代理事项、具体权限、期限和相关事项。</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投诉人若对项目的某一分包进行投诉，投诉书应列明具体分包号。</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4.</w:t>
      </w:r>
      <w:r w:rsidRPr="00141956">
        <w:rPr>
          <w:rFonts w:ascii="仿宋_GB2312" w:eastAsia="仿宋_GB2312" w:hAnsi="仿宋_GB2312" w:cs="仿宋_GB2312" w:hint="eastAsia"/>
          <w:color w:val="000000" w:themeColor="text1"/>
          <w:sz w:val="24"/>
        </w:rPr>
        <w:t>投诉书应简要列明质疑事项，质疑函、质疑答复等作为附件材料提供。</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5.</w:t>
      </w:r>
      <w:r w:rsidRPr="00141956">
        <w:rPr>
          <w:rFonts w:ascii="仿宋_GB2312" w:eastAsia="仿宋_GB2312" w:hAnsi="仿宋_GB2312" w:cs="仿宋_GB2312" w:hint="eastAsia"/>
          <w:color w:val="000000" w:themeColor="text1"/>
          <w:sz w:val="24"/>
        </w:rPr>
        <w:t>投诉书的投诉事项应具体、明确，并有必要的事实依据和法律依据。</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6.</w:t>
      </w:r>
      <w:r w:rsidRPr="00141956">
        <w:rPr>
          <w:rFonts w:ascii="仿宋_GB2312" w:eastAsia="仿宋_GB2312" w:hAnsi="仿宋_GB2312" w:cs="仿宋_GB2312" w:hint="eastAsia"/>
          <w:color w:val="000000" w:themeColor="text1"/>
          <w:sz w:val="24"/>
        </w:rPr>
        <w:t>投诉书的投诉请求应与投诉事项相关。</w:t>
      </w:r>
    </w:p>
    <w:p w:rsidR="009F2011" w:rsidRPr="00141956" w:rsidRDefault="00343F00">
      <w:pPr>
        <w:widowControl/>
        <w:wordWrap w:val="0"/>
        <w:spacing w:line="360" w:lineRule="auto"/>
        <w:ind w:firstLineChars="200" w:firstLine="48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sz w:val="24"/>
        </w:rPr>
        <w:t>7.</w:t>
      </w:r>
      <w:r w:rsidRPr="00141956">
        <w:rPr>
          <w:rFonts w:ascii="仿宋_GB2312" w:eastAsia="仿宋_GB2312" w:hAnsi="仿宋_GB2312" w:cs="仿宋_GB2312" w:hint="eastAsia"/>
          <w:color w:val="000000" w:themeColor="text1"/>
          <w:sz w:val="24"/>
        </w:rPr>
        <w:t>投诉人为自然人的，投诉书应当由本人签字；投诉人为法人或者其他组织的，投诉书应当由法定代表人、主要负责人，或者其授权代表签字或者盖章，并加盖公章。</w:t>
      </w:r>
    </w:p>
    <w:p w:rsidR="009F2011" w:rsidRPr="00141956" w:rsidRDefault="009F2011">
      <w:pPr>
        <w:wordWrap w:val="0"/>
        <w:spacing w:line="360" w:lineRule="auto"/>
        <w:rPr>
          <w:rFonts w:ascii="仿宋_GB2312" w:eastAsia="仿宋_GB2312" w:hAnsi="仿宋_GB2312" w:cs="仿宋_GB2312"/>
          <w:b/>
          <w:color w:val="000000" w:themeColor="text1"/>
          <w:sz w:val="24"/>
        </w:rPr>
      </w:pPr>
    </w:p>
    <w:p w:rsidR="009F2011" w:rsidRPr="00141956" w:rsidRDefault="00343F00">
      <w:pPr>
        <w:pageBreakBefore/>
        <w:wordWrap w:val="0"/>
        <w:autoSpaceDE w:val="0"/>
        <w:autoSpaceDN w:val="0"/>
        <w:jc w:val="center"/>
        <w:rPr>
          <w:rFonts w:ascii="仿宋_GB2312" w:eastAsia="仿宋_GB2312" w:hAnsi="仿宋_GB2312" w:cs="仿宋_GB2312"/>
          <w:b/>
          <w:bCs/>
          <w:color w:val="000000" w:themeColor="text1"/>
          <w:sz w:val="32"/>
          <w:szCs w:val="32"/>
        </w:rPr>
      </w:pPr>
      <w:r w:rsidRPr="00141956">
        <w:rPr>
          <w:rFonts w:ascii="仿宋_GB2312" w:eastAsia="仿宋_GB2312" w:hAnsi="仿宋_GB2312" w:cs="仿宋_GB2312" w:hint="eastAsia"/>
          <w:b/>
          <w:color w:val="000000" w:themeColor="text1"/>
          <w:spacing w:val="6"/>
          <w:sz w:val="32"/>
          <w:szCs w:val="32"/>
        </w:rPr>
        <w:lastRenderedPageBreak/>
        <w:t>附件</w:t>
      </w:r>
      <w:r w:rsidRPr="00141956">
        <w:rPr>
          <w:rFonts w:ascii="仿宋_GB2312" w:eastAsia="仿宋_GB2312" w:hAnsi="仿宋_GB2312" w:cs="仿宋_GB2312" w:hint="eastAsia"/>
          <w:b/>
          <w:color w:val="000000" w:themeColor="text1"/>
          <w:spacing w:val="6"/>
          <w:sz w:val="32"/>
          <w:szCs w:val="32"/>
        </w:rPr>
        <w:t>3</w:t>
      </w:r>
      <w:r w:rsidRPr="00141956">
        <w:rPr>
          <w:rFonts w:ascii="仿宋_GB2312" w:eastAsia="仿宋_GB2312" w:hAnsi="仿宋_GB2312" w:cs="仿宋_GB2312" w:hint="eastAsia"/>
          <w:b/>
          <w:color w:val="000000" w:themeColor="text1"/>
          <w:spacing w:val="6"/>
          <w:sz w:val="32"/>
          <w:szCs w:val="32"/>
        </w:rPr>
        <w:t>：</w:t>
      </w:r>
      <w:r w:rsidRPr="00141956">
        <w:rPr>
          <w:rFonts w:ascii="仿宋_GB2312" w:eastAsia="仿宋_GB2312" w:hAnsi="仿宋_GB2312" w:cs="仿宋_GB2312" w:hint="eastAsia"/>
          <w:b/>
          <w:bCs/>
          <w:color w:val="000000" w:themeColor="text1"/>
          <w:sz w:val="32"/>
          <w:szCs w:val="32"/>
        </w:rPr>
        <w:t>业务专用章使用说明函</w:t>
      </w:r>
    </w:p>
    <w:p w:rsidR="009F2011" w:rsidRPr="00141956" w:rsidRDefault="009F2011">
      <w:pPr>
        <w:wordWrap w:val="0"/>
        <w:spacing w:line="360" w:lineRule="auto"/>
        <w:rPr>
          <w:rFonts w:ascii="仿宋_GB2312" w:eastAsia="仿宋_GB2312" w:hAnsi="仿宋_GB2312" w:cs="仿宋_GB2312"/>
          <w:color w:val="000000" w:themeColor="text1"/>
          <w:sz w:val="24"/>
          <w:u w:val="single"/>
        </w:rPr>
      </w:pP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u w:val="single"/>
        </w:rPr>
        <w:t>绍兴市公安局</w:t>
      </w:r>
      <w:r w:rsidRPr="00141956">
        <w:rPr>
          <w:rFonts w:ascii="仿宋_GB2312" w:eastAsia="仿宋_GB2312" w:hAnsi="仿宋_GB2312" w:cs="仿宋_GB2312" w:hint="eastAsia"/>
          <w:color w:val="000000" w:themeColor="text1"/>
          <w:sz w:val="24"/>
          <w:u w:val="single"/>
        </w:rPr>
        <w:t>、</w:t>
      </w:r>
      <w:r w:rsidRPr="00141956">
        <w:rPr>
          <w:rFonts w:ascii="仿宋_GB2312" w:eastAsia="仿宋_GB2312" w:hAnsi="仿宋_GB2312" w:cs="仿宋_GB2312" w:hint="eastAsia"/>
          <w:color w:val="000000" w:themeColor="text1"/>
          <w:sz w:val="24"/>
          <w:u w:val="single"/>
        </w:rPr>
        <w:t>绍兴市公共资源交易中心</w:t>
      </w:r>
      <w:r w:rsidRPr="00141956">
        <w:rPr>
          <w:rFonts w:ascii="仿宋_GB2312" w:eastAsia="仿宋_GB2312" w:hAnsi="仿宋_GB2312" w:cs="仿宋_GB2312" w:hint="eastAsia"/>
          <w:color w:val="000000" w:themeColor="text1"/>
          <w:sz w:val="24"/>
          <w:u w:val="single"/>
        </w:rPr>
        <w:t>：</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kern w:val="0"/>
          <w:sz w:val="24"/>
          <w:lang w:val="zh-CN"/>
        </w:rPr>
        <w:t>我方</w:t>
      </w:r>
      <w:r w:rsidRPr="00141956">
        <w:rPr>
          <w:rFonts w:ascii="仿宋_GB2312" w:eastAsia="仿宋_GB2312" w:hAnsi="仿宋_GB2312" w:cs="仿宋_GB2312" w:hint="eastAsia"/>
          <w:color w:val="000000" w:themeColor="text1"/>
          <w:kern w:val="0"/>
          <w:sz w:val="24"/>
          <w:u w:val="single"/>
          <w:lang w:val="zh-CN"/>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投标人全称</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是中华人民共和国依法登记注册的合法企业，</w:t>
      </w:r>
      <w:r w:rsidRPr="00141956">
        <w:rPr>
          <w:rFonts w:ascii="仿宋_GB2312" w:eastAsia="仿宋_GB2312" w:hAnsi="仿宋_GB2312" w:cs="仿宋_GB2312" w:hint="eastAsia"/>
          <w:bCs/>
          <w:color w:val="000000" w:themeColor="text1"/>
          <w:sz w:val="24"/>
        </w:rPr>
        <w:t>在参加</w:t>
      </w:r>
      <w:r w:rsidRPr="00141956">
        <w:rPr>
          <w:rFonts w:ascii="仿宋_GB2312" w:eastAsia="仿宋_GB2312" w:hAnsi="仿宋_GB2312" w:cs="仿宋_GB2312" w:hint="eastAsia"/>
          <w:color w:val="000000" w:themeColor="text1"/>
          <w:sz w:val="24"/>
        </w:rPr>
        <w:t>你方组织的</w:t>
      </w:r>
      <w:r w:rsidRPr="00141956">
        <w:rPr>
          <w:rFonts w:ascii="仿宋_GB2312" w:eastAsia="仿宋_GB2312" w:hAnsi="仿宋_GB2312" w:cs="仿宋_GB2312" w:hint="eastAsia"/>
          <w:color w:val="000000" w:themeColor="text1"/>
          <w:sz w:val="24"/>
        </w:rPr>
        <w:t>绍兴市公安局“雪亮工程”市本级前端</w:t>
      </w:r>
      <w:r w:rsidRPr="00141956">
        <w:rPr>
          <w:rFonts w:ascii="仿宋_GB2312" w:eastAsia="仿宋_GB2312" w:hAnsi="仿宋_GB2312" w:cs="仿宋_GB2312" w:hint="eastAsia"/>
          <w:color w:val="000000" w:themeColor="text1"/>
          <w:sz w:val="24"/>
        </w:rPr>
        <w:t>1833</w:t>
      </w:r>
      <w:r w:rsidRPr="00141956">
        <w:rPr>
          <w:rFonts w:ascii="仿宋_GB2312" w:eastAsia="仿宋_GB2312" w:hAnsi="仿宋_GB2312" w:cs="仿宋_GB2312" w:hint="eastAsia"/>
          <w:color w:val="000000" w:themeColor="text1"/>
          <w:sz w:val="24"/>
        </w:rPr>
        <w:t>个视频监控租赁服务项目</w:t>
      </w:r>
      <w:r w:rsidRPr="00141956">
        <w:rPr>
          <w:rFonts w:ascii="仿宋_GB2312" w:eastAsia="仿宋_GB2312" w:hAnsi="仿宋_GB2312" w:cs="仿宋_GB2312" w:hint="eastAsia"/>
          <w:color w:val="000000" w:themeColor="text1"/>
          <w:sz w:val="24"/>
        </w:rPr>
        <w:t>【招标编号：</w:t>
      </w:r>
      <w:r w:rsidRPr="00141956">
        <w:rPr>
          <w:rFonts w:ascii="仿宋_GB2312" w:eastAsia="仿宋_GB2312" w:hAnsi="仿宋_GB2312" w:cs="仿宋_GB2312" w:hint="eastAsia"/>
          <w:color w:val="000000" w:themeColor="text1"/>
          <w:sz w:val="24"/>
        </w:rPr>
        <w:t>2025-06-0054</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bCs/>
          <w:color w:val="000000" w:themeColor="text1"/>
          <w:sz w:val="24"/>
        </w:rPr>
        <w:t>投标活动中作如下说明：</w:t>
      </w:r>
      <w:r w:rsidRPr="00141956">
        <w:rPr>
          <w:rFonts w:ascii="仿宋_GB2312" w:eastAsia="仿宋_GB2312" w:hAnsi="仿宋_GB2312" w:cs="仿宋_GB2312" w:hint="eastAsia"/>
          <w:color w:val="000000" w:themeColor="text1"/>
          <w:sz w:val="24"/>
        </w:rPr>
        <w:t>我方所使用的“</w:t>
      </w:r>
      <w:r w:rsidRPr="00141956">
        <w:rPr>
          <w:rFonts w:ascii="仿宋_GB2312" w:eastAsia="仿宋_GB2312" w:hAnsi="仿宋_GB2312" w:cs="仿宋_GB2312" w:hint="eastAsia"/>
          <w:color w:val="000000" w:themeColor="text1"/>
          <w:sz w:val="24"/>
        </w:rPr>
        <w:t>XX</w:t>
      </w:r>
      <w:r w:rsidRPr="00141956">
        <w:rPr>
          <w:rFonts w:ascii="仿宋_GB2312" w:eastAsia="仿宋_GB2312" w:hAnsi="仿宋_GB2312" w:cs="仿宋_GB2312" w:hint="eastAsia"/>
          <w:color w:val="000000" w:themeColor="text1"/>
          <w:sz w:val="24"/>
        </w:rPr>
        <w:t>专用章”与法定名称章具有同等的法律效力，对使用“</w:t>
      </w:r>
      <w:r w:rsidRPr="00141956">
        <w:rPr>
          <w:rFonts w:ascii="仿宋_GB2312" w:eastAsia="仿宋_GB2312" w:hAnsi="仿宋_GB2312" w:cs="仿宋_GB2312" w:hint="eastAsia"/>
          <w:color w:val="000000" w:themeColor="text1"/>
          <w:sz w:val="24"/>
        </w:rPr>
        <w:t>XX</w:t>
      </w:r>
      <w:r w:rsidRPr="00141956">
        <w:rPr>
          <w:rFonts w:ascii="仿宋_GB2312" w:eastAsia="仿宋_GB2312" w:hAnsi="仿宋_GB2312" w:cs="仿宋_GB2312" w:hint="eastAsia"/>
          <w:color w:val="000000" w:themeColor="text1"/>
          <w:sz w:val="24"/>
        </w:rPr>
        <w:t>专用章”的行为予以完全承认，并愿意承担相应责任。</w:t>
      </w:r>
      <w:r w:rsidRPr="00141956">
        <w:rPr>
          <w:rFonts w:ascii="仿宋_GB2312" w:eastAsia="仿宋_GB2312" w:hAnsi="仿宋_GB2312" w:cs="仿宋_GB2312" w:hint="eastAsia"/>
          <w:color w:val="000000" w:themeColor="text1"/>
          <w:sz w:val="24"/>
        </w:rPr>
        <w:t xml:space="preserve">   </w:t>
      </w:r>
    </w:p>
    <w:p w:rsidR="009F2011" w:rsidRPr="00141956" w:rsidRDefault="00343F00">
      <w:pPr>
        <w:wordWrap w:val="0"/>
        <w:spacing w:line="440" w:lineRule="exact"/>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特此说明。</w:t>
      </w:r>
    </w:p>
    <w:p w:rsidR="009F2011" w:rsidRPr="00141956" w:rsidRDefault="009F2011">
      <w:pPr>
        <w:wordWrap w:val="0"/>
        <w:spacing w:line="360" w:lineRule="auto"/>
        <w:ind w:firstLine="494"/>
        <w:rPr>
          <w:rFonts w:ascii="仿宋_GB2312" w:eastAsia="仿宋_GB2312" w:hAnsi="仿宋_GB2312" w:cs="仿宋_GB2312"/>
          <w:color w:val="000000" w:themeColor="text1"/>
          <w:sz w:val="24"/>
        </w:rPr>
      </w:pPr>
    </w:p>
    <w:p w:rsidR="009F2011" w:rsidRPr="00141956" w:rsidRDefault="009F2011">
      <w:pPr>
        <w:wordWrap w:val="0"/>
        <w:spacing w:line="360" w:lineRule="auto"/>
        <w:ind w:firstLine="494"/>
        <w:rPr>
          <w:rFonts w:ascii="仿宋_GB2312" w:eastAsia="仿宋_GB2312" w:hAnsi="仿宋_GB2312" w:cs="仿宋_GB2312"/>
          <w:color w:val="000000" w:themeColor="text1"/>
          <w:sz w:val="24"/>
        </w:rPr>
      </w:pPr>
    </w:p>
    <w:p w:rsidR="009F2011" w:rsidRPr="00141956" w:rsidRDefault="009F2011">
      <w:pPr>
        <w:wordWrap w:val="0"/>
        <w:spacing w:line="360" w:lineRule="auto"/>
        <w:ind w:firstLine="494"/>
        <w:rPr>
          <w:rFonts w:ascii="仿宋_GB2312" w:eastAsia="仿宋_GB2312" w:hAnsi="仿宋_GB2312" w:cs="仿宋_GB2312"/>
          <w:color w:val="000000" w:themeColor="text1"/>
          <w:sz w:val="24"/>
        </w:rPr>
      </w:pPr>
    </w:p>
    <w:p w:rsidR="009F2011" w:rsidRPr="00141956" w:rsidRDefault="009F2011">
      <w:pPr>
        <w:wordWrap w:val="0"/>
        <w:spacing w:line="360" w:lineRule="auto"/>
        <w:ind w:firstLine="494"/>
        <w:rPr>
          <w:rFonts w:ascii="仿宋_GB2312" w:eastAsia="仿宋_GB2312" w:hAnsi="仿宋_GB2312" w:cs="仿宋_GB2312"/>
          <w:color w:val="000000" w:themeColor="text1"/>
          <w:sz w:val="24"/>
        </w:rPr>
      </w:pPr>
    </w:p>
    <w:p w:rsidR="009F2011" w:rsidRPr="00141956" w:rsidRDefault="00343F00">
      <w:pPr>
        <w:wordWrap w:val="0"/>
        <w:spacing w:line="360" w:lineRule="auto"/>
        <w:ind w:right="480" w:firstLineChars="1700" w:firstLine="40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投标单位（法定名称章）：</w:t>
      </w:r>
    </w:p>
    <w:p w:rsidR="009F2011" w:rsidRPr="00141956" w:rsidRDefault="00343F00">
      <w:pPr>
        <w:wordWrap w:val="0"/>
        <w:ind w:right="1440" w:firstLine="494"/>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日期：</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年</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月</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p>
    <w:p w:rsidR="009F2011" w:rsidRPr="00141956" w:rsidRDefault="00343F00">
      <w:pPr>
        <w:wordWrap w:val="0"/>
        <w:rPr>
          <w:rFonts w:ascii="仿宋_GB2312" w:eastAsia="仿宋_GB2312" w:hAnsi="仿宋_GB2312" w:cs="仿宋_GB2312"/>
          <w:color w:val="000000" w:themeColor="text1"/>
          <w:sz w:val="24"/>
        </w:rPr>
      </w:pPr>
      <w:r w:rsidRPr="00141956">
        <w:rPr>
          <w:rFonts w:ascii="仿宋_GB2312" w:eastAsia="仿宋_GB2312" w:hAnsi="仿宋_GB2312" w:cs="仿宋_GB2312" w:hint="eastAsia"/>
          <w:b/>
          <w:bCs/>
          <w:color w:val="000000" w:themeColor="text1"/>
          <w:sz w:val="24"/>
        </w:rPr>
        <w:t>附：</w:t>
      </w:r>
    </w:p>
    <w:p w:rsidR="009F2011" w:rsidRPr="00141956" w:rsidRDefault="009F2011">
      <w:pPr>
        <w:wordWrap w:val="0"/>
        <w:spacing w:line="360" w:lineRule="auto"/>
        <w:rPr>
          <w:rFonts w:ascii="仿宋_GB2312" w:eastAsia="仿宋_GB2312" w:hAnsi="仿宋_GB2312" w:cs="仿宋_GB2312"/>
          <w:bCs/>
          <w:color w:val="000000" w:themeColor="text1"/>
          <w:sz w:val="24"/>
        </w:rPr>
      </w:pPr>
      <w:r w:rsidRPr="00141956">
        <w:rPr>
          <w:rFonts w:ascii="仿宋_GB2312" w:eastAsia="仿宋_GB2312" w:hAnsi="仿宋_GB2312" w:cs="仿宋_GB2312"/>
          <w:b/>
          <w:bCs/>
          <w:color w:val="000000" w:themeColor="text1"/>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141956">
        <w:rPr>
          <w:rFonts w:ascii="仿宋_GB2312" w:eastAsia="仿宋_GB2312" w:hAnsi="仿宋_GB2312" w:cs="仿宋_GB2312"/>
          <w:b/>
          <w:bCs/>
          <w:color w:val="000000" w:themeColor="text1"/>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343F00" w:rsidRPr="00141956">
        <w:rPr>
          <w:rFonts w:ascii="仿宋_GB2312" w:eastAsia="仿宋_GB2312" w:hAnsi="仿宋_GB2312" w:cs="仿宋_GB2312" w:hint="eastAsia"/>
          <w:color w:val="000000" w:themeColor="text1"/>
          <w:sz w:val="24"/>
        </w:rPr>
        <w:t>投标单位法定名称章（印模）</w:t>
      </w:r>
      <w:r w:rsidR="00343F00" w:rsidRPr="00141956">
        <w:rPr>
          <w:rFonts w:ascii="仿宋_GB2312" w:eastAsia="仿宋_GB2312" w:hAnsi="仿宋_GB2312" w:cs="仿宋_GB2312" w:hint="eastAsia"/>
          <w:color w:val="000000" w:themeColor="text1"/>
          <w:sz w:val="24"/>
        </w:rPr>
        <w:t xml:space="preserve">                </w:t>
      </w:r>
      <w:r w:rsidR="00343F00" w:rsidRPr="00141956">
        <w:rPr>
          <w:rFonts w:ascii="仿宋_GB2312" w:eastAsia="仿宋_GB2312" w:hAnsi="仿宋_GB2312" w:cs="仿宋_GB2312" w:hint="eastAsia"/>
          <w:color w:val="000000" w:themeColor="text1"/>
          <w:sz w:val="24"/>
        </w:rPr>
        <w:t>投标单位“</w:t>
      </w:r>
      <w:r w:rsidR="00343F00" w:rsidRPr="00141956">
        <w:rPr>
          <w:rFonts w:ascii="仿宋_GB2312" w:eastAsia="仿宋_GB2312" w:hAnsi="仿宋_GB2312" w:cs="仿宋_GB2312" w:hint="eastAsia"/>
          <w:color w:val="000000" w:themeColor="text1"/>
          <w:sz w:val="24"/>
        </w:rPr>
        <w:t>XX</w:t>
      </w:r>
      <w:r w:rsidR="00343F00" w:rsidRPr="00141956">
        <w:rPr>
          <w:rFonts w:ascii="仿宋_GB2312" w:eastAsia="仿宋_GB2312" w:hAnsi="仿宋_GB2312" w:cs="仿宋_GB2312" w:hint="eastAsia"/>
          <w:color w:val="000000" w:themeColor="text1"/>
          <w:sz w:val="24"/>
        </w:rPr>
        <w:t>专用章”（印模）</w:t>
      </w: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343F00">
      <w:pPr>
        <w:pageBreakBefore/>
        <w:wordWrap w:val="0"/>
        <w:autoSpaceDE w:val="0"/>
        <w:autoSpaceDN w:val="0"/>
        <w:jc w:val="center"/>
        <w:rPr>
          <w:rFonts w:ascii="仿宋_GB2312" w:eastAsia="仿宋_GB2312" w:hAnsi="仿宋_GB2312" w:cs="仿宋_GB2312"/>
          <w:b/>
          <w:color w:val="000000" w:themeColor="text1"/>
          <w:kern w:val="0"/>
          <w:sz w:val="32"/>
          <w:szCs w:val="32"/>
          <w:lang w:val="zh-CN"/>
        </w:rPr>
      </w:pPr>
      <w:r w:rsidRPr="00141956">
        <w:rPr>
          <w:rFonts w:ascii="仿宋_GB2312" w:eastAsia="仿宋_GB2312" w:hAnsi="仿宋_GB2312" w:cs="仿宋_GB2312" w:hint="eastAsia"/>
          <w:b/>
          <w:color w:val="000000" w:themeColor="text1"/>
          <w:spacing w:val="6"/>
          <w:sz w:val="32"/>
          <w:szCs w:val="32"/>
        </w:rPr>
        <w:lastRenderedPageBreak/>
        <w:t>附件</w:t>
      </w:r>
      <w:r w:rsidRPr="00141956">
        <w:rPr>
          <w:rFonts w:ascii="仿宋_GB2312" w:eastAsia="仿宋_GB2312" w:hAnsi="仿宋_GB2312" w:cs="仿宋_GB2312" w:hint="eastAsia"/>
          <w:b/>
          <w:color w:val="000000" w:themeColor="text1"/>
          <w:spacing w:val="6"/>
          <w:sz w:val="32"/>
          <w:szCs w:val="32"/>
        </w:rPr>
        <w:t>4</w:t>
      </w:r>
      <w:r w:rsidRPr="00141956">
        <w:rPr>
          <w:rFonts w:ascii="仿宋_GB2312" w:eastAsia="仿宋_GB2312" w:hAnsi="仿宋_GB2312" w:cs="仿宋_GB2312" w:hint="eastAsia"/>
          <w:b/>
          <w:color w:val="000000" w:themeColor="text1"/>
          <w:spacing w:val="6"/>
          <w:sz w:val="32"/>
          <w:szCs w:val="32"/>
        </w:rPr>
        <w:t>：</w:t>
      </w:r>
      <w:r w:rsidRPr="00141956">
        <w:rPr>
          <w:rFonts w:ascii="仿宋_GB2312" w:eastAsia="仿宋_GB2312" w:hAnsi="仿宋_GB2312" w:cs="仿宋_GB2312" w:hint="eastAsia"/>
          <w:b/>
          <w:color w:val="000000" w:themeColor="text1"/>
          <w:kern w:val="0"/>
          <w:sz w:val="32"/>
          <w:szCs w:val="32"/>
          <w:lang w:val="zh-CN"/>
        </w:rPr>
        <w:t>联合协议</w:t>
      </w:r>
    </w:p>
    <w:p w:rsidR="009F2011" w:rsidRPr="00141956" w:rsidRDefault="00343F00">
      <w:pPr>
        <w:widowControl/>
        <w:wordWrap w:val="0"/>
        <w:spacing w:line="440" w:lineRule="exact"/>
        <w:ind w:firstLineChars="200" w:firstLine="482"/>
        <w:jc w:val="left"/>
        <w:rPr>
          <w:rFonts w:ascii="仿宋_GB2312" w:eastAsia="仿宋_GB2312" w:hAnsi="仿宋_GB2312" w:cs="仿宋_GB2312"/>
          <w:b/>
          <w:color w:val="000000" w:themeColor="text1"/>
          <w:sz w:val="24"/>
        </w:rPr>
      </w:pPr>
      <w:r w:rsidRPr="00141956">
        <w:rPr>
          <w:rFonts w:ascii="仿宋_GB2312" w:eastAsia="仿宋_GB2312" w:hAnsi="仿宋_GB2312" w:cs="仿宋_GB2312" w:hint="eastAsia"/>
          <w:b/>
          <w:color w:val="000000" w:themeColor="text1"/>
          <w:sz w:val="24"/>
        </w:rPr>
        <w:t>（以联合体形式投标的，提供联合协议；本项目不接受联合体投标或者投标人不以联合体形式投标的，则不需要提供）</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u w:val="single"/>
        </w:rPr>
        <w:t>（联合体所有成员名称）</w:t>
      </w:r>
      <w:r w:rsidRPr="00141956">
        <w:rPr>
          <w:rFonts w:ascii="仿宋_GB2312" w:eastAsia="仿宋_GB2312" w:hAnsi="仿宋_GB2312" w:cs="仿宋_GB2312" w:hint="eastAsia"/>
          <w:color w:val="000000" w:themeColor="text1"/>
          <w:kern w:val="0"/>
          <w:sz w:val="24"/>
        </w:rPr>
        <w:t>自愿</w:t>
      </w:r>
      <w:r w:rsidRPr="00141956">
        <w:rPr>
          <w:rFonts w:ascii="仿宋_GB2312" w:eastAsia="仿宋_GB2312" w:hAnsi="仿宋_GB2312" w:cs="仿宋_GB2312" w:hint="eastAsia"/>
          <w:color w:val="000000" w:themeColor="text1"/>
          <w:kern w:val="0"/>
          <w:sz w:val="24"/>
          <w:lang w:val="zh-CN"/>
        </w:rPr>
        <w:t>组成一个联合体，以一个投标人的身份</w:t>
      </w:r>
      <w:r w:rsidRPr="00141956">
        <w:rPr>
          <w:rFonts w:ascii="仿宋_GB2312" w:eastAsia="仿宋_GB2312" w:hAnsi="仿宋_GB2312" w:cs="仿宋_GB2312" w:hint="eastAsia"/>
          <w:color w:val="000000" w:themeColor="text1"/>
          <w:kern w:val="0"/>
          <w:sz w:val="24"/>
        </w:rPr>
        <w:t>参加</w:t>
      </w:r>
      <w:r w:rsidRPr="00141956">
        <w:rPr>
          <w:rFonts w:ascii="仿宋_GB2312" w:eastAsia="仿宋_GB2312" w:hAnsi="仿宋_GB2312" w:cs="仿宋_GB2312" w:hint="eastAsia"/>
          <w:color w:val="000000" w:themeColor="text1"/>
          <w:sz w:val="24"/>
        </w:rPr>
        <w:t>绍兴市公安局“雪亮工程”市本级前端</w:t>
      </w:r>
      <w:r w:rsidRPr="00141956">
        <w:rPr>
          <w:rFonts w:ascii="仿宋_GB2312" w:eastAsia="仿宋_GB2312" w:hAnsi="仿宋_GB2312" w:cs="仿宋_GB2312" w:hint="eastAsia"/>
          <w:color w:val="000000" w:themeColor="text1"/>
          <w:sz w:val="24"/>
        </w:rPr>
        <w:t>1833</w:t>
      </w:r>
      <w:r w:rsidRPr="00141956">
        <w:rPr>
          <w:rFonts w:ascii="仿宋_GB2312" w:eastAsia="仿宋_GB2312" w:hAnsi="仿宋_GB2312" w:cs="仿宋_GB2312" w:hint="eastAsia"/>
          <w:color w:val="000000" w:themeColor="text1"/>
          <w:sz w:val="24"/>
        </w:rPr>
        <w:t>个视频监控租赁服务项目</w:t>
      </w:r>
      <w:r w:rsidRPr="00141956">
        <w:rPr>
          <w:rFonts w:ascii="仿宋_GB2312" w:eastAsia="仿宋_GB2312" w:hAnsi="仿宋_GB2312" w:cs="仿宋_GB2312" w:hint="eastAsia"/>
          <w:color w:val="000000" w:themeColor="text1"/>
          <w:sz w:val="24"/>
        </w:rPr>
        <w:t>【招标编号：</w:t>
      </w:r>
      <w:r w:rsidRPr="00141956">
        <w:rPr>
          <w:rFonts w:ascii="仿宋_GB2312" w:eastAsia="仿宋_GB2312" w:hAnsi="仿宋_GB2312" w:cs="仿宋_GB2312" w:hint="eastAsia"/>
          <w:color w:val="000000" w:themeColor="text1"/>
          <w:sz w:val="24"/>
        </w:rPr>
        <w:t>2025-06-0054</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kern w:val="0"/>
          <w:sz w:val="24"/>
          <w:lang w:val="zh-CN"/>
        </w:rPr>
        <w:t>投标。</w:t>
      </w:r>
      <w:r w:rsidRPr="00141956">
        <w:rPr>
          <w:rFonts w:ascii="仿宋_GB2312" w:eastAsia="仿宋_GB2312" w:hAnsi="仿宋_GB2312" w:cs="仿宋_GB2312" w:hint="eastAsia"/>
          <w:color w:val="000000" w:themeColor="text1"/>
          <w:kern w:val="0"/>
          <w:sz w:val="24"/>
          <w:lang w:val="zh-CN"/>
        </w:rPr>
        <w:t xml:space="preserve"> </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一、各方一致决定，</w:t>
      </w:r>
      <w:r w:rsidRPr="00141956">
        <w:rPr>
          <w:rFonts w:ascii="仿宋_GB2312" w:eastAsia="仿宋_GB2312" w:hAnsi="仿宋_GB2312" w:cs="仿宋_GB2312" w:hint="eastAsia"/>
          <w:color w:val="000000" w:themeColor="text1"/>
          <w:kern w:val="0"/>
          <w:sz w:val="24"/>
          <w:u w:val="single"/>
        </w:rPr>
        <w:t>（某联合体成员名称）</w:t>
      </w:r>
      <w:r w:rsidRPr="00141956">
        <w:rPr>
          <w:rFonts w:ascii="仿宋_GB2312" w:eastAsia="仿宋_GB2312" w:hAnsi="仿宋_GB2312" w:cs="仿宋_GB2312" w:hint="eastAsia"/>
          <w:color w:val="000000" w:themeColor="text1"/>
          <w:kern w:val="0"/>
          <w:sz w:val="24"/>
        </w:rPr>
        <w:t>为联合体</w:t>
      </w:r>
      <w:r w:rsidRPr="00141956">
        <w:rPr>
          <w:rFonts w:ascii="仿宋_GB2312" w:eastAsia="仿宋_GB2312" w:hAnsi="仿宋_GB2312" w:cs="仿宋_GB2312" w:hint="eastAsia"/>
          <w:color w:val="000000" w:themeColor="text1"/>
          <w:kern w:val="0"/>
          <w:sz w:val="24"/>
          <w:lang w:val="zh-CN"/>
        </w:rPr>
        <w:t>牵头人</w:t>
      </w:r>
      <w:r w:rsidRPr="00141956">
        <w:rPr>
          <w:rFonts w:ascii="仿宋_GB2312" w:eastAsia="仿宋_GB2312" w:hAnsi="仿宋_GB2312" w:cs="仿宋_GB2312" w:hint="eastAsia"/>
          <w:color w:val="000000" w:themeColor="text1"/>
          <w:sz w:val="24"/>
        </w:rPr>
        <w:t>，代表所有联合体成员负责投标和合同实施阶段的主办、协调工作</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二、</w:t>
      </w:r>
      <w:r w:rsidRPr="00141956">
        <w:rPr>
          <w:rFonts w:ascii="仿宋_GB2312" w:eastAsia="仿宋_GB2312" w:hAnsi="仿宋_GB2312" w:cs="仿宋_GB2312" w:hint="eastAsia"/>
          <w:color w:val="000000" w:themeColor="text1"/>
          <w:sz w:val="24"/>
        </w:rPr>
        <w:t>所有联合体成员各方签署授权书，授权书载明的</w:t>
      </w:r>
      <w:r w:rsidRPr="00141956">
        <w:rPr>
          <w:rFonts w:ascii="仿宋_GB2312" w:eastAsia="仿宋_GB2312" w:hAnsi="仿宋_GB2312" w:cs="仿宋_GB2312"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三、本次联合投标中，分工如下：</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u w:val="single"/>
        </w:rPr>
        <w:t>（联合体成员</w:t>
      </w:r>
      <w:r w:rsidRPr="00141956">
        <w:rPr>
          <w:rFonts w:ascii="仿宋_GB2312" w:eastAsia="仿宋_GB2312" w:hAnsi="仿宋_GB2312" w:cs="仿宋_GB2312" w:hint="eastAsia"/>
          <w:color w:val="000000" w:themeColor="text1"/>
          <w:kern w:val="0"/>
          <w:sz w:val="24"/>
          <w:u w:val="single"/>
        </w:rPr>
        <w:t>1</w:t>
      </w:r>
      <w:r w:rsidRPr="00141956">
        <w:rPr>
          <w:rFonts w:ascii="仿宋_GB2312" w:eastAsia="仿宋_GB2312" w:hAnsi="仿宋_GB2312" w:cs="仿宋_GB2312" w:hint="eastAsia"/>
          <w:color w:val="000000" w:themeColor="text1"/>
          <w:kern w:val="0"/>
          <w:sz w:val="24"/>
          <w:u w:val="single"/>
        </w:rPr>
        <w:t>）</w:t>
      </w:r>
      <w:r w:rsidRPr="00141956">
        <w:rPr>
          <w:rFonts w:ascii="仿宋_GB2312" w:eastAsia="仿宋_GB2312" w:hAnsi="仿宋_GB2312" w:cs="仿宋_GB2312" w:hint="eastAsia"/>
          <w:color w:val="000000" w:themeColor="text1"/>
          <w:kern w:val="0"/>
          <w:sz w:val="24"/>
          <w:lang w:val="zh-CN"/>
        </w:rPr>
        <w:t>承担的工作和义务为：</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u w:val="single"/>
        </w:rPr>
        <w:t>（联合体成员</w:t>
      </w:r>
      <w:r w:rsidRPr="00141956">
        <w:rPr>
          <w:rFonts w:ascii="仿宋_GB2312" w:eastAsia="仿宋_GB2312" w:hAnsi="仿宋_GB2312" w:cs="仿宋_GB2312" w:hint="eastAsia"/>
          <w:color w:val="000000" w:themeColor="text1"/>
          <w:kern w:val="0"/>
          <w:sz w:val="24"/>
          <w:u w:val="single"/>
        </w:rPr>
        <w:t>2</w:t>
      </w:r>
      <w:r w:rsidRPr="00141956">
        <w:rPr>
          <w:rFonts w:ascii="仿宋_GB2312" w:eastAsia="仿宋_GB2312" w:hAnsi="仿宋_GB2312" w:cs="仿宋_GB2312" w:hint="eastAsia"/>
          <w:color w:val="000000" w:themeColor="text1"/>
          <w:kern w:val="0"/>
          <w:sz w:val="24"/>
          <w:u w:val="single"/>
        </w:rPr>
        <w:t>）</w:t>
      </w:r>
      <w:r w:rsidRPr="00141956">
        <w:rPr>
          <w:rFonts w:ascii="仿宋_GB2312" w:eastAsia="仿宋_GB2312" w:hAnsi="仿宋_GB2312" w:cs="仿宋_GB2312" w:hint="eastAsia"/>
          <w:color w:val="000000" w:themeColor="text1"/>
          <w:kern w:val="0"/>
          <w:sz w:val="24"/>
          <w:lang w:val="zh-CN"/>
        </w:rPr>
        <w:t>承担的工作和义务为：</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四、联合体成员中小企业合同份额。</w:t>
      </w:r>
    </w:p>
    <w:p w:rsidR="009F2011" w:rsidRPr="00141956" w:rsidRDefault="00343F00">
      <w:pPr>
        <w:wordWrap w:val="0"/>
        <w:snapToGrid w:val="0"/>
        <w:spacing w:line="440" w:lineRule="exact"/>
        <w:ind w:firstLine="576"/>
        <w:rPr>
          <w:rFonts w:ascii="仿宋_GB2312" w:eastAsia="仿宋_GB2312" w:hAnsi="仿宋_GB2312" w:cs="仿宋_GB2312"/>
          <w:b/>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1</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u w:val="single"/>
        </w:rPr>
        <w:t>（</w:t>
      </w:r>
      <w:bookmarkStart w:id="165" w:name="_Hlk101131882"/>
      <w:r w:rsidRPr="00141956">
        <w:rPr>
          <w:rFonts w:ascii="仿宋_GB2312" w:eastAsia="仿宋_GB2312" w:hAnsi="仿宋_GB2312" w:cs="仿宋_GB2312" w:hint="eastAsia"/>
          <w:color w:val="000000" w:themeColor="text1"/>
          <w:kern w:val="0"/>
          <w:sz w:val="24"/>
          <w:u w:val="single"/>
        </w:rPr>
        <w:t>联合体成员</w:t>
      </w:r>
      <w:r w:rsidRPr="00141956">
        <w:rPr>
          <w:rFonts w:ascii="仿宋_GB2312" w:eastAsia="仿宋_GB2312" w:hAnsi="仿宋_GB2312" w:cs="仿宋_GB2312" w:hint="eastAsia"/>
          <w:color w:val="000000" w:themeColor="text1"/>
          <w:kern w:val="0"/>
          <w:sz w:val="24"/>
          <w:u w:val="single"/>
        </w:rPr>
        <w:t>X,</w:t>
      </w:r>
      <w:r w:rsidRPr="00141956">
        <w:rPr>
          <w:rFonts w:ascii="仿宋_GB2312" w:eastAsia="仿宋_GB2312" w:hAnsi="仿宋_GB2312" w:cs="仿宋_GB2312" w:hint="eastAsia"/>
          <w:color w:val="000000" w:themeColor="text1"/>
          <w:kern w:val="0"/>
          <w:sz w:val="24"/>
          <w:u w:val="single"/>
        </w:rPr>
        <w:t>……</w:t>
      </w:r>
      <w:bookmarkEnd w:id="165"/>
      <w:r w:rsidRPr="00141956">
        <w:rPr>
          <w:rFonts w:ascii="仿宋_GB2312" w:eastAsia="仿宋_GB2312" w:hAnsi="仿宋_GB2312" w:cs="仿宋_GB2312" w:hint="eastAsia"/>
          <w:color w:val="000000" w:themeColor="text1"/>
          <w:kern w:val="0"/>
          <w:sz w:val="24"/>
          <w:u w:val="single"/>
        </w:rPr>
        <w:t>）</w:t>
      </w:r>
      <w:r w:rsidRPr="00141956">
        <w:rPr>
          <w:rFonts w:ascii="仿宋_GB2312" w:eastAsia="仿宋_GB2312" w:hAnsi="仿宋_GB2312" w:cs="仿宋_GB2312" w:hint="eastAsia"/>
          <w:color w:val="000000" w:themeColor="text1"/>
          <w:kern w:val="0"/>
          <w:sz w:val="24"/>
        </w:rPr>
        <w:t>提供的服务由小微企业承接，其合同份额占到合同总金额</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以上</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b/>
          <w:color w:val="000000" w:themeColor="text1"/>
          <w:kern w:val="0"/>
          <w:sz w:val="24"/>
          <w:lang w:val="zh-CN"/>
        </w:rPr>
        <w:t>（</w:t>
      </w:r>
      <w:bookmarkStart w:id="166" w:name="_Hlk101133598"/>
      <w:r w:rsidRPr="00141956">
        <w:rPr>
          <w:rFonts w:ascii="仿宋_GB2312" w:eastAsia="仿宋_GB2312" w:hAnsi="仿宋_GB2312" w:cs="仿宋_GB2312" w:hint="eastAsia"/>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w:t>
      </w:r>
      <w:r w:rsidRPr="00141956">
        <w:rPr>
          <w:rFonts w:ascii="仿宋_GB2312" w:eastAsia="仿宋_GB2312" w:hAnsi="仿宋_GB2312" w:cs="仿宋_GB2312" w:hint="eastAsia"/>
          <w:b/>
          <w:color w:val="000000" w:themeColor="text1"/>
          <w:kern w:val="0"/>
          <w:sz w:val="24"/>
          <w:lang w:val="zh-CN"/>
        </w:rPr>
        <w:t>30%</w:t>
      </w:r>
      <w:r w:rsidRPr="00141956">
        <w:rPr>
          <w:rFonts w:ascii="仿宋_GB2312" w:eastAsia="仿宋_GB2312" w:hAnsi="仿宋_GB2312" w:cs="仿宋_GB2312" w:hint="eastAsia"/>
          <w:b/>
          <w:color w:val="000000" w:themeColor="text1"/>
          <w:kern w:val="0"/>
          <w:sz w:val="24"/>
          <w:lang w:val="zh-CN"/>
        </w:rPr>
        <w:t>以上的，对联合体报价按评标标准确定的比例给予扣除。供应商</w:t>
      </w:r>
      <w:r w:rsidRPr="00141956">
        <w:rPr>
          <w:rFonts w:ascii="仿宋_GB2312" w:eastAsia="仿宋_GB2312" w:hAnsi="仿宋_GB2312" w:cs="仿宋_GB2312" w:hint="eastAsia"/>
          <w:b/>
          <w:color w:val="000000" w:themeColor="text1"/>
          <w:sz w:val="24"/>
        </w:rPr>
        <w:t>拟享受以上价格扣除政策的，填写有关内容。</w:t>
      </w:r>
      <w:bookmarkEnd w:id="166"/>
      <w:r w:rsidRPr="00141956">
        <w:rPr>
          <w:rFonts w:ascii="仿宋_GB2312" w:eastAsia="仿宋_GB2312" w:hAnsi="仿宋_GB2312" w:cs="仿宋_GB2312" w:hint="eastAsia"/>
          <w:b/>
          <w:color w:val="000000" w:themeColor="text1"/>
          <w:kern w:val="0"/>
          <w:sz w:val="24"/>
          <w:lang w:val="zh-CN"/>
        </w:rPr>
        <w:t>）</w:t>
      </w:r>
    </w:p>
    <w:p w:rsidR="009F2011" w:rsidRPr="00141956" w:rsidRDefault="00343F00">
      <w:pPr>
        <w:wordWrap w:val="0"/>
        <w:spacing w:line="440" w:lineRule="exact"/>
        <w:ind w:firstLineChars="250" w:firstLine="600"/>
        <w:rPr>
          <w:rFonts w:ascii="仿宋_GB2312" w:eastAsia="仿宋_GB2312" w:hAnsi="仿宋_GB2312" w:cs="仿宋_GB2312"/>
          <w:b/>
          <w:bCs/>
          <w:color w:val="000000" w:themeColor="text1"/>
          <w:kern w:val="0"/>
          <w:sz w:val="24"/>
          <w:lang w:val="zh-CN"/>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w:t>
      </w:r>
      <w:bookmarkStart w:id="167" w:name="_Hlk101133173"/>
      <w:r w:rsidRPr="00141956">
        <w:rPr>
          <w:rFonts w:ascii="仿宋_GB2312" w:eastAsia="仿宋_GB2312" w:hAnsi="仿宋_GB2312" w:cs="仿宋_GB2312" w:hint="eastAsia"/>
          <w:color w:val="000000" w:themeColor="text1"/>
          <w:sz w:val="24"/>
        </w:rPr>
        <w:t>中小企业合同金额达到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，小微企业合同金额达到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b/>
          <w:bCs/>
          <w:color w:val="000000" w:themeColor="text1"/>
          <w:kern w:val="0"/>
          <w:sz w:val="24"/>
          <w:lang w:val="zh-CN"/>
        </w:rPr>
        <w:t>（</w:t>
      </w:r>
      <w:r w:rsidRPr="00141956">
        <w:rPr>
          <w:rFonts w:ascii="仿宋_GB2312" w:eastAsia="仿宋_GB2312" w:hAnsi="仿宋_GB2312" w:cs="仿宋_GB2312" w:hint="eastAsia"/>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sidRPr="00141956">
        <w:rPr>
          <w:rFonts w:ascii="仿宋_GB2312" w:eastAsia="仿宋_GB2312" w:hAnsi="仿宋_GB2312" w:cs="仿宋_GB2312" w:hint="eastAsia"/>
          <w:b/>
          <w:bCs/>
          <w:color w:val="000000" w:themeColor="text1"/>
          <w:kern w:val="0"/>
          <w:sz w:val="24"/>
          <w:lang w:val="zh-CN"/>
        </w:rPr>
        <w:t>）</w:t>
      </w:r>
      <w:bookmarkEnd w:id="167"/>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五、如果中标，</w:t>
      </w:r>
      <w:r w:rsidRPr="00141956">
        <w:rPr>
          <w:rFonts w:ascii="仿宋_GB2312" w:eastAsia="仿宋_GB2312" w:hAnsi="仿宋_GB2312" w:cs="仿宋_GB2312" w:hint="eastAsia"/>
          <w:color w:val="000000" w:themeColor="text1"/>
          <w:sz w:val="24"/>
        </w:rPr>
        <w:t>联合体各成员方共同与采购人签订合同，并就采购合同约定的事项对采购人承担连带责任。</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六、有关本次联合投标的其他事宜：</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1</w:t>
      </w:r>
      <w:r w:rsidRPr="00141956">
        <w:rPr>
          <w:rFonts w:ascii="仿宋_GB2312" w:eastAsia="仿宋_GB2312" w:hAnsi="仿宋_GB2312" w:cs="仿宋_GB2312" w:hint="eastAsia"/>
          <w:color w:val="000000" w:themeColor="text1"/>
          <w:kern w:val="0"/>
          <w:sz w:val="24"/>
          <w:lang w:val="zh-CN"/>
        </w:rPr>
        <w:t>、联合体各方不再单独参加或者与其他供应商另外组成联合体参加同一合同项下的政府采购活动。</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2</w:t>
      </w:r>
      <w:r w:rsidRPr="00141956">
        <w:rPr>
          <w:rFonts w:ascii="仿宋_GB2312" w:eastAsia="仿宋_GB2312" w:hAnsi="仿宋_GB2312" w:cs="仿宋_GB2312" w:hint="eastAsia"/>
          <w:color w:val="000000" w:themeColor="text1"/>
          <w:kern w:val="0"/>
          <w:sz w:val="24"/>
          <w:lang w:val="zh-CN"/>
        </w:rPr>
        <w:t>、联合体中有同类资质的各方按照联合体分工承担相同工作的，按照资质等级较低的供应商确定资质等级。</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3</w:t>
      </w:r>
      <w:r w:rsidRPr="00141956">
        <w:rPr>
          <w:rFonts w:ascii="仿宋_GB2312" w:eastAsia="仿宋_GB2312" w:hAnsi="仿宋_GB2312" w:cs="仿宋_GB2312" w:hint="eastAsia"/>
          <w:color w:val="000000" w:themeColor="text1"/>
          <w:kern w:val="0"/>
          <w:sz w:val="24"/>
          <w:lang w:val="zh-CN"/>
        </w:rPr>
        <w:t>、本协议提交采购人、采购代理机构后，联合体各方不得以任何形式对上述内容</w:t>
      </w:r>
      <w:r w:rsidRPr="00141956">
        <w:rPr>
          <w:rFonts w:ascii="仿宋_GB2312" w:eastAsia="仿宋_GB2312" w:hAnsi="仿宋_GB2312" w:cs="仿宋_GB2312" w:hint="eastAsia"/>
          <w:color w:val="000000" w:themeColor="text1"/>
          <w:kern w:val="0"/>
          <w:sz w:val="24"/>
          <w:lang w:val="zh-CN"/>
        </w:rPr>
        <w:lastRenderedPageBreak/>
        <w:t>进行修改或撤销。</w:t>
      </w:r>
    </w:p>
    <w:p w:rsidR="009F2011" w:rsidRPr="00141956" w:rsidRDefault="00343F00">
      <w:pPr>
        <w:wordWrap w:val="0"/>
        <w:snapToGrid w:val="0"/>
        <w:spacing w:line="440" w:lineRule="exact"/>
        <w:ind w:firstLineChars="2100" w:firstLine="5040"/>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联合体成员名称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公章</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ind w:firstLineChars="2100" w:firstLine="5040"/>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联合体成员名称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公章</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jc w:val="center"/>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jc w:val="righ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日</w:t>
      </w:r>
      <w:r w:rsidRPr="00141956">
        <w:rPr>
          <w:rFonts w:ascii="仿宋_GB2312" w:eastAsia="仿宋_GB2312" w:hAnsi="仿宋_GB2312" w:cs="仿宋_GB2312" w:hint="eastAsia"/>
          <w:color w:val="000000" w:themeColor="text1"/>
          <w:kern w:val="0"/>
          <w:sz w:val="24"/>
          <w:lang w:val="zh-CN"/>
        </w:rPr>
        <w:t>期：</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年</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月</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日</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注：按本格式和要求提供。</w:t>
      </w: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snapToGrid w:val="0"/>
        <w:spacing w:line="360" w:lineRule="auto"/>
        <w:ind w:firstLineChars="1100" w:firstLine="3666"/>
        <w:rPr>
          <w:rFonts w:ascii="仿宋_GB2312" w:eastAsia="仿宋_GB2312" w:hAnsi="仿宋_GB2312" w:cs="仿宋_GB2312"/>
          <w:b/>
          <w:color w:val="000000" w:themeColor="text1"/>
          <w:spacing w:val="6"/>
          <w:sz w:val="32"/>
          <w:szCs w:val="32"/>
        </w:rPr>
      </w:pPr>
    </w:p>
    <w:p w:rsidR="009F2011" w:rsidRPr="00141956" w:rsidRDefault="00343F00">
      <w:pPr>
        <w:widowControl/>
        <w:wordWrap w:val="0"/>
        <w:adjustRightInd/>
        <w:jc w:val="left"/>
        <w:rPr>
          <w:rFonts w:ascii="仿宋_GB2312" w:eastAsia="仿宋_GB2312" w:hAnsi="仿宋_GB2312" w:cs="仿宋_GB2312"/>
          <w:b/>
          <w:color w:val="000000" w:themeColor="text1"/>
          <w:spacing w:val="6"/>
          <w:sz w:val="32"/>
          <w:szCs w:val="32"/>
        </w:rPr>
      </w:pPr>
      <w:r w:rsidRPr="00141956">
        <w:rPr>
          <w:rFonts w:ascii="仿宋_GB2312" w:eastAsia="仿宋_GB2312" w:hAnsi="仿宋_GB2312" w:cs="仿宋_GB2312" w:hint="eastAsia"/>
          <w:b/>
          <w:color w:val="000000" w:themeColor="text1"/>
          <w:spacing w:val="6"/>
          <w:sz w:val="32"/>
          <w:szCs w:val="32"/>
        </w:rPr>
        <w:br w:type="page"/>
      </w:r>
    </w:p>
    <w:p w:rsidR="009F2011" w:rsidRPr="00141956" w:rsidRDefault="00343F00">
      <w:pPr>
        <w:wordWrap w:val="0"/>
        <w:snapToGrid w:val="0"/>
        <w:spacing w:line="360" w:lineRule="auto"/>
        <w:jc w:val="center"/>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spacing w:val="6"/>
          <w:sz w:val="32"/>
          <w:szCs w:val="32"/>
        </w:rPr>
        <w:lastRenderedPageBreak/>
        <w:t>附件</w:t>
      </w:r>
      <w:r w:rsidRPr="00141956">
        <w:rPr>
          <w:rFonts w:ascii="仿宋_GB2312" w:eastAsia="仿宋_GB2312" w:hAnsi="仿宋_GB2312" w:cs="仿宋_GB2312" w:hint="eastAsia"/>
          <w:b/>
          <w:color w:val="000000" w:themeColor="text1"/>
          <w:spacing w:val="6"/>
          <w:sz w:val="32"/>
          <w:szCs w:val="32"/>
        </w:rPr>
        <w:t>5</w:t>
      </w:r>
      <w:r w:rsidRPr="00141956">
        <w:rPr>
          <w:rFonts w:ascii="仿宋_GB2312" w:eastAsia="仿宋_GB2312" w:hAnsi="仿宋_GB2312" w:cs="仿宋_GB2312" w:hint="eastAsia"/>
          <w:b/>
          <w:color w:val="000000" w:themeColor="text1"/>
          <w:spacing w:val="6"/>
          <w:sz w:val="32"/>
          <w:szCs w:val="32"/>
        </w:rPr>
        <w:t>：</w:t>
      </w:r>
      <w:r w:rsidRPr="00141956">
        <w:rPr>
          <w:rFonts w:ascii="仿宋_GB2312" w:eastAsia="仿宋_GB2312" w:hAnsi="仿宋_GB2312" w:cs="仿宋_GB2312" w:hint="eastAsia"/>
          <w:b/>
          <w:color w:val="000000" w:themeColor="text1"/>
          <w:kern w:val="0"/>
          <w:sz w:val="32"/>
          <w:szCs w:val="32"/>
        </w:rPr>
        <w:t>分包意向协议</w:t>
      </w:r>
    </w:p>
    <w:p w:rsidR="009F2011" w:rsidRPr="00141956" w:rsidRDefault="00343F00">
      <w:pPr>
        <w:widowControl/>
        <w:wordWrap w:val="0"/>
        <w:spacing w:line="440" w:lineRule="exact"/>
        <w:ind w:firstLineChars="50" w:firstLine="12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b/>
          <w:color w:val="000000" w:themeColor="text1"/>
          <w:sz w:val="24"/>
        </w:rPr>
        <w:t>中标后以分包方式履行合同的，提供分包意向协议；采购人不同意分包或者投标人中标后不以分包方式履行合同的，则不需要提供。</w:t>
      </w:r>
      <w:r w:rsidRPr="00141956">
        <w:rPr>
          <w:rFonts w:ascii="仿宋_GB2312" w:eastAsia="仿宋_GB2312" w:hAnsi="仿宋_GB2312" w:cs="仿宋_GB2312" w:hint="eastAsia"/>
          <w:color w:val="000000" w:themeColor="text1"/>
          <w:sz w:val="24"/>
        </w:rPr>
        <w:t>）</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u w:val="single"/>
        </w:rPr>
        <w:t>（投标人名称）</w:t>
      </w:r>
      <w:r w:rsidRPr="00141956">
        <w:rPr>
          <w:rFonts w:ascii="仿宋_GB2312" w:eastAsia="仿宋_GB2312" w:hAnsi="仿宋_GB2312" w:cs="仿宋_GB2312" w:hint="eastAsia"/>
          <w:color w:val="000000" w:themeColor="text1"/>
          <w:kern w:val="0"/>
          <w:sz w:val="24"/>
          <w:lang w:val="zh-CN"/>
        </w:rPr>
        <w:t>若成为</w:t>
      </w:r>
      <w:r w:rsidRPr="00141956">
        <w:rPr>
          <w:rFonts w:ascii="仿宋_GB2312" w:eastAsia="仿宋_GB2312" w:hAnsi="仿宋_GB2312" w:cs="仿宋_GB2312" w:hint="eastAsia"/>
          <w:color w:val="000000" w:themeColor="text1"/>
          <w:sz w:val="24"/>
        </w:rPr>
        <w:t>绍兴市公安局“雪亮工程”市本级前端</w:t>
      </w:r>
      <w:r w:rsidRPr="00141956">
        <w:rPr>
          <w:rFonts w:ascii="仿宋_GB2312" w:eastAsia="仿宋_GB2312" w:hAnsi="仿宋_GB2312" w:cs="仿宋_GB2312" w:hint="eastAsia"/>
          <w:color w:val="000000" w:themeColor="text1"/>
          <w:sz w:val="24"/>
        </w:rPr>
        <w:t>1833</w:t>
      </w:r>
      <w:r w:rsidRPr="00141956">
        <w:rPr>
          <w:rFonts w:ascii="仿宋_GB2312" w:eastAsia="仿宋_GB2312" w:hAnsi="仿宋_GB2312" w:cs="仿宋_GB2312" w:hint="eastAsia"/>
          <w:color w:val="000000" w:themeColor="text1"/>
          <w:sz w:val="24"/>
        </w:rPr>
        <w:t>个视频监控租赁服务项目</w:t>
      </w:r>
      <w:r w:rsidRPr="00141956">
        <w:rPr>
          <w:rFonts w:ascii="仿宋_GB2312" w:eastAsia="仿宋_GB2312" w:hAnsi="仿宋_GB2312" w:cs="仿宋_GB2312" w:hint="eastAsia"/>
          <w:color w:val="000000" w:themeColor="text1"/>
          <w:sz w:val="24"/>
        </w:rPr>
        <w:t>【招标编号：</w:t>
      </w:r>
      <w:r w:rsidRPr="00141956">
        <w:rPr>
          <w:rFonts w:ascii="仿宋_GB2312" w:eastAsia="仿宋_GB2312" w:hAnsi="仿宋_GB2312" w:cs="仿宋_GB2312" w:hint="eastAsia"/>
          <w:color w:val="000000" w:themeColor="text1"/>
          <w:sz w:val="24"/>
        </w:rPr>
        <w:t>2025-06-0054</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kern w:val="0"/>
          <w:sz w:val="24"/>
          <w:lang w:val="zh-CN"/>
        </w:rPr>
        <w:t>的中标供应商，将依法采取分包方式履行合同。</w:t>
      </w:r>
      <w:r w:rsidRPr="00141956">
        <w:rPr>
          <w:rFonts w:ascii="仿宋_GB2312" w:eastAsia="仿宋_GB2312" w:hAnsi="仿宋_GB2312" w:cs="仿宋_GB2312" w:hint="eastAsia"/>
          <w:color w:val="000000" w:themeColor="text1"/>
          <w:kern w:val="0"/>
          <w:sz w:val="24"/>
          <w:u w:val="single"/>
        </w:rPr>
        <w:t>（投标人名称）</w:t>
      </w:r>
      <w:r w:rsidRPr="00141956">
        <w:rPr>
          <w:rFonts w:ascii="仿宋_GB2312" w:eastAsia="仿宋_GB2312" w:hAnsi="仿宋_GB2312" w:cs="仿宋_GB2312" w:hint="eastAsia"/>
          <w:color w:val="000000" w:themeColor="text1"/>
          <w:kern w:val="0"/>
          <w:sz w:val="24"/>
        </w:rPr>
        <w:t>与</w:t>
      </w:r>
      <w:r w:rsidRPr="00141956">
        <w:rPr>
          <w:rFonts w:ascii="仿宋_GB2312" w:eastAsia="仿宋_GB2312" w:hAnsi="仿宋_GB2312" w:cs="仿宋_GB2312" w:hint="eastAsia"/>
          <w:color w:val="000000" w:themeColor="text1"/>
          <w:kern w:val="0"/>
          <w:sz w:val="24"/>
          <w:u w:val="single"/>
        </w:rPr>
        <w:t>（所有分包供应商名称）</w:t>
      </w:r>
      <w:r w:rsidRPr="00141956">
        <w:rPr>
          <w:rFonts w:ascii="仿宋_GB2312" w:eastAsia="仿宋_GB2312" w:hAnsi="仿宋_GB2312" w:cs="仿宋_GB2312" w:hint="eastAsia"/>
          <w:color w:val="000000" w:themeColor="text1"/>
          <w:kern w:val="0"/>
          <w:sz w:val="24"/>
        </w:rPr>
        <w:t>达成分包意向协议</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 xml:space="preserve"> </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一、分包标的及数量</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u w:val="single"/>
        </w:rPr>
        <w:t>（投标人名称）</w:t>
      </w:r>
      <w:r w:rsidRPr="00141956">
        <w:rPr>
          <w:rFonts w:ascii="仿宋_GB2312" w:eastAsia="仿宋_GB2312" w:hAnsi="仿宋_GB2312" w:cs="仿宋_GB2312" w:hint="eastAsia"/>
          <w:color w:val="000000" w:themeColor="text1"/>
          <w:kern w:val="0"/>
          <w:sz w:val="24"/>
          <w:lang w:val="zh-CN"/>
        </w:rPr>
        <w:t>将</w:t>
      </w:r>
      <w:r w:rsidRPr="00141956">
        <w:rPr>
          <w:rFonts w:ascii="仿宋_GB2312" w:eastAsia="仿宋_GB2312" w:hAnsi="仿宋_GB2312" w:cs="仿宋_GB2312" w:hint="eastAsia"/>
          <w:color w:val="000000" w:themeColor="text1"/>
          <w:u w:val="single"/>
        </w:rPr>
        <w:t xml:space="preserve">  </w:t>
      </w:r>
      <w:r w:rsidRPr="00141956">
        <w:rPr>
          <w:rFonts w:ascii="仿宋_GB2312" w:eastAsia="仿宋_GB2312" w:hAnsi="仿宋_GB2312" w:cs="仿宋_GB2312" w:hint="eastAsia"/>
          <w:color w:val="000000" w:themeColor="text1"/>
          <w:kern w:val="0"/>
          <w:sz w:val="24"/>
          <w:u w:val="single"/>
        </w:rPr>
        <w:t xml:space="preserve"> XX</w:t>
      </w:r>
      <w:r w:rsidRPr="00141956">
        <w:rPr>
          <w:rFonts w:ascii="仿宋_GB2312" w:eastAsia="仿宋_GB2312" w:hAnsi="仿宋_GB2312" w:cs="仿宋_GB2312" w:hint="eastAsia"/>
          <w:color w:val="000000" w:themeColor="text1"/>
          <w:kern w:val="0"/>
          <w:sz w:val="24"/>
          <w:u w:val="single"/>
        </w:rPr>
        <w:t>工作内容</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sz w:val="24"/>
        </w:rPr>
        <w:t>分包给</w:t>
      </w:r>
      <w:r w:rsidRPr="00141956">
        <w:rPr>
          <w:rFonts w:ascii="仿宋_GB2312" w:eastAsia="仿宋_GB2312" w:hAnsi="仿宋_GB2312" w:cs="仿宋_GB2312" w:hint="eastAsia"/>
          <w:color w:val="000000" w:themeColor="text1"/>
          <w:kern w:val="0"/>
          <w:sz w:val="24"/>
          <w:u w:val="single"/>
        </w:rPr>
        <w:t>（分包供应商</w:t>
      </w:r>
      <w:r w:rsidRPr="00141956">
        <w:rPr>
          <w:rFonts w:ascii="仿宋_GB2312" w:eastAsia="仿宋_GB2312" w:hAnsi="仿宋_GB2312" w:cs="仿宋_GB2312" w:hint="eastAsia"/>
          <w:color w:val="000000" w:themeColor="text1"/>
          <w:kern w:val="0"/>
          <w:sz w:val="24"/>
          <w:u w:val="single"/>
        </w:rPr>
        <w:t>1</w:t>
      </w:r>
      <w:r w:rsidRPr="00141956">
        <w:rPr>
          <w:rFonts w:ascii="仿宋_GB2312" w:eastAsia="仿宋_GB2312" w:hAnsi="仿宋_GB2312" w:cs="仿宋_GB2312" w:hint="eastAsia"/>
          <w:color w:val="000000" w:themeColor="text1"/>
          <w:kern w:val="0"/>
          <w:sz w:val="24"/>
          <w:u w:val="single"/>
        </w:rPr>
        <w:t>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u w:val="single"/>
        </w:rPr>
        <w:t>（分包供应商</w:t>
      </w:r>
      <w:r w:rsidRPr="00141956">
        <w:rPr>
          <w:rFonts w:ascii="仿宋_GB2312" w:eastAsia="仿宋_GB2312" w:hAnsi="仿宋_GB2312" w:cs="仿宋_GB2312" w:hint="eastAsia"/>
          <w:color w:val="000000" w:themeColor="text1"/>
          <w:kern w:val="0"/>
          <w:sz w:val="24"/>
          <w:u w:val="single"/>
        </w:rPr>
        <w:t>2</w:t>
      </w:r>
      <w:r w:rsidRPr="00141956">
        <w:rPr>
          <w:rFonts w:ascii="仿宋_GB2312" w:eastAsia="仿宋_GB2312" w:hAnsi="仿宋_GB2312" w:cs="仿宋_GB2312" w:hint="eastAsia"/>
          <w:color w:val="000000" w:themeColor="text1"/>
          <w:kern w:val="0"/>
          <w:sz w:val="24"/>
          <w:u w:val="single"/>
        </w:rPr>
        <w:t>名称），</w:t>
      </w:r>
      <w:r w:rsidRPr="00141956">
        <w:rPr>
          <w:rFonts w:ascii="仿宋_GB2312" w:eastAsia="仿宋_GB2312" w:hAnsi="仿宋_GB2312" w:cs="仿宋_GB2312" w:hint="eastAsia"/>
          <w:color w:val="000000" w:themeColor="text1"/>
          <w:kern w:val="0"/>
          <w:sz w:val="24"/>
          <w:lang w:val="zh-CN"/>
        </w:rPr>
        <w:t>具备承</w:t>
      </w:r>
      <w:r w:rsidRPr="00141956">
        <w:rPr>
          <w:rFonts w:ascii="仿宋_GB2312" w:eastAsia="仿宋_GB2312" w:hAnsi="仿宋_GB2312" w:cs="仿宋_GB2312" w:hint="eastAsia"/>
          <w:color w:val="000000" w:themeColor="text1"/>
          <w:kern w:val="0"/>
          <w:sz w:val="24"/>
        </w:rPr>
        <w:t>担</w:t>
      </w:r>
      <w:r w:rsidRPr="00141956">
        <w:rPr>
          <w:rFonts w:ascii="仿宋_GB2312" w:eastAsia="仿宋_GB2312" w:hAnsi="仿宋_GB2312" w:cs="仿宋_GB2312" w:hint="eastAsia"/>
          <w:color w:val="000000" w:themeColor="text1"/>
          <w:kern w:val="0"/>
          <w:sz w:val="24"/>
          <w:u w:val="single"/>
          <w:lang w:val="zh-CN"/>
        </w:rPr>
        <w:t>XX</w:t>
      </w:r>
      <w:r w:rsidRPr="00141956">
        <w:rPr>
          <w:rFonts w:ascii="仿宋_GB2312" w:eastAsia="仿宋_GB2312" w:hAnsi="仿宋_GB2312" w:cs="仿宋_GB2312" w:hint="eastAsia"/>
          <w:color w:val="000000" w:themeColor="text1"/>
          <w:kern w:val="0"/>
          <w:sz w:val="24"/>
          <w:u w:val="single"/>
          <w:lang w:val="zh-CN"/>
        </w:rPr>
        <w:t>工作内容</w:t>
      </w:r>
      <w:r w:rsidRPr="00141956">
        <w:rPr>
          <w:rFonts w:ascii="仿宋_GB2312" w:eastAsia="仿宋_GB2312" w:hAnsi="仿宋_GB2312" w:cs="仿宋_GB2312" w:hint="eastAsia"/>
          <w:color w:val="000000" w:themeColor="text1"/>
          <w:kern w:val="0"/>
          <w:sz w:val="24"/>
          <w:lang w:val="zh-CN"/>
        </w:rPr>
        <w:t>相应资质条件且不得再次分包；</w:t>
      </w:r>
    </w:p>
    <w:p w:rsidR="009F2011" w:rsidRPr="00141956" w:rsidRDefault="00343F00">
      <w:pPr>
        <w:pStyle w:val="2"/>
        <w:wordWrap w:val="0"/>
        <w:spacing w:line="440" w:lineRule="exact"/>
        <w:ind w:left="0" w:firstLineChars="95" w:firstLine="229"/>
        <w:rPr>
          <w:rFonts w:hAnsi="仿宋_GB2312" w:cs="仿宋_GB2312"/>
          <w:color w:val="000000" w:themeColor="text1"/>
          <w:kern w:val="0"/>
          <w:sz w:val="24"/>
          <w:szCs w:val="24"/>
        </w:rPr>
      </w:pPr>
      <w:r w:rsidRPr="00141956">
        <w:rPr>
          <w:rFonts w:hAnsi="仿宋_GB2312" w:cs="仿宋_GB2312" w:hint="eastAsia"/>
          <w:color w:val="000000" w:themeColor="text1"/>
          <w:kern w:val="0"/>
          <w:sz w:val="24"/>
          <w:szCs w:val="24"/>
        </w:rPr>
        <w:t>……</w:t>
      </w:r>
    </w:p>
    <w:p w:rsidR="009F2011" w:rsidRPr="00141956" w:rsidRDefault="00343F00">
      <w:pPr>
        <w:wordWrap w:val="0"/>
        <w:spacing w:line="440" w:lineRule="exact"/>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lang w:val="zh-CN"/>
        </w:rPr>
        <w:t xml:space="preserve"> </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二、分包供应商中小企业合同份额</w:t>
      </w:r>
    </w:p>
    <w:p w:rsidR="009F2011" w:rsidRPr="00141956" w:rsidRDefault="00343F00">
      <w:pPr>
        <w:wordWrap w:val="0"/>
        <w:snapToGrid w:val="0"/>
        <w:spacing w:line="440" w:lineRule="exact"/>
        <w:ind w:firstLine="576"/>
        <w:rPr>
          <w:rFonts w:ascii="仿宋_GB2312" w:eastAsia="仿宋_GB2312" w:hAnsi="仿宋_GB2312" w:cs="仿宋_GB2312"/>
          <w:b/>
          <w:color w:val="000000" w:themeColor="text1"/>
          <w:kern w:val="0"/>
          <w:sz w:val="24"/>
          <w:lang w:val="zh-CN"/>
        </w:rPr>
      </w:pPr>
      <w:r w:rsidRPr="00141956">
        <w:rPr>
          <w:rFonts w:ascii="仿宋_GB2312" w:eastAsia="仿宋_GB2312" w:hAnsi="仿宋_GB2312" w:cs="仿宋_GB2312" w:hint="eastAsia"/>
          <w:color w:val="000000" w:themeColor="text1"/>
          <w:kern w:val="0"/>
          <w:sz w:val="24"/>
        </w:rPr>
        <w:t>1</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u w:val="single"/>
        </w:rPr>
        <w:t>（分包供应商</w:t>
      </w:r>
      <w:r w:rsidRPr="00141956">
        <w:rPr>
          <w:rFonts w:ascii="仿宋_GB2312" w:eastAsia="仿宋_GB2312" w:hAnsi="仿宋_GB2312" w:cs="仿宋_GB2312" w:hint="eastAsia"/>
          <w:color w:val="000000" w:themeColor="text1"/>
          <w:kern w:val="0"/>
          <w:sz w:val="24"/>
          <w:u w:val="single"/>
        </w:rPr>
        <w:t>X,</w:t>
      </w:r>
      <w:r w:rsidRPr="00141956">
        <w:rPr>
          <w:rFonts w:ascii="仿宋_GB2312" w:eastAsia="仿宋_GB2312" w:hAnsi="仿宋_GB2312" w:cs="仿宋_GB2312" w:hint="eastAsia"/>
          <w:color w:val="000000" w:themeColor="text1"/>
          <w:kern w:val="0"/>
          <w:sz w:val="24"/>
          <w:u w:val="single"/>
        </w:rPr>
        <w:t>……）提供的服务全部由小微企业承接，</w:t>
      </w:r>
      <w:r w:rsidRPr="00141956">
        <w:rPr>
          <w:rFonts w:ascii="仿宋_GB2312" w:eastAsia="仿宋_GB2312" w:hAnsi="仿宋_GB2312" w:cs="仿宋_GB2312" w:hint="eastAsia"/>
          <w:color w:val="000000" w:themeColor="text1"/>
          <w:kern w:val="0"/>
          <w:sz w:val="24"/>
        </w:rPr>
        <w:t>其合同份额占到合同总金额</w:t>
      </w:r>
      <w:r w:rsidRPr="00141956">
        <w:rPr>
          <w:rFonts w:ascii="仿宋_GB2312" w:eastAsia="仿宋_GB2312" w:hAnsi="仿宋_GB2312" w:cs="仿宋_GB2312" w:hint="eastAsia"/>
          <w:color w:val="000000" w:themeColor="text1"/>
          <w:kern w:val="0"/>
          <w:sz w:val="24"/>
          <w:u w:val="single"/>
        </w:rPr>
        <w:t xml:space="preserve">     </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以上</w:t>
      </w:r>
      <w:r w:rsidRPr="00141956">
        <w:rPr>
          <w:rFonts w:ascii="仿宋_GB2312" w:eastAsia="仿宋_GB2312" w:hAnsi="仿宋_GB2312" w:cs="仿宋_GB2312" w:hint="eastAsia"/>
          <w:color w:val="000000" w:themeColor="text1"/>
        </w:rPr>
        <w:t>。</w:t>
      </w:r>
      <w:r w:rsidRPr="00141956">
        <w:rPr>
          <w:rFonts w:ascii="仿宋_GB2312" w:eastAsia="仿宋_GB2312" w:hAnsi="仿宋_GB2312" w:cs="仿宋_GB2312" w:hint="eastAsia"/>
          <w:b/>
          <w:color w:val="000000" w:themeColor="text1"/>
          <w:kern w:val="0"/>
          <w:sz w:val="24"/>
          <w:lang w:val="zh-CN"/>
        </w:rPr>
        <w:t>（未预留份额专门面向中小企业采购的采购项目，以及预留份额中的非预留部分采购包，允许分包的，分包意向协议约定小微企业的合同份额占到合同总金额</w:t>
      </w:r>
      <w:r w:rsidRPr="00141956">
        <w:rPr>
          <w:rFonts w:ascii="仿宋_GB2312" w:eastAsia="仿宋_GB2312" w:hAnsi="仿宋_GB2312" w:cs="仿宋_GB2312" w:hint="eastAsia"/>
          <w:b/>
          <w:color w:val="000000" w:themeColor="text1"/>
          <w:kern w:val="0"/>
          <w:sz w:val="24"/>
          <w:lang w:val="zh-CN"/>
        </w:rPr>
        <w:t>30%</w:t>
      </w:r>
      <w:r w:rsidRPr="00141956">
        <w:rPr>
          <w:rFonts w:ascii="仿宋_GB2312" w:eastAsia="仿宋_GB2312" w:hAnsi="仿宋_GB2312" w:cs="仿宋_GB2312" w:hint="eastAsia"/>
          <w:b/>
          <w:color w:val="000000" w:themeColor="text1"/>
          <w:kern w:val="0"/>
          <w:sz w:val="24"/>
          <w:lang w:val="zh-CN"/>
        </w:rPr>
        <w:t>以上的，对大中型企业的报价按评标标准确定的比例给予扣除。供应商</w:t>
      </w:r>
      <w:r w:rsidRPr="00141956">
        <w:rPr>
          <w:rFonts w:ascii="仿宋_GB2312" w:eastAsia="仿宋_GB2312" w:hAnsi="仿宋_GB2312" w:cs="仿宋_GB2312" w:hint="eastAsia"/>
          <w:b/>
          <w:color w:val="000000" w:themeColor="text1"/>
          <w:sz w:val="24"/>
        </w:rPr>
        <w:t>拟享受以上价格扣除政策的，填写有关内容。</w:t>
      </w:r>
      <w:r w:rsidRPr="00141956">
        <w:rPr>
          <w:rFonts w:ascii="仿宋_GB2312" w:eastAsia="仿宋_GB2312" w:hAnsi="仿宋_GB2312" w:cs="仿宋_GB2312" w:hint="eastAsia"/>
          <w:b/>
          <w:color w:val="000000" w:themeColor="text1"/>
          <w:kern w:val="0"/>
          <w:sz w:val="24"/>
          <w:lang w:val="zh-CN"/>
        </w:rPr>
        <w:t>）</w:t>
      </w:r>
    </w:p>
    <w:p w:rsidR="009F2011" w:rsidRPr="00141956" w:rsidRDefault="00343F00">
      <w:pPr>
        <w:wordWrap w:val="0"/>
        <w:spacing w:line="440" w:lineRule="exact"/>
        <w:ind w:firstLineChars="200" w:firstLine="480"/>
        <w:rPr>
          <w:rFonts w:ascii="仿宋_GB2312" w:eastAsia="仿宋_GB2312" w:hAnsi="仿宋_GB2312" w:cs="仿宋_GB2312"/>
          <w:b/>
          <w:bCs/>
          <w:color w:val="000000" w:themeColor="text1"/>
          <w:kern w:val="0"/>
          <w:sz w:val="24"/>
          <w:lang w:val="zh-CN"/>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、中小企业合同金额达到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，小微企业合同金额达到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b/>
          <w:bCs/>
          <w:color w:val="000000" w:themeColor="text1"/>
          <w:kern w:val="0"/>
          <w:sz w:val="24"/>
          <w:lang w:val="zh-CN"/>
        </w:rPr>
        <w:t>（</w:t>
      </w:r>
      <w:r w:rsidRPr="00141956">
        <w:rPr>
          <w:rFonts w:ascii="仿宋_GB2312" w:eastAsia="仿宋_GB2312" w:hAnsi="仿宋_GB2312" w:cs="仿宋_GB2312" w:hint="eastAsia"/>
          <w:b/>
          <w:bCs/>
          <w:color w:val="000000" w:themeColor="text1"/>
          <w:sz w:val="24"/>
        </w:rPr>
        <w:t>要求合同分包形式参加的项目或采购包，供应商按招标文件第一部分招标公告申请人的资格要求中规定的</w:t>
      </w:r>
      <w:r w:rsidRPr="00141956">
        <w:rPr>
          <w:rFonts w:ascii="仿宋_GB2312" w:eastAsia="仿宋_GB2312" w:hAnsi="仿宋_GB2312" w:cs="仿宋_GB2312" w:hint="eastAsia"/>
          <w:b/>
          <w:color w:val="000000" w:themeColor="text1"/>
          <w:kern w:val="0"/>
          <w:sz w:val="24"/>
          <w:lang w:val="zh-CN"/>
        </w:rPr>
        <w:t>分包意向协议</w:t>
      </w:r>
      <w:r w:rsidRPr="00141956">
        <w:rPr>
          <w:rFonts w:ascii="仿宋_GB2312" w:eastAsia="仿宋_GB2312" w:hAnsi="仿宋_GB2312" w:cs="仿宋_GB2312" w:hint="eastAsia"/>
          <w:b/>
          <w:bCs/>
          <w:color w:val="000000" w:themeColor="text1"/>
          <w:sz w:val="24"/>
        </w:rPr>
        <w:t>中中小企业、小微企业合同金额应当达到的比例要求填写。</w:t>
      </w:r>
      <w:r w:rsidRPr="00141956">
        <w:rPr>
          <w:rFonts w:ascii="仿宋_GB2312" w:eastAsia="仿宋_GB2312" w:hAnsi="仿宋_GB2312" w:cs="仿宋_GB2312" w:hint="eastAsia"/>
          <w:b/>
          <w:bCs/>
          <w:color w:val="000000" w:themeColor="text1"/>
          <w:kern w:val="0"/>
          <w:sz w:val="24"/>
          <w:lang w:val="zh-CN"/>
        </w:rPr>
        <w:t>）</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三、分包工作履行期限、地点、方式</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u w:val="single"/>
        </w:rPr>
      </w:pPr>
      <w:r w:rsidRPr="00141956">
        <w:rPr>
          <w:rFonts w:ascii="仿宋_GB2312" w:eastAsia="仿宋_GB2312" w:hAnsi="仿宋_GB2312" w:cs="仿宋_GB2312" w:hint="eastAsia"/>
          <w:color w:val="000000" w:themeColor="text1"/>
          <w:u w:val="single"/>
        </w:rPr>
        <w:t xml:space="preserve">                                                                                </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四、质量</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u w:val="single"/>
        </w:rPr>
        <w:t xml:space="preserve">                                                                                </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五、价款或者报酬</w:t>
      </w:r>
    </w:p>
    <w:p w:rsidR="009F2011" w:rsidRPr="00141956" w:rsidRDefault="00343F00">
      <w:pPr>
        <w:wordWrap w:val="0"/>
        <w:snapToGrid w:val="0"/>
        <w:spacing w:line="440" w:lineRule="exact"/>
        <w:ind w:firstLineChars="250" w:firstLine="525"/>
        <w:rPr>
          <w:rFonts w:ascii="仿宋_GB2312" w:eastAsia="仿宋_GB2312" w:hAnsi="仿宋_GB2312" w:cs="仿宋_GB2312"/>
          <w:color w:val="000000" w:themeColor="text1"/>
          <w:u w:val="single"/>
        </w:rPr>
      </w:pPr>
      <w:r w:rsidRPr="00141956">
        <w:rPr>
          <w:rFonts w:ascii="仿宋_GB2312" w:eastAsia="仿宋_GB2312" w:hAnsi="仿宋_GB2312" w:cs="仿宋_GB2312" w:hint="eastAsia"/>
          <w:color w:val="000000" w:themeColor="text1"/>
          <w:u w:val="single"/>
        </w:rPr>
        <w:t xml:space="preserve">                                                                                 </w:t>
      </w:r>
    </w:p>
    <w:p w:rsidR="009F2011" w:rsidRPr="00141956" w:rsidRDefault="00343F00">
      <w:pPr>
        <w:wordWrap w:val="0"/>
        <w:snapToGrid w:val="0"/>
        <w:spacing w:line="440" w:lineRule="exact"/>
        <w:ind w:firstLineChars="250" w:firstLine="600"/>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六、违约责任</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u w:val="single"/>
        </w:rPr>
        <w:t xml:space="preserve">                                                                                </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七、争议解决的办法</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u w:val="single"/>
        </w:rPr>
      </w:pPr>
      <w:r w:rsidRPr="00141956">
        <w:rPr>
          <w:rFonts w:ascii="仿宋_GB2312" w:eastAsia="仿宋_GB2312" w:hAnsi="仿宋_GB2312" w:cs="仿宋_GB2312" w:hint="eastAsia"/>
          <w:color w:val="000000" w:themeColor="text1"/>
          <w:u w:val="single"/>
        </w:rPr>
        <w:t xml:space="preserve">                                                                                </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八、其他</w:t>
      </w:r>
    </w:p>
    <w:p w:rsidR="009F2011" w:rsidRPr="00141956" w:rsidRDefault="00343F00">
      <w:pPr>
        <w:wordWrap w:val="0"/>
        <w:snapToGrid w:val="0"/>
        <w:spacing w:line="440" w:lineRule="exact"/>
        <w:ind w:firstLine="576"/>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sz w:val="24"/>
        </w:rPr>
        <w:t>中小企业合同金额达到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，小微企业合同金额达到</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lastRenderedPageBreak/>
        <w:t xml:space="preserve">                       </w:t>
      </w:r>
      <w:r w:rsidRPr="00141956">
        <w:rPr>
          <w:rFonts w:ascii="仿宋_GB2312" w:eastAsia="仿宋_GB2312" w:hAnsi="仿宋_GB2312" w:cs="仿宋_GB2312" w:hint="eastAsia"/>
          <w:color w:val="000000" w:themeColor="text1"/>
          <w:kern w:val="0"/>
          <w:sz w:val="24"/>
          <w:lang w:val="zh-CN"/>
        </w:rPr>
        <w:t>投标人名称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jc w:val="right"/>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分包供应商名称</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电子签名</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公章</w:t>
      </w:r>
      <w:r w:rsidRPr="00141956">
        <w:rPr>
          <w:rFonts w:ascii="仿宋_GB2312" w:eastAsia="仿宋_GB2312" w:hAnsi="仿宋_GB2312" w:cs="仿宋_GB2312" w:hint="eastAsia"/>
          <w:color w:val="000000" w:themeColor="text1"/>
          <w:kern w:val="0"/>
          <w:sz w:val="24"/>
          <w:lang w:val="zh-CN"/>
        </w:rPr>
        <w:t>)</w:t>
      </w: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ind w:firstLineChars="2400" w:firstLine="5760"/>
        <w:rPr>
          <w:rFonts w:ascii="仿宋_GB2312" w:eastAsia="仿宋_GB2312" w:hAnsi="仿宋_GB2312" w:cs="仿宋_GB2312"/>
          <w:color w:val="000000" w:themeColor="text1"/>
        </w:rPr>
      </w:pPr>
      <w:r w:rsidRPr="00141956">
        <w:rPr>
          <w:rFonts w:ascii="仿宋_GB2312" w:eastAsia="仿宋_GB2312" w:hAnsi="仿宋_GB2312" w:cs="仿宋_GB2312" w:hint="eastAsia"/>
          <w:color w:val="000000" w:themeColor="text1"/>
          <w:kern w:val="0"/>
          <w:sz w:val="24"/>
          <w:lang w:val="zh-CN"/>
        </w:rPr>
        <w:t>……</w:t>
      </w:r>
    </w:p>
    <w:p w:rsidR="009F2011" w:rsidRPr="00141956" w:rsidRDefault="00343F00">
      <w:pPr>
        <w:wordWrap w:val="0"/>
        <w:snapToGrid w:val="0"/>
        <w:spacing w:line="440" w:lineRule="exact"/>
        <w:ind w:left="5040" w:hangingChars="2100" w:hanging="5040"/>
        <w:rPr>
          <w:rFonts w:ascii="仿宋_GB2312" w:eastAsia="仿宋_GB2312" w:hAnsi="仿宋_GB2312" w:cs="仿宋_GB2312"/>
          <w:color w:val="000000" w:themeColor="text1"/>
          <w:kern w:val="0"/>
          <w:sz w:val="24"/>
          <w:lang w:val="zh-CN"/>
        </w:rPr>
      </w:pP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日期：</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年</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月</w:t>
      </w:r>
      <w:r w:rsidRPr="00141956">
        <w:rPr>
          <w:rFonts w:ascii="仿宋_GB2312" w:eastAsia="仿宋_GB2312" w:hAnsi="仿宋_GB2312" w:cs="仿宋_GB2312" w:hint="eastAsia"/>
          <w:color w:val="000000" w:themeColor="text1"/>
          <w:kern w:val="0"/>
          <w:sz w:val="24"/>
          <w:lang w:val="zh-CN"/>
        </w:rPr>
        <w:t xml:space="preserve">   </w:t>
      </w:r>
      <w:r w:rsidRPr="00141956">
        <w:rPr>
          <w:rFonts w:ascii="仿宋_GB2312" w:eastAsia="仿宋_GB2312" w:hAnsi="仿宋_GB2312" w:cs="仿宋_GB2312" w:hint="eastAsia"/>
          <w:color w:val="000000" w:themeColor="text1"/>
          <w:kern w:val="0"/>
          <w:sz w:val="24"/>
          <w:lang w:val="zh-CN"/>
        </w:rPr>
        <w:t>日</w:t>
      </w:r>
    </w:p>
    <w:p w:rsidR="009F2011" w:rsidRPr="00141956" w:rsidRDefault="00343F00">
      <w:pPr>
        <w:wordWrap w:val="0"/>
        <w:spacing w:line="440" w:lineRule="exac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注：按本格式和要求提供。</w:t>
      </w: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pStyle w:val="Default"/>
        <w:wordWrap w:val="0"/>
        <w:rPr>
          <w:rFonts w:hAnsi="仿宋_GB2312"/>
          <w:b/>
          <w:color w:val="000000" w:themeColor="text1"/>
          <w:spacing w:val="6"/>
          <w:sz w:val="32"/>
          <w:szCs w:val="32"/>
        </w:rPr>
      </w:pPr>
    </w:p>
    <w:p w:rsidR="009F2011" w:rsidRPr="00141956" w:rsidRDefault="009F2011">
      <w:pPr>
        <w:pStyle w:val="71"/>
        <w:rPr>
          <w:rFonts w:ascii="仿宋_GB2312" w:eastAsia="仿宋_GB2312" w:hAnsi="仿宋_GB2312" w:cs="仿宋_GB2312"/>
          <w:b/>
          <w:color w:val="000000" w:themeColor="text1"/>
          <w:spacing w:val="6"/>
          <w:sz w:val="32"/>
          <w:szCs w:val="32"/>
        </w:rPr>
      </w:pPr>
    </w:p>
    <w:p w:rsidR="009F2011" w:rsidRPr="00141956" w:rsidRDefault="009F2011">
      <w:pPr>
        <w:wordWrap w:val="0"/>
        <w:rPr>
          <w:rFonts w:ascii="仿宋_GB2312" w:eastAsia="仿宋_GB2312" w:hAnsi="仿宋_GB2312" w:cs="仿宋_GB2312"/>
          <w:b/>
          <w:color w:val="000000" w:themeColor="text1"/>
          <w:spacing w:val="6"/>
          <w:sz w:val="32"/>
          <w:szCs w:val="32"/>
        </w:rPr>
      </w:pPr>
    </w:p>
    <w:p w:rsidR="009F2011" w:rsidRPr="00141956" w:rsidRDefault="009F2011">
      <w:pPr>
        <w:pStyle w:val="Default"/>
        <w:wordWrap w:val="0"/>
        <w:rPr>
          <w:rFonts w:hAnsi="仿宋_GB2312"/>
          <w:b/>
          <w:color w:val="000000" w:themeColor="text1"/>
          <w:spacing w:val="6"/>
          <w:sz w:val="32"/>
          <w:szCs w:val="32"/>
        </w:rPr>
      </w:pPr>
    </w:p>
    <w:p w:rsidR="009F2011" w:rsidRPr="00141956" w:rsidRDefault="009F2011">
      <w:pPr>
        <w:pStyle w:val="71"/>
        <w:rPr>
          <w:rFonts w:ascii="仿宋_GB2312" w:eastAsia="仿宋_GB2312" w:hAnsi="仿宋_GB2312" w:cs="仿宋_GB2312"/>
          <w:b/>
          <w:color w:val="000000" w:themeColor="text1"/>
          <w:spacing w:val="6"/>
          <w:sz w:val="32"/>
          <w:szCs w:val="32"/>
        </w:rPr>
      </w:pPr>
    </w:p>
    <w:p w:rsidR="009F2011" w:rsidRPr="00141956" w:rsidRDefault="009F2011">
      <w:pPr>
        <w:wordWrap w:val="0"/>
        <w:rPr>
          <w:rFonts w:ascii="仿宋_GB2312" w:eastAsia="仿宋_GB2312" w:hAnsi="仿宋_GB2312" w:cs="仿宋_GB2312"/>
          <w:b/>
          <w:color w:val="000000" w:themeColor="text1"/>
          <w:spacing w:val="6"/>
          <w:sz w:val="32"/>
          <w:szCs w:val="32"/>
        </w:rPr>
      </w:pPr>
    </w:p>
    <w:p w:rsidR="009F2011" w:rsidRPr="00141956" w:rsidRDefault="009F2011">
      <w:pPr>
        <w:pStyle w:val="Default"/>
        <w:wordWrap w:val="0"/>
        <w:rPr>
          <w:rFonts w:hAnsi="仿宋_GB2312"/>
          <w:b/>
          <w:color w:val="000000" w:themeColor="text1"/>
          <w:spacing w:val="6"/>
          <w:sz w:val="32"/>
          <w:szCs w:val="32"/>
        </w:rPr>
      </w:pPr>
    </w:p>
    <w:p w:rsidR="009F2011" w:rsidRPr="00141956" w:rsidRDefault="009F2011">
      <w:pPr>
        <w:pStyle w:val="71"/>
        <w:rPr>
          <w:rFonts w:ascii="仿宋_GB2312" w:eastAsia="仿宋_GB2312" w:hAnsi="仿宋_GB2312" w:cs="仿宋_GB2312"/>
          <w:b/>
          <w:color w:val="000000" w:themeColor="text1"/>
          <w:spacing w:val="6"/>
          <w:sz w:val="32"/>
          <w:szCs w:val="32"/>
        </w:rPr>
      </w:pPr>
    </w:p>
    <w:p w:rsidR="009F2011" w:rsidRPr="00141956" w:rsidRDefault="009F2011">
      <w:pPr>
        <w:wordWrap w:val="0"/>
        <w:rPr>
          <w:rFonts w:ascii="仿宋_GB2312" w:eastAsia="仿宋_GB2312" w:hAnsi="仿宋_GB2312" w:cs="仿宋_GB2312"/>
          <w:b/>
          <w:color w:val="000000" w:themeColor="text1"/>
          <w:spacing w:val="6"/>
          <w:sz w:val="32"/>
          <w:szCs w:val="32"/>
        </w:rPr>
      </w:pPr>
    </w:p>
    <w:p w:rsidR="009F2011" w:rsidRPr="00141956" w:rsidRDefault="009F2011">
      <w:pPr>
        <w:pStyle w:val="Default"/>
        <w:wordWrap w:val="0"/>
        <w:rPr>
          <w:rFonts w:hAnsi="仿宋_GB2312"/>
          <w:b/>
          <w:color w:val="000000" w:themeColor="text1"/>
          <w:spacing w:val="6"/>
          <w:sz w:val="32"/>
          <w:szCs w:val="32"/>
        </w:rPr>
      </w:pPr>
    </w:p>
    <w:p w:rsidR="009F2011" w:rsidRPr="00141956" w:rsidRDefault="009F2011">
      <w:pPr>
        <w:pStyle w:val="71"/>
        <w:rPr>
          <w:rFonts w:ascii="仿宋_GB2312" w:eastAsia="仿宋_GB2312" w:hAnsi="仿宋_GB2312" w:cs="仿宋_GB2312"/>
          <w:b/>
          <w:color w:val="000000" w:themeColor="text1"/>
          <w:spacing w:val="6"/>
          <w:sz w:val="32"/>
          <w:szCs w:val="32"/>
        </w:rPr>
      </w:pPr>
    </w:p>
    <w:p w:rsidR="009F2011" w:rsidRPr="00141956" w:rsidRDefault="009F2011">
      <w:pPr>
        <w:wordWrap w:val="0"/>
        <w:rPr>
          <w:rFonts w:ascii="仿宋_GB2312" w:eastAsia="仿宋_GB2312" w:hAnsi="仿宋_GB2312" w:cs="仿宋_GB2312"/>
          <w:b/>
          <w:color w:val="000000" w:themeColor="text1"/>
          <w:spacing w:val="6"/>
          <w:sz w:val="32"/>
          <w:szCs w:val="32"/>
        </w:rPr>
      </w:pPr>
    </w:p>
    <w:p w:rsidR="009F2011" w:rsidRPr="00141956" w:rsidRDefault="009F2011">
      <w:pPr>
        <w:pStyle w:val="Default"/>
        <w:wordWrap w:val="0"/>
        <w:rPr>
          <w:rFonts w:hAnsi="仿宋_GB2312"/>
          <w:b/>
          <w:color w:val="000000" w:themeColor="text1"/>
          <w:spacing w:val="6"/>
          <w:sz w:val="32"/>
          <w:szCs w:val="32"/>
        </w:rPr>
      </w:pPr>
    </w:p>
    <w:p w:rsidR="009F2011" w:rsidRPr="00141956" w:rsidRDefault="009F2011">
      <w:pPr>
        <w:pStyle w:val="71"/>
        <w:rPr>
          <w:rFonts w:ascii="仿宋_GB2312" w:eastAsia="仿宋_GB2312" w:hAnsi="仿宋_GB2312" w:cs="仿宋_GB2312"/>
          <w:b/>
          <w:color w:val="000000" w:themeColor="text1"/>
          <w:spacing w:val="6"/>
          <w:sz w:val="32"/>
          <w:szCs w:val="32"/>
        </w:rPr>
      </w:pPr>
    </w:p>
    <w:p w:rsidR="009F2011" w:rsidRPr="00141956" w:rsidRDefault="009F2011">
      <w:pPr>
        <w:wordWrap w:val="0"/>
        <w:rPr>
          <w:rFonts w:ascii="仿宋_GB2312" w:eastAsia="仿宋_GB2312" w:hAnsi="仿宋_GB2312" w:cs="仿宋_GB2312"/>
          <w:b/>
          <w:color w:val="000000" w:themeColor="text1"/>
          <w:spacing w:val="6"/>
          <w:sz w:val="32"/>
          <w:szCs w:val="32"/>
        </w:rPr>
      </w:pPr>
    </w:p>
    <w:p w:rsidR="009F2011" w:rsidRPr="00141956" w:rsidRDefault="009F2011">
      <w:pPr>
        <w:pStyle w:val="Default"/>
        <w:wordWrap w:val="0"/>
        <w:rPr>
          <w:rFonts w:hAnsi="仿宋_GB2312"/>
          <w:b/>
          <w:color w:val="000000" w:themeColor="text1"/>
          <w:spacing w:val="6"/>
          <w:sz w:val="32"/>
          <w:szCs w:val="32"/>
        </w:rPr>
      </w:pPr>
    </w:p>
    <w:p w:rsidR="009F2011" w:rsidRPr="00141956" w:rsidRDefault="009F2011">
      <w:pPr>
        <w:pStyle w:val="71"/>
        <w:rPr>
          <w:rFonts w:ascii="仿宋_GB2312" w:eastAsia="仿宋_GB2312" w:hAnsi="仿宋_GB2312" w:cs="仿宋_GB2312"/>
          <w:b/>
          <w:color w:val="000000" w:themeColor="text1"/>
          <w:spacing w:val="6"/>
          <w:sz w:val="32"/>
          <w:szCs w:val="32"/>
        </w:rPr>
      </w:pPr>
    </w:p>
    <w:p w:rsidR="009F2011" w:rsidRPr="00141956" w:rsidRDefault="009F2011">
      <w:pPr>
        <w:wordWrap w:val="0"/>
        <w:rPr>
          <w:rFonts w:ascii="仿宋_GB2312" w:eastAsia="仿宋_GB2312" w:hAnsi="仿宋_GB2312" w:cs="仿宋_GB2312"/>
          <w:b/>
          <w:color w:val="000000" w:themeColor="text1"/>
          <w:spacing w:val="6"/>
          <w:sz w:val="32"/>
          <w:szCs w:val="32"/>
        </w:rPr>
      </w:pPr>
    </w:p>
    <w:p w:rsidR="009F2011" w:rsidRPr="00141956" w:rsidRDefault="009F2011">
      <w:pPr>
        <w:pStyle w:val="Default"/>
        <w:wordWrap w:val="0"/>
        <w:rPr>
          <w:rFonts w:hAnsi="仿宋_GB2312"/>
          <w:color w:val="000000" w:themeColor="text1"/>
        </w:rPr>
      </w:pPr>
    </w:p>
    <w:p w:rsidR="009F2011" w:rsidRPr="00141956" w:rsidRDefault="00343F00">
      <w:pPr>
        <w:pageBreakBefore/>
        <w:wordWrap w:val="0"/>
        <w:spacing w:line="360" w:lineRule="auto"/>
        <w:jc w:val="center"/>
        <w:rPr>
          <w:rFonts w:ascii="仿宋_GB2312" w:eastAsia="仿宋_GB2312" w:hAnsi="仿宋_GB2312" w:cs="仿宋_GB2312"/>
          <w:b/>
          <w:color w:val="000000" w:themeColor="text1"/>
          <w:spacing w:val="6"/>
          <w:sz w:val="32"/>
          <w:szCs w:val="32"/>
        </w:rPr>
      </w:pPr>
      <w:r w:rsidRPr="00141956">
        <w:rPr>
          <w:rFonts w:ascii="仿宋_GB2312" w:eastAsia="仿宋_GB2312" w:hAnsi="仿宋_GB2312" w:cs="仿宋_GB2312" w:hint="eastAsia"/>
          <w:b/>
          <w:color w:val="000000" w:themeColor="text1"/>
          <w:spacing w:val="6"/>
          <w:sz w:val="32"/>
          <w:szCs w:val="32"/>
        </w:rPr>
        <w:lastRenderedPageBreak/>
        <w:t>附件</w:t>
      </w:r>
      <w:r w:rsidRPr="00141956">
        <w:rPr>
          <w:rFonts w:ascii="仿宋_GB2312" w:eastAsia="仿宋_GB2312" w:hAnsi="仿宋_GB2312" w:cs="仿宋_GB2312" w:hint="eastAsia"/>
          <w:b/>
          <w:color w:val="000000" w:themeColor="text1"/>
          <w:spacing w:val="6"/>
          <w:sz w:val="32"/>
          <w:szCs w:val="32"/>
        </w:rPr>
        <w:t>6</w:t>
      </w:r>
      <w:r w:rsidRPr="00141956">
        <w:rPr>
          <w:rFonts w:ascii="仿宋_GB2312" w:eastAsia="仿宋_GB2312" w:hAnsi="仿宋_GB2312" w:cs="仿宋_GB2312" w:hint="eastAsia"/>
          <w:b/>
          <w:color w:val="000000" w:themeColor="text1"/>
          <w:spacing w:val="6"/>
          <w:sz w:val="32"/>
          <w:szCs w:val="32"/>
        </w:rPr>
        <w:t>：</w:t>
      </w:r>
      <w:bookmarkStart w:id="168" w:name="OLE_LINK14"/>
      <w:bookmarkStart w:id="169" w:name="OLE_LINK13"/>
      <w:r w:rsidRPr="00141956">
        <w:rPr>
          <w:rFonts w:ascii="仿宋_GB2312" w:eastAsia="仿宋_GB2312" w:hAnsi="仿宋_GB2312" w:cs="仿宋_GB2312" w:hint="eastAsia"/>
          <w:b/>
          <w:color w:val="000000" w:themeColor="text1"/>
          <w:spacing w:val="6"/>
          <w:sz w:val="32"/>
          <w:szCs w:val="32"/>
        </w:rPr>
        <w:t>残疾人福利性单位声明函</w:t>
      </w:r>
    </w:p>
    <w:bookmarkEnd w:id="168"/>
    <w:bookmarkEnd w:id="169"/>
    <w:p w:rsidR="009F2011" w:rsidRPr="00141956" w:rsidRDefault="009F2011">
      <w:pPr>
        <w:wordWrap w:val="0"/>
        <w:spacing w:line="360" w:lineRule="auto"/>
        <w:rPr>
          <w:rFonts w:ascii="仿宋_GB2312" w:eastAsia="仿宋_GB2312" w:hAnsi="仿宋_GB2312" w:cs="仿宋_GB2312"/>
          <w:b/>
          <w:color w:val="000000" w:themeColor="text1"/>
          <w:spacing w:val="6"/>
          <w:sz w:val="30"/>
          <w:szCs w:val="30"/>
        </w:rPr>
      </w:pP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本单位郑重声明，根据《财政部</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民政部</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中国残疾人联合会关于促进残疾人就业政府采购政策的通知》（财库〔</w:t>
      </w:r>
      <w:r w:rsidRPr="00141956">
        <w:rPr>
          <w:rFonts w:ascii="仿宋_GB2312" w:eastAsia="仿宋_GB2312" w:hAnsi="仿宋_GB2312" w:cs="仿宋_GB2312" w:hint="eastAsia"/>
          <w:color w:val="000000" w:themeColor="text1"/>
          <w:sz w:val="24"/>
        </w:rPr>
        <w:t>2017</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141</w:t>
      </w:r>
      <w:r w:rsidRPr="00141956">
        <w:rPr>
          <w:rFonts w:ascii="仿宋_GB2312" w:eastAsia="仿宋_GB2312" w:hAnsi="仿宋_GB2312" w:cs="仿宋_GB2312" w:hint="eastAsia"/>
          <w:color w:val="000000" w:themeColor="text1"/>
          <w:sz w:val="24"/>
        </w:rPr>
        <w:t>号）的规定，本单位为符合条件的残疾人福利性单位，且本单位参加</w:t>
      </w:r>
      <w:r w:rsidRPr="00141956">
        <w:rPr>
          <w:rFonts w:ascii="仿宋_GB2312" w:eastAsia="仿宋_GB2312" w:hAnsi="仿宋_GB2312" w:cs="仿宋_GB2312" w:hint="eastAsia"/>
          <w:color w:val="000000" w:themeColor="text1"/>
          <w:sz w:val="24"/>
          <w:u w:val="single"/>
        </w:rPr>
        <w:t>绍兴市公安局</w:t>
      </w:r>
      <w:r w:rsidRPr="00141956">
        <w:rPr>
          <w:rFonts w:ascii="仿宋_GB2312" w:eastAsia="仿宋_GB2312" w:hAnsi="仿宋_GB2312" w:cs="仿宋_GB2312" w:hint="eastAsia"/>
          <w:color w:val="000000" w:themeColor="text1"/>
          <w:sz w:val="24"/>
        </w:rPr>
        <w:t>单位的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绍兴市公安局“雪亮工程”市本级前端</w:t>
      </w:r>
      <w:r w:rsidRPr="00141956">
        <w:rPr>
          <w:rFonts w:ascii="仿宋_GB2312" w:eastAsia="仿宋_GB2312" w:hAnsi="仿宋_GB2312" w:cs="仿宋_GB2312" w:hint="eastAsia"/>
          <w:color w:val="000000" w:themeColor="text1"/>
          <w:sz w:val="24"/>
          <w:u w:val="single"/>
        </w:rPr>
        <w:t>1833</w:t>
      </w:r>
      <w:r w:rsidRPr="00141956">
        <w:rPr>
          <w:rFonts w:ascii="仿宋_GB2312" w:eastAsia="仿宋_GB2312" w:hAnsi="仿宋_GB2312" w:cs="仿宋_GB2312" w:hint="eastAsia"/>
          <w:color w:val="000000" w:themeColor="text1"/>
          <w:sz w:val="24"/>
          <w:u w:val="single"/>
        </w:rPr>
        <w:t>个视频监控租赁服务项目</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项目</w:t>
      </w:r>
      <w:r w:rsidRPr="00141956">
        <w:rPr>
          <w:rFonts w:ascii="仿宋_GB2312" w:eastAsia="仿宋_GB2312" w:hAnsi="仿宋_GB2312" w:cs="仿宋_GB2312" w:hint="eastAsia"/>
          <w:color w:val="000000" w:themeColor="text1"/>
          <w:sz w:val="24"/>
        </w:rPr>
        <w:t>采购活动提供本单位制造的货物（由本单位承担工程</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提供服务），或者提供其他残疾人福利性单位制造的货物（不包括使用非残疾人福利性单位注册商标的货物）。</w:t>
      </w:r>
    </w:p>
    <w:p w:rsidR="009F2011" w:rsidRPr="00141956" w:rsidRDefault="00343F00">
      <w:pPr>
        <w:wordWrap w:val="0"/>
        <w:spacing w:line="360" w:lineRule="auto"/>
        <w:ind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本单位对上述声明的真实性负责。如有虚假，将依法承担相应责任。</w:t>
      </w:r>
    </w:p>
    <w:p w:rsidR="009F2011" w:rsidRPr="00141956" w:rsidRDefault="009F2011">
      <w:pPr>
        <w:wordWrap w:val="0"/>
        <w:spacing w:line="360" w:lineRule="auto"/>
        <w:ind w:firstLineChars="200" w:firstLine="480"/>
        <w:rPr>
          <w:rFonts w:ascii="仿宋_GB2312" w:eastAsia="仿宋_GB2312" w:hAnsi="仿宋_GB2312" w:cs="仿宋_GB2312"/>
          <w:color w:val="000000" w:themeColor="text1"/>
          <w:sz w:val="24"/>
        </w:rPr>
      </w:pPr>
    </w:p>
    <w:p w:rsidR="009F2011" w:rsidRPr="00141956" w:rsidRDefault="009F2011">
      <w:pPr>
        <w:wordWrap w:val="0"/>
        <w:spacing w:line="360" w:lineRule="auto"/>
        <w:ind w:firstLineChars="200" w:firstLine="480"/>
        <w:rPr>
          <w:rFonts w:ascii="仿宋_GB2312" w:eastAsia="仿宋_GB2312" w:hAnsi="仿宋_GB2312" w:cs="仿宋_GB2312"/>
          <w:color w:val="000000" w:themeColor="text1"/>
          <w:sz w:val="24"/>
        </w:rPr>
      </w:pPr>
    </w:p>
    <w:p w:rsidR="009F2011" w:rsidRPr="00141956" w:rsidRDefault="00343F00">
      <w:pPr>
        <w:tabs>
          <w:tab w:val="left" w:pos="4860"/>
        </w:tabs>
        <w:wordWrap w:val="0"/>
        <w:spacing w:line="360" w:lineRule="auto"/>
        <w:ind w:right="1560" w:firstLineChars="200" w:firstLine="480"/>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kern w:val="0"/>
          <w:sz w:val="24"/>
          <w:lang w:val="zh-CN"/>
        </w:rPr>
        <w:t>投标人名称（电子签名）</w:t>
      </w:r>
      <w:r w:rsidRPr="00141956">
        <w:rPr>
          <w:rFonts w:ascii="仿宋_GB2312" w:eastAsia="仿宋_GB2312" w:hAnsi="仿宋_GB2312" w:cs="仿宋_GB2312" w:hint="eastAsia"/>
          <w:color w:val="000000" w:themeColor="text1"/>
          <w:sz w:val="24"/>
        </w:rPr>
        <w:t>：</w:t>
      </w:r>
    </w:p>
    <w:p w:rsidR="009F2011" w:rsidRPr="00141956" w:rsidRDefault="00343F00">
      <w:pPr>
        <w:tabs>
          <w:tab w:val="left" w:pos="4860"/>
        </w:tabs>
        <w:wordWrap w:val="0"/>
        <w:spacing w:line="360" w:lineRule="auto"/>
        <w:ind w:right="1560" w:firstLineChars="200" w:firstLine="480"/>
        <w:jc w:val="center"/>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日</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期：</w:t>
      </w: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wordWrap w:val="0"/>
        <w:autoSpaceDE w:val="0"/>
        <w:autoSpaceDN w:val="0"/>
        <w:jc w:val="center"/>
        <w:rPr>
          <w:rFonts w:ascii="仿宋_GB2312" w:eastAsia="仿宋_GB2312" w:hAnsi="仿宋_GB2312" w:cs="仿宋_GB2312"/>
          <w:b/>
          <w:color w:val="000000" w:themeColor="text1"/>
          <w:spacing w:val="6"/>
          <w:sz w:val="32"/>
          <w:szCs w:val="32"/>
        </w:rPr>
      </w:pPr>
    </w:p>
    <w:p w:rsidR="009F2011" w:rsidRPr="00141956" w:rsidRDefault="009F2011">
      <w:pPr>
        <w:pStyle w:val="a9"/>
        <w:wordWrap w:val="0"/>
        <w:rPr>
          <w:rFonts w:ascii="仿宋_GB2312" w:eastAsia="仿宋_GB2312" w:hAnsi="仿宋_GB2312" w:cs="仿宋_GB2312"/>
          <w:color w:val="000000" w:themeColor="text1"/>
        </w:rPr>
      </w:pPr>
    </w:p>
    <w:p w:rsidR="009F2011" w:rsidRPr="00141956" w:rsidRDefault="009F2011">
      <w:pPr>
        <w:wordWrap w:val="0"/>
        <w:snapToGrid w:val="0"/>
        <w:spacing w:line="360" w:lineRule="auto"/>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rPr>
          <w:rFonts w:ascii="仿宋_GB2312" w:eastAsia="仿宋_GB2312" w:hAnsi="仿宋_GB2312" w:cs="仿宋_GB2312"/>
          <w:b/>
          <w:color w:val="000000" w:themeColor="text1"/>
          <w:kern w:val="0"/>
          <w:sz w:val="32"/>
          <w:szCs w:val="32"/>
        </w:rPr>
      </w:pPr>
    </w:p>
    <w:p w:rsidR="009F2011" w:rsidRPr="00141956" w:rsidRDefault="009F2011">
      <w:pPr>
        <w:wordWrap w:val="0"/>
        <w:snapToGrid w:val="0"/>
        <w:spacing w:line="360" w:lineRule="auto"/>
        <w:rPr>
          <w:rFonts w:ascii="仿宋_GB2312" w:eastAsia="仿宋_GB2312" w:hAnsi="仿宋_GB2312" w:cs="仿宋_GB2312"/>
          <w:b/>
          <w:color w:val="000000" w:themeColor="text1"/>
          <w:kern w:val="0"/>
          <w:sz w:val="32"/>
          <w:szCs w:val="32"/>
        </w:rPr>
      </w:pPr>
    </w:p>
    <w:p w:rsidR="009F2011" w:rsidRPr="00141956" w:rsidRDefault="00343F00">
      <w:pPr>
        <w:pageBreakBefore/>
        <w:wordWrap w:val="0"/>
        <w:snapToGrid w:val="0"/>
        <w:spacing w:line="360" w:lineRule="auto"/>
        <w:rPr>
          <w:rFonts w:ascii="仿宋_GB2312" w:eastAsia="仿宋_GB2312" w:hAnsi="仿宋_GB2312" w:cs="仿宋_GB2312"/>
          <w:b/>
          <w:color w:val="000000" w:themeColor="text1"/>
          <w:kern w:val="0"/>
          <w:sz w:val="32"/>
          <w:szCs w:val="32"/>
        </w:rPr>
      </w:pPr>
      <w:r w:rsidRPr="00141956">
        <w:rPr>
          <w:rFonts w:ascii="仿宋_GB2312" w:eastAsia="仿宋_GB2312" w:hAnsi="仿宋_GB2312" w:cs="仿宋_GB2312" w:hint="eastAsia"/>
          <w:b/>
          <w:color w:val="000000" w:themeColor="text1"/>
          <w:kern w:val="0"/>
          <w:sz w:val="32"/>
          <w:szCs w:val="32"/>
        </w:rPr>
        <w:lastRenderedPageBreak/>
        <w:t>附件</w:t>
      </w:r>
      <w:r w:rsidRPr="00141956">
        <w:rPr>
          <w:rFonts w:ascii="仿宋_GB2312" w:eastAsia="仿宋_GB2312" w:hAnsi="仿宋_GB2312" w:cs="仿宋_GB2312" w:hint="eastAsia"/>
          <w:b/>
          <w:color w:val="000000" w:themeColor="text1"/>
          <w:kern w:val="0"/>
          <w:sz w:val="32"/>
          <w:szCs w:val="32"/>
        </w:rPr>
        <w:t>7</w:t>
      </w:r>
      <w:r w:rsidRPr="00141956">
        <w:rPr>
          <w:rFonts w:ascii="仿宋_GB2312" w:eastAsia="仿宋_GB2312" w:hAnsi="仿宋_GB2312" w:cs="仿宋_GB2312" w:hint="eastAsia"/>
          <w:b/>
          <w:color w:val="000000" w:themeColor="text1"/>
          <w:kern w:val="0"/>
          <w:sz w:val="32"/>
          <w:szCs w:val="32"/>
        </w:rPr>
        <w:t>：中小企业声明函</w:t>
      </w:r>
    </w:p>
    <w:p w:rsidR="009F2011" w:rsidRPr="00141956" w:rsidRDefault="009F2011">
      <w:pPr>
        <w:wordWrap w:val="0"/>
        <w:spacing w:line="360" w:lineRule="auto"/>
        <w:jc w:val="center"/>
        <w:rPr>
          <w:rFonts w:ascii="仿宋_GB2312" w:eastAsia="仿宋_GB2312" w:hAnsi="仿宋_GB2312" w:cs="仿宋_GB2312"/>
          <w:color w:val="000000" w:themeColor="text1"/>
          <w:sz w:val="24"/>
          <w:u w:val="single"/>
        </w:rPr>
      </w:pPr>
    </w:p>
    <w:p w:rsidR="009F2011" w:rsidRPr="00141956" w:rsidRDefault="00343F00">
      <w:pPr>
        <w:wordWrap w:val="0"/>
        <w:spacing w:line="360" w:lineRule="auto"/>
        <w:jc w:val="center"/>
        <w:rPr>
          <w:rFonts w:ascii="仿宋_GB2312" w:eastAsia="仿宋_GB2312" w:hAnsi="仿宋_GB2312" w:cs="仿宋_GB2312"/>
          <w:b/>
          <w:color w:val="000000" w:themeColor="text1"/>
          <w:sz w:val="32"/>
          <w:szCs w:val="32"/>
        </w:rPr>
      </w:pPr>
      <w:r w:rsidRPr="00141956">
        <w:rPr>
          <w:rFonts w:ascii="仿宋_GB2312" w:eastAsia="仿宋_GB2312" w:hAnsi="仿宋_GB2312" w:cs="仿宋_GB2312" w:hint="eastAsia"/>
          <w:b/>
          <w:color w:val="000000" w:themeColor="text1"/>
          <w:sz w:val="32"/>
          <w:szCs w:val="32"/>
        </w:rPr>
        <w:t>中小企业声明函（服务）</w:t>
      </w:r>
    </w:p>
    <w:p w:rsidR="009F2011" w:rsidRPr="00141956" w:rsidRDefault="00343F00">
      <w:pPr>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本公司（联合体）郑重声明，根据《政府采购促进中小企业发展管理办法》（财库﹝</w:t>
      </w:r>
      <w:r w:rsidRPr="00141956">
        <w:rPr>
          <w:rFonts w:ascii="仿宋_GB2312" w:eastAsia="仿宋_GB2312" w:hAnsi="仿宋_GB2312" w:cs="仿宋_GB2312" w:hint="eastAsia"/>
          <w:color w:val="000000" w:themeColor="text1"/>
          <w:sz w:val="24"/>
        </w:rPr>
        <w:t>2020</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 xml:space="preserve">46 </w:t>
      </w:r>
      <w:r w:rsidRPr="00141956">
        <w:rPr>
          <w:rFonts w:ascii="仿宋_GB2312" w:eastAsia="仿宋_GB2312" w:hAnsi="仿宋_GB2312" w:cs="仿宋_GB2312" w:hint="eastAsia"/>
          <w:color w:val="000000" w:themeColor="text1"/>
          <w:sz w:val="24"/>
        </w:rPr>
        <w:t>号）的规定，本公司（联合体）参加</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u w:val="single"/>
        </w:rPr>
        <w:t>绍兴市公安局</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的</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绍兴市公安局“雪亮工程”市本级前端</w:t>
      </w:r>
      <w:r w:rsidRPr="00141956">
        <w:rPr>
          <w:rFonts w:ascii="仿宋_GB2312" w:eastAsia="仿宋_GB2312" w:hAnsi="仿宋_GB2312" w:cs="仿宋_GB2312" w:hint="eastAsia"/>
          <w:color w:val="000000" w:themeColor="text1"/>
          <w:sz w:val="24"/>
          <w:u w:val="single"/>
        </w:rPr>
        <w:t>1833</w:t>
      </w:r>
      <w:r w:rsidRPr="00141956">
        <w:rPr>
          <w:rFonts w:ascii="仿宋_GB2312" w:eastAsia="仿宋_GB2312" w:hAnsi="仿宋_GB2312" w:cs="仿宋_GB2312" w:hint="eastAsia"/>
          <w:color w:val="000000" w:themeColor="text1"/>
          <w:sz w:val="24"/>
          <w:u w:val="single"/>
        </w:rPr>
        <w:t>个视频监控租赁服务项目</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采购活动</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服务全部由符合政策要求的中小企业承接。相关企业（含联合体中的中小企业、签订分包意向协议的中小企业）的具体情况如下：</w:t>
      </w:r>
    </w:p>
    <w:p w:rsidR="009F2011" w:rsidRPr="00141956" w:rsidRDefault="00343F00">
      <w:pPr>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rPr>
        <w:t xml:space="preserve"> </w:t>
      </w:r>
      <w:r w:rsidRPr="00141956">
        <w:rPr>
          <w:rFonts w:ascii="仿宋_GB2312" w:eastAsia="仿宋_GB2312" w:hAnsi="仿宋_GB2312" w:cs="仿宋_GB2312" w:hint="eastAsia"/>
          <w:color w:val="000000" w:themeColor="text1"/>
          <w:sz w:val="24"/>
          <w:u w:val="single"/>
        </w:rPr>
        <w:t>（标的名称）</w:t>
      </w:r>
      <w:r w:rsidRPr="00141956">
        <w:rPr>
          <w:rFonts w:ascii="仿宋_GB2312" w:eastAsia="仿宋_GB2312" w:hAnsi="仿宋_GB2312" w:cs="仿宋_GB2312" w:hint="eastAsia"/>
          <w:color w:val="000000" w:themeColor="text1"/>
          <w:sz w:val="24"/>
        </w:rPr>
        <w:t>，属于</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（采购文件中明确的所属行业）</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；承建（承接）企业为</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u w:val="single"/>
        </w:rPr>
        <w:t>（企业名称）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，从业人员</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人，营业收入为</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万元，资产总额为</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万元属</w:t>
      </w:r>
      <w:r w:rsidRPr="00141956">
        <w:rPr>
          <w:rFonts w:ascii="仿宋_GB2312" w:eastAsia="仿宋_GB2312" w:hAnsi="仿宋_GB2312" w:cs="仿宋_GB2312" w:hint="eastAsia"/>
          <w:color w:val="000000" w:themeColor="text1"/>
          <w:sz w:val="24"/>
        </w:rPr>
        <w:t>于</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（中型企业、小型企业、微型企业）</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（标的名称），</w:t>
      </w:r>
      <w:r w:rsidRPr="00141956">
        <w:rPr>
          <w:rFonts w:ascii="仿宋_GB2312" w:eastAsia="仿宋_GB2312" w:hAnsi="仿宋_GB2312" w:cs="仿宋_GB2312" w:hint="eastAsia"/>
          <w:color w:val="000000" w:themeColor="text1"/>
          <w:sz w:val="24"/>
        </w:rPr>
        <w:t>属于</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u w:val="single"/>
        </w:rPr>
        <w:t>（采购文件中明确的所属行业）</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；承建（承接）企业为</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u w:val="single"/>
        </w:rPr>
        <w:t>（企业名称）</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，从业人员</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人，营业收入为</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万元，资产总额为</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万元属于</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u w:val="single"/>
        </w:rPr>
        <w:t>（中型企业、小型企业、微型企业）</w:t>
      </w:r>
      <w:r w:rsidRPr="00141956">
        <w:rPr>
          <w:rFonts w:ascii="仿宋_GB2312" w:eastAsia="仿宋_GB2312" w:hAnsi="仿宋_GB2312" w:cs="仿宋_GB2312" w:hint="eastAsia"/>
          <w:color w:val="000000" w:themeColor="text1"/>
          <w:sz w:val="24"/>
          <w:u w:val="single"/>
        </w:rPr>
        <w:t xml:space="preserve"> </w:t>
      </w: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w:t>
      </w:r>
    </w:p>
    <w:p w:rsidR="009F2011" w:rsidRPr="00141956" w:rsidRDefault="00343F00">
      <w:pPr>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9F2011" w:rsidRPr="00141956" w:rsidRDefault="00343F00">
      <w:pPr>
        <w:wordWrap w:val="0"/>
        <w:spacing w:line="360" w:lineRule="auto"/>
        <w:ind w:firstLineChars="200" w:firstLine="480"/>
        <w:jc w:val="lef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本企业对上述声明内容的真实性负责。如有虚假，将依法承担相应责任。</w:t>
      </w:r>
    </w:p>
    <w:p w:rsidR="009F2011" w:rsidRPr="00141956" w:rsidRDefault="00343F00">
      <w:pPr>
        <w:wordWrap w:val="0"/>
        <w:spacing w:line="360" w:lineRule="auto"/>
        <w:ind w:right="1760"/>
        <w:jc w:val="right"/>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投标人名称（电子签名）：</w:t>
      </w:r>
    </w:p>
    <w:p w:rsidR="009F2011" w:rsidRPr="00141956" w:rsidRDefault="00343F00">
      <w:pPr>
        <w:wordWrap w:val="0"/>
        <w:spacing w:line="360" w:lineRule="auto"/>
        <w:ind w:right="1120" w:firstLineChars="1950" w:firstLine="46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日</w:t>
      </w: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期：</w:t>
      </w:r>
    </w:p>
    <w:p w:rsidR="009F2011" w:rsidRPr="00141956" w:rsidRDefault="00343F00">
      <w:pPr>
        <w:wordWrap w:val="0"/>
        <w:spacing w:line="360" w:lineRule="auto"/>
        <w:ind w:firstLineChars="147" w:firstLine="310"/>
        <w:jc w:val="left"/>
        <w:rPr>
          <w:rFonts w:ascii="仿宋_GB2312" w:eastAsia="仿宋_GB2312" w:hAnsi="仿宋_GB2312" w:cs="仿宋_GB2312"/>
          <w:b/>
          <w:color w:val="000000" w:themeColor="text1"/>
          <w:szCs w:val="21"/>
        </w:rPr>
      </w:pPr>
      <w:r w:rsidRPr="00141956">
        <w:rPr>
          <w:rFonts w:ascii="仿宋_GB2312" w:eastAsia="仿宋_GB2312" w:hAnsi="仿宋_GB2312" w:cs="仿宋_GB2312" w:hint="eastAsia"/>
          <w:b/>
          <w:color w:val="000000" w:themeColor="text1"/>
          <w:szCs w:val="21"/>
        </w:rPr>
        <w:t>从业人员、营业收入、资产总额填报上一年度数据，无上一年度数据的新成立企业可不填报。</w:t>
      </w:r>
    </w:p>
    <w:p w:rsidR="009F2011" w:rsidRPr="00141956" w:rsidRDefault="009F2011">
      <w:pPr>
        <w:wordWrap w:val="0"/>
        <w:spacing w:line="360" w:lineRule="auto"/>
        <w:ind w:right="420"/>
        <w:rPr>
          <w:rFonts w:ascii="仿宋_GB2312" w:eastAsia="仿宋_GB2312" w:hAnsi="仿宋_GB2312" w:cs="仿宋_GB2312"/>
          <w:color w:val="000000" w:themeColor="text1"/>
          <w:sz w:val="24"/>
        </w:rPr>
      </w:pPr>
    </w:p>
    <w:p w:rsidR="009F2011" w:rsidRPr="00141956" w:rsidRDefault="00343F00">
      <w:pPr>
        <w:wordWrap w:val="0"/>
        <w:spacing w:line="360" w:lineRule="auto"/>
        <w:ind w:right="42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 xml:space="preserve">   </w:t>
      </w:r>
      <w:r w:rsidRPr="00141956">
        <w:rPr>
          <w:rFonts w:ascii="仿宋_GB2312" w:eastAsia="仿宋_GB2312" w:hAnsi="仿宋_GB2312" w:cs="仿宋_GB2312" w:hint="eastAsia"/>
          <w:color w:val="000000" w:themeColor="text1"/>
          <w:sz w:val="24"/>
        </w:rPr>
        <w:t>注：</w:t>
      </w:r>
    </w:p>
    <w:p w:rsidR="009F2011" w:rsidRPr="00141956" w:rsidRDefault="00343F00">
      <w:pPr>
        <w:wordWrap w:val="0"/>
        <w:spacing w:line="360" w:lineRule="auto"/>
        <w:ind w:right="420"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sidRPr="00141956">
        <w:rPr>
          <w:rFonts w:ascii="仿宋_GB2312" w:eastAsia="仿宋_GB2312" w:hAnsi="仿宋_GB2312" w:cs="仿宋_GB2312" w:hint="eastAsia"/>
          <w:color w:val="000000" w:themeColor="text1"/>
          <w:sz w:val="24"/>
        </w:rPr>
        <w:t>3</w:t>
      </w:r>
      <w:r w:rsidRPr="00141956">
        <w:rPr>
          <w:rFonts w:ascii="仿宋_GB2312" w:eastAsia="仿宋_GB2312" w:hAnsi="仿宋_GB2312" w:cs="仿宋_GB2312" w:hint="eastAsia"/>
          <w:color w:val="000000" w:themeColor="text1"/>
          <w:sz w:val="24"/>
        </w:rPr>
        <w:t>种企业类型，结合以上数据，依据《中小企业划型标准规定》（工信部联企业〔</w:t>
      </w:r>
      <w:r w:rsidRPr="00141956">
        <w:rPr>
          <w:rFonts w:ascii="仿宋_GB2312" w:eastAsia="仿宋_GB2312" w:hAnsi="仿宋_GB2312" w:cs="仿宋_GB2312" w:hint="eastAsia"/>
          <w:color w:val="000000" w:themeColor="text1"/>
          <w:sz w:val="24"/>
        </w:rPr>
        <w:t>2011</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300</w:t>
      </w:r>
      <w:r w:rsidRPr="00141956">
        <w:rPr>
          <w:rFonts w:ascii="仿宋_GB2312" w:eastAsia="仿宋_GB2312" w:hAnsi="仿宋_GB2312" w:cs="仿宋_GB2312" w:hint="eastAsia"/>
          <w:color w:val="000000" w:themeColor="text1"/>
          <w:sz w:val="24"/>
        </w:rPr>
        <w:t>号）确定；④投标人提供的《中小企业声明函》</w:t>
      </w:r>
      <w:r w:rsidRPr="00141956">
        <w:rPr>
          <w:rFonts w:ascii="仿宋_GB2312" w:eastAsia="仿宋_GB2312" w:hAnsi="仿宋_GB2312" w:cs="仿宋_GB2312" w:hint="eastAsia"/>
          <w:color w:val="000000" w:themeColor="text1"/>
          <w:sz w:val="24"/>
        </w:rPr>
        <w:t>与实际情况不符的或者未按以上要求填写的，中小企业声明函无效，不享受中小企业扶持政策。声明内容不实的，</w:t>
      </w:r>
      <w:r w:rsidRPr="00141956">
        <w:rPr>
          <w:rFonts w:ascii="仿宋_GB2312" w:eastAsia="仿宋_GB2312" w:hAnsi="仿宋_GB2312" w:cs="仿宋_GB2312" w:hint="eastAsia"/>
          <w:color w:val="000000" w:themeColor="text1"/>
          <w:sz w:val="24"/>
        </w:rPr>
        <w:lastRenderedPageBreak/>
        <w:t>属于提供虚假材料谋取中标、成交的，依法承担法律责任。</w:t>
      </w:r>
    </w:p>
    <w:p w:rsidR="009F2011" w:rsidRPr="00141956" w:rsidRDefault="00343F00">
      <w:pPr>
        <w:wordWrap w:val="0"/>
        <w:spacing w:line="360" w:lineRule="auto"/>
        <w:ind w:right="420" w:firstLineChars="200" w:firstLine="480"/>
        <w:rPr>
          <w:rFonts w:ascii="仿宋_GB2312" w:eastAsia="仿宋_GB2312" w:hAnsi="仿宋_GB2312" w:cs="仿宋_GB2312"/>
          <w:color w:val="000000" w:themeColor="text1"/>
          <w:sz w:val="24"/>
        </w:rPr>
      </w:pPr>
      <w:r w:rsidRPr="00141956">
        <w:rPr>
          <w:rFonts w:ascii="仿宋_GB2312" w:eastAsia="仿宋_GB2312" w:hAnsi="仿宋_GB2312" w:cs="仿宋_GB2312" w:hint="eastAsia"/>
          <w:color w:val="000000" w:themeColor="text1"/>
          <w:sz w:val="24"/>
        </w:rPr>
        <w:t>2</w:t>
      </w:r>
      <w:r w:rsidRPr="00141956">
        <w:rPr>
          <w:rFonts w:ascii="仿宋_GB2312" w:eastAsia="仿宋_GB2312" w:hAnsi="仿宋_GB2312" w:cs="仿宋_GB2312" w:hint="eastAsia"/>
          <w:color w:val="000000" w:themeColor="text1"/>
          <w:sz w:val="24"/>
        </w:rPr>
        <w:t>、符合《关于促进残疾人就业政府采购政策的通知》（财库〔</w:t>
      </w:r>
      <w:r w:rsidRPr="00141956">
        <w:rPr>
          <w:rFonts w:ascii="仿宋_GB2312" w:eastAsia="仿宋_GB2312" w:hAnsi="仿宋_GB2312" w:cs="仿宋_GB2312" w:hint="eastAsia"/>
          <w:color w:val="000000" w:themeColor="text1"/>
          <w:sz w:val="24"/>
        </w:rPr>
        <w:t>2017</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141</w:t>
      </w:r>
      <w:r w:rsidRPr="00141956">
        <w:rPr>
          <w:rFonts w:ascii="仿宋_GB2312" w:eastAsia="仿宋_GB2312" w:hAnsi="仿宋_GB2312" w:cs="仿宋_GB2312" w:hint="eastAsia"/>
          <w:color w:val="000000" w:themeColor="text1"/>
          <w:sz w:val="24"/>
        </w:rPr>
        <w:t>号）规定的条件并提供《残疾人福利性单位声明函》（附件</w:t>
      </w:r>
      <w:r w:rsidRPr="00141956">
        <w:rPr>
          <w:rFonts w:ascii="仿宋_GB2312" w:eastAsia="仿宋_GB2312" w:hAnsi="仿宋_GB2312" w:cs="仿宋_GB2312" w:hint="eastAsia"/>
          <w:color w:val="000000" w:themeColor="text1"/>
          <w:sz w:val="24"/>
        </w:rPr>
        <w:t>1</w:t>
      </w:r>
      <w:r w:rsidRPr="00141956">
        <w:rPr>
          <w:rFonts w:ascii="仿宋_GB2312" w:eastAsia="仿宋_GB2312" w:hAnsi="仿宋_GB2312" w:cs="仿宋_GB2312" w:hint="eastAsia"/>
          <w:color w:val="000000" w:themeColor="text1"/>
          <w:sz w:val="24"/>
        </w:rPr>
        <w:t>）的残疾人福利性单位视同小型、微型企业；根据《关于政府采购支持监狱企业发展有关问题的通知》（财库〔</w:t>
      </w:r>
      <w:r w:rsidRPr="00141956">
        <w:rPr>
          <w:rFonts w:ascii="仿宋_GB2312" w:eastAsia="仿宋_GB2312" w:hAnsi="仿宋_GB2312" w:cs="仿宋_GB2312" w:hint="eastAsia"/>
          <w:color w:val="000000" w:themeColor="text1"/>
          <w:sz w:val="24"/>
        </w:rPr>
        <w:t>2014</w:t>
      </w:r>
      <w:r w:rsidRPr="00141956">
        <w:rPr>
          <w:rFonts w:ascii="仿宋_GB2312" w:eastAsia="仿宋_GB2312" w:hAnsi="仿宋_GB2312" w:cs="仿宋_GB2312" w:hint="eastAsia"/>
          <w:color w:val="000000" w:themeColor="text1"/>
          <w:sz w:val="24"/>
        </w:rPr>
        <w:t>〕</w:t>
      </w:r>
      <w:r w:rsidRPr="00141956">
        <w:rPr>
          <w:rFonts w:ascii="仿宋_GB2312" w:eastAsia="仿宋_GB2312" w:hAnsi="仿宋_GB2312" w:cs="仿宋_GB2312" w:hint="eastAsia"/>
          <w:color w:val="000000" w:themeColor="text1"/>
          <w:sz w:val="24"/>
        </w:rPr>
        <w:t>68</w:t>
      </w:r>
      <w:r w:rsidRPr="00141956">
        <w:rPr>
          <w:rFonts w:ascii="仿宋_GB2312" w:eastAsia="仿宋_GB2312" w:hAnsi="仿宋_GB2312" w:cs="仿宋_GB2312" w:hint="eastAsia"/>
          <w:color w:val="000000" w:themeColor="text1"/>
          <w:sz w:val="24"/>
        </w:rPr>
        <w:t>号）的规定，投标人提供由省级以上监狱管理局、戒毒管理局（含新疆生产建设兵团）出具的属于监狱企业证明文件的，视同为小型和微</w:t>
      </w:r>
      <w:r w:rsidRPr="00141956">
        <w:rPr>
          <w:rFonts w:ascii="仿宋_GB2312" w:eastAsia="仿宋_GB2312" w:hAnsi="仿宋_GB2312" w:cs="仿宋_GB2312" w:hint="eastAsia"/>
          <w:color w:val="000000" w:themeColor="text1"/>
          <w:sz w:val="24"/>
        </w:rPr>
        <w:t>型企业。</w:t>
      </w:r>
    </w:p>
    <w:p w:rsidR="009F2011" w:rsidRPr="00141956" w:rsidRDefault="009F2011">
      <w:pPr>
        <w:pStyle w:val="2"/>
        <w:wordWrap w:val="0"/>
        <w:rPr>
          <w:rFonts w:hAnsi="仿宋_GB2312" w:cs="仿宋_GB2312"/>
          <w:color w:val="000000" w:themeColor="text1"/>
          <w:lang w:val="en-US"/>
        </w:rPr>
      </w:pPr>
    </w:p>
    <w:p w:rsidR="009F2011" w:rsidRPr="00141956" w:rsidRDefault="00343F00">
      <w:pPr>
        <w:pageBreakBefore/>
        <w:shd w:val="clear" w:color="auto" w:fill="FFFFFF"/>
        <w:wordWrap w:val="0"/>
        <w:spacing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lastRenderedPageBreak/>
        <w:t>国家统计局关于印发《统计上大中小微型企业划分办法（</w:t>
      </w:r>
      <w:r w:rsidRPr="00141956">
        <w:rPr>
          <w:rFonts w:ascii="仿宋_GB2312" w:eastAsia="仿宋_GB2312" w:hAnsi="仿宋_GB2312" w:cs="仿宋_GB2312" w:hint="eastAsia"/>
          <w:b/>
          <w:bCs/>
          <w:color w:val="000000" w:themeColor="text1"/>
          <w:kern w:val="0"/>
          <w:sz w:val="36"/>
          <w:szCs w:val="36"/>
        </w:rPr>
        <w:t>2017</w:t>
      </w:r>
      <w:r w:rsidRPr="00141956">
        <w:rPr>
          <w:rFonts w:ascii="仿宋_GB2312" w:eastAsia="仿宋_GB2312" w:hAnsi="仿宋_GB2312" w:cs="仿宋_GB2312" w:hint="eastAsia"/>
          <w:b/>
          <w:bCs/>
          <w:color w:val="000000" w:themeColor="text1"/>
          <w:kern w:val="0"/>
          <w:sz w:val="36"/>
          <w:szCs w:val="36"/>
        </w:rPr>
        <w:t>）》的通知</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各省、自治区、直辖市统计局，新疆生产建设兵团统计局，国务院各有关部门，国家统计局各调查总队：</w:t>
      </w:r>
    </w:p>
    <w:p w:rsidR="009F2011" w:rsidRPr="00141956" w:rsidRDefault="00343F00">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《国民经济行业分类》（</w:t>
      </w:r>
      <w:r w:rsidRPr="00141956">
        <w:rPr>
          <w:rFonts w:ascii="仿宋_GB2312" w:eastAsia="仿宋_GB2312" w:hAnsi="仿宋_GB2312" w:cs="仿宋_GB2312" w:hint="eastAsia"/>
          <w:color w:val="000000" w:themeColor="text1"/>
          <w:kern w:val="0"/>
          <w:szCs w:val="21"/>
        </w:rPr>
        <w:t>GB/T 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）已正式实施，现对</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年制定的《统计上大中小微型企业划分办法》进行修订。本次修订保持原有的分类原则、方法、结构框架和适用范围，仅将所涉及的行业按照《国民经济行业分类》（</w:t>
      </w:r>
      <w:r w:rsidRPr="00141956">
        <w:rPr>
          <w:rFonts w:ascii="仿宋_GB2312" w:eastAsia="仿宋_GB2312" w:hAnsi="仿宋_GB2312" w:cs="仿宋_GB2312" w:hint="eastAsia"/>
          <w:color w:val="000000" w:themeColor="text1"/>
          <w:kern w:val="0"/>
          <w:szCs w:val="21"/>
        </w:rPr>
        <w:t>GB/T 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）和《国民经济行业分类》（</w:t>
      </w:r>
      <w:r w:rsidRPr="00141956">
        <w:rPr>
          <w:rFonts w:ascii="仿宋_GB2312" w:eastAsia="仿宋_GB2312" w:hAnsi="仿宋_GB2312" w:cs="仿宋_GB2312" w:hint="eastAsia"/>
          <w:color w:val="000000" w:themeColor="text1"/>
          <w:kern w:val="0"/>
          <w:szCs w:val="21"/>
        </w:rPr>
        <w:t xml:space="preserve">GB/T </w:t>
      </w:r>
      <w:r w:rsidRPr="00141956">
        <w:rPr>
          <w:rFonts w:ascii="仿宋_GB2312" w:eastAsia="仿宋_GB2312" w:hAnsi="仿宋_GB2312" w:cs="仿宋_GB2312" w:hint="eastAsia"/>
          <w:color w:val="000000" w:themeColor="text1"/>
          <w:kern w:val="0"/>
          <w:szCs w:val="21"/>
        </w:rPr>
        <w:t>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）的对应关系，进行相应调整，形成《统计上大中小微型企业划分办法（</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）》。现将《统计上大中小微型企业划分办法（</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）》印发给你们，请在统计工作中认真贯彻执行。</w:t>
      </w:r>
    </w:p>
    <w:p w:rsidR="009F2011" w:rsidRPr="00141956" w:rsidRDefault="00343F00">
      <w:pPr>
        <w:widowControl/>
        <w:wordWrap w:val="0"/>
        <w:jc w:val="left"/>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附件：《统计上大中小微型企业划分办法（</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）》修订说明</w:t>
      </w:r>
    </w:p>
    <w:p w:rsidR="009F2011" w:rsidRPr="00141956" w:rsidRDefault="00343F00">
      <w:pPr>
        <w:widowControl/>
        <w:shd w:val="clear" w:color="auto" w:fill="FFFFFF"/>
        <w:wordWrap w:val="0"/>
        <w:spacing w:before="150" w:line="420" w:lineRule="atLeast"/>
        <w:ind w:right="825"/>
        <w:jc w:val="righ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国家统计局</w:t>
      </w:r>
      <w:r w:rsidRPr="00141956">
        <w:rPr>
          <w:rFonts w:ascii="仿宋_GB2312" w:eastAsia="仿宋_GB2312" w:hAnsi="仿宋_GB2312" w:cs="仿宋_GB2312" w:hint="eastAsia"/>
          <w:color w:val="000000" w:themeColor="text1"/>
          <w:kern w:val="0"/>
          <w:szCs w:val="21"/>
        </w:rPr>
        <w:t>  </w:t>
      </w:r>
    </w:p>
    <w:p w:rsidR="009F2011" w:rsidRPr="00141956" w:rsidRDefault="00343F00">
      <w:pPr>
        <w:widowControl/>
        <w:shd w:val="clear" w:color="auto" w:fill="FFFFFF"/>
        <w:wordWrap w:val="0"/>
        <w:spacing w:before="150" w:line="420" w:lineRule="atLeast"/>
        <w:ind w:right="825"/>
        <w:jc w:val="righ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年</w:t>
      </w:r>
      <w:r w:rsidRPr="00141956">
        <w:rPr>
          <w:rFonts w:ascii="仿宋_GB2312" w:eastAsia="仿宋_GB2312" w:hAnsi="仿宋_GB2312" w:cs="仿宋_GB2312" w:hint="eastAsia"/>
          <w:color w:val="000000" w:themeColor="text1"/>
          <w:kern w:val="0"/>
          <w:szCs w:val="21"/>
        </w:rPr>
        <w:t>12</w:t>
      </w:r>
      <w:r w:rsidRPr="00141956">
        <w:rPr>
          <w:rFonts w:ascii="仿宋_GB2312" w:eastAsia="仿宋_GB2312" w:hAnsi="仿宋_GB2312" w:cs="仿宋_GB2312" w:hint="eastAsia"/>
          <w:color w:val="000000" w:themeColor="text1"/>
          <w:kern w:val="0"/>
          <w:szCs w:val="21"/>
        </w:rPr>
        <w:t>月</w:t>
      </w:r>
      <w:r w:rsidRPr="00141956">
        <w:rPr>
          <w:rFonts w:ascii="仿宋_GB2312" w:eastAsia="仿宋_GB2312" w:hAnsi="仿宋_GB2312" w:cs="仿宋_GB2312" w:hint="eastAsia"/>
          <w:color w:val="000000" w:themeColor="text1"/>
          <w:kern w:val="0"/>
          <w:szCs w:val="21"/>
        </w:rPr>
        <w:t>28</w:t>
      </w:r>
      <w:r w:rsidRPr="00141956">
        <w:rPr>
          <w:rFonts w:ascii="仿宋_GB2312" w:eastAsia="仿宋_GB2312" w:hAnsi="仿宋_GB2312" w:cs="仿宋_GB2312" w:hint="eastAsia"/>
          <w:color w:val="000000" w:themeColor="text1"/>
          <w:kern w:val="0"/>
          <w:szCs w:val="21"/>
        </w:rPr>
        <w:t>日</w:t>
      </w:r>
    </w:p>
    <w:p w:rsidR="009F2011" w:rsidRPr="00141956" w:rsidRDefault="009F2011">
      <w:pPr>
        <w:pStyle w:val="a9"/>
        <w:wordWrap w:val="0"/>
        <w:rPr>
          <w:rFonts w:ascii="仿宋_GB2312" w:eastAsia="仿宋_GB2312" w:hAnsi="仿宋_GB2312" w:cs="仿宋_GB2312"/>
          <w:color w:val="000000" w:themeColor="text1"/>
          <w:lang w:val="en-US"/>
        </w:rPr>
      </w:pPr>
    </w:p>
    <w:p w:rsidR="009F2011" w:rsidRPr="00141956" w:rsidRDefault="00343F00">
      <w:pPr>
        <w:widowControl/>
        <w:shd w:val="clear" w:color="auto" w:fill="FFFFFF"/>
        <w:wordWrap w:val="0"/>
        <w:spacing w:before="150"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统计上大中小微型企业划分办法（</w:t>
      </w:r>
      <w:r w:rsidRPr="00141956">
        <w:rPr>
          <w:rFonts w:ascii="仿宋_GB2312" w:eastAsia="仿宋_GB2312" w:hAnsi="仿宋_GB2312" w:cs="仿宋_GB2312" w:hint="eastAsia"/>
          <w:b/>
          <w:bCs/>
          <w:color w:val="000000" w:themeColor="text1"/>
          <w:kern w:val="0"/>
          <w:sz w:val="36"/>
          <w:szCs w:val="36"/>
        </w:rPr>
        <w:t>2017</w:t>
      </w:r>
      <w:r w:rsidRPr="00141956">
        <w:rPr>
          <w:rFonts w:ascii="仿宋_GB2312" w:eastAsia="仿宋_GB2312" w:hAnsi="仿宋_GB2312" w:cs="仿宋_GB2312" w:hint="eastAsia"/>
          <w:b/>
          <w:bCs/>
          <w:color w:val="000000" w:themeColor="text1"/>
          <w:kern w:val="0"/>
          <w:sz w:val="36"/>
          <w:szCs w:val="36"/>
        </w:rPr>
        <w:t>）</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一、根据工业和信息化部、国家统计局、国家发展改革委、财政部《关于印发中小企业划型标准规定的通知》（工信部联企业〔</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300</w:t>
      </w:r>
      <w:r w:rsidRPr="00141956">
        <w:rPr>
          <w:rFonts w:ascii="仿宋_GB2312" w:eastAsia="仿宋_GB2312" w:hAnsi="仿宋_GB2312" w:cs="仿宋_GB2312" w:hint="eastAsia"/>
          <w:color w:val="000000" w:themeColor="text1"/>
          <w:kern w:val="0"/>
          <w:szCs w:val="21"/>
        </w:rPr>
        <w:t>号），以《国民经济行业分类》（</w:t>
      </w:r>
      <w:r w:rsidRPr="00141956">
        <w:rPr>
          <w:rFonts w:ascii="仿宋_GB2312" w:eastAsia="仿宋_GB2312" w:hAnsi="仿宋_GB2312" w:cs="仿宋_GB2312" w:hint="eastAsia"/>
          <w:color w:val="000000" w:themeColor="text1"/>
          <w:kern w:val="0"/>
          <w:szCs w:val="21"/>
        </w:rPr>
        <w:t>GB/T4754-2017</w:t>
      </w:r>
      <w:r w:rsidRPr="00141956">
        <w:rPr>
          <w:rFonts w:ascii="仿宋_GB2312" w:eastAsia="仿宋_GB2312" w:hAnsi="仿宋_GB2312" w:cs="仿宋_GB2312" w:hint="eastAsia"/>
          <w:color w:val="000000" w:themeColor="text1"/>
          <w:kern w:val="0"/>
          <w:szCs w:val="21"/>
        </w:rPr>
        <w:t>）为基础，结合统计工作的实际情况，制定本办法。</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二、本办法适用对象为在中华人民共和国境内依法设立的各种组织形式的法人企业或单位。个体工商户参照本办法进行划分。</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w:t>
      </w:r>
      <w:r w:rsidRPr="00141956">
        <w:rPr>
          <w:rFonts w:ascii="仿宋_GB2312" w:eastAsia="仿宋_GB2312" w:hAnsi="仿宋_GB2312" w:cs="仿宋_GB2312" w:hint="eastAsia"/>
          <w:color w:val="000000" w:themeColor="text1"/>
          <w:kern w:val="0"/>
          <w:szCs w:val="21"/>
        </w:rPr>
        <w:t>信息技术服务业，房地产业，租赁和商务服务业，科学研究和技术服务业，水利、环境和公共设施管理业，居民服务、修理和其他服务业，文化、体育和娱乐业等</w:t>
      </w:r>
      <w:r w:rsidRPr="00141956">
        <w:rPr>
          <w:rFonts w:ascii="仿宋_GB2312" w:eastAsia="仿宋_GB2312" w:hAnsi="仿宋_GB2312" w:cs="仿宋_GB2312" w:hint="eastAsia"/>
          <w:color w:val="000000" w:themeColor="text1"/>
          <w:kern w:val="0"/>
          <w:szCs w:val="21"/>
        </w:rPr>
        <w:t>15</w:t>
      </w:r>
      <w:r w:rsidRPr="00141956">
        <w:rPr>
          <w:rFonts w:ascii="仿宋_GB2312" w:eastAsia="仿宋_GB2312" w:hAnsi="仿宋_GB2312" w:cs="仿宋_GB2312" w:hint="eastAsia"/>
          <w:color w:val="000000" w:themeColor="text1"/>
          <w:kern w:val="0"/>
          <w:szCs w:val="21"/>
        </w:rPr>
        <w:t>个行业门类以及社会工作行业大类。</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五、企业划分由政府综合统计部门根据统计年报每年确定一次，定报统计原则上不进行调整。</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六、本办法自印发之日起执行，国家统计局</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年印发的《统计上大中小微型企业划</w:t>
      </w:r>
      <w:r w:rsidRPr="00141956">
        <w:rPr>
          <w:rFonts w:ascii="仿宋_GB2312" w:eastAsia="仿宋_GB2312" w:hAnsi="仿宋_GB2312" w:cs="仿宋_GB2312" w:hint="eastAsia"/>
          <w:color w:val="000000" w:themeColor="text1"/>
          <w:kern w:val="0"/>
          <w:szCs w:val="21"/>
        </w:rPr>
        <w:t>分办法》（国统字〔</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75</w:t>
      </w:r>
      <w:r w:rsidRPr="00141956">
        <w:rPr>
          <w:rFonts w:ascii="仿宋_GB2312" w:eastAsia="仿宋_GB2312" w:hAnsi="仿宋_GB2312" w:cs="仿宋_GB2312" w:hint="eastAsia"/>
          <w:color w:val="000000" w:themeColor="text1"/>
          <w:kern w:val="0"/>
          <w:szCs w:val="21"/>
        </w:rPr>
        <w:t>号）同时废止。</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lastRenderedPageBreak/>
        <w:t>附表：统计上大中小微型企业划分标准</w:t>
      </w:r>
    </w:p>
    <w:p w:rsidR="009F2011" w:rsidRPr="00141956" w:rsidRDefault="009F2011">
      <w:pPr>
        <w:widowControl/>
        <w:wordWrap w:val="0"/>
        <w:jc w:val="left"/>
        <w:rPr>
          <w:rFonts w:ascii="仿宋_GB2312" w:eastAsia="仿宋_GB2312" w:hAnsi="仿宋_GB2312" w:cs="仿宋_GB2312"/>
          <w:color w:val="000000" w:themeColor="text1"/>
          <w:kern w:val="0"/>
          <w:sz w:val="24"/>
        </w:rPr>
      </w:pPr>
    </w:p>
    <w:p w:rsidR="009F2011" w:rsidRPr="00141956" w:rsidRDefault="00343F00">
      <w:pPr>
        <w:widowControl/>
        <w:shd w:val="clear" w:color="auto" w:fill="FFFFFF"/>
        <w:wordWrap w:val="0"/>
        <w:spacing w:before="150"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9F2011" w:rsidRPr="00141956">
        <w:trPr>
          <w:jc w:val="center"/>
        </w:trPr>
        <w:tc>
          <w:tcPr>
            <w:tcW w:w="1457"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行业名称</w:t>
            </w:r>
          </w:p>
        </w:tc>
        <w:tc>
          <w:tcPr>
            <w:tcW w:w="1560"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指标名称</w:t>
            </w:r>
          </w:p>
        </w:tc>
        <w:tc>
          <w:tcPr>
            <w:tcW w:w="671"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计量单位</w:t>
            </w:r>
          </w:p>
        </w:tc>
        <w:tc>
          <w:tcPr>
            <w:tcW w:w="1231"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大型</w:t>
            </w:r>
          </w:p>
        </w:tc>
        <w:tc>
          <w:tcPr>
            <w:tcW w:w="1891"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中型</w:t>
            </w:r>
          </w:p>
        </w:tc>
        <w:tc>
          <w:tcPr>
            <w:tcW w:w="1730"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小型</w:t>
            </w:r>
          </w:p>
        </w:tc>
        <w:tc>
          <w:tcPr>
            <w:tcW w:w="1203"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微型</w:t>
            </w:r>
          </w:p>
        </w:tc>
      </w:tr>
      <w:tr w:rsidR="009F2011" w:rsidRPr="00141956">
        <w:trPr>
          <w:jc w:val="center"/>
        </w:trPr>
        <w:tc>
          <w:tcPr>
            <w:tcW w:w="1457"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农、林、牧、渔业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工业</w:t>
            </w:r>
            <w:r w:rsidRPr="00141956">
              <w:rPr>
                <w:rFonts w:ascii="仿宋_GB2312" w:eastAsia="仿宋_GB2312" w:hAnsi="仿宋_GB2312" w:cs="仿宋_GB2312" w:hint="eastAsia"/>
                <w:color w:val="000000" w:themeColor="text1"/>
                <w:kern w:val="0"/>
                <w:sz w:val="24"/>
              </w:rPr>
              <w:t xml:space="preserve"> *</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建筑业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6000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6000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资产总额</w:t>
            </w:r>
            <w:r w:rsidRPr="00141956">
              <w:rPr>
                <w:rFonts w:ascii="仿宋_GB2312" w:eastAsia="仿宋_GB2312" w:hAnsi="仿宋_GB2312" w:cs="仿宋_GB2312" w:hint="eastAsia"/>
                <w:color w:val="000000" w:themeColor="text1"/>
                <w:kern w:val="0"/>
                <w:sz w:val="24"/>
              </w:rPr>
              <w:t>(Z)</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批发业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40000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零售业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交通运输业</w:t>
            </w:r>
            <w:r w:rsidRPr="00141956">
              <w:rPr>
                <w:rFonts w:ascii="仿宋_GB2312" w:eastAsia="仿宋_GB2312" w:hAnsi="仿宋_GB2312" w:cs="仿宋_GB2312" w:hint="eastAsia"/>
                <w:color w:val="000000" w:themeColor="text1"/>
                <w:kern w:val="0"/>
                <w:sz w:val="24"/>
              </w:rPr>
              <w:t xml:space="preserve"> *</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仓储业</w:t>
            </w:r>
            <w:r w:rsidRPr="00141956">
              <w:rPr>
                <w:rFonts w:ascii="仿宋_GB2312" w:eastAsia="仿宋_GB2312" w:hAnsi="仿宋_GB2312" w:cs="仿宋_GB2312" w:hint="eastAsia"/>
                <w:color w:val="000000" w:themeColor="text1"/>
                <w:kern w:val="0"/>
                <w:sz w:val="24"/>
              </w:rPr>
              <w:t>*</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邮政业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住宿业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餐饮业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信息传输业</w:t>
            </w:r>
            <w:r w:rsidRPr="00141956">
              <w:rPr>
                <w:rFonts w:ascii="仿宋_GB2312" w:eastAsia="仿宋_GB2312" w:hAnsi="仿宋_GB2312" w:cs="仿宋_GB2312" w:hint="eastAsia"/>
                <w:color w:val="000000" w:themeColor="text1"/>
                <w:kern w:val="0"/>
                <w:sz w:val="24"/>
              </w:rPr>
              <w:t xml:space="preserve"> *</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软件和信息技术服务业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房地产开发经营</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资产总额</w:t>
            </w:r>
            <w:r w:rsidRPr="00141956">
              <w:rPr>
                <w:rFonts w:ascii="仿宋_GB2312" w:eastAsia="仿宋_GB2312" w:hAnsi="仿宋_GB2312" w:cs="仿宋_GB2312" w:hint="eastAsia"/>
                <w:color w:val="000000" w:themeColor="text1"/>
                <w:kern w:val="0"/>
                <w:sz w:val="24"/>
              </w:rPr>
              <w:t>(Z)</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2000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物业管理</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300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营业收入</w:t>
            </w:r>
            <w:r w:rsidRPr="00141956">
              <w:rPr>
                <w:rFonts w:ascii="仿宋_GB2312" w:eastAsia="仿宋_GB2312" w:hAnsi="仿宋_GB2312" w:cs="仿宋_GB2312" w:hint="eastAsia"/>
                <w:color w:val="000000" w:themeColor="text1"/>
                <w:kern w:val="0"/>
                <w:sz w:val="24"/>
              </w:rPr>
              <w:t>(Y)</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Y</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500</w:t>
            </w:r>
          </w:p>
        </w:tc>
      </w:tr>
      <w:tr w:rsidR="009F2011" w:rsidRPr="00141956">
        <w:trPr>
          <w:jc w:val="center"/>
        </w:trPr>
        <w:tc>
          <w:tcPr>
            <w:tcW w:w="1457"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租赁和商务服务业</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p>
        </w:tc>
      </w:tr>
      <w:tr w:rsidR="009F2011" w:rsidRPr="00141956">
        <w:trPr>
          <w:jc w:val="center"/>
        </w:trPr>
        <w:tc>
          <w:tcPr>
            <w:tcW w:w="1457"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资产总额</w:t>
            </w:r>
            <w:r w:rsidRPr="00141956">
              <w:rPr>
                <w:rFonts w:ascii="仿宋_GB2312" w:eastAsia="仿宋_GB2312" w:hAnsi="仿宋_GB2312" w:cs="仿宋_GB2312" w:hint="eastAsia"/>
                <w:color w:val="000000" w:themeColor="text1"/>
                <w:kern w:val="0"/>
                <w:sz w:val="24"/>
              </w:rPr>
              <w:t>(Z)</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万元</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120000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8000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120000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8000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Z</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r>
      <w:tr w:rsidR="009F2011" w:rsidRPr="00141956">
        <w:trPr>
          <w:jc w:val="center"/>
        </w:trPr>
        <w:tc>
          <w:tcPr>
            <w:tcW w:w="1457"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其他未列明行业</w:t>
            </w:r>
            <w:r w:rsidRPr="00141956">
              <w:rPr>
                <w:rFonts w:ascii="仿宋_GB2312" w:eastAsia="仿宋_GB2312" w:hAnsi="仿宋_GB2312" w:cs="仿宋_GB2312" w:hint="eastAsia"/>
                <w:color w:val="000000" w:themeColor="text1"/>
                <w:kern w:val="0"/>
                <w:sz w:val="24"/>
              </w:rPr>
              <w:t xml:space="preserve"> *</w:t>
            </w:r>
          </w:p>
        </w:tc>
        <w:tc>
          <w:tcPr>
            <w:tcW w:w="156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从业人员</w:t>
            </w:r>
            <w:r w:rsidRPr="00141956">
              <w:rPr>
                <w:rFonts w:ascii="仿宋_GB2312" w:eastAsia="仿宋_GB2312" w:hAnsi="仿宋_GB2312" w:cs="仿宋_GB2312" w:hint="eastAsia"/>
                <w:color w:val="000000" w:themeColor="text1"/>
                <w:kern w:val="0"/>
                <w:sz w:val="24"/>
              </w:rPr>
              <w:t>(X)</w:t>
            </w:r>
          </w:p>
        </w:tc>
        <w:tc>
          <w:tcPr>
            <w:tcW w:w="67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人</w:t>
            </w:r>
          </w:p>
        </w:tc>
        <w:tc>
          <w:tcPr>
            <w:tcW w:w="123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891"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300</w:t>
            </w:r>
          </w:p>
        </w:tc>
        <w:tc>
          <w:tcPr>
            <w:tcW w:w="1730"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100</w:t>
            </w:r>
          </w:p>
        </w:tc>
        <w:tc>
          <w:tcPr>
            <w:tcW w:w="1203"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X</w:t>
            </w:r>
            <w:r w:rsidRPr="00141956">
              <w:rPr>
                <w:rFonts w:ascii="仿宋_GB2312" w:eastAsia="仿宋_GB2312" w:hAnsi="仿宋_GB2312" w:cs="仿宋_GB2312" w:hint="eastAsia"/>
                <w:color w:val="000000" w:themeColor="text1"/>
                <w:kern w:val="0"/>
                <w:sz w:val="24"/>
              </w:rPr>
              <w:t>＜</w:t>
            </w:r>
            <w:r w:rsidRPr="00141956">
              <w:rPr>
                <w:rFonts w:ascii="仿宋_GB2312" w:eastAsia="仿宋_GB2312" w:hAnsi="仿宋_GB2312" w:cs="仿宋_GB2312" w:hint="eastAsia"/>
                <w:color w:val="000000" w:themeColor="text1"/>
                <w:kern w:val="0"/>
                <w:sz w:val="24"/>
              </w:rPr>
              <w:t>10</w:t>
            </w:r>
          </w:p>
        </w:tc>
      </w:tr>
    </w:tbl>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说明：</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xml:space="preserve">　　</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1.</w:t>
      </w:r>
      <w:r w:rsidRPr="00141956">
        <w:rPr>
          <w:rFonts w:ascii="仿宋_GB2312" w:eastAsia="仿宋_GB2312" w:hAnsi="仿宋_GB2312" w:cs="仿宋_GB2312" w:hint="eastAsia"/>
          <w:color w:val="000000" w:themeColor="text1"/>
          <w:kern w:val="0"/>
          <w:szCs w:val="21"/>
        </w:rPr>
        <w:t>大型、中型和小型企业须同时满足所列指标的下限，否则下划一档；微型企业只须满足所列指标中的一项即可。</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xml:space="preserve">　　</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lastRenderedPageBreak/>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2.</w:t>
      </w:r>
      <w:r w:rsidRPr="00141956">
        <w:rPr>
          <w:rFonts w:ascii="仿宋_GB2312" w:eastAsia="仿宋_GB2312" w:hAnsi="仿宋_GB2312" w:cs="仿宋_GB2312" w:hint="eastAsia"/>
          <w:color w:val="000000" w:themeColor="text1"/>
          <w:kern w:val="0"/>
          <w:szCs w:val="21"/>
        </w:rPr>
        <w:t>附表中各行业的范围以《国民经济行业分类》（</w:t>
      </w:r>
      <w:r w:rsidRPr="00141956">
        <w:rPr>
          <w:rFonts w:ascii="仿宋_GB2312" w:eastAsia="仿宋_GB2312" w:hAnsi="仿宋_GB2312" w:cs="仿宋_GB2312" w:hint="eastAsia"/>
          <w:color w:val="000000" w:themeColor="text1"/>
          <w:kern w:val="0"/>
          <w:szCs w:val="21"/>
        </w:rPr>
        <w:t>GB/T4754-2017</w:t>
      </w:r>
      <w:r w:rsidRPr="00141956">
        <w:rPr>
          <w:rFonts w:ascii="仿宋_GB2312" w:eastAsia="仿宋_GB2312" w:hAnsi="仿宋_GB2312" w:cs="仿宋_GB2312" w:hint="eastAsia"/>
          <w:color w:val="000000" w:themeColor="text1"/>
          <w:kern w:val="0"/>
          <w:szCs w:val="21"/>
        </w:rPr>
        <w:t>）为准。带</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信息传输业包括电信、广播电视和卫星传输服务，互联网和相关服务；其他未列明行业包括科学研究和技术服务业，水利、环境和公共设施管理业，居民服务、修</w:t>
      </w:r>
      <w:r w:rsidRPr="00141956">
        <w:rPr>
          <w:rFonts w:ascii="仿宋_GB2312" w:eastAsia="仿宋_GB2312" w:hAnsi="仿宋_GB2312" w:cs="仿宋_GB2312" w:hint="eastAsia"/>
          <w:color w:val="000000" w:themeColor="text1"/>
          <w:kern w:val="0"/>
          <w:szCs w:val="21"/>
        </w:rPr>
        <w:t>理和其他服务业，社会工作，文化、体育和娱乐业，以及房地产中介服务，其他房地产业等，不包括自有房地产经营活动。</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xml:space="preserve">　　</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3.</w:t>
      </w:r>
      <w:r w:rsidRPr="00141956">
        <w:rPr>
          <w:rFonts w:ascii="仿宋_GB2312" w:eastAsia="仿宋_GB2312" w:hAnsi="仿宋_GB2312" w:cs="仿宋_GB2312" w:hint="eastAsia"/>
          <w:color w:val="000000" w:themeColor="text1"/>
          <w:kern w:val="0"/>
          <w:szCs w:val="21"/>
        </w:rPr>
        <w:t>企业划分指标以现行统计制度为准。</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1</w:t>
      </w:r>
      <w:r w:rsidRPr="00141956">
        <w:rPr>
          <w:rFonts w:ascii="仿宋_GB2312" w:eastAsia="仿宋_GB2312" w:hAnsi="仿宋_GB2312" w:cs="仿宋_GB2312" w:hint="eastAsia"/>
          <w:color w:val="000000" w:themeColor="text1"/>
          <w:kern w:val="0"/>
          <w:szCs w:val="21"/>
        </w:rPr>
        <w:t>）从业人员，是指期末从业人员数，没有期末从业人员数的，采用全年平均人员数代替。</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w:t>
      </w:r>
      <w:r w:rsidRPr="00141956">
        <w:rPr>
          <w:rFonts w:ascii="仿宋_GB2312" w:eastAsia="仿宋_GB2312" w:hAnsi="仿宋_GB2312" w:cs="仿宋_GB2312" w:hint="eastAsia"/>
          <w:color w:val="000000" w:themeColor="text1"/>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w:t>
      </w:r>
      <w:r w:rsidRPr="00141956">
        <w:rPr>
          <w:rFonts w:ascii="仿宋_GB2312" w:eastAsia="仿宋_GB2312" w:hAnsi="仿宋_GB2312" w:cs="仿宋_GB2312" w:hint="eastAsia"/>
          <w:color w:val="000000" w:themeColor="text1"/>
          <w:kern w:val="0"/>
          <w:szCs w:val="21"/>
        </w:rPr>
        <w:t>；其他未设置主营业务收入的行业，采用营业收入指标。</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3</w:t>
      </w:r>
      <w:r w:rsidRPr="00141956">
        <w:rPr>
          <w:rFonts w:ascii="仿宋_GB2312" w:eastAsia="仿宋_GB2312" w:hAnsi="仿宋_GB2312" w:cs="仿宋_GB2312" w:hint="eastAsia"/>
          <w:color w:val="000000" w:themeColor="text1"/>
          <w:kern w:val="0"/>
          <w:szCs w:val="21"/>
        </w:rPr>
        <w:t>）资产总额，采用资产总计代替。</w:t>
      </w:r>
    </w:p>
    <w:p w:rsidR="009F2011" w:rsidRPr="00141956" w:rsidRDefault="009F2011">
      <w:pPr>
        <w:widowControl/>
        <w:wordWrap w:val="0"/>
        <w:jc w:val="left"/>
        <w:rPr>
          <w:rFonts w:ascii="仿宋_GB2312" w:eastAsia="仿宋_GB2312" w:hAnsi="仿宋_GB2312" w:cs="仿宋_GB2312"/>
          <w:color w:val="000000" w:themeColor="text1"/>
          <w:kern w:val="0"/>
          <w:sz w:val="24"/>
        </w:rPr>
      </w:pPr>
    </w:p>
    <w:p w:rsidR="009F2011" w:rsidRPr="00141956" w:rsidRDefault="009F2011">
      <w:pPr>
        <w:widowControl/>
        <w:wordWrap w:val="0"/>
        <w:jc w:val="left"/>
        <w:rPr>
          <w:rFonts w:ascii="仿宋_GB2312" w:eastAsia="仿宋_GB2312" w:hAnsi="仿宋_GB2312" w:cs="仿宋_GB2312"/>
          <w:color w:val="000000" w:themeColor="text1"/>
          <w:kern w:val="0"/>
          <w:sz w:val="24"/>
        </w:rPr>
      </w:pPr>
    </w:p>
    <w:p w:rsidR="009F2011" w:rsidRPr="00141956" w:rsidRDefault="00343F00">
      <w:pPr>
        <w:widowControl/>
        <w:shd w:val="clear" w:color="auto" w:fill="FFFFFF"/>
        <w:wordWrap w:val="0"/>
        <w:spacing w:before="150"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《统计上大中小微型企业划分办法（</w:t>
      </w:r>
      <w:r w:rsidRPr="00141956">
        <w:rPr>
          <w:rFonts w:ascii="仿宋_GB2312" w:eastAsia="仿宋_GB2312" w:hAnsi="仿宋_GB2312" w:cs="仿宋_GB2312" w:hint="eastAsia"/>
          <w:b/>
          <w:bCs/>
          <w:color w:val="000000" w:themeColor="text1"/>
          <w:kern w:val="0"/>
          <w:sz w:val="36"/>
          <w:szCs w:val="36"/>
        </w:rPr>
        <w:t>2017</w:t>
      </w:r>
      <w:r w:rsidRPr="00141956">
        <w:rPr>
          <w:rFonts w:ascii="仿宋_GB2312" w:eastAsia="仿宋_GB2312" w:hAnsi="仿宋_GB2312" w:cs="仿宋_GB2312" w:hint="eastAsia"/>
          <w:b/>
          <w:bCs/>
          <w:color w:val="000000" w:themeColor="text1"/>
          <w:kern w:val="0"/>
          <w:sz w:val="36"/>
          <w:szCs w:val="36"/>
        </w:rPr>
        <w:t>）》修订说明</w:t>
      </w:r>
    </w:p>
    <w:p w:rsidR="009F2011" w:rsidRPr="00141956" w:rsidRDefault="00343F00">
      <w:pPr>
        <w:widowControl/>
        <w:shd w:val="clear" w:color="auto" w:fill="FFFFFF"/>
        <w:wordWrap w:val="0"/>
        <w:spacing w:before="150" w:line="540" w:lineRule="atLeast"/>
        <w:jc w:val="left"/>
        <w:textAlignment w:val="baseline"/>
        <w:rPr>
          <w:rFonts w:ascii="仿宋_GB2312" w:eastAsia="仿宋_GB2312" w:hAnsi="仿宋_GB2312" w:cs="仿宋_GB2312"/>
          <w:b/>
          <w:bCs/>
          <w:color w:val="000000" w:themeColor="text1"/>
          <w:kern w:val="0"/>
          <w:sz w:val="27"/>
          <w:szCs w:val="27"/>
        </w:rPr>
      </w:pPr>
      <w:r w:rsidRPr="00141956">
        <w:rPr>
          <w:rFonts w:ascii="仿宋_GB2312" w:eastAsia="仿宋_GB2312" w:hAnsi="仿宋_GB2312" w:cs="仿宋_GB2312" w:hint="eastAsia"/>
          <w:b/>
          <w:bCs/>
          <w:color w:val="000000" w:themeColor="text1"/>
          <w:kern w:val="0"/>
          <w:sz w:val="27"/>
          <w:szCs w:val="27"/>
        </w:rPr>
        <w:t>一、修订背景</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目前执行的《统计上大中小微型企业划分办法》是</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年国家统计局根据工业和信息化部、国家统计局、国家发展改革委、财政部《关于印发中小企业划型标准规定的通知》（工信部联企业〔</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300</w:t>
      </w:r>
      <w:r w:rsidRPr="00141956">
        <w:rPr>
          <w:rFonts w:ascii="仿宋_GB2312" w:eastAsia="仿宋_GB2312" w:hAnsi="仿宋_GB2312" w:cs="仿宋_GB2312" w:hint="eastAsia"/>
          <w:color w:val="000000" w:themeColor="text1"/>
          <w:kern w:val="0"/>
          <w:szCs w:val="21"/>
        </w:rPr>
        <w:t>号），同时依据《国民经济行业分类》（</w:t>
      </w:r>
      <w:r w:rsidRPr="00141956">
        <w:rPr>
          <w:rFonts w:ascii="仿宋_GB2312" w:eastAsia="仿宋_GB2312" w:hAnsi="仿宋_GB2312" w:cs="仿宋_GB2312" w:hint="eastAsia"/>
          <w:color w:val="000000" w:themeColor="text1"/>
          <w:kern w:val="0"/>
          <w:szCs w:val="21"/>
        </w:rPr>
        <w:t>GB/T4754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），制定并颁布的。</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年</w:t>
      </w:r>
      <w:r w:rsidRPr="00141956">
        <w:rPr>
          <w:rFonts w:ascii="仿宋_GB2312" w:eastAsia="仿宋_GB2312" w:hAnsi="仿宋_GB2312" w:cs="仿宋_GB2312" w:hint="eastAsia"/>
          <w:color w:val="000000" w:themeColor="text1"/>
          <w:kern w:val="0"/>
          <w:szCs w:val="21"/>
        </w:rPr>
        <w:t>6</w:t>
      </w:r>
      <w:r w:rsidRPr="00141956">
        <w:rPr>
          <w:rFonts w:ascii="仿宋_GB2312" w:eastAsia="仿宋_GB2312" w:hAnsi="仿宋_GB2312" w:cs="仿宋_GB2312" w:hint="eastAsia"/>
          <w:color w:val="000000" w:themeColor="text1"/>
          <w:kern w:val="0"/>
          <w:szCs w:val="21"/>
        </w:rPr>
        <w:t>月</w:t>
      </w:r>
      <w:r w:rsidRPr="00141956">
        <w:rPr>
          <w:rFonts w:ascii="仿宋_GB2312" w:eastAsia="仿宋_GB2312" w:hAnsi="仿宋_GB2312" w:cs="仿宋_GB2312" w:hint="eastAsia"/>
          <w:color w:val="000000" w:themeColor="text1"/>
          <w:kern w:val="0"/>
          <w:szCs w:val="21"/>
        </w:rPr>
        <w:t>30</w:t>
      </w:r>
      <w:r w:rsidRPr="00141956">
        <w:rPr>
          <w:rFonts w:ascii="仿宋_GB2312" w:eastAsia="仿宋_GB2312" w:hAnsi="仿宋_GB2312" w:cs="仿宋_GB2312" w:hint="eastAsia"/>
          <w:color w:val="000000" w:themeColor="text1"/>
          <w:kern w:val="0"/>
          <w:szCs w:val="21"/>
        </w:rPr>
        <w:t>日，《国民经济行业分类》（</w:t>
      </w:r>
      <w:r w:rsidRPr="00141956">
        <w:rPr>
          <w:rFonts w:ascii="仿宋_GB2312" w:eastAsia="仿宋_GB2312" w:hAnsi="仿宋_GB2312" w:cs="仿宋_GB2312" w:hint="eastAsia"/>
          <w:color w:val="000000" w:themeColor="text1"/>
          <w:kern w:val="0"/>
          <w:szCs w:val="21"/>
        </w:rPr>
        <w:t>GB/T4754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）正式颁布。</w:t>
      </w:r>
      <w:r w:rsidRPr="00141956">
        <w:rPr>
          <w:rFonts w:ascii="仿宋_GB2312" w:eastAsia="仿宋_GB2312" w:hAnsi="仿宋_GB2312" w:cs="仿宋_GB2312" w:hint="eastAsia"/>
          <w:color w:val="000000" w:themeColor="text1"/>
          <w:kern w:val="0"/>
          <w:szCs w:val="21"/>
        </w:rPr>
        <w:t>8</w:t>
      </w:r>
      <w:r w:rsidRPr="00141956">
        <w:rPr>
          <w:rFonts w:ascii="仿宋_GB2312" w:eastAsia="仿宋_GB2312" w:hAnsi="仿宋_GB2312" w:cs="仿宋_GB2312" w:hint="eastAsia"/>
          <w:color w:val="000000" w:themeColor="text1"/>
          <w:kern w:val="0"/>
          <w:szCs w:val="21"/>
        </w:rPr>
        <w:t>月</w:t>
      </w:r>
      <w:r w:rsidRPr="00141956">
        <w:rPr>
          <w:rFonts w:ascii="仿宋_GB2312" w:eastAsia="仿宋_GB2312" w:hAnsi="仿宋_GB2312" w:cs="仿宋_GB2312" w:hint="eastAsia"/>
          <w:color w:val="000000" w:themeColor="text1"/>
          <w:kern w:val="0"/>
          <w:szCs w:val="21"/>
        </w:rPr>
        <w:t>29</w:t>
      </w:r>
      <w:r w:rsidRPr="00141956">
        <w:rPr>
          <w:rFonts w:ascii="仿宋_GB2312" w:eastAsia="仿宋_GB2312" w:hAnsi="仿宋_GB2312" w:cs="仿宋_GB2312" w:hint="eastAsia"/>
          <w:color w:val="000000" w:themeColor="text1"/>
          <w:kern w:val="0"/>
          <w:szCs w:val="21"/>
        </w:rPr>
        <w:t>日，国家统计局印发《关于执行新国民经济行业分类国家标准的通知》（国统字〔</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142</w:t>
      </w:r>
      <w:r w:rsidRPr="00141956">
        <w:rPr>
          <w:rFonts w:ascii="仿宋_GB2312" w:eastAsia="仿宋_GB2312" w:hAnsi="仿宋_GB2312" w:cs="仿宋_GB2312" w:hint="eastAsia"/>
          <w:color w:val="000000" w:themeColor="text1"/>
          <w:kern w:val="0"/>
          <w:szCs w:val="21"/>
        </w:rPr>
        <w:t>号），规定从</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年统计年报和</w:t>
      </w:r>
      <w:r w:rsidRPr="00141956">
        <w:rPr>
          <w:rFonts w:ascii="仿宋_GB2312" w:eastAsia="仿宋_GB2312" w:hAnsi="仿宋_GB2312" w:cs="仿宋_GB2312" w:hint="eastAsia"/>
          <w:color w:val="000000" w:themeColor="text1"/>
          <w:kern w:val="0"/>
          <w:szCs w:val="21"/>
        </w:rPr>
        <w:t>2018</w:t>
      </w:r>
      <w:r w:rsidRPr="00141956">
        <w:rPr>
          <w:rFonts w:ascii="仿宋_GB2312" w:eastAsia="仿宋_GB2312" w:hAnsi="仿宋_GB2312" w:cs="仿宋_GB2312" w:hint="eastAsia"/>
          <w:color w:val="000000" w:themeColor="text1"/>
          <w:kern w:val="0"/>
          <w:szCs w:val="21"/>
        </w:rPr>
        <w:t>年定期统计报表起统一使用新分类标准。为此，我们对</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年印发的《统计上大中小微型企业划分办法》进行修订。</w:t>
      </w:r>
    </w:p>
    <w:p w:rsidR="009F2011" w:rsidRPr="00141956" w:rsidRDefault="00343F00">
      <w:pPr>
        <w:widowControl/>
        <w:shd w:val="clear" w:color="auto" w:fill="FFFFFF"/>
        <w:wordWrap w:val="0"/>
        <w:spacing w:before="150" w:line="540" w:lineRule="atLeast"/>
        <w:jc w:val="left"/>
        <w:textAlignment w:val="baseline"/>
        <w:rPr>
          <w:rFonts w:ascii="仿宋_GB2312" w:eastAsia="仿宋_GB2312" w:hAnsi="仿宋_GB2312" w:cs="仿宋_GB2312"/>
          <w:b/>
          <w:bCs/>
          <w:color w:val="000000" w:themeColor="text1"/>
          <w:kern w:val="0"/>
          <w:sz w:val="27"/>
          <w:szCs w:val="27"/>
        </w:rPr>
      </w:pPr>
      <w:r w:rsidRPr="00141956">
        <w:rPr>
          <w:rFonts w:ascii="仿宋_GB2312" w:eastAsia="仿宋_GB2312" w:hAnsi="仿宋_GB2312" w:cs="仿宋_GB2312" w:hint="eastAsia"/>
          <w:b/>
          <w:bCs/>
          <w:color w:val="000000" w:themeColor="text1"/>
          <w:kern w:val="0"/>
          <w:sz w:val="27"/>
          <w:szCs w:val="27"/>
        </w:rPr>
        <w:t>二、修订主要内容</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本次修订是在</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年《统计上大中小微型企业划分办法》基础上进行的，修订延续原有的分类原则、方法和结构框架，在保持适用范围不变的情况下</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依据标准由《国民经济行</w:t>
      </w:r>
      <w:r w:rsidRPr="00141956">
        <w:rPr>
          <w:rFonts w:ascii="仿宋_GB2312" w:eastAsia="仿宋_GB2312" w:hAnsi="仿宋_GB2312" w:cs="仿宋_GB2312" w:hint="eastAsia"/>
          <w:color w:val="000000" w:themeColor="text1"/>
          <w:kern w:val="0"/>
          <w:szCs w:val="21"/>
        </w:rPr>
        <w:t>业分类》（</w:t>
      </w:r>
      <w:r w:rsidRPr="00141956">
        <w:rPr>
          <w:rFonts w:ascii="仿宋_GB2312" w:eastAsia="仿宋_GB2312" w:hAnsi="仿宋_GB2312" w:cs="仿宋_GB2312" w:hint="eastAsia"/>
          <w:color w:val="000000" w:themeColor="text1"/>
          <w:kern w:val="0"/>
          <w:szCs w:val="21"/>
        </w:rPr>
        <w:t>GB/T4754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2011</w:t>
      </w:r>
      <w:r w:rsidRPr="00141956">
        <w:rPr>
          <w:rFonts w:ascii="仿宋_GB2312" w:eastAsia="仿宋_GB2312" w:hAnsi="仿宋_GB2312" w:cs="仿宋_GB2312" w:hint="eastAsia"/>
          <w:color w:val="000000" w:themeColor="text1"/>
          <w:kern w:val="0"/>
          <w:szCs w:val="21"/>
        </w:rPr>
        <w:t>）修改为《国民经济行业分类》（</w:t>
      </w:r>
      <w:r w:rsidRPr="00141956">
        <w:rPr>
          <w:rFonts w:ascii="仿宋_GB2312" w:eastAsia="仿宋_GB2312" w:hAnsi="仿宋_GB2312" w:cs="仿宋_GB2312" w:hint="eastAsia"/>
          <w:color w:val="000000" w:themeColor="text1"/>
          <w:kern w:val="0"/>
          <w:szCs w:val="21"/>
        </w:rPr>
        <w:t>GB/T4754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），并根据新旧国民经济行业的对应关系，进行了行业所包含类别的对应调整。</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lastRenderedPageBreak/>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将交通运输业中包括的“装卸搬运和运输代理业”修改为“多式联运和运输代理业、装卸搬运”。</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仓储业所包括的行业中类，根据《国民经济行业分类》（</w:t>
      </w:r>
      <w:r w:rsidRPr="00141956">
        <w:rPr>
          <w:rFonts w:ascii="仿宋_GB2312" w:eastAsia="仿宋_GB2312" w:hAnsi="仿宋_GB2312" w:cs="仿宋_GB2312" w:hint="eastAsia"/>
          <w:color w:val="000000" w:themeColor="text1"/>
          <w:kern w:val="0"/>
          <w:szCs w:val="21"/>
        </w:rPr>
        <w:t>GB/T4754</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2017</w:t>
      </w:r>
      <w:r w:rsidRPr="00141956">
        <w:rPr>
          <w:rFonts w:ascii="仿宋_GB2312" w:eastAsia="仿宋_GB2312" w:hAnsi="仿宋_GB2312" w:cs="仿宋_GB2312" w:hint="eastAsia"/>
          <w:color w:val="000000" w:themeColor="text1"/>
          <w:kern w:val="0"/>
          <w:szCs w:val="21"/>
        </w:rPr>
        <w:t>）调整为“通用仓储，低温仓储，危险品仓储，谷物、棉花等农产品仓储，中药材仓储和其他仓储业”。</w:t>
      </w:r>
    </w:p>
    <w:p w:rsidR="009F2011" w:rsidRPr="00141956" w:rsidRDefault="009F2011">
      <w:pPr>
        <w:widowControl/>
        <w:wordWrap w:val="0"/>
        <w:jc w:val="left"/>
        <w:rPr>
          <w:rFonts w:ascii="仿宋_GB2312" w:eastAsia="仿宋_GB2312" w:hAnsi="仿宋_GB2312" w:cs="仿宋_GB2312"/>
          <w:color w:val="000000" w:themeColor="text1"/>
          <w:kern w:val="0"/>
          <w:sz w:val="18"/>
          <w:szCs w:val="18"/>
        </w:rPr>
      </w:pPr>
    </w:p>
    <w:p w:rsidR="009F2011" w:rsidRPr="00141956" w:rsidRDefault="009F2011">
      <w:pPr>
        <w:widowControl/>
        <w:wordWrap w:val="0"/>
        <w:jc w:val="left"/>
        <w:rPr>
          <w:rFonts w:ascii="仿宋_GB2312" w:eastAsia="仿宋_GB2312" w:hAnsi="仿宋_GB2312" w:cs="仿宋_GB2312"/>
          <w:color w:val="000000" w:themeColor="text1"/>
          <w:kern w:val="0"/>
          <w:sz w:val="18"/>
          <w:szCs w:val="18"/>
        </w:rPr>
      </w:pPr>
    </w:p>
    <w:p w:rsidR="009F2011" w:rsidRPr="00141956" w:rsidRDefault="009F2011">
      <w:pPr>
        <w:widowControl/>
        <w:wordWrap w:val="0"/>
        <w:jc w:val="left"/>
        <w:rPr>
          <w:rFonts w:ascii="仿宋_GB2312" w:eastAsia="仿宋_GB2312" w:hAnsi="仿宋_GB2312" w:cs="仿宋_GB2312"/>
          <w:color w:val="000000" w:themeColor="text1"/>
          <w:kern w:val="0"/>
          <w:sz w:val="18"/>
          <w:szCs w:val="18"/>
        </w:rPr>
      </w:pPr>
    </w:p>
    <w:p w:rsidR="009F2011" w:rsidRPr="00141956" w:rsidRDefault="00343F00">
      <w:pPr>
        <w:widowControl/>
        <w:shd w:val="clear" w:color="auto" w:fill="FFFFFF"/>
        <w:wordWrap w:val="0"/>
        <w:spacing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中国人民银行中国银行业监督管理委员会</w:t>
      </w:r>
    </w:p>
    <w:p w:rsidR="009F2011" w:rsidRPr="00141956" w:rsidRDefault="00343F00">
      <w:pPr>
        <w:widowControl/>
        <w:shd w:val="clear" w:color="auto" w:fill="FFFFFF"/>
        <w:wordWrap w:val="0"/>
        <w:spacing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中国证券监督管理委员会中国</w:t>
      </w:r>
      <w:r w:rsidRPr="00141956">
        <w:rPr>
          <w:rFonts w:ascii="仿宋_GB2312" w:eastAsia="仿宋_GB2312" w:hAnsi="仿宋_GB2312" w:cs="仿宋_GB2312" w:hint="eastAsia"/>
          <w:b/>
          <w:bCs/>
          <w:color w:val="000000" w:themeColor="text1"/>
          <w:kern w:val="0"/>
          <w:sz w:val="36"/>
          <w:szCs w:val="36"/>
        </w:rPr>
        <w:t>保险监督管理委员会</w:t>
      </w:r>
    </w:p>
    <w:p w:rsidR="009F2011" w:rsidRPr="00141956" w:rsidRDefault="00343F00">
      <w:pPr>
        <w:widowControl/>
        <w:shd w:val="clear" w:color="auto" w:fill="FFFFFF"/>
        <w:wordWrap w:val="0"/>
        <w:spacing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国家统计局关于印发《金融业企业划型标准规定》的通知</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为进一步贯彻落实《中华人民共和国中小企业促进法》、《国务院关于进一步促进中小企业发展的若干意见》（国发〔</w:t>
      </w:r>
      <w:r w:rsidRPr="00141956">
        <w:rPr>
          <w:rFonts w:ascii="仿宋_GB2312" w:eastAsia="仿宋_GB2312" w:hAnsi="仿宋_GB2312" w:cs="仿宋_GB2312" w:hint="eastAsia"/>
          <w:color w:val="000000" w:themeColor="text1"/>
          <w:kern w:val="0"/>
          <w:szCs w:val="21"/>
        </w:rPr>
        <w:t>2009</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36</w:t>
      </w:r>
      <w:r w:rsidRPr="00141956">
        <w:rPr>
          <w:rFonts w:ascii="仿宋_GB2312" w:eastAsia="仿宋_GB2312" w:hAnsi="仿宋_GB2312" w:cs="仿宋_GB2312" w:hint="eastAsia"/>
          <w:color w:val="000000" w:themeColor="text1"/>
          <w:kern w:val="0"/>
          <w:szCs w:val="21"/>
        </w:rPr>
        <w:t>号）、《国务院办公厅关于金融支持小微企业发展的实施意见》（国办发〔</w:t>
      </w:r>
      <w:r w:rsidRPr="00141956">
        <w:rPr>
          <w:rFonts w:ascii="仿宋_GB2312" w:eastAsia="仿宋_GB2312" w:hAnsi="仿宋_GB2312" w:cs="仿宋_GB2312" w:hint="eastAsia"/>
          <w:color w:val="000000" w:themeColor="text1"/>
          <w:kern w:val="0"/>
          <w:szCs w:val="21"/>
        </w:rPr>
        <w:t>2013</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87</w:t>
      </w:r>
      <w:r w:rsidRPr="00141956">
        <w:rPr>
          <w:rFonts w:ascii="仿宋_GB2312" w:eastAsia="仿宋_GB2312" w:hAnsi="仿宋_GB2312" w:cs="仿宋_GB2312" w:hint="eastAsia"/>
          <w:color w:val="000000" w:themeColor="text1"/>
          <w:kern w:val="0"/>
          <w:szCs w:val="21"/>
        </w:rPr>
        <w:t>号），推动中小金融机构健康发展，加大金融对实体经济的支持，人民银行会同银监会、证监会、保监会和国家统计局联合研究制定了《金融业企业划型标准规定》（见附件）。</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经国务院同意，现印发给你们，请遵照执行。</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请人民银行上海总部，各分行、营业管理部、省会（首府）城市中心支行、副省级城市中心支行会同所在省（区、市）银监局、证监局、保监局、统计局将本通知联合转发至辖内相关机构。</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附件：金融业企业划型标准规定</w:t>
      </w:r>
    </w:p>
    <w:p w:rsidR="009F2011" w:rsidRPr="00141956" w:rsidRDefault="00343F00">
      <w:pPr>
        <w:widowControl/>
        <w:shd w:val="clear" w:color="auto" w:fill="FFFFFF"/>
        <w:wordWrap w:val="0"/>
        <w:spacing w:before="150"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金融业企业划型标准规定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一、根据《中华人民共和国中小企业促进法》、《国务院关于进一步促进中小企业发展的若干意见》（国发〔</w:t>
      </w:r>
      <w:r w:rsidRPr="00141956">
        <w:rPr>
          <w:rFonts w:ascii="仿宋_GB2312" w:eastAsia="仿宋_GB2312" w:hAnsi="仿宋_GB2312" w:cs="仿宋_GB2312" w:hint="eastAsia"/>
          <w:color w:val="000000" w:themeColor="text1"/>
          <w:kern w:val="0"/>
          <w:szCs w:val="21"/>
        </w:rPr>
        <w:t>2009</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36</w:t>
      </w:r>
      <w:r w:rsidRPr="00141956">
        <w:rPr>
          <w:rFonts w:ascii="仿宋_GB2312" w:eastAsia="仿宋_GB2312" w:hAnsi="仿宋_GB2312" w:cs="仿宋_GB2312" w:hint="eastAsia"/>
          <w:color w:val="000000" w:themeColor="text1"/>
          <w:kern w:val="0"/>
          <w:szCs w:val="21"/>
        </w:rPr>
        <w:t>号）和《国务院办公厅关于金融支持小微企业发展的实施意见》（国办发〔</w:t>
      </w:r>
      <w:r w:rsidRPr="00141956">
        <w:rPr>
          <w:rFonts w:ascii="仿宋_GB2312" w:eastAsia="仿宋_GB2312" w:hAnsi="仿宋_GB2312" w:cs="仿宋_GB2312" w:hint="eastAsia"/>
          <w:color w:val="000000" w:themeColor="text1"/>
          <w:kern w:val="0"/>
          <w:szCs w:val="21"/>
        </w:rPr>
        <w:t>2013</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87</w:t>
      </w:r>
      <w:r w:rsidRPr="00141956">
        <w:rPr>
          <w:rFonts w:ascii="仿宋_GB2312" w:eastAsia="仿宋_GB2312" w:hAnsi="仿宋_GB2312" w:cs="仿宋_GB2312" w:hint="eastAsia"/>
          <w:color w:val="000000" w:themeColor="text1"/>
          <w:kern w:val="0"/>
          <w:szCs w:val="21"/>
        </w:rPr>
        <w:t>号），制定本规定。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二、适用范围。本规定适用于从事《国民经济行业分类》</w:t>
      </w:r>
      <w:r w:rsidRPr="00141956">
        <w:rPr>
          <w:rFonts w:ascii="仿宋_GB2312" w:eastAsia="仿宋_GB2312" w:hAnsi="仿宋_GB2312" w:cs="仿宋_GB2312" w:hint="eastAsia"/>
          <w:color w:val="000000" w:themeColor="text1"/>
          <w:kern w:val="0"/>
          <w:szCs w:val="21"/>
        </w:rPr>
        <w:t>(GB</w:t>
      </w:r>
      <w:r w:rsidRPr="00141956">
        <w:rPr>
          <w:rFonts w:ascii="仿宋_GB2312" w:eastAsia="仿宋_GB2312" w:hAnsi="仿宋_GB2312" w:cs="仿宋_GB2312" w:hint="eastAsia"/>
          <w:color w:val="000000" w:themeColor="text1"/>
          <w:kern w:val="0"/>
          <w:szCs w:val="21"/>
        </w:rPr>
        <w:t>/T4754-2011)</w:t>
      </w:r>
      <w:r w:rsidRPr="00141956">
        <w:rPr>
          <w:rFonts w:ascii="仿宋_GB2312" w:eastAsia="仿宋_GB2312" w:hAnsi="仿宋_GB2312" w:cs="仿宋_GB2312" w:hint="eastAsia"/>
          <w:color w:val="000000" w:themeColor="text1"/>
          <w:kern w:val="0"/>
          <w:szCs w:val="21"/>
        </w:rPr>
        <w:t>中</w:t>
      </w:r>
      <w:r w:rsidRPr="00141956">
        <w:rPr>
          <w:rFonts w:ascii="仿宋_GB2312" w:eastAsia="仿宋_GB2312" w:hAnsi="仿宋_GB2312" w:cs="仿宋_GB2312" w:hint="eastAsia"/>
          <w:color w:val="000000" w:themeColor="text1"/>
          <w:kern w:val="0"/>
          <w:szCs w:val="21"/>
        </w:rPr>
        <w:t>J</w:t>
      </w:r>
      <w:r w:rsidRPr="00141956">
        <w:rPr>
          <w:rFonts w:ascii="仿宋_GB2312" w:eastAsia="仿宋_GB2312" w:hAnsi="仿宋_GB2312" w:cs="仿宋_GB2312" w:hint="eastAsia"/>
          <w:color w:val="000000" w:themeColor="text1"/>
          <w:kern w:val="0"/>
          <w:szCs w:val="21"/>
        </w:rPr>
        <w:t>门类（金融业）活动的企业。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w:t>
      </w:r>
      <w:r w:rsidRPr="00141956">
        <w:rPr>
          <w:rFonts w:ascii="仿宋_GB2312" w:eastAsia="仿宋_GB2312" w:hAnsi="仿宋_GB2312" w:cs="仿宋_GB2312" w:hint="eastAsia"/>
          <w:color w:val="000000" w:themeColor="text1"/>
          <w:kern w:val="0"/>
          <w:szCs w:val="21"/>
        </w:rPr>
        <w:t>市场服务类金融业企业划为证券业金融机构；将保险业金融企业划为保险业金融机构；将其他金融业企业分为信托公司，金融控股公司和除贷款公司、小额贷款公司、典当行以外的其他金融机构。</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lastRenderedPageBreak/>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五、指标标准值。依据指标标准值，将各类金融业企业划分为大、中、小、微四个规模类型，中型企业标准上限及以上的为大型企业。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一</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银行业存款类金融机构。资产总额</w:t>
      </w:r>
      <w:r w:rsidRPr="00141956">
        <w:rPr>
          <w:rFonts w:ascii="仿宋_GB2312" w:eastAsia="仿宋_GB2312" w:hAnsi="仿宋_GB2312" w:cs="仿宋_GB2312" w:hint="eastAsia"/>
          <w:color w:val="000000" w:themeColor="text1"/>
          <w:kern w:val="0"/>
          <w:szCs w:val="21"/>
        </w:rPr>
        <w:t>4000</w:t>
      </w:r>
      <w:r w:rsidRPr="00141956">
        <w:rPr>
          <w:rFonts w:ascii="仿宋_GB2312" w:eastAsia="仿宋_GB2312" w:hAnsi="仿宋_GB2312" w:cs="仿宋_GB2312" w:hint="eastAsia"/>
          <w:color w:val="000000" w:themeColor="text1"/>
          <w:kern w:val="0"/>
          <w:szCs w:val="21"/>
        </w:rPr>
        <w:t>0</w:t>
      </w:r>
      <w:r w:rsidRPr="00141956">
        <w:rPr>
          <w:rFonts w:ascii="仿宋_GB2312" w:eastAsia="仿宋_GB2312" w:hAnsi="仿宋_GB2312" w:cs="仿宋_GB2312" w:hint="eastAsia"/>
          <w:color w:val="000000" w:themeColor="text1"/>
          <w:kern w:val="0"/>
          <w:szCs w:val="21"/>
        </w:rPr>
        <w:t>亿元以下的为中小微型企业。其中，资产总额</w:t>
      </w:r>
      <w:r w:rsidRPr="00141956">
        <w:rPr>
          <w:rFonts w:ascii="仿宋_GB2312" w:eastAsia="仿宋_GB2312" w:hAnsi="仿宋_GB2312" w:cs="仿宋_GB2312" w:hint="eastAsia"/>
          <w:color w:val="000000" w:themeColor="text1"/>
          <w:kern w:val="0"/>
          <w:szCs w:val="21"/>
        </w:rPr>
        <w:t>5000</w:t>
      </w:r>
      <w:r w:rsidRPr="00141956">
        <w:rPr>
          <w:rFonts w:ascii="仿宋_GB2312" w:eastAsia="仿宋_GB2312" w:hAnsi="仿宋_GB2312" w:cs="仿宋_GB2312" w:hint="eastAsia"/>
          <w:color w:val="000000" w:themeColor="text1"/>
          <w:kern w:val="0"/>
          <w:szCs w:val="21"/>
        </w:rPr>
        <w:t>亿元及以上的为中型企业，资产总额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亿元及以上的为小型企业，资产总额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二</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银行业非存款类金融机构。资产总额</w:t>
      </w:r>
      <w:r w:rsidRPr="00141956">
        <w:rPr>
          <w:rFonts w:ascii="仿宋_GB2312" w:eastAsia="仿宋_GB2312" w:hAnsi="仿宋_GB2312" w:cs="仿宋_GB2312" w:hint="eastAsia"/>
          <w:color w:val="000000" w:themeColor="text1"/>
          <w:kern w:val="0"/>
          <w:szCs w:val="21"/>
        </w:rPr>
        <w:t>1000</w:t>
      </w:r>
      <w:r w:rsidRPr="00141956">
        <w:rPr>
          <w:rFonts w:ascii="仿宋_GB2312" w:eastAsia="仿宋_GB2312" w:hAnsi="仿宋_GB2312" w:cs="仿宋_GB2312" w:hint="eastAsia"/>
          <w:color w:val="000000" w:themeColor="text1"/>
          <w:kern w:val="0"/>
          <w:szCs w:val="21"/>
        </w:rPr>
        <w:t>亿元以下的为中小微型企业。其中，资产总额</w:t>
      </w:r>
      <w:r w:rsidRPr="00141956">
        <w:rPr>
          <w:rFonts w:ascii="仿宋_GB2312" w:eastAsia="仿宋_GB2312" w:hAnsi="仿宋_GB2312" w:cs="仿宋_GB2312" w:hint="eastAsia"/>
          <w:color w:val="000000" w:themeColor="text1"/>
          <w:kern w:val="0"/>
          <w:szCs w:val="21"/>
        </w:rPr>
        <w:t>200</w:t>
      </w:r>
      <w:r w:rsidRPr="00141956">
        <w:rPr>
          <w:rFonts w:ascii="仿宋_GB2312" w:eastAsia="仿宋_GB2312" w:hAnsi="仿宋_GB2312" w:cs="仿宋_GB2312" w:hint="eastAsia"/>
          <w:color w:val="000000" w:themeColor="text1"/>
          <w:kern w:val="0"/>
          <w:szCs w:val="21"/>
        </w:rPr>
        <w:t>亿元及以上的为中型企业，资产总额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亿元及以上的为小型企业，资产总额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三</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贷款公司、小额贷款公司及典当行。资产总额</w:t>
      </w:r>
      <w:r w:rsidRPr="00141956">
        <w:rPr>
          <w:rFonts w:ascii="仿宋_GB2312" w:eastAsia="仿宋_GB2312" w:hAnsi="仿宋_GB2312" w:cs="仿宋_GB2312" w:hint="eastAsia"/>
          <w:color w:val="000000" w:themeColor="text1"/>
          <w:kern w:val="0"/>
          <w:szCs w:val="21"/>
        </w:rPr>
        <w:t>1000</w:t>
      </w:r>
      <w:r w:rsidRPr="00141956">
        <w:rPr>
          <w:rFonts w:ascii="仿宋_GB2312" w:eastAsia="仿宋_GB2312" w:hAnsi="仿宋_GB2312" w:cs="仿宋_GB2312" w:hint="eastAsia"/>
          <w:color w:val="000000" w:themeColor="text1"/>
          <w:kern w:val="0"/>
          <w:szCs w:val="21"/>
        </w:rPr>
        <w:t>亿元以下的为中小微型企业。其中，资产总额</w:t>
      </w:r>
      <w:r w:rsidRPr="00141956">
        <w:rPr>
          <w:rFonts w:ascii="仿宋_GB2312" w:eastAsia="仿宋_GB2312" w:hAnsi="仿宋_GB2312" w:cs="仿宋_GB2312" w:hint="eastAsia"/>
          <w:color w:val="000000" w:themeColor="text1"/>
          <w:kern w:val="0"/>
          <w:szCs w:val="21"/>
        </w:rPr>
        <w:t>200</w:t>
      </w:r>
      <w:r w:rsidRPr="00141956">
        <w:rPr>
          <w:rFonts w:ascii="仿宋_GB2312" w:eastAsia="仿宋_GB2312" w:hAnsi="仿宋_GB2312" w:cs="仿宋_GB2312" w:hint="eastAsia"/>
          <w:color w:val="000000" w:themeColor="text1"/>
          <w:kern w:val="0"/>
          <w:szCs w:val="21"/>
        </w:rPr>
        <w:t>亿元及以上的为中型企业，资产总额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亿元及以上的为小型</w:t>
      </w:r>
      <w:r w:rsidRPr="00141956">
        <w:rPr>
          <w:rFonts w:ascii="仿宋_GB2312" w:eastAsia="仿宋_GB2312" w:hAnsi="仿宋_GB2312" w:cs="仿宋_GB2312" w:hint="eastAsia"/>
          <w:color w:val="000000" w:themeColor="text1"/>
          <w:kern w:val="0"/>
          <w:szCs w:val="21"/>
        </w:rPr>
        <w:t>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四</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证券业金融机构。资产总额</w:t>
      </w:r>
      <w:r w:rsidRPr="00141956">
        <w:rPr>
          <w:rFonts w:ascii="仿宋_GB2312" w:eastAsia="仿宋_GB2312" w:hAnsi="仿宋_GB2312" w:cs="仿宋_GB2312" w:hint="eastAsia"/>
          <w:color w:val="000000" w:themeColor="text1"/>
          <w:kern w:val="0"/>
          <w:szCs w:val="21"/>
        </w:rPr>
        <w:t>1000</w:t>
      </w:r>
      <w:r w:rsidRPr="00141956">
        <w:rPr>
          <w:rFonts w:ascii="仿宋_GB2312" w:eastAsia="仿宋_GB2312" w:hAnsi="仿宋_GB2312" w:cs="仿宋_GB2312" w:hint="eastAsia"/>
          <w:color w:val="000000" w:themeColor="text1"/>
          <w:kern w:val="0"/>
          <w:szCs w:val="21"/>
        </w:rPr>
        <w:t>亿元以下的为中小微型企业。其中，资产总额</w:t>
      </w:r>
      <w:r w:rsidRPr="00141956">
        <w:rPr>
          <w:rFonts w:ascii="仿宋_GB2312" w:eastAsia="仿宋_GB2312" w:hAnsi="仿宋_GB2312" w:cs="仿宋_GB2312" w:hint="eastAsia"/>
          <w:color w:val="000000" w:themeColor="text1"/>
          <w:kern w:val="0"/>
          <w:szCs w:val="21"/>
        </w:rPr>
        <w:t>100</w:t>
      </w:r>
      <w:r w:rsidRPr="00141956">
        <w:rPr>
          <w:rFonts w:ascii="仿宋_GB2312" w:eastAsia="仿宋_GB2312" w:hAnsi="仿宋_GB2312" w:cs="仿宋_GB2312" w:hint="eastAsia"/>
          <w:color w:val="000000" w:themeColor="text1"/>
          <w:kern w:val="0"/>
          <w:szCs w:val="21"/>
        </w:rPr>
        <w:t>亿元及以上的为中型企业，资产总额</w:t>
      </w:r>
      <w:r w:rsidRPr="00141956">
        <w:rPr>
          <w:rFonts w:ascii="仿宋_GB2312" w:eastAsia="仿宋_GB2312" w:hAnsi="仿宋_GB2312" w:cs="仿宋_GB2312" w:hint="eastAsia"/>
          <w:color w:val="000000" w:themeColor="text1"/>
          <w:kern w:val="0"/>
          <w:szCs w:val="21"/>
        </w:rPr>
        <w:t>10</w:t>
      </w:r>
      <w:r w:rsidRPr="00141956">
        <w:rPr>
          <w:rFonts w:ascii="仿宋_GB2312" w:eastAsia="仿宋_GB2312" w:hAnsi="仿宋_GB2312" w:cs="仿宋_GB2312" w:hint="eastAsia"/>
          <w:color w:val="000000" w:themeColor="text1"/>
          <w:kern w:val="0"/>
          <w:szCs w:val="21"/>
        </w:rPr>
        <w:t>亿元及以上的为小型企业，资产总额</w:t>
      </w:r>
      <w:r w:rsidRPr="00141956">
        <w:rPr>
          <w:rFonts w:ascii="仿宋_GB2312" w:eastAsia="仿宋_GB2312" w:hAnsi="仿宋_GB2312" w:cs="仿宋_GB2312" w:hint="eastAsia"/>
          <w:color w:val="000000" w:themeColor="text1"/>
          <w:kern w:val="0"/>
          <w:szCs w:val="21"/>
        </w:rPr>
        <w:t>10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五</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保险业金融机构。资产总额</w:t>
      </w:r>
      <w:r w:rsidRPr="00141956">
        <w:rPr>
          <w:rFonts w:ascii="仿宋_GB2312" w:eastAsia="仿宋_GB2312" w:hAnsi="仿宋_GB2312" w:cs="仿宋_GB2312" w:hint="eastAsia"/>
          <w:color w:val="000000" w:themeColor="text1"/>
          <w:kern w:val="0"/>
          <w:szCs w:val="21"/>
        </w:rPr>
        <w:t>5000</w:t>
      </w:r>
      <w:r w:rsidRPr="00141956">
        <w:rPr>
          <w:rFonts w:ascii="仿宋_GB2312" w:eastAsia="仿宋_GB2312" w:hAnsi="仿宋_GB2312" w:cs="仿宋_GB2312" w:hint="eastAsia"/>
          <w:color w:val="000000" w:themeColor="text1"/>
          <w:kern w:val="0"/>
          <w:szCs w:val="21"/>
        </w:rPr>
        <w:t>亿元以下的为中小微型企业。其中，资产总额</w:t>
      </w:r>
      <w:r w:rsidRPr="00141956">
        <w:rPr>
          <w:rFonts w:ascii="仿宋_GB2312" w:eastAsia="仿宋_GB2312" w:hAnsi="仿宋_GB2312" w:cs="仿宋_GB2312" w:hint="eastAsia"/>
          <w:color w:val="000000" w:themeColor="text1"/>
          <w:kern w:val="0"/>
          <w:szCs w:val="21"/>
        </w:rPr>
        <w:t>400</w:t>
      </w:r>
      <w:r w:rsidRPr="00141956">
        <w:rPr>
          <w:rFonts w:ascii="仿宋_GB2312" w:eastAsia="仿宋_GB2312" w:hAnsi="仿宋_GB2312" w:cs="仿宋_GB2312" w:hint="eastAsia"/>
          <w:color w:val="000000" w:themeColor="text1"/>
          <w:kern w:val="0"/>
          <w:szCs w:val="21"/>
        </w:rPr>
        <w:t>亿元及以上的为中型企业，资产总额</w:t>
      </w:r>
      <w:r w:rsidRPr="00141956">
        <w:rPr>
          <w:rFonts w:ascii="仿宋_GB2312" w:eastAsia="仿宋_GB2312" w:hAnsi="仿宋_GB2312" w:cs="仿宋_GB2312" w:hint="eastAsia"/>
          <w:color w:val="000000" w:themeColor="text1"/>
          <w:kern w:val="0"/>
          <w:szCs w:val="21"/>
        </w:rPr>
        <w:t>20</w:t>
      </w:r>
      <w:r w:rsidRPr="00141956">
        <w:rPr>
          <w:rFonts w:ascii="仿宋_GB2312" w:eastAsia="仿宋_GB2312" w:hAnsi="仿宋_GB2312" w:cs="仿宋_GB2312" w:hint="eastAsia"/>
          <w:color w:val="000000" w:themeColor="text1"/>
          <w:kern w:val="0"/>
          <w:szCs w:val="21"/>
        </w:rPr>
        <w:t>亿元及以上的为小型企业，资产总额</w:t>
      </w:r>
      <w:r w:rsidRPr="00141956">
        <w:rPr>
          <w:rFonts w:ascii="仿宋_GB2312" w:eastAsia="仿宋_GB2312" w:hAnsi="仿宋_GB2312" w:cs="仿宋_GB2312" w:hint="eastAsia"/>
          <w:color w:val="000000" w:themeColor="text1"/>
          <w:kern w:val="0"/>
          <w:szCs w:val="21"/>
        </w:rPr>
        <w:t>20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六</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信托公司。信托资产</w:t>
      </w:r>
      <w:r w:rsidRPr="00141956">
        <w:rPr>
          <w:rFonts w:ascii="仿宋_GB2312" w:eastAsia="仿宋_GB2312" w:hAnsi="仿宋_GB2312" w:cs="仿宋_GB2312" w:hint="eastAsia"/>
          <w:color w:val="000000" w:themeColor="text1"/>
          <w:kern w:val="0"/>
          <w:szCs w:val="21"/>
        </w:rPr>
        <w:t>1000</w:t>
      </w:r>
      <w:r w:rsidRPr="00141956">
        <w:rPr>
          <w:rFonts w:ascii="仿宋_GB2312" w:eastAsia="仿宋_GB2312" w:hAnsi="仿宋_GB2312" w:cs="仿宋_GB2312" w:hint="eastAsia"/>
          <w:color w:val="000000" w:themeColor="text1"/>
          <w:kern w:val="0"/>
          <w:szCs w:val="21"/>
        </w:rPr>
        <w:t>亿元以下的为中小微型企业。其中，信托资产</w:t>
      </w:r>
      <w:r w:rsidRPr="00141956">
        <w:rPr>
          <w:rFonts w:ascii="仿宋_GB2312" w:eastAsia="仿宋_GB2312" w:hAnsi="仿宋_GB2312" w:cs="仿宋_GB2312" w:hint="eastAsia"/>
          <w:color w:val="000000" w:themeColor="text1"/>
          <w:kern w:val="0"/>
          <w:szCs w:val="21"/>
        </w:rPr>
        <w:t>4</w:t>
      </w:r>
      <w:r w:rsidRPr="00141956">
        <w:rPr>
          <w:rFonts w:ascii="仿宋_GB2312" w:eastAsia="仿宋_GB2312" w:hAnsi="仿宋_GB2312" w:cs="仿宋_GB2312" w:hint="eastAsia"/>
          <w:color w:val="000000" w:themeColor="text1"/>
          <w:kern w:val="0"/>
          <w:szCs w:val="21"/>
        </w:rPr>
        <w:t>00</w:t>
      </w:r>
      <w:r w:rsidRPr="00141956">
        <w:rPr>
          <w:rFonts w:ascii="仿宋_GB2312" w:eastAsia="仿宋_GB2312" w:hAnsi="仿宋_GB2312" w:cs="仿宋_GB2312" w:hint="eastAsia"/>
          <w:color w:val="000000" w:themeColor="text1"/>
          <w:kern w:val="0"/>
          <w:szCs w:val="21"/>
        </w:rPr>
        <w:t>亿元及以上的为中型企业，信托资产</w:t>
      </w:r>
      <w:r w:rsidRPr="00141956">
        <w:rPr>
          <w:rFonts w:ascii="仿宋_GB2312" w:eastAsia="仿宋_GB2312" w:hAnsi="仿宋_GB2312" w:cs="仿宋_GB2312" w:hint="eastAsia"/>
          <w:color w:val="000000" w:themeColor="text1"/>
          <w:kern w:val="0"/>
          <w:szCs w:val="21"/>
        </w:rPr>
        <w:t>20</w:t>
      </w:r>
      <w:r w:rsidRPr="00141956">
        <w:rPr>
          <w:rFonts w:ascii="仿宋_GB2312" w:eastAsia="仿宋_GB2312" w:hAnsi="仿宋_GB2312" w:cs="仿宋_GB2312" w:hint="eastAsia"/>
          <w:color w:val="000000" w:themeColor="text1"/>
          <w:kern w:val="0"/>
          <w:szCs w:val="21"/>
        </w:rPr>
        <w:t>亿元及以上的为小型企业，信托资产</w:t>
      </w:r>
      <w:r w:rsidRPr="00141956">
        <w:rPr>
          <w:rFonts w:ascii="仿宋_GB2312" w:eastAsia="仿宋_GB2312" w:hAnsi="仿宋_GB2312" w:cs="仿宋_GB2312" w:hint="eastAsia"/>
          <w:color w:val="000000" w:themeColor="text1"/>
          <w:kern w:val="0"/>
          <w:szCs w:val="21"/>
        </w:rPr>
        <w:t>20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七</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金融控股公司。资产总额</w:t>
      </w:r>
      <w:r w:rsidRPr="00141956">
        <w:rPr>
          <w:rFonts w:ascii="仿宋_GB2312" w:eastAsia="仿宋_GB2312" w:hAnsi="仿宋_GB2312" w:cs="仿宋_GB2312" w:hint="eastAsia"/>
          <w:color w:val="000000" w:themeColor="text1"/>
          <w:kern w:val="0"/>
          <w:szCs w:val="21"/>
        </w:rPr>
        <w:t>40000</w:t>
      </w:r>
      <w:r w:rsidRPr="00141956">
        <w:rPr>
          <w:rFonts w:ascii="仿宋_GB2312" w:eastAsia="仿宋_GB2312" w:hAnsi="仿宋_GB2312" w:cs="仿宋_GB2312" w:hint="eastAsia"/>
          <w:color w:val="000000" w:themeColor="text1"/>
          <w:kern w:val="0"/>
          <w:szCs w:val="21"/>
        </w:rPr>
        <w:t>亿元以下的为中小微型企业。其中，资产总额</w:t>
      </w:r>
      <w:r w:rsidRPr="00141956">
        <w:rPr>
          <w:rFonts w:ascii="仿宋_GB2312" w:eastAsia="仿宋_GB2312" w:hAnsi="仿宋_GB2312" w:cs="仿宋_GB2312" w:hint="eastAsia"/>
          <w:color w:val="000000" w:themeColor="text1"/>
          <w:kern w:val="0"/>
          <w:szCs w:val="21"/>
        </w:rPr>
        <w:t>5000</w:t>
      </w:r>
      <w:r w:rsidRPr="00141956">
        <w:rPr>
          <w:rFonts w:ascii="仿宋_GB2312" w:eastAsia="仿宋_GB2312" w:hAnsi="仿宋_GB2312" w:cs="仿宋_GB2312" w:hint="eastAsia"/>
          <w:color w:val="000000" w:themeColor="text1"/>
          <w:kern w:val="0"/>
          <w:szCs w:val="21"/>
        </w:rPr>
        <w:t>亿元及以上的为中型企业，资产总额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亿元及以上的为小型企业，资产总额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八</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除贷款公司、小额贷款公司，典当行以外的其他金融机构。资产总额</w:t>
      </w:r>
      <w:r w:rsidRPr="00141956">
        <w:rPr>
          <w:rFonts w:ascii="仿宋_GB2312" w:eastAsia="仿宋_GB2312" w:hAnsi="仿宋_GB2312" w:cs="仿宋_GB2312" w:hint="eastAsia"/>
          <w:color w:val="000000" w:themeColor="text1"/>
          <w:kern w:val="0"/>
          <w:szCs w:val="21"/>
        </w:rPr>
        <w:t>1000</w:t>
      </w:r>
      <w:r w:rsidRPr="00141956">
        <w:rPr>
          <w:rFonts w:ascii="仿宋_GB2312" w:eastAsia="仿宋_GB2312" w:hAnsi="仿宋_GB2312" w:cs="仿宋_GB2312" w:hint="eastAsia"/>
          <w:color w:val="000000" w:themeColor="text1"/>
          <w:kern w:val="0"/>
          <w:szCs w:val="21"/>
        </w:rPr>
        <w:t>亿元以下的为中小微型企业。其中，资产总额</w:t>
      </w:r>
      <w:r w:rsidRPr="00141956">
        <w:rPr>
          <w:rFonts w:ascii="仿宋_GB2312" w:eastAsia="仿宋_GB2312" w:hAnsi="仿宋_GB2312" w:cs="仿宋_GB2312" w:hint="eastAsia"/>
          <w:color w:val="000000" w:themeColor="text1"/>
          <w:kern w:val="0"/>
          <w:szCs w:val="21"/>
        </w:rPr>
        <w:t>200</w:t>
      </w:r>
      <w:r w:rsidRPr="00141956">
        <w:rPr>
          <w:rFonts w:ascii="仿宋_GB2312" w:eastAsia="仿宋_GB2312" w:hAnsi="仿宋_GB2312" w:cs="仿宋_GB2312" w:hint="eastAsia"/>
          <w:color w:val="000000" w:themeColor="text1"/>
          <w:kern w:val="0"/>
          <w:szCs w:val="21"/>
        </w:rPr>
        <w:t>亿元及以上的为中型企业，资产总额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亿元及以上的为小型企业，资产总额</w:t>
      </w:r>
      <w:r w:rsidRPr="00141956">
        <w:rPr>
          <w:rFonts w:ascii="仿宋_GB2312" w:eastAsia="仿宋_GB2312" w:hAnsi="仿宋_GB2312" w:cs="仿宋_GB2312" w:hint="eastAsia"/>
          <w:color w:val="000000" w:themeColor="text1"/>
          <w:kern w:val="0"/>
          <w:szCs w:val="21"/>
        </w:rPr>
        <w:t>50</w:t>
      </w:r>
      <w:r w:rsidRPr="00141956">
        <w:rPr>
          <w:rFonts w:ascii="仿宋_GB2312" w:eastAsia="仿宋_GB2312" w:hAnsi="仿宋_GB2312" w:cs="仿宋_GB2312" w:hint="eastAsia"/>
          <w:color w:val="000000" w:themeColor="text1"/>
          <w:kern w:val="0"/>
          <w:szCs w:val="21"/>
        </w:rPr>
        <w:t>亿元以下的为微型企业。</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w:t>
      </w:r>
      <w:r w:rsidRPr="00141956">
        <w:rPr>
          <w:rFonts w:ascii="仿宋_GB2312" w:eastAsia="仿宋_GB2312" w:hAnsi="仿宋_GB2312" w:cs="仿宋_GB2312" w:hint="eastAsia"/>
          <w:color w:val="000000" w:themeColor="text1"/>
          <w:kern w:val="0"/>
          <w:szCs w:val="21"/>
        </w:rPr>
        <w:t>会各界查询使用。</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七、标准值的评估和调整。金融业企业划型标准工作组毎五年对划型标准值受经济发展与通货膨胀等因素的响程度进行评估和调整。</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lastRenderedPageBreak/>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八、本规定的中型金融业企业标准上限即为大型金融业企业下限。国务院有关部门据此进行相关数据的统计分析，不得制定与本规定不一致的金融业企业划型标准。</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九</w:t>
      </w:r>
      <w:r w:rsidRPr="00141956">
        <w:rPr>
          <w:rFonts w:ascii="仿宋_GB2312" w:eastAsia="仿宋_GB2312" w:hAnsi="仿宋_GB2312" w:cs="仿宋_GB2312" w:hint="eastAsia"/>
          <w:color w:val="000000" w:themeColor="text1"/>
          <w:kern w:val="0"/>
          <w:szCs w:val="21"/>
        </w:rPr>
        <w:t>、</w:t>
      </w:r>
      <w:r w:rsidRPr="00141956">
        <w:rPr>
          <w:rFonts w:ascii="仿宋_GB2312" w:eastAsia="仿宋_GB2312" w:hAnsi="仿宋_GB2312" w:cs="仿宋_GB2312" w:hint="eastAsia"/>
          <w:color w:val="000000" w:themeColor="text1"/>
          <w:kern w:val="0"/>
          <w:szCs w:val="21"/>
        </w:rPr>
        <w:t>融资担保公司参照本规定中“除贷款公司、小额贷款公司、典当行以外的其他金融机构”标准划型。</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十、本规定由人民银行会同银监会，证监会、保监会和统计局负责解释。</w:t>
      </w:r>
    </w:p>
    <w:p w:rsidR="009F2011" w:rsidRPr="00141956" w:rsidRDefault="00343F00">
      <w:pPr>
        <w:widowControl/>
        <w:shd w:val="clear" w:color="auto" w:fill="FFFFFF"/>
        <w:wordWrap w:val="0"/>
        <w:spacing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    </w:t>
      </w:r>
      <w:r w:rsidRPr="00141956">
        <w:rPr>
          <w:rFonts w:ascii="仿宋_GB2312" w:eastAsia="仿宋_GB2312" w:hAnsi="仿宋_GB2312" w:cs="仿宋_GB2312" w:hint="eastAsia"/>
          <w:color w:val="000000" w:themeColor="text1"/>
          <w:kern w:val="0"/>
          <w:szCs w:val="21"/>
        </w:rPr>
        <w:t xml:space="preserve"> </w:t>
      </w:r>
      <w:r w:rsidRPr="00141956">
        <w:rPr>
          <w:rFonts w:ascii="仿宋_GB2312" w:eastAsia="仿宋_GB2312" w:hAnsi="仿宋_GB2312" w:cs="仿宋_GB2312" w:hint="eastAsia"/>
          <w:color w:val="000000" w:themeColor="text1"/>
          <w:kern w:val="0"/>
          <w:szCs w:val="21"/>
        </w:rPr>
        <w:t>十一、本规定自发布之日起实施。</w:t>
      </w:r>
    </w:p>
    <w:p w:rsidR="009F2011" w:rsidRPr="00141956" w:rsidRDefault="00343F00">
      <w:pPr>
        <w:widowControl/>
        <w:shd w:val="clear" w:color="auto" w:fill="FFFFFF"/>
        <w:wordWrap w:val="0"/>
        <w:spacing w:before="150" w:line="420" w:lineRule="atLeast"/>
        <w:jc w:val="left"/>
        <w:textAlignment w:val="baseline"/>
        <w:rPr>
          <w:rFonts w:ascii="仿宋_GB2312" w:eastAsia="仿宋_GB2312" w:hAnsi="仿宋_GB2312" w:cs="仿宋_GB2312"/>
          <w:color w:val="000000" w:themeColor="text1"/>
          <w:kern w:val="0"/>
          <w:szCs w:val="21"/>
        </w:rPr>
      </w:pPr>
      <w:r w:rsidRPr="00141956">
        <w:rPr>
          <w:rFonts w:ascii="仿宋_GB2312" w:eastAsia="仿宋_GB2312" w:hAnsi="仿宋_GB2312" w:cs="仿宋_GB2312" w:hint="eastAsia"/>
          <w:color w:val="000000" w:themeColor="text1"/>
          <w:kern w:val="0"/>
          <w:szCs w:val="21"/>
        </w:rPr>
        <w:t>附：金融业企业划型标准</w:t>
      </w:r>
    </w:p>
    <w:p w:rsidR="009F2011" w:rsidRPr="00141956" w:rsidRDefault="00343F00">
      <w:pPr>
        <w:widowControl/>
        <w:shd w:val="clear" w:color="auto" w:fill="FFFFFF"/>
        <w:wordWrap w:val="0"/>
        <w:spacing w:before="150" w:line="600" w:lineRule="atLeast"/>
        <w:jc w:val="center"/>
        <w:textAlignment w:val="baseline"/>
        <w:rPr>
          <w:rFonts w:ascii="仿宋_GB2312" w:eastAsia="仿宋_GB2312" w:hAnsi="仿宋_GB2312" w:cs="仿宋_GB2312"/>
          <w:b/>
          <w:bCs/>
          <w:color w:val="000000" w:themeColor="text1"/>
          <w:kern w:val="0"/>
          <w:sz w:val="36"/>
          <w:szCs w:val="36"/>
        </w:rPr>
      </w:pPr>
      <w:r w:rsidRPr="00141956">
        <w:rPr>
          <w:rFonts w:ascii="仿宋_GB2312" w:eastAsia="仿宋_GB2312" w:hAnsi="仿宋_GB2312" w:cs="仿宋_GB2312"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9F2011" w:rsidRPr="00141956">
        <w:trPr>
          <w:jc w:val="center"/>
        </w:trPr>
        <w:tc>
          <w:tcPr>
            <w:tcW w:w="1760" w:type="dxa"/>
            <w:gridSpan w:val="2"/>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行业</w:t>
            </w:r>
          </w:p>
        </w:tc>
        <w:tc>
          <w:tcPr>
            <w:tcW w:w="2836"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类别</w:t>
            </w:r>
          </w:p>
        </w:tc>
        <w:tc>
          <w:tcPr>
            <w:tcW w:w="606"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类型</w:t>
            </w:r>
          </w:p>
        </w:tc>
        <w:tc>
          <w:tcPr>
            <w:tcW w:w="3326" w:type="dxa"/>
            <w:tcMar>
              <w:top w:w="75" w:type="dxa"/>
              <w:left w:w="75" w:type="dxa"/>
              <w:bottom w:w="75" w:type="dxa"/>
              <w:right w:w="75" w:type="dxa"/>
            </w:tcMar>
            <w:vAlign w:val="bottom"/>
          </w:tcPr>
          <w:p w:rsidR="009F2011" w:rsidRPr="00141956" w:rsidRDefault="00343F00">
            <w:pPr>
              <w:widowControl/>
              <w:wordWrap w:val="0"/>
              <w:jc w:val="center"/>
              <w:rPr>
                <w:rFonts w:ascii="仿宋_GB2312" w:eastAsia="仿宋_GB2312" w:hAnsi="仿宋_GB2312" w:cs="仿宋_GB2312"/>
                <w:b/>
                <w:bCs/>
                <w:color w:val="000000" w:themeColor="text1"/>
                <w:kern w:val="0"/>
                <w:szCs w:val="21"/>
              </w:rPr>
            </w:pPr>
            <w:r w:rsidRPr="00141956">
              <w:rPr>
                <w:rFonts w:ascii="仿宋_GB2312" w:eastAsia="仿宋_GB2312" w:hAnsi="仿宋_GB2312" w:cs="仿宋_GB2312" w:hint="eastAsia"/>
                <w:b/>
                <w:bCs/>
                <w:color w:val="000000" w:themeColor="text1"/>
                <w:kern w:val="0"/>
                <w:szCs w:val="21"/>
              </w:rPr>
              <w:t>资产总额</w:t>
            </w:r>
          </w:p>
        </w:tc>
      </w:tr>
      <w:tr w:rsidR="009F2011" w:rsidRPr="00141956">
        <w:trPr>
          <w:jc w:val="center"/>
        </w:trPr>
        <w:tc>
          <w:tcPr>
            <w:tcW w:w="735"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货币金融服务</w:t>
            </w:r>
          </w:p>
        </w:tc>
        <w:tc>
          <w:tcPr>
            <w:tcW w:w="1025"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货币银行服务</w:t>
            </w: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银行业存款类金融机构</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40000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亿元以下</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非货币银行服务</w:t>
            </w: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银行业非存款类金融机构</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亿元以下</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贷款公司、小额贷款公司及典当行</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亿元以下</w:t>
            </w:r>
          </w:p>
        </w:tc>
      </w:tr>
      <w:tr w:rsidR="009F2011" w:rsidRPr="00141956">
        <w:trPr>
          <w:jc w:val="center"/>
        </w:trPr>
        <w:tc>
          <w:tcPr>
            <w:tcW w:w="1760" w:type="dxa"/>
            <w:gridSpan w:val="2"/>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资本市场服务</w:t>
            </w: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证券业金融机构</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1760" w:type="dxa"/>
            <w:gridSpan w:val="2"/>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100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1760" w:type="dxa"/>
            <w:gridSpan w:val="2"/>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10</w:t>
            </w:r>
            <w:r w:rsidRPr="00141956">
              <w:rPr>
                <w:rFonts w:ascii="仿宋_GB2312" w:eastAsia="仿宋_GB2312" w:hAnsi="仿宋_GB2312" w:cs="仿宋_GB2312" w:hint="eastAsia"/>
                <w:color w:val="000000" w:themeColor="text1"/>
                <w:kern w:val="0"/>
                <w:sz w:val="24"/>
              </w:rPr>
              <w:t>亿元以下</w:t>
            </w:r>
          </w:p>
        </w:tc>
      </w:tr>
      <w:tr w:rsidR="009F2011" w:rsidRPr="00141956">
        <w:trPr>
          <w:jc w:val="center"/>
        </w:trPr>
        <w:tc>
          <w:tcPr>
            <w:tcW w:w="1760" w:type="dxa"/>
            <w:gridSpan w:val="2"/>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保险业</w:t>
            </w: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保险业金融机构</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1760" w:type="dxa"/>
            <w:gridSpan w:val="2"/>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1760" w:type="dxa"/>
            <w:gridSpan w:val="2"/>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亿元以下</w:t>
            </w:r>
          </w:p>
        </w:tc>
      </w:tr>
      <w:tr w:rsidR="009F2011" w:rsidRPr="00141956">
        <w:trPr>
          <w:jc w:val="center"/>
        </w:trPr>
        <w:tc>
          <w:tcPr>
            <w:tcW w:w="735"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其他金融业</w:t>
            </w:r>
          </w:p>
        </w:tc>
        <w:tc>
          <w:tcPr>
            <w:tcW w:w="1025"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金融信托与管理服务</w:t>
            </w: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信托公司</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400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w:t>
            </w:r>
            <w:r w:rsidRPr="00141956">
              <w:rPr>
                <w:rFonts w:ascii="仿宋_GB2312" w:eastAsia="仿宋_GB2312" w:hAnsi="仿宋_GB2312" w:cs="仿宋_GB2312" w:hint="eastAsia"/>
                <w:color w:val="000000" w:themeColor="text1"/>
                <w:kern w:val="0"/>
                <w:sz w:val="24"/>
              </w:rPr>
              <w:t>亿元以下</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控股公司服务</w:t>
            </w: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金融控股公司</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40000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5000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亿元以下</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其他未包括的金融业</w:t>
            </w:r>
          </w:p>
        </w:tc>
        <w:tc>
          <w:tcPr>
            <w:tcW w:w="2836" w:type="dxa"/>
            <w:vMerge w:val="restart"/>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除贷款公司、小额贷款公司及典当行以外的其他金融机构</w:t>
            </w: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中型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1000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小型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亿元（含）至</w:t>
            </w:r>
            <w:r w:rsidRPr="00141956">
              <w:rPr>
                <w:rFonts w:ascii="仿宋_GB2312" w:eastAsia="仿宋_GB2312" w:hAnsi="仿宋_GB2312" w:cs="仿宋_GB2312" w:hint="eastAsia"/>
                <w:color w:val="000000" w:themeColor="text1"/>
                <w:kern w:val="0"/>
                <w:sz w:val="24"/>
              </w:rPr>
              <w:t>200</w:t>
            </w:r>
            <w:r w:rsidRPr="00141956">
              <w:rPr>
                <w:rFonts w:ascii="仿宋_GB2312" w:eastAsia="仿宋_GB2312" w:hAnsi="仿宋_GB2312" w:cs="仿宋_GB2312" w:hint="eastAsia"/>
                <w:color w:val="000000" w:themeColor="text1"/>
                <w:kern w:val="0"/>
                <w:sz w:val="24"/>
              </w:rPr>
              <w:t>亿元</w:t>
            </w:r>
          </w:p>
        </w:tc>
      </w:tr>
      <w:tr w:rsidR="009F2011" w:rsidRPr="00141956">
        <w:trPr>
          <w:jc w:val="center"/>
        </w:trPr>
        <w:tc>
          <w:tcPr>
            <w:tcW w:w="73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1025"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2836" w:type="dxa"/>
            <w:vMerge/>
            <w:vAlign w:val="center"/>
          </w:tcPr>
          <w:p w:rsidR="009F2011" w:rsidRPr="00141956" w:rsidRDefault="009F2011">
            <w:pPr>
              <w:widowControl/>
              <w:wordWrap w:val="0"/>
              <w:jc w:val="left"/>
              <w:rPr>
                <w:rFonts w:ascii="仿宋_GB2312" w:eastAsia="仿宋_GB2312" w:hAnsi="仿宋_GB2312" w:cs="仿宋_GB2312"/>
                <w:color w:val="000000" w:themeColor="text1"/>
                <w:kern w:val="0"/>
                <w:sz w:val="24"/>
              </w:rPr>
            </w:pPr>
          </w:p>
        </w:tc>
        <w:tc>
          <w:tcPr>
            <w:tcW w:w="60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微型</w:t>
            </w:r>
          </w:p>
        </w:tc>
        <w:tc>
          <w:tcPr>
            <w:tcW w:w="3326" w:type="dxa"/>
            <w:vAlign w:val="center"/>
          </w:tcPr>
          <w:p w:rsidR="009F2011" w:rsidRPr="00141956" w:rsidRDefault="00343F00">
            <w:pPr>
              <w:widowControl/>
              <w:wordWrap w:val="0"/>
              <w:jc w:val="left"/>
              <w:rPr>
                <w:rFonts w:ascii="仿宋_GB2312" w:eastAsia="仿宋_GB2312" w:hAnsi="仿宋_GB2312" w:cs="仿宋_GB2312"/>
                <w:color w:val="000000" w:themeColor="text1"/>
                <w:kern w:val="0"/>
                <w:sz w:val="24"/>
              </w:rPr>
            </w:pPr>
            <w:r w:rsidRPr="00141956">
              <w:rPr>
                <w:rFonts w:ascii="仿宋_GB2312" w:eastAsia="仿宋_GB2312" w:hAnsi="仿宋_GB2312" w:cs="仿宋_GB2312" w:hint="eastAsia"/>
                <w:color w:val="000000" w:themeColor="text1"/>
                <w:kern w:val="0"/>
                <w:sz w:val="24"/>
              </w:rPr>
              <w:t>50</w:t>
            </w:r>
            <w:r w:rsidRPr="00141956">
              <w:rPr>
                <w:rFonts w:ascii="仿宋_GB2312" w:eastAsia="仿宋_GB2312" w:hAnsi="仿宋_GB2312" w:cs="仿宋_GB2312" w:hint="eastAsia"/>
                <w:color w:val="000000" w:themeColor="text1"/>
                <w:kern w:val="0"/>
                <w:sz w:val="24"/>
              </w:rPr>
              <w:t>亿元以下</w:t>
            </w:r>
          </w:p>
        </w:tc>
      </w:tr>
    </w:tbl>
    <w:p w:rsidR="009F2011" w:rsidRPr="00141956" w:rsidRDefault="009F2011">
      <w:pPr>
        <w:wordWrap w:val="0"/>
        <w:rPr>
          <w:rFonts w:ascii="仿宋_GB2312" w:eastAsia="仿宋_GB2312" w:hAnsi="仿宋_GB2312" w:cs="仿宋_GB2312"/>
          <w:color w:val="000000" w:themeColor="text1"/>
          <w:sz w:val="24"/>
        </w:rPr>
      </w:pPr>
    </w:p>
    <w:p w:rsidR="009F2011" w:rsidRPr="00141956" w:rsidRDefault="009F2011">
      <w:pPr>
        <w:wordWrap w:val="0"/>
        <w:ind w:firstLineChars="200" w:firstLine="420"/>
        <w:rPr>
          <w:rFonts w:ascii="仿宋_GB2312" w:eastAsia="仿宋_GB2312" w:hAnsi="仿宋_GB2312" w:cs="仿宋_GB2312"/>
          <w:color w:val="000000" w:themeColor="text1"/>
        </w:rPr>
      </w:pPr>
    </w:p>
    <w:p w:rsidR="009F2011" w:rsidRPr="00141956" w:rsidRDefault="009F2011">
      <w:pPr>
        <w:wordWrap w:val="0"/>
        <w:spacing w:line="360" w:lineRule="auto"/>
        <w:ind w:right="420"/>
        <w:rPr>
          <w:rFonts w:ascii="仿宋_GB2312" w:eastAsia="仿宋_GB2312" w:hAnsi="仿宋_GB2312" w:cs="仿宋_GB2312"/>
          <w:color w:val="000000" w:themeColor="text1"/>
        </w:rPr>
      </w:pPr>
    </w:p>
    <w:p w:rsidR="009F2011" w:rsidRPr="00141956" w:rsidRDefault="009F2011">
      <w:pPr>
        <w:wordWrap w:val="0"/>
        <w:spacing w:line="360" w:lineRule="auto"/>
        <w:rPr>
          <w:rFonts w:ascii="仿宋_GB2312" w:eastAsia="仿宋_GB2312" w:hAnsi="仿宋_GB2312" w:cs="仿宋_GB2312"/>
          <w:bCs/>
          <w:color w:val="000000" w:themeColor="text1"/>
          <w:sz w:val="24"/>
        </w:rPr>
      </w:pPr>
    </w:p>
    <w:sectPr w:rsidR="009F2011" w:rsidRPr="00141956" w:rsidSect="009F2011">
      <w:footerReference w:type="even" r:id="rId31"/>
      <w:footerReference w:type="default" r:id="rId32"/>
      <w:footerReference w:type="first" r:id="rId33"/>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F00" w:rsidRDefault="00343F00" w:rsidP="009F2011">
      <w:r>
        <w:separator/>
      </w:r>
    </w:p>
  </w:endnote>
  <w:endnote w:type="continuationSeparator" w:id="0">
    <w:p w:rsidR="00343F00" w:rsidRDefault="00343F00" w:rsidP="009F20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微软雅黑"/>
    <w:charset w:val="86"/>
    <w:family w:val="modern"/>
    <w:pitch w:val="default"/>
    <w:sig w:usb0="00000000" w:usb1="080E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framePr w:wrap="around" w:vAnchor="text" w:hAnchor="margin" w:xAlign="right" w:y="1"/>
      <w:rPr>
        <w:rStyle w:val="aff2"/>
      </w:rPr>
    </w:pPr>
    <w:r>
      <w:fldChar w:fldCharType="begin"/>
    </w:r>
    <w:r w:rsidR="00343F00">
      <w:rPr>
        <w:rStyle w:val="aff2"/>
      </w:rPr>
      <w:instrText xml:space="preserve">PAGE  </w:instrText>
    </w:r>
    <w:r>
      <w:fldChar w:fldCharType="end"/>
    </w:r>
  </w:p>
  <w:p w:rsidR="009F2011" w:rsidRDefault="009F2011">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framePr w:wrap="around" w:vAnchor="text" w:hAnchor="margin" w:xAlign="right" w:y="1"/>
      <w:rPr>
        <w:rStyle w:val="aff2"/>
      </w:rPr>
    </w:pPr>
    <w:r>
      <w:fldChar w:fldCharType="begin"/>
    </w:r>
    <w:r w:rsidR="00343F00">
      <w:rPr>
        <w:rStyle w:val="aff2"/>
      </w:rPr>
      <w:instrText xml:space="preserve">PAGE  </w:instrText>
    </w:r>
    <w:r>
      <w:fldChar w:fldCharType="end"/>
    </w:r>
  </w:p>
  <w:p w:rsidR="009F2011" w:rsidRDefault="009F2011">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szCs w:val="24"/>
      </w:rPr>
    </w:pPr>
    <w:r w:rsidRPr="009F2011">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150</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r w:rsidRPr="009F2011">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132</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r w:rsidRPr="009F2011">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29</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r w:rsidRPr="009F2011">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96</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r w:rsidRPr="009F2011">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107</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p w:rsidR="009F2011" w:rsidRDefault="009F2011">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r w:rsidRPr="009F2011">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97</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p w:rsidR="009F2011" w:rsidRDefault="009F2011">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r w:rsidRPr="009F2011">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131</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p w:rsidR="009F2011" w:rsidRDefault="009F2011">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9F2011">
    <w:pPr>
      <w:pStyle w:val="af1"/>
      <w:jc w:val="center"/>
      <w:rPr>
        <w:rFonts w:ascii="仿宋_GB2312" w:eastAsia="仿宋_GB2312"/>
      </w:rPr>
    </w:pPr>
    <w:r w:rsidRPr="009F2011">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filled="f" stroked="f" strokeweight=".5pt">
          <v:textbox style="mso-fit-shape-to-text:t" inset="0,0,0,0">
            <w:txbxContent>
              <w:p w:rsidR="009F2011" w:rsidRDefault="00343F00">
                <w:pPr>
                  <w:pStyle w:val="af1"/>
                </w:pPr>
                <w:r>
                  <w:t>第</w:t>
                </w:r>
                <w:r>
                  <w:t xml:space="preserve"> </w:t>
                </w:r>
                <w:r w:rsidR="009F2011">
                  <w:fldChar w:fldCharType="begin"/>
                </w:r>
                <w:r>
                  <w:instrText xml:space="preserve"> PAGE  \* MERGEFORMAT </w:instrText>
                </w:r>
                <w:r w:rsidR="009F2011">
                  <w:fldChar w:fldCharType="separate"/>
                </w:r>
                <w:r w:rsidR="00141956">
                  <w:rPr>
                    <w:noProof/>
                  </w:rPr>
                  <w:t>130</w:t>
                </w:r>
                <w:r w:rsidR="009F2011">
                  <w:fldChar w:fldCharType="end"/>
                </w:r>
                <w:r>
                  <w:t xml:space="preserve"> </w:t>
                </w:r>
                <w:r>
                  <w:t>页</w:t>
                </w:r>
                <w:r>
                  <w:t xml:space="preserve"> </w:t>
                </w:r>
                <w:r>
                  <w:t>共</w:t>
                </w:r>
                <w:r>
                  <w:t xml:space="preserve"> </w:t>
                </w:r>
                <w:fldSimple w:instr=" NUMPAGES  \* MERGEFORMAT ">
                  <w:r w:rsidR="00141956">
                    <w:rPr>
                      <w:noProof/>
                    </w:rPr>
                    <w:t>151</w:t>
                  </w:r>
                </w:fldSimple>
                <w:r>
                  <w:t xml:space="preserve"> </w:t>
                </w:r>
                <w:r>
                  <w:t>页</w:t>
                </w:r>
              </w:p>
            </w:txbxContent>
          </v:textbox>
          <w10:wrap anchorx="margin"/>
        </v:shape>
      </w:pict>
    </w:r>
  </w:p>
  <w:p w:rsidR="009F2011" w:rsidRDefault="009F2011">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F00" w:rsidRDefault="00343F00" w:rsidP="009F2011">
      <w:r>
        <w:separator/>
      </w:r>
    </w:p>
  </w:footnote>
  <w:footnote w:type="continuationSeparator" w:id="0">
    <w:p w:rsidR="00343F00" w:rsidRDefault="00343F00" w:rsidP="009F20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343F00">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343F00">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343F00">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:2025-06-0054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343F00">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:2025-06-0054</w:t>
    </w:r>
  </w:p>
  <w:p w:rsidR="009F2011" w:rsidRDefault="009F2011">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343F00">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:2025-06-0054</w:t>
    </w:r>
  </w:p>
  <w:p w:rsidR="009F2011" w:rsidRDefault="009F2011">
    <w:pPr>
      <w:pStyle w:val="af2"/>
      <w:pBdr>
        <w:bottom w:val="none" w:sz="0" w:space="1" w:color="auto"/>
      </w:pBdr>
      <w:jc w:val="both"/>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343F00">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p w:rsidR="009F2011" w:rsidRDefault="009F2011">
    <w:pPr>
      <w:pStyle w:val="af2"/>
      <w:pBdr>
        <w:bottom w:val="none" w:sz="0" w:space="0" w:color="auto"/>
      </w:pBdr>
      <w:tabs>
        <w:tab w:val="clear" w:pos="4153"/>
        <w:tab w:val="clear" w:pos="8306"/>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011" w:rsidRDefault="00343F00">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D6ABB8"/>
    <w:multiLevelType w:val="singleLevel"/>
    <w:tmpl w:val="BBD6ABB8"/>
    <w:lvl w:ilvl="0">
      <w:start w:val="23"/>
      <w:numFmt w:val="decimal"/>
      <w:suff w:val="nothing"/>
      <w:lvlText w:val="%1、"/>
      <w:lvlJc w:val="left"/>
    </w:lvl>
  </w:abstractNum>
  <w:abstractNum w:abstractNumId="1">
    <w:nsid w:val="D2782438"/>
    <w:multiLevelType w:val="singleLevel"/>
    <w:tmpl w:val="D2782438"/>
    <w:lvl w:ilvl="0">
      <w:start w:val="1"/>
      <w:numFmt w:val="decimal"/>
      <w:suff w:val="nothing"/>
      <w:lvlText w:val="（%1）"/>
      <w:lvlJc w:val="left"/>
    </w:lvl>
  </w:abstractNum>
  <w:abstractNum w:abstractNumId="2">
    <w:nsid w:val="EBC49209"/>
    <w:multiLevelType w:val="singleLevel"/>
    <w:tmpl w:val="EBC49209"/>
    <w:lvl w:ilvl="0">
      <w:start w:val="1"/>
      <w:numFmt w:val="decimal"/>
      <w:suff w:val="nothing"/>
      <w:lvlText w:val="%1、"/>
      <w:lvlJc w:val="left"/>
    </w:lvl>
  </w:abstractNum>
  <w:abstractNum w:abstractNumId="3">
    <w:multiLevelType w:val="singleLevel"/>
    <w:tmpl w:val="00000000"/>
    <w:lvl w:ilvl="0">
      <w:start w:val="1"/>
      <w:numFmt w:val="decimal"/>
      <w:suff w:val="nothing"/>
      <w:lvlText w:val="（%1）"/>
      <w:lvlJc w:val="left"/>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0E23A953"/>
    <w:multiLevelType w:val="singleLevel"/>
    <w:tmpl w:val="0E23A953"/>
    <w:lvl w:ilvl="0">
      <w:start w:val="1"/>
      <w:numFmt w:val="decimal"/>
      <w:suff w:val="nothing"/>
      <w:lvlText w:val="%1、"/>
      <w:lvlJc w:val="left"/>
    </w:lvl>
  </w:abstractNum>
  <w:abstractNum w:abstractNumId="6">
    <w:nsid w:val="17E02E4C"/>
    <w:multiLevelType w:val="singleLevel"/>
    <w:tmpl w:val="17E02E4C"/>
    <w:lvl w:ilvl="0">
      <w:start w:val="1"/>
      <w:numFmt w:val="decimal"/>
      <w:suff w:val="nothing"/>
      <w:lvlText w:val="%1、"/>
      <w:lvlJc w:val="left"/>
    </w:lvl>
  </w:abstractNum>
  <w:abstractNum w:abstractNumId="7">
    <w:nsid w:val="5D257642"/>
    <w:multiLevelType w:val="singleLevel"/>
    <w:tmpl w:val="5D257642"/>
    <w:lvl w:ilvl="0">
      <w:start w:val="1"/>
      <w:numFmt w:val="decimal"/>
      <w:lvlText w:val="%1."/>
      <w:lvlJc w:val="left"/>
      <w:pPr>
        <w:tabs>
          <w:tab w:val="left" w:pos="312"/>
        </w:tabs>
      </w:pPr>
    </w:lvl>
  </w:abstractNum>
  <w:num w:numId="1">
    <w:abstractNumId w:val="5"/>
  </w:num>
  <w:num w:numId="2">
    <w:abstractNumId w:val="2"/>
  </w:num>
  <w:num w:numId="3">
    <w:abstractNumId w:val="6"/>
  </w:num>
  <w:num w:numId="4">
    <w:abstractNumId w:val="0"/>
  </w:num>
  <w:num w:numId="5">
    <w:abstractNumId w:val="1"/>
  </w:num>
  <w:num w:numId="6">
    <w:abstractNumId w:val="7"/>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41956"/>
    <w:rsid w:val="00172A27"/>
    <w:rsid w:val="002C60F5"/>
    <w:rsid w:val="00343F00"/>
    <w:rsid w:val="009F2011"/>
    <w:rsid w:val="00B34AC1"/>
    <w:rsid w:val="00CC0779"/>
    <w:rsid w:val="00D90BCF"/>
    <w:rsid w:val="012C5E9B"/>
    <w:rsid w:val="01F74BBE"/>
    <w:rsid w:val="035BEF8B"/>
    <w:rsid w:val="03DA3F2C"/>
    <w:rsid w:val="058C7827"/>
    <w:rsid w:val="068F7A91"/>
    <w:rsid w:val="06E61033"/>
    <w:rsid w:val="076C615B"/>
    <w:rsid w:val="07EA521F"/>
    <w:rsid w:val="09392985"/>
    <w:rsid w:val="0C080F2B"/>
    <w:rsid w:val="0D05270C"/>
    <w:rsid w:val="0ED066DD"/>
    <w:rsid w:val="0F096B8F"/>
    <w:rsid w:val="0F63063F"/>
    <w:rsid w:val="0F8F6C52"/>
    <w:rsid w:val="110F45BD"/>
    <w:rsid w:val="1158774F"/>
    <w:rsid w:val="12EA679E"/>
    <w:rsid w:val="141B7F03"/>
    <w:rsid w:val="14523964"/>
    <w:rsid w:val="15321013"/>
    <w:rsid w:val="16543937"/>
    <w:rsid w:val="18E60774"/>
    <w:rsid w:val="191D5072"/>
    <w:rsid w:val="1A163489"/>
    <w:rsid w:val="1A63432A"/>
    <w:rsid w:val="1CF46385"/>
    <w:rsid w:val="1D2F1C3B"/>
    <w:rsid w:val="1D304A12"/>
    <w:rsid w:val="1E4A59F7"/>
    <w:rsid w:val="1EEE5318"/>
    <w:rsid w:val="1F9312CE"/>
    <w:rsid w:val="1FBB4AF5"/>
    <w:rsid w:val="1FBFFEB0"/>
    <w:rsid w:val="200564E6"/>
    <w:rsid w:val="20D45A2B"/>
    <w:rsid w:val="21790939"/>
    <w:rsid w:val="21C23686"/>
    <w:rsid w:val="21C326D6"/>
    <w:rsid w:val="22BB3CC3"/>
    <w:rsid w:val="246C7EDA"/>
    <w:rsid w:val="263B65E0"/>
    <w:rsid w:val="26C24D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5B74D9"/>
    <w:rsid w:val="326F4556"/>
    <w:rsid w:val="343524A0"/>
    <w:rsid w:val="34985663"/>
    <w:rsid w:val="34C311A7"/>
    <w:rsid w:val="34D04EBC"/>
    <w:rsid w:val="34D4228C"/>
    <w:rsid w:val="37772AB0"/>
    <w:rsid w:val="38805C9A"/>
    <w:rsid w:val="38A71B3B"/>
    <w:rsid w:val="38D72BE1"/>
    <w:rsid w:val="3DC52552"/>
    <w:rsid w:val="3DF436D8"/>
    <w:rsid w:val="3E6DF6DC"/>
    <w:rsid w:val="3FCFDA4A"/>
    <w:rsid w:val="405F35B8"/>
    <w:rsid w:val="40CC3269"/>
    <w:rsid w:val="419F6F93"/>
    <w:rsid w:val="41BE06AF"/>
    <w:rsid w:val="42054D9A"/>
    <w:rsid w:val="427E60E8"/>
    <w:rsid w:val="437B7334"/>
    <w:rsid w:val="43CC0ABA"/>
    <w:rsid w:val="43E20365"/>
    <w:rsid w:val="440973C9"/>
    <w:rsid w:val="44940677"/>
    <w:rsid w:val="45D027A7"/>
    <w:rsid w:val="45EB3B06"/>
    <w:rsid w:val="471C2176"/>
    <w:rsid w:val="477A396D"/>
    <w:rsid w:val="49A83F2D"/>
    <w:rsid w:val="4A9A622B"/>
    <w:rsid w:val="4AB656E6"/>
    <w:rsid w:val="4B822B15"/>
    <w:rsid w:val="4BD5605F"/>
    <w:rsid w:val="4D494522"/>
    <w:rsid w:val="4F1636DC"/>
    <w:rsid w:val="4F357B5D"/>
    <w:rsid w:val="4F4B3D85"/>
    <w:rsid w:val="4F981E95"/>
    <w:rsid w:val="4FB234AC"/>
    <w:rsid w:val="51457CA0"/>
    <w:rsid w:val="54171EB0"/>
    <w:rsid w:val="55711956"/>
    <w:rsid w:val="58C80011"/>
    <w:rsid w:val="5A087C92"/>
    <w:rsid w:val="5B3A5A13"/>
    <w:rsid w:val="5B41777E"/>
    <w:rsid w:val="5B73EE39"/>
    <w:rsid w:val="5B8462C1"/>
    <w:rsid w:val="5C1A2FAD"/>
    <w:rsid w:val="5C9C42B6"/>
    <w:rsid w:val="5CFAC9C4"/>
    <w:rsid w:val="5D2259CE"/>
    <w:rsid w:val="5E2E4BD1"/>
    <w:rsid w:val="5EAE6770"/>
    <w:rsid w:val="5F561B6F"/>
    <w:rsid w:val="5F57E5CA"/>
    <w:rsid w:val="5FD75EED"/>
    <w:rsid w:val="63046C6E"/>
    <w:rsid w:val="63672B83"/>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45C6534"/>
    <w:rsid w:val="761D2D89"/>
    <w:rsid w:val="7750128D"/>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7D3C0B"/>
    <w:rsid w:val="7FB129C4"/>
    <w:rsid w:val="7FCE9F2A"/>
    <w:rsid w:val="7FFA6A5B"/>
    <w:rsid w:val="B7FEB47E"/>
    <w:rsid w:val="B9F6DAE2"/>
    <w:rsid w:val="BBFF8C40"/>
    <w:rsid w:val="BFFCBC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9F2011"/>
    <w:pPr>
      <w:widowControl w:val="0"/>
      <w:adjustRightInd w:val="0"/>
      <w:jc w:val="both"/>
    </w:pPr>
    <w:rPr>
      <w:kern w:val="2"/>
      <w:sz w:val="21"/>
      <w:szCs w:val="24"/>
    </w:rPr>
  </w:style>
  <w:style w:type="paragraph" w:styleId="1">
    <w:name w:val="heading 1"/>
    <w:basedOn w:val="a"/>
    <w:next w:val="a"/>
    <w:link w:val="1Char"/>
    <w:uiPriority w:val="9"/>
    <w:qFormat/>
    <w:rsid w:val="009F2011"/>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9F2011"/>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9F2011"/>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9F2011"/>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9F2011"/>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9F2011"/>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9F2011"/>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9F2011"/>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9F2011"/>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9F2011"/>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9F2011"/>
    <w:pPr>
      <w:ind w:leftChars="1200" w:left="2520"/>
    </w:pPr>
  </w:style>
  <w:style w:type="paragraph" w:styleId="20">
    <w:name w:val="List Number 2"/>
    <w:basedOn w:val="a"/>
    <w:qFormat/>
    <w:rsid w:val="009F2011"/>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9F2011"/>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9F2011"/>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9F2011"/>
    <w:rPr>
      <w:b/>
      <w:sz w:val="28"/>
      <w:szCs w:val="20"/>
    </w:rPr>
  </w:style>
  <w:style w:type="paragraph" w:styleId="50">
    <w:name w:val="index 5"/>
    <w:basedOn w:val="a"/>
    <w:next w:val="a"/>
    <w:qFormat/>
    <w:rsid w:val="009F2011"/>
    <w:pPr>
      <w:adjustRightInd/>
      <w:ind w:leftChars="800" w:left="800" w:firstLineChars="200" w:firstLine="200"/>
    </w:pPr>
  </w:style>
  <w:style w:type="paragraph" w:styleId="a6">
    <w:name w:val="Document Map"/>
    <w:basedOn w:val="a"/>
    <w:link w:val="Char1"/>
    <w:qFormat/>
    <w:rsid w:val="009F2011"/>
    <w:pPr>
      <w:shd w:val="clear" w:color="auto" w:fill="000080"/>
    </w:pPr>
  </w:style>
  <w:style w:type="paragraph" w:styleId="a7">
    <w:name w:val="annotation text"/>
    <w:basedOn w:val="a"/>
    <w:link w:val="Char10"/>
    <w:uiPriority w:val="99"/>
    <w:qFormat/>
    <w:rsid w:val="009F2011"/>
    <w:pPr>
      <w:jc w:val="left"/>
    </w:pPr>
  </w:style>
  <w:style w:type="paragraph" w:styleId="a8">
    <w:name w:val="Salutation"/>
    <w:basedOn w:val="a"/>
    <w:next w:val="a"/>
    <w:link w:val="Char0"/>
    <w:qFormat/>
    <w:rsid w:val="009F2011"/>
    <w:rPr>
      <w:rFonts w:ascii="仿宋_GB2312" w:eastAsia="仿宋_GB2312"/>
      <w:sz w:val="28"/>
      <w:szCs w:val="20"/>
    </w:rPr>
  </w:style>
  <w:style w:type="paragraph" w:styleId="30">
    <w:name w:val="Body Text 3"/>
    <w:basedOn w:val="a"/>
    <w:link w:val="3Char"/>
    <w:qFormat/>
    <w:rsid w:val="009F2011"/>
    <w:pPr>
      <w:jc w:val="center"/>
    </w:pPr>
    <w:rPr>
      <w:szCs w:val="20"/>
    </w:rPr>
  </w:style>
  <w:style w:type="paragraph" w:styleId="31">
    <w:name w:val="List Bullet 3"/>
    <w:basedOn w:val="a"/>
    <w:qFormat/>
    <w:rsid w:val="009F2011"/>
    <w:pPr>
      <w:snapToGrid w:val="0"/>
      <w:spacing w:line="360" w:lineRule="auto"/>
      <w:ind w:left="360" w:right="238" w:hanging="360"/>
      <w:contextualSpacing/>
    </w:pPr>
    <w:rPr>
      <w:sz w:val="24"/>
    </w:rPr>
  </w:style>
  <w:style w:type="paragraph" w:styleId="a9">
    <w:name w:val="Body Text"/>
    <w:basedOn w:val="a"/>
    <w:next w:val="aa"/>
    <w:link w:val="Char11"/>
    <w:qFormat/>
    <w:rsid w:val="009F2011"/>
    <w:pPr>
      <w:autoSpaceDE w:val="0"/>
      <w:autoSpaceDN w:val="0"/>
      <w:spacing w:line="360" w:lineRule="auto"/>
    </w:pPr>
    <w:rPr>
      <w:rFonts w:ascii="宋体" w:hAnsi="Arial" w:cs="Arial"/>
      <w:snapToGrid w:val="0"/>
      <w:sz w:val="24"/>
      <w:szCs w:val="21"/>
      <w:lang w:val="zh-CN"/>
    </w:rPr>
  </w:style>
  <w:style w:type="paragraph" w:customStyle="1" w:styleId="aa">
    <w:name w:val="自动更正"/>
    <w:qFormat/>
    <w:rsid w:val="009F2011"/>
    <w:pPr>
      <w:widowControl w:val="0"/>
      <w:jc w:val="both"/>
    </w:pPr>
    <w:rPr>
      <w:kern w:val="2"/>
      <w:sz w:val="21"/>
      <w:szCs w:val="24"/>
    </w:rPr>
  </w:style>
  <w:style w:type="paragraph" w:styleId="ab">
    <w:name w:val="Body Text Indent"/>
    <w:basedOn w:val="a"/>
    <w:next w:val="21"/>
    <w:link w:val="Char3"/>
    <w:qFormat/>
    <w:rsid w:val="009F2011"/>
    <w:pPr>
      <w:spacing w:line="480" w:lineRule="exact"/>
      <w:ind w:firstLineChars="200" w:firstLine="480"/>
    </w:pPr>
    <w:rPr>
      <w:rFonts w:ascii="宋体" w:hAnsi="宋体"/>
      <w:sz w:val="24"/>
    </w:rPr>
  </w:style>
  <w:style w:type="paragraph" w:styleId="21">
    <w:name w:val="Body Text First Indent 2"/>
    <w:basedOn w:val="ab"/>
    <w:next w:val="a9"/>
    <w:link w:val="2Char"/>
    <w:qFormat/>
    <w:rsid w:val="009F2011"/>
    <w:pPr>
      <w:adjustRightInd/>
      <w:spacing w:after="120" w:line="240" w:lineRule="auto"/>
      <w:ind w:leftChars="200" w:left="420" w:firstLine="210"/>
    </w:pPr>
    <w:rPr>
      <w:sz w:val="21"/>
    </w:rPr>
  </w:style>
  <w:style w:type="paragraph" w:styleId="32">
    <w:name w:val="List Number 3"/>
    <w:basedOn w:val="a"/>
    <w:qFormat/>
    <w:rsid w:val="009F2011"/>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9F2011"/>
    <w:pPr>
      <w:adjustRightInd/>
      <w:spacing w:line="360" w:lineRule="auto"/>
      <w:ind w:leftChars="200" w:left="100" w:hangingChars="200" w:hanging="200"/>
    </w:pPr>
    <w:rPr>
      <w:rFonts w:eastAsia="微软雅黑"/>
    </w:rPr>
  </w:style>
  <w:style w:type="paragraph" w:styleId="ac">
    <w:name w:val="Block Text"/>
    <w:basedOn w:val="a"/>
    <w:qFormat/>
    <w:rsid w:val="009F2011"/>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9F2011"/>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9F2011"/>
    <w:pPr>
      <w:widowControl/>
      <w:adjustRightInd/>
      <w:ind w:firstLineChars="200" w:firstLine="200"/>
      <w:jc w:val="left"/>
    </w:pPr>
    <w:rPr>
      <w:rFonts w:ascii="宋体" w:hAnsi="宋体"/>
      <w:i/>
      <w:iCs/>
      <w:kern w:val="0"/>
      <w:sz w:val="24"/>
    </w:rPr>
  </w:style>
  <w:style w:type="paragraph" w:styleId="51">
    <w:name w:val="toc 5"/>
    <w:basedOn w:val="a"/>
    <w:next w:val="a"/>
    <w:qFormat/>
    <w:rsid w:val="009F2011"/>
    <w:pPr>
      <w:ind w:leftChars="800" w:left="1680"/>
    </w:pPr>
  </w:style>
  <w:style w:type="paragraph" w:styleId="33">
    <w:name w:val="toc 3"/>
    <w:basedOn w:val="a"/>
    <w:next w:val="a"/>
    <w:qFormat/>
    <w:rsid w:val="009F2011"/>
    <w:pPr>
      <w:tabs>
        <w:tab w:val="right" w:leader="dot" w:pos="8268"/>
      </w:tabs>
      <w:spacing w:line="460" w:lineRule="exact"/>
      <w:ind w:leftChars="400" w:left="840" w:firstLine="482"/>
    </w:pPr>
    <w:rPr>
      <w:rFonts w:ascii="宋体" w:hAnsi="宋体"/>
    </w:rPr>
  </w:style>
  <w:style w:type="paragraph" w:styleId="ad">
    <w:name w:val="Plain Text"/>
    <w:basedOn w:val="a"/>
    <w:next w:val="a0"/>
    <w:link w:val="Char4"/>
    <w:qFormat/>
    <w:rsid w:val="009F2011"/>
    <w:rPr>
      <w:rFonts w:ascii="宋体" w:hAnsi="Courier New" w:cs="Arial"/>
      <w:snapToGrid w:val="0"/>
      <w:szCs w:val="21"/>
    </w:rPr>
  </w:style>
  <w:style w:type="paragraph" w:styleId="41">
    <w:name w:val="List Number 4"/>
    <w:basedOn w:val="a"/>
    <w:qFormat/>
    <w:rsid w:val="009F2011"/>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9F2011"/>
    <w:pPr>
      <w:ind w:leftChars="1400" w:left="2940"/>
    </w:pPr>
  </w:style>
  <w:style w:type="paragraph" w:styleId="ae">
    <w:name w:val="Date"/>
    <w:basedOn w:val="a"/>
    <w:next w:val="a"/>
    <w:link w:val="Char5"/>
    <w:qFormat/>
    <w:rsid w:val="009F2011"/>
    <w:pPr>
      <w:ind w:leftChars="2500" w:left="100"/>
    </w:pPr>
    <w:rPr>
      <w:rFonts w:ascii="宋体"/>
      <w:sz w:val="24"/>
      <w:szCs w:val="21"/>
      <w:lang w:val="zh-CN"/>
    </w:rPr>
  </w:style>
  <w:style w:type="paragraph" w:styleId="24">
    <w:name w:val="Body Text Indent 2"/>
    <w:basedOn w:val="a"/>
    <w:link w:val="2Char0"/>
    <w:qFormat/>
    <w:rsid w:val="009F2011"/>
    <w:pPr>
      <w:spacing w:line="360" w:lineRule="auto"/>
      <w:ind w:firstLine="601"/>
      <w:textAlignment w:val="baseline"/>
    </w:pPr>
    <w:rPr>
      <w:rFonts w:ascii="宋体"/>
      <w:kern w:val="0"/>
      <w:sz w:val="28"/>
      <w:szCs w:val="20"/>
    </w:rPr>
  </w:style>
  <w:style w:type="paragraph" w:styleId="af">
    <w:name w:val="endnote text"/>
    <w:basedOn w:val="a"/>
    <w:link w:val="Char6"/>
    <w:qFormat/>
    <w:rsid w:val="009F2011"/>
    <w:rPr>
      <w:lang w:val="zh-CN"/>
    </w:rPr>
  </w:style>
  <w:style w:type="paragraph" w:styleId="af0">
    <w:name w:val="Balloon Text"/>
    <w:basedOn w:val="a"/>
    <w:link w:val="Char7"/>
    <w:qFormat/>
    <w:rsid w:val="009F2011"/>
    <w:rPr>
      <w:sz w:val="18"/>
      <w:szCs w:val="18"/>
    </w:rPr>
  </w:style>
  <w:style w:type="paragraph" w:styleId="af1">
    <w:name w:val="footer"/>
    <w:basedOn w:val="a"/>
    <w:link w:val="Char20"/>
    <w:uiPriority w:val="99"/>
    <w:qFormat/>
    <w:rsid w:val="009F2011"/>
    <w:pPr>
      <w:tabs>
        <w:tab w:val="center" w:pos="4153"/>
        <w:tab w:val="right" w:pos="8306"/>
      </w:tabs>
      <w:snapToGrid w:val="0"/>
      <w:jc w:val="left"/>
    </w:pPr>
    <w:rPr>
      <w:sz w:val="18"/>
      <w:szCs w:val="18"/>
    </w:rPr>
  </w:style>
  <w:style w:type="paragraph" w:styleId="af2">
    <w:name w:val="header"/>
    <w:basedOn w:val="a"/>
    <w:link w:val="Char21"/>
    <w:uiPriority w:val="99"/>
    <w:qFormat/>
    <w:rsid w:val="009F2011"/>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9F2011"/>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9F2011"/>
  </w:style>
  <w:style w:type="paragraph" w:styleId="42">
    <w:name w:val="toc 4"/>
    <w:basedOn w:val="a"/>
    <w:next w:val="a"/>
    <w:qFormat/>
    <w:rsid w:val="009F2011"/>
    <w:pPr>
      <w:ind w:leftChars="600" w:left="1260"/>
    </w:pPr>
  </w:style>
  <w:style w:type="paragraph" w:styleId="af4">
    <w:name w:val="index heading"/>
    <w:basedOn w:val="a"/>
    <w:next w:val="11"/>
    <w:qFormat/>
    <w:rsid w:val="009F2011"/>
    <w:pPr>
      <w:adjustRightInd/>
      <w:ind w:firstLineChars="200" w:firstLine="200"/>
    </w:pPr>
  </w:style>
  <w:style w:type="paragraph" w:styleId="11">
    <w:name w:val="index 1"/>
    <w:basedOn w:val="a"/>
    <w:next w:val="a"/>
    <w:qFormat/>
    <w:rsid w:val="009F2011"/>
    <w:pPr>
      <w:adjustRightInd/>
      <w:spacing w:line="360" w:lineRule="auto"/>
      <w:ind w:firstLineChars="200" w:firstLine="200"/>
      <w:jc w:val="center"/>
    </w:pPr>
    <w:rPr>
      <w:sz w:val="24"/>
      <w:szCs w:val="20"/>
    </w:rPr>
  </w:style>
  <w:style w:type="paragraph" w:styleId="af5">
    <w:name w:val="Subtitle"/>
    <w:basedOn w:val="a"/>
    <w:next w:val="a"/>
    <w:link w:val="Char9"/>
    <w:qFormat/>
    <w:rsid w:val="009F2011"/>
    <w:pPr>
      <w:snapToGrid w:val="0"/>
      <w:spacing w:before="240" w:after="480"/>
      <w:jc w:val="center"/>
    </w:pPr>
    <w:rPr>
      <w:rFonts w:ascii="Arial" w:eastAsia="隶书" w:hAnsi="Arial"/>
      <w:b/>
      <w:bCs/>
      <w:kern w:val="28"/>
      <w:sz w:val="44"/>
      <w:szCs w:val="32"/>
    </w:rPr>
  </w:style>
  <w:style w:type="paragraph" w:styleId="52">
    <w:name w:val="List Number 5"/>
    <w:basedOn w:val="a"/>
    <w:qFormat/>
    <w:rsid w:val="009F2011"/>
    <w:pPr>
      <w:tabs>
        <w:tab w:val="left" w:pos="902"/>
      </w:tabs>
      <w:adjustRightInd/>
      <w:spacing w:line="400" w:lineRule="exact"/>
      <w:ind w:left="902" w:hanging="420"/>
    </w:pPr>
    <w:rPr>
      <w:sz w:val="24"/>
      <w:szCs w:val="20"/>
    </w:rPr>
  </w:style>
  <w:style w:type="paragraph" w:styleId="af6">
    <w:name w:val="List"/>
    <w:basedOn w:val="a"/>
    <w:qFormat/>
    <w:rsid w:val="009F2011"/>
    <w:pPr>
      <w:ind w:left="200" w:hangingChars="200" w:hanging="200"/>
    </w:pPr>
  </w:style>
  <w:style w:type="paragraph" w:styleId="af7">
    <w:name w:val="footnote text"/>
    <w:basedOn w:val="a0"/>
    <w:link w:val="Chara"/>
    <w:qFormat/>
    <w:rsid w:val="009F2011"/>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9F2011"/>
    <w:pPr>
      <w:ind w:leftChars="1000" w:left="2100"/>
    </w:pPr>
  </w:style>
  <w:style w:type="paragraph" w:styleId="53">
    <w:name w:val="List 5"/>
    <w:basedOn w:val="a"/>
    <w:qFormat/>
    <w:rsid w:val="009F2011"/>
    <w:pPr>
      <w:adjustRightInd/>
      <w:ind w:leftChars="800" w:left="100" w:hangingChars="200" w:hanging="200"/>
    </w:pPr>
  </w:style>
  <w:style w:type="paragraph" w:styleId="34">
    <w:name w:val="Body Text Indent 3"/>
    <w:basedOn w:val="a"/>
    <w:link w:val="3Char0"/>
    <w:qFormat/>
    <w:rsid w:val="009F2011"/>
    <w:pPr>
      <w:spacing w:line="360" w:lineRule="auto"/>
      <w:ind w:firstLine="420"/>
    </w:pPr>
    <w:rPr>
      <w:sz w:val="24"/>
      <w:szCs w:val="20"/>
    </w:rPr>
  </w:style>
  <w:style w:type="paragraph" w:styleId="25">
    <w:name w:val="toc 2"/>
    <w:basedOn w:val="a"/>
    <w:next w:val="a"/>
    <w:qFormat/>
    <w:rsid w:val="009F2011"/>
    <w:pPr>
      <w:ind w:leftChars="200" w:left="420"/>
    </w:pPr>
  </w:style>
  <w:style w:type="paragraph" w:styleId="90">
    <w:name w:val="toc 9"/>
    <w:basedOn w:val="a"/>
    <w:next w:val="a"/>
    <w:qFormat/>
    <w:rsid w:val="009F2011"/>
    <w:pPr>
      <w:ind w:leftChars="1600" w:left="3360"/>
    </w:pPr>
  </w:style>
  <w:style w:type="paragraph" w:styleId="26">
    <w:name w:val="Body Text 2"/>
    <w:basedOn w:val="a"/>
    <w:link w:val="2Char1"/>
    <w:qFormat/>
    <w:rsid w:val="009F2011"/>
    <w:pPr>
      <w:spacing w:after="120" w:line="480" w:lineRule="auto"/>
    </w:pPr>
  </w:style>
  <w:style w:type="paragraph" w:styleId="HTML0">
    <w:name w:val="HTML Preformatted"/>
    <w:basedOn w:val="a"/>
    <w:link w:val="HTMLChar0"/>
    <w:qFormat/>
    <w:rsid w:val="009F20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9F2011"/>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9F2011"/>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9F2011"/>
    <w:rPr>
      <w:b/>
      <w:bCs/>
    </w:rPr>
  </w:style>
  <w:style w:type="paragraph" w:styleId="afb">
    <w:name w:val="Body Text First Indent"/>
    <w:basedOn w:val="a9"/>
    <w:next w:val="60"/>
    <w:link w:val="Charb"/>
    <w:qFormat/>
    <w:rsid w:val="009F2011"/>
    <w:pPr>
      <w:ind w:firstLine="420"/>
    </w:pPr>
    <w:rPr>
      <w:rFonts w:hAnsi="Calibri" w:cs="Times New Roman"/>
      <w:snapToGrid/>
      <w:szCs w:val="20"/>
    </w:rPr>
  </w:style>
  <w:style w:type="table" w:styleId="afc">
    <w:name w:val="Table Grid"/>
    <w:basedOn w:val="a2"/>
    <w:qFormat/>
    <w:rsid w:val="009F201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rsid w:val="009F20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rsid w:val="009F201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9F201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9F2011"/>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qFormat/>
    <w:rsid w:val="009F201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sid w:val="009F2011"/>
    <w:rPr>
      <w:b/>
      <w:bCs/>
    </w:rPr>
  </w:style>
  <w:style w:type="character" w:styleId="aff1">
    <w:name w:val="endnote reference"/>
    <w:qFormat/>
    <w:rsid w:val="009F2011"/>
    <w:rPr>
      <w:vertAlign w:val="superscript"/>
    </w:rPr>
  </w:style>
  <w:style w:type="character" w:styleId="aff2">
    <w:name w:val="page number"/>
    <w:basedOn w:val="a1"/>
    <w:qFormat/>
    <w:rsid w:val="009F2011"/>
    <w:rPr>
      <w:rFonts w:ascii="Arial" w:eastAsia="黑体" w:hAnsi="Arial" w:cs="Arial"/>
      <w:snapToGrid w:val="0"/>
      <w:kern w:val="0"/>
      <w:szCs w:val="21"/>
    </w:rPr>
  </w:style>
  <w:style w:type="character" w:styleId="aff3">
    <w:name w:val="FollowedHyperlink"/>
    <w:uiPriority w:val="99"/>
    <w:qFormat/>
    <w:rsid w:val="009F2011"/>
    <w:rPr>
      <w:rFonts w:ascii="Arial" w:eastAsia="黑体" w:hAnsi="Arial" w:cs="Arial"/>
      <w:snapToGrid w:val="0"/>
      <w:color w:val="000000"/>
      <w:kern w:val="0"/>
      <w:sz w:val="18"/>
      <w:szCs w:val="18"/>
      <w:u w:val="none"/>
    </w:rPr>
  </w:style>
  <w:style w:type="character" w:styleId="aff4">
    <w:name w:val="Emphasis"/>
    <w:uiPriority w:val="20"/>
    <w:qFormat/>
    <w:rsid w:val="009F2011"/>
    <w:rPr>
      <w:color w:val="CC0033"/>
    </w:rPr>
  </w:style>
  <w:style w:type="character" w:styleId="aff5">
    <w:name w:val="line number"/>
    <w:basedOn w:val="a1"/>
    <w:qFormat/>
    <w:rsid w:val="009F2011"/>
    <w:rPr>
      <w:rFonts w:ascii="Arial" w:eastAsia="黑体" w:hAnsi="Arial" w:cs="Arial"/>
      <w:snapToGrid w:val="0"/>
      <w:kern w:val="0"/>
      <w:szCs w:val="21"/>
    </w:rPr>
  </w:style>
  <w:style w:type="character" w:styleId="aff6">
    <w:name w:val="Hyperlink"/>
    <w:uiPriority w:val="99"/>
    <w:qFormat/>
    <w:rsid w:val="009F2011"/>
    <w:rPr>
      <w:rFonts w:ascii="Arial" w:eastAsia="黑体" w:hAnsi="Arial" w:cs="Arial"/>
      <w:snapToGrid w:val="0"/>
      <w:color w:val="000000"/>
      <w:kern w:val="0"/>
      <w:sz w:val="18"/>
      <w:szCs w:val="18"/>
      <w:u w:val="none"/>
    </w:rPr>
  </w:style>
  <w:style w:type="character" w:styleId="HTML1">
    <w:name w:val="HTML Code"/>
    <w:qFormat/>
    <w:rsid w:val="009F2011"/>
    <w:rPr>
      <w:rFonts w:ascii="黑体" w:eastAsia="黑体" w:hAnsi="Courier New" w:cs="楷体_GB2312"/>
      <w:sz w:val="20"/>
      <w:szCs w:val="20"/>
    </w:rPr>
  </w:style>
  <w:style w:type="character" w:styleId="aff7">
    <w:name w:val="annotation reference"/>
    <w:uiPriority w:val="99"/>
    <w:qFormat/>
    <w:rsid w:val="009F2011"/>
    <w:rPr>
      <w:sz w:val="21"/>
      <w:szCs w:val="21"/>
    </w:rPr>
  </w:style>
  <w:style w:type="paragraph" w:customStyle="1" w:styleId="Default">
    <w:name w:val="Default"/>
    <w:next w:val="71"/>
    <w:link w:val="DefaultChar"/>
    <w:qFormat/>
    <w:rsid w:val="009F2011"/>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9F2011"/>
    <w:pPr>
      <w:wordWrap w:val="0"/>
      <w:ind w:left="2550"/>
      <w:jc w:val="both"/>
    </w:pPr>
    <w:rPr>
      <w:rFonts w:ascii="宋体" w:eastAsia="Times New Roman" w:hAnsi="宋体"/>
      <w:sz w:val="21"/>
    </w:rPr>
  </w:style>
  <w:style w:type="character" w:customStyle="1" w:styleId="Charc">
    <w:name w:val="表格非标题文字 Char"/>
    <w:link w:val="aff8"/>
    <w:qFormat/>
    <w:rsid w:val="009F2011"/>
    <w:rPr>
      <w:rFonts w:ascii="Futura Bk" w:hAnsi="Futura Bk"/>
      <w:kern w:val="2"/>
      <w:sz w:val="18"/>
      <w:szCs w:val="21"/>
      <w:lang w:val="en-US" w:eastAsia="zh-CN" w:bidi="ar-SA"/>
    </w:rPr>
  </w:style>
  <w:style w:type="paragraph" w:customStyle="1" w:styleId="aff8">
    <w:name w:val="表格非标题文字"/>
    <w:link w:val="Charc"/>
    <w:qFormat/>
    <w:rsid w:val="009F2011"/>
    <w:pPr>
      <w:snapToGrid w:val="0"/>
      <w:spacing w:before="80" w:after="40"/>
    </w:pPr>
    <w:rPr>
      <w:rFonts w:ascii="Futura Bk" w:hAnsi="Futura Bk"/>
      <w:kern w:val="2"/>
      <w:sz w:val="18"/>
      <w:szCs w:val="21"/>
    </w:rPr>
  </w:style>
  <w:style w:type="character" w:customStyle="1" w:styleId="Chard">
    <w:name w:val="*正文 Char"/>
    <w:link w:val="aff9"/>
    <w:qFormat/>
    <w:rsid w:val="009F2011"/>
    <w:rPr>
      <w:rFonts w:ascii="宋体" w:hAnsi="宋体"/>
      <w:sz w:val="24"/>
    </w:rPr>
  </w:style>
  <w:style w:type="paragraph" w:customStyle="1" w:styleId="aff9">
    <w:name w:val="*正文"/>
    <w:basedOn w:val="a"/>
    <w:link w:val="Chard"/>
    <w:qFormat/>
    <w:rsid w:val="009F2011"/>
    <w:pPr>
      <w:snapToGrid w:val="0"/>
      <w:spacing w:line="360" w:lineRule="auto"/>
      <w:ind w:firstLine="482"/>
      <w:jc w:val="left"/>
    </w:pPr>
    <w:rPr>
      <w:rFonts w:ascii="宋体" w:hAnsi="宋体"/>
      <w:kern w:val="0"/>
      <w:sz w:val="24"/>
      <w:szCs w:val="20"/>
    </w:rPr>
  </w:style>
  <w:style w:type="character" w:customStyle="1" w:styleId="CharChar71">
    <w:name w:val="Char Char71"/>
    <w:qFormat/>
    <w:rsid w:val="009F2011"/>
    <w:rPr>
      <w:rFonts w:eastAsia="宋体"/>
      <w:kern w:val="2"/>
      <w:sz w:val="21"/>
      <w:szCs w:val="24"/>
      <w:lang w:val="en-US" w:eastAsia="zh-CN" w:bidi="ar-SA"/>
    </w:rPr>
  </w:style>
  <w:style w:type="character" w:customStyle="1" w:styleId="CharChar6">
    <w:name w:val="Char Char6"/>
    <w:qFormat/>
    <w:rsid w:val="009F2011"/>
    <w:rPr>
      <w:rFonts w:eastAsia="宋体"/>
      <w:kern w:val="2"/>
      <w:sz w:val="21"/>
      <w:szCs w:val="24"/>
      <w:lang w:val="en-US" w:eastAsia="zh-CN" w:bidi="ar-SA"/>
    </w:rPr>
  </w:style>
  <w:style w:type="character" w:customStyle="1" w:styleId="Chare">
    <w:name w:val="正文缩进 Char"/>
    <w:qFormat/>
    <w:rsid w:val="009F2011"/>
    <w:rPr>
      <w:rFonts w:eastAsia="宋体"/>
      <w:kern w:val="2"/>
      <w:sz w:val="21"/>
      <w:lang w:val="en-US" w:eastAsia="zh-CN"/>
    </w:rPr>
  </w:style>
  <w:style w:type="character" w:customStyle="1" w:styleId="Char13">
    <w:name w:val="正文首行缩进 Char1"/>
    <w:qFormat/>
    <w:rsid w:val="009F2011"/>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9F2011"/>
    <w:rPr>
      <w:rFonts w:ascii="仿宋_GB2312" w:eastAsia="仿宋_GB2312" w:hAnsi="仿宋_GB2312"/>
      <w:kern w:val="1"/>
      <w:sz w:val="28"/>
    </w:rPr>
  </w:style>
  <w:style w:type="character" w:customStyle="1" w:styleId="3Char1">
    <w:name w:val="标题 3 Char1"/>
    <w:qFormat/>
    <w:rsid w:val="009F2011"/>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9F2011"/>
    <w:rPr>
      <w:rFonts w:ascii="Times New Roman" w:eastAsia="黑体" w:hAnsi="Times New Roman" w:cs="Times New Roman"/>
      <w:b/>
      <w:kern w:val="0"/>
      <w:sz w:val="24"/>
      <w:szCs w:val="24"/>
    </w:rPr>
  </w:style>
  <w:style w:type="character" w:customStyle="1" w:styleId="UChar">
    <w:name w:val="U_正文 Char"/>
    <w:link w:val="U"/>
    <w:qFormat/>
    <w:rsid w:val="009F2011"/>
    <w:rPr>
      <w:sz w:val="24"/>
      <w:szCs w:val="24"/>
    </w:rPr>
  </w:style>
  <w:style w:type="paragraph" w:customStyle="1" w:styleId="U">
    <w:name w:val="U_正文"/>
    <w:basedOn w:val="a"/>
    <w:link w:val="UChar"/>
    <w:qFormat/>
    <w:rsid w:val="009F2011"/>
    <w:pPr>
      <w:adjustRightInd/>
      <w:spacing w:beforeLines="20" w:afterLines="20" w:line="300" w:lineRule="auto"/>
      <w:ind w:firstLineChars="200" w:firstLine="200"/>
    </w:pPr>
    <w:rPr>
      <w:kern w:val="0"/>
      <w:sz w:val="24"/>
    </w:rPr>
  </w:style>
  <w:style w:type="character" w:customStyle="1" w:styleId="HTMLChar1">
    <w:name w:val="HTML 地址 Char1"/>
    <w:qFormat/>
    <w:rsid w:val="009F2011"/>
    <w:rPr>
      <w:rFonts w:ascii="Times New Roman" w:eastAsia="宋体" w:hAnsi="Times New Roman" w:cs="Times New Roman"/>
      <w:i/>
      <w:iCs/>
      <w:szCs w:val="24"/>
    </w:rPr>
  </w:style>
  <w:style w:type="character" w:customStyle="1" w:styleId="Char12">
    <w:name w:val="批注主题 Char1"/>
    <w:link w:val="afa"/>
    <w:qFormat/>
    <w:rsid w:val="009F2011"/>
    <w:rPr>
      <w:b/>
      <w:bCs/>
      <w:kern w:val="2"/>
      <w:sz w:val="21"/>
      <w:szCs w:val="24"/>
    </w:rPr>
  </w:style>
  <w:style w:type="character" w:customStyle="1" w:styleId="CharChar51">
    <w:name w:val="Char Char51"/>
    <w:qFormat/>
    <w:rsid w:val="009F2011"/>
    <w:rPr>
      <w:rFonts w:ascii="宋体" w:eastAsia="宋体" w:hAnsi="Courier New"/>
      <w:kern w:val="2"/>
      <w:sz w:val="21"/>
      <w:lang w:val="en-US" w:eastAsia="zh-CN"/>
    </w:rPr>
  </w:style>
  <w:style w:type="character" w:customStyle="1" w:styleId="Charf">
    <w:name w:val="表正文 Char"/>
    <w:qFormat/>
    <w:rsid w:val="009F2011"/>
    <w:rPr>
      <w:rFonts w:ascii="宋体" w:eastAsia="宋体"/>
      <w:snapToGrid w:val="0"/>
      <w:color w:val="000000"/>
      <w:kern w:val="28"/>
      <w:sz w:val="28"/>
      <w:lang w:val="en-US" w:eastAsia="zh-CN" w:bidi="ar-SA"/>
    </w:rPr>
  </w:style>
  <w:style w:type="character" w:customStyle="1" w:styleId="CharChar34">
    <w:name w:val="Char Char34"/>
    <w:uiPriority w:val="6"/>
    <w:qFormat/>
    <w:rsid w:val="009F2011"/>
    <w:rPr>
      <w:b/>
      <w:kern w:val="1"/>
      <w:sz w:val="28"/>
      <w:szCs w:val="28"/>
    </w:rPr>
  </w:style>
  <w:style w:type="character" w:customStyle="1" w:styleId="NormalIndentChar">
    <w:name w:val="Normal Indent Char"/>
    <w:qFormat/>
    <w:rsid w:val="009F2011"/>
    <w:rPr>
      <w:rFonts w:ascii="Calibri" w:eastAsia="宋体" w:hAnsi="Calibri" w:cs="黑体"/>
      <w:snapToGrid w:val="0"/>
      <w:kern w:val="2"/>
      <w:sz w:val="24"/>
      <w:szCs w:val="22"/>
      <w:lang w:val="en-US" w:eastAsia="zh-CN" w:bidi="ar-SA"/>
    </w:rPr>
  </w:style>
  <w:style w:type="character" w:customStyle="1" w:styleId="Charf0">
    <w:name w:val="哈哈正文 Char"/>
    <w:link w:val="affa"/>
    <w:qFormat/>
    <w:rsid w:val="009F2011"/>
    <w:rPr>
      <w:rFonts w:ascii="宋体" w:eastAsia="宋体" w:hAnsi="宋体"/>
      <w:kern w:val="2"/>
      <w:sz w:val="24"/>
      <w:lang w:bidi="ar-SA"/>
    </w:rPr>
  </w:style>
  <w:style w:type="paragraph" w:customStyle="1" w:styleId="affa">
    <w:name w:val="哈哈正文"/>
    <w:basedOn w:val="a"/>
    <w:link w:val="Charf0"/>
    <w:qFormat/>
    <w:rsid w:val="009F2011"/>
    <w:pPr>
      <w:adjustRightInd/>
      <w:spacing w:line="360" w:lineRule="auto"/>
      <w:ind w:firstLineChars="200" w:firstLine="200"/>
    </w:pPr>
    <w:rPr>
      <w:rFonts w:ascii="宋体" w:hAnsi="宋体"/>
      <w:sz w:val="24"/>
      <w:szCs w:val="20"/>
    </w:rPr>
  </w:style>
  <w:style w:type="character" w:customStyle="1" w:styleId="12">
    <w:name w:val="未处理的提及1"/>
    <w:qFormat/>
    <w:rsid w:val="009F2011"/>
    <w:rPr>
      <w:color w:val="808080"/>
      <w:shd w:val="clear" w:color="auto" w:fill="E6E6E6"/>
    </w:rPr>
  </w:style>
  <w:style w:type="character" w:customStyle="1" w:styleId="txt">
    <w:name w:val="txt"/>
    <w:qFormat/>
    <w:rsid w:val="009F2011"/>
    <w:rPr>
      <w:rFonts w:ascii="仿宋_GB2312" w:eastAsia="微软雅黑"/>
      <w:b/>
      <w:kern w:val="2"/>
      <w:sz w:val="32"/>
      <w:szCs w:val="32"/>
      <w:lang w:val="en-US" w:eastAsia="zh-CN" w:bidi="ar-SA"/>
    </w:rPr>
  </w:style>
  <w:style w:type="character" w:customStyle="1" w:styleId="CharChar">
    <w:name w:val="二级标题 Char Char"/>
    <w:qFormat/>
    <w:rsid w:val="009F2011"/>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9F2011"/>
    <w:rPr>
      <w:b/>
      <w:kern w:val="1"/>
      <w:sz w:val="24"/>
      <w:szCs w:val="24"/>
    </w:rPr>
  </w:style>
  <w:style w:type="character" w:customStyle="1" w:styleId="PIChar1">
    <w:name w:val="PI Char1"/>
    <w:qFormat/>
    <w:rsid w:val="009F2011"/>
    <w:rPr>
      <w:rFonts w:ascii="宋体" w:hAnsi="宋体"/>
      <w:kern w:val="2"/>
      <w:sz w:val="24"/>
      <w:szCs w:val="24"/>
    </w:rPr>
  </w:style>
  <w:style w:type="character" w:customStyle="1" w:styleId="tw4winTerm">
    <w:name w:val="tw4winTerm"/>
    <w:qFormat/>
    <w:rsid w:val="009F2011"/>
    <w:rPr>
      <w:color w:val="0000FF"/>
    </w:rPr>
  </w:style>
  <w:style w:type="character" w:customStyle="1" w:styleId="FooterChar29dca83e-cfa0-4d29-9006-28a1b752e563">
    <w:name w:val="Footer Char_29dca83e-cfa0-4d29-9006-28a1b752e563"/>
    <w:qFormat/>
    <w:rsid w:val="009F2011"/>
    <w:rPr>
      <w:rFonts w:eastAsia="宋体"/>
      <w:kern w:val="2"/>
      <w:sz w:val="18"/>
      <w:lang w:val="en-US" w:eastAsia="zh-CN" w:bidi="ar-SA"/>
    </w:rPr>
  </w:style>
  <w:style w:type="character" w:customStyle="1" w:styleId="CharChar1">
    <w:name w:val="普通文字 Char Char1"/>
    <w:qFormat/>
    <w:rsid w:val="009F2011"/>
    <w:rPr>
      <w:rFonts w:ascii="宋体" w:hAnsi="Courier New"/>
      <w:kern w:val="2"/>
      <w:sz w:val="21"/>
    </w:rPr>
  </w:style>
  <w:style w:type="character" w:customStyle="1" w:styleId="CharChar101">
    <w:name w:val="Char Char101"/>
    <w:uiPriority w:val="6"/>
    <w:qFormat/>
    <w:rsid w:val="009F2011"/>
    <w:rPr>
      <w:rFonts w:ascii="宋体" w:hAnsi="宋体"/>
      <w:kern w:val="2"/>
      <w:sz w:val="21"/>
      <w:szCs w:val="24"/>
      <w:lang w:val="en-US" w:eastAsia="zh-CN"/>
    </w:rPr>
  </w:style>
  <w:style w:type="character" w:customStyle="1" w:styleId="4Char">
    <w:name w:val="标题 4 Char"/>
    <w:qFormat/>
    <w:rsid w:val="009F2011"/>
    <w:rPr>
      <w:rFonts w:ascii="Arial" w:eastAsia="黑体" w:hAnsi="Arial"/>
      <w:b/>
      <w:kern w:val="2"/>
      <w:sz w:val="28"/>
    </w:rPr>
  </w:style>
  <w:style w:type="character" w:customStyle="1" w:styleId="affb">
    <w:name w:val="链接"/>
    <w:qFormat/>
    <w:rsid w:val="009F2011"/>
    <w:rPr>
      <w:color w:val="0000FF"/>
      <w:sz w:val="21"/>
      <w:szCs w:val="21"/>
      <w:u w:val="single"/>
    </w:rPr>
  </w:style>
  <w:style w:type="character" w:customStyle="1" w:styleId="h4Char">
    <w:name w:val="h4 Char"/>
    <w:qFormat/>
    <w:rsid w:val="009F2011"/>
    <w:rPr>
      <w:rFonts w:ascii="Arial" w:eastAsia="黑体" w:hAnsi="Arial"/>
      <w:b/>
      <w:bCs/>
      <w:kern w:val="2"/>
      <w:sz w:val="28"/>
      <w:szCs w:val="28"/>
      <w:lang w:val="zh-CN" w:eastAsia="zh-CN" w:bidi="ar-SA"/>
    </w:rPr>
  </w:style>
  <w:style w:type="character" w:customStyle="1" w:styleId="5Char0">
    <w:name w:val="5正文 Char"/>
    <w:link w:val="55"/>
    <w:qFormat/>
    <w:rsid w:val="009F2011"/>
    <w:rPr>
      <w:rFonts w:ascii="仿宋_GB2312" w:eastAsia="仿宋_GB2312" w:hAnsi="微软雅黑"/>
      <w:sz w:val="28"/>
      <w:szCs w:val="21"/>
    </w:rPr>
  </w:style>
  <w:style w:type="paragraph" w:customStyle="1" w:styleId="55">
    <w:name w:val="5正文"/>
    <w:basedOn w:val="a"/>
    <w:link w:val="5Char0"/>
    <w:qFormat/>
    <w:rsid w:val="009F2011"/>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9F2011"/>
    <w:rPr>
      <w:b/>
      <w:bCs/>
      <w:kern w:val="2"/>
      <w:sz w:val="32"/>
      <w:szCs w:val="32"/>
    </w:rPr>
  </w:style>
  <w:style w:type="character" w:customStyle="1" w:styleId="6Char0">
    <w:name w:val="样式6 Char"/>
    <w:qFormat/>
    <w:rsid w:val="009F2011"/>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9F2011"/>
    <w:rPr>
      <w:rFonts w:ascii="黑体" w:eastAsia="黑体" w:hAnsi="黑体"/>
    </w:rPr>
  </w:style>
  <w:style w:type="character" w:customStyle="1" w:styleId="Heading2HiddenChar">
    <w:name w:val="Heading 2 Hidden Char"/>
    <w:qFormat/>
    <w:rsid w:val="009F2011"/>
    <w:rPr>
      <w:rFonts w:ascii="仿宋_GB2312" w:eastAsia="仿宋_GB2312"/>
      <w:b/>
      <w:bCs/>
      <w:kern w:val="2"/>
      <w:sz w:val="24"/>
      <w:szCs w:val="24"/>
      <w:lang w:val="zh-CN" w:eastAsia="zh-CN" w:bidi="ar-SA"/>
    </w:rPr>
  </w:style>
  <w:style w:type="character" w:customStyle="1" w:styleId="2Char">
    <w:name w:val="正文首行缩进 2 Char"/>
    <w:link w:val="21"/>
    <w:qFormat/>
    <w:rsid w:val="009F2011"/>
    <w:rPr>
      <w:rFonts w:ascii="宋体" w:hAnsi="宋体"/>
      <w:kern w:val="2"/>
      <w:sz w:val="21"/>
      <w:szCs w:val="24"/>
    </w:rPr>
  </w:style>
  <w:style w:type="character" w:customStyle="1" w:styleId="font11">
    <w:name w:val="font11"/>
    <w:qFormat/>
    <w:rsid w:val="009F2011"/>
    <w:rPr>
      <w:rFonts w:ascii="Times New Roman" w:hAnsi="Times New Roman" w:cs="Times New Roman" w:hint="default"/>
      <w:color w:val="000000"/>
      <w:sz w:val="22"/>
      <w:szCs w:val="22"/>
      <w:u w:val="none"/>
    </w:rPr>
  </w:style>
  <w:style w:type="character" w:customStyle="1" w:styleId="Char14">
    <w:name w:val="表正文 Char1"/>
    <w:qFormat/>
    <w:rsid w:val="009F2011"/>
    <w:rPr>
      <w:rFonts w:ascii="宋体" w:eastAsia="宋体"/>
      <w:snapToGrid w:val="0"/>
      <w:color w:val="000000"/>
      <w:kern w:val="28"/>
      <w:sz w:val="28"/>
    </w:rPr>
  </w:style>
  <w:style w:type="character" w:customStyle="1" w:styleId="blue1">
    <w:name w:val="blue1"/>
    <w:basedOn w:val="a1"/>
    <w:qFormat/>
    <w:rsid w:val="009F2011"/>
    <w:rPr>
      <w:rFonts w:ascii="Arial" w:eastAsia="黑体" w:hAnsi="Arial" w:cs="Arial"/>
      <w:snapToGrid w:val="0"/>
      <w:kern w:val="0"/>
      <w:szCs w:val="21"/>
    </w:rPr>
  </w:style>
  <w:style w:type="character" w:customStyle="1" w:styleId="Char4">
    <w:name w:val="纯文本 Char"/>
    <w:link w:val="ad"/>
    <w:qFormat/>
    <w:rsid w:val="009F2011"/>
    <w:rPr>
      <w:rFonts w:ascii="宋体" w:eastAsia="宋体" w:hAnsi="Courier New" w:cs="Arial"/>
      <w:snapToGrid w:val="0"/>
      <w:kern w:val="2"/>
      <w:sz w:val="21"/>
      <w:szCs w:val="21"/>
      <w:lang w:val="en-US" w:eastAsia="zh-CN" w:bidi="ar-SA"/>
    </w:rPr>
  </w:style>
  <w:style w:type="character" w:customStyle="1" w:styleId="1Char0">
    <w:name w:val="标书1 Char"/>
    <w:qFormat/>
    <w:rsid w:val="009F2011"/>
    <w:rPr>
      <w:rFonts w:eastAsia="宋体"/>
      <w:b/>
      <w:bCs/>
      <w:kern w:val="44"/>
      <w:sz w:val="44"/>
      <w:szCs w:val="44"/>
      <w:lang w:val="en-US" w:eastAsia="zh-CN" w:bidi="ar-SA"/>
    </w:rPr>
  </w:style>
  <w:style w:type="character" w:customStyle="1" w:styleId="5Char1">
    <w:name w:val="样式5 Char"/>
    <w:qFormat/>
    <w:rsid w:val="009F2011"/>
    <w:rPr>
      <w:rFonts w:ascii="仿宋_GB2312" w:eastAsia="仿宋_GB2312" w:hAnsi="仿宋"/>
      <w:kern w:val="2"/>
      <w:sz w:val="24"/>
      <w:szCs w:val="24"/>
    </w:rPr>
  </w:style>
  <w:style w:type="character" w:customStyle="1" w:styleId="4Char0">
    <w:name w:val="样式4 Char"/>
    <w:qFormat/>
    <w:rsid w:val="009F2011"/>
    <w:rPr>
      <w:rFonts w:ascii="仿宋_GB2312" w:eastAsia="仿宋_GB2312" w:hAnsi="仿宋"/>
      <w:b/>
      <w:kern w:val="2"/>
      <w:sz w:val="32"/>
      <w:szCs w:val="32"/>
      <w:lang w:bidi="ar-SA"/>
    </w:rPr>
  </w:style>
  <w:style w:type="character" w:customStyle="1" w:styleId="Charf1">
    <w:name w:val="插图说明 Char"/>
    <w:qFormat/>
    <w:rsid w:val="009F2011"/>
    <w:rPr>
      <w:rFonts w:eastAsia="黑体"/>
      <w:sz w:val="24"/>
      <w:lang w:val="en-US" w:eastAsia="zh-CN"/>
    </w:rPr>
  </w:style>
  <w:style w:type="character" w:customStyle="1" w:styleId="2CharChar">
    <w:name w:val="正文2 Char Char"/>
    <w:link w:val="27"/>
    <w:qFormat/>
    <w:rsid w:val="009F2011"/>
    <w:rPr>
      <w:rFonts w:eastAsia="宋体"/>
      <w:kern w:val="2"/>
      <w:sz w:val="24"/>
      <w:lang w:val="en-US" w:eastAsia="zh-CN" w:bidi="ar-SA"/>
    </w:rPr>
  </w:style>
  <w:style w:type="paragraph" w:customStyle="1" w:styleId="27">
    <w:name w:val="正文2"/>
    <w:basedOn w:val="a"/>
    <w:link w:val="2CharChar"/>
    <w:qFormat/>
    <w:rsid w:val="009F2011"/>
    <w:pPr>
      <w:spacing w:before="156" w:line="360" w:lineRule="auto"/>
      <w:ind w:firstLineChars="200" w:firstLine="510"/>
    </w:pPr>
    <w:rPr>
      <w:sz w:val="24"/>
      <w:szCs w:val="20"/>
    </w:rPr>
  </w:style>
  <w:style w:type="character" w:customStyle="1" w:styleId="CharChar24">
    <w:name w:val="Char Char24"/>
    <w:uiPriority w:val="6"/>
    <w:qFormat/>
    <w:rsid w:val="009F2011"/>
    <w:rPr>
      <w:kern w:val="1"/>
      <w:sz w:val="21"/>
    </w:rPr>
  </w:style>
  <w:style w:type="character" w:customStyle="1" w:styleId="Char9">
    <w:name w:val="副标题 Char"/>
    <w:link w:val="af5"/>
    <w:qFormat/>
    <w:rsid w:val="009F2011"/>
    <w:rPr>
      <w:rFonts w:ascii="Arial" w:eastAsia="隶书" w:hAnsi="Arial"/>
      <w:b/>
      <w:bCs/>
      <w:kern w:val="28"/>
      <w:sz w:val="44"/>
      <w:szCs w:val="32"/>
      <w:lang w:val="en-US" w:eastAsia="zh-CN" w:bidi="ar-SA"/>
    </w:rPr>
  </w:style>
  <w:style w:type="character" w:customStyle="1" w:styleId="Char1Char">
    <w:name w:val="普通文字 Char1 Char"/>
    <w:qFormat/>
    <w:rsid w:val="009F2011"/>
    <w:rPr>
      <w:rFonts w:ascii="宋体" w:eastAsia="宋体" w:hAnsi="Courier New"/>
      <w:kern w:val="2"/>
      <w:sz w:val="21"/>
      <w:szCs w:val="24"/>
      <w:lang w:val="en-US" w:eastAsia="zh-CN" w:bidi="ar-SA"/>
    </w:rPr>
  </w:style>
  <w:style w:type="character" w:customStyle="1" w:styleId="h3Char1">
    <w:name w:val="h3 Char1"/>
    <w:qFormat/>
    <w:rsid w:val="009F2011"/>
    <w:rPr>
      <w:rFonts w:eastAsia="宋体"/>
      <w:b/>
      <w:bCs/>
      <w:kern w:val="2"/>
      <w:sz w:val="32"/>
      <w:szCs w:val="32"/>
      <w:lang w:bidi="ar-SA"/>
    </w:rPr>
  </w:style>
  <w:style w:type="character" w:customStyle="1" w:styleId="Char15">
    <w:name w:val="标题 Char1"/>
    <w:qFormat/>
    <w:rsid w:val="009F2011"/>
    <w:rPr>
      <w:rFonts w:ascii="Cambria" w:eastAsia="宋体" w:hAnsi="Cambria" w:cs="Times New Roman"/>
      <w:b/>
      <w:bCs/>
      <w:sz w:val="32"/>
      <w:szCs w:val="32"/>
      <w:lang w:bidi="ar-SA"/>
    </w:rPr>
  </w:style>
  <w:style w:type="character" w:customStyle="1" w:styleId="gf1Char">
    <w:name w:val="gf正文1 Char"/>
    <w:qFormat/>
    <w:rsid w:val="009F2011"/>
    <w:rPr>
      <w:rFonts w:ascii="宋体" w:eastAsia="宋体" w:hAnsi="宋体" w:cs="宋体"/>
      <w:kern w:val="2"/>
      <w:sz w:val="24"/>
      <w:szCs w:val="24"/>
      <w:lang w:val="en-US" w:eastAsia="zh-CN" w:bidi="ar-SA"/>
    </w:rPr>
  </w:style>
  <w:style w:type="character" w:customStyle="1" w:styleId="Char16">
    <w:name w:val="正文文本缩进 Char1"/>
    <w:qFormat/>
    <w:rsid w:val="009F2011"/>
    <w:rPr>
      <w:rFonts w:ascii="Calibri" w:hAnsi="Calibri"/>
      <w:sz w:val="28"/>
    </w:rPr>
  </w:style>
  <w:style w:type="character" w:customStyle="1" w:styleId="NoSpacingChar">
    <w:name w:val="No Spacing Char"/>
    <w:link w:val="13"/>
    <w:uiPriority w:val="1"/>
    <w:qFormat/>
    <w:rsid w:val="009F2011"/>
    <w:rPr>
      <w:sz w:val="22"/>
      <w:szCs w:val="22"/>
      <w:lang w:val="en-US" w:eastAsia="zh-CN" w:bidi="ar-SA"/>
    </w:rPr>
  </w:style>
  <w:style w:type="paragraph" w:customStyle="1" w:styleId="13">
    <w:name w:val="无间隔1"/>
    <w:link w:val="NoSpacingChar"/>
    <w:uiPriority w:val="1"/>
    <w:qFormat/>
    <w:rsid w:val="009F2011"/>
    <w:rPr>
      <w:sz w:val="22"/>
      <w:szCs w:val="22"/>
    </w:rPr>
  </w:style>
  <w:style w:type="character" w:customStyle="1" w:styleId="7Char0">
    <w:name w:val="样式7 Char"/>
    <w:qFormat/>
    <w:rsid w:val="009F2011"/>
    <w:rPr>
      <w:rFonts w:ascii="仿宋_GB2312" w:eastAsia="仿宋_GB2312" w:hAnsi="仿宋"/>
      <w:b/>
      <w:kern w:val="2"/>
      <w:sz w:val="24"/>
      <w:szCs w:val="24"/>
    </w:rPr>
  </w:style>
  <w:style w:type="character" w:customStyle="1" w:styleId="font12gray1">
    <w:name w:val="font12gray1"/>
    <w:qFormat/>
    <w:rsid w:val="009F2011"/>
    <w:rPr>
      <w:rFonts w:ascii="仿宋_GB2312" w:eastAsia="微软雅黑"/>
      <w:b/>
      <w:spacing w:val="300"/>
      <w:kern w:val="2"/>
      <w:sz w:val="18"/>
      <w:szCs w:val="18"/>
      <w:lang w:val="en-US" w:eastAsia="zh-CN" w:bidi="ar-SA"/>
    </w:rPr>
  </w:style>
  <w:style w:type="character" w:customStyle="1" w:styleId="CharChar7">
    <w:name w:val="Char Char7"/>
    <w:qFormat/>
    <w:rsid w:val="009F2011"/>
    <w:rPr>
      <w:rFonts w:eastAsia="宋体"/>
      <w:kern w:val="2"/>
      <w:sz w:val="21"/>
      <w:szCs w:val="24"/>
      <w:lang w:val="en-US" w:eastAsia="zh-CN" w:bidi="ar-SA"/>
    </w:rPr>
  </w:style>
  <w:style w:type="character" w:customStyle="1" w:styleId="Charf2">
    <w:name w:val="表名 Char"/>
    <w:qFormat/>
    <w:rsid w:val="009F2011"/>
    <w:rPr>
      <w:rFonts w:eastAsia="宋体"/>
      <w:b/>
      <w:bCs/>
      <w:kern w:val="2"/>
      <w:sz w:val="24"/>
      <w:szCs w:val="24"/>
      <w:lang w:val="en-US" w:eastAsia="zh-CN" w:bidi="ar-SA"/>
    </w:rPr>
  </w:style>
  <w:style w:type="character" w:customStyle="1" w:styleId="DocumentMapChar">
    <w:name w:val="Document Map Char"/>
    <w:qFormat/>
    <w:rsid w:val="009F2011"/>
    <w:rPr>
      <w:rFonts w:eastAsia="宋体"/>
      <w:kern w:val="2"/>
      <w:sz w:val="21"/>
      <w:szCs w:val="24"/>
      <w:lang w:val="en-US" w:eastAsia="zh-CN" w:bidi="ar-SA"/>
    </w:rPr>
  </w:style>
  <w:style w:type="character" w:customStyle="1" w:styleId="font41">
    <w:name w:val="font41"/>
    <w:basedOn w:val="a1"/>
    <w:qFormat/>
    <w:rsid w:val="009F2011"/>
    <w:rPr>
      <w:rFonts w:ascii="仿宋_GB2312" w:eastAsia="仿宋_GB2312" w:cs="仿宋_GB2312" w:hint="eastAsia"/>
      <w:color w:val="000000"/>
      <w:sz w:val="22"/>
      <w:szCs w:val="22"/>
      <w:u w:val="none"/>
    </w:rPr>
  </w:style>
  <w:style w:type="character" w:customStyle="1" w:styleId="6Char">
    <w:name w:val="标题 6 Char"/>
    <w:link w:val="6"/>
    <w:qFormat/>
    <w:rsid w:val="009F2011"/>
    <w:rPr>
      <w:rFonts w:ascii="Arial" w:eastAsia="黑体" w:hAnsi="Arial"/>
      <w:b/>
      <w:bCs/>
      <w:kern w:val="2"/>
      <w:sz w:val="24"/>
      <w:szCs w:val="24"/>
    </w:rPr>
  </w:style>
  <w:style w:type="character" w:customStyle="1" w:styleId="Char00">
    <w:name w:val="纯文本 Char_0"/>
    <w:link w:val="00"/>
    <w:qFormat/>
    <w:rsid w:val="009F2011"/>
    <w:rPr>
      <w:rFonts w:ascii="宋体" w:hAnsi="Courier New"/>
      <w:kern w:val="2"/>
      <w:sz w:val="21"/>
      <w:szCs w:val="21"/>
      <w:lang w:val="en-US" w:eastAsia="zh-CN"/>
    </w:rPr>
  </w:style>
  <w:style w:type="paragraph" w:customStyle="1" w:styleId="00">
    <w:name w:val="纯文本_0_0"/>
    <w:basedOn w:val="100"/>
    <w:link w:val="Char00"/>
    <w:qFormat/>
    <w:rsid w:val="009F2011"/>
    <w:rPr>
      <w:rFonts w:ascii="宋体" w:hAnsi="Courier New"/>
      <w:szCs w:val="21"/>
    </w:rPr>
  </w:style>
  <w:style w:type="paragraph" w:customStyle="1" w:styleId="100">
    <w:name w:val="正文_1_0"/>
    <w:qFormat/>
    <w:rsid w:val="009F2011"/>
    <w:pPr>
      <w:widowControl w:val="0"/>
      <w:jc w:val="both"/>
    </w:pPr>
    <w:rPr>
      <w:kern w:val="2"/>
      <w:sz w:val="21"/>
      <w:szCs w:val="24"/>
    </w:rPr>
  </w:style>
  <w:style w:type="character" w:customStyle="1" w:styleId="BalloonTextChar">
    <w:name w:val="Balloon Text Char"/>
    <w:qFormat/>
    <w:rsid w:val="009F2011"/>
    <w:rPr>
      <w:rFonts w:eastAsia="宋体"/>
      <w:kern w:val="2"/>
      <w:sz w:val="18"/>
      <w:szCs w:val="18"/>
      <w:lang w:val="en-US" w:eastAsia="zh-CN" w:bidi="ar-SA"/>
    </w:rPr>
  </w:style>
  <w:style w:type="character" w:customStyle="1" w:styleId="2Char2">
    <w:name w:val="正文 项目2 Char"/>
    <w:basedOn w:val="Charf3"/>
    <w:qFormat/>
    <w:rsid w:val="009F2011"/>
    <w:rPr>
      <w:rFonts w:ascii="仿宋_GB2312" w:eastAsia="仿宋_GB2312" w:hAnsi="仿宋_GB2312"/>
      <w:kern w:val="2"/>
      <w:sz w:val="24"/>
      <w:lang w:bidi="ar-SA"/>
    </w:rPr>
  </w:style>
  <w:style w:type="character" w:customStyle="1" w:styleId="Charf3">
    <w:name w:val="正文 项目 Char"/>
    <w:qFormat/>
    <w:rsid w:val="009F2011"/>
    <w:rPr>
      <w:rFonts w:ascii="仿宋_GB2312" w:eastAsia="仿宋_GB2312" w:hAnsi="仿宋_GB2312"/>
      <w:kern w:val="2"/>
      <w:sz w:val="24"/>
      <w:lang w:bidi="ar-SA"/>
    </w:rPr>
  </w:style>
  <w:style w:type="character" w:customStyle="1" w:styleId="hCharChar1">
    <w:name w:val="h Char Char1"/>
    <w:qFormat/>
    <w:rsid w:val="009F2011"/>
    <w:rPr>
      <w:rFonts w:eastAsia="宋体"/>
      <w:kern w:val="2"/>
      <w:sz w:val="18"/>
      <w:szCs w:val="18"/>
      <w:lang w:val="en-US" w:eastAsia="zh-CN" w:bidi="ar-SA"/>
    </w:rPr>
  </w:style>
  <w:style w:type="character" w:customStyle="1" w:styleId="CharChar27">
    <w:name w:val="Char Char27"/>
    <w:uiPriority w:val="6"/>
    <w:qFormat/>
    <w:rsid w:val="009F2011"/>
    <w:rPr>
      <w:rFonts w:ascii="宋体" w:eastAsia="宋体" w:hAnsi="宋体"/>
      <w:color w:val="000000"/>
      <w:kern w:val="1"/>
      <w:sz w:val="28"/>
      <w:lang w:val="en-US" w:eastAsia="zh-CN" w:bidi="ar-SA"/>
    </w:rPr>
  </w:style>
  <w:style w:type="character" w:customStyle="1" w:styleId="px14">
    <w:name w:val="px14"/>
    <w:qFormat/>
    <w:rsid w:val="009F2011"/>
    <w:rPr>
      <w:rFonts w:ascii="仿宋_GB2312" w:eastAsia="微软雅黑" w:cs="Times New Roman"/>
      <w:b/>
      <w:kern w:val="2"/>
      <w:sz w:val="32"/>
      <w:szCs w:val="32"/>
      <w:lang w:val="en-US" w:eastAsia="zh-CN" w:bidi="ar-SA"/>
    </w:rPr>
  </w:style>
  <w:style w:type="character" w:customStyle="1" w:styleId="HTMLChar10">
    <w:name w:val="HTML 预设格式 Char1"/>
    <w:qFormat/>
    <w:rsid w:val="009F2011"/>
    <w:rPr>
      <w:rFonts w:ascii="Courier New" w:eastAsia="宋体" w:hAnsi="Courier New" w:cs="Courier New"/>
      <w:sz w:val="20"/>
      <w:szCs w:val="20"/>
    </w:rPr>
  </w:style>
  <w:style w:type="character" w:customStyle="1" w:styleId="Char17">
    <w:name w:val="普通文字 Char1"/>
    <w:qFormat/>
    <w:rsid w:val="009F2011"/>
    <w:rPr>
      <w:rFonts w:ascii="宋体" w:eastAsia="宋体" w:hAnsi="Courier New"/>
      <w:kern w:val="2"/>
      <w:sz w:val="21"/>
      <w:lang w:val="en-US" w:eastAsia="zh-CN"/>
    </w:rPr>
  </w:style>
  <w:style w:type="character" w:customStyle="1" w:styleId="hei16b1">
    <w:name w:val="hei16b1"/>
    <w:qFormat/>
    <w:rsid w:val="009F2011"/>
    <w:rPr>
      <w:rFonts w:ascii="Arial" w:hAnsi="Arial" w:cs="Arial" w:hint="default"/>
      <w:b/>
      <w:bCs/>
      <w:color w:val="000000"/>
      <w:sz w:val="24"/>
      <w:szCs w:val="24"/>
    </w:rPr>
  </w:style>
  <w:style w:type="character" w:customStyle="1" w:styleId="Charf4">
    <w:name w:val="正文（绿盟科技） Char"/>
    <w:link w:val="affc"/>
    <w:qFormat/>
    <w:rsid w:val="009F2011"/>
    <w:rPr>
      <w:rFonts w:ascii="Arial" w:hAnsi="Arial"/>
      <w:sz w:val="21"/>
      <w:szCs w:val="21"/>
    </w:rPr>
  </w:style>
  <w:style w:type="paragraph" w:customStyle="1" w:styleId="affc">
    <w:name w:val="正文（绿盟科技）"/>
    <w:link w:val="Charf4"/>
    <w:qFormat/>
    <w:rsid w:val="009F2011"/>
    <w:pPr>
      <w:spacing w:line="300" w:lineRule="auto"/>
    </w:pPr>
    <w:rPr>
      <w:rFonts w:ascii="Arial" w:hAnsi="Arial"/>
      <w:sz w:val="21"/>
      <w:szCs w:val="21"/>
    </w:rPr>
  </w:style>
  <w:style w:type="character" w:customStyle="1" w:styleId="CharChar19">
    <w:name w:val="Char Char19"/>
    <w:uiPriority w:val="6"/>
    <w:qFormat/>
    <w:rsid w:val="009F2011"/>
    <w:rPr>
      <w:rFonts w:ascii="宋体" w:hAnsi="宋体"/>
      <w:i/>
      <w:sz w:val="24"/>
      <w:szCs w:val="24"/>
    </w:rPr>
  </w:style>
  <w:style w:type="character" w:customStyle="1" w:styleId="Charf5">
    <w:name w:val="页脚 Char"/>
    <w:qFormat/>
    <w:rsid w:val="009F2011"/>
    <w:rPr>
      <w:rFonts w:eastAsia="仿宋_GB2312"/>
      <w:kern w:val="2"/>
      <w:sz w:val="18"/>
      <w:lang w:val="en-US" w:eastAsia="zh-CN"/>
    </w:rPr>
  </w:style>
  <w:style w:type="character" w:customStyle="1" w:styleId="Charf6">
    <w:name w:val="批注主题 Char"/>
    <w:qFormat/>
    <w:rsid w:val="009F2011"/>
    <w:rPr>
      <w:rFonts w:eastAsia="宋体"/>
      <w:b/>
      <w:bCs/>
      <w:kern w:val="2"/>
      <w:sz w:val="21"/>
      <w:szCs w:val="24"/>
      <w:lang w:val="en-US" w:eastAsia="zh-CN" w:bidi="ar-SA"/>
    </w:rPr>
  </w:style>
  <w:style w:type="character" w:customStyle="1" w:styleId="CommentTextChar">
    <w:name w:val="Comment Text Char"/>
    <w:qFormat/>
    <w:rsid w:val="009F2011"/>
    <w:rPr>
      <w:rFonts w:ascii="宋体" w:eastAsia="宋体" w:hAnsi="宋体"/>
      <w:kern w:val="2"/>
      <w:sz w:val="24"/>
      <w:lang w:val="en-US" w:eastAsia="zh-CN" w:bidi="ar-SA"/>
    </w:rPr>
  </w:style>
  <w:style w:type="character" w:customStyle="1" w:styleId="28">
    <w:name w:val="标题 2 字符"/>
    <w:uiPriority w:val="1"/>
    <w:qFormat/>
    <w:rsid w:val="009F2011"/>
    <w:rPr>
      <w:rFonts w:ascii="仿宋_GB2312" w:eastAsia="仿宋_GB2312" w:hAnsi="Times New Roman" w:cs="Times New Roman"/>
      <w:b/>
      <w:kern w:val="2"/>
      <w:sz w:val="24"/>
      <w:lang w:val="zh-CN"/>
    </w:rPr>
  </w:style>
  <w:style w:type="character" w:customStyle="1" w:styleId="CharChar72">
    <w:name w:val="Char Char72"/>
    <w:qFormat/>
    <w:rsid w:val="009F2011"/>
    <w:rPr>
      <w:rFonts w:eastAsia="宋体"/>
      <w:kern w:val="2"/>
      <w:sz w:val="21"/>
      <w:szCs w:val="24"/>
      <w:lang w:val="en-US" w:eastAsia="zh-CN" w:bidi="ar-SA"/>
    </w:rPr>
  </w:style>
  <w:style w:type="character" w:customStyle="1" w:styleId="Char23">
    <w:name w:val="正文文本缩进 Char2"/>
    <w:qFormat/>
    <w:rsid w:val="009F2011"/>
    <w:rPr>
      <w:rFonts w:ascii="Times New Roman" w:eastAsia="宋体" w:hAnsi="Times New Roman" w:cs="Times New Roman"/>
      <w:snapToGrid w:val="0"/>
      <w:kern w:val="0"/>
      <w:szCs w:val="24"/>
    </w:rPr>
  </w:style>
  <w:style w:type="character" w:customStyle="1" w:styleId="2Char3">
    <w:name w:val="样式2 Char"/>
    <w:qFormat/>
    <w:rsid w:val="009F2011"/>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9F2011"/>
    <w:rPr>
      <w:sz w:val="32"/>
    </w:rPr>
  </w:style>
  <w:style w:type="paragraph" w:customStyle="1" w:styleId="affd">
    <w:name w:val="表格名称"/>
    <w:basedOn w:val="2"/>
    <w:link w:val="858D7CFB-ED40-4347-BF05-701D383B685F"/>
    <w:qFormat/>
    <w:rsid w:val="009F2011"/>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9F2011"/>
    <w:rPr>
      <w:rFonts w:eastAsia="宋体"/>
      <w:b/>
      <w:sz w:val="24"/>
      <w:lang w:val="en-GB" w:eastAsia="zh-CN" w:bidi="ar-SA"/>
    </w:rPr>
  </w:style>
  <w:style w:type="character" w:customStyle="1" w:styleId="c7style3">
    <w:name w:val="c7 style3"/>
    <w:qFormat/>
    <w:rsid w:val="009F2011"/>
  </w:style>
  <w:style w:type="character" w:customStyle="1" w:styleId="3Char10">
    <w:name w:val="正文文本 3 Char1"/>
    <w:uiPriority w:val="99"/>
    <w:qFormat/>
    <w:rsid w:val="009F2011"/>
    <w:rPr>
      <w:rFonts w:ascii="Times New Roman" w:eastAsia="宋体" w:hAnsi="Times New Roman" w:cs="Times New Roman"/>
      <w:sz w:val="16"/>
      <w:szCs w:val="16"/>
    </w:rPr>
  </w:style>
  <w:style w:type="character" w:customStyle="1" w:styleId="tw4winInternal">
    <w:name w:val="tw4winInternal"/>
    <w:qFormat/>
    <w:rsid w:val="009F2011"/>
    <w:rPr>
      <w:rFonts w:ascii="Courier New" w:hAnsi="Courier New" w:cs="Courier New"/>
      <w:color w:val="FF0000"/>
      <w:lang w:val="en-US" w:eastAsia="zh-CN"/>
    </w:rPr>
  </w:style>
  <w:style w:type="character" w:customStyle="1" w:styleId="CharChar10">
    <w:name w:val="Char Char10"/>
    <w:qFormat/>
    <w:rsid w:val="009F2011"/>
    <w:rPr>
      <w:rFonts w:ascii="宋体" w:hAnsi="宋体"/>
      <w:kern w:val="2"/>
      <w:sz w:val="21"/>
      <w:szCs w:val="24"/>
      <w:lang w:val="en-US" w:eastAsia="zh-CN"/>
    </w:rPr>
  </w:style>
  <w:style w:type="character" w:customStyle="1" w:styleId="shadow11">
    <w:name w:val="shadow11"/>
    <w:qFormat/>
    <w:rsid w:val="009F2011"/>
    <w:rPr>
      <w:color w:val="000000"/>
      <w:sz w:val="21"/>
    </w:rPr>
  </w:style>
  <w:style w:type="character" w:customStyle="1" w:styleId="Char30">
    <w:name w:val="正文非缩进 Char3"/>
    <w:qFormat/>
    <w:rsid w:val="009F2011"/>
    <w:rPr>
      <w:rFonts w:ascii="宋体" w:eastAsia="宋体"/>
      <w:snapToGrid w:val="0"/>
      <w:color w:val="000000"/>
      <w:kern w:val="28"/>
      <w:sz w:val="28"/>
      <w:lang w:val="en-US" w:eastAsia="zh-CN" w:bidi="ar-SA"/>
    </w:rPr>
  </w:style>
  <w:style w:type="character" w:customStyle="1" w:styleId="CharChar0">
    <w:name w:val="Char Char"/>
    <w:qFormat/>
    <w:rsid w:val="009F2011"/>
    <w:rPr>
      <w:rFonts w:ascii="宋体" w:eastAsia="宋体" w:hAnsi="Courier New"/>
      <w:kern w:val="2"/>
      <w:sz w:val="21"/>
      <w:lang w:val="en-US" w:eastAsia="zh-CN" w:bidi="ar-SA"/>
    </w:rPr>
  </w:style>
  <w:style w:type="character" w:customStyle="1" w:styleId="Char18">
    <w:name w:val="签名 Char1"/>
    <w:qFormat/>
    <w:rsid w:val="009F2011"/>
    <w:rPr>
      <w:rFonts w:ascii="Times New Roman" w:eastAsia="宋体" w:hAnsi="Times New Roman" w:cs="Times New Roman"/>
      <w:szCs w:val="24"/>
    </w:rPr>
  </w:style>
  <w:style w:type="character" w:customStyle="1" w:styleId="Char5">
    <w:name w:val="日期 Char"/>
    <w:link w:val="ae"/>
    <w:qFormat/>
    <w:rsid w:val="009F2011"/>
    <w:rPr>
      <w:rFonts w:ascii="宋体"/>
      <w:kern w:val="2"/>
      <w:sz w:val="24"/>
      <w:szCs w:val="21"/>
      <w:lang w:val="zh-CN"/>
    </w:rPr>
  </w:style>
  <w:style w:type="character" w:customStyle="1" w:styleId="9Char">
    <w:name w:val="标题 9 Char"/>
    <w:link w:val="9"/>
    <w:qFormat/>
    <w:rsid w:val="009F2011"/>
    <w:rPr>
      <w:rFonts w:ascii="Arial" w:eastAsia="黑体" w:hAnsi="Arial"/>
      <w:kern w:val="2"/>
      <w:sz w:val="21"/>
      <w:szCs w:val="21"/>
    </w:rPr>
  </w:style>
  <w:style w:type="character" w:customStyle="1" w:styleId="CharChar18">
    <w:name w:val="Char Char18"/>
    <w:uiPriority w:val="6"/>
    <w:qFormat/>
    <w:rsid w:val="009F2011"/>
    <w:rPr>
      <w:rFonts w:ascii="宋体" w:hAnsi="宋体"/>
      <w:sz w:val="28"/>
    </w:rPr>
  </w:style>
  <w:style w:type="character" w:customStyle="1" w:styleId="Charf7">
    <w:name w:val="批注文字 Char"/>
    <w:uiPriority w:val="99"/>
    <w:qFormat/>
    <w:rsid w:val="009F2011"/>
    <w:rPr>
      <w:kern w:val="2"/>
      <w:sz w:val="21"/>
      <w:szCs w:val="24"/>
    </w:rPr>
  </w:style>
  <w:style w:type="character" w:customStyle="1" w:styleId="CharChar22">
    <w:name w:val="Char Char22"/>
    <w:uiPriority w:val="6"/>
    <w:qFormat/>
    <w:rsid w:val="009F2011"/>
    <w:rPr>
      <w:rFonts w:ascii="宋体" w:hAnsi="宋体"/>
      <w:kern w:val="1"/>
      <w:sz w:val="24"/>
      <w:szCs w:val="24"/>
    </w:rPr>
  </w:style>
  <w:style w:type="character" w:customStyle="1" w:styleId="pt141">
    <w:name w:val="pt141"/>
    <w:qFormat/>
    <w:rsid w:val="009F2011"/>
    <w:rPr>
      <w:color w:val="330066"/>
      <w:sz w:val="22"/>
      <w:szCs w:val="22"/>
    </w:rPr>
  </w:style>
  <w:style w:type="character" w:customStyle="1" w:styleId="2Char10">
    <w:name w:val="正文文本缩进 2 Char1"/>
    <w:uiPriority w:val="99"/>
    <w:qFormat/>
    <w:rsid w:val="009F2011"/>
    <w:rPr>
      <w:rFonts w:ascii="Times New Roman" w:eastAsia="宋体" w:hAnsi="Times New Roman" w:cs="Times New Roman"/>
      <w:szCs w:val="24"/>
    </w:rPr>
  </w:style>
  <w:style w:type="character" w:customStyle="1" w:styleId="Char7">
    <w:name w:val="批注框文本 Char"/>
    <w:link w:val="af0"/>
    <w:qFormat/>
    <w:rsid w:val="009F2011"/>
    <w:rPr>
      <w:kern w:val="2"/>
      <w:sz w:val="18"/>
      <w:szCs w:val="18"/>
    </w:rPr>
  </w:style>
  <w:style w:type="character" w:customStyle="1" w:styleId="CharChar611">
    <w:name w:val="Char Char611"/>
    <w:qFormat/>
    <w:rsid w:val="009F2011"/>
    <w:rPr>
      <w:rFonts w:eastAsia="宋体"/>
      <w:kern w:val="2"/>
      <w:sz w:val="21"/>
      <w:szCs w:val="24"/>
      <w:lang w:val="en-US" w:eastAsia="zh-CN" w:bidi="ar-SA"/>
    </w:rPr>
  </w:style>
  <w:style w:type="character" w:customStyle="1" w:styleId="highlight1">
    <w:name w:val="highlight1"/>
    <w:qFormat/>
    <w:rsid w:val="009F2011"/>
    <w:rPr>
      <w:rFonts w:ascii="仿宋_GB2312" w:eastAsia="微软雅黑"/>
      <w:b/>
      <w:kern w:val="2"/>
      <w:sz w:val="23"/>
      <w:szCs w:val="23"/>
      <w:lang w:val="en-US" w:eastAsia="zh-CN" w:bidi="ar-SA"/>
    </w:rPr>
  </w:style>
  <w:style w:type="character" w:customStyle="1" w:styleId="myChar">
    <w:name w:val="my正文 Char"/>
    <w:link w:val="my"/>
    <w:qFormat/>
    <w:rsid w:val="009F2011"/>
    <w:rPr>
      <w:rFonts w:ascii="Tahoma" w:hAnsi="Tahoma"/>
      <w:sz w:val="24"/>
      <w:szCs w:val="24"/>
    </w:rPr>
  </w:style>
  <w:style w:type="paragraph" w:customStyle="1" w:styleId="my">
    <w:name w:val="my正文"/>
    <w:basedOn w:val="a"/>
    <w:link w:val="myChar"/>
    <w:qFormat/>
    <w:rsid w:val="009F2011"/>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9F2011"/>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9F2011"/>
    <w:rPr>
      <w:color w:val="0000FF"/>
      <w:sz w:val="21"/>
    </w:rPr>
  </w:style>
  <w:style w:type="character" w:customStyle="1" w:styleId="Charf8">
    <w:name w:val="页眉 Char"/>
    <w:qFormat/>
    <w:rsid w:val="009F2011"/>
    <w:rPr>
      <w:rFonts w:eastAsia="仿宋_GB2312"/>
      <w:kern w:val="2"/>
      <w:sz w:val="18"/>
      <w:lang w:val="en-US" w:eastAsia="zh-CN"/>
    </w:rPr>
  </w:style>
  <w:style w:type="character" w:customStyle="1" w:styleId="FACharChar">
    <w:name w:val="FA正文 Char Char"/>
    <w:qFormat/>
    <w:rsid w:val="009F2011"/>
    <w:rPr>
      <w:rFonts w:hAnsi="宋体"/>
      <w:kern w:val="2"/>
      <w:sz w:val="24"/>
      <w:lang w:bidi="ar-SA"/>
    </w:rPr>
  </w:style>
  <w:style w:type="character" w:customStyle="1" w:styleId="affe">
    <w:name w:val="纯文本 字符"/>
    <w:qFormat/>
    <w:rsid w:val="009F2011"/>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9F2011"/>
    <w:rPr>
      <w:rFonts w:ascii="宋体" w:hAnsi="宋体"/>
      <w:b/>
      <w:bCs/>
      <w:snapToGrid/>
      <w:sz w:val="28"/>
    </w:rPr>
  </w:style>
  <w:style w:type="paragraph" w:customStyle="1" w:styleId="36">
    <w:name w:val="3级"/>
    <w:basedOn w:val="3h33rdlevel3BOD0H3l3CTHeading3-oldLevel3He"/>
    <w:link w:val="3Char2"/>
    <w:qFormat/>
    <w:rsid w:val="009F2011"/>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9F2011"/>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9F2011"/>
    <w:rPr>
      <w:rFonts w:ascii="仿宋_GB2312" w:eastAsia="微软雅黑"/>
      <w:b/>
      <w:kern w:val="2"/>
      <w:sz w:val="32"/>
      <w:szCs w:val="32"/>
      <w:lang w:val="en-US" w:eastAsia="zh-CN" w:bidi="ar-SA"/>
    </w:rPr>
  </w:style>
  <w:style w:type="character" w:customStyle="1" w:styleId="Char1">
    <w:name w:val="文档结构图 Char1"/>
    <w:link w:val="a6"/>
    <w:qFormat/>
    <w:rsid w:val="009F2011"/>
    <w:rPr>
      <w:kern w:val="2"/>
      <w:sz w:val="21"/>
      <w:szCs w:val="24"/>
      <w:shd w:val="clear" w:color="auto" w:fill="000080"/>
    </w:rPr>
  </w:style>
  <w:style w:type="character" w:customStyle="1" w:styleId="H6Char">
    <w:name w:val="H6 Char"/>
    <w:qFormat/>
    <w:rsid w:val="009F2011"/>
    <w:rPr>
      <w:rFonts w:ascii="Arial" w:eastAsia="黑体" w:hAnsi="Arial"/>
      <w:b/>
      <w:bCs/>
      <w:kern w:val="2"/>
      <w:sz w:val="24"/>
      <w:szCs w:val="24"/>
    </w:rPr>
  </w:style>
  <w:style w:type="character" w:customStyle="1" w:styleId="CharChar91">
    <w:name w:val="Char Char91"/>
    <w:qFormat/>
    <w:rsid w:val="009F2011"/>
    <w:rPr>
      <w:rFonts w:eastAsia="宋体"/>
      <w:kern w:val="2"/>
      <w:sz w:val="18"/>
      <w:szCs w:val="18"/>
      <w:lang w:val="en-US" w:eastAsia="zh-CN" w:bidi="ar-SA"/>
    </w:rPr>
  </w:style>
  <w:style w:type="character" w:customStyle="1" w:styleId="Char19">
    <w:name w:val="副标题 Char1"/>
    <w:qFormat/>
    <w:rsid w:val="009F2011"/>
    <w:rPr>
      <w:rFonts w:ascii="Cambria" w:eastAsia="宋体" w:hAnsi="Cambria" w:cs="Times New Roman"/>
      <w:b/>
      <w:bCs/>
      <w:snapToGrid w:val="0"/>
      <w:kern w:val="28"/>
      <w:sz w:val="32"/>
      <w:szCs w:val="32"/>
    </w:rPr>
  </w:style>
  <w:style w:type="character" w:customStyle="1" w:styleId="font61">
    <w:name w:val="font61"/>
    <w:qFormat/>
    <w:rsid w:val="009F2011"/>
    <w:rPr>
      <w:rFonts w:ascii="仿宋" w:eastAsia="仿宋" w:hAnsi="仿宋" w:cs="仿宋" w:hint="eastAsia"/>
      <w:color w:val="000000"/>
      <w:sz w:val="20"/>
      <w:szCs w:val="20"/>
      <w:u w:val="none"/>
    </w:rPr>
  </w:style>
  <w:style w:type="character" w:customStyle="1" w:styleId="bod1">
    <w:name w:val="bod1"/>
    <w:qFormat/>
    <w:rsid w:val="009F2011"/>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9F2011"/>
    <w:rPr>
      <w:rFonts w:eastAsia="宋体"/>
      <w:b/>
      <w:bCs/>
      <w:kern w:val="2"/>
      <w:sz w:val="21"/>
      <w:szCs w:val="24"/>
      <w:lang w:val="en-US" w:eastAsia="zh-CN" w:bidi="ar-SA"/>
    </w:rPr>
  </w:style>
  <w:style w:type="character" w:customStyle="1" w:styleId="2Char4">
    <w:name w:val="标题 2 Char"/>
    <w:qFormat/>
    <w:rsid w:val="009F2011"/>
    <w:rPr>
      <w:rFonts w:ascii="Arial" w:eastAsia="黑体" w:hAnsi="Arial"/>
      <w:b/>
      <w:kern w:val="2"/>
      <w:sz w:val="32"/>
      <w:lang w:val="en-US" w:eastAsia="zh-CN"/>
    </w:rPr>
  </w:style>
  <w:style w:type="character" w:customStyle="1" w:styleId="maywed421">
    <w:name w:val="maywed421"/>
    <w:qFormat/>
    <w:rsid w:val="009F2011"/>
    <w:rPr>
      <w:color w:val="366FB6"/>
      <w:u w:val="none"/>
    </w:rPr>
  </w:style>
  <w:style w:type="character" w:customStyle="1" w:styleId="Charf9">
    <w:name w:val="正文文本缩进 Char"/>
    <w:qFormat/>
    <w:rsid w:val="009F2011"/>
    <w:rPr>
      <w:rFonts w:ascii="宋体" w:hAnsi="宋体"/>
      <w:kern w:val="2"/>
      <w:sz w:val="24"/>
      <w:szCs w:val="24"/>
    </w:rPr>
  </w:style>
  <w:style w:type="character" w:customStyle="1" w:styleId="CharChar102">
    <w:name w:val="Char Char102"/>
    <w:qFormat/>
    <w:rsid w:val="009F2011"/>
    <w:rPr>
      <w:rFonts w:ascii="宋体" w:hAnsi="宋体"/>
      <w:kern w:val="2"/>
      <w:sz w:val="21"/>
      <w:szCs w:val="24"/>
      <w:lang w:val="en-US" w:eastAsia="zh-CN"/>
    </w:rPr>
  </w:style>
  <w:style w:type="character" w:customStyle="1" w:styleId="Char1a">
    <w:name w:val="页眉 Char1"/>
    <w:qFormat/>
    <w:rsid w:val="009F2011"/>
    <w:rPr>
      <w:rFonts w:eastAsia="宋体"/>
      <w:kern w:val="2"/>
      <w:sz w:val="18"/>
      <w:szCs w:val="18"/>
      <w:lang w:val="en-US" w:eastAsia="zh-CN" w:bidi="ar-SA"/>
    </w:rPr>
  </w:style>
  <w:style w:type="character" w:customStyle="1" w:styleId="md">
    <w:name w:val="md"/>
    <w:basedOn w:val="a1"/>
    <w:qFormat/>
    <w:rsid w:val="009F2011"/>
    <w:rPr>
      <w:rFonts w:ascii="Arial" w:eastAsia="黑体" w:hAnsi="Arial" w:cs="Arial"/>
      <w:snapToGrid w:val="0"/>
      <w:kern w:val="0"/>
      <w:szCs w:val="21"/>
    </w:rPr>
  </w:style>
  <w:style w:type="character" w:customStyle="1" w:styleId="big1">
    <w:name w:val="big1"/>
    <w:qFormat/>
    <w:rsid w:val="009F2011"/>
    <w:rPr>
      <w:rFonts w:ascii="宋体" w:eastAsia="宋体" w:hAnsi="宋体" w:hint="eastAsia"/>
      <w:color w:val="333333"/>
      <w:sz w:val="22"/>
      <w:szCs w:val="22"/>
    </w:rPr>
  </w:style>
  <w:style w:type="character" w:customStyle="1" w:styleId="CharChar311">
    <w:name w:val="Char Char311"/>
    <w:qFormat/>
    <w:rsid w:val="009F2011"/>
    <w:rPr>
      <w:rFonts w:eastAsia="宋体"/>
      <w:kern w:val="2"/>
      <w:sz w:val="21"/>
      <w:szCs w:val="24"/>
      <w:lang w:val="en-US" w:eastAsia="zh-CN" w:bidi="ar-SA"/>
    </w:rPr>
  </w:style>
  <w:style w:type="character" w:customStyle="1" w:styleId="CharChar81">
    <w:name w:val="Char Char81"/>
    <w:uiPriority w:val="6"/>
    <w:qFormat/>
    <w:rsid w:val="009F2011"/>
    <w:rPr>
      <w:rFonts w:eastAsia="宋体"/>
      <w:b/>
      <w:sz w:val="24"/>
      <w:lang w:val="en-GB" w:eastAsia="zh-CN"/>
    </w:rPr>
  </w:style>
  <w:style w:type="character" w:customStyle="1" w:styleId="3Char3">
    <w:name w:val="样式3 Char"/>
    <w:basedOn w:val="2Char3"/>
    <w:qFormat/>
    <w:rsid w:val="009F2011"/>
    <w:rPr>
      <w:rFonts w:ascii="仿宋_GB2312" w:eastAsia="仿宋_GB2312" w:hAnsi="仿宋" w:cs="仿宋_GB2312"/>
      <w:sz w:val="32"/>
      <w:szCs w:val="30"/>
      <w:lang w:val="zh-CN"/>
    </w:rPr>
  </w:style>
  <w:style w:type="character" w:customStyle="1" w:styleId="HTMLChar">
    <w:name w:val="HTML 地址 Char"/>
    <w:link w:val="HTML"/>
    <w:qFormat/>
    <w:rsid w:val="009F2011"/>
    <w:rPr>
      <w:rFonts w:ascii="宋体" w:hAnsi="宋体"/>
      <w:i/>
      <w:iCs/>
      <w:sz w:val="24"/>
      <w:szCs w:val="24"/>
    </w:rPr>
  </w:style>
  <w:style w:type="character" w:customStyle="1" w:styleId="2Char11">
    <w:name w:val="正文首行缩进 2 Char1"/>
    <w:qFormat/>
    <w:rsid w:val="009F2011"/>
    <w:rPr>
      <w:rFonts w:ascii="Times New Roman" w:eastAsia="宋体" w:hAnsi="Times New Roman" w:cs="Times New Roman"/>
      <w:kern w:val="2"/>
      <w:sz w:val="24"/>
      <w:szCs w:val="24"/>
    </w:rPr>
  </w:style>
  <w:style w:type="character" w:customStyle="1" w:styleId="Char24">
    <w:name w:val="副标题 Char2"/>
    <w:qFormat/>
    <w:rsid w:val="009F2011"/>
    <w:rPr>
      <w:rFonts w:ascii="Cambria" w:eastAsia="宋体" w:hAnsi="Cambria" w:cs="Times New Roman"/>
      <w:b/>
      <w:bCs/>
      <w:snapToGrid w:val="0"/>
      <w:kern w:val="28"/>
      <w:sz w:val="32"/>
      <w:szCs w:val="32"/>
    </w:rPr>
  </w:style>
  <w:style w:type="character" w:customStyle="1" w:styleId="4-dyfChar">
    <w:name w:val="标题4-dyf Char"/>
    <w:link w:val="4-dyf"/>
    <w:qFormat/>
    <w:rsid w:val="009F2011"/>
    <w:rPr>
      <w:rFonts w:ascii="Cambria" w:hAnsi="Cambria"/>
      <w:b/>
      <w:bCs/>
      <w:color w:val="000000"/>
      <w:kern w:val="2"/>
      <w:sz w:val="21"/>
      <w:szCs w:val="21"/>
    </w:rPr>
  </w:style>
  <w:style w:type="paragraph" w:customStyle="1" w:styleId="4-dyf">
    <w:name w:val="标题4-dyf"/>
    <w:basedOn w:val="4"/>
    <w:link w:val="4-dyfChar"/>
    <w:qFormat/>
    <w:rsid w:val="009F2011"/>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9F2011"/>
    <w:rPr>
      <w:rFonts w:ascii="宋体" w:eastAsia="宋体" w:hAnsi="宋体"/>
      <w:color w:val="333333"/>
      <w:sz w:val="21"/>
      <w:szCs w:val="21"/>
      <w:u w:val="none"/>
    </w:rPr>
  </w:style>
  <w:style w:type="character" w:customStyle="1" w:styleId="Charfa">
    <w:name w:val="冯 Char"/>
    <w:link w:val="afff"/>
    <w:qFormat/>
    <w:rsid w:val="009F2011"/>
    <w:rPr>
      <w:rFonts w:ascii="宋体" w:hAnsi="宋体"/>
      <w:color w:val="000000"/>
      <w:sz w:val="24"/>
      <w:szCs w:val="24"/>
    </w:rPr>
  </w:style>
  <w:style w:type="paragraph" w:customStyle="1" w:styleId="afff">
    <w:name w:val="冯"/>
    <w:basedOn w:val="a"/>
    <w:link w:val="Charfa"/>
    <w:qFormat/>
    <w:rsid w:val="009F2011"/>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9F2011"/>
    <w:rPr>
      <w:rFonts w:eastAsia="宋体"/>
      <w:kern w:val="2"/>
      <w:sz w:val="18"/>
      <w:szCs w:val="18"/>
      <w:lang w:val="en-US" w:eastAsia="zh-CN" w:bidi="ar-SA"/>
    </w:rPr>
  </w:style>
  <w:style w:type="character" w:customStyle="1" w:styleId="CharChar12">
    <w:name w:val="Char Char12"/>
    <w:qFormat/>
    <w:rsid w:val="009F2011"/>
    <w:rPr>
      <w:rFonts w:ascii="仿宋_GB2312" w:eastAsia="仿宋_GB2312"/>
      <w:b/>
      <w:bCs/>
      <w:kern w:val="2"/>
      <w:sz w:val="24"/>
      <w:szCs w:val="24"/>
      <w:lang w:val="zh-CN" w:eastAsia="zh-CN" w:bidi="ar-SA"/>
    </w:rPr>
  </w:style>
  <w:style w:type="character" w:customStyle="1" w:styleId="Char">
    <w:name w:val="题注 Char"/>
    <w:link w:val="a5"/>
    <w:qFormat/>
    <w:rsid w:val="009F2011"/>
    <w:rPr>
      <w:b/>
      <w:kern w:val="2"/>
      <w:sz w:val="28"/>
    </w:rPr>
  </w:style>
  <w:style w:type="character" w:customStyle="1" w:styleId="Char31">
    <w:name w:val="普通文字 Char3"/>
    <w:qFormat/>
    <w:rsid w:val="009F2011"/>
    <w:rPr>
      <w:rFonts w:ascii="宋体" w:eastAsia="宋体" w:hAnsi="Courier New"/>
      <w:kern w:val="2"/>
      <w:sz w:val="21"/>
      <w:lang w:val="en-US" w:eastAsia="zh-CN" w:bidi="ar-SA"/>
    </w:rPr>
  </w:style>
  <w:style w:type="character" w:customStyle="1" w:styleId="Charfb">
    <w:name w:val="公文正文 Char"/>
    <w:qFormat/>
    <w:rsid w:val="009F2011"/>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9F2011"/>
    <w:rPr>
      <w:rFonts w:ascii="宋体"/>
      <w:kern w:val="2"/>
      <w:sz w:val="24"/>
      <w:lang w:val="zh-CN"/>
    </w:rPr>
  </w:style>
  <w:style w:type="character" w:customStyle="1" w:styleId="PIChar">
    <w:name w:val="PI Char"/>
    <w:qFormat/>
    <w:rsid w:val="009F2011"/>
    <w:rPr>
      <w:rFonts w:ascii="宋体" w:eastAsia="宋体" w:hAnsi="宋体"/>
      <w:kern w:val="2"/>
      <w:sz w:val="24"/>
      <w:szCs w:val="24"/>
      <w:lang w:val="en-US" w:eastAsia="zh-CN" w:bidi="ar-SA"/>
    </w:rPr>
  </w:style>
  <w:style w:type="character" w:customStyle="1" w:styleId="DefaultChar">
    <w:name w:val="Default Char"/>
    <w:link w:val="Default"/>
    <w:qFormat/>
    <w:rsid w:val="009F2011"/>
    <w:rPr>
      <w:rFonts w:ascii="仿宋_GB2312" w:eastAsia="仿宋_GB2312" w:cs="仿宋_GB2312"/>
      <w:color w:val="000000"/>
      <w:sz w:val="24"/>
      <w:szCs w:val="24"/>
      <w:lang w:val="en-US" w:eastAsia="zh-CN" w:bidi="ar-SA"/>
    </w:rPr>
  </w:style>
  <w:style w:type="character" w:customStyle="1" w:styleId="style91">
    <w:name w:val="style91"/>
    <w:qFormat/>
    <w:rsid w:val="009F2011"/>
    <w:rPr>
      <w:color w:val="333333"/>
    </w:rPr>
  </w:style>
  <w:style w:type="character" w:customStyle="1" w:styleId="Char25">
    <w:name w:val="列出段落 Char2"/>
    <w:uiPriority w:val="34"/>
    <w:qFormat/>
    <w:rsid w:val="009F2011"/>
    <w:rPr>
      <w:rFonts w:ascii="Calibri" w:hAnsi="Calibri"/>
      <w:kern w:val="2"/>
      <w:sz w:val="28"/>
    </w:rPr>
  </w:style>
  <w:style w:type="character" w:customStyle="1" w:styleId="mdeck">
    <w:name w:val="mdeck"/>
    <w:qFormat/>
    <w:rsid w:val="009F2011"/>
    <w:rPr>
      <w:rFonts w:ascii="仿宋_GB2312" w:eastAsia="微软雅黑"/>
      <w:b/>
      <w:kern w:val="2"/>
      <w:sz w:val="32"/>
      <w:szCs w:val="32"/>
      <w:lang w:val="en-US" w:eastAsia="zh-CN" w:bidi="ar-SA"/>
    </w:rPr>
  </w:style>
  <w:style w:type="character" w:customStyle="1" w:styleId="unnamed11">
    <w:name w:val="unnamed11"/>
    <w:qFormat/>
    <w:rsid w:val="009F2011"/>
    <w:rPr>
      <w:sz w:val="20"/>
      <w:szCs w:val="20"/>
    </w:rPr>
  </w:style>
  <w:style w:type="character" w:customStyle="1" w:styleId="Char26">
    <w:name w:val="正文文本 Char2"/>
    <w:uiPriority w:val="99"/>
    <w:qFormat/>
    <w:rsid w:val="009F2011"/>
    <w:rPr>
      <w:rFonts w:ascii="Times New Roman" w:eastAsia="宋体" w:hAnsi="Times New Roman" w:cs="Times New Roman"/>
      <w:snapToGrid w:val="0"/>
      <w:kern w:val="0"/>
      <w:szCs w:val="24"/>
    </w:rPr>
  </w:style>
  <w:style w:type="character" w:customStyle="1" w:styleId="Charfc">
    <w:name w:val="标书正文格式 Char"/>
    <w:qFormat/>
    <w:rsid w:val="009F2011"/>
    <w:rPr>
      <w:rFonts w:eastAsia="楷体_GB2312"/>
      <w:kern w:val="2"/>
      <w:sz w:val="24"/>
      <w:szCs w:val="24"/>
      <w:lang w:bidi="ar-SA"/>
    </w:rPr>
  </w:style>
  <w:style w:type="character" w:customStyle="1" w:styleId="CharChar11">
    <w:name w:val="Char Char11"/>
    <w:qFormat/>
    <w:rsid w:val="009F2011"/>
    <w:rPr>
      <w:rFonts w:ascii="宋体" w:eastAsia="宋体" w:hAnsi="宋体"/>
      <w:b/>
      <w:kern w:val="2"/>
      <w:sz w:val="24"/>
      <w:szCs w:val="24"/>
      <w:lang w:val="en-US" w:eastAsia="zh-CN" w:bidi="ar-SA"/>
    </w:rPr>
  </w:style>
  <w:style w:type="character" w:customStyle="1" w:styleId="ca-131">
    <w:name w:val="ca-131"/>
    <w:qFormat/>
    <w:rsid w:val="009F2011"/>
    <w:rPr>
      <w:rFonts w:ascii="仿宋_GB2312" w:eastAsia="仿宋_GB2312" w:hint="eastAsia"/>
      <w:b/>
      <w:bCs/>
      <w:color w:val="000000"/>
      <w:spacing w:val="-20"/>
      <w:sz w:val="24"/>
      <w:szCs w:val="24"/>
    </w:rPr>
  </w:style>
  <w:style w:type="character" w:customStyle="1" w:styleId="tw4winMark">
    <w:name w:val="tw4winMark"/>
    <w:qFormat/>
    <w:rsid w:val="009F2011"/>
    <w:rPr>
      <w:rFonts w:ascii="Courier New" w:hAnsi="Courier New" w:cs="Courier New"/>
      <w:vanish/>
      <w:color w:val="800080"/>
      <w:sz w:val="24"/>
      <w:szCs w:val="24"/>
      <w:vertAlign w:val="subscript"/>
    </w:rPr>
  </w:style>
  <w:style w:type="character" w:customStyle="1" w:styleId="Charfd">
    <w:name w:val="正文样式 Char"/>
    <w:link w:val="afff0"/>
    <w:qFormat/>
    <w:rsid w:val="009F2011"/>
    <w:rPr>
      <w:rFonts w:ascii="Calibri" w:hAnsi="Calibri"/>
      <w:sz w:val="24"/>
      <w:szCs w:val="24"/>
    </w:rPr>
  </w:style>
  <w:style w:type="paragraph" w:customStyle="1" w:styleId="afff0">
    <w:name w:val="正文样式"/>
    <w:basedOn w:val="a"/>
    <w:link w:val="Charfd"/>
    <w:qFormat/>
    <w:rsid w:val="009F2011"/>
    <w:pPr>
      <w:adjustRightInd/>
      <w:spacing w:line="360" w:lineRule="auto"/>
      <w:ind w:firstLineChars="200" w:firstLine="480"/>
    </w:pPr>
    <w:rPr>
      <w:kern w:val="0"/>
      <w:sz w:val="24"/>
    </w:rPr>
  </w:style>
  <w:style w:type="character" w:customStyle="1" w:styleId="Char32">
    <w:name w:val="表正文 Char3"/>
    <w:qFormat/>
    <w:rsid w:val="009F2011"/>
    <w:rPr>
      <w:rFonts w:eastAsia="宋体"/>
    </w:rPr>
  </w:style>
  <w:style w:type="character" w:customStyle="1" w:styleId="H5Char">
    <w:name w:val="H5 Char"/>
    <w:qFormat/>
    <w:rsid w:val="009F2011"/>
    <w:rPr>
      <w:b/>
      <w:bCs/>
      <w:kern w:val="2"/>
      <w:sz w:val="28"/>
      <w:szCs w:val="28"/>
    </w:rPr>
  </w:style>
  <w:style w:type="character" w:customStyle="1" w:styleId="CharChar3">
    <w:name w:val="Char Char3"/>
    <w:qFormat/>
    <w:rsid w:val="009F2011"/>
    <w:rPr>
      <w:rFonts w:eastAsia="宋体"/>
      <w:kern w:val="2"/>
      <w:sz w:val="21"/>
      <w:szCs w:val="24"/>
      <w:lang w:val="en-US" w:eastAsia="zh-CN" w:bidi="ar-SA"/>
    </w:rPr>
  </w:style>
  <w:style w:type="character" w:customStyle="1" w:styleId="Charfe">
    <w:name w:val="正文 编号 Char"/>
    <w:qFormat/>
    <w:rsid w:val="009F2011"/>
    <w:rPr>
      <w:rFonts w:ascii="仿宋_GB2312" w:eastAsia="仿宋_GB2312" w:hAnsi="仿宋_GB2312"/>
      <w:kern w:val="2"/>
      <w:sz w:val="24"/>
      <w:lang w:bidi="ar-SA"/>
    </w:rPr>
  </w:style>
  <w:style w:type="character" w:customStyle="1" w:styleId="question-title2">
    <w:name w:val="question-title2"/>
    <w:uiPriority w:val="6"/>
    <w:qFormat/>
    <w:rsid w:val="009F2011"/>
    <w:rPr>
      <w:rFonts w:ascii="Arial" w:eastAsia="黑体" w:hAnsi="Arial" w:cs="Arial"/>
      <w:snapToGrid w:val="0"/>
      <w:kern w:val="0"/>
      <w:szCs w:val="21"/>
    </w:rPr>
  </w:style>
  <w:style w:type="character" w:customStyle="1" w:styleId="gf1CharChar">
    <w:name w:val="gf正文1 Char Char"/>
    <w:link w:val="gf1"/>
    <w:qFormat/>
    <w:rsid w:val="009F2011"/>
    <w:rPr>
      <w:rFonts w:ascii="宋体" w:hAnsi="宋体" w:cs="宋体"/>
      <w:kern w:val="2"/>
      <w:sz w:val="24"/>
      <w:szCs w:val="24"/>
    </w:rPr>
  </w:style>
  <w:style w:type="paragraph" w:customStyle="1" w:styleId="gf1">
    <w:name w:val="gf正文1"/>
    <w:basedOn w:val="a"/>
    <w:link w:val="gf1CharChar"/>
    <w:qFormat/>
    <w:rsid w:val="009F2011"/>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9F2011"/>
    <w:rPr>
      <w:rFonts w:ascii="宋体" w:hAnsi="宋体"/>
      <w:kern w:val="1"/>
      <w:sz w:val="21"/>
    </w:rPr>
  </w:style>
  <w:style w:type="character" w:customStyle="1" w:styleId="Char33">
    <w:name w:val="正文缩进 Char3"/>
    <w:qFormat/>
    <w:rsid w:val="009F2011"/>
    <w:rPr>
      <w:rFonts w:ascii="宋体" w:eastAsia="宋体"/>
      <w:snapToGrid w:val="0"/>
      <w:color w:val="000000"/>
      <w:kern w:val="28"/>
      <w:sz w:val="28"/>
      <w:lang w:val="en-US" w:eastAsia="zh-CN" w:bidi="ar-SA"/>
    </w:rPr>
  </w:style>
  <w:style w:type="character" w:customStyle="1" w:styleId="Char1b">
    <w:name w:val="列出段落 Char1"/>
    <w:link w:val="14"/>
    <w:qFormat/>
    <w:rsid w:val="009F2011"/>
    <w:rPr>
      <w:rFonts w:ascii="Calibri" w:hAnsi="Calibri"/>
      <w:sz w:val="24"/>
      <w:lang w:eastAsia="en-US"/>
    </w:rPr>
  </w:style>
  <w:style w:type="paragraph" w:customStyle="1" w:styleId="14">
    <w:name w:val="列表1"/>
    <w:basedOn w:val="a"/>
    <w:next w:val="15"/>
    <w:link w:val="Char1b"/>
    <w:qFormat/>
    <w:rsid w:val="009F2011"/>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9F2011"/>
    <w:pPr>
      <w:spacing w:line="360" w:lineRule="auto"/>
      <w:ind w:firstLineChars="200" w:firstLine="200"/>
    </w:pPr>
    <w:rPr>
      <w:rFonts w:eastAsia="楷体_GB2312" w:cs="Lucida Sans"/>
      <w:sz w:val="24"/>
    </w:rPr>
  </w:style>
  <w:style w:type="character" w:customStyle="1" w:styleId="CharChar8">
    <w:name w:val="Char Char8"/>
    <w:qFormat/>
    <w:rsid w:val="009F2011"/>
    <w:rPr>
      <w:rFonts w:eastAsia="宋体"/>
      <w:b/>
      <w:sz w:val="24"/>
      <w:lang w:val="en-GB" w:eastAsia="zh-CN"/>
    </w:rPr>
  </w:style>
  <w:style w:type="character" w:customStyle="1" w:styleId="NormalIndentCharChar">
    <w:name w:val="Normal Indent Char Char"/>
    <w:qFormat/>
    <w:rsid w:val="009F2011"/>
    <w:rPr>
      <w:rFonts w:eastAsia="宋体"/>
      <w:kern w:val="2"/>
      <w:sz w:val="21"/>
      <w:lang w:val="en-US" w:eastAsia="zh-CN" w:bidi="ar-SA"/>
    </w:rPr>
  </w:style>
  <w:style w:type="character" w:customStyle="1" w:styleId="afff1">
    <w:name w:val="列表段落 字符"/>
    <w:uiPriority w:val="99"/>
    <w:qFormat/>
    <w:rsid w:val="009F2011"/>
  </w:style>
  <w:style w:type="character" w:customStyle="1" w:styleId="CharChar13">
    <w:name w:val="Ò³Ã¼ Char Char1"/>
    <w:qFormat/>
    <w:rsid w:val="009F2011"/>
    <w:rPr>
      <w:rFonts w:eastAsia="宋体"/>
      <w:kern w:val="2"/>
      <w:sz w:val="18"/>
      <w:szCs w:val="18"/>
      <w:lang w:val="en-US" w:eastAsia="zh-CN" w:bidi="ar-SA"/>
    </w:rPr>
  </w:style>
  <w:style w:type="character" w:customStyle="1" w:styleId="Charff">
    <w:name w:val="方案正文 Char"/>
    <w:qFormat/>
    <w:rsid w:val="009F2011"/>
    <w:rPr>
      <w:rFonts w:ascii="仿宋_GB2312" w:eastAsia="仿宋_GB2312"/>
      <w:b/>
      <w:color w:val="000000"/>
      <w:kern w:val="2"/>
      <w:sz w:val="24"/>
      <w:lang w:val="en-US" w:eastAsia="zh-CN" w:bidi="ar-SA"/>
    </w:rPr>
  </w:style>
  <w:style w:type="character" w:customStyle="1" w:styleId="CharChar30">
    <w:name w:val="Char Char30"/>
    <w:uiPriority w:val="6"/>
    <w:qFormat/>
    <w:rsid w:val="009F2011"/>
    <w:rPr>
      <w:rFonts w:ascii="Arial" w:eastAsia="黑体" w:hAnsi="Arial"/>
      <w:kern w:val="1"/>
      <w:sz w:val="21"/>
      <w:szCs w:val="21"/>
    </w:rPr>
  </w:style>
  <w:style w:type="character" w:customStyle="1" w:styleId="Char3">
    <w:name w:val="正文文本缩进 Char3"/>
    <w:link w:val="ab"/>
    <w:qFormat/>
    <w:rsid w:val="009F2011"/>
    <w:rPr>
      <w:rFonts w:ascii="宋体" w:hAnsi="宋体"/>
      <w:kern w:val="2"/>
      <w:sz w:val="24"/>
      <w:szCs w:val="24"/>
    </w:rPr>
  </w:style>
  <w:style w:type="character" w:customStyle="1" w:styleId="font01">
    <w:name w:val="font01"/>
    <w:qFormat/>
    <w:rsid w:val="009F2011"/>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9F2011"/>
    <w:rPr>
      <w:kern w:val="1"/>
      <w:sz w:val="24"/>
    </w:rPr>
  </w:style>
  <w:style w:type="character" w:customStyle="1" w:styleId="tw4winExternal">
    <w:name w:val="tw4winExternal"/>
    <w:qFormat/>
    <w:rsid w:val="009F2011"/>
    <w:rPr>
      <w:rFonts w:ascii="Courier New" w:hAnsi="Courier New" w:cs="Courier New"/>
      <w:color w:val="808080"/>
      <w:lang w:val="en-US" w:eastAsia="zh-CN"/>
    </w:rPr>
  </w:style>
  <w:style w:type="character" w:customStyle="1" w:styleId="4Char1">
    <w:name w:val="标题 4 Char1"/>
    <w:uiPriority w:val="9"/>
    <w:qFormat/>
    <w:rsid w:val="009F2011"/>
    <w:rPr>
      <w:rFonts w:ascii="Cambria" w:eastAsia="宋体" w:hAnsi="Cambria" w:cs="Times New Roman"/>
      <w:b/>
      <w:bCs/>
      <w:kern w:val="2"/>
      <w:sz w:val="28"/>
      <w:szCs w:val="28"/>
    </w:rPr>
  </w:style>
  <w:style w:type="character" w:customStyle="1" w:styleId="Char27">
    <w:name w:val="批注文字 Char2"/>
    <w:uiPriority w:val="99"/>
    <w:qFormat/>
    <w:rsid w:val="009F2011"/>
    <w:rPr>
      <w:rFonts w:ascii="Times New Roman" w:eastAsia="宋体" w:hAnsi="Times New Roman" w:cs="Times New Roman"/>
      <w:snapToGrid w:val="0"/>
      <w:kern w:val="0"/>
      <w:szCs w:val="24"/>
    </w:rPr>
  </w:style>
  <w:style w:type="character" w:customStyle="1" w:styleId="2Char5">
    <w:name w:val="正文文本 2 Char"/>
    <w:qFormat/>
    <w:rsid w:val="009F2011"/>
    <w:rPr>
      <w:rFonts w:eastAsia="宋体"/>
      <w:kern w:val="2"/>
      <w:sz w:val="21"/>
      <w:szCs w:val="24"/>
      <w:lang w:val="en-US" w:eastAsia="zh-CN" w:bidi="ar-SA"/>
    </w:rPr>
  </w:style>
  <w:style w:type="character" w:customStyle="1" w:styleId="CharChar2">
    <w:name w:val="Ò³Ã¼ Char Char"/>
    <w:qFormat/>
    <w:rsid w:val="009F2011"/>
    <w:rPr>
      <w:rFonts w:eastAsia="宋体"/>
      <w:kern w:val="2"/>
      <w:sz w:val="18"/>
      <w:lang w:val="en-US" w:eastAsia="zh-CN" w:bidi="ar-SA"/>
    </w:rPr>
  </w:style>
  <w:style w:type="character" w:customStyle="1" w:styleId="message1">
    <w:name w:val="message1"/>
    <w:qFormat/>
    <w:rsid w:val="009F2011"/>
    <w:rPr>
      <w:rFonts w:ascii="Tahoma" w:hAnsi="Tahoma" w:cs="Tahoma" w:hint="default"/>
      <w:sz w:val="18"/>
      <w:szCs w:val="18"/>
    </w:rPr>
  </w:style>
  <w:style w:type="character" w:customStyle="1" w:styleId="CharChar23">
    <w:name w:val="Char Char23"/>
    <w:uiPriority w:val="6"/>
    <w:qFormat/>
    <w:rsid w:val="009F2011"/>
    <w:rPr>
      <w:color w:val="0000FF"/>
      <w:sz w:val="21"/>
    </w:rPr>
  </w:style>
  <w:style w:type="character" w:customStyle="1" w:styleId="afff2">
    <w:name w:val="批注框文本 字符"/>
    <w:qFormat/>
    <w:rsid w:val="009F2011"/>
    <w:rPr>
      <w:rFonts w:ascii="Arial" w:eastAsia="黑体" w:hAnsi="Arial" w:cs="Arial"/>
      <w:snapToGrid w:val="0"/>
      <w:kern w:val="0"/>
      <w:sz w:val="18"/>
      <w:szCs w:val="18"/>
    </w:rPr>
  </w:style>
  <w:style w:type="character" w:customStyle="1" w:styleId="Char28">
    <w:name w:val="纯文本 Char2"/>
    <w:uiPriority w:val="99"/>
    <w:qFormat/>
    <w:rsid w:val="009F2011"/>
    <w:rPr>
      <w:rFonts w:ascii="宋体" w:eastAsia="宋体" w:hAnsi="Courier New" w:cs="Courier New"/>
    </w:rPr>
  </w:style>
  <w:style w:type="character" w:customStyle="1" w:styleId="CharChar25">
    <w:name w:val="Char Char25"/>
    <w:uiPriority w:val="6"/>
    <w:qFormat/>
    <w:rsid w:val="009F2011"/>
    <w:rPr>
      <w:rFonts w:ascii="宋体" w:hAnsi="宋体"/>
      <w:kern w:val="1"/>
      <w:sz w:val="24"/>
      <w:lang w:val="zh-CN"/>
    </w:rPr>
  </w:style>
  <w:style w:type="character" w:customStyle="1" w:styleId="CharChar411">
    <w:name w:val="Char Char411"/>
    <w:qFormat/>
    <w:rsid w:val="009F2011"/>
    <w:rPr>
      <w:rFonts w:eastAsia="宋体"/>
      <w:b/>
      <w:sz w:val="24"/>
      <w:lang w:val="en-GB" w:eastAsia="zh-CN" w:bidi="ar-SA"/>
    </w:rPr>
  </w:style>
  <w:style w:type="character" w:customStyle="1" w:styleId="Heading7Char856f206f-2151-488a-bf44-70c62fd33d46">
    <w:name w:val="Heading 7 Char_856f206f-2151-488a-bf44-70c62fd33d46"/>
    <w:qFormat/>
    <w:rsid w:val="009F2011"/>
    <w:rPr>
      <w:rFonts w:ascii="宋体" w:eastAsia="宋体" w:hAnsi="宋体"/>
      <w:b/>
      <w:bCs/>
      <w:kern w:val="2"/>
      <w:sz w:val="24"/>
      <w:szCs w:val="24"/>
      <w:lang w:val="en-US" w:eastAsia="zh-CN" w:bidi="ar-SA"/>
    </w:rPr>
  </w:style>
  <w:style w:type="character" w:customStyle="1" w:styleId="Charff0">
    <w:name w:val="此正文 Char"/>
    <w:link w:val="afff3"/>
    <w:qFormat/>
    <w:rsid w:val="009F2011"/>
    <w:rPr>
      <w:kern w:val="2"/>
      <w:sz w:val="24"/>
      <w:szCs w:val="24"/>
    </w:rPr>
  </w:style>
  <w:style w:type="paragraph" w:customStyle="1" w:styleId="afff3">
    <w:name w:val="此正文"/>
    <w:basedOn w:val="a"/>
    <w:link w:val="Charff0"/>
    <w:qFormat/>
    <w:rsid w:val="009F2011"/>
    <w:pPr>
      <w:adjustRightInd/>
      <w:spacing w:line="360" w:lineRule="auto"/>
      <w:ind w:firstLineChars="200" w:firstLine="200"/>
    </w:pPr>
    <w:rPr>
      <w:sz w:val="24"/>
    </w:rPr>
  </w:style>
  <w:style w:type="character" w:customStyle="1" w:styleId="CharChar21">
    <w:name w:val="Char Char2"/>
    <w:qFormat/>
    <w:rsid w:val="009F2011"/>
    <w:rPr>
      <w:rFonts w:eastAsia="宋体"/>
      <w:b/>
      <w:bCs/>
      <w:kern w:val="2"/>
      <w:sz w:val="21"/>
      <w:szCs w:val="24"/>
      <w:lang w:val="en-US" w:eastAsia="zh-CN" w:bidi="ar-SA"/>
    </w:rPr>
  </w:style>
  <w:style w:type="character" w:customStyle="1" w:styleId="1Char">
    <w:name w:val="标题 1 Char"/>
    <w:link w:val="1"/>
    <w:uiPriority w:val="9"/>
    <w:qFormat/>
    <w:rsid w:val="009F2011"/>
    <w:rPr>
      <w:b/>
      <w:bCs/>
      <w:kern w:val="44"/>
      <w:sz w:val="44"/>
      <w:szCs w:val="44"/>
    </w:rPr>
  </w:style>
  <w:style w:type="character" w:customStyle="1" w:styleId="Footer-EvenChar1">
    <w:name w:val="Footer-Even Char1"/>
    <w:qFormat/>
    <w:rsid w:val="009F2011"/>
    <w:rPr>
      <w:rFonts w:eastAsia="宋体"/>
      <w:kern w:val="2"/>
      <w:sz w:val="18"/>
      <w:szCs w:val="18"/>
      <w:lang w:val="en-US" w:eastAsia="zh-CN" w:bidi="ar-SA"/>
    </w:rPr>
  </w:style>
  <w:style w:type="character" w:customStyle="1" w:styleId="CharChar29">
    <w:name w:val="Char Char29"/>
    <w:uiPriority w:val="6"/>
    <w:qFormat/>
    <w:rsid w:val="009F2011"/>
    <w:rPr>
      <w:rFonts w:ascii="Arial" w:eastAsia="微软雅黑" w:hAnsi="Arial"/>
      <w:b/>
      <w:kern w:val="1"/>
      <w:sz w:val="44"/>
      <w:szCs w:val="32"/>
      <w:lang w:val="en-US" w:eastAsia="zh-CN" w:bidi="ar-SA"/>
    </w:rPr>
  </w:style>
  <w:style w:type="character" w:customStyle="1" w:styleId="Char22">
    <w:name w:val="标题 Char2"/>
    <w:link w:val="af9"/>
    <w:uiPriority w:val="10"/>
    <w:qFormat/>
    <w:rsid w:val="009F2011"/>
    <w:rPr>
      <w:b/>
      <w:sz w:val="24"/>
      <w:lang w:val="en-GB"/>
    </w:rPr>
  </w:style>
  <w:style w:type="character" w:customStyle="1" w:styleId="font81">
    <w:name w:val="font81"/>
    <w:qFormat/>
    <w:rsid w:val="009F2011"/>
    <w:rPr>
      <w:rFonts w:ascii="微软雅黑" w:eastAsia="微软雅黑" w:hAnsi="微软雅黑" w:cs="微软雅黑"/>
      <w:color w:val="000000"/>
      <w:sz w:val="20"/>
      <w:szCs w:val="20"/>
      <w:u w:val="none"/>
    </w:rPr>
  </w:style>
  <w:style w:type="character" w:customStyle="1" w:styleId="CharChar312">
    <w:name w:val="Char Char312"/>
    <w:qFormat/>
    <w:rsid w:val="009F2011"/>
    <w:rPr>
      <w:rFonts w:ascii="Times New Roman" w:eastAsia="宋体" w:hAnsi="Times New Roman" w:cs="Times New Roman"/>
      <w:b/>
      <w:kern w:val="2"/>
      <w:sz w:val="32"/>
      <w:szCs w:val="24"/>
      <w:lang w:val="en-US" w:eastAsia="zh-CN" w:bidi="ar-SA"/>
    </w:rPr>
  </w:style>
  <w:style w:type="character" w:customStyle="1" w:styleId="t21">
    <w:name w:val="t21"/>
    <w:qFormat/>
    <w:rsid w:val="009F2011"/>
    <w:rPr>
      <w:rFonts w:ascii="仿宋_GB2312" w:eastAsia="微软雅黑"/>
      <w:b/>
      <w:kern w:val="2"/>
      <w:sz w:val="23"/>
      <w:szCs w:val="23"/>
      <w:lang w:val="en-US" w:eastAsia="zh-CN" w:bidi="ar-SA"/>
    </w:rPr>
  </w:style>
  <w:style w:type="character" w:customStyle="1" w:styleId="8Char0">
    <w:name w:val="样式8 Char"/>
    <w:qFormat/>
    <w:rsid w:val="009F2011"/>
    <w:rPr>
      <w:rFonts w:ascii="仿宋_GB2312" w:eastAsia="仿宋_GB2312" w:hAnsi="宋体"/>
      <w:b/>
      <w:bCs/>
      <w:kern w:val="2"/>
      <w:sz w:val="24"/>
      <w:szCs w:val="24"/>
    </w:rPr>
  </w:style>
  <w:style w:type="character" w:customStyle="1" w:styleId="CharChar5">
    <w:name w:val="表格 Char Char"/>
    <w:qFormat/>
    <w:rsid w:val="009F2011"/>
    <w:rPr>
      <w:rFonts w:ascii="宋体" w:eastAsia="宋体" w:hAnsi="宋体"/>
      <w:lang w:bidi="ar-SA"/>
    </w:rPr>
  </w:style>
  <w:style w:type="character" w:customStyle="1" w:styleId="16">
    <w:name w:val="正文文本 字符1"/>
    <w:qFormat/>
    <w:rsid w:val="009F2011"/>
    <w:rPr>
      <w:rFonts w:ascii="Calibri" w:eastAsia="黑体" w:hAnsi="Calibri" w:cs="Arial"/>
      <w:snapToGrid w:val="0"/>
      <w:kern w:val="2"/>
      <w:sz w:val="28"/>
      <w:szCs w:val="21"/>
    </w:rPr>
  </w:style>
  <w:style w:type="character" w:customStyle="1" w:styleId="5Char">
    <w:name w:val="标题 5 Char"/>
    <w:link w:val="5"/>
    <w:uiPriority w:val="9"/>
    <w:qFormat/>
    <w:rsid w:val="009F2011"/>
    <w:rPr>
      <w:b/>
      <w:bCs/>
      <w:kern w:val="2"/>
      <w:sz w:val="28"/>
      <w:szCs w:val="28"/>
    </w:rPr>
  </w:style>
  <w:style w:type="character" w:customStyle="1" w:styleId="6Char1">
    <w:name w:val="标题 6 Char1"/>
    <w:qFormat/>
    <w:rsid w:val="009F2011"/>
    <w:rPr>
      <w:rFonts w:ascii="Arial" w:eastAsia="黑体" w:hAnsi="Arial" w:cs="Times New Roman"/>
      <w:b/>
      <w:sz w:val="24"/>
      <w:szCs w:val="20"/>
      <w:lang w:bidi="ar-SA"/>
    </w:rPr>
  </w:style>
  <w:style w:type="character" w:customStyle="1" w:styleId="Charff1">
    <w:name w:val="带编号样式 Char"/>
    <w:qFormat/>
    <w:rsid w:val="009F2011"/>
    <w:rPr>
      <w:rFonts w:ascii="仿宋_GB2312" w:eastAsia="仿宋_GB2312"/>
      <w:color w:val="000000"/>
      <w:sz w:val="24"/>
      <w:lang w:bidi="ar-SA"/>
    </w:rPr>
  </w:style>
  <w:style w:type="character" w:customStyle="1" w:styleId="unnamed31">
    <w:name w:val="unnamed31"/>
    <w:qFormat/>
    <w:rsid w:val="009F2011"/>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9F2011"/>
    <w:rPr>
      <w:rFonts w:ascii="宋体" w:eastAsia="宋体"/>
      <w:kern w:val="2"/>
      <w:sz w:val="24"/>
      <w:szCs w:val="24"/>
      <w:lang w:val="zh-CN" w:bidi="ar-SA"/>
    </w:rPr>
  </w:style>
  <w:style w:type="character" w:customStyle="1" w:styleId="Char0">
    <w:name w:val="称呼 Char"/>
    <w:link w:val="a8"/>
    <w:qFormat/>
    <w:rsid w:val="009F2011"/>
    <w:rPr>
      <w:rFonts w:ascii="仿宋_GB2312" w:eastAsia="仿宋_GB2312"/>
      <w:kern w:val="2"/>
      <w:sz w:val="28"/>
    </w:rPr>
  </w:style>
  <w:style w:type="character" w:customStyle="1" w:styleId="CharChar9">
    <w:name w:val="文本正文 Char Char"/>
    <w:qFormat/>
    <w:rsid w:val="009F2011"/>
    <w:rPr>
      <w:sz w:val="24"/>
      <w:lang w:bidi="ar-SA"/>
    </w:rPr>
  </w:style>
  <w:style w:type="character" w:customStyle="1" w:styleId="afff4">
    <w:name w:val="正文缩进 字符"/>
    <w:qFormat/>
    <w:rsid w:val="009F2011"/>
    <w:rPr>
      <w:rFonts w:ascii="宋体" w:eastAsia="宋体"/>
      <w:snapToGrid w:val="0"/>
      <w:color w:val="000000"/>
      <w:kern w:val="28"/>
      <w:sz w:val="28"/>
      <w:lang w:val="en-US" w:eastAsia="zh-CN" w:bidi="ar-SA"/>
    </w:rPr>
  </w:style>
  <w:style w:type="character" w:customStyle="1" w:styleId="HTMLChar0">
    <w:name w:val="HTML 预设格式 Char"/>
    <w:link w:val="HTML0"/>
    <w:qFormat/>
    <w:rsid w:val="009F2011"/>
    <w:rPr>
      <w:rFonts w:ascii="黑体" w:eastAsia="黑体" w:hAnsi="Courier New"/>
    </w:rPr>
  </w:style>
  <w:style w:type="character" w:customStyle="1" w:styleId="2Char1">
    <w:name w:val="正文文本 2 Char1"/>
    <w:link w:val="26"/>
    <w:qFormat/>
    <w:rsid w:val="009F2011"/>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9F2011"/>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9F2011"/>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9F2011"/>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9F2011"/>
    <w:rPr>
      <w:rFonts w:ascii="宋体" w:eastAsia="宋体"/>
      <w:snapToGrid w:val="0"/>
      <w:color w:val="000000"/>
      <w:kern w:val="28"/>
      <w:sz w:val="28"/>
      <w:lang w:val="en-US" w:eastAsia="zh-CN" w:bidi="ar-SA"/>
    </w:rPr>
  </w:style>
  <w:style w:type="character" w:customStyle="1" w:styleId="7Char">
    <w:name w:val="标题 7 Char"/>
    <w:link w:val="7"/>
    <w:qFormat/>
    <w:rsid w:val="009F2011"/>
    <w:rPr>
      <w:b/>
      <w:bCs/>
      <w:kern w:val="2"/>
      <w:sz w:val="24"/>
      <w:szCs w:val="24"/>
    </w:rPr>
  </w:style>
  <w:style w:type="character" w:customStyle="1" w:styleId="2Char0">
    <w:name w:val="正文文本缩进 2 Char"/>
    <w:link w:val="24"/>
    <w:qFormat/>
    <w:rsid w:val="009F2011"/>
    <w:rPr>
      <w:rFonts w:ascii="宋体"/>
      <w:sz w:val="28"/>
    </w:rPr>
  </w:style>
  <w:style w:type="character" w:customStyle="1" w:styleId="CharChar50">
    <w:name w:val="Char Char5"/>
    <w:qFormat/>
    <w:rsid w:val="009F2011"/>
    <w:rPr>
      <w:rFonts w:ascii="宋体" w:eastAsia="宋体" w:hAnsi="Courier New"/>
      <w:kern w:val="2"/>
      <w:sz w:val="21"/>
      <w:lang w:val="en-US" w:eastAsia="zh-CN"/>
    </w:rPr>
  </w:style>
  <w:style w:type="character" w:customStyle="1" w:styleId="Chara">
    <w:name w:val="脚注文本 Char"/>
    <w:link w:val="af7"/>
    <w:qFormat/>
    <w:rsid w:val="009F2011"/>
    <w:rPr>
      <w:color w:val="0000FF"/>
      <w:sz w:val="21"/>
    </w:rPr>
  </w:style>
  <w:style w:type="character" w:customStyle="1" w:styleId="Char1c">
    <w:name w:val="称呼 Char1"/>
    <w:qFormat/>
    <w:rsid w:val="009F2011"/>
    <w:rPr>
      <w:rFonts w:ascii="Times New Roman" w:eastAsia="宋体" w:hAnsi="Times New Roman" w:cs="Times New Roman"/>
      <w:szCs w:val="24"/>
    </w:rPr>
  </w:style>
  <w:style w:type="character" w:customStyle="1" w:styleId="1Char1">
    <w:name w:val="正文1 Char"/>
    <w:qFormat/>
    <w:rsid w:val="009F2011"/>
    <w:rPr>
      <w:rFonts w:ascii="宋体" w:eastAsia="宋体"/>
      <w:snapToGrid w:val="0"/>
      <w:color w:val="000000"/>
      <w:kern w:val="28"/>
      <w:sz w:val="28"/>
      <w:lang w:val="en-US" w:eastAsia="zh-CN" w:bidi="ar-SA"/>
    </w:rPr>
  </w:style>
  <w:style w:type="character" w:customStyle="1" w:styleId="Char1d">
    <w:name w:val="正文缩进 Char1"/>
    <w:qFormat/>
    <w:rsid w:val="009F2011"/>
    <w:rPr>
      <w:rFonts w:ascii="宋体" w:eastAsia="宋体"/>
      <w:snapToGrid w:val="0"/>
      <w:color w:val="000000"/>
      <w:kern w:val="28"/>
      <w:sz w:val="28"/>
      <w:lang w:val="en-US" w:eastAsia="zh-CN" w:bidi="ar-SA"/>
    </w:rPr>
  </w:style>
  <w:style w:type="character" w:customStyle="1" w:styleId="font21">
    <w:name w:val="font21"/>
    <w:qFormat/>
    <w:rsid w:val="009F2011"/>
    <w:rPr>
      <w:rFonts w:ascii="宋体" w:eastAsia="宋体" w:hAnsi="宋体" w:hint="eastAsia"/>
      <w:kern w:val="2"/>
      <w:sz w:val="28"/>
      <w:szCs w:val="28"/>
      <w:lang w:val="en-US" w:eastAsia="zh-CN" w:bidi="ar-SA"/>
    </w:rPr>
  </w:style>
  <w:style w:type="character" w:customStyle="1" w:styleId="CharChar26">
    <w:name w:val="Char Char26"/>
    <w:uiPriority w:val="6"/>
    <w:qFormat/>
    <w:rsid w:val="009F2011"/>
    <w:rPr>
      <w:kern w:val="1"/>
      <w:sz w:val="21"/>
      <w:szCs w:val="24"/>
    </w:rPr>
  </w:style>
  <w:style w:type="character" w:customStyle="1" w:styleId="ItemListChar">
    <w:name w:val="Item List Char"/>
    <w:link w:val="ItemList"/>
    <w:qFormat/>
    <w:rsid w:val="009F2011"/>
    <w:rPr>
      <w:rFonts w:ascii="Arial"/>
      <w:bCs/>
      <w:sz w:val="21"/>
      <w:szCs w:val="21"/>
      <w:lang w:val="en-US" w:eastAsia="zh-CN" w:bidi="ar-SA"/>
    </w:rPr>
  </w:style>
  <w:style w:type="paragraph" w:customStyle="1" w:styleId="ItemList">
    <w:name w:val="Item List"/>
    <w:link w:val="ItemListChar"/>
    <w:qFormat/>
    <w:rsid w:val="009F2011"/>
    <w:pPr>
      <w:spacing w:after="156" w:line="360" w:lineRule="auto"/>
      <w:ind w:firstLineChars="202" w:firstLine="424"/>
      <w:jc w:val="both"/>
    </w:pPr>
    <w:rPr>
      <w:rFonts w:ascii="Arial"/>
      <w:bCs/>
      <w:sz w:val="21"/>
      <w:szCs w:val="21"/>
    </w:rPr>
  </w:style>
  <w:style w:type="character" w:customStyle="1" w:styleId="Char1e">
    <w:name w:val="批注框文本 Char1"/>
    <w:qFormat/>
    <w:rsid w:val="009F2011"/>
    <w:rPr>
      <w:rFonts w:ascii="Times New Roman" w:eastAsia="宋体" w:hAnsi="Times New Roman" w:cs="Times New Roman"/>
      <w:sz w:val="18"/>
      <w:szCs w:val="18"/>
    </w:rPr>
  </w:style>
  <w:style w:type="character" w:customStyle="1" w:styleId="Char1f">
    <w:name w:val="纯文本 Char1"/>
    <w:link w:val="17"/>
    <w:qFormat/>
    <w:rsid w:val="009F2011"/>
    <w:rPr>
      <w:rFonts w:ascii="宋体" w:hAnsi="Courier New"/>
    </w:rPr>
  </w:style>
  <w:style w:type="paragraph" w:customStyle="1" w:styleId="17">
    <w:name w:val="纯文本1"/>
    <w:basedOn w:val="a"/>
    <w:link w:val="Char1f"/>
    <w:qFormat/>
    <w:rsid w:val="009F2011"/>
    <w:pPr>
      <w:adjustRightInd/>
    </w:pPr>
    <w:rPr>
      <w:rFonts w:ascii="宋体" w:hAnsi="Courier New"/>
      <w:kern w:val="0"/>
      <w:sz w:val="20"/>
      <w:szCs w:val="20"/>
    </w:rPr>
  </w:style>
  <w:style w:type="character" w:customStyle="1" w:styleId="Charb">
    <w:name w:val="正文首行缩进 Char"/>
    <w:link w:val="afb"/>
    <w:qFormat/>
    <w:rsid w:val="009F2011"/>
    <w:rPr>
      <w:rFonts w:ascii="宋体"/>
      <w:kern w:val="2"/>
      <w:sz w:val="24"/>
      <w:lang w:val="zh-CN"/>
    </w:rPr>
  </w:style>
  <w:style w:type="character" w:customStyle="1" w:styleId="h3Char">
    <w:name w:val="h3 Char"/>
    <w:qFormat/>
    <w:rsid w:val="009F2011"/>
    <w:rPr>
      <w:rFonts w:eastAsia="宋体"/>
      <w:b/>
      <w:kern w:val="2"/>
      <w:sz w:val="32"/>
      <w:lang w:val="en-US" w:eastAsia="zh-CN" w:bidi="ar-SA"/>
    </w:rPr>
  </w:style>
  <w:style w:type="character" w:customStyle="1" w:styleId="dandyrentitle1">
    <w:name w:val="dandyren_title1"/>
    <w:qFormat/>
    <w:rsid w:val="009F2011"/>
    <w:rPr>
      <w:b/>
      <w:bCs/>
      <w:color w:val="FF6633"/>
      <w:sz w:val="18"/>
      <w:szCs w:val="18"/>
    </w:rPr>
  </w:style>
  <w:style w:type="character" w:customStyle="1" w:styleId="CharChar31">
    <w:name w:val="Char Char31"/>
    <w:uiPriority w:val="6"/>
    <w:qFormat/>
    <w:rsid w:val="009F2011"/>
    <w:rPr>
      <w:rFonts w:ascii="Arial" w:eastAsia="黑体" w:hAnsi="Arial"/>
      <w:kern w:val="1"/>
      <w:sz w:val="24"/>
      <w:szCs w:val="24"/>
    </w:rPr>
  </w:style>
  <w:style w:type="character" w:customStyle="1" w:styleId="hChar1">
    <w:name w:val="h Char1"/>
    <w:qFormat/>
    <w:rsid w:val="009F2011"/>
    <w:rPr>
      <w:sz w:val="18"/>
      <w:szCs w:val="18"/>
    </w:rPr>
  </w:style>
  <w:style w:type="character" w:customStyle="1" w:styleId="solutionfonts">
    <w:name w:val="solutionfonts"/>
    <w:qFormat/>
    <w:rsid w:val="009F2011"/>
  </w:style>
  <w:style w:type="character" w:customStyle="1" w:styleId="4Char2">
    <w:name w:val="标题 4 Char2"/>
    <w:link w:val="4"/>
    <w:uiPriority w:val="9"/>
    <w:qFormat/>
    <w:rsid w:val="009F2011"/>
    <w:rPr>
      <w:rFonts w:ascii="Arial" w:eastAsia="黑体" w:hAnsi="Arial"/>
      <w:b/>
      <w:bCs/>
      <w:kern w:val="2"/>
      <w:sz w:val="28"/>
      <w:szCs w:val="28"/>
      <w:lang w:val="zh-CN"/>
    </w:rPr>
  </w:style>
  <w:style w:type="character" w:customStyle="1" w:styleId="Charff3">
    <w:name w:val="首行缩进 Char"/>
    <w:qFormat/>
    <w:rsid w:val="009F2011"/>
    <w:rPr>
      <w:rFonts w:ascii="宋体" w:eastAsia="宋体"/>
      <w:kern w:val="2"/>
      <w:sz w:val="24"/>
      <w:lang w:val="en-US" w:eastAsia="zh-CN" w:bidi="ar-SA"/>
    </w:rPr>
  </w:style>
  <w:style w:type="character" w:customStyle="1" w:styleId="CharChar52">
    <w:name w:val="Char Char52"/>
    <w:qFormat/>
    <w:rsid w:val="009F2011"/>
    <w:rPr>
      <w:rFonts w:ascii="宋体" w:eastAsia="宋体" w:hAnsi="Courier New"/>
      <w:kern w:val="2"/>
      <w:sz w:val="21"/>
      <w:lang w:val="en-US" w:eastAsia="zh-CN"/>
    </w:rPr>
  </w:style>
  <w:style w:type="character" w:customStyle="1" w:styleId="3Char">
    <w:name w:val="正文文本 3 Char"/>
    <w:link w:val="30"/>
    <w:qFormat/>
    <w:rsid w:val="009F2011"/>
    <w:rPr>
      <w:kern w:val="2"/>
      <w:sz w:val="21"/>
    </w:rPr>
  </w:style>
  <w:style w:type="character" w:customStyle="1" w:styleId="font31">
    <w:name w:val="font31"/>
    <w:qFormat/>
    <w:rsid w:val="009F2011"/>
    <w:rPr>
      <w:rFonts w:ascii="仿宋" w:eastAsia="仿宋" w:hAnsi="仿宋" w:cs="仿宋" w:hint="eastAsia"/>
      <w:color w:val="000000"/>
      <w:sz w:val="20"/>
      <w:szCs w:val="20"/>
      <w:u w:val="none"/>
    </w:rPr>
  </w:style>
  <w:style w:type="character" w:customStyle="1" w:styleId="Charff4">
    <w:name w:val="正文说明 Char"/>
    <w:link w:val="afff5"/>
    <w:qFormat/>
    <w:rsid w:val="009F2011"/>
    <w:rPr>
      <w:sz w:val="24"/>
      <w:szCs w:val="24"/>
    </w:rPr>
  </w:style>
  <w:style w:type="paragraph" w:customStyle="1" w:styleId="afff5">
    <w:name w:val="正文说明"/>
    <w:basedOn w:val="a"/>
    <w:link w:val="Charff4"/>
    <w:qFormat/>
    <w:rsid w:val="009F2011"/>
    <w:pPr>
      <w:adjustRightInd/>
      <w:spacing w:line="360" w:lineRule="auto"/>
    </w:pPr>
    <w:rPr>
      <w:kern w:val="0"/>
      <w:sz w:val="24"/>
    </w:rPr>
  </w:style>
  <w:style w:type="character" w:customStyle="1" w:styleId="Char1f0">
    <w:name w:val="脚注文本 Char1"/>
    <w:qFormat/>
    <w:rsid w:val="009F2011"/>
    <w:rPr>
      <w:rFonts w:ascii="Times New Roman" w:eastAsia="宋体" w:hAnsi="Times New Roman" w:cs="Times New Roman"/>
      <w:sz w:val="18"/>
      <w:szCs w:val="18"/>
    </w:rPr>
  </w:style>
  <w:style w:type="character" w:customStyle="1" w:styleId="CharChar1211">
    <w:name w:val="Char Char1211"/>
    <w:qFormat/>
    <w:rsid w:val="009F2011"/>
    <w:rPr>
      <w:rFonts w:ascii="仿宋_GB2312" w:eastAsia="仿宋_GB2312"/>
      <w:b/>
      <w:bCs/>
      <w:kern w:val="2"/>
      <w:sz w:val="24"/>
      <w:szCs w:val="24"/>
      <w:lang w:val="zh-CN" w:eastAsia="zh-CN" w:bidi="ar-SA"/>
    </w:rPr>
  </w:style>
  <w:style w:type="character" w:customStyle="1" w:styleId="Charff5">
    <w:name w:val="标题 Char"/>
    <w:qFormat/>
    <w:rsid w:val="009F2011"/>
    <w:rPr>
      <w:rFonts w:eastAsia="宋体"/>
      <w:b/>
      <w:sz w:val="24"/>
      <w:lang w:val="en-GB" w:eastAsia="zh-CN" w:bidi="ar-SA"/>
    </w:rPr>
  </w:style>
  <w:style w:type="character" w:customStyle="1" w:styleId="CharChar35">
    <w:name w:val="Char Char35"/>
    <w:uiPriority w:val="6"/>
    <w:qFormat/>
    <w:rsid w:val="009F2011"/>
    <w:rPr>
      <w:rFonts w:ascii="Arial" w:eastAsia="黑体" w:hAnsi="Arial"/>
      <w:b/>
      <w:kern w:val="1"/>
      <w:sz w:val="28"/>
      <w:szCs w:val="28"/>
      <w:lang w:val="zh-CN"/>
    </w:rPr>
  </w:style>
  <w:style w:type="character" w:customStyle="1" w:styleId="CharCharChar">
    <w:name w:val="纯文本 Char Char Char"/>
    <w:qFormat/>
    <w:rsid w:val="009F2011"/>
    <w:rPr>
      <w:rFonts w:ascii="宋体" w:eastAsia="宋体" w:hAnsi="Courier New"/>
      <w:kern w:val="2"/>
      <w:sz w:val="21"/>
      <w:lang w:val="en-US" w:eastAsia="zh-CN" w:bidi="ar-SA"/>
    </w:rPr>
  </w:style>
  <w:style w:type="character" w:customStyle="1" w:styleId="TableTextChar">
    <w:name w:val="Table Text Char"/>
    <w:link w:val="TableText"/>
    <w:qFormat/>
    <w:rsid w:val="009F2011"/>
    <w:rPr>
      <w:sz w:val="24"/>
      <w:szCs w:val="24"/>
    </w:rPr>
  </w:style>
  <w:style w:type="paragraph" w:customStyle="1" w:styleId="TableText">
    <w:name w:val="Table Text"/>
    <w:basedOn w:val="a"/>
    <w:link w:val="TableTextChar"/>
    <w:qFormat/>
    <w:rsid w:val="009F2011"/>
    <w:pPr>
      <w:widowControl/>
      <w:spacing w:before="60" w:after="60"/>
      <w:jc w:val="left"/>
    </w:pPr>
    <w:rPr>
      <w:kern w:val="0"/>
      <w:sz w:val="24"/>
    </w:rPr>
  </w:style>
  <w:style w:type="character" w:customStyle="1" w:styleId="1Char10">
    <w:name w:val="正文1 Char1"/>
    <w:qFormat/>
    <w:rsid w:val="009F2011"/>
    <w:rPr>
      <w:rFonts w:ascii="仿宋_GB2312" w:eastAsia="仿宋_GB2312" w:hAnsi="Courier New"/>
      <w:kern w:val="28"/>
      <w:sz w:val="24"/>
      <w:szCs w:val="24"/>
      <w:lang w:val="en-US" w:eastAsia="zh-CN"/>
    </w:rPr>
  </w:style>
  <w:style w:type="character" w:customStyle="1" w:styleId="Char1f1">
    <w:name w:val="页脚 Char1"/>
    <w:qFormat/>
    <w:rsid w:val="009F2011"/>
    <w:rPr>
      <w:rFonts w:eastAsia="宋体"/>
      <w:kern w:val="2"/>
      <w:sz w:val="18"/>
      <w:szCs w:val="18"/>
      <w:lang w:val="en-US" w:eastAsia="zh-CN" w:bidi="ar-SA"/>
    </w:rPr>
  </w:style>
  <w:style w:type="character" w:customStyle="1" w:styleId="Bold">
    <w:name w:val="Bold"/>
    <w:qFormat/>
    <w:rsid w:val="009F2011"/>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9F2011"/>
    <w:rPr>
      <w:kern w:val="2"/>
      <w:sz w:val="21"/>
      <w:szCs w:val="24"/>
    </w:rPr>
  </w:style>
  <w:style w:type="character" w:customStyle="1" w:styleId="Char8">
    <w:name w:val="签名 Char"/>
    <w:link w:val="af3"/>
    <w:qFormat/>
    <w:rsid w:val="009F2011"/>
    <w:rPr>
      <w:rFonts w:eastAsia="仿宋_GB2312"/>
      <w:sz w:val="24"/>
    </w:rPr>
  </w:style>
  <w:style w:type="character" w:customStyle="1" w:styleId="hui3">
    <w:name w:val="hui3"/>
    <w:qFormat/>
    <w:rsid w:val="009F2011"/>
    <w:rPr>
      <w:color w:val="333333"/>
    </w:rPr>
  </w:style>
  <w:style w:type="character" w:customStyle="1" w:styleId="CharChar17">
    <w:name w:val="Char Char17"/>
    <w:uiPriority w:val="6"/>
    <w:qFormat/>
    <w:rsid w:val="009F2011"/>
    <w:rPr>
      <w:rFonts w:eastAsia="仿宋_GB2312"/>
      <w:sz w:val="24"/>
    </w:rPr>
  </w:style>
  <w:style w:type="character" w:customStyle="1" w:styleId="43">
    <w:name w:val="标题 4 字符"/>
    <w:uiPriority w:val="9"/>
    <w:qFormat/>
    <w:rsid w:val="009F2011"/>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9F2011"/>
    <w:rPr>
      <w:b/>
      <w:kern w:val="1"/>
      <w:sz w:val="44"/>
      <w:szCs w:val="44"/>
    </w:rPr>
  </w:style>
  <w:style w:type="character" w:customStyle="1" w:styleId="Charff6">
    <w:name w:val="列出段落 Char"/>
    <w:qFormat/>
    <w:rsid w:val="009F2011"/>
    <w:rPr>
      <w:rFonts w:eastAsia="楷体_GB2312" w:cs="Lucida Sans"/>
      <w:kern w:val="2"/>
      <w:sz w:val="24"/>
      <w:szCs w:val="24"/>
      <w:lang w:val="en-US" w:eastAsia="zh-CN" w:bidi="ar-SA"/>
    </w:rPr>
  </w:style>
  <w:style w:type="character" w:customStyle="1" w:styleId="3Char11">
    <w:name w:val="正文文本缩进 3 Char1"/>
    <w:uiPriority w:val="99"/>
    <w:qFormat/>
    <w:rsid w:val="009F2011"/>
    <w:rPr>
      <w:rFonts w:ascii="Times New Roman" w:eastAsia="宋体" w:hAnsi="Times New Roman" w:cs="Times New Roman"/>
      <w:sz w:val="16"/>
      <w:szCs w:val="16"/>
    </w:rPr>
  </w:style>
  <w:style w:type="character" w:customStyle="1" w:styleId="CharChara">
    <w:name w:val="公文正文 Char Char"/>
    <w:link w:val="afff6"/>
    <w:qFormat/>
    <w:rsid w:val="009F2011"/>
    <w:rPr>
      <w:rFonts w:ascii="仿宋_GB2312" w:eastAsia="仿宋_GB2312"/>
      <w:kern w:val="2"/>
      <w:sz w:val="24"/>
      <w:szCs w:val="24"/>
    </w:rPr>
  </w:style>
  <w:style w:type="paragraph" w:customStyle="1" w:styleId="afff6">
    <w:name w:val="公文正文"/>
    <w:basedOn w:val="a"/>
    <w:link w:val="CharChara"/>
    <w:qFormat/>
    <w:rsid w:val="009F2011"/>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9F2011"/>
    <w:rPr>
      <w:rFonts w:eastAsia="宋体"/>
      <w:sz w:val="24"/>
      <w:szCs w:val="24"/>
      <w:lang w:val="en-US" w:eastAsia="zh-CN" w:bidi="ar-SA"/>
    </w:rPr>
  </w:style>
  <w:style w:type="character" w:customStyle="1" w:styleId="1CharChar">
    <w:name w:val="标题 1 Char Char"/>
    <w:qFormat/>
    <w:rsid w:val="009F2011"/>
    <w:rPr>
      <w:rFonts w:ascii="宋体" w:eastAsia="宋体" w:hAnsi="宋体" w:hint="eastAsia"/>
      <w:b/>
      <w:spacing w:val="-2"/>
      <w:sz w:val="24"/>
      <w:lang w:val="en-US" w:eastAsia="zh-CN" w:bidi="ar-SA"/>
    </w:rPr>
  </w:style>
  <w:style w:type="character" w:customStyle="1" w:styleId="2Char6">
    <w:name w:val="正文（缩进2汉字） Char"/>
    <w:link w:val="29"/>
    <w:qFormat/>
    <w:rsid w:val="009F2011"/>
    <w:rPr>
      <w:rFonts w:ascii="宋体"/>
    </w:rPr>
  </w:style>
  <w:style w:type="paragraph" w:customStyle="1" w:styleId="29">
    <w:name w:val="正文（缩进2汉字）"/>
    <w:basedOn w:val="a"/>
    <w:link w:val="2Char6"/>
    <w:qFormat/>
    <w:rsid w:val="009F2011"/>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9F2011"/>
    <w:rPr>
      <w:rFonts w:ascii="Arial" w:eastAsia="黑体" w:hAnsi="Arial"/>
      <w:kern w:val="2"/>
      <w:sz w:val="24"/>
      <w:szCs w:val="24"/>
    </w:rPr>
  </w:style>
  <w:style w:type="character" w:customStyle="1" w:styleId="Charff7">
    <w:name w:val="标书表格字体格式 Char"/>
    <w:qFormat/>
    <w:rsid w:val="009F2011"/>
    <w:rPr>
      <w:kern w:val="2"/>
      <w:sz w:val="21"/>
      <w:szCs w:val="24"/>
      <w:lang w:bidi="ar-SA"/>
    </w:rPr>
  </w:style>
  <w:style w:type="character" w:customStyle="1" w:styleId="tw4winError">
    <w:name w:val="tw4winError"/>
    <w:qFormat/>
    <w:rsid w:val="009F2011"/>
    <w:rPr>
      <w:rFonts w:ascii="Courier New" w:hAnsi="Courier New" w:cs="Courier New"/>
      <w:color w:val="00FF00"/>
      <w:sz w:val="40"/>
      <w:szCs w:val="40"/>
    </w:rPr>
  </w:style>
  <w:style w:type="character" w:customStyle="1" w:styleId="BodyTextchCharChar">
    <w:name w:val="Body Text(ch) Char Char"/>
    <w:qFormat/>
    <w:rsid w:val="009F2011"/>
    <w:rPr>
      <w:rFonts w:ascii="宋体"/>
      <w:kern w:val="2"/>
      <w:sz w:val="24"/>
      <w:szCs w:val="21"/>
      <w:lang w:val="zh-CN"/>
    </w:rPr>
  </w:style>
  <w:style w:type="character" w:customStyle="1" w:styleId="Charff8">
    <w:name w:val="正文首行缩进两字 Char"/>
    <w:qFormat/>
    <w:rsid w:val="009F2011"/>
    <w:rPr>
      <w:sz w:val="24"/>
      <w:szCs w:val="24"/>
      <w:lang w:val="en-US" w:eastAsia="zh-CN" w:bidi="ar-SA"/>
    </w:rPr>
  </w:style>
  <w:style w:type="character" w:customStyle="1" w:styleId="Charff9">
    <w:name w:val="正文文本 Char"/>
    <w:qFormat/>
    <w:rsid w:val="009F2011"/>
    <w:rPr>
      <w:rFonts w:eastAsia="宋体"/>
      <w:kern w:val="2"/>
      <w:sz w:val="24"/>
      <w:szCs w:val="24"/>
      <w:lang w:val="en-US" w:eastAsia="zh-CN" w:bidi="ar-SA"/>
    </w:rPr>
  </w:style>
  <w:style w:type="character" w:customStyle="1" w:styleId="18">
    <w:name w:val="文档结构图 字符1"/>
    <w:qFormat/>
    <w:rsid w:val="009F2011"/>
    <w:rPr>
      <w:rFonts w:ascii="宋体" w:eastAsia="黑体" w:hAnsi="Calibri" w:cs="Arial"/>
      <w:snapToGrid w:val="0"/>
      <w:kern w:val="2"/>
      <w:sz w:val="18"/>
      <w:szCs w:val="18"/>
    </w:rPr>
  </w:style>
  <w:style w:type="character" w:customStyle="1" w:styleId="content">
    <w:name w:val="content"/>
    <w:qFormat/>
    <w:rsid w:val="009F2011"/>
  </w:style>
  <w:style w:type="character" w:customStyle="1" w:styleId="tw4winPopup">
    <w:name w:val="tw4winPopup"/>
    <w:qFormat/>
    <w:rsid w:val="009F2011"/>
    <w:rPr>
      <w:rFonts w:ascii="Courier New" w:hAnsi="Courier New" w:cs="Courier New"/>
      <w:color w:val="008000"/>
      <w:lang w:val="en-US" w:eastAsia="zh-CN"/>
    </w:rPr>
  </w:style>
  <w:style w:type="character" w:customStyle="1" w:styleId="param-name">
    <w:name w:val="param-name"/>
    <w:uiPriority w:val="99"/>
    <w:qFormat/>
    <w:rsid w:val="009F2011"/>
    <w:rPr>
      <w:rFonts w:ascii="Arial" w:eastAsia="黑体" w:hAnsi="Arial" w:cs="Arial"/>
      <w:snapToGrid w:val="0"/>
      <w:kern w:val="0"/>
      <w:szCs w:val="21"/>
    </w:rPr>
  </w:style>
  <w:style w:type="character" w:customStyle="1" w:styleId="Charffa">
    <w:name w:val="标准正文格式 Char"/>
    <w:qFormat/>
    <w:rsid w:val="009F2011"/>
    <w:rPr>
      <w:rFonts w:ascii="宋体" w:eastAsia="仿宋_GB2312" w:cs="宋体"/>
      <w:color w:val="000000"/>
      <w:sz w:val="24"/>
      <w:lang w:val="en-US" w:eastAsia="zh-CN" w:bidi="ar-SA"/>
    </w:rPr>
  </w:style>
  <w:style w:type="character" w:customStyle="1" w:styleId="CharChar212">
    <w:name w:val="Char Char212"/>
    <w:qFormat/>
    <w:rsid w:val="009F2011"/>
    <w:rPr>
      <w:rFonts w:eastAsia="宋体"/>
      <w:b/>
      <w:bCs/>
      <w:kern w:val="2"/>
      <w:sz w:val="21"/>
      <w:szCs w:val="24"/>
      <w:lang w:val="en-US" w:eastAsia="zh-CN" w:bidi="ar-SA"/>
    </w:rPr>
  </w:style>
  <w:style w:type="character" w:customStyle="1" w:styleId="Charffb">
    <w:name w:val="文档结构图 Char"/>
    <w:qFormat/>
    <w:rsid w:val="009F2011"/>
    <w:rPr>
      <w:rFonts w:eastAsia="宋体"/>
      <w:kern w:val="2"/>
      <w:sz w:val="21"/>
      <w:szCs w:val="24"/>
      <w:lang w:val="en-US" w:eastAsia="zh-CN" w:bidi="ar-SA"/>
    </w:rPr>
  </w:style>
  <w:style w:type="character" w:customStyle="1" w:styleId="zbggmainstyle9">
    <w:name w:val="zbggmain style9"/>
    <w:qFormat/>
    <w:rsid w:val="009F2011"/>
  </w:style>
  <w:style w:type="character" w:customStyle="1" w:styleId="CharChar16">
    <w:name w:val="Char Char16"/>
    <w:uiPriority w:val="6"/>
    <w:qFormat/>
    <w:rsid w:val="009F2011"/>
    <w:rPr>
      <w:kern w:val="1"/>
      <w:sz w:val="18"/>
      <w:szCs w:val="18"/>
    </w:rPr>
  </w:style>
  <w:style w:type="character" w:customStyle="1" w:styleId="font51">
    <w:name w:val="font51"/>
    <w:qFormat/>
    <w:rsid w:val="009F2011"/>
    <w:rPr>
      <w:rFonts w:ascii="仿宋" w:eastAsia="仿宋" w:hAnsi="仿宋" w:cs="仿宋" w:hint="eastAsia"/>
      <w:color w:val="000000"/>
      <w:sz w:val="20"/>
      <w:szCs w:val="20"/>
      <w:u w:val="none"/>
    </w:rPr>
  </w:style>
  <w:style w:type="character" w:customStyle="1" w:styleId="CharChar82">
    <w:name w:val="Char Char82"/>
    <w:qFormat/>
    <w:rsid w:val="009F2011"/>
    <w:rPr>
      <w:rFonts w:eastAsia="宋体"/>
      <w:b/>
      <w:sz w:val="24"/>
      <w:lang w:val="en-GB" w:eastAsia="zh-CN"/>
    </w:rPr>
  </w:style>
  <w:style w:type="character" w:customStyle="1" w:styleId="3Char0">
    <w:name w:val="正文文本缩进 3 Char"/>
    <w:link w:val="34"/>
    <w:qFormat/>
    <w:rsid w:val="009F2011"/>
    <w:rPr>
      <w:kern w:val="2"/>
      <w:sz w:val="24"/>
    </w:rPr>
  </w:style>
  <w:style w:type="character" w:customStyle="1" w:styleId="Char1f2">
    <w:name w:val="日期 Char1"/>
    <w:uiPriority w:val="99"/>
    <w:qFormat/>
    <w:rsid w:val="009F2011"/>
    <w:rPr>
      <w:rFonts w:ascii="Times New Roman" w:eastAsia="宋体" w:hAnsi="Times New Roman" w:cs="Times New Roman"/>
      <w:szCs w:val="24"/>
    </w:rPr>
  </w:style>
  <w:style w:type="character" w:customStyle="1" w:styleId="afff7">
    <w:name w:val="页眉 字符"/>
    <w:uiPriority w:val="99"/>
    <w:qFormat/>
    <w:rsid w:val="009F2011"/>
    <w:rPr>
      <w:kern w:val="2"/>
      <w:sz w:val="18"/>
      <w:szCs w:val="18"/>
    </w:rPr>
  </w:style>
  <w:style w:type="character" w:customStyle="1" w:styleId="CharChar33">
    <w:name w:val="Char Char33"/>
    <w:uiPriority w:val="6"/>
    <w:qFormat/>
    <w:rsid w:val="009F2011"/>
    <w:rPr>
      <w:rFonts w:ascii="Arial" w:eastAsia="黑体" w:hAnsi="Arial"/>
      <w:b/>
      <w:kern w:val="1"/>
      <w:sz w:val="24"/>
      <w:szCs w:val="24"/>
    </w:rPr>
  </w:style>
  <w:style w:type="character" w:customStyle="1" w:styleId="b1101bChar">
    <w:name w:val="b11_01b Char"/>
    <w:link w:val="b1101b"/>
    <w:qFormat/>
    <w:rsid w:val="009F2011"/>
    <w:rPr>
      <w:rFonts w:ascii="Verdana" w:hAnsi="Verdana"/>
      <w:b/>
      <w:bCs/>
      <w:color w:val="4A82CA"/>
      <w:sz w:val="17"/>
      <w:szCs w:val="17"/>
    </w:rPr>
  </w:style>
  <w:style w:type="paragraph" w:customStyle="1" w:styleId="b1101b">
    <w:name w:val="b11_01b"/>
    <w:basedOn w:val="a"/>
    <w:next w:val="a"/>
    <w:link w:val="b1101bChar"/>
    <w:qFormat/>
    <w:rsid w:val="009F2011"/>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9F2011"/>
    <w:rPr>
      <w:rFonts w:ascii="仿宋_GB2312" w:eastAsia="仿宋_GB2312"/>
      <w:b/>
      <w:bCs/>
      <w:kern w:val="2"/>
      <w:sz w:val="24"/>
      <w:szCs w:val="24"/>
      <w:lang w:val="zh-CN" w:eastAsia="zh-CN" w:bidi="ar-SA"/>
    </w:rPr>
  </w:style>
  <w:style w:type="character" w:customStyle="1" w:styleId="Footer-EvenChar">
    <w:name w:val="Footer-Even Char"/>
    <w:qFormat/>
    <w:rsid w:val="009F2011"/>
    <w:rPr>
      <w:rFonts w:eastAsia="宋体"/>
      <w:kern w:val="2"/>
      <w:sz w:val="18"/>
      <w:lang w:val="en-US" w:eastAsia="zh-CN" w:bidi="ar-SA"/>
    </w:rPr>
  </w:style>
  <w:style w:type="character" w:customStyle="1" w:styleId="Char20">
    <w:name w:val="页脚 Char2"/>
    <w:link w:val="af1"/>
    <w:uiPriority w:val="99"/>
    <w:qFormat/>
    <w:rsid w:val="009F2011"/>
    <w:rPr>
      <w:kern w:val="2"/>
      <w:sz w:val="18"/>
      <w:szCs w:val="18"/>
    </w:rPr>
  </w:style>
  <w:style w:type="character" w:customStyle="1" w:styleId="CharChar36">
    <w:name w:val="Char Char36"/>
    <w:uiPriority w:val="6"/>
    <w:qFormat/>
    <w:rsid w:val="009F2011"/>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9F2011"/>
    <w:rPr>
      <w:rFonts w:eastAsia="宋体"/>
      <w:kern w:val="2"/>
      <w:sz w:val="21"/>
      <w:szCs w:val="24"/>
      <w:lang w:val="en-US" w:eastAsia="zh-CN" w:bidi="ar-SA"/>
    </w:rPr>
  </w:style>
  <w:style w:type="character" w:customStyle="1" w:styleId="2CharChar0">
    <w:name w:val="正文文字缩进 2 Char Char"/>
    <w:qFormat/>
    <w:rsid w:val="009F2011"/>
    <w:rPr>
      <w:rFonts w:ascii="宋体"/>
      <w:sz w:val="28"/>
    </w:rPr>
  </w:style>
  <w:style w:type="character" w:customStyle="1" w:styleId="f141">
    <w:name w:val="f141"/>
    <w:qFormat/>
    <w:rsid w:val="009F2011"/>
    <w:rPr>
      <w:rFonts w:ascii="Tahoma" w:eastAsia="宋体" w:hAnsi="Tahoma"/>
      <w:b/>
      <w:kern w:val="2"/>
      <w:sz w:val="21"/>
      <w:szCs w:val="21"/>
      <w:lang w:val="en-US" w:eastAsia="zh-CN" w:bidi="ar-SA"/>
    </w:rPr>
  </w:style>
  <w:style w:type="character" w:customStyle="1" w:styleId="CharCharb">
    <w:name w:val="段落 Char Char"/>
    <w:link w:val="afff8"/>
    <w:qFormat/>
    <w:rsid w:val="009F2011"/>
    <w:rPr>
      <w:rFonts w:ascii="宋体" w:hAnsi="宋体"/>
      <w:sz w:val="24"/>
    </w:rPr>
  </w:style>
  <w:style w:type="paragraph" w:customStyle="1" w:styleId="afff8">
    <w:name w:val="段落"/>
    <w:basedOn w:val="a"/>
    <w:link w:val="CharCharb"/>
    <w:qFormat/>
    <w:rsid w:val="009F2011"/>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9F2011"/>
    <w:rPr>
      <w:rFonts w:eastAsia="宋体"/>
      <w:b/>
      <w:bCs/>
      <w:kern w:val="2"/>
      <w:sz w:val="32"/>
      <w:szCs w:val="32"/>
      <w:lang w:val="en-US" w:eastAsia="zh-CN" w:bidi="ar-SA"/>
    </w:rPr>
  </w:style>
  <w:style w:type="character" w:customStyle="1" w:styleId="apple-converted-space">
    <w:name w:val="apple-converted-space"/>
    <w:qFormat/>
    <w:rsid w:val="009F2011"/>
  </w:style>
  <w:style w:type="character" w:customStyle="1" w:styleId="Char21">
    <w:name w:val="页眉 Char2"/>
    <w:link w:val="af2"/>
    <w:uiPriority w:val="99"/>
    <w:qFormat/>
    <w:rsid w:val="009F2011"/>
    <w:rPr>
      <w:kern w:val="2"/>
      <w:sz w:val="18"/>
      <w:szCs w:val="18"/>
    </w:rPr>
  </w:style>
  <w:style w:type="character" w:customStyle="1" w:styleId="CharChar90">
    <w:name w:val="Char Char9"/>
    <w:qFormat/>
    <w:rsid w:val="009F2011"/>
    <w:rPr>
      <w:rFonts w:eastAsia="宋体"/>
      <w:kern w:val="2"/>
      <w:sz w:val="18"/>
      <w:szCs w:val="18"/>
      <w:lang w:val="en-US" w:eastAsia="zh-CN" w:bidi="ar-SA"/>
    </w:rPr>
  </w:style>
  <w:style w:type="character" w:customStyle="1" w:styleId="CharChar41">
    <w:name w:val="Char Char41"/>
    <w:qFormat/>
    <w:rsid w:val="009F2011"/>
    <w:rPr>
      <w:rFonts w:eastAsia="宋体"/>
      <w:b/>
      <w:sz w:val="24"/>
      <w:lang w:val="en-GB" w:eastAsia="zh-CN" w:bidi="ar-SA"/>
    </w:rPr>
  </w:style>
  <w:style w:type="character" w:customStyle="1" w:styleId="large1">
    <w:name w:val="large1"/>
    <w:qFormat/>
    <w:rsid w:val="009F2011"/>
    <w:rPr>
      <w:rFonts w:ascii="宋体" w:eastAsia="宋体" w:hAnsi="宋体" w:hint="eastAsia"/>
      <w:sz w:val="21"/>
      <w:szCs w:val="21"/>
    </w:rPr>
  </w:style>
  <w:style w:type="character" w:customStyle="1" w:styleId="Charffc">
    <w:name w:val="正文段 Char"/>
    <w:link w:val="afff9"/>
    <w:qFormat/>
    <w:rsid w:val="009F2011"/>
    <w:rPr>
      <w:sz w:val="24"/>
    </w:rPr>
  </w:style>
  <w:style w:type="paragraph" w:customStyle="1" w:styleId="afff9">
    <w:name w:val="正文段"/>
    <w:basedOn w:val="a"/>
    <w:link w:val="Charffc"/>
    <w:qFormat/>
    <w:rsid w:val="009F2011"/>
    <w:pPr>
      <w:widowControl/>
      <w:snapToGrid w:val="0"/>
      <w:spacing w:afterLines="50"/>
      <w:ind w:firstLineChars="200" w:firstLine="200"/>
    </w:pPr>
    <w:rPr>
      <w:kern w:val="0"/>
      <w:sz w:val="24"/>
      <w:szCs w:val="20"/>
    </w:rPr>
  </w:style>
  <w:style w:type="character" w:customStyle="1" w:styleId="CharChar130">
    <w:name w:val="Char Char13"/>
    <w:uiPriority w:val="6"/>
    <w:qFormat/>
    <w:rsid w:val="009F2011"/>
    <w:rPr>
      <w:rFonts w:ascii="宋体" w:hAnsi="宋体"/>
      <w:kern w:val="1"/>
      <w:sz w:val="21"/>
      <w:szCs w:val="24"/>
    </w:rPr>
  </w:style>
  <w:style w:type="character" w:customStyle="1" w:styleId="CharChar92">
    <w:name w:val="Char Char92"/>
    <w:qFormat/>
    <w:rsid w:val="009F2011"/>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sid w:val="009F2011"/>
    <w:rPr>
      <w:rFonts w:ascii="宋体" w:hAnsi="宋体"/>
      <w:kern w:val="2"/>
      <w:sz w:val="24"/>
      <w:szCs w:val="22"/>
    </w:rPr>
  </w:style>
  <w:style w:type="paragraph" w:customStyle="1" w:styleId="afffa">
    <w:name w:val="冯广丽"/>
    <w:basedOn w:val="a"/>
    <w:link w:val="Charffd"/>
    <w:qFormat/>
    <w:rsid w:val="009F2011"/>
    <w:pPr>
      <w:adjustRightInd/>
      <w:spacing w:line="360" w:lineRule="auto"/>
      <w:ind w:firstLineChars="200" w:firstLine="480"/>
    </w:pPr>
    <w:rPr>
      <w:rFonts w:ascii="宋体" w:hAnsi="宋体"/>
      <w:sz w:val="24"/>
      <w:szCs w:val="22"/>
    </w:rPr>
  </w:style>
  <w:style w:type="character" w:customStyle="1" w:styleId="afffb">
    <w:name w:val="批注文字 字符"/>
    <w:qFormat/>
    <w:rsid w:val="009F2011"/>
    <w:rPr>
      <w:rFonts w:ascii="Arial" w:eastAsia="黑体" w:hAnsi="Arial" w:cs="Arial"/>
      <w:snapToGrid w:val="0"/>
      <w:kern w:val="0"/>
      <w:szCs w:val="21"/>
    </w:rPr>
  </w:style>
  <w:style w:type="character" w:customStyle="1" w:styleId="CharChar161">
    <w:name w:val="Char Char161"/>
    <w:qFormat/>
    <w:rsid w:val="009F2011"/>
    <w:rPr>
      <w:rFonts w:eastAsia="宋体"/>
      <w:b/>
      <w:kern w:val="2"/>
      <w:sz w:val="32"/>
      <w:lang w:val="en-US" w:eastAsia="zh-CN"/>
    </w:rPr>
  </w:style>
  <w:style w:type="character" w:customStyle="1" w:styleId="javascript">
    <w:name w:val="javascript"/>
    <w:qFormat/>
    <w:rsid w:val="009F2011"/>
  </w:style>
  <w:style w:type="character" w:customStyle="1" w:styleId="Charffe">
    <w:name w:val="图名 Char"/>
    <w:qFormat/>
    <w:rsid w:val="009F2011"/>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9F2011"/>
    <w:rPr>
      <w:rFonts w:ascii="Times New Roman" w:eastAsia="宋体" w:hAnsi="Times New Roman" w:cs="Times New Roman"/>
      <w:sz w:val="20"/>
      <w:szCs w:val="20"/>
    </w:rPr>
  </w:style>
  <w:style w:type="character" w:customStyle="1" w:styleId="Charfff">
    <w:name w:val="编号，小四 Char"/>
    <w:link w:val="afffc"/>
    <w:qFormat/>
    <w:rsid w:val="009F2011"/>
    <w:rPr>
      <w:rFonts w:ascii="Arial" w:hAnsi="Arial"/>
      <w:sz w:val="24"/>
    </w:rPr>
  </w:style>
  <w:style w:type="paragraph" w:customStyle="1" w:styleId="afffc">
    <w:name w:val="编号，小四"/>
    <w:basedOn w:val="a"/>
    <w:link w:val="Charfff"/>
    <w:qFormat/>
    <w:rsid w:val="009F2011"/>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9F2011"/>
    <w:rPr>
      <w:rFonts w:ascii="宋体" w:eastAsia="宋体" w:cs="宋体"/>
      <w:color w:val="000000"/>
      <w:sz w:val="14"/>
      <w:szCs w:val="14"/>
    </w:rPr>
  </w:style>
  <w:style w:type="character" w:customStyle="1" w:styleId="2CharChar1">
    <w:name w:val="标题 2 Char Char"/>
    <w:qFormat/>
    <w:rsid w:val="009F2011"/>
    <w:rPr>
      <w:rFonts w:ascii="楷体_GB2312" w:eastAsia="楷体_GB2312" w:hAnsi="Arial"/>
      <w:b/>
      <w:bCs/>
      <w:kern w:val="2"/>
      <w:sz w:val="24"/>
      <w:szCs w:val="32"/>
      <w:lang w:val="en-US" w:eastAsia="zh-CN" w:bidi="ar-SA"/>
    </w:rPr>
  </w:style>
  <w:style w:type="character" w:customStyle="1" w:styleId="Charfff0">
    <w:name w:val="未用 Char"/>
    <w:qFormat/>
    <w:rsid w:val="009F2011"/>
    <w:rPr>
      <w:rFonts w:ascii="Arial" w:eastAsia="黑体" w:hAnsi="Arial"/>
      <w:kern w:val="2"/>
      <w:sz w:val="21"/>
      <w:szCs w:val="21"/>
      <w:lang w:val="en-US" w:eastAsia="zh-CN" w:bidi="ar-SA"/>
    </w:rPr>
  </w:style>
  <w:style w:type="character" w:customStyle="1" w:styleId="myp1111">
    <w:name w:val="myp1111"/>
    <w:qFormat/>
    <w:rsid w:val="009F2011"/>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9F2011"/>
    <w:rPr>
      <w:rFonts w:ascii="微软雅黑" w:eastAsia="微软雅黑" w:hAnsi="微软雅黑"/>
      <w:b/>
      <w:bCs/>
      <w:kern w:val="2"/>
      <w:sz w:val="24"/>
      <w:szCs w:val="28"/>
    </w:rPr>
  </w:style>
  <w:style w:type="character" w:customStyle="1" w:styleId="hCharChar">
    <w:name w:val="h Char Char"/>
    <w:qFormat/>
    <w:rsid w:val="009F2011"/>
    <w:rPr>
      <w:rFonts w:eastAsia="宋体"/>
      <w:kern w:val="2"/>
      <w:sz w:val="18"/>
      <w:lang w:val="en-US" w:eastAsia="zh-CN" w:bidi="ar-SA"/>
    </w:rPr>
  </w:style>
  <w:style w:type="character" w:customStyle="1" w:styleId="Charfff1">
    <w:name w:val="仿宋正文 Char"/>
    <w:link w:val="afffd"/>
    <w:qFormat/>
    <w:rsid w:val="009F2011"/>
    <w:rPr>
      <w:rFonts w:ascii="仿宋_GB2312" w:eastAsia="仿宋_GB2312"/>
      <w:kern w:val="2"/>
      <w:sz w:val="24"/>
      <w:lang w:val="en-US" w:eastAsia="zh-CN" w:bidi="ar-SA"/>
    </w:rPr>
  </w:style>
  <w:style w:type="paragraph" w:customStyle="1" w:styleId="afffd">
    <w:name w:val="仿宋正文"/>
    <w:basedOn w:val="a"/>
    <w:link w:val="Charfff1"/>
    <w:qFormat/>
    <w:rsid w:val="009F2011"/>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9F2011"/>
    <w:rPr>
      <w:rFonts w:ascii="宋体" w:eastAsia="宋体"/>
      <w:kern w:val="2"/>
      <w:sz w:val="24"/>
      <w:lang w:val="zh-CN" w:bidi="ar-SA"/>
    </w:rPr>
  </w:style>
  <w:style w:type="character" w:customStyle="1" w:styleId="afffe">
    <w:name w:val="样式 宋体"/>
    <w:qFormat/>
    <w:rsid w:val="009F2011"/>
    <w:rPr>
      <w:rFonts w:ascii="宋体" w:hAnsi="宋体"/>
      <w:sz w:val="24"/>
    </w:rPr>
  </w:style>
  <w:style w:type="character" w:customStyle="1" w:styleId="tw4winJump">
    <w:name w:val="tw4winJump"/>
    <w:qFormat/>
    <w:rsid w:val="009F2011"/>
    <w:rPr>
      <w:rFonts w:ascii="Courier New" w:hAnsi="Courier New" w:cs="Courier New"/>
      <w:color w:val="008080"/>
      <w:lang w:val="en-US" w:eastAsia="zh-CN"/>
    </w:rPr>
  </w:style>
  <w:style w:type="character" w:customStyle="1" w:styleId="19">
    <w:name w:val="标题 1 字符"/>
    <w:uiPriority w:val="9"/>
    <w:qFormat/>
    <w:rsid w:val="009F2011"/>
    <w:rPr>
      <w:rFonts w:ascii="Arial" w:eastAsia="黑体" w:hAnsi="Arial" w:cs="Arial"/>
      <w:b/>
      <w:bCs/>
      <w:snapToGrid w:val="0"/>
      <w:kern w:val="44"/>
      <w:sz w:val="44"/>
      <w:szCs w:val="44"/>
    </w:rPr>
  </w:style>
  <w:style w:type="character" w:customStyle="1" w:styleId="style36">
    <w:name w:val="style36"/>
    <w:basedOn w:val="a1"/>
    <w:qFormat/>
    <w:rsid w:val="009F2011"/>
    <w:rPr>
      <w:rFonts w:ascii="Arial" w:eastAsia="黑体" w:hAnsi="Arial" w:cs="Arial"/>
      <w:snapToGrid w:val="0"/>
      <w:kern w:val="0"/>
      <w:szCs w:val="21"/>
    </w:rPr>
  </w:style>
  <w:style w:type="character" w:customStyle="1" w:styleId="pt9">
    <w:name w:val="pt9"/>
    <w:qFormat/>
    <w:rsid w:val="009F2011"/>
    <w:rPr>
      <w:rFonts w:ascii="仿宋_GB2312" w:eastAsia="微软雅黑"/>
      <w:b/>
      <w:kern w:val="2"/>
      <w:sz w:val="32"/>
      <w:szCs w:val="32"/>
      <w:lang w:val="en-US" w:eastAsia="zh-CN" w:bidi="ar-SA"/>
    </w:rPr>
  </w:style>
  <w:style w:type="character" w:customStyle="1" w:styleId="DONOTTRANSLATE">
    <w:name w:val="DO_NOT_TRANSLATE"/>
    <w:qFormat/>
    <w:rsid w:val="009F2011"/>
    <w:rPr>
      <w:rFonts w:ascii="Courier New" w:hAnsi="Courier New" w:cs="Courier New"/>
      <w:color w:val="800000"/>
      <w:lang w:val="en-US" w:eastAsia="zh-CN"/>
    </w:rPr>
  </w:style>
  <w:style w:type="character" w:customStyle="1" w:styleId="1Char11">
    <w:name w:val="标书1 Char1"/>
    <w:qFormat/>
    <w:rsid w:val="009F2011"/>
    <w:rPr>
      <w:rFonts w:eastAsia="宋体"/>
      <w:b/>
      <w:bCs/>
      <w:kern w:val="44"/>
      <w:sz w:val="44"/>
      <w:szCs w:val="44"/>
      <w:lang w:val="en-US" w:eastAsia="zh-CN" w:bidi="ar-SA"/>
    </w:rPr>
  </w:style>
  <w:style w:type="character" w:customStyle="1" w:styleId="affff">
    <w:name w:val="页脚 字符"/>
    <w:uiPriority w:val="99"/>
    <w:qFormat/>
    <w:rsid w:val="009F2011"/>
    <w:rPr>
      <w:kern w:val="2"/>
      <w:sz w:val="18"/>
      <w:szCs w:val="18"/>
    </w:rPr>
  </w:style>
  <w:style w:type="character" w:customStyle="1" w:styleId="2Char7">
    <w:name w:val="正文2 Char"/>
    <w:qFormat/>
    <w:rsid w:val="009F2011"/>
    <w:rPr>
      <w:rFonts w:eastAsia="宋体"/>
      <w:kern w:val="2"/>
      <w:sz w:val="24"/>
      <w:lang w:val="en-US" w:eastAsia="zh-CN" w:bidi="ar-SA"/>
    </w:rPr>
  </w:style>
  <w:style w:type="character" w:customStyle="1" w:styleId="CharChar210">
    <w:name w:val="Char Char21"/>
    <w:uiPriority w:val="6"/>
    <w:qFormat/>
    <w:rsid w:val="009F2011"/>
    <w:rPr>
      <w:rFonts w:ascii="宋体" w:hAnsi="宋体"/>
      <w:kern w:val="1"/>
      <w:sz w:val="24"/>
      <w:szCs w:val="21"/>
      <w:lang w:val="zh-CN"/>
    </w:rPr>
  </w:style>
  <w:style w:type="character" w:customStyle="1" w:styleId="2CharChar2">
    <w:name w:val="样式 正文缩进 + 首行缩进:  2 字符 Char Char"/>
    <w:link w:val="2a"/>
    <w:qFormat/>
    <w:rsid w:val="009F2011"/>
    <w:rPr>
      <w:rFonts w:cs="宋体"/>
      <w:kern w:val="2"/>
      <w:sz w:val="24"/>
    </w:rPr>
  </w:style>
  <w:style w:type="paragraph" w:customStyle="1" w:styleId="2a">
    <w:name w:val="样式 正文缩进 + 首行缩进:  2 字符"/>
    <w:basedOn w:val="a0"/>
    <w:link w:val="2CharChar2"/>
    <w:qFormat/>
    <w:rsid w:val="009F2011"/>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9F2011"/>
    <w:rPr>
      <w:rFonts w:ascii="宋体" w:eastAsia="宋体" w:hAnsi="Arial" w:cs="Arial"/>
      <w:snapToGrid w:val="0"/>
      <w:kern w:val="2"/>
      <w:sz w:val="24"/>
      <w:szCs w:val="21"/>
      <w:lang w:val="zh-CN" w:eastAsia="zh-CN" w:bidi="ar-SA"/>
    </w:rPr>
  </w:style>
  <w:style w:type="character" w:customStyle="1" w:styleId="gray6">
    <w:name w:val="gray6"/>
    <w:basedOn w:val="a1"/>
    <w:qFormat/>
    <w:rsid w:val="009F2011"/>
    <w:rPr>
      <w:rFonts w:ascii="Arial" w:eastAsia="黑体" w:hAnsi="Arial" w:cs="Arial"/>
      <w:snapToGrid w:val="0"/>
      <w:kern w:val="0"/>
      <w:szCs w:val="21"/>
    </w:rPr>
  </w:style>
  <w:style w:type="character" w:customStyle="1" w:styleId="hui">
    <w:name w:val="hui"/>
    <w:basedOn w:val="a1"/>
    <w:qFormat/>
    <w:rsid w:val="009F2011"/>
    <w:rPr>
      <w:rFonts w:ascii="Arial" w:eastAsia="黑体" w:hAnsi="Arial" w:cs="Arial"/>
      <w:snapToGrid w:val="0"/>
      <w:kern w:val="0"/>
      <w:szCs w:val="21"/>
    </w:rPr>
  </w:style>
  <w:style w:type="character" w:customStyle="1" w:styleId="CharCharc">
    <w:name w:val="哈哈正文 Char Char"/>
    <w:qFormat/>
    <w:rsid w:val="009F2011"/>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9F2011"/>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9F2011"/>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9F2011"/>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9F2011"/>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9F2011"/>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9F2011"/>
    <w:pPr>
      <w:spacing w:after="120" w:line="300" w:lineRule="exact"/>
    </w:pPr>
    <w:rPr>
      <w:rFonts w:ascii="Arial" w:hAnsi="Arial"/>
      <w:b/>
      <w:sz w:val="26"/>
      <w:lang w:eastAsia="en-US"/>
    </w:rPr>
  </w:style>
  <w:style w:type="paragraph" w:customStyle="1" w:styleId="affff2">
    <w:name w:val="样式 宋体 三号 加粗 居中"/>
    <w:basedOn w:val="a"/>
    <w:qFormat/>
    <w:rsid w:val="009F2011"/>
    <w:pPr>
      <w:adjustRightInd/>
      <w:spacing w:line="360" w:lineRule="auto"/>
      <w:jc w:val="center"/>
    </w:pPr>
    <w:rPr>
      <w:rFonts w:ascii="宋体" w:hAnsi="宋体" w:cs="宋体"/>
      <w:b/>
      <w:bCs/>
      <w:sz w:val="24"/>
      <w:szCs w:val="20"/>
    </w:rPr>
  </w:style>
  <w:style w:type="paragraph" w:customStyle="1" w:styleId="44">
    <w:name w:val="标题4_自定义"/>
    <w:basedOn w:val="4"/>
    <w:qFormat/>
    <w:rsid w:val="009F2011"/>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9F2011"/>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9F2011"/>
    <w:pPr>
      <w:spacing w:before="120" w:line="360" w:lineRule="auto"/>
      <w:ind w:firstLine="567"/>
    </w:pPr>
    <w:rPr>
      <w:rFonts w:ascii="Arial" w:hAnsi="Arial"/>
      <w:sz w:val="20"/>
      <w:szCs w:val="20"/>
    </w:rPr>
  </w:style>
  <w:style w:type="paragraph" w:customStyle="1" w:styleId="-11">
    <w:name w:val="彩色底纹 - 强调文字颜色 11"/>
    <w:qFormat/>
    <w:rsid w:val="009F2011"/>
    <w:rPr>
      <w:kern w:val="2"/>
      <w:sz w:val="21"/>
      <w:szCs w:val="24"/>
    </w:rPr>
  </w:style>
  <w:style w:type="paragraph" w:customStyle="1" w:styleId="affff4">
    <w:name w:val="正文 小标"/>
    <w:basedOn w:val="a"/>
    <w:qFormat/>
    <w:rsid w:val="009F2011"/>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9F2011"/>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9F2011"/>
    <w:rPr>
      <w:kern w:val="2"/>
      <w:sz w:val="21"/>
    </w:rPr>
  </w:style>
  <w:style w:type="paragraph" w:customStyle="1" w:styleId="CharChar11CharCharCharCharCharCharCharCharCharCharChar">
    <w:name w:val="Char Char11 Char Char Char Char Char Char Char Char Char Char Char"/>
    <w:basedOn w:val="a"/>
    <w:qFormat/>
    <w:rsid w:val="009F2011"/>
    <w:pPr>
      <w:adjustRightInd/>
      <w:spacing w:line="360" w:lineRule="auto"/>
    </w:pPr>
    <w:rPr>
      <w:rFonts w:ascii="Arial" w:eastAsia="黑体" w:hAnsi="Arial" w:cs="Arial"/>
      <w:snapToGrid w:val="0"/>
      <w:kern w:val="0"/>
      <w:szCs w:val="21"/>
    </w:rPr>
  </w:style>
  <w:style w:type="paragraph" w:customStyle="1" w:styleId="xl84">
    <w:name w:val="xl84"/>
    <w:basedOn w:val="a"/>
    <w:qFormat/>
    <w:rsid w:val="009F20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9F2011"/>
    <w:pPr>
      <w:spacing w:beforeLines="800" w:afterLines="100"/>
      <w:jc w:val="center"/>
    </w:pPr>
    <w:rPr>
      <w:rFonts w:ascii="Arial" w:eastAsia="黑体" w:hAnsi="Arial" w:cs="宋体"/>
      <w:bCs/>
      <w:kern w:val="2"/>
      <w:sz w:val="52"/>
    </w:rPr>
  </w:style>
  <w:style w:type="paragraph" w:customStyle="1" w:styleId="affff6">
    <w:name w:val="封面公司名"/>
    <w:qFormat/>
    <w:rsid w:val="009F2011"/>
    <w:pPr>
      <w:jc w:val="center"/>
    </w:pPr>
    <w:rPr>
      <w:rFonts w:ascii="Arial" w:eastAsia="楷体_GB2312" w:hAnsi="Arial" w:cs="宋体"/>
      <w:bCs/>
      <w:kern w:val="2"/>
      <w:sz w:val="28"/>
    </w:rPr>
  </w:style>
  <w:style w:type="paragraph" w:customStyle="1" w:styleId="Char1CharCharChar5">
    <w:name w:val="Char1 Char Char Char5"/>
    <w:basedOn w:val="a"/>
    <w:qFormat/>
    <w:rsid w:val="009F2011"/>
    <w:pPr>
      <w:adjustRightInd/>
      <w:ind w:firstLineChars="200" w:firstLine="200"/>
    </w:pPr>
    <w:rPr>
      <w:rFonts w:ascii="Tahoma" w:hAnsi="Tahoma"/>
      <w:sz w:val="24"/>
      <w:szCs w:val="20"/>
    </w:rPr>
  </w:style>
  <w:style w:type="paragraph" w:customStyle="1" w:styleId="style82f9af9af9a">
    <w:name w:val="style82 f9a f9a f9a"/>
    <w:basedOn w:val="a"/>
    <w:qFormat/>
    <w:rsid w:val="009F2011"/>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9F201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9F2011"/>
    <w:pPr>
      <w:tabs>
        <w:tab w:val="left" w:pos="360"/>
      </w:tabs>
    </w:pPr>
    <w:rPr>
      <w:sz w:val="24"/>
      <w:szCs w:val="20"/>
    </w:rPr>
  </w:style>
  <w:style w:type="paragraph" w:customStyle="1" w:styleId="CharChar11CharCharChar">
    <w:name w:val="Char Char11 Char Char Char"/>
    <w:basedOn w:val="a"/>
    <w:qFormat/>
    <w:rsid w:val="009F2011"/>
    <w:pPr>
      <w:spacing w:line="360" w:lineRule="auto"/>
    </w:pPr>
    <w:rPr>
      <w:szCs w:val="20"/>
    </w:rPr>
  </w:style>
  <w:style w:type="paragraph" w:customStyle="1" w:styleId="gjt3">
    <w:name w:val="gjt_3"/>
    <w:next w:val="a"/>
    <w:qFormat/>
    <w:rsid w:val="009F2011"/>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9F2011"/>
    <w:pPr>
      <w:adjustRightInd/>
      <w:spacing w:line="500" w:lineRule="exact"/>
      <w:ind w:firstLineChars="200" w:firstLine="560"/>
    </w:pPr>
    <w:rPr>
      <w:rFonts w:eastAsia="仿宋_GB2312"/>
      <w:sz w:val="28"/>
      <w:szCs w:val="20"/>
    </w:rPr>
  </w:style>
  <w:style w:type="paragraph" w:customStyle="1" w:styleId="37">
    <w:name w:val="样式3"/>
    <w:basedOn w:val="2c"/>
    <w:qFormat/>
    <w:rsid w:val="009F2011"/>
    <w:pPr>
      <w:spacing w:beforeLines="100"/>
      <w:jc w:val="left"/>
    </w:pPr>
  </w:style>
  <w:style w:type="paragraph" w:customStyle="1" w:styleId="2c">
    <w:name w:val="样式2"/>
    <w:basedOn w:val="a"/>
    <w:qFormat/>
    <w:rsid w:val="009F2011"/>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9F2011"/>
    <w:pPr>
      <w:tabs>
        <w:tab w:val="left" w:pos="840"/>
      </w:tabs>
      <w:ind w:left="840" w:hanging="420"/>
    </w:pPr>
    <w:rPr>
      <w:rFonts w:ascii="Tahoma" w:hAnsi="Tahoma"/>
      <w:sz w:val="24"/>
    </w:rPr>
  </w:style>
  <w:style w:type="paragraph" w:customStyle="1" w:styleId="Z5">
    <w:name w:val="Z5"/>
    <w:basedOn w:val="a"/>
    <w:next w:val="a"/>
    <w:qFormat/>
    <w:rsid w:val="009F2011"/>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9F2011"/>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9F2011"/>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9F2011"/>
    <w:pPr>
      <w:adjustRightInd/>
      <w:spacing w:before="156" w:line="360" w:lineRule="auto"/>
      <w:ind w:firstLineChars="200" w:firstLine="510"/>
    </w:pPr>
    <w:rPr>
      <w:sz w:val="24"/>
      <w:szCs w:val="20"/>
    </w:rPr>
  </w:style>
  <w:style w:type="paragraph" w:customStyle="1" w:styleId="Test2">
    <w:name w:val="Test2"/>
    <w:basedOn w:val="2"/>
    <w:qFormat/>
    <w:rsid w:val="009F2011"/>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9F2011"/>
    <w:rPr>
      <w:rFonts w:ascii="仿宋_GB2312" w:eastAsia="仿宋_GB2312"/>
      <w:b/>
      <w:sz w:val="32"/>
      <w:szCs w:val="32"/>
    </w:rPr>
  </w:style>
  <w:style w:type="paragraph" w:customStyle="1" w:styleId="xl81">
    <w:name w:val="xl81"/>
    <w:basedOn w:val="a"/>
    <w:qFormat/>
    <w:rsid w:val="009F20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9F2011"/>
    <w:pPr>
      <w:spacing w:line="360" w:lineRule="auto"/>
    </w:pPr>
    <w:rPr>
      <w:kern w:val="0"/>
      <w:sz w:val="24"/>
      <w:szCs w:val="20"/>
    </w:rPr>
  </w:style>
  <w:style w:type="paragraph" w:customStyle="1" w:styleId="152">
    <w:name w:val="样式 宋体 行距: 1.5 倍行距 首行缩进:  2 字符"/>
    <w:basedOn w:val="a"/>
    <w:qFormat/>
    <w:rsid w:val="009F2011"/>
    <w:pPr>
      <w:adjustRightInd/>
      <w:spacing w:line="360" w:lineRule="auto"/>
      <w:ind w:firstLineChars="200" w:firstLine="420"/>
    </w:pPr>
    <w:rPr>
      <w:rFonts w:ascii="宋体" w:hAnsi="宋体"/>
      <w:sz w:val="24"/>
      <w:szCs w:val="20"/>
    </w:rPr>
  </w:style>
  <w:style w:type="paragraph" w:customStyle="1" w:styleId="xl68">
    <w:name w:val="xl68"/>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9F2011"/>
    <w:pPr>
      <w:keepNext/>
      <w:outlineLvl w:val="5"/>
    </w:pPr>
  </w:style>
  <w:style w:type="paragraph" w:customStyle="1" w:styleId="56">
    <w:name w:val="5级标题"/>
    <w:basedOn w:val="45"/>
    <w:qFormat/>
    <w:rsid w:val="009F2011"/>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9F2011"/>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9F2011"/>
    <w:pPr>
      <w:adjustRightInd/>
      <w:ind w:leftChars="200" w:left="420"/>
      <w:jc w:val="left"/>
    </w:pPr>
    <w:rPr>
      <w:sz w:val="28"/>
      <w:szCs w:val="20"/>
      <w:lang w:eastAsia="zh-TW"/>
    </w:rPr>
  </w:style>
  <w:style w:type="paragraph" w:customStyle="1" w:styleId="Char2CharChar">
    <w:name w:val="Char2 Char Char"/>
    <w:basedOn w:val="a"/>
    <w:qFormat/>
    <w:rsid w:val="009F2011"/>
    <w:pPr>
      <w:adjustRightInd/>
    </w:pPr>
    <w:rPr>
      <w:rFonts w:ascii="Tahoma" w:hAnsi="Tahoma"/>
      <w:sz w:val="24"/>
      <w:szCs w:val="20"/>
    </w:rPr>
  </w:style>
  <w:style w:type="paragraph" w:customStyle="1" w:styleId="Style11">
    <w:name w:val="_Style 11"/>
    <w:basedOn w:val="a"/>
    <w:uiPriority w:val="34"/>
    <w:qFormat/>
    <w:rsid w:val="009F2011"/>
    <w:pPr>
      <w:adjustRightInd/>
      <w:ind w:firstLineChars="200" w:firstLine="420"/>
    </w:pPr>
    <w:rPr>
      <w:rFonts w:eastAsia="仿宋_GB2312"/>
      <w:sz w:val="28"/>
    </w:rPr>
  </w:style>
  <w:style w:type="paragraph" w:customStyle="1" w:styleId="xl89">
    <w:name w:val="xl89"/>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9F2011"/>
    <w:rPr>
      <w:rFonts w:ascii="Tahoma" w:hAnsi="Tahoma"/>
      <w:sz w:val="24"/>
      <w:szCs w:val="20"/>
    </w:rPr>
  </w:style>
  <w:style w:type="paragraph" w:customStyle="1" w:styleId="62">
    <w:name w:val="数字标题6"/>
    <w:basedOn w:val="6"/>
    <w:next w:val="a"/>
    <w:qFormat/>
    <w:rsid w:val="009F2011"/>
    <w:pPr>
      <w:tabs>
        <w:tab w:val="left" w:pos="1080"/>
      </w:tabs>
      <w:ind w:left="1080" w:hanging="1080"/>
    </w:pPr>
    <w:rPr>
      <w:rFonts w:ascii="Times New Roman" w:eastAsia="宋体" w:hAnsi="Times New Roman"/>
      <w:i/>
    </w:rPr>
  </w:style>
  <w:style w:type="paragraph" w:customStyle="1" w:styleId="TableCell">
    <w:name w:val="Table Cell"/>
    <w:qFormat/>
    <w:rsid w:val="009F2011"/>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9F2011"/>
    <w:rPr>
      <w:szCs w:val="22"/>
    </w:rPr>
  </w:style>
  <w:style w:type="paragraph" w:customStyle="1" w:styleId="affff9">
    <w:name w:val="??"/>
    <w:qFormat/>
    <w:rsid w:val="009F2011"/>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9F2011"/>
    <w:rPr>
      <w:rFonts w:ascii="Tahoma" w:hAnsi="Tahoma" w:cs="仿宋_GB2312"/>
      <w:sz w:val="24"/>
      <w:szCs w:val="20"/>
    </w:rPr>
  </w:style>
  <w:style w:type="paragraph" w:customStyle="1" w:styleId="xl65">
    <w:name w:val="xl65"/>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9F2011"/>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9F2011"/>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9F2011"/>
    <w:pPr>
      <w:tabs>
        <w:tab w:val="left" w:pos="1260"/>
      </w:tabs>
      <w:ind w:left="1260" w:hanging="420"/>
    </w:pPr>
    <w:rPr>
      <w:rFonts w:ascii="Arial" w:eastAsia="黑体" w:hAnsi="Arial"/>
      <w:lang w:val="en-US"/>
    </w:rPr>
  </w:style>
  <w:style w:type="paragraph" w:customStyle="1" w:styleId="affffa">
    <w:name w:val="五级无标题条"/>
    <w:basedOn w:val="a"/>
    <w:qFormat/>
    <w:rsid w:val="009F2011"/>
    <w:pPr>
      <w:adjustRightInd/>
    </w:pPr>
  </w:style>
  <w:style w:type="paragraph" w:customStyle="1" w:styleId="Char50">
    <w:name w:val="Char5"/>
    <w:basedOn w:val="a"/>
    <w:qFormat/>
    <w:rsid w:val="009F2011"/>
    <w:rPr>
      <w:rFonts w:ascii="仿宋_GB2312" w:eastAsia="仿宋_GB2312"/>
      <w:b/>
      <w:sz w:val="32"/>
      <w:szCs w:val="32"/>
    </w:rPr>
  </w:style>
  <w:style w:type="paragraph" w:customStyle="1" w:styleId="TOC1">
    <w:name w:val="TOC 标题1"/>
    <w:basedOn w:val="1"/>
    <w:next w:val="a"/>
    <w:qFormat/>
    <w:rsid w:val="009F201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9F2011"/>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9F2011"/>
    <w:pPr>
      <w:adjustRightInd/>
      <w:spacing w:line="360" w:lineRule="auto"/>
    </w:pPr>
    <w:rPr>
      <w:rFonts w:ascii="Arial" w:eastAsia="黑体" w:hAnsi="Arial" w:cs="Arial"/>
      <w:snapToGrid w:val="0"/>
      <w:kern w:val="0"/>
      <w:szCs w:val="21"/>
    </w:rPr>
  </w:style>
  <w:style w:type="paragraph" w:customStyle="1" w:styleId="Char29">
    <w:name w:val="Char2"/>
    <w:basedOn w:val="a"/>
    <w:qFormat/>
    <w:rsid w:val="009F2011"/>
    <w:rPr>
      <w:rFonts w:ascii="仿宋_GB2312" w:eastAsia="仿宋_GB2312"/>
      <w:b/>
      <w:sz w:val="32"/>
      <w:szCs w:val="32"/>
    </w:rPr>
  </w:style>
  <w:style w:type="paragraph" w:customStyle="1" w:styleId="38">
    <w:name w:val="数字标题3"/>
    <w:basedOn w:val="3"/>
    <w:next w:val="a"/>
    <w:qFormat/>
    <w:rsid w:val="009F2011"/>
    <w:pPr>
      <w:spacing w:line="240" w:lineRule="auto"/>
    </w:pPr>
    <w:rPr>
      <w:sz w:val="28"/>
      <w:szCs w:val="28"/>
    </w:rPr>
  </w:style>
  <w:style w:type="paragraph" w:customStyle="1" w:styleId="FA">
    <w:name w:val="FA正文"/>
    <w:basedOn w:val="a"/>
    <w:qFormat/>
    <w:rsid w:val="009F2011"/>
    <w:pPr>
      <w:spacing w:line="360" w:lineRule="auto"/>
      <w:ind w:firstLineChars="200" w:firstLine="480"/>
    </w:pPr>
    <w:rPr>
      <w:rFonts w:hAnsi="宋体"/>
      <w:sz w:val="24"/>
      <w:szCs w:val="20"/>
    </w:rPr>
  </w:style>
  <w:style w:type="paragraph" w:customStyle="1" w:styleId="MMTopic5">
    <w:name w:val="MM Topic 5"/>
    <w:basedOn w:val="5"/>
    <w:qFormat/>
    <w:rsid w:val="009F2011"/>
    <w:pPr>
      <w:tabs>
        <w:tab w:val="left" w:pos="2520"/>
      </w:tabs>
      <w:adjustRightInd/>
      <w:ind w:left="2520" w:hanging="420"/>
    </w:pPr>
  </w:style>
  <w:style w:type="paragraph" w:customStyle="1" w:styleId="CharCharCharCharCharCharCharCharCharChar1">
    <w:name w:val="Char Char Char Char Char Char Char Char Char Char1"/>
    <w:basedOn w:val="a"/>
    <w:qFormat/>
    <w:rsid w:val="009F2011"/>
    <w:rPr>
      <w:rFonts w:ascii="仿宋_GB2312" w:eastAsia="仿宋_GB2312"/>
      <w:b/>
      <w:sz w:val="32"/>
      <w:szCs w:val="32"/>
    </w:rPr>
  </w:style>
  <w:style w:type="paragraph" w:customStyle="1" w:styleId="xl38">
    <w:name w:val="xl38"/>
    <w:basedOn w:val="a"/>
    <w:qFormat/>
    <w:rsid w:val="009F2011"/>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9F2011"/>
    <w:rPr>
      <w:color w:val="000000"/>
      <w:kern w:val="1"/>
      <w:sz w:val="21"/>
    </w:rPr>
  </w:style>
  <w:style w:type="paragraph" w:customStyle="1" w:styleId="Char2CharCharChar">
    <w:name w:val="Char2 Char Char Char"/>
    <w:basedOn w:val="a"/>
    <w:qFormat/>
    <w:rsid w:val="009F2011"/>
    <w:rPr>
      <w:rFonts w:ascii="仿宋_GB2312" w:eastAsia="仿宋_GB2312"/>
      <w:b/>
      <w:sz w:val="32"/>
      <w:szCs w:val="32"/>
    </w:rPr>
  </w:style>
  <w:style w:type="paragraph" w:customStyle="1" w:styleId="Char2CharCharChar1">
    <w:name w:val="Char2 Char Char Char1"/>
    <w:basedOn w:val="a"/>
    <w:uiPriority w:val="6"/>
    <w:qFormat/>
    <w:rsid w:val="009F2011"/>
    <w:rPr>
      <w:rFonts w:ascii="仿宋_GB2312" w:eastAsia="仿宋_GB2312"/>
      <w:b/>
      <w:sz w:val="32"/>
      <w:szCs w:val="32"/>
    </w:rPr>
  </w:style>
  <w:style w:type="paragraph" w:customStyle="1" w:styleId="affffb">
    <w:name w:val="默认段落样式"/>
    <w:basedOn w:val="27"/>
    <w:qFormat/>
    <w:rsid w:val="009F2011"/>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9F2011"/>
    <w:pPr>
      <w:snapToGrid w:val="0"/>
      <w:spacing w:line="0" w:lineRule="atLeast"/>
      <w:ind w:firstLineChars="200" w:firstLine="200"/>
      <w:jc w:val="center"/>
    </w:pPr>
    <w:rPr>
      <w:sz w:val="24"/>
      <w:szCs w:val="20"/>
    </w:rPr>
  </w:style>
  <w:style w:type="paragraph" w:customStyle="1" w:styleId="xl35">
    <w:name w:val="xl35"/>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9F2011"/>
    <w:pPr>
      <w:tabs>
        <w:tab w:val="left" w:pos="1680"/>
      </w:tabs>
      <w:adjustRightInd/>
      <w:ind w:left="1680" w:hanging="420"/>
    </w:pPr>
  </w:style>
  <w:style w:type="paragraph" w:customStyle="1" w:styleId="affffd">
    <w:name w:val="标准小四"/>
    <w:basedOn w:val="a"/>
    <w:qFormat/>
    <w:rsid w:val="009F2011"/>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9F2011"/>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9F2011"/>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9F2011"/>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9F2011"/>
    <w:pPr>
      <w:adjustRightInd/>
    </w:pPr>
    <w:rPr>
      <w:rFonts w:ascii="Tahoma" w:hAnsi="Tahoma"/>
      <w:sz w:val="24"/>
      <w:szCs w:val="20"/>
    </w:rPr>
  </w:style>
  <w:style w:type="paragraph" w:customStyle="1" w:styleId="57">
    <w:name w:val="列出段落5"/>
    <w:basedOn w:val="a"/>
    <w:qFormat/>
    <w:rsid w:val="009F2011"/>
    <w:pPr>
      <w:spacing w:line="360" w:lineRule="auto"/>
      <w:ind w:firstLineChars="200" w:firstLine="200"/>
    </w:pPr>
    <w:rPr>
      <w:rFonts w:eastAsia="楷体_GB2312" w:cs="Lucida Sans"/>
      <w:sz w:val="24"/>
    </w:rPr>
  </w:style>
  <w:style w:type="paragraph" w:customStyle="1" w:styleId="font7">
    <w:name w:val="font7"/>
    <w:basedOn w:val="a"/>
    <w:qFormat/>
    <w:rsid w:val="009F2011"/>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rsid w:val="009F2011"/>
    <w:pPr>
      <w:adjustRightInd/>
      <w:ind w:firstLineChars="200" w:firstLine="200"/>
    </w:pPr>
    <w:rPr>
      <w:rFonts w:ascii="Arial" w:hAnsi="Arial"/>
      <w:spacing w:val="-5"/>
      <w:kern w:val="0"/>
      <w:sz w:val="24"/>
      <w:szCs w:val="20"/>
    </w:rPr>
  </w:style>
  <w:style w:type="paragraph" w:customStyle="1" w:styleId="ItemStepinTable">
    <w:name w:val="Item Step in Table"/>
    <w:qFormat/>
    <w:rsid w:val="009F2011"/>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9F201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9F20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9F2011"/>
    <w:pPr>
      <w:adjustRightInd/>
      <w:spacing w:line="360" w:lineRule="auto"/>
      <w:ind w:firstLine="482"/>
    </w:pPr>
    <w:rPr>
      <w:rFonts w:cs="宋体"/>
      <w:sz w:val="24"/>
      <w:szCs w:val="20"/>
    </w:rPr>
  </w:style>
  <w:style w:type="paragraph" w:customStyle="1" w:styleId="Char3CharChar">
    <w:name w:val="Char3 Char Char"/>
    <w:basedOn w:val="a"/>
    <w:qFormat/>
    <w:rsid w:val="009F201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9F2011"/>
    <w:pPr>
      <w:adjustRightInd/>
      <w:ind w:firstLineChars="200" w:firstLine="420"/>
    </w:pPr>
    <w:rPr>
      <w:rFonts w:eastAsia="仿宋_GB2312"/>
      <w:sz w:val="28"/>
    </w:rPr>
  </w:style>
  <w:style w:type="paragraph" w:customStyle="1" w:styleId="xl39">
    <w:name w:val="xl39"/>
    <w:basedOn w:val="a"/>
    <w:qFormat/>
    <w:rsid w:val="009F2011"/>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qFormat/>
    <w:rsid w:val="009F2011"/>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9F2011"/>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9F2011"/>
    <w:pPr>
      <w:spacing w:line="360" w:lineRule="auto"/>
    </w:pPr>
    <w:rPr>
      <w:szCs w:val="20"/>
    </w:rPr>
  </w:style>
  <w:style w:type="paragraph" w:customStyle="1" w:styleId="125">
    <w:name w:val="正文1.25"/>
    <w:basedOn w:val="a"/>
    <w:qFormat/>
    <w:rsid w:val="009F2011"/>
    <w:pPr>
      <w:adjustRightInd/>
      <w:spacing w:line="300" w:lineRule="auto"/>
      <w:ind w:firstLineChars="200" w:firstLine="480"/>
    </w:pPr>
    <w:rPr>
      <w:sz w:val="24"/>
      <w:szCs w:val="20"/>
    </w:rPr>
  </w:style>
  <w:style w:type="paragraph" w:customStyle="1" w:styleId="1d">
    <w:name w:val="1正文"/>
    <w:basedOn w:val="a"/>
    <w:qFormat/>
    <w:rsid w:val="009F2011"/>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9F2011"/>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9F2011"/>
    <w:rPr>
      <w:rFonts w:ascii="仿宋_GB2312" w:eastAsia="仿宋_GB2312"/>
      <w:b/>
      <w:sz w:val="32"/>
      <w:szCs w:val="20"/>
    </w:rPr>
  </w:style>
  <w:style w:type="paragraph" w:customStyle="1" w:styleId="2f0">
    <w:name w:val="列出段落2"/>
    <w:basedOn w:val="a"/>
    <w:qFormat/>
    <w:rsid w:val="009F2011"/>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9F2011"/>
    <w:rPr>
      <w:rFonts w:eastAsia="仿宋_GB2312"/>
      <w:sz w:val="28"/>
      <w:szCs w:val="20"/>
    </w:rPr>
  </w:style>
  <w:style w:type="paragraph" w:customStyle="1" w:styleId="xl74">
    <w:name w:val="xl74"/>
    <w:basedOn w:val="a"/>
    <w:qFormat/>
    <w:rsid w:val="009F2011"/>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9F2011"/>
    <w:pPr>
      <w:widowControl/>
      <w:jc w:val="left"/>
    </w:pPr>
    <w:rPr>
      <w:rFonts w:cs="宋体"/>
      <w:sz w:val="24"/>
      <w:szCs w:val="20"/>
    </w:rPr>
  </w:style>
  <w:style w:type="paragraph" w:customStyle="1" w:styleId="-110">
    <w:name w:val="彩色列表 - 强调文字颜色 11"/>
    <w:basedOn w:val="a"/>
    <w:qFormat/>
    <w:rsid w:val="009F2011"/>
    <w:pPr>
      <w:adjustRightInd/>
      <w:ind w:firstLineChars="200" w:firstLine="420"/>
    </w:pPr>
    <w:rPr>
      <w:rFonts w:ascii="Calibri" w:hAnsi="Calibri"/>
      <w:szCs w:val="22"/>
    </w:rPr>
  </w:style>
  <w:style w:type="paragraph" w:customStyle="1" w:styleId="afffff1">
    <w:name w:val="加粗正文"/>
    <w:basedOn w:val="a"/>
    <w:qFormat/>
    <w:rsid w:val="009F2011"/>
    <w:pPr>
      <w:adjustRightInd/>
      <w:spacing w:beforeLines="50" w:afterLines="50" w:line="360" w:lineRule="auto"/>
      <w:ind w:firstLineChars="200" w:firstLine="422"/>
    </w:pPr>
    <w:rPr>
      <w:b/>
      <w:bCs/>
      <w:szCs w:val="21"/>
    </w:rPr>
  </w:style>
  <w:style w:type="paragraph" w:customStyle="1" w:styleId="xl94">
    <w:name w:val="xl94"/>
    <w:basedOn w:val="a"/>
    <w:qFormat/>
    <w:rsid w:val="009F2011"/>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9F2011"/>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9F2011"/>
    <w:rPr>
      <w:szCs w:val="20"/>
    </w:rPr>
  </w:style>
  <w:style w:type="paragraph" w:customStyle="1" w:styleId="xl27">
    <w:name w:val="xl27"/>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9F2011"/>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9F2011"/>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9F2011"/>
    <w:pPr>
      <w:adjustRightInd/>
      <w:spacing w:line="360" w:lineRule="auto"/>
    </w:pPr>
    <w:rPr>
      <w:rFonts w:ascii="Arial" w:eastAsia="黑体" w:hAnsi="Arial" w:cs="Arial"/>
      <w:snapToGrid w:val="0"/>
      <w:kern w:val="0"/>
      <w:szCs w:val="21"/>
    </w:rPr>
  </w:style>
  <w:style w:type="paragraph" w:customStyle="1" w:styleId="xl36">
    <w:name w:val="xl36"/>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9F2011"/>
    <w:pPr>
      <w:spacing w:after="68"/>
    </w:pPr>
    <w:rPr>
      <w:rFonts w:ascii="FHLHE E+ Futura Bk" w:eastAsia="FHLHE E+ Futura Bk" w:cs="Times New Roman"/>
      <w:color w:val="auto"/>
    </w:rPr>
  </w:style>
  <w:style w:type="paragraph" w:customStyle="1" w:styleId="xl82">
    <w:name w:val="xl82"/>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9F2011"/>
    <w:pPr>
      <w:widowControl w:val="0"/>
      <w:jc w:val="both"/>
    </w:pPr>
    <w:rPr>
      <w:rFonts w:cs="Calibri"/>
      <w:color w:val="000000"/>
      <w:kern w:val="1"/>
      <w:sz w:val="21"/>
      <w:szCs w:val="22"/>
    </w:rPr>
  </w:style>
  <w:style w:type="paragraph" w:customStyle="1" w:styleId="CharCharCharChar1">
    <w:name w:val="Char Char Char Char1"/>
    <w:basedOn w:val="a"/>
    <w:qFormat/>
    <w:rsid w:val="009F2011"/>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9F2011"/>
    <w:rPr>
      <w:rFonts w:ascii="宋体" w:eastAsia="宋体" w:cs="Times New Roman"/>
      <w:color w:val="auto"/>
    </w:rPr>
  </w:style>
  <w:style w:type="paragraph" w:customStyle="1" w:styleId="afffff3">
    <w:name w:val="正文首行缩进两字"/>
    <w:qFormat/>
    <w:rsid w:val="009F2011"/>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9F2011"/>
    <w:rPr>
      <w:rFonts w:ascii="仿宋_GB2312" w:eastAsia="仿宋_GB2312"/>
      <w:b/>
      <w:sz w:val="32"/>
      <w:szCs w:val="32"/>
    </w:rPr>
  </w:style>
  <w:style w:type="paragraph" w:customStyle="1" w:styleId="xl77">
    <w:name w:val="xl77"/>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9F2011"/>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9F2011"/>
    <w:pPr>
      <w:spacing w:line="360" w:lineRule="auto"/>
    </w:pPr>
    <w:rPr>
      <w:szCs w:val="20"/>
    </w:rPr>
  </w:style>
  <w:style w:type="paragraph" w:customStyle="1" w:styleId="Charfff3">
    <w:name w:val="Char"/>
    <w:basedOn w:val="a"/>
    <w:qFormat/>
    <w:rsid w:val="009F2011"/>
    <w:rPr>
      <w:rFonts w:ascii="仿宋_GB2312" w:eastAsia="仿宋_GB2312"/>
      <w:b/>
      <w:sz w:val="32"/>
      <w:szCs w:val="32"/>
    </w:rPr>
  </w:style>
  <w:style w:type="paragraph" w:customStyle="1" w:styleId="RFIHeading2ndLevel">
    <w:name w:val="RFI Heading 2nd Level"/>
    <w:basedOn w:val="a"/>
    <w:qFormat/>
    <w:rsid w:val="009F2011"/>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9F2011"/>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9F2011"/>
    <w:rPr>
      <w:szCs w:val="20"/>
    </w:rPr>
  </w:style>
  <w:style w:type="paragraph" w:customStyle="1" w:styleId="afffff4">
    <w:name w:val="正文标准"/>
    <w:basedOn w:val="a"/>
    <w:qFormat/>
    <w:rsid w:val="009F2011"/>
    <w:pPr>
      <w:adjustRightInd/>
      <w:spacing w:line="360" w:lineRule="auto"/>
      <w:ind w:firstLineChars="200" w:firstLine="200"/>
    </w:pPr>
    <w:rPr>
      <w:rFonts w:ascii="宋体" w:hAnsi="Calibri"/>
      <w:sz w:val="24"/>
    </w:rPr>
  </w:style>
  <w:style w:type="paragraph" w:customStyle="1" w:styleId="afffff5">
    <w:name w:val="正文格式"/>
    <w:basedOn w:val="a"/>
    <w:qFormat/>
    <w:rsid w:val="009F2011"/>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9F2011"/>
    <w:pPr>
      <w:adjustRightInd/>
      <w:spacing w:line="360" w:lineRule="auto"/>
    </w:pPr>
    <w:rPr>
      <w:rFonts w:ascii="Arial" w:eastAsia="黑体" w:hAnsi="Arial" w:cs="Arial"/>
      <w:snapToGrid w:val="0"/>
      <w:kern w:val="0"/>
      <w:szCs w:val="21"/>
    </w:rPr>
  </w:style>
  <w:style w:type="paragraph" w:customStyle="1" w:styleId="Th">
    <w:name w:val="Th"/>
    <w:qFormat/>
    <w:rsid w:val="009F2011"/>
    <w:pPr>
      <w:keepNext/>
      <w:keepLines/>
      <w:spacing w:before="20" w:after="60" w:line="220" w:lineRule="exact"/>
      <w:ind w:left="240"/>
    </w:pPr>
    <w:rPr>
      <w:b/>
      <w:sz w:val="19"/>
      <w:lang w:eastAsia="en-US"/>
    </w:rPr>
  </w:style>
  <w:style w:type="paragraph" w:customStyle="1" w:styleId="afffff6">
    <w:name w:val="规范正文"/>
    <w:basedOn w:val="a"/>
    <w:qFormat/>
    <w:rsid w:val="009F2011"/>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9F2011"/>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9F2011"/>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9F2011"/>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9F2011"/>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9F2011"/>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9F201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9F2011"/>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9F2011"/>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9F2011"/>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9F2011"/>
    <w:pPr>
      <w:spacing w:line="360" w:lineRule="auto"/>
    </w:pPr>
    <w:rPr>
      <w:kern w:val="0"/>
      <w:sz w:val="24"/>
      <w:szCs w:val="20"/>
    </w:rPr>
  </w:style>
  <w:style w:type="paragraph" w:customStyle="1" w:styleId="afffff7">
    <w:name w:val="_正文段落"/>
    <w:basedOn w:val="a"/>
    <w:qFormat/>
    <w:rsid w:val="009F2011"/>
    <w:pPr>
      <w:adjustRightInd/>
      <w:ind w:firstLine="560"/>
    </w:pPr>
    <w:rPr>
      <w:rFonts w:ascii="仿宋_GB2312" w:eastAsia="仿宋_GB2312" w:hAnsi="仿宋"/>
      <w:kern w:val="0"/>
      <w:sz w:val="28"/>
      <w:szCs w:val="28"/>
    </w:rPr>
  </w:style>
  <w:style w:type="paragraph" w:customStyle="1" w:styleId="47">
    <w:name w:val="列出段落4"/>
    <w:basedOn w:val="a"/>
    <w:qFormat/>
    <w:rsid w:val="009F2011"/>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9F2011"/>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9F2011"/>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9F2011"/>
    <w:pPr>
      <w:adjustRightInd/>
      <w:spacing w:line="360" w:lineRule="auto"/>
    </w:pPr>
    <w:rPr>
      <w:rFonts w:ascii="Arial" w:eastAsia="黑体" w:hAnsi="Arial" w:cs="Arial"/>
      <w:snapToGrid w:val="0"/>
      <w:kern w:val="0"/>
      <w:szCs w:val="21"/>
    </w:rPr>
  </w:style>
  <w:style w:type="paragraph" w:customStyle="1" w:styleId="font9">
    <w:name w:val="font9"/>
    <w:basedOn w:val="a"/>
    <w:qFormat/>
    <w:rsid w:val="009F2011"/>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9F2011"/>
    <w:pPr>
      <w:spacing w:line="360" w:lineRule="auto"/>
    </w:pPr>
    <w:rPr>
      <w:kern w:val="2"/>
      <w:sz w:val="24"/>
      <w:szCs w:val="24"/>
    </w:rPr>
  </w:style>
  <w:style w:type="paragraph" w:customStyle="1" w:styleId="CharCharChar1Char2">
    <w:name w:val="Char Char Char1 Char2"/>
    <w:basedOn w:val="a"/>
    <w:qFormat/>
    <w:rsid w:val="009F2011"/>
    <w:rPr>
      <w:szCs w:val="20"/>
    </w:rPr>
  </w:style>
  <w:style w:type="paragraph" w:customStyle="1" w:styleId="CharChar11CharCharCharCharCharCharCharCharCharCharCharCharChar1">
    <w:name w:val="Char Char11 Char Char Char Char Char Char Char Char Char Char Char Char Char1"/>
    <w:basedOn w:val="a"/>
    <w:qFormat/>
    <w:rsid w:val="009F2011"/>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9F2011"/>
    <w:rPr>
      <w:rFonts w:ascii="Tahoma" w:hAnsi="Tahoma"/>
      <w:sz w:val="24"/>
      <w:szCs w:val="20"/>
    </w:rPr>
  </w:style>
  <w:style w:type="paragraph" w:customStyle="1" w:styleId="afffffb">
    <w:name w:val="标题五"/>
    <w:basedOn w:val="a"/>
    <w:qFormat/>
    <w:rsid w:val="009F2011"/>
    <w:pPr>
      <w:adjustRightInd/>
      <w:spacing w:beforeLines="50" w:line="360" w:lineRule="auto"/>
    </w:pPr>
    <w:rPr>
      <w:b/>
      <w:sz w:val="24"/>
    </w:rPr>
  </w:style>
  <w:style w:type="paragraph" w:customStyle="1" w:styleId="CharChar1101">
    <w:name w:val="Char Char1101"/>
    <w:basedOn w:val="a"/>
    <w:qFormat/>
    <w:rsid w:val="009F2011"/>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9F2011"/>
    <w:pPr>
      <w:tabs>
        <w:tab w:val="left" w:pos="360"/>
      </w:tabs>
    </w:pPr>
    <w:rPr>
      <w:sz w:val="24"/>
      <w:szCs w:val="20"/>
    </w:rPr>
  </w:style>
  <w:style w:type="paragraph" w:customStyle="1" w:styleId="CharCharChar1">
    <w:name w:val="Char Char Char 字元 字元"/>
    <w:basedOn w:val="a"/>
    <w:qFormat/>
    <w:rsid w:val="009F2011"/>
    <w:pPr>
      <w:adjustRightInd/>
      <w:spacing w:line="360" w:lineRule="auto"/>
      <w:ind w:firstLineChars="200" w:firstLine="200"/>
    </w:pPr>
    <w:rPr>
      <w:szCs w:val="20"/>
    </w:rPr>
  </w:style>
  <w:style w:type="paragraph" w:customStyle="1" w:styleId="xl70">
    <w:name w:val="xl70"/>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9F2011"/>
    <w:rPr>
      <w:rFonts w:ascii="仿宋_GB2312" w:eastAsia="仿宋_GB2312"/>
      <w:b/>
      <w:sz w:val="32"/>
      <w:szCs w:val="32"/>
    </w:rPr>
  </w:style>
  <w:style w:type="paragraph" w:customStyle="1" w:styleId="afffffc">
    <w:name w:val="文章附标题"/>
    <w:basedOn w:val="a"/>
    <w:qFormat/>
    <w:rsid w:val="009F2011"/>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9F2011"/>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9F2011"/>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9F2011"/>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9F2011"/>
    <w:pPr>
      <w:adjustRightInd/>
    </w:pPr>
    <w:rPr>
      <w:sz w:val="18"/>
      <w:szCs w:val="20"/>
    </w:rPr>
  </w:style>
  <w:style w:type="paragraph" w:customStyle="1" w:styleId="afffffd">
    <w:name w:val="封面华为技术"/>
    <w:basedOn w:val="a"/>
    <w:qFormat/>
    <w:rsid w:val="009F2011"/>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9F2011"/>
    <w:pPr>
      <w:adjustRightInd/>
      <w:spacing w:line="360" w:lineRule="auto"/>
    </w:pPr>
    <w:rPr>
      <w:rFonts w:ascii="Arial" w:eastAsia="黑体" w:hAnsi="Arial"/>
      <w:snapToGrid w:val="0"/>
      <w:kern w:val="0"/>
      <w:sz w:val="20"/>
      <w:szCs w:val="21"/>
    </w:rPr>
  </w:style>
  <w:style w:type="paragraph" w:customStyle="1" w:styleId="gjt2">
    <w:name w:val="gjt_2"/>
    <w:next w:val="a"/>
    <w:qFormat/>
    <w:rsid w:val="009F2011"/>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9F2011"/>
    <w:pPr>
      <w:adjustRightInd/>
      <w:spacing w:line="360" w:lineRule="auto"/>
    </w:pPr>
    <w:rPr>
      <w:rFonts w:ascii="仿宋_GB2312" w:eastAsia="仿宋_GB2312"/>
      <w:sz w:val="24"/>
      <w:szCs w:val="20"/>
    </w:rPr>
  </w:style>
  <w:style w:type="paragraph" w:customStyle="1" w:styleId="xl67">
    <w:name w:val="xl67"/>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9F2011"/>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9F2011"/>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9F2011"/>
    <w:pPr>
      <w:spacing w:line="480" w:lineRule="atLeast"/>
      <w:ind w:firstLine="567"/>
      <w:textAlignment w:val="baseline"/>
    </w:pPr>
    <w:rPr>
      <w:kern w:val="0"/>
      <w:sz w:val="24"/>
      <w:szCs w:val="20"/>
    </w:rPr>
  </w:style>
  <w:style w:type="paragraph" w:customStyle="1" w:styleId="affffff1">
    <w:name w:val="正文文字表格居中"/>
    <w:basedOn w:val="a"/>
    <w:next w:val="26"/>
    <w:qFormat/>
    <w:rsid w:val="009F2011"/>
    <w:pPr>
      <w:snapToGrid w:val="0"/>
      <w:spacing w:line="360" w:lineRule="auto"/>
    </w:pPr>
    <w:rPr>
      <w:rFonts w:ascii="宋体"/>
      <w:b/>
      <w:sz w:val="24"/>
      <w:szCs w:val="20"/>
    </w:rPr>
  </w:style>
  <w:style w:type="paragraph" w:customStyle="1" w:styleId="affffff2">
    <w:name w:val="规划正文"/>
    <w:basedOn w:val="a"/>
    <w:qFormat/>
    <w:rsid w:val="009F2011"/>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9F2011"/>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9F2011"/>
    <w:pPr>
      <w:adjustRightInd/>
    </w:pPr>
    <w:rPr>
      <w:rFonts w:ascii="宋体" w:hAnsi="Courier New"/>
    </w:rPr>
  </w:style>
  <w:style w:type="paragraph" w:customStyle="1" w:styleId="Char34">
    <w:name w:val="Char3"/>
    <w:basedOn w:val="a"/>
    <w:qFormat/>
    <w:rsid w:val="009F2011"/>
    <w:pPr>
      <w:adjustRightInd/>
    </w:pPr>
    <w:rPr>
      <w:rFonts w:ascii="仿宋_GB2312" w:eastAsia="仿宋_GB2312"/>
      <w:b/>
      <w:sz w:val="32"/>
      <w:szCs w:val="32"/>
    </w:rPr>
  </w:style>
  <w:style w:type="paragraph" w:customStyle="1" w:styleId="xl28">
    <w:name w:val="xl28"/>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9F2011"/>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9F2011"/>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9F2011"/>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9F2011"/>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9F2011"/>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9F2011"/>
    <w:pPr>
      <w:widowControl/>
      <w:adjustRightInd/>
      <w:spacing w:after="160" w:line="240" w:lineRule="exact"/>
      <w:jc w:val="left"/>
    </w:pPr>
    <w:rPr>
      <w:szCs w:val="20"/>
    </w:rPr>
  </w:style>
  <w:style w:type="paragraph" w:customStyle="1" w:styleId="2f3">
    <w:name w:val="表格标题2"/>
    <w:basedOn w:val="affffff5"/>
    <w:qFormat/>
    <w:rsid w:val="009F2011"/>
    <w:rPr>
      <w:b/>
    </w:rPr>
  </w:style>
  <w:style w:type="paragraph" w:customStyle="1" w:styleId="affffff5">
    <w:name w:val="表格内文"/>
    <w:basedOn w:val="a"/>
    <w:qFormat/>
    <w:rsid w:val="009F2011"/>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9F2011"/>
    <w:rPr>
      <w:rFonts w:ascii="仿宋_GB2312" w:eastAsia="仿宋_GB2312"/>
      <w:b/>
      <w:sz w:val="32"/>
      <w:szCs w:val="32"/>
    </w:rPr>
  </w:style>
  <w:style w:type="paragraph" w:customStyle="1" w:styleId="2f4">
    <w:name w:val="正文，首行缩进:  2 字符"/>
    <w:qFormat/>
    <w:rsid w:val="009F2011"/>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9F201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9F2011"/>
    <w:pPr>
      <w:spacing w:line="360" w:lineRule="auto"/>
    </w:pPr>
    <w:rPr>
      <w:szCs w:val="20"/>
    </w:rPr>
  </w:style>
  <w:style w:type="paragraph" w:customStyle="1" w:styleId="affffff6">
    <w:name w:val="正文 大标"/>
    <w:basedOn w:val="a"/>
    <w:qFormat/>
    <w:rsid w:val="009F2011"/>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9F2011"/>
    <w:pPr>
      <w:adjustRightInd/>
      <w:spacing w:before="60" w:after="60" w:line="360" w:lineRule="auto"/>
      <w:ind w:firstLineChars="200" w:firstLine="200"/>
    </w:pPr>
    <w:rPr>
      <w:sz w:val="28"/>
      <w:szCs w:val="20"/>
    </w:rPr>
  </w:style>
  <w:style w:type="paragraph" w:customStyle="1" w:styleId="MMTopic1">
    <w:name w:val="MM Topic 1"/>
    <w:basedOn w:val="1"/>
    <w:qFormat/>
    <w:rsid w:val="009F2011"/>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9F2011"/>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9F2011"/>
    <w:pPr>
      <w:spacing w:line="360" w:lineRule="auto"/>
      <w:ind w:firstLineChars="200" w:firstLine="200"/>
    </w:pPr>
    <w:rPr>
      <w:kern w:val="0"/>
      <w:sz w:val="24"/>
      <w:szCs w:val="20"/>
    </w:rPr>
  </w:style>
  <w:style w:type="paragraph" w:customStyle="1" w:styleId="affffff7">
    <w:name w:val="表格"/>
    <w:basedOn w:val="a"/>
    <w:qFormat/>
    <w:rsid w:val="009F2011"/>
    <w:pPr>
      <w:snapToGrid w:val="0"/>
      <w:ind w:firstLineChars="21" w:firstLine="42"/>
    </w:pPr>
    <w:rPr>
      <w:rFonts w:ascii="宋体" w:hAnsi="宋体"/>
      <w:kern w:val="0"/>
      <w:sz w:val="20"/>
      <w:szCs w:val="20"/>
    </w:rPr>
  </w:style>
  <w:style w:type="paragraph" w:customStyle="1" w:styleId="48">
    <w:name w:val="标书标题4"/>
    <w:basedOn w:val="4"/>
    <w:qFormat/>
    <w:rsid w:val="009F2011"/>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9F2011"/>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rsid w:val="009F2011"/>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9F2011"/>
    <w:pPr>
      <w:adjustRightInd/>
      <w:spacing w:line="300" w:lineRule="auto"/>
      <w:jc w:val="center"/>
    </w:pPr>
  </w:style>
  <w:style w:type="paragraph" w:customStyle="1" w:styleId="Style6">
    <w:name w:val="_Style 6"/>
    <w:basedOn w:val="a"/>
    <w:uiPriority w:val="34"/>
    <w:qFormat/>
    <w:rsid w:val="009F2011"/>
    <w:pPr>
      <w:adjustRightInd/>
      <w:ind w:firstLineChars="200" w:firstLine="420"/>
    </w:pPr>
    <w:rPr>
      <w:rFonts w:eastAsia="仿宋_GB2312"/>
      <w:sz w:val="28"/>
    </w:rPr>
  </w:style>
  <w:style w:type="paragraph" w:customStyle="1" w:styleId="zTableCellBody">
    <w:name w:val="zTableCellBody"/>
    <w:basedOn w:val="a"/>
    <w:qFormat/>
    <w:rsid w:val="009F2011"/>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9F2011"/>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9F2011"/>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9F2011"/>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9F2011"/>
    <w:pPr>
      <w:tabs>
        <w:tab w:val="left" w:pos="840"/>
      </w:tabs>
      <w:ind w:left="840" w:hanging="420"/>
      <w:jc w:val="center"/>
    </w:pPr>
    <w:rPr>
      <w:rFonts w:ascii="黑体" w:eastAsia="黑体"/>
      <w:sz w:val="21"/>
    </w:rPr>
  </w:style>
  <w:style w:type="paragraph" w:customStyle="1" w:styleId="affffffb">
    <w:name w:val="段"/>
    <w:qFormat/>
    <w:rsid w:val="009F2011"/>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9F2011"/>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9F2011"/>
    <w:pPr>
      <w:spacing w:after="60"/>
    </w:pPr>
    <w:rPr>
      <w:rFonts w:ascii="Futura Bk" w:hAnsi="Futura Bk"/>
      <w:sz w:val="15"/>
      <w:lang w:eastAsia="en-US"/>
    </w:rPr>
  </w:style>
  <w:style w:type="paragraph" w:customStyle="1" w:styleId="Bulletwithtext4">
    <w:name w:val="Bullet with text 4"/>
    <w:basedOn w:val="a"/>
    <w:qFormat/>
    <w:rsid w:val="009F2011"/>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9F2011"/>
    <w:rPr>
      <w:rFonts w:ascii="仿宋_GB2312" w:eastAsia="仿宋_GB2312"/>
      <w:b/>
      <w:sz w:val="32"/>
      <w:szCs w:val="20"/>
    </w:rPr>
  </w:style>
  <w:style w:type="paragraph" w:customStyle="1" w:styleId="affffffc">
    <w:name w:val="大汉方案正文"/>
    <w:basedOn w:val="a"/>
    <w:qFormat/>
    <w:rsid w:val="009F2011"/>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9F2011"/>
    <w:pPr>
      <w:adjustRightInd/>
      <w:ind w:firstLineChars="200" w:firstLine="200"/>
    </w:pPr>
    <w:rPr>
      <w:rFonts w:ascii="Tahoma" w:hAnsi="Tahoma"/>
      <w:sz w:val="24"/>
      <w:szCs w:val="20"/>
    </w:rPr>
  </w:style>
  <w:style w:type="paragraph" w:customStyle="1" w:styleId="a10">
    <w:name w:val="a1"/>
    <w:basedOn w:val="a"/>
    <w:qFormat/>
    <w:rsid w:val="009F2011"/>
    <w:pPr>
      <w:widowControl/>
      <w:spacing w:line="300" w:lineRule="atLeast"/>
      <w:jc w:val="left"/>
    </w:pPr>
    <w:rPr>
      <w:rFonts w:ascii="宋体" w:hAnsi="宋体"/>
      <w:kern w:val="0"/>
      <w:sz w:val="18"/>
      <w:szCs w:val="20"/>
    </w:rPr>
  </w:style>
  <w:style w:type="paragraph" w:customStyle="1" w:styleId="72">
    <w:name w:val="样式7"/>
    <w:basedOn w:val="49"/>
    <w:next w:val="a"/>
    <w:qFormat/>
    <w:rsid w:val="009F2011"/>
    <w:pPr>
      <w:spacing w:afterLines="50"/>
      <w:jc w:val="left"/>
      <w:outlineLvl w:val="3"/>
    </w:pPr>
    <w:rPr>
      <w:sz w:val="24"/>
      <w:szCs w:val="24"/>
    </w:rPr>
  </w:style>
  <w:style w:type="paragraph" w:customStyle="1" w:styleId="49">
    <w:name w:val="样式4"/>
    <w:basedOn w:val="a"/>
    <w:qFormat/>
    <w:rsid w:val="009F2011"/>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9F2011"/>
    <w:pPr>
      <w:adjustRightInd/>
      <w:spacing w:line="360" w:lineRule="auto"/>
    </w:pPr>
    <w:rPr>
      <w:rFonts w:ascii="Arial" w:eastAsia="黑体" w:hAnsi="Arial" w:cs="Arial"/>
      <w:snapToGrid w:val="0"/>
      <w:kern w:val="0"/>
      <w:szCs w:val="21"/>
    </w:rPr>
  </w:style>
  <w:style w:type="paragraph" w:customStyle="1" w:styleId="main">
    <w:name w:val="main"/>
    <w:basedOn w:val="a"/>
    <w:qFormat/>
    <w:rsid w:val="009F2011"/>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9F2011"/>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9F2011"/>
    <w:pPr>
      <w:adjustRightInd/>
    </w:pPr>
    <w:rPr>
      <w:rFonts w:ascii="Tahoma" w:hAnsi="Tahoma"/>
      <w:sz w:val="24"/>
      <w:szCs w:val="20"/>
    </w:rPr>
  </w:style>
  <w:style w:type="paragraph" w:customStyle="1" w:styleId="Char1CharCharChar">
    <w:name w:val="Char1 Char Char Char"/>
    <w:basedOn w:val="a"/>
    <w:qFormat/>
    <w:rsid w:val="009F2011"/>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9F2011"/>
    <w:pPr>
      <w:tabs>
        <w:tab w:val="left" w:pos="2520"/>
      </w:tabs>
      <w:ind w:left="2520"/>
      <w:outlineLvl w:val="4"/>
    </w:pPr>
  </w:style>
  <w:style w:type="paragraph" w:customStyle="1" w:styleId="affffffe">
    <w:name w:val="二级条标题"/>
    <w:basedOn w:val="afffffff"/>
    <w:next w:val="affffffb"/>
    <w:qFormat/>
    <w:rsid w:val="009F2011"/>
    <w:pPr>
      <w:tabs>
        <w:tab w:val="left" w:pos="2100"/>
      </w:tabs>
      <w:ind w:left="0"/>
      <w:outlineLvl w:val="3"/>
    </w:pPr>
  </w:style>
  <w:style w:type="paragraph" w:customStyle="1" w:styleId="afffffff">
    <w:name w:val="一级条标题"/>
    <w:basedOn w:val="afffffff0"/>
    <w:next w:val="affffffb"/>
    <w:qFormat/>
    <w:rsid w:val="009F2011"/>
    <w:pPr>
      <w:tabs>
        <w:tab w:val="left" w:pos="1680"/>
      </w:tabs>
      <w:ind w:left="1680"/>
      <w:outlineLvl w:val="2"/>
    </w:pPr>
  </w:style>
  <w:style w:type="paragraph" w:customStyle="1" w:styleId="afffffff0">
    <w:name w:val="章标题"/>
    <w:next w:val="affffffb"/>
    <w:qFormat/>
    <w:rsid w:val="009F2011"/>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9F2011"/>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9F2011"/>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9F2011"/>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9F2011"/>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9F2011"/>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9F2011"/>
    <w:pPr>
      <w:spacing w:after="0"/>
      <w:ind w:left="900"/>
    </w:pPr>
  </w:style>
  <w:style w:type="paragraph" w:customStyle="1" w:styleId="afffffff1">
    <w:name w:val="正文 项目"/>
    <w:basedOn w:val="a"/>
    <w:qFormat/>
    <w:rsid w:val="009F201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9F2011"/>
    <w:pPr>
      <w:widowControl/>
      <w:adjustRightInd/>
      <w:ind w:left="720" w:hanging="720"/>
    </w:pPr>
    <w:rPr>
      <w:color w:val="000000"/>
      <w:kern w:val="0"/>
      <w:sz w:val="24"/>
      <w:szCs w:val="20"/>
      <w:lang w:val="en-GB"/>
    </w:rPr>
  </w:style>
  <w:style w:type="paragraph" w:customStyle="1" w:styleId="1e">
    <w:name w:val="表1"/>
    <w:basedOn w:val="a"/>
    <w:qFormat/>
    <w:rsid w:val="009F2011"/>
    <w:pPr>
      <w:tabs>
        <w:tab w:val="left" w:pos="703"/>
      </w:tabs>
      <w:adjustRightInd/>
      <w:spacing w:line="360" w:lineRule="auto"/>
      <w:ind w:left="703"/>
      <w:jc w:val="center"/>
    </w:pPr>
  </w:style>
  <w:style w:type="paragraph" w:customStyle="1" w:styleId="Style27">
    <w:name w:val="_Style 27"/>
    <w:uiPriority w:val="1"/>
    <w:qFormat/>
    <w:rsid w:val="009F2011"/>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9F2011"/>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9F2011"/>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9F2011"/>
    <w:pPr>
      <w:jc w:val="left"/>
      <w:outlineLvl w:val="1"/>
    </w:pPr>
    <w:rPr>
      <w:rFonts w:ascii="Times New Roman" w:eastAsia="仿宋" w:hAnsi="Times New Roman"/>
      <w:sz w:val="30"/>
    </w:rPr>
  </w:style>
  <w:style w:type="paragraph" w:customStyle="1" w:styleId="1f">
    <w:name w:val="1级标题"/>
    <w:basedOn w:val="a"/>
    <w:qFormat/>
    <w:rsid w:val="009F2011"/>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9F2011"/>
    <w:pPr>
      <w:widowControl w:val="0"/>
      <w:jc w:val="both"/>
    </w:pPr>
    <w:rPr>
      <w:color w:val="000000"/>
      <w:szCs w:val="24"/>
    </w:rPr>
  </w:style>
  <w:style w:type="paragraph" w:customStyle="1" w:styleId="150">
    <w:name w:val="样式 微软雅黑 行距: 1.5 倍行距"/>
    <w:basedOn w:val="a"/>
    <w:qFormat/>
    <w:rsid w:val="009F2011"/>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9F2011"/>
    <w:pPr>
      <w:tabs>
        <w:tab w:val="left" w:pos="840"/>
      </w:tabs>
      <w:adjustRightInd/>
      <w:ind w:left="840" w:hanging="420"/>
    </w:pPr>
  </w:style>
  <w:style w:type="paragraph" w:customStyle="1" w:styleId="f9astyle88f9a">
    <w:name w:val="f9a style88 f9a"/>
    <w:basedOn w:val="a"/>
    <w:qFormat/>
    <w:rsid w:val="009F2011"/>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9F2011"/>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9F2011"/>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9F2011"/>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9F2011"/>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9F2011"/>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9F2011"/>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9F2011"/>
    <w:pPr>
      <w:tabs>
        <w:tab w:val="left" w:pos="2100"/>
      </w:tabs>
      <w:adjustRightInd/>
      <w:ind w:left="2100" w:hanging="420"/>
    </w:pPr>
    <w:rPr>
      <w:lang w:val="en-US"/>
    </w:rPr>
  </w:style>
  <w:style w:type="paragraph" w:customStyle="1" w:styleId="Char110">
    <w:name w:val="Char11"/>
    <w:basedOn w:val="a"/>
    <w:qFormat/>
    <w:rsid w:val="009F2011"/>
    <w:pPr>
      <w:tabs>
        <w:tab w:val="left" w:pos="432"/>
      </w:tabs>
      <w:adjustRightInd/>
      <w:spacing w:beforeLines="50" w:afterLines="50"/>
      <w:ind w:left="432" w:firstLineChars="200" w:hanging="432"/>
    </w:pPr>
    <w:rPr>
      <w:sz w:val="24"/>
    </w:rPr>
  </w:style>
  <w:style w:type="paragraph" w:customStyle="1" w:styleId="gjt">
    <w:name w:val="gjt_正文"/>
    <w:qFormat/>
    <w:rsid w:val="009F2011"/>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9F2011"/>
    <w:pPr>
      <w:spacing w:line="360" w:lineRule="auto"/>
    </w:pPr>
    <w:rPr>
      <w:szCs w:val="20"/>
    </w:rPr>
  </w:style>
  <w:style w:type="paragraph" w:customStyle="1" w:styleId="Charfff5">
    <w:name w:val="金宏发行正文 Char"/>
    <w:basedOn w:val="a"/>
    <w:qFormat/>
    <w:rsid w:val="009F2011"/>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9F2011"/>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9F2011"/>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9F2011"/>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9F2011"/>
    <w:pPr>
      <w:adjustRightInd/>
      <w:spacing w:line="460" w:lineRule="exact"/>
      <w:ind w:firstLine="505"/>
      <w:jc w:val="left"/>
    </w:pPr>
    <w:rPr>
      <w:rFonts w:ascii="宋体"/>
      <w:kern w:val="24"/>
      <w:sz w:val="24"/>
      <w:szCs w:val="20"/>
    </w:rPr>
  </w:style>
  <w:style w:type="paragraph" w:customStyle="1" w:styleId="xl31">
    <w:name w:val="xl31"/>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9F201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9F2011"/>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9F2011"/>
    <w:pPr>
      <w:adjustRightInd/>
      <w:spacing w:line="360" w:lineRule="auto"/>
      <w:jc w:val="center"/>
    </w:pPr>
    <w:rPr>
      <w:sz w:val="24"/>
    </w:rPr>
  </w:style>
  <w:style w:type="paragraph" w:customStyle="1" w:styleId="39">
    <w:name w:val="正文3"/>
    <w:basedOn w:val="a"/>
    <w:qFormat/>
    <w:rsid w:val="009F2011"/>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9F2011"/>
    <w:rPr>
      <w:rFonts w:ascii="仿宋_GB2312" w:eastAsia="仿宋_GB2312"/>
      <w:b/>
      <w:sz w:val="32"/>
      <w:szCs w:val="32"/>
    </w:rPr>
  </w:style>
  <w:style w:type="paragraph" w:customStyle="1" w:styleId="1f2">
    <w:name w:val="正文缩进1"/>
    <w:basedOn w:val="a"/>
    <w:next w:val="ab"/>
    <w:qFormat/>
    <w:rsid w:val="009F2011"/>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9F2011"/>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9F2011"/>
    <w:pPr>
      <w:widowControl/>
      <w:adjustRightInd/>
      <w:spacing w:after="160" w:line="240" w:lineRule="exact"/>
      <w:jc w:val="left"/>
    </w:pPr>
    <w:rPr>
      <w:szCs w:val="20"/>
    </w:rPr>
  </w:style>
  <w:style w:type="paragraph" w:customStyle="1" w:styleId="CharChar1121">
    <w:name w:val="Char Char1121"/>
    <w:basedOn w:val="a"/>
    <w:qFormat/>
    <w:rsid w:val="009F2011"/>
    <w:pPr>
      <w:spacing w:line="360" w:lineRule="auto"/>
    </w:pPr>
    <w:rPr>
      <w:szCs w:val="20"/>
    </w:rPr>
  </w:style>
  <w:style w:type="paragraph" w:customStyle="1" w:styleId="afffffff8">
    <w:name w:val="小项目标题"/>
    <w:basedOn w:val="a"/>
    <w:qFormat/>
    <w:rsid w:val="009F2011"/>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9F2011"/>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9F2011"/>
    <w:rPr>
      <w:lang w:eastAsia="en-US"/>
    </w:rPr>
  </w:style>
  <w:style w:type="paragraph" w:customStyle="1" w:styleId="afffffff9">
    <w:name w:val="带编号样式"/>
    <w:basedOn w:val="Charfff4"/>
    <w:qFormat/>
    <w:rsid w:val="009F2011"/>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9F2011"/>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9F2011"/>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9F2011"/>
    <w:pPr>
      <w:spacing w:line="360" w:lineRule="atLeast"/>
      <w:jc w:val="right"/>
      <w:textAlignment w:val="baseline"/>
    </w:pPr>
    <w:rPr>
      <w:rFonts w:ascii="Symbol" w:hAnsi="Symbol"/>
      <w:kern w:val="0"/>
      <w:szCs w:val="20"/>
    </w:rPr>
  </w:style>
  <w:style w:type="paragraph" w:customStyle="1" w:styleId="afffffffc">
    <w:name w:val="__正文"/>
    <w:qFormat/>
    <w:rsid w:val="009F2011"/>
    <w:pPr>
      <w:spacing w:line="360" w:lineRule="auto"/>
      <w:ind w:firstLineChars="200" w:firstLine="200"/>
    </w:pPr>
    <w:rPr>
      <w:rFonts w:eastAsia="等线"/>
      <w:kern w:val="2"/>
      <w:sz w:val="24"/>
      <w:szCs w:val="21"/>
    </w:rPr>
  </w:style>
  <w:style w:type="paragraph" w:customStyle="1" w:styleId="font5">
    <w:name w:val="font5"/>
    <w:basedOn w:val="a"/>
    <w:qFormat/>
    <w:rsid w:val="009F2011"/>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9F2011"/>
    <w:pPr>
      <w:spacing w:line="240" w:lineRule="atLeast"/>
      <w:ind w:left="420" w:firstLine="420"/>
    </w:pPr>
    <w:rPr>
      <w:sz w:val="24"/>
    </w:rPr>
  </w:style>
  <w:style w:type="paragraph" w:customStyle="1" w:styleId="WW-2">
    <w:name w:val="WW-正文文字缩进 2"/>
    <w:basedOn w:val="a"/>
    <w:qFormat/>
    <w:rsid w:val="009F2011"/>
    <w:pPr>
      <w:suppressAutoHyphens/>
      <w:adjustRightInd/>
      <w:ind w:firstLine="420"/>
    </w:pPr>
    <w:rPr>
      <w:kern w:val="1"/>
      <w:szCs w:val="20"/>
    </w:rPr>
  </w:style>
  <w:style w:type="paragraph" w:customStyle="1" w:styleId="xl41">
    <w:name w:val="xl41"/>
    <w:basedOn w:val="a"/>
    <w:qFormat/>
    <w:rsid w:val="009F2011"/>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9F2011"/>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9F2011"/>
    <w:pPr>
      <w:adjustRightInd/>
      <w:spacing w:line="400" w:lineRule="exact"/>
      <w:ind w:firstLineChars="200" w:firstLine="200"/>
    </w:pPr>
    <w:rPr>
      <w:rFonts w:ascii="Arial" w:hAnsi="Arial"/>
    </w:rPr>
  </w:style>
  <w:style w:type="paragraph" w:customStyle="1" w:styleId="font10">
    <w:name w:val="font10"/>
    <w:basedOn w:val="a"/>
    <w:qFormat/>
    <w:rsid w:val="009F2011"/>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9F2011"/>
    <w:pPr>
      <w:spacing w:line="360" w:lineRule="auto"/>
      <w:ind w:firstLineChars="200" w:firstLine="480"/>
    </w:pPr>
    <w:rPr>
      <w:rFonts w:ascii="仿宋_GB2312" w:eastAsia="新宋体"/>
      <w:sz w:val="24"/>
      <w:szCs w:val="20"/>
    </w:rPr>
  </w:style>
  <w:style w:type="paragraph" w:customStyle="1" w:styleId="4a">
    <w:name w:val="4"/>
    <w:basedOn w:val="a"/>
    <w:next w:val="24"/>
    <w:qFormat/>
    <w:rsid w:val="009F2011"/>
    <w:pPr>
      <w:spacing w:after="120" w:line="480" w:lineRule="auto"/>
      <w:ind w:leftChars="200" w:left="420"/>
    </w:pPr>
    <w:rPr>
      <w:sz w:val="24"/>
      <w:szCs w:val="20"/>
    </w:rPr>
  </w:style>
  <w:style w:type="paragraph" w:customStyle="1" w:styleId="tableheading">
    <w:name w:val="tableheading"/>
    <w:basedOn w:val="a"/>
    <w:qFormat/>
    <w:rsid w:val="009F2011"/>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9F2011"/>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9F2011"/>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9F2011"/>
    <w:pPr>
      <w:spacing w:line="360" w:lineRule="auto"/>
      <w:ind w:left="601"/>
    </w:pPr>
    <w:rPr>
      <w:rFonts w:ascii="仿宋_GB2312" w:eastAsia="仿宋_GB2312"/>
      <w:sz w:val="24"/>
      <w:szCs w:val="20"/>
    </w:rPr>
  </w:style>
  <w:style w:type="paragraph" w:customStyle="1" w:styleId="afffffffe">
    <w:name w:val="小标题"/>
    <w:basedOn w:val="a"/>
    <w:qFormat/>
    <w:rsid w:val="009F2011"/>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9F2011"/>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9F2011"/>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9F2011"/>
    <w:rPr>
      <w:rFonts w:ascii="仿宋_GB2312" w:eastAsia="仿宋_GB2312"/>
      <w:b/>
      <w:sz w:val="32"/>
      <w:szCs w:val="20"/>
    </w:rPr>
  </w:style>
  <w:style w:type="paragraph" w:customStyle="1" w:styleId="affffffff1">
    <w:name w:val="表格题注"/>
    <w:next w:val="a"/>
    <w:qFormat/>
    <w:rsid w:val="009F2011"/>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9F2011"/>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9F2011"/>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9F2011"/>
    <w:rPr>
      <w:rFonts w:ascii="仿宋_GB2312" w:eastAsia="仿宋_GB2312"/>
      <w:b/>
      <w:sz w:val="32"/>
      <w:szCs w:val="32"/>
    </w:rPr>
  </w:style>
  <w:style w:type="paragraph" w:customStyle="1" w:styleId="Char3CharCharChar1">
    <w:name w:val="Char3 Char Char Char1"/>
    <w:basedOn w:val="a"/>
    <w:uiPriority w:val="6"/>
    <w:qFormat/>
    <w:rsid w:val="009F2011"/>
    <w:pPr>
      <w:widowControl/>
      <w:adjustRightInd/>
      <w:spacing w:after="160" w:line="240" w:lineRule="exact"/>
      <w:jc w:val="left"/>
    </w:pPr>
    <w:rPr>
      <w:szCs w:val="20"/>
    </w:rPr>
  </w:style>
  <w:style w:type="paragraph" w:customStyle="1" w:styleId="Char1CharCharChar21">
    <w:name w:val="Char1 Char Char Char21"/>
    <w:basedOn w:val="a"/>
    <w:qFormat/>
    <w:rsid w:val="009F2011"/>
    <w:rPr>
      <w:rFonts w:ascii="Tahoma" w:hAnsi="Tahoma"/>
      <w:sz w:val="24"/>
      <w:szCs w:val="20"/>
    </w:rPr>
  </w:style>
  <w:style w:type="paragraph" w:customStyle="1" w:styleId="Char3CharCharCharCharCharChar11">
    <w:name w:val="Char3 Char Char Char Char Char Char11"/>
    <w:basedOn w:val="a"/>
    <w:qFormat/>
    <w:rsid w:val="009F2011"/>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9F2011"/>
    <w:pPr>
      <w:spacing w:line="360" w:lineRule="auto"/>
      <w:ind w:firstLineChars="200" w:firstLine="200"/>
    </w:pPr>
    <w:rPr>
      <w:sz w:val="24"/>
    </w:rPr>
  </w:style>
  <w:style w:type="paragraph" w:customStyle="1" w:styleId="120">
    <w:name w:val="样式 正1 + 首行缩进:  2 字符"/>
    <w:basedOn w:val="a"/>
    <w:qFormat/>
    <w:rsid w:val="009F2011"/>
    <w:pPr>
      <w:adjustRightInd/>
      <w:spacing w:line="360" w:lineRule="auto"/>
      <w:ind w:firstLineChars="200" w:firstLine="480"/>
    </w:pPr>
    <w:rPr>
      <w:rFonts w:ascii="仿宋_GB2312" w:eastAsia="仿宋_GB2312"/>
      <w:sz w:val="24"/>
    </w:rPr>
  </w:style>
  <w:style w:type="paragraph" w:customStyle="1" w:styleId="xl66">
    <w:name w:val="xl66"/>
    <w:basedOn w:val="a"/>
    <w:qFormat/>
    <w:rsid w:val="009F2011"/>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9F2011"/>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9F2011"/>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9F2011"/>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9F2011"/>
    <w:pPr>
      <w:adjustRightInd/>
      <w:ind w:firstLineChars="200" w:firstLine="200"/>
    </w:pPr>
    <w:rPr>
      <w:rFonts w:ascii="Tahoma" w:hAnsi="Tahoma"/>
      <w:sz w:val="24"/>
      <w:szCs w:val="20"/>
    </w:rPr>
  </w:style>
  <w:style w:type="paragraph" w:customStyle="1" w:styleId="2fb">
    <w:name w:val="_标题2"/>
    <w:basedOn w:val="afffffffc"/>
    <w:next w:val="afffffffc"/>
    <w:qFormat/>
    <w:rsid w:val="009F2011"/>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9F2011"/>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9F2011"/>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9F2011"/>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9F2011"/>
    <w:pPr>
      <w:adjustRightInd/>
      <w:spacing w:line="360" w:lineRule="auto"/>
    </w:pPr>
    <w:rPr>
      <w:rFonts w:ascii="宋体" w:hAnsi="宋体"/>
      <w:szCs w:val="20"/>
    </w:rPr>
  </w:style>
  <w:style w:type="paragraph" w:customStyle="1" w:styleId="-51">
    <w:name w:val="深色列表 - 强调文字颜色 51"/>
    <w:basedOn w:val="a"/>
    <w:qFormat/>
    <w:rsid w:val="009F2011"/>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9F2011"/>
    <w:pPr>
      <w:adjustRightInd/>
    </w:pPr>
    <w:rPr>
      <w:rFonts w:ascii="Tahoma" w:hAnsi="Tahoma"/>
      <w:sz w:val="24"/>
    </w:rPr>
  </w:style>
  <w:style w:type="paragraph" w:customStyle="1" w:styleId="CharCharCharChar11">
    <w:name w:val="Char Char Char Char11"/>
    <w:basedOn w:val="a"/>
    <w:qFormat/>
    <w:rsid w:val="009F2011"/>
    <w:rPr>
      <w:rFonts w:ascii="Tahoma" w:hAnsi="Tahoma"/>
      <w:sz w:val="24"/>
      <w:szCs w:val="20"/>
    </w:rPr>
  </w:style>
  <w:style w:type="paragraph" w:customStyle="1" w:styleId="affffffff6">
    <w:name w:val="封面文档标题"/>
    <w:basedOn w:val="a"/>
    <w:qFormat/>
    <w:rsid w:val="009F2011"/>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9F2011"/>
    <w:rPr>
      <w:rFonts w:ascii="Tahoma" w:hAnsi="Tahoma"/>
      <w:sz w:val="24"/>
      <w:szCs w:val="20"/>
    </w:rPr>
  </w:style>
  <w:style w:type="paragraph" w:customStyle="1" w:styleId="1f5">
    <w:name w:val="标1"/>
    <w:basedOn w:val="a"/>
    <w:qFormat/>
    <w:rsid w:val="009F2011"/>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9F2011"/>
    <w:pPr>
      <w:adjustRightInd/>
    </w:pPr>
    <w:rPr>
      <w:szCs w:val="20"/>
    </w:rPr>
  </w:style>
  <w:style w:type="paragraph" w:customStyle="1" w:styleId="affffffff7">
    <w:name w:val="标书正文格式"/>
    <w:qFormat/>
    <w:rsid w:val="009F2011"/>
    <w:pPr>
      <w:spacing w:line="360" w:lineRule="auto"/>
      <w:ind w:firstLineChars="200" w:firstLine="200"/>
    </w:pPr>
    <w:rPr>
      <w:rFonts w:eastAsia="楷体_GB2312"/>
      <w:kern w:val="2"/>
      <w:sz w:val="24"/>
      <w:szCs w:val="24"/>
    </w:rPr>
  </w:style>
  <w:style w:type="paragraph" w:customStyle="1" w:styleId="82">
    <w:name w:val="样式8"/>
    <w:basedOn w:val="a"/>
    <w:qFormat/>
    <w:rsid w:val="009F2011"/>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9F2011"/>
    <w:pPr>
      <w:adjustRightInd/>
      <w:ind w:firstLineChars="200" w:firstLine="420"/>
    </w:pPr>
    <w:rPr>
      <w:rFonts w:eastAsia="仿宋_GB2312"/>
      <w:sz w:val="28"/>
    </w:rPr>
  </w:style>
  <w:style w:type="paragraph" w:customStyle="1" w:styleId="affffffff8">
    <w:name w:val="正文文字缩进"/>
    <w:basedOn w:val="a"/>
    <w:qFormat/>
    <w:rsid w:val="009F2011"/>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9F2011"/>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9F2011"/>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9F2011"/>
    <w:rPr>
      <w:kern w:val="2"/>
      <w:sz w:val="21"/>
      <w:szCs w:val="24"/>
    </w:rPr>
  </w:style>
  <w:style w:type="paragraph" w:customStyle="1" w:styleId="Char220">
    <w:name w:val="Char22"/>
    <w:basedOn w:val="a"/>
    <w:qFormat/>
    <w:rsid w:val="009F2011"/>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9F2011"/>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9F2011"/>
    <w:rPr>
      <w:kern w:val="2"/>
      <w:sz w:val="21"/>
    </w:rPr>
  </w:style>
  <w:style w:type="paragraph" w:customStyle="1" w:styleId="CSS1Char">
    <w:name w:val="CSS1级正文 Char"/>
    <w:basedOn w:val="a9"/>
    <w:qFormat/>
    <w:rsid w:val="009F2011"/>
    <w:pPr>
      <w:autoSpaceDE/>
      <w:autoSpaceDN/>
      <w:snapToGrid w:val="0"/>
      <w:ind w:firstLineChars="200" w:firstLine="480"/>
    </w:pPr>
    <w:rPr>
      <w:rFonts w:ascii="Times New Roman"/>
      <w:szCs w:val="24"/>
      <w:lang w:val="en-US"/>
    </w:rPr>
  </w:style>
  <w:style w:type="paragraph" w:customStyle="1" w:styleId="2fc">
    <w:name w:val="无间隔2"/>
    <w:qFormat/>
    <w:rsid w:val="009F2011"/>
    <w:pPr>
      <w:widowControl w:val="0"/>
      <w:jc w:val="both"/>
    </w:pPr>
    <w:rPr>
      <w:kern w:val="2"/>
      <w:sz w:val="21"/>
      <w:szCs w:val="22"/>
    </w:rPr>
  </w:style>
  <w:style w:type="paragraph" w:customStyle="1" w:styleId="affffffffc">
    <w:name w:val="表文字"/>
    <w:qFormat/>
    <w:rsid w:val="009F2011"/>
    <w:rPr>
      <w:rFonts w:ascii="宋体"/>
      <w:kern w:val="2"/>
    </w:rPr>
  </w:style>
  <w:style w:type="paragraph" w:customStyle="1" w:styleId="MMTitle">
    <w:name w:val="MM Title"/>
    <w:basedOn w:val="af9"/>
    <w:qFormat/>
    <w:rsid w:val="009F2011"/>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9F2011"/>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9F2011"/>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9F2011"/>
    <w:pPr>
      <w:tabs>
        <w:tab w:val="left" w:pos="360"/>
      </w:tabs>
    </w:pPr>
    <w:rPr>
      <w:sz w:val="24"/>
      <w:szCs w:val="20"/>
    </w:rPr>
  </w:style>
  <w:style w:type="paragraph" w:customStyle="1" w:styleId="affffffffe">
    <w:name w:val="表内文字"/>
    <w:basedOn w:val="a"/>
    <w:qFormat/>
    <w:rsid w:val="009F2011"/>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9F2011"/>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9F2011"/>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9F2011"/>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9F2011"/>
    <w:pPr>
      <w:tabs>
        <w:tab w:val="center" w:pos="4154"/>
        <w:tab w:val="right" w:pos="8306"/>
      </w:tabs>
      <w:spacing w:after="120"/>
      <w:jc w:val="right"/>
    </w:pPr>
    <w:rPr>
      <w:sz w:val="21"/>
    </w:rPr>
  </w:style>
  <w:style w:type="paragraph" w:customStyle="1" w:styleId="afffffffff0">
    <w:name w:val="正文－恩普"/>
    <w:basedOn w:val="a0"/>
    <w:qFormat/>
    <w:rsid w:val="009F2011"/>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9F2011"/>
    <w:pPr>
      <w:adjustRightInd/>
      <w:spacing w:line="360" w:lineRule="auto"/>
    </w:pPr>
    <w:rPr>
      <w:rFonts w:ascii="Arial" w:eastAsia="黑体" w:hAnsi="Arial" w:cs="Arial"/>
      <w:snapToGrid w:val="0"/>
      <w:kern w:val="0"/>
      <w:szCs w:val="21"/>
    </w:rPr>
  </w:style>
  <w:style w:type="paragraph" w:customStyle="1" w:styleId="Char40">
    <w:name w:val="Char4"/>
    <w:basedOn w:val="a"/>
    <w:qFormat/>
    <w:rsid w:val="009F2011"/>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9F2011"/>
    <w:pPr>
      <w:widowControl/>
      <w:adjustRightInd/>
    </w:pPr>
    <w:rPr>
      <w:kern w:val="0"/>
      <w:szCs w:val="21"/>
    </w:rPr>
  </w:style>
  <w:style w:type="paragraph" w:customStyle="1" w:styleId="Char60">
    <w:name w:val="Char6"/>
    <w:basedOn w:val="a"/>
    <w:qFormat/>
    <w:rsid w:val="009F2011"/>
    <w:rPr>
      <w:rFonts w:ascii="仿宋_GB2312" w:eastAsia="仿宋_GB2312"/>
      <w:b/>
      <w:sz w:val="32"/>
      <w:szCs w:val="32"/>
    </w:rPr>
  </w:style>
  <w:style w:type="paragraph" w:customStyle="1" w:styleId="Char111">
    <w:name w:val="Char111"/>
    <w:basedOn w:val="a"/>
    <w:qFormat/>
    <w:rsid w:val="009F2011"/>
    <w:rPr>
      <w:rFonts w:ascii="仿宋_GB2312" w:eastAsia="仿宋_GB2312"/>
      <w:b/>
      <w:sz w:val="32"/>
      <w:szCs w:val="32"/>
    </w:rPr>
  </w:style>
  <w:style w:type="paragraph" w:customStyle="1" w:styleId="3c">
    <w:name w:val="标题3"/>
    <w:basedOn w:val="3"/>
    <w:next w:val="34"/>
    <w:qFormat/>
    <w:rsid w:val="009F2011"/>
    <w:pPr>
      <w:tabs>
        <w:tab w:val="clear" w:pos="900"/>
      </w:tabs>
      <w:spacing w:after="0" w:line="360" w:lineRule="auto"/>
    </w:pPr>
    <w:rPr>
      <w:rFonts w:ascii="仿宋" w:eastAsia="仿宋" w:hAnsi="仿宋" w:cs="仿宋"/>
    </w:rPr>
  </w:style>
  <w:style w:type="paragraph" w:customStyle="1" w:styleId="xl23">
    <w:name w:val="xl23"/>
    <w:basedOn w:val="a"/>
    <w:qFormat/>
    <w:rsid w:val="009F2011"/>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9F2011"/>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9F2011"/>
    <w:pPr>
      <w:adjustRightInd/>
      <w:ind w:firstLineChars="200" w:firstLine="200"/>
    </w:pPr>
    <w:rPr>
      <w:rFonts w:ascii="Tahoma" w:hAnsi="Tahoma"/>
      <w:sz w:val="24"/>
      <w:szCs w:val="20"/>
    </w:rPr>
  </w:style>
  <w:style w:type="paragraph" w:customStyle="1" w:styleId="1f6">
    <w:name w:val="列出段落1"/>
    <w:basedOn w:val="a"/>
    <w:qFormat/>
    <w:rsid w:val="009F2011"/>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9F2011"/>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9F2011"/>
    <w:rPr>
      <w:rFonts w:ascii="仿宋_GB2312" w:eastAsia="仿宋_GB2312"/>
      <w:b/>
      <w:sz w:val="32"/>
      <w:szCs w:val="32"/>
    </w:rPr>
  </w:style>
  <w:style w:type="paragraph" w:customStyle="1" w:styleId="afffffffff1">
    <w:name w:val="五级条标题"/>
    <w:basedOn w:val="afffffffff2"/>
    <w:next w:val="affffffb"/>
    <w:qFormat/>
    <w:rsid w:val="009F2011"/>
    <w:pPr>
      <w:tabs>
        <w:tab w:val="left" w:pos="2940"/>
        <w:tab w:val="left" w:pos="3360"/>
      </w:tabs>
      <w:ind w:left="3360"/>
      <w:outlineLvl w:val="6"/>
    </w:pPr>
  </w:style>
  <w:style w:type="paragraph" w:customStyle="1" w:styleId="afffffffff2">
    <w:name w:val="四级条标题"/>
    <w:basedOn w:val="affffffd"/>
    <w:next w:val="affffffb"/>
    <w:qFormat/>
    <w:rsid w:val="009F2011"/>
    <w:pPr>
      <w:tabs>
        <w:tab w:val="clear" w:pos="2520"/>
      </w:tabs>
      <w:ind w:left="2940"/>
      <w:outlineLvl w:val="5"/>
    </w:pPr>
  </w:style>
  <w:style w:type="paragraph" w:customStyle="1" w:styleId="3d">
    <w:name w:val="目录3"/>
    <w:basedOn w:val="a"/>
    <w:qFormat/>
    <w:rsid w:val="009F2011"/>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9F2011"/>
    <w:rPr>
      <w:rFonts w:ascii="仿宋_GB2312" w:eastAsia="仿宋_GB2312"/>
      <w:b/>
      <w:sz w:val="32"/>
      <w:szCs w:val="32"/>
    </w:rPr>
  </w:style>
  <w:style w:type="paragraph" w:customStyle="1" w:styleId="style30">
    <w:name w:val="style3"/>
    <w:basedOn w:val="a"/>
    <w:qFormat/>
    <w:rsid w:val="009F2011"/>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9F2011"/>
    <w:pPr>
      <w:adjustRightInd/>
      <w:spacing w:line="360" w:lineRule="auto"/>
      <w:ind w:firstLineChars="200" w:firstLine="420"/>
    </w:pPr>
    <w:rPr>
      <w:rFonts w:ascii="Calibri" w:hAnsi="Calibri"/>
      <w:sz w:val="24"/>
      <w:szCs w:val="22"/>
    </w:rPr>
  </w:style>
  <w:style w:type="paragraph" w:customStyle="1" w:styleId="afffffffff3">
    <w:name w:val="首行缩进"/>
    <w:basedOn w:val="a"/>
    <w:qFormat/>
    <w:rsid w:val="009F2011"/>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9F2011"/>
    <w:rPr>
      <w:rFonts w:ascii="Tahoma" w:hAnsi="Tahoma"/>
      <w:sz w:val="24"/>
      <w:szCs w:val="20"/>
    </w:rPr>
  </w:style>
  <w:style w:type="paragraph" w:customStyle="1" w:styleId="afffffffff4">
    <w:name w:val="单元格左对齐"/>
    <w:basedOn w:val="a"/>
    <w:qFormat/>
    <w:rsid w:val="009F2011"/>
    <w:pPr>
      <w:adjustRightInd/>
      <w:spacing w:line="360" w:lineRule="auto"/>
    </w:pPr>
    <w:rPr>
      <w:sz w:val="24"/>
    </w:rPr>
  </w:style>
  <w:style w:type="paragraph" w:customStyle="1" w:styleId="afffffffff5">
    <w:name w:val="正文主体"/>
    <w:basedOn w:val="2f5"/>
    <w:qFormat/>
    <w:rsid w:val="009F2011"/>
  </w:style>
  <w:style w:type="paragraph" w:customStyle="1" w:styleId="font6">
    <w:name w:val="font6"/>
    <w:basedOn w:val="a"/>
    <w:qFormat/>
    <w:rsid w:val="009F2011"/>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9F2011"/>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9F2011"/>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9F2011"/>
    <w:pPr>
      <w:adjustRightInd/>
      <w:spacing w:line="360" w:lineRule="auto"/>
      <w:ind w:firstLineChars="200" w:firstLine="480"/>
    </w:pPr>
    <w:rPr>
      <w:sz w:val="24"/>
      <w:szCs w:val="20"/>
    </w:rPr>
  </w:style>
  <w:style w:type="paragraph" w:customStyle="1" w:styleId="P1">
    <w:name w:val="P1"/>
    <w:basedOn w:val="a"/>
    <w:qFormat/>
    <w:rsid w:val="009F2011"/>
    <w:pPr>
      <w:adjustRightInd/>
      <w:spacing w:line="288" w:lineRule="auto"/>
      <w:ind w:firstLineChars="200" w:firstLine="425"/>
    </w:pPr>
  </w:style>
  <w:style w:type="paragraph" w:customStyle="1" w:styleId="afffffffff6">
    <w:name w:val="列表内容"/>
    <w:basedOn w:val="a"/>
    <w:next w:val="a"/>
    <w:qFormat/>
    <w:rsid w:val="009F2011"/>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9F2011"/>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9F2011"/>
    <w:pPr>
      <w:adjustRightInd/>
    </w:pPr>
    <w:rPr>
      <w:rFonts w:ascii="Tahoma" w:hAnsi="Tahoma"/>
      <w:sz w:val="24"/>
      <w:szCs w:val="20"/>
    </w:rPr>
  </w:style>
  <w:style w:type="paragraph" w:customStyle="1" w:styleId="CharCharCharCharCharChar11">
    <w:name w:val="Char Char Char Char Char Char11"/>
    <w:basedOn w:val="a"/>
    <w:qFormat/>
    <w:rsid w:val="009F2011"/>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9F2011"/>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9F2011"/>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9F2011"/>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9F2011"/>
    <w:pPr>
      <w:spacing w:line="360" w:lineRule="auto"/>
    </w:pPr>
    <w:rPr>
      <w:szCs w:val="20"/>
    </w:rPr>
  </w:style>
  <w:style w:type="paragraph" w:customStyle="1" w:styleId="4b">
    <w:name w:val="正文4"/>
    <w:basedOn w:val="a"/>
    <w:qFormat/>
    <w:rsid w:val="009F2011"/>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9F20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9F2011"/>
    <w:rPr>
      <w:rFonts w:ascii="仿宋_GB2312" w:eastAsia="仿宋_GB2312"/>
      <w:b/>
      <w:sz w:val="32"/>
      <w:szCs w:val="32"/>
    </w:rPr>
  </w:style>
  <w:style w:type="paragraph" w:customStyle="1" w:styleId="Char1CharCharCharCharCharCharCharCharChar">
    <w:name w:val="Char1 Char Char Char Char Char Char Char Char Char"/>
    <w:basedOn w:val="a"/>
    <w:qFormat/>
    <w:rsid w:val="009F2011"/>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9F2011"/>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9F2011"/>
    <w:pPr>
      <w:adjustRightInd/>
      <w:spacing w:line="360" w:lineRule="auto"/>
      <w:ind w:firstLine="480"/>
    </w:pPr>
    <w:rPr>
      <w:rFonts w:cs="宋体"/>
      <w:sz w:val="24"/>
      <w:szCs w:val="20"/>
    </w:rPr>
  </w:style>
  <w:style w:type="paragraph" w:customStyle="1" w:styleId="CharChar4CharChar">
    <w:name w:val="Char Char4 Char Char"/>
    <w:basedOn w:val="a"/>
    <w:qFormat/>
    <w:rsid w:val="009F2011"/>
    <w:pPr>
      <w:widowControl/>
      <w:adjustRightInd/>
      <w:spacing w:after="160" w:line="240" w:lineRule="exact"/>
      <w:jc w:val="left"/>
    </w:pPr>
  </w:style>
  <w:style w:type="paragraph" w:customStyle="1" w:styleId="2ff0">
    <w:name w:val="目录2"/>
    <w:basedOn w:val="a"/>
    <w:qFormat/>
    <w:rsid w:val="009F2011"/>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9F2011"/>
    <w:pPr>
      <w:spacing w:line="360" w:lineRule="auto"/>
    </w:pPr>
    <w:rPr>
      <w:szCs w:val="20"/>
    </w:rPr>
  </w:style>
  <w:style w:type="paragraph" w:customStyle="1" w:styleId="91">
    <w:name w:val="9"/>
    <w:qFormat/>
    <w:rsid w:val="009F2011"/>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9F201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9F2011"/>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9F2011"/>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9F2011"/>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9F2011"/>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9F2011"/>
    <w:pPr>
      <w:adjustRightInd/>
      <w:ind w:firstLineChars="200" w:firstLine="200"/>
    </w:pPr>
    <w:rPr>
      <w:rFonts w:ascii="Tahoma" w:hAnsi="Tahoma"/>
      <w:sz w:val="24"/>
      <w:szCs w:val="20"/>
    </w:rPr>
  </w:style>
  <w:style w:type="paragraph" w:customStyle="1" w:styleId="230">
    <w:name w:val="正文文本 23"/>
    <w:basedOn w:val="a"/>
    <w:qFormat/>
    <w:rsid w:val="009F2011"/>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9F2011"/>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rsid w:val="009F2011"/>
    <w:pPr>
      <w:tabs>
        <w:tab w:val="left" w:pos="0"/>
      </w:tabs>
      <w:ind w:left="900" w:firstLineChars="0" w:firstLine="0"/>
    </w:pPr>
  </w:style>
  <w:style w:type="paragraph" w:customStyle="1" w:styleId="BulletedList">
    <w:name w:val="Bulleted List"/>
    <w:basedOn w:val="a"/>
    <w:qFormat/>
    <w:rsid w:val="009F2011"/>
    <w:pPr>
      <w:tabs>
        <w:tab w:val="left" w:pos="1260"/>
      </w:tabs>
      <w:adjustRightInd/>
      <w:ind w:left="1260" w:hanging="420"/>
    </w:pPr>
  </w:style>
  <w:style w:type="paragraph" w:customStyle="1" w:styleId="2GB231215">
    <w:name w:val="样式 正文文本缩进 2 + 仿宋_GB2312 黑色 行距: 1.5 倍行距"/>
    <w:basedOn w:val="24"/>
    <w:qFormat/>
    <w:rsid w:val="009F2011"/>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9F2011"/>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9F2011"/>
    <w:rPr>
      <w:rFonts w:ascii="Tahoma" w:hAnsi="Tahoma" w:cs="仿宋_GB2312"/>
      <w:sz w:val="24"/>
      <w:szCs w:val="20"/>
    </w:rPr>
  </w:style>
  <w:style w:type="paragraph" w:customStyle="1" w:styleId="1f7">
    <w:name w:val="正文1"/>
    <w:basedOn w:val="33"/>
    <w:qFormat/>
    <w:rsid w:val="009F2011"/>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9F2011"/>
    <w:pPr>
      <w:adjustRightInd/>
      <w:spacing w:line="360" w:lineRule="auto"/>
    </w:pPr>
    <w:rPr>
      <w:rFonts w:ascii="Arial" w:eastAsia="黑体" w:hAnsi="Arial"/>
      <w:snapToGrid w:val="0"/>
      <w:kern w:val="0"/>
      <w:sz w:val="20"/>
      <w:szCs w:val="21"/>
    </w:rPr>
  </w:style>
  <w:style w:type="paragraph" w:customStyle="1" w:styleId="xl88">
    <w:name w:val="xl88"/>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9F2011"/>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9F2011"/>
    <w:rPr>
      <w:rFonts w:ascii="仿宋_GB2312" w:eastAsia="仿宋_GB2312"/>
      <w:b/>
      <w:sz w:val="32"/>
      <w:szCs w:val="20"/>
    </w:rPr>
  </w:style>
  <w:style w:type="paragraph" w:customStyle="1" w:styleId="font8">
    <w:name w:val="font8"/>
    <w:basedOn w:val="a"/>
    <w:qFormat/>
    <w:rsid w:val="009F2011"/>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9F2011"/>
    <w:rPr>
      <w:rFonts w:ascii="仿宋_GB2312" w:eastAsia="仿宋_GB2312"/>
      <w:b/>
      <w:sz w:val="32"/>
      <w:szCs w:val="20"/>
    </w:rPr>
  </w:style>
  <w:style w:type="paragraph" w:customStyle="1" w:styleId="font13">
    <w:name w:val="font13"/>
    <w:basedOn w:val="a"/>
    <w:qFormat/>
    <w:rsid w:val="009F2011"/>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9F2011"/>
    <w:pPr>
      <w:adjustRightInd/>
    </w:pPr>
    <w:rPr>
      <w:rFonts w:ascii="Tahoma" w:hAnsi="Tahoma"/>
      <w:color w:val="000000"/>
      <w:sz w:val="24"/>
      <w:szCs w:val="20"/>
    </w:rPr>
  </w:style>
  <w:style w:type="paragraph" w:customStyle="1" w:styleId="legal">
    <w:name w:val="legal"/>
    <w:basedOn w:val="a"/>
    <w:qFormat/>
    <w:rsid w:val="009F2011"/>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9F20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9F2011"/>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9F2011"/>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9F2011"/>
    <w:pPr>
      <w:spacing w:line="360" w:lineRule="auto"/>
      <w:ind w:firstLineChars="200" w:firstLine="200"/>
    </w:pPr>
    <w:rPr>
      <w:rFonts w:eastAsia="楷体_GB2312" w:cs="Lucida Sans"/>
      <w:sz w:val="24"/>
    </w:rPr>
  </w:style>
  <w:style w:type="paragraph" w:customStyle="1" w:styleId="xl86">
    <w:name w:val="xl86"/>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9F2011"/>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9F2011"/>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9F2011"/>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9F2011"/>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9F20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9F2011"/>
    <w:pPr>
      <w:widowControl/>
      <w:spacing w:after="160" w:line="240" w:lineRule="exact"/>
      <w:jc w:val="left"/>
    </w:pPr>
    <w:rPr>
      <w:rFonts w:eastAsia="仿宋_GB2312"/>
      <w:sz w:val="28"/>
    </w:rPr>
  </w:style>
  <w:style w:type="paragraph" w:customStyle="1" w:styleId="Char210">
    <w:name w:val="Char21"/>
    <w:basedOn w:val="a"/>
    <w:qFormat/>
    <w:rsid w:val="009F2011"/>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9F2011"/>
    <w:pPr>
      <w:adjustRightInd/>
      <w:ind w:right="238" w:firstLine="420"/>
    </w:pPr>
    <w:rPr>
      <w:rFonts w:ascii="Calibri" w:hAnsi="Calibri"/>
      <w:sz w:val="24"/>
    </w:rPr>
  </w:style>
  <w:style w:type="paragraph" w:customStyle="1" w:styleId="CharChar110">
    <w:name w:val="Char Char110"/>
    <w:basedOn w:val="a"/>
    <w:uiPriority w:val="6"/>
    <w:qFormat/>
    <w:rsid w:val="009F2011"/>
    <w:pPr>
      <w:spacing w:line="360" w:lineRule="auto"/>
    </w:pPr>
    <w:rPr>
      <w:rFonts w:ascii="Tahoma" w:hAnsi="Tahoma"/>
      <w:sz w:val="24"/>
      <w:szCs w:val="20"/>
    </w:rPr>
  </w:style>
  <w:style w:type="paragraph" w:customStyle="1" w:styleId="xl80">
    <w:name w:val="xl80"/>
    <w:basedOn w:val="a"/>
    <w:qFormat/>
    <w:rsid w:val="009F2011"/>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9F2011"/>
    <w:pPr>
      <w:adjustRightInd/>
      <w:spacing w:line="360" w:lineRule="auto"/>
    </w:pPr>
    <w:rPr>
      <w:rFonts w:ascii="Arial" w:eastAsia="黑体" w:hAnsi="Arial" w:cs="Arial"/>
      <w:snapToGrid w:val="0"/>
      <w:kern w:val="0"/>
      <w:szCs w:val="21"/>
    </w:rPr>
  </w:style>
  <w:style w:type="paragraph" w:customStyle="1" w:styleId="afffffffffb">
    <w:name w:val="表正文"/>
    <w:qFormat/>
    <w:rsid w:val="009F2011"/>
    <w:pPr>
      <w:snapToGrid w:val="0"/>
      <w:spacing w:line="600" w:lineRule="atLeast"/>
      <w:ind w:firstLine="641"/>
      <w:jc w:val="both"/>
    </w:pPr>
    <w:rPr>
      <w:rFonts w:eastAsia="仿宋_GB2312"/>
      <w:sz w:val="32"/>
    </w:rPr>
  </w:style>
  <w:style w:type="paragraph" w:customStyle="1" w:styleId="-510">
    <w:name w:val="浅色底纹 - 强调文字颜色 51"/>
    <w:qFormat/>
    <w:rsid w:val="009F2011"/>
    <w:rPr>
      <w:kern w:val="2"/>
      <w:sz w:val="21"/>
      <w:szCs w:val="24"/>
    </w:rPr>
  </w:style>
  <w:style w:type="paragraph" w:customStyle="1" w:styleId="CharCharCharCharCharCharCharCharCharCharCharChar1Char2">
    <w:name w:val="Char Char Char Char Char Char Char Char Char Char Char Char1 Char2"/>
    <w:basedOn w:val="a"/>
    <w:qFormat/>
    <w:rsid w:val="009F2011"/>
    <w:rPr>
      <w:rFonts w:ascii="Tahoma" w:hAnsi="Tahoma" w:cs="仿宋_GB2312"/>
      <w:sz w:val="24"/>
      <w:szCs w:val="20"/>
    </w:rPr>
  </w:style>
  <w:style w:type="paragraph" w:customStyle="1" w:styleId="92">
    <w:name w:val="样式9"/>
    <w:basedOn w:val="a"/>
    <w:qFormat/>
    <w:rsid w:val="009F2011"/>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9F2011"/>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9F2011"/>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9F2011"/>
    <w:pPr>
      <w:adjustRightInd/>
      <w:ind w:firstLineChars="200" w:firstLine="200"/>
    </w:pPr>
    <w:rPr>
      <w:rFonts w:ascii="Tahoma" w:hAnsi="Tahoma"/>
      <w:sz w:val="24"/>
      <w:szCs w:val="20"/>
    </w:rPr>
  </w:style>
  <w:style w:type="paragraph" w:customStyle="1" w:styleId="Style12">
    <w:name w:val="_Style 12"/>
    <w:basedOn w:val="a6"/>
    <w:qFormat/>
    <w:rsid w:val="009F2011"/>
    <w:pPr>
      <w:snapToGrid w:val="0"/>
      <w:spacing w:line="360" w:lineRule="auto"/>
    </w:pPr>
  </w:style>
  <w:style w:type="paragraph" w:customStyle="1" w:styleId="0">
    <w:name w:val="样式 首行缩进:  0 字符"/>
    <w:basedOn w:val="a"/>
    <w:qFormat/>
    <w:rsid w:val="009F2011"/>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9F2011"/>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9F2011"/>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9F2011"/>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9F2011"/>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9F2011"/>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9F2011"/>
    <w:pPr>
      <w:outlineLvl w:val="2"/>
    </w:pPr>
  </w:style>
  <w:style w:type="paragraph" w:customStyle="1" w:styleId="xl78">
    <w:name w:val="xl78"/>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9F2011"/>
    <w:pPr>
      <w:adjustRightInd/>
      <w:ind w:firstLineChars="200" w:firstLine="200"/>
    </w:pPr>
    <w:rPr>
      <w:rFonts w:ascii="Tahoma" w:hAnsi="Tahoma"/>
      <w:sz w:val="24"/>
      <w:szCs w:val="20"/>
    </w:rPr>
  </w:style>
  <w:style w:type="paragraph" w:customStyle="1" w:styleId="GP">
    <w:name w:val="GP正文(首行缩进)"/>
    <w:basedOn w:val="a"/>
    <w:qFormat/>
    <w:rsid w:val="009F2011"/>
    <w:pPr>
      <w:adjustRightInd/>
      <w:spacing w:line="360" w:lineRule="auto"/>
      <w:ind w:firstLineChars="200" w:firstLine="200"/>
    </w:pPr>
    <w:rPr>
      <w:rFonts w:eastAsia="仿宋_GB2312"/>
      <w:sz w:val="28"/>
      <w:szCs w:val="21"/>
    </w:rPr>
  </w:style>
  <w:style w:type="paragraph" w:customStyle="1" w:styleId="MMEmpty">
    <w:name w:val="MM Empty"/>
    <w:basedOn w:val="a"/>
    <w:qFormat/>
    <w:rsid w:val="009F2011"/>
    <w:pPr>
      <w:adjustRightInd/>
    </w:pPr>
  </w:style>
  <w:style w:type="paragraph" w:customStyle="1" w:styleId="Char240">
    <w:name w:val="Char24"/>
    <w:basedOn w:val="a"/>
    <w:qFormat/>
    <w:rsid w:val="009F2011"/>
    <w:rPr>
      <w:rFonts w:ascii="仿宋_GB2312" w:eastAsia="仿宋_GB2312"/>
      <w:b/>
      <w:sz w:val="32"/>
      <w:szCs w:val="32"/>
    </w:rPr>
  </w:style>
  <w:style w:type="paragraph" w:customStyle="1" w:styleId="affffffffff">
    <w:name w:val="正文箭头"/>
    <w:basedOn w:val="63"/>
    <w:qFormat/>
    <w:rsid w:val="009F2011"/>
  </w:style>
  <w:style w:type="paragraph" w:customStyle="1" w:styleId="U2">
    <w:name w:val="U_编号2"/>
    <w:basedOn w:val="a"/>
    <w:qFormat/>
    <w:rsid w:val="009F2011"/>
    <w:pPr>
      <w:tabs>
        <w:tab w:val="left" w:pos="785"/>
      </w:tabs>
      <w:adjustRightInd/>
      <w:spacing w:beforeLines="10" w:afterLines="10" w:line="300" w:lineRule="auto"/>
    </w:pPr>
    <w:rPr>
      <w:sz w:val="24"/>
    </w:rPr>
  </w:style>
  <w:style w:type="paragraph" w:customStyle="1" w:styleId="xl72">
    <w:name w:val="xl72"/>
    <w:basedOn w:val="a"/>
    <w:qFormat/>
    <w:rsid w:val="009F2011"/>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9F2011"/>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9F2011"/>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9F201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9F2011"/>
    <w:pPr>
      <w:adjustRightInd/>
      <w:ind w:firstLineChars="200" w:firstLine="420"/>
    </w:pPr>
    <w:rPr>
      <w:rFonts w:eastAsia="仿宋_GB2312"/>
      <w:sz w:val="28"/>
    </w:rPr>
  </w:style>
  <w:style w:type="paragraph" w:customStyle="1" w:styleId="affffffffff0">
    <w:name w:val="表格 内容"/>
    <w:basedOn w:val="affffffff0"/>
    <w:qFormat/>
    <w:rsid w:val="009F2011"/>
    <w:rPr>
      <w:b w:val="0"/>
      <w:sz w:val="20"/>
    </w:rPr>
  </w:style>
  <w:style w:type="paragraph" w:customStyle="1" w:styleId="1f9">
    <w:name w:val="正文首行缩进1"/>
    <w:basedOn w:val="a9"/>
    <w:qFormat/>
    <w:rsid w:val="009F2011"/>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9F2011"/>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9F2011"/>
    <w:pPr>
      <w:tabs>
        <w:tab w:val="left" w:pos="1080"/>
      </w:tabs>
      <w:ind w:left="1080" w:hanging="1080"/>
    </w:pPr>
  </w:style>
  <w:style w:type="paragraph" w:customStyle="1" w:styleId="1fa">
    <w:name w:val="数字标题1"/>
    <w:basedOn w:val="1"/>
    <w:next w:val="a"/>
    <w:qFormat/>
    <w:rsid w:val="009F2011"/>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9F2011"/>
    <w:pPr>
      <w:spacing w:line="360" w:lineRule="auto"/>
    </w:pPr>
    <w:rPr>
      <w:kern w:val="0"/>
      <w:sz w:val="24"/>
      <w:szCs w:val="20"/>
    </w:rPr>
  </w:style>
  <w:style w:type="paragraph" w:customStyle="1" w:styleId="aspnumfaautoadjustrightr">
    <w:name w:val="aspnumfaautoadjustrightr"/>
    <w:qFormat/>
    <w:rsid w:val="009F2011"/>
    <w:pPr>
      <w:widowControl w:val="0"/>
      <w:autoSpaceDE w:val="0"/>
      <w:autoSpaceDN w:val="0"/>
      <w:adjustRightInd w:val="0"/>
      <w:ind w:firstLine="720"/>
      <w:jc w:val="both"/>
    </w:pPr>
  </w:style>
  <w:style w:type="paragraph" w:customStyle="1" w:styleId="Body">
    <w:name w:val="Body"/>
    <w:basedOn w:val="a"/>
    <w:qFormat/>
    <w:rsid w:val="009F2011"/>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9F2011"/>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9F2011"/>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9F2011"/>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9F2011"/>
    <w:pPr>
      <w:widowControl/>
    </w:pPr>
    <w:rPr>
      <w:kern w:val="0"/>
      <w:sz w:val="24"/>
      <w:szCs w:val="20"/>
    </w:rPr>
  </w:style>
  <w:style w:type="paragraph" w:customStyle="1" w:styleId="CharChar113">
    <w:name w:val="Char Char113"/>
    <w:basedOn w:val="a"/>
    <w:qFormat/>
    <w:rsid w:val="009F2011"/>
    <w:pPr>
      <w:widowControl/>
      <w:spacing w:after="160" w:line="240" w:lineRule="exact"/>
      <w:jc w:val="left"/>
    </w:pPr>
    <w:rPr>
      <w:rFonts w:eastAsia="仿宋_GB2312"/>
      <w:sz w:val="28"/>
    </w:rPr>
  </w:style>
  <w:style w:type="paragraph" w:customStyle="1" w:styleId="59">
    <w:name w:val="样式5"/>
    <w:basedOn w:val="a"/>
    <w:qFormat/>
    <w:rsid w:val="009F2011"/>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9F2011"/>
    <w:pPr>
      <w:adjustRightInd/>
      <w:ind w:firstLineChars="200" w:firstLine="420"/>
    </w:pPr>
    <w:rPr>
      <w:rFonts w:eastAsia="仿宋_GB2312"/>
      <w:sz w:val="28"/>
    </w:rPr>
  </w:style>
  <w:style w:type="paragraph" w:customStyle="1" w:styleId="xl93">
    <w:name w:val="xl93"/>
    <w:basedOn w:val="a"/>
    <w:qFormat/>
    <w:rsid w:val="009F20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9F2011"/>
    <w:pPr>
      <w:adjustRightInd/>
      <w:spacing w:beforeLines="50" w:line="360" w:lineRule="auto"/>
      <w:ind w:firstLine="420"/>
    </w:pPr>
    <w:rPr>
      <w:rFonts w:cs="宋体"/>
      <w:sz w:val="24"/>
      <w:szCs w:val="20"/>
    </w:rPr>
  </w:style>
  <w:style w:type="paragraph" w:customStyle="1" w:styleId="xl24">
    <w:name w:val="xl24"/>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9F2011"/>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9F2011"/>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9F2011"/>
    <w:pPr>
      <w:widowControl/>
      <w:spacing w:after="160" w:line="240" w:lineRule="exact"/>
      <w:jc w:val="left"/>
    </w:pPr>
    <w:rPr>
      <w:rFonts w:eastAsia="仿宋_GB2312"/>
      <w:sz w:val="28"/>
    </w:rPr>
  </w:style>
  <w:style w:type="paragraph" w:customStyle="1" w:styleId="affffffffff3">
    <w:name w:val="正文 图"/>
    <w:basedOn w:val="My0"/>
    <w:qFormat/>
    <w:rsid w:val="009F2011"/>
    <w:pPr>
      <w:adjustRightInd/>
      <w:spacing w:before="0"/>
      <w:ind w:firstLine="0"/>
      <w:jc w:val="center"/>
    </w:pPr>
    <w:rPr>
      <w:rFonts w:ascii="微软雅黑" w:hAnsi="微软雅黑"/>
    </w:rPr>
  </w:style>
  <w:style w:type="paragraph" w:customStyle="1" w:styleId="xl92">
    <w:name w:val="xl92"/>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9F2011"/>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9F2011"/>
    <w:pPr>
      <w:ind w:left="0"/>
    </w:pPr>
  </w:style>
  <w:style w:type="paragraph" w:customStyle="1" w:styleId="xl79">
    <w:name w:val="xl79"/>
    <w:basedOn w:val="a"/>
    <w:qFormat/>
    <w:rsid w:val="009F20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9F2011"/>
    <w:pPr>
      <w:spacing w:after="60" w:line="240" w:lineRule="exact"/>
    </w:pPr>
    <w:rPr>
      <w:rFonts w:ascii="Arial" w:hAnsi="Arial"/>
      <w:b/>
      <w:sz w:val="22"/>
      <w:lang w:eastAsia="en-US"/>
    </w:rPr>
  </w:style>
  <w:style w:type="paragraph" w:customStyle="1" w:styleId="affffffffff5">
    <w:name w:val="注释"/>
    <w:basedOn w:val="a"/>
    <w:qFormat/>
    <w:rsid w:val="009F2011"/>
    <w:pPr>
      <w:adjustRightInd/>
      <w:spacing w:line="360" w:lineRule="auto"/>
      <w:ind w:firstLine="480"/>
    </w:pPr>
    <w:rPr>
      <w:sz w:val="24"/>
    </w:rPr>
  </w:style>
  <w:style w:type="table" w:customStyle="1" w:styleId="2ff1">
    <w:name w:val="网格型2"/>
    <w:basedOn w:val="a2"/>
    <w:uiPriority w:val="39"/>
    <w:qFormat/>
    <w:rsid w:val="009F201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9F201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9F201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9F201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9F201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9F201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9F2011"/>
    <w:pPr>
      <w:ind w:firstLineChars="200" w:firstLine="420"/>
    </w:pPr>
  </w:style>
  <w:style w:type="character" w:customStyle="1" w:styleId="affffffffff6">
    <w:name w:val="交叉引用"/>
    <w:uiPriority w:val="1"/>
    <w:qFormat/>
    <w:rsid w:val="009F2011"/>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9F2011"/>
    <w:rPr>
      <w:rFonts w:ascii="宋体" w:eastAsia="宋体"/>
      <w:snapToGrid w:val="0"/>
      <w:color w:val="000000"/>
      <w:kern w:val="28"/>
      <w:sz w:val="28"/>
      <w:lang w:val="en-US" w:eastAsia="zh-CN" w:bidi="ar-SA"/>
    </w:rPr>
  </w:style>
  <w:style w:type="character" w:customStyle="1" w:styleId="1fd">
    <w:name w:val="页脚 字符1"/>
    <w:uiPriority w:val="99"/>
    <w:qFormat/>
    <w:rsid w:val="009F2011"/>
    <w:rPr>
      <w:kern w:val="2"/>
      <w:sz w:val="18"/>
      <w:szCs w:val="18"/>
    </w:rPr>
  </w:style>
  <w:style w:type="character" w:customStyle="1" w:styleId="1fe">
    <w:name w:val="页眉 字符1"/>
    <w:uiPriority w:val="99"/>
    <w:qFormat/>
    <w:rsid w:val="009F2011"/>
    <w:rPr>
      <w:kern w:val="2"/>
      <w:sz w:val="18"/>
      <w:szCs w:val="18"/>
    </w:rPr>
  </w:style>
  <w:style w:type="character" w:customStyle="1" w:styleId="Char6">
    <w:name w:val="尾注文本 Char"/>
    <w:link w:val="af"/>
    <w:qFormat/>
    <w:rsid w:val="009F2011"/>
    <w:rPr>
      <w:kern w:val="2"/>
      <w:sz w:val="21"/>
      <w:szCs w:val="24"/>
      <w:lang w:val="zh-CN"/>
    </w:rPr>
  </w:style>
  <w:style w:type="character" w:customStyle="1" w:styleId="Charfff2">
    <w:name w:val="无间隔 Char"/>
    <w:link w:val="2f"/>
    <w:uiPriority w:val="99"/>
    <w:qFormat/>
    <w:rsid w:val="009F2011"/>
    <w:rPr>
      <w:kern w:val="2"/>
      <w:sz w:val="21"/>
      <w:szCs w:val="22"/>
    </w:rPr>
  </w:style>
  <w:style w:type="character" w:customStyle="1" w:styleId="CharChare">
    <w:name w:val="标准文本 Char Char"/>
    <w:link w:val="affffffffff7"/>
    <w:qFormat/>
    <w:rsid w:val="009F2011"/>
    <w:rPr>
      <w:rFonts w:cs="宋体"/>
      <w:kern w:val="2"/>
      <w:sz w:val="24"/>
    </w:rPr>
  </w:style>
  <w:style w:type="paragraph" w:customStyle="1" w:styleId="affffffffff7">
    <w:name w:val="标准文本"/>
    <w:basedOn w:val="a"/>
    <w:link w:val="CharChare"/>
    <w:qFormat/>
    <w:rsid w:val="009F2011"/>
    <w:pPr>
      <w:adjustRightInd/>
      <w:spacing w:line="360" w:lineRule="auto"/>
      <w:ind w:firstLineChars="200" w:firstLine="480"/>
    </w:pPr>
    <w:rPr>
      <w:rFonts w:cs="宋体"/>
      <w:sz w:val="24"/>
      <w:szCs w:val="20"/>
    </w:rPr>
  </w:style>
  <w:style w:type="character" w:customStyle="1" w:styleId="CharChar213">
    <w:name w:val="Char Char213"/>
    <w:qFormat/>
    <w:rsid w:val="009F2011"/>
    <w:rPr>
      <w:rFonts w:eastAsia="Century Gothic"/>
      <w:b/>
      <w:bCs/>
      <w:kern w:val="44"/>
      <w:sz w:val="32"/>
      <w:szCs w:val="44"/>
      <w:lang w:val="en-US" w:eastAsia="zh-CN" w:bidi="ar-SA"/>
    </w:rPr>
  </w:style>
  <w:style w:type="character" w:customStyle="1" w:styleId="apple-style-span">
    <w:name w:val="apple-style-span"/>
    <w:qFormat/>
    <w:rsid w:val="009F2011"/>
    <w:rPr>
      <w:rFonts w:ascii="Arial" w:eastAsia="黑体" w:hAnsi="Arial" w:cs="Arial"/>
      <w:snapToGrid w:val="0"/>
      <w:kern w:val="0"/>
      <w:szCs w:val="21"/>
    </w:rPr>
  </w:style>
  <w:style w:type="character" w:customStyle="1" w:styleId="151">
    <w:name w:val="15"/>
    <w:qFormat/>
    <w:rsid w:val="009F2011"/>
    <w:rPr>
      <w:rFonts w:ascii="Calibri" w:hAnsi="Calibri" w:hint="default"/>
      <w:color w:val="0000FF"/>
      <w:u w:val="single"/>
    </w:rPr>
  </w:style>
  <w:style w:type="character" w:customStyle="1" w:styleId="160">
    <w:name w:val="16"/>
    <w:qFormat/>
    <w:rsid w:val="009F2011"/>
    <w:rPr>
      <w:rFonts w:ascii="宋体" w:eastAsia="宋体" w:hAnsi="宋体" w:hint="eastAsia"/>
      <w:color w:val="000000"/>
      <w:sz w:val="20"/>
      <w:szCs w:val="20"/>
    </w:rPr>
  </w:style>
  <w:style w:type="character" w:customStyle="1" w:styleId="edui-unclickable">
    <w:name w:val="edui-unclickable"/>
    <w:qFormat/>
    <w:rsid w:val="009F2011"/>
    <w:rPr>
      <w:color w:val="808080"/>
    </w:rPr>
  </w:style>
  <w:style w:type="character" w:customStyle="1" w:styleId="tpccontent1">
    <w:name w:val="tpc_content1"/>
    <w:qFormat/>
    <w:rsid w:val="009F2011"/>
    <w:rPr>
      <w:sz w:val="20"/>
      <w:szCs w:val="20"/>
    </w:rPr>
  </w:style>
  <w:style w:type="character" w:customStyle="1" w:styleId="affffffffff8">
    <w:name w:val="正文文本缩进 字符"/>
    <w:qFormat/>
    <w:rsid w:val="009F2011"/>
    <w:rPr>
      <w:rFonts w:ascii="Century Gothic" w:eastAsia="Century Gothic" w:hAnsi="Century Gothic"/>
      <w:kern w:val="2"/>
      <w:sz w:val="24"/>
      <w:lang w:val="en-US" w:eastAsia="zh-CN" w:bidi="ar-SA"/>
    </w:rPr>
  </w:style>
  <w:style w:type="character" w:customStyle="1" w:styleId="2ff2">
    <w:name w:val="正文文本 2 字符"/>
    <w:qFormat/>
    <w:rsid w:val="009F2011"/>
    <w:rPr>
      <w:rFonts w:ascii="Arial" w:eastAsia="宋体" w:hAnsi="Arial"/>
      <w:kern w:val="2"/>
      <w:sz w:val="24"/>
      <w:szCs w:val="24"/>
      <w:lang w:val="en-US" w:eastAsia="zh-CN" w:bidi="ar-SA"/>
    </w:rPr>
  </w:style>
  <w:style w:type="character" w:customStyle="1" w:styleId="edui-clickable2">
    <w:name w:val="edui-clickable2"/>
    <w:qFormat/>
    <w:rsid w:val="009F2011"/>
    <w:rPr>
      <w:color w:val="0000FF"/>
      <w:u w:val="single"/>
    </w:rPr>
  </w:style>
  <w:style w:type="character" w:customStyle="1" w:styleId="style10">
    <w:name w:val="style1"/>
    <w:qFormat/>
    <w:rsid w:val="009F2011"/>
    <w:rPr>
      <w:rFonts w:ascii="Arial" w:eastAsia="黑体" w:hAnsi="Arial" w:cs="Arial"/>
      <w:snapToGrid w:val="0"/>
      <w:kern w:val="0"/>
      <w:szCs w:val="21"/>
    </w:rPr>
  </w:style>
  <w:style w:type="character" w:customStyle="1" w:styleId="zbggtop11style5">
    <w:name w:val="zbggtop11 style5"/>
    <w:qFormat/>
    <w:rsid w:val="009F2011"/>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9F2011"/>
    <w:rPr>
      <w:rFonts w:ascii="宋体" w:eastAsia="宋体" w:hAnsi="Courier New" w:cs="Courier New"/>
      <w:snapToGrid w:val="0"/>
      <w:sz w:val="18"/>
      <w:szCs w:val="21"/>
      <w:lang w:val="en-US" w:eastAsia="zh-CN" w:bidi="ar-SA"/>
    </w:rPr>
  </w:style>
  <w:style w:type="character" w:customStyle="1" w:styleId="bulletintext1">
    <w:name w:val="bulletintext1"/>
    <w:qFormat/>
    <w:rsid w:val="009F2011"/>
    <w:rPr>
      <w:color w:val="000000"/>
      <w:sz w:val="18"/>
    </w:rPr>
  </w:style>
  <w:style w:type="paragraph" w:customStyle="1" w:styleId="Style947">
    <w:name w:val="_Style 947"/>
    <w:basedOn w:val="a"/>
    <w:next w:val="15"/>
    <w:uiPriority w:val="34"/>
    <w:qFormat/>
    <w:rsid w:val="009F2011"/>
    <w:pPr>
      <w:adjustRightInd/>
      <w:ind w:firstLineChars="200" w:firstLine="420"/>
    </w:pPr>
  </w:style>
  <w:style w:type="paragraph" w:customStyle="1" w:styleId="5b">
    <w:name w:val="正文5"/>
    <w:qFormat/>
    <w:rsid w:val="009F2011"/>
    <w:pPr>
      <w:jc w:val="both"/>
    </w:pPr>
    <w:rPr>
      <w:rFonts w:cs="宋体"/>
      <w:kern w:val="2"/>
      <w:sz w:val="21"/>
      <w:szCs w:val="21"/>
    </w:rPr>
  </w:style>
  <w:style w:type="paragraph" w:customStyle="1" w:styleId="2ff3">
    <w:name w:val="纯文本2"/>
    <w:basedOn w:val="a"/>
    <w:qFormat/>
    <w:rsid w:val="009F2011"/>
    <w:pPr>
      <w:adjustRightInd/>
      <w:snapToGrid w:val="0"/>
      <w:jc w:val="left"/>
    </w:pPr>
    <w:rPr>
      <w:rFonts w:ascii="Century Gothic" w:eastAsia="Century Gothic" w:hAnsi="楷体_GB2312"/>
      <w:szCs w:val="20"/>
    </w:rPr>
  </w:style>
  <w:style w:type="paragraph" w:customStyle="1" w:styleId="Body1">
    <w:name w:val="*Body 1"/>
    <w:qFormat/>
    <w:rsid w:val="009F2011"/>
    <w:pPr>
      <w:spacing w:after="240" w:line="360" w:lineRule="auto"/>
      <w:ind w:left="-1276" w:firstLine="454"/>
    </w:pPr>
    <w:rPr>
      <w:sz w:val="22"/>
      <w:lang w:eastAsia="en-US"/>
    </w:rPr>
  </w:style>
  <w:style w:type="paragraph" w:customStyle="1" w:styleId="font1">
    <w:name w:val="font1"/>
    <w:basedOn w:val="a"/>
    <w:qFormat/>
    <w:rsid w:val="009F2011"/>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9F2011"/>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9F2011"/>
    <w:pPr>
      <w:autoSpaceDE w:val="0"/>
      <w:autoSpaceDN w:val="0"/>
      <w:spacing w:before="100" w:after="100"/>
      <w:ind w:left="360" w:right="360"/>
      <w:jc w:val="left"/>
    </w:pPr>
    <w:rPr>
      <w:kern w:val="0"/>
      <w:sz w:val="24"/>
      <w:szCs w:val="20"/>
    </w:rPr>
  </w:style>
  <w:style w:type="paragraph" w:customStyle="1" w:styleId="p10">
    <w:name w:val="p1"/>
    <w:basedOn w:val="a"/>
    <w:qFormat/>
    <w:rsid w:val="009F2011"/>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9F2011"/>
    <w:pPr>
      <w:adjustRightInd/>
      <w:jc w:val="left"/>
    </w:pPr>
    <w:rPr>
      <w:rFonts w:ascii="Calibri" w:hAnsi="Calibri"/>
      <w:kern w:val="0"/>
      <w:sz w:val="22"/>
      <w:szCs w:val="22"/>
      <w:lang w:eastAsia="en-US"/>
    </w:rPr>
  </w:style>
  <w:style w:type="paragraph" w:customStyle="1" w:styleId="Preformatted">
    <w:name w:val="Preformatted"/>
    <w:basedOn w:val="a"/>
    <w:qFormat/>
    <w:rsid w:val="009F201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9F2011"/>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9F2011"/>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9F2011"/>
    <w:rPr>
      <w:color w:val="000000"/>
      <w:shd w:val="clear" w:color="auto" w:fill="EFD200"/>
    </w:rPr>
  </w:style>
  <w:style w:type="character" w:customStyle="1" w:styleId="font71">
    <w:name w:val="font71"/>
    <w:qFormat/>
    <w:rsid w:val="009F2011"/>
    <w:rPr>
      <w:rFonts w:ascii="宋体" w:eastAsia="宋体" w:hAnsi="宋体" w:cs="宋体" w:hint="eastAsia"/>
      <w:color w:val="000000"/>
      <w:sz w:val="22"/>
      <w:szCs w:val="22"/>
      <w:u w:val="none"/>
    </w:rPr>
  </w:style>
  <w:style w:type="character" w:customStyle="1" w:styleId="font91">
    <w:name w:val="font91"/>
    <w:qFormat/>
    <w:rsid w:val="009F2011"/>
    <w:rPr>
      <w:rFonts w:ascii="仿宋" w:eastAsia="仿宋" w:hAnsi="仿宋" w:cs="仿宋" w:hint="eastAsia"/>
      <w:color w:val="000000"/>
      <w:sz w:val="22"/>
      <w:szCs w:val="22"/>
      <w:u w:val="none"/>
    </w:rPr>
  </w:style>
  <w:style w:type="paragraph" w:customStyle="1" w:styleId="4e">
    <w:name w:val="修订4"/>
    <w:uiPriority w:val="99"/>
    <w:qFormat/>
    <w:rsid w:val="009F2011"/>
    <w:rPr>
      <w:kern w:val="2"/>
      <w:sz w:val="21"/>
      <w:szCs w:val="24"/>
    </w:rPr>
  </w:style>
  <w:style w:type="paragraph" w:customStyle="1" w:styleId="Normal">
    <w:name w:val="[Normal]"/>
    <w:unhideWhenUsed/>
    <w:qFormat/>
    <w:rsid w:val="009F2011"/>
    <w:pPr>
      <w:widowControl w:val="0"/>
      <w:autoSpaceDE w:val="0"/>
      <w:autoSpaceDN w:val="0"/>
      <w:adjustRightInd w:val="0"/>
    </w:pPr>
    <w:rPr>
      <w:rFonts w:ascii="宋体" w:cs="宋体" w:hint="eastAsia"/>
      <w:sz w:val="24"/>
      <w:szCs w:val="24"/>
    </w:rPr>
  </w:style>
  <w:style w:type="paragraph" w:customStyle="1" w:styleId="reader-word-layerreader-word-s1-8">
    <w:name w:val="reader-word-layer reader-word-s1-8"/>
    <w:basedOn w:val="a"/>
    <w:uiPriority w:val="99"/>
    <w:qFormat/>
    <w:rsid w:val="009F2011"/>
    <w:pPr>
      <w:widowControl/>
      <w:spacing w:before="100" w:beforeAutospacing="1" w:after="100" w:afterAutospacing="1"/>
      <w:jc w:val="left"/>
    </w:pPr>
    <w:rPr>
      <w:rFonts w:ascii="宋体" w:hAnsi="宋体" w:cs="宋体"/>
      <w:kern w:val="0"/>
      <w:sz w:val="24"/>
    </w:rPr>
  </w:style>
  <w:style w:type="paragraph" w:customStyle="1" w:styleId="Style4">
    <w:name w:val="Style 4"/>
    <w:qFormat/>
    <w:rsid w:val="009F2011"/>
    <w:pPr>
      <w:spacing w:line="444" w:lineRule="auto"/>
      <w:ind w:firstLine="400"/>
    </w:pPr>
    <w:rPr>
      <w:rFonts w:ascii="宋体" w:hAnsi="宋体" w:cs="宋体"/>
      <w:sz w:val="22"/>
      <w:szCs w:val="22"/>
      <w:lang w:val="zh-CN" w:bidi="zh-CN"/>
    </w:rPr>
  </w:style>
  <w:style w:type="paragraph" w:customStyle="1" w:styleId="02">
    <w:name w:val="正文_0"/>
    <w:uiPriority w:val="99"/>
    <w:qFormat/>
    <w:rsid w:val="009F2011"/>
    <w:rPr>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ggb.sx.gov.cn" TargetMode="External"/><Relationship Id="rId25" Type="http://schemas.openxmlformats.org/officeDocument/2006/relationships/footer" Target="footer6.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5&#24180;7%20&#26376;23%20&#26085;9%20&#28857;%2000&#20998;00&#31186;" TargetMode="External"/><Relationship Id="rId23" Type="http://schemas.openxmlformats.org/officeDocument/2006/relationships/image" Target="media/image2.emf"/><Relationship Id="rId28" Type="http://schemas.openxmlformats.org/officeDocument/2006/relationships/header" Target="header7.xml"/><Relationship Id="rId36" Type="http://schemas.microsoft.com/office/2011/relationships/people" Target="peop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151</Pages>
  <Words>16285</Words>
  <Characters>92830</Characters>
  <Application>Microsoft Office Word</Application>
  <DocSecurity>0</DocSecurity>
  <Lines>773</Lines>
  <Paragraphs>217</Paragraphs>
  <ScaleCrop>false</ScaleCrop>
  <Company>杭州市国内经济合作办公室</Company>
  <LinksUpToDate>false</LinksUpToDate>
  <CharactersWithSpaces>108898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5</cp:revision>
  <cp:lastPrinted>2025-06-03T03:04:00Z</cp:lastPrinted>
  <dcterms:created xsi:type="dcterms:W3CDTF">2021-08-04T00:22:00Z</dcterms:created>
  <dcterms:modified xsi:type="dcterms:W3CDTF">2025-07-03T08:06:00Z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