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7B2" w:rsidRPr="006B07B2" w:rsidRDefault="006B07B2" w:rsidP="006B07B2">
      <w:pPr>
        <w:snapToGrid w:val="0"/>
        <w:spacing w:line="800" w:lineRule="exact"/>
        <w:jc w:val="center"/>
        <w:rPr>
          <w:rFonts w:ascii="隶书" w:eastAsia="隶书" w:hAnsi="Arial" w:cs="Arial"/>
          <w:b/>
          <w:color w:val="000000" w:themeColor="text1"/>
          <w:sz w:val="44"/>
          <w:szCs w:val="44"/>
        </w:rPr>
      </w:pPr>
      <w:r w:rsidRPr="006B07B2">
        <w:rPr>
          <w:rFonts w:ascii="隶书" w:eastAsia="隶书" w:hAnsi="Arial" w:cs="Arial"/>
          <w:b/>
          <w:color w:val="000000" w:themeColor="text1"/>
          <w:sz w:val="44"/>
          <w:szCs w:val="44"/>
        </w:rPr>
        <w:t>绍兴文理学院新能源材料与器件专业</w:t>
      </w:r>
      <w:r w:rsidRPr="006B07B2">
        <w:rPr>
          <w:rFonts w:ascii="隶书" w:eastAsia="隶书" w:hAnsi="Arial" w:cs="Arial" w:hint="eastAsia"/>
          <w:b/>
          <w:color w:val="000000" w:themeColor="text1"/>
          <w:sz w:val="44"/>
          <w:szCs w:val="44"/>
        </w:rPr>
        <w:t>实验室项目</w:t>
      </w:r>
    </w:p>
    <w:p w:rsidR="00C02D20" w:rsidRPr="006B07B2" w:rsidRDefault="00C02D20" w:rsidP="006B07B2">
      <w:pPr>
        <w:jc w:val="center"/>
        <w:outlineLvl w:val="0"/>
        <w:rPr>
          <w:rFonts w:ascii="隶书" w:eastAsia="隶书"/>
          <w:sz w:val="44"/>
        </w:rPr>
      </w:pPr>
    </w:p>
    <w:p w:rsidR="00C02D20" w:rsidRDefault="00C02D20">
      <w:pPr>
        <w:outlineLvl w:val="0"/>
        <w:rPr>
          <w:rFonts w:ascii="隶书" w:eastAsia="隶书"/>
          <w:sz w:val="44"/>
        </w:rPr>
      </w:pPr>
    </w:p>
    <w:p w:rsidR="00C02D20" w:rsidRDefault="00F53391">
      <w:pPr>
        <w:jc w:val="center"/>
        <w:outlineLvl w:val="0"/>
        <w:rPr>
          <w:rFonts w:ascii="隶书" w:eastAsia="隶书" w:hAnsi="Arial" w:cs="Arial"/>
          <w:b/>
          <w:sz w:val="72"/>
          <w:szCs w:val="72"/>
        </w:rPr>
      </w:pPr>
      <w:r>
        <w:rPr>
          <w:rFonts w:ascii="隶书" w:eastAsia="隶书" w:hAnsi="Arial" w:cs="Arial" w:hint="eastAsia"/>
          <w:b/>
          <w:sz w:val="72"/>
          <w:szCs w:val="72"/>
        </w:rPr>
        <w:t>公</w:t>
      </w:r>
    </w:p>
    <w:p w:rsidR="00C02D20" w:rsidRDefault="00F53391">
      <w:pPr>
        <w:jc w:val="center"/>
        <w:outlineLvl w:val="0"/>
        <w:rPr>
          <w:rFonts w:ascii="隶书" w:eastAsia="隶书" w:hAnsi="Arial" w:cs="Arial"/>
          <w:b/>
          <w:sz w:val="72"/>
          <w:szCs w:val="72"/>
        </w:rPr>
      </w:pPr>
      <w:r>
        <w:rPr>
          <w:rFonts w:ascii="隶书" w:eastAsia="隶书" w:hAnsi="Arial" w:cs="Arial" w:hint="eastAsia"/>
          <w:b/>
          <w:sz w:val="72"/>
          <w:szCs w:val="72"/>
        </w:rPr>
        <w:t>开</w:t>
      </w:r>
    </w:p>
    <w:p w:rsidR="00C02D20" w:rsidRDefault="00F53391">
      <w:pPr>
        <w:jc w:val="center"/>
        <w:outlineLvl w:val="0"/>
        <w:rPr>
          <w:rFonts w:ascii="隶书" w:eastAsia="隶书" w:hAnsi="Arial" w:cs="Arial"/>
          <w:b/>
          <w:sz w:val="72"/>
          <w:szCs w:val="72"/>
        </w:rPr>
      </w:pPr>
      <w:r>
        <w:rPr>
          <w:rFonts w:ascii="隶书" w:eastAsia="隶书" w:hAnsi="Arial" w:cs="Arial" w:hint="eastAsia"/>
          <w:b/>
          <w:sz w:val="72"/>
          <w:szCs w:val="72"/>
        </w:rPr>
        <w:t>招</w:t>
      </w:r>
    </w:p>
    <w:p w:rsidR="00C02D20" w:rsidRDefault="00F53391">
      <w:pPr>
        <w:jc w:val="center"/>
        <w:outlineLvl w:val="0"/>
        <w:rPr>
          <w:rFonts w:ascii="隶书" w:eastAsia="隶书" w:hAnsi="Arial" w:cs="Arial"/>
          <w:b/>
          <w:sz w:val="72"/>
          <w:szCs w:val="72"/>
        </w:rPr>
      </w:pPr>
      <w:r>
        <w:rPr>
          <w:rFonts w:ascii="隶书" w:eastAsia="隶书" w:hAnsi="Arial" w:cs="Arial" w:hint="eastAsia"/>
          <w:b/>
          <w:sz w:val="72"/>
          <w:szCs w:val="72"/>
        </w:rPr>
        <w:t>标</w:t>
      </w:r>
    </w:p>
    <w:p w:rsidR="00C02D20" w:rsidRDefault="00F53391">
      <w:pPr>
        <w:jc w:val="center"/>
        <w:outlineLvl w:val="0"/>
        <w:rPr>
          <w:rFonts w:ascii="隶书" w:eastAsia="隶书"/>
          <w:b/>
          <w:sz w:val="72"/>
          <w:szCs w:val="72"/>
        </w:rPr>
      </w:pPr>
      <w:r>
        <w:rPr>
          <w:rFonts w:ascii="隶书" w:eastAsia="隶书" w:hint="eastAsia"/>
          <w:b/>
          <w:sz w:val="72"/>
          <w:szCs w:val="72"/>
        </w:rPr>
        <w:t>文</w:t>
      </w:r>
    </w:p>
    <w:p w:rsidR="00C02D20" w:rsidRDefault="00F53391">
      <w:pPr>
        <w:jc w:val="center"/>
        <w:outlineLvl w:val="0"/>
        <w:rPr>
          <w:rFonts w:ascii="隶书" w:eastAsia="隶书"/>
          <w:sz w:val="44"/>
        </w:rPr>
      </w:pPr>
      <w:r>
        <w:rPr>
          <w:rFonts w:ascii="隶书" w:eastAsia="隶书" w:hint="eastAsia"/>
          <w:b/>
          <w:sz w:val="72"/>
          <w:szCs w:val="72"/>
        </w:rPr>
        <w:t>件</w:t>
      </w:r>
    </w:p>
    <w:p w:rsidR="00C02D20" w:rsidRDefault="00C02D20">
      <w:pPr>
        <w:jc w:val="center"/>
        <w:outlineLvl w:val="0"/>
        <w:rPr>
          <w:rFonts w:ascii="隶书" w:eastAsia="隶书"/>
          <w:sz w:val="44"/>
        </w:rPr>
      </w:pPr>
    </w:p>
    <w:p w:rsidR="00C02D20" w:rsidRDefault="00C02D20">
      <w:pPr>
        <w:jc w:val="center"/>
        <w:outlineLvl w:val="0"/>
        <w:rPr>
          <w:rFonts w:ascii="隶书" w:eastAsia="隶书"/>
          <w:sz w:val="44"/>
        </w:rPr>
      </w:pPr>
    </w:p>
    <w:p w:rsidR="00C02D20" w:rsidRDefault="00C02D20">
      <w:pPr>
        <w:jc w:val="center"/>
        <w:outlineLvl w:val="0"/>
        <w:rPr>
          <w:rFonts w:ascii="隶书" w:eastAsia="隶书"/>
          <w:sz w:val="44"/>
        </w:rPr>
      </w:pPr>
    </w:p>
    <w:p w:rsidR="00C02D20" w:rsidRPr="00A71A4E" w:rsidRDefault="00F53391">
      <w:pPr>
        <w:jc w:val="center"/>
        <w:rPr>
          <w:rFonts w:ascii="隶书" w:eastAsia="隶书" w:hAnsi="宋体"/>
          <w:color w:val="000000" w:themeColor="text1"/>
          <w:sz w:val="28"/>
          <w:szCs w:val="28"/>
        </w:rPr>
      </w:pPr>
      <w:r w:rsidRPr="00A71A4E">
        <w:rPr>
          <w:rFonts w:ascii="隶书" w:eastAsia="隶书" w:hint="eastAsia"/>
          <w:b/>
          <w:sz w:val="28"/>
          <w:szCs w:val="28"/>
        </w:rPr>
        <w:t>招标编号:</w:t>
      </w:r>
      <w:r w:rsidR="00DC0A7B" w:rsidRPr="00A71A4E">
        <w:rPr>
          <w:rFonts w:ascii="Verdana" w:hAnsi="Verdana"/>
          <w:color w:val="000000"/>
          <w:sz w:val="18"/>
          <w:szCs w:val="18"/>
        </w:rPr>
        <w:t xml:space="preserve"> </w:t>
      </w:r>
      <w:r w:rsidR="00803DB7" w:rsidRPr="00A71A4E">
        <w:rPr>
          <w:rFonts w:ascii="隶书" w:eastAsia="隶书" w:hAnsi="宋体" w:hint="eastAsia"/>
          <w:color w:val="000000" w:themeColor="text1"/>
          <w:sz w:val="28"/>
          <w:szCs w:val="28"/>
        </w:rPr>
        <w:t>SXDT2021-006</w:t>
      </w:r>
    </w:p>
    <w:tbl>
      <w:tblPr>
        <w:tblW w:w="0" w:type="auto"/>
        <w:jc w:val="center"/>
        <w:tblLook w:val="04A0"/>
      </w:tblPr>
      <w:tblGrid>
        <w:gridCol w:w="2356"/>
        <w:gridCol w:w="5445"/>
      </w:tblGrid>
      <w:tr w:rsidR="00C02D20" w:rsidRPr="00A71A4E">
        <w:trPr>
          <w:trHeight w:val="443"/>
          <w:jc w:val="center"/>
        </w:trPr>
        <w:tc>
          <w:tcPr>
            <w:tcW w:w="2356" w:type="dxa"/>
          </w:tcPr>
          <w:p w:rsidR="00C02D20" w:rsidRPr="00A71A4E" w:rsidRDefault="00F53391">
            <w:pPr>
              <w:spacing w:after="100" w:afterAutospacing="1" w:line="440" w:lineRule="exact"/>
              <w:rPr>
                <w:rFonts w:ascii="隶书" w:eastAsia="隶书" w:hAnsi="宋体"/>
                <w:sz w:val="28"/>
                <w:szCs w:val="28"/>
              </w:rPr>
            </w:pPr>
            <w:r w:rsidRPr="00A71A4E">
              <w:rPr>
                <w:rFonts w:ascii="隶书" w:eastAsia="隶书" w:hAnsi="宋体" w:hint="eastAsia"/>
                <w:spacing w:val="93"/>
                <w:kern w:val="0"/>
                <w:sz w:val="28"/>
                <w:szCs w:val="28"/>
              </w:rPr>
              <w:t>采购单</w:t>
            </w:r>
            <w:r w:rsidRPr="00A71A4E">
              <w:rPr>
                <w:rFonts w:ascii="隶书" w:eastAsia="隶书" w:hAnsi="宋体" w:hint="eastAsia"/>
                <w:spacing w:val="1"/>
                <w:kern w:val="0"/>
                <w:sz w:val="28"/>
                <w:szCs w:val="28"/>
              </w:rPr>
              <w:t>位</w:t>
            </w:r>
            <w:r w:rsidRPr="00A71A4E">
              <w:rPr>
                <w:rFonts w:ascii="隶书" w:eastAsia="隶书" w:hAnsi="宋体" w:hint="eastAsia"/>
                <w:sz w:val="28"/>
                <w:szCs w:val="28"/>
              </w:rPr>
              <w:t>：</w:t>
            </w:r>
          </w:p>
        </w:tc>
        <w:tc>
          <w:tcPr>
            <w:tcW w:w="5445" w:type="dxa"/>
            <w:vAlign w:val="center"/>
          </w:tcPr>
          <w:p w:rsidR="00C02D20" w:rsidRPr="00A71A4E" w:rsidRDefault="00F53391">
            <w:pPr>
              <w:spacing w:line="320" w:lineRule="exact"/>
              <w:outlineLvl w:val="0"/>
              <w:rPr>
                <w:rFonts w:ascii="隶书" w:eastAsia="隶书" w:hAnsi="宋体"/>
                <w:sz w:val="28"/>
                <w:szCs w:val="28"/>
              </w:rPr>
            </w:pPr>
            <w:r w:rsidRPr="00A71A4E">
              <w:rPr>
                <w:rFonts w:ascii="隶书" w:eastAsia="隶书" w:hAnsi="宋体" w:hint="eastAsia"/>
                <w:color w:val="000000" w:themeColor="text1"/>
                <w:sz w:val="28"/>
                <w:szCs w:val="28"/>
              </w:rPr>
              <w:t>绍兴文理学院</w:t>
            </w:r>
          </w:p>
        </w:tc>
      </w:tr>
      <w:tr w:rsidR="00C02D20" w:rsidRPr="00A71A4E">
        <w:trPr>
          <w:trHeight w:val="494"/>
          <w:jc w:val="center"/>
        </w:trPr>
        <w:tc>
          <w:tcPr>
            <w:tcW w:w="2356" w:type="dxa"/>
          </w:tcPr>
          <w:p w:rsidR="00C02D20" w:rsidRPr="00A71A4E" w:rsidRDefault="00F53391">
            <w:pPr>
              <w:spacing w:after="100" w:afterAutospacing="1" w:line="440" w:lineRule="exact"/>
              <w:rPr>
                <w:rFonts w:ascii="隶书" w:eastAsia="隶书" w:hAnsi="宋体"/>
                <w:sz w:val="28"/>
                <w:szCs w:val="28"/>
              </w:rPr>
            </w:pPr>
            <w:r w:rsidRPr="00A71A4E">
              <w:rPr>
                <w:rFonts w:ascii="隶书" w:eastAsia="隶书" w:hAnsi="宋体" w:hint="eastAsia"/>
                <w:spacing w:val="12"/>
                <w:w w:val="93"/>
                <w:kern w:val="0"/>
                <w:sz w:val="28"/>
                <w:szCs w:val="28"/>
              </w:rPr>
              <w:t>采购代理机</w:t>
            </w:r>
            <w:r w:rsidRPr="00A71A4E">
              <w:rPr>
                <w:rFonts w:ascii="隶书" w:eastAsia="隶书" w:hAnsi="宋体" w:hint="eastAsia"/>
                <w:w w:val="93"/>
                <w:kern w:val="0"/>
                <w:sz w:val="28"/>
                <w:szCs w:val="28"/>
              </w:rPr>
              <w:t>构</w:t>
            </w:r>
            <w:r w:rsidRPr="00A71A4E">
              <w:rPr>
                <w:rFonts w:ascii="隶书" w:eastAsia="隶书" w:hAnsi="宋体" w:hint="eastAsia"/>
                <w:sz w:val="28"/>
                <w:szCs w:val="28"/>
              </w:rPr>
              <w:t>：</w:t>
            </w:r>
          </w:p>
        </w:tc>
        <w:tc>
          <w:tcPr>
            <w:tcW w:w="5445" w:type="dxa"/>
          </w:tcPr>
          <w:p w:rsidR="00C02D20" w:rsidRPr="00A71A4E" w:rsidRDefault="00F53391">
            <w:pPr>
              <w:spacing w:after="100" w:afterAutospacing="1" w:line="440" w:lineRule="exact"/>
              <w:rPr>
                <w:rFonts w:ascii="隶书" w:eastAsia="隶书" w:hAnsi="宋体"/>
                <w:sz w:val="28"/>
                <w:szCs w:val="28"/>
              </w:rPr>
            </w:pPr>
            <w:r w:rsidRPr="00A71A4E">
              <w:rPr>
                <w:rFonts w:ascii="隶书" w:eastAsia="隶书" w:hAnsi="宋体" w:hint="eastAsia"/>
                <w:color w:val="000000" w:themeColor="text1"/>
                <w:sz w:val="28"/>
                <w:szCs w:val="28"/>
              </w:rPr>
              <w:t>绍兴大统工程造价咨询有限公司</w:t>
            </w:r>
          </w:p>
        </w:tc>
      </w:tr>
      <w:tr w:rsidR="00C02D20" w:rsidRPr="00A71A4E">
        <w:trPr>
          <w:trHeight w:val="397"/>
          <w:jc w:val="center"/>
        </w:trPr>
        <w:tc>
          <w:tcPr>
            <w:tcW w:w="2356" w:type="dxa"/>
            <w:vMerge w:val="restart"/>
            <w:vAlign w:val="center"/>
          </w:tcPr>
          <w:p w:rsidR="00C02D20" w:rsidRPr="00A71A4E" w:rsidRDefault="00F53391">
            <w:pPr>
              <w:spacing w:after="100" w:afterAutospacing="1" w:line="440" w:lineRule="exact"/>
              <w:rPr>
                <w:rFonts w:ascii="隶书" w:eastAsia="隶书" w:hAnsi="宋体"/>
                <w:sz w:val="28"/>
                <w:szCs w:val="28"/>
              </w:rPr>
            </w:pPr>
            <w:r w:rsidRPr="00A71A4E">
              <w:rPr>
                <w:rFonts w:ascii="隶书" w:eastAsia="隶书" w:hAnsi="宋体" w:hint="eastAsia"/>
                <w:spacing w:val="93"/>
                <w:kern w:val="0"/>
                <w:sz w:val="28"/>
                <w:szCs w:val="28"/>
              </w:rPr>
              <w:t>监督单</w:t>
            </w:r>
            <w:r w:rsidRPr="00A71A4E">
              <w:rPr>
                <w:rFonts w:ascii="隶书" w:eastAsia="隶书" w:hAnsi="宋体" w:hint="eastAsia"/>
                <w:spacing w:val="1"/>
                <w:kern w:val="0"/>
                <w:sz w:val="28"/>
                <w:szCs w:val="28"/>
              </w:rPr>
              <w:t>位</w:t>
            </w:r>
            <w:r w:rsidRPr="00A71A4E">
              <w:rPr>
                <w:rFonts w:ascii="隶书" w:eastAsia="隶书" w:hAnsi="宋体" w:hint="eastAsia"/>
                <w:sz w:val="28"/>
                <w:szCs w:val="28"/>
              </w:rPr>
              <w:t>：</w:t>
            </w:r>
          </w:p>
        </w:tc>
        <w:tc>
          <w:tcPr>
            <w:tcW w:w="5445" w:type="dxa"/>
          </w:tcPr>
          <w:p w:rsidR="00C02D20" w:rsidRPr="00A71A4E" w:rsidRDefault="00F53391">
            <w:pPr>
              <w:spacing w:after="100" w:afterAutospacing="1" w:line="440" w:lineRule="exact"/>
              <w:rPr>
                <w:rFonts w:ascii="隶书" w:eastAsia="隶书" w:hAnsi="宋体"/>
                <w:sz w:val="28"/>
                <w:szCs w:val="28"/>
              </w:rPr>
            </w:pPr>
            <w:r w:rsidRPr="00A71A4E">
              <w:rPr>
                <w:rFonts w:ascii="隶书" w:eastAsia="隶书" w:hAnsi="宋体" w:hint="eastAsia"/>
                <w:sz w:val="28"/>
                <w:szCs w:val="28"/>
              </w:rPr>
              <w:t>绍兴市财政局</w:t>
            </w:r>
          </w:p>
        </w:tc>
      </w:tr>
      <w:tr w:rsidR="00C02D20" w:rsidRPr="00A71A4E">
        <w:trPr>
          <w:trHeight w:val="397"/>
          <w:jc w:val="center"/>
        </w:trPr>
        <w:tc>
          <w:tcPr>
            <w:tcW w:w="2356" w:type="dxa"/>
            <w:vMerge/>
          </w:tcPr>
          <w:p w:rsidR="00C02D20" w:rsidRPr="00A71A4E" w:rsidRDefault="00C02D20">
            <w:pPr>
              <w:spacing w:after="100" w:afterAutospacing="1" w:line="440" w:lineRule="exact"/>
              <w:rPr>
                <w:rFonts w:ascii="隶书" w:eastAsia="隶书" w:hAnsi="宋体"/>
                <w:sz w:val="28"/>
                <w:szCs w:val="28"/>
              </w:rPr>
            </w:pPr>
          </w:p>
        </w:tc>
        <w:tc>
          <w:tcPr>
            <w:tcW w:w="5445" w:type="dxa"/>
          </w:tcPr>
          <w:p w:rsidR="00C02D20" w:rsidRPr="00A71A4E" w:rsidRDefault="00F53391">
            <w:pPr>
              <w:spacing w:after="100" w:afterAutospacing="1" w:line="440" w:lineRule="exact"/>
              <w:rPr>
                <w:rFonts w:ascii="隶书" w:eastAsia="隶书" w:hAnsi="宋体"/>
                <w:sz w:val="28"/>
                <w:szCs w:val="28"/>
              </w:rPr>
            </w:pPr>
            <w:r w:rsidRPr="00A71A4E">
              <w:rPr>
                <w:rFonts w:ascii="隶书" w:eastAsia="隶书" w:hAnsi="宋体" w:hint="eastAsia"/>
                <w:sz w:val="28"/>
                <w:szCs w:val="28"/>
              </w:rPr>
              <w:t>绍兴市政务服务办公室</w:t>
            </w:r>
          </w:p>
        </w:tc>
      </w:tr>
      <w:tr w:rsidR="00C02D20">
        <w:trPr>
          <w:trHeight w:val="333"/>
          <w:jc w:val="center"/>
        </w:trPr>
        <w:tc>
          <w:tcPr>
            <w:tcW w:w="7801" w:type="dxa"/>
            <w:gridSpan w:val="2"/>
          </w:tcPr>
          <w:p w:rsidR="00C02D20" w:rsidRDefault="00F53391" w:rsidP="003178EE">
            <w:pPr>
              <w:spacing w:after="100" w:afterAutospacing="1" w:line="440" w:lineRule="exact"/>
              <w:jc w:val="center"/>
              <w:rPr>
                <w:rFonts w:ascii="隶书" w:eastAsia="隶书" w:hAnsi="宋体"/>
                <w:sz w:val="28"/>
                <w:szCs w:val="28"/>
              </w:rPr>
            </w:pPr>
            <w:r w:rsidRPr="00A71A4E">
              <w:rPr>
                <w:rFonts w:ascii="隶书" w:eastAsia="隶书" w:hint="eastAsia"/>
                <w:sz w:val="28"/>
                <w:szCs w:val="28"/>
              </w:rPr>
              <w:t>二○二</w:t>
            </w:r>
            <w:r w:rsidR="004F7B55" w:rsidRPr="00A71A4E">
              <w:rPr>
                <w:rFonts w:ascii="隶书" w:eastAsia="隶书" w:hint="eastAsia"/>
                <w:sz w:val="28"/>
                <w:szCs w:val="28"/>
              </w:rPr>
              <w:t>一</w:t>
            </w:r>
            <w:r w:rsidRPr="00A71A4E">
              <w:rPr>
                <w:rFonts w:ascii="隶书" w:eastAsia="隶书" w:hint="eastAsia"/>
                <w:sz w:val="28"/>
                <w:szCs w:val="28"/>
              </w:rPr>
              <w:t>年</w:t>
            </w:r>
            <w:r w:rsidR="003178EE" w:rsidRPr="00A71A4E">
              <w:rPr>
                <w:rFonts w:ascii="隶书" w:eastAsia="隶书" w:hint="eastAsia"/>
                <w:sz w:val="28"/>
                <w:szCs w:val="28"/>
              </w:rPr>
              <w:t>二</w:t>
            </w:r>
            <w:r w:rsidRPr="00A71A4E">
              <w:rPr>
                <w:rFonts w:ascii="隶书" w:eastAsia="隶书" w:hint="eastAsia"/>
                <w:sz w:val="28"/>
                <w:szCs w:val="28"/>
              </w:rPr>
              <w:t>月</w:t>
            </w:r>
          </w:p>
        </w:tc>
      </w:tr>
    </w:tbl>
    <w:p w:rsidR="00C02D20" w:rsidRDefault="00C02D20">
      <w:pPr>
        <w:jc w:val="center"/>
        <w:rPr>
          <w:rFonts w:ascii="隶书" w:eastAsia="隶书"/>
          <w:b/>
          <w:sz w:val="44"/>
          <w:szCs w:val="44"/>
        </w:rPr>
      </w:pPr>
    </w:p>
    <w:p w:rsidR="00C02D20" w:rsidRDefault="00C02D20">
      <w:pPr>
        <w:pageBreakBefore/>
        <w:jc w:val="center"/>
        <w:rPr>
          <w:rFonts w:ascii="隶书" w:eastAsia="隶书"/>
          <w:b/>
          <w:sz w:val="44"/>
          <w:szCs w:val="44"/>
        </w:rPr>
      </w:pPr>
    </w:p>
    <w:p w:rsidR="00C02D20" w:rsidRDefault="00C02D20">
      <w:pPr>
        <w:jc w:val="center"/>
        <w:rPr>
          <w:rFonts w:ascii="隶书" w:eastAsia="隶书"/>
          <w:b/>
          <w:sz w:val="44"/>
          <w:szCs w:val="44"/>
        </w:rPr>
      </w:pPr>
    </w:p>
    <w:p w:rsidR="00C02D20" w:rsidRDefault="00F53391">
      <w:pPr>
        <w:jc w:val="center"/>
        <w:rPr>
          <w:rFonts w:ascii="仿宋_GB2312" w:eastAsia="仿宋_GB2312"/>
          <w:b/>
          <w:sz w:val="44"/>
          <w:szCs w:val="44"/>
        </w:rPr>
      </w:pPr>
      <w:r>
        <w:rPr>
          <w:rFonts w:ascii="仿宋_GB2312" w:eastAsia="仿宋_GB2312" w:hint="eastAsia"/>
          <w:b/>
          <w:sz w:val="44"/>
          <w:szCs w:val="44"/>
        </w:rPr>
        <w:t>目录</w:t>
      </w:r>
    </w:p>
    <w:p w:rsidR="00C02D20" w:rsidRDefault="00C02D20">
      <w:pPr>
        <w:jc w:val="center"/>
        <w:rPr>
          <w:rFonts w:ascii="隶书" w:eastAsia="隶书"/>
          <w:b/>
          <w:sz w:val="44"/>
          <w:szCs w:val="44"/>
        </w:rPr>
      </w:pPr>
    </w:p>
    <w:p w:rsidR="00C02D20" w:rsidRDefault="00C02D20">
      <w:pPr>
        <w:jc w:val="center"/>
        <w:rPr>
          <w:rFonts w:ascii="隶书" w:eastAsia="隶书"/>
        </w:rPr>
      </w:pPr>
    </w:p>
    <w:p w:rsidR="00C02D20" w:rsidRDefault="00F5339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C02D20" w:rsidRDefault="00F5339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C02D20" w:rsidRDefault="00F5339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C02D20" w:rsidRDefault="00F5339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C02D20" w:rsidRDefault="00F5339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C02D20" w:rsidRDefault="00F5339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C02D20" w:rsidRDefault="00C02D20">
      <w:pPr>
        <w:snapToGrid w:val="0"/>
        <w:spacing w:line="480" w:lineRule="auto"/>
        <w:jc w:val="left"/>
        <w:rPr>
          <w:rFonts w:ascii="仿宋_GB2312" w:eastAsia="仿宋_GB2312" w:hAnsi="宋体"/>
          <w:sz w:val="36"/>
          <w:szCs w:val="36"/>
        </w:rPr>
      </w:pPr>
    </w:p>
    <w:p w:rsidR="00C02D20" w:rsidRDefault="00C02D20">
      <w:pPr>
        <w:snapToGrid w:val="0"/>
        <w:spacing w:line="480" w:lineRule="auto"/>
        <w:jc w:val="left"/>
        <w:rPr>
          <w:rFonts w:ascii="仿宋_GB2312" w:eastAsia="仿宋_GB2312" w:hAnsi="宋体"/>
          <w:sz w:val="36"/>
          <w:szCs w:val="36"/>
        </w:rPr>
      </w:pPr>
    </w:p>
    <w:p w:rsidR="00C02D20" w:rsidRDefault="00C02D20">
      <w:pPr>
        <w:snapToGrid w:val="0"/>
        <w:spacing w:line="480" w:lineRule="auto"/>
        <w:jc w:val="left"/>
        <w:rPr>
          <w:rFonts w:ascii="仿宋_GB2312" w:eastAsia="仿宋_GB2312" w:hAnsi="宋体"/>
          <w:sz w:val="36"/>
          <w:szCs w:val="36"/>
        </w:rPr>
      </w:pPr>
    </w:p>
    <w:p w:rsidR="00C02D20" w:rsidRDefault="00C02D20">
      <w:pPr>
        <w:snapToGrid w:val="0"/>
        <w:spacing w:line="480" w:lineRule="auto"/>
        <w:jc w:val="left"/>
        <w:rPr>
          <w:rFonts w:ascii="仿宋_GB2312" w:eastAsia="仿宋_GB2312" w:hAnsi="宋体"/>
          <w:sz w:val="36"/>
          <w:szCs w:val="36"/>
        </w:rPr>
      </w:pPr>
    </w:p>
    <w:p w:rsidR="00C02D20" w:rsidRDefault="00C02D20">
      <w:pPr>
        <w:snapToGrid w:val="0"/>
        <w:spacing w:line="480" w:lineRule="auto"/>
        <w:jc w:val="left"/>
        <w:rPr>
          <w:rFonts w:ascii="仿宋_GB2312" w:eastAsia="仿宋_GB2312" w:hAnsi="宋体"/>
          <w:sz w:val="36"/>
          <w:szCs w:val="36"/>
        </w:rPr>
      </w:pPr>
    </w:p>
    <w:p w:rsidR="00C02D20" w:rsidRDefault="00F53391">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C02D20">
        <w:tc>
          <w:tcPr>
            <w:tcW w:w="5000" w:type="pct"/>
            <w:vAlign w:val="center"/>
          </w:tcPr>
          <w:p w:rsidR="00C02D20" w:rsidRDefault="00F53391">
            <w:r>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C02D20">
              <w:trPr>
                <w:trHeight w:val="1450"/>
              </w:trPr>
              <w:tc>
                <w:tcPr>
                  <w:tcW w:w="8612" w:type="dxa"/>
                </w:tcPr>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项目概况：</w:t>
                  </w:r>
                  <w:r>
                    <w:rPr>
                      <w:rFonts w:ascii="仿宋_GB2312" w:eastAsia="仿宋_GB2312" w:hAnsi="新宋体"/>
                      <w:szCs w:val="24"/>
                    </w:rPr>
                    <w:t>  </w:t>
                  </w:r>
                </w:p>
                <w:p w:rsidR="00C02D20" w:rsidRDefault="00803DB7" w:rsidP="00803DB7">
                  <w:pPr>
                    <w:ind w:firstLineChars="200" w:firstLine="420"/>
                    <w:jc w:val="left"/>
                    <w:outlineLvl w:val="0"/>
                    <w:rPr>
                      <w:rFonts w:ascii="仿宋_GB2312" w:eastAsia="仿宋_GB2312" w:hAnsi="新宋体"/>
                      <w:kern w:val="0"/>
                      <w:sz w:val="24"/>
                    </w:rPr>
                  </w:pPr>
                  <w:r w:rsidRPr="00803DB7">
                    <w:rPr>
                      <w:rFonts w:ascii="仿宋_GB2312" w:eastAsia="仿宋_GB2312" w:hAnsi="新宋体"/>
                    </w:rPr>
                    <w:t>绍兴文理学院新能源材料与器件专业</w:t>
                  </w:r>
                  <w:r w:rsidRPr="00803DB7">
                    <w:rPr>
                      <w:rFonts w:ascii="仿宋_GB2312" w:eastAsia="仿宋_GB2312" w:hAnsi="新宋体" w:hint="eastAsia"/>
                    </w:rPr>
                    <w:t>实验室项目</w:t>
                  </w:r>
                  <w:r w:rsidR="00F53391">
                    <w:rPr>
                      <w:rFonts w:ascii="仿宋_GB2312" w:eastAsia="仿宋_GB2312" w:hAnsi="新宋体" w:hint="eastAsia"/>
                    </w:rPr>
                    <w:t>的潜在投标人应在网上报名获取（下载）招标文件，并于</w:t>
                  </w:r>
                  <w:r>
                    <w:rPr>
                      <w:rFonts w:ascii="仿宋_GB2312" w:eastAsia="仿宋_GB2312" w:hAnsi="新宋体" w:hint="eastAsia"/>
                    </w:rPr>
                    <w:t>2021</w:t>
                  </w:r>
                  <w:r w:rsidR="00F53391">
                    <w:rPr>
                      <w:rFonts w:ascii="仿宋_GB2312" w:eastAsia="仿宋_GB2312" w:hAnsi="新宋体" w:hint="eastAsia"/>
                    </w:rPr>
                    <w:t>年</w:t>
                  </w:r>
                  <w:r w:rsidR="001409AF">
                    <w:rPr>
                      <w:rFonts w:ascii="仿宋_GB2312" w:eastAsia="仿宋_GB2312" w:hAnsi="新宋体" w:hint="eastAsia"/>
                    </w:rPr>
                    <w:t>3</w:t>
                  </w:r>
                  <w:r w:rsidR="00F53391">
                    <w:rPr>
                      <w:rFonts w:ascii="仿宋_GB2312" w:eastAsia="仿宋_GB2312" w:hAnsi="新宋体" w:hint="eastAsia"/>
                    </w:rPr>
                    <w:t>月</w:t>
                  </w:r>
                  <w:r w:rsidR="001409AF">
                    <w:rPr>
                      <w:rFonts w:ascii="仿宋_GB2312" w:eastAsia="仿宋_GB2312" w:hAnsi="新宋体" w:hint="eastAsia"/>
                    </w:rPr>
                    <w:t>12</w:t>
                  </w:r>
                  <w:r w:rsidR="00F53391">
                    <w:rPr>
                      <w:rFonts w:ascii="仿宋_GB2312" w:eastAsia="仿宋_GB2312" w:hAnsi="新宋体" w:hint="eastAsia"/>
                    </w:rPr>
                    <w:t>日 09:00（北京时间）前递交（上传）投标文件。</w:t>
                  </w:r>
                </w:p>
              </w:tc>
            </w:tr>
          </w:tbl>
          <w:p w:rsidR="00C02D20" w:rsidRDefault="00F53391">
            <w:pPr>
              <w:pStyle w:val="afc"/>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一、项目基本情况</w:t>
            </w:r>
            <w:r>
              <w:rPr>
                <w:rFonts w:ascii="仿宋_GB2312" w:eastAsia="仿宋_GB2312" w:hAnsi="新宋体"/>
                <w:szCs w:val="24"/>
              </w:rPr>
              <w:t> </w:t>
            </w:r>
          </w:p>
          <w:p w:rsidR="00C02D20" w:rsidRPr="003178EE" w:rsidRDefault="00F53391">
            <w:pPr>
              <w:pStyle w:val="afc"/>
              <w:spacing w:afterLines="0" w:line="440" w:lineRule="exact"/>
              <w:ind w:firstLine="480"/>
              <w:rPr>
                <w:rFonts w:ascii="仿宋_GB2312" w:eastAsia="仿宋_GB2312" w:hAnsi="新宋体"/>
                <w:szCs w:val="24"/>
              </w:rPr>
            </w:pPr>
            <w:r w:rsidRPr="003178EE">
              <w:rPr>
                <w:rFonts w:ascii="仿宋_GB2312" w:eastAsia="仿宋_GB2312" w:hAnsi="新宋体" w:hint="eastAsia"/>
                <w:szCs w:val="24"/>
              </w:rPr>
              <w:t>项目编号：</w:t>
            </w:r>
            <w:r w:rsidR="00803DB7" w:rsidRPr="00803DB7">
              <w:rPr>
                <w:rFonts w:ascii="仿宋_GB2312" w:eastAsia="仿宋_GB2312" w:hAnsi="新宋体" w:hint="eastAsia"/>
              </w:rPr>
              <w:t>SXDT2021-006</w:t>
            </w:r>
          </w:p>
          <w:p w:rsidR="00C02D20" w:rsidRPr="00803DB7"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项目名称：</w:t>
            </w:r>
            <w:r w:rsidR="00803DB7" w:rsidRPr="00803DB7">
              <w:rPr>
                <w:rFonts w:ascii="仿宋_GB2312" w:eastAsia="仿宋_GB2312" w:hAnsi="新宋体"/>
                <w:szCs w:val="24"/>
              </w:rPr>
              <w:t>绍兴文理学院新能源材料与器件专业</w:t>
            </w:r>
            <w:r w:rsidR="00803DB7" w:rsidRPr="00803DB7">
              <w:rPr>
                <w:rFonts w:ascii="仿宋_GB2312" w:eastAsia="仿宋_GB2312" w:hAnsi="新宋体" w:hint="eastAsia"/>
                <w:szCs w:val="24"/>
              </w:rPr>
              <w:t>实验室项目</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预算金额（元）：</w:t>
            </w:r>
            <w:r w:rsidR="00803DB7">
              <w:rPr>
                <w:rFonts w:ascii="仿宋_GB2312" w:eastAsia="仿宋_GB2312" w:hAnsi="新宋体" w:hint="eastAsia"/>
                <w:szCs w:val="24"/>
              </w:rPr>
              <w:t>1843110</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最高限价（元）：</w:t>
            </w:r>
            <w:r w:rsidR="00151EAC" w:rsidRPr="00151EAC">
              <w:rPr>
                <w:rFonts w:ascii="仿宋_GB2312" w:eastAsia="仿宋_GB2312" w:hAnsi="新宋体" w:hint="eastAsia"/>
                <w:szCs w:val="24"/>
              </w:rPr>
              <w:t>620116</w:t>
            </w:r>
            <w:r>
              <w:rPr>
                <w:rFonts w:ascii="仿宋_GB2312" w:eastAsia="仿宋_GB2312" w:hAnsi="新宋体" w:hint="eastAsia"/>
                <w:szCs w:val="24"/>
              </w:rPr>
              <w:t>,</w:t>
            </w:r>
            <w:r w:rsidR="00151EAC" w:rsidRPr="00151EAC">
              <w:rPr>
                <w:rFonts w:ascii="仿宋_GB2312" w:eastAsia="仿宋_GB2312" w:hAnsi="新宋体" w:hint="eastAsia"/>
                <w:szCs w:val="24"/>
              </w:rPr>
              <w:t xml:space="preserve"> 693158</w:t>
            </w:r>
            <w:r>
              <w:rPr>
                <w:rFonts w:ascii="仿宋_GB2312" w:eastAsia="仿宋_GB2312" w:hAnsi="新宋体" w:hint="eastAsia"/>
                <w:szCs w:val="24"/>
              </w:rPr>
              <w:t>,</w:t>
            </w:r>
            <w:r w:rsidR="00151EAC" w:rsidRPr="00151EAC">
              <w:rPr>
                <w:rFonts w:ascii="仿宋_GB2312" w:eastAsia="仿宋_GB2312" w:hAnsi="新宋体" w:hint="eastAsia"/>
                <w:szCs w:val="24"/>
              </w:rPr>
              <w:t xml:space="preserve"> 529836</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采购需求：</w:t>
            </w:r>
          </w:p>
          <w:p w:rsidR="00C02D20" w:rsidRDefault="00F53391">
            <w:pPr>
              <w:pStyle w:val="afc"/>
              <w:spacing w:afterLines="0" w:line="440" w:lineRule="exact"/>
              <w:ind w:firstLine="480"/>
              <w:rPr>
                <w:rFonts w:ascii="仿宋_GB2312" w:eastAsia="仿宋_GB2312" w:hAnsi="新宋体"/>
              </w:rPr>
            </w:pPr>
            <w:r>
              <w:rPr>
                <w:rFonts w:ascii="仿宋_GB2312" w:eastAsia="仿宋_GB2312" w:hAnsi="新宋体" w:hint="eastAsia"/>
                <w:szCs w:val="24"/>
              </w:rPr>
              <w:t>标项一:</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rPr>
              <w:t> </w:t>
            </w:r>
            <w:r w:rsidR="00151EAC" w:rsidRPr="00151EAC">
              <w:rPr>
                <w:rFonts w:ascii="仿宋_GB2312" w:eastAsia="仿宋_GB2312" w:hAnsi="新宋体" w:hint="eastAsia"/>
              </w:rPr>
              <w:t>实验室建设1</w:t>
            </w:r>
          </w:p>
          <w:p w:rsidR="00C02D20" w:rsidRPr="00151EAC" w:rsidRDefault="00F53391">
            <w:pPr>
              <w:pStyle w:val="afc"/>
              <w:spacing w:afterLines="0" w:line="440" w:lineRule="exact"/>
              <w:ind w:firstLine="480"/>
              <w:rPr>
                <w:rFonts w:ascii="仿宋_GB2312" w:eastAsia="仿宋_GB2312" w:hAnsi="新宋体"/>
              </w:rPr>
            </w:pPr>
            <w:r w:rsidRPr="00151EAC">
              <w:rPr>
                <w:rFonts w:ascii="仿宋_GB2312" w:eastAsia="仿宋_GB2312" w:hAnsi="新宋体" w:hint="eastAsia"/>
              </w:rPr>
              <w:t>数量:1</w:t>
            </w:r>
            <w:r w:rsidRPr="00151EAC">
              <w:rPr>
                <w:rFonts w:ascii="仿宋_GB2312" w:eastAsia="仿宋_GB2312" w:hAnsi="新宋体" w:hint="eastAsia"/>
              </w:rPr>
              <w:br/>
            </w:r>
            <w:r w:rsidRPr="00151EAC">
              <w:rPr>
                <w:rFonts w:ascii="仿宋_GB2312" w:eastAsia="仿宋_GB2312" w:hAnsi="新宋体"/>
              </w:rPr>
              <w:t>  </w:t>
            </w:r>
            <w:r w:rsidRPr="00151EAC">
              <w:rPr>
                <w:rFonts w:ascii="仿宋_GB2312" w:eastAsia="仿宋_GB2312" w:hAnsi="新宋体" w:hint="eastAsia"/>
              </w:rPr>
              <w:t>预算金额（元）:</w:t>
            </w:r>
            <w:r w:rsidR="00151EAC" w:rsidRPr="00151EAC">
              <w:rPr>
                <w:rFonts w:ascii="仿宋_GB2312" w:eastAsia="仿宋_GB2312" w:hAnsi="新宋体" w:hint="eastAsia"/>
              </w:rPr>
              <w:t xml:space="preserve"> 620116</w:t>
            </w:r>
          </w:p>
          <w:p w:rsidR="00C02D20" w:rsidRPr="00151EAC" w:rsidRDefault="00F53391">
            <w:pPr>
              <w:pStyle w:val="afc"/>
              <w:spacing w:afterLines="0" w:line="440" w:lineRule="exact"/>
              <w:ind w:firstLine="480"/>
              <w:rPr>
                <w:rFonts w:ascii="仿宋_GB2312" w:eastAsia="仿宋_GB2312" w:hAnsi="新宋体"/>
              </w:rPr>
            </w:pPr>
            <w:r>
              <w:rPr>
                <w:rFonts w:ascii="仿宋_GB2312" w:eastAsia="仿宋_GB2312" w:hAnsi="新宋体" w:hint="eastAsia"/>
              </w:rPr>
              <w:t>简要规格描述或项目基本概况介绍、用途：详见采购文件</w:t>
            </w:r>
            <w:r>
              <w:rPr>
                <w:rFonts w:ascii="仿宋_GB2312" w:eastAsia="仿宋_GB2312" w:hAnsi="新宋体"/>
              </w:rPr>
              <w:t> </w:t>
            </w:r>
            <w:r w:rsidRPr="00151EAC">
              <w:rPr>
                <w:rFonts w:ascii="仿宋_GB2312" w:eastAsia="仿宋_GB2312" w:hAnsi="新宋体" w:hint="eastAsia"/>
              </w:rPr>
              <w:br/>
            </w:r>
            <w:r w:rsidRPr="00151EAC">
              <w:rPr>
                <w:rFonts w:ascii="仿宋_GB2312" w:eastAsia="仿宋_GB2312" w:hAnsi="新宋体"/>
              </w:rPr>
              <w:t>  </w:t>
            </w:r>
            <w:r w:rsidRPr="00151EAC">
              <w:rPr>
                <w:rFonts w:ascii="仿宋_GB2312" w:eastAsia="仿宋_GB2312" w:hAnsi="新宋体" w:hint="eastAsia"/>
              </w:rPr>
              <w:t>备注：无</w:t>
            </w:r>
          </w:p>
          <w:p w:rsidR="00C02D20" w:rsidRPr="00151EAC" w:rsidRDefault="00F53391">
            <w:pPr>
              <w:pStyle w:val="afc"/>
              <w:spacing w:afterLines="0" w:line="440" w:lineRule="exact"/>
              <w:ind w:firstLine="480"/>
              <w:rPr>
                <w:rFonts w:ascii="仿宋_GB2312" w:eastAsia="仿宋_GB2312" w:hAnsi="新宋体"/>
              </w:rPr>
            </w:pPr>
            <w:r w:rsidRPr="00151EAC">
              <w:rPr>
                <w:rFonts w:ascii="仿宋_GB2312" w:eastAsia="仿宋_GB2312" w:hAnsi="新宋体" w:hint="eastAsia"/>
              </w:rPr>
              <w:t>标项二:</w:t>
            </w:r>
            <w:r w:rsidRPr="00151EAC">
              <w:rPr>
                <w:rFonts w:ascii="仿宋_GB2312" w:eastAsia="仿宋_GB2312" w:hAnsi="新宋体" w:hint="eastAsia"/>
              </w:rPr>
              <w:br/>
            </w:r>
            <w:r w:rsidRPr="00151EAC">
              <w:rPr>
                <w:rFonts w:ascii="仿宋_GB2312" w:eastAsia="仿宋_GB2312" w:hAnsi="新宋体"/>
              </w:rPr>
              <w:t>  </w:t>
            </w:r>
            <w:r w:rsidRPr="00151EAC">
              <w:rPr>
                <w:rFonts w:ascii="仿宋_GB2312" w:eastAsia="仿宋_GB2312" w:hAnsi="新宋体" w:hint="eastAsia"/>
              </w:rPr>
              <w:t>标项名称:</w:t>
            </w:r>
            <w:r w:rsidR="00151EAC" w:rsidRPr="00151EAC">
              <w:rPr>
                <w:rFonts w:ascii="仿宋_GB2312" w:eastAsia="仿宋_GB2312" w:hAnsi="新宋体" w:hint="eastAsia"/>
              </w:rPr>
              <w:t xml:space="preserve"> 实验室建设2</w:t>
            </w:r>
            <w:r>
              <w:rPr>
                <w:rFonts w:ascii="仿宋_GB2312" w:eastAsia="仿宋_GB2312" w:hAnsi="新宋体" w:hint="eastAsia"/>
              </w:rPr>
              <w:br/>
            </w:r>
            <w:r w:rsidRPr="00151EAC">
              <w:rPr>
                <w:rFonts w:ascii="仿宋_GB2312" w:eastAsia="仿宋_GB2312" w:hAnsi="新宋体"/>
              </w:rPr>
              <w:t>  </w:t>
            </w:r>
            <w:r w:rsidRPr="00151EAC">
              <w:rPr>
                <w:rFonts w:ascii="仿宋_GB2312" w:eastAsia="仿宋_GB2312" w:hAnsi="新宋体" w:hint="eastAsia"/>
              </w:rPr>
              <w:t>数量:1</w:t>
            </w:r>
            <w:r w:rsidRPr="00151EAC">
              <w:rPr>
                <w:rFonts w:ascii="仿宋_GB2312" w:eastAsia="仿宋_GB2312" w:hAnsi="新宋体" w:hint="eastAsia"/>
              </w:rPr>
              <w:br/>
            </w:r>
            <w:r w:rsidRPr="00151EAC">
              <w:rPr>
                <w:rFonts w:ascii="仿宋_GB2312" w:eastAsia="仿宋_GB2312" w:hAnsi="新宋体"/>
              </w:rPr>
              <w:t>  </w:t>
            </w:r>
            <w:r w:rsidRPr="00151EAC">
              <w:rPr>
                <w:rFonts w:ascii="仿宋_GB2312" w:eastAsia="仿宋_GB2312" w:hAnsi="新宋体" w:hint="eastAsia"/>
              </w:rPr>
              <w:t>预算金额（元）:</w:t>
            </w:r>
            <w:r w:rsidRPr="00151EAC">
              <w:rPr>
                <w:rFonts w:ascii="仿宋_GB2312" w:eastAsia="仿宋_GB2312" w:hAnsi="新宋体"/>
              </w:rPr>
              <w:t> </w:t>
            </w:r>
            <w:r w:rsidR="00151EAC" w:rsidRPr="00151EAC">
              <w:rPr>
                <w:rFonts w:ascii="仿宋_GB2312" w:eastAsia="仿宋_GB2312" w:hAnsi="新宋体" w:hint="eastAsia"/>
              </w:rPr>
              <w:t>693158</w:t>
            </w:r>
            <w:r w:rsidRPr="00151EAC">
              <w:rPr>
                <w:rFonts w:ascii="仿宋_GB2312" w:eastAsia="仿宋_GB2312" w:hAnsi="新宋体"/>
              </w:rPr>
              <w:t>  </w:t>
            </w:r>
          </w:p>
          <w:p w:rsidR="00C02D20" w:rsidRPr="00151EAC" w:rsidRDefault="00F53391">
            <w:pPr>
              <w:pStyle w:val="afc"/>
              <w:spacing w:afterLines="0" w:line="440" w:lineRule="exact"/>
              <w:ind w:firstLine="480"/>
              <w:rPr>
                <w:rFonts w:ascii="仿宋_GB2312" w:eastAsia="仿宋_GB2312" w:hAnsi="新宋体"/>
              </w:rPr>
            </w:pPr>
            <w:r>
              <w:rPr>
                <w:rFonts w:ascii="仿宋_GB2312" w:eastAsia="仿宋_GB2312" w:hAnsi="新宋体" w:hint="eastAsia"/>
              </w:rPr>
              <w:t>简要规格描述或项目基本概况介绍、用途：详见采购文件</w:t>
            </w:r>
            <w:r>
              <w:rPr>
                <w:rFonts w:ascii="仿宋_GB2312" w:eastAsia="仿宋_GB2312" w:hAnsi="新宋体"/>
              </w:rPr>
              <w:t> </w:t>
            </w:r>
            <w:r w:rsidRPr="00151EAC">
              <w:rPr>
                <w:rFonts w:ascii="仿宋_GB2312" w:eastAsia="仿宋_GB2312" w:hAnsi="新宋体" w:hint="eastAsia"/>
              </w:rPr>
              <w:br/>
            </w:r>
            <w:r w:rsidRPr="00151EAC">
              <w:rPr>
                <w:rFonts w:ascii="仿宋_GB2312" w:eastAsia="仿宋_GB2312" w:hAnsi="新宋体"/>
              </w:rPr>
              <w:t>  </w:t>
            </w:r>
            <w:r w:rsidRPr="00151EAC">
              <w:rPr>
                <w:rFonts w:ascii="仿宋_GB2312" w:eastAsia="仿宋_GB2312" w:hAnsi="新宋体" w:hint="eastAsia"/>
              </w:rPr>
              <w:t>备注：无</w:t>
            </w:r>
          </w:p>
          <w:p w:rsidR="00C02D20" w:rsidRDefault="00F53391">
            <w:pPr>
              <w:pStyle w:val="afc"/>
              <w:spacing w:afterLines="0" w:line="440" w:lineRule="exact"/>
              <w:ind w:firstLine="480"/>
              <w:rPr>
                <w:rFonts w:ascii="仿宋_GB2312" w:eastAsia="仿宋_GB2312" w:hAnsi="新宋体"/>
              </w:rPr>
            </w:pPr>
            <w:r>
              <w:rPr>
                <w:rFonts w:ascii="仿宋_GB2312" w:eastAsia="仿宋_GB2312" w:hAnsi="新宋体" w:hint="eastAsia"/>
                <w:szCs w:val="24"/>
              </w:rPr>
              <w:t>标项三:</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sidR="00151EAC" w:rsidRPr="00151EAC">
              <w:rPr>
                <w:rFonts w:ascii="仿宋_GB2312" w:eastAsia="仿宋_GB2312" w:hAnsi="新宋体" w:hint="eastAsia"/>
              </w:rPr>
              <w:t>实验室建设3</w:t>
            </w:r>
            <w:r>
              <w:rPr>
                <w:rFonts w:ascii="仿宋_GB2312" w:eastAsia="仿宋_GB2312" w:hAnsi="新宋体" w:hint="eastAsia"/>
              </w:rPr>
              <w:br/>
            </w:r>
            <w:r w:rsidRPr="00151EAC">
              <w:rPr>
                <w:rFonts w:ascii="仿宋_GB2312" w:eastAsia="仿宋_GB2312" w:hAnsi="新宋体"/>
              </w:rPr>
              <w:t>  </w:t>
            </w:r>
            <w:r w:rsidRPr="00151EAC">
              <w:rPr>
                <w:rFonts w:ascii="仿宋_GB2312" w:eastAsia="仿宋_GB2312" w:hAnsi="新宋体" w:hint="eastAsia"/>
              </w:rPr>
              <w:t>数量:1</w:t>
            </w:r>
            <w:r w:rsidRPr="00151EAC">
              <w:rPr>
                <w:rFonts w:ascii="仿宋_GB2312" w:eastAsia="仿宋_GB2312" w:hAnsi="新宋体" w:hint="eastAsia"/>
              </w:rPr>
              <w:br/>
            </w:r>
            <w:r w:rsidRPr="00151EAC">
              <w:rPr>
                <w:rFonts w:ascii="仿宋_GB2312" w:eastAsia="仿宋_GB2312" w:hAnsi="新宋体"/>
              </w:rPr>
              <w:t>  </w:t>
            </w:r>
            <w:r w:rsidRPr="00151EAC">
              <w:rPr>
                <w:rFonts w:ascii="仿宋_GB2312" w:eastAsia="仿宋_GB2312" w:hAnsi="新宋体" w:hint="eastAsia"/>
              </w:rPr>
              <w:t>预算金额（元）:</w:t>
            </w:r>
            <w:r w:rsidR="00151EAC" w:rsidRPr="00151EAC">
              <w:rPr>
                <w:rFonts w:ascii="仿宋_GB2312" w:eastAsia="仿宋_GB2312" w:hAnsi="新宋体" w:hint="eastAsia"/>
              </w:rPr>
              <w:t xml:space="preserve"> 529836</w:t>
            </w:r>
          </w:p>
          <w:p w:rsidR="00C02D20" w:rsidRPr="00151EAC" w:rsidRDefault="00F53391">
            <w:pPr>
              <w:pStyle w:val="afc"/>
              <w:spacing w:afterLines="0" w:line="440" w:lineRule="exact"/>
              <w:ind w:firstLine="480"/>
              <w:rPr>
                <w:rFonts w:ascii="仿宋_GB2312" w:eastAsia="仿宋_GB2312" w:hAnsi="新宋体"/>
              </w:rPr>
            </w:pPr>
            <w:r>
              <w:rPr>
                <w:rFonts w:ascii="仿宋_GB2312" w:eastAsia="仿宋_GB2312" w:hAnsi="新宋体" w:hint="eastAsia"/>
              </w:rPr>
              <w:t>简要规格描述或项目基本概况介绍、用途：详见采购文件</w:t>
            </w:r>
            <w:r>
              <w:rPr>
                <w:rFonts w:ascii="仿宋_GB2312" w:eastAsia="仿宋_GB2312" w:hAnsi="新宋体"/>
              </w:rPr>
              <w:t> </w:t>
            </w:r>
            <w:r w:rsidRPr="00151EAC">
              <w:rPr>
                <w:rFonts w:ascii="仿宋_GB2312" w:eastAsia="仿宋_GB2312" w:hAnsi="新宋体" w:hint="eastAsia"/>
              </w:rPr>
              <w:br/>
            </w:r>
            <w:r w:rsidRPr="00151EAC">
              <w:rPr>
                <w:rFonts w:ascii="仿宋_GB2312" w:eastAsia="仿宋_GB2312" w:hAnsi="新宋体"/>
              </w:rPr>
              <w:t>  </w:t>
            </w:r>
            <w:r w:rsidRPr="00151EAC">
              <w:rPr>
                <w:rFonts w:ascii="仿宋_GB2312" w:eastAsia="仿宋_GB2312" w:hAnsi="新宋体" w:hint="eastAsia"/>
              </w:rPr>
              <w:t>备注：无</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合同履约期限：按双方合同约定条款执行。</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本项目（否）接受联合体投标。</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二、申请人的资格要求：</w:t>
            </w:r>
          </w:p>
          <w:p w:rsidR="00C02D20" w:rsidRDefault="00F53391">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C02D20" w:rsidRDefault="00F53391">
            <w:pPr>
              <w:pStyle w:val="afc"/>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2.落实政府采购政策需满足的资格要求：</w:t>
            </w:r>
            <w:r>
              <w:rPr>
                <w:rFonts w:ascii="仿宋" w:eastAsia="仿宋" w:hAnsi="仿宋" w:hint="eastAsia"/>
              </w:rPr>
              <w:t>无。</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3.本项目的特定资格要求：无</w:t>
            </w:r>
            <w:r>
              <w:rPr>
                <w:rFonts w:ascii="仿宋_GB2312" w:eastAsia="仿宋_GB2312" w:hAnsi="新宋体"/>
                <w:szCs w:val="24"/>
              </w:rPr>
              <w:t> </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三、获取招标文件</w:t>
            </w:r>
            <w:r>
              <w:rPr>
                <w:rFonts w:ascii="仿宋_GB2312" w:eastAsia="仿宋_GB2312" w:hAnsi="新宋体"/>
                <w:szCs w:val="24"/>
              </w:rPr>
              <w:t> </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时间：</w:t>
            </w:r>
            <w:r w:rsidR="001409AF">
              <w:rPr>
                <w:rFonts w:ascii="仿宋_GB2312" w:eastAsia="仿宋_GB2312" w:hAnsi="新宋体" w:hint="eastAsia"/>
                <w:szCs w:val="24"/>
              </w:rPr>
              <w:t>/</w:t>
            </w:r>
            <w:r>
              <w:rPr>
                <w:rFonts w:ascii="仿宋_GB2312" w:eastAsia="仿宋_GB2312" w:hAnsi="新宋体" w:hint="eastAsia"/>
                <w:szCs w:val="24"/>
              </w:rPr>
              <w:t>至</w:t>
            </w:r>
            <w:r w:rsidR="00151EAC">
              <w:rPr>
                <w:rFonts w:ascii="仿宋_GB2312" w:eastAsia="仿宋_GB2312" w:hAnsi="新宋体" w:hint="eastAsia"/>
                <w:szCs w:val="24"/>
              </w:rPr>
              <w:t>2021</w:t>
            </w:r>
            <w:r>
              <w:rPr>
                <w:rFonts w:ascii="仿宋_GB2312" w:eastAsia="仿宋_GB2312" w:hAnsi="新宋体" w:hint="eastAsia"/>
                <w:szCs w:val="24"/>
              </w:rPr>
              <w:t>年</w:t>
            </w:r>
            <w:r w:rsidR="001409AF">
              <w:rPr>
                <w:rFonts w:ascii="仿宋_GB2312" w:eastAsia="仿宋_GB2312" w:hAnsi="新宋体" w:hint="eastAsia"/>
                <w:szCs w:val="24"/>
              </w:rPr>
              <w:t>3</w:t>
            </w:r>
            <w:r>
              <w:rPr>
                <w:rFonts w:ascii="仿宋_GB2312" w:eastAsia="仿宋_GB2312" w:hAnsi="新宋体" w:hint="eastAsia"/>
                <w:szCs w:val="24"/>
              </w:rPr>
              <w:t>月</w:t>
            </w:r>
            <w:r w:rsidR="001409AF">
              <w:rPr>
                <w:rFonts w:ascii="仿宋_GB2312" w:eastAsia="仿宋_GB2312" w:hAnsi="新宋体" w:hint="eastAsia"/>
                <w:szCs w:val="24"/>
              </w:rPr>
              <w:t>12</w:t>
            </w:r>
            <w:r>
              <w:rPr>
                <w:rFonts w:ascii="仿宋_GB2312" w:eastAsia="仿宋_GB2312" w:hAnsi="新宋体" w:hint="eastAsia"/>
                <w:szCs w:val="24"/>
              </w:rPr>
              <w:t>日，每天上午00:00至12:00</w:t>
            </w:r>
            <w:r>
              <w:rPr>
                <w:rFonts w:ascii="仿宋_GB2312" w:eastAsia="仿宋_GB2312" w:hAnsi="新宋体"/>
                <w:szCs w:val="24"/>
              </w:rPr>
              <w:t> </w:t>
            </w:r>
            <w:r>
              <w:rPr>
                <w:rFonts w:ascii="仿宋_GB2312" w:eastAsia="仿宋_GB2312" w:hAnsi="新宋体" w:hint="eastAsia"/>
                <w:szCs w:val="24"/>
              </w:rPr>
              <w:t>，下午12:00至23:59（北京时间，线上获取法定节假日均可，线下获取文件法定节假日除外）</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地点（网址）：</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szCs w:val="24"/>
              </w:rPr>
              <w:t> </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售价（元）：0</w:t>
            </w:r>
            <w:r>
              <w:rPr>
                <w:rFonts w:ascii="仿宋_GB2312" w:eastAsia="仿宋_GB2312" w:hAnsi="新宋体"/>
                <w:szCs w:val="24"/>
              </w:rPr>
              <w:t> </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四、提交投标文件截止时间、开标时间和地点</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提交投标文件截止时间：</w:t>
            </w:r>
            <w:r w:rsidR="00151EAC">
              <w:rPr>
                <w:rFonts w:ascii="仿宋_GB2312" w:eastAsia="仿宋_GB2312" w:hAnsi="新宋体" w:hint="eastAsia"/>
                <w:szCs w:val="24"/>
              </w:rPr>
              <w:t>2021</w:t>
            </w:r>
            <w:r>
              <w:rPr>
                <w:rFonts w:ascii="仿宋_GB2312" w:eastAsia="仿宋_GB2312" w:hAnsi="新宋体" w:hint="eastAsia"/>
                <w:szCs w:val="24"/>
              </w:rPr>
              <w:t>年</w:t>
            </w:r>
            <w:r w:rsidR="001409AF">
              <w:rPr>
                <w:rFonts w:ascii="仿宋_GB2312" w:eastAsia="仿宋_GB2312" w:hAnsi="新宋体" w:hint="eastAsia"/>
                <w:szCs w:val="24"/>
              </w:rPr>
              <w:t>3</w:t>
            </w:r>
            <w:r>
              <w:rPr>
                <w:rFonts w:ascii="仿宋_GB2312" w:eastAsia="仿宋_GB2312" w:hAnsi="新宋体" w:hint="eastAsia"/>
                <w:szCs w:val="24"/>
              </w:rPr>
              <w:t xml:space="preserve">月 </w:t>
            </w:r>
            <w:r w:rsidR="001409AF">
              <w:rPr>
                <w:rFonts w:ascii="仿宋_GB2312" w:eastAsia="仿宋_GB2312" w:hAnsi="新宋体" w:hint="eastAsia"/>
                <w:szCs w:val="24"/>
              </w:rPr>
              <w:t>12</w:t>
            </w:r>
            <w:r>
              <w:rPr>
                <w:rFonts w:ascii="仿宋_GB2312" w:eastAsia="仿宋_GB2312" w:hAnsi="新宋体" w:hint="eastAsia"/>
                <w:szCs w:val="24"/>
              </w:rPr>
              <w:t>日 09:00（北京时间）</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w:t>
            </w:r>
            <w:r>
              <w:rPr>
                <w:rFonts w:ascii="仿宋_GB2312" w:eastAsia="仿宋_GB2312" w:hAnsi="新宋体"/>
                <w:szCs w:val="24"/>
              </w:rPr>
              <w:t>http://www.zcygov.cn/</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sidR="00DD0686">
              <w:rPr>
                <w:rFonts w:ascii="仿宋_GB2312" w:eastAsia="仿宋_GB2312" w:hAnsi="新宋体" w:hint="eastAsia"/>
                <w:szCs w:val="24"/>
              </w:rPr>
              <w:t>2021</w:t>
            </w:r>
            <w:r>
              <w:rPr>
                <w:rFonts w:ascii="仿宋_GB2312" w:eastAsia="仿宋_GB2312" w:hAnsi="新宋体" w:hint="eastAsia"/>
                <w:szCs w:val="24"/>
              </w:rPr>
              <w:t xml:space="preserve">年 </w:t>
            </w:r>
            <w:r w:rsidR="001409AF">
              <w:rPr>
                <w:rFonts w:ascii="仿宋_GB2312" w:eastAsia="仿宋_GB2312" w:hAnsi="新宋体" w:hint="eastAsia"/>
                <w:szCs w:val="24"/>
              </w:rPr>
              <w:t>3</w:t>
            </w:r>
            <w:r>
              <w:rPr>
                <w:rFonts w:ascii="仿宋_GB2312" w:eastAsia="仿宋_GB2312" w:hAnsi="新宋体" w:hint="eastAsia"/>
                <w:szCs w:val="24"/>
              </w:rPr>
              <w:t>月</w:t>
            </w:r>
            <w:r w:rsidR="001409AF">
              <w:rPr>
                <w:rFonts w:ascii="仿宋_GB2312" w:eastAsia="仿宋_GB2312" w:hAnsi="新宋体" w:hint="eastAsia"/>
                <w:szCs w:val="24"/>
              </w:rPr>
              <w:t>12</w:t>
            </w:r>
            <w:r>
              <w:rPr>
                <w:rFonts w:ascii="仿宋_GB2312" w:eastAsia="仿宋_GB2312" w:hAnsi="新宋体" w:hint="eastAsia"/>
                <w:szCs w:val="24"/>
              </w:rPr>
              <w:t>日 09:00</w:t>
            </w:r>
          </w:p>
          <w:p w:rsidR="00DD0686" w:rsidRDefault="00F53391">
            <w:pPr>
              <w:pStyle w:val="afc"/>
              <w:spacing w:afterLines="0" w:line="440" w:lineRule="exact"/>
              <w:ind w:firstLine="480"/>
              <w:rPr>
                <w:rFonts w:ascii="仿宋_GB2312" w:eastAsia="仿宋_GB2312" w:hAnsi="新宋体"/>
                <w:szCs w:val="24"/>
              </w:rPr>
            </w:pPr>
            <w:r w:rsidRPr="00DD0686">
              <w:rPr>
                <w:rFonts w:ascii="仿宋_GB2312" w:eastAsia="仿宋_GB2312" w:hAnsi="新宋体" w:hint="eastAsia"/>
                <w:szCs w:val="24"/>
              </w:rPr>
              <w:t>开标地点（网址）：</w:t>
            </w:r>
            <w:r w:rsidR="00DD0686">
              <w:rPr>
                <w:rFonts w:ascii="仿宋_GB2312" w:eastAsia="仿宋_GB2312" w:hAnsi="新宋体" w:hint="eastAsia"/>
                <w:szCs w:val="24"/>
              </w:rPr>
              <w:t>绍兴市越城区东街260号金丰大厦8楼绍兴大统工程造价咨询有限公司会议室。</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五、公告期限</w:t>
            </w:r>
            <w:r>
              <w:rPr>
                <w:rFonts w:ascii="仿宋_GB2312" w:eastAsia="仿宋_GB2312" w:hAnsi="新宋体"/>
                <w:szCs w:val="24"/>
              </w:rPr>
              <w:t> </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自本公告发布之日起5个工作日。</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六、其他补充事宜</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2.其他事项：无</w:t>
            </w:r>
            <w:r>
              <w:rPr>
                <w:rFonts w:ascii="仿宋_GB2312" w:eastAsia="仿宋_GB2312" w:hAnsi="新宋体"/>
                <w:szCs w:val="24"/>
              </w:rPr>
              <w:t>  </w:t>
            </w:r>
          </w:p>
          <w:p w:rsidR="00C02D20" w:rsidRDefault="00F53391">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七、对本次采购提出询问、质疑、投诉，请按以下方式联系</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1.采购人信息</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名称：绍兴文理学院</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lastRenderedPageBreak/>
              <w:t>地址：</w:t>
            </w:r>
            <w:r>
              <w:rPr>
                <w:rFonts w:ascii="仿宋_GB2312" w:eastAsia="仿宋_GB2312" w:hAnsi="新宋体"/>
                <w:color w:val="000000" w:themeColor="text1"/>
                <w:szCs w:val="24"/>
              </w:rPr>
              <w:t>环城西路508号</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传真：</w:t>
            </w:r>
            <w:r>
              <w:rPr>
                <w:rFonts w:ascii="仿宋_GB2312" w:eastAsia="仿宋_GB2312" w:hAnsi="新宋体"/>
                <w:color w:val="000000" w:themeColor="text1"/>
                <w:szCs w:val="24"/>
              </w:rPr>
              <w:t>0575-88346355</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项目联系人（询问）：</w:t>
            </w:r>
            <w:r>
              <w:rPr>
                <w:rFonts w:ascii="仿宋_GB2312" w:eastAsia="仿宋_GB2312" w:hAnsi="新宋体"/>
                <w:color w:val="000000" w:themeColor="text1"/>
                <w:szCs w:val="24"/>
              </w:rPr>
              <w:t xml:space="preserve">顾斌斌 </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项目联系方式（询问）：</w:t>
            </w:r>
            <w:r>
              <w:rPr>
                <w:rFonts w:ascii="仿宋_GB2312" w:eastAsia="仿宋_GB2312" w:hAnsi="新宋体"/>
                <w:color w:val="000000" w:themeColor="text1"/>
                <w:szCs w:val="24"/>
              </w:rPr>
              <w:t>0575-88346355</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质疑联系人：</w:t>
            </w:r>
            <w:r>
              <w:rPr>
                <w:rFonts w:ascii="仿宋_GB2312" w:eastAsia="仿宋_GB2312" w:hAnsi="新宋体"/>
                <w:color w:val="000000" w:themeColor="text1"/>
                <w:szCs w:val="24"/>
              </w:rPr>
              <w:t>蒋梦圆</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质疑联系方式：</w:t>
            </w:r>
            <w:r>
              <w:rPr>
                <w:rFonts w:ascii="仿宋_GB2312" w:eastAsia="仿宋_GB2312" w:hAnsi="新宋体"/>
                <w:color w:val="000000" w:themeColor="text1"/>
                <w:szCs w:val="24"/>
              </w:rPr>
              <w:t>15258503931</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 xml:space="preserve">2.采购代理机构信息 </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名称：绍兴大统工程造价咨询有限公司</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地址：绍兴市东街260号金丰大厦八楼</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传真：/</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项目联系人（询问）：徐菊美</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项目联系方式（询问）：13386517055</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质疑联系人：俞姗姗</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 xml:space="preserve">质疑联系方式：0575-89599076　　　　　</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 xml:space="preserve">3.同级政府采购监督管理部门 </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名称：绍兴市财政局</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地址：绍兴市越城区凤林西路151号</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传真：0575-85209806</w:t>
            </w:r>
            <w:r>
              <w:rPr>
                <w:rFonts w:ascii="仿宋_GB2312" w:eastAsia="仿宋_GB2312" w:hAnsi="新宋体"/>
                <w:color w:val="000000" w:themeColor="text1"/>
                <w:szCs w:val="24"/>
              </w:rPr>
              <w:t>       </w:t>
            </w:r>
          </w:p>
          <w:p w:rsidR="00C02D20" w:rsidRDefault="00F53391">
            <w:pPr>
              <w:pStyle w:val="afc"/>
              <w:spacing w:afterLines="0" w:line="440" w:lineRule="exact"/>
              <w:ind w:firstLine="480"/>
              <w:rPr>
                <w:rFonts w:ascii="仿宋_GB2312" w:eastAsia="仿宋_GB2312" w:hAnsi="新宋体"/>
                <w:color w:val="000000" w:themeColor="text1"/>
                <w:szCs w:val="24"/>
              </w:rPr>
            </w:pPr>
            <w:r>
              <w:rPr>
                <w:rFonts w:ascii="仿宋_GB2312" w:eastAsia="仿宋_GB2312" w:hAnsi="新宋体" w:hint="eastAsia"/>
                <w:color w:val="000000" w:themeColor="text1"/>
                <w:szCs w:val="24"/>
              </w:rPr>
              <w:t>联系人 ：应春兴</w:t>
            </w:r>
            <w:r>
              <w:rPr>
                <w:rFonts w:ascii="仿宋_GB2312" w:eastAsia="仿宋_GB2312" w:hAnsi="新宋体"/>
                <w:color w:val="000000" w:themeColor="text1"/>
                <w:szCs w:val="24"/>
              </w:rPr>
              <w:t>       </w:t>
            </w:r>
          </w:p>
          <w:p w:rsidR="00C02D20" w:rsidRDefault="00F53391">
            <w:pPr>
              <w:pStyle w:val="afc"/>
              <w:spacing w:afterLines="0" w:line="440" w:lineRule="exact"/>
              <w:ind w:firstLine="480"/>
              <w:jc w:val="left"/>
              <w:rPr>
                <w:rFonts w:ascii="仿宋_GB2312" w:eastAsia="仿宋_GB2312" w:hAnsi="新宋体"/>
                <w:szCs w:val="24"/>
              </w:rPr>
            </w:pPr>
            <w:r>
              <w:rPr>
                <w:rFonts w:ascii="仿宋_GB2312" w:eastAsia="仿宋_GB2312" w:hAnsi="新宋体" w:hint="eastAsia"/>
                <w:color w:val="000000" w:themeColor="text1"/>
                <w:szCs w:val="24"/>
              </w:rPr>
              <w:t>监督投诉电话：0575-85209806</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C02D20" w:rsidRDefault="00F53391">
            <w:pPr>
              <w:pStyle w:val="afc"/>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CA问题联系电话（人工）：汇信CA 400-888-4636；天谷CA 400-087-8198。</w:t>
            </w:r>
          </w:p>
          <w:p w:rsidR="00C02D20" w:rsidRDefault="00C02D20">
            <w:pPr>
              <w:pStyle w:val="afc"/>
              <w:spacing w:afterLines="0" w:line="440" w:lineRule="exact"/>
              <w:ind w:firstLine="480"/>
              <w:rPr>
                <w:rFonts w:ascii="仿宋_GB2312" w:eastAsia="仿宋_GB2312" w:hAnsi="新宋体"/>
                <w:szCs w:val="24"/>
              </w:rPr>
            </w:pPr>
          </w:p>
        </w:tc>
      </w:tr>
    </w:tbl>
    <w:p w:rsidR="00C02D20" w:rsidRDefault="00F53391">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C02D20" w:rsidRDefault="00F53391">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
        <w:gridCol w:w="855"/>
        <w:gridCol w:w="7515"/>
      </w:tblGrid>
      <w:tr w:rsidR="00C02D20">
        <w:trPr>
          <w:trHeight w:val="496"/>
        </w:trPr>
        <w:tc>
          <w:tcPr>
            <w:tcW w:w="870" w:type="dxa"/>
            <w:vAlign w:val="center"/>
          </w:tcPr>
          <w:p w:rsidR="00C02D20" w:rsidRDefault="00F53391">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C02D20" w:rsidRDefault="00F53391">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C02D20">
        <w:trPr>
          <w:trHeight w:val="1145"/>
        </w:trPr>
        <w:tc>
          <w:tcPr>
            <w:tcW w:w="870" w:type="dxa"/>
            <w:vAlign w:val="center"/>
          </w:tcPr>
          <w:p w:rsidR="00C02D20" w:rsidRDefault="00F53391">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C02D20" w:rsidRDefault="00F53391">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b/>
                <w:sz w:val="24"/>
              </w:rPr>
              <w:t>投标人应当提交的资格、资信证明文件</w:t>
            </w:r>
            <w:r>
              <w:rPr>
                <w:rFonts w:ascii="仿宋_GB2312" w:eastAsia="仿宋_GB2312" w:hAnsi="仿宋_GB2312" w:cs="仿宋_GB2312" w:hint="eastAsia"/>
                <w:sz w:val="24"/>
              </w:rPr>
              <w:t>：</w:t>
            </w:r>
          </w:p>
          <w:p w:rsidR="00C02D20" w:rsidRDefault="00F53391">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b/>
                <w:sz w:val="24"/>
              </w:rPr>
              <w:t>（1）相关证明文件：</w:t>
            </w:r>
            <w:r>
              <w:rPr>
                <w:rFonts w:ascii="仿宋_GB2312" w:eastAsia="仿宋_GB2312" w:hAnsi="仿宋_GB2312"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C02D20" w:rsidRDefault="00F53391">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b/>
                <w:sz w:val="24"/>
              </w:rPr>
              <w:t>（2）资信证明文件（如果有，按招标文件第三部分招标项目范围及要求和第五部分评分标准提供）。</w:t>
            </w:r>
          </w:p>
          <w:p w:rsidR="00C02D20" w:rsidRDefault="00F53391">
            <w:pPr>
              <w:snapToGrid w:val="0"/>
              <w:spacing w:line="420" w:lineRule="exact"/>
              <w:rPr>
                <w:rFonts w:ascii="仿宋_GB2312" w:eastAsia="仿宋_GB2312" w:hAnsi="仿宋_GB2312" w:cs="仿宋_GB2312"/>
                <w:sz w:val="24"/>
                <w:u w:val="single"/>
              </w:rPr>
            </w:pPr>
            <w:r>
              <w:rPr>
                <w:rFonts w:ascii="仿宋_GB2312" w:eastAsia="仿宋_GB2312" w:hAnsi="仿宋_GB2312" w:cs="仿宋_GB2312" w:hint="eastAsia"/>
                <w:b/>
                <w:sz w:val="24"/>
              </w:rPr>
              <w:t>（3）特许资格、资信证明文件（如果有）：</w:t>
            </w:r>
          </w:p>
          <w:p w:rsidR="00C02D20" w:rsidRDefault="00F53391">
            <w:pPr>
              <w:spacing w:line="42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C02D20">
        <w:trPr>
          <w:trHeight w:val="1145"/>
        </w:trPr>
        <w:tc>
          <w:tcPr>
            <w:tcW w:w="870" w:type="dxa"/>
            <w:vAlign w:val="center"/>
          </w:tcPr>
          <w:p w:rsidR="00C02D20" w:rsidRDefault="00F53391">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C02D20" w:rsidRDefault="00F53391">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C02D20" w:rsidRDefault="00F53391">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C02D20" w:rsidRDefault="00F53391">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C02D20">
        <w:trPr>
          <w:trHeight w:val="934"/>
        </w:trPr>
        <w:tc>
          <w:tcPr>
            <w:tcW w:w="870" w:type="dxa"/>
            <w:vAlign w:val="center"/>
          </w:tcPr>
          <w:p w:rsidR="00C02D20" w:rsidRDefault="00F53391">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C02D20" w:rsidRDefault="00F53391">
            <w:pPr>
              <w:autoSpaceDE w:val="0"/>
              <w:autoSpaceDN w:val="0"/>
              <w:spacing w:line="42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投标人的投标文件中承诺的投标有效期少于招标文件中载明的投标有效期的，投标无效。</w:t>
            </w:r>
          </w:p>
        </w:tc>
      </w:tr>
      <w:tr w:rsidR="00C02D20">
        <w:trPr>
          <w:trHeight w:val="665"/>
        </w:trPr>
        <w:tc>
          <w:tcPr>
            <w:tcW w:w="870" w:type="dxa"/>
            <w:vAlign w:val="center"/>
          </w:tcPr>
          <w:p w:rsidR="00C02D20" w:rsidRDefault="00F53391">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C02D20" w:rsidRDefault="00F53391">
            <w:pPr>
              <w:spacing w:line="420" w:lineRule="exact"/>
              <w:rPr>
                <w:rFonts w:ascii="仿宋_GB2312" w:eastAsia="仿宋_GB2312" w:hAnsi="宋体"/>
                <w:sz w:val="24"/>
              </w:rPr>
            </w:pPr>
            <w:r>
              <w:rPr>
                <w:rFonts w:ascii="仿宋_GB2312" w:eastAsia="仿宋_GB2312" w:hAnsi="仿宋" w:cs="仿宋_GB2312" w:hint="eastAsia"/>
                <w:b/>
                <w:sz w:val="24"/>
              </w:rPr>
              <w:t>分包或转包：</w:t>
            </w:r>
            <w:r>
              <w:rPr>
                <w:rFonts w:ascii="仿宋_GB2312" w:eastAsia="仿宋_GB2312" w:hAnsi="仿宋" w:cs="仿宋_GB2312" w:hint="eastAsia"/>
                <w:sz w:val="24"/>
              </w:rPr>
              <w:t>（1）采购人不同意分包。（2）本项目不得转包。</w:t>
            </w:r>
          </w:p>
        </w:tc>
      </w:tr>
      <w:tr w:rsidR="00C02D20">
        <w:trPr>
          <w:trHeight w:val="635"/>
        </w:trPr>
        <w:tc>
          <w:tcPr>
            <w:tcW w:w="870" w:type="dxa"/>
            <w:vAlign w:val="center"/>
          </w:tcPr>
          <w:p w:rsidR="00C02D20" w:rsidRDefault="00F53391">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C02D20" w:rsidRDefault="00F53391">
            <w:pPr>
              <w:spacing w:line="42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C02D20">
        <w:trPr>
          <w:trHeight w:val="528"/>
        </w:trPr>
        <w:tc>
          <w:tcPr>
            <w:tcW w:w="870" w:type="dxa"/>
            <w:vAlign w:val="center"/>
          </w:tcPr>
          <w:p w:rsidR="00C02D20" w:rsidRDefault="00F53391">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C02D20" w:rsidRDefault="00F53391">
            <w:pPr>
              <w:autoSpaceDE w:val="0"/>
              <w:autoSpaceDN w:val="0"/>
              <w:spacing w:line="420" w:lineRule="exact"/>
              <w:textAlignment w:val="bottom"/>
              <w:rPr>
                <w:rFonts w:ascii="仿宋_GB2312" w:eastAsia="仿宋_GB2312" w:hAnsi="宋体"/>
                <w:b/>
                <w:sz w:val="24"/>
              </w:rPr>
            </w:pPr>
            <w:r>
              <w:rPr>
                <w:rFonts w:ascii="仿宋_GB2312" w:eastAsia="仿宋_GB2312" w:hAnsi="仿宋" w:cs="仿宋_GB2312" w:hint="eastAsia"/>
                <w:b/>
                <w:sz w:val="24"/>
              </w:rPr>
              <w:t>开标前答疑会或现场考察：无</w:t>
            </w:r>
            <w:r>
              <w:rPr>
                <w:rFonts w:ascii="仿宋_GB2312" w:eastAsia="仿宋_GB2312" w:hAnsi="仿宋" w:hint="eastAsia"/>
                <w:b/>
                <w:sz w:val="24"/>
              </w:rPr>
              <w:t>。</w:t>
            </w:r>
          </w:p>
        </w:tc>
      </w:tr>
      <w:tr w:rsidR="00C02D20">
        <w:trPr>
          <w:trHeight w:val="609"/>
        </w:trPr>
        <w:tc>
          <w:tcPr>
            <w:tcW w:w="870" w:type="dxa"/>
            <w:vAlign w:val="center"/>
          </w:tcPr>
          <w:p w:rsidR="00C02D20" w:rsidRPr="00B8211E" w:rsidRDefault="00F53391">
            <w:pPr>
              <w:spacing w:line="440" w:lineRule="exact"/>
              <w:jc w:val="center"/>
              <w:rPr>
                <w:rFonts w:ascii="仿宋_GB2312" w:eastAsia="仿宋_GB2312" w:hAnsi="宋体"/>
                <w:sz w:val="24"/>
              </w:rPr>
            </w:pPr>
            <w:r w:rsidRPr="00B8211E">
              <w:rPr>
                <w:rFonts w:ascii="仿宋_GB2312" w:eastAsia="仿宋_GB2312" w:hAnsi="宋体" w:hint="eastAsia"/>
                <w:sz w:val="24"/>
              </w:rPr>
              <w:t>7</w:t>
            </w:r>
          </w:p>
        </w:tc>
        <w:tc>
          <w:tcPr>
            <w:tcW w:w="8370" w:type="dxa"/>
            <w:gridSpan w:val="2"/>
            <w:vAlign w:val="center"/>
          </w:tcPr>
          <w:p w:rsidR="00C02D20" w:rsidRPr="00B8211E" w:rsidRDefault="00F53391">
            <w:pPr>
              <w:spacing w:line="288" w:lineRule="auto"/>
              <w:rPr>
                <w:rFonts w:ascii="仿宋_GB2312" w:eastAsia="仿宋_GB2312" w:hAnsi="宋体"/>
                <w:b/>
                <w:sz w:val="24"/>
              </w:rPr>
            </w:pPr>
            <w:r w:rsidRPr="00B8211E">
              <w:rPr>
                <w:rFonts w:ascii="仿宋_GB2312" w:eastAsia="仿宋_GB2312" w:hAnsi="宋体" w:hint="eastAsia"/>
                <w:b/>
                <w:sz w:val="24"/>
              </w:rPr>
              <w:t>样品提供：</w:t>
            </w:r>
            <w:r w:rsidRPr="00B8211E">
              <w:rPr>
                <w:rFonts w:ascii="仿宋_GB2312" w:eastAsia="仿宋_GB2312" w:hint="eastAsia"/>
                <w:kern w:val="0"/>
                <w:sz w:val="24"/>
              </w:rPr>
              <w:t>无。</w:t>
            </w:r>
          </w:p>
        </w:tc>
      </w:tr>
      <w:tr w:rsidR="00C02D20">
        <w:trPr>
          <w:trHeight w:val="620"/>
        </w:trPr>
        <w:tc>
          <w:tcPr>
            <w:tcW w:w="870" w:type="dxa"/>
            <w:vAlign w:val="center"/>
          </w:tcPr>
          <w:p w:rsidR="00C02D20" w:rsidRDefault="00F53391">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DD0686" w:rsidRDefault="00DD0686" w:rsidP="00DD0686">
            <w:pPr>
              <w:spacing w:line="440" w:lineRule="exact"/>
              <w:rPr>
                <w:rFonts w:ascii="仿宋_GB2312" w:eastAsia="仿宋_GB2312" w:hAnsi="仿宋" w:cs="仿宋_GB2312"/>
                <w:kern w:val="0"/>
                <w:sz w:val="24"/>
                <w:lang w:val="zh-CN"/>
              </w:rPr>
            </w:pPr>
            <w:r>
              <w:rPr>
                <w:rFonts w:ascii="仿宋" w:eastAsia="仿宋" w:hAnsi="仿宋" w:cs="仿宋" w:hint="eastAsia"/>
                <w:b/>
                <w:sz w:val="24"/>
              </w:rPr>
              <w:t>演示(讲解)：</w:t>
            </w:r>
            <w:r>
              <w:rPr>
                <w:rFonts w:ascii="仿宋" w:eastAsia="仿宋" w:hAnsi="仿宋" w:cs="仿宋" w:hint="eastAsia"/>
                <w:b/>
                <w:kern w:val="0"/>
                <w:sz w:val="24"/>
              </w:rPr>
              <w:t>03标</w:t>
            </w:r>
            <w:r>
              <w:rPr>
                <w:rFonts w:ascii="仿宋_GB2312" w:eastAsia="仿宋_GB2312" w:hAnsi="仿宋" w:cs="仿宋_GB2312" w:hint="eastAsia"/>
                <w:kern w:val="0"/>
                <w:sz w:val="24"/>
                <w:lang w:val="zh-CN"/>
              </w:rPr>
              <w:t>在评标时安排每个投标人进行视频录制或现场演示。</w:t>
            </w:r>
          </w:p>
          <w:p w:rsidR="00DD0686" w:rsidRDefault="00DD0686" w:rsidP="00DD0686">
            <w:pPr>
              <w:spacing w:line="440" w:lineRule="exact"/>
              <w:rPr>
                <w:rFonts w:ascii="仿宋_GB2312" w:eastAsia="仿宋_GB2312" w:hAnsi="仿宋" w:cs="仿宋_GB2312"/>
                <w:kern w:val="0"/>
                <w:sz w:val="24"/>
                <w:lang w:val="zh-CN"/>
              </w:rPr>
            </w:pPr>
            <w:r>
              <w:rPr>
                <w:rFonts w:ascii="仿宋_GB2312" w:eastAsia="仿宋_GB2312" w:hAnsi="仿宋" w:cs="仿宋_GB2312" w:hint="eastAsia"/>
                <w:b/>
                <w:kern w:val="0"/>
                <w:sz w:val="24"/>
                <w:lang w:val="zh-CN"/>
              </w:rPr>
              <w:t>演示时间：</w:t>
            </w:r>
            <w:r>
              <w:rPr>
                <w:rFonts w:ascii="仿宋_GB2312" w:eastAsia="仿宋_GB2312" w:hAnsi="仿宋" w:cs="仿宋_GB2312" w:hint="eastAsia"/>
                <w:kern w:val="0"/>
                <w:sz w:val="24"/>
                <w:lang w:val="zh-CN"/>
              </w:rPr>
              <w:t>每个投标人演示时间不超过15分钟</w:t>
            </w:r>
            <w:r>
              <w:rPr>
                <w:rFonts w:ascii="仿宋_GB2312" w:eastAsia="仿宋_GB2312" w:hAnsi="仿宋_GB2312" w:cs="仿宋_GB2312" w:hint="eastAsia"/>
                <w:sz w:val="24"/>
              </w:rPr>
              <w:t>。</w:t>
            </w:r>
          </w:p>
          <w:p w:rsidR="00DD0686" w:rsidRDefault="00DD0686" w:rsidP="00DD0686">
            <w:pPr>
              <w:spacing w:line="440" w:lineRule="exact"/>
              <w:rPr>
                <w:rFonts w:ascii="仿宋_GB2312" w:eastAsia="仿宋_GB2312" w:hAnsi="仿宋" w:cs="仿宋_GB2312"/>
                <w:kern w:val="0"/>
                <w:sz w:val="24"/>
                <w:lang w:val="zh-CN"/>
              </w:rPr>
            </w:pPr>
            <w:r>
              <w:rPr>
                <w:rFonts w:ascii="仿宋_GB2312" w:eastAsia="仿宋_GB2312" w:hAnsi="仿宋" w:cs="仿宋_GB2312" w:hint="eastAsia"/>
                <w:b/>
                <w:kern w:val="0"/>
                <w:sz w:val="24"/>
                <w:lang w:val="zh-CN"/>
              </w:rPr>
              <w:lastRenderedPageBreak/>
              <w:t>演示次序：</w:t>
            </w:r>
            <w:r>
              <w:rPr>
                <w:rFonts w:ascii="仿宋_GB2312" w:eastAsia="仿宋_GB2312" w:hAnsi="仿宋" w:cs="仿宋_GB2312" w:hint="eastAsia"/>
                <w:kern w:val="0"/>
                <w:sz w:val="24"/>
                <w:lang w:val="zh-CN"/>
              </w:rPr>
              <w:t>以政采云平台中</w:t>
            </w:r>
            <w:r>
              <w:rPr>
                <w:rFonts w:ascii="仿宋_GB2312" w:eastAsia="仿宋_GB2312" w:hAnsi="仿宋" w:cs="Arial" w:hint="eastAsia"/>
                <w:bCs/>
                <w:sz w:val="24"/>
              </w:rPr>
              <w:t>递交投标</w:t>
            </w:r>
            <w:r>
              <w:rPr>
                <w:rFonts w:ascii="仿宋_GB2312" w:eastAsia="仿宋_GB2312" w:hAnsi="仿宋" w:cs="仿宋_GB2312" w:hint="eastAsia"/>
                <w:kern w:val="0"/>
                <w:sz w:val="24"/>
                <w:lang w:val="zh-CN"/>
              </w:rPr>
              <w:t>文件先后顺序为准。</w:t>
            </w:r>
          </w:p>
          <w:p w:rsidR="00DD0686" w:rsidRDefault="00DD0686" w:rsidP="00DD0686">
            <w:pPr>
              <w:spacing w:line="420" w:lineRule="exact"/>
              <w:rPr>
                <w:rFonts w:ascii="仿宋_GB2312" w:eastAsia="仿宋_GB2312" w:hAnsi="仿宋" w:cs="仿宋_GB2312"/>
                <w:bCs/>
                <w:kern w:val="0"/>
                <w:sz w:val="24"/>
                <w:lang w:val="zh-CN"/>
              </w:rPr>
            </w:pPr>
            <w:r>
              <w:rPr>
                <w:rFonts w:ascii="仿宋_GB2312" w:eastAsia="仿宋_GB2312" w:hAnsi="仿宋" w:cs="仿宋_GB2312" w:hint="eastAsia"/>
                <w:b/>
                <w:kern w:val="0"/>
                <w:sz w:val="24"/>
                <w:lang w:val="zh-CN"/>
              </w:rPr>
              <w:t>视频邮寄地址及联系方式：</w:t>
            </w:r>
            <w:r>
              <w:rPr>
                <w:rFonts w:ascii="仿宋_GB2312" w:eastAsia="仿宋_GB2312" w:hAnsi="仿宋" w:cs="仿宋_GB2312" w:hint="eastAsia"/>
                <w:bCs/>
                <w:kern w:val="0"/>
                <w:sz w:val="24"/>
                <w:lang w:val="zh-CN"/>
              </w:rPr>
              <w:t>绍兴市越城区东街260号金丰大厦8楼绍兴大统工程造价咨询有限公司招标代理部</w:t>
            </w:r>
          </w:p>
          <w:p w:rsidR="00DD0686" w:rsidRDefault="00DD0686" w:rsidP="00DD0686">
            <w:pPr>
              <w:spacing w:line="420" w:lineRule="exact"/>
              <w:rPr>
                <w:rFonts w:ascii="仿宋_GB2312" w:eastAsia="仿宋_GB2312" w:hAnsi="仿宋" w:cs="仿宋_GB2312"/>
                <w:b/>
                <w:kern w:val="0"/>
                <w:sz w:val="24"/>
              </w:rPr>
            </w:pPr>
            <w:r>
              <w:rPr>
                <w:rFonts w:ascii="仿宋_GB2312" w:eastAsia="仿宋_GB2312" w:hAnsi="仿宋" w:cs="仿宋_GB2312" w:hint="eastAsia"/>
                <w:bCs/>
                <w:kern w:val="0"/>
                <w:sz w:val="24"/>
              </w:rPr>
              <w:t>收件人：徐菊美，联系电话：13386517055。</w:t>
            </w:r>
          </w:p>
          <w:p w:rsidR="00DD0686" w:rsidRDefault="00DD0686" w:rsidP="00DD0686">
            <w:pPr>
              <w:spacing w:line="420" w:lineRule="exact"/>
              <w:rPr>
                <w:rFonts w:ascii="仿宋_GB2312" w:eastAsia="仿宋_GB2312" w:hAnsi="宋体" w:cs="宋体"/>
                <w:sz w:val="24"/>
              </w:rPr>
            </w:pPr>
            <w:r w:rsidRPr="001409AF">
              <w:rPr>
                <w:rFonts w:ascii="仿宋_GB2312" w:eastAsia="仿宋_GB2312" w:hAnsi="仿宋" w:cs="仿宋_GB2312" w:hint="eastAsia"/>
                <w:b/>
                <w:kern w:val="0"/>
                <w:sz w:val="24"/>
                <w:lang w:val="zh-CN"/>
              </w:rPr>
              <w:t>录制视频接收时间：</w:t>
            </w:r>
            <w:r w:rsidRPr="001409AF">
              <w:rPr>
                <w:rFonts w:ascii="仿宋_GB2312" w:eastAsia="仿宋_GB2312" w:hAnsi="宋体" w:cs="宋体" w:hint="eastAsia"/>
                <w:sz w:val="24"/>
              </w:rPr>
              <w:t>2021年</w:t>
            </w:r>
            <w:r w:rsidR="001409AF" w:rsidRPr="001409AF">
              <w:rPr>
                <w:rFonts w:ascii="仿宋_GB2312" w:eastAsia="仿宋_GB2312" w:hAnsi="宋体" w:cs="宋体" w:hint="eastAsia"/>
                <w:sz w:val="24"/>
              </w:rPr>
              <w:t>3</w:t>
            </w:r>
            <w:r w:rsidRPr="001409AF">
              <w:rPr>
                <w:rFonts w:ascii="仿宋_GB2312" w:eastAsia="仿宋_GB2312" w:hAnsi="宋体" w:cs="宋体" w:hint="eastAsia"/>
                <w:sz w:val="24"/>
              </w:rPr>
              <w:t>月</w:t>
            </w:r>
            <w:r w:rsidR="001409AF" w:rsidRPr="001409AF">
              <w:rPr>
                <w:rFonts w:ascii="仿宋_GB2312" w:eastAsia="仿宋_GB2312" w:hAnsi="宋体" w:cs="宋体" w:hint="eastAsia"/>
                <w:sz w:val="24"/>
              </w:rPr>
              <w:t>11</w:t>
            </w:r>
            <w:r w:rsidRPr="001409AF">
              <w:rPr>
                <w:rFonts w:ascii="仿宋_GB2312" w:eastAsia="仿宋_GB2312" w:hAnsi="宋体" w:cs="宋体" w:hint="eastAsia"/>
                <w:sz w:val="24"/>
              </w:rPr>
              <w:t>日17点前</w:t>
            </w:r>
          </w:p>
          <w:p w:rsidR="00C02D20" w:rsidRPr="00632B7F" w:rsidRDefault="00DD0686" w:rsidP="00DD0686">
            <w:pPr>
              <w:spacing w:line="420" w:lineRule="exact"/>
              <w:rPr>
                <w:rFonts w:ascii="仿宋_GB2312" w:eastAsia="仿宋_GB2312" w:hAnsi="宋体"/>
                <w:sz w:val="24"/>
                <w:highlight w:val="yellow"/>
              </w:rPr>
            </w:pPr>
            <w:r>
              <w:rPr>
                <w:rFonts w:ascii="仿宋_GB2312" w:eastAsia="仿宋_GB2312" w:hAnsi="宋体" w:cs="宋体" w:hint="eastAsia"/>
                <w:b/>
                <w:bCs/>
                <w:sz w:val="24"/>
              </w:rPr>
              <w:t>其他：</w:t>
            </w:r>
            <w:r>
              <w:rPr>
                <w:rFonts w:ascii="仿宋_GB2312" w:eastAsia="仿宋_GB2312" w:hAnsi="宋体" w:cs="宋体" w:hint="eastAsia"/>
                <w:sz w:val="24"/>
              </w:rPr>
              <w:br/>
              <w:t>1）视频录制后存储U盘内（投标人需自行承担U盘内视频破坏或无法打开等风险），需密封包装、贴有标注供应商名称且加盖投标人公章的标签。</w:t>
            </w:r>
            <w:r>
              <w:rPr>
                <w:rFonts w:ascii="仿宋_GB2312" w:eastAsia="仿宋_GB2312" w:hAnsi="宋体" w:cs="宋体" w:hint="eastAsia"/>
                <w:sz w:val="24"/>
              </w:rPr>
              <w:br/>
              <w:t>2）中标人视频不予退还，由采购人带回并妥善保管作为验收的参考；未中标人视频开标结束后请自行带回，本采购代理机构不予保管。</w:t>
            </w:r>
          </w:p>
        </w:tc>
      </w:tr>
      <w:tr w:rsidR="00C02D20">
        <w:trPr>
          <w:trHeight w:val="772"/>
        </w:trPr>
        <w:tc>
          <w:tcPr>
            <w:tcW w:w="870" w:type="dxa"/>
            <w:vAlign w:val="center"/>
          </w:tcPr>
          <w:p w:rsidR="00C02D20" w:rsidRPr="003178EE" w:rsidRDefault="00F53391">
            <w:pPr>
              <w:spacing w:line="440" w:lineRule="exact"/>
              <w:jc w:val="center"/>
              <w:rPr>
                <w:rFonts w:ascii="仿宋_GB2312" w:eastAsia="仿宋_GB2312" w:hAnsi="宋体"/>
                <w:color w:val="FF0000"/>
                <w:sz w:val="24"/>
              </w:rPr>
            </w:pPr>
            <w:r w:rsidRPr="003178EE">
              <w:rPr>
                <w:rFonts w:ascii="仿宋_GB2312" w:eastAsia="仿宋_GB2312" w:hAnsi="宋体" w:hint="eastAsia"/>
                <w:color w:val="FF0000"/>
                <w:sz w:val="24"/>
              </w:rPr>
              <w:lastRenderedPageBreak/>
              <w:t>9</w:t>
            </w:r>
          </w:p>
        </w:tc>
        <w:tc>
          <w:tcPr>
            <w:tcW w:w="855" w:type="dxa"/>
            <w:vAlign w:val="center"/>
          </w:tcPr>
          <w:p w:rsidR="00C02D20" w:rsidRPr="003178EE" w:rsidRDefault="00F53391">
            <w:pPr>
              <w:snapToGrid w:val="0"/>
              <w:spacing w:line="420" w:lineRule="exact"/>
              <w:rPr>
                <w:rFonts w:ascii="仿宋_GB2312" w:eastAsia="仿宋_GB2312" w:hAnsi="仿宋_GB2312" w:cs="仿宋_GB2312"/>
                <w:b/>
                <w:sz w:val="24"/>
              </w:rPr>
            </w:pPr>
            <w:r w:rsidRPr="003178EE">
              <w:rPr>
                <w:rFonts w:ascii="仿宋_GB2312" w:eastAsia="仿宋_GB2312" w:hAnsi="仿宋_GB2312" w:cs="仿宋_GB2312" w:hint="eastAsia"/>
                <w:b/>
                <w:sz w:val="24"/>
              </w:rPr>
              <w:t>进口产</w:t>
            </w:r>
            <w:r w:rsidR="002A692F" w:rsidRPr="003178EE">
              <w:rPr>
                <w:rFonts w:ascii="仿宋_GB2312" w:eastAsia="仿宋_GB2312" w:hAnsi="仿宋_GB2312" w:cs="仿宋_GB2312" w:hint="eastAsia"/>
                <w:b/>
                <w:sz w:val="24"/>
              </w:rPr>
              <w:t xml:space="preserve"> </w:t>
            </w:r>
            <w:r w:rsidRPr="003178EE">
              <w:rPr>
                <w:rFonts w:ascii="仿宋_GB2312" w:eastAsia="仿宋_GB2312" w:hAnsi="仿宋_GB2312" w:cs="仿宋_GB2312" w:hint="eastAsia"/>
                <w:b/>
                <w:sz w:val="24"/>
              </w:rPr>
              <w:t>品</w:t>
            </w:r>
          </w:p>
        </w:tc>
        <w:tc>
          <w:tcPr>
            <w:tcW w:w="7515" w:type="dxa"/>
            <w:vAlign w:val="center"/>
          </w:tcPr>
          <w:p w:rsidR="00C02D20" w:rsidRPr="003178EE" w:rsidRDefault="00F53391">
            <w:pPr>
              <w:snapToGrid w:val="0"/>
              <w:spacing w:line="420" w:lineRule="exact"/>
              <w:rPr>
                <w:rFonts w:ascii="仿宋_GB2312" w:eastAsia="仿宋_GB2312" w:hAnsi="仿宋_GB2312" w:cs="仿宋_GB2312"/>
                <w:b/>
                <w:sz w:val="24"/>
              </w:rPr>
            </w:pPr>
            <w:r w:rsidRPr="003178EE">
              <w:rPr>
                <w:rFonts w:ascii="仿宋_GB2312" w:eastAsia="仿宋_GB2312" w:hAnsi="仿宋_GB2312" w:cs="仿宋_GB2312" w:hint="eastAsia"/>
                <w:sz w:val="24"/>
              </w:rPr>
              <w:t>本项目允许采购进口产品。</w:t>
            </w:r>
            <w:r w:rsidR="004B37F2" w:rsidRPr="003178EE">
              <w:rPr>
                <w:rFonts w:ascii="仿宋_GB2312" w:eastAsia="仿宋_GB2312" w:hAnsi="仿宋_GB2312" w:cs="仿宋_GB2312" w:hint="eastAsia"/>
                <w:sz w:val="24"/>
              </w:rPr>
              <w:t>供应商所提供的货物和服务须在我国境内合法生产、销售。</w:t>
            </w:r>
          </w:p>
        </w:tc>
      </w:tr>
      <w:tr w:rsidR="00C02D20">
        <w:trPr>
          <w:trHeight w:val="768"/>
        </w:trPr>
        <w:tc>
          <w:tcPr>
            <w:tcW w:w="870" w:type="dxa"/>
            <w:vMerge w:val="restart"/>
            <w:vAlign w:val="center"/>
          </w:tcPr>
          <w:p w:rsidR="00C02D20" w:rsidRDefault="00F53391">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Merge w:val="restart"/>
            <w:vAlign w:val="center"/>
          </w:tcPr>
          <w:p w:rsidR="00C02D20" w:rsidRDefault="00F53391">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C02D20" w:rsidRDefault="00F53391">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投标截止时间前</w:t>
            </w:r>
            <w:r>
              <w:rPr>
                <w:rFonts w:ascii="仿宋_GB2312" w:eastAsia="仿宋_GB2312" w:hAnsi="宋体" w:hint="eastAsia"/>
                <w:sz w:val="24"/>
              </w:rPr>
              <w:t>的信用记录。</w:t>
            </w:r>
          </w:p>
        </w:tc>
      </w:tr>
      <w:tr w:rsidR="00C02D20">
        <w:trPr>
          <w:trHeight w:val="768"/>
        </w:trPr>
        <w:tc>
          <w:tcPr>
            <w:tcW w:w="870" w:type="dxa"/>
            <w:vMerge/>
            <w:vAlign w:val="center"/>
          </w:tcPr>
          <w:p w:rsidR="00C02D20" w:rsidRDefault="00C02D20">
            <w:pPr>
              <w:spacing w:line="440" w:lineRule="exact"/>
              <w:jc w:val="center"/>
              <w:rPr>
                <w:rFonts w:ascii="仿宋_GB2312" w:eastAsia="仿宋_GB2312" w:hAnsi="宋体"/>
                <w:sz w:val="24"/>
              </w:rPr>
            </w:pPr>
          </w:p>
        </w:tc>
        <w:tc>
          <w:tcPr>
            <w:tcW w:w="855" w:type="dxa"/>
            <w:vMerge/>
            <w:vAlign w:val="center"/>
          </w:tcPr>
          <w:p w:rsidR="00C02D20" w:rsidRDefault="00C02D20">
            <w:pPr>
              <w:snapToGrid w:val="0"/>
              <w:spacing w:line="420" w:lineRule="exact"/>
              <w:rPr>
                <w:rFonts w:ascii="仿宋_GB2312" w:eastAsia="仿宋_GB2312" w:hAnsi="仿宋_GB2312" w:cs="仿宋_GB2312"/>
                <w:b/>
                <w:sz w:val="24"/>
              </w:rPr>
            </w:pPr>
          </w:p>
        </w:tc>
        <w:tc>
          <w:tcPr>
            <w:tcW w:w="7515" w:type="dxa"/>
            <w:vAlign w:val="center"/>
          </w:tcPr>
          <w:p w:rsidR="00C02D20" w:rsidRDefault="00F53391">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C02D20">
        <w:trPr>
          <w:trHeight w:val="768"/>
        </w:trPr>
        <w:tc>
          <w:tcPr>
            <w:tcW w:w="870" w:type="dxa"/>
            <w:vMerge/>
            <w:vAlign w:val="center"/>
          </w:tcPr>
          <w:p w:rsidR="00C02D20" w:rsidRDefault="00C02D20">
            <w:pPr>
              <w:spacing w:line="440" w:lineRule="exact"/>
              <w:jc w:val="center"/>
              <w:rPr>
                <w:rFonts w:ascii="仿宋_GB2312" w:eastAsia="仿宋_GB2312" w:hAnsi="宋体"/>
                <w:sz w:val="24"/>
              </w:rPr>
            </w:pPr>
          </w:p>
        </w:tc>
        <w:tc>
          <w:tcPr>
            <w:tcW w:w="855" w:type="dxa"/>
            <w:vMerge/>
            <w:vAlign w:val="center"/>
          </w:tcPr>
          <w:p w:rsidR="00C02D20" w:rsidRDefault="00C02D20">
            <w:pPr>
              <w:snapToGrid w:val="0"/>
              <w:spacing w:line="420" w:lineRule="exact"/>
              <w:rPr>
                <w:rFonts w:ascii="仿宋_GB2312" w:eastAsia="仿宋_GB2312" w:hAnsi="仿宋_GB2312" w:cs="仿宋_GB2312"/>
                <w:b/>
                <w:sz w:val="24"/>
              </w:rPr>
            </w:pPr>
          </w:p>
        </w:tc>
        <w:tc>
          <w:tcPr>
            <w:tcW w:w="7515" w:type="dxa"/>
            <w:vAlign w:val="center"/>
          </w:tcPr>
          <w:p w:rsidR="00C02D20" w:rsidRDefault="00F53391">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C02D20">
        <w:trPr>
          <w:trHeight w:val="768"/>
        </w:trPr>
        <w:tc>
          <w:tcPr>
            <w:tcW w:w="870" w:type="dxa"/>
            <w:vAlign w:val="center"/>
          </w:tcPr>
          <w:p w:rsidR="00C02D20" w:rsidRDefault="00F53391">
            <w:pPr>
              <w:spacing w:line="400" w:lineRule="exact"/>
              <w:jc w:val="center"/>
              <w:rPr>
                <w:rFonts w:ascii="仿宋_GB2312" w:eastAsia="仿宋_GB2312" w:hAnsi="宋体"/>
                <w:sz w:val="24"/>
              </w:rPr>
            </w:pPr>
            <w:r>
              <w:rPr>
                <w:rFonts w:ascii="仿宋_GB2312" w:eastAsia="仿宋_GB2312" w:hAnsi="宋体" w:hint="eastAsia"/>
                <w:sz w:val="24"/>
              </w:rPr>
              <w:t>11</w:t>
            </w:r>
          </w:p>
        </w:tc>
        <w:tc>
          <w:tcPr>
            <w:tcW w:w="8370" w:type="dxa"/>
            <w:gridSpan w:val="2"/>
            <w:vAlign w:val="center"/>
          </w:tcPr>
          <w:p w:rsidR="00C02D20" w:rsidRDefault="00F53391">
            <w:pPr>
              <w:snapToGrid w:val="0"/>
              <w:spacing w:line="2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C02D20" w:rsidRDefault="00F53391">
            <w:pPr>
              <w:snapToGrid w:val="0"/>
              <w:spacing w:line="400" w:lineRule="exact"/>
              <w:rPr>
                <w:rFonts w:ascii="仿宋_GB2312" w:eastAsia="仿宋_GB2312" w:hAnsi="仿宋"/>
                <w:sz w:val="24"/>
              </w:rPr>
            </w:pPr>
            <w:r>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C02D20">
        <w:trPr>
          <w:trHeight w:val="768"/>
        </w:trPr>
        <w:tc>
          <w:tcPr>
            <w:tcW w:w="870" w:type="dxa"/>
            <w:vAlign w:val="center"/>
          </w:tcPr>
          <w:p w:rsidR="00C02D20" w:rsidRDefault="00F53391">
            <w:pPr>
              <w:spacing w:line="400" w:lineRule="exact"/>
              <w:jc w:val="center"/>
              <w:rPr>
                <w:rFonts w:ascii="仿宋_GB2312" w:eastAsia="仿宋_GB2312" w:hAnsi="宋体"/>
                <w:sz w:val="24"/>
              </w:rPr>
            </w:pPr>
            <w:r>
              <w:rPr>
                <w:rFonts w:ascii="仿宋_GB2312" w:eastAsia="仿宋_GB2312" w:hAnsi="宋体" w:hint="eastAsia"/>
                <w:sz w:val="24"/>
              </w:rPr>
              <w:t>12</w:t>
            </w:r>
          </w:p>
        </w:tc>
        <w:tc>
          <w:tcPr>
            <w:tcW w:w="8370" w:type="dxa"/>
            <w:gridSpan w:val="2"/>
            <w:vAlign w:val="center"/>
          </w:tcPr>
          <w:p w:rsidR="00C02D20" w:rsidRDefault="00F53391">
            <w:pPr>
              <w:snapToGrid w:val="0"/>
              <w:spacing w:line="40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C02D20">
        <w:trPr>
          <w:trHeight w:val="768"/>
        </w:trPr>
        <w:tc>
          <w:tcPr>
            <w:tcW w:w="870" w:type="dxa"/>
            <w:vAlign w:val="center"/>
          </w:tcPr>
          <w:p w:rsidR="00C02D20" w:rsidRDefault="00F53391">
            <w:pPr>
              <w:spacing w:line="400" w:lineRule="exact"/>
              <w:jc w:val="center"/>
              <w:rPr>
                <w:rFonts w:ascii="仿宋_GB2312" w:eastAsia="仿宋_GB2312" w:hAnsi="宋体"/>
                <w:sz w:val="24"/>
              </w:rPr>
            </w:pPr>
            <w:r>
              <w:rPr>
                <w:rFonts w:ascii="仿宋_GB2312" w:eastAsia="仿宋_GB2312" w:hAnsi="宋体" w:hint="eastAsia"/>
                <w:sz w:val="24"/>
              </w:rPr>
              <w:t>13</w:t>
            </w:r>
          </w:p>
        </w:tc>
        <w:tc>
          <w:tcPr>
            <w:tcW w:w="8370" w:type="dxa"/>
            <w:gridSpan w:val="2"/>
            <w:vAlign w:val="center"/>
          </w:tcPr>
          <w:p w:rsidR="00C02D20" w:rsidRDefault="00F53391">
            <w:pPr>
              <w:snapToGrid w:val="0"/>
              <w:spacing w:line="400" w:lineRule="exact"/>
              <w:rPr>
                <w:rFonts w:ascii="仿宋_GB2312" w:eastAsia="仿宋_GB2312" w:hAnsi="仿宋"/>
                <w:sz w:val="24"/>
              </w:rPr>
            </w:pPr>
            <w:r>
              <w:rPr>
                <w:rFonts w:ascii="仿宋_GB2312" w:eastAsia="仿宋_GB2312" w:hAnsi="仿宋" w:hint="eastAsia"/>
                <w:sz w:val="24"/>
              </w:rPr>
              <w:t>更正补充公告请自行登录浙江政府采购网或绍兴公共资源交易网查看下载。</w:t>
            </w:r>
          </w:p>
        </w:tc>
      </w:tr>
      <w:tr w:rsidR="00C02D20">
        <w:trPr>
          <w:trHeight w:val="768"/>
        </w:trPr>
        <w:tc>
          <w:tcPr>
            <w:tcW w:w="870" w:type="dxa"/>
            <w:vAlign w:val="center"/>
          </w:tcPr>
          <w:p w:rsidR="00C02D20" w:rsidRDefault="00F53391">
            <w:pPr>
              <w:spacing w:line="40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C02D20" w:rsidRDefault="00F53391">
            <w:pPr>
              <w:snapToGrid w:val="0"/>
              <w:spacing w:line="400" w:lineRule="exact"/>
              <w:rPr>
                <w:rFonts w:ascii="仿宋_GB2312" w:eastAsia="仿宋_GB2312" w:hAnsi="仿宋"/>
                <w:sz w:val="24"/>
              </w:rPr>
            </w:pPr>
            <w:r>
              <w:rPr>
                <w:rFonts w:ascii="仿宋_GB2312" w:eastAsia="仿宋_GB2312" w:hAnsi="仿宋" w:hint="eastAsia"/>
                <w:sz w:val="24"/>
              </w:rPr>
              <w:t>投标与开标注意事项：</w:t>
            </w:r>
          </w:p>
          <w:p w:rsidR="00C02D20" w:rsidRDefault="00F53391">
            <w:pPr>
              <w:snapToGrid w:val="0"/>
              <w:spacing w:line="400" w:lineRule="exact"/>
              <w:rPr>
                <w:rFonts w:ascii="仿宋_GB2312" w:eastAsia="仿宋_GB2312" w:hAnsi="仿宋"/>
                <w:sz w:val="24"/>
              </w:rPr>
            </w:pPr>
            <w:r>
              <w:rPr>
                <w:rFonts w:ascii="仿宋_GB2312" w:eastAsia="仿宋_GB2312" w:hAnsi="仿宋" w:hint="eastAsia"/>
                <w:sz w:val="24"/>
              </w:rPr>
              <w:t>1.本项目实行网上投标，采用电子投标文件。若供应商参与投标，自行承担投标一切费用。</w:t>
            </w:r>
          </w:p>
          <w:p w:rsidR="00C02D20" w:rsidRDefault="00F53391">
            <w:pPr>
              <w:snapToGrid w:val="0"/>
              <w:spacing w:line="400" w:lineRule="exact"/>
              <w:rPr>
                <w:rFonts w:ascii="仿宋_GB2312" w:eastAsia="仿宋_GB2312" w:hAnsi="仿宋"/>
                <w:sz w:val="24"/>
              </w:rPr>
            </w:pPr>
            <w:r>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w:t>
            </w:r>
            <w:r>
              <w:rPr>
                <w:rFonts w:ascii="仿宋_GB2312" w:eastAsia="仿宋_GB2312" w:hAnsi="仿宋" w:hint="eastAsia"/>
                <w:sz w:val="24"/>
              </w:rPr>
              <w:lastRenderedPageBreak/>
              <w:t>造成无法投标或投标失败等后果由供应商自行承担。</w:t>
            </w:r>
          </w:p>
          <w:p w:rsidR="00C02D20" w:rsidRDefault="00F53391">
            <w:pPr>
              <w:snapToGrid w:val="0"/>
              <w:spacing w:line="400" w:lineRule="exact"/>
              <w:rPr>
                <w:rFonts w:ascii="仿宋_GB2312" w:eastAsia="仿宋_GB2312" w:hAnsi="仿宋"/>
                <w:sz w:val="24"/>
              </w:rPr>
            </w:pPr>
            <w:r>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C02D20" w:rsidRDefault="00F53391">
            <w:pPr>
              <w:snapToGrid w:val="0"/>
              <w:spacing w:line="400" w:lineRule="exact"/>
              <w:rPr>
                <w:rFonts w:ascii="仿宋_GB2312" w:eastAsia="仿宋_GB2312" w:hAnsi="仿宋"/>
                <w:sz w:val="24"/>
              </w:rPr>
            </w:pPr>
            <w:r>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C02D20" w:rsidRDefault="00F53391">
            <w:pPr>
              <w:snapToGrid w:val="0"/>
              <w:spacing w:line="400" w:lineRule="exact"/>
              <w:jc w:val="left"/>
              <w:rPr>
                <w:rFonts w:ascii="仿宋_GB2312" w:eastAsia="仿宋_GB2312" w:hAnsi="仿宋"/>
                <w:sz w:val="24"/>
              </w:rPr>
            </w:pPr>
            <w:r>
              <w:rPr>
                <w:rFonts w:ascii="仿宋_GB2312" w:eastAsia="仿宋_GB2312" w:hAnsi="仿宋" w:hint="eastAsia"/>
                <w:sz w:val="24"/>
              </w:rPr>
              <w:t>《CA申领操作指南》：https://help.zcygov.cn/web/site_2/2018/11-29/2452.html</w:t>
            </w:r>
          </w:p>
          <w:p w:rsidR="00C02D20" w:rsidRDefault="00F53391">
            <w:pPr>
              <w:snapToGrid w:val="0"/>
              <w:spacing w:line="400" w:lineRule="exact"/>
              <w:jc w:val="left"/>
              <w:rPr>
                <w:rFonts w:ascii="仿宋_GB2312" w:eastAsia="仿宋_GB2312" w:hAnsi="仿宋"/>
                <w:sz w:val="24"/>
              </w:rPr>
            </w:pPr>
            <w:r>
              <w:rPr>
                <w:rFonts w:ascii="仿宋_GB2312" w:eastAsia="仿宋_GB2312" w:hAnsi="仿宋" w:hint="eastAsia"/>
                <w:sz w:val="24"/>
              </w:rPr>
              <w:t>《CA管理操作指南》：https://help.zcygov.cn/web/site_2/2019/08-20/3405.html</w:t>
            </w:r>
          </w:p>
          <w:p w:rsidR="00C02D20" w:rsidRDefault="00F53391">
            <w:pPr>
              <w:snapToGrid w:val="0"/>
              <w:spacing w:line="400" w:lineRule="exact"/>
              <w:rPr>
                <w:rFonts w:ascii="仿宋_GB2312" w:eastAsia="仿宋_GB2312" w:hAnsi="仿宋"/>
                <w:sz w:val="24"/>
              </w:rPr>
            </w:pPr>
            <w:r>
              <w:rPr>
                <w:rFonts w:ascii="仿宋_GB2312" w:eastAsia="仿宋_GB2312" w:hAnsi="仿宋" w:hint="eastAsia"/>
                <w:sz w:val="24"/>
              </w:rPr>
              <w:t>《CA驱动和申领流程》:</w:t>
            </w:r>
          </w:p>
          <w:p w:rsidR="00C02D20" w:rsidRDefault="00F53391">
            <w:pPr>
              <w:snapToGrid w:val="0"/>
              <w:spacing w:line="400" w:lineRule="exact"/>
              <w:rPr>
                <w:rFonts w:ascii="仿宋_GB2312" w:eastAsia="仿宋_GB2312" w:hAnsi="仿宋"/>
                <w:sz w:val="24"/>
              </w:rPr>
            </w:pPr>
            <w:r>
              <w:rPr>
                <w:rFonts w:ascii="仿宋_GB2312" w:eastAsia="仿宋_GB2312" w:hAnsi="仿宋" w:hint="eastAsia"/>
                <w:sz w:val="24"/>
              </w:rPr>
              <w:t>http://zfcg.czt.zj.gov.cn//bidClientTemplate/2019-05-27/12945.html</w:t>
            </w:r>
          </w:p>
          <w:p w:rsidR="00C02D20" w:rsidRDefault="00F53391">
            <w:pPr>
              <w:snapToGrid w:val="0"/>
              <w:spacing w:line="400" w:lineRule="exact"/>
              <w:rPr>
                <w:rFonts w:ascii="仿宋_GB2312" w:eastAsia="仿宋_GB2312" w:hAnsi="仿宋"/>
                <w:sz w:val="24"/>
              </w:rPr>
            </w:pPr>
            <w:r>
              <w:rPr>
                <w:rFonts w:ascii="仿宋_GB2312" w:eastAsia="仿宋_GB2312" w:hAnsi="仿宋" w:hint="eastAsia"/>
                <w:sz w:val="24"/>
              </w:rPr>
              <w:t>3.投标文件制作、递交、解密：</w:t>
            </w:r>
          </w:p>
          <w:p w:rsidR="00C02D20" w:rsidRDefault="00F53391">
            <w:pPr>
              <w:snapToGrid w:val="0"/>
              <w:spacing w:line="400" w:lineRule="exact"/>
              <w:rPr>
                <w:rFonts w:ascii="仿宋_GB2312" w:eastAsia="仿宋_GB2312" w:hAnsi="仿宋"/>
                <w:sz w:val="24"/>
              </w:rPr>
            </w:pPr>
            <w:r>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C02D20" w:rsidRDefault="00F53391">
            <w:pPr>
              <w:snapToGrid w:val="0"/>
              <w:spacing w:line="400" w:lineRule="exact"/>
              <w:jc w:val="left"/>
              <w:rPr>
                <w:rFonts w:ascii="仿宋_GB2312" w:eastAsia="仿宋_GB2312" w:hAnsi="仿宋"/>
                <w:sz w:val="24"/>
              </w:rPr>
            </w:pPr>
            <w:r>
              <w:rPr>
                <w:rFonts w:ascii="仿宋_GB2312" w:eastAsia="仿宋_GB2312" w:hAnsi="仿宋" w:hint="eastAsia"/>
                <w:sz w:val="24"/>
              </w:rPr>
              <w:t>3.2投标人通过“政采云”平台制作电子投标文件，投标文件制作详见“供应商-政府采购项目电子交易操作指南：</w:t>
            </w:r>
            <w:hyperlink r:id="rId9" w:history="1">
              <w:r>
                <w:rPr>
                  <w:rStyle w:val="af9"/>
                  <w:rFonts w:ascii="仿宋_GB2312" w:eastAsia="仿宋_GB2312" w:hAnsi="仿宋" w:hint="eastAsia"/>
                  <w:color w:val="auto"/>
                  <w:sz w:val="24"/>
                </w:rPr>
                <w:t>https://help.zcygov.cn/web/site_2/2018/12-28/2573.html</w:t>
              </w:r>
            </w:hyperlink>
            <w:r>
              <w:rPr>
                <w:rFonts w:ascii="仿宋_GB2312" w:eastAsia="仿宋_GB2312" w:hAnsi="仿宋" w:hint="eastAsia"/>
                <w:sz w:val="24"/>
              </w:rPr>
              <w:t>”。</w:t>
            </w:r>
          </w:p>
          <w:p w:rsidR="00C02D20" w:rsidRDefault="00F53391">
            <w:pPr>
              <w:snapToGrid w:val="0"/>
              <w:spacing w:line="400" w:lineRule="exact"/>
              <w:rPr>
                <w:rFonts w:ascii="仿宋_GB2312" w:eastAsia="仿宋_GB2312" w:hAnsi="新宋体" w:cs="Arial"/>
                <w:sz w:val="24"/>
              </w:rPr>
            </w:pPr>
            <w:r>
              <w:rPr>
                <w:rFonts w:ascii="仿宋_GB2312" w:eastAsia="仿宋_GB2312" w:hAnsi="仿宋" w:hint="eastAsia"/>
                <w:sz w:val="24"/>
              </w:rPr>
              <w:t>3.3</w:t>
            </w:r>
            <w:r>
              <w:rPr>
                <w:rFonts w:ascii="仿宋_GB2312" w:eastAsia="仿宋_GB2312" w:hAnsi="新宋体" w:cs="Arial" w:hint="eastAsia"/>
                <w:sz w:val="24"/>
              </w:rPr>
              <w:t>开标时间后30分钟内供应商可以登录“政采云”平台，用“项目采购-开标评标”功能进行解密投标文件。若供应商</w:t>
            </w:r>
            <w:r>
              <w:rPr>
                <w:rFonts w:ascii="仿宋_GB2312" w:eastAsia="仿宋_GB2312" w:hAnsi="宋体" w:hint="eastAsia"/>
                <w:b/>
                <w:sz w:val="24"/>
                <w:u w:val="single"/>
              </w:rPr>
              <w:t>未按时解密的</w:t>
            </w:r>
            <w:r>
              <w:rPr>
                <w:rFonts w:ascii="仿宋_GB2312" w:eastAsia="仿宋_GB2312" w:hAnsi="新宋体" w:cs="Arial" w:hint="eastAsia"/>
                <w:sz w:val="24"/>
              </w:rPr>
              <w:t>，</w:t>
            </w:r>
            <w:r>
              <w:rPr>
                <w:rFonts w:ascii="仿宋_GB2312" w:eastAsia="仿宋_GB2312" w:hAnsi="宋体" w:hint="eastAsia"/>
                <w:b/>
                <w:sz w:val="24"/>
                <w:u w:val="single"/>
              </w:rPr>
              <w:t>视为投标文件撤回</w:t>
            </w:r>
            <w:r>
              <w:rPr>
                <w:rFonts w:ascii="仿宋_GB2312" w:eastAsia="仿宋_GB2312" w:hAnsi="新宋体" w:cs="Arial" w:hint="eastAsia"/>
                <w:sz w:val="24"/>
              </w:rPr>
              <w:t>。</w:t>
            </w:r>
          </w:p>
          <w:p w:rsidR="002A692F" w:rsidRPr="004B37F2" w:rsidRDefault="002A692F" w:rsidP="002A692F">
            <w:pPr>
              <w:snapToGrid w:val="0"/>
              <w:spacing w:line="400" w:lineRule="exact"/>
              <w:rPr>
                <w:rFonts w:ascii="仿宋_GB2312" w:eastAsia="仿宋_GB2312" w:hAnsi="仿宋"/>
                <w:sz w:val="24"/>
              </w:rPr>
            </w:pPr>
            <w:r w:rsidRPr="004B37F2">
              <w:rPr>
                <w:rFonts w:ascii="仿宋_GB2312" w:eastAsia="仿宋_GB2312" w:hAnsi="仿宋" w:hint="eastAsia"/>
                <w:b/>
                <w:bCs/>
                <w:sz w:val="24"/>
              </w:rPr>
              <w:t>注：本项目分3个标段</w:t>
            </w:r>
            <w:r w:rsidRPr="004B37F2">
              <w:rPr>
                <w:rFonts w:ascii="仿宋_GB2312" w:eastAsia="仿宋_GB2312" w:hAnsi="仿宋"/>
                <w:b/>
                <w:bCs/>
                <w:sz w:val="24"/>
              </w:rPr>
              <w:t>,</w:t>
            </w:r>
            <w:r w:rsidRPr="004B37F2">
              <w:rPr>
                <w:rFonts w:ascii="仿宋_GB2312" w:eastAsia="仿宋_GB2312" w:hAnsi="仿宋" w:hint="eastAsia"/>
                <w:b/>
                <w:bCs/>
                <w:sz w:val="24"/>
              </w:rPr>
              <w:t>供应商可以同时报名参加3个标段投标，允许同时中标。</w:t>
            </w:r>
          </w:p>
        </w:tc>
      </w:tr>
      <w:tr w:rsidR="00C02D20">
        <w:trPr>
          <w:trHeight w:val="467"/>
        </w:trPr>
        <w:tc>
          <w:tcPr>
            <w:tcW w:w="870" w:type="dxa"/>
            <w:vAlign w:val="center"/>
          </w:tcPr>
          <w:p w:rsidR="00C02D20" w:rsidRDefault="00F53391">
            <w:pPr>
              <w:snapToGrid w:val="0"/>
              <w:spacing w:line="400" w:lineRule="exact"/>
              <w:rPr>
                <w:rFonts w:ascii="仿宋" w:eastAsia="仿宋" w:hAnsi="仿宋"/>
                <w:sz w:val="24"/>
              </w:rPr>
            </w:pPr>
            <w:r>
              <w:rPr>
                <w:rFonts w:ascii="仿宋" w:eastAsia="仿宋" w:hAnsi="仿宋" w:hint="eastAsia"/>
                <w:sz w:val="24"/>
              </w:rPr>
              <w:lastRenderedPageBreak/>
              <w:t>1</w:t>
            </w:r>
            <w:r>
              <w:rPr>
                <w:rFonts w:ascii="仿宋" w:eastAsia="仿宋" w:hAnsi="仿宋"/>
                <w:sz w:val="24"/>
              </w:rPr>
              <w:t>5</w:t>
            </w:r>
          </w:p>
        </w:tc>
        <w:tc>
          <w:tcPr>
            <w:tcW w:w="8370" w:type="dxa"/>
            <w:gridSpan w:val="2"/>
            <w:vAlign w:val="center"/>
          </w:tcPr>
          <w:p w:rsidR="00C02D20" w:rsidRDefault="00F53391">
            <w:pPr>
              <w:snapToGrid w:val="0"/>
              <w:spacing w:line="400" w:lineRule="exact"/>
              <w:rPr>
                <w:rFonts w:ascii="仿宋" w:eastAsia="仿宋" w:hAnsi="仿宋"/>
                <w:sz w:val="24"/>
              </w:rPr>
            </w:pPr>
            <w:r>
              <w:rPr>
                <w:rFonts w:ascii="仿宋" w:eastAsia="仿宋" w:hAnsi="仿宋" w:hint="eastAsia"/>
                <w:sz w:val="24"/>
              </w:rPr>
              <w:t>参与绍兴市政府采购活动的供应商按照《浙江省政府采购供应商注册和诚信管理暂行办法》要求执行。</w:t>
            </w:r>
          </w:p>
        </w:tc>
      </w:tr>
      <w:tr w:rsidR="00C02D20">
        <w:trPr>
          <w:trHeight w:val="467"/>
        </w:trPr>
        <w:tc>
          <w:tcPr>
            <w:tcW w:w="870" w:type="dxa"/>
            <w:vAlign w:val="center"/>
          </w:tcPr>
          <w:p w:rsidR="00C02D20" w:rsidRDefault="00F53391">
            <w:pPr>
              <w:snapToGrid w:val="0"/>
              <w:spacing w:line="400" w:lineRule="exact"/>
              <w:rPr>
                <w:rFonts w:ascii="仿宋" w:eastAsia="仿宋" w:hAnsi="仿宋"/>
                <w:sz w:val="24"/>
                <w:highlight w:val="yellow"/>
              </w:rPr>
            </w:pPr>
            <w:r>
              <w:rPr>
                <w:rFonts w:ascii="仿宋" w:eastAsia="仿宋" w:hAnsi="仿宋" w:hint="eastAsia"/>
                <w:sz w:val="24"/>
              </w:rPr>
              <w:t>16</w:t>
            </w:r>
          </w:p>
        </w:tc>
        <w:tc>
          <w:tcPr>
            <w:tcW w:w="8370" w:type="dxa"/>
            <w:gridSpan w:val="2"/>
            <w:vAlign w:val="center"/>
          </w:tcPr>
          <w:p w:rsidR="00C02D20" w:rsidRPr="003178EE" w:rsidRDefault="00F53391">
            <w:pPr>
              <w:spacing w:line="360" w:lineRule="auto"/>
              <w:jc w:val="left"/>
              <w:rPr>
                <w:rFonts w:ascii="宋体" w:hAnsi="宋体"/>
                <w:sz w:val="24"/>
              </w:rPr>
            </w:pPr>
            <w:r w:rsidRPr="003178EE">
              <w:rPr>
                <w:rFonts w:ascii="宋体" w:hAnsi="宋体" w:hint="eastAsia"/>
                <w:sz w:val="24"/>
              </w:rPr>
              <w:t>中标人须向招标代理机构交纳代理服务费：</w:t>
            </w:r>
          </w:p>
          <w:p w:rsidR="00C02D20" w:rsidRPr="003178EE" w:rsidRDefault="00F53391">
            <w:pPr>
              <w:spacing w:line="360" w:lineRule="auto"/>
              <w:rPr>
                <w:rFonts w:ascii="宋体"/>
                <w:sz w:val="24"/>
              </w:rPr>
            </w:pPr>
            <w:r w:rsidRPr="003178EE">
              <w:rPr>
                <w:rFonts w:ascii="宋体" w:cs="Arial" w:hint="eastAsia"/>
                <w:sz w:val="24"/>
              </w:rPr>
              <w:t>（</w:t>
            </w:r>
            <w:r w:rsidRPr="003178EE">
              <w:rPr>
                <w:rFonts w:ascii="宋体" w:hint="eastAsia"/>
                <w:sz w:val="24"/>
              </w:rPr>
              <w:t>1）</w:t>
            </w:r>
            <w:r w:rsidRPr="003178EE">
              <w:rPr>
                <w:rFonts w:ascii="宋体" w:hAnsi="宋体" w:hint="eastAsia"/>
                <w:sz w:val="24"/>
              </w:rPr>
              <w:t>以中标通知中确定的中标总金额作为服务费的计算基数，具体比例参照《国家计委关于印发&lt;招标代理服务收费管理暂行办法&gt;的通知》（计价格[2002]1980号）执行。</w:t>
            </w:r>
          </w:p>
          <w:p w:rsidR="00C02D20" w:rsidRPr="003178EE" w:rsidRDefault="00F53391">
            <w:pPr>
              <w:spacing w:line="360" w:lineRule="auto"/>
              <w:rPr>
                <w:rFonts w:ascii="宋体"/>
                <w:sz w:val="24"/>
              </w:rPr>
            </w:pPr>
            <w:r w:rsidRPr="003178EE">
              <w:rPr>
                <w:rFonts w:ascii="宋体" w:hint="eastAsia"/>
                <w:sz w:val="24"/>
              </w:rPr>
              <w:t>收费标准：中标金额在100万以下部分为1.5%，100万元到500万元部分为1.1%。实际按收费标准打六折收取</w:t>
            </w:r>
          </w:p>
          <w:p w:rsidR="00C02D20" w:rsidRPr="003178EE" w:rsidRDefault="00F53391">
            <w:pPr>
              <w:snapToGrid w:val="0"/>
              <w:spacing w:line="400" w:lineRule="exact"/>
              <w:rPr>
                <w:rFonts w:ascii="仿宋_GB2312" w:eastAsia="仿宋_GB2312" w:hAnsi="仿宋"/>
                <w:sz w:val="24"/>
              </w:rPr>
            </w:pPr>
            <w:r w:rsidRPr="003178EE">
              <w:rPr>
                <w:rFonts w:ascii="仿宋_GB2312" w:eastAsia="仿宋_GB2312" w:hAnsi="仿宋" w:hint="eastAsia"/>
                <w:sz w:val="24"/>
              </w:rPr>
              <w:t>（2）代理服务费的交纳方式：</w:t>
            </w:r>
          </w:p>
          <w:p w:rsidR="00C02D20" w:rsidRPr="003178EE" w:rsidRDefault="00F53391">
            <w:pPr>
              <w:snapToGrid w:val="0"/>
              <w:spacing w:line="400" w:lineRule="exact"/>
              <w:rPr>
                <w:rFonts w:ascii="仿宋_GB2312" w:eastAsia="仿宋_GB2312" w:hAnsi="仿宋"/>
                <w:sz w:val="24"/>
              </w:rPr>
            </w:pPr>
            <w:r w:rsidRPr="003178EE">
              <w:rPr>
                <w:rFonts w:ascii="仿宋_GB2312" w:eastAsia="仿宋_GB2312" w:hAnsi="仿宋" w:hint="eastAsia"/>
                <w:sz w:val="24"/>
              </w:rPr>
              <w:t>用银行支票、汇票、电汇、现金等付款方式直接缴纳代理服务费。</w:t>
            </w:r>
          </w:p>
          <w:p w:rsidR="00C02D20" w:rsidRPr="003178EE" w:rsidRDefault="00F53391">
            <w:pPr>
              <w:snapToGrid w:val="0"/>
              <w:spacing w:line="400" w:lineRule="exact"/>
              <w:rPr>
                <w:rFonts w:ascii="仿宋_GB2312" w:eastAsia="仿宋_GB2312" w:hAnsi="仿宋"/>
                <w:sz w:val="24"/>
              </w:rPr>
            </w:pPr>
            <w:r w:rsidRPr="003178EE">
              <w:rPr>
                <w:rFonts w:ascii="仿宋_GB2312" w:eastAsia="仿宋_GB2312" w:hAnsi="仿宋" w:hint="eastAsia"/>
                <w:sz w:val="24"/>
              </w:rPr>
              <w:lastRenderedPageBreak/>
              <w:t>公司名称：绍兴大统工程造价咨询有限公司</w:t>
            </w:r>
          </w:p>
          <w:p w:rsidR="00C02D20" w:rsidRPr="003178EE" w:rsidRDefault="00F53391">
            <w:pPr>
              <w:snapToGrid w:val="0"/>
              <w:spacing w:line="400" w:lineRule="exact"/>
              <w:rPr>
                <w:rFonts w:ascii="仿宋_GB2312" w:eastAsia="仿宋_GB2312" w:hAnsi="仿宋"/>
                <w:sz w:val="24"/>
              </w:rPr>
            </w:pPr>
            <w:r w:rsidRPr="003178EE">
              <w:rPr>
                <w:rFonts w:ascii="仿宋_GB2312" w:eastAsia="仿宋_GB2312" w:hAnsi="仿宋" w:hint="eastAsia"/>
                <w:sz w:val="24"/>
              </w:rPr>
              <w:t>开户行：农行绍兴城西支行</w:t>
            </w:r>
          </w:p>
          <w:p w:rsidR="00C02D20" w:rsidRPr="003178EE" w:rsidRDefault="00F53391">
            <w:pPr>
              <w:snapToGrid w:val="0"/>
              <w:spacing w:line="400" w:lineRule="exact"/>
              <w:rPr>
                <w:rFonts w:ascii="仿宋_GB2312" w:eastAsia="仿宋_GB2312" w:hAnsi="仿宋"/>
                <w:sz w:val="24"/>
              </w:rPr>
            </w:pPr>
            <w:r w:rsidRPr="003178EE">
              <w:rPr>
                <w:rFonts w:ascii="仿宋_GB2312" w:eastAsia="仿宋_GB2312" w:hAnsi="仿宋" w:hint="eastAsia"/>
                <w:sz w:val="24"/>
              </w:rPr>
              <w:t>账  号：19500801040001881</w:t>
            </w:r>
          </w:p>
          <w:p w:rsidR="00C02D20" w:rsidRPr="003178EE" w:rsidRDefault="00F53391">
            <w:pPr>
              <w:snapToGrid w:val="0"/>
              <w:spacing w:line="400" w:lineRule="exact"/>
              <w:rPr>
                <w:rFonts w:ascii="宋体" w:hAnsi="宋体" w:cs="宋体"/>
                <w:sz w:val="22"/>
              </w:rPr>
            </w:pPr>
            <w:r w:rsidRPr="003178EE">
              <w:rPr>
                <w:rFonts w:ascii="仿宋_GB2312" w:eastAsia="仿宋_GB2312" w:hAnsi="仿宋" w:hint="eastAsia"/>
                <w:sz w:val="24"/>
              </w:rPr>
              <w:t>（3）领取中标通知书前交纳。</w:t>
            </w:r>
          </w:p>
        </w:tc>
      </w:tr>
      <w:tr w:rsidR="00C02D20">
        <w:trPr>
          <w:trHeight w:val="467"/>
        </w:trPr>
        <w:tc>
          <w:tcPr>
            <w:tcW w:w="9240" w:type="dxa"/>
            <w:gridSpan w:val="3"/>
            <w:vAlign w:val="center"/>
          </w:tcPr>
          <w:p w:rsidR="00C02D20" w:rsidRPr="003178EE" w:rsidRDefault="00F53391">
            <w:pPr>
              <w:spacing w:line="420" w:lineRule="exact"/>
              <w:rPr>
                <w:rFonts w:ascii="仿宋_GB2312" w:eastAsia="仿宋_GB2312" w:hAnsi="宋体"/>
                <w:sz w:val="24"/>
              </w:rPr>
            </w:pPr>
            <w:r w:rsidRPr="003178EE">
              <w:rPr>
                <w:rFonts w:ascii="仿宋_GB2312" w:eastAsia="仿宋_GB2312" w:hAnsi="宋体" w:hint="eastAsia"/>
                <w:sz w:val="24"/>
              </w:rPr>
              <w:lastRenderedPageBreak/>
              <w:t>解释：凡涉及本招标文件的解释权属于采购人和本公司。</w:t>
            </w:r>
          </w:p>
        </w:tc>
      </w:tr>
      <w:tr w:rsidR="00C02D20">
        <w:trPr>
          <w:trHeight w:val="467"/>
        </w:trPr>
        <w:tc>
          <w:tcPr>
            <w:tcW w:w="9240" w:type="dxa"/>
            <w:gridSpan w:val="3"/>
            <w:vAlign w:val="center"/>
          </w:tcPr>
          <w:p w:rsidR="00C02D20" w:rsidRDefault="00F53391">
            <w:pPr>
              <w:spacing w:line="42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C02D20" w:rsidRDefault="00F53391">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1. 项目说明</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w:t>
      </w:r>
      <w:r>
        <w:rPr>
          <w:rFonts w:ascii="仿宋" w:eastAsia="仿宋" w:hAnsi="仿宋" w:hint="eastAsia"/>
          <w:sz w:val="24"/>
        </w:rPr>
        <w:t>适用于该项目的招标、投标、开标、资格审查及信用信息查询、评标、定标、合同、验收等行为（法律、法规另有规定的，从其规定）。</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1.4本招标文件所称公章是指单位法定名称章或者冠以法定名称的投标业务专用章或单位法定名称电子公章。</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2. 定义</w:t>
      </w:r>
    </w:p>
    <w:p w:rsidR="00C02D20" w:rsidRDefault="00F53391">
      <w:pPr>
        <w:snapToGrid w:val="0"/>
        <w:spacing w:line="440" w:lineRule="exact"/>
        <w:jc w:val="left"/>
        <w:rPr>
          <w:rFonts w:ascii="仿宋_GB2312" w:eastAsia="仿宋_GB2312" w:hAnsi="宋体"/>
          <w:sz w:val="24"/>
        </w:rPr>
      </w:pPr>
      <w:r>
        <w:rPr>
          <w:rFonts w:ascii="仿宋_GB2312" w:eastAsia="仿宋_GB2312" w:hAnsi="仿宋_GB2312" w:cs="仿宋_GB2312" w:hint="eastAsia"/>
          <w:sz w:val="24"/>
        </w:rPr>
        <w:t>2.1政府采购当事人及监管部门：绍兴文理学院为本项目的采购人（合同中的甲方），</w:t>
      </w:r>
      <w:r w:rsidRPr="003178EE">
        <w:rPr>
          <w:rFonts w:ascii="仿宋_GB2312" w:eastAsia="仿宋_GB2312" w:hAnsi="仿宋_GB2312" w:cs="仿宋_GB2312" w:hint="eastAsia"/>
          <w:sz w:val="24"/>
        </w:rPr>
        <w:t>绍兴大统工程造价咨询有限公司为采购代理机构，响应</w:t>
      </w:r>
      <w:r>
        <w:rPr>
          <w:rFonts w:ascii="仿宋_GB2312" w:eastAsia="仿宋_GB2312" w:hAnsi="仿宋_GB2312" w:cs="仿宋_GB2312" w:hint="eastAsia"/>
          <w:sz w:val="24"/>
        </w:rPr>
        <w:t>招标、参加投标竞争的法人、其他组织或者自然人为投标人，经评审产生并经批准的投标人为中标候选人，经公告无异议，并签订合同后的中标人为供应商（合同中的乙方），绍兴市财政局为政府采购监督管理部门。</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C02D20" w:rsidRDefault="00F53391">
      <w:pPr>
        <w:snapToGrid w:val="0"/>
        <w:spacing w:line="440" w:lineRule="exact"/>
        <w:jc w:val="left"/>
        <w:rPr>
          <w:rFonts w:ascii="仿宋_GB2312" w:eastAsia="仿宋_GB2312" w:hAnsi="宋体"/>
          <w:sz w:val="24"/>
        </w:rPr>
      </w:pPr>
      <w:r>
        <w:rPr>
          <w:rFonts w:ascii="仿宋_GB2312" w:eastAsia="仿宋_GB2312" w:hAnsi="仿宋" w:hint="eastAsia"/>
          <w:sz w:val="24"/>
        </w:rPr>
        <w:t>2.6</w:t>
      </w:r>
      <w:r>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C02D20" w:rsidRDefault="00F53391">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C02D20" w:rsidRDefault="00F53391">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w:t>
      </w:r>
      <w:r>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C02D20" w:rsidRDefault="00F53391">
      <w:pPr>
        <w:spacing w:line="440" w:lineRule="exact"/>
        <w:rPr>
          <w:rFonts w:ascii="仿宋_GB2312" w:eastAsia="仿宋_GB2312" w:hAnsi="仿宋"/>
          <w:sz w:val="24"/>
        </w:rPr>
      </w:pPr>
      <w:r>
        <w:rPr>
          <w:rFonts w:ascii="仿宋_GB2312" w:eastAsia="仿宋_GB2312" w:hAnsi="仿宋" w:hint="eastAsia"/>
          <w:sz w:val="24"/>
        </w:rPr>
        <w:t>3.2 节能环保要求</w:t>
      </w:r>
    </w:p>
    <w:p w:rsidR="00C02D20" w:rsidRDefault="00F53391">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C02D20" w:rsidRDefault="00F53391">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632B7F" w:rsidRPr="00B8211E" w:rsidRDefault="00632B7F" w:rsidP="00632B7F">
      <w:pPr>
        <w:spacing w:line="440" w:lineRule="exact"/>
        <w:rPr>
          <w:rFonts w:ascii="仿宋" w:eastAsia="仿宋" w:hAnsi="仿宋"/>
          <w:color w:val="FF0000"/>
          <w:sz w:val="24"/>
        </w:rPr>
      </w:pPr>
      <w:r w:rsidRPr="00B8211E">
        <w:rPr>
          <w:rFonts w:ascii="仿宋" w:eastAsia="仿宋" w:hAnsi="仿宋" w:hint="eastAsia"/>
          <w:color w:val="FF0000"/>
          <w:sz w:val="24"/>
        </w:rPr>
        <w:t>3.3</w:t>
      </w:r>
      <w:r w:rsidRPr="00B8211E">
        <w:rPr>
          <w:rFonts w:ascii="仿宋" w:eastAsia="仿宋" w:hAnsi="仿宋" w:hint="eastAsia"/>
          <w:bCs/>
          <w:color w:val="FF0000"/>
          <w:sz w:val="24"/>
        </w:rPr>
        <w:t>小微</w:t>
      </w:r>
      <w:r w:rsidRPr="00B8211E">
        <w:rPr>
          <w:rFonts w:ascii="仿宋" w:eastAsia="仿宋" w:hAnsi="仿宋" w:hint="eastAsia"/>
          <w:color w:val="FF0000"/>
          <w:sz w:val="24"/>
        </w:rPr>
        <w:t>企业价格扣除。</w:t>
      </w:r>
    </w:p>
    <w:p w:rsidR="003178EE" w:rsidRPr="00B8211E" w:rsidRDefault="003178EE" w:rsidP="003178EE">
      <w:pPr>
        <w:spacing w:line="440" w:lineRule="exact"/>
        <w:rPr>
          <w:rFonts w:ascii="仿宋" w:eastAsia="仿宋" w:hAnsi="仿宋"/>
          <w:bCs/>
          <w:sz w:val="24"/>
        </w:rPr>
      </w:pPr>
      <w:r w:rsidRPr="00B8211E">
        <w:rPr>
          <w:rFonts w:ascii="仿宋" w:eastAsia="仿宋" w:hAnsi="仿宋" w:hint="eastAsia"/>
          <w:sz w:val="24"/>
        </w:rPr>
        <w:t>3.3.1小微企业是指</w:t>
      </w:r>
      <w:r w:rsidRPr="00B8211E">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3178EE" w:rsidRPr="00B8211E" w:rsidRDefault="003178EE" w:rsidP="003178EE">
      <w:pPr>
        <w:spacing w:line="440" w:lineRule="exact"/>
        <w:ind w:firstLineChars="200" w:firstLine="480"/>
        <w:rPr>
          <w:rFonts w:ascii="仿宋" w:eastAsia="仿宋" w:hAnsi="仿宋"/>
          <w:bCs/>
          <w:sz w:val="24"/>
        </w:rPr>
      </w:pPr>
      <w:r w:rsidRPr="00B8211E">
        <w:rPr>
          <w:rFonts w:ascii="仿宋" w:eastAsia="仿宋" w:hAnsi="仿宋" w:hint="eastAsia"/>
          <w:bCs/>
          <w:sz w:val="24"/>
        </w:rPr>
        <w:t>符合中小企业划分标准的个体工商户，在政府采购活动中视同中小企业。</w:t>
      </w:r>
    </w:p>
    <w:p w:rsidR="003178EE" w:rsidRPr="00B8211E" w:rsidRDefault="003178EE" w:rsidP="003178EE">
      <w:pPr>
        <w:spacing w:line="440" w:lineRule="exact"/>
        <w:rPr>
          <w:rFonts w:ascii="仿宋" w:eastAsia="仿宋" w:hAnsi="仿宋"/>
          <w:bCs/>
          <w:sz w:val="24"/>
        </w:rPr>
      </w:pPr>
      <w:r w:rsidRPr="00B8211E">
        <w:rPr>
          <w:rFonts w:ascii="仿宋" w:eastAsia="仿宋" w:hAnsi="仿宋" w:hint="eastAsia"/>
          <w:bCs/>
          <w:sz w:val="24"/>
        </w:rPr>
        <w:t>3.3.2在货物采购项目中，货物由小微企业制造，即货物由小微企业生产且使用该小微企业商号或者注册商标。</w:t>
      </w:r>
      <w:r w:rsidRPr="00B8211E">
        <w:rPr>
          <w:rFonts w:ascii="仿宋" w:eastAsia="仿宋" w:hAnsi="仿宋" w:hint="eastAsia"/>
          <w:b/>
          <w:bCs/>
          <w:sz w:val="24"/>
        </w:rPr>
        <w:t>供应商提供的货物既有中小企业制造货物，也有大型企业制造货物的，不享受中小企业扶持政策。</w:t>
      </w:r>
    </w:p>
    <w:p w:rsidR="003178EE" w:rsidRPr="00B8211E" w:rsidRDefault="003178EE" w:rsidP="003178EE">
      <w:pPr>
        <w:spacing w:line="440" w:lineRule="exact"/>
        <w:rPr>
          <w:rFonts w:ascii="仿宋" w:eastAsia="仿宋" w:hAnsi="仿宋"/>
          <w:bCs/>
          <w:sz w:val="24"/>
        </w:rPr>
      </w:pPr>
      <w:r w:rsidRPr="00B8211E">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3178EE" w:rsidRPr="00B8211E" w:rsidRDefault="003178EE" w:rsidP="003178EE">
      <w:pPr>
        <w:spacing w:line="440" w:lineRule="exact"/>
        <w:rPr>
          <w:rFonts w:ascii="仿宋" w:eastAsia="仿宋" w:hAnsi="仿宋"/>
          <w:sz w:val="24"/>
        </w:rPr>
      </w:pPr>
      <w:r w:rsidRPr="00B8211E">
        <w:rPr>
          <w:rFonts w:ascii="仿宋" w:eastAsia="仿宋" w:hAnsi="仿宋" w:hint="eastAsia"/>
          <w:sz w:val="24"/>
        </w:rPr>
        <w:t>3.3.4小微企业应按照招标文件格式要求提供《中小企业声明函》。</w:t>
      </w:r>
    </w:p>
    <w:p w:rsidR="003178EE" w:rsidRPr="00B8211E" w:rsidRDefault="003178EE" w:rsidP="003178EE">
      <w:pPr>
        <w:spacing w:line="440" w:lineRule="exact"/>
        <w:rPr>
          <w:rFonts w:ascii="仿宋" w:eastAsia="仿宋" w:hAnsi="仿宋"/>
          <w:sz w:val="24"/>
        </w:rPr>
      </w:pPr>
      <w:r w:rsidRPr="00B8211E">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3178EE" w:rsidRPr="00B8211E" w:rsidRDefault="003178EE" w:rsidP="003178EE">
      <w:pPr>
        <w:spacing w:line="440" w:lineRule="exact"/>
        <w:rPr>
          <w:rFonts w:ascii="仿宋" w:eastAsia="仿宋" w:hAnsi="仿宋"/>
          <w:sz w:val="24"/>
        </w:rPr>
      </w:pPr>
      <w:r w:rsidRPr="00B8211E">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3178EE" w:rsidRPr="00B8211E" w:rsidRDefault="003178EE" w:rsidP="003178EE">
      <w:pPr>
        <w:spacing w:line="440" w:lineRule="exact"/>
        <w:ind w:firstLineChars="200" w:firstLine="482"/>
        <w:rPr>
          <w:rFonts w:ascii="仿宋" w:eastAsia="仿宋" w:hAnsi="仿宋"/>
          <w:b/>
          <w:sz w:val="24"/>
        </w:rPr>
      </w:pPr>
      <w:r w:rsidRPr="00B8211E">
        <w:rPr>
          <w:rFonts w:ascii="仿宋" w:eastAsia="仿宋" w:hAnsi="仿宋" w:hint="eastAsia"/>
          <w:b/>
          <w:sz w:val="24"/>
        </w:rPr>
        <w:lastRenderedPageBreak/>
        <w:t>以联合体形式参加政府采购活动， 联合体各方均为中小企业的，联合体视同中小企业。其中，联合体各方均为小微企业的，联合体视同小微企业。</w:t>
      </w:r>
    </w:p>
    <w:p w:rsidR="003178EE" w:rsidRPr="00B8211E" w:rsidRDefault="003178EE" w:rsidP="003178EE">
      <w:pPr>
        <w:spacing w:line="440" w:lineRule="exact"/>
        <w:rPr>
          <w:rFonts w:ascii="仿宋" w:eastAsia="仿宋" w:hAnsi="仿宋"/>
          <w:sz w:val="24"/>
        </w:rPr>
      </w:pPr>
      <w:r w:rsidRPr="00B8211E">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3178EE" w:rsidRPr="00B8211E" w:rsidRDefault="003178EE" w:rsidP="003178EE">
      <w:pPr>
        <w:spacing w:line="440" w:lineRule="exact"/>
        <w:rPr>
          <w:rFonts w:ascii="仿宋" w:eastAsia="仿宋" w:hAnsi="仿宋"/>
          <w:sz w:val="24"/>
        </w:rPr>
      </w:pPr>
      <w:r w:rsidRPr="00B8211E">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632B7F" w:rsidRPr="00B8211E" w:rsidRDefault="00632B7F" w:rsidP="00632B7F">
      <w:pPr>
        <w:spacing w:line="440" w:lineRule="exact"/>
        <w:rPr>
          <w:rFonts w:ascii="仿宋" w:eastAsia="仿宋" w:hAnsi="仿宋"/>
          <w:color w:val="FF0000"/>
          <w:sz w:val="24"/>
        </w:rPr>
      </w:pPr>
      <w:r w:rsidRPr="00B8211E">
        <w:rPr>
          <w:rFonts w:ascii="仿宋_GB2312" w:eastAsia="仿宋_GB2312" w:hAnsi="宋体" w:hint="eastAsia"/>
          <w:color w:val="FF0000"/>
          <w:sz w:val="24"/>
        </w:rPr>
        <w:t>★</w:t>
      </w:r>
      <w:r w:rsidRPr="00B8211E">
        <w:rPr>
          <w:rFonts w:ascii="仿宋" w:eastAsia="仿宋" w:hAnsi="仿宋" w:hint="eastAsia"/>
          <w:color w:val="FF0000"/>
          <w:sz w:val="24"/>
        </w:rPr>
        <w:t>4.特别说明：</w:t>
      </w:r>
    </w:p>
    <w:p w:rsidR="00632B7F" w:rsidRPr="00B8211E" w:rsidRDefault="00632B7F" w:rsidP="00632B7F">
      <w:pPr>
        <w:spacing w:line="440" w:lineRule="exact"/>
        <w:rPr>
          <w:rFonts w:ascii="仿宋" w:eastAsia="仿宋" w:hAnsi="仿宋"/>
          <w:color w:val="FF0000"/>
          <w:sz w:val="24"/>
        </w:rPr>
      </w:pPr>
      <w:r w:rsidRPr="00B8211E">
        <w:rPr>
          <w:rFonts w:ascii="仿宋" w:eastAsia="仿宋" w:hAnsi="仿宋" w:hint="eastAsia"/>
          <w:color w:val="FF0000"/>
          <w:sz w:val="24"/>
        </w:rPr>
        <w:t>4.1供应商投标所使用的资格、信誉、荣誉、业绩与企业认证必须为投标单位所拥有。供应商投标所使用的采购项目实施人员必须为投标单位正式员工。</w:t>
      </w:r>
    </w:p>
    <w:p w:rsidR="00632B7F" w:rsidRPr="00B8211E" w:rsidRDefault="00632B7F" w:rsidP="00632B7F">
      <w:pPr>
        <w:spacing w:line="440" w:lineRule="exact"/>
        <w:rPr>
          <w:rFonts w:ascii="仿宋" w:eastAsia="仿宋" w:hAnsi="仿宋"/>
          <w:color w:val="FF0000"/>
          <w:sz w:val="24"/>
        </w:rPr>
      </w:pPr>
      <w:r w:rsidRPr="00B8211E">
        <w:rPr>
          <w:rFonts w:ascii="仿宋" w:eastAsia="仿宋" w:hAnsi="仿宋" w:hint="eastAsia"/>
          <w:color w:val="FF0000"/>
          <w:sz w:val="24"/>
        </w:rPr>
        <w:t>4.2供应商应仔细阅读招标文件的所有内容，按照招标文件的要求提交投标文件，并对所提供的全部资料的真实性承担法律责任。</w:t>
      </w:r>
    </w:p>
    <w:p w:rsidR="00632B7F" w:rsidRPr="00A44E34" w:rsidRDefault="00632B7F" w:rsidP="00632B7F">
      <w:pPr>
        <w:spacing w:line="440" w:lineRule="exact"/>
        <w:rPr>
          <w:rFonts w:ascii="仿宋" w:eastAsia="仿宋" w:hAnsi="仿宋"/>
          <w:color w:val="FF0000"/>
          <w:sz w:val="24"/>
        </w:rPr>
      </w:pPr>
      <w:r w:rsidRPr="00B8211E">
        <w:rPr>
          <w:rFonts w:ascii="仿宋" w:eastAsia="仿宋" w:hAnsi="仿宋" w:hint="eastAsia"/>
          <w:color w:val="FF0000"/>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632B7F" w:rsidRPr="00632B7F" w:rsidRDefault="00632B7F" w:rsidP="003178EE">
      <w:pPr>
        <w:spacing w:line="440" w:lineRule="exact"/>
        <w:rPr>
          <w:rFonts w:ascii="仿宋" w:eastAsia="仿宋" w:hAnsi="仿宋"/>
          <w:sz w:val="24"/>
        </w:rPr>
      </w:pPr>
    </w:p>
    <w:p w:rsidR="00C02D20" w:rsidRDefault="00F53391" w:rsidP="001409AF">
      <w:pPr>
        <w:snapToGrid w:val="0"/>
        <w:spacing w:beforeLines="50" w:afterLines="50"/>
        <w:jc w:val="center"/>
        <w:rPr>
          <w:rFonts w:ascii="仿宋_GB2312" w:eastAsia="仿宋_GB2312" w:hAnsi="宋体"/>
          <w:sz w:val="24"/>
        </w:rPr>
      </w:pPr>
      <w:r>
        <w:rPr>
          <w:rFonts w:ascii="仿宋_GB2312" w:eastAsia="仿宋_GB2312" w:hAnsi="宋体" w:hint="eastAsia"/>
          <w:b/>
          <w:sz w:val="36"/>
          <w:szCs w:val="36"/>
        </w:rPr>
        <w:t>二、招标文件</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sz w:val="24"/>
        </w:rPr>
        <w:t>1.2 如某一标项投标人或实质性响应招标文件的投标人不足三家时，由采购人重新组织招标或按有关规定实施。</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1.3 本次招标设定限价，即招标公告中公布的各标项预算金额或最高限价（各标项之间的预算金额不能互相调整）。</w:t>
      </w:r>
    </w:p>
    <w:p w:rsidR="00C02D20" w:rsidRDefault="00F53391">
      <w:pPr>
        <w:pStyle w:val="a9"/>
        <w:snapToGrid w:val="0"/>
        <w:spacing w:after="0" w:line="440" w:lineRule="exact"/>
        <w:ind w:leftChars="0" w:left="0"/>
        <w:jc w:val="left"/>
        <w:rPr>
          <w:rFonts w:ascii="仿宋_GB2312" w:eastAsia="仿宋_GB2312" w:hAnsi="宋体"/>
          <w:b/>
          <w:sz w:val="24"/>
        </w:rPr>
      </w:pPr>
      <w:r>
        <w:rPr>
          <w:rFonts w:ascii="仿宋_GB2312" w:eastAsia="仿宋_GB2312" w:hAnsi="宋体" w:hint="eastAsia"/>
          <w:b/>
          <w:sz w:val="24"/>
        </w:rPr>
        <w:t>2.授权委托</w:t>
      </w:r>
    </w:p>
    <w:p w:rsidR="00C02D20" w:rsidRDefault="00F53391">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本项目为电子投标项目，投标人的法定代表人或其授权代表或个体工商户不需要参加现场投标和开标。</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3. 投标费用</w:t>
      </w:r>
    </w:p>
    <w:p w:rsidR="00C02D20" w:rsidRDefault="00F53391">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4. 招标文件的修改</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lastRenderedPageBreak/>
        <w:t xml:space="preserve">4.1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C02D20" w:rsidRDefault="00F53391">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C02D20" w:rsidRDefault="00F53391">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C02D20" w:rsidRDefault="00F53391">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C02D20" w:rsidRDefault="00F53391">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C02D20" w:rsidRDefault="00F53391">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C02D20" w:rsidRDefault="00F53391">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C02D20" w:rsidRDefault="00F53391">
      <w:pPr>
        <w:numPr>
          <w:ilvl w:val="0"/>
          <w:numId w:val="5"/>
        </w:numPr>
        <w:snapToGrid w:val="0"/>
        <w:spacing w:line="440" w:lineRule="exact"/>
        <w:jc w:val="left"/>
        <w:rPr>
          <w:rFonts w:ascii="仿宋_GB2312" w:eastAsia="仿宋_GB2312" w:hAnsi="宋体"/>
          <w:b/>
          <w:sz w:val="24"/>
        </w:rPr>
      </w:pPr>
      <w:r>
        <w:rPr>
          <w:rFonts w:ascii="仿宋_GB2312" w:eastAsia="仿宋_GB2312" w:hAnsi="宋体" w:hint="eastAsia"/>
          <w:b/>
          <w:sz w:val="24"/>
        </w:rPr>
        <w:t>投标文件的语言、计量单位、形式及效力</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w:t>
      </w:r>
      <w:r>
        <w:rPr>
          <w:rFonts w:ascii="仿宋_GB2312" w:eastAsia="仿宋_GB2312" w:hAnsi="宋体" w:hint="eastAsia"/>
          <w:sz w:val="24"/>
        </w:rPr>
        <w:lastRenderedPageBreak/>
        <w:t>单位，货币单位：人民币元。</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1.4不按招标文件的要求提供的投标文件可能导致被拒绝。</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1.5投标文件的形式和效力</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C02D20" w:rsidRDefault="00F53391">
      <w:pPr>
        <w:snapToGrid w:val="0"/>
        <w:spacing w:line="440" w:lineRule="exact"/>
        <w:jc w:val="left"/>
        <w:rPr>
          <w:rFonts w:ascii="仿宋_GB2312" w:eastAsia="仿宋_GB2312" w:hAnsi="宋体"/>
          <w:b/>
          <w:sz w:val="24"/>
          <w:u w:val="single"/>
        </w:rPr>
      </w:pPr>
      <w:r>
        <w:rPr>
          <w:rFonts w:ascii="仿宋_GB2312" w:eastAsia="仿宋_GB2312" w:hAnsi="宋体" w:hint="eastAsia"/>
          <w:b/>
          <w:sz w:val="24"/>
          <w:u w:val="single"/>
        </w:rPr>
        <w:t>1.5.2投标文件的效力：</w:t>
      </w:r>
    </w:p>
    <w:p w:rsidR="00C02D20" w:rsidRDefault="00F53391">
      <w:pPr>
        <w:snapToGrid w:val="0"/>
        <w:spacing w:line="440" w:lineRule="exact"/>
        <w:ind w:firstLineChars="196" w:firstLine="472"/>
        <w:jc w:val="left"/>
        <w:rPr>
          <w:rFonts w:ascii="仿宋_GB2312" w:eastAsia="仿宋_GB2312" w:hAnsi="宋体"/>
          <w:b/>
          <w:sz w:val="24"/>
          <w:u w:val="single"/>
        </w:rPr>
      </w:pPr>
      <w:r>
        <w:rPr>
          <w:rFonts w:ascii="仿宋_GB2312" w:eastAsia="仿宋_GB2312" w:hAnsi="宋体" w:hint="eastAsia"/>
          <w:b/>
          <w:sz w:val="24"/>
          <w:u w:val="single"/>
        </w:rPr>
        <w:t>投标文件未在投标截止时间前完成传输的，视为投标文件撤回；投标文件未按时解密，亦视为投标文件撤回。</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2. 投标文件的组成</w:t>
      </w:r>
    </w:p>
    <w:p w:rsidR="00C02D20" w:rsidRDefault="00F53391">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投标文件由“报价文件资料”、“商务技术（资信）文件资料”两部分组成，</w:t>
      </w:r>
      <w:r>
        <w:rPr>
          <w:rFonts w:ascii="仿宋" w:eastAsia="仿宋" w:hAnsi="仿宋" w:hint="eastAsia"/>
          <w:sz w:val="24"/>
        </w:rPr>
        <w:t>其中</w:t>
      </w:r>
      <w:r>
        <w:rPr>
          <w:rFonts w:ascii="仿宋" w:eastAsia="仿宋" w:hAnsi="仿宋" w:hint="eastAsia"/>
          <w:b/>
          <w:sz w:val="24"/>
        </w:rPr>
        <w:t>电子投标文件中所须加盖公章部分均应采用电子签章。</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2.1 “报价文件资料”应包含以下内容：</w:t>
      </w:r>
    </w:p>
    <w:p w:rsidR="00C02D20" w:rsidRDefault="00F53391">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2.1.1投标响应函（格式见第六部分附件）； </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2.1.2开标一览表（格式见第六部分附件）；</w:t>
      </w:r>
    </w:p>
    <w:p w:rsidR="00C02D20" w:rsidRDefault="00F53391">
      <w:pPr>
        <w:pStyle w:val="ac"/>
        <w:spacing w:line="440" w:lineRule="exact"/>
        <w:rPr>
          <w:rFonts w:ascii="仿宋_GB2312" w:eastAsia="仿宋_GB2312" w:hAnsi="宋体"/>
          <w:b w:val="0"/>
          <w:sz w:val="24"/>
        </w:rPr>
      </w:pPr>
      <w:r>
        <w:rPr>
          <w:rFonts w:ascii="仿宋_GB2312" w:eastAsia="仿宋_GB2312" w:hAnsi="宋体" w:hint="eastAsia"/>
          <w:b w:val="0"/>
          <w:sz w:val="24"/>
        </w:rPr>
        <w:t>2.1.3小微企业声明函及证明资料（如有，格式见第六部分附件）；</w:t>
      </w:r>
    </w:p>
    <w:p w:rsidR="00C02D20" w:rsidRDefault="00F53391">
      <w:pPr>
        <w:pStyle w:val="ac"/>
        <w:spacing w:line="440" w:lineRule="exact"/>
        <w:rPr>
          <w:rFonts w:ascii="仿宋_GB2312" w:eastAsia="仿宋_GB2312" w:hAnsi="宋体"/>
          <w:b w:val="0"/>
          <w:sz w:val="24"/>
        </w:rPr>
      </w:pPr>
      <w:r>
        <w:rPr>
          <w:rFonts w:ascii="仿宋_GB2312" w:eastAsia="仿宋_GB2312" w:hAnsi="宋体" w:hint="eastAsia"/>
          <w:b w:val="0"/>
          <w:sz w:val="24"/>
        </w:rPr>
        <w:t>2.1.4残疾人福利性单位声明函（如有，格式见第六部分附件）。</w:t>
      </w:r>
    </w:p>
    <w:p w:rsidR="00C02D20" w:rsidRDefault="00F53391">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以上文件组成“报价文件资料”。投标人在“报价文件资料”中应对招标文件作实质性响应，该项内容将作为评标重要指标。</w:t>
      </w:r>
    </w:p>
    <w:p w:rsidR="00C02D20" w:rsidRDefault="00F53391">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 “商务技术（资信）文件资料”应包括以下内容（正本用原件）：</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2.2.3法定代表人身份证明书（格式见第六部分附件）；</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2.2.4 企业法人营业执照副本复印件（加盖单位公章）；</w:t>
      </w:r>
    </w:p>
    <w:p w:rsidR="00C02D20" w:rsidRDefault="00F53391">
      <w:pPr>
        <w:snapToGrid w:val="0"/>
        <w:spacing w:line="440" w:lineRule="exact"/>
        <w:rPr>
          <w:rFonts w:ascii="仿宋_GB2312" w:eastAsia="仿宋_GB2312" w:hAnsi="Arial" w:cs="Arial"/>
          <w:kern w:val="0"/>
          <w:sz w:val="24"/>
        </w:rPr>
      </w:pPr>
      <w:r>
        <w:rPr>
          <w:rFonts w:ascii="仿宋_GB2312" w:eastAsia="仿宋_GB2312" w:hAnsi="宋体" w:hint="eastAsia"/>
          <w:sz w:val="24"/>
        </w:rPr>
        <w:t>2.2.5相关资质证明或文件复印件（加盖单位公章）；</w:t>
      </w:r>
      <w:r>
        <w:rPr>
          <w:rFonts w:ascii="仿宋_GB2312" w:eastAsia="仿宋_GB2312" w:hAnsi="仿宋_GB2312" w:cs="仿宋_GB2312" w:hint="eastAsia"/>
          <w:sz w:val="24"/>
        </w:rPr>
        <w:t>（均需加盖公章）：</w:t>
      </w:r>
      <w:r>
        <w:rPr>
          <w:rFonts w:ascii="仿宋_GB2312" w:eastAsia="仿宋_GB2312" w:hAnsi="仿宋_GB2312" w:cs="仿宋_GB2312" w:hint="eastAsia"/>
          <w:kern w:val="0"/>
          <w:sz w:val="24"/>
        </w:rPr>
        <w:t>证明其符合《中华人民共和国政府采购法》</w:t>
      </w:r>
      <w:r>
        <w:rPr>
          <w:rFonts w:ascii="仿宋_GB2312" w:eastAsia="仿宋_GB2312" w:hAnsi="Arial" w:cs="Arial" w:hint="eastAsia"/>
          <w:kern w:val="0"/>
          <w:sz w:val="24"/>
        </w:rPr>
        <w:t>规定的供应商基本条件和采购项目对供应商的特定要求</w:t>
      </w:r>
      <w:r>
        <w:rPr>
          <w:rFonts w:ascii="仿宋_GB2312" w:eastAsia="仿宋_GB2312" w:hAnsi="仿宋_GB2312" w:cs="仿宋_GB2312" w:hint="eastAsia"/>
          <w:sz w:val="24"/>
        </w:rPr>
        <w:t>（如果项目要求）</w:t>
      </w:r>
      <w:r>
        <w:rPr>
          <w:rFonts w:ascii="仿宋_GB2312" w:eastAsia="仿宋_GB2312" w:hAnsi="仿宋_GB2312" w:cs="仿宋_GB2312" w:hint="eastAsia"/>
          <w:kern w:val="0"/>
          <w:sz w:val="24"/>
        </w:rPr>
        <w:t>的有关资格证明文件。</w:t>
      </w:r>
    </w:p>
    <w:p w:rsidR="00C02D20" w:rsidRDefault="00F53391">
      <w:pPr>
        <w:pStyle w:val="ab"/>
        <w:spacing w:line="440" w:lineRule="exact"/>
        <w:ind w:firstLineChars="200" w:firstLine="480"/>
        <w:rPr>
          <w:rFonts w:ascii="仿宋_GB2312" w:eastAsia="仿宋_GB2312" w:hAnsi="仿宋"/>
          <w:sz w:val="24"/>
        </w:rPr>
      </w:pPr>
      <w:bookmarkStart w:id="1" w:name="_Hlt68072998"/>
      <w:bookmarkStart w:id="2" w:name="_Hlt68073093"/>
      <w:bookmarkStart w:id="3" w:name="_Hlt68403820"/>
      <w:bookmarkEnd w:id="1"/>
      <w:bookmarkEnd w:id="2"/>
      <w:bookmarkEnd w:id="3"/>
      <w:r>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C02D20" w:rsidRDefault="00F53391">
      <w:pPr>
        <w:pStyle w:val="ab"/>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w:t>
      </w:r>
      <w:r>
        <w:rPr>
          <w:rFonts w:ascii="仿宋_GB2312" w:eastAsia="仿宋_GB2312" w:hAnsi="仿宋_GB2312" w:cs="仿宋_GB2312" w:hint="eastAsia"/>
          <w:sz w:val="24"/>
        </w:rPr>
        <w:lastRenderedPageBreak/>
        <w:t>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C02D20" w:rsidRDefault="00F53391">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（2）2019年度资产负债表等财务报表资料文件(新成立的公司提供情况证明)；</w:t>
      </w:r>
    </w:p>
    <w:p w:rsidR="00C02D20" w:rsidRDefault="00F53391">
      <w:pPr>
        <w:pStyle w:val="ab"/>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（3）具有履行合同所必需的设备和专业技术能力的承诺函；</w:t>
      </w:r>
    </w:p>
    <w:p w:rsidR="00C02D20" w:rsidRDefault="00F53391">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sz w:val="24"/>
        </w:rPr>
        <w:t>（4）参加本次政府采购活动前三年内，在经营活动中没有重大违法记录的声明（</w:t>
      </w:r>
      <w:r>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C02D20" w:rsidRDefault="00F53391">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C02D20" w:rsidRDefault="00F53391">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(6</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C02D20" w:rsidRDefault="00F53391">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(7</w:t>
      </w:r>
      <w:r>
        <w:rPr>
          <w:rFonts w:ascii="仿宋_GB2312" w:eastAsia="仿宋_GB2312" w:hAnsi="仿宋_GB2312" w:cs="仿宋_GB2312" w:hint="eastAsia"/>
          <w:sz w:val="24"/>
        </w:rPr>
        <w:t>)符合特定资格条件（如果项目要求）的有关证明材料（复印件）；</w:t>
      </w:r>
    </w:p>
    <w:p w:rsidR="00C02D20" w:rsidRDefault="00F53391">
      <w:pPr>
        <w:pStyle w:val="ab"/>
        <w:snapToGrid w:val="0"/>
        <w:spacing w:line="440" w:lineRule="exact"/>
        <w:rPr>
          <w:rFonts w:ascii="仿宋_GB2312" w:eastAsia="仿宋_GB2312" w:hAnsi="仿宋_GB2312" w:cs="仿宋_GB2312"/>
          <w:sz w:val="24"/>
          <w:lang w:val="zh-CN"/>
        </w:rPr>
      </w:pPr>
      <w:r>
        <w:rPr>
          <w:rFonts w:ascii="仿宋_GB2312" w:eastAsia="仿宋_GB2312" w:hAnsi="宋体" w:hint="eastAsia"/>
          <w:sz w:val="24"/>
        </w:rPr>
        <w:t>2.2.6</w:t>
      </w:r>
      <w:r>
        <w:rPr>
          <w:rFonts w:ascii="仿宋_GB2312" w:eastAsia="仿宋_GB2312" w:hAnsi="仿宋_GB2312" w:cs="仿宋_GB2312" w:hint="eastAsia"/>
          <w:sz w:val="24"/>
          <w:lang w:val="zh-CN"/>
        </w:rPr>
        <w:t>投标人应提供针对项目的完整技术解决方案：</w:t>
      </w:r>
    </w:p>
    <w:p w:rsidR="00C02D20" w:rsidRDefault="00F53391">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C02D20" w:rsidRDefault="00F53391">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C02D20" w:rsidRDefault="00F53391">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 w:eastAsia="仿宋" w:hAnsi="仿宋" w:cs="仿宋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仿宋_GB2312" w:hint="eastAsia"/>
          <w:sz w:val="24"/>
        </w:rPr>
        <w:t>投标人须按格式提供节能产品、环境标志产品认证证书复印件。</w:t>
      </w:r>
    </w:p>
    <w:p w:rsidR="00C02D20" w:rsidRDefault="00F53391">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C02D20" w:rsidRDefault="00F53391">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2.2.8提供相关标段成功案例。应有需方名称及联系电话，提供最终用户合同复印件（加盖单位公章）（如无独立法人资格的分公司（如金融、保险、通讯等特定行业的</w:t>
      </w:r>
      <w:r>
        <w:rPr>
          <w:rFonts w:ascii="仿宋_GB2312" w:eastAsia="仿宋_GB2312" w:hAnsi="宋体" w:hint="eastAsia"/>
          <w:sz w:val="24"/>
        </w:rPr>
        <w:lastRenderedPageBreak/>
        <w:t>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C02D20" w:rsidRDefault="00F53391">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2.2.9</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C02D20" w:rsidRDefault="00F53391">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C02D20" w:rsidRDefault="00F53391">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C02D20" w:rsidRDefault="00F53391">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C02D20" w:rsidRDefault="00F53391">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C02D20" w:rsidRDefault="00F53391">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2.2.14</w:t>
      </w:r>
      <w:r>
        <w:rPr>
          <w:rFonts w:ascii="仿宋_GB2312" w:eastAsia="仿宋_GB2312" w:hAnsi="仿宋_GB2312" w:cs="仿宋_GB2312" w:hint="eastAsia"/>
          <w:kern w:val="0"/>
          <w:sz w:val="24"/>
          <w:lang w:val="zh-CN"/>
        </w:rPr>
        <w:t>培训计划；（如果有）</w:t>
      </w:r>
    </w:p>
    <w:p w:rsidR="00C02D20" w:rsidRDefault="00F53391">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2.2.15验收方案；</w:t>
      </w:r>
    </w:p>
    <w:p w:rsidR="00C02D20" w:rsidRDefault="00F53391">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2.2.16</w:t>
      </w:r>
      <w:r>
        <w:rPr>
          <w:rFonts w:ascii="仿宋_GB2312" w:eastAsia="仿宋_GB2312" w:hAnsi="仿宋_GB2312" w:cs="仿宋_GB2312" w:hint="eastAsia"/>
          <w:snapToGrid w:val="0"/>
          <w:sz w:val="24"/>
        </w:rPr>
        <w:t>非本地投标人售后服务机构证明材料。非本地投标人</w:t>
      </w:r>
      <w:r>
        <w:rPr>
          <w:rFonts w:ascii="仿宋_GB2312" w:eastAsia="仿宋_GB2312" w:hAnsi="仿宋_GB2312" w:cs="仿宋_GB2312" w:hint="eastAsia"/>
          <w:sz w:val="24"/>
          <w:lang w:val="zh-CN"/>
        </w:rPr>
        <w:t>在绍兴的分公司</w:t>
      </w:r>
      <w:r>
        <w:rPr>
          <w:rFonts w:ascii="仿宋_GB2312" w:eastAsia="仿宋_GB2312" w:hAnsi="仿宋_GB2312" w:cs="仿宋_GB2312" w:hint="eastAsia"/>
          <w:kern w:val="0"/>
          <w:sz w:val="24"/>
        </w:rPr>
        <w:t>（</w:t>
      </w:r>
      <w:r>
        <w:rPr>
          <w:rFonts w:ascii="仿宋_GB2312" w:eastAsia="仿宋_GB2312" w:hAnsi="仿宋_GB2312" w:cs="仿宋_GB2312" w:hint="eastAsia"/>
          <w:sz w:val="24"/>
          <w:lang w:val="zh-CN"/>
        </w:rPr>
        <w:t>需提供本地工商注册</w:t>
      </w:r>
      <w:r>
        <w:rPr>
          <w:rFonts w:ascii="仿宋_GB2312" w:eastAsia="仿宋_GB2312" w:hAnsi="仿宋_GB2312" w:cs="仿宋_GB2312" w:hint="eastAsia"/>
          <w:sz w:val="24"/>
        </w:rPr>
        <w:t>登记</w:t>
      </w:r>
      <w:r>
        <w:rPr>
          <w:rFonts w:ascii="仿宋_GB2312" w:eastAsia="仿宋_GB2312" w:hAnsi="仿宋_GB2312" w:cs="仿宋_GB2312" w:hint="eastAsia"/>
          <w:sz w:val="24"/>
          <w:lang w:val="zh-CN"/>
        </w:rPr>
        <w:t>资料）或办事处</w:t>
      </w:r>
      <w:r>
        <w:rPr>
          <w:rFonts w:ascii="仿宋_GB2312" w:eastAsia="仿宋_GB2312" w:hAnsi="仿宋_GB2312" w:cs="仿宋_GB2312" w:hint="eastAsia"/>
          <w:kern w:val="0"/>
          <w:sz w:val="24"/>
        </w:rPr>
        <w:t>（</w:t>
      </w:r>
      <w:r>
        <w:rPr>
          <w:rFonts w:ascii="仿宋_GB2312" w:eastAsia="仿宋_GB2312" w:hAnsi="仿宋_GB2312" w:cs="仿宋_GB2312" w:hint="eastAsia"/>
          <w:sz w:val="24"/>
          <w:lang w:val="zh-CN"/>
        </w:rPr>
        <w:t>需提供本地国内经济合作办注册资料</w:t>
      </w:r>
      <w:r>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Pr>
          <w:rFonts w:ascii="仿宋_GB2312" w:eastAsia="仿宋_GB2312" w:hAnsi="仿宋_GB2312" w:cs="仿宋_GB2312" w:hint="eastAsia"/>
          <w:sz w:val="24"/>
          <w:lang w:val="zh-CN"/>
        </w:rPr>
        <w:t>为常驻服务和技术支持机构；</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2.2.17</w:t>
      </w:r>
      <w:r>
        <w:rPr>
          <w:rFonts w:ascii="仿宋_GB2312" w:eastAsia="仿宋_GB2312" w:hAnsi="宋体" w:hint="eastAsia"/>
          <w:sz w:val="24"/>
          <w:u w:val="wave"/>
        </w:rPr>
        <w:t>未尽事宜请各投标单位按评分细则和相对应标项相关要求制作(重要)</w:t>
      </w:r>
      <w:r>
        <w:rPr>
          <w:rFonts w:ascii="仿宋_GB2312" w:eastAsia="仿宋_GB2312" w:hAnsi="宋体" w:hint="eastAsia"/>
          <w:sz w:val="24"/>
        </w:rPr>
        <w:t>；</w:t>
      </w:r>
    </w:p>
    <w:p w:rsidR="00C02D20" w:rsidRDefault="00F53391">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lastRenderedPageBreak/>
        <w:t>2.2.18投标人需要说明的其他文件和说明（格式自拟）。</w:t>
      </w:r>
    </w:p>
    <w:p w:rsidR="00C02D20" w:rsidRDefault="00F53391">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C02D20" w:rsidRDefault="00F53391">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Pr>
          <w:rFonts w:ascii="仿宋_GB2312" w:eastAsia="仿宋_GB2312" w:hAnsi="宋体" w:hint="eastAsia"/>
        </w:rPr>
        <w:t>投标人不按招标文件的要求提供的投标文件，可能会被评标委员会视为未实质性响应，其风险应由投标人自行承担。</w:t>
      </w:r>
    </w:p>
    <w:p w:rsidR="00C02D20" w:rsidRDefault="00F53391">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C02D20" w:rsidRDefault="00F53391">
      <w:pPr>
        <w:pStyle w:val="ab"/>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C02D20" w:rsidRDefault="00F53391">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C02D20" w:rsidRDefault="00F53391">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C02D20" w:rsidRDefault="00F53391">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i/>
          <w:sz w:val="24"/>
        </w:rPr>
        <w:t>投标报价只允许有一个报价，有选择的报价将不予接受（除指定外）。</w:t>
      </w:r>
    </w:p>
    <w:p w:rsidR="00C02D20" w:rsidRDefault="00F53391">
      <w:pPr>
        <w:pStyle w:val="a4"/>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C02D20" w:rsidRDefault="00F53391">
      <w:pPr>
        <w:pStyle w:val="a4"/>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 w:eastAsia="仿宋" w:hAnsi="仿宋" w:cs="仿宋_GB2312" w:hint="eastAsia"/>
        </w:rPr>
        <w:t>投标有效期为从提交投标文件的截止之日起90天。</w:t>
      </w:r>
      <w:r>
        <w:rPr>
          <w:rFonts w:ascii="仿宋" w:eastAsia="仿宋" w:hAnsi="仿宋" w:cs="仿宋_GB2312" w:hint="eastAsia"/>
          <w:b/>
        </w:rPr>
        <w:t>投标人的投标文件中承</w:t>
      </w:r>
      <w:r>
        <w:rPr>
          <w:rFonts w:ascii="仿宋" w:eastAsia="仿宋" w:hAnsi="仿宋" w:cs="仿宋_GB2312" w:hint="eastAsia"/>
          <w:b/>
          <w:szCs w:val="21"/>
        </w:rPr>
        <w:t>诺的投标有效期少于招标文件中载明的投标有效期的，投标无效。</w:t>
      </w:r>
    </w:p>
    <w:p w:rsidR="00C02D20" w:rsidRDefault="00F53391">
      <w:pPr>
        <w:pStyle w:val="a4"/>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C02D20" w:rsidRDefault="00F53391">
      <w:pPr>
        <w:pStyle w:val="a4"/>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4.3投标人可拒绝接受延期要求而不会导致投标保证金被没收。同意延长有效期的投标人不能修改投标文件。</w:t>
      </w:r>
    </w:p>
    <w:p w:rsidR="00C02D20" w:rsidRDefault="00F53391">
      <w:pPr>
        <w:snapToGrid w:val="0"/>
        <w:spacing w:line="440" w:lineRule="exact"/>
        <w:jc w:val="left"/>
        <w:rPr>
          <w:rFonts w:ascii="仿宋_GB2312" w:eastAsia="仿宋_GB2312" w:hAnsi="宋体"/>
          <w:b/>
          <w:sz w:val="24"/>
          <w:u w:val="single"/>
        </w:rPr>
      </w:pPr>
      <w:r>
        <w:rPr>
          <w:rFonts w:ascii="仿宋_GB2312" w:eastAsia="仿宋_GB2312" w:hAnsi="宋体" w:hint="eastAsia"/>
          <w:b/>
          <w:sz w:val="24"/>
          <w:u w:val="single"/>
        </w:rPr>
        <w:t>5.投标文件的规定</w:t>
      </w:r>
    </w:p>
    <w:p w:rsidR="00C02D20" w:rsidRDefault="00F53391">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5.1投标文件由“商务技术（资信）文件资料”、“报价文件资料”两部分文件组成，应按统一格式填写。</w:t>
      </w:r>
    </w:p>
    <w:p w:rsidR="00C02D20" w:rsidRDefault="00F53391">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5.2投标文件须按附件格式要求进行电子签章，投标人应写全称。</w:t>
      </w:r>
    </w:p>
    <w:p w:rsidR="00C02D20" w:rsidRDefault="00F53391">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5.3投标文件不得涂改，若有修改错漏处，须加盖单位公章或者法定代表人或其授权代表签字或盖章。</w:t>
      </w:r>
    </w:p>
    <w:p w:rsidR="00C02D20" w:rsidRDefault="00F53391">
      <w:pPr>
        <w:snapToGrid w:val="0"/>
        <w:spacing w:line="440" w:lineRule="exact"/>
        <w:jc w:val="left"/>
        <w:rPr>
          <w:rFonts w:ascii="仿宋_GB2312" w:eastAsia="仿宋_GB2312" w:hAnsi="宋体"/>
          <w:sz w:val="24"/>
        </w:rPr>
      </w:pPr>
      <w:r>
        <w:rPr>
          <w:rFonts w:ascii="仿宋_GB2312" w:eastAsia="仿宋_GB2312" w:hAnsi="宋体" w:hint="eastAsia"/>
          <w:sz w:val="24"/>
        </w:rPr>
        <w:t>5.4投标文件因字迹潦草或表达不清所引起的后果由投标人负责。</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C02D20" w:rsidRDefault="00F53391">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5.6电子投标文件部分：投标人应根据“政采云供应商项目采购-电子招投标操作指南”及本招标文件规定的格式和顺序编制电子投标文件并进行关联定位。</w:t>
      </w:r>
    </w:p>
    <w:p w:rsidR="00C02D20" w:rsidRDefault="00F53391">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C02D20" w:rsidRDefault="00F53391">
      <w:pPr>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C02D20" w:rsidRDefault="00F53391">
      <w:pPr>
        <w:widowControl/>
        <w:snapToGrid w:val="0"/>
        <w:spacing w:line="440" w:lineRule="exact"/>
        <w:rPr>
          <w:rFonts w:ascii="仿宋_GB2312" w:eastAsia="仿宋_GB2312" w:hAnsi="宋体"/>
          <w:b/>
          <w:kern w:val="0"/>
          <w:sz w:val="24"/>
        </w:rPr>
      </w:pPr>
      <w:r>
        <w:rPr>
          <w:rFonts w:ascii="仿宋_GB2312" w:eastAsia="仿宋_GB2312" w:hAnsi="宋体" w:hint="eastAsia"/>
          <w:b/>
          <w:sz w:val="24"/>
        </w:rPr>
        <w:lastRenderedPageBreak/>
        <w:t>7．</w:t>
      </w:r>
      <w:r>
        <w:rPr>
          <w:rFonts w:ascii="仿宋_GB2312" w:eastAsia="仿宋_GB2312" w:hAnsi="宋体" w:hint="eastAsia"/>
          <w:b/>
          <w:kern w:val="0"/>
          <w:sz w:val="24"/>
        </w:rPr>
        <w:t>投标文件的补充和修改</w:t>
      </w:r>
    </w:p>
    <w:p w:rsidR="00C02D20" w:rsidRDefault="00F53391">
      <w:pPr>
        <w:spacing w:line="440" w:lineRule="exact"/>
        <w:ind w:firstLineChars="200" w:firstLine="480"/>
        <w:jc w:val="left"/>
        <w:rPr>
          <w:rFonts w:ascii="仿宋_GB2312" w:eastAsia="仿宋_GB2312" w:hAnsi="宋体"/>
          <w:kern w:val="0"/>
          <w:sz w:val="24"/>
        </w:rPr>
      </w:pPr>
      <w:r>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C02D20" w:rsidRDefault="00F53391">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1．电子招投标开标及评审程序</w:t>
      </w:r>
    </w:p>
    <w:p w:rsidR="00C02D20" w:rsidRDefault="00F53391">
      <w:pPr>
        <w:snapToGrid w:val="0"/>
        <w:spacing w:line="48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C02D20" w:rsidRDefault="00F53391">
      <w:pPr>
        <w:snapToGrid w:val="0"/>
        <w:spacing w:line="480" w:lineRule="exact"/>
        <w:jc w:val="left"/>
        <w:rPr>
          <w:rFonts w:ascii="仿宋_GB2312" w:eastAsia="仿宋_GB2312" w:hAnsi="宋体"/>
          <w:sz w:val="24"/>
        </w:rPr>
      </w:pPr>
      <w:r>
        <w:rPr>
          <w:rFonts w:ascii="仿宋_GB2312" w:eastAsia="仿宋_GB2312" w:hAnsi="宋体" w:hint="eastAsia"/>
          <w:sz w:val="24"/>
        </w:rPr>
        <w:t>1.2投标人登录政采云平台，用“项目采购-开标评标”功能对电子投标文件进行在线解密。在线解密电子投标文件时间为开标时间起30分钟内。</w:t>
      </w:r>
    </w:p>
    <w:p w:rsidR="00C02D20" w:rsidRDefault="00F53391">
      <w:pPr>
        <w:snapToGrid w:val="0"/>
        <w:spacing w:line="480" w:lineRule="exact"/>
        <w:jc w:val="left"/>
        <w:rPr>
          <w:rFonts w:ascii="仿宋_GB2312" w:eastAsia="仿宋_GB2312" w:hAnsi="宋体"/>
          <w:sz w:val="24"/>
        </w:rPr>
      </w:pPr>
      <w:r>
        <w:rPr>
          <w:rFonts w:ascii="仿宋_GB2312" w:eastAsia="仿宋_GB2312" w:hAnsi="宋体" w:hint="eastAsia"/>
          <w:sz w:val="24"/>
        </w:rPr>
        <w:t>1.3评标委员会对资格和商务技术响应文件进行评审；</w:t>
      </w:r>
    </w:p>
    <w:p w:rsidR="00C02D20" w:rsidRDefault="00F53391">
      <w:pPr>
        <w:snapToGrid w:val="0"/>
        <w:spacing w:line="480" w:lineRule="exact"/>
        <w:jc w:val="left"/>
        <w:rPr>
          <w:rFonts w:ascii="仿宋_GB2312" w:eastAsia="仿宋_GB2312"/>
          <w:sz w:val="24"/>
        </w:rPr>
      </w:pPr>
      <w:r>
        <w:rPr>
          <w:rFonts w:ascii="仿宋_GB2312" w:eastAsia="仿宋_GB2312" w:hAnsi="宋体" w:hint="eastAsia"/>
          <w:sz w:val="24"/>
        </w:rPr>
        <w:t>1.4主持人宣布商务技术得分及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公布经商务技术（资信）评审符合招标文件要求的投标人名单及其商务技术得分。</w:t>
      </w:r>
    </w:p>
    <w:p w:rsidR="00C02D20" w:rsidRDefault="00F53391">
      <w:pPr>
        <w:snapToGrid w:val="0"/>
        <w:spacing w:line="480" w:lineRule="exact"/>
        <w:jc w:val="left"/>
        <w:rPr>
          <w:rFonts w:ascii="仿宋_GB2312" w:eastAsia="仿宋_GB2312" w:hAnsi="宋体"/>
          <w:sz w:val="24"/>
        </w:rPr>
      </w:pPr>
      <w:r>
        <w:rPr>
          <w:rFonts w:ascii="仿宋_GB2312" w:eastAsia="仿宋_GB2312" w:hint="eastAsia"/>
          <w:sz w:val="24"/>
        </w:rPr>
        <w:t>1.5</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C02D20" w:rsidRDefault="00F53391">
      <w:pPr>
        <w:snapToGrid w:val="0"/>
        <w:spacing w:line="480" w:lineRule="exact"/>
        <w:jc w:val="left"/>
        <w:rPr>
          <w:rFonts w:ascii="仿宋_GB2312" w:eastAsia="仿宋_GB2312" w:hAnsi="宋体"/>
          <w:sz w:val="24"/>
        </w:rPr>
      </w:pPr>
      <w:r>
        <w:rPr>
          <w:rFonts w:ascii="仿宋_GB2312" w:eastAsia="仿宋_GB2312" w:hAnsi="宋体" w:hint="eastAsia"/>
          <w:sz w:val="24"/>
        </w:rPr>
        <w:t>1.6评标委员会对投标文件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w:t>
      </w:r>
    </w:p>
    <w:p w:rsidR="00C02D20" w:rsidRDefault="00F53391">
      <w:pPr>
        <w:snapToGrid w:val="0"/>
        <w:spacing w:line="480" w:lineRule="exact"/>
        <w:jc w:val="left"/>
        <w:rPr>
          <w:rFonts w:ascii="仿宋_GB2312" w:eastAsia="仿宋_GB2312" w:hAnsi="宋体"/>
          <w:sz w:val="24"/>
        </w:rPr>
      </w:pPr>
      <w:r>
        <w:rPr>
          <w:rFonts w:ascii="仿宋_GB2312" w:eastAsia="仿宋_GB2312" w:hAnsi="宋体" w:hint="eastAsia"/>
          <w:sz w:val="24"/>
        </w:rPr>
        <w:t>1.7主持人公布评标结果。</w:t>
      </w:r>
    </w:p>
    <w:p w:rsidR="00C02D20" w:rsidRDefault="00F53391">
      <w:pPr>
        <w:snapToGrid w:val="0"/>
        <w:spacing w:line="480" w:lineRule="exact"/>
        <w:jc w:val="left"/>
        <w:rPr>
          <w:rFonts w:ascii="仿宋_GB2312" w:eastAsia="仿宋_GB2312" w:hAnsi="宋体"/>
          <w:b/>
          <w:sz w:val="24"/>
        </w:rPr>
      </w:pPr>
      <w:r>
        <w:rPr>
          <w:rFonts w:ascii="仿宋_GB2312" w:eastAsia="仿宋_GB2312" w:hAnsi="宋体" w:hint="eastAsia"/>
          <w:b/>
          <w:sz w:val="24"/>
        </w:rPr>
        <w:t>特别说明：政采云公司如对电子化开标及评审程序有调整的，按调整后的程序操作。</w:t>
      </w:r>
    </w:p>
    <w:p w:rsidR="00C02D20" w:rsidRDefault="00F53391">
      <w:pPr>
        <w:snapToGrid w:val="0"/>
        <w:spacing w:line="480" w:lineRule="exact"/>
        <w:jc w:val="left"/>
        <w:rPr>
          <w:rFonts w:ascii="仿宋_GB2312" w:eastAsia="仿宋_GB2312" w:hAnsi="宋体"/>
          <w:b/>
          <w:sz w:val="24"/>
        </w:rPr>
      </w:pPr>
      <w:r>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C02D20" w:rsidRDefault="00F53391">
      <w:pPr>
        <w:snapToGrid w:val="0"/>
        <w:spacing w:line="480" w:lineRule="exact"/>
        <w:jc w:val="left"/>
        <w:rPr>
          <w:rFonts w:ascii="仿宋_GB2312" w:eastAsia="仿宋_GB2312" w:hAnsi="宋体"/>
          <w:sz w:val="24"/>
        </w:rPr>
      </w:pPr>
      <w:r>
        <w:rPr>
          <w:rFonts w:ascii="仿宋_GB2312" w:eastAsia="仿宋_GB2312" w:hAnsi="宋体" w:hint="eastAsia"/>
          <w:sz w:val="24"/>
        </w:rPr>
        <w:t xml:space="preserve">2.1电子交易平台发生故障而无法登录访问的； </w:t>
      </w:r>
    </w:p>
    <w:p w:rsidR="00C02D20" w:rsidRDefault="00F53391">
      <w:pPr>
        <w:snapToGrid w:val="0"/>
        <w:spacing w:line="480" w:lineRule="exact"/>
        <w:jc w:val="left"/>
        <w:rPr>
          <w:rFonts w:ascii="仿宋_GB2312" w:eastAsia="仿宋_GB2312" w:hAnsi="宋体"/>
          <w:sz w:val="24"/>
        </w:rPr>
      </w:pPr>
      <w:r>
        <w:rPr>
          <w:rFonts w:ascii="仿宋_GB2312" w:eastAsia="仿宋_GB2312" w:hAnsi="宋体" w:hint="eastAsia"/>
          <w:sz w:val="24"/>
        </w:rPr>
        <w:t>2.2电子交易平台应用或数据库出现错误，不能进行正常操作的；</w:t>
      </w:r>
    </w:p>
    <w:p w:rsidR="00C02D20" w:rsidRDefault="00F53391">
      <w:pPr>
        <w:snapToGrid w:val="0"/>
        <w:spacing w:line="480" w:lineRule="exact"/>
        <w:jc w:val="left"/>
        <w:rPr>
          <w:rFonts w:ascii="仿宋_GB2312" w:eastAsia="仿宋_GB2312" w:hAnsi="宋体"/>
          <w:sz w:val="24"/>
        </w:rPr>
      </w:pPr>
      <w:r>
        <w:rPr>
          <w:rFonts w:ascii="仿宋_GB2312" w:eastAsia="仿宋_GB2312" w:hAnsi="宋体" w:hint="eastAsia"/>
          <w:sz w:val="24"/>
        </w:rPr>
        <w:t>2.3电子交易平台发现严重安全漏洞，有潜在泄密危险的；</w:t>
      </w:r>
    </w:p>
    <w:p w:rsidR="00C02D20" w:rsidRDefault="00F53391">
      <w:pPr>
        <w:snapToGrid w:val="0"/>
        <w:spacing w:line="480" w:lineRule="exact"/>
        <w:jc w:val="left"/>
        <w:rPr>
          <w:rFonts w:ascii="仿宋_GB2312" w:eastAsia="仿宋_GB2312" w:hAnsi="宋体"/>
          <w:sz w:val="24"/>
        </w:rPr>
      </w:pPr>
      <w:r>
        <w:rPr>
          <w:rFonts w:ascii="仿宋_GB2312" w:eastAsia="仿宋_GB2312" w:hAnsi="宋体" w:hint="eastAsia"/>
          <w:sz w:val="24"/>
        </w:rPr>
        <w:t xml:space="preserve">2.4病毒发作导致不能进行正常操作的； </w:t>
      </w:r>
    </w:p>
    <w:p w:rsidR="00C02D20" w:rsidRDefault="00F53391">
      <w:pPr>
        <w:snapToGrid w:val="0"/>
        <w:spacing w:line="480" w:lineRule="exact"/>
        <w:jc w:val="left"/>
        <w:rPr>
          <w:rFonts w:ascii="仿宋_GB2312" w:eastAsia="仿宋_GB2312" w:hAnsi="宋体"/>
          <w:sz w:val="24"/>
        </w:rPr>
      </w:pPr>
      <w:r>
        <w:rPr>
          <w:rFonts w:ascii="仿宋_GB2312" w:eastAsia="仿宋_GB2312" w:hAnsi="宋体" w:hint="eastAsia"/>
          <w:sz w:val="24"/>
        </w:rPr>
        <w:t>2.5其他无法保证电子交易的公平、公正和安全的情况。</w:t>
      </w:r>
    </w:p>
    <w:p w:rsidR="00C02D20" w:rsidRDefault="00F53391">
      <w:pPr>
        <w:snapToGrid w:val="0"/>
        <w:spacing w:line="480" w:lineRule="exact"/>
        <w:jc w:val="left"/>
        <w:rPr>
          <w:rFonts w:ascii="仿宋_GB2312" w:eastAsia="仿宋_GB2312" w:hAnsi="宋体"/>
          <w:sz w:val="24"/>
        </w:rPr>
      </w:pPr>
      <w:r>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lastRenderedPageBreak/>
        <w:t>3．评标</w:t>
      </w:r>
    </w:p>
    <w:p w:rsidR="00C02D20" w:rsidRDefault="00F53391">
      <w:pPr>
        <w:spacing w:line="480" w:lineRule="exact"/>
        <w:jc w:val="left"/>
        <w:rPr>
          <w:rFonts w:ascii="仿宋_GB2312" w:eastAsia="仿宋_GB2312" w:hAnsi="宋体" w:cs="宋体"/>
          <w:sz w:val="24"/>
        </w:rPr>
      </w:pPr>
      <w:r>
        <w:rPr>
          <w:rFonts w:ascii="仿宋_GB2312" w:eastAsia="仿宋_GB2312" w:hAnsi="宋体" w:hint="eastAsia"/>
          <w:sz w:val="24"/>
        </w:rPr>
        <w:t>3.1</w:t>
      </w:r>
      <w:r>
        <w:rPr>
          <w:rFonts w:ascii="仿宋_GB2312" w:eastAsia="仿宋_GB2312" w:hAnsi="宋体" w:cs="宋体" w:hint="eastAsia"/>
          <w:sz w:val="24"/>
        </w:rPr>
        <w:t>评标委员会由招标采购单位依法组建，负责评标活动。评标委员会遵循公开、公平、公正、科学合理、竞争择优的原则。</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3.2评标委员会由采购人代表和有关方面的专家组成，成员人数为五人以上单数。</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3.3评标委员会负责对投标人资格的最终审定。</w:t>
      </w:r>
    </w:p>
    <w:p w:rsidR="00C02D20" w:rsidRDefault="00F53391">
      <w:pPr>
        <w:spacing w:line="480" w:lineRule="exact"/>
        <w:jc w:val="left"/>
        <w:rPr>
          <w:rFonts w:ascii="仿宋_GB2312" w:eastAsia="仿宋_GB2312" w:hAnsi="宋体"/>
          <w:sz w:val="24"/>
        </w:rPr>
      </w:pPr>
      <w:r>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C02D20" w:rsidRDefault="00F53391">
      <w:pPr>
        <w:spacing w:line="480" w:lineRule="exact"/>
        <w:ind w:firstLineChars="200" w:firstLine="480"/>
        <w:jc w:val="left"/>
        <w:rPr>
          <w:rFonts w:ascii="仿宋_GB2312" w:eastAsia="仿宋_GB2312" w:hAnsi="宋体"/>
          <w:sz w:val="24"/>
        </w:rPr>
      </w:pPr>
      <w:r>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C02D20" w:rsidRDefault="00F53391">
      <w:pPr>
        <w:spacing w:line="480" w:lineRule="exact"/>
        <w:ind w:firstLineChars="200" w:firstLine="480"/>
        <w:jc w:val="left"/>
        <w:rPr>
          <w:rFonts w:ascii="仿宋_GB2312" w:eastAsia="仿宋_GB2312" w:hAnsi="宋体"/>
          <w:sz w:val="24"/>
        </w:rPr>
      </w:pPr>
      <w:r>
        <w:rPr>
          <w:rFonts w:ascii="仿宋_GB2312" w:eastAsia="仿宋_GB2312" w:hAnsi="宋体" w:hint="eastAsia"/>
          <w:sz w:val="24"/>
        </w:rPr>
        <w:t>供应商通过政采云平台交换的数据电文必须进行电子签章。</w:t>
      </w:r>
    </w:p>
    <w:p w:rsidR="00C02D20" w:rsidRDefault="00F53391">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3.5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C02D20" w:rsidRDefault="00F53391">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3.6评标委员会不向落标方解释落标的原因。</w:t>
      </w:r>
    </w:p>
    <w:p w:rsidR="00C02D20" w:rsidRDefault="00F53391">
      <w:pPr>
        <w:snapToGrid w:val="0"/>
        <w:spacing w:line="480" w:lineRule="exact"/>
        <w:jc w:val="left"/>
        <w:rPr>
          <w:rFonts w:ascii="仿宋_GB2312" w:eastAsia="仿宋_GB2312" w:hAnsi="宋体"/>
          <w:b/>
          <w:sz w:val="24"/>
        </w:rPr>
      </w:pPr>
      <w:r>
        <w:rPr>
          <w:rFonts w:ascii="仿宋_GB2312" w:eastAsia="仿宋_GB2312" w:hAnsi="宋体" w:hint="eastAsia"/>
          <w:b/>
          <w:sz w:val="24"/>
        </w:rPr>
        <w:t>4．投标文件的初审鉴定</w:t>
      </w:r>
    </w:p>
    <w:p w:rsidR="00C02D20" w:rsidRDefault="00F53391">
      <w:pPr>
        <w:snapToGrid w:val="0"/>
        <w:spacing w:line="480" w:lineRule="exact"/>
        <w:jc w:val="left"/>
        <w:rPr>
          <w:rFonts w:ascii="仿宋_GB2312" w:eastAsia="仿宋_GB2312" w:hAnsi="宋体"/>
          <w:sz w:val="24"/>
        </w:rPr>
      </w:pPr>
      <w:r>
        <w:rPr>
          <w:rFonts w:ascii="仿宋_GB2312" w:eastAsia="仿宋_GB2312" w:hAnsi="宋体" w:hint="eastAsia"/>
          <w:sz w:val="24"/>
        </w:rPr>
        <w:t>4.1资格性审查</w:t>
      </w:r>
    </w:p>
    <w:p w:rsidR="00C02D20" w:rsidRDefault="00F53391">
      <w:pPr>
        <w:snapToGrid w:val="0"/>
        <w:spacing w:line="480" w:lineRule="exact"/>
        <w:jc w:val="left"/>
        <w:rPr>
          <w:rFonts w:ascii="仿宋_GB2312" w:eastAsia="仿宋_GB2312" w:hAnsi="宋体"/>
          <w:sz w:val="24"/>
        </w:rPr>
      </w:pPr>
      <w:r>
        <w:rPr>
          <w:rFonts w:ascii="仿宋_GB2312" w:eastAsia="仿宋_GB2312" w:hAnsi="宋体" w:hint="eastAsia"/>
          <w:sz w:val="24"/>
        </w:rPr>
        <w:t>4.1.1依据法律、法规和招标文件规定，评标委员会对投标人进行资格审查，以确定投标人是否具备投标资格。</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4.2符合性审查</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C02D20" w:rsidRDefault="00F53391">
      <w:pPr>
        <w:spacing w:line="480" w:lineRule="exact"/>
        <w:jc w:val="left"/>
        <w:rPr>
          <w:rFonts w:ascii="仿宋_GB2312" w:eastAsia="仿宋_GB2312" w:hAnsi="宋体" w:cs="宋体"/>
          <w:b/>
          <w:sz w:val="24"/>
        </w:rPr>
      </w:pPr>
      <w:r>
        <w:rPr>
          <w:rFonts w:ascii="仿宋_GB2312" w:eastAsia="仿宋_GB2312" w:hAnsi="宋体" w:hint="eastAsia"/>
          <w:b/>
          <w:kern w:val="0"/>
          <w:sz w:val="24"/>
        </w:rPr>
        <w:t xml:space="preserve">5. </w:t>
      </w:r>
      <w:r>
        <w:rPr>
          <w:rFonts w:ascii="仿宋_GB2312" w:eastAsia="仿宋_GB2312" w:hAnsi="宋体" w:cs="宋体" w:hint="eastAsia"/>
          <w:b/>
          <w:sz w:val="24"/>
        </w:rPr>
        <w:t>投标文件报价出现前后不一致的，按照下列规定修正：</w:t>
      </w:r>
    </w:p>
    <w:p w:rsidR="00C02D20" w:rsidRDefault="00F53391">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5.1投标文件中开标一览表（报价表）内容与投标文件中相应内容不一致的，以开标一览表（报价表）为准；</w:t>
      </w:r>
    </w:p>
    <w:p w:rsidR="00C02D20" w:rsidRDefault="00F53391">
      <w:pPr>
        <w:spacing w:line="440" w:lineRule="exact"/>
        <w:jc w:val="left"/>
        <w:rPr>
          <w:rFonts w:ascii="仿宋_GB2312" w:eastAsia="仿宋_GB2312" w:hAnsi="宋体" w:cs="宋体"/>
          <w:sz w:val="24"/>
        </w:rPr>
      </w:pPr>
      <w:r>
        <w:rPr>
          <w:rFonts w:ascii="仿宋_GB2312" w:eastAsia="仿宋_GB2312" w:hAnsi="宋体" w:cs="宋体" w:hint="eastAsia"/>
          <w:sz w:val="24"/>
        </w:rPr>
        <w:t>5.2大写金额和小写金额不一致的，以大写金额为准；</w:t>
      </w:r>
    </w:p>
    <w:p w:rsidR="00C02D20" w:rsidRDefault="00F53391">
      <w:pPr>
        <w:spacing w:line="440" w:lineRule="exact"/>
        <w:jc w:val="left"/>
        <w:rPr>
          <w:rFonts w:ascii="仿宋_GB2312" w:eastAsia="仿宋_GB2312" w:hAnsi="宋体" w:cs="宋体"/>
          <w:sz w:val="24"/>
        </w:rPr>
      </w:pPr>
      <w:r>
        <w:rPr>
          <w:rFonts w:ascii="仿宋_GB2312" w:eastAsia="仿宋_GB2312" w:hAnsi="宋体" w:cs="宋体" w:hint="eastAsia"/>
          <w:sz w:val="24"/>
        </w:rPr>
        <w:t>5.3单价金额小数点或者百分比有明显错位的，以开标一览表的总价为准，并修改单价；</w:t>
      </w:r>
    </w:p>
    <w:p w:rsidR="00C02D20" w:rsidRDefault="00F53391">
      <w:pPr>
        <w:spacing w:line="440" w:lineRule="exact"/>
        <w:jc w:val="left"/>
        <w:rPr>
          <w:rFonts w:ascii="仿宋_GB2312" w:eastAsia="仿宋_GB2312" w:hAnsi="宋体" w:cs="宋体"/>
          <w:sz w:val="24"/>
        </w:rPr>
      </w:pPr>
      <w:r>
        <w:rPr>
          <w:rFonts w:ascii="仿宋_GB2312" w:eastAsia="仿宋_GB2312" w:hAnsi="宋体" w:cs="宋体" w:hint="eastAsia"/>
          <w:sz w:val="24"/>
        </w:rPr>
        <w:t>5.4总价金额与按单价汇总金额不一致的，以单价金额计算结果为准。</w:t>
      </w:r>
    </w:p>
    <w:p w:rsidR="00C02D20" w:rsidRDefault="00F53391">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C02D20" w:rsidRDefault="00F53391">
      <w:pPr>
        <w:spacing w:line="440" w:lineRule="exact"/>
        <w:jc w:val="left"/>
        <w:rPr>
          <w:rFonts w:ascii="仿宋_GB2312" w:eastAsia="仿宋_GB2312" w:hAnsi="宋体" w:cs="宋体"/>
          <w:b/>
          <w:sz w:val="24"/>
        </w:rPr>
      </w:pPr>
      <w:r>
        <w:rPr>
          <w:rFonts w:ascii="仿宋_GB2312" w:eastAsia="仿宋_GB2312" w:hAnsi="宋体" w:cs="宋体" w:hint="eastAsia"/>
          <w:b/>
          <w:sz w:val="24"/>
        </w:rPr>
        <w:t>6.投标文件的评审、比较和否决</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6.1评标委员会将对在实质上响应招标文件要求的投标文件进行评估和比较。</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Pr>
          <w:rFonts w:ascii="仿宋_GB2312" w:eastAsia="仿宋_GB2312" w:hAnsi="宋体" w:hint="eastAsia"/>
          <w:sz w:val="24"/>
        </w:rPr>
        <w:t>不得超过投标文件的范围或者改变投标文件的实质性内容。</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6.3在评标过程中，如发现与招标文件要求相偏离的，评标委员会可对其偏离情形进行必要的核实。</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6.5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6.6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6.7 报价审核。对符合采购需求且通过商务技术（资信）评审的投标人的报价的合理性、准确性等进行审查核实。</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w:t>
      </w:r>
      <w:r>
        <w:rPr>
          <w:rFonts w:ascii="仿宋_GB2312" w:eastAsia="仿宋_GB2312" w:hAnsi="宋体" w:cs="宋体" w:hint="eastAsia"/>
          <w:sz w:val="24"/>
        </w:rPr>
        <w:lastRenderedPageBreak/>
        <w:t>价格参与评审。</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6.7.3如需投标价格修正，按财政部87号令第五十九条的规定对投标价格进行修正。</w:t>
      </w:r>
    </w:p>
    <w:p w:rsidR="00C02D20" w:rsidRDefault="00F53391">
      <w:pPr>
        <w:spacing w:line="480" w:lineRule="exact"/>
        <w:jc w:val="left"/>
        <w:rPr>
          <w:rFonts w:ascii="仿宋_GB2312" w:eastAsia="仿宋_GB2312" w:hAnsi="宋体" w:cs="宋体"/>
          <w:sz w:val="24"/>
        </w:rPr>
      </w:pPr>
      <w:r>
        <w:rPr>
          <w:rFonts w:ascii="仿宋_GB2312" w:eastAsia="仿宋_GB2312" w:hAnsi="宋体" w:cs="宋体" w:hint="eastAsia"/>
          <w:sz w:val="24"/>
        </w:rPr>
        <w:t>6.8评标委员会依据招标文件规定的评标标准和方法，对投标文件进行评审和比较后，</w:t>
      </w:r>
      <w:r w:rsidRPr="003178EE">
        <w:rPr>
          <w:rFonts w:ascii="仿宋_GB2312" w:eastAsia="仿宋_GB2312" w:hAnsi="宋体" w:cs="宋体" w:hint="eastAsia"/>
          <w:sz w:val="24"/>
        </w:rPr>
        <w:t>向本公司提供书面评</w:t>
      </w:r>
      <w:r>
        <w:rPr>
          <w:rFonts w:ascii="仿宋_GB2312" w:eastAsia="仿宋_GB2312" w:hAnsi="宋体" w:cs="宋体" w:hint="eastAsia"/>
          <w:sz w:val="24"/>
        </w:rPr>
        <w:t>标报告，并按得分高低排序推荐中标候选供应商。</w:t>
      </w:r>
    </w:p>
    <w:p w:rsidR="00C02D20" w:rsidRDefault="00F53391">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7.投标文件的澄清</w:t>
      </w:r>
    </w:p>
    <w:p w:rsidR="00C02D20" w:rsidRDefault="00F53391">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C02D20" w:rsidRDefault="00F53391">
      <w:pPr>
        <w:pStyle w:val="ab"/>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8.无效投标的情形</w:t>
      </w:r>
    </w:p>
    <w:p w:rsidR="00C02D20" w:rsidRDefault="00F53391">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8.1未按照招标文件规定要求签署、盖章的；</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8.2单位负责人为同一人或者存在直接控股、管理关系的不同供应商参加同一合同项下的政府采购活动的（均无效）；</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8.4投标人不具备招标文件中规定的资格要求的（投标人未提供有效的资格证明文件的，视为投标人不具备招标文件中规定的资格要求）；</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C02D20" w:rsidRDefault="00F53391">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8.6《法定代表人授权委托书》或《法定代表人身份证明书》填写不全、错误、未加盖公章(《法定代表人授权委托书》要求“盖章”和“签字或盖章”缺一不可）的；</w:t>
      </w:r>
    </w:p>
    <w:p w:rsidR="00C02D20" w:rsidRDefault="00F53391">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w:t>
      </w:r>
    </w:p>
    <w:p w:rsidR="00C02D20" w:rsidRDefault="00F53391">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8.8投标文件中的投标函未加盖投标人的企业公章或填写不全的；</w:t>
      </w:r>
    </w:p>
    <w:p w:rsidR="00C02D20" w:rsidRDefault="00F53391">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8.9报</w:t>
      </w:r>
      <w:r>
        <w:rPr>
          <w:rFonts w:ascii="仿宋_GB2312" w:eastAsia="仿宋_GB2312" w:hAnsi="宋体" w:hint="eastAsia"/>
          <w:b/>
          <w:sz w:val="24"/>
        </w:rPr>
        <w:t>价一经涂改，未在涂改处加盖投标单位公章或者未经法定代表人或其授权代表签字或盖章的；</w:t>
      </w:r>
    </w:p>
    <w:p w:rsidR="00C02D20" w:rsidRDefault="00F53391">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8.10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C02D20" w:rsidRDefault="00F53391">
      <w:pPr>
        <w:pStyle w:val="ab"/>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C02D20" w:rsidRDefault="00F53391">
      <w:pPr>
        <w:pStyle w:val="ab"/>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lastRenderedPageBreak/>
        <w:t>8.12《技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C02D20" w:rsidRDefault="00F53391">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8.13投</w:t>
      </w:r>
      <w:r>
        <w:rPr>
          <w:rFonts w:ascii="仿宋_GB2312" w:eastAsia="仿宋_GB2312" w:hAnsi="宋体" w:hint="eastAsia"/>
          <w:b/>
          <w:kern w:val="0"/>
          <w:sz w:val="24"/>
        </w:rPr>
        <w:t>标文件含有采购人不能接受的附加条件；</w:t>
      </w:r>
    </w:p>
    <w:p w:rsidR="00C02D20" w:rsidRDefault="00F53391">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8.14评</w:t>
      </w:r>
      <w:r>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C02D20" w:rsidRDefault="00F53391">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8.15报</w:t>
      </w:r>
      <w:r>
        <w:rPr>
          <w:rFonts w:ascii="仿宋_GB2312" w:eastAsia="仿宋_GB2312" w:hint="eastAsia"/>
          <w:b/>
          <w:sz w:val="24"/>
        </w:rPr>
        <w:t>价超过招标文件中规定的预算金额或最高限价的；</w:t>
      </w:r>
    </w:p>
    <w:p w:rsidR="00C02D20" w:rsidRDefault="00F53391">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8.16投标文件“商务技术（资信）文件资料”部分中出现《开标一览表》相关内容的；</w:t>
      </w:r>
    </w:p>
    <w:p w:rsidR="00C02D20" w:rsidRDefault="00F53391">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hint="eastAsia"/>
          <w:b/>
          <w:sz w:val="24"/>
          <w:szCs w:val="21"/>
        </w:rPr>
        <w:t>8.17采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C02D20" w:rsidRDefault="00F53391">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8.18《开标一览表》填写不完整或字迹不能辨认或有漏项的，经评标委员会认定属于重大偏差的；</w:t>
      </w:r>
    </w:p>
    <w:p w:rsidR="00C02D20" w:rsidRDefault="00F53391">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8.19投标人对根据修正原则修正后的报价不确认的；</w:t>
      </w:r>
    </w:p>
    <w:p w:rsidR="00C02D20" w:rsidRDefault="00F53391">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8.20投标人提供虚假材料投标的（包括但不限于以下情节）；</w:t>
      </w:r>
    </w:p>
    <w:p w:rsidR="00C02D20" w:rsidRDefault="00F53391">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8.20.1使用伪造、变造的许可证件；</w:t>
      </w:r>
    </w:p>
    <w:p w:rsidR="00C02D20" w:rsidRDefault="00F53391">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    8.20.2提供虚假的财务状况或者业绩；</w:t>
      </w:r>
    </w:p>
    <w:p w:rsidR="00C02D20" w:rsidRDefault="00F53391">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    8.20.3提供虚假的项目负责人或者主要技术人员简历、劳动关系证明；</w:t>
      </w:r>
    </w:p>
    <w:p w:rsidR="00C02D20" w:rsidRDefault="00F53391">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    8.20.4提供虚假的信用状况；</w:t>
      </w:r>
    </w:p>
    <w:p w:rsidR="00C02D20" w:rsidRDefault="00F53391">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8.20.5其他弄虚作假的行为。</w:t>
      </w:r>
    </w:p>
    <w:p w:rsidR="00C02D20" w:rsidRDefault="00F53391">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8.21下列情形之一的，视为投标人串通投标，其投标无效：</w:t>
      </w:r>
    </w:p>
    <w:p w:rsidR="00C02D20"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8.21.1不同投标人的投标文件由同一单位或者个人编制；</w:t>
      </w:r>
    </w:p>
    <w:p w:rsidR="00C02D20"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8.21.2不同投标人委托同一单位或者个人办理投标事宜；</w:t>
      </w:r>
    </w:p>
    <w:p w:rsidR="00C02D20"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8.21.3不同投标人的投标文件载明的项目管理成员或者联系人员为同一人；</w:t>
      </w:r>
    </w:p>
    <w:p w:rsidR="00C02D20"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8.21.4不同投标人的投标文件异常一致或者投标报价呈规律性差异；</w:t>
      </w:r>
    </w:p>
    <w:p w:rsidR="00C02D20"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8.21.5不同投标人的投标文件相互混装；</w:t>
      </w:r>
    </w:p>
    <w:p w:rsidR="00C02D20"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C02D20" w:rsidRDefault="00F53391">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8.22有下列情形之一的，属于恶意串通，其投标无效：</w:t>
      </w:r>
    </w:p>
    <w:p w:rsidR="00C02D20" w:rsidRDefault="00F53391">
      <w:pPr>
        <w:spacing w:line="360" w:lineRule="auto"/>
        <w:ind w:firstLineChars="200" w:firstLine="480"/>
        <w:rPr>
          <w:rFonts w:ascii="仿宋_GB2312" w:eastAsia="仿宋_GB2312" w:hAnsi="仿宋" w:cs="仿宋_GB2312"/>
          <w:sz w:val="24"/>
        </w:rPr>
      </w:pPr>
      <w:r>
        <w:rPr>
          <w:rFonts w:ascii="仿宋_GB2312" w:eastAsia="仿宋_GB2312" w:hAnsi="仿宋" w:hint="eastAsia"/>
          <w:sz w:val="24"/>
        </w:rPr>
        <w:t>8.22.1</w:t>
      </w:r>
      <w:r>
        <w:rPr>
          <w:rFonts w:ascii="仿宋_GB2312" w:eastAsia="仿宋_GB2312" w:hAnsi="仿宋" w:cs="仿宋_GB2312" w:hint="eastAsia"/>
          <w:sz w:val="24"/>
        </w:rPr>
        <w:t>供应商直接或者间接从采购人或者采购机构处获得其他供应商的相关情</w:t>
      </w:r>
      <w:r>
        <w:rPr>
          <w:rFonts w:ascii="仿宋_GB2312" w:eastAsia="仿宋_GB2312" w:hAnsi="仿宋" w:cs="仿宋_GB2312" w:hint="eastAsia"/>
          <w:sz w:val="24"/>
        </w:rPr>
        <w:lastRenderedPageBreak/>
        <w:t>况并修改其投标文件或者响应文件；</w:t>
      </w:r>
    </w:p>
    <w:p w:rsidR="00C02D20" w:rsidRDefault="00F53391">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8.22.2供应商按照采购人或者采购机构的授意撤换、修改投标文件或者响应文件；</w:t>
      </w:r>
    </w:p>
    <w:p w:rsidR="00C02D20" w:rsidRDefault="00F53391">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8.22.3供应商之间协商报价、技术方案等投标文件或者响应文件的实质性内容；</w:t>
      </w:r>
    </w:p>
    <w:p w:rsidR="00C02D20" w:rsidRDefault="00F53391">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8.22.4属于同一集团、协会、商会等组织成员的供应商按照该组织要求协同参加政府采购活动；</w:t>
      </w:r>
    </w:p>
    <w:p w:rsidR="00C02D20" w:rsidRDefault="00F53391">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8.22.5供应商之间事先约定由某一特定供应商中标、成交；</w:t>
      </w:r>
    </w:p>
    <w:p w:rsidR="00C02D20" w:rsidRDefault="00F53391">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8.22.6供应商之间商定部分供应商放弃参加政府采购活动或者放弃中标、成交；</w:t>
      </w:r>
    </w:p>
    <w:p w:rsidR="00C02D20" w:rsidRDefault="00F53391">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C02D20" w:rsidRDefault="00F53391">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8.23</w:t>
      </w:r>
      <w:r>
        <w:rPr>
          <w:rFonts w:ascii="仿宋_GB2312" w:eastAsia="仿宋_GB2312" w:hAnsi="宋体" w:hint="eastAsia"/>
          <w:b/>
          <w:sz w:val="24"/>
        </w:rPr>
        <w:t>评标委员会认定有重大偏差或实质性不响应招标文件要求的；</w:t>
      </w:r>
    </w:p>
    <w:p w:rsidR="00C02D20" w:rsidRDefault="00F53391">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8.24报价文件中出现2个(含)以上的报价或方案的；</w:t>
      </w:r>
    </w:p>
    <w:p w:rsidR="00C02D20" w:rsidRDefault="00F53391">
      <w:pPr>
        <w:spacing w:line="440" w:lineRule="exact"/>
      </w:pPr>
      <w:r>
        <w:rPr>
          <w:rFonts w:ascii="仿宋_GB2312" w:eastAsia="仿宋_GB2312" w:hint="eastAsia"/>
          <w:b/>
          <w:sz w:val="24"/>
        </w:rPr>
        <w:t>8.25</w:t>
      </w:r>
      <w:r>
        <w:rPr>
          <w:rFonts w:ascii="仿宋_GB2312" w:eastAsia="仿宋_GB2312" w:hAnsi="宋体" w:hint="eastAsia"/>
          <w:b/>
          <w:sz w:val="24"/>
        </w:rPr>
        <w:t>其他违反法律、法规的情形。</w:t>
      </w:r>
    </w:p>
    <w:p w:rsidR="00C02D20" w:rsidRDefault="00F53391">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9. 评标过程保密</w:t>
      </w:r>
    </w:p>
    <w:p w:rsidR="00C02D20" w:rsidRDefault="00F53391">
      <w:pPr>
        <w:snapToGrid w:val="0"/>
        <w:spacing w:line="440" w:lineRule="exact"/>
        <w:rPr>
          <w:rFonts w:ascii="仿宋_GB2312" w:eastAsia="仿宋_GB2312" w:hAnsi="宋体"/>
          <w:kern w:val="0"/>
          <w:sz w:val="24"/>
        </w:rPr>
      </w:pPr>
      <w:r>
        <w:rPr>
          <w:rFonts w:ascii="仿宋_GB2312" w:eastAsia="仿宋_GB2312" w:hAnsi="宋体" w:hint="eastAsia"/>
          <w:kern w:val="0"/>
          <w:sz w:val="24"/>
        </w:rPr>
        <w:t>9.1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C02D20" w:rsidRDefault="00F53391">
      <w:pPr>
        <w:snapToGrid w:val="0"/>
        <w:spacing w:line="440" w:lineRule="exact"/>
        <w:rPr>
          <w:rFonts w:ascii="仿宋_GB2312" w:eastAsia="仿宋_GB2312" w:hAnsi="宋体"/>
          <w:kern w:val="0"/>
          <w:sz w:val="24"/>
        </w:rPr>
      </w:pPr>
      <w:r>
        <w:rPr>
          <w:rFonts w:ascii="仿宋_GB2312" w:eastAsia="仿宋_GB2312" w:hAnsi="宋体" w:hint="eastAsia"/>
          <w:kern w:val="0"/>
          <w:sz w:val="24"/>
        </w:rPr>
        <w:t>9.2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C02D20" w:rsidRDefault="00F53391">
      <w:pPr>
        <w:pStyle w:val="ab"/>
        <w:spacing w:line="800" w:lineRule="exact"/>
        <w:ind w:firstLine="726"/>
        <w:jc w:val="center"/>
        <w:rPr>
          <w:rFonts w:ascii="仿宋_GB2312" w:eastAsia="仿宋_GB2312" w:hAnsi="宋体"/>
          <w:b/>
          <w:sz w:val="36"/>
          <w:szCs w:val="36"/>
        </w:rPr>
      </w:pPr>
      <w:bookmarkStart w:id="4" w:name="_Toc84325929"/>
      <w:bookmarkStart w:id="5" w:name="_Toc81372776"/>
      <w:bookmarkStart w:id="6" w:name="_Toc81372953"/>
      <w:r>
        <w:rPr>
          <w:rFonts w:ascii="仿宋_GB2312" w:eastAsia="仿宋_GB2312" w:hAnsi="宋体" w:hint="eastAsia"/>
          <w:b/>
          <w:sz w:val="36"/>
          <w:szCs w:val="36"/>
        </w:rPr>
        <w:t>五、授予合同</w:t>
      </w:r>
    </w:p>
    <w:p w:rsidR="00C02D20" w:rsidRDefault="00F53391">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C02D20" w:rsidRDefault="00F53391">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C02D20" w:rsidRDefault="00F53391">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C02D20" w:rsidRDefault="00F53391">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C02D20" w:rsidRDefault="00F53391">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bookmarkEnd w:id="4"/>
    <w:bookmarkEnd w:id="5"/>
    <w:bookmarkEnd w:id="6"/>
    <w:p w:rsidR="00C02D20" w:rsidRDefault="00F53391">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lastRenderedPageBreak/>
        <w:t>2.2采购人在收到评标报告5个工作日内未按评标报告推荐的中标候选人顺序确定中标人，视同按评标报告推荐的顺序确定的中标候选人为中标人。</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C02D20" w:rsidRDefault="00F53391">
      <w:pPr>
        <w:spacing w:line="440" w:lineRule="exact"/>
        <w:jc w:val="left"/>
        <w:rPr>
          <w:rFonts w:ascii="仿宋_GB2312" w:eastAsia="仿宋_GB2312" w:hAnsi="宋体"/>
          <w:b/>
          <w:sz w:val="24"/>
        </w:rPr>
      </w:pPr>
      <w:r>
        <w:rPr>
          <w:rFonts w:ascii="仿宋_GB2312" w:eastAsia="仿宋_GB2312" w:hAnsi="宋体" w:hint="eastAsia"/>
          <w:b/>
          <w:sz w:val="24"/>
        </w:rPr>
        <w:t>3．中标通知</w:t>
      </w:r>
    </w:p>
    <w:p w:rsidR="00C02D20" w:rsidRDefault="00F53391">
      <w:pPr>
        <w:pStyle w:val="29"/>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对中标结果在指定媒体</w:t>
      </w:r>
      <w:r>
        <w:rPr>
          <w:rFonts w:ascii="仿宋_GB2312" w:eastAsia="仿宋_GB2312" w:hAnsi="Helvetica" w:cs="Helvetica" w:hint="eastAsia"/>
          <w:kern w:val="0"/>
        </w:rPr>
        <w:t>（浙江政府采购网</w:t>
      </w:r>
      <w:hyperlink r:id="rId10" w:history="1">
        <w:r>
          <w:rPr>
            <w:rStyle w:val="af9"/>
            <w:rFonts w:ascii="仿宋_GB2312" w:eastAsia="仿宋_GB2312" w:hAnsi="Helvetica" w:cs="Helvetica" w:hint="eastAsia"/>
            <w:color w:val="auto"/>
            <w:kern w:val="0"/>
          </w:rPr>
          <w:t>http://zfcg.czt.zj.gov.cn/</w:t>
        </w:r>
      </w:hyperlink>
      <w:r>
        <w:rPr>
          <w:rFonts w:ascii="仿宋_GB2312" w:eastAsia="仿宋_GB2312" w:hAnsi="Helvetica" w:cs="Helvetica" w:hint="eastAsia"/>
          <w:kern w:val="0"/>
        </w:rPr>
        <w:t>、绍兴公共资源交易网</w:t>
      </w:r>
      <w:hyperlink r:id="rId11" w:history="1">
        <w:r>
          <w:rPr>
            <w:rStyle w:val="af9"/>
            <w:rFonts w:ascii="仿宋_GB2312" w:hint="eastAsia"/>
            <w:color w:val="auto"/>
          </w:rPr>
          <w:t>http://ggb.sx.gov.cn</w:t>
        </w:r>
      </w:hyperlink>
      <w:r>
        <w:rPr>
          <w:rFonts w:ascii="仿宋_GB2312" w:eastAsia="仿宋_GB2312" w:hAnsi="Helvetica" w:cs="Helvetica" w:hint="eastAsia"/>
          <w:kern w:val="0"/>
        </w:rPr>
        <w:t>）发布中标公告，中标公告期限为1个工作日。</w:t>
      </w:r>
    </w:p>
    <w:p w:rsidR="00C02D20" w:rsidRDefault="00F53391">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3.2采购机构通过政采云平台向中标供应商签发中标通知书。请中标供应商自行登录政采云平台下载并打印中标通知书。在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C02D20" w:rsidRDefault="00F53391">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4.1采购人</w:t>
      </w:r>
      <w:r w:rsidRPr="001409AF">
        <w:rPr>
          <w:rFonts w:ascii="仿宋_GB2312" w:eastAsia="仿宋_GB2312" w:hAnsi="宋体" w:hint="eastAsia"/>
          <w:sz w:val="24"/>
        </w:rPr>
        <w:t>在签订合同时，按规定可向中标人收取</w:t>
      </w:r>
      <w:r>
        <w:rPr>
          <w:rFonts w:ascii="仿宋_GB2312" w:eastAsia="仿宋_GB2312" w:hAnsi="宋体" w:hint="eastAsia"/>
          <w:sz w:val="24"/>
        </w:rPr>
        <w:t>不高于中标额的5％的履约保证金，采购人不得以供应商事先提交履约保证金作为签订合同的条件。鼓励采购人根据项目特点、供应商诚信等情况免收履约保证金或降低缴纳比例。</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4.2供应商在履行完合同约定事项后，采购人应及时退还履约保证金。</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C02D20" w:rsidRDefault="00F53391">
      <w:pPr>
        <w:spacing w:line="440" w:lineRule="exact"/>
        <w:jc w:val="left"/>
        <w:rPr>
          <w:rFonts w:ascii="仿宋_GB2312" w:eastAsia="仿宋_GB2312" w:hAnsi="宋体"/>
          <w:b/>
          <w:sz w:val="24"/>
        </w:rPr>
      </w:pPr>
      <w:r>
        <w:rPr>
          <w:rFonts w:ascii="仿宋_GB2312" w:eastAsia="仿宋_GB2312" w:hAnsi="宋体" w:hint="eastAsia"/>
          <w:b/>
          <w:sz w:val="24"/>
        </w:rPr>
        <w:t>5．合同备案</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，将</w:t>
      </w:r>
      <w:r>
        <w:rPr>
          <w:rFonts w:ascii="仿宋_GB2312" w:eastAsia="仿宋_GB2312" w:hAnsi="宋体" w:hint="eastAsia"/>
          <w:b/>
          <w:sz w:val="24"/>
        </w:rPr>
        <w:t>采购合同</w:t>
      </w:r>
      <w:r w:rsidRPr="003178EE">
        <w:rPr>
          <w:rFonts w:ascii="仿宋_GB2312" w:eastAsia="仿宋_GB2312" w:hAnsi="宋体" w:hint="eastAsia"/>
          <w:b/>
          <w:sz w:val="24"/>
        </w:rPr>
        <w:t>原件</w:t>
      </w:r>
      <w:r w:rsidRPr="003178EE">
        <w:rPr>
          <w:rFonts w:ascii="仿宋_GB2312" w:eastAsia="仿宋_GB2312" w:hAnsi="宋体" w:hint="eastAsia"/>
          <w:sz w:val="24"/>
        </w:rPr>
        <w:t>报绍兴大统工程造价咨询有限公司备案。</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5.2未领取中标通知书，采购双方自行签订的合同不予备案。</w:t>
      </w:r>
    </w:p>
    <w:p w:rsidR="00C02D20" w:rsidRDefault="00F53391">
      <w:pPr>
        <w:spacing w:line="440" w:lineRule="exact"/>
        <w:jc w:val="left"/>
        <w:rPr>
          <w:rFonts w:ascii="仿宋_GB2312" w:eastAsia="仿宋_GB2312" w:hAnsi="宋体"/>
          <w:b/>
          <w:sz w:val="24"/>
        </w:rPr>
      </w:pPr>
      <w:r>
        <w:rPr>
          <w:rFonts w:ascii="仿宋_GB2312" w:eastAsia="仿宋_GB2312" w:hAnsi="宋体" w:hint="eastAsia"/>
          <w:b/>
          <w:sz w:val="24"/>
        </w:rPr>
        <w:t>6.验收</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C02D20" w:rsidRDefault="00F53391">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C02D20" w:rsidRDefault="00F53391">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lastRenderedPageBreak/>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C02D20" w:rsidRDefault="00F53391">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C02D20" w:rsidRDefault="00F53391">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C02D20" w:rsidRDefault="00F53391">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（3）具体、明确的质疑事项和与质疑事项相关的请求</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C02D20" w:rsidRDefault="00F53391">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5.询问或者质疑事项可能影响采购结果的，采购人应当暂停签订合同，已经签订合同的，应当中止履行合同。</w:t>
      </w:r>
    </w:p>
    <w:p w:rsidR="00C02D20" w:rsidRDefault="00F53391">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C02D20" w:rsidRDefault="00F53391">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C02D20" w:rsidRDefault="00F53391">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C02D20" w:rsidRDefault="00F53391">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C02D20" w:rsidRDefault="00F53391">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C02D20" w:rsidRDefault="00F53391">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C02D20" w:rsidRDefault="00F53391">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C02D20" w:rsidRDefault="00F53391">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C02D20" w:rsidRDefault="00F53391">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C02D20" w:rsidRDefault="00F53391">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C02D20" w:rsidRDefault="00F53391">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C02D20" w:rsidRDefault="00F53391">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C02D20" w:rsidRDefault="00F53391">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C02D20" w:rsidRDefault="00F53391">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C02D20" w:rsidRDefault="00F53391">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C02D20" w:rsidRDefault="00F53391">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C02D20" w:rsidRDefault="00F53391">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C02D20" w:rsidRDefault="00F53391">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w:t>
      </w:r>
      <w:r>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C02D20" w:rsidRDefault="00F53391">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C02D20" w:rsidRDefault="00F53391">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C02D20" w:rsidRDefault="00F53391">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C02D20" w:rsidRDefault="00F53391">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C02D20" w:rsidRDefault="00F53391">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C02D20" w:rsidRDefault="00F53391">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C02D20" w:rsidRDefault="00F53391">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C02D20" w:rsidRDefault="00F53391">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C02D20" w:rsidRDefault="00F53391">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C02D20" w:rsidRDefault="00F53391">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C02D20" w:rsidRDefault="00F53391">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C02D20" w:rsidRDefault="00F53391">
      <w:pPr>
        <w:pStyle w:val="a0"/>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C02D20" w:rsidRDefault="00F53391">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C02D20" w:rsidRDefault="00F53391">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C02D20" w:rsidRDefault="00F53391">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C02D20" w:rsidRDefault="00F53391">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C02D20" w:rsidRDefault="00F53391">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C02D20" w:rsidRDefault="00F53391">
      <w:pPr>
        <w:snapToGrid w:val="0"/>
        <w:spacing w:line="440" w:lineRule="exact"/>
        <w:jc w:val="left"/>
        <w:rPr>
          <w:rFonts w:ascii="仿宋_GB2312" w:eastAsia="仿宋_GB2312" w:hAnsi="宋体"/>
          <w:b/>
          <w:sz w:val="24"/>
        </w:rPr>
      </w:pPr>
      <w:bookmarkStart w:id="7" w:name="_Toc151354173"/>
      <w:bookmarkStart w:id="8" w:name="_Toc80157775"/>
      <w:bookmarkStart w:id="9" w:name="_Toc84325981"/>
      <w:bookmarkStart w:id="10" w:name="_Toc81372787"/>
      <w:bookmarkStart w:id="11" w:name="_Toc81372964"/>
      <w:r>
        <w:rPr>
          <w:rFonts w:ascii="仿宋_GB2312" w:eastAsia="仿宋_GB2312" w:hAnsi="宋体" w:hint="eastAsia"/>
          <w:b/>
          <w:sz w:val="24"/>
        </w:rPr>
        <w:t>8.招标项目设备名称及数量：</w:t>
      </w:r>
    </w:p>
    <w:p w:rsidR="001E053E" w:rsidRPr="001E053E" w:rsidRDefault="001E053E" w:rsidP="001E053E">
      <w:pPr>
        <w:rPr>
          <w:b/>
          <w:sz w:val="24"/>
        </w:rPr>
      </w:pPr>
      <w:r w:rsidRPr="001E053E">
        <w:rPr>
          <w:rFonts w:hint="eastAsia"/>
          <w:b/>
          <w:bCs/>
          <w:sz w:val="28"/>
          <w:szCs w:val="28"/>
          <w:bdr w:val="single" w:sz="4" w:space="0" w:color="auto"/>
        </w:rPr>
        <w:t>01</w:t>
      </w:r>
      <w:r w:rsidRPr="001E053E">
        <w:rPr>
          <w:rFonts w:hint="eastAsia"/>
          <w:b/>
          <w:bCs/>
          <w:sz w:val="28"/>
          <w:szCs w:val="28"/>
          <w:bdr w:val="single" w:sz="4" w:space="0" w:color="auto"/>
        </w:rPr>
        <w:t>标</w:t>
      </w:r>
      <w:r w:rsidRPr="001E053E">
        <w:rPr>
          <w:rFonts w:ascii="宋体" w:hAnsi="宋体" w:cs="宋体" w:hint="eastAsia"/>
          <w:b/>
          <w:bCs/>
          <w:kern w:val="0"/>
          <w:sz w:val="24"/>
        </w:rPr>
        <w:t>实验室建设1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
        <w:gridCol w:w="1147"/>
        <w:gridCol w:w="6704"/>
        <w:gridCol w:w="493"/>
        <w:gridCol w:w="306"/>
      </w:tblGrid>
      <w:tr w:rsidR="001E053E" w:rsidRPr="001E053E" w:rsidTr="001E053E">
        <w:trPr>
          <w:trHeight w:val="285"/>
        </w:trPr>
        <w:tc>
          <w:tcPr>
            <w:tcW w:w="172" w:type="pct"/>
            <w:shd w:val="clear" w:color="auto" w:fill="auto"/>
            <w:noWrap/>
            <w:vAlign w:val="center"/>
          </w:tcPr>
          <w:p w:rsidR="001E053E" w:rsidRPr="001E053E" w:rsidRDefault="001E053E" w:rsidP="001E053E">
            <w:pPr>
              <w:widowControl/>
              <w:jc w:val="center"/>
              <w:rPr>
                <w:b/>
                <w:kern w:val="0"/>
                <w:sz w:val="18"/>
                <w:szCs w:val="18"/>
              </w:rPr>
            </w:pPr>
            <w:r w:rsidRPr="001E053E">
              <w:rPr>
                <w:b/>
                <w:kern w:val="0"/>
                <w:sz w:val="18"/>
                <w:szCs w:val="18"/>
              </w:rPr>
              <w:lastRenderedPageBreak/>
              <w:t>序号</w:t>
            </w:r>
          </w:p>
        </w:tc>
        <w:tc>
          <w:tcPr>
            <w:tcW w:w="640" w:type="pct"/>
            <w:shd w:val="clear" w:color="auto" w:fill="auto"/>
            <w:noWrap/>
            <w:vAlign w:val="center"/>
          </w:tcPr>
          <w:p w:rsidR="001E053E" w:rsidRPr="001E053E" w:rsidRDefault="001E053E" w:rsidP="001E053E">
            <w:pPr>
              <w:widowControl/>
              <w:jc w:val="center"/>
              <w:rPr>
                <w:b/>
                <w:kern w:val="0"/>
                <w:sz w:val="18"/>
                <w:szCs w:val="18"/>
              </w:rPr>
            </w:pPr>
            <w:r w:rsidRPr="001E053E">
              <w:rPr>
                <w:b/>
                <w:kern w:val="0"/>
                <w:sz w:val="18"/>
                <w:szCs w:val="18"/>
              </w:rPr>
              <w:t>设备名称</w:t>
            </w:r>
          </w:p>
        </w:tc>
        <w:tc>
          <w:tcPr>
            <w:tcW w:w="3742" w:type="pct"/>
            <w:shd w:val="clear" w:color="auto" w:fill="auto"/>
            <w:noWrap/>
            <w:vAlign w:val="center"/>
          </w:tcPr>
          <w:p w:rsidR="001E053E" w:rsidRPr="001E053E" w:rsidRDefault="001E053E" w:rsidP="001E053E">
            <w:pPr>
              <w:widowControl/>
              <w:jc w:val="center"/>
              <w:rPr>
                <w:b/>
                <w:kern w:val="0"/>
                <w:sz w:val="18"/>
                <w:szCs w:val="18"/>
              </w:rPr>
            </w:pPr>
            <w:r w:rsidRPr="001E053E">
              <w:rPr>
                <w:b/>
                <w:kern w:val="0"/>
                <w:sz w:val="18"/>
                <w:szCs w:val="18"/>
              </w:rPr>
              <w:t>产品参数</w:t>
            </w:r>
          </w:p>
        </w:tc>
        <w:tc>
          <w:tcPr>
            <w:tcW w:w="275" w:type="pct"/>
            <w:shd w:val="clear" w:color="auto" w:fill="auto"/>
            <w:noWrap/>
            <w:vAlign w:val="center"/>
          </w:tcPr>
          <w:p w:rsidR="001E053E" w:rsidRPr="001E053E" w:rsidRDefault="001E053E" w:rsidP="001E053E">
            <w:pPr>
              <w:widowControl/>
              <w:jc w:val="center"/>
              <w:rPr>
                <w:b/>
                <w:kern w:val="0"/>
                <w:sz w:val="18"/>
                <w:szCs w:val="18"/>
              </w:rPr>
            </w:pPr>
            <w:r w:rsidRPr="001E053E">
              <w:rPr>
                <w:b/>
                <w:kern w:val="0"/>
                <w:sz w:val="18"/>
                <w:szCs w:val="18"/>
              </w:rPr>
              <w:t>数量</w:t>
            </w:r>
          </w:p>
        </w:tc>
        <w:tc>
          <w:tcPr>
            <w:tcW w:w="171" w:type="pct"/>
            <w:noWrap/>
            <w:vAlign w:val="center"/>
          </w:tcPr>
          <w:p w:rsidR="001E053E" w:rsidRPr="001E053E" w:rsidRDefault="001E053E" w:rsidP="001E053E">
            <w:pPr>
              <w:widowControl/>
              <w:jc w:val="center"/>
              <w:rPr>
                <w:b/>
                <w:kern w:val="0"/>
                <w:sz w:val="18"/>
                <w:szCs w:val="18"/>
              </w:rPr>
            </w:pPr>
            <w:r w:rsidRPr="001E053E">
              <w:rPr>
                <w:b/>
                <w:kern w:val="0"/>
                <w:sz w:val="18"/>
                <w:szCs w:val="18"/>
              </w:rPr>
              <w:t>单位</w:t>
            </w:r>
          </w:p>
        </w:tc>
      </w:tr>
      <w:tr w:rsidR="001E053E" w:rsidRPr="001E053E" w:rsidTr="001E053E">
        <w:trPr>
          <w:trHeight w:val="1134"/>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1</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电化学工作站</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）功能实现：循环伏安法</w:t>
            </w:r>
            <w:r w:rsidRPr="001E053E">
              <w:rPr>
                <w:bCs/>
                <w:sz w:val="18"/>
                <w:szCs w:val="18"/>
              </w:rPr>
              <w:t>(CV)</w:t>
            </w:r>
            <w:r w:rsidRPr="001E053E">
              <w:rPr>
                <w:bCs/>
                <w:sz w:val="18"/>
                <w:szCs w:val="18"/>
              </w:rPr>
              <w:t>，线性扫描伏安法</w:t>
            </w:r>
            <w:r w:rsidRPr="001E053E">
              <w:rPr>
                <w:bCs/>
                <w:sz w:val="18"/>
                <w:szCs w:val="18"/>
              </w:rPr>
              <w:t xml:space="preserve">(LSV) </w:t>
            </w:r>
            <w:r w:rsidRPr="001E053E">
              <w:rPr>
                <w:bCs/>
                <w:sz w:val="18"/>
                <w:szCs w:val="18"/>
              </w:rPr>
              <w:t>，阶梯伏安法</w:t>
            </w:r>
            <w:r w:rsidRPr="001E053E">
              <w:rPr>
                <w:bCs/>
                <w:sz w:val="18"/>
                <w:szCs w:val="18"/>
              </w:rPr>
              <w:t>(SCV)</w:t>
            </w:r>
            <w:r w:rsidRPr="001E053E">
              <w:rPr>
                <w:bCs/>
                <w:sz w:val="18"/>
                <w:szCs w:val="18"/>
              </w:rPr>
              <w:t>，</w:t>
            </w:r>
            <w:r w:rsidRPr="001E053E">
              <w:rPr>
                <w:bCs/>
                <w:sz w:val="18"/>
                <w:szCs w:val="18"/>
              </w:rPr>
              <w:t>Tafel</w:t>
            </w:r>
            <w:r w:rsidRPr="001E053E">
              <w:rPr>
                <w:bCs/>
                <w:sz w:val="18"/>
                <w:szCs w:val="18"/>
              </w:rPr>
              <w:t>图</w:t>
            </w:r>
            <w:r w:rsidRPr="001E053E">
              <w:rPr>
                <w:bCs/>
                <w:sz w:val="18"/>
                <w:szCs w:val="18"/>
              </w:rPr>
              <w:t>(TAFEL)</w:t>
            </w:r>
            <w:r w:rsidRPr="001E053E">
              <w:rPr>
                <w:bCs/>
                <w:sz w:val="18"/>
                <w:szCs w:val="18"/>
              </w:rPr>
              <w:t>，计时电流法</w:t>
            </w:r>
            <w:r w:rsidRPr="001E053E">
              <w:rPr>
                <w:bCs/>
                <w:sz w:val="18"/>
                <w:szCs w:val="18"/>
              </w:rPr>
              <w:t xml:space="preserve"> (CA)</w:t>
            </w:r>
            <w:r w:rsidRPr="001E053E">
              <w:rPr>
                <w:bCs/>
                <w:sz w:val="18"/>
                <w:szCs w:val="18"/>
              </w:rPr>
              <w:t>，计时电量法</w:t>
            </w:r>
            <w:r w:rsidRPr="001E053E">
              <w:rPr>
                <w:bCs/>
                <w:sz w:val="18"/>
                <w:szCs w:val="18"/>
              </w:rPr>
              <w:t>(CC)</w:t>
            </w:r>
            <w:r w:rsidRPr="001E053E">
              <w:rPr>
                <w:bCs/>
                <w:sz w:val="18"/>
                <w:szCs w:val="18"/>
              </w:rPr>
              <w:t>，差分脉冲伏安法</w:t>
            </w:r>
            <w:r w:rsidRPr="001E053E">
              <w:rPr>
                <w:bCs/>
                <w:sz w:val="18"/>
                <w:szCs w:val="18"/>
              </w:rPr>
              <w:t xml:space="preserve"> (DPV)</w:t>
            </w:r>
            <w:r w:rsidRPr="001E053E">
              <w:rPr>
                <w:bCs/>
                <w:sz w:val="18"/>
                <w:szCs w:val="18"/>
              </w:rPr>
              <w:t>，常规脉冲伏安法</w:t>
            </w:r>
            <w:r w:rsidRPr="001E053E">
              <w:rPr>
                <w:bCs/>
                <w:sz w:val="18"/>
                <w:szCs w:val="18"/>
              </w:rPr>
              <w:t xml:space="preserve"> (NPV)</w:t>
            </w:r>
            <w:r w:rsidRPr="001E053E">
              <w:rPr>
                <w:bCs/>
                <w:sz w:val="18"/>
                <w:szCs w:val="18"/>
              </w:rPr>
              <w:t>，方波伏安法</w:t>
            </w:r>
            <w:r w:rsidRPr="001E053E">
              <w:rPr>
                <w:bCs/>
                <w:sz w:val="18"/>
                <w:szCs w:val="18"/>
              </w:rPr>
              <w:t>(SWV)</w:t>
            </w:r>
            <w:r w:rsidRPr="001E053E">
              <w:rPr>
                <w:bCs/>
                <w:sz w:val="18"/>
                <w:szCs w:val="18"/>
              </w:rPr>
              <w:t>，交流</w:t>
            </w:r>
            <w:r w:rsidRPr="001E053E">
              <w:rPr>
                <w:bCs/>
                <w:sz w:val="18"/>
                <w:szCs w:val="18"/>
              </w:rPr>
              <w:t>(</w:t>
            </w:r>
            <w:r w:rsidRPr="001E053E">
              <w:rPr>
                <w:bCs/>
                <w:sz w:val="18"/>
                <w:szCs w:val="18"/>
              </w:rPr>
              <w:t>含相敏</w:t>
            </w:r>
            <w:r w:rsidRPr="001E053E">
              <w:rPr>
                <w:bCs/>
                <w:sz w:val="18"/>
                <w:szCs w:val="18"/>
              </w:rPr>
              <w:t>)</w:t>
            </w:r>
            <w:r w:rsidRPr="001E053E">
              <w:rPr>
                <w:bCs/>
                <w:sz w:val="18"/>
                <w:szCs w:val="18"/>
              </w:rPr>
              <w:t>伏安法</w:t>
            </w:r>
            <w:r w:rsidRPr="001E053E">
              <w:rPr>
                <w:bCs/>
                <w:sz w:val="18"/>
                <w:szCs w:val="18"/>
              </w:rPr>
              <w:t>(ACV)</w:t>
            </w:r>
            <w:r w:rsidRPr="001E053E">
              <w:rPr>
                <w:bCs/>
                <w:sz w:val="18"/>
                <w:szCs w:val="18"/>
              </w:rPr>
              <w:t>，二次谐波交流</w:t>
            </w:r>
            <w:r w:rsidRPr="001E053E">
              <w:rPr>
                <w:bCs/>
                <w:sz w:val="18"/>
                <w:szCs w:val="18"/>
              </w:rPr>
              <w:t>(</w:t>
            </w:r>
            <w:r w:rsidRPr="001E053E">
              <w:rPr>
                <w:bCs/>
                <w:sz w:val="18"/>
                <w:szCs w:val="18"/>
              </w:rPr>
              <w:t>相敏</w:t>
            </w:r>
            <w:r w:rsidRPr="001E053E">
              <w:rPr>
                <w:bCs/>
                <w:sz w:val="18"/>
                <w:szCs w:val="18"/>
              </w:rPr>
              <w:t>)</w:t>
            </w:r>
            <w:r w:rsidRPr="001E053E">
              <w:rPr>
                <w:bCs/>
                <w:sz w:val="18"/>
                <w:szCs w:val="18"/>
              </w:rPr>
              <w:t>伏安法</w:t>
            </w:r>
            <w:r w:rsidRPr="001E053E">
              <w:rPr>
                <w:bCs/>
                <w:sz w:val="18"/>
                <w:szCs w:val="18"/>
              </w:rPr>
              <w:t>(SHACV)</w:t>
            </w:r>
            <w:r w:rsidRPr="001E053E">
              <w:rPr>
                <w:bCs/>
                <w:sz w:val="18"/>
                <w:szCs w:val="18"/>
              </w:rPr>
              <w:t>，电流</w:t>
            </w:r>
            <w:r w:rsidRPr="001E053E">
              <w:rPr>
                <w:bCs/>
                <w:sz w:val="18"/>
                <w:szCs w:val="18"/>
              </w:rPr>
              <w:t>-</w:t>
            </w:r>
            <w:r w:rsidRPr="001E053E">
              <w:rPr>
                <w:bCs/>
                <w:sz w:val="18"/>
                <w:szCs w:val="18"/>
              </w:rPr>
              <w:t>时间曲线</w:t>
            </w:r>
            <w:r w:rsidRPr="001E053E">
              <w:rPr>
                <w:bCs/>
                <w:sz w:val="18"/>
                <w:szCs w:val="18"/>
              </w:rPr>
              <w:t>(I-t)</w:t>
            </w:r>
            <w:r w:rsidRPr="001E053E">
              <w:rPr>
                <w:bCs/>
                <w:sz w:val="18"/>
                <w:szCs w:val="18"/>
              </w:rPr>
              <w:t>，控制电位电解库仑法</w:t>
            </w:r>
            <w:r w:rsidRPr="001E053E">
              <w:rPr>
                <w:bCs/>
                <w:sz w:val="18"/>
                <w:szCs w:val="18"/>
              </w:rPr>
              <w:t>(BE)</w:t>
            </w:r>
            <w:r w:rsidRPr="001E053E">
              <w:rPr>
                <w:bCs/>
                <w:sz w:val="18"/>
                <w:szCs w:val="18"/>
              </w:rPr>
              <w:t>，开路电位</w:t>
            </w:r>
            <w:r w:rsidRPr="001E053E">
              <w:rPr>
                <w:bCs/>
                <w:sz w:val="18"/>
                <w:szCs w:val="18"/>
              </w:rPr>
              <w:t>-</w:t>
            </w:r>
            <w:r w:rsidRPr="001E053E">
              <w:rPr>
                <w:bCs/>
                <w:sz w:val="18"/>
                <w:szCs w:val="18"/>
              </w:rPr>
              <w:t>时间曲线</w:t>
            </w:r>
            <w:r w:rsidRPr="001E053E">
              <w:rPr>
                <w:bCs/>
                <w:sz w:val="18"/>
                <w:szCs w:val="18"/>
              </w:rPr>
              <w:t>(OCPT)</w:t>
            </w:r>
            <w:r w:rsidRPr="001E053E">
              <w:rPr>
                <w:bCs/>
                <w:sz w:val="18"/>
                <w:szCs w:val="18"/>
              </w:rPr>
              <w:t>，</w:t>
            </w:r>
            <w:r w:rsidRPr="001E053E">
              <w:rPr>
                <w:bCs/>
                <w:sz w:val="18"/>
                <w:szCs w:val="18"/>
              </w:rPr>
              <w:t xml:space="preserve">RDE </w:t>
            </w:r>
            <w:r w:rsidRPr="001E053E">
              <w:rPr>
                <w:bCs/>
                <w:sz w:val="18"/>
                <w:szCs w:val="18"/>
              </w:rPr>
              <w:t>控制</w:t>
            </w:r>
            <w:r w:rsidRPr="001E053E">
              <w:rPr>
                <w:bCs/>
                <w:sz w:val="18"/>
                <w:szCs w:val="18"/>
              </w:rPr>
              <w:t xml:space="preserve">(0-10V </w:t>
            </w:r>
            <w:r w:rsidRPr="001E053E">
              <w:rPr>
                <w:bCs/>
                <w:sz w:val="18"/>
                <w:szCs w:val="18"/>
              </w:rPr>
              <w:t>输出</w:t>
            </w:r>
            <w:r w:rsidRPr="001E053E">
              <w:rPr>
                <w:bCs/>
                <w:sz w:val="18"/>
                <w:szCs w:val="18"/>
              </w:rPr>
              <w:t>)</w:t>
            </w:r>
            <w:r w:rsidRPr="001E053E">
              <w:rPr>
                <w:bCs/>
                <w:sz w:val="18"/>
                <w:szCs w:val="18"/>
              </w:rPr>
              <w:t>，任意反应机理</w:t>
            </w:r>
            <w:r w:rsidRPr="001E053E">
              <w:rPr>
                <w:bCs/>
                <w:sz w:val="18"/>
                <w:szCs w:val="18"/>
              </w:rPr>
              <w:t xml:space="preserve">CV </w:t>
            </w:r>
            <w:r w:rsidRPr="001E053E">
              <w:rPr>
                <w:bCs/>
                <w:sz w:val="18"/>
                <w:szCs w:val="18"/>
              </w:rPr>
              <w:t>模拟器；</w:t>
            </w:r>
          </w:p>
          <w:p w:rsidR="001E053E" w:rsidRPr="001E053E" w:rsidRDefault="001E053E" w:rsidP="001E053E">
            <w:pPr>
              <w:rPr>
                <w:bCs/>
                <w:sz w:val="18"/>
                <w:szCs w:val="18"/>
              </w:rPr>
            </w:pPr>
            <w:r w:rsidRPr="001E053E">
              <w:rPr>
                <w:bCs/>
                <w:sz w:val="18"/>
                <w:szCs w:val="18"/>
              </w:rPr>
              <w:t>2</w:t>
            </w:r>
            <w:r w:rsidRPr="001E053E">
              <w:rPr>
                <w:bCs/>
                <w:sz w:val="18"/>
                <w:szCs w:val="18"/>
              </w:rPr>
              <w:t>）测量电流分辨：电流量程的</w:t>
            </w:r>
            <w:r w:rsidRPr="001E053E">
              <w:rPr>
                <w:bCs/>
                <w:sz w:val="18"/>
                <w:szCs w:val="18"/>
              </w:rPr>
              <w:t>0.0015%</w:t>
            </w:r>
            <w:r w:rsidRPr="001E053E">
              <w:rPr>
                <w:bCs/>
                <w:sz w:val="18"/>
                <w:szCs w:val="18"/>
              </w:rPr>
              <w:t>，</w:t>
            </w:r>
            <w:r w:rsidRPr="001E053E">
              <w:rPr>
                <w:rFonts w:hint="eastAsia"/>
                <w:bCs/>
                <w:sz w:val="18"/>
                <w:szCs w:val="18"/>
              </w:rPr>
              <w:t>≤</w:t>
            </w:r>
            <w:r w:rsidRPr="001E053E">
              <w:rPr>
                <w:bCs/>
                <w:sz w:val="18"/>
                <w:szCs w:val="18"/>
              </w:rPr>
              <w:t>0.3fA</w:t>
            </w:r>
          </w:p>
          <w:p w:rsidR="001E053E" w:rsidRPr="001E053E" w:rsidRDefault="001E053E" w:rsidP="001E053E">
            <w:pPr>
              <w:rPr>
                <w:bCs/>
                <w:sz w:val="18"/>
                <w:szCs w:val="18"/>
              </w:rPr>
            </w:pPr>
            <w:r w:rsidRPr="001E053E">
              <w:rPr>
                <w:bCs/>
                <w:sz w:val="18"/>
                <w:szCs w:val="18"/>
              </w:rPr>
              <w:t>3</w:t>
            </w:r>
            <w:r w:rsidRPr="001E053E">
              <w:rPr>
                <w:bCs/>
                <w:sz w:val="18"/>
                <w:szCs w:val="18"/>
              </w:rPr>
              <w:t>）电流测量准确度：电流灵敏度大于等于</w:t>
            </w:r>
            <w:r w:rsidRPr="001E053E">
              <w:rPr>
                <w:bCs/>
                <w:sz w:val="18"/>
                <w:szCs w:val="18"/>
              </w:rPr>
              <w:t>1e</w:t>
            </w:r>
            <w:r w:rsidRPr="001E053E">
              <w:rPr>
                <w:bCs/>
                <w:sz w:val="18"/>
                <w:szCs w:val="18"/>
                <w:vertAlign w:val="superscript"/>
              </w:rPr>
              <w:t>-6</w:t>
            </w:r>
            <w:r w:rsidRPr="001E053E">
              <w:rPr>
                <w:bCs/>
                <w:sz w:val="18"/>
                <w:szCs w:val="18"/>
              </w:rPr>
              <w:t>A/V</w:t>
            </w:r>
            <w:r w:rsidRPr="001E053E">
              <w:rPr>
                <w:bCs/>
                <w:sz w:val="18"/>
                <w:szCs w:val="18"/>
              </w:rPr>
              <w:t>时为</w:t>
            </w:r>
            <w:r w:rsidRPr="001E053E">
              <w:rPr>
                <w:bCs/>
                <w:sz w:val="18"/>
                <w:szCs w:val="18"/>
              </w:rPr>
              <w:t>0.2%</w:t>
            </w:r>
            <w:r w:rsidRPr="001E053E">
              <w:rPr>
                <w:bCs/>
                <w:sz w:val="18"/>
                <w:szCs w:val="18"/>
              </w:rPr>
              <w:t>，其他量程</w:t>
            </w:r>
            <w:r w:rsidRPr="001E053E">
              <w:rPr>
                <w:bCs/>
                <w:sz w:val="18"/>
                <w:szCs w:val="18"/>
              </w:rPr>
              <w:t>1%</w:t>
            </w:r>
          </w:p>
          <w:p w:rsidR="001E053E" w:rsidRPr="001E053E" w:rsidRDefault="001E053E" w:rsidP="001E053E">
            <w:pPr>
              <w:rPr>
                <w:bCs/>
                <w:sz w:val="18"/>
                <w:szCs w:val="18"/>
              </w:rPr>
            </w:pPr>
            <w:r w:rsidRPr="001E053E">
              <w:rPr>
                <w:bCs/>
                <w:sz w:val="18"/>
                <w:szCs w:val="18"/>
              </w:rPr>
              <w:t>快速数据采集系统：</w:t>
            </w:r>
            <w:r w:rsidRPr="001E053E">
              <w:rPr>
                <w:bCs/>
                <w:sz w:val="18"/>
                <w:szCs w:val="18"/>
              </w:rPr>
              <w:t>16</w:t>
            </w:r>
            <w:r w:rsidRPr="001E053E">
              <w:rPr>
                <w:bCs/>
                <w:sz w:val="18"/>
                <w:szCs w:val="18"/>
              </w:rPr>
              <w:t>位分辨，双通道同步采样，采样速率每秒</w:t>
            </w:r>
            <w:r w:rsidRPr="001E053E">
              <w:rPr>
                <w:bCs/>
                <w:sz w:val="18"/>
                <w:szCs w:val="18"/>
              </w:rPr>
              <w:t>1</w:t>
            </w:r>
            <w:r w:rsidRPr="001E053E">
              <w:rPr>
                <w:bCs/>
                <w:sz w:val="18"/>
                <w:szCs w:val="18"/>
              </w:rPr>
              <w:t>，</w:t>
            </w:r>
            <w:r w:rsidRPr="001E053E">
              <w:rPr>
                <w:bCs/>
                <w:sz w:val="18"/>
                <w:szCs w:val="18"/>
              </w:rPr>
              <w:t>000</w:t>
            </w:r>
            <w:r w:rsidRPr="001E053E">
              <w:rPr>
                <w:bCs/>
                <w:sz w:val="18"/>
                <w:szCs w:val="18"/>
              </w:rPr>
              <w:t>，</w:t>
            </w:r>
            <w:r w:rsidRPr="001E053E">
              <w:rPr>
                <w:bCs/>
                <w:sz w:val="18"/>
                <w:szCs w:val="18"/>
              </w:rPr>
              <w:t>000</w:t>
            </w:r>
            <w:r w:rsidRPr="001E053E">
              <w:rPr>
                <w:bCs/>
                <w:sz w:val="18"/>
                <w:szCs w:val="18"/>
              </w:rPr>
              <w:t>点</w:t>
            </w:r>
          </w:p>
          <w:p w:rsidR="001E053E" w:rsidRPr="001E053E" w:rsidRDefault="001E053E" w:rsidP="001E053E">
            <w:pPr>
              <w:rPr>
                <w:bCs/>
                <w:sz w:val="18"/>
                <w:szCs w:val="18"/>
              </w:rPr>
            </w:pPr>
            <w:r w:rsidRPr="001E053E">
              <w:rPr>
                <w:bCs/>
                <w:sz w:val="18"/>
                <w:szCs w:val="18"/>
              </w:rPr>
              <w:t>辅件：</w:t>
            </w:r>
          </w:p>
          <w:p w:rsidR="001E053E" w:rsidRPr="001E053E" w:rsidRDefault="001E053E" w:rsidP="001E053E">
            <w:pPr>
              <w:rPr>
                <w:bCs/>
                <w:sz w:val="18"/>
                <w:szCs w:val="18"/>
              </w:rPr>
            </w:pPr>
            <w:r w:rsidRPr="001E053E">
              <w:rPr>
                <w:bCs/>
                <w:sz w:val="18"/>
                <w:szCs w:val="18"/>
              </w:rPr>
              <w:t>（</w:t>
            </w:r>
            <w:r w:rsidRPr="001E053E">
              <w:rPr>
                <w:bCs/>
                <w:sz w:val="18"/>
                <w:szCs w:val="18"/>
              </w:rPr>
              <w:t>1</w:t>
            </w:r>
            <w:r w:rsidRPr="001E053E">
              <w:rPr>
                <w:bCs/>
                <w:sz w:val="18"/>
                <w:szCs w:val="18"/>
              </w:rPr>
              <w:t>）玻璃板</w:t>
            </w:r>
            <w:r w:rsidRPr="001E053E">
              <w:rPr>
                <w:bCs/>
                <w:sz w:val="18"/>
                <w:szCs w:val="18"/>
              </w:rPr>
              <w:t>20</w:t>
            </w:r>
            <w:r w:rsidRPr="001E053E">
              <w:rPr>
                <w:bCs/>
                <w:sz w:val="18"/>
                <w:szCs w:val="18"/>
              </w:rPr>
              <w:t>块：高温耐热</w:t>
            </w:r>
            <w:r w:rsidRPr="001E053E">
              <w:rPr>
                <w:bCs/>
                <w:sz w:val="18"/>
                <w:szCs w:val="18"/>
              </w:rPr>
              <w:t>120</w:t>
            </w:r>
            <w:r w:rsidRPr="001E053E">
              <w:rPr>
                <w:rFonts w:ascii="宋体" w:hAnsi="宋体" w:cs="宋体" w:hint="eastAsia"/>
                <w:bCs/>
                <w:sz w:val="18"/>
                <w:szCs w:val="18"/>
              </w:rPr>
              <w:t>℃</w:t>
            </w:r>
            <w:r w:rsidRPr="001E053E">
              <w:rPr>
                <w:bCs/>
                <w:sz w:val="18"/>
                <w:szCs w:val="18"/>
              </w:rPr>
              <w:t>，</w:t>
            </w:r>
            <w:r w:rsidRPr="001E053E">
              <w:rPr>
                <w:bCs/>
                <w:sz w:val="18"/>
                <w:szCs w:val="18"/>
              </w:rPr>
              <w:t>300mm</w:t>
            </w:r>
            <w:r w:rsidRPr="001E053E">
              <w:rPr>
                <w:bCs/>
                <w:sz w:val="18"/>
                <w:szCs w:val="18"/>
              </w:rPr>
              <w:t>长</w:t>
            </w:r>
            <w:r w:rsidRPr="001E053E">
              <w:rPr>
                <w:bCs/>
                <w:sz w:val="18"/>
                <w:szCs w:val="18"/>
              </w:rPr>
              <w:t>×200mm</w:t>
            </w:r>
            <w:r w:rsidRPr="001E053E">
              <w:rPr>
                <w:bCs/>
                <w:sz w:val="18"/>
                <w:szCs w:val="18"/>
              </w:rPr>
              <w:t>宽</w:t>
            </w:r>
            <w:r w:rsidRPr="001E053E">
              <w:rPr>
                <w:bCs/>
                <w:sz w:val="18"/>
                <w:szCs w:val="18"/>
              </w:rPr>
              <w:t>×5mm</w:t>
            </w:r>
            <w:r w:rsidRPr="001E053E">
              <w:rPr>
                <w:bCs/>
                <w:sz w:val="18"/>
                <w:szCs w:val="18"/>
              </w:rPr>
              <w:t>厚</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9</w:t>
            </w:r>
          </w:p>
        </w:tc>
        <w:tc>
          <w:tcPr>
            <w:tcW w:w="171"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972"/>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2</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电脑</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CPU≥</w:t>
            </w:r>
            <w:r w:rsidRPr="001E053E">
              <w:rPr>
                <w:bCs/>
                <w:sz w:val="18"/>
                <w:szCs w:val="18"/>
              </w:rPr>
              <w:t>九代</w:t>
            </w:r>
            <w:r w:rsidRPr="001E053E">
              <w:rPr>
                <w:bCs/>
                <w:sz w:val="18"/>
                <w:szCs w:val="18"/>
              </w:rPr>
              <w:t>i7</w:t>
            </w:r>
            <w:r w:rsidRPr="001E053E">
              <w:rPr>
                <w:bCs/>
                <w:sz w:val="18"/>
                <w:szCs w:val="18"/>
              </w:rPr>
              <w:t>，独立显卡</w:t>
            </w:r>
            <w:r w:rsidRPr="001E053E">
              <w:rPr>
                <w:bCs/>
                <w:sz w:val="18"/>
                <w:szCs w:val="18"/>
              </w:rPr>
              <w:t>≥GT730</w:t>
            </w:r>
            <w:r w:rsidRPr="001E053E">
              <w:rPr>
                <w:bCs/>
                <w:sz w:val="18"/>
                <w:szCs w:val="18"/>
              </w:rPr>
              <w:t>，固态硬盘</w:t>
            </w:r>
            <w:r w:rsidRPr="001E053E">
              <w:rPr>
                <w:rFonts w:hint="eastAsia"/>
                <w:bCs/>
                <w:sz w:val="18"/>
                <w:szCs w:val="18"/>
              </w:rPr>
              <w:t>不低于</w:t>
            </w:r>
            <w:r w:rsidRPr="001E053E">
              <w:rPr>
                <w:bCs/>
                <w:sz w:val="18"/>
                <w:szCs w:val="18"/>
              </w:rPr>
              <w:t>256G+1T</w:t>
            </w:r>
            <w:r w:rsidRPr="001E053E">
              <w:rPr>
                <w:bCs/>
                <w:sz w:val="18"/>
                <w:szCs w:val="18"/>
              </w:rPr>
              <w:t>机械硬盘，</w:t>
            </w:r>
            <w:r w:rsidRPr="001E053E">
              <w:rPr>
                <w:bCs/>
                <w:sz w:val="18"/>
                <w:szCs w:val="18"/>
              </w:rPr>
              <w:t>8G</w:t>
            </w:r>
            <w:r w:rsidRPr="001E053E">
              <w:rPr>
                <w:bCs/>
                <w:sz w:val="18"/>
                <w:szCs w:val="18"/>
              </w:rPr>
              <w:t>运行内存，窄边显示器</w:t>
            </w:r>
            <w:r w:rsidRPr="001E053E">
              <w:rPr>
                <w:rFonts w:hint="eastAsia"/>
                <w:bCs/>
                <w:sz w:val="18"/>
                <w:szCs w:val="18"/>
              </w:rPr>
              <w:t>不低于</w:t>
            </w:r>
            <w:r w:rsidRPr="001E053E">
              <w:rPr>
                <w:bCs/>
                <w:sz w:val="18"/>
                <w:szCs w:val="18"/>
              </w:rPr>
              <w:t>24</w:t>
            </w:r>
            <w:r w:rsidRPr="001E053E">
              <w:rPr>
                <w:bCs/>
                <w:sz w:val="18"/>
                <w:szCs w:val="18"/>
              </w:rPr>
              <w:t>英寸，带光驱。</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1</w:t>
            </w:r>
            <w:r w:rsidRPr="001E053E">
              <w:rPr>
                <w:bCs/>
                <w:kern w:val="0"/>
                <w:sz w:val="18"/>
                <w:szCs w:val="18"/>
              </w:rPr>
              <w:t>0</w:t>
            </w:r>
          </w:p>
        </w:tc>
        <w:tc>
          <w:tcPr>
            <w:tcW w:w="171" w:type="pct"/>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台</w:t>
            </w:r>
          </w:p>
        </w:tc>
      </w:tr>
      <w:tr w:rsidR="001E053E" w:rsidRPr="001E053E" w:rsidTr="001E053E">
        <w:trPr>
          <w:trHeight w:val="534"/>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3</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电解池</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容量</w:t>
            </w:r>
            <w:r w:rsidRPr="001E053E">
              <w:rPr>
                <w:bCs/>
                <w:sz w:val="18"/>
                <w:szCs w:val="18"/>
              </w:rPr>
              <w:t>150</w:t>
            </w:r>
            <w:r w:rsidRPr="001E053E">
              <w:rPr>
                <w:rFonts w:hint="eastAsia"/>
                <w:bCs/>
                <w:sz w:val="18"/>
                <w:szCs w:val="18"/>
              </w:rPr>
              <w:t>±</w:t>
            </w:r>
            <w:r w:rsidRPr="001E053E">
              <w:rPr>
                <w:bCs/>
                <w:sz w:val="18"/>
                <w:szCs w:val="18"/>
              </w:rPr>
              <w:t>5mL</w:t>
            </w:r>
            <w:r w:rsidRPr="001E053E">
              <w:rPr>
                <w:bCs/>
                <w:sz w:val="18"/>
                <w:szCs w:val="18"/>
              </w:rPr>
              <w:t>，密封，聚四氟乙烯盖，三电极</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2</w:t>
            </w:r>
            <w:r w:rsidRPr="001E053E">
              <w:rPr>
                <w:bCs/>
                <w:kern w:val="0"/>
                <w:sz w:val="18"/>
                <w:szCs w:val="18"/>
              </w:rPr>
              <w:t>0</w:t>
            </w:r>
          </w:p>
        </w:tc>
        <w:tc>
          <w:tcPr>
            <w:tcW w:w="171" w:type="pct"/>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个</w:t>
            </w:r>
          </w:p>
        </w:tc>
      </w:tr>
      <w:tr w:rsidR="001E053E" w:rsidRPr="001E053E" w:rsidTr="001E053E">
        <w:trPr>
          <w:trHeight w:val="415"/>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4</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铂片电极</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10</w:t>
            </w:r>
            <w:r w:rsidRPr="001E053E">
              <w:rPr>
                <w:rFonts w:hint="eastAsia"/>
                <w:bCs/>
                <w:sz w:val="18"/>
                <w:szCs w:val="18"/>
              </w:rPr>
              <w:t>±</w:t>
            </w:r>
            <w:r w:rsidRPr="001E053E">
              <w:rPr>
                <w:rFonts w:hint="eastAsia"/>
                <w:bCs/>
                <w:sz w:val="18"/>
                <w:szCs w:val="18"/>
              </w:rPr>
              <w:t>1</w:t>
            </w:r>
            <w:r w:rsidRPr="001E053E">
              <w:rPr>
                <w:bCs/>
                <w:sz w:val="18"/>
                <w:szCs w:val="18"/>
              </w:rPr>
              <w:t>mm</w:t>
            </w:r>
            <w:r w:rsidRPr="001E053E">
              <w:rPr>
                <w:bCs/>
                <w:sz w:val="18"/>
                <w:szCs w:val="18"/>
              </w:rPr>
              <w:t>长</w:t>
            </w:r>
            <w:r w:rsidRPr="001E053E">
              <w:rPr>
                <w:bCs/>
                <w:sz w:val="18"/>
                <w:szCs w:val="18"/>
              </w:rPr>
              <w:t>×10</w:t>
            </w:r>
            <w:r w:rsidRPr="001E053E">
              <w:rPr>
                <w:rFonts w:hint="eastAsia"/>
                <w:bCs/>
                <w:sz w:val="18"/>
                <w:szCs w:val="18"/>
              </w:rPr>
              <w:t>±</w:t>
            </w:r>
            <w:r w:rsidRPr="001E053E">
              <w:rPr>
                <w:rFonts w:hint="eastAsia"/>
                <w:bCs/>
                <w:sz w:val="18"/>
                <w:szCs w:val="18"/>
              </w:rPr>
              <w:t>1</w:t>
            </w:r>
            <w:r w:rsidRPr="001E053E">
              <w:rPr>
                <w:bCs/>
                <w:sz w:val="18"/>
                <w:szCs w:val="18"/>
              </w:rPr>
              <w:t>mm</w:t>
            </w:r>
            <w:r w:rsidRPr="001E053E">
              <w:rPr>
                <w:bCs/>
                <w:sz w:val="18"/>
                <w:szCs w:val="18"/>
              </w:rPr>
              <w:t>宽</w:t>
            </w:r>
            <w:r w:rsidRPr="001E053E">
              <w:rPr>
                <w:bCs/>
                <w:sz w:val="18"/>
                <w:szCs w:val="18"/>
              </w:rPr>
              <w:t>×</w:t>
            </w:r>
            <w:r w:rsidRPr="001E053E">
              <w:rPr>
                <w:rFonts w:hint="eastAsia"/>
                <w:bCs/>
                <w:sz w:val="18"/>
                <w:szCs w:val="18"/>
              </w:rPr>
              <w:t>不低于</w:t>
            </w:r>
            <w:r w:rsidRPr="001E053E">
              <w:rPr>
                <w:bCs/>
                <w:sz w:val="18"/>
                <w:szCs w:val="18"/>
              </w:rPr>
              <w:t>0.1mm</w:t>
            </w:r>
            <w:r w:rsidRPr="001E053E">
              <w:rPr>
                <w:bCs/>
                <w:sz w:val="18"/>
                <w:szCs w:val="18"/>
              </w:rPr>
              <w:t>厚</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2</w:t>
            </w:r>
            <w:r w:rsidRPr="001E053E">
              <w:rPr>
                <w:bCs/>
                <w:kern w:val="0"/>
                <w:sz w:val="18"/>
                <w:szCs w:val="18"/>
              </w:rPr>
              <w:t>0</w:t>
            </w:r>
          </w:p>
        </w:tc>
        <w:tc>
          <w:tcPr>
            <w:tcW w:w="171" w:type="pct"/>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个</w:t>
            </w:r>
          </w:p>
        </w:tc>
      </w:tr>
      <w:tr w:rsidR="001E053E" w:rsidRPr="001E053E" w:rsidTr="001E053E">
        <w:trPr>
          <w:trHeight w:val="423"/>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5</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石墨电极</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直径</w:t>
            </w:r>
            <w:r w:rsidRPr="001E053E">
              <w:rPr>
                <w:bCs/>
                <w:sz w:val="18"/>
                <w:szCs w:val="18"/>
              </w:rPr>
              <w:t>6</w:t>
            </w:r>
            <w:r w:rsidRPr="001E053E">
              <w:rPr>
                <w:rFonts w:hint="eastAsia"/>
                <w:bCs/>
                <w:sz w:val="18"/>
                <w:szCs w:val="18"/>
              </w:rPr>
              <w:t>±</w:t>
            </w:r>
            <w:r w:rsidRPr="001E053E">
              <w:rPr>
                <w:rFonts w:hint="eastAsia"/>
                <w:bCs/>
                <w:sz w:val="18"/>
                <w:szCs w:val="18"/>
              </w:rPr>
              <w:t>1</w:t>
            </w:r>
            <w:r w:rsidRPr="001E053E">
              <w:rPr>
                <w:bCs/>
                <w:sz w:val="18"/>
                <w:szCs w:val="18"/>
              </w:rPr>
              <w:t>mm</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2</w:t>
            </w:r>
            <w:r w:rsidRPr="001E053E">
              <w:rPr>
                <w:bCs/>
                <w:kern w:val="0"/>
                <w:sz w:val="18"/>
                <w:szCs w:val="18"/>
              </w:rPr>
              <w:t>0</w:t>
            </w:r>
          </w:p>
        </w:tc>
        <w:tc>
          <w:tcPr>
            <w:tcW w:w="171" w:type="pct"/>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个</w:t>
            </w:r>
          </w:p>
        </w:tc>
      </w:tr>
      <w:tr w:rsidR="001E053E" w:rsidRPr="001E053E" w:rsidTr="001E053E">
        <w:trPr>
          <w:trHeight w:val="401"/>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6</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银</w:t>
            </w:r>
            <w:r w:rsidRPr="001E053E">
              <w:rPr>
                <w:bCs/>
                <w:sz w:val="18"/>
                <w:szCs w:val="18"/>
              </w:rPr>
              <w:t>/</w:t>
            </w:r>
            <w:r w:rsidRPr="001E053E">
              <w:rPr>
                <w:bCs/>
                <w:sz w:val="18"/>
                <w:szCs w:val="18"/>
              </w:rPr>
              <w:t>氯化银电极</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直径</w:t>
            </w:r>
            <w:r w:rsidRPr="001E053E">
              <w:rPr>
                <w:bCs/>
                <w:sz w:val="18"/>
                <w:szCs w:val="18"/>
              </w:rPr>
              <w:t>6</w:t>
            </w:r>
            <w:r w:rsidRPr="001E053E">
              <w:rPr>
                <w:rFonts w:hint="eastAsia"/>
                <w:bCs/>
                <w:sz w:val="18"/>
                <w:szCs w:val="18"/>
              </w:rPr>
              <w:t>±</w:t>
            </w:r>
            <w:r w:rsidRPr="001E053E">
              <w:rPr>
                <w:rFonts w:hint="eastAsia"/>
                <w:bCs/>
                <w:sz w:val="18"/>
                <w:szCs w:val="18"/>
              </w:rPr>
              <w:t>1</w:t>
            </w:r>
            <w:r w:rsidRPr="001E053E">
              <w:rPr>
                <w:bCs/>
                <w:sz w:val="18"/>
                <w:szCs w:val="18"/>
              </w:rPr>
              <w:t>mm</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2</w:t>
            </w:r>
            <w:r w:rsidRPr="001E053E">
              <w:rPr>
                <w:bCs/>
                <w:kern w:val="0"/>
                <w:sz w:val="18"/>
                <w:szCs w:val="18"/>
              </w:rPr>
              <w:t>0</w:t>
            </w:r>
          </w:p>
        </w:tc>
        <w:tc>
          <w:tcPr>
            <w:tcW w:w="171" w:type="pct"/>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个</w:t>
            </w:r>
          </w:p>
        </w:tc>
      </w:tr>
      <w:tr w:rsidR="001E053E" w:rsidRPr="001E053E" w:rsidTr="001E053E">
        <w:trPr>
          <w:trHeight w:val="481"/>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7</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Hg/HgO</w:t>
            </w:r>
            <w:r w:rsidRPr="001E053E">
              <w:rPr>
                <w:bCs/>
                <w:sz w:val="18"/>
                <w:szCs w:val="18"/>
              </w:rPr>
              <w:t>电极</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标准电极</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2</w:t>
            </w:r>
            <w:r w:rsidRPr="001E053E">
              <w:rPr>
                <w:bCs/>
                <w:kern w:val="0"/>
                <w:sz w:val="18"/>
                <w:szCs w:val="18"/>
              </w:rPr>
              <w:t>0</w:t>
            </w:r>
          </w:p>
        </w:tc>
        <w:tc>
          <w:tcPr>
            <w:tcW w:w="171" w:type="pct"/>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个</w:t>
            </w:r>
          </w:p>
        </w:tc>
      </w:tr>
      <w:tr w:rsidR="001E053E" w:rsidRPr="001E053E" w:rsidTr="001E053E">
        <w:trPr>
          <w:trHeight w:val="561"/>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8</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玻碳电极</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直径</w:t>
            </w:r>
            <w:r w:rsidRPr="001E053E">
              <w:rPr>
                <w:bCs/>
                <w:sz w:val="18"/>
                <w:szCs w:val="18"/>
              </w:rPr>
              <w:t>3</w:t>
            </w:r>
            <w:r w:rsidRPr="001E053E">
              <w:rPr>
                <w:rFonts w:hint="eastAsia"/>
                <w:bCs/>
                <w:sz w:val="18"/>
                <w:szCs w:val="18"/>
              </w:rPr>
              <w:t>±</w:t>
            </w:r>
            <w:r w:rsidRPr="001E053E">
              <w:rPr>
                <w:rFonts w:hint="eastAsia"/>
                <w:bCs/>
                <w:sz w:val="18"/>
                <w:szCs w:val="18"/>
              </w:rPr>
              <w:t>0</w:t>
            </w:r>
            <w:r w:rsidRPr="001E053E">
              <w:rPr>
                <w:bCs/>
                <w:sz w:val="18"/>
                <w:szCs w:val="18"/>
              </w:rPr>
              <w:t>.5mm</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2</w:t>
            </w:r>
            <w:r w:rsidRPr="001E053E">
              <w:rPr>
                <w:bCs/>
                <w:kern w:val="0"/>
                <w:sz w:val="18"/>
                <w:szCs w:val="18"/>
              </w:rPr>
              <w:t>0</w:t>
            </w:r>
          </w:p>
        </w:tc>
        <w:tc>
          <w:tcPr>
            <w:tcW w:w="171" w:type="pct"/>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个</w:t>
            </w:r>
          </w:p>
        </w:tc>
      </w:tr>
      <w:tr w:rsidR="001E053E" w:rsidRPr="001E053E" w:rsidTr="001E053E">
        <w:trPr>
          <w:trHeight w:val="554"/>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9</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磁力搅拌油浴锅</w:t>
            </w:r>
          </w:p>
        </w:tc>
        <w:tc>
          <w:tcPr>
            <w:tcW w:w="3742" w:type="pct"/>
            <w:shd w:val="clear" w:color="auto" w:fill="auto"/>
            <w:noWrap/>
            <w:vAlign w:val="center"/>
          </w:tcPr>
          <w:p w:rsidR="001E053E" w:rsidRPr="001E053E" w:rsidRDefault="001E053E" w:rsidP="001E053E">
            <w:pPr>
              <w:rPr>
                <w:bCs/>
                <w:sz w:val="18"/>
                <w:szCs w:val="18"/>
              </w:rPr>
            </w:pPr>
            <w:r w:rsidRPr="001E053E">
              <w:rPr>
                <w:rFonts w:hint="eastAsia"/>
                <w:bCs/>
                <w:sz w:val="18"/>
                <w:szCs w:val="18"/>
              </w:rPr>
              <w:t>转速范围</w:t>
            </w:r>
            <w:r w:rsidRPr="001E053E">
              <w:rPr>
                <w:rFonts w:hint="eastAsia"/>
                <w:bCs/>
                <w:sz w:val="18"/>
                <w:szCs w:val="18"/>
              </w:rPr>
              <w:t>0~</w:t>
            </w:r>
            <w:r w:rsidRPr="001E053E">
              <w:rPr>
                <w:bCs/>
                <w:sz w:val="18"/>
                <w:szCs w:val="18"/>
              </w:rPr>
              <w:t>2600</w:t>
            </w:r>
            <w:r w:rsidRPr="001E053E">
              <w:rPr>
                <w:rFonts w:hint="eastAsia"/>
                <w:bCs/>
                <w:sz w:val="18"/>
                <w:szCs w:val="18"/>
              </w:rPr>
              <w:t>r</w:t>
            </w:r>
            <w:r w:rsidRPr="001E053E">
              <w:rPr>
                <w:bCs/>
                <w:sz w:val="18"/>
                <w:szCs w:val="18"/>
              </w:rPr>
              <w:t>/min</w:t>
            </w:r>
            <w:r w:rsidRPr="001E053E">
              <w:rPr>
                <w:rFonts w:hint="eastAsia"/>
                <w:bCs/>
                <w:sz w:val="18"/>
                <w:szCs w:val="18"/>
              </w:rPr>
              <w:t>，控温范围：室温</w:t>
            </w:r>
            <w:r w:rsidRPr="001E053E">
              <w:rPr>
                <w:rFonts w:hint="eastAsia"/>
                <w:bCs/>
                <w:sz w:val="18"/>
                <w:szCs w:val="18"/>
              </w:rPr>
              <w:t>~</w:t>
            </w:r>
            <w:r w:rsidRPr="001E053E">
              <w:rPr>
                <w:bCs/>
                <w:sz w:val="18"/>
                <w:szCs w:val="18"/>
              </w:rPr>
              <w:t>400</w:t>
            </w:r>
            <w:r w:rsidRPr="001E053E">
              <w:rPr>
                <w:rFonts w:hint="eastAsia"/>
                <w:bCs/>
                <w:sz w:val="18"/>
                <w:szCs w:val="18"/>
              </w:rPr>
              <w:t>℃，锅体内径：</w:t>
            </w:r>
            <w:r w:rsidRPr="001E053E">
              <w:rPr>
                <w:rFonts w:hint="eastAsia"/>
                <w:bCs/>
                <w:sz w:val="18"/>
                <w:szCs w:val="18"/>
              </w:rPr>
              <w:t>2</w:t>
            </w:r>
            <w:r w:rsidRPr="001E053E">
              <w:rPr>
                <w:bCs/>
                <w:sz w:val="18"/>
                <w:szCs w:val="18"/>
              </w:rPr>
              <w:t>20</w:t>
            </w:r>
            <w:r w:rsidRPr="001E053E">
              <w:rPr>
                <w:rFonts w:hint="eastAsia"/>
                <w:bCs/>
                <w:sz w:val="18"/>
                <w:szCs w:val="18"/>
              </w:rPr>
              <w:t>±</w:t>
            </w:r>
            <w:r w:rsidRPr="001E053E">
              <w:rPr>
                <w:rFonts w:hint="eastAsia"/>
                <w:bCs/>
                <w:sz w:val="18"/>
                <w:szCs w:val="18"/>
              </w:rPr>
              <w:t>5mm</w:t>
            </w:r>
            <w:r w:rsidRPr="001E053E">
              <w:rPr>
                <w:rFonts w:hint="eastAsia"/>
                <w:bCs/>
                <w:sz w:val="18"/>
                <w:szCs w:val="18"/>
              </w:rPr>
              <w:t>，锅体深度</w:t>
            </w:r>
            <w:r w:rsidRPr="001E053E">
              <w:rPr>
                <w:bCs/>
                <w:sz w:val="18"/>
                <w:szCs w:val="18"/>
              </w:rPr>
              <w:t>≥</w:t>
            </w:r>
            <w:r w:rsidRPr="001E053E">
              <w:rPr>
                <w:rFonts w:hint="eastAsia"/>
                <w:bCs/>
                <w:sz w:val="18"/>
                <w:szCs w:val="18"/>
              </w:rPr>
              <w:t>9</w:t>
            </w:r>
            <w:r w:rsidRPr="001E053E">
              <w:rPr>
                <w:bCs/>
                <w:sz w:val="18"/>
                <w:szCs w:val="18"/>
              </w:rPr>
              <w:t>0mm</w:t>
            </w:r>
            <w:r w:rsidRPr="001E053E">
              <w:rPr>
                <w:rFonts w:hint="eastAsia"/>
                <w:bCs/>
                <w:sz w:val="18"/>
                <w:szCs w:val="18"/>
              </w:rPr>
              <w:t>，控温精准，无噪音无振动</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1</w:t>
            </w:r>
            <w:r w:rsidRPr="001E053E">
              <w:rPr>
                <w:bCs/>
                <w:kern w:val="0"/>
                <w:sz w:val="18"/>
                <w:szCs w:val="18"/>
              </w:rPr>
              <w:t>5</w:t>
            </w:r>
          </w:p>
        </w:tc>
        <w:tc>
          <w:tcPr>
            <w:tcW w:w="171" w:type="pct"/>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台</w:t>
            </w:r>
          </w:p>
        </w:tc>
      </w:tr>
      <w:tr w:rsidR="001E053E" w:rsidRPr="001E053E" w:rsidTr="001E053E">
        <w:trPr>
          <w:trHeight w:val="503"/>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1</w:t>
            </w:r>
            <w:r w:rsidRPr="001E053E">
              <w:rPr>
                <w:bCs/>
                <w:sz w:val="18"/>
                <w:szCs w:val="18"/>
              </w:rPr>
              <w:t>0</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移液枪</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量程</w:t>
            </w:r>
            <w:r w:rsidRPr="001E053E">
              <w:rPr>
                <w:bCs/>
                <w:sz w:val="18"/>
                <w:szCs w:val="18"/>
              </w:rPr>
              <w:t>0~5mL 3</w:t>
            </w:r>
            <w:r w:rsidRPr="001E053E">
              <w:rPr>
                <w:bCs/>
                <w:sz w:val="18"/>
                <w:szCs w:val="18"/>
              </w:rPr>
              <w:t>把，</w:t>
            </w:r>
            <w:r w:rsidRPr="001E053E">
              <w:rPr>
                <w:bCs/>
                <w:sz w:val="18"/>
                <w:szCs w:val="18"/>
              </w:rPr>
              <w:t>0~1mL 10</w:t>
            </w:r>
            <w:r w:rsidRPr="001E053E">
              <w:rPr>
                <w:bCs/>
                <w:sz w:val="18"/>
                <w:szCs w:val="18"/>
              </w:rPr>
              <w:t>把，</w:t>
            </w:r>
            <w:r w:rsidRPr="001E053E">
              <w:rPr>
                <w:bCs/>
                <w:sz w:val="18"/>
                <w:szCs w:val="18"/>
              </w:rPr>
              <w:t>0~200μL 2</w:t>
            </w:r>
            <w:r w:rsidRPr="001E053E">
              <w:rPr>
                <w:bCs/>
                <w:sz w:val="18"/>
                <w:szCs w:val="18"/>
              </w:rPr>
              <w:t>把</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1</w:t>
            </w:r>
            <w:r w:rsidRPr="001E053E">
              <w:rPr>
                <w:bCs/>
                <w:kern w:val="0"/>
                <w:sz w:val="18"/>
                <w:szCs w:val="18"/>
              </w:rPr>
              <w:t>5</w:t>
            </w:r>
          </w:p>
        </w:tc>
        <w:tc>
          <w:tcPr>
            <w:tcW w:w="171" w:type="pct"/>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把</w:t>
            </w:r>
          </w:p>
        </w:tc>
      </w:tr>
      <w:tr w:rsidR="001E053E" w:rsidRPr="001E053E" w:rsidTr="001E053E">
        <w:trPr>
          <w:trHeight w:val="1134"/>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1</w:t>
            </w:r>
            <w:r w:rsidRPr="001E053E">
              <w:rPr>
                <w:bCs/>
                <w:sz w:val="18"/>
                <w:szCs w:val="18"/>
              </w:rPr>
              <w:t>1</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四面湿膜制备器</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量程为</w:t>
            </w:r>
            <w:r w:rsidRPr="001E053E">
              <w:rPr>
                <w:bCs/>
                <w:sz w:val="18"/>
                <w:szCs w:val="18"/>
              </w:rPr>
              <w:t xml:space="preserve">100μm -200μm -250μm -300μm </w:t>
            </w:r>
            <w:r w:rsidRPr="001E053E">
              <w:rPr>
                <w:rFonts w:hint="eastAsia"/>
                <w:bCs/>
                <w:sz w:val="18"/>
                <w:szCs w:val="18"/>
              </w:rPr>
              <w:t>的</w:t>
            </w:r>
            <w:r w:rsidRPr="001E053E">
              <w:rPr>
                <w:bCs/>
                <w:sz w:val="18"/>
                <w:szCs w:val="18"/>
              </w:rPr>
              <w:t>8</w:t>
            </w:r>
            <w:r w:rsidRPr="001E053E">
              <w:rPr>
                <w:rFonts w:hint="eastAsia"/>
                <w:bCs/>
                <w:sz w:val="18"/>
                <w:szCs w:val="18"/>
              </w:rPr>
              <w:t>个</w:t>
            </w:r>
          </w:p>
          <w:p w:rsidR="001E053E" w:rsidRPr="001E053E" w:rsidRDefault="001E053E" w:rsidP="001E053E">
            <w:pPr>
              <w:rPr>
                <w:bCs/>
                <w:sz w:val="18"/>
                <w:szCs w:val="18"/>
              </w:rPr>
            </w:pPr>
            <w:r w:rsidRPr="001E053E">
              <w:rPr>
                <w:bCs/>
                <w:sz w:val="18"/>
                <w:szCs w:val="18"/>
              </w:rPr>
              <w:t>量程为</w:t>
            </w:r>
            <w:r w:rsidRPr="001E053E">
              <w:rPr>
                <w:bCs/>
                <w:sz w:val="18"/>
                <w:szCs w:val="18"/>
              </w:rPr>
              <w:t xml:space="preserve">200μm -300μm -350μm -400μm </w:t>
            </w:r>
            <w:r w:rsidRPr="001E053E">
              <w:rPr>
                <w:rFonts w:hint="eastAsia"/>
                <w:bCs/>
                <w:sz w:val="18"/>
                <w:szCs w:val="18"/>
              </w:rPr>
              <w:t>的</w:t>
            </w:r>
            <w:r w:rsidRPr="001E053E">
              <w:rPr>
                <w:bCs/>
                <w:sz w:val="18"/>
                <w:szCs w:val="18"/>
              </w:rPr>
              <w:t>2</w:t>
            </w:r>
            <w:r w:rsidRPr="001E053E">
              <w:rPr>
                <w:rFonts w:hint="eastAsia"/>
                <w:bCs/>
                <w:sz w:val="18"/>
                <w:szCs w:val="18"/>
              </w:rPr>
              <w:t>个</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1</w:t>
            </w:r>
            <w:r w:rsidRPr="001E053E">
              <w:rPr>
                <w:bCs/>
                <w:kern w:val="0"/>
                <w:sz w:val="18"/>
                <w:szCs w:val="18"/>
              </w:rPr>
              <w:t>0</w:t>
            </w:r>
          </w:p>
        </w:tc>
        <w:tc>
          <w:tcPr>
            <w:tcW w:w="171" w:type="pct"/>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个</w:t>
            </w:r>
          </w:p>
        </w:tc>
      </w:tr>
      <w:tr w:rsidR="001E053E" w:rsidRPr="001E053E" w:rsidTr="001E053E">
        <w:trPr>
          <w:trHeight w:val="1134"/>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12</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bCs/>
                <w:kern w:val="0"/>
                <w:sz w:val="18"/>
                <w:szCs w:val="18"/>
              </w:rPr>
              <w:t>电化学工作站</w:t>
            </w:r>
          </w:p>
        </w:tc>
        <w:tc>
          <w:tcPr>
            <w:tcW w:w="3742" w:type="pct"/>
            <w:shd w:val="clear" w:color="auto" w:fill="auto"/>
            <w:noWrap/>
            <w:vAlign w:val="center"/>
          </w:tcPr>
          <w:p w:rsidR="001E053E" w:rsidRPr="001E053E" w:rsidRDefault="001E053E" w:rsidP="001E053E">
            <w:pPr>
              <w:widowControl/>
              <w:jc w:val="left"/>
              <w:rPr>
                <w:bCs/>
                <w:kern w:val="0"/>
                <w:sz w:val="18"/>
                <w:szCs w:val="18"/>
              </w:rPr>
            </w:pPr>
            <w:r w:rsidRPr="001E053E">
              <w:rPr>
                <w:bCs/>
                <w:sz w:val="18"/>
                <w:szCs w:val="18"/>
              </w:rPr>
              <w:t>1</w:t>
            </w:r>
            <w:r w:rsidRPr="001E053E">
              <w:rPr>
                <w:bCs/>
                <w:sz w:val="18"/>
                <w:szCs w:val="18"/>
              </w:rPr>
              <w:t>）</w:t>
            </w:r>
            <w:r w:rsidRPr="001E053E">
              <w:rPr>
                <w:bCs/>
                <w:kern w:val="0"/>
                <w:sz w:val="18"/>
                <w:szCs w:val="18"/>
              </w:rPr>
              <w:t>功能实现：循环伏安法</w:t>
            </w:r>
            <w:r w:rsidRPr="001E053E">
              <w:rPr>
                <w:bCs/>
                <w:kern w:val="0"/>
                <w:sz w:val="18"/>
                <w:szCs w:val="18"/>
              </w:rPr>
              <w:t>(CV)</w:t>
            </w:r>
            <w:r w:rsidRPr="001E053E">
              <w:rPr>
                <w:bCs/>
                <w:kern w:val="0"/>
                <w:sz w:val="18"/>
                <w:szCs w:val="18"/>
              </w:rPr>
              <w:t>，线性扫描伏安法</w:t>
            </w:r>
            <w:r w:rsidRPr="001E053E">
              <w:rPr>
                <w:bCs/>
                <w:kern w:val="0"/>
                <w:sz w:val="18"/>
                <w:szCs w:val="18"/>
              </w:rPr>
              <w:t xml:space="preserve">(LSV) </w:t>
            </w:r>
            <w:r w:rsidRPr="001E053E">
              <w:rPr>
                <w:bCs/>
                <w:kern w:val="0"/>
                <w:sz w:val="18"/>
                <w:szCs w:val="18"/>
              </w:rPr>
              <w:t>，阶梯伏安法</w:t>
            </w:r>
            <w:r w:rsidRPr="001E053E">
              <w:rPr>
                <w:bCs/>
                <w:kern w:val="0"/>
                <w:sz w:val="18"/>
                <w:szCs w:val="18"/>
              </w:rPr>
              <w:t>(SCV)</w:t>
            </w:r>
            <w:r w:rsidRPr="001E053E">
              <w:rPr>
                <w:bCs/>
                <w:kern w:val="0"/>
                <w:sz w:val="18"/>
                <w:szCs w:val="18"/>
              </w:rPr>
              <w:t>，</w:t>
            </w:r>
            <w:r w:rsidRPr="001E053E">
              <w:rPr>
                <w:bCs/>
                <w:kern w:val="0"/>
                <w:sz w:val="18"/>
                <w:szCs w:val="18"/>
              </w:rPr>
              <w:t>Tafel</w:t>
            </w:r>
            <w:r w:rsidRPr="001E053E">
              <w:rPr>
                <w:bCs/>
                <w:kern w:val="0"/>
                <w:sz w:val="18"/>
                <w:szCs w:val="18"/>
              </w:rPr>
              <w:t>图（</w:t>
            </w:r>
            <w:r w:rsidRPr="001E053E">
              <w:rPr>
                <w:bCs/>
                <w:kern w:val="0"/>
                <w:sz w:val="18"/>
                <w:szCs w:val="18"/>
              </w:rPr>
              <w:t>TAFEL</w:t>
            </w:r>
            <w:r w:rsidRPr="001E053E">
              <w:rPr>
                <w:bCs/>
                <w:kern w:val="0"/>
                <w:sz w:val="18"/>
                <w:szCs w:val="18"/>
              </w:rPr>
              <w:t>），计时电流法</w:t>
            </w:r>
            <w:r w:rsidRPr="001E053E">
              <w:rPr>
                <w:bCs/>
                <w:kern w:val="0"/>
                <w:sz w:val="18"/>
                <w:szCs w:val="18"/>
              </w:rPr>
              <w:t xml:space="preserve"> (CA)</w:t>
            </w:r>
            <w:r w:rsidRPr="001E053E">
              <w:rPr>
                <w:bCs/>
                <w:kern w:val="0"/>
                <w:sz w:val="18"/>
                <w:szCs w:val="18"/>
              </w:rPr>
              <w:t>，计时电量法（</w:t>
            </w:r>
            <w:r w:rsidRPr="001E053E">
              <w:rPr>
                <w:bCs/>
                <w:kern w:val="0"/>
                <w:sz w:val="18"/>
                <w:szCs w:val="18"/>
              </w:rPr>
              <w:t>CC</w:t>
            </w:r>
            <w:r w:rsidRPr="001E053E">
              <w:rPr>
                <w:bCs/>
                <w:kern w:val="0"/>
                <w:sz w:val="18"/>
                <w:szCs w:val="18"/>
              </w:rPr>
              <w:t>），差分脉冲伏安法</w:t>
            </w:r>
            <w:r w:rsidRPr="001E053E">
              <w:rPr>
                <w:bCs/>
                <w:kern w:val="0"/>
                <w:sz w:val="18"/>
                <w:szCs w:val="18"/>
              </w:rPr>
              <w:t xml:space="preserve"> (DPV)</w:t>
            </w:r>
            <w:r w:rsidRPr="001E053E">
              <w:rPr>
                <w:bCs/>
                <w:kern w:val="0"/>
                <w:sz w:val="18"/>
                <w:szCs w:val="18"/>
              </w:rPr>
              <w:t>，常规脉冲伏安法</w:t>
            </w:r>
            <w:r w:rsidRPr="001E053E">
              <w:rPr>
                <w:bCs/>
                <w:kern w:val="0"/>
                <w:sz w:val="18"/>
                <w:szCs w:val="18"/>
              </w:rPr>
              <w:t xml:space="preserve"> (NPV)</w:t>
            </w:r>
            <w:r w:rsidRPr="001E053E">
              <w:rPr>
                <w:bCs/>
                <w:kern w:val="0"/>
                <w:sz w:val="18"/>
                <w:szCs w:val="18"/>
              </w:rPr>
              <w:t>，差分常规脉冲伏安法（</w:t>
            </w:r>
            <w:r w:rsidRPr="001E053E">
              <w:rPr>
                <w:bCs/>
                <w:kern w:val="0"/>
                <w:sz w:val="18"/>
                <w:szCs w:val="18"/>
              </w:rPr>
              <w:t>DNPV)</w:t>
            </w:r>
            <w:r w:rsidRPr="001E053E">
              <w:rPr>
                <w:bCs/>
                <w:kern w:val="0"/>
                <w:sz w:val="18"/>
                <w:szCs w:val="18"/>
              </w:rPr>
              <w:t>，方波伏安法</w:t>
            </w:r>
            <w:r w:rsidRPr="001E053E">
              <w:rPr>
                <w:bCs/>
                <w:kern w:val="0"/>
                <w:sz w:val="18"/>
                <w:szCs w:val="18"/>
              </w:rPr>
              <w:t>(SWV)</w:t>
            </w:r>
            <w:r w:rsidRPr="001E053E">
              <w:rPr>
                <w:bCs/>
                <w:kern w:val="0"/>
                <w:sz w:val="18"/>
                <w:szCs w:val="18"/>
              </w:rPr>
              <w:t>，交流（含相敏）伏安法</w:t>
            </w:r>
            <w:r w:rsidRPr="001E053E">
              <w:rPr>
                <w:bCs/>
                <w:kern w:val="0"/>
                <w:sz w:val="18"/>
                <w:szCs w:val="18"/>
              </w:rPr>
              <w:t>(ACV)</w:t>
            </w:r>
            <w:r w:rsidRPr="001E053E">
              <w:rPr>
                <w:bCs/>
                <w:kern w:val="0"/>
                <w:sz w:val="18"/>
                <w:szCs w:val="18"/>
              </w:rPr>
              <w:t>，二次谐波交流（相敏）伏安法</w:t>
            </w:r>
            <w:r w:rsidRPr="001E053E">
              <w:rPr>
                <w:bCs/>
                <w:kern w:val="0"/>
                <w:sz w:val="18"/>
                <w:szCs w:val="18"/>
              </w:rPr>
              <w:t>(SHACV)</w:t>
            </w:r>
            <w:r w:rsidRPr="001E053E">
              <w:rPr>
                <w:bCs/>
                <w:kern w:val="0"/>
                <w:sz w:val="18"/>
                <w:szCs w:val="18"/>
              </w:rPr>
              <w:t>，傅里叶变换交流伏安法（</w:t>
            </w:r>
            <w:r w:rsidRPr="001E053E">
              <w:rPr>
                <w:bCs/>
                <w:kern w:val="0"/>
                <w:sz w:val="18"/>
                <w:szCs w:val="18"/>
              </w:rPr>
              <w:t>FTACV)</w:t>
            </w:r>
            <w:r w:rsidRPr="001E053E">
              <w:rPr>
                <w:bCs/>
                <w:kern w:val="0"/>
                <w:sz w:val="18"/>
                <w:szCs w:val="18"/>
              </w:rPr>
              <w:t>，电流</w:t>
            </w:r>
            <w:r w:rsidRPr="001E053E">
              <w:rPr>
                <w:bCs/>
                <w:kern w:val="0"/>
                <w:sz w:val="18"/>
                <w:szCs w:val="18"/>
              </w:rPr>
              <w:t>-</w:t>
            </w:r>
            <w:r w:rsidRPr="001E053E">
              <w:rPr>
                <w:bCs/>
                <w:kern w:val="0"/>
                <w:sz w:val="18"/>
                <w:szCs w:val="18"/>
              </w:rPr>
              <w:t>时间曲线</w:t>
            </w:r>
            <w:r w:rsidRPr="001E053E">
              <w:rPr>
                <w:bCs/>
                <w:kern w:val="0"/>
                <w:sz w:val="18"/>
                <w:szCs w:val="18"/>
              </w:rPr>
              <w:t>(I-t)</w:t>
            </w:r>
            <w:r w:rsidRPr="001E053E">
              <w:rPr>
                <w:bCs/>
                <w:kern w:val="0"/>
                <w:sz w:val="18"/>
                <w:szCs w:val="18"/>
              </w:rPr>
              <w:t>，差分脉冲电流检测</w:t>
            </w:r>
            <w:r w:rsidRPr="001E053E">
              <w:rPr>
                <w:bCs/>
                <w:kern w:val="0"/>
                <w:sz w:val="18"/>
                <w:szCs w:val="18"/>
              </w:rPr>
              <w:t>(DPA)</w:t>
            </w:r>
            <w:r w:rsidRPr="001E053E">
              <w:rPr>
                <w:bCs/>
                <w:kern w:val="0"/>
                <w:sz w:val="18"/>
                <w:szCs w:val="18"/>
              </w:rPr>
              <w:t>，双差分脉冲电流检测</w:t>
            </w:r>
            <w:r w:rsidRPr="001E053E">
              <w:rPr>
                <w:bCs/>
                <w:kern w:val="0"/>
                <w:sz w:val="18"/>
                <w:szCs w:val="18"/>
              </w:rPr>
              <w:t>(DDPA)</w:t>
            </w:r>
            <w:r w:rsidRPr="001E053E">
              <w:rPr>
                <w:bCs/>
                <w:kern w:val="0"/>
                <w:sz w:val="18"/>
                <w:szCs w:val="18"/>
              </w:rPr>
              <w:t>，三脉冲电流检测</w:t>
            </w:r>
            <w:r w:rsidRPr="001E053E">
              <w:rPr>
                <w:bCs/>
                <w:kern w:val="0"/>
                <w:sz w:val="18"/>
                <w:szCs w:val="18"/>
              </w:rPr>
              <w:t>(TPA)</w:t>
            </w:r>
            <w:r w:rsidRPr="001E053E">
              <w:rPr>
                <w:bCs/>
                <w:kern w:val="0"/>
                <w:sz w:val="18"/>
                <w:szCs w:val="18"/>
              </w:rPr>
              <w:t>，积分脉冲电流检测</w:t>
            </w:r>
            <w:r w:rsidRPr="001E053E">
              <w:rPr>
                <w:bCs/>
                <w:kern w:val="0"/>
                <w:sz w:val="18"/>
                <w:szCs w:val="18"/>
              </w:rPr>
              <w:t>(IPAD)</w:t>
            </w:r>
            <w:r w:rsidRPr="001E053E">
              <w:rPr>
                <w:bCs/>
                <w:kern w:val="0"/>
                <w:sz w:val="18"/>
                <w:szCs w:val="18"/>
              </w:rPr>
              <w:t>，控制电位电解库仑法</w:t>
            </w:r>
            <w:r w:rsidRPr="001E053E">
              <w:rPr>
                <w:bCs/>
                <w:kern w:val="0"/>
                <w:sz w:val="18"/>
                <w:szCs w:val="18"/>
              </w:rPr>
              <w:t>(BE)</w:t>
            </w:r>
            <w:r w:rsidRPr="001E053E">
              <w:rPr>
                <w:bCs/>
                <w:kern w:val="0"/>
                <w:sz w:val="18"/>
                <w:szCs w:val="18"/>
              </w:rPr>
              <w:t>，流体力学调制伏安法</w:t>
            </w:r>
            <w:r w:rsidRPr="001E053E">
              <w:rPr>
                <w:bCs/>
                <w:kern w:val="0"/>
                <w:sz w:val="18"/>
                <w:szCs w:val="18"/>
              </w:rPr>
              <w:t>(HMV)</w:t>
            </w:r>
            <w:r w:rsidRPr="001E053E">
              <w:rPr>
                <w:bCs/>
                <w:kern w:val="0"/>
                <w:sz w:val="18"/>
                <w:szCs w:val="18"/>
              </w:rPr>
              <w:t>，扫描</w:t>
            </w:r>
            <w:r w:rsidRPr="001E053E">
              <w:rPr>
                <w:bCs/>
                <w:kern w:val="0"/>
                <w:sz w:val="18"/>
                <w:szCs w:val="18"/>
              </w:rPr>
              <w:t>-</w:t>
            </w:r>
            <w:r w:rsidRPr="001E053E">
              <w:rPr>
                <w:bCs/>
                <w:kern w:val="0"/>
                <w:sz w:val="18"/>
                <w:szCs w:val="18"/>
              </w:rPr>
              <w:t>阶跃混合方法</w:t>
            </w:r>
            <w:r w:rsidRPr="001E053E">
              <w:rPr>
                <w:bCs/>
                <w:kern w:val="0"/>
                <w:sz w:val="18"/>
                <w:szCs w:val="18"/>
              </w:rPr>
              <w:t>(SSF)</w:t>
            </w:r>
            <w:r w:rsidRPr="001E053E">
              <w:rPr>
                <w:bCs/>
                <w:kern w:val="0"/>
                <w:sz w:val="18"/>
                <w:szCs w:val="18"/>
              </w:rPr>
              <w:t>，多电位阶跃方法</w:t>
            </w:r>
            <w:r w:rsidRPr="001E053E">
              <w:rPr>
                <w:bCs/>
                <w:kern w:val="0"/>
                <w:sz w:val="18"/>
                <w:szCs w:val="18"/>
              </w:rPr>
              <w:t>(STEP)</w:t>
            </w:r>
            <w:r w:rsidRPr="001E053E">
              <w:rPr>
                <w:bCs/>
                <w:kern w:val="0"/>
                <w:sz w:val="18"/>
                <w:szCs w:val="18"/>
              </w:rPr>
              <w:t>，</w:t>
            </w:r>
            <w:r w:rsidRPr="001E053E">
              <w:rPr>
                <w:rFonts w:ascii="仿宋" w:eastAsia="仿宋" w:hAnsi="仿宋" w:cs="仿宋" w:hint="eastAsia"/>
                <w:szCs w:val="21"/>
              </w:rPr>
              <w:t>★</w:t>
            </w:r>
            <w:r w:rsidRPr="001E053E">
              <w:rPr>
                <w:bCs/>
                <w:kern w:val="0"/>
                <w:sz w:val="18"/>
                <w:szCs w:val="18"/>
              </w:rPr>
              <w:t>交流阻抗测量</w:t>
            </w:r>
            <w:r w:rsidRPr="001E053E">
              <w:rPr>
                <w:bCs/>
                <w:kern w:val="0"/>
                <w:sz w:val="18"/>
                <w:szCs w:val="18"/>
              </w:rPr>
              <w:t>(IMP)</w:t>
            </w:r>
            <w:r w:rsidRPr="001E053E">
              <w:rPr>
                <w:bCs/>
                <w:kern w:val="0"/>
                <w:sz w:val="18"/>
                <w:szCs w:val="18"/>
              </w:rPr>
              <w:t>，交流阻抗</w:t>
            </w:r>
            <w:r w:rsidRPr="001E053E">
              <w:rPr>
                <w:bCs/>
                <w:kern w:val="0"/>
                <w:sz w:val="18"/>
                <w:szCs w:val="18"/>
              </w:rPr>
              <w:t>-</w:t>
            </w:r>
            <w:r w:rsidRPr="001E053E">
              <w:rPr>
                <w:bCs/>
                <w:kern w:val="0"/>
                <w:sz w:val="18"/>
                <w:szCs w:val="18"/>
              </w:rPr>
              <w:t>时间测量</w:t>
            </w:r>
            <w:r w:rsidRPr="001E053E">
              <w:rPr>
                <w:bCs/>
                <w:kern w:val="0"/>
                <w:sz w:val="18"/>
                <w:szCs w:val="18"/>
              </w:rPr>
              <w:t>(IMPT)</w:t>
            </w:r>
            <w:r w:rsidRPr="001E053E">
              <w:rPr>
                <w:bCs/>
                <w:kern w:val="0"/>
                <w:sz w:val="18"/>
                <w:szCs w:val="18"/>
              </w:rPr>
              <w:t>，交流阻抗</w:t>
            </w:r>
            <w:r w:rsidRPr="001E053E">
              <w:rPr>
                <w:bCs/>
                <w:kern w:val="0"/>
                <w:sz w:val="18"/>
                <w:szCs w:val="18"/>
              </w:rPr>
              <w:t>-</w:t>
            </w:r>
            <w:r w:rsidRPr="001E053E">
              <w:rPr>
                <w:bCs/>
                <w:kern w:val="0"/>
                <w:sz w:val="18"/>
                <w:szCs w:val="18"/>
              </w:rPr>
              <w:t>电位测量</w:t>
            </w:r>
            <w:r w:rsidRPr="001E053E">
              <w:rPr>
                <w:bCs/>
                <w:kern w:val="0"/>
                <w:sz w:val="18"/>
                <w:szCs w:val="18"/>
              </w:rPr>
              <w:t>(IMPE)</w:t>
            </w:r>
            <w:r w:rsidRPr="001E053E">
              <w:rPr>
                <w:bCs/>
                <w:kern w:val="0"/>
                <w:sz w:val="18"/>
                <w:szCs w:val="18"/>
              </w:rPr>
              <w:t>，计时电位法</w:t>
            </w:r>
            <w:r w:rsidRPr="001E053E">
              <w:rPr>
                <w:bCs/>
                <w:kern w:val="0"/>
                <w:sz w:val="18"/>
                <w:szCs w:val="18"/>
              </w:rPr>
              <w:t>(CP)</w:t>
            </w:r>
            <w:r w:rsidRPr="001E053E">
              <w:rPr>
                <w:bCs/>
                <w:kern w:val="0"/>
                <w:sz w:val="18"/>
                <w:szCs w:val="18"/>
              </w:rPr>
              <w:t>，电流扫描计时电位法</w:t>
            </w:r>
            <w:r w:rsidRPr="001E053E">
              <w:rPr>
                <w:bCs/>
                <w:kern w:val="0"/>
                <w:sz w:val="18"/>
                <w:szCs w:val="18"/>
              </w:rPr>
              <w:t>(CPCR)</w:t>
            </w:r>
            <w:r w:rsidRPr="001E053E">
              <w:rPr>
                <w:bCs/>
                <w:kern w:val="0"/>
                <w:sz w:val="18"/>
                <w:szCs w:val="18"/>
              </w:rPr>
              <w:t>，多电流阶跃法</w:t>
            </w:r>
            <w:r w:rsidRPr="001E053E">
              <w:rPr>
                <w:bCs/>
                <w:kern w:val="0"/>
                <w:sz w:val="18"/>
                <w:szCs w:val="18"/>
              </w:rPr>
              <w:t>(ISTEP)</w:t>
            </w:r>
            <w:r w:rsidRPr="001E053E">
              <w:rPr>
                <w:bCs/>
                <w:kern w:val="0"/>
                <w:sz w:val="18"/>
                <w:szCs w:val="18"/>
              </w:rPr>
              <w:t>，电位溶出分析</w:t>
            </w:r>
            <w:r w:rsidRPr="001E053E">
              <w:rPr>
                <w:bCs/>
                <w:kern w:val="0"/>
                <w:sz w:val="18"/>
                <w:szCs w:val="18"/>
              </w:rPr>
              <w:t>(PSA)</w:t>
            </w:r>
            <w:r w:rsidRPr="001E053E">
              <w:rPr>
                <w:bCs/>
                <w:kern w:val="0"/>
                <w:sz w:val="18"/>
                <w:szCs w:val="18"/>
              </w:rPr>
              <w:t>，电化学噪声测量</w:t>
            </w:r>
            <w:r w:rsidRPr="001E053E">
              <w:rPr>
                <w:bCs/>
                <w:kern w:val="0"/>
                <w:sz w:val="18"/>
                <w:szCs w:val="18"/>
              </w:rPr>
              <w:t>(ECN)</w:t>
            </w:r>
            <w:r w:rsidRPr="001E053E">
              <w:rPr>
                <w:bCs/>
                <w:kern w:val="0"/>
                <w:sz w:val="18"/>
                <w:szCs w:val="18"/>
              </w:rPr>
              <w:t>，开路电位</w:t>
            </w:r>
            <w:r w:rsidRPr="001E053E">
              <w:rPr>
                <w:bCs/>
                <w:kern w:val="0"/>
                <w:sz w:val="18"/>
                <w:szCs w:val="18"/>
              </w:rPr>
              <w:t>-</w:t>
            </w:r>
            <w:r w:rsidRPr="001E053E">
              <w:rPr>
                <w:bCs/>
                <w:kern w:val="0"/>
                <w:sz w:val="18"/>
                <w:szCs w:val="18"/>
              </w:rPr>
              <w:t>时间曲线</w:t>
            </w:r>
            <w:r w:rsidRPr="001E053E">
              <w:rPr>
                <w:bCs/>
                <w:kern w:val="0"/>
                <w:sz w:val="18"/>
                <w:szCs w:val="18"/>
              </w:rPr>
              <w:t>(OCPT)</w:t>
            </w:r>
            <w:r w:rsidRPr="001E053E">
              <w:rPr>
                <w:bCs/>
                <w:kern w:val="0"/>
                <w:sz w:val="18"/>
                <w:szCs w:val="18"/>
              </w:rPr>
              <w:t>，恒电流仪，</w:t>
            </w:r>
            <w:r w:rsidRPr="001E053E">
              <w:rPr>
                <w:bCs/>
                <w:kern w:val="0"/>
                <w:sz w:val="18"/>
                <w:szCs w:val="18"/>
              </w:rPr>
              <w:t xml:space="preserve">RDE </w:t>
            </w:r>
            <w:r w:rsidRPr="001E053E">
              <w:rPr>
                <w:bCs/>
                <w:kern w:val="0"/>
                <w:sz w:val="18"/>
                <w:szCs w:val="18"/>
              </w:rPr>
              <w:t>控制（</w:t>
            </w:r>
            <w:r w:rsidRPr="001E053E">
              <w:rPr>
                <w:bCs/>
                <w:kern w:val="0"/>
                <w:sz w:val="18"/>
                <w:szCs w:val="18"/>
              </w:rPr>
              <w:t xml:space="preserve">0-10V </w:t>
            </w:r>
            <w:r w:rsidRPr="001E053E">
              <w:rPr>
                <w:bCs/>
                <w:kern w:val="0"/>
                <w:sz w:val="18"/>
                <w:szCs w:val="18"/>
              </w:rPr>
              <w:t>输出），任意反应机理</w:t>
            </w:r>
            <w:r w:rsidRPr="001E053E">
              <w:rPr>
                <w:bCs/>
                <w:kern w:val="0"/>
                <w:sz w:val="18"/>
                <w:szCs w:val="18"/>
              </w:rPr>
              <w:t xml:space="preserve">CV </w:t>
            </w:r>
            <w:r w:rsidRPr="001E053E">
              <w:rPr>
                <w:bCs/>
                <w:kern w:val="0"/>
                <w:sz w:val="18"/>
                <w:szCs w:val="18"/>
              </w:rPr>
              <w:t>模拟器，交流阻抗数字模拟器</w:t>
            </w:r>
            <w:r w:rsidRPr="001E053E">
              <w:rPr>
                <w:bCs/>
                <w:kern w:val="0"/>
                <w:sz w:val="18"/>
                <w:szCs w:val="18"/>
              </w:rPr>
              <w:lastRenderedPageBreak/>
              <w:t>和拟合程序；</w:t>
            </w:r>
          </w:p>
          <w:p w:rsidR="001E053E" w:rsidRPr="001E053E" w:rsidRDefault="001E053E" w:rsidP="001E053E">
            <w:pPr>
              <w:widowControl/>
              <w:jc w:val="left"/>
              <w:rPr>
                <w:bCs/>
                <w:kern w:val="0"/>
                <w:sz w:val="18"/>
                <w:szCs w:val="18"/>
              </w:rPr>
            </w:pPr>
            <w:r w:rsidRPr="001E053E">
              <w:rPr>
                <w:bCs/>
                <w:sz w:val="18"/>
                <w:szCs w:val="18"/>
              </w:rPr>
              <w:t>2</w:t>
            </w:r>
            <w:r w:rsidRPr="001E053E">
              <w:rPr>
                <w:bCs/>
                <w:sz w:val="18"/>
                <w:szCs w:val="18"/>
              </w:rPr>
              <w:t>）</w:t>
            </w:r>
            <w:r w:rsidRPr="001E053E">
              <w:rPr>
                <w:bCs/>
                <w:kern w:val="0"/>
                <w:sz w:val="18"/>
                <w:szCs w:val="18"/>
              </w:rPr>
              <w:t>交流阻抗：</w:t>
            </w:r>
            <w:r w:rsidRPr="001E053E">
              <w:rPr>
                <w:bCs/>
                <w:kern w:val="0"/>
                <w:sz w:val="18"/>
                <w:szCs w:val="18"/>
              </w:rPr>
              <w:t>0.00001</w:t>
            </w:r>
            <w:r w:rsidRPr="001E053E">
              <w:rPr>
                <w:bCs/>
                <w:kern w:val="0"/>
                <w:sz w:val="18"/>
                <w:szCs w:val="18"/>
              </w:rPr>
              <w:t>至</w:t>
            </w:r>
            <w:r w:rsidRPr="001E053E">
              <w:rPr>
                <w:bCs/>
                <w:kern w:val="0"/>
                <w:sz w:val="18"/>
                <w:szCs w:val="18"/>
              </w:rPr>
              <w:t>1MHz</w:t>
            </w:r>
          </w:p>
          <w:p w:rsidR="001E053E" w:rsidRPr="001E053E" w:rsidRDefault="001E053E" w:rsidP="001E053E">
            <w:pPr>
              <w:widowControl/>
              <w:jc w:val="left"/>
              <w:rPr>
                <w:bCs/>
                <w:sz w:val="18"/>
                <w:szCs w:val="18"/>
              </w:rPr>
            </w:pPr>
            <w:r w:rsidRPr="001E053E">
              <w:rPr>
                <w:bCs/>
                <w:kern w:val="0"/>
                <w:sz w:val="18"/>
                <w:szCs w:val="18"/>
              </w:rPr>
              <w:t>3</w:t>
            </w:r>
            <w:r w:rsidRPr="001E053E">
              <w:rPr>
                <w:bCs/>
                <w:sz w:val="18"/>
                <w:szCs w:val="18"/>
              </w:rPr>
              <w:t>）</w:t>
            </w:r>
            <w:r w:rsidRPr="001E053E">
              <w:rPr>
                <w:bCs/>
                <w:kern w:val="0"/>
                <w:sz w:val="18"/>
                <w:szCs w:val="18"/>
              </w:rPr>
              <w:t>CV</w:t>
            </w:r>
            <w:r w:rsidRPr="001E053E">
              <w:rPr>
                <w:bCs/>
                <w:kern w:val="0"/>
                <w:sz w:val="18"/>
                <w:szCs w:val="18"/>
              </w:rPr>
              <w:t>和</w:t>
            </w:r>
            <w:r w:rsidRPr="001E053E">
              <w:rPr>
                <w:bCs/>
                <w:kern w:val="0"/>
                <w:sz w:val="18"/>
                <w:szCs w:val="18"/>
              </w:rPr>
              <w:t>LSV</w:t>
            </w:r>
            <w:r w:rsidRPr="001E053E">
              <w:rPr>
                <w:bCs/>
                <w:kern w:val="0"/>
                <w:sz w:val="18"/>
                <w:szCs w:val="18"/>
              </w:rPr>
              <w:t>扫描速度：</w:t>
            </w:r>
            <w:r w:rsidRPr="001E053E">
              <w:rPr>
                <w:bCs/>
                <w:kern w:val="0"/>
                <w:sz w:val="18"/>
                <w:szCs w:val="18"/>
              </w:rPr>
              <w:t>0.000001V/s</w:t>
            </w:r>
            <w:r w:rsidRPr="001E053E">
              <w:rPr>
                <w:bCs/>
                <w:kern w:val="0"/>
                <w:sz w:val="18"/>
                <w:szCs w:val="18"/>
              </w:rPr>
              <w:t>至</w:t>
            </w:r>
            <w:r w:rsidRPr="001E053E">
              <w:rPr>
                <w:bCs/>
                <w:kern w:val="0"/>
                <w:sz w:val="18"/>
                <w:szCs w:val="18"/>
              </w:rPr>
              <w:t>10</w:t>
            </w:r>
            <w:r w:rsidRPr="001E053E">
              <w:rPr>
                <w:bCs/>
                <w:kern w:val="0"/>
                <w:sz w:val="18"/>
                <w:szCs w:val="18"/>
              </w:rPr>
              <w:t>，</w:t>
            </w:r>
            <w:r w:rsidRPr="001E053E">
              <w:rPr>
                <w:bCs/>
                <w:kern w:val="0"/>
                <w:sz w:val="18"/>
                <w:szCs w:val="18"/>
              </w:rPr>
              <w:t>000V/s</w:t>
            </w:r>
            <w:r w:rsidRPr="001E053E">
              <w:rPr>
                <w:bCs/>
                <w:kern w:val="0"/>
                <w:sz w:val="18"/>
                <w:szCs w:val="18"/>
              </w:rPr>
              <w:t>；扫描时的电位增量：</w:t>
            </w:r>
            <w:r w:rsidRPr="001E053E">
              <w:rPr>
                <w:bCs/>
                <w:kern w:val="0"/>
                <w:sz w:val="18"/>
                <w:szCs w:val="18"/>
              </w:rPr>
              <w:t>0.1mV</w:t>
            </w:r>
            <w:r w:rsidRPr="001E053E">
              <w:rPr>
                <w:bCs/>
                <w:kern w:val="0"/>
                <w:sz w:val="18"/>
                <w:szCs w:val="18"/>
              </w:rPr>
              <w:t>（当扫速为</w:t>
            </w:r>
            <w:r w:rsidRPr="001E053E">
              <w:rPr>
                <w:bCs/>
                <w:kern w:val="0"/>
                <w:sz w:val="18"/>
                <w:szCs w:val="18"/>
              </w:rPr>
              <w:t>1</w:t>
            </w:r>
            <w:r w:rsidRPr="001E053E">
              <w:rPr>
                <w:bCs/>
                <w:kern w:val="0"/>
                <w:sz w:val="18"/>
                <w:szCs w:val="18"/>
              </w:rPr>
              <w:t>，</w:t>
            </w:r>
            <w:r w:rsidRPr="001E053E">
              <w:rPr>
                <w:bCs/>
                <w:kern w:val="0"/>
                <w:sz w:val="18"/>
                <w:szCs w:val="18"/>
              </w:rPr>
              <w:t>000V/s</w:t>
            </w:r>
            <w:r w:rsidRPr="001E053E">
              <w:rPr>
                <w:bCs/>
                <w:kern w:val="0"/>
                <w:sz w:val="18"/>
                <w:szCs w:val="18"/>
              </w:rPr>
              <w:t>时）</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lastRenderedPageBreak/>
              <w:t>1</w:t>
            </w:r>
          </w:p>
        </w:tc>
        <w:tc>
          <w:tcPr>
            <w:tcW w:w="171"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1134"/>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lastRenderedPageBreak/>
              <w:t>13</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充放电仪</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）扣式电池在恒温环境中充电和放电测试，带恒温箱</w:t>
            </w:r>
          </w:p>
          <w:p w:rsidR="001E053E" w:rsidRPr="001E053E" w:rsidRDefault="001E053E" w:rsidP="001E053E">
            <w:pPr>
              <w:rPr>
                <w:bCs/>
                <w:sz w:val="18"/>
                <w:szCs w:val="18"/>
              </w:rPr>
            </w:pPr>
            <w:r w:rsidRPr="001E053E">
              <w:rPr>
                <w:bCs/>
                <w:sz w:val="18"/>
                <w:szCs w:val="18"/>
              </w:rPr>
              <w:t>2</w:t>
            </w:r>
            <w:r w:rsidRPr="001E053E">
              <w:rPr>
                <w:bCs/>
                <w:sz w:val="18"/>
                <w:szCs w:val="18"/>
              </w:rPr>
              <w:t>）</w:t>
            </w:r>
            <w:r w:rsidRPr="001E053E">
              <w:rPr>
                <w:rFonts w:ascii="仿宋" w:eastAsia="仿宋" w:hAnsi="仿宋" w:cs="仿宋" w:hint="eastAsia"/>
                <w:szCs w:val="21"/>
              </w:rPr>
              <w:t>★</w:t>
            </w:r>
            <w:r w:rsidRPr="001E053E">
              <w:rPr>
                <w:bCs/>
                <w:sz w:val="18"/>
                <w:szCs w:val="18"/>
              </w:rPr>
              <w:t>箱内电池数量：</w:t>
            </w:r>
            <w:r w:rsidRPr="001E053E">
              <w:rPr>
                <w:rFonts w:hint="eastAsia"/>
                <w:bCs/>
                <w:sz w:val="18"/>
                <w:szCs w:val="18"/>
              </w:rPr>
              <w:t>不低于</w:t>
            </w:r>
            <w:r w:rsidRPr="001E053E">
              <w:rPr>
                <w:bCs/>
                <w:sz w:val="18"/>
                <w:szCs w:val="18"/>
              </w:rPr>
              <w:t>160</w:t>
            </w:r>
            <w:r w:rsidRPr="001E053E">
              <w:rPr>
                <w:bCs/>
                <w:sz w:val="18"/>
                <w:szCs w:val="18"/>
              </w:rPr>
              <w:t>个</w:t>
            </w:r>
          </w:p>
          <w:p w:rsidR="001E053E" w:rsidRPr="001E053E" w:rsidRDefault="001E053E" w:rsidP="001E053E">
            <w:pPr>
              <w:rPr>
                <w:bCs/>
                <w:sz w:val="18"/>
                <w:szCs w:val="18"/>
              </w:rPr>
            </w:pPr>
            <w:r w:rsidRPr="001E053E">
              <w:rPr>
                <w:bCs/>
                <w:sz w:val="18"/>
                <w:szCs w:val="18"/>
              </w:rPr>
              <w:t>3</w:t>
            </w:r>
            <w:r w:rsidRPr="001E053E">
              <w:rPr>
                <w:bCs/>
                <w:sz w:val="18"/>
                <w:szCs w:val="18"/>
              </w:rPr>
              <w:t>）测试温度范围：</w:t>
            </w:r>
            <w:r w:rsidRPr="001E053E">
              <w:rPr>
                <w:bCs/>
                <w:sz w:val="18"/>
                <w:szCs w:val="18"/>
              </w:rPr>
              <w:t>0</w:t>
            </w:r>
            <w:r w:rsidRPr="001E053E">
              <w:rPr>
                <w:rFonts w:hint="eastAsia"/>
                <w:bCs/>
                <w:sz w:val="18"/>
                <w:szCs w:val="18"/>
              </w:rPr>
              <w:t>~</w:t>
            </w:r>
            <w:r w:rsidRPr="001E053E">
              <w:rPr>
                <w:bCs/>
                <w:sz w:val="18"/>
                <w:szCs w:val="18"/>
              </w:rPr>
              <w:t>60</w:t>
            </w:r>
            <w:r w:rsidRPr="001E053E">
              <w:rPr>
                <w:bCs/>
                <w:sz w:val="18"/>
                <w:szCs w:val="18"/>
              </w:rPr>
              <w:t>摄氏度</w:t>
            </w:r>
          </w:p>
          <w:p w:rsidR="001E053E" w:rsidRPr="001E053E" w:rsidRDefault="001E053E" w:rsidP="001E053E">
            <w:pPr>
              <w:rPr>
                <w:bCs/>
                <w:sz w:val="18"/>
                <w:szCs w:val="18"/>
              </w:rPr>
            </w:pPr>
            <w:r w:rsidRPr="001E053E">
              <w:rPr>
                <w:bCs/>
                <w:sz w:val="18"/>
                <w:szCs w:val="18"/>
              </w:rPr>
              <w:t>4</w:t>
            </w:r>
            <w:r w:rsidRPr="001E053E">
              <w:rPr>
                <w:bCs/>
                <w:sz w:val="18"/>
                <w:szCs w:val="18"/>
              </w:rPr>
              <w:t>）温度偏差：</w:t>
            </w:r>
            <w:r w:rsidRPr="001E053E">
              <w:rPr>
                <w:bCs/>
                <w:sz w:val="18"/>
                <w:szCs w:val="18"/>
              </w:rPr>
              <w:t xml:space="preserve">±2.0 </w:t>
            </w:r>
            <w:r w:rsidRPr="001E053E">
              <w:rPr>
                <w:rFonts w:ascii="宋体" w:hAnsi="宋体" w:cs="宋体" w:hint="eastAsia"/>
                <w:bCs/>
                <w:sz w:val="18"/>
                <w:szCs w:val="18"/>
              </w:rPr>
              <w:t>℃</w:t>
            </w:r>
            <w:r w:rsidRPr="001E053E">
              <w:rPr>
                <w:bCs/>
                <w:sz w:val="18"/>
                <w:szCs w:val="18"/>
              </w:rPr>
              <w:t>（空载、温度稳定时）</w:t>
            </w:r>
          </w:p>
          <w:p w:rsidR="001E053E" w:rsidRPr="001E053E" w:rsidRDefault="001E053E" w:rsidP="001E053E">
            <w:pPr>
              <w:rPr>
                <w:bCs/>
                <w:sz w:val="18"/>
                <w:szCs w:val="18"/>
              </w:rPr>
            </w:pPr>
            <w:r w:rsidRPr="001E053E">
              <w:rPr>
                <w:bCs/>
                <w:sz w:val="18"/>
                <w:szCs w:val="18"/>
              </w:rPr>
              <w:t>5</w:t>
            </w:r>
            <w:r w:rsidRPr="001E053E">
              <w:rPr>
                <w:bCs/>
                <w:sz w:val="18"/>
                <w:szCs w:val="18"/>
              </w:rPr>
              <w:t>）电流量程：量程一：</w:t>
            </w:r>
            <w:r w:rsidRPr="001E053E">
              <w:rPr>
                <w:bCs/>
                <w:sz w:val="18"/>
                <w:szCs w:val="18"/>
              </w:rPr>
              <w:t>5μA~1mA</w:t>
            </w:r>
            <w:r w:rsidRPr="001E053E">
              <w:rPr>
                <w:bCs/>
                <w:sz w:val="18"/>
                <w:szCs w:val="18"/>
              </w:rPr>
              <w:t>；量程二：</w:t>
            </w:r>
            <w:r w:rsidRPr="001E053E">
              <w:rPr>
                <w:bCs/>
                <w:sz w:val="18"/>
                <w:szCs w:val="18"/>
              </w:rPr>
              <w:t>1mA~10mA</w:t>
            </w:r>
            <w:r w:rsidRPr="001E053E">
              <w:rPr>
                <w:bCs/>
                <w:sz w:val="18"/>
                <w:szCs w:val="18"/>
              </w:rPr>
              <w:t>；量程三：</w:t>
            </w:r>
            <w:r w:rsidRPr="001E053E">
              <w:rPr>
                <w:bCs/>
                <w:sz w:val="18"/>
                <w:szCs w:val="18"/>
              </w:rPr>
              <w:t xml:space="preserve">10mA~20mA </w:t>
            </w:r>
          </w:p>
          <w:p w:rsidR="001E053E" w:rsidRPr="001E053E" w:rsidRDefault="001E053E" w:rsidP="001E053E">
            <w:pPr>
              <w:rPr>
                <w:bCs/>
                <w:sz w:val="18"/>
                <w:szCs w:val="18"/>
              </w:rPr>
            </w:pPr>
            <w:r w:rsidRPr="001E053E">
              <w:rPr>
                <w:bCs/>
                <w:sz w:val="18"/>
                <w:szCs w:val="18"/>
              </w:rPr>
              <w:t>6</w:t>
            </w:r>
            <w:r w:rsidRPr="001E053E">
              <w:rPr>
                <w:bCs/>
                <w:sz w:val="18"/>
                <w:szCs w:val="18"/>
              </w:rPr>
              <w:t>）充电模式</w:t>
            </w:r>
            <w:r w:rsidRPr="001E053E">
              <w:rPr>
                <w:bCs/>
                <w:sz w:val="18"/>
                <w:szCs w:val="18"/>
              </w:rPr>
              <w:t>:</w:t>
            </w:r>
            <w:r w:rsidRPr="001E053E">
              <w:rPr>
                <w:bCs/>
                <w:sz w:val="18"/>
                <w:szCs w:val="18"/>
              </w:rPr>
              <w:t>恒流充电、恒压充电、恒流恒压充电、恒功率充电</w:t>
            </w:r>
          </w:p>
          <w:p w:rsidR="001E053E" w:rsidRPr="001E053E" w:rsidRDefault="001E053E" w:rsidP="001E053E">
            <w:pPr>
              <w:rPr>
                <w:bCs/>
                <w:sz w:val="18"/>
                <w:szCs w:val="18"/>
              </w:rPr>
            </w:pPr>
            <w:r w:rsidRPr="001E053E">
              <w:rPr>
                <w:bCs/>
                <w:sz w:val="18"/>
                <w:szCs w:val="18"/>
              </w:rPr>
              <w:t>7</w:t>
            </w:r>
            <w:r w:rsidRPr="001E053E">
              <w:rPr>
                <w:bCs/>
                <w:sz w:val="18"/>
                <w:szCs w:val="18"/>
              </w:rPr>
              <w:t>）放电模式：恒流放电、恒压放电、恒流恒压放电、恒功率放电、恒阻放电</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1</w:t>
            </w:r>
          </w:p>
        </w:tc>
        <w:tc>
          <w:tcPr>
            <w:tcW w:w="171"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662"/>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14</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超纯水仪</w:t>
            </w:r>
          </w:p>
        </w:tc>
        <w:tc>
          <w:tcPr>
            <w:tcW w:w="3742" w:type="pct"/>
            <w:shd w:val="clear" w:color="auto" w:fill="auto"/>
            <w:noWrap/>
            <w:vAlign w:val="center"/>
          </w:tcPr>
          <w:p w:rsidR="001E053E" w:rsidRPr="001E053E" w:rsidRDefault="001E053E" w:rsidP="001E053E">
            <w:pPr>
              <w:numPr>
                <w:ilvl w:val="0"/>
                <w:numId w:val="10"/>
              </w:numPr>
              <w:rPr>
                <w:bCs/>
                <w:sz w:val="18"/>
                <w:szCs w:val="18"/>
              </w:rPr>
            </w:pPr>
            <w:r w:rsidRPr="001E053E">
              <w:rPr>
                <w:bCs/>
                <w:sz w:val="18"/>
                <w:szCs w:val="18"/>
              </w:rPr>
              <w:t>适用范围：各类理化检测、生化分析、微量分析、冲洗专用，</w:t>
            </w:r>
            <w:r w:rsidRPr="001E053E">
              <w:rPr>
                <w:bCs/>
                <w:sz w:val="18"/>
                <w:szCs w:val="18"/>
              </w:rPr>
              <w:t>HPLC</w:t>
            </w:r>
            <w:r w:rsidRPr="001E053E">
              <w:rPr>
                <w:bCs/>
                <w:sz w:val="18"/>
                <w:szCs w:val="18"/>
              </w:rPr>
              <w:t>、</w:t>
            </w:r>
            <w:r w:rsidRPr="001E053E">
              <w:rPr>
                <w:bCs/>
                <w:sz w:val="18"/>
                <w:szCs w:val="18"/>
              </w:rPr>
              <w:t>IC</w:t>
            </w:r>
            <w:r w:rsidRPr="001E053E">
              <w:rPr>
                <w:bCs/>
                <w:sz w:val="18"/>
                <w:szCs w:val="18"/>
              </w:rPr>
              <w:t>、</w:t>
            </w:r>
            <w:r w:rsidRPr="001E053E">
              <w:rPr>
                <w:bCs/>
                <w:sz w:val="18"/>
                <w:szCs w:val="18"/>
              </w:rPr>
              <w:t>GC</w:t>
            </w:r>
            <w:r w:rsidRPr="001E053E">
              <w:rPr>
                <w:bCs/>
                <w:sz w:val="18"/>
                <w:szCs w:val="18"/>
              </w:rPr>
              <w:t>、分析实验。</w:t>
            </w:r>
          </w:p>
          <w:p w:rsidR="001E053E" w:rsidRPr="001E053E" w:rsidRDefault="001E053E" w:rsidP="001E053E">
            <w:pPr>
              <w:numPr>
                <w:ilvl w:val="0"/>
                <w:numId w:val="10"/>
              </w:numPr>
              <w:rPr>
                <w:bCs/>
                <w:sz w:val="18"/>
                <w:szCs w:val="18"/>
              </w:rPr>
            </w:pPr>
            <w:r w:rsidRPr="001E053E">
              <w:rPr>
                <w:bCs/>
                <w:sz w:val="18"/>
                <w:szCs w:val="18"/>
              </w:rPr>
              <w:t>纯水指标：纯水：脱盐率</w:t>
            </w:r>
            <w:r w:rsidRPr="001E053E">
              <w:rPr>
                <w:bCs/>
                <w:sz w:val="18"/>
                <w:szCs w:val="18"/>
              </w:rPr>
              <w:t>≥95%</w:t>
            </w:r>
            <w:r w:rsidRPr="001E053E">
              <w:rPr>
                <w:bCs/>
                <w:sz w:val="18"/>
                <w:szCs w:val="18"/>
              </w:rPr>
              <w:t>。超纯水：电阻率</w:t>
            </w:r>
            <w:r w:rsidRPr="001E053E">
              <w:rPr>
                <w:bCs/>
                <w:sz w:val="18"/>
                <w:szCs w:val="18"/>
              </w:rPr>
              <w:t>18.25MΩ.cm@25</w:t>
            </w:r>
            <w:r w:rsidRPr="001E053E">
              <w:rPr>
                <w:rFonts w:ascii="宋体" w:hAnsi="宋体" w:cs="宋体" w:hint="eastAsia"/>
                <w:bCs/>
                <w:sz w:val="18"/>
                <w:szCs w:val="18"/>
              </w:rPr>
              <w:t>℃</w:t>
            </w:r>
            <w:r w:rsidRPr="001E053E">
              <w:rPr>
                <w:bCs/>
                <w:sz w:val="18"/>
                <w:szCs w:val="18"/>
              </w:rPr>
              <w:t>，</w:t>
            </w:r>
            <w:r w:rsidRPr="001E053E">
              <w:rPr>
                <w:bCs/>
                <w:sz w:val="18"/>
                <w:szCs w:val="18"/>
              </w:rPr>
              <w:t>TOC</w:t>
            </w:r>
            <w:r w:rsidRPr="001E053E">
              <w:rPr>
                <w:bCs/>
                <w:sz w:val="18"/>
                <w:szCs w:val="18"/>
              </w:rPr>
              <w:t>：</w:t>
            </w:r>
            <w:r w:rsidRPr="001E053E">
              <w:rPr>
                <w:bCs/>
                <w:sz w:val="18"/>
                <w:szCs w:val="18"/>
              </w:rPr>
              <w:t>&lt;10ppb</w:t>
            </w:r>
            <w:r w:rsidRPr="001E053E">
              <w:rPr>
                <w:bCs/>
                <w:sz w:val="18"/>
                <w:szCs w:val="18"/>
              </w:rPr>
              <w:t>，颗粒（</w:t>
            </w:r>
            <w:r w:rsidRPr="001E053E">
              <w:rPr>
                <w:bCs/>
                <w:sz w:val="18"/>
                <w:szCs w:val="18"/>
              </w:rPr>
              <w:t>&gt;0.22μm</w:t>
            </w:r>
            <w:r w:rsidRPr="001E053E">
              <w:rPr>
                <w:bCs/>
                <w:sz w:val="18"/>
                <w:szCs w:val="18"/>
              </w:rPr>
              <w:t>）</w:t>
            </w:r>
            <w:r w:rsidRPr="001E053E">
              <w:rPr>
                <w:bCs/>
                <w:sz w:val="18"/>
                <w:szCs w:val="18"/>
              </w:rPr>
              <w:t>&lt;1</w:t>
            </w:r>
            <w:r w:rsidRPr="001E053E">
              <w:rPr>
                <w:bCs/>
                <w:sz w:val="18"/>
                <w:szCs w:val="18"/>
              </w:rPr>
              <w:t>个</w:t>
            </w:r>
            <w:r w:rsidRPr="001E053E">
              <w:rPr>
                <w:bCs/>
                <w:sz w:val="18"/>
                <w:szCs w:val="18"/>
              </w:rPr>
              <w:t>/ml</w:t>
            </w:r>
            <w:r w:rsidRPr="001E053E">
              <w:rPr>
                <w:bCs/>
                <w:sz w:val="18"/>
                <w:szCs w:val="18"/>
              </w:rPr>
              <w:t>，微生物</w:t>
            </w:r>
            <w:r w:rsidRPr="001E053E">
              <w:rPr>
                <w:bCs/>
                <w:sz w:val="18"/>
                <w:szCs w:val="18"/>
              </w:rPr>
              <w:t>/</w:t>
            </w:r>
            <w:r w:rsidRPr="001E053E">
              <w:rPr>
                <w:bCs/>
                <w:sz w:val="18"/>
                <w:szCs w:val="18"/>
              </w:rPr>
              <w:t>细菌含量＜</w:t>
            </w:r>
            <w:r w:rsidRPr="001E053E">
              <w:rPr>
                <w:bCs/>
                <w:sz w:val="18"/>
                <w:szCs w:val="18"/>
              </w:rPr>
              <w:t>1cfu/ml</w:t>
            </w:r>
          </w:p>
          <w:p w:rsidR="001E053E" w:rsidRPr="001E053E" w:rsidRDefault="001E053E" w:rsidP="001E053E">
            <w:pPr>
              <w:numPr>
                <w:ilvl w:val="0"/>
                <w:numId w:val="10"/>
              </w:numPr>
              <w:rPr>
                <w:bCs/>
                <w:sz w:val="18"/>
                <w:szCs w:val="18"/>
              </w:rPr>
            </w:pPr>
            <w:r w:rsidRPr="001E053E">
              <w:rPr>
                <w:bCs/>
                <w:sz w:val="18"/>
                <w:szCs w:val="18"/>
              </w:rPr>
              <w:t>标准配置：主机</w:t>
            </w:r>
            <w:r w:rsidRPr="001E053E">
              <w:rPr>
                <w:bCs/>
                <w:sz w:val="18"/>
                <w:szCs w:val="18"/>
              </w:rPr>
              <w:t>(</w:t>
            </w:r>
            <w:r w:rsidRPr="001E053E">
              <w:rPr>
                <w:bCs/>
                <w:sz w:val="18"/>
                <w:szCs w:val="18"/>
              </w:rPr>
              <w:t>含</w:t>
            </w:r>
            <w:r w:rsidRPr="001E053E">
              <w:rPr>
                <w:bCs/>
                <w:sz w:val="18"/>
                <w:szCs w:val="18"/>
              </w:rPr>
              <w:t>1</w:t>
            </w:r>
            <w:r w:rsidRPr="001E053E">
              <w:rPr>
                <w:bCs/>
                <w:sz w:val="18"/>
                <w:szCs w:val="18"/>
              </w:rPr>
              <w:t>套纯化柱</w:t>
            </w:r>
            <w:r w:rsidRPr="001E053E">
              <w:rPr>
                <w:bCs/>
                <w:sz w:val="18"/>
                <w:szCs w:val="18"/>
              </w:rPr>
              <w:t>)+11</w:t>
            </w:r>
            <w:r w:rsidRPr="001E053E">
              <w:rPr>
                <w:bCs/>
                <w:sz w:val="18"/>
                <w:szCs w:val="18"/>
              </w:rPr>
              <w:t>加仑压力桶</w:t>
            </w:r>
            <w:r w:rsidRPr="001E053E">
              <w:rPr>
                <w:bCs/>
                <w:sz w:val="18"/>
                <w:szCs w:val="18"/>
              </w:rPr>
              <w:t>+</w:t>
            </w:r>
            <w:r w:rsidRPr="001E053E">
              <w:rPr>
                <w:bCs/>
                <w:sz w:val="18"/>
                <w:szCs w:val="18"/>
              </w:rPr>
              <w:t>附件包</w:t>
            </w:r>
          </w:p>
          <w:p w:rsidR="001E053E" w:rsidRPr="001E053E" w:rsidRDefault="001E053E" w:rsidP="001E053E">
            <w:pPr>
              <w:numPr>
                <w:ilvl w:val="0"/>
                <w:numId w:val="10"/>
              </w:numPr>
              <w:rPr>
                <w:bCs/>
                <w:sz w:val="18"/>
                <w:szCs w:val="18"/>
              </w:rPr>
            </w:pPr>
            <w:r w:rsidRPr="001E053E">
              <w:rPr>
                <w:bCs/>
                <w:sz w:val="18"/>
                <w:szCs w:val="18"/>
              </w:rPr>
              <w:t>出水水质：准无机离子截留率</w:t>
            </w:r>
            <w:r w:rsidRPr="001E053E">
              <w:rPr>
                <w:bCs/>
                <w:sz w:val="18"/>
                <w:szCs w:val="18"/>
              </w:rPr>
              <w:t>&gt;96%</w:t>
            </w:r>
            <w:r w:rsidRPr="001E053E">
              <w:rPr>
                <w:bCs/>
                <w:sz w:val="18"/>
                <w:szCs w:val="18"/>
              </w:rPr>
              <w:t>；可溶性有机物截留率</w:t>
            </w:r>
            <w:r w:rsidRPr="001E053E">
              <w:rPr>
                <w:bCs/>
                <w:sz w:val="18"/>
                <w:szCs w:val="18"/>
              </w:rPr>
              <w:t>&gt;99%</w:t>
            </w:r>
            <w:r w:rsidRPr="001E053E">
              <w:rPr>
                <w:bCs/>
                <w:sz w:val="18"/>
                <w:szCs w:val="18"/>
              </w:rPr>
              <w:t>，颗粒物截留率</w:t>
            </w:r>
            <w:r w:rsidRPr="001E053E">
              <w:rPr>
                <w:bCs/>
                <w:sz w:val="18"/>
                <w:szCs w:val="18"/>
              </w:rPr>
              <w:t>&gt;99%</w:t>
            </w:r>
            <w:r w:rsidRPr="001E053E">
              <w:rPr>
                <w:bCs/>
                <w:sz w:val="18"/>
                <w:szCs w:val="18"/>
              </w:rPr>
              <w:t>，微生物截留率</w:t>
            </w:r>
            <w:r w:rsidRPr="001E053E">
              <w:rPr>
                <w:bCs/>
                <w:sz w:val="18"/>
                <w:szCs w:val="18"/>
              </w:rPr>
              <w:t>&gt;99%</w:t>
            </w:r>
          </w:p>
          <w:p w:rsidR="001E053E" w:rsidRPr="001E053E" w:rsidRDefault="001E053E" w:rsidP="001E053E">
            <w:pPr>
              <w:numPr>
                <w:ilvl w:val="0"/>
                <w:numId w:val="10"/>
              </w:numPr>
              <w:rPr>
                <w:bCs/>
                <w:sz w:val="18"/>
                <w:szCs w:val="18"/>
              </w:rPr>
            </w:pPr>
            <w:r w:rsidRPr="001E053E">
              <w:rPr>
                <w:bCs/>
                <w:sz w:val="18"/>
                <w:szCs w:val="18"/>
              </w:rPr>
              <w:t>全自动</w:t>
            </w:r>
            <w:r w:rsidRPr="001E053E">
              <w:rPr>
                <w:bCs/>
                <w:sz w:val="18"/>
                <w:szCs w:val="18"/>
              </w:rPr>
              <w:t xml:space="preserve"> RO </w:t>
            </w:r>
            <w:r w:rsidRPr="001E053E">
              <w:rPr>
                <w:bCs/>
                <w:sz w:val="18"/>
                <w:szCs w:val="18"/>
              </w:rPr>
              <w:t>膜防垢冲洗程序，以及定时冲洗程序，延长</w:t>
            </w:r>
            <w:r w:rsidRPr="001E053E">
              <w:rPr>
                <w:bCs/>
                <w:sz w:val="18"/>
                <w:szCs w:val="18"/>
              </w:rPr>
              <w:t xml:space="preserve"> RO </w:t>
            </w:r>
            <w:r w:rsidRPr="001E053E">
              <w:rPr>
                <w:bCs/>
                <w:sz w:val="18"/>
                <w:szCs w:val="18"/>
              </w:rPr>
              <w:t>膜使用寿命。</w:t>
            </w:r>
          </w:p>
          <w:p w:rsidR="001E053E" w:rsidRPr="001E053E" w:rsidRDefault="001E053E" w:rsidP="001E053E">
            <w:pPr>
              <w:numPr>
                <w:ilvl w:val="0"/>
                <w:numId w:val="10"/>
              </w:numPr>
              <w:rPr>
                <w:bCs/>
                <w:sz w:val="18"/>
                <w:szCs w:val="18"/>
              </w:rPr>
            </w:pPr>
            <w:r w:rsidRPr="001E053E">
              <w:rPr>
                <w:bCs/>
                <w:sz w:val="18"/>
                <w:szCs w:val="18"/>
              </w:rPr>
              <w:t>实时在线产水水量监测，进水压力监测，产水压力监测。</w:t>
            </w:r>
          </w:p>
          <w:p w:rsidR="001E053E" w:rsidRPr="001E053E" w:rsidRDefault="001E053E" w:rsidP="001E053E">
            <w:pPr>
              <w:numPr>
                <w:ilvl w:val="0"/>
                <w:numId w:val="10"/>
              </w:numPr>
              <w:rPr>
                <w:bCs/>
                <w:sz w:val="18"/>
                <w:szCs w:val="18"/>
              </w:rPr>
            </w:pPr>
            <w:r w:rsidRPr="001E053E">
              <w:rPr>
                <w:bCs/>
                <w:sz w:val="18"/>
                <w:szCs w:val="18"/>
              </w:rPr>
              <w:t>水质在线电阻率监测，多种工作状态在线检测，运行数据实时掌握。</w:t>
            </w:r>
          </w:p>
          <w:p w:rsidR="001E053E" w:rsidRPr="001E053E" w:rsidRDefault="001E053E" w:rsidP="001E053E">
            <w:pPr>
              <w:numPr>
                <w:ilvl w:val="0"/>
                <w:numId w:val="10"/>
              </w:numPr>
              <w:rPr>
                <w:bCs/>
                <w:sz w:val="18"/>
                <w:szCs w:val="18"/>
              </w:rPr>
            </w:pPr>
            <w:r w:rsidRPr="001E053E">
              <w:rPr>
                <w:bCs/>
                <w:sz w:val="18"/>
                <w:szCs w:val="18"/>
              </w:rPr>
              <w:t>主要部件采用进口品牌，确保优良的产水水质，多种不同配置，满足实验所需。</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1</w:t>
            </w:r>
          </w:p>
        </w:tc>
        <w:tc>
          <w:tcPr>
            <w:tcW w:w="171"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934"/>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15</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电池测试恒温箱</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）功能实现：扣式电池在恒温环境中充电和放电测试</w:t>
            </w:r>
          </w:p>
          <w:p w:rsidR="001E053E" w:rsidRPr="001E053E" w:rsidRDefault="001E053E" w:rsidP="001E053E">
            <w:pPr>
              <w:rPr>
                <w:bCs/>
                <w:sz w:val="18"/>
                <w:szCs w:val="18"/>
              </w:rPr>
            </w:pPr>
            <w:r w:rsidRPr="001E053E">
              <w:rPr>
                <w:bCs/>
                <w:sz w:val="18"/>
                <w:szCs w:val="18"/>
              </w:rPr>
              <w:t>2</w:t>
            </w:r>
            <w:r w:rsidRPr="001E053E">
              <w:rPr>
                <w:bCs/>
                <w:sz w:val="18"/>
                <w:szCs w:val="18"/>
              </w:rPr>
              <w:t>）电池规格：扣式电池，配电池测试长线</w:t>
            </w:r>
            <w:r w:rsidRPr="001E053E">
              <w:rPr>
                <w:rFonts w:hint="eastAsia"/>
                <w:bCs/>
                <w:sz w:val="18"/>
                <w:szCs w:val="18"/>
              </w:rPr>
              <w:t>数量</w:t>
            </w:r>
            <w:r w:rsidRPr="001E053E">
              <w:rPr>
                <w:bCs/>
                <w:sz w:val="18"/>
                <w:szCs w:val="18"/>
              </w:rPr>
              <w:t>≥32</w:t>
            </w:r>
            <w:r w:rsidRPr="001E053E">
              <w:rPr>
                <w:bCs/>
                <w:sz w:val="18"/>
                <w:szCs w:val="18"/>
              </w:rPr>
              <w:t>根</w:t>
            </w:r>
          </w:p>
          <w:p w:rsidR="001E053E" w:rsidRPr="001E053E" w:rsidRDefault="001E053E" w:rsidP="001E053E">
            <w:pPr>
              <w:rPr>
                <w:bCs/>
                <w:sz w:val="18"/>
                <w:szCs w:val="18"/>
              </w:rPr>
            </w:pPr>
            <w:r w:rsidRPr="001E053E">
              <w:rPr>
                <w:bCs/>
                <w:sz w:val="18"/>
                <w:szCs w:val="18"/>
              </w:rPr>
              <w:t>3</w:t>
            </w:r>
            <w:r w:rsidRPr="001E053E">
              <w:rPr>
                <w:bCs/>
                <w:sz w:val="18"/>
                <w:szCs w:val="18"/>
              </w:rPr>
              <w:t>）</w:t>
            </w:r>
            <w:r w:rsidRPr="001E053E">
              <w:rPr>
                <w:rFonts w:ascii="宋体" w:hAnsi="宋体" w:cs="仿宋" w:hint="eastAsia"/>
                <w:sz w:val="18"/>
                <w:szCs w:val="18"/>
              </w:rPr>
              <w:t>可测</w:t>
            </w:r>
            <w:r w:rsidRPr="001E053E">
              <w:rPr>
                <w:bCs/>
                <w:sz w:val="18"/>
                <w:szCs w:val="18"/>
              </w:rPr>
              <w:t>电池数量：</w:t>
            </w:r>
            <w:r w:rsidRPr="001E053E">
              <w:rPr>
                <w:rFonts w:hint="eastAsia"/>
                <w:bCs/>
                <w:sz w:val="18"/>
                <w:szCs w:val="18"/>
              </w:rPr>
              <w:t>不低于</w:t>
            </w:r>
            <w:r w:rsidRPr="001E053E">
              <w:rPr>
                <w:bCs/>
                <w:sz w:val="18"/>
                <w:szCs w:val="18"/>
              </w:rPr>
              <w:t>32</w:t>
            </w:r>
            <w:r w:rsidRPr="001E053E">
              <w:rPr>
                <w:bCs/>
                <w:sz w:val="18"/>
                <w:szCs w:val="18"/>
              </w:rPr>
              <w:t>个</w:t>
            </w:r>
          </w:p>
          <w:p w:rsidR="001E053E" w:rsidRPr="001E053E" w:rsidRDefault="001E053E" w:rsidP="001E053E">
            <w:pPr>
              <w:rPr>
                <w:bCs/>
                <w:sz w:val="18"/>
                <w:szCs w:val="18"/>
              </w:rPr>
            </w:pPr>
            <w:r w:rsidRPr="001E053E">
              <w:rPr>
                <w:bCs/>
                <w:sz w:val="18"/>
                <w:szCs w:val="18"/>
              </w:rPr>
              <w:t>4</w:t>
            </w:r>
            <w:r w:rsidRPr="001E053E">
              <w:rPr>
                <w:bCs/>
                <w:sz w:val="18"/>
                <w:szCs w:val="18"/>
              </w:rPr>
              <w:t>）箱内有效体积：</w:t>
            </w:r>
            <w:r w:rsidRPr="001E053E">
              <w:rPr>
                <w:bCs/>
                <w:sz w:val="18"/>
                <w:szCs w:val="18"/>
              </w:rPr>
              <w:t xml:space="preserve">≥25L  </w:t>
            </w:r>
            <w:r w:rsidRPr="001E053E">
              <w:rPr>
                <w:bCs/>
                <w:sz w:val="18"/>
                <w:szCs w:val="18"/>
              </w:rPr>
              <w:t>温度范围：</w:t>
            </w:r>
            <w:r w:rsidRPr="001E053E">
              <w:rPr>
                <w:bCs/>
                <w:sz w:val="18"/>
                <w:szCs w:val="18"/>
              </w:rPr>
              <w:t>15</w:t>
            </w:r>
            <w:r w:rsidRPr="001E053E">
              <w:rPr>
                <w:bCs/>
                <w:sz w:val="18"/>
                <w:szCs w:val="18"/>
              </w:rPr>
              <w:t>～</w:t>
            </w:r>
            <w:r w:rsidRPr="001E053E">
              <w:rPr>
                <w:bCs/>
                <w:sz w:val="18"/>
                <w:szCs w:val="18"/>
              </w:rPr>
              <w:t xml:space="preserve">60 </w:t>
            </w:r>
            <w:r w:rsidRPr="001E053E">
              <w:rPr>
                <w:rFonts w:ascii="宋体" w:hAnsi="宋体" w:cs="宋体" w:hint="eastAsia"/>
                <w:bCs/>
                <w:sz w:val="18"/>
                <w:szCs w:val="18"/>
              </w:rPr>
              <w:t>℃</w:t>
            </w:r>
          </w:p>
          <w:p w:rsidR="001E053E" w:rsidRPr="001E053E" w:rsidRDefault="001E053E" w:rsidP="001E053E">
            <w:pPr>
              <w:rPr>
                <w:bCs/>
                <w:sz w:val="18"/>
                <w:szCs w:val="18"/>
              </w:rPr>
            </w:pPr>
            <w:r w:rsidRPr="001E053E">
              <w:rPr>
                <w:bCs/>
                <w:sz w:val="18"/>
                <w:szCs w:val="18"/>
              </w:rPr>
              <w:t>5</w:t>
            </w:r>
            <w:r w:rsidRPr="001E053E">
              <w:rPr>
                <w:bCs/>
                <w:sz w:val="18"/>
                <w:szCs w:val="18"/>
              </w:rPr>
              <w:t>）空气调节单元：半导体制冷（制热）模块</w:t>
            </w:r>
          </w:p>
          <w:p w:rsidR="001E053E" w:rsidRPr="001E053E" w:rsidRDefault="001E053E" w:rsidP="001E053E">
            <w:pPr>
              <w:rPr>
                <w:bCs/>
                <w:sz w:val="18"/>
                <w:szCs w:val="18"/>
              </w:rPr>
            </w:pPr>
            <w:r w:rsidRPr="001E053E">
              <w:rPr>
                <w:bCs/>
                <w:sz w:val="18"/>
                <w:szCs w:val="18"/>
              </w:rPr>
              <w:t>6</w:t>
            </w:r>
            <w:r w:rsidRPr="001E053E">
              <w:rPr>
                <w:bCs/>
                <w:sz w:val="18"/>
                <w:szCs w:val="18"/>
              </w:rPr>
              <w:t>）温度偏差：</w:t>
            </w:r>
            <w:r w:rsidRPr="001E053E">
              <w:rPr>
                <w:bCs/>
                <w:sz w:val="18"/>
                <w:szCs w:val="18"/>
              </w:rPr>
              <w:t xml:space="preserve">±2.0 </w:t>
            </w:r>
            <w:r w:rsidRPr="001E053E">
              <w:rPr>
                <w:rFonts w:ascii="宋体" w:hAnsi="宋体" w:cs="宋体" w:hint="eastAsia"/>
                <w:bCs/>
                <w:sz w:val="18"/>
                <w:szCs w:val="18"/>
              </w:rPr>
              <w:t>℃</w:t>
            </w:r>
            <w:r w:rsidRPr="001E053E">
              <w:rPr>
                <w:bCs/>
                <w:sz w:val="18"/>
                <w:szCs w:val="18"/>
              </w:rPr>
              <w:t>（空载、温度稳定时）</w:t>
            </w:r>
          </w:p>
          <w:p w:rsidR="001E053E" w:rsidRPr="001E053E" w:rsidRDefault="001E053E" w:rsidP="001E053E">
            <w:pPr>
              <w:rPr>
                <w:bCs/>
                <w:sz w:val="18"/>
                <w:szCs w:val="18"/>
              </w:rPr>
            </w:pPr>
            <w:r w:rsidRPr="001E053E">
              <w:rPr>
                <w:bCs/>
                <w:sz w:val="18"/>
                <w:szCs w:val="18"/>
              </w:rPr>
              <w:t>7</w:t>
            </w:r>
            <w:r w:rsidRPr="001E053E">
              <w:rPr>
                <w:bCs/>
                <w:sz w:val="18"/>
                <w:szCs w:val="18"/>
              </w:rPr>
              <w:t>）支持与与电池检测设备互联</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1</w:t>
            </w:r>
          </w:p>
        </w:tc>
        <w:tc>
          <w:tcPr>
            <w:tcW w:w="171"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934"/>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16</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原位红外漫反射池</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）功能实现：锂离子电池，钠离子电池，金属空气电池等电池放电过程中红外光谱的采集</w:t>
            </w:r>
          </w:p>
          <w:p w:rsidR="001E053E" w:rsidRPr="001E053E" w:rsidRDefault="001E053E" w:rsidP="001E053E">
            <w:pPr>
              <w:rPr>
                <w:bCs/>
                <w:sz w:val="18"/>
                <w:szCs w:val="18"/>
              </w:rPr>
            </w:pPr>
            <w:r w:rsidRPr="001E053E">
              <w:rPr>
                <w:bCs/>
                <w:sz w:val="18"/>
                <w:szCs w:val="18"/>
              </w:rPr>
              <w:t>2</w:t>
            </w:r>
            <w:r w:rsidRPr="001E053E">
              <w:rPr>
                <w:bCs/>
                <w:sz w:val="18"/>
                <w:szCs w:val="18"/>
              </w:rPr>
              <w:t>）电化学池：</w:t>
            </w:r>
            <w:r w:rsidRPr="001E053E">
              <w:rPr>
                <w:bCs/>
                <w:sz w:val="18"/>
                <w:szCs w:val="18"/>
              </w:rPr>
              <w:t>PEEK</w:t>
            </w:r>
            <w:r w:rsidRPr="001E053E">
              <w:rPr>
                <w:bCs/>
                <w:sz w:val="18"/>
                <w:szCs w:val="18"/>
              </w:rPr>
              <w:t>材质和不锈钢材质组合池体，两电极</w:t>
            </w:r>
            <w:r w:rsidRPr="001E053E">
              <w:rPr>
                <w:bCs/>
                <w:sz w:val="18"/>
                <w:szCs w:val="18"/>
              </w:rPr>
              <w:t>/</w:t>
            </w:r>
            <w:r w:rsidRPr="001E053E">
              <w:rPr>
                <w:bCs/>
                <w:sz w:val="18"/>
                <w:szCs w:val="18"/>
              </w:rPr>
              <w:t>三电极体系，具有压力调节功能，气密性池体，可方便在手套箱中装卸电池，具有进气口和出气口</w:t>
            </w:r>
          </w:p>
          <w:p w:rsidR="001E053E" w:rsidRPr="001E053E" w:rsidRDefault="001E053E" w:rsidP="001E053E">
            <w:pPr>
              <w:rPr>
                <w:bCs/>
                <w:sz w:val="18"/>
                <w:szCs w:val="18"/>
              </w:rPr>
            </w:pPr>
            <w:r w:rsidRPr="001E053E">
              <w:rPr>
                <w:bCs/>
                <w:sz w:val="18"/>
                <w:szCs w:val="18"/>
              </w:rPr>
              <w:t>3</w:t>
            </w:r>
            <w:r w:rsidRPr="001E053E">
              <w:rPr>
                <w:bCs/>
                <w:sz w:val="18"/>
                <w:szCs w:val="18"/>
              </w:rPr>
              <w:t>）</w:t>
            </w:r>
            <w:r w:rsidRPr="001E053E">
              <w:rPr>
                <w:rFonts w:ascii="仿宋" w:eastAsia="仿宋" w:hAnsi="仿宋" w:cs="仿宋" w:hint="eastAsia"/>
                <w:szCs w:val="21"/>
              </w:rPr>
              <w:t>★</w:t>
            </w:r>
            <w:r w:rsidRPr="001E053E">
              <w:rPr>
                <w:bCs/>
                <w:sz w:val="18"/>
                <w:szCs w:val="18"/>
              </w:rPr>
              <w:t>电化学池可实现电化学质谱仪与红外三联用；金刚石晶体</w:t>
            </w:r>
            <w:r w:rsidRPr="001E053E">
              <w:rPr>
                <w:bCs/>
                <w:sz w:val="18"/>
                <w:szCs w:val="18"/>
              </w:rPr>
              <w:t>:</w:t>
            </w:r>
            <w:r w:rsidRPr="001E053E">
              <w:rPr>
                <w:bCs/>
                <w:sz w:val="18"/>
                <w:szCs w:val="18"/>
              </w:rPr>
              <w:t>抗化学腐蚀以及电化学腐蚀</w:t>
            </w:r>
          </w:p>
          <w:p w:rsidR="001E053E" w:rsidRPr="001E053E" w:rsidRDefault="001E053E" w:rsidP="001E053E">
            <w:pPr>
              <w:rPr>
                <w:bCs/>
                <w:sz w:val="18"/>
                <w:szCs w:val="18"/>
              </w:rPr>
            </w:pPr>
            <w:r w:rsidRPr="001E053E">
              <w:rPr>
                <w:bCs/>
                <w:sz w:val="18"/>
                <w:szCs w:val="18"/>
              </w:rPr>
              <w:t>4</w:t>
            </w:r>
            <w:r w:rsidRPr="001E053E">
              <w:rPr>
                <w:bCs/>
                <w:sz w:val="18"/>
                <w:szCs w:val="18"/>
              </w:rPr>
              <w:t>）电化学池具有电极压力调节控制单元，可以调节工作电极</w:t>
            </w:r>
            <w:r w:rsidRPr="001E053E">
              <w:rPr>
                <w:rFonts w:hint="eastAsia"/>
                <w:bCs/>
                <w:sz w:val="18"/>
                <w:szCs w:val="18"/>
              </w:rPr>
              <w:t>与</w:t>
            </w:r>
            <w:r w:rsidRPr="001E053E">
              <w:rPr>
                <w:bCs/>
                <w:sz w:val="18"/>
                <w:szCs w:val="18"/>
              </w:rPr>
              <w:t>晶体之间的距离</w:t>
            </w:r>
          </w:p>
          <w:p w:rsidR="001E053E" w:rsidRPr="001E053E" w:rsidRDefault="001E053E" w:rsidP="001E053E">
            <w:pPr>
              <w:rPr>
                <w:bCs/>
                <w:sz w:val="18"/>
                <w:szCs w:val="18"/>
              </w:rPr>
            </w:pPr>
            <w:r w:rsidRPr="001E053E">
              <w:rPr>
                <w:bCs/>
                <w:sz w:val="18"/>
                <w:szCs w:val="18"/>
              </w:rPr>
              <w:t>5</w:t>
            </w:r>
            <w:r w:rsidRPr="001E053E">
              <w:rPr>
                <w:bCs/>
                <w:sz w:val="18"/>
                <w:szCs w:val="18"/>
              </w:rPr>
              <w:t>）两电极和三电极系统均可实现。</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1</w:t>
            </w:r>
          </w:p>
        </w:tc>
        <w:tc>
          <w:tcPr>
            <w:tcW w:w="171" w:type="pct"/>
            <w:noWrap/>
            <w:vAlign w:val="center"/>
          </w:tcPr>
          <w:p w:rsidR="001E053E" w:rsidRPr="001E053E" w:rsidRDefault="001E053E" w:rsidP="001E053E">
            <w:pPr>
              <w:widowControl/>
              <w:jc w:val="center"/>
              <w:rPr>
                <w:bCs/>
                <w:kern w:val="0"/>
                <w:sz w:val="18"/>
                <w:szCs w:val="18"/>
              </w:rPr>
            </w:pPr>
            <w:r w:rsidRPr="001E053E">
              <w:rPr>
                <w:bCs/>
                <w:kern w:val="0"/>
                <w:sz w:val="18"/>
                <w:szCs w:val="18"/>
              </w:rPr>
              <w:t>套</w:t>
            </w:r>
          </w:p>
        </w:tc>
      </w:tr>
      <w:tr w:rsidR="001E053E" w:rsidRPr="001E053E" w:rsidTr="001E053E">
        <w:trPr>
          <w:trHeight w:val="934"/>
        </w:trPr>
        <w:tc>
          <w:tcPr>
            <w:tcW w:w="172"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17</w:t>
            </w:r>
          </w:p>
        </w:tc>
        <w:tc>
          <w:tcPr>
            <w:tcW w:w="640"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锂离子电池原位红外电化学控制器</w:t>
            </w:r>
          </w:p>
        </w:tc>
        <w:tc>
          <w:tcPr>
            <w:tcW w:w="3742"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）功能实现：定性分析电催化反应、锂离子电池、锂硫电池等充放电过程中电极表面的产物或中间产物随时间</w:t>
            </w:r>
            <w:r w:rsidRPr="001E053E">
              <w:rPr>
                <w:bCs/>
                <w:sz w:val="18"/>
                <w:szCs w:val="18"/>
              </w:rPr>
              <w:t>(</w:t>
            </w:r>
            <w:r w:rsidRPr="001E053E">
              <w:rPr>
                <w:bCs/>
                <w:sz w:val="18"/>
                <w:szCs w:val="18"/>
              </w:rPr>
              <w:t>电位</w:t>
            </w:r>
            <w:r w:rsidRPr="001E053E">
              <w:rPr>
                <w:bCs/>
                <w:sz w:val="18"/>
                <w:szCs w:val="18"/>
              </w:rPr>
              <w:t>)</w:t>
            </w:r>
            <w:r w:rsidRPr="001E053E">
              <w:rPr>
                <w:bCs/>
                <w:sz w:val="18"/>
                <w:szCs w:val="18"/>
              </w:rPr>
              <w:t>不断变化的趋势</w:t>
            </w:r>
          </w:p>
          <w:p w:rsidR="001E053E" w:rsidRPr="001E053E" w:rsidRDefault="001E053E" w:rsidP="001E053E">
            <w:pPr>
              <w:rPr>
                <w:bCs/>
                <w:sz w:val="18"/>
                <w:szCs w:val="18"/>
              </w:rPr>
            </w:pPr>
            <w:r w:rsidRPr="001E053E">
              <w:rPr>
                <w:bCs/>
                <w:sz w:val="18"/>
                <w:szCs w:val="18"/>
              </w:rPr>
              <w:t>2</w:t>
            </w:r>
            <w:r w:rsidRPr="001E053E">
              <w:rPr>
                <w:bCs/>
                <w:sz w:val="18"/>
                <w:szCs w:val="18"/>
              </w:rPr>
              <w:t>）光谱范围：</w:t>
            </w:r>
            <w:r w:rsidRPr="001E053E">
              <w:rPr>
                <w:bCs/>
                <w:sz w:val="18"/>
                <w:szCs w:val="18"/>
              </w:rPr>
              <w:t>400~4000cm</w:t>
            </w:r>
            <w:r w:rsidRPr="001E053E">
              <w:rPr>
                <w:bCs/>
                <w:sz w:val="18"/>
                <w:szCs w:val="18"/>
                <w:vertAlign w:val="superscript"/>
              </w:rPr>
              <w:t>-1</w:t>
            </w:r>
            <w:r w:rsidRPr="001E053E">
              <w:rPr>
                <w:bCs/>
                <w:sz w:val="18"/>
                <w:szCs w:val="18"/>
              </w:rPr>
              <w:t>；晶体种类：金刚石晶体。</w:t>
            </w:r>
          </w:p>
          <w:p w:rsidR="001E053E" w:rsidRPr="001E053E" w:rsidRDefault="001E053E" w:rsidP="001E053E">
            <w:pPr>
              <w:rPr>
                <w:bCs/>
                <w:sz w:val="18"/>
                <w:szCs w:val="18"/>
              </w:rPr>
            </w:pPr>
            <w:r w:rsidRPr="001E053E">
              <w:rPr>
                <w:bCs/>
                <w:sz w:val="18"/>
                <w:szCs w:val="18"/>
              </w:rPr>
              <w:t>3</w:t>
            </w:r>
            <w:r w:rsidRPr="001E053E">
              <w:rPr>
                <w:bCs/>
                <w:sz w:val="18"/>
                <w:szCs w:val="18"/>
              </w:rPr>
              <w:t>）反射镜：镀金反射镜。反射次数：单次反射。</w:t>
            </w:r>
          </w:p>
          <w:p w:rsidR="001E053E" w:rsidRPr="001E053E" w:rsidRDefault="001E053E" w:rsidP="001E053E">
            <w:pPr>
              <w:rPr>
                <w:bCs/>
                <w:sz w:val="18"/>
                <w:szCs w:val="18"/>
              </w:rPr>
            </w:pPr>
            <w:r w:rsidRPr="001E053E">
              <w:rPr>
                <w:bCs/>
                <w:sz w:val="18"/>
                <w:szCs w:val="18"/>
              </w:rPr>
              <w:t>4</w:t>
            </w:r>
            <w:r w:rsidRPr="001E053E">
              <w:rPr>
                <w:bCs/>
                <w:sz w:val="18"/>
                <w:szCs w:val="18"/>
              </w:rPr>
              <w:t>）反射类型：外反射。集流体材质：不锈钢或铜箔，铝箔等。</w:t>
            </w:r>
          </w:p>
          <w:p w:rsidR="001E053E" w:rsidRPr="001E053E" w:rsidRDefault="001E053E" w:rsidP="001E053E">
            <w:pPr>
              <w:rPr>
                <w:bCs/>
                <w:sz w:val="18"/>
                <w:szCs w:val="18"/>
              </w:rPr>
            </w:pPr>
            <w:r w:rsidRPr="001E053E">
              <w:rPr>
                <w:bCs/>
                <w:sz w:val="18"/>
                <w:szCs w:val="18"/>
              </w:rPr>
              <w:t>5</w:t>
            </w:r>
            <w:r w:rsidRPr="001E053E">
              <w:rPr>
                <w:bCs/>
                <w:sz w:val="18"/>
                <w:szCs w:val="18"/>
              </w:rPr>
              <w:t>）光路反射系统适配主流品牌红外光谱仪，提供光谱仪适配底板，光路系统方便安放或取出光谱仪样品仓。</w:t>
            </w:r>
          </w:p>
          <w:p w:rsidR="001E053E" w:rsidRPr="001E053E" w:rsidRDefault="001E053E" w:rsidP="001E053E">
            <w:pPr>
              <w:rPr>
                <w:bCs/>
                <w:sz w:val="18"/>
                <w:szCs w:val="18"/>
              </w:rPr>
            </w:pPr>
            <w:r w:rsidRPr="001E053E">
              <w:rPr>
                <w:bCs/>
                <w:sz w:val="18"/>
                <w:szCs w:val="18"/>
              </w:rPr>
              <w:t>6</w:t>
            </w:r>
            <w:r w:rsidRPr="001E053E">
              <w:rPr>
                <w:bCs/>
                <w:sz w:val="18"/>
                <w:szCs w:val="18"/>
              </w:rPr>
              <w:t>）提供现场安装培训服务，包括电池组装拆卸，软件操作指导，谱图采集，谱图数</w:t>
            </w:r>
            <w:r w:rsidRPr="001E053E">
              <w:rPr>
                <w:bCs/>
                <w:sz w:val="18"/>
                <w:szCs w:val="18"/>
              </w:rPr>
              <w:lastRenderedPageBreak/>
              <w:t>据处理等。</w:t>
            </w:r>
          </w:p>
        </w:tc>
        <w:tc>
          <w:tcPr>
            <w:tcW w:w="275"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lastRenderedPageBreak/>
              <w:t>1</w:t>
            </w:r>
          </w:p>
        </w:tc>
        <w:tc>
          <w:tcPr>
            <w:tcW w:w="171" w:type="pct"/>
            <w:noWrap/>
            <w:vAlign w:val="center"/>
          </w:tcPr>
          <w:p w:rsidR="001E053E" w:rsidRPr="001E053E" w:rsidRDefault="001E053E" w:rsidP="001E053E">
            <w:pPr>
              <w:widowControl/>
              <w:jc w:val="center"/>
              <w:rPr>
                <w:bCs/>
                <w:kern w:val="0"/>
                <w:sz w:val="18"/>
                <w:szCs w:val="18"/>
              </w:rPr>
            </w:pPr>
            <w:r w:rsidRPr="001E053E">
              <w:rPr>
                <w:bCs/>
                <w:kern w:val="0"/>
                <w:sz w:val="18"/>
                <w:szCs w:val="18"/>
              </w:rPr>
              <w:t>套</w:t>
            </w:r>
          </w:p>
        </w:tc>
      </w:tr>
    </w:tbl>
    <w:p w:rsidR="001E053E" w:rsidRPr="001E053E" w:rsidRDefault="001E053E" w:rsidP="001E053E">
      <w:pPr>
        <w:rPr>
          <w:sz w:val="22"/>
        </w:rPr>
      </w:pPr>
    </w:p>
    <w:p w:rsidR="001E053E" w:rsidRPr="001E053E" w:rsidRDefault="001E053E" w:rsidP="001E053E">
      <w:pPr>
        <w:widowControl/>
        <w:rPr>
          <w:kern w:val="0"/>
          <w:sz w:val="24"/>
        </w:rPr>
      </w:pPr>
      <w:r w:rsidRPr="001E053E">
        <w:rPr>
          <w:kern w:val="0"/>
          <w:sz w:val="24"/>
        </w:rPr>
        <w:t>2</w:t>
      </w:r>
      <w:r w:rsidRPr="001E053E">
        <w:rPr>
          <w:kern w:val="0"/>
          <w:sz w:val="24"/>
        </w:rPr>
        <w:t>、其他要求：</w:t>
      </w:r>
    </w:p>
    <w:p w:rsidR="001E053E" w:rsidRPr="001E053E" w:rsidRDefault="001E053E" w:rsidP="001E053E">
      <w:pPr>
        <w:widowControl/>
        <w:rPr>
          <w:kern w:val="0"/>
          <w:sz w:val="24"/>
        </w:rPr>
      </w:pPr>
      <w:r w:rsidRPr="001E053E">
        <w:rPr>
          <w:kern w:val="0"/>
          <w:sz w:val="24"/>
        </w:rPr>
        <w:t>1</w:t>
      </w:r>
      <w:r w:rsidRPr="001E053E">
        <w:rPr>
          <w:kern w:val="0"/>
          <w:sz w:val="24"/>
        </w:rPr>
        <w:t>、投标人应对每个指标项的偏离情况做应答，不得遗漏；投标文件中的技术参数指标必须真实。</w:t>
      </w:r>
    </w:p>
    <w:p w:rsidR="001E053E" w:rsidRPr="001E053E" w:rsidRDefault="001E053E" w:rsidP="001E053E">
      <w:pPr>
        <w:widowControl/>
        <w:rPr>
          <w:kern w:val="0"/>
          <w:sz w:val="24"/>
        </w:rPr>
      </w:pPr>
      <w:r w:rsidRPr="001E053E">
        <w:rPr>
          <w:kern w:val="0"/>
          <w:sz w:val="24"/>
        </w:rPr>
        <w:t>2</w:t>
      </w:r>
      <w:r w:rsidRPr="001E053E">
        <w:rPr>
          <w:kern w:val="0"/>
          <w:sz w:val="24"/>
        </w:rPr>
        <w:t>、投标人投标提供的设备必须是厂商原装的、全新的，配置与装箱单相符；数量、质量及性能不低于本标书中提出的要求；应准确无误地表明设备型号、规格、制造厂及生产或出厂日期。</w:t>
      </w:r>
    </w:p>
    <w:p w:rsidR="001E053E" w:rsidRPr="001409AF" w:rsidRDefault="001E053E" w:rsidP="001E053E">
      <w:pPr>
        <w:widowControl/>
        <w:rPr>
          <w:kern w:val="0"/>
          <w:sz w:val="24"/>
        </w:rPr>
      </w:pPr>
      <w:r w:rsidRPr="001E053E">
        <w:rPr>
          <w:kern w:val="0"/>
          <w:sz w:val="24"/>
        </w:rPr>
        <w:t>3</w:t>
      </w:r>
      <w:r w:rsidRPr="001E053E">
        <w:rPr>
          <w:kern w:val="0"/>
          <w:sz w:val="24"/>
        </w:rPr>
        <w:t>、</w:t>
      </w:r>
      <w:r w:rsidRPr="001E053E">
        <w:rPr>
          <w:kern w:val="0"/>
          <w:sz w:val="24"/>
        </w:rPr>
        <w:t> </w:t>
      </w:r>
      <w:r w:rsidRPr="001E053E">
        <w:rPr>
          <w:kern w:val="0"/>
          <w:sz w:val="24"/>
        </w:rPr>
        <w:t>报价</w:t>
      </w:r>
      <w:r w:rsidRPr="001E053E">
        <w:rPr>
          <w:kern w:val="0"/>
          <w:sz w:val="24"/>
        </w:rPr>
        <w:t>:</w:t>
      </w:r>
      <w:r w:rsidRPr="001E053E">
        <w:rPr>
          <w:kern w:val="0"/>
          <w:sz w:val="24"/>
        </w:rPr>
        <w:t>进口设备需报免税价及含税价，一律用人民币报价且含一切进口货物报关费用（外贸公司进口代理费用、清关费用、银行手续费、海关监管手续费）、负责申办机电进口网上申报及许可证批文费用、机场码头最终目的地《实验室》运费、保险费）。另外向</w:t>
      </w:r>
      <w:r w:rsidRPr="001409AF">
        <w:rPr>
          <w:kern w:val="0"/>
          <w:sz w:val="24"/>
        </w:rPr>
        <w:t>绍兴海关申办免税需委托笫三方代理，中标方应付每单约</w:t>
      </w:r>
      <w:r w:rsidRPr="001409AF">
        <w:rPr>
          <w:kern w:val="0"/>
          <w:sz w:val="24"/>
        </w:rPr>
        <w:t>300</w:t>
      </w:r>
      <w:r w:rsidRPr="001409AF">
        <w:rPr>
          <w:kern w:val="0"/>
          <w:sz w:val="24"/>
        </w:rPr>
        <w:t>元笫三方代理手续费；如进口设备不能免税，含税价不得超过免税价</w:t>
      </w:r>
      <w:r w:rsidRPr="001409AF">
        <w:rPr>
          <w:kern w:val="0"/>
          <w:sz w:val="24"/>
        </w:rPr>
        <w:t>17%</w:t>
      </w:r>
      <w:r w:rsidRPr="001409AF">
        <w:rPr>
          <w:kern w:val="0"/>
          <w:sz w:val="24"/>
        </w:rPr>
        <w:t>。</w:t>
      </w:r>
    </w:p>
    <w:p w:rsidR="001E053E" w:rsidRPr="001E053E" w:rsidRDefault="001E053E" w:rsidP="001E053E">
      <w:pPr>
        <w:widowControl/>
        <w:rPr>
          <w:kern w:val="0"/>
          <w:sz w:val="24"/>
        </w:rPr>
      </w:pPr>
      <w:r w:rsidRPr="001409AF">
        <w:rPr>
          <w:kern w:val="0"/>
          <w:sz w:val="24"/>
        </w:rPr>
        <w:t>4</w:t>
      </w:r>
      <w:r w:rsidRPr="001409AF">
        <w:rPr>
          <w:kern w:val="0"/>
          <w:sz w:val="24"/>
        </w:rPr>
        <w:t>、交货期</w:t>
      </w:r>
      <w:r w:rsidRPr="001409AF">
        <w:rPr>
          <w:kern w:val="0"/>
          <w:sz w:val="24"/>
        </w:rPr>
        <w:t>: </w:t>
      </w:r>
      <w:r w:rsidRPr="001409AF">
        <w:rPr>
          <w:kern w:val="0"/>
          <w:sz w:val="24"/>
        </w:rPr>
        <w:t>国产设备中标即日起</w:t>
      </w:r>
      <w:r w:rsidRPr="001409AF">
        <w:rPr>
          <w:rFonts w:hint="eastAsia"/>
          <w:kern w:val="0"/>
          <w:sz w:val="24"/>
        </w:rPr>
        <w:t>30</w:t>
      </w:r>
      <w:r w:rsidRPr="001409AF">
        <w:rPr>
          <w:kern w:val="0"/>
          <w:sz w:val="24"/>
        </w:rPr>
        <w:t>天内中标单位到使用单位签订合同，</w:t>
      </w:r>
      <w:r w:rsidRPr="001409AF">
        <w:rPr>
          <w:kern w:val="0"/>
          <w:sz w:val="24"/>
        </w:rPr>
        <w:t>20</w:t>
      </w:r>
      <w:r w:rsidRPr="001409AF">
        <w:rPr>
          <w:kern w:val="0"/>
          <w:sz w:val="24"/>
        </w:rPr>
        <w:t>天内到货；进口设备中标即日起</w:t>
      </w:r>
      <w:r w:rsidRPr="001409AF">
        <w:rPr>
          <w:rFonts w:hint="eastAsia"/>
          <w:kern w:val="0"/>
          <w:sz w:val="24"/>
        </w:rPr>
        <w:t>30</w:t>
      </w:r>
      <w:r w:rsidRPr="001409AF">
        <w:rPr>
          <w:kern w:val="0"/>
          <w:sz w:val="24"/>
        </w:rPr>
        <w:t>天内中标单位到使用单位签订合同，中标合同签订</w:t>
      </w:r>
      <w:r w:rsidRPr="001409AF">
        <w:rPr>
          <w:kern w:val="0"/>
          <w:sz w:val="24"/>
        </w:rPr>
        <w:t>10</w:t>
      </w:r>
      <w:r w:rsidRPr="001409AF">
        <w:rPr>
          <w:kern w:val="0"/>
          <w:sz w:val="24"/>
        </w:rPr>
        <w:t>天内中标单位必须落入外贸进出口公司并负责代理进</w:t>
      </w:r>
      <w:r w:rsidRPr="001E053E">
        <w:rPr>
          <w:kern w:val="0"/>
          <w:sz w:val="24"/>
        </w:rPr>
        <w:t>口协议书</w:t>
      </w:r>
      <w:r w:rsidRPr="001E053E">
        <w:rPr>
          <w:kern w:val="0"/>
          <w:sz w:val="24"/>
        </w:rPr>
        <w:t>3</w:t>
      </w:r>
      <w:r w:rsidRPr="001E053E">
        <w:rPr>
          <w:kern w:val="0"/>
          <w:sz w:val="24"/>
        </w:rPr>
        <w:t>份、合同</w:t>
      </w:r>
      <w:r w:rsidRPr="001E053E">
        <w:rPr>
          <w:kern w:val="0"/>
          <w:sz w:val="24"/>
        </w:rPr>
        <w:t>7</w:t>
      </w:r>
      <w:r w:rsidRPr="001E053E">
        <w:rPr>
          <w:kern w:val="0"/>
          <w:sz w:val="24"/>
        </w:rPr>
        <w:t>份，外贸合同、形式发票、仪器结构与工作原理（书面说明）、提供能反映仪器真实外型的照片或彩页。签订合同后</w:t>
      </w:r>
      <w:r w:rsidRPr="001E053E">
        <w:rPr>
          <w:kern w:val="0"/>
          <w:sz w:val="24"/>
        </w:rPr>
        <w:t>180</w:t>
      </w:r>
      <w:r w:rsidRPr="001E053E">
        <w:rPr>
          <w:kern w:val="0"/>
          <w:sz w:val="24"/>
        </w:rPr>
        <w:t>天内到货，货到</w:t>
      </w:r>
      <w:r w:rsidRPr="001E053E">
        <w:rPr>
          <w:kern w:val="0"/>
          <w:sz w:val="24"/>
        </w:rPr>
        <w:t>15</w:t>
      </w:r>
      <w:r w:rsidRPr="001E053E">
        <w:rPr>
          <w:kern w:val="0"/>
          <w:sz w:val="24"/>
        </w:rPr>
        <w:t>天内完成仪器安装和调试。</w:t>
      </w:r>
    </w:p>
    <w:p w:rsidR="001E053E" w:rsidRPr="001E053E" w:rsidRDefault="001E053E" w:rsidP="001E053E">
      <w:pPr>
        <w:widowControl/>
        <w:rPr>
          <w:kern w:val="0"/>
          <w:sz w:val="24"/>
        </w:rPr>
      </w:pPr>
      <w:r w:rsidRPr="001E053E">
        <w:rPr>
          <w:rFonts w:hint="eastAsia"/>
          <w:kern w:val="0"/>
          <w:sz w:val="24"/>
        </w:rPr>
        <w:t>5</w:t>
      </w:r>
      <w:r w:rsidRPr="001E053E">
        <w:rPr>
          <w:rFonts w:hint="eastAsia"/>
          <w:kern w:val="0"/>
          <w:sz w:val="24"/>
        </w:rPr>
        <w:t>、付款方式：抗疫期间，按照浙财采监</w:t>
      </w:r>
      <w:r w:rsidRPr="001E053E">
        <w:rPr>
          <w:rFonts w:hint="eastAsia"/>
          <w:kern w:val="0"/>
          <w:sz w:val="24"/>
        </w:rPr>
        <w:t>[2020]3</w:t>
      </w:r>
      <w:r w:rsidRPr="001E053E">
        <w:rPr>
          <w:rFonts w:hint="eastAsia"/>
          <w:kern w:val="0"/>
          <w:sz w:val="24"/>
        </w:rPr>
        <w:t>号文件精神执行，采购单位应在合同生效以及具备实施条件后</w:t>
      </w:r>
      <w:r w:rsidRPr="001E053E">
        <w:rPr>
          <w:rFonts w:hint="eastAsia"/>
          <w:kern w:val="0"/>
          <w:sz w:val="24"/>
        </w:rPr>
        <w:t>15</w:t>
      </w:r>
      <w:r w:rsidRPr="001E053E">
        <w:rPr>
          <w:rFonts w:hint="eastAsia"/>
          <w:kern w:val="0"/>
          <w:sz w:val="24"/>
        </w:rPr>
        <w:t>日内支付政府采购预付款，其他部分支付由双方协商。合同签订后中标人需提交中标价的</w:t>
      </w:r>
      <w:r w:rsidRPr="001E053E">
        <w:rPr>
          <w:rFonts w:hint="eastAsia"/>
          <w:kern w:val="0"/>
          <w:sz w:val="24"/>
        </w:rPr>
        <w:t>5%</w:t>
      </w:r>
      <w:r w:rsidRPr="001E053E">
        <w:rPr>
          <w:rFonts w:hint="eastAsia"/>
          <w:kern w:val="0"/>
          <w:sz w:val="24"/>
        </w:rPr>
        <w:t>作为履约保证金；验收合格后，由中标人提供有效发票，采购人在</w:t>
      </w:r>
      <w:r w:rsidRPr="001E053E">
        <w:rPr>
          <w:rFonts w:hint="eastAsia"/>
          <w:kern w:val="0"/>
          <w:sz w:val="24"/>
        </w:rPr>
        <w:t>15</w:t>
      </w:r>
      <w:r w:rsidRPr="001E053E">
        <w:rPr>
          <w:rFonts w:hint="eastAsia"/>
          <w:kern w:val="0"/>
          <w:sz w:val="24"/>
        </w:rPr>
        <w:t>天内向中标人支付合同金额的</w:t>
      </w:r>
      <w:r w:rsidRPr="001E053E">
        <w:rPr>
          <w:rFonts w:hint="eastAsia"/>
          <w:kern w:val="0"/>
          <w:sz w:val="24"/>
        </w:rPr>
        <w:t>100%</w:t>
      </w:r>
      <w:r w:rsidRPr="001E053E">
        <w:rPr>
          <w:rFonts w:hint="eastAsia"/>
          <w:kern w:val="0"/>
          <w:sz w:val="24"/>
        </w:rPr>
        <w:t>。履约保证金自动转为质保金（不计息）。无质量问题</w:t>
      </w:r>
      <w:r w:rsidRPr="001E053E">
        <w:rPr>
          <w:rFonts w:hint="eastAsia"/>
          <w:kern w:val="0"/>
          <w:sz w:val="24"/>
        </w:rPr>
        <w:t>1</w:t>
      </w:r>
      <w:r w:rsidRPr="001E053E">
        <w:rPr>
          <w:rFonts w:hint="eastAsia"/>
          <w:kern w:val="0"/>
          <w:sz w:val="24"/>
        </w:rPr>
        <w:t>年后退还质保金，有质量问题延期退还质保金。</w:t>
      </w:r>
    </w:p>
    <w:p w:rsidR="001E053E" w:rsidRPr="001E053E" w:rsidRDefault="001E053E" w:rsidP="001E053E">
      <w:pPr>
        <w:widowControl/>
      </w:pPr>
      <w:r w:rsidRPr="001E053E">
        <w:rPr>
          <w:kern w:val="0"/>
          <w:sz w:val="24"/>
        </w:rPr>
        <w:t>6</w:t>
      </w:r>
      <w:r w:rsidRPr="001E053E">
        <w:rPr>
          <w:kern w:val="0"/>
          <w:sz w:val="24"/>
        </w:rPr>
        <w:t>、中标人应派技术人员负责设备的安装、调试，调试所需专用工具、设施、物料等由中标人自备、自费运到现场，完工后自费搬走。并且提供相应的培训，产生的一切费用应包含在中标价格中，不得另行收费。</w:t>
      </w:r>
    </w:p>
    <w:p w:rsidR="001E053E" w:rsidRPr="001E053E" w:rsidRDefault="001E053E" w:rsidP="001E053E">
      <w:pPr>
        <w:spacing w:line="440" w:lineRule="exact"/>
        <w:rPr>
          <w:kern w:val="0"/>
          <w:sz w:val="24"/>
        </w:rPr>
      </w:pPr>
      <w:r w:rsidRPr="001E053E">
        <w:rPr>
          <w:kern w:val="0"/>
          <w:sz w:val="24"/>
        </w:rPr>
        <w:t>7</w:t>
      </w:r>
      <w:r w:rsidRPr="001E053E">
        <w:rPr>
          <w:kern w:val="0"/>
          <w:sz w:val="24"/>
        </w:rPr>
        <w:t>、至少提供</w:t>
      </w:r>
      <w:r w:rsidRPr="001E053E">
        <w:rPr>
          <w:kern w:val="0"/>
          <w:sz w:val="24"/>
        </w:rPr>
        <w:t>1</w:t>
      </w:r>
      <w:r w:rsidRPr="001E053E">
        <w:rPr>
          <w:kern w:val="0"/>
          <w:sz w:val="24"/>
        </w:rPr>
        <w:t>年质保期</w:t>
      </w:r>
    </w:p>
    <w:p w:rsidR="001E053E" w:rsidRPr="001E053E" w:rsidRDefault="001E053E" w:rsidP="001E053E">
      <w:pPr>
        <w:ind w:firstLineChars="98" w:firstLine="275"/>
        <w:rPr>
          <w:b/>
          <w:sz w:val="24"/>
        </w:rPr>
      </w:pPr>
      <w:r w:rsidRPr="001E053E">
        <w:rPr>
          <w:rFonts w:hint="eastAsia"/>
          <w:b/>
          <w:bCs/>
          <w:sz w:val="28"/>
          <w:szCs w:val="28"/>
          <w:bdr w:val="single" w:sz="4" w:space="0" w:color="auto"/>
        </w:rPr>
        <w:t>02</w:t>
      </w:r>
      <w:r w:rsidRPr="001E053E">
        <w:rPr>
          <w:rFonts w:hint="eastAsia"/>
          <w:b/>
          <w:bCs/>
          <w:sz w:val="28"/>
          <w:szCs w:val="28"/>
          <w:bdr w:val="single" w:sz="4" w:space="0" w:color="auto"/>
        </w:rPr>
        <w:t>标</w:t>
      </w:r>
      <w:r w:rsidRPr="001E053E">
        <w:rPr>
          <w:rFonts w:ascii="宋体" w:hAnsi="宋体" w:cs="宋体" w:hint="eastAsia"/>
          <w:b/>
          <w:bCs/>
          <w:kern w:val="0"/>
          <w:sz w:val="24"/>
        </w:rPr>
        <w:t>实验室建设2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
        <w:gridCol w:w="981"/>
        <w:gridCol w:w="6960"/>
        <w:gridCol w:w="339"/>
        <w:gridCol w:w="339"/>
      </w:tblGrid>
      <w:tr w:rsidR="001E053E" w:rsidRPr="001E053E" w:rsidTr="001E053E">
        <w:trPr>
          <w:trHeight w:val="285"/>
        </w:trPr>
        <w:tc>
          <w:tcPr>
            <w:tcW w:w="398" w:type="pct"/>
            <w:shd w:val="clear" w:color="auto" w:fill="auto"/>
            <w:noWrap/>
            <w:vAlign w:val="center"/>
          </w:tcPr>
          <w:p w:rsidR="001E053E" w:rsidRPr="001E053E" w:rsidRDefault="001E053E" w:rsidP="001E053E">
            <w:pPr>
              <w:widowControl/>
              <w:jc w:val="center"/>
              <w:rPr>
                <w:b/>
                <w:kern w:val="0"/>
                <w:sz w:val="18"/>
                <w:szCs w:val="18"/>
              </w:rPr>
            </w:pPr>
            <w:r w:rsidRPr="001E053E">
              <w:rPr>
                <w:b/>
                <w:kern w:val="0"/>
                <w:sz w:val="18"/>
                <w:szCs w:val="18"/>
              </w:rPr>
              <w:t>序号</w:t>
            </w:r>
          </w:p>
        </w:tc>
        <w:tc>
          <w:tcPr>
            <w:tcW w:w="669" w:type="pct"/>
            <w:shd w:val="clear" w:color="auto" w:fill="auto"/>
            <w:noWrap/>
            <w:vAlign w:val="center"/>
          </w:tcPr>
          <w:p w:rsidR="001E053E" w:rsidRPr="001E053E" w:rsidRDefault="001E053E" w:rsidP="001E053E">
            <w:pPr>
              <w:widowControl/>
              <w:jc w:val="center"/>
              <w:rPr>
                <w:b/>
                <w:kern w:val="0"/>
                <w:sz w:val="18"/>
                <w:szCs w:val="18"/>
              </w:rPr>
            </w:pPr>
            <w:r w:rsidRPr="001E053E">
              <w:rPr>
                <w:b/>
                <w:kern w:val="0"/>
                <w:sz w:val="18"/>
                <w:szCs w:val="18"/>
              </w:rPr>
              <w:t>设备名称</w:t>
            </w:r>
          </w:p>
        </w:tc>
        <w:tc>
          <w:tcPr>
            <w:tcW w:w="3175" w:type="pct"/>
            <w:shd w:val="clear" w:color="auto" w:fill="auto"/>
            <w:noWrap/>
            <w:vAlign w:val="center"/>
          </w:tcPr>
          <w:p w:rsidR="001E053E" w:rsidRPr="001E053E" w:rsidRDefault="001E053E" w:rsidP="001E053E">
            <w:pPr>
              <w:widowControl/>
              <w:jc w:val="center"/>
              <w:rPr>
                <w:b/>
                <w:kern w:val="0"/>
                <w:sz w:val="18"/>
                <w:szCs w:val="18"/>
              </w:rPr>
            </w:pPr>
            <w:r w:rsidRPr="001E053E">
              <w:rPr>
                <w:b/>
                <w:kern w:val="0"/>
                <w:sz w:val="18"/>
                <w:szCs w:val="18"/>
              </w:rPr>
              <w:t>产品参数</w:t>
            </w:r>
          </w:p>
        </w:tc>
        <w:tc>
          <w:tcPr>
            <w:tcW w:w="398" w:type="pct"/>
            <w:shd w:val="clear" w:color="auto" w:fill="auto"/>
            <w:noWrap/>
            <w:vAlign w:val="center"/>
          </w:tcPr>
          <w:p w:rsidR="001E053E" w:rsidRPr="001E053E" w:rsidRDefault="001E053E" w:rsidP="001E053E">
            <w:pPr>
              <w:widowControl/>
              <w:jc w:val="center"/>
              <w:rPr>
                <w:b/>
                <w:kern w:val="0"/>
                <w:sz w:val="18"/>
                <w:szCs w:val="18"/>
              </w:rPr>
            </w:pPr>
            <w:r w:rsidRPr="001E053E">
              <w:rPr>
                <w:b/>
                <w:kern w:val="0"/>
                <w:sz w:val="18"/>
                <w:szCs w:val="18"/>
              </w:rPr>
              <w:t>数量</w:t>
            </w:r>
          </w:p>
        </w:tc>
        <w:tc>
          <w:tcPr>
            <w:tcW w:w="360" w:type="pct"/>
            <w:noWrap/>
            <w:vAlign w:val="center"/>
          </w:tcPr>
          <w:p w:rsidR="001E053E" w:rsidRPr="001E053E" w:rsidRDefault="001E053E" w:rsidP="001E053E">
            <w:pPr>
              <w:widowControl/>
              <w:jc w:val="center"/>
              <w:rPr>
                <w:b/>
                <w:kern w:val="0"/>
                <w:sz w:val="18"/>
                <w:szCs w:val="18"/>
              </w:rPr>
            </w:pPr>
            <w:r w:rsidRPr="001E053E">
              <w:rPr>
                <w:b/>
                <w:kern w:val="0"/>
                <w:sz w:val="18"/>
                <w:szCs w:val="18"/>
              </w:rPr>
              <w:t>单位</w:t>
            </w:r>
          </w:p>
        </w:tc>
      </w:tr>
      <w:tr w:rsidR="001E053E" w:rsidRPr="001E053E" w:rsidTr="001E053E">
        <w:trPr>
          <w:trHeight w:val="113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1</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箱式气氛炉</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）功能实现：特殊合金、陶瓷材料、贵金属材料、粉末冶金等材料的烧结、热处理、退火</w:t>
            </w:r>
          </w:p>
          <w:p w:rsidR="001E053E" w:rsidRPr="001E053E" w:rsidRDefault="001E053E" w:rsidP="001E053E">
            <w:pPr>
              <w:rPr>
                <w:bCs/>
                <w:sz w:val="18"/>
                <w:szCs w:val="18"/>
              </w:rPr>
            </w:pPr>
            <w:r w:rsidRPr="001E053E">
              <w:rPr>
                <w:bCs/>
                <w:sz w:val="18"/>
                <w:szCs w:val="18"/>
              </w:rPr>
              <w:t>2</w:t>
            </w:r>
            <w:r w:rsidRPr="001E053E">
              <w:rPr>
                <w:bCs/>
                <w:sz w:val="18"/>
                <w:szCs w:val="18"/>
              </w:rPr>
              <w:t>）工作温度：室温</w:t>
            </w:r>
            <w:r w:rsidRPr="001E053E">
              <w:rPr>
                <w:bCs/>
                <w:sz w:val="18"/>
                <w:szCs w:val="18"/>
              </w:rPr>
              <w:t>~1200</w:t>
            </w:r>
            <w:r w:rsidRPr="001E053E">
              <w:rPr>
                <w:rFonts w:ascii="宋体" w:hAnsi="宋体" w:cs="宋体" w:hint="eastAsia"/>
                <w:bCs/>
                <w:sz w:val="18"/>
                <w:szCs w:val="18"/>
              </w:rPr>
              <w:t>℃</w:t>
            </w:r>
            <w:r w:rsidRPr="001E053E">
              <w:rPr>
                <w:bCs/>
                <w:sz w:val="18"/>
                <w:szCs w:val="18"/>
              </w:rPr>
              <w:t>；控温精度：</w:t>
            </w:r>
            <w:r w:rsidRPr="001E053E">
              <w:rPr>
                <w:bCs/>
                <w:sz w:val="18"/>
                <w:szCs w:val="18"/>
              </w:rPr>
              <w:t>±1</w:t>
            </w:r>
            <w:r w:rsidRPr="001E053E">
              <w:rPr>
                <w:rFonts w:ascii="宋体" w:hAnsi="宋体" w:cs="宋体" w:hint="eastAsia"/>
                <w:bCs/>
                <w:sz w:val="18"/>
                <w:szCs w:val="18"/>
              </w:rPr>
              <w:t>℃</w:t>
            </w:r>
          </w:p>
          <w:p w:rsidR="001E053E" w:rsidRPr="001E053E" w:rsidRDefault="001E053E" w:rsidP="001E053E">
            <w:pPr>
              <w:rPr>
                <w:bCs/>
                <w:sz w:val="18"/>
                <w:szCs w:val="18"/>
              </w:rPr>
            </w:pPr>
            <w:r w:rsidRPr="001E053E">
              <w:rPr>
                <w:bCs/>
                <w:sz w:val="18"/>
                <w:szCs w:val="18"/>
              </w:rPr>
              <w:t>3</w:t>
            </w:r>
            <w:r w:rsidRPr="001E053E">
              <w:rPr>
                <w:bCs/>
                <w:sz w:val="18"/>
                <w:szCs w:val="18"/>
              </w:rPr>
              <w:t>）温控系统：</w:t>
            </w:r>
            <w:r w:rsidRPr="001E053E">
              <w:rPr>
                <w:bCs/>
                <w:sz w:val="18"/>
                <w:szCs w:val="18"/>
              </w:rPr>
              <w:t>PID</w:t>
            </w:r>
            <w:r w:rsidRPr="001E053E">
              <w:rPr>
                <w:bCs/>
                <w:sz w:val="18"/>
                <w:szCs w:val="18"/>
              </w:rPr>
              <w:t>调节、自整定功能，并可编制</w:t>
            </w:r>
            <w:r w:rsidRPr="001E053E">
              <w:rPr>
                <w:bCs/>
                <w:sz w:val="18"/>
                <w:szCs w:val="18"/>
              </w:rPr>
              <w:t>30</w:t>
            </w:r>
            <w:r w:rsidRPr="001E053E">
              <w:rPr>
                <w:bCs/>
                <w:sz w:val="18"/>
                <w:szCs w:val="18"/>
              </w:rPr>
              <w:t>段升降温程序</w:t>
            </w:r>
          </w:p>
          <w:p w:rsidR="001E053E" w:rsidRPr="001E053E" w:rsidRDefault="001E053E" w:rsidP="001E053E">
            <w:pPr>
              <w:rPr>
                <w:bCs/>
                <w:sz w:val="18"/>
                <w:szCs w:val="18"/>
              </w:rPr>
            </w:pPr>
            <w:r w:rsidRPr="001E053E">
              <w:rPr>
                <w:bCs/>
                <w:sz w:val="18"/>
                <w:szCs w:val="18"/>
              </w:rPr>
              <w:t>4</w:t>
            </w:r>
            <w:r w:rsidRPr="001E053E">
              <w:rPr>
                <w:bCs/>
                <w:sz w:val="18"/>
                <w:szCs w:val="18"/>
              </w:rPr>
              <w:t>）真空系统：配单级机械泵，真空度</w:t>
            </w:r>
            <w:r w:rsidRPr="001E053E">
              <w:rPr>
                <w:bCs/>
                <w:sz w:val="18"/>
                <w:szCs w:val="18"/>
              </w:rPr>
              <w:t>-0.1MPa</w:t>
            </w:r>
          </w:p>
          <w:p w:rsidR="001E053E" w:rsidRPr="001E053E" w:rsidRDefault="001E053E" w:rsidP="001E053E">
            <w:pPr>
              <w:rPr>
                <w:bCs/>
                <w:sz w:val="18"/>
                <w:szCs w:val="18"/>
              </w:rPr>
            </w:pPr>
            <w:r w:rsidRPr="001E053E">
              <w:rPr>
                <w:bCs/>
                <w:sz w:val="18"/>
                <w:szCs w:val="18"/>
              </w:rPr>
              <w:t>5</w:t>
            </w:r>
            <w:r w:rsidRPr="001E053E">
              <w:rPr>
                <w:bCs/>
                <w:sz w:val="18"/>
                <w:szCs w:val="18"/>
              </w:rPr>
              <w:t>）供气系统：</w:t>
            </w:r>
            <w:r w:rsidRPr="001E053E">
              <w:rPr>
                <w:bCs/>
                <w:sz w:val="18"/>
                <w:szCs w:val="18"/>
              </w:rPr>
              <w:t>2</w:t>
            </w:r>
            <w:r w:rsidRPr="001E053E">
              <w:rPr>
                <w:bCs/>
                <w:sz w:val="18"/>
                <w:szCs w:val="18"/>
              </w:rPr>
              <w:t>路浮子流量计，流量范围：</w:t>
            </w:r>
            <w:r w:rsidRPr="001E053E">
              <w:rPr>
                <w:bCs/>
                <w:sz w:val="18"/>
                <w:szCs w:val="18"/>
              </w:rPr>
              <w:t>0 ~ 10 L/min</w:t>
            </w:r>
          </w:p>
          <w:p w:rsidR="001E053E" w:rsidRPr="001E053E" w:rsidRDefault="001E053E" w:rsidP="001E053E">
            <w:pPr>
              <w:rPr>
                <w:bCs/>
                <w:sz w:val="18"/>
                <w:szCs w:val="18"/>
              </w:rPr>
            </w:pPr>
            <w:r w:rsidRPr="001E053E">
              <w:rPr>
                <w:bCs/>
                <w:sz w:val="18"/>
                <w:szCs w:val="18"/>
              </w:rPr>
              <w:t>6</w:t>
            </w:r>
            <w:r w:rsidRPr="001E053E">
              <w:rPr>
                <w:bCs/>
                <w:sz w:val="18"/>
                <w:szCs w:val="18"/>
              </w:rPr>
              <w:t>）通气类型：氮气、氧气、氩气</w:t>
            </w:r>
          </w:p>
          <w:p w:rsidR="001E053E" w:rsidRPr="001E053E" w:rsidRDefault="001E053E" w:rsidP="001E053E">
            <w:pPr>
              <w:rPr>
                <w:bCs/>
                <w:sz w:val="18"/>
                <w:szCs w:val="18"/>
              </w:rPr>
            </w:pPr>
            <w:r w:rsidRPr="001E053E">
              <w:rPr>
                <w:bCs/>
                <w:sz w:val="18"/>
                <w:szCs w:val="18"/>
              </w:rPr>
              <w:t>7</w:t>
            </w:r>
            <w:r w:rsidRPr="001E053E">
              <w:rPr>
                <w:bCs/>
                <w:sz w:val="18"/>
                <w:szCs w:val="18"/>
              </w:rPr>
              <w:t>）安全措施：炉门有水冷系统，表面温度可降至</w:t>
            </w:r>
            <w:r w:rsidRPr="001E053E">
              <w:rPr>
                <w:bCs/>
                <w:sz w:val="18"/>
                <w:szCs w:val="18"/>
              </w:rPr>
              <w:t>50</w:t>
            </w:r>
            <w:r w:rsidRPr="001E053E">
              <w:rPr>
                <w:rFonts w:ascii="宋体" w:hAnsi="宋体" w:cs="宋体" w:hint="eastAsia"/>
                <w:bCs/>
                <w:sz w:val="18"/>
                <w:szCs w:val="18"/>
              </w:rPr>
              <w:t>℃</w:t>
            </w:r>
            <w:r w:rsidRPr="001E053E">
              <w:rPr>
                <w:bCs/>
                <w:sz w:val="18"/>
                <w:szCs w:val="18"/>
              </w:rPr>
              <w:t>以下</w:t>
            </w:r>
          </w:p>
          <w:p w:rsidR="001E053E" w:rsidRPr="001E053E" w:rsidRDefault="001E053E" w:rsidP="001E053E">
            <w:pPr>
              <w:rPr>
                <w:bCs/>
                <w:sz w:val="18"/>
                <w:szCs w:val="18"/>
              </w:rPr>
            </w:pPr>
            <w:r w:rsidRPr="001E053E">
              <w:rPr>
                <w:bCs/>
                <w:sz w:val="18"/>
                <w:szCs w:val="18"/>
              </w:rPr>
              <w:t>8</w:t>
            </w:r>
            <w:r w:rsidRPr="001E053E">
              <w:rPr>
                <w:bCs/>
                <w:sz w:val="18"/>
                <w:szCs w:val="18"/>
              </w:rPr>
              <w:t>）加热元件：合金电阻丝</w:t>
            </w:r>
          </w:p>
          <w:p w:rsidR="001E053E" w:rsidRPr="001E053E" w:rsidRDefault="001E053E" w:rsidP="001E053E">
            <w:pPr>
              <w:rPr>
                <w:bCs/>
                <w:sz w:val="18"/>
                <w:szCs w:val="18"/>
              </w:rPr>
            </w:pPr>
            <w:r w:rsidRPr="001E053E">
              <w:rPr>
                <w:bCs/>
                <w:sz w:val="18"/>
                <w:szCs w:val="18"/>
              </w:rPr>
              <w:t>9</w:t>
            </w:r>
            <w:r w:rsidRPr="001E053E">
              <w:rPr>
                <w:bCs/>
                <w:sz w:val="18"/>
                <w:szCs w:val="18"/>
              </w:rPr>
              <w:t>）炉膛材质：进口高纯氧化铝多晶体纤维</w:t>
            </w:r>
          </w:p>
          <w:p w:rsidR="001E053E" w:rsidRPr="001E053E" w:rsidRDefault="001E053E" w:rsidP="001E053E">
            <w:pPr>
              <w:rPr>
                <w:bCs/>
                <w:sz w:val="18"/>
                <w:szCs w:val="18"/>
              </w:rPr>
            </w:pPr>
            <w:r w:rsidRPr="001E053E">
              <w:rPr>
                <w:bCs/>
                <w:sz w:val="18"/>
                <w:szCs w:val="18"/>
              </w:rPr>
              <w:t>10</w:t>
            </w:r>
            <w:r w:rsidRPr="001E053E">
              <w:rPr>
                <w:bCs/>
                <w:sz w:val="18"/>
                <w:szCs w:val="18"/>
              </w:rPr>
              <w:t>）测温传感器：</w:t>
            </w:r>
            <w:r w:rsidRPr="001E053E">
              <w:rPr>
                <w:bCs/>
                <w:sz w:val="18"/>
                <w:szCs w:val="18"/>
              </w:rPr>
              <w:t>K</w:t>
            </w:r>
            <w:r w:rsidRPr="001E053E">
              <w:rPr>
                <w:bCs/>
                <w:sz w:val="18"/>
                <w:szCs w:val="18"/>
              </w:rPr>
              <w:t>型热电偶</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3</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113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lastRenderedPageBreak/>
              <w:t>2</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真空管式炉</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）温度范围：最高温度</w:t>
            </w:r>
            <w:r w:rsidRPr="001E053E">
              <w:rPr>
                <w:bCs/>
                <w:sz w:val="18"/>
                <w:szCs w:val="18"/>
              </w:rPr>
              <w:t>1200</w:t>
            </w:r>
            <w:r w:rsidRPr="001E053E">
              <w:rPr>
                <w:rFonts w:ascii="宋体" w:hAnsi="宋体" w:cs="宋体" w:hint="eastAsia"/>
                <w:bCs/>
                <w:sz w:val="18"/>
                <w:szCs w:val="18"/>
              </w:rPr>
              <w:t>℃</w:t>
            </w:r>
            <w:r w:rsidRPr="001E053E">
              <w:rPr>
                <w:bCs/>
                <w:sz w:val="18"/>
                <w:szCs w:val="18"/>
              </w:rPr>
              <w:t>（</w:t>
            </w:r>
            <w:r w:rsidRPr="001E053E">
              <w:rPr>
                <w:bCs/>
                <w:sz w:val="18"/>
                <w:szCs w:val="18"/>
              </w:rPr>
              <w:t>≤30min</w:t>
            </w:r>
            <w:r w:rsidRPr="001E053E">
              <w:rPr>
                <w:bCs/>
                <w:sz w:val="18"/>
                <w:szCs w:val="18"/>
              </w:rPr>
              <w:t>）工作温度</w:t>
            </w:r>
            <w:r w:rsidRPr="001E053E">
              <w:rPr>
                <w:bCs/>
                <w:sz w:val="18"/>
                <w:szCs w:val="18"/>
              </w:rPr>
              <w:t>: 1100</w:t>
            </w:r>
            <w:r w:rsidRPr="001E053E">
              <w:rPr>
                <w:rFonts w:ascii="宋体" w:hAnsi="宋体" w:cs="宋体" w:hint="eastAsia"/>
                <w:bCs/>
                <w:sz w:val="18"/>
                <w:szCs w:val="18"/>
              </w:rPr>
              <w:t>℃</w:t>
            </w:r>
            <w:r w:rsidRPr="001E053E">
              <w:rPr>
                <w:bCs/>
                <w:sz w:val="18"/>
                <w:szCs w:val="18"/>
              </w:rPr>
              <w:t>；控温精度：</w:t>
            </w:r>
            <w:r w:rsidRPr="001E053E">
              <w:rPr>
                <w:bCs/>
                <w:sz w:val="18"/>
                <w:szCs w:val="18"/>
              </w:rPr>
              <w:t>±1</w:t>
            </w:r>
            <w:r w:rsidRPr="001E053E">
              <w:rPr>
                <w:rFonts w:ascii="宋体" w:hAnsi="宋体" w:cs="宋体" w:hint="eastAsia"/>
                <w:bCs/>
                <w:sz w:val="18"/>
                <w:szCs w:val="18"/>
              </w:rPr>
              <w:t>℃</w:t>
            </w:r>
          </w:p>
          <w:p w:rsidR="001E053E" w:rsidRPr="001E053E" w:rsidRDefault="001E053E" w:rsidP="001E053E">
            <w:pPr>
              <w:rPr>
                <w:bCs/>
                <w:sz w:val="18"/>
                <w:szCs w:val="18"/>
              </w:rPr>
            </w:pPr>
            <w:r w:rsidRPr="001E053E">
              <w:rPr>
                <w:bCs/>
                <w:sz w:val="18"/>
                <w:szCs w:val="18"/>
              </w:rPr>
              <w:t>2</w:t>
            </w:r>
            <w:r w:rsidRPr="001E053E">
              <w:rPr>
                <w:bCs/>
                <w:sz w:val="18"/>
                <w:szCs w:val="18"/>
              </w:rPr>
              <w:t>）热偶：</w:t>
            </w:r>
            <w:r w:rsidRPr="001E053E">
              <w:rPr>
                <w:bCs/>
                <w:sz w:val="18"/>
                <w:szCs w:val="18"/>
              </w:rPr>
              <w:t>K</w:t>
            </w:r>
            <w:r w:rsidRPr="001E053E">
              <w:rPr>
                <w:bCs/>
                <w:sz w:val="18"/>
                <w:szCs w:val="18"/>
              </w:rPr>
              <w:t>型热偶加热元件：掺钼铁铬铝合金</w:t>
            </w:r>
          </w:p>
          <w:p w:rsidR="001E053E" w:rsidRPr="001E053E" w:rsidRDefault="001E053E" w:rsidP="001E053E">
            <w:pPr>
              <w:rPr>
                <w:bCs/>
                <w:sz w:val="18"/>
                <w:szCs w:val="18"/>
              </w:rPr>
            </w:pPr>
            <w:r w:rsidRPr="001E053E">
              <w:rPr>
                <w:bCs/>
                <w:sz w:val="18"/>
                <w:szCs w:val="18"/>
              </w:rPr>
              <w:t>3</w:t>
            </w:r>
            <w:r w:rsidRPr="001E053E">
              <w:rPr>
                <w:bCs/>
                <w:sz w:val="18"/>
                <w:szCs w:val="18"/>
              </w:rPr>
              <w:t>）加热区：</w:t>
            </w:r>
            <w:r w:rsidRPr="001E053E">
              <w:rPr>
                <w:bCs/>
                <w:sz w:val="18"/>
                <w:szCs w:val="18"/>
              </w:rPr>
              <w:t xml:space="preserve">≥200 mm </w:t>
            </w:r>
            <w:r w:rsidRPr="001E053E">
              <w:rPr>
                <w:bCs/>
                <w:sz w:val="18"/>
                <w:szCs w:val="18"/>
              </w:rPr>
              <w:t>；真空度：</w:t>
            </w:r>
            <w:r w:rsidRPr="001E053E">
              <w:rPr>
                <w:bCs/>
                <w:sz w:val="18"/>
                <w:szCs w:val="18"/>
              </w:rPr>
              <w:t>10-2 torr</w:t>
            </w:r>
            <w:r w:rsidRPr="001E053E">
              <w:rPr>
                <w:bCs/>
                <w:sz w:val="18"/>
                <w:szCs w:val="18"/>
              </w:rPr>
              <w:t>（机械泵）</w:t>
            </w:r>
          </w:p>
          <w:p w:rsidR="001E053E" w:rsidRPr="001E053E" w:rsidRDefault="001E053E" w:rsidP="001E053E">
            <w:pPr>
              <w:rPr>
                <w:bCs/>
                <w:sz w:val="18"/>
                <w:szCs w:val="18"/>
              </w:rPr>
            </w:pPr>
            <w:r w:rsidRPr="001E053E">
              <w:rPr>
                <w:bCs/>
                <w:sz w:val="18"/>
                <w:szCs w:val="18"/>
              </w:rPr>
              <w:t>4</w:t>
            </w:r>
            <w:r w:rsidRPr="001E053E">
              <w:rPr>
                <w:bCs/>
                <w:sz w:val="18"/>
                <w:szCs w:val="18"/>
              </w:rPr>
              <w:t>）壳体设计：采用双层壳体结构并带有风冷系统</w:t>
            </w:r>
          </w:p>
          <w:p w:rsidR="001E053E" w:rsidRPr="001E053E" w:rsidRDefault="001E053E" w:rsidP="001E053E">
            <w:pPr>
              <w:rPr>
                <w:bCs/>
                <w:sz w:val="18"/>
                <w:szCs w:val="18"/>
              </w:rPr>
            </w:pPr>
            <w:r w:rsidRPr="001E053E">
              <w:rPr>
                <w:bCs/>
                <w:sz w:val="18"/>
                <w:szCs w:val="18"/>
              </w:rPr>
              <w:t>5</w:t>
            </w:r>
            <w:r w:rsidRPr="001E053E">
              <w:rPr>
                <w:bCs/>
                <w:sz w:val="18"/>
                <w:szCs w:val="18"/>
              </w:rPr>
              <w:t>）炉膛设计：炉膛材料采用高纯氧化铝纤维，能最大程度减少能量损失。炉膛表面涂有美国进口高温氧化铝涂层可以提高加热效率和炉膛使用寿命</w:t>
            </w:r>
          </w:p>
          <w:p w:rsidR="001E053E" w:rsidRPr="001E053E" w:rsidRDefault="001E053E" w:rsidP="001E053E">
            <w:pPr>
              <w:rPr>
                <w:bCs/>
                <w:sz w:val="18"/>
                <w:szCs w:val="18"/>
              </w:rPr>
            </w:pPr>
            <w:r w:rsidRPr="001E053E">
              <w:rPr>
                <w:bCs/>
                <w:sz w:val="18"/>
                <w:szCs w:val="18"/>
              </w:rPr>
              <w:t>6</w:t>
            </w:r>
            <w:r w:rsidRPr="001E053E">
              <w:rPr>
                <w:bCs/>
                <w:sz w:val="18"/>
                <w:szCs w:val="18"/>
              </w:rPr>
              <w:t>）带有超温和断偶保护；安装有一机械压力表，测量范围为</w:t>
            </w:r>
            <w:r w:rsidRPr="001E053E">
              <w:rPr>
                <w:bCs/>
                <w:sz w:val="18"/>
                <w:szCs w:val="18"/>
              </w:rPr>
              <w:t>-0.1</w:t>
            </w:r>
            <w:r w:rsidRPr="001E053E">
              <w:rPr>
                <w:bCs/>
                <w:sz w:val="18"/>
                <w:szCs w:val="18"/>
              </w:rPr>
              <w:t>～</w:t>
            </w:r>
            <w:r w:rsidRPr="001E053E">
              <w:rPr>
                <w:bCs/>
                <w:sz w:val="18"/>
                <w:szCs w:val="18"/>
              </w:rPr>
              <w:t>0.15MP</w:t>
            </w:r>
          </w:p>
          <w:p w:rsidR="001E053E" w:rsidRPr="001E053E" w:rsidRDefault="001E053E" w:rsidP="001E053E">
            <w:pPr>
              <w:rPr>
                <w:bCs/>
                <w:sz w:val="18"/>
                <w:szCs w:val="18"/>
              </w:rPr>
            </w:pPr>
            <w:r w:rsidRPr="001E053E">
              <w:rPr>
                <w:bCs/>
                <w:sz w:val="18"/>
                <w:szCs w:val="18"/>
              </w:rPr>
              <w:t>7</w:t>
            </w:r>
            <w:r w:rsidRPr="001E053E">
              <w:rPr>
                <w:bCs/>
                <w:sz w:val="18"/>
                <w:szCs w:val="18"/>
              </w:rPr>
              <w:t>）石英管口径可选：</w:t>
            </w:r>
            <w:r w:rsidRPr="001E053E">
              <w:rPr>
                <w:bCs/>
                <w:sz w:val="18"/>
                <w:szCs w:val="18"/>
              </w:rPr>
              <w:t xml:space="preserve">Φ25 x 600mm </w:t>
            </w:r>
            <w:r w:rsidRPr="001E053E">
              <w:rPr>
                <w:bCs/>
                <w:sz w:val="18"/>
                <w:szCs w:val="18"/>
              </w:rPr>
              <w:t>或</w:t>
            </w:r>
            <w:r w:rsidRPr="001E053E">
              <w:rPr>
                <w:bCs/>
                <w:sz w:val="18"/>
                <w:szCs w:val="18"/>
              </w:rPr>
              <w:t xml:space="preserve"> Φ50 x 600mm</w:t>
            </w:r>
          </w:p>
          <w:p w:rsidR="001E053E" w:rsidRPr="001E053E" w:rsidRDefault="001E053E" w:rsidP="001E053E">
            <w:pPr>
              <w:rPr>
                <w:bCs/>
                <w:sz w:val="18"/>
                <w:szCs w:val="18"/>
              </w:rPr>
            </w:pPr>
            <w:r w:rsidRPr="001E053E">
              <w:rPr>
                <w:bCs/>
                <w:sz w:val="18"/>
                <w:szCs w:val="18"/>
              </w:rPr>
              <w:t>8</w:t>
            </w:r>
            <w:r w:rsidRPr="001E053E">
              <w:rPr>
                <w:bCs/>
                <w:sz w:val="18"/>
                <w:szCs w:val="18"/>
              </w:rPr>
              <w:t>）配有一对不锈钢密封法兰，采用硅胶密封圈密封</w:t>
            </w:r>
          </w:p>
          <w:p w:rsidR="001E053E" w:rsidRPr="001E053E" w:rsidRDefault="001E053E" w:rsidP="001E053E">
            <w:pPr>
              <w:rPr>
                <w:bCs/>
                <w:sz w:val="18"/>
                <w:szCs w:val="18"/>
              </w:rPr>
            </w:pPr>
            <w:r w:rsidRPr="001E053E">
              <w:rPr>
                <w:bCs/>
                <w:sz w:val="18"/>
                <w:szCs w:val="18"/>
              </w:rPr>
              <w:t>9</w:t>
            </w:r>
            <w:r w:rsidRPr="001E053E">
              <w:rPr>
                <w:bCs/>
                <w:sz w:val="18"/>
                <w:szCs w:val="18"/>
              </w:rPr>
              <w:t>）一年保修，终身技术支持</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5</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113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3</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手动扣式电池切片机</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）功能实现：薄片材料的手动冲孔、冲片</w:t>
            </w:r>
          </w:p>
          <w:p w:rsidR="001E053E" w:rsidRPr="001E053E" w:rsidRDefault="001E053E" w:rsidP="001E053E">
            <w:pPr>
              <w:rPr>
                <w:bCs/>
                <w:sz w:val="18"/>
                <w:szCs w:val="18"/>
              </w:rPr>
            </w:pPr>
            <w:r w:rsidRPr="001E053E">
              <w:rPr>
                <w:bCs/>
                <w:sz w:val="18"/>
                <w:szCs w:val="18"/>
              </w:rPr>
              <w:t>2</w:t>
            </w:r>
            <w:r w:rsidRPr="001E053E">
              <w:rPr>
                <w:bCs/>
                <w:sz w:val="18"/>
                <w:szCs w:val="18"/>
              </w:rPr>
              <w:t>）可冲切</w:t>
            </w:r>
            <w:r w:rsidRPr="001E053E">
              <w:rPr>
                <w:bCs/>
                <w:sz w:val="18"/>
                <w:szCs w:val="18"/>
              </w:rPr>
              <w:t>0.01~0.5 mm</w:t>
            </w:r>
            <w:r w:rsidRPr="001E053E">
              <w:rPr>
                <w:bCs/>
                <w:sz w:val="18"/>
                <w:szCs w:val="18"/>
              </w:rPr>
              <w:t>厚片材，锂电池隔膜和极片均可冲切</w:t>
            </w:r>
          </w:p>
          <w:p w:rsidR="001E053E" w:rsidRPr="001E053E" w:rsidRDefault="001E053E" w:rsidP="001E053E">
            <w:pPr>
              <w:rPr>
                <w:bCs/>
                <w:sz w:val="18"/>
                <w:szCs w:val="18"/>
              </w:rPr>
            </w:pPr>
            <w:r w:rsidRPr="001E053E">
              <w:rPr>
                <w:bCs/>
                <w:sz w:val="18"/>
                <w:szCs w:val="18"/>
              </w:rPr>
              <w:t>3</w:t>
            </w:r>
            <w:r w:rsidRPr="001E053E">
              <w:rPr>
                <w:bCs/>
                <w:sz w:val="18"/>
                <w:szCs w:val="18"/>
              </w:rPr>
              <w:t>）冲切精度高，无毛边、毛刺、压痕</w:t>
            </w:r>
          </w:p>
          <w:p w:rsidR="001E053E" w:rsidRPr="001E053E" w:rsidRDefault="001E053E" w:rsidP="001E053E">
            <w:pPr>
              <w:rPr>
                <w:bCs/>
                <w:sz w:val="18"/>
                <w:szCs w:val="18"/>
              </w:rPr>
            </w:pPr>
            <w:r w:rsidRPr="001E053E">
              <w:rPr>
                <w:bCs/>
                <w:sz w:val="18"/>
                <w:szCs w:val="18"/>
              </w:rPr>
              <w:t>4</w:t>
            </w:r>
            <w:r w:rsidRPr="001E053E">
              <w:rPr>
                <w:bCs/>
                <w:sz w:val="18"/>
                <w:szCs w:val="18"/>
              </w:rPr>
              <w:t>）模具（</w:t>
            </w:r>
            <w:r w:rsidRPr="001E053E">
              <w:rPr>
                <w:bCs/>
                <w:sz w:val="18"/>
                <w:szCs w:val="18"/>
              </w:rPr>
              <w:t>3</w:t>
            </w:r>
            <w:r w:rsidRPr="001E053E">
              <w:rPr>
                <w:bCs/>
                <w:sz w:val="18"/>
                <w:szCs w:val="18"/>
              </w:rPr>
              <w:t>台仪器）：每台配模具，其中</w:t>
            </w:r>
            <w:r w:rsidRPr="001E053E">
              <w:rPr>
                <w:bCs/>
                <w:sz w:val="18"/>
                <w:szCs w:val="18"/>
              </w:rPr>
              <w:t>Φ10mm</w:t>
            </w:r>
            <w:r w:rsidRPr="001E053E">
              <w:rPr>
                <w:bCs/>
                <w:sz w:val="18"/>
                <w:szCs w:val="18"/>
              </w:rPr>
              <w:t>（</w:t>
            </w:r>
            <w:r w:rsidRPr="001E053E">
              <w:rPr>
                <w:bCs/>
                <w:sz w:val="18"/>
                <w:szCs w:val="18"/>
              </w:rPr>
              <w:t>≥2</w:t>
            </w:r>
            <w:r w:rsidRPr="001E053E">
              <w:rPr>
                <w:bCs/>
                <w:sz w:val="18"/>
                <w:szCs w:val="18"/>
              </w:rPr>
              <w:t>个），</w:t>
            </w:r>
            <w:r w:rsidRPr="001E053E">
              <w:rPr>
                <w:bCs/>
                <w:sz w:val="18"/>
                <w:szCs w:val="18"/>
              </w:rPr>
              <w:t xml:space="preserve"> Φ12mm</w:t>
            </w:r>
            <w:r w:rsidRPr="001E053E">
              <w:rPr>
                <w:bCs/>
                <w:sz w:val="18"/>
                <w:szCs w:val="18"/>
              </w:rPr>
              <w:t>（</w:t>
            </w:r>
            <w:r w:rsidRPr="001E053E">
              <w:rPr>
                <w:bCs/>
                <w:sz w:val="18"/>
                <w:szCs w:val="18"/>
              </w:rPr>
              <w:t>≥2</w:t>
            </w:r>
            <w:r w:rsidRPr="001E053E">
              <w:rPr>
                <w:bCs/>
                <w:sz w:val="18"/>
                <w:szCs w:val="18"/>
              </w:rPr>
              <w:t>个），</w:t>
            </w:r>
            <w:r w:rsidRPr="001E053E">
              <w:rPr>
                <w:bCs/>
                <w:sz w:val="18"/>
                <w:szCs w:val="18"/>
              </w:rPr>
              <w:t xml:space="preserve"> Φ16mm</w:t>
            </w:r>
            <w:r w:rsidRPr="001E053E">
              <w:rPr>
                <w:bCs/>
                <w:sz w:val="18"/>
                <w:szCs w:val="18"/>
              </w:rPr>
              <w:t>（</w:t>
            </w:r>
            <w:r w:rsidRPr="001E053E">
              <w:rPr>
                <w:bCs/>
                <w:sz w:val="18"/>
                <w:szCs w:val="18"/>
              </w:rPr>
              <w:t>≥1</w:t>
            </w:r>
            <w:r w:rsidRPr="001E053E">
              <w:rPr>
                <w:bCs/>
                <w:sz w:val="18"/>
                <w:szCs w:val="18"/>
              </w:rPr>
              <w:t>个），</w:t>
            </w:r>
            <w:r w:rsidRPr="001E053E">
              <w:rPr>
                <w:bCs/>
                <w:sz w:val="18"/>
                <w:szCs w:val="18"/>
              </w:rPr>
              <w:t xml:space="preserve"> Φ19mm</w:t>
            </w:r>
            <w:r w:rsidRPr="001E053E">
              <w:rPr>
                <w:bCs/>
                <w:sz w:val="18"/>
                <w:szCs w:val="18"/>
              </w:rPr>
              <w:t>（</w:t>
            </w:r>
            <w:r w:rsidRPr="001E053E">
              <w:rPr>
                <w:bCs/>
                <w:sz w:val="18"/>
                <w:szCs w:val="18"/>
              </w:rPr>
              <w:t>≥1</w:t>
            </w:r>
            <w:r w:rsidRPr="001E053E">
              <w:rPr>
                <w:bCs/>
                <w:sz w:val="18"/>
                <w:szCs w:val="18"/>
              </w:rPr>
              <w:t>个）</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3</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113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4</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小型纽扣电池封装机</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）功能实现：纽扣电池的封装和拆壳工艺</w:t>
            </w:r>
          </w:p>
          <w:p w:rsidR="001E053E" w:rsidRPr="001E053E" w:rsidRDefault="001E053E" w:rsidP="001E053E">
            <w:pPr>
              <w:rPr>
                <w:bCs/>
                <w:sz w:val="18"/>
                <w:szCs w:val="18"/>
              </w:rPr>
            </w:pPr>
            <w:r w:rsidRPr="001E053E">
              <w:rPr>
                <w:bCs/>
                <w:sz w:val="18"/>
                <w:szCs w:val="18"/>
              </w:rPr>
              <w:t>2</w:t>
            </w:r>
            <w:r w:rsidRPr="001E053E">
              <w:rPr>
                <w:bCs/>
                <w:sz w:val="18"/>
                <w:szCs w:val="18"/>
              </w:rPr>
              <w:t>）手摇杆：</w:t>
            </w:r>
            <w:r w:rsidRPr="001E053E">
              <w:rPr>
                <w:bCs/>
                <w:sz w:val="18"/>
                <w:szCs w:val="18"/>
              </w:rPr>
              <w:t>304</w:t>
            </w:r>
            <w:r w:rsidRPr="001E053E">
              <w:rPr>
                <w:bCs/>
                <w:sz w:val="18"/>
                <w:szCs w:val="18"/>
              </w:rPr>
              <w:t>不锈钢，手摇杆操作压力小于</w:t>
            </w:r>
            <w:r w:rsidRPr="001E053E">
              <w:rPr>
                <w:bCs/>
                <w:sz w:val="18"/>
                <w:szCs w:val="18"/>
              </w:rPr>
              <w:t>6kg</w:t>
            </w:r>
          </w:p>
          <w:p w:rsidR="001E053E" w:rsidRPr="001E053E" w:rsidRDefault="001E053E" w:rsidP="001E053E">
            <w:pPr>
              <w:rPr>
                <w:bCs/>
                <w:sz w:val="18"/>
                <w:szCs w:val="18"/>
              </w:rPr>
            </w:pPr>
            <w:r w:rsidRPr="001E053E">
              <w:rPr>
                <w:bCs/>
                <w:sz w:val="18"/>
                <w:szCs w:val="18"/>
              </w:rPr>
              <w:t>3</w:t>
            </w:r>
            <w:r w:rsidRPr="001E053E">
              <w:rPr>
                <w:bCs/>
                <w:sz w:val="18"/>
                <w:szCs w:val="18"/>
              </w:rPr>
              <w:t>）压力表：具有内嵌式压力表，</w:t>
            </w:r>
            <w:r w:rsidRPr="001E053E">
              <w:rPr>
                <w:bCs/>
                <w:sz w:val="18"/>
                <w:szCs w:val="18"/>
              </w:rPr>
              <w:t>50~80kg/cm</w:t>
            </w:r>
            <w:r w:rsidRPr="001E053E">
              <w:rPr>
                <w:bCs/>
                <w:sz w:val="18"/>
                <w:szCs w:val="18"/>
                <w:vertAlign w:val="superscript"/>
              </w:rPr>
              <w:t>2</w:t>
            </w:r>
            <w:r w:rsidRPr="001E053E">
              <w:rPr>
                <w:bCs/>
                <w:sz w:val="18"/>
                <w:szCs w:val="18"/>
              </w:rPr>
              <w:t>封装电池</w:t>
            </w:r>
          </w:p>
          <w:p w:rsidR="001E053E" w:rsidRPr="001E053E" w:rsidRDefault="001E053E" w:rsidP="001E053E">
            <w:pPr>
              <w:rPr>
                <w:bCs/>
                <w:sz w:val="18"/>
                <w:szCs w:val="18"/>
              </w:rPr>
            </w:pPr>
            <w:r w:rsidRPr="001E053E">
              <w:rPr>
                <w:bCs/>
                <w:sz w:val="18"/>
                <w:szCs w:val="18"/>
              </w:rPr>
              <w:t>4</w:t>
            </w:r>
            <w:r w:rsidRPr="001E053E">
              <w:rPr>
                <w:bCs/>
                <w:sz w:val="18"/>
                <w:szCs w:val="18"/>
              </w:rPr>
              <w:t>）结构设计：液压结构，增力手柄操作省力；材质：合金铝及高强度的铬钢</w:t>
            </w:r>
          </w:p>
          <w:p w:rsidR="001E053E" w:rsidRPr="001E053E" w:rsidRDefault="001E053E" w:rsidP="001E053E">
            <w:pPr>
              <w:rPr>
                <w:bCs/>
                <w:sz w:val="18"/>
                <w:szCs w:val="18"/>
              </w:rPr>
            </w:pPr>
            <w:r w:rsidRPr="001E053E">
              <w:rPr>
                <w:bCs/>
                <w:sz w:val="18"/>
                <w:szCs w:val="18"/>
              </w:rPr>
              <w:t>5</w:t>
            </w:r>
            <w:r w:rsidRPr="001E053E">
              <w:rPr>
                <w:bCs/>
                <w:sz w:val="18"/>
                <w:szCs w:val="18"/>
              </w:rPr>
              <w:t>）仪器表面：经环保电镀或喷涂处理，不易生锈</w:t>
            </w:r>
          </w:p>
          <w:p w:rsidR="001E053E" w:rsidRPr="001E053E" w:rsidRDefault="001E053E" w:rsidP="001E053E">
            <w:pPr>
              <w:rPr>
                <w:bCs/>
                <w:sz w:val="18"/>
                <w:szCs w:val="18"/>
              </w:rPr>
            </w:pPr>
            <w:r w:rsidRPr="001E053E">
              <w:rPr>
                <w:bCs/>
                <w:sz w:val="18"/>
                <w:szCs w:val="18"/>
              </w:rPr>
              <w:t>6</w:t>
            </w:r>
            <w:r w:rsidRPr="001E053E">
              <w:rPr>
                <w:bCs/>
                <w:sz w:val="18"/>
                <w:szCs w:val="18"/>
              </w:rPr>
              <w:t>）配置：标配</w:t>
            </w:r>
            <w:r w:rsidRPr="001E053E">
              <w:rPr>
                <w:bCs/>
                <w:sz w:val="18"/>
                <w:szCs w:val="18"/>
              </w:rPr>
              <w:t>20</w:t>
            </w:r>
            <w:r w:rsidRPr="001E053E">
              <w:rPr>
                <w:rFonts w:hint="eastAsia"/>
                <w:bCs/>
                <w:sz w:val="18"/>
                <w:szCs w:val="18"/>
              </w:rPr>
              <w:t>扣式电池</w:t>
            </w:r>
            <w:r w:rsidRPr="001E053E">
              <w:rPr>
                <w:bCs/>
                <w:sz w:val="18"/>
                <w:szCs w:val="18"/>
              </w:rPr>
              <w:t>规格模具，可封装和拆卸纽扣电池</w:t>
            </w:r>
          </w:p>
          <w:p w:rsidR="001E053E" w:rsidRPr="001E053E" w:rsidRDefault="001E053E" w:rsidP="001E053E">
            <w:pPr>
              <w:rPr>
                <w:bCs/>
                <w:sz w:val="18"/>
                <w:szCs w:val="18"/>
              </w:rPr>
            </w:pPr>
            <w:r w:rsidRPr="001E053E">
              <w:rPr>
                <w:bCs/>
                <w:sz w:val="18"/>
                <w:szCs w:val="18"/>
              </w:rPr>
              <w:t>7</w:t>
            </w:r>
            <w:r w:rsidRPr="001E053E">
              <w:rPr>
                <w:bCs/>
                <w:sz w:val="18"/>
                <w:szCs w:val="18"/>
              </w:rPr>
              <w:t>）</w:t>
            </w:r>
            <w:r w:rsidRPr="001E053E">
              <w:rPr>
                <w:bCs/>
                <w:sz w:val="18"/>
                <w:szCs w:val="18"/>
              </w:rPr>
              <w:tab/>
            </w:r>
            <w:r w:rsidRPr="001E053E">
              <w:rPr>
                <w:bCs/>
                <w:sz w:val="18"/>
                <w:szCs w:val="18"/>
              </w:rPr>
              <w:t>一年质保期，终身维护</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2</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93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5</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全方位行星式球磨机</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）电压：</w:t>
            </w:r>
            <w:r w:rsidRPr="001E053E">
              <w:rPr>
                <w:bCs/>
                <w:sz w:val="18"/>
                <w:szCs w:val="18"/>
              </w:rPr>
              <w:t>220V/AC</w:t>
            </w:r>
            <w:r w:rsidRPr="001E053E">
              <w:rPr>
                <w:bCs/>
                <w:sz w:val="18"/>
                <w:szCs w:val="18"/>
              </w:rPr>
              <w:t>。</w:t>
            </w:r>
          </w:p>
          <w:p w:rsidR="001E053E" w:rsidRPr="001E053E" w:rsidRDefault="001E053E" w:rsidP="001E053E">
            <w:pPr>
              <w:rPr>
                <w:bCs/>
                <w:sz w:val="18"/>
                <w:szCs w:val="18"/>
              </w:rPr>
            </w:pPr>
            <w:r w:rsidRPr="001E053E">
              <w:rPr>
                <w:bCs/>
                <w:sz w:val="18"/>
                <w:szCs w:val="18"/>
              </w:rPr>
              <w:t>2</w:t>
            </w:r>
            <w:r w:rsidRPr="001E053E">
              <w:rPr>
                <w:bCs/>
                <w:sz w:val="18"/>
                <w:szCs w:val="18"/>
              </w:rPr>
              <w:t>）进料粒度：土壤料</w:t>
            </w:r>
            <w:r w:rsidRPr="001E053E">
              <w:rPr>
                <w:bCs/>
                <w:sz w:val="18"/>
                <w:szCs w:val="18"/>
              </w:rPr>
              <w:t>≤10MM</w:t>
            </w:r>
            <w:r w:rsidRPr="001E053E">
              <w:rPr>
                <w:bCs/>
                <w:sz w:val="18"/>
                <w:szCs w:val="18"/>
              </w:rPr>
              <w:t>，其他料</w:t>
            </w:r>
            <w:r w:rsidRPr="001E053E">
              <w:rPr>
                <w:bCs/>
                <w:sz w:val="18"/>
                <w:szCs w:val="18"/>
              </w:rPr>
              <w:t>≤3MM</w:t>
            </w:r>
            <w:r w:rsidRPr="001E053E">
              <w:rPr>
                <w:bCs/>
                <w:sz w:val="18"/>
                <w:szCs w:val="18"/>
              </w:rPr>
              <w:t>；出料粒度：最小可达</w:t>
            </w:r>
            <w:r w:rsidRPr="001E053E">
              <w:rPr>
                <w:bCs/>
                <w:sz w:val="18"/>
                <w:szCs w:val="18"/>
              </w:rPr>
              <w:t>0.1 μm</w:t>
            </w:r>
            <w:r w:rsidRPr="001E053E">
              <w:rPr>
                <w:bCs/>
                <w:sz w:val="18"/>
                <w:szCs w:val="18"/>
              </w:rPr>
              <w:t>。</w:t>
            </w:r>
          </w:p>
          <w:p w:rsidR="001E053E" w:rsidRPr="001E053E" w:rsidRDefault="001E053E" w:rsidP="001E053E">
            <w:pPr>
              <w:rPr>
                <w:bCs/>
                <w:sz w:val="18"/>
                <w:szCs w:val="18"/>
              </w:rPr>
            </w:pPr>
            <w:r w:rsidRPr="001E053E">
              <w:rPr>
                <w:bCs/>
                <w:sz w:val="18"/>
                <w:szCs w:val="18"/>
              </w:rPr>
              <w:t>3</w:t>
            </w:r>
            <w:r w:rsidRPr="001E053E">
              <w:rPr>
                <w:bCs/>
                <w:sz w:val="18"/>
                <w:szCs w:val="18"/>
              </w:rPr>
              <w:t>）转速</w:t>
            </w:r>
            <w:r w:rsidRPr="001E053E">
              <w:rPr>
                <w:bCs/>
                <w:sz w:val="18"/>
                <w:szCs w:val="18"/>
              </w:rPr>
              <w:t>(R/MIN)</w:t>
            </w:r>
            <w:r w:rsidRPr="001E053E">
              <w:rPr>
                <w:bCs/>
                <w:sz w:val="18"/>
                <w:szCs w:val="18"/>
              </w:rPr>
              <w:t>：公转：</w:t>
            </w:r>
            <w:r w:rsidRPr="001E053E">
              <w:rPr>
                <w:bCs/>
                <w:sz w:val="18"/>
                <w:szCs w:val="18"/>
              </w:rPr>
              <w:t>35-335</w:t>
            </w:r>
            <w:r w:rsidRPr="001E053E">
              <w:rPr>
                <w:bCs/>
                <w:sz w:val="18"/>
                <w:szCs w:val="18"/>
              </w:rPr>
              <w:t>，自转：</w:t>
            </w:r>
            <w:r w:rsidRPr="001E053E">
              <w:rPr>
                <w:bCs/>
                <w:sz w:val="18"/>
                <w:szCs w:val="18"/>
              </w:rPr>
              <w:t>70-670</w:t>
            </w:r>
            <w:r w:rsidRPr="001E053E">
              <w:rPr>
                <w:bCs/>
                <w:sz w:val="18"/>
                <w:szCs w:val="18"/>
              </w:rPr>
              <w:t>。</w:t>
            </w:r>
          </w:p>
          <w:p w:rsidR="001E053E" w:rsidRPr="001E053E" w:rsidRDefault="001E053E" w:rsidP="001E053E">
            <w:pPr>
              <w:rPr>
                <w:bCs/>
                <w:sz w:val="18"/>
                <w:szCs w:val="18"/>
              </w:rPr>
            </w:pPr>
            <w:r w:rsidRPr="001E053E">
              <w:rPr>
                <w:bCs/>
                <w:sz w:val="18"/>
                <w:szCs w:val="18"/>
              </w:rPr>
              <w:t>4</w:t>
            </w:r>
            <w:r w:rsidRPr="001E053E">
              <w:rPr>
                <w:bCs/>
                <w:sz w:val="18"/>
                <w:szCs w:val="18"/>
              </w:rPr>
              <w:t>）三相电机变频控制器功率：</w:t>
            </w:r>
            <w:r w:rsidRPr="001E053E">
              <w:rPr>
                <w:bCs/>
                <w:sz w:val="18"/>
                <w:szCs w:val="18"/>
              </w:rPr>
              <w:t>0.75KW(</w:t>
            </w:r>
            <w:r w:rsidRPr="001E053E">
              <w:rPr>
                <w:bCs/>
                <w:sz w:val="18"/>
                <w:szCs w:val="18"/>
              </w:rPr>
              <w:t>带转速显示电子监控装置，连续运转定时时间</w:t>
            </w:r>
            <w:r w:rsidRPr="001E053E">
              <w:rPr>
                <w:bCs/>
                <w:sz w:val="18"/>
                <w:szCs w:val="18"/>
              </w:rPr>
              <w:t>(1-3600min):</w:t>
            </w:r>
            <w:r w:rsidRPr="001E053E">
              <w:rPr>
                <w:bCs/>
                <w:sz w:val="18"/>
                <w:szCs w:val="18"/>
              </w:rPr>
              <w:t>正反换向运行周期</w:t>
            </w:r>
            <w:r w:rsidRPr="001E053E">
              <w:rPr>
                <w:bCs/>
                <w:sz w:val="18"/>
                <w:szCs w:val="18"/>
              </w:rPr>
              <w:t>(1-999min)</w:t>
            </w:r>
            <w:r w:rsidRPr="001E053E">
              <w:rPr>
                <w:bCs/>
                <w:sz w:val="18"/>
                <w:szCs w:val="18"/>
              </w:rPr>
              <w:t>。</w:t>
            </w:r>
          </w:p>
          <w:p w:rsidR="001E053E" w:rsidRPr="001E053E" w:rsidRDefault="001E053E" w:rsidP="001E053E">
            <w:pPr>
              <w:rPr>
                <w:bCs/>
                <w:sz w:val="18"/>
                <w:szCs w:val="18"/>
              </w:rPr>
            </w:pPr>
            <w:r w:rsidRPr="001E053E">
              <w:rPr>
                <w:bCs/>
                <w:sz w:val="18"/>
                <w:szCs w:val="18"/>
              </w:rPr>
              <w:t>5</w:t>
            </w:r>
            <w:r w:rsidRPr="001E053E">
              <w:rPr>
                <w:bCs/>
                <w:sz w:val="18"/>
                <w:szCs w:val="18"/>
              </w:rPr>
              <w:t>）球磨机采用高科技微电脑晶片控制，可按设置程序正转、反转反复交替运行（</w:t>
            </w:r>
            <w:r w:rsidRPr="001E053E">
              <w:rPr>
                <w:bCs/>
                <w:sz w:val="18"/>
                <w:szCs w:val="18"/>
              </w:rPr>
              <w:t>0-999min</w:t>
            </w:r>
            <w:r w:rsidRPr="001E053E">
              <w:rPr>
                <w:bCs/>
                <w:sz w:val="18"/>
                <w:szCs w:val="18"/>
              </w:rPr>
              <w:t>）及正转、暂停、反转、暂停、正转（</w:t>
            </w:r>
            <w:r w:rsidRPr="001E053E">
              <w:rPr>
                <w:bCs/>
                <w:sz w:val="18"/>
                <w:szCs w:val="18"/>
              </w:rPr>
              <w:t>0-999min</w:t>
            </w:r>
            <w:r w:rsidRPr="001E053E">
              <w:rPr>
                <w:bCs/>
                <w:sz w:val="18"/>
                <w:szCs w:val="18"/>
              </w:rPr>
              <w:t>）交替运行，特别适合需要冷却或者需要间断运行之需要；</w:t>
            </w:r>
          </w:p>
          <w:p w:rsidR="001E053E" w:rsidRPr="001E053E" w:rsidRDefault="001E053E" w:rsidP="001E053E">
            <w:pPr>
              <w:rPr>
                <w:bCs/>
                <w:sz w:val="18"/>
                <w:szCs w:val="18"/>
              </w:rPr>
            </w:pPr>
            <w:r w:rsidRPr="001E053E">
              <w:rPr>
                <w:bCs/>
                <w:sz w:val="18"/>
                <w:szCs w:val="18"/>
              </w:rPr>
              <w:t>辅件：</w:t>
            </w:r>
          </w:p>
          <w:p w:rsidR="001E053E" w:rsidRPr="001E053E" w:rsidRDefault="001E053E" w:rsidP="001E053E">
            <w:pPr>
              <w:rPr>
                <w:bCs/>
                <w:sz w:val="18"/>
                <w:szCs w:val="18"/>
              </w:rPr>
            </w:pPr>
            <w:r w:rsidRPr="001E053E">
              <w:rPr>
                <w:bCs/>
                <w:sz w:val="18"/>
                <w:szCs w:val="18"/>
              </w:rPr>
              <w:t>（</w:t>
            </w:r>
            <w:r w:rsidRPr="001E053E">
              <w:rPr>
                <w:bCs/>
                <w:sz w:val="18"/>
                <w:szCs w:val="18"/>
              </w:rPr>
              <w:t>1</w:t>
            </w:r>
            <w:r w:rsidRPr="001E053E">
              <w:rPr>
                <w:bCs/>
                <w:sz w:val="18"/>
                <w:szCs w:val="18"/>
              </w:rPr>
              <w:t>）</w:t>
            </w:r>
            <w:r w:rsidRPr="001E053E">
              <w:rPr>
                <w:bCs/>
                <w:sz w:val="18"/>
                <w:szCs w:val="18"/>
              </w:rPr>
              <w:t>100ml A</w:t>
            </w:r>
            <w:r w:rsidRPr="001E053E">
              <w:rPr>
                <w:bCs/>
                <w:sz w:val="18"/>
                <w:szCs w:val="18"/>
              </w:rPr>
              <w:t>级玛瑙罐</w:t>
            </w:r>
            <w:r w:rsidRPr="001E053E">
              <w:rPr>
                <w:bCs/>
                <w:sz w:val="18"/>
                <w:szCs w:val="18"/>
              </w:rPr>
              <w:t>12</w:t>
            </w:r>
            <w:r w:rsidRPr="001E053E">
              <w:rPr>
                <w:bCs/>
                <w:sz w:val="18"/>
                <w:szCs w:val="18"/>
              </w:rPr>
              <w:t>套：外径</w:t>
            </w:r>
            <w:r w:rsidRPr="001E053E">
              <w:rPr>
                <w:bCs/>
                <w:sz w:val="18"/>
                <w:szCs w:val="18"/>
              </w:rPr>
              <w:t>75mm</w:t>
            </w:r>
            <w:r w:rsidRPr="001E053E">
              <w:rPr>
                <w:bCs/>
                <w:sz w:val="18"/>
                <w:szCs w:val="18"/>
              </w:rPr>
              <w:t>，含盖高</w:t>
            </w:r>
            <w:r w:rsidRPr="001E053E">
              <w:rPr>
                <w:bCs/>
                <w:sz w:val="18"/>
                <w:szCs w:val="18"/>
              </w:rPr>
              <w:t>70mm</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2</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93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6</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全方位行星式球磨机</w:t>
            </w:r>
          </w:p>
        </w:tc>
        <w:tc>
          <w:tcPr>
            <w:tcW w:w="3175" w:type="pct"/>
            <w:shd w:val="clear" w:color="auto" w:fill="auto"/>
            <w:noWrap/>
            <w:vAlign w:val="center"/>
          </w:tcPr>
          <w:p w:rsidR="001E053E" w:rsidRPr="001E053E" w:rsidRDefault="001E053E" w:rsidP="001E053E">
            <w:pPr>
              <w:rPr>
                <w:bCs/>
                <w:sz w:val="18"/>
                <w:szCs w:val="18"/>
              </w:rPr>
            </w:pPr>
            <w:r w:rsidRPr="001E053E">
              <w:rPr>
                <w:rFonts w:hint="eastAsia"/>
                <w:bCs/>
                <w:sz w:val="18"/>
                <w:szCs w:val="18"/>
              </w:rPr>
              <w:t xml:space="preserve">(1) </w:t>
            </w:r>
            <w:r w:rsidRPr="001E053E">
              <w:rPr>
                <w:rFonts w:hint="eastAsia"/>
                <w:bCs/>
                <w:sz w:val="18"/>
                <w:szCs w:val="18"/>
              </w:rPr>
              <w:t>电压：</w:t>
            </w:r>
            <w:r w:rsidRPr="001E053E">
              <w:rPr>
                <w:rFonts w:hint="eastAsia"/>
                <w:bCs/>
                <w:sz w:val="18"/>
                <w:szCs w:val="18"/>
              </w:rPr>
              <w:t>220V AC</w:t>
            </w:r>
            <w:r w:rsidRPr="001E053E">
              <w:rPr>
                <w:rFonts w:hint="eastAsia"/>
                <w:bCs/>
                <w:sz w:val="18"/>
                <w:szCs w:val="18"/>
              </w:rPr>
              <w:t>。</w:t>
            </w:r>
          </w:p>
          <w:p w:rsidR="001E053E" w:rsidRPr="001E053E" w:rsidRDefault="001E053E" w:rsidP="001E053E">
            <w:pPr>
              <w:rPr>
                <w:bCs/>
                <w:sz w:val="18"/>
                <w:szCs w:val="18"/>
              </w:rPr>
            </w:pPr>
            <w:r w:rsidRPr="001E053E">
              <w:rPr>
                <w:rFonts w:hint="eastAsia"/>
                <w:bCs/>
                <w:sz w:val="18"/>
                <w:szCs w:val="18"/>
              </w:rPr>
              <w:t>(2)</w:t>
            </w:r>
            <w:r w:rsidRPr="001E053E">
              <w:rPr>
                <w:rFonts w:hint="eastAsia"/>
                <w:bCs/>
                <w:sz w:val="18"/>
                <w:szCs w:val="18"/>
              </w:rPr>
              <w:t>进料粒度：土壤料≤</w:t>
            </w:r>
            <w:r w:rsidRPr="001E053E">
              <w:rPr>
                <w:rFonts w:hint="eastAsia"/>
                <w:bCs/>
                <w:sz w:val="18"/>
                <w:szCs w:val="18"/>
              </w:rPr>
              <w:t>10MM</w:t>
            </w:r>
            <w:r w:rsidRPr="001E053E">
              <w:rPr>
                <w:rFonts w:hint="eastAsia"/>
                <w:bCs/>
                <w:sz w:val="18"/>
                <w:szCs w:val="18"/>
              </w:rPr>
              <w:t>，其他料≤</w:t>
            </w:r>
            <w:r w:rsidRPr="001E053E">
              <w:rPr>
                <w:rFonts w:hint="eastAsia"/>
                <w:bCs/>
                <w:sz w:val="18"/>
                <w:szCs w:val="18"/>
              </w:rPr>
              <w:t xml:space="preserve">3MM </w:t>
            </w:r>
            <w:r w:rsidRPr="001E053E">
              <w:rPr>
                <w:rFonts w:hint="eastAsia"/>
                <w:bCs/>
                <w:sz w:val="18"/>
                <w:szCs w:val="18"/>
              </w:rPr>
              <w:t>；出料粒度：最小可达</w:t>
            </w:r>
            <w:r w:rsidRPr="001E053E">
              <w:rPr>
                <w:rFonts w:hint="eastAsia"/>
                <w:bCs/>
                <w:sz w:val="18"/>
                <w:szCs w:val="18"/>
              </w:rPr>
              <w:t xml:space="preserve">0.1 </w:t>
            </w:r>
            <w:r w:rsidRPr="001E053E">
              <w:rPr>
                <w:rFonts w:hint="eastAsia"/>
                <w:bCs/>
                <w:sz w:val="18"/>
                <w:szCs w:val="18"/>
              </w:rPr>
              <w:t>μ</w:t>
            </w:r>
            <w:r w:rsidRPr="001E053E">
              <w:rPr>
                <w:rFonts w:hint="eastAsia"/>
                <w:bCs/>
                <w:sz w:val="18"/>
                <w:szCs w:val="18"/>
              </w:rPr>
              <w:t>m</w:t>
            </w:r>
            <w:r w:rsidRPr="001E053E">
              <w:rPr>
                <w:rFonts w:hint="eastAsia"/>
                <w:bCs/>
                <w:sz w:val="18"/>
                <w:szCs w:val="18"/>
              </w:rPr>
              <w:t>。（不同物料及研磨工艺会有差异）</w:t>
            </w:r>
          </w:p>
          <w:p w:rsidR="001E053E" w:rsidRPr="001E053E" w:rsidRDefault="001E053E" w:rsidP="001E053E">
            <w:pPr>
              <w:rPr>
                <w:bCs/>
                <w:sz w:val="18"/>
                <w:szCs w:val="18"/>
              </w:rPr>
            </w:pPr>
            <w:r w:rsidRPr="001E053E">
              <w:rPr>
                <w:rFonts w:hint="eastAsia"/>
                <w:bCs/>
                <w:sz w:val="18"/>
                <w:szCs w:val="18"/>
              </w:rPr>
              <w:t xml:space="preserve">(3) </w:t>
            </w:r>
            <w:r w:rsidRPr="001E053E">
              <w:rPr>
                <w:rFonts w:hint="eastAsia"/>
                <w:bCs/>
                <w:sz w:val="18"/>
                <w:szCs w:val="18"/>
              </w:rPr>
              <w:t>转速</w:t>
            </w:r>
            <w:r w:rsidRPr="001E053E">
              <w:rPr>
                <w:rFonts w:hint="eastAsia"/>
                <w:bCs/>
                <w:sz w:val="18"/>
                <w:szCs w:val="18"/>
              </w:rPr>
              <w:t>(</w:t>
            </w:r>
            <w:r w:rsidRPr="001E053E">
              <w:rPr>
                <w:rFonts w:hint="eastAsia"/>
                <w:bCs/>
                <w:sz w:val="18"/>
                <w:szCs w:val="18"/>
              </w:rPr>
              <w:t>转</w:t>
            </w:r>
            <w:r w:rsidRPr="001E053E">
              <w:rPr>
                <w:rFonts w:hint="eastAsia"/>
                <w:bCs/>
                <w:sz w:val="18"/>
                <w:szCs w:val="18"/>
              </w:rPr>
              <w:t>/</w:t>
            </w:r>
            <w:r w:rsidRPr="001E053E">
              <w:rPr>
                <w:rFonts w:hint="eastAsia"/>
                <w:bCs/>
                <w:sz w:val="18"/>
                <w:szCs w:val="18"/>
              </w:rPr>
              <w:t>分钟</w:t>
            </w:r>
            <w:r w:rsidRPr="001E053E">
              <w:rPr>
                <w:rFonts w:hint="eastAsia"/>
                <w:bCs/>
                <w:sz w:val="18"/>
                <w:szCs w:val="18"/>
              </w:rPr>
              <w:t>)</w:t>
            </w:r>
            <w:r w:rsidRPr="001E053E">
              <w:rPr>
                <w:rFonts w:hint="eastAsia"/>
                <w:bCs/>
                <w:sz w:val="18"/>
                <w:szCs w:val="18"/>
              </w:rPr>
              <w:t>：公转：</w:t>
            </w:r>
            <w:r w:rsidRPr="001E053E">
              <w:rPr>
                <w:rFonts w:hint="eastAsia"/>
                <w:bCs/>
                <w:sz w:val="18"/>
                <w:szCs w:val="18"/>
              </w:rPr>
              <w:t>35-335</w:t>
            </w:r>
            <w:r w:rsidRPr="001E053E">
              <w:rPr>
                <w:rFonts w:hint="eastAsia"/>
                <w:bCs/>
                <w:sz w:val="18"/>
                <w:szCs w:val="18"/>
              </w:rPr>
              <w:t>，自转：</w:t>
            </w:r>
            <w:r w:rsidRPr="001E053E">
              <w:rPr>
                <w:rFonts w:hint="eastAsia"/>
                <w:bCs/>
                <w:sz w:val="18"/>
                <w:szCs w:val="18"/>
              </w:rPr>
              <w:t>70-670</w:t>
            </w:r>
            <w:r w:rsidRPr="001E053E">
              <w:rPr>
                <w:rFonts w:hint="eastAsia"/>
                <w:bCs/>
                <w:sz w:val="18"/>
                <w:szCs w:val="18"/>
              </w:rPr>
              <w:t>。</w:t>
            </w:r>
          </w:p>
          <w:p w:rsidR="001E053E" w:rsidRPr="001E053E" w:rsidRDefault="001E053E" w:rsidP="001E053E">
            <w:pPr>
              <w:rPr>
                <w:bCs/>
                <w:sz w:val="18"/>
                <w:szCs w:val="18"/>
              </w:rPr>
            </w:pPr>
            <w:r w:rsidRPr="001E053E">
              <w:rPr>
                <w:rFonts w:hint="eastAsia"/>
                <w:bCs/>
                <w:sz w:val="18"/>
                <w:szCs w:val="18"/>
              </w:rPr>
              <w:t>(4)</w:t>
            </w:r>
            <w:r w:rsidRPr="001E053E">
              <w:rPr>
                <w:rFonts w:hint="eastAsia"/>
                <w:bCs/>
                <w:sz w:val="18"/>
                <w:szCs w:val="18"/>
              </w:rPr>
              <w:t>电机变频控制器功率：</w:t>
            </w:r>
            <w:r w:rsidRPr="001E053E">
              <w:rPr>
                <w:rFonts w:hint="eastAsia"/>
                <w:bCs/>
                <w:sz w:val="18"/>
                <w:szCs w:val="18"/>
              </w:rPr>
              <w:t>0.75KW(</w:t>
            </w:r>
            <w:r w:rsidRPr="001E053E">
              <w:rPr>
                <w:rFonts w:hint="eastAsia"/>
                <w:bCs/>
                <w:sz w:val="18"/>
                <w:szCs w:val="18"/>
              </w:rPr>
              <w:t>带转速显示电子监控装置，连续运转定时时间</w:t>
            </w:r>
            <w:r w:rsidRPr="001E053E">
              <w:rPr>
                <w:rFonts w:hint="eastAsia"/>
                <w:bCs/>
                <w:sz w:val="18"/>
                <w:szCs w:val="18"/>
              </w:rPr>
              <w:t>(1-3600min):</w:t>
            </w:r>
            <w:r w:rsidRPr="001E053E">
              <w:rPr>
                <w:rFonts w:hint="eastAsia"/>
                <w:bCs/>
                <w:sz w:val="18"/>
                <w:szCs w:val="18"/>
              </w:rPr>
              <w:t>正反换向运行周期</w:t>
            </w:r>
            <w:r w:rsidRPr="001E053E">
              <w:rPr>
                <w:rFonts w:hint="eastAsia"/>
                <w:bCs/>
                <w:sz w:val="18"/>
                <w:szCs w:val="18"/>
              </w:rPr>
              <w:t>(1-999min)</w:t>
            </w:r>
            <w:r w:rsidRPr="001E053E">
              <w:rPr>
                <w:rFonts w:hint="eastAsia"/>
                <w:bCs/>
                <w:sz w:val="18"/>
                <w:szCs w:val="18"/>
              </w:rPr>
              <w:t>。</w:t>
            </w:r>
          </w:p>
          <w:p w:rsidR="001E053E" w:rsidRPr="001E053E" w:rsidRDefault="001E053E" w:rsidP="001E053E">
            <w:pPr>
              <w:rPr>
                <w:bCs/>
                <w:sz w:val="18"/>
                <w:szCs w:val="18"/>
              </w:rPr>
            </w:pPr>
            <w:r w:rsidRPr="001E053E">
              <w:rPr>
                <w:rFonts w:hint="eastAsia"/>
                <w:bCs/>
                <w:sz w:val="18"/>
                <w:szCs w:val="18"/>
              </w:rPr>
              <w:t>(5)</w:t>
            </w:r>
            <w:r w:rsidRPr="001E053E">
              <w:rPr>
                <w:rFonts w:hint="eastAsia"/>
                <w:bCs/>
                <w:sz w:val="18"/>
                <w:szCs w:val="18"/>
              </w:rPr>
              <w:t>调速方式：无级调速，自动定时正反转，自动停机。大盘和球磨罐在做行星运动的同时，又可在一立体空间范围内做</w:t>
            </w:r>
            <w:r w:rsidRPr="001E053E">
              <w:rPr>
                <w:rFonts w:hint="eastAsia"/>
                <w:bCs/>
                <w:sz w:val="18"/>
                <w:szCs w:val="18"/>
              </w:rPr>
              <w:t>360</w:t>
            </w:r>
            <w:r w:rsidRPr="001E053E">
              <w:rPr>
                <w:rFonts w:hint="eastAsia"/>
                <w:bCs/>
                <w:sz w:val="18"/>
                <w:szCs w:val="18"/>
              </w:rPr>
              <w:t>°翻转，并可人为设置在任意方位定点运行。</w:t>
            </w:r>
          </w:p>
          <w:p w:rsidR="001E053E" w:rsidRPr="001E053E" w:rsidRDefault="001E053E" w:rsidP="001E053E">
            <w:pPr>
              <w:rPr>
                <w:bCs/>
                <w:sz w:val="18"/>
                <w:szCs w:val="18"/>
              </w:rPr>
            </w:pPr>
            <w:r w:rsidRPr="001E053E">
              <w:rPr>
                <w:rFonts w:hint="eastAsia"/>
                <w:bCs/>
                <w:sz w:val="18"/>
                <w:szCs w:val="18"/>
              </w:rPr>
              <w:t xml:space="preserve">(6) </w:t>
            </w:r>
            <w:r w:rsidRPr="001E053E">
              <w:rPr>
                <w:rFonts w:hint="eastAsia"/>
                <w:bCs/>
                <w:sz w:val="18"/>
                <w:szCs w:val="18"/>
              </w:rPr>
              <w:t>最大连续工作时间</w:t>
            </w:r>
            <w:r w:rsidRPr="001E053E">
              <w:rPr>
                <w:rFonts w:hint="eastAsia"/>
                <w:bCs/>
                <w:sz w:val="18"/>
                <w:szCs w:val="18"/>
              </w:rPr>
              <w:t>(</w:t>
            </w:r>
            <w:r w:rsidRPr="001E053E">
              <w:rPr>
                <w:rFonts w:hint="eastAsia"/>
                <w:bCs/>
                <w:sz w:val="18"/>
                <w:szCs w:val="18"/>
              </w:rPr>
              <w:t>满负荷</w:t>
            </w:r>
            <w:r w:rsidRPr="001E053E">
              <w:rPr>
                <w:rFonts w:hint="eastAsia"/>
                <w:bCs/>
                <w:sz w:val="18"/>
                <w:szCs w:val="18"/>
              </w:rPr>
              <w:t>)</w:t>
            </w:r>
            <w:r w:rsidRPr="001E053E">
              <w:rPr>
                <w:rFonts w:hint="eastAsia"/>
                <w:bCs/>
                <w:sz w:val="18"/>
                <w:szCs w:val="18"/>
              </w:rPr>
              <w:t>：</w:t>
            </w:r>
            <w:r w:rsidRPr="001E053E">
              <w:rPr>
                <w:rFonts w:hint="eastAsia"/>
                <w:bCs/>
                <w:sz w:val="18"/>
                <w:szCs w:val="18"/>
              </w:rPr>
              <w:t>48</w:t>
            </w:r>
            <w:r w:rsidRPr="001E053E">
              <w:rPr>
                <w:rFonts w:hint="eastAsia"/>
                <w:bCs/>
                <w:sz w:val="18"/>
                <w:szCs w:val="18"/>
              </w:rPr>
              <w:t>小时。</w:t>
            </w:r>
          </w:p>
          <w:p w:rsidR="001E053E" w:rsidRPr="001E053E" w:rsidRDefault="001E053E" w:rsidP="001E053E">
            <w:pPr>
              <w:rPr>
                <w:bCs/>
                <w:sz w:val="18"/>
                <w:szCs w:val="18"/>
              </w:rPr>
            </w:pPr>
            <w:r w:rsidRPr="001E053E">
              <w:rPr>
                <w:rFonts w:hint="eastAsia"/>
                <w:bCs/>
                <w:sz w:val="18"/>
                <w:szCs w:val="18"/>
              </w:rPr>
              <w:t>(7)</w:t>
            </w:r>
            <w:r w:rsidRPr="001E053E">
              <w:rPr>
                <w:rFonts w:hint="eastAsia"/>
                <w:bCs/>
                <w:sz w:val="18"/>
                <w:szCs w:val="18"/>
              </w:rPr>
              <w:t>球磨机采用高科技微电脑晶片控制，可按设置程序正转、反转反复交替运行（</w:t>
            </w:r>
            <w:r w:rsidRPr="001E053E">
              <w:rPr>
                <w:rFonts w:hint="eastAsia"/>
                <w:bCs/>
                <w:sz w:val="18"/>
                <w:szCs w:val="18"/>
              </w:rPr>
              <w:t>0-999min</w:t>
            </w:r>
            <w:r w:rsidRPr="001E053E">
              <w:rPr>
                <w:rFonts w:hint="eastAsia"/>
                <w:bCs/>
                <w:sz w:val="18"/>
                <w:szCs w:val="18"/>
              </w:rPr>
              <w:t>）及正转、暂停、反转、暂停、正转（</w:t>
            </w:r>
            <w:r w:rsidRPr="001E053E">
              <w:rPr>
                <w:rFonts w:hint="eastAsia"/>
                <w:bCs/>
                <w:sz w:val="18"/>
                <w:szCs w:val="18"/>
              </w:rPr>
              <w:t>0-999min</w:t>
            </w:r>
            <w:r w:rsidRPr="001E053E">
              <w:rPr>
                <w:rFonts w:hint="eastAsia"/>
                <w:bCs/>
                <w:sz w:val="18"/>
                <w:szCs w:val="18"/>
              </w:rPr>
              <w:t>）交替运行，特别适合需要冷却或者需要间断运行之需要</w:t>
            </w:r>
          </w:p>
          <w:p w:rsidR="001E053E" w:rsidRPr="001E053E" w:rsidRDefault="001E053E" w:rsidP="001E053E">
            <w:pPr>
              <w:rPr>
                <w:bCs/>
                <w:sz w:val="18"/>
                <w:szCs w:val="18"/>
              </w:rPr>
            </w:pPr>
            <w:r w:rsidRPr="001E053E">
              <w:rPr>
                <w:rFonts w:hint="eastAsia"/>
                <w:bCs/>
                <w:sz w:val="18"/>
                <w:szCs w:val="18"/>
              </w:rPr>
              <w:t xml:space="preserve">(8) </w:t>
            </w:r>
            <w:r w:rsidRPr="001E053E">
              <w:rPr>
                <w:rFonts w:hint="eastAsia"/>
                <w:bCs/>
                <w:sz w:val="18"/>
                <w:szCs w:val="18"/>
              </w:rPr>
              <w:t>可干磨、湿磨、可选配真空充惰性气体研磨、可选配低温磨；</w:t>
            </w:r>
          </w:p>
          <w:p w:rsidR="001E053E" w:rsidRPr="001E053E" w:rsidRDefault="001E053E" w:rsidP="001E053E">
            <w:pPr>
              <w:rPr>
                <w:bCs/>
                <w:sz w:val="18"/>
                <w:szCs w:val="18"/>
              </w:rPr>
            </w:pPr>
            <w:r w:rsidRPr="001E053E">
              <w:rPr>
                <w:bCs/>
                <w:sz w:val="18"/>
                <w:szCs w:val="18"/>
              </w:rPr>
              <w:lastRenderedPageBreak/>
              <w:t>辅件：</w:t>
            </w:r>
          </w:p>
          <w:p w:rsidR="001E053E" w:rsidRPr="001E053E" w:rsidRDefault="001E053E" w:rsidP="001E053E">
            <w:pPr>
              <w:rPr>
                <w:bCs/>
                <w:sz w:val="18"/>
                <w:szCs w:val="18"/>
              </w:rPr>
            </w:pPr>
            <w:r w:rsidRPr="001E053E">
              <w:rPr>
                <w:bCs/>
                <w:sz w:val="18"/>
                <w:szCs w:val="18"/>
              </w:rPr>
              <w:t>（</w:t>
            </w:r>
            <w:r w:rsidRPr="001E053E">
              <w:rPr>
                <w:bCs/>
                <w:sz w:val="18"/>
                <w:szCs w:val="18"/>
              </w:rPr>
              <w:t>1</w:t>
            </w:r>
            <w:r w:rsidRPr="001E053E">
              <w:rPr>
                <w:bCs/>
                <w:sz w:val="18"/>
                <w:szCs w:val="18"/>
              </w:rPr>
              <w:t>）</w:t>
            </w:r>
            <w:r w:rsidRPr="001E053E">
              <w:rPr>
                <w:bCs/>
                <w:sz w:val="18"/>
                <w:szCs w:val="18"/>
              </w:rPr>
              <w:t xml:space="preserve">100ml </w:t>
            </w:r>
            <w:r w:rsidRPr="001E053E">
              <w:rPr>
                <w:bCs/>
                <w:sz w:val="18"/>
                <w:szCs w:val="18"/>
              </w:rPr>
              <w:t>玛瑙真空罐</w:t>
            </w:r>
            <w:r w:rsidRPr="001E053E">
              <w:rPr>
                <w:bCs/>
                <w:sz w:val="18"/>
                <w:szCs w:val="18"/>
              </w:rPr>
              <w:t>4</w:t>
            </w:r>
            <w:r w:rsidRPr="001E053E">
              <w:rPr>
                <w:bCs/>
                <w:sz w:val="18"/>
                <w:szCs w:val="18"/>
              </w:rPr>
              <w:t>套</w:t>
            </w:r>
            <w:r w:rsidRPr="001E053E">
              <w:rPr>
                <w:rFonts w:hint="eastAsia"/>
                <w:bCs/>
                <w:sz w:val="18"/>
                <w:szCs w:val="18"/>
              </w:rPr>
              <w:t>。</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lastRenderedPageBreak/>
              <w:t>1</w:t>
            </w:r>
          </w:p>
        </w:tc>
        <w:tc>
          <w:tcPr>
            <w:tcW w:w="360" w:type="pct"/>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台</w:t>
            </w:r>
          </w:p>
        </w:tc>
      </w:tr>
      <w:tr w:rsidR="001E053E" w:rsidRPr="001E053E" w:rsidTr="001E053E">
        <w:trPr>
          <w:trHeight w:val="93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lastRenderedPageBreak/>
              <w:t>7</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数字式四探针阻抗测试仪</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）功能实现：粉末电极材料的电阻率测试</w:t>
            </w:r>
          </w:p>
          <w:p w:rsidR="001E053E" w:rsidRPr="001E053E" w:rsidRDefault="001E053E" w:rsidP="001E053E">
            <w:pPr>
              <w:rPr>
                <w:bCs/>
                <w:sz w:val="18"/>
                <w:szCs w:val="18"/>
              </w:rPr>
            </w:pPr>
            <w:r w:rsidRPr="001E053E">
              <w:rPr>
                <w:bCs/>
                <w:sz w:val="18"/>
                <w:szCs w:val="18"/>
              </w:rPr>
              <w:t>2</w:t>
            </w:r>
            <w:r w:rsidRPr="001E053E">
              <w:rPr>
                <w:bCs/>
                <w:sz w:val="18"/>
                <w:szCs w:val="18"/>
              </w:rPr>
              <w:t>）电阻率测量范围：电阻率：</w:t>
            </w:r>
            <w:r w:rsidRPr="001E053E">
              <w:rPr>
                <w:bCs/>
                <w:sz w:val="18"/>
                <w:szCs w:val="18"/>
              </w:rPr>
              <w:t>10.0×10-6</w:t>
            </w:r>
            <w:r w:rsidRPr="001E053E">
              <w:rPr>
                <w:bCs/>
                <w:sz w:val="18"/>
                <w:szCs w:val="18"/>
              </w:rPr>
              <w:t>～</w:t>
            </w:r>
            <w:r w:rsidRPr="001E053E">
              <w:rPr>
                <w:bCs/>
                <w:sz w:val="18"/>
                <w:szCs w:val="18"/>
              </w:rPr>
              <w:t xml:space="preserve">k×200.0×103Ω-cm </w:t>
            </w:r>
          </w:p>
          <w:p w:rsidR="001E053E" w:rsidRPr="001E053E" w:rsidRDefault="001E053E" w:rsidP="001E053E">
            <w:pPr>
              <w:rPr>
                <w:bCs/>
                <w:sz w:val="18"/>
                <w:szCs w:val="18"/>
              </w:rPr>
            </w:pPr>
            <w:r w:rsidRPr="001E053E">
              <w:rPr>
                <w:bCs/>
                <w:sz w:val="18"/>
                <w:szCs w:val="18"/>
              </w:rPr>
              <w:t>3</w:t>
            </w:r>
            <w:r w:rsidRPr="001E053E">
              <w:rPr>
                <w:bCs/>
                <w:sz w:val="18"/>
                <w:szCs w:val="18"/>
              </w:rPr>
              <w:t>）电阻率分辨率：分辨率</w:t>
            </w:r>
            <w:r w:rsidRPr="001E053E">
              <w:rPr>
                <w:bCs/>
                <w:sz w:val="18"/>
                <w:szCs w:val="18"/>
              </w:rPr>
              <w:t>1.0×10-6</w:t>
            </w:r>
            <w:r w:rsidRPr="001E053E">
              <w:rPr>
                <w:bCs/>
                <w:sz w:val="18"/>
                <w:szCs w:val="18"/>
              </w:rPr>
              <w:t>～</w:t>
            </w:r>
            <w:r w:rsidRPr="001E053E">
              <w:rPr>
                <w:bCs/>
                <w:sz w:val="18"/>
                <w:szCs w:val="18"/>
              </w:rPr>
              <w:t>0.1×103Ω-cm</w:t>
            </w:r>
            <w:r w:rsidRPr="001E053E">
              <w:rPr>
                <w:bCs/>
                <w:sz w:val="18"/>
                <w:szCs w:val="18"/>
              </w:rPr>
              <w:t>，</w:t>
            </w:r>
            <w:r w:rsidRPr="001E053E">
              <w:rPr>
                <w:bCs/>
                <w:sz w:val="18"/>
                <w:szCs w:val="18"/>
              </w:rPr>
              <w:t>k=1</w:t>
            </w:r>
            <w:r w:rsidRPr="001E053E">
              <w:rPr>
                <w:bCs/>
                <w:sz w:val="18"/>
                <w:szCs w:val="18"/>
              </w:rPr>
              <w:t>～</w:t>
            </w:r>
            <w:r w:rsidRPr="001E053E">
              <w:rPr>
                <w:bCs/>
                <w:sz w:val="18"/>
                <w:szCs w:val="18"/>
              </w:rPr>
              <w:t>10</w:t>
            </w:r>
          </w:p>
          <w:p w:rsidR="001E053E" w:rsidRPr="001E053E" w:rsidRDefault="001E053E" w:rsidP="001E053E">
            <w:pPr>
              <w:rPr>
                <w:bCs/>
                <w:sz w:val="18"/>
                <w:szCs w:val="18"/>
              </w:rPr>
            </w:pPr>
            <w:r w:rsidRPr="001E053E">
              <w:rPr>
                <w:bCs/>
                <w:sz w:val="18"/>
                <w:szCs w:val="18"/>
              </w:rPr>
              <w:t>4</w:t>
            </w:r>
            <w:r w:rsidRPr="001E053E">
              <w:rPr>
                <w:bCs/>
                <w:sz w:val="18"/>
                <w:szCs w:val="18"/>
              </w:rPr>
              <w:t>）数字电压表显示：</w:t>
            </w:r>
            <w:r w:rsidRPr="001E053E">
              <w:rPr>
                <w:bCs/>
                <w:sz w:val="18"/>
                <w:szCs w:val="18"/>
              </w:rPr>
              <w:t>4</w:t>
            </w:r>
            <w:r w:rsidRPr="001E053E">
              <w:rPr>
                <w:bCs/>
                <w:sz w:val="18"/>
                <w:szCs w:val="18"/>
              </w:rPr>
              <w:t>位有效数字，最大显示</w:t>
            </w:r>
            <w:r w:rsidRPr="001E053E">
              <w:rPr>
                <w:bCs/>
                <w:sz w:val="18"/>
                <w:szCs w:val="18"/>
              </w:rPr>
              <w:t>999.9</w:t>
            </w:r>
            <w:r w:rsidRPr="001E053E">
              <w:rPr>
                <w:bCs/>
                <w:sz w:val="18"/>
                <w:szCs w:val="18"/>
              </w:rPr>
              <w:t>，小数点、单位自动显示</w:t>
            </w:r>
          </w:p>
          <w:p w:rsidR="001E053E" w:rsidRPr="001E053E" w:rsidRDefault="001E053E" w:rsidP="001E053E">
            <w:pPr>
              <w:rPr>
                <w:bCs/>
                <w:sz w:val="18"/>
                <w:szCs w:val="18"/>
              </w:rPr>
            </w:pPr>
            <w:r w:rsidRPr="001E053E">
              <w:rPr>
                <w:bCs/>
                <w:sz w:val="18"/>
                <w:szCs w:val="18"/>
              </w:rPr>
              <w:t>5</w:t>
            </w:r>
            <w:r w:rsidRPr="001E053E">
              <w:rPr>
                <w:bCs/>
                <w:sz w:val="18"/>
                <w:szCs w:val="18"/>
              </w:rPr>
              <w:t>）电流输出：直流电流</w:t>
            </w:r>
            <w:r w:rsidRPr="001E053E">
              <w:rPr>
                <w:bCs/>
                <w:sz w:val="18"/>
                <w:szCs w:val="18"/>
              </w:rPr>
              <w:t>0.1µA</w:t>
            </w:r>
            <w:r w:rsidRPr="001E053E">
              <w:rPr>
                <w:bCs/>
                <w:sz w:val="18"/>
                <w:szCs w:val="18"/>
              </w:rPr>
              <w:t>，</w:t>
            </w:r>
            <w:r w:rsidRPr="001E053E">
              <w:rPr>
                <w:bCs/>
                <w:sz w:val="18"/>
                <w:szCs w:val="18"/>
              </w:rPr>
              <w:t>1.0µA</w:t>
            </w:r>
            <w:r w:rsidRPr="001E053E">
              <w:rPr>
                <w:bCs/>
                <w:sz w:val="18"/>
                <w:szCs w:val="18"/>
              </w:rPr>
              <w:t>，</w:t>
            </w:r>
            <w:r w:rsidRPr="001E053E">
              <w:rPr>
                <w:bCs/>
                <w:sz w:val="18"/>
                <w:szCs w:val="18"/>
              </w:rPr>
              <w:t>10µA</w:t>
            </w:r>
            <w:r w:rsidRPr="001E053E">
              <w:rPr>
                <w:bCs/>
                <w:sz w:val="18"/>
                <w:szCs w:val="18"/>
              </w:rPr>
              <w:t>，</w:t>
            </w:r>
            <w:r w:rsidRPr="001E053E">
              <w:rPr>
                <w:bCs/>
                <w:sz w:val="18"/>
                <w:szCs w:val="18"/>
              </w:rPr>
              <w:t>100µA</w:t>
            </w:r>
            <w:r w:rsidRPr="001E053E">
              <w:rPr>
                <w:bCs/>
                <w:sz w:val="18"/>
                <w:szCs w:val="18"/>
              </w:rPr>
              <w:t>，</w:t>
            </w:r>
            <w:r w:rsidRPr="001E053E">
              <w:rPr>
                <w:bCs/>
                <w:sz w:val="18"/>
                <w:szCs w:val="18"/>
              </w:rPr>
              <w:t>1.0mA</w:t>
            </w:r>
            <w:r w:rsidRPr="001E053E">
              <w:rPr>
                <w:bCs/>
                <w:sz w:val="18"/>
                <w:szCs w:val="18"/>
              </w:rPr>
              <w:t>，</w:t>
            </w:r>
            <w:r w:rsidRPr="001E053E">
              <w:rPr>
                <w:bCs/>
                <w:sz w:val="18"/>
                <w:szCs w:val="18"/>
              </w:rPr>
              <w:t>10mA</w:t>
            </w:r>
            <w:r w:rsidRPr="001E053E">
              <w:rPr>
                <w:bCs/>
                <w:sz w:val="18"/>
                <w:szCs w:val="18"/>
              </w:rPr>
              <w:t>，</w:t>
            </w:r>
            <w:r w:rsidRPr="001E053E">
              <w:rPr>
                <w:bCs/>
                <w:sz w:val="18"/>
                <w:szCs w:val="18"/>
              </w:rPr>
              <w:t>100mA</w:t>
            </w:r>
            <w:r w:rsidRPr="001E053E">
              <w:rPr>
                <w:bCs/>
                <w:sz w:val="18"/>
                <w:szCs w:val="18"/>
              </w:rPr>
              <w:t>，</w:t>
            </w:r>
            <w:r w:rsidRPr="001E053E">
              <w:rPr>
                <w:bCs/>
                <w:sz w:val="18"/>
                <w:szCs w:val="18"/>
              </w:rPr>
              <w:t xml:space="preserve">1.0A </w:t>
            </w:r>
            <w:r w:rsidRPr="001E053E">
              <w:rPr>
                <w:bCs/>
                <w:sz w:val="18"/>
                <w:szCs w:val="18"/>
              </w:rPr>
              <w:t>多档可调</w:t>
            </w:r>
          </w:p>
          <w:p w:rsidR="001E053E" w:rsidRPr="001E053E" w:rsidRDefault="001E053E" w:rsidP="001E053E">
            <w:pPr>
              <w:rPr>
                <w:bCs/>
                <w:sz w:val="18"/>
                <w:szCs w:val="18"/>
              </w:rPr>
            </w:pPr>
            <w:r w:rsidRPr="001E053E">
              <w:rPr>
                <w:bCs/>
                <w:sz w:val="18"/>
                <w:szCs w:val="18"/>
              </w:rPr>
              <w:t>6</w:t>
            </w:r>
            <w:r w:rsidRPr="001E053E">
              <w:rPr>
                <w:bCs/>
                <w:sz w:val="18"/>
                <w:szCs w:val="18"/>
              </w:rPr>
              <w:t>）自动压强测试单元：压强量程：</w:t>
            </w:r>
            <w:r w:rsidRPr="001E053E">
              <w:rPr>
                <w:bCs/>
                <w:sz w:val="18"/>
                <w:szCs w:val="18"/>
              </w:rPr>
              <w:t>0</w:t>
            </w:r>
            <w:r w:rsidRPr="001E053E">
              <w:rPr>
                <w:bCs/>
                <w:sz w:val="18"/>
                <w:szCs w:val="18"/>
              </w:rPr>
              <w:t>～</w:t>
            </w:r>
            <w:r w:rsidRPr="001E053E">
              <w:rPr>
                <w:bCs/>
                <w:sz w:val="18"/>
                <w:szCs w:val="18"/>
              </w:rPr>
              <w:t>30 Mpa</w:t>
            </w:r>
            <w:r w:rsidRPr="001E053E">
              <w:rPr>
                <w:bCs/>
                <w:sz w:val="18"/>
                <w:szCs w:val="18"/>
              </w:rPr>
              <w:t>可调。</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1</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839"/>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8</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打印</w:t>
            </w:r>
            <w:r w:rsidRPr="001E053E">
              <w:rPr>
                <w:rFonts w:hint="eastAsia"/>
                <w:bCs/>
                <w:sz w:val="18"/>
                <w:szCs w:val="18"/>
              </w:rPr>
              <w:t>一体</w:t>
            </w:r>
            <w:r w:rsidRPr="001E053E">
              <w:rPr>
                <w:bCs/>
                <w:sz w:val="18"/>
                <w:szCs w:val="18"/>
              </w:rPr>
              <w:t>机</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自动双面打印，复印，扫描，无线打印</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3</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27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9</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台式计算机</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w:t>
            </w:r>
            <w:r w:rsidRPr="001E053E">
              <w:rPr>
                <w:bCs/>
                <w:sz w:val="18"/>
                <w:szCs w:val="18"/>
              </w:rPr>
              <w:t>CPU</w:t>
            </w:r>
            <w:r w:rsidRPr="001E053E">
              <w:rPr>
                <w:bCs/>
                <w:sz w:val="18"/>
                <w:szCs w:val="18"/>
              </w:rPr>
              <w:t>：</w:t>
            </w:r>
            <w:r w:rsidRPr="001E053E">
              <w:rPr>
                <w:bCs/>
                <w:sz w:val="18"/>
                <w:szCs w:val="18"/>
              </w:rPr>
              <w:t>≥i7-10700</w:t>
            </w:r>
            <w:r w:rsidRPr="001E053E">
              <w:rPr>
                <w:bCs/>
                <w:sz w:val="18"/>
                <w:szCs w:val="18"/>
              </w:rPr>
              <w:t>；显卡：</w:t>
            </w:r>
            <w:r w:rsidRPr="001E053E">
              <w:rPr>
                <w:rFonts w:hint="eastAsia"/>
                <w:bCs/>
                <w:sz w:val="18"/>
                <w:szCs w:val="18"/>
              </w:rPr>
              <w:t>≥</w:t>
            </w:r>
            <w:r w:rsidRPr="001E053E">
              <w:rPr>
                <w:bCs/>
                <w:sz w:val="18"/>
                <w:szCs w:val="18"/>
              </w:rPr>
              <w:t>1660(</w:t>
            </w:r>
            <w:r w:rsidRPr="001E053E">
              <w:rPr>
                <w:bCs/>
                <w:sz w:val="18"/>
                <w:szCs w:val="18"/>
              </w:rPr>
              <w:t>或</w:t>
            </w:r>
            <w:r w:rsidRPr="001E053E">
              <w:rPr>
                <w:rFonts w:hint="eastAsia"/>
                <w:bCs/>
                <w:sz w:val="18"/>
                <w:szCs w:val="18"/>
              </w:rPr>
              <w:t>同档次型号</w:t>
            </w:r>
            <w:r w:rsidRPr="001E053E">
              <w:rPr>
                <w:bCs/>
                <w:sz w:val="18"/>
                <w:szCs w:val="18"/>
              </w:rPr>
              <w:t>)</w:t>
            </w:r>
          </w:p>
          <w:p w:rsidR="001E053E" w:rsidRPr="001E053E" w:rsidRDefault="001E053E" w:rsidP="001E053E">
            <w:pPr>
              <w:rPr>
                <w:bCs/>
                <w:sz w:val="18"/>
                <w:szCs w:val="18"/>
              </w:rPr>
            </w:pPr>
            <w:r w:rsidRPr="001E053E">
              <w:rPr>
                <w:bCs/>
                <w:sz w:val="18"/>
                <w:szCs w:val="18"/>
              </w:rPr>
              <w:t>2</w:t>
            </w:r>
            <w:r w:rsidRPr="001E053E">
              <w:rPr>
                <w:bCs/>
                <w:sz w:val="18"/>
                <w:szCs w:val="18"/>
              </w:rPr>
              <w:t>）独显：</w:t>
            </w:r>
            <w:r w:rsidRPr="001E053E">
              <w:rPr>
                <w:rFonts w:hint="eastAsia"/>
                <w:bCs/>
                <w:sz w:val="18"/>
                <w:szCs w:val="18"/>
              </w:rPr>
              <w:t>≥</w:t>
            </w:r>
            <w:r w:rsidRPr="001E053E">
              <w:rPr>
                <w:bCs/>
                <w:sz w:val="18"/>
                <w:szCs w:val="18"/>
              </w:rPr>
              <w:t>8G</w:t>
            </w:r>
            <w:r w:rsidRPr="001E053E">
              <w:rPr>
                <w:bCs/>
                <w:sz w:val="18"/>
                <w:szCs w:val="18"/>
              </w:rPr>
              <w:t>；运行内存：</w:t>
            </w:r>
            <w:r w:rsidRPr="001E053E">
              <w:rPr>
                <w:rFonts w:hint="eastAsia"/>
                <w:bCs/>
                <w:sz w:val="18"/>
                <w:szCs w:val="18"/>
              </w:rPr>
              <w:t>≥</w:t>
            </w:r>
            <w:r w:rsidRPr="001E053E">
              <w:rPr>
                <w:bCs/>
                <w:sz w:val="18"/>
                <w:szCs w:val="18"/>
              </w:rPr>
              <w:t>16G</w:t>
            </w:r>
            <w:r w:rsidRPr="001E053E">
              <w:rPr>
                <w:bCs/>
                <w:sz w:val="18"/>
                <w:szCs w:val="18"/>
              </w:rPr>
              <w:t>；固态硬盘</w:t>
            </w:r>
            <w:r w:rsidRPr="001E053E">
              <w:rPr>
                <w:rFonts w:hint="eastAsia"/>
                <w:bCs/>
                <w:sz w:val="18"/>
                <w:szCs w:val="18"/>
              </w:rPr>
              <w:t>≥</w:t>
            </w:r>
            <w:r w:rsidRPr="001E053E">
              <w:rPr>
                <w:bCs/>
                <w:sz w:val="18"/>
                <w:szCs w:val="18"/>
              </w:rPr>
              <w:t>512G+1TB</w:t>
            </w:r>
            <w:r w:rsidRPr="001E053E">
              <w:rPr>
                <w:bCs/>
                <w:sz w:val="18"/>
                <w:szCs w:val="18"/>
              </w:rPr>
              <w:t>机械硬盘；</w:t>
            </w:r>
            <w:r w:rsidRPr="001E053E">
              <w:rPr>
                <w:rFonts w:hint="eastAsia"/>
                <w:bCs/>
                <w:sz w:val="18"/>
                <w:szCs w:val="18"/>
              </w:rPr>
              <w:t>同品牌</w:t>
            </w:r>
            <w:r w:rsidRPr="001E053E">
              <w:rPr>
                <w:bCs/>
                <w:sz w:val="18"/>
                <w:szCs w:val="18"/>
              </w:rPr>
              <w:t>窄边曲面显示器</w:t>
            </w:r>
            <w:r w:rsidRPr="001E053E">
              <w:rPr>
                <w:rFonts w:hint="eastAsia"/>
                <w:bCs/>
                <w:sz w:val="18"/>
                <w:szCs w:val="18"/>
              </w:rPr>
              <w:t>≥</w:t>
            </w:r>
            <w:r w:rsidRPr="001E053E">
              <w:rPr>
                <w:bCs/>
                <w:sz w:val="18"/>
                <w:szCs w:val="18"/>
              </w:rPr>
              <w:t>27</w:t>
            </w:r>
            <w:r w:rsidRPr="001E053E">
              <w:rPr>
                <w:bCs/>
                <w:sz w:val="18"/>
                <w:szCs w:val="18"/>
              </w:rPr>
              <w:t>英寸</w:t>
            </w:r>
          </w:p>
          <w:p w:rsidR="001E053E" w:rsidRPr="001E053E" w:rsidRDefault="001E053E" w:rsidP="001E053E">
            <w:pPr>
              <w:rPr>
                <w:bCs/>
                <w:sz w:val="18"/>
                <w:szCs w:val="18"/>
              </w:rPr>
            </w:pPr>
            <w:r w:rsidRPr="001E053E">
              <w:rPr>
                <w:bCs/>
                <w:sz w:val="18"/>
                <w:szCs w:val="18"/>
              </w:rPr>
              <w:t>3</w:t>
            </w:r>
            <w:r w:rsidRPr="001E053E">
              <w:rPr>
                <w:bCs/>
                <w:sz w:val="18"/>
                <w:szCs w:val="18"/>
              </w:rPr>
              <w:t>）标配</w:t>
            </w:r>
            <w:r w:rsidRPr="001E053E">
              <w:rPr>
                <w:rFonts w:hint="eastAsia"/>
                <w:bCs/>
                <w:sz w:val="18"/>
                <w:szCs w:val="18"/>
              </w:rPr>
              <w:t>静音</w:t>
            </w:r>
            <w:r w:rsidRPr="001E053E">
              <w:rPr>
                <w:bCs/>
                <w:sz w:val="18"/>
                <w:szCs w:val="18"/>
              </w:rPr>
              <w:t>键盘、鼠标</w:t>
            </w:r>
            <w:r w:rsidRPr="001E053E">
              <w:rPr>
                <w:bCs/>
                <w:sz w:val="18"/>
                <w:szCs w:val="18"/>
              </w:rPr>
              <w:t>1</w:t>
            </w:r>
            <w:r w:rsidRPr="001E053E">
              <w:rPr>
                <w:bCs/>
                <w:sz w:val="18"/>
                <w:szCs w:val="18"/>
              </w:rPr>
              <w:t>套</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3</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93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10</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自动涂覆烘干机</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）功能实现：电池极片的涂覆和烘干</w:t>
            </w:r>
          </w:p>
          <w:p w:rsidR="001E053E" w:rsidRPr="001E053E" w:rsidRDefault="001E053E" w:rsidP="001E053E">
            <w:pPr>
              <w:rPr>
                <w:bCs/>
                <w:sz w:val="18"/>
                <w:szCs w:val="18"/>
              </w:rPr>
            </w:pPr>
            <w:r w:rsidRPr="001E053E">
              <w:rPr>
                <w:bCs/>
                <w:sz w:val="18"/>
                <w:szCs w:val="18"/>
              </w:rPr>
              <w:t>2</w:t>
            </w:r>
            <w:r w:rsidRPr="001E053E">
              <w:rPr>
                <w:bCs/>
                <w:sz w:val="18"/>
                <w:szCs w:val="18"/>
              </w:rPr>
              <w:t>）放置在真空吸板左侧边缘的废料收集盒；智能真空加热吸板和数字显示温度控制的烘干系统</w:t>
            </w:r>
          </w:p>
          <w:p w:rsidR="001E053E" w:rsidRPr="001E053E" w:rsidRDefault="001E053E" w:rsidP="001E053E">
            <w:pPr>
              <w:rPr>
                <w:bCs/>
                <w:sz w:val="18"/>
                <w:szCs w:val="18"/>
              </w:rPr>
            </w:pPr>
            <w:r w:rsidRPr="001E053E">
              <w:rPr>
                <w:bCs/>
                <w:sz w:val="18"/>
                <w:szCs w:val="18"/>
              </w:rPr>
              <w:t>3</w:t>
            </w:r>
            <w:r w:rsidRPr="001E053E">
              <w:rPr>
                <w:bCs/>
                <w:sz w:val="18"/>
                <w:szCs w:val="18"/>
              </w:rPr>
              <w:t>）加热温度：室温</w:t>
            </w:r>
            <w:r w:rsidRPr="001E053E">
              <w:rPr>
                <w:bCs/>
                <w:sz w:val="18"/>
                <w:szCs w:val="18"/>
              </w:rPr>
              <w:t>~200</w:t>
            </w:r>
            <w:r w:rsidRPr="001E053E">
              <w:rPr>
                <w:rFonts w:ascii="宋体" w:hAnsi="宋体" w:cs="宋体" w:hint="eastAsia"/>
                <w:bCs/>
                <w:sz w:val="18"/>
                <w:szCs w:val="18"/>
              </w:rPr>
              <w:t>℃</w:t>
            </w:r>
            <w:r w:rsidRPr="001E053E">
              <w:rPr>
                <w:bCs/>
                <w:sz w:val="18"/>
                <w:szCs w:val="18"/>
              </w:rPr>
              <w:t>，最大升温速率</w:t>
            </w:r>
            <w:r w:rsidRPr="001E053E">
              <w:rPr>
                <w:bCs/>
                <w:sz w:val="18"/>
                <w:szCs w:val="18"/>
              </w:rPr>
              <w:t>10</w:t>
            </w:r>
            <w:r w:rsidRPr="001E053E">
              <w:rPr>
                <w:rFonts w:ascii="宋体" w:hAnsi="宋体" w:cs="宋体" w:hint="eastAsia"/>
                <w:bCs/>
                <w:sz w:val="18"/>
                <w:szCs w:val="18"/>
              </w:rPr>
              <w:t>℃</w:t>
            </w:r>
            <w:r w:rsidRPr="001E053E">
              <w:rPr>
                <w:bCs/>
                <w:sz w:val="18"/>
                <w:szCs w:val="18"/>
              </w:rPr>
              <w:t>/min</w:t>
            </w:r>
            <w:r w:rsidRPr="001E053E">
              <w:rPr>
                <w:bCs/>
                <w:sz w:val="18"/>
                <w:szCs w:val="18"/>
              </w:rPr>
              <w:t>；控温精度：</w:t>
            </w:r>
            <w:r w:rsidRPr="001E053E">
              <w:rPr>
                <w:bCs/>
                <w:sz w:val="18"/>
                <w:szCs w:val="18"/>
              </w:rPr>
              <w:t>±1</w:t>
            </w:r>
            <w:r w:rsidRPr="001E053E">
              <w:rPr>
                <w:rFonts w:ascii="宋体" w:hAnsi="宋体" w:cs="宋体" w:hint="eastAsia"/>
                <w:bCs/>
                <w:sz w:val="18"/>
                <w:szCs w:val="18"/>
              </w:rPr>
              <w:t>℃</w:t>
            </w:r>
          </w:p>
          <w:p w:rsidR="001E053E" w:rsidRPr="001E053E" w:rsidRDefault="001E053E" w:rsidP="001E053E">
            <w:pPr>
              <w:rPr>
                <w:bCs/>
                <w:sz w:val="18"/>
                <w:szCs w:val="18"/>
              </w:rPr>
            </w:pPr>
            <w:r w:rsidRPr="001E053E">
              <w:rPr>
                <w:bCs/>
                <w:sz w:val="18"/>
                <w:szCs w:val="18"/>
              </w:rPr>
              <w:t>4</w:t>
            </w:r>
            <w:r w:rsidRPr="001E053E">
              <w:rPr>
                <w:bCs/>
                <w:sz w:val="18"/>
                <w:szCs w:val="18"/>
              </w:rPr>
              <w:t>）底部加热，加热烘干时薄膜不容易气泡及开裂</w:t>
            </w:r>
          </w:p>
          <w:p w:rsidR="001E053E" w:rsidRPr="001E053E" w:rsidRDefault="001E053E" w:rsidP="001E053E">
            <w:pPr>
              <w:rPr>
                <w:bCs/>
                <w:sz w:val="18"/>
                <w:szCs w:val="18"/>
              </w:rPr>
            </w:pPr>
            <w:r w:rsidRPr="001E053E">
              <w:rPr>
                <w:bCs/>
                <w:sz w:val="18"/>
                <w:szCs w:val="18"/>
              </w:rPr>
              <w:t>5</w:t>
            </w:r>
            <w:r w:rsidRPr="001E053E">
              <w:rPr>
                <w:bCs/>
                <w:sz w:val="18"/>
                <w:szCs w:val="18"/>
              </w:rPr>
              <w:t>）涂覆速度：</w:t>
            </w:r>
            <w:r w:rsidRPr="001E053E">
              <w:rPr>
                <w:bCs/>
                <w:sz w:val="18"/>
                <w:szCs w:val="18"/>
              </w:rPr>
              <w:t>10~100 mm/s</w:t>
            </w:r>
            <w:r w:rsidRPr="001E053E">
              <w:rPr>
                <w:bCs/>
                <w:sz w:val="18"/>
                <w:szCs w:val="18"/>
              </w:rPr>
              <w:t>可调；推杆行程：</w:t>
            </w:r>
            <w:r w:rsidRPr="001E053E">
              <w:rPr>
                <w:bCs/>
                <w:sz w:val="18"/>
                <w:szCs w:val="18"/>
              </w:rPr>
              <w:t>10~250 mm</w:t>
            </w:r>
          </w:p>
          <w:p w:rsidR="001E053E" w:rsidRPr="001E053E" w:rsidRDefault="001E053E" w:rsidP="001E053E">
            <w:pPr>
              <w:rPr>
                <w:bCs/>
                <w:sz w:val="18"/>
                <w:szCs w:val="18"/>
              </w:rPr>
            </w:pPr>
            <w:r w:rsidRPr="001E053E">
              <w:rPr>
                <w:bCs/>
                <w:sz w:val="18"/>
                <w:szCs w:val="18"/>
              </w:rPr>
              <w:t>6</w:t>
            </w:r>
            <w:r w:rsidRPr="001E053E">
              <w:rPr>
                <w:bCs/>
                <w:sz w:val="18"/>
                <w:szCs w:val="18"/>
              </w:rPr>
              <w:t>）配置一块钢化玻璃板，尺寸规格：</w:t>
            </w:r>
            <w:r w:rsidRPr="001E053E">
              <w:rPr>
                <w:bCs/>
                <w:sz w:val="18"/>
                <w:szCs w:val="18"/>
              </w:rPr>
              <w:t>360mm</w:t>
            </w:r>
            <w:r w:rsidRPr="001E053E">
              <w:rPr>
                <w:bCs/>
                <w:sz w:val="18"/>
                <w:szCs w:val="18"/>
              </w:rPr>
              <w:t>（</w:t>
            </w:r>
            <w:r w:rsidRPr="001E053E">
              <w:rPr>
                <w:bCs/>
                <w:sz w:val="18"/>
                <w:szCs w:val="18"/>
              </w:rPr>
              <w:t>L</w:t>
            </w:r>
            <w:r w:rsidRPr="001E053E">
              <w:rPr>
                <w:bCs/>
                <w:sz w:val="18"/>
                <w:szCs w:val="18"/>
              </w:rPr>
              <w:t>）</w:t>
            </w:r>
            <w:r w:rsidRPr="001E053E">
              <w:rPr>
                <w:bCs/>
                <w:sz w:val="18"/>
                <w:szCs w:val="18"/>
              </w:rPr>
              <w:t>× 200mm</w:t>
            </w:r>
            <w:r w:rsidRPr="001E053E">
              <w:rPr>
                <w:bCs/>
                <w:sz w:val="18"/>
                <w:szCs w:val="18"/>
              </w:rPr>
              <w:t>（</w:t>
            </w:r>
            <w:r w:rsidRPr="001E053E">
              <w:rPr>
                <w:bCs/>
                <w:sz w:val="18"/>
                <w:szCs w:val="18"/>
              </w:rPr>
              <w:t>W</w:t>
            </w:r>
            <w:r w:rsidRPr="001E053E">
              <w:rPr>
                <w:bCs/>
                <w:sz w:val="18"/>
                <w:szCs w:val="18"/>
              </w:rPr>
              <w:t>）</w:t>
            </w:r>
            <w:r w:rsidRPr="001E053E">
              <w:rPr>
                <w:bCs/>
                <w:sz w:val="18"/>
                <w:szCs w:val="18"/>
              </w:rPr>
              <w:t>×5mm</w:t>
            </w:r>
            <w:r w:rsidRPr="001E053E">
              <w:rPr>
                <w:bCs/>
                <w:sz w:val="18"/>
                <w:szCs w:val="18"/>
              </w:rPr>
              <w:t>（</w:t>
            </w:r>
            <w:r w:rsidRPr="001E053E">
              <w:rPr>
                <w:bCs/>
                <w:sz w:val="18"/>
                <w:szCs w:val="18"/>
              </w:rPr>
              <w:t>T</w:t>
            </w:r>
            <w:r w:rsidRPr="001E053E">
              <w:rPr>
                <w:bCs/>
                <w:sz w:val="18"/>
                <w:szCs w:val="18"/>
              </w:rPr>
              <w:t>）</w:t>
            </w:r>
          </w:p>
          <w:p w:rsidR="001E053E" w:rsidRPr="001E053E" w:rsidRDefault="001E053E" w:rsidP="001E053E">
            <w:pPr>
              <w:rPr>
                <w:bCs/>
                <w:sz w:val="18"/>
                <w:szCs w:val="18"/>
              </w:rPr>
            </w:pPr>
            <w:r w:rsidRPr="001E053E">
              <w:rPr>
                <w:bCs/>
                <w:sz w:val="18"/>
                <w:szCs w:val="18"/>
              </w:rPr>
              <w:t>7</w:t>
            </w:r>
            <w:r w:rsidRPr="001E053E">
              <w:rPr>
                <w:bCs/>
                <w:sz w:val="18"/>
                <w:szCs w:val="18"/>
              </w:rPr>
              <w:t>）标配一个四面制膜器：</w:t>
            </w:r>
            <w:r w:rsidRPr="001E053E">
              <w:rPr>
                <w:bCs/>
                <w:sz w:val="18"/>
                <w:szCs w:val="18"/>
              </w:rPr>
              <w:t>100μm</w:t>
            </w:r>
            <w:r w:rsidRPr="001E053E">
              <w:rPr>
                <w:bCs/>
                <w:sz w:val="18"/>
                <w:szCs w:val="18"/>
              </w:rPr>
              <w:t>、</w:t>
            </w:r>
            <w:r w:rsidRPr="001E053E">
              <w:rPr>
                <w:bCs/>
                <w:sz w:val="18"/>
                <w:szCs w:val="18"/>
              </w:rPr>
              <w:t>150μm</w:t>
            </w:r>
            <w:r w:rsidRPr="001E053E">
              <w:rPr>
                <w:bCs/>
                <w:sz w:val="18"/>
                <w:szCs w:val="18"/>
              </w:rPr>
              <w:t>、</w:t>
            </w:r>
            <w:r w:rsidRPr="001E053E">
              <w:rPr>
                <w:bCs/>
                <w:sz w:val="18"/>
                <w:szCs w:val="18"/>
              </w:rPr>
              <w:t>200μm</w:t>
            </w:r>
            <w:r w:rsidRPr="001E053E">
              <w:rPr>
                <w:bCs/>
                <w:sz w:val="18"/>
                <w:szCs w:val="18"/>
              </w:rPr>
              <w:t>、</w:t>
            </w:r>
            <w:r w:rsidRPr="001E053E">
              <w:rPr>
                <w:bCs/>
                <w:sz w:val="18"/>
                <w:szCs w:val="18"/>
              </w:rPr>
              <w:t>250μm</w:t>
            </w:r>
          </w:p>
          <w:p w:rsidR="001E053E" w:rsidRPr="001E053E" w:rsidRDefault="001E053E" w:rsidP="001E053E">
            <w:pPr>
              <w:rPr>
                <w:bCs/>
                <w:sz w:val="18"/>
                <w:szCs w:val="18"/>
              </w:rPr>
            </w:pPr>
            <w:r w:rsidRPr="001E053E">
              <w:rPr>
                <w:bCs/>
                <w:sz w:val="18"/>
                <w:szCs w:val="18"/>
              </w:rPr>
              <w:t>8</w:t>
            </w:r>
            <w:r w:rsidRPr="001E053E">
              <w:rPr>
                <w:bCs/>
                <w:sz w:val="18"/>
                <w:szCs w:val="18"/>
              </w:rPr>
              <w:t>）配裁纸机</w:t>
            </w:r>
            <w:r w:rsidRPr="001E053E">
              <w:rPr>
                <w:bCs/>
                <w:sz w:val="18"/>
                <w:szCs w:val="18"/>
              </w:rPr>
              <w:t>2</w:t>
            </w:r>
            <w:r w:rsidRPr="001E053E">
              <w:rPr>
                <w:bCs/>
                <w:sz w:val="18"/>
                <w:szCs w:val="18"/>
              </w:rPr>
              <w:t>台</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2</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638"/>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11</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脚踏式电池点焊机</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）规范：可存储</w:t>
            </w:r>
            <w:r w:rsidRPr="001E053E">
              <w:rPr>
                <w:bCs/>
                <w:sz w:val="18"/>
                <w:szCs w:val="18"/>
              </w:rPr>
              <w:t>9</w:t>
            </w:r>
            <w:r w:rsidRPr="001E053E">
              <w:rPr>
                <w:bCs/>
                <w:sz w:val="18"/>
                <w:szCs w:val="18"/>
              </w:rPr>
              <w:t>套规范</w:t>
            </w:r>
            <w:r w:rsidRPr="001E053E">
              <w:rPr>
                <w:bCs/>
                <w:sz w:val="18"/>
                <w:szCs w:val="18"/>
              </w:rPr>
              <w:t xml:space="preserve">  1-9</w:t>
            </w:r>
            <w:r w:rsidRPr="001E053E">
              <w:rPr>
                <w:bCs/>
                <w:sz w:val="18"/>
                <w:szCs w:val="18"/>
              </w:rPr>
              <w:t>长按切换键切换规范号</w:t>
            </w:r>
          </w:p>
          <w:p w:rsidR="001E053E" w:rsidRPr="001E053E" w:rsidRDefault="001E053E" w:rsidP="001E053E">
            <w:pPr>
              <w:rPr>
                <w:bCs/>
                <w:sz w:val="18"/>
                <w:szCs w:val="18"/>
              </w:rPr>
            </w:pPr>
            <w:r w:rsidRPr="001E053E">
              <w:rPr>
                <w:bCs/>
                <w:sz w:val="18"/>
                <w:szCs w:val="18"/>
              </w:rPr>
              <w:t>2</w:t>
            </w:r>
            <w:r w:rsidRPr="001E053E">
              <w:rPr>
                <w:bCs/>
                <w:sz w:val="18"/>
                <w:szCs w:val="18"/>
              </w:rPr>
              <w:t>）焊接电流：</w:t>
            </w:r>
            <w:r w:rsidRPr="001E053E">
              <w:rPr>
                <w:bCs/>
                <w:sz w:val="18"/>
                <w:szCs w:val="18"/>
              </w:rPr>
              <w:t xml:space="preserve">00-99  </w:t>
            </w:r>
            <w:r w:rsidRPr="001E053E">
              <w:rPr>
                <w:bCs/>
                <w:sz w:val="18"/>
                <w:szCs w:val="18"/>
              </w:rPr>
              <w:t>焊接电流：</w:t>
            </w:r>
            <w:r w:rsidRPr="001E053E">
              <w:rPr>
                <w:bCs/>
                <w:sz w:val="18"/>
                <w:szCs w:val="18"/>
              </w:rPr>
              <w:t>00-99</w:t>
            </w:r>
            <w:r w:rsidRPr="001E053E">
              <w:rPr>
                <w:bCs/>
                <w:sz w:val="18"/>
                <w:szCs w:val="18"/>
              </w:rPr>
              <w:t>；焊接时间：</w:t>
            </w:r>
            <w:r w:rsidRPr="001E053E">
              <w:rPr>
                <w:bCs/>
                <w:sz w:val="18"/>
                <w:szCs w:val="18"/>
              </w:rPr>
              <w:t>5-30  0.1ms</w:t>
            </w:r>
            <w:r w:rsidRPr="001E053E">
              <w:rPr>
                <w:bCs/>
                <w:sz w:val="18"/>
                <w:szCs w:val="18"/>
              </w:rPr>
              <w:t>为单位，</w:t>
            </w:r>
            <w:r w:rsidRPr="001E053E">
              <w:rPr>
                <w:bCs/>
                <w:sz w:val="18"/>
                <w:szCs w:val="18"/>
              </w:rPr>
              <w:t>(</w:t>
            </w:r>
            <w:r w:rsidRPr="001E053E">
              <w:rPr>
                <w:bCs/>
                <w:sz w:val="18"/>
                <w:szCs w:val="18"/>
              </w:rPr>
              <w:t>即</w:t>
            </w:r>
            <w:r w:rsidRPr="001E053E">
              <w:rPr>
                <w:bCs/>
                <w:sz w:val="18"/>
                <w:szCs w:val="18"/>
              </w:rPr>
              <w:t>0.5-3ms</w:t>
            </w:r>
            <w:r w:rsidRPr="001E053E">
              <w:rPr>
                <w:bCs/>
                <w:sz w:val="18"/>
                <w:szCs w:val="18"/>
              </w:rPr>
              <w:t>可调</w:t>
            </w:r>
            <w:r w:rsidRPr="001E053E">
              <w:rPr>
                <w:bCs/>
                <w:sz w:val="18"/>
                <w:szCs w:val="18"/>
              </w:rPr>
              <w:t>)</w:t>
            </w:r>
          </w:p>
          <w:p w:rsidR="001E053E" w:rsidRPr="001E053E" w:rsidRDefault="001E053E" w:rsidP="001E053E">
            <w:pPr>
              <w:rPr>
                <w:bCs/>
                <w:sz w:val="18"/>
                <w:szCs w:val="18"/>
              </w:rPr>
            </w:pPr>
            <w:r w:rsidRPr="001E053E">
              <w:rPr>
                <w:bCs/>
                <w:sz w:val="18"/>
                <w:szCs w:val="18"/>
              </w:rPr>
              <w:t>3</w:t>
            </w:r>
            <w:r w:rsidRPr="001E053E">
              <w:rPr>
                <w:bCs/>
                <w:sz w:val="18"/>
                <w:szCs w:val="18"/>
              </w:rPr>
              <w:t>）焊接行程</w:t>
            </w:r>
            <w:r w:rsidRPr="001E053E">
              <w:rPr>
                <w:bCs/>
                <w:sz w:val="18"/>
                <w:szCs w:val="18"/>
              </w:rPr>
              <w:t>: 15mm</w:t>
            </w:r>
            <w:r w:rsidRPr="001E053E">
              <w:rPr>
                <w:bCs/>
                <w:sz w:val="18"/>
                <w:szCs w:val="18"/>
              </w:rPr>
              <w:t>，焊接高度可调</w:t>
            </w:r>
          </w:p>
          <w:p w:rsidR="001E053E" w:rsidRPr="001E053E" w:rsidRDefault="001E053E" w:rsidP="001E053E">
            <w:pPr>
              <w:rPr>
                <w:bCs/>
                <w:sz w:val="18"/>
                <w:szCs w:val="18"/>
              </w:rPr>
            </w:pPr>
            <w:r w:rsidRPr="001E053E">
              <w:rPr>
                <w:bCs/>
                <w:sz w:val="18"/>
                <w:szCs w:val="18"/>
              </w:rPr>
              <w:t>4</w:t>
            </w:r>
            <w:r w:rsidRPr="001E053E">
              <w:rPr>
                <w:bCs/>
                <w:sz w:val="18"/>
                <w:szCs w:val="18"/>
              </w:rPr>
              <w:t>）最佳使用：适用于</w:t>
            </w:r>
            <w:r w:rsidRPr="001E053E">
              <w:rPr>
                <w:bCs/>
                <w:sz w:val="18"/>
                <w:szCs w:val="18"/>
              </w:rPr>
              <w:t>0.03 mm</w:t>
            </w:r>
            <w:r w:rsidRPr="001E053E">
              <w:rPr>
                <w:bCs/>
                <w:sz w:val="18"/>
                <w:szCs w:val="18"/>
              </w:rPr>
              <w:t>～</w:t>
            </w:r>
            <w:r w:rsidRPr="001E053E">
              <w:rPr>
                <w:bCs/>
                <w:sz w:val="18"/>
                <w:szCs w:val="18"/>
              </w:rPr>
              <w:t xml:space="preserve">0.15 mm </w:t>
            </w:r>
            <w:r w:rsidRPr="001E053E">
              <w:rPr>
                <w:bCs/>
                <w:sz w:val="18"/>
                <w:szCs w:val="18"/>
              </w:rPr>
              <w:t>的多种焊接片</w:t>
            </w:r>
          </w:p>
          <w:p w:rsidR="001E053E" w:rsidRPr="001E053E" w:rsidRDefault="001E053E" w:rsidP="001E053E">
            <w:pPr>
              <w:rPr>
                <w:bCs/>
                <w:sz w:val="18"/>
                <w:szCs w:val="18"/>
              </w:rPr>
            </w:pPr>
            <w:r w:rsidRPr="001E053E">
              <w:rPr>
                <w:bCs/>
                <w:sz w:val="18"/>
                <w:szCs w:val="18"/>
              </w:rPr>
              <w:t>5</w:t>
            </w:r>
            <w:r w:rsidRPr="001E053E">
              <w:rPr>
                <w:bCs/>
                <w:sz w:val="18"/>
                <w:szCs w:val="18"/>
              </w:rPr>
              <w:t>）每台仪器配送</w:t>
            </w:r>
            <w:r w:rsidRPr="001E053E">
              <w:rPr>
                <w:bCs/>
                <w:sz w:val="18"/>
                <w:szCs w:val="18"/>
              </w:rPr>
              <w:t>8</w:t>
            </w:r>
            <w:r w:rsidRPr="001E053E">
              <w:rPr>
                <w:bCs/>
                <w:sz w:val="18"/>
                <w:szCs w:val="18"/>
              </w:rPr>
              <w:t>支进口焊针</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3</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113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12</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压机</w:t>
            </w:r>
          </w:p>
        </w:tc>
        <w:tc>
          <w:tcPr>
            <w:tcW w:w="3175" w:type="pct"/>
            <w:shd w:val="clear" w:color="auto" w:fill="auto"/>
            <w:noWrap/>
            <w:vAlign w:val="center"/>
          </w:tcPr>
          <w:p w:rsidR="001E053E" w:rsidRPr="001E053E" w:rsidRDefault="001E053E" w:rsidP="001E053E">
            <w:pPr>
              <w:rPr>
                <w:bCs/>
                <w:kern w:val="0"/>
                <w:sz w:val="18"/>
                <w:szCs w:val="18"/>
              </w:rPr>
            </w:pPr>
            <w:r w:rsidRPr="001E053E">
              <w:rPr>
                <w:bCs/>
                <w:kern w:val="0"/>
                <w:sz w:val="18"/>
                <w:szCs w:val="18"/>
              </w:rPr>
              <w:t>1</w:t>
            </w:r>
            <w:r w:rsidRPr="001E053E">
              <w:rPr>
                <w:bCs/>
                <w:kern w:val="0"/>
                <w:sz w:val="18"/>
                <w:szCs w:val="18"/>
              </w:rPr>
              <w:t>）功能实现：电池极片的压平；新材料、超导、粉末陶瓷、新型电源、建材等领域材料压制成各种各样的片，柱，可以和钙铁分析，红外光谱（</w:t>
            </w:r>
            <w:r w:rsidRPr="001E053E">
              <w:rPr>
                <w:bCs/>
                <w:kern w:val="0"/>
                <w:sz w:val="18"/>
                <w:szCs w:val="18"/>
              </w:rPr>
              <w:t>IR</w:t>
            </w:r>
            <w:r w:rsidRPr="001E053E">
              <w:rPr>
                <w:bCs/>
                <w:kern w:val="0"/>
                <w:sz w:val="18"/>
                <w:szCs w:val="18"/>
              </w:rPr>
              <w:t>），</w:t>
            </w:r>
            <w:r w:rsidRPr="001E053E">
              <w:rPr>
                <w:bCs/>
                <w:kern w:val="0"/>
                <w:sz w:val="18"/>
                <w:szCs w:val="18"/>
              </w:rPr>
              <w:t>X</w:t>
            </w:r>
            <w:r w:rsidRPr="001E053E">
              <w:rPr>
                <w:bCs/>
                <w:kern w:val="0"/>
                <w:sz w:val="18"/>
                <w:szCs w:val="18"/>
              </w:rPr>
              <w:t>荧光（</w:t>
            </w:r>
            <w:r w:rsidRPr="001E053E">
              <w:rPr>
                <w:bCs/>
                <w:kern w:val="0"/>
                <w:sz w:val="18"/>
                <w:szCs w:val="18"/>
              </w:rPr>
              <w:t>XRF</w:t>
            </w:r>
            <w:r w:rsidRPr="001E053E">
              <w:rPr>
                <w:bCs/>
                <w:kern w:val="0"/>
                <w:sz w:val="18"/>
                <w:szCs w:val="18"/>
              </w:rPr>
              <w:t>）分析仪器配套使用</w:t>
            </w:r>
          </w:p>
          <w:p w:rsidR="001E053E" w:rsidRPr="001E053E" w:rsidRDefault="001E053E" w:rsidP="001E053E">
            <w:pPr>
              <w:rPr>
                <w:bCs/>
                <w:kern w:val="0"/>
                <w:sz w:val="18"/>
                <w:szCs w:val="18"/>
              </w:rPr>
            </w:pPr>
            <w:r w:rsidRPr="001E053E">
              <w:rPr>
                <w:bCs/>
                <w:kern w:val="0"/>
                <w:sz w:val="18"/>
                <w:szCs w:val="18"/>
              </w:rPr>
              <w:t>2</w:t>
            </w:r>
            <w:r w:rsidRPr="001E053E">
              <w:rPr>
                <w:bCs/>
                <w:kern w:val="0"/>
                <w:sz w:val="18"/>
                <w:szCs w:val="18"/>
              </w:rPr>
              <w:t>）压力范围：</w:t>
            </w:r>
            <w:r w:rsidRPr="001E053E">
              <w:rPr>
                <w:bCs/>
                <w:kern w:val="0"/>
                <w:sz w:val="18"/>
                <w:szCs w:val="18"/>
              </w:rPr>
              <w:t>0~24</w:t>
            </w:r>
            <w:r w:rsidRPr="001E053E">
              <w:rPr>
                <w:bCs/>
                <w:kern w:val="0"/>
                <w:sz w:val="18"/>
                <w:szCs w:val="18"/>
              </w:rPr>
              <w:t>吨；表压</w:t>
            </w:r>
            <w:r w:rsidRPr="001E053E">
              <w:rPr>
                <w:bCs/>
                <w:kern w:val="0"/>
                <w:sz w:val="18"/>
                <w:szCs w:val="18"/>
              </w:rPr>
              <w:t>(max)</w:t>
            </w:r>
            <w:r w:rsidRPr="001E053E">
              <w:rPr>
                <w:bCs/>
                <w:kern w:val="0"/>
                <w:sz w:val="18"/>
                <w:szCs w:val="18"/>
              </w:rPr>
              <w:t>：</w:t>
            </w:r>
            <w:r w:rsidRPr="001E053E">
              <w:rPr>
                <w:bCs/>
                <w:kern w:val="0"/>
                <w:sz w:val="18"/>
                <w:szCs w:val="18"/>
              </w:rPr>
              <w:t>0~40 MPa</w:t>
            </w:r>
            <w:r w:rsidRPr="001E053E">
              <w:rPr>
                <w:bCs/>
                <w:kern w:val="0"/>
                <w:sz w:val="18"/>
                <w:szCs w:val="18"/>
              </w:rPr>
              <w:t>；油缸升程：</w:t>
            </w:r>
            <w:r w:rsidRPr="001E053E">
              <w:rPr>
                <w:bCs/>
                <w:kern w:val="0"/>
                <w:sz w:val="18"/>
                <w:szCs w:val="18"/>
              </w:rPr>
              <w:t>0~25 mm</w:t>
            </w:r>
            <w:r w:rsidRPr="001E053E">
              <w:rPr>
                <w:bCs/>
                <w:kern w:val="0"/>
                <w:sz w:val="18"/>
                <w:szCs w:val="18"/>
              </w:rPr>
              <w:t>；压力稳定性：</w:t>
            </w:r>
            <w:r w:rsidRPr="001E053E">
              <w:rPr>
                <w:bCs/>
                <w:kern w:val="0"/>
                <w:sz w:val="18"/>
                <w:szCs w:val="18"/>
              </w:rPr>
              <w:t>≤1MPa/ 10 min</w:t>
            </w:r>
          </w:p>
          <w:p w:rsidR="001E053E" w:rsidRPr="001E053E" w:rsidRDefault="001E053E" w:rsidP="001E053E">
            <w:pPr>
              <w:rPr>
                <w:bCs/>
                <w:kern w:val="0"/>
                <w:sz w:val="18"/>
                <w:szCs w:val="18"/>
              </w:rPr>
            </w:pPr>
            <w:r w:rsidRPr="001E053E">
              <w:rPr>
                <w:bCs/>
                <w:kern w:val="0"/>
                <w:sz w:val="18"/>
                <w:szCs w:val="18"/>
              </w:rPr>
              <w:t>6</w:t>
            </w:r>
            <w:r w:rsidRPr="001E053E">
              <w:rPr>
                <w:bCs/>
                <w:kern w:val="0"/>
                <w:sz w:val="18"/>
                <w:szCs w:val="18"/>
              </w:rPr>
              <w:t>）运动模式：加压速度快，退模速度快，不掉压，不漏油</w:t>
            </w:r>
          </w:p>
          <w:p w:rsidR="001E053E" w:rsidRPr="001E053E" w:rsidRDefault="001E053E" w:rsidP="001E053E">
            <w:pPr>
              <w:rPr>
                <w:bCs/>
                <w:kern w:val="0"/>
                <w:sz w:val="18"/>
                <w:szCs w:val="18"/>
              </w:rPr>
            </w:pPr>
            <w:r w:rsidRPr="001E053E">
              <w:rPr>
                <w:bCs/>
                <w:kern w:val="0"/>
                <w:sz w:val="18"/>
                <w:szCs w:val="18"/>
              </w:rPr>
              <w:t>7</w:t>
            </w:r>
            <w:r w:rsidRPr="001E053E">
              <w:rPr>
                <w:bCs/>
                <w:kern w:val="0"/>
                <w:sz w:val="18"/>
                <w:szCs w:val="18"/>
              </w:rPr>
              <w:t>）防护模式：防护板，上下自由开启</w:t>
            </w:r>
          </w:p>
          <w:p w:rsidR="001E053E" w:rsidRPr="001E053E" w:rsidRDefault="001E053E" w:rsidP="001E053E">
            <w:pPr>
              <w:rPr>
                <w:bCs/>
                <w:kern w:val="0"/>
                <w:sz w:val="18"/>
                <w:szCs w:val="18"/>
              </w:rPr>
            </w:pPr>
            <w:r w:rsidRPr="001E053E">
              <w:rPr>
                <w:bCs/>
                <w:kern w:val="0"/>
                <w:sz w:val="18"/>
                <w:szCs w:val="18"/>
              </w:rPr>
              <w:t>11</w:t>
            </w:r>
            <w:r w:rsidRPr="001E053E">
              <w:rPr>
                <w:bCs/>
                <w:kern w:val="0"/>
                <w:sz w:val="18"/>
                <w:szCs w:val="18"/>
              </w:rPr>
              <w:t>）标准配件：内六角扳手，固定扳手，摇杆，开口销，</w:t>
            </w:r>
            <w:r w:rsidRPr="001E053E">
              <w:rPr>
                <w:bCs/>
                <w:kern w:val="0"/>
                <w:sz w:val="18"/>
                <w:szCs w:val="18"/>
              </w:rPr>
              <w:t>O</w:t>
            </w:r>
            <w:r w:rsidRPr="001E053E">
              <w:rPr>
                <w:bCs/>
                <w:kern w:val="0"/>
                <w:sz w:val="18"/>
                <w:szCs w:val="18"/>
              </w:rPr>
              <w:t>型圈</w:t>
            </w:r>
          </w:p>
          <w:p w:rsidR="001E053E" w:rsidRPr="001E053E" w:rsidRDefault="001E053E" w:rsidP="001E053E">
            <w:pPr>
              <w:rPr>
                <w:bCs/>
                <w:kern w:val="0"/>
                <w:sz w:val="18"/>
                <w:szCs w:val="18"/>
              </w:rPr>
            </w:pPr>
            <w:r w:rsidRPr="001E053E">
              <w:rPr>
                <w:bCs/>
                <w:kern w:val="0"/>
                <w:sz w:val="18"/>
                <w:szCs w:val="18"/>
              </w:rPr>
              <w:t>12</w:t>
            </w:r>
            <w:r w:rsidRPr="001E053E">
              <w:rPr>
                <w:bCs/>
                <w:kern w:val="0"/>
                <w:sz w:val="18"/>
                <w:szCs w:val="18"/>
              </w:rPr>
              <w:t>）可选配件：冷压模具，加热模具等</w:t>
            </w:r>
          </w:p>
          <w:p w:rsidR="001E053E" w:rsidRPr="001E053E" w:rsidRDefault="001E053E" w:rsidP="001E053E">
            <w:pPr>
              <w:rPr>
                <w:bCs/>
                <w:kern w:val="0"/>
                <w:sz w:val="18"/>
                <w:szCs w:val="18"/>
              </w:rPr>
            </w:pPr>
            <w:r w:rsidRPr="001E053E">
              <w:rPr>
                <w:bCs/>
                <w:kern w:val="0"/>
                <w:sz w:val="18"/>
                <w:szCs w:val="18"/>
              </w:rPr>
              <w:t>13</w:t>
            </w:r>
            <w:r w:rsidRPr="001E053E">
              <w:rPr>
                <w:bCs/>
                <w:kern w:val="0"/>
                <w:sz w:val="18"/>
                <w:szCs w:val="18"/>
              </w:rPr>
              <w:t>）质保期：一年质保期，终身</w:t>
            </w:r>
            <w:r w:rsidRPr="001E053E">
              <w:rPr>
                <w:rFonts w:hint="eastAsia"/>
                <w:bCs/>
                <w:kern w:val="0"/>
                <w:sz w:val="18"/>
                <w:szCs w:val="18"/>
              </w:rPr>
              <w:t>技术服务</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2</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113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lastRenderedPageBreak/>
              <w:t>13</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分析天平</w:t>
            </w:r>
          </w:p>
        </w:tc>
        <w:tc>
          <w:tcPr>
            <w:tcW w:w="3175" w:type="pct"/>
            <w:shd w:val="clear" w:color="auto" w:fill="auto"/>
            <w:noWrap/>
            <w:vAlign w:val="center"/>
          </w:tcPr>
          <w:p w:rsidR="001E053E" w:rsidRPr="001E053E" w:rsidRDefault="001E053E" w:rsidP="001E053E">
            <w:pPr>
              <w:numPr>
                <w:ilvl w:val="0"/>
                <w:numId w:val="11"/>
              </w:numPr>
              <w:rPr>
                <w:bCs/>
                <w:kern w:val="0"/>
                <w:sz w:val="18"/>
                <w:szCs w:val="18"/>
              </w:rPr>
            </w:pPr>
            <w:r w:rsidRPr="001E053E">
              <w:rPr>
                <w:bCs/>
                <w:kern w:val="0"/>
                <w:sz w:val="18"/>
                <w:szCs w:val="18"/>
              </w:rPr>
              <w:t>称量范围：</w:t>
            </w:r>
            <w:r w:rsidRPr="001E053E">
              <w:rPr>
                <w:bCs/>
                <w:kern w:val="0"/>
                <w:sz w:val="18"/>
                <w:szCs w:val="18"/>
              </w:rPr>
              <w:t>0.16~220g</w:t>
            </w:r>
            <w:r w:rsidRPr="001E053E">
              <w:rPr>
                <w:bCs/>
                <w:kern w:val="0"/>
                <w:sz w:val="18"/>
                <w:szCs w:val="18"/>
              </w:rPr>
              <w:t>；可读性：</w:t>
            </w:r>
            <w:r w:rsidRPr="001E053E">
              <w:rPr>
                <w:bCs/>
                <w:kern w:val="0"/>
                <w:sz w:val="18"/>
                <w:szCs w:val="18"/>
              </w:rPr>
              <w:t>0.1 mg</w:t>
            </w:r>
          </w:p>
          <w:p w:rsidR="001E053E" w:rsidRPr="001E053E" w:rsidRDefault="001E053E" w:rsidP="001E053E">
            <w:pPr>
              <w:numPr>
                <w:ilvl w:val="0"/>
                <w:numId w:val="11"/>
              </w:numPr>
              <w:rPr>
                <w:bCs/>
                <w:kern w:val="0"/>
                <w:sz w:val="18"/>
                <w:szCs w:val="18"/>
              </w:rPr>
            </w:pPr>
            <w:r w:rsidRPr="001E053E">
              <w:rPr>
                <w:bCs/>
                <w:kern w:val="0"/>
                <w:sz w:val="18"/>
                <w:szCs w:val="18"/>
              </w:rPr>
              <w:t>校正：外部；稳定时间：</w:t>
            </w:r>
            <w:r w:rsidRPr="001E053E">
              <w:rPr>
                <w:bCs/>
                <w:kern w:val="0"/>
                <w:sz w:val="18"/>
                <w:szCs w:val="18"/>
              </w:rPr>
              <w:t>2</w:t>
            </w:r>
            <w:r w:rsidRPr="001E053E">
              <w:rPr>
                <w:bCs/>
                <w:kern w:val="0"/>
                <w:sz w:val="18"/>
                <w:szCs w:val="18"/>
              </w:rPr>
              <w:t>秒；重复性（保证）：</w:t>
            </w:r>
            <w:r w:rsidRPr="001E053E">
              <w:rPr>
                <w:bCs/>
                <w:kern w:val="0"/>
                <w:sz w:val="18"/>
                <w:szCs w:val="18"/>
              </w:rPr>
              <w:t>0.1mg</w:t>
            </w:r>
            <w:r w:rsidRPr="001E053E">
              <w:rPr>
                <w:bCs/>
                <w:kern w:val="0"/>
                <w:sz w:val="18"/>
                <w:szCs w:val="18"/>
              </w:rPr>
              <w:t>；线性误差：</w:t>
            </w:r>
            <w:r w:rsidRPr="001E053E">
              <w:rPr>
                <w:bCs/>
                <w:kern w:val="0"/>
                <w:sz w:val="18"/>
                <w:szCs w:val="18"/>
              </w:rPr>
              <w:t>0.1mg</w:t>
            </w:r>
          </w:p>
          <w:p w:rsidR="001E053E" w:rsidRPr="001E053E" w:rsidRDefault="001E053E" w:rsidP="001E053E">
            <w:pPr>
              <w:numPr>
                <w:ilvl w:val="0"/>
                <w:numId w:val="11"/>
              </w:numPr>
              <w:rPr>
                <w:bCs/>
                <w:kern w:val="0"/>
                <w:sz w:val="18"/>
                <w:szCs w:val="18"/>
              </w:rPr>
            </w:pPr>
            <w:r w:rsidRPr="001E053E">
              <w:rPr>
                <w:rFonts w:ascii="宋体" w:hAnsi="宋体" w:hint="eastAsia"/>
                <w:sz w:val="22"/>
              </w:rPr>
              <w:t>▲</w:t>
            </w:r>
            <w:r w:rsidRPr="001E053E">
              <w:rPr>
                <w:bCs/>
                <w:kern w:val="0"/>
                <w:sz w:val="18"/>
                <w:szCs w:val="18"/>
              </w:rPr>
              <w:t>线性误差（典型值）：</w:t>
            </w:r>
            <w:r w:rsidRPr="001E053E">
              <w:rPr>
                <w:bCs/>
                <w:kern w:val="0"/>
                <w:sz w:val="18"/>
                <w:szCs w:val="18"/>
              </w:rPr>
              <w:t>±0.2mg</w:t>
            </w:r>
            <w:r w:rsidRPr="001E053E">
              <w:rPr>
                <w:bCs/>
                <w:kern w:val="0"/>
                <w:sz w:val="18"/>
                <w:szCs w:val="18"/>
              </w:rPr>
              <w:t>；线性误差，典型值：</w:t>
            </w:r>
            <w:r w:rsidRPr="001E053E">
              <w:rPr>
                <w:rFonts w:hint="eastAsia"/>
                <w:bCs/>
                <w:kern w:val="0"/>
                <w:sz w:val="18"/>
                <w:szCs w:val="18"/>
              </w:rPr>
              <w:t>±</w:t>
            </w:r>
            <w:r w:rsidRPr="001E053E">
              <w:rPr>
                <w:bCs/>
                <w:sz w:val="18"/>
                <w:szCs w:val="18"/>
              </w:rPr>
              <w:t>0.06 mg</w:t>
            </w:r>
          </w:p>
          <w:p w:rsidR="001E053E" w:rsidRPr="001E053E" w:rsidRDefault="001E053E" w:rsidP="001E053E">
            <w:pPr>
              <w:numPr>
                <w:ilvl w:val="0"/>
                <w:numId w:val="11"/>
              </w:numPr>
              <w:rPr>
                <w:bCs/>
                <w:sz w:val="18"/>
                <w:szCs w:val="18"/>
              </w:rPr>
            </w:pPr>
            <w:r w:rsidRPr="001E053E">
              <w:rPr>
                <w:bCs/>
                <w:kern w:val="0"/>
                <w:sz w:val="18"/>
                <w:szCs w:val="18"/>
              </w:rPr>
              <w:t>温度准确度：</w:t>
            </w:r>
            <w:r w:rsidRPr="001E053E">
              <w:rPr>
                <w:bCs/>
                <w:sz w:val="18"/>
                <w:szCs w:val="18"/>
              </w:rPr>
              <w:t>±2 ppm/</w:t>
            </w:r>
            <w:r w:rsidRPr="001E053E">
              <w:rPr>
                <w:rFonts w:ascii="宋体" w:hAnsi="宋体" w:cs="宋体" w:hint="eastAsia"/>
                <w:bCs/>
                <w:sz w:val="18"/>
                <w:szCs w:val="18"/>
              </w:rPr>
              <w:t>℃</w:t>
            </w:r>
            <w:r w:rsidRPr="001E053E">
              <w:rPr>
                <w:bCs/>
                <w:sz w:val="18"/>
                <w:szCs w:val="18"/>
              </w:rPr>
              <w:t>；分辨率：</w:t>
            </w:r>
            <w:r w:rsidRPr="001E053E">
              <w:rPr>
                <w:bCs/>
                <w:sz w:val="18"/>
                <w:szCs w:val="18"/>
              </w:rPr>
              <w:t>0.1 mg</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3</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1326"/>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14</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玛瑙研钵</w:t>
            </w:r>
          </w:p>
        </w:tc>
        <w:tc>
          <w:tcPr>
            <w:tcW w:w="3175" w:type="pct"/>
            <w:shd w:val="clear" w:color="auto" w:fill="auto"/>
            <w:noWrap/>
            <w:vAlign w:val="center"/>
          </w:tcPr>
          <w:p w:rsidR="001E053E" w:rsidRPr="001E053E" w:rsidRDefault="001E053E" w:rsidP="001E053E">
            <w:pPr>
              <w:numPr>
                <w:ilvl w:val="0"/>
                <w:numId w:val="12"/>
              </w:numPr>
              <w:rPr>
                <w:bCs/>
                <w:sz w:val="18"/>
                <w:szCs w:val="18"/>
              </w:rPr>
            </w:pPr>
            <w:r w:rsidRPr="001E053E">
              <w:rPr>
                <w:bCs/>
                <w:sz w:val="18"/>
                <w:szCs w:val="18"/>
              </w:rPr>
              <w:t>配研磨棒；</w:t>
            </w:r>
          </w:p>
          <w:p w:rsidR="001E053E" w:rsidRPr="001E053E" w:rsidRDefault="001E053E" w:rsidP="001E053E">
            <w:pPr>
              <w:numPr>
                <w:ilvl w:val="0"/>
                <w:numId w:val="12"/>
              </w:numPr>
              <w:rPr>
                <w:bCs/>
                <w:sz w:val="18"/>
                <w:szCs w:val="18"/>
              </w:rPr>
            </w:pPr>
            <w:r w:rsidRPr="001E053E">
              <w:rPr>
                <w:bCs/>
                <w:sz w:val="18"/>
                <w:szCs w:val="18"/>
              </w:rPr>
              <w:t>直径（外径）：</w:t>
            </w:r>
            <w:r w:rsidRPr="001E053E">
              <w:rPr>
                <w:rFonts w:hint="eastAsia"/>
                <w:bCs/>
                <w:sz w:val="18"/>
                <w:szCs w:val="18"/>
              </w:rPr>
              <w:t>≥</w:t>
            </w:r>
            <w:r w:rsidRPr="001E053E">
              <w:rPr>
                <w:bCs/>
                <w:sz w:val="18"/>
                <w:szCs w:val="18"/>
              </w:rPr>
              <w:t>115 mm</w:t>
            </w:r>
            <w:r w:rsidRPr="001E053E">
              <w:rPr>
                <w:bCs/>
                <w:sz w:val="18"/>
                <w:szCs w:val="18"/>
              </w:rPr>
              <w:t>；直径（内径）：</w:t>
            </w:r>
            <w:r w:rsidRPr="001E053E">
              <w:rPr>
                <w:rFonts w:hint="eastAsia"/>
                <w:bCs/>
                <w:sz w:val="18"/>
                <w:szCs w:val="18"/>
              </w:rPr>
              <w:t>≥</w:t>
            </w:r>
            <w:r w:rsidRPr="001E053E">
              <w:rPr>
                <w:bCs/>
                <w:sz w:val="18"/>
                <w:szCs w:val="18"/>
              </w:rPr>
              <w:t>100 mm</w:t>
            </w:r>
          </w:p>
          <w:p w:rsidR="001E053E" w:rsidRPr="001E053E" w:rsidRDefault="001E053E" w:rsidP="001E053E">
            <w:pPr>
              <w:numPr>
                <w:ilvl w:val="0"/>
                <w:numId w:val="12"/>
              </w:numPr>
              <w:rPr>
                <w:bCs/>
                <w:sz w:val="18"/>
                <w:szCs w:val="18"/>
              </w:rPr>
            </w:pPr>
            <w:r w:rsidRPr="001E053E">
              <w:rPr>
                <w:bCs/>
                <w:sz w:val="18"/>
                <w:szCs w:val="18"/>
              </w:rPr>
              <w:t>材质：玛瑙，选材优质，纯度、硬度高</w:t>
            </w:r>
          </w:p>
          <w:p w:rsidR="001E053E" w:rsidRPr="001E053E" w:rsidRDefault="001E053E" w:rsidP="001E053E">
            <w:pPr>
              <w:numPr>
                <w:ilvl w:val="0"/>
                <w:numId w:val="12"/>
              </w:numPr>
              <w:rPr>
                <w:bCs/>
                <w:sz w:val="18"/>
                <w:szCs w:val="18"/>
              </w:rPr>
            </w:pPr>
            <w:r w:rsidRPr="001E053E">
              <w:rPr>
                <w:bCs/>
                <w:sz w:val="18"/>
                <w:szCs w:val="18"/>
              </w:rPr>
              <w:t>表面：细致打磨，抛光，无裂痕、无杂质、抗耐磨性强</w:t>
            </w:r>
          </w:p>
          <w:p w:rsidR="001E053E" w:rsidRPr="001E053E" w:rsidRDefault="001E053E" w:rsidP="001E053E">
            <w:pPr>
              <w:numPr>
                <w:ilvl w:val="0"/>
                <w:numId w:val="12"/>
              </w:numPr>
              <w:rPr>
                <w:bCs/>
                <w:sz w:val="18"/>
                <w:szCs w:val="18"/>
              </w:rPr>
            </w:pPr>
            <w:r w:rsidRPr="001E053E">
              <w:rPr>
                <w:bCs/>
                <w:sz w:val="18"/>
                <w:szCs w:val="18"/>
              </w:rPr>
              <w:t>光泽度优质、抗腐蚀性强，可在酸性研磨材料中使用</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40</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个</w:t>
            </w:r>
          </w:p>
        </w:tc>
      </w:tr>
      <w:tr w:rsidR="001E053E" w:rsidRPr="001E053E" w:rsidTr="001E053E">
        <w:trPr>
          <w:trHeight w:val="27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15</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真空烘箱</w:t>
            </w:r>
          </w:p>
        </w:tc>
        <w:tc>
          <w:tcPr>
            <w:tcW w:w="3175" w:type="pct"/>
            <w:shd w:val="clear" w:color="auto" w:fill="auto"/>
            <w:noWrap/>
            <w:vAlign w:val="center"/>
          </w:tcPr>
          <w:p w:rsidR="001E053E" w:rsidRPr="001E053E" w:rsidRDefault="001E053E" w:rsidP="001E053E">
            <w:pPr>
              <w:numPr>
                <w:ilvl w:val="0"/>
                <w:numId w:val="13"/>
              </w:numPr>
              <w:rPr>
                <w:bCs/>
                <w:sz w:val="18"/>
                <w:szCs w:val="18"/>
              </w:rPr>
            </w:pPr>
            <w:r w:rsidRPr="001E053E">
              <w:rPr>
                <w:bCs/>
                <w:sz w:val="18"/>
                <w:szCs w:val="18"/>
              </w:rPr>
              <w:t>长方体真空室，使有效容积达到最大，微电脑温度控制器，控温精确可靠</w:t>
            </w:r>
          </w:p>
          <w:p w:rsidR="001E053E" w:rsidRPr="001E053E" w:rsidRDefault="001E053E" w:rsidP="001E053E">
            <w:pPr>
              <w:numPr>
                <w:ilvl w:val="0"/>
                <w:numId w:val="13"/>
              </w:numPr>
              <w:rPr>
                <w:bCs/>
                <w:sz w:val="18"/>
                <w:szCs w:val="18"/>
              </w:rPr>
            </w:pPr>
            <w:r w:rsidRPr="001E053E">
              <w:rPr>
                <w:bCs/>
                <w:sz w:val="18"/>
                <w:szCs w:val="18"/>
              </w:rPr>
              <w:t>箱门闭合松紧能调节，门上采用整体成型的密封圈；内腔采用不锈钢板制成，</w:t>
            </w:r>
          </w:p>
          <w:p w:rsidR="001E053E" w:rsidRPr="001E053E" w:rsidRDefault="001E053E" w:rsidP="001E053E">
            <w:pPr>
              <w:numPr>
                <w:ilvl w:val="0"/>
                <w:numId w:val="13"/>
              </w:numPr>
              <w:rPr>
                <w:bCs/>
                <w:kern w:val="0"/>
                <w:sz w:val="18"/>
                <w:szCs w:val="18"/>
              </w:rPr>
            </w:pPr>
            <w:r w:rsidRPr="001E053E">
              <w:rPr>
                <w:bCs/>
                <w:sz w:val="18"/>
                <w:szCs w:val="18"/>
              </w:rPr>
              <w:t>双层观察窗由钢化玻璃和透明聚碳酸酯防护罩组成；</w:t>
            </w:r>
          </w:p>
          <w:p w:rsidR="001E053E" w:rsidRPr="001E053E" w:rsidRDefault="001E053E" w:rsidP="001E053E">
            <w:pPr>
              <w:numPr>
                <w:ilvl w:val="0"/>
                <w:numId w:val="13"/>
              </w:numPr>
              <w:rPr>
                <w:bCs/>
                <w:kern w:val="0"/>
                <w:sz w:val="18"/>
                <w:szCs w:val="18"/>
              </w:rPr>
            </w:pPr>
            <w:r w:rsidRPr="001E053E">
              <w:rPr>
                <w:bCs/>
                <w:sz w:val="18"/>
                <w:szCs w:val="18"/>
              </w:rPr>
              <w:t>温控系统：</w:t>
            </w:r>
            <w:r w:rsidRPr="001E053E">
              <w:rPr>
                <w:bCs/>
                <w:kern w:val="0"/>
                <w:sz w:val="18"/>
                <w:szCs w:val="18"/>
              </w:rPr>
              <w:t>PID</w:t>
            </w:r>
            <w:r w:rsidRPr="001E053E">
              <w:rPr>
                <w:bCs/>
                <w:kern w:val="0"/>
                <w:sz w:val="18"/>
                <w:szCs w:val="18"/>
              </w:rPr>
              <w:t>精确温度控制，</w:t>
            </w:r>
            <w:r w:rsidRPr="001E053E">
              <w:rPr>
                <w:bCs/>
                <w:sz w:val="18"/>
                <w:szCs w:val="18"/>
              </w:rPr>
              <w:t>单点温度设定，非程序设定</w:t>
            </w:r>
          </w:p>
          <w:p w:rsidR="001E053E" w:rsidRPr="001E053E" w:rsidRDefault="001E053E" w:rsidP="001E053E">
            <w:pPr>
              <w:numPr>
                <w:ilvl w:val="0"/>
                <w:numId w:val="13"/>
              </w:numPr>
              <w:rPr>
                <w:bCs/>
                <w:kern w:val="0"/>
                <w:sz w:val="18"/>
                <w:szCs w:val="18"/>
              </w:rPr>
            </w:pPr>
            <w:r w:rsidRPr="001E053E">
              <w:rPr>
                <w:bCs/>
                <w:kern w:val="0"/>
                <w:sz w:val="18"/>
                <w:szCs w:val="18"/>
              </w:rPr>
              <w:t>温度范围：室温</w:t>
            </w:r>
            <w:r w:rsidRPr="001E053E">
              <w:rPr>
                <w:bCs/>
                <w:kern w:val="0"/>
                <w:sz w:val="18"/>
                <w:szCs w:val="18"/>
              </w:rPr>
              <w:t>~200</w:t>
            </w:r>
            <w:r w:rsidRPr="001E053E">
              <w:rPr>
                <w:rFonts w:ascii="宋体" w:hAnsi="宋体" w:cs="宋体" w:hint="eastAsia"/>
                <w:bCs/>
                <w:kern w:val="0"/>
                <w:sz w:val="18"/>
                <w:szCs w:val="18"/>
              </w:rPr>
              <w:t>℃</w:t>
            </w:r>
            <w:r w:rsidRPr="001E053E">
              <w:rPr>
                <w:bCs/>
                <w:kern w:val="0"/>
                <w:sz w:val="18"/>
                <w:szCs w:val="18"/>
              </w:rPr>
              <w:t>；控温精度：</w:t>
            </w:r>
            <w:r w:rsidRPr="001E053E">
              <w:rPr>
                <w:bCs/>
                <w:kern w:val="0"/>
                <w:sz w:val="18"/>
                <w:szCs w:val="18"/>
              </w:rPr>
              <w:t>±1</w:t>
            </w:r>
            <w:r w:rsidRPr="001E053E">
              <w:rPr>
                <w:rFonts w:ascii="宋体" w:hAnsi="宋体" w:cs="宋体" w:hint="eastAsia"/>
                <w:bCs/>
                <w:kern w:val="0"/>
                <w:sz w:val="18"/>
                <w:szCs w:val="18"/>
              </w:rPr>
              <w:t>℃</w:t>
            </w:r>
            <w:r w:rsidRPr="001E053E">
              <w:rPr>
                <w:bCs/>
                <w:kern w:val="0"/>
                <w:sz w:val="18"/>
                <w:szCs w:val="18"/>
              </w:rPr>
              <w:t>；</w:t>
            </w:r>
            <w:r w:rsidRPr="001E053E">
              <w:rPr>
                <w:bCs/>
                <w:sz w:val="18"/>
                <w:szCs w:val="18"/>
              </w:rPr>
              <w:t>真空度：</w:t>
            </w:r>
            <w:r w:rsidRPr="001E053E">
              <w:rPr>
                <w:bCs/>
                <w:sz w:val="18"/>
                <w:szCs w:val="18"/>
              </w:rPr>
              <w:t>&lt;133Pa</w:t>
            </w:r>
            <w:r w:rsidRPr="001E053E">
              <w:rPr>
                <w:bCs/>
                <w:sz w:val="18"/>
                <w:szCs w:val="18"/>
              </w:rPr>
              <w:t>；</w:t>
            </w:r>
            <w:r w:rsidRPr="001E053E">
              <w:rPr>
                <w:bCs/>
                <w:kern w:val="0"/>
                <w:sz w:val="18"/>
                <w:szCs w:val="18"/>
              </w:rPr>
              <w:t>隔板：</w:t>
            </w:r>
            <w:r w:rsidRPr="001E053E">
              <w:rPr>
                <w:bCs/>
                <w:kern w:val="0"/>
                <w:sz w:val="18"/>
                <w:szCs w:val="18"/>
              </w:rPr>
              <w:t>2</w:t>
            </w:r>
            <w:r w:rsidRPr="001E053E">
              <w:rPr>
                <w:bCs/>
                <w:kern w:val="0"/>
                <w:sz w:val="18"/>
                <w:szCs w:val="18"/>
              </w:rPr>
              <w:t>块；内置超温保护</w:t>
            </w:r>
          </w:p>
          <w:p w:rsidR="001E053E" w:rsidRPr="001E053E" w:rsidRDefault="001E053E" w:rsidP="001E053E">
            <w:pPr>
              <w:numPr>
                <w:ilvl w:val="0"/>
                <w:numId w:val="13"/>
              </w:numPr>
              <w:rPr>
                <w:bCs/>
                <w:kern w:val="0"/>
                <w:sz w:val="18"/>
                <w:szCs w:val="18"/>
              </w:rPr>
            </w:pPr>
            <w:r w:rsidRPr="001E053E">
              <w:rPr>
                <w:bCs/>
                <w:kern w:val="0"/>
                <w:sz w:val="18"/>
                <w:szCs w:val="18"/>
              </w:rPr>
              <w:t>一年保修，终身技术支持；标配：配套真空泵</w:t>
            </w:r>
          </w:p>
          <w:p w:rsidR="001E053E" w:rsidRPr="001E053E" w:rsidRDefault="001E053E" w:rsidP="001E053E">
            <w:pPr>
              <w:numPr>
                <w:ilvl w:val="0"/>
                <w:numId w:val="13"/>
              </w:numPr>
              <w:rPr>
                <w:rFonts w:ascii="宋体" w:hAnsi="宋体"/>
                <w:sz w:val="18"/>
                <w:szCs w:val="18"/>
              </w:rPr>
            </w:pPr>
            <w:r w:rsidRPr="001E053E">
              <w:rPr>
                <w:rFonts w:hint="eastAsia"/>
                <w:bCs/>
                <w:kern w:val="0"/>
                <w:sz w:val="18"/>
                <w:szCs w:val="18"/>
              </w:rPr>
              <w:t>内部容量</w:t>
            </w:r>
            <w:r w:rsidRPr="001E053E">
              <w:rPr>
                <w:bCs/>
                <w:kern w:val="0"/>
                <w:sz w:val="18"/>
                <w:szCs w:val="18"/>
              </w:rPr>
              <w:t>：</w:t>
            </w:r>
            <w:r w:rsidRPr="001E053E">
              <w:rPr>
                <w:rFonts w:hint="eastAsia"/>
                <w:bCs/>
                <w:kern w:val="0"/>
                <w:sz w:val="18"/>
                <w:szCs w:val="18"/>
              </w:rPr>
              <w:t>≥</w:t>
            </w:r>
            <w:r w:rsidRPr="001E053E">
              <w:rPr>
                <w:bCs/>
                <w:kern w:val="0"/>
                <w:sz w:val="18"/>
                <w:szCs w:val="18"/>
              </w:rPr>
              <w:t>53L</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5</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27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16</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真空油泵</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抽气速率：</w:t>
            </w:r>
            <w:r w:rsidRPr="001E053E">
              <w:rPr>
                <w:bCs/>
                <w:sz w:val="18"/>
                <w:szCs w:val="18"/>
              </w:rPr>
              <w:t>≥7.2 m</w:t>
            </w:r>
            <w:r w:rsidRPr="001E053E">
              <w:rPr>
                <w:bCs/>
                <w:sz w:val="18"/>
                <w:szCs w:val="18"/>
                <w:vertAlign w:val="superscript"/>
              </w:rPr>
              <w:t>3</w:t>
            </w:r>
            <w:r w:rsidRPr="001E053E">
              <w:rPr>
                <w:bCs/>
                <w:sz w:val="18"/>
                <w:szCs w:val="18"/>
              </w:rPr>
              <w:t>/h</w:t>
            </w:r>
            <w:r w:rsidRPr="001E053E">
              <w:rPr>
                <w:bCs/>
                <w:sz w:val="18"/>
                <w:szCs w:val="18"/>
              </w:rPr>
              <w:t>，润滑油量：</w:t>
            </w:r>
            <w:r w:rsidRPr="001E053E">
              <w:rPr>
                <w:bCs/>
                <w:sz w:val="18"/>
                <w:szCs w:val="18"/>
              </w:rPr>
              <w:t>250 mL</w:t>
            </w:r>
            <w:r w:rsidRPr="001E053E">
              <w:rPr>
                <w:bCs/>
                <w:sz w:val="18"/>
                <w:szCs w:val="18"/>
              </w:rPr>
              <w:t>，极限压力：</w:t>
            </w:r>
            <w:r w:rsidRPr="001E053E">
              <w:rPr>
                <w:bCs/>
                <w:sz w:val="18"/>
                <w:szCs w:val="18"/>
              </w:rPr>
              <w:t>2 Pa</w:t>
            </w:r>
            <w:r w:rsidRPr="001E053E">
              <w:rPr>
                <w:bCs/>
                <w:sz w:val="18"/>
                <w:szCs w:val="18"/>
              </w:rPr>
              <w:t>，电机功率：</w:t>
            </w:r>
            <w:r w:rsidRPr="001E053E">
              <w:rPr>
                <w:bCs/>
                <w:sz w:val="18"/>
                <w:szCs w:val="18"/>
              </w:rPr>
              <w:t xml:space="preserve">250 </w:t>
            </w:r>
            <w:r w:rsidRPr="001E053E">
              <w:rPr>
                <w:bCs/>
                <w:kern w:val="0"/>
                <w:sz w:val="18"/>
                <w:szCs w:val="18"/>
              </w:rPr>
              <w:t>±1</w:t>
            </w:r>
            <w:r w:rsidRPr="001E053E">
              <w:rPr>
                <w:bCs/>
                <w:sz w:val="18"/>
                <w:szCs w:val="18"/>
              </w:rPr>
              <w:t>W</w:t>
            </w:r>
            <w:r w:rsidRPr="001E053E">
              <w:rPr>
                <w:bCs/>
                <w:sz w:val="18"/>
                <w:szCs w:val="18"/>
              </w:rPr>
              <w:t>，参考尺寸：</w:t>
            </w:r>
            <w:r w:rsidRPr="001E053E">
              <w:rPr>
                <w:bCs/>
                <w:sz w:val="18"/>
                <w:szCs w:val="18"/>
              </w:rPr>
              <w:t>318</w:t>
            </w:r>
            <w:r w:rsidRPr="001E053E">
              <w:rPr>
                <w:bCs/>
                <w:kern w:val="0"/>
                <w:sz w:val="18"/>
                <w:szCs w:val="18"/>
              </w:rPr>
              <w:t>±1</w:t>
            </w:r>
            <w:r w:rsidRPr="001E053E">
              <w:rPr>
                <w:bCs/>
                <w:sz w:val="18"/>
                <w:szCs w:val="18"/>
              </w:rPr>
              <w:t>mm</w:t>
            </w:r>
            <w:r w:rsidRPr="001E053E">
              <w:rPr>
                <w:bCs/>
                <w:sz w:val="18"/>
                <w:szCs w:val="18"/>
              </w:rPr>
              <w:t>长</w:t>
            </w:r>
            <w:r w:rsidRPr="001E053E">
              <w:rPr>
                <w:bCs/>
                <w:sz w:val="18"/>
                <w:szCs w:val="18"/>
              </w:rPr>
              <w:t>×124</w:t>
            </w:r>
            <w:r w:rsidRPr="001E053E">
              <w:rPr>
                <w:bCs/>
                <w:kern w:val="0"/>
                <w:sz w:val="18"/>
                <w:szCs w:val="18"/>
              </w:rPr>
              <w:t>±1</w:t>
            </w:r>
            <w:r w:rsidRPr="001E053E">
              <w:rPr>
                <w:bCs/>
                <w:sz w:val="18"/>
                <w:szCs w:val="18"/>
              </w:rPr>
              <w:t>mm</w:t>
            </w:r>
            <w:r w:rsidRPr="001E053E">
              <w:rPr>
                <w:bCs/>
                <w:sz w:val="18"/>
                <w:szCs w:val="18"/>
              </w:rPr>
              <w:t>宽</w:t>
            </w:r>
            <w:r w:rsidRPr="001E053E">
              <w:rPr>
                <w:bCs/>
                <w:sz w:val="18"/>
                <w:szCs w:val="18"/>
              </w:rPr>
              <w:t>×234</w:t>
            </w:r>
            <w:r w:rsidRPr="001E053E">
              <w:rPr>
                <w:bCs/>
                <w:kern w:val="0"/>
                <w:sz w:val="18"/>
                <w:szCs w:val="18"/>
              </w:rPr>
              <w:t>±1</w:t>
            </w:r>
            <w:r w:rsidRPr="001E053E">
              <w:rPr>
                <w:bCs/>
                <w:sz w:val="18"/>
                <w:szCs w:val="18"/>
              </w:rPr>
              <w:t>mm</w:t>
            </w:r>
            <w:r w:rsidRPr="001E053E">
              <w:rPr>
                <w:bCs/>
                <w:sz w:val="18"/>
                <w:szCs w:val="18"/>
              </w:rPr>
              <w:t>高，整体式缸体结构，高精密度高级限真空度，大油窗设计，防止缺油，防返流设计，进气口连接螺纹：</w:t>
            </w:r>
            <w:r w:rsidRPr="001E053E">
              <w:rPr>
                <w:bCs/>
                <w:sz w:val="18"/>
                <w:szCs w:val="18"/>
              </w:rPr>
              <w:t>7/16"-20 UNF</w:t>
            </w:r>
            <w:r w:rsidRPr="001E053E">
              <w:rPr>
                <w:bCs/>
                <w:sz w:val="18"/>
                <w:szCs w:val="18"/>
              </w:rPr>
              <w:t>。</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5</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27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17</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小型真空搅拌机</w:t>
            </w:r>
          </w:p>
        </w:tc>
        <w:tc>
          <w:tcPr>
            <w:tcW w:w="3175" w:type="pct"/>
            <w:shd w:val="clear" w:color="auto" w:fill="auto"/>
            <w:noWrap/>
            <w:vAlign w:val="center"/>
          </w:tcPr>
          <w:p w:rsidR="001E053E" w:rsidRPr="001E053E" w:rsidRDefault="001E053E" w:rsidP="001E053E">
            <w:pPr>
              <w:rPr>
                <w:bCs/>
                <w:kern w:val="0"/>
                <w:sz w:val="18"/>
                <w:szCs w:val="18"/>
              </w:rPr>
            </w:pPr>
            <w:r w:rsidRPr="001E053E">
              <w:rPr>
                <w:bCs/>
                <w:kern w:val="0"/>
                <w:sz w:val="18"/>
                <w:szCs w:val="18"/>
              </w:rPr>
              <w:t>1)</w:t>
            </w:r>
            <w:r w:rsidRPr="001E053E">
              <w:rPr>
                <w:bCs/>
                <w:kern w:val="0"/>
                <w:sz w:val="18"/>
                <w:szCs w:val="18"/>
              </w:rPr>
              <w:t>样品材料：纳米粉、陶瓷粉末、油脂、浆料、糊状物等</w:t>
            </w:r>
          </w:p>
          <w:p w:rsidR="001E053E" w:rsidRPr="001E053E" w:rsidRDefault="001E053E" w:rsidP="001E053E">
            <w:pPr>
              <w:rPr>
                <w:bCs/>
                <w:kern w:val="0"/>
                <w:sz w:val="18"/>
                <w:szCs w:val="18"/>
              </w:rPr>
            </w:pPr>
            <w:r w:rsidRPr="001E053E">
              <w:rPr>
                <w:bCs/>
                <w:kern w:val="0"/>
                <w:sz w:val="18"/>
                <w:szCs w:val="18"/>
              </w:rPr>
              <w:t>2)</w:t>
            </w:r>
            <w:r w:rsidRPr="001E053E">
              <w:rPr>
                <w:bCs/>
                <w:kern w:val="0"/>
                <w:sz w:val="18"/>
                <w:szCs w:val="18"/>
              </w:rPr>
              <w:t>真空能力：抽气速率：</w:t>
            </w:r>
            <w:r w:rsidRPr="001E053E">
              <w:rPr>
                <w:bCs/>
                <w:sz w:val="18"/>
                <w:szCs w:val="18"/>
              </w:rPr>
              <w:t>≥</w:t>
            </w:r>
            <w:r w:rsidRPr="001E053E">
              <w:rPr>
                <w:bCs/>
                <w:kern w:val="0"/>
                <w:sz w:val="18"/>
                <w:szCs w:val="18"/>
              </w:rPr>
              <w:t>165L/min</w:t>
            </w:r>
            <w:r w:rsidRPr="001E053E">
              <w:rPr>
                <w:bCs/>
                <w:kern w:val="0"/>
                <w:sz w:val="18"/>
                <w:szCs w:val="18"/>
              </w:rPr>
              <w:t>；真空度：</w:t>
            </w:r>
            <w:r w:rsidRPr="001E053E">
              <w:rPr>
                <w:rFonts w:hint="eastAsia"/>
                <w:bCs/>
                <w:kern w:val="0"/>
                <w:sz w:val="18"/>
                <w:szCs w:val="18"/>
              </w:rPr>
              <w:t>≤</w:t>
            </w:r>
            <w:r w:rsidRPr="001E053E">
              <w:rPr>
                <w:bCs/>
                <w:kern w:val="0"/>
                <w:sz w:val="18"/>
                <w:szCs w:val="18"/>
              </w:rPr>
              <w:t>-98Kpa</w:t>
            </w:r>
            <w:r w:rsidRPr="001E053E">
              <w:rPr>
                <w:bCs/>
                <w:kern w:val="0"/>
                <w:sz w:val="18"/>
                <w:szCs w:val="18"/>
              </w:rPr>
              <w:t>；转速：</w:t>
            </w:r>
            <w:r w:rsidRPr="001E053E">
              <w:rPr>
                <w:bCs/>
                <w:kern w:val="0"/>
                <w:sz w:val="18"/>
                <w:szCs w:val="18"/>
              </w:rPr>
              <w:t>800 rpm ~2000 rpm</w:t>
            </w:r>
          </w:p>
          <w:p w:rsidR="001E053E" w:rsidRPr="001E053E" w:rsidRDefault="001E053E" w:rsidP="001E053E">
            <w:pPr>
              <w:rPr>
                <w:bCs/>
                <w:kern w:val="0"/>
                <w:sz w:val="18"/>
                <w:szCs w:val="18"/>
              </w:rPr>
            </w:pPr>
            <w:r w:rsidRPr="001E053E">
              <w:rPr>
                <w:bCs/>
                <w:kern w:val="0"/>
                <w:sz w:val="18"/>
                <w:szCs w:val="18"/>
              </w:rPr>
              <w:t>3)</w:t>
            </w:r>
            <w:r w:rsidRPr="001E053E">
              <w:rPr>
                <w:bCs/>
                <w:kern w:val="0"/>
                <w:sz w:val="18"/>
                <w:szCs w:val="18"/>
              </w:rPr>
              <w:t>程序：</w:t>
            </w:r>
            <w:r w:rsidRPr="001E053E">
              <w:rPr>
                <w:bCs/>
                <w:kern w:val="0"/>
                <w:sz w:val="18"/>
                <w:szCs w:val="18"/>
              </w:rPr>
              <w:t>3</w:t>
            </w:r>
            <w:r w:rsidRPr="001E053E">
              <w:rPr>
                <w:bCs/>
                <w:kern w:val="0"/>
                <w:sz w:val="18"/>
                <w:szCs w:val="18"/>
              </w:rPr>
              <w:t>段程序；设定程序举例：公转</w:t>
            </w:r>
            <w:r w:rsidRPr="001E053E">
              <w:rPr>
                <w:bCs/>
                <w:kern w:val="0"/>
                <w:sz w:val="18"/>
                <w:szCs w:val="18"/>
              </w:rPr>
              <w:t>1000rpm(</w:t>
            </w:r>
            <w:r w:rsidRPr="001E053E">
              <w:rPr>
                <w:bCs/>
                <w:kern w:val="0"/>
                <w:sz w:val="18"/>
                <w:szCs w:val="18"/>
              </w:rPr>
              <w:t>自转</w:t>
            </w:r>
            <w:r w:rsidRPr="001E053E">
              <w:rPr>
                <w:bCs/>
                <w:kern w:val="0"/>
                <w:sz w:val="18"/>
                <w:szCs w:val="18"/>
              </w:rPr>
              <w:t>600rpm)</w:t>
            </w:r>
            <w:r w:rsidRPr="001E053E">
              <w:rPr>
                <w:bCs/>
                <w:kern w:val="0"/>
                <w:sz w:val="18"/>
                <w:szCs w:val="18"/>
              </w:rPr>
              <w:t>运行时间</w:t>
            </w:r>
            <w:r w:rsidRPr="001E053E">
              <w:rPr>
                <w:bCs/>
                <w:kern w:val="0"/>
                <w:sz w:val="18"/>
                <w:szCs w:val="18"/>
              </w:rPr>
              <w:t>3</w:t>
            </w:r>
            <w:r w:rsidRPr="001E053E">
              <w:rPr>
                <w:bCs/>
                <w:kern w:val="0"/>
                <w:sz w:val="18"/>
                <w:szCs w:val="18"/>
              </w:rPr>
              <w:t>分钟；公转</w:t>
            </w:r>
            <w:r w:rsidRPr="001E053E">
              <w:rPr>
                <w:bCs/>
                <w:kern w:val="0"/>
                <w:sz w:val="18"/>
                <w:szCs w:val="18"/>
              </w:rPr>
              <w:t>1500rpm(</w:t>
            </w:r>
            <w:r w:rsidRPr="001E053E">
              <w:rPr>
                <w:bCs/>
                <w:kern w:val="0"/>
                <w:sz w:val="18"/>
                <w:szCs w:val="18"/>
              </w:rPr>
              <w:t>自转</w:t>
            </w:r>
            <w:r w:rsidRPr="001E053E">
              <w:rPr>
                <w:bCs/>
                <w:kern w:val="0"/>
                <w:sz w:val="18"/>
                <w:szCs w:val="18"/>
              </w:rPr>
              <w:t>900rpm)</w:t>
            </w:r>
            <w:r w:rsidRPr="001E053E">
              <w:rPr>
                <w:bCs/>
                <w:kern w:val="0"/>
                <w:sz w:val="18"/>
                <w:szCs w:val="18"/>
              </w:rPr>
              <w:t>运行时间</w:t>
            </w:r>
            <w:r w:rsidRPr="001E053E">
              <w:rPr>
                <w:bCs/>
                <w:kern w:val="0"/>
                <w:sz w:val="18"/>
                <w:szCs w:val="18"/>
              </w:rPr>
              <w:t>4</w:t>
            </w:r>
            <w:r w:rsidRPr="001E053E">
              <w:rPr>
                <w:bCs/>
                <w:kern w:val="0"/>
                <w:sz w:val="18"/>
                <w:szCs w:val="18"/>
              </w:rPr>
              <w:t>分钟；公转</w:t>
            </w:r>
            <w:r w:rsidRPr="001E053E">
              <w:rPr>
                <w:bCs/>
                <w:kern w:val="0"/>
                <w:sz w:val="18"/>
                <w:szCs w:val="18"/>
              </w:rPr>
              <w:t>2000rpm(</w:t>
            </w:r>
            <w:r w:rsidRPr="001E053E">
              <w:rPr>
                <w:bCs/>
                <w:kern w:val="0"/>
                <w:sz w:val="18"/>
                <w:szCs w:val="18"/>
              </w:rPr>
              <w:t>自转</w:t>
            </w:r>
            <w:r w:rsidRPr="001E053E">
              <w:rPr>
                <w:bCs/>
                <w:kern w:val="0"/>
                <w:sz w:val="18"/>
                <w:szCs w:val="18"/>
              </w:rPr>
              <w:t>1200rpm)</w:t>
            </w:r>
            <w:r w:rsidRPr="001E053E">
              <w:rPr>
                <w:bCs/>
                <w:kern w:val="0"/>
                <w:sz w:val="18"/>
                <w:szCs w:val="18"/>
              </w:rPr>
              <w:t>运行时间</w:t>
            </w:r>
            <w:r w:rsidRPr="001E053E">
              <w:rPr>
                <w:bCs/>
                <w:kern w:val="0"/>
                <w:sz w:val="18"/>
                <w:szCs w:val="18"/>
              </w:rPr>
              <w:t>3</w:t>
            </w:r>
            <w:r w:rsidRPr="001E053E">
              <w:rPr>
                <w:bCs/>
                <w:kern w:val="0"/>
                <w:sz w:val="18"/>
                <w:szCs w:val="18"/>
              </w:rPr>
              <w:t>分钟</w:t>
            </w:r>
          </w:p>
          <w:p w:rsidR="001E053E" w:rsidRPr="001E053E" w:rsidRDefault="001E053E" w:rsidP="001E053E">
            <w:pPr>
              <w:rPr>
                <w:bCs/>
                <w:kern w:val="0"/>
                <w:sz w:val="18"/>
                <w:szCs w:val="18"/>
              </w:rPr>
            </w:pPr>
            <w:r w:rsidRPr="001E053E">
              <w:rPr>
                <w:bCs/>
                <w:kern w:val="0"/>
                <w:sz w:val="18"/>
                <w:szCs w:val="18"/>
              </w:rPr>
              <w:t>4</w:t>
            </w:r>
            <w:r w:rsidRPr="001E053E">
              <w:rPr>
                <w:bCs/>
                <w:kern w:val="0"/>
                <w:sz w:val="18"/>
                <w:szCs w:val="18"/>
              </w:rPr>
              <w:t>）安全保护：运行时转盘重量不平衡，机盖未关闭或超重，发出报警信号，且自动停止。</w:t>
            </w:r>
          </w:p>
          <w:p w:rsidR="001E053E" w:rsidRPr="001E053E" w:rsidRDefault="001E053E" w:rsidP="001E053E">
            <w:pPr>
              <w:rPr>
                <w:bCs/>
                <w:kern w:val="0"/>
                <w:sz w:val="18"/>
                <w:szCs w:val="18"/>
              </w:rPr>
            </w:pPr>
            <w:r w:rsidRPr="001E053E">
              <w:rPr>
                <w:bCs/>
                <w:kern w:val="0"/>
                <w:sz w:val="18"/>
                <w:szCs w:val="18"/>
              </w:rPr>
              <w:t>5</w:t>
            </w:r>
            <w:r w:rsidRPr="001E053E">
              <w:rPr>
                <w:bCs/>
                <w:kern w:val="0"/>
                <w:sz w:val="18"/>
                <w:szCs w:val="18"/>
              </w:rPr>
              <w:t>）质保：一年质保期，终生维护</w:t>
            </w:r>
          </w:p>
          <w:p w:rsidR="001E053E" w:rsidRPr="001E053E" w:rsidRDefault="001E053E" w:rsidP="001E053E">
            <w:pPr>
              <w:rPr>
                <w:bCs/>
                <w:kern w:val="0"/>
                <w:sz w:val="18"/>
                <w:szCs w:val="18"/>
              </w:rPr>
            </w:pPr>
            <w:r w:rsidRPr="001E053E">
              <w:rPr>
                <w:bCs/>
                <w:kern w:val="0"/>
                <w:sz w:val="18"/>
                <w:szCs w:val="18"/>
              </w:rPr>
              <w:t>6</w:t>
            </w:r>
            <w:r w:rsidRPr="001E053E">
              <w:rPr>
                <w:bCs/>
                <w:kern w:val="0"/>
                <w:sz w:val="18"/>
                <w:szCs w:val="18"/>
              </w:rPr>
              <w:t>）</w:t>
            </w:r>
            <w:r w:rsidRPr="001E053E">
              <w:rPr>
                <w:rFonts w:ascii="宋体" w:hAnsi="宋体" w:hint="eastAsia"/>
                <w:sz w:val="22"/>
              </w:rPr>
              <w:t>▲</w:t>
            </w:r>
            <w:r w:rsidRPr="001E053E">
              <w:rPr>
                <w:bCs/>
                <w:kern w:val="0"/>
                <w:sz w:val="18"/>
                <w:szCs w:val="18"/>
              </w:rPr>
              <w:t>夹具：原装配套小型夹具，适宜夹</w:t>
            </w:r>
            <w:r w:rsidRPr="001E053E">
              <w:rPr>
                <w:bCs/>
                <w:kern w:val="0"/>
                <w:sz w:val="18"/>
                <w:szCs w:val="18"/>
              </w:rPr>
              <w:t>30mL</w:t>
            </w:r>
            <w:r w:rsidRPr="001E053E">
              <w:rPr>
                <w:bCs/>
                <w:kern w:val="0"/>
                <w:sz w:val="18"/>
                <w:szCs w:val="18"/>
              </w:rPr>
              <w:t>和</w:t>
            </w:r>
            <w:r w:rsidRPr="001E053E">
              <w:rPr>
                <w:bCs/>
                <w:kern w:val="0"/>
                <w:sz w:val="18"/>
                <w:szCs w:val="18"/>
              </w:rPr>
              <w:t>10mL</w:t>
            </w:r>
            <w:r w:rsidRPr="001E053E">
              <w:rPr>
                <w:bCs/>
                <w:kern w:val="0"/>
                <w:sz w:val="18"/>
                <w:szCs w:val="18"/>
              </w:rPr>
              <w:t>的罐子</w:t>
            </w:r>
          </w:p>
          <w:p w:rsidR="001E053E" w:rsidRPr="001E053E" w:rsidRDefault="001E053E" w:rsidP="001E053E">
            <w:pPr>
              <w:rPr>
                <w:bCs/>
                <w:kern w:val="0"/>
                <w:sz w:val="18"/>
                <w:szCs w:val="18"/>
              </w:rPr>
            </w:pPr>
            <w:r w:rsidRPr="001E053E">
              <w:rPr>
                <w:bCs/>
                <w:kern w:val="0"/>
                <w:sz w:val="18"/>
                <w:szCs w:val="18"/>
              </w:rPr>
              <w:t>混料罐：加配</w:t>
            </w:r>
            <w:r w:rsidRPr="001E053E">
              <w:rPr>
                <w:bCs/>
                <w:kern w:val="0"/>
                <w:sz w:val="18"/>
                <w:szCs w:val="18"/>
              </w:rPr>
              <w:t>10ml</w:t>
            </w:r>
            <w:r w:rsidRPr="001E053E">
              <w:rPr>
                <w:bCs/>
                <w:kern w:val="0"/>
                <w:sz w:val="18"/>
                <w:szCs w:val="18"/>
              </w:rPr>
              <w:t>原装进口的容器和适配器</w:t>
            </w:r>
            <w:r w:rsidRPr="001E053E">
              <w:rPr>
                <w:bCs/>
                <w:kern w:val="0"/>
                <w:sz w:val="18"/>
                <w:szCs w:val="18"/>
              </w:rPr>
              <w:t>2</w:t>
            </w:r>
            <w:r w:rsidRPr="001E053E">
              <w:rPr>
                <w:bCs/>
                <w:kern w:val="0"/>
                <w:sz w:val="18"/>
                <w:szCs w:val="18"/>
              </w:rPr>
              <w:t>套</w:t>
            </w:r>
          </w:p>
          <w:p w:rsidR="001E053E" w:rsidRPr="001E053E" w:rsidRDefault="001E053E" w:rsidP="001E053E">
            <w:pPr>
              <w:rPr>
                <w:bCs/>
                <w:kern w:val="0"/>
                <w:sz w:val="18"/>
                <w:szCs w:val="18"/>
              </w:rPr>
            </w:pPr>
            <w:r w:rsidRPr="001E053E">
              <w:rPr>
                <w:bCs/>
                <w:kern w:val="0"/>
                <w:sz w:val="18"/>
                <w:szCs w:val="18"/>
              </w:rPr>
              <w:t>7</w:t>
            </w:r>
            <w:r w:rsidRPr="001E053E">
              <w:rPr>
                <w:bCs/>
                <w:kern w:val="0"/>
                <w:sz w:val="18"/>
                <w:szCs w:val="18"/>
              </w:rPr>
              <w:t>）另配容量</w:t>
            </w:r>
            <w:r w:rsidRPr="001E053E">
              <w:rPr>
                <w:bCs/>
                <w:kern w:val="0"/>
                <w:sz w:val="18"/>
                <w:szCs w:val="18"/>
              </w:rPr>
              <w:t>10mL</w:t>
            </w:r>
            <w:r w:rsidRPr="001E053E">
              <w:rPr>
                <w:bCs/>
                <w:kern w:val="0"/>
                <w:sz w:val="18"/>
                <w:szCs w:val="18"/>
              </w:rPr>
              <w:t>原装容器</w:t>
            </w:r>
            <w:r w:rsidRPr="001E053E">
              <w:rPr>
                <w:bCs/>
                <w:kern w:val="0"/>
                <w:sz w:val="18"/>
                <w:szCs w:val="18"/>
              </w:rPr>
              <w:t>100</w:t>
            </w:r>
            <w:r w:rsidRPr="001E053E">
              <w:rPr>
                <w:bCs/>
                <w:kern w:val="0"/>
                <w:sz w:val="18"/>
                <w:szCs w:val="18"/>
              </w:rPr>
              <w:t>个</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2</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27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18</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鼓风干燥箱</w:t>
            </w:r>
          </w:p>
        </w:tc>
        <w:tc>
          <w:tcPr>
            <w:tcW w:w="3175" w:type="pct"/>
            <w:shd w:val="clear" w:color="auto" w:fill="auto"/>
            <w:noWrap/>
            <w:vAlign w:val="center"/>
          </w:tcPr>
          <w:p w:rsidR="001E053E" w:rsidRPr="001E053E" w:rsidRDefault="001E053E" w:rsidP="001E053E">
            <w:pPr>
              <w:numPr>
                <w:ilvl w:val="0"/>
                <w:numId w:val="14"/>
              </w:numPr>
              <w:rPr>
                <w:bCs/>
                <w:kern w:val="0"/>
                <w:sz w:val="18"/>
                <w:szCs w:val="18"/>
              </w:rPr>
            </w:pPr>
            <w:r w:rsidRPr="001E053E">
              <w:rPr>
                <w:bCs/>
                <w:kern w:val="0"/>
                <w:sz w:val="18"/>
                <w:szCs w:val="18"/>
              </w:rPr>
              <w:t>温度范围：室温</w:t>
            </w:r>
            <w:r w:rsidRPr="001E053E">
              <w:rPr>
                <w:bCs/>
                <w:kern w:val="0"/>
                <w:sz w:val="18"/>
                <w:szCs w:val="18"/>
              </w:rPr>
              <w:t>±10~200</w:t>
            </w:r>
            <w:r w:rsidRPr="001E053E">
              <w:rPr>
                <w:rFonts w:ascii="宋体" w:hAnsi="宋体" w:cs="宋体" w:hint="eastAsia"/>
                <w:bCs/>
                <w:kern w:val="0"/>
                <w:sz w:val="18"/>
                <w:szCs w:val="18"/>
              </w:rPr>
              <w:t>℃</w:t>
            </w:r>
            <w:r w:rsidRPr="001E053E">
              <w:rPr>
                <w:bCs/>
                <w:kern w:val="0"/>
                <w:sz w:val="18"/>
                <w:szCs w:val="18"/>
              </w:rPr>
              <w:t>；控温精度：</w:t>
            </w:r>
            <w:r w:rsidRPr="001E053E">
              <w:rPr>
                <w:bCs/>
                <w:kern w:val="0"/>
                <w:sz w:val="18"/>
                <w:szCs w:val="18"/>
              </w:rPr>
              <w:t>±1</w:t>
            </w:r>
            <w:r w:rsidRPr="001E053E">
              <w:rPr>
                <w:rFonts w:ascii="宋体" w:hAnsi="宋体" w:cs="宋体" w:hint="eastAsia"/>
                <w:bCs/>
                <w:kern w:val="0"/>
                <w:sz w:val="18"/>
                <w:szCs w:val="18"/>
              </w:rPr>
              <w:t>℃</w:t>
            </w:r>
            <w:r w:rsidRPr="001E053E">
              <w:rPr>
                <w:bCs/>
                <w:kern w:val="0"/>
                <w:sz w:val="18"/>
                <w:szCs w:val="18"/>
              </w:rPr>
              <w:t>；真空度：</w:t>
            </w:r>
            <w:r w:rsidRPr="001E053E">
              <w:rPr>
                <w:bCs/>
                <w:kern w:val="0"/>
                <w:sz w:val="18"/>
                <w:szCs w:val="18"/>
              </w:rPr>
              <w:t>&lt;133Pa</w:t>
            </w:r>
          </w:p>
          <w:p w:rsidR="001E053E" w:rsidRPr="001E053E" w:rsidRDefault="001E053E" w:rsidP="001E053E">
            <w:pPr>
              <w:numPr>
                <w:ilvl w:val="0"/>
                <w:numId w:val="14"/>
              </w:numPr>
              <w:rPr>
                <w:bCs/>
                <w:kern w:val="0"/>
                <w:sz w:val="18"/>
                <w:szCs w:val="18"/>
              </w:rPr>
            </w:pPr>
            <w:r w:rsidRPr="001E053E">
              <w:rPr>
                <w:bCs/>
                <w:kern w:val="0"/>
                <w:sz w:val="18"/>
                <w:szCs w:val="18"/>
              </w:rPr>
              <w:t>内胆尺寸：</w:t>
            </w:r>
            <w:r w:rsidRPr="001E053E">
              <w:rPr>
                <w:rFonts w:hint="eastAsia"/>
                <w:bCs/>
                <w:kern w:val="0"/>
                <w:sz w:val="18"/>
                <w:szCs w:val="18"/>
              </w:rPr>
              <w:t>≥</w:t>
            </w:r>
            <w:r w:rsidRPr="001E053E">
              <w:rPr>
                <w:bCs/>
                <w:kern w:val="0"/>
                <w:sz w:val="18"/>
                <w:szCs w:val="18"/>
              </w:rPr>
              <w:t>80L</w:t>
            </w:r>
            <w:r w:rsidRPr="001E053E">
              <w:rPr>
                <w:bCs/>
                <w:kern w:val="0"/>
                <w:sz w:val="18"/>
                <w:szCs w:val="18"/>
              </w:rPr>
              <w:t>；隔板：两个不锈钢托物架，安装在腔体内部（可拆卸）</w:t>
            </w:r>
          </w:p>
          <w:p w:rsidR="001E053E" w:rsidRPr="001E053E" w:rsidRDefault="001E053E" w:rsidP="001E053E">
            <w:pPr>
              <w:numPr>
                <w:ilvl w:val="0"/>
                <w:numId w:val="14"/>
              </w:numPr>
              <w:rPr>
                <w:bCs/>
                <w:kern w:val="0"/>
                <w:sz w:val="18"/>
                <w:szCs w:val="18"/>
              </w:rPr>
            </w:pPr>
            <w:r w:rsidRPr="001E053E">
              <w:rPr>
                <w:bCs/>
                <w:sz w:val="18"/>
                <w:szCs w:val="18"/>
              </w:rPr>
              <w:t>安全要求：</w:t>
            </w:r>
            <w:r w:rsidRPr="001E053E">
              <w:rPr>
                <w:bCs/>
                <w:kern w:val="0"/>
                <w:sz w:val="18"/>
                <w:szCs w:val="18"/>
              </w:rPr>
              <w:t>内置超温保护；一年保修，终身技术支持</w:t>
            </w:r>
          </w:p>
          <w:p w:rsidR="001E053E" w:rsidRPr="001E053E" w:rsidRDefault="001E053E" w:rsidP="001E053E">
            <w:pPr>
              <w:numPr>
                <w:ilvl w:val="0"/>
                <w:numId w:val="14"/>
              </w:numPr>
              <w:rPr>
                <w:bCs/>
                <w:kern w:val="0"/>
                <w:sz w:val="18"/>
                <w:szCs w:val="18"/>
              </w:rPr>
            </w:pPr>
            <w:r w:rsidRPr="001E053E">
              <w:rPr>
                <w:bCs/>
                <w:kern w:val="0"/>
                <w:sz w:val="18"/>
                <w:szCs w:val="18"/>
              </w:rPr>
              <w:t>腔体材料：</w:t>
            </w:r>
            <w:r w:rsidRPr="001E053E">
              <w:rPr>
                <w:bCs/>
                <w:kern w:val="0"/>
                <w:sz w:val="18"/>
                <w:szCs w:val="18"/>
              </w:rPr>
              <w:t>304</w:t>
            </w:r>
            <w:r w:rsidRPr="001E053E">
              <w:rPr>
                <w:bCs/>
                <w:kern w:val="0"/>
                <w:sz w:val="18"/>
                <w:szCs w:val="18"/>
              </w:rPr>
              <w:t>不锈钢；烘箱顶部设置一直径</w:t>
            </w:r>
            <w:r w:rsidRPr="001E053E">
              <w:rPr>
                <w:bCs/>
                <w:kern w:val="0"/>
                <w:sz w:val="18"/>
                <w:szCs w:val="18"/>
              </w:rPr>
              <w:t>5</w:t>
            </w:r>
            <w:r w:rsidRPr="001E053E">
              <w:rPr>
                <w:rFonts w:hint="eastAsia"/>
                <w:bCs/>
                <w:kern w:val="0"/>
                <w:sz w:val="18"/>
                <w:szCs w:val="18"/>
              </w:rPr>
              <w:t>±</w:t>
            </w:r>
            <w:r w:rsidRPr="001E053E">
              <w:rPr>
                <w:rFonts w:hint="eastAsia"/>
                <w:bCs/>
                <w:kern w:val="0"/>
                <w:sz w:val="18"/>
                <w:szCs w:val="18"/>
              </w:rPr>
              <w:t>0</w:t>
            </w:r>
            <w:r w:rsidRPr="001E053E">
              <w:rPr>
                <w:bCs/>
                <w:kern w:val="0"/>
                <w:sz w:val="18"/>
                <w:szCs w:val="18"/>
              </w:rPr>
              <w:t>.5mm</w:t>
            </w:r>
            <w:r w:rsidRPr="001E053E">
              <w:rPr>
                <w:bCs/>
                <w:kern w:val="0"/>
                <w:sz w:val="18"/>
                <w:szCs w:val="18"/>
              </w:rPr>
              <w:t>的插槽用于热电偶的安装</w:t>
            </w:r>
          </w:p>
          <w:p w:rsidR="001E053E" w:rsidRPr="001E053E" w:rsidRDefault="001E053E" w:rsidP="001E053E">
            <w:pPr>
              <w:numPr>
                <w:ilvl w:val="0"/>
                <w:numId w:val="14"/>
              </w:numPr>
              <w:rPr>
                <w:bCs/>
                <w:kern w:val="0"/>
                <w:sz w:val="18"/>
                <w:szCs w:val="18"/>
              </w:rPr>
            </w:pPr>
            <w:r w:rsidRPr="001E053E">
              <w:rPr>
                <w:bCs/>
                <w:sz w:val="18"/>
                <w:szCs w:val="18"/>
              </w:rPr>
              <w:t>温控系统：</w:t>
            </w:r>
            <w:r w:rsidRPr="001E053E">
              <w:rPr>
                <w:bCs/>
                <w:kern w:val="0"/>
                <w:sz w:val="18"/>
                <w:szCs w:val="18"/>
              </w:rPr>
              <w:t>PID</w:t>
            </w:r>
            <w:r w:rsidRPr="001E053E">
              <w:rPr>
                <w:bCs/>
                <w:kern w:val="0"/>
                <w:sz w:val="18"/>
                <w:szCs w:val="18"/>
              </w:rPr>
              <w:t>精确温度控制，</w:t>
            </w:r>
            <w:r w:rsidRPr="001E053E">
              <w:rPr>
                <w:bCs/>
                <w:sz w:val="18"/>
                <w:szCs w:val="18"/>
              </w:rPr>
              <w:t>单点温度设定，非程序设定</w:t>
            </w:r>
          </w:p>
          <w:p w:rsidR="001E053E" w:rsidRPr="001E053E" w:rsidRDefault="001E053E" w:rsidP="001E053E">
            <w:pPr>
              <w:numPr>
                <w:ilvl w:val="0"/>
                <w:numId w:val="14"/>
              </w:numPr>
              <w:rPr>
                <w:bCs/>
                <w:kern w:val="0"/>
                <w:sz w:val="18"/>
                <w:szCs w:val="18"/>
              </w:rPr>
            </w:pPr>
            <w:r w:rsidRPr="001E053E">
              <w:rPr>
                <w:bCs/>
                <w:kern w:val="0"/>
                <w:sz w:val="18"/>
                <w:szCs w:val="18"/>
              </w:rPr>
              <w:t>烘箱背面设置两个热空气鼓风口；烘箱顶部设置鼓风调节装置</w:t>
            </w:r>
          </w:p>
          <w:p w:rsidR="001E053E" w:rsidRPr="001E053E" w:rsidRDefault="001E053E" w:rsidP="001E053E">
            <w:pPr>
              <w:numPr>
                <w:ilvl w:val="0"/>
                <w:numId w:val="14"/>
              </w:numPr>
              <w:rPr>
                <w:bCs/>
                <w:sz w:val="18"/>
                <w:szCs w:val="18"/>
              </w:rPr>
            </w:pPr>
            <w:r w:rsidRPr="001E053E">
              <w:rPr>
                <w:bCs/>
                <w:kern w:val="0"/>
                <w:sz w:val="18"/>
                <w:szCs w:val="18"/>
              </w:rPr>
              <w:t>内置保温层用于腔体内部保温；采用螺旋式密封插销与硅胶密封圈配合密封</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2</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274"/>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19</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移动炉架</w:t>
            </w:r>
          </w:p>
        </w:tc>
        <w:tc>
          <w:tcPr>
            <w:tcW w:w="3175" w:type="pct"/>
            <w:shd w:val="clear" w:color="auto" w:fill="auto"/>
            <w:noWrap/>
            <w:vAlign w:val="center"/>
          </w:tcPr>
          <w:p w:rsidR="001E053E" w:rsidRPr="001E053E" w:rsidRDefault="001E053E" w:rsidP="001E053E">
            <w:pPr>
              <w:rPr>
                <w:bCs/>
                <w:kern w:val="0"/>
                <w:sz w:val="18"/>
                <w:szCs w:val="18"/>
              </w:rPr>
            </w:pPr>
            <w:r w:rsidRPr="001E053E">
              <w:rPr>
                <w:bCs/>
                <w:kern w:val="0"/>
                <w:sz w:val="18"/>
                <w:szCs w:val="18"/>
              </w:rPr>
              <w:t>用于烘箱、管式炉的放置，上下两层，有可移动滚轮和制动装置，尺寸根据仪器大小</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7</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35"/>
        </w:trPr>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20</w:t>
            </w:r>
          </w:p>
        </w:tc>
        <w:tc>
          <w:tcPr>
            <w:tcW w:w="669"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超声波清洗机</w:t>
            </w:r>
          </w:p>
        </w:tc>
        <w:tc>
          <w:tcPr>
            <w:tcW w:w="3175" w:type="pct"/>
            <w:shd w:val="clear" w:color="auto" w:fill="auto"/>
            <w:noWrap/>
            <w:vAlign w:val="center"/>
          </w:tcPr>
          <w:p w:rsidR="001E053E" w:rsidRPr="001E053E" w:rsidRDefault="001E053E" w:rsidP="001E053E">
            <w:pPr>
              <w:widowControl/>
              <w:numPr>
                <w:ilvl w:val="0"/>
                <w:numId w:val="15"/>
              </w:numPr>
              <w:rPr>
                <w:bCs/>
                <w:sz w:val="18"/>
                <w:szCs w:val="18"/>
              </w:rPr>
            </w:pPr>
            <w:r w:rsidRPr="001E053E">
              <w:rPr>
                <w:bCs/>
                <w:sz w:val="18"/>
                <w:szCs w:val="18"/>
              </w:rPr>
              <w:t>功能实现：实验样品的清洗、分散</w:t>
            </w:r>
          </w:p>
          <w:p w:rsidR="001E053E" w:rsidRPr="001E053E" w:rsidRDefault="001E053E" w:rsidP="001E053E">
            <w:pPr>
              <w:widowControl/>
              <w:numPr>
                <w:ilvl w:val="0"/>
                <w:numId w:val="15"/>
              </w:numPr>
              <w:rPr>
                <w:bCs/>
                <w:sz w:val="18"/>
                <w:szCs w:val="18"/>
              </w:rPr>
            </w:pPr>
            <w:r w:rsidRPr="001E053E">
              <w:rPr>
                <w:bCs/>
                <w:sz w:val="18"/>
                <w:szCs w:val="18"/>
              </w:rPr>
              <w:t>超声频率：</w:t>
            </w:r>
            <w:r w:rsidRPr="001E053E">
              <w:rPr>
                <w:bCs/>
                <w:sz w:val="18"/>
                <w:szCs w:val="18"/>
              </w:rPr>
              <w:t>40KHz</w:t>
            </w:r>
            <w:r w:rsidRPr="001E053E">
              <w:rPr>
                <w:bCs/>
                <w:sz w:val="18"/>
                <w:szCs w:val="18"/>
              </w:rPr>
              <w:t>，；温度设定：</w:t>
            </w:r>
            <w:r w:rsidRPr="001E053E">
              <w:rPr>
                <w:bCs/>
                <w:sz w:val="18"/>
                <w:szCs w:val="18"/>
              </w:rPr>
              <w:t xml:space="preserve">20 ~ 80 °C </w:t>
            </w:r>
            <w:r w:rsidRPr="001E053E">
              <w:rPr>
                <w:bCs/>
                <w:sz w:val="18"/>
                <w:szCs w:val="18"/>
              </w:rPr>
              <w:t>可调；时间设定</w:t>
            </w:r>
            <w:r w:rsidRPr="001E053E">
              <w:rPr>
                <w:bCs/>
                <w:sz w:val="18"/>
                <w:szCs w:val="18"/>
              </w:rPr>
              <w:t>:1~99</w:t>
            </w:r>
            <w:r w:rsidRPr="001E053E">
              <w:rPr>
                <w:bCs/>
                <w:sz w:val="18"/>
                <w:szCs w:val="18"/>
              </w:rPr>
              <w:t>分钟可调</w:t>
            </w:r>
          </w:p>
          <w:p w:rsidR="001E053E" w:rsidRPr="001E053E" w:rsidRDefault="001E053E" w:rsidP="001E053E">
            <w:pPr>
              <w:widowControl/>
              <w:numPr>
                <w:ilvl w:val="0"/>
                <w:numId w:val="15"/>
              </w:numPr>
              <w:rPr>
                <w:bCs/>
                <w:sz w:val="18"/>
                <w:szCs w:val="18"/>
              </w:rPr>
            </w:pPr>
            <w:r w:rsidRPr="001E053E">
              <w:rPr>
                <w:bCs/>
                <w:sz w:val="18"/>
                <w:szCs w:val="18"/>
              </w:rPr>
              <w:t>水槽材质</w:t>
            </w:r>
            <w:r w:rsidRPr="001E053E">
              <w:rPr>
                <w:bCs/>
                <w:sz w:val="18"/>
                <w:szCs w:val="18"/>
              </w:rPr>
              <w:t xml:space="preserve">: </w:t>
            </w:r>
            <w:r w:rsidRPr="001E053E">
              <w:rPr>
                <w:bCs/>
                <w:sz w:val="18"/>
                <w:szCs w:val="18"/>
              </w:rPr>
              <w:t>不锈钢；可通过调节温度来达到它的最佳清洗性能</w:t>
            </w:r>
          </w:p>
          <w:p w:rsidR="001E053E" w:rsidRPr="001E053E" w:rsidRDefault="001E053E" w:rsidP="001E053E">
            <w:pPr>
              <w:widowControl/>
              <w:numPr>
                <w:ilvl w:val="0"/>
                <w:numId w:val="15"/>
              </w:numPr>
              <w:rPr>
                <w:bCs/>
                <w:sz w:val="18"/>
                <w:szCs w:val="18"/>
              </w:rPr>
            </w:pPr>
            <w:r w:rsidRPr="001E053E">
              <w:rPr>
                <w:bCs/>
                <w:sz w:val="18"/>
                <w:szCs w:val="18"/>
              </w:rPr>
              <w:t>水槽容量</w:t>
            </w:r>
            <w:r w:rsidRPr="001E053E">
              <w:rPr>
                <w:bCs/>
                <w:sz w:val="18"/>
                <w:szCs w:val="18"/>
              </w:rPr>
              <w:t>: 6.34 Quarts or 12.68 Pints or 6 Liters</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2</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1125"/>
        </w:trPr>
        <w:tc>
          <w:tcPr>
            <w:tcW w:w="398" w:type="pct"/>
            <w:shd w:val="clear" w:color="auto" w:fill="auto"/>
            <w:noWrap/>
            <w:vAlign w:val="center"/>
          </w:tcPr>
          <w:p w:rsidR="001E053E" w:rsidRPr="001E053E" w:rsidRDefault="001E053E" w:rsidP="001E053E">
            <w:pPr>
              <w:widowControl/>
              <w:jc w:val="center"/>
              <w:rPr>
                <w:bCs/>
              </w:rPr>
            </w:pPr>
            <w:r w:rsidRPr="001E053E">
              <w:rPr>
                <w:rFonts w:hint="eastAsia"/>
                <w:bCs/>
              </w:rPr>
              <w:lastRenderedPageBreak/>
              <w:t>21</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rPr>
              <w:t>3</w:t>
            </w:r>
            <w:r w:rsidRPr="001E053E">
              <w:rPr>
                <w:bCs/>
              </w:rPr>
              <w:t>合</w:t>
            </w:r>
            <w:r w:rsidRPr="001E053E">
              <w:rPr>
                <w:bCs/>
              </w:rPr>
              <w:t>1</w:t>
            </w:r>
            <w:r w:rsidRPr="001E053E">
              <w:rPr>
                <w:bCs/>
              </w:rPr>
              <w:t>型软包电池封装机</w:t>
            </w:r>
          </w:p>
        </w:tc>
        <w:tc>
          <w:tcPr>
            <w:tcW w:w="3175" w:type="pct"/>
            <w:shd w:val="clear" w:color="auto" w:fill="auto"/>
            <w:noWrap/>
            <w:vAlign w:val="center"/>
          </w:tcPr>
          <w:p w:rsidR="001E053E" w:rsidRPr="001E053E" w:rsidRDefault="001E053E" w:rsidP="001E053E">
            <w:pPr>
              <w:widowControl/>
              <w:numPr>
                <w:ilvl w:val="0"/>
                <w:numId w:val="16"/>
              </w:numPr>
              <w:rPr>
                <w:bCs/>
                <w:kern w:val="0"/>
                <w:sz w:val="18"/>
                <w:szCs w:val="18"/>
              </w:rPr>
            </w:pPr>
            <w:r w:rsidRPr="001E053E">
              <w:rPr>
                <w:bCs/>
                <w:kern w:val="0"/>
                <w:sz w:val="18"/>
                <w:szCs w:val="18"/>
              </w:rPr>
              <w:t>可实现顶侧封、真空预封以及真空静置多种功能</w:t>
            </w:r>
          </w:p>
          <w:p w:rsidR="001E053E" w:rsidRPr="001E053E" w:rsidRDefault="001E053E" w:rsidP="001E053E">
            <w:pPr>
              <w:widowControl/>
              <w:numPr>
                <w:ilvl w:val="0"/>
                <w:numId w:val="16"/>
              </w:numPr>
              <w:rPr>
                <w:bCs/>
                <w:kern w:val="0"/>
                <w:sz w:val="18"/>
                <w:szCs w:val="18"/>
              </w:rPr>
            </w:pPr>
            <w:r w:rsidRPr="001E053E">
              <w:rPr>
                <w:bCs/>
                <w:kern w:val="0"/>
                <w:sz w:val="18"/>
                <w:szCs w:val="18"/>
              </w:rPr>
              <w:t>顶侧封模式：顶侧边的热封，与硬质封头相比，此材质封头可有效消除密封间隙</w:t>
            </w:r>
          </w:p>
          <w:p w:rsidR="001E053E" w:rsidRPr="001E053E" w:rsidRDefault="001E053E" w:rsidP="001E053E">
            <w:pPr>
              <w:widowControl/>
              <w:numPr>
                <w:ilvl w:val="0"/>
                <w:numId w:val="16"/>
              </w:numPr>
              <w:rPr>
                <w:bCs/>
                <w:kern w:val="0"/>
                <w:sz w:val="18"/>
                <w:szCs w:val="18"/>
              </w:rPr>
            </w:pPr>
            <w:r w:rsidRPr="001E053E">
              <w:rPr>
                <w:bCs/>
                <w:kern w:val="0"/>
                <w:sz w:val="18"/>
                <w:szCs w:val="18"/>
              </w:rPr>
              <w:t>真空热封模式：注液后，可实现真空预封</w:t>
            </w:r>
          </w:p>
          <w:p w:rsidR="001E053E" w:rsidRPr="001E053E" w:rsidRDefault="001E053E" w:rsidP="001E053E">
            <w:pPr>
              <w:widowControl/>
              <w:numPr>
                <w:ilvl w:val="0"/>
                <w:numId w:val="16"/>
              </w:numPr>
              <w:rPr>
                <w:bCs/>
                <w:kern w:val="0"/>
                <w:sz w:val="18"/>
                <w:szCs w:val="18"/>
              </w:rPr>
            </w:pPr>
            <w:r w:rsidRPr="001E053E">
              <w:rPr>
                <w:bCs/>
                <w:kern w:val="0"/>
                <w:sz w:val="18"/>
                <w:szCs w:val="18"/>
              </w:rPr>
              <w:t>真空静置模式：真空预封后，可实现电解液的扩散以及除泡的真空静置，静置时间可调</w:t>
            </w:r>
          </w:p>
          <w:p w:rsidR="001E053E" w:rsidRPr="001E053E" w:rsidRDefault="001E053E" w:rsidP="001E053E">
            <w:pPr>
              <w:widowControl/>
              <w:numPr>
                <w:ilvl w:val="0"/>
                <w:numId w:val="16"/>
              </w:numPr>
              <w:rPr>
                <w:bCs/>
                <w:kern w:val="0"/>
                <w:sz w:val="18"/>
                <w:szCs w:val="18"/>
              </w:rPr>
            </w:pPr>
            <w:r w:rsidRPr="001E053E">
              <w:rPr>
                <w:bCs/>
                <w:kern w:val="0"/>
                <w:sz w:val="18"/>
                <w:szCs w:val="18"/>
              </w:rPr>
              <w:t>封边宽度：</w:t>
            </w:r>
            <w:r w:rsidRPr="001E053E">
              <w:rPr>
                <w:bCs/>
                <w:kern w:val="0"/>
                <w:sz w:val="18"/>
                <w:szCs w:val="18"/>
              </w:rPr>
              <w:t>5</w:t>
            </w:r>
            <w:r w:rsidRPr="001E053E">
              <w:rPr>
                <w:rFonts w:hint="eastAsia"/>
                <w:bCs/>
                <w:kern w:val="0"/>
                <w:sz w:val="18"/>
                <w:szCs w:val="18"/>
              </w:rPr>
              <w:t>±</w:t>
            </w:r>
            <w:r w:rsidRPr="001E053E">
              <w:rPr>
                <w:bCs/>
                <w:kern w:val="0"/>
                <w:sz w:val="18"/>
                <w:szCs w:val="18"/>
              </w:rPr>
              <w:t>0.5mm</w:t>
            </w:r>
            <w:r w:rsidRPr="001E053E">
              <w:rPr>
                <w:bCs/>
                <w:kern w:val="0"/>
                <w:sz w:val="18"/>
                <w:szCs w:val="18"/>
              </w:rPr>
              <w:t>；热封头：采用橡胶软封头；</w:t>
            </w:r>
            <w:r w:rsidRPr="001E053E">
              <w:rPr>
                <w:bCs/>
                <w:kern w:val="0"/>
                <w:sz w:val="18"/>
              </w:rPr>
              <w:t>真空度：</w:t>
            </w:r>
            <w:r w:rsidRPr="001E053E">
              <w:rPr>
                <w:bCs/>
                <w:kern w:val="0"/>
                <w:sz w:val="18"/>
              </w:rPr>
              <w:t>-90KPa</w:t>
            </w:r>
            <w:r w:rsidRPr="001E053E">
              <w:rPr>
                <w:bCs/>
                <w:kern w:val="0"/>
                <w:sz w:val="18"/>
              </w:rPr>
              <w:t>（配泵）</w:t>
            </w:r>
          </w:p>
          <w:p w:rsidR="001E053E" w:rsidRPr="001E053E" w:rsidRDefault="001E053E" w:rsidP="001E053E">
            <w:pPr>
              <w:widowControl/>
              <w:numPr>
                <w:ilvl w:val="0"/>
                <w:numId w:val="16"/>
              </w:numPr>
              <w:rPr>
                <w:bCs/>
                <w:kern w:val="0"/>
                <w:sz w:val="18"/>
                <w:szCs w:val="18"/>
              </w:rPr>
            </w:pPr>
            <w:r w:rsidRPr="001E053E">
              <w:rPr>
                <w:rFonts w:ascii="宋体" w:hAnsi="宋体" w:hint="eastAsia"/>
                <w:sz w:val="22"/>
              </w:rPr>
              <w:t>▲</w:t>
            </w:r>
            <w:r w:rsidRPr="001E053E">
              <w:rPr>
                <w:bCs/>
                <w:kern w:val="0"/>
                <w:sz w:val="18"/>
                <w:szCs w:val="18"/>
              </w:rPr>
              <w:t>热封压力：</w:t>
            </w:r>
            <w:r w:rsidRPr="001E053E">
              <w:rPr>
                <w:bCs/>
                <w:kern w:val="0"/>
                <w:sz w:val="18"/>
                <w:szCs w:val="18"/>
              </w:rPr>
              <w:t>0~7Kg/cm</w:t>
            </w:r>
            <w:r w:rsidRPr="001E053E">
              <w:rPr>
                <w:bCs/>
                <w:kern w:val="0"/>
                <w:sz w:val="18"/>
                <w:szCs w:val="18"/>
                <w:vertAlign w:val="superscript"/>
              </w:rPr>
              <w:t>2</w:t>
            </w:r>
            <w:r w:rsidRPr="001E053E">
              <w:rPr>
                <w:bCs/>
                <w:kern w:val="0"/>
                <w:sz w:val="18"/>
                <w:szCs w:val="18"/>
              </w:rPr>
              <w:t>可调；手套箱外使用可由空气压缩机提供压力</w:t>
            </w:r>
          </w:p>
          <w:p w:rsidR="001E053E" w:rsidRPr="001E053E" w:rsidRDefault="001E053E" w:rsidP="001E053E">
            <w:pPr>
              <w:widowControl/>
              <w:numPr>
                <w:ilvl w:val="0"/>
                <w:numId w:val="16"/>
              </w:numPr>
              <w:rPr>
                <w:bCs/>
                <w:kern w:val="0"/>
                <w:sz w:val="18"/>
                <w:szCs w:val="18"/>
              </w:rPr>
            </w:pPr>
            <w:r w:rsidRPr="001E053E">
              <w:rPr>
                <w:bCs/>
                <w:kern w:val="0"/>
                <w:sz w:val="18"/>
                <w:szCs w:val="18"/>
              </w:rPr>
              <w:t>手套箱内使用时需使用</w:t>
            </w:r>
            <w:r w:rsidRPr="001E053E">
              <w:rPr>
                <w:bCs/>
                <w:kern w:val="0"/>
                <w:sz w:val="18"/>
                <w:szCs w:val="18"/>
              </w:rPr>
              <w:t>N</w:t>
            </w:r>
            <w:r w:rsidRPr="001E053E">
              <w:rPr>
                <w:bCs/>
                <w:kern w:val="0"/>
                <w:sz w:val="18"/>
                <w:szCs w:val="18"/>
                <w:vertAlign w:val="subscript"/>
              </w:rPr>
              <w:t>2</w:t>
            </w:r>
            <w:r w:rsidRPr="001E053E">
              <w:rPr>
                <w:bCs/>
                <w:kern w:val="0"/>
                <w:sz w:val="18"/>
                <w:szCs w:val="18"/>
              </w:rPr>
              <w:t>或</w:t>
            </w:r>
            <w:r w:rsidRPr="001E053E">
              <w:rPr>
                <w:bCs/>
                <w:kern w:val="0"/>
                <w:sz w:val="18"/>
                <w:szCs w:val="18"/>
              </w:rPr>
              <w:t>Ar</w:t>
            </w:r>
            <w:r w:rsidRPr="001E053E">
              <w:rPr>
                <w:bCs/>
                <w:kern w:val="0"/>
                <w:sz w:val="18"/>
                <w:szCs w:val="18"/>
              </w:rPr>
              <w:t>气提供压力；热封压力：</w:t>
            </w:r>
            <w:r w:rsidRPr="001E053E">
              <w:rPr>
                <w:bCs/>
                <w:kern w:val="0"/>
                <w:sz w:val="18"/>
                <w:szCs w:val="18"/>
              </w:rPr>
              <w:t>50</w:t>
            </w:r>
            <w:r w:rsidRPr="001E053E">
              <w:rPr>
                <w:rFonts w:hint="eastAsia"/>
                <w:bCs/>
                <w:kern w:val="0"/>
                <w:sz w:val="18"/>
                <w:szCs w:val="18"/>
              </w:rPr>
              <w:t>~</w:t>
            </w:r>
            <w:r w:rsidRPr="001E053E">
              <w:rPr>
                <w:bCs/>
                <w:kern w:val="0"/>
                <w:sz w:val="18"/>
                <w:szCs w:val="18"/>
              </w:rPr>
              <w:t>250</w:t>
            </w:r>
            <w:r w:rsidRPr="001E053E">
              <w:rPr>
                <w:rFonts w:ascii="宋体" w:hAnsi="宋体" w:cs="宋体" w:hint="eastAsia"/>
                <w:bCs/>
                <w:kern w:val="0"/>
                <w:sz w:val="18"/>
                <w:szCs w:val="18"/>
              </w:rPr>
              <w:t>℃</w:t>
            </w:r>
            <w:r w:rsidRPr="001E053E">
              <w:rPr>
                <w:bCs/>
                <w:kern w:val="0"/>
                <w:sz w:val="18"/>
                <w:szCs w:val="18"/>
              </w:rPr>
              <w:t>可调</w:t>
            </w:r>
          </w:p>
          <w:p w:rsidR="001E053E" w:rsidRPr="001E053E" w:rsidRDefault="001E053E" w:rsidP="001E053E">
            <w:pPr>
              <w:widowControl/>
              <w:numPr>
                <w:ilvl w:val="0"/>
                <w:numId w:val="16"/>
              </w:numPr>
              <w:rPr>
                <w:bCs/>
                <w:kern w:val="0"/>
                <w:sz w:val="18"/>
                <w:szCs w:val="18"/>
              </w:rPr>
            </w:pPr>
            <w:r w:rsidRPr="001E053E">
              <w:rPr>
                <w:bCs/>
                <w:kern w:val="0"/>
                <w:sz w:val="18"/>
                <w:szCs w:val="18"/>
              </w:rPr>
              <w:t>控温精度：</w:t>
            </w:r>
            <w:r w:rsidRPr="001E053E">
              <w:rPr>
                <w:bCs/>
                <w:kern w:val="0"/>
                <w:sz w:val="18"/>
                <w:szCs w:val="18"/>
              </w:rPr>
              <w:t>±2</w:t>
            </w:r>
            <w:r w:rsidRPr="001E053E">
              <w:rPr>
                <w:rFonts w:ascii="宋体" w:hAnsi="宋体" w:cs="宋体" w:hint="eastAsia"/>
                <w:bCs/>
                <w:kern w:val="0"/>
                <w:sz w:val="18"/>
                <w:szCs w:val="18"/>
              </w:rPr>
              <w:t>℃</w:t>
            </w:r>
            <w:r w:rsidRPr="001E053E">
              <w:rPr>
                <w:bCs/>
                <w:kern w:val="0"/>
                <w:sz w:val="18"/>
                <w:szCs w:val="18"/>
              </w:rPr>
              <w:t>；热封时间：</w:t>
            </w:r>
            <w:r w:rsidRPr="001E053E">
              <w:rPr>
                <w:bCs/>
                <w:kern w:val="0"/>
                <w:sz w:val="18"/>
                <w:szCs w:val="18"/>
              </w:rPr>
              <w:t>0</w:t>
            </w:r>
            <w:r w:rsidRPr="001E053E">
              <w:rPr>
                <w:rFonts w:hint="eastAsia"/>
                <w:bCs/>
                <w:kern w:val="0"/>
                <w:sz w:val="18"/>
                <w:szCs w:val="18"/>
              </w:rPr>
              <w:t>~</w:t>
            </w:r>
            <w:r w:rsidRPr="001E053E">
              <w:rPr>
                <w:bCs/>
                <w:kern w:val="0"/>
                <w:sz w:val="18"/>
                <w:szCs w:val="18"/>
              </w:rPr>
              <w:t>99s</w:t>
            </w:r>
            <w:r w:rsidRPr="001E053E">
              <w:rPr>
                <w:bCs/>
                <w:kern w:val="0"/>
                <w:sz w:val="18"/>
                <w:szCs w:val="18"/>
              </w:rPr>
              <w:t>可调</w:t>
            </w:r>
          </w:p>
          <w:p w:rsidR="001E053E" w:rsidRPr="001E053E" w:rsidRDefault="001E053E" w:rsidP="001E053E">
            <w:pPr>
              <w:widowControl/>
              <w:numPr>
                <w:ilvl w:val="0"/>
                <w:numId w:val="16"/>
              </w:numPr>
              <w:rPr>
                <w:bCs/>
                <w:kern w:val="0"/>
                <w:sz w:val="18"/>
                <w:szCs w:val="18"/>
              </w:rPr>
            </w:pPr>
            <w:r w:rsidRPr="001E053E">
              <w:rPr>
                <w:bCs/>
                <w:kern w:val="0"/>
                <w:sz w:val="18"/>
                <w:szCs w:val="18"/>
              </w:rPr>
              <w:t>手套箱：可通过</w:t>
            </w:r>
            <w:r w:rsidRPr="001E053E">
              <w:rPr>
                <w:bCs/>
                <w:kern w:val="0"/>
                <w:sz w:val="18"/>
                <w:szCs w:val="18"/>
              </w:rPr>
              <w:t>KF40</w:t>
            </w:r>
            <w:r w:rsidRPr="001E053E">
              <w:rPr>
                <w:bCs/>
                <w:kern w:val="0"/>
                <w:sz w:val="18"/>
                <w:szCs w:val="18"/>
              </w:rPr>
              <w:t>馈通将所需电源线及气管引入手套箱中</w:t>
            </w:r>
          </w:p>
          <w:p w:rsidR="001E053E" w:rsidRPr="001E053E" w:rsidRDefault="001E053E" w:rsidP="001E053E">
            <w:pPr>
              <w:widowControl/>
              <w:numPr>
                <w:ilvl w:val="0"/>
                <w:numId w:val="16"/>
              </w:numPr>
              <w:rPr>
                <w:bCs/>
                <w:kern w:val="0"/>
                <w:sz w:val="18"/>
                <w:szCs w:val="18"/>
              </w:rPr>
            </w:pPr>
            <w:r w:rsidRPr="001E053E">
              <w:rPr>
                <w:bCs/>
                <w:kern w:val="0"/>
                <w:sz w:val="18"/>
                <w:szCs w:val="18"/>
              </w:rPr>
              <w:t>手套箱内使用时需使用</w:t>
            </w:r>
            <w:r w:rsidRPr="001E053E">
              <w:rPr>
                <w:bCs/>
                <w:kern w:val="0"/>
                <w:sz w:val="18"/>
                <w:szCs w:val="18"/>
              </w:rPr>
              <w:t>N</w:t>
            </w:r>
            <w:r w:rsidRPr="001E053E">
              <w:rPr>
                <w:bCs/>
                <w:kern w:val="0"/>
                <w:sz w:val="18"/>
                <w:szCs w:val="18"/>
                <w:vertAlign w:val="subscript"/>
              </w:rPr>
              <w:t>2</w:t>
            </w:r>
            <w:r w:rsidRPr="001E053E">
              <w:rPr>
                <w:bCs/>
                <w:kern w:val="0"/>
                <w:sz w:val="18"/>
                <w:szCs w:val="18"/>
              </w:rPr>
              <w:t>或</w:t>
            </w:r>
            <w:r w:rsidRPr="001E053E">
              <w:rPr>
                <w:bCs/>
                <w:kern w:val="0"/>
                <w:sz w:val="18"/>
                <w:szCs w:val="18"/>
              </w:rPr>
              <w:t>Ar</w:t>
            </w:r>
            <w:r w:rsidRPr="001E053E">
              <w:rPr>
                <w:bCs/>
                <w:kern w:val="0"/>
                <w:sz w:val="18"/>
                <w:szCs w:val="18"/>
              </w:rPr>
              <w:t>气等惰性气体提供压力</w:t>
            </w:r>
          </w:p>
          <w:p w:rsidR="001E053E" w:rsidRPr="001E053E" w:rsidRDefault="001E053E" w:rsidP="001E053E">
            <w:pPr>
              <w:widowControl/>
              <w:numPr>
                <w:ilvl w:val="0"/>
                <w:numId w:val="16"/>
              </w:numPr>
              <w:rPr>
                <w:bCs/>
                <w:kern w:val="0"/>
                <w:sz w:val="18"/>
                <w:szCs w:val="18"/>
              </w:rPr>
            </w:pPr>
            <w:r w:rsidRPr="001E053E">
              <w:rPr>
                <w:bCs/>
                <w:kern w:val="0"/>
                <w:sz w:val="18"/>
                <w:szCs w:val="18"/>
              </w:rPr>
              <w:t>KF40</w:t>
            </w:r>
            <w:r w:rsidRPr="001E053E">
              <w:rPr>
                <w:bCs/>
                <w:kern w:val="0"/>
                <w:sz w:val="18"/>
                <w:szCs w:val="18"/>
              </w:rPr>
              <w:t>馈通可保证手套箱中的气密性</w:t>
            </w:r>
          </w:p>
          <w:p w:rsidR="001E053E" w:rsidRPr="001E053E" w:rsidRDefault="001E053E" w:rsidP="001E053E">
            <w:pPr>
              <w:widowControl/>
              <w:numPr>
                <w:ilvl w:val="0"/>
                <w:numId w:val="16"/>
              </w:numPr>
              <w:rPr>
                <w:bCs/>
                <w:sz w:val="18"/>
                <w:szCs w:val="18"/>
              </w:rPr>
            </w:pPr>
            <w:r w:rsidRPr="001E053E">
              <w:rPr>
                <w:bCs/>
                <w:kern w:val="0"/>
                <w:sz w:val="18"/>
                <w:szCs w:val="18"/>
              </w:rPr>
              <w:t>质保期：一年保质期，终生维护</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1</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1821"/>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22</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蠕动泵</w:t>
            </w:r>
          </w:p>
        </w:tc>
        <w:tc>
          <w:tcPr>
            <w:tcW w:w="3175" w:type="pct"/>
            <w:shd w:val="clear" w:color="auto" w:fill="auto"/>
            <w:noWrap/>
            <w:vAlign w:val="center"/>
          </w:tcPr>
          <w:p w:rsidR="001E053E" w:rsidRPr="001E053E" w:rsidRDefault="001E053E" w:rsidP="001E053E">
            <w:pPr>
              <w:numPr>
                <w:ilvl w:val="0"/>
                <w:numId w:val="17"/>
              </w:numPr>
              <w:rPr>
                <w:bCs/>
                <w:sz w:val="18"/>
                <w:szCs w:val="18"/>
              </w:rPr>
            </w:pPr>
            <w:r w:rsidRPr="001E053E">
              <w:rPr>
                <w:bCs/>
                <w:sz w:val="18"/>
                <w:szCs w:val="18"/>
              </w:rPr>
              <w:t>配</w:t>
            </w:r>
            <w:r w:rsidRPr="001E053E">
              <w:rPr>
                <w:bCs/>
                <w:sz w:val="18"/>
                <w:szCs w:val="18"/>
              </w:rPr>
              <w:t>DG-2</w:t>
            </w:r>
            <w:r w:rsidRPr="001E053E">
              <w:rPr>
                <w:bCs/>
                <w:sz w:val="18"/>
                <w:szCs w:val="18"/>
              </w:rPr>
              <w:t>两通道泵头；转速范围：</w:t>
            </w:r>
            <w:r w:rsidRPr="001E053E">
              <w:rPr>
                <w:bCs/>
                <w:sz w:val="18"/>
                <w:szCs w:val="18"/>
              </w:rPr>
              <w:t>0.1~100rpm</w:t>
            </w:r>
            <w:r w:rsidRPr="001E053E">
              <w:rPr>
                <w:bCs/>
                <w:sz w:val="18"/>
                <w:szCs w:val="18"/>
              </w:rPr>
              <w:t>，正反转可逆</w:t>
            </w:r>
          </w:p>
          <w:p w:rsidR="001E053E" w:rsidRPr="001E053E" w:rsidRDefault="001E053E" w:rsidP="001E053E">
            <w:pPr>
              <w:numPr>
                <w:ilvl w:val="0"/>
                <w:numId w:val="17"/>
              </w:numPr>
              <w:rPr>
                <w:bCs/>
                <w:sz w:val="18"/>
                <w:szCs w:val="18"/>
              </w:rPr>
            </w:pPr>
            <w:r w:rsidRPr="001E053E">
              <w:rPr>
                <w:bCs/>
                <w:sz w:val="18"/>
                <w:szCs w:val="18"/>
              </w:rPr>
              <w:t>转速分辨率：</w:t>
            </w:r>
            <w:r w:rsidRPr="001E053E">
              <w:rPr>
                <w:bCs/>
                <w:sz w:val="18"/>
                <w:szCs w:val="18"/>
              </w:rPr>
              <w:t>0.1rpm</w:t>
            </w:r>
            <w:r w:rsidRPr="001E053E">
              <w:rPr>
                <w:bCs/>
                <w:sz w:val="18"/>
                <w:szCs w:val="18"/>
              </w:rPr>
              <w:t>；调节方式：薄膜按键连续调节。</w:t>
            </w:r>
          </w:p>
          <w:p w:rsidR="001E053E" w:rsidRPr="001E053E" w:rsidRDefault="001E053E" w:rsidP="001E053E">
            <w:pPr>
              <w:numPr>
                <w:ilvl w:val="0"/>
                <w:numId w:val="17"/>
              </w:numPr>
              <w:rPr>
                <w:bCs/>
                <w:sz w:val="18"/>
                <w:szCs w:val="18"/>
              </w:rPr>
            </w:pPr>
            <w:r w:rsidRPr="001E053E">
              <w:rPr>
                <w:bCs/>
                <w:sz w:val="18"/>
                <w:szCs w:val="18"/>
              </w:rPr>
              <w:t>外控接口：启停控制，方向控制，速度控制</w:t>
            </w:r>
          </w:p>
          <w:p w:rsidR="001E053E" w:rsidRPr="001E053E" w:rsidRDefault="001E053E" w:rsidP="001E053E">
            <w:pPr>
              <w:numPr>
                <w:ilvl w:val="0"/>
                <w:numId w:val="17"/>
              </w:numPr>
              <w:rPr>
                <w:bCs/>
                <w:sz w:val="18"/>
                <w:szCs w:val="18"/>
              </w:rPr>
            </w:pPr>
            <w:r w:rsidRPr="001E053E">
              <w:rPr>
                <w:bCs/>
                <w:sz w:val="18"/>
                <w:szCs w:val="18"/>
              </w:rPr>
              <w:t>掉电记忆：重新上电后可按照掉电前的状态继续进行工作</w:t>
            </w:r>
          </w:p>
          <w:p w:rsidR="001E053E" w:rsidRPr="001E053E" w:rsidRDefault="001E053E" w:rsidP="001E053E">
            <w:pPr>
              <w:numPr>
                <w:ilvl w:val="0"/>
                <w:numId w:val="17"/>
              </w:numPr>
              <w:rPr>
                <w:bCs/>
                <w:sz w:val="18"/>
                <w:szCs w:val="18"/>
              </w:rPr>
            </w:pPr>
            <w:r w:rsidRPr="001E053E">
              <w:rPr>
                <w:bCs/>
                <w:sz w:val="18"/>
                <w:szCs w:val="18"/>
              </w:rPr>
              <w:t>全速功能：一键控制全速工作，用于填充、排空等</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1</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983"/>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23</w:t>
            </w:r>
          </w:p>
        </w:tc>
        <w:tc>
          <w:tcPr>
            <w:tcW w:w="669" w:type="pct"/>
            <w:shd w:val="clear" w:color="auto" w:fill="auto"/>
            <w:noWrap/>
            <w:vAlign w:val="center"/>
          </w:tcPr>
          <w:p w:rsidR="001E053E" w:rsidRPr="001E053E" w:rsidRDefault="001E053E" w:rsidP="001E053E">
            <w:pPr>
              <w:widowControl/>
              <w:jc w:val="center"/>
              <w:rPr>
                <w:bCs/>
                <w:kern w:val="0"/>
                <w:sz w:val="18"/>
                <w:szCs w:val="18"/>
              </w:rPr>
            </w:pPr>
            <w:r w:rsidRPr="001E053E">
              <w:rPr>
                <w:bCs/>
                <w:sz w:val="18"/>
                <w:szCs w:val="18"/>
              </w:rPr>
              <w:t>冷冻干燥机</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）功能实现：低温下实现样品的干燥</w:t>
            </w:r>
          </w:p>
          <w:p w:rsidR="001E053E" w:rsidRPr="001E053E" w:rsidRDefault="001E053E" w:rsidP="001E053E">
            <w:pPr>
              <w:rPr>
                <w:bCs/>
                <w:sz w:val="18"/>
                <w:szCs w:val="18"/>
              </w:rPr>
            </w:pPr>
            <w:r w:rsidRPr="001E053E">
              <w:rPr>
                <w:bCs/>
                <w:sz w:val="18"/>
                <w:szCs w:val="18"/>
              </w:rPr>
              <w:t>2</w:t>
            </w:r>
            <w:r w:rsidRPr="001E053E">
              <w:rPr>
                <w:bCs/>
                <w:sz w:val="18"/>
                <w:szCs w:val="18"/>
              </w:rPr>
              <w:t>）冻干面积：</w:t>
            </w:r>
            <w:r w:rsidRPr="001E053E">
              <w:rPr>
                <w:rFonts w:hint="eastAsia"/>
                <w:bCs/>
                <w:sz w:val="18"/>
                <w:szCs w:val="18"/>
              </w:rPr>
              <w:t>≥</w:t>
            </w:r>
            <w:r w:rsidRPr="001E053E">
              <w:rPr>
                <w:bCs/>
                <w:sz w:val="18"/>
                <w:szCs w:val="18"/>
              </w:rPr>
              <w:t>0.125 m</w:t>
            </w:r>
            <w:r w:rsidRPr="001E053E">
              <w:rPr>
                <w:bCs/>
                <w:sz w:val="18"/>
                <w:szCs w:val="18"/>
                <w:vertAlign w:val="superscript"/>
              </w:rPr>
              <w:t>2</w:t>
            </w:r>
            <w:r w:rsidRPr="001E053E">
              <w:rPr>
                <w:bCs/>
                <w:sz w:val="18"/>
                <w:szCs w:val="18"/>
              </w:rPr>
              <w:t>；捕水容量：</w:t>
            </w:r>
            <w:r w:rsidRPr="001E053E">
              <w:rPr>
                <w:rFonts w:hint="eastAsia"/>
                <w:bCs/>
                <w:sz w:val="18"/>
                <w:szCs w:val="18"/>
              </w:rPr>
              <w:t>≥</w:t>
            </w:r>
            <w:r w:rsidRPr="001E053E">
              <w:rPr>
                <w:bCs/>
                <w:sz w:val="18"/>
                <w:szCs w:val="18"/>
              </w:rPr>
              <w:t>3 kg/</w:t>
            </w:r>
            <w:r w:rsidRPr="001E053E">
              <w:rPr>
                <w:bCs/>
                <w:sz w:val="18"/>
                <w:szCs w:val="18"/>
              </w:rPr>
              <w:t>批</w:t>
            </w:r>
          </w:p>
          <w:p w:rsidR="001E053E" w:rsidRPr="001E053E" w:rsidRDefault="001E053E" w:rsidP="001E053E">
            <w:pPr>
              <w:rPr>
                <w:bCs/>
                <w:sz w:val="18"/>
                <w:szCs w:val="18"/>
              </w:rPr>
            </w:pPr>
            <w:r w:rsidRPr="001E053E">
              <w:rPr>
                <w:bCs/>
                <w:sz w:val="18"/>
                <w:szCs w:val="18"/>
              </w:rPr>
              <w:t>4</w:t>
            </w:r>
            <w:r w:rsidRPr="001E053E">
              <w:rPr>
                <w:bCs/>
                <w:sz w:val="18"/>
                <w:szCs w:val="18"/>
              </w:rPr>
              <w:t>）外挂瓶数量：</w:t>
            </w:r>
            <w:r w:rsidRPr="001E053E">
              <w:rPr>
                <w:rFonts w:hint="eastAsia"/>
                <w:bCs/>
                <w:sz w:val="18"/>
                <w:szCs w:val="18"/>
              </w:rPr>
              <w:t>≥</w:t>
            </w:r>
            <w:r w:rsidRPr="001E053E">
              <w:rPr>
                <w:bCs/>
                <w:sz w:val="18"/>
                <w:szCs w:val="18"/>
              </w:rPr>
              <w:t>8</w:t>
            </w:r>
            <w:r w:rsidRPr="001E053E">
              <w:rPr>
                <w:bCs/>
                <w:sz w:val="18"/>
                <w:szCs w:val="18"/>
              </w:rPr>
              <w:t>个（广口瓶）；</w:t>
            </w:r>
          </w:p>
          <w:p w:rsidR="001E053E" w:rsidRPr="001E053E" w:rsidRDefault="001E053E" w:rsidP="001E053E">
            <w:pPr>
              <w:rPr>
                <w:bCs/>
                <w:sz w:val="18"/>
                <w:szCs w:val="18"/>
              </w:rPr>
            </w:pPr>
            <w:r w:rsidRPr="001E053E">
              <w:rPr>
                <w:bCs/>
                <w:sz w:val="18"/>
                <w:szCs w:val="18"/>
              </w:rPr>
              <w:t>5</w:t>
            </w:r>
            <w:r w:rsidRPr="001E053E">
              <w:rPr>
                <w:bCs/>
                <w:sz w:val="18"/>
                <w:szCs w:val="18"/>
              </w:rPr>
              <w:t>）盘装溶液：</w:t>
            </w:r>
            <w:r w:rsidRPr="001E053E">
              <w:rPr>
                <w:rFonts w:hint="eastAsia"/>
                <w:bCs/>
                <w:sz w:val="18"/>
                <w:szCs w:val="18"/>
              </w:rPr>
              <w:t>≥</w:t>
            </w:r>
            <w:r w:rsidRPr="001E053E">
              <w:rPr>
                <w:bCs/>
                <w:sz w:val="18"/>
                <w:szCs w:val="18"/>
              </w:rPr>
              <w:t>1.5L</w:t>
            </w:r>
            <w:r w:rsidRPr="001E053E">
              <w:rPr>
                <w:bCs/>
                <w:sz w:val="18"/>
                <w:szCs w:val="18"/>
              </w:rPr>
              <w:t>；物料盘尺寸：</w:t>
            </w:r>
            <w:r w:rsidRPr="001E053E">
              <w:rPr>
                <w:bCs/>
                <w:sz w:val="18"/>
                <w:szCs w:val="18"/>
              </w:rPr>
              <w:t xml:space="preserve">Φ200 </w:t>
            </w:r>
            <w:r w:rsidRPr="001E053E">
              <w:rPr>
                <w:rFonts w:hint="eastAsia"/>
                <w:bCs/>
                <w:sz w:val="18"/>
                <w:szCs w:val="18"/>
              </w:rPr>
              <w:t>±</w:t>
            </w:r>
            <w:r w:rsidRPr="001E053E">
              <w:rPr>
                <w:bCs/>
                <w:sz w:val="18"/>
                <w:szCs w:val="18"/>
              </w:rPr>
              <w:t>1mm</w:t>
            </w:r>
          </w:p>
          <w:p w:rsidR="001E053E" w:rsidRPr="001E053E" w:rsidRDefault="001E053E" w:rsidP="001E053E">
            <w:pPr>
              <w:rPr>
                <w:bCs/>
                <w:sz w:val="18"/>
                <w:szCs w:val="18"/>
              </w:rPr>
            </w:pPr>
            <w:r w:rsidRPr="001E053E">
              <w:rPr>
                <w:bCs/>
                <w:sz w:val="18"/>
                <w:szCs w:val="18"/>
              </w:rPr>
              <w:t>6</w:t>
            </w:r>
            <w:r w:rsidRPr="001E053E">
              <w:rPr>
                <w:bCs/>
                <w:sz w:val="18"/>
                <w:szCs w:val="18"/>
              </w:rPr>
              <w:t>）物料盘间距：</w:t>
            </w:r>
            <w:r w:rsidRPr="001E053E">
              <w:rPr>
                <w:bCs/>
                <w:sz w:val="18"/>
                <w:szCs w:val="18"/>
              </w:rPr>
              <w:t>70</w:t>
            </w:r>
            <w:r w:rsidRPr="001E053E">
              <w:rPr>
                <w:rFonts w:hint="eastAsia"/>
                <w:bCs/>
                <w:sz w:val="18"/>
                <w:szCs w:val="18"/>
              </w:rPr>
              <w:t>±</w:t>
            </w:r>
            <w:r w:rsidRPr="001E053E">
              <w:rPr>
                <w:bCs/>
                <w:sz w:val="18"/>
                <w:szCs w:val="18"/>
              </w:rPr>
              <w:t>1 mm</w:t>
            </w:r>
            <w:r w:rsidRPr="001E053E">
              <w:rPr>
                <w:bCs/>
                <w:sz w:val="18"/>
                <w:szCs w:val="18"/>
              </w:rPr>
              <w:t>；物料盘数量：</w:t>
            </w:r>
            <w:r w:rsidRPr="001E053E">
              <w:rPr>
                <w:rFonts w:hint="eastAsia"/>
                <w:bCs/>
                <w:sz w:val="18"/>
                <w:szCs w:val="18"/>
              </w:rPr>
              <w:t>≥</w:t>
            </w:r>
            <w:r w:rsidRPr="001E053E">
              <w:rPr>
                <w:bCs/>
                <w:sz w:val="18"/>
                <w:szCs w:val="18"/>
              </w:rPr>
              <w:t>4</w:t>
            </w:r>
            <w:r w:rsidRPr="001E053E">
              <w:rPr>
                <w:bCs/>
                <w:sz w:val="18"/>
                <w:szCs w:val="18"/>
              </w:rPr>
              <w:t>个；冷阱最低温度：</w:t>
            </w:r>
            <w:r w:rsidRPr="001E053E">
              <w:rPr>
                <w:bCs/>
                <w:sz w:val="18"/>
                <w:szCs w:val="18"/>
              </w:rPr>
              <w:t>≤-56 ºC</w:t>
            </w:r>
            <w:r w:rsidRPr="001E053E">
              <w:rPr>
                <w:bCs/>
                <w:sz w:val="18"/>
                <w:szCs w:val="18"/>
              </w:rPr>
              <w:t>（空载）</w:t>
            </w:r>
          </w:p>
          <w:p w:rsidR="001E053E" w:rsidRPr="001E053E" w:rsidRDefault="001E053E" w:rsidP="001E053E">
            <w:pPr>
              <w:rPr>
                <w:bCs/>
                <w:kern w:val="0"/>
                <w:sz w:val="18"/>
                <w:szCs w:val="18"/>
              </w:rPr>
            </w:pPr>
            <w:r w:rsidRPr="001E053E">
              <w:rPr>
                <w:rFonts w:hint="eastAsia"/>
                <w:bCs/>
                <w:sz w:val="18"/>
                <w:szCs w:val="18"/>
              </w:rPr>
              <w:t>7</w:t>
            </w:r>
            <w:r w:rsidRPr="001E053E">
              <w:rPr>
                <w:bCs/>
                <w:sz w:val="18"/>
                <w:szCs w:val="18"/>
              </w:rPr>
              <w:t>）极限真空度：</w:t>
            </w:r>
            <w:r w:rsidRPr="001E053E">
              <w:rPr>
                <w:bCs/>
                <w:sz w:val="18"/>
                <w:szCs w:val="18"/>
              </w:rPr>
              <w:t>≤5 Pa</w:t>
            </w:r>
            <w:r w:rsidRPr="001E053E">
              <w:rPr>
                <w:bCs/>
                <w:sz w:val="18"/>
                <w:szCs w:val="18"/>
              </w:rPr>
              <w:t>（空载）；普通多歧管型</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1</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827"/>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24</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冰箱</w:t>
            </w:r>
          </w:p>
        </w:tc>
        <w:tc>
          <w:tcPr>
            <w:tcW w:w="3175" w:type="pct"/>
            <w:shd w:val="clear" w:color="auto" w:fill="auto"/>
            <w:noWrap/>
            <w:vAlign w:val="center"/>
          </w:tcPr>
          <w:p w:rsidR="001E053E" w:rsidRPr="001E053E" w:rsidRDefault="001E053E" w:rsidP="001E053E">
            <w:pPr>
              <w:numPr>
                <w:ilvl w:val="0"/>
                <w:numId w:val="18"/>
              </w:numPr>
              <w:rPr>
                <w:bCs/>
                <w:sz w:val="18"/>
                <w:szCs w:val="18"/>
              </w:rPr>
            </w:pPr>
            <w:r w:rsidRPr="001E053E">
              <w:rPr>
                <w:bCs/>
                <w:sz w:val="18"/>
                <w:szCs w:val="18"/>
              </w:rPr>
              <w:t>冰箱结构：冷藏</w:t>
            </w:r>
            <w:r w:rsidRPr="001E053E">
              <w:rPr>
                <w:bCs/>
                <w:sz w:val="18"/>
                <w:szCs w:val="18"/>
              </w:rPr>
              <w:t>+</w:t>
            </w:r>
            <w:r w:rsidRPr="001E053E">
              <w:rPr>
                <w:bCs/>
                <w:sz w:val="18"/>
                <w:szCs w:val="18"/>
              </w:rPr>
              <w:t>冷冻</w:t>
            </w:r>
          </w:p>
          <w:p w:rsidR="001E053E" w:rsidRPr="001E053E" w:rsidRDefault="001E053E" w:rsidP="001E053E">
            <w:pPr>
              <w:numPr>
                <w:ilvl w:val="0"/>
                <w:numId w:val="18"/>
              </w:numPr>
              <w:rPr>
                <w:bCs/>
                <w:sz w:val="18"/>
                <w:szCs w:val="18"/>
              </w:rPr>
            </w:pPr>
            <w:r w:rsidRPr="001E053E">
              <w:rPr>
                <w:bCs/>
                <w:sz w:val="18"/>
                <w:szCs w:val="18"/>
              </w:rPr>
              <w:t>冷冻温度：</w:t>
            </w:r>
            <w:r w:rsidRPr="001E053E">
              <w:rPr>
                <w:bCs/>
                <w:sz w:val="18"/>
                <w:szCs w:val="18"/>
              </w:rPr>
              <w:t>-14~-24 ºC</w:t>
            </w:r>
            <w:r w:rsidRPr="001E053E">
              <w:rPr>
                <w:bCs/>
                <w:sz w:val="18"/>
                <w:szCs w:val="18"/>
              </w:rPr>
              <w:t>；变频，风冷；</w:t>
            </w:r>
            <w:r w:rsidRPr="001E053E">
              <w:rPr>
                <w:rFonts w:hint="eastAsia"/>
                <w:bCs/>
                <w:sz w:val="18"/>
                <w:szCs w:val="18"/>
              </w:rPr>
              <w:t>智能除霜</w:t>
            </w:r>
            <w:r w:rsidRPr="001E053E">
              <w:rPr>
                <w:bCs/>
                <w:sz w:val="18"/>
                <w:szCs w:val="18"/>
              </w:rPr>
              <w:t>，</w:t>
            </w:r>
            <w:r w:rsidRPr="001E053E">
              <w:rPr>
                <w:bCs/>
                <w:sz w:val="18"/>
                <w:szCs w:val="18"/>
              </w:rPr>
              <w:t>T.ABT</w:t>
            </w:r>
            <w:r w:rsidRPr="001E053E">
              <w:rPr>
                <w:bCs/>
                <w:sz w:val="18"/>
                <w:szCs w:val="18"/>
              </w:rPr>
              <w:t>杀菌，直开抽屉</w:t>
            </w:r>
          </w:p>
          <w:p w:rsidR="001E053E" w:rsidRPr="001E053E" w:rsidRDefault="001E053E" w:rsidP="001E053E">
            <w:pPr>
              <w:numPr>
                <w:ilvl w:val="0"/>
                <w:numId w:val="18"/>
              </w:numPr>
              <w:rPr>
                <w:bCs/>
                <w:sz w:val="18"/>
                <w:szCs w:val="18"/>
              </w:rPr>
            </w:pPr>
            <w:r w:rsidRPr="001E053E">
              <w:rPr>
                <w:rFonts w:hint="eastAsia"/>
                <w:bCs/>
                <w:sz w:val="18"/>
                <w:szCs w:val="18"/>
              </w:rPr>
              <w:t>容量：</w:t>
            </w:r>
            <w:r w:rsidRPr="001E053E">
              <w:rPr>
                <w:rFonts w:hint="eastAsia"/>
                <w:bCs/>
                <w:sz w:val="18"/>
                <w:szCs w:val="18"/>
              </w:rPr>
              <w:t>3</w:t>
            </w:r>
            <w:r w:rsidRPr="001E053E">
              <w:rPr>
                <w:bCs/>
                <w:sz w:val="18"/>
                <w:szCs w:val="18"/>
              </w:rPr>
              <w:t>28</w:t>
            </w:r>
            <w:r w:rsidRPr="001E053E">
              <w:rPr>
                <w:rFonts w:hint="eastAsia"/>
                <w:bCs/>
                <w:sz w:val="18"/>
                <w:szCs w:val="18"/>
              </w:rPr>
              <w:t>升，冷冻室</w:t>
            </w:r>
            <w:r w:rsidRPr="001E053E">
              <w:rPr>
                <w:rFonts w:hint="eastAsia"/>
                <w:bCs/>
                <w:sz w:val="18"/>
                <w:szCs w:val="18"/>
              </w:rPr>
              <w:t>1</w:t>
            </w:r>
            <w:r w:rsidRPr="001E053E">
              <w:rPr>
                <w:bCs/>
                <w:sz w:val="18"/>
                <w:szCs w:val="18"/>
              </w:rPr>
              <w:t>17</w:t>
            </w:r>
            <w:r w:rsidRPr="001E053E">
              <w:rPr>
                <w:rFonts w:hint="eastAsia"/>
                <w:bCs/>
                <w:sz w:val="18"/>
                <w:szCs w:val="18"/>
              </w:rPr>
              <w:t>升</w:t>
            </w:r>
          </w:p>
          <w:p w:rsidR="001E053E" w:rsidRPr="001E053E" w:rsidRDefault="001E053E" w:rsidP="001E053E">
            <w:pPr>
              <w:numPr>
                <w:ilvl w:val="0"/>
                <w:numId w:val="18"/>
              </w:numPr>
              <w:rPr>
                <w:bCs/>
                <w:sz w:val="18"/>
                <w:szCs w:val="18"/>
              </w:rPr>
            </w:pPr>
            <w:r w:rsidRPr="001E053E">
              <w:rPr>
                <w:rFonts w:hint="eastAsia"/>
                <w:bCs/>
                <w:sz w:val="18"/>
                <w:szCs w:val="18"/>
              </w:rPr>
              <w:t>三挡变温</w:t>
            </w:r>
          </w:p>
          <w:p w:rsidR="001E053E" w:rsidRPr="001E053E" w:rsidRDefault="001E053E" w:rsidP="001E053E">
            <w:pPr>
              <w:numPr>
                <w:ilvl w:val="0"/>
                <w:numId w:val="18"/>
              </w:numPr>
              <w:rPr>
                <w:bCs/>
                <w:sz w:val="18"/>
                <w:szCs w:val="18"/>
              </w:rPr>
            </w:pPr>
            <w:r w:rsidRPr="001E053E">
              <w:rPr>
                <w:rFonts w:hint="eastAsia"/>
                <w:bCs/>
                <w:sz w:val="18"/>
                <w:szCs w:val="18"/>
              </w:rPr>
              <w:t>能效等级：一级能效</w:t>
            </w:r>
          </w:p>
          <w:p w:rsidR="001E053E" w:rsidRPr="001E053E" w:rsidRDefault="001E053E" w:rsidP="001E053E">
            <w:pPr>
              <w:numPr>
                <w:ilvl w:val="0"/>
                <w:numId w:val="18"/>
              </w:numPr>
              <w:rPr>
                <w:bCs/>
                <w:sz w:val="18"/>
                <w:szCs w:val="18"/>
              </w:rPr>
            </w:pPr>
            <w:r w:rsidRPr="001E053E">
              <w:rPr>
                <w:rFonts w:hint="eastAsia"/>
                <w:bCs/>
                <w:sz w:val="18"/>
                <w:szCs w:val="18"/>
              </w:rPr>
              <w:t>制冷类型：压缩机制冷</w:t>
            </w:r>
          </w:p>
          <w:p w:rsidR="001E053E" w:rsidRPr="001E053E" w:rsidRDefault="001E053E" w:rsidP="001E053E">
            <w:pPr>
              <w:numPr>
                <w:ilvl w:val="0"/>
                <w:numId w:val="18"/>
              </w:numPr>
              <w:rPr>
                <w:bCs/>
                <w:sz w:val="18"/>
                <w:szCs w:val="18"/>
              </w:rPr>
            </w:pPr>
            <w:r w:rsidRPr="001E053E">
              <w:rPr>
                <w:rFonts w:hint="eastAsia"/>
                <w:bCs/>
                <w:sz w:val="18"/>
                <w:szCs w:val="18"/>
              </w:rPr>
              <w:t>制冷剂：</w:t>
            </w:r>
            <w:r w:rsidRPr="001E053E">
              <w:rPr>
                <w:rFonts w:hint="eastAsia"/>
                <w:bCs/>
                <w:sz w:val="18"/>
                <w:szCs w:val="18"/>
              </w:rPr>
              <w:t>R</w:t>
            </w:r>
            <w:r w:rsidRPr="001E053E">
              <w:rPr>
                <w:bCs/>
                <w:sz w:val="18"/>
                <w:szCs w:val="18"/>
              </w:rPr>
              <w:t>600</w:t>
            </w:r>
            <w:r w:rsidRPr="001E053E">
              <w:rPr>
                <w:rFonts w:hint="eastAsia"/>
                <w:bCs/>
                <w:sz w:val="18"/>
                <w:szCs w:val="18"/>
              </w:rPr>
              <w:t>a</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1</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2561"/>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25</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200</w:t>
            </w:r>
            <w:r w:rsidRPr="001E053E">
              <w:rPr>
                <w:rFonts w:ascii="宋体" w:hAnsi="宋体" w:cs="宋体" w:hint="eastAsia"/>
                <w:bCs/>
                <w:sz w:val="18"/>
                <w:szCs w:val="18"/>
              </w:rPr>
              <w:t>℃</w:t>
            </w:r>
            <w:r w:rsidRPr="001E053E">
              <w:rPr>
                <w:bCs/>
                <w:sz w:val="18"/>
                <w:szCs w:val="18"/>
              </w:rPr>
              <w:t>加热型辊压机</w:t>
            </w:r>
          </w:p>
        </w:tc>
        <w:tc>
          <w:tcPr>
            <w:tcW w:w="3175" w:type="pct"/>
            <w:shd w:val="clear" w:color="auto" w:fill="auto"/>
            <w:noWrap/>
            <w:vAlign w:val="center"/>
          </w:tcPr>
          <w:p w:rsidR="001E053E" w:rsidRPr="001E053E" w:rsidRDefault="001E053E" w:rsidP="001E053E">
            <w:pPr>
              <w:numPr>
                <w:ilvl w:val="0"/>
                <w:numId w:val="19"/>
              </w:numPr>
              <w:rPr>
                <w:bCs/>
                <w:sz w:val="18"/>
                <w:szCs w:val="18"/>
              </w:rPr>
            </w:pPr>
            <w:r w:rsidRPr="001E053E">
              <w:rPr>
                <w:bCs/>
                <w:sz w:val="18"/>
                <w:szCs w:val="18"/>
              </w:rPr>
              <w:t>转动速度：</w:t>
            </w:r>
            <w:r w:rsidRPr="001E053E">
              <w:rPr>
                <w:bCs/>
                <w:sz w:val="18"/>
                <w:szCs w:val="18"/>
              </w:rPr>
              <w:t>0</w:t>
            </w:r>
            <w:r w:rsidRPr="001E053E">
              <w:rPr>
                <w:rFonts w:eastAsia="微软雅黑" w:hint="eastAsia"/>
                <w:bCs/>
                <w:sz w:val="18"/>
                <w:szCs w:val="18"/>
              </w:rPr>
              <w:t>~</w:t>
            </w:r>
            <w:r w:rsidRPr="001E053E">
              <w:rPr>
                <w:bCs/>
                <w:sz w:val="18"/>
                <w:szCs w:val="18"/>
              </w:rPr>
              <w:t>26 mm / s</w:t>
            </w:r>
            <w:r w:rsidRPr="001E053E">
              <w:rPr>
                <w:bCs/>
                <w:sz w:val="18"/>
                <w:szCs w:val="18"/>
              </w:rPr>
              <w:t>；轧辊材料</w:t>
            </w:r>
            <w:r w:rsidRPr="001E053E">
              <w:rPr>
                <w:bCs/>
                <w:sz w:val="18"/>
                <w:szCs w:val="18"/>
              </w:rPr>
              <w:t>HRC60-62</w:t>
            </w:r>
            <w:r w:rsidRPr="001E053E">
              <w:rPr>
                <w:bCs/>
                <w:sz w:val="18"/>
                <w:szCs w:val="18"/>
              </w:rPr>
              <w:t>；辊轮尺寸</w:t>
            </w:r>
            <w:r w:rsidRPr="001E053E">
              <w:rPr>
                <w:bCs/>
                <w:sz w:val="18"/>
                <w:szCs w:val="18"/>
              </w:rPr>
              <w:t xml:space="preserve">: Φ96 </w:t>
            </w:r>
            <w:r w:rsidRPr="001E053E">
              <w:rPr>
                <w:rFonts w:hint="eastAsia"/>
                <w:bCs/>
                <w:sz w:val="18"/>
                <w:szCs w:val="18"/>
              </w:rPr>
              <w:t>±</w:t>
            </w:r>
            <w:r w:rsidRPr="001E053E">
              <w:rPr>
                <w:bCs/>
                <w:sz w:val="18"/>
                <w:szCs w:val="18"/>
              </w:rPr>
              <w:t>1mm Dia×220</w:t>
            </w:r>
            <w:r w:rsidRPr="001E053E">
              <w:rPr>
                <w:rFonts w:hint="eastAsia"/>
                <w:bCs/>
                <w:sz w:val="18"/>
                <w:szCs w:val="18"/>
              </w:rPr>
              <w:t>±</w:t>
            </w:r>
            <w:r w:rsidRPr="001E053E">
              <w:rPr>
                <w:bCs/>
                <w:sz w:val="18"/>
                <w:szCs w:val="18"/>
              </w:rPr>
              <w:t>1mm</w:t>
            </w:r>
          </w:p>
          <w:p w:rsidR="001E053E" w:rsidRPr="001E053E" w:rsidRDefault="001E053E" w:rsidP="001E053E">
            <w:pPr>
              <w:numPr>
                <w:ilvl w:val="0"/>
                <w:numId w:val="19"/>
              </w:numPr>
              <w:rPr>
                <w:bCs/>
                <w:sz w:val="18"/>
                <w:szCs w:val="18"/>
              </w:rPr>
            </w:pPr>
            <w:r w:rsidRPr="001E053E">
              <w:rPr>
                <w:bCs/>
                <w:sz w:val="18"/>
                <w:szCs w:val="18"/>
              </w:rPr>
              <w:t>有效辊轧宽度：</w:t>
            </w:r>
            <w:r w:rsidRPr="001E053E">
              <w:rPr>
                <w:bCs/>
                <w:sz w:val="18"/>
                <w:szCs w:val="18"/>
              </w:rPr>
              <w:t>200</w:t>
            </w:r>
            <w:r w:rsidRPr="001E053E">
              <w:rPr>
                <w:rFonts w:hint="eastAsia"/>
                <w:bCs/>
                <w:sz w:val="18"/>
                <w:szCs w:val="18"/>
              </w:rPr>
              <w:t>±</w:t>
            </w:r>
            <w:r w:rsidRPr="001E053E">
              <w:rPr>
                <w:bCs/>
                <w:sz w:val="18"/>
                <w:szCs w:val="18"/>
              </w:rPr>
              <w:t>1mm</w:t>
            </w:r>
            <w:r w:rsidRPr="001E053E">
              <w:rPr>
                <w:bCs/>
                <w:sz w:val="18"/>
                <w:szCs w:val="18"/>
              </w:rPr>
              <w:t>；轧辊间隙</w:t>
            </w:r>
            <w:r w:rsidRPr="001E053E">
              <w:rPr>
                <w:bCs/>
                <w:sz w:val="18"/>
                <w:szCs w:val="18"/>
              </w:rPr>
              <w:t>:  0</w:t>
            </w:r>
            <w:r w:rsidRPr="001E053E">
              <w:rPr>
                <w:rFonts w:hint="eastAsia"/>
                <w:bCs/>
                <w:sz w:val="18"/>
                <w:szCs w:val="18"/>
              </w:rPr>
              <w:t>~</w:t>
            </w:r>
            <w:r w:rsidRPr="001E053E">
              <w:rPr>
                <w:bCs/>
                <w:sz w:val="18"/>
                <w:szCs w:val="18"/>
              </w:rPr>
              <w:t>1.2 mm</w:t>
            </w:r>
            <w:r w:rsidRPr="001E053E">
              <w:rPr>
                <w:bCs/>
                <w:sz w:val="18"/>
                <w:szCs w:val="18"/>
              </w:rPr>
              <w:t>（可调）；轧辊间隙调节精度</w:t>
            </w:r>
            <w:r w:rsidRPr="001E053E">
              <w:rPr>
                <w:bCs/>
                <w:sz w:val="18"/>
                <w:szCs w:val="18"/>
              </w:rPr>
              <w:t>:  0.01mm</w:t>
            </w:r>
          </w:p>
          <w:p w:rsidR="001E053E" w:rsidRPr="001E053E" w:rsidRDefault="001E053E" w:rsidP="001E053E">
            <w:pPr>
              <w:numPr>
                <w:ilvl w:val="0"/>
                <w:numId w:val="19"/>
              </w:numPr>
              <w:rPr>
                <w:bCs/>
                <w:sz w:val="18"/>
                <w:szCs w:val="18"/>
              </w:rPr>
            </w:pPr>
            <w:r w:rsidRPr="001E053E">
              <w:rPr>
                <w:rFonts w:ascii="仿宋" w:eastAsia="仿宋" w:hAnsi="仿宋" w:cs="仿宋" w:hint="eastAsia"/>
                <w:szCs w:val="21"/>
              </w:rPr>
              <w:t>★</w:t>
            </w:r>
            <w:r w:rsidRPr="001E053E">
              <w:rPr>
                <w:bCs/>
                <w:sz w:val="18"/>
                <w:szCs w:val="18"/>
              </w:rPr>
              <w:t>间隙公差可能随温度升高而变化：</w:t>
            </w:r>
          </w:p>
          <w:p w:rsidR="001E053E" w:rsidRPr="001E053E" w:rsidRDefault="001E053E" w:rsidP="001E053E">
            <w:pPr>
              <w:ind w:left="360" w:firstLineChars="200" w:firstLine="360"/>
              <w:rPr>
                <w:bCs/>
                <w:sz w:val="18"/>
                <w:szCs w:val="18"/>
              </w:rPr>
            </w:pPr>
            <w:r w:rsidRPr="001E053E">
              <w:rPr>
                <w:bCs/>
                <w:sz w:val="18"/>
                <w:szCs w:val="18"/>
              </w:rPr>
              <w:t>0-100</w:t>
            </w:r>
            <w:r w:rsidRPr="001E053E">
              <w:rPr>
                <w:rFonts w:ascii="宋体" w:hAnsi="宋体" w:cs="宋体" w:hint="eastAsia"/>
                <w:bCs/>
                <w:sz w:val="18"/>
                <w:szCs w:val="18"/>
              </w:rPr>
              <w:t>℃</w:t>
            </w:r>
            <w:r w:rsidRPr="001E053E">
              <w:rPr>
                <w:bCs/>
                <w:sz w:val="18"/>
                <w:szCs w:val="18"/>
              </w:rPr>
              <w:t>：</w:t>
            </w:r>
            <w:r w:rsidRPr="001E053E">
              <w:rPr>
                <w:bCs/>
                <w:sz w:val="18"/>
                <w:szCs w:val="18"/>
              </w:rPr>
              <w:t>0.008-0.01mm</w:t>
            </w:r>
          </w:p>
          <w:p w:rsidR="001E053E" w:rsidRPr="001E053E" w:rsidRDefault="001E053E" w:rsidP="001E053E">
            <w:pPr>
              <w:ind w:left="360" w:firstLineChars="200" w:firstLine="360"/>
              <w:rPr>
                <w:bCs/>
                <w:sz w:val="18"/>
                <w:szCs w:val="18"/>
              </w:rPr>
            </w:pPr>
            <w:r w:rsidRPr="001E053E">
              <w:rPr>
                <w:bCs/>
                <w:sz w:val="18"/>
                <w:szCs w:val="18"/>
              </w:rPr>
              <w:t>100-150</w:t>
            </w:r>
            <w:r w:rsidRPr="001E053E">
              <w:rPr>
                <w:rFonts w:ascii="宋体" w:hAnsi="宋体" w:cs="宋体" w:hint="eastAsia"/>
                <w:bCs/>
                <w:sz w:val="18"/>
                <w:szCs w:val="18"/>
              </w:rPr>
              <w:t>℃</w:t>
            </w:r>
            <w:r w:rsidRPr="001E053E">
              <w:rPr>
                <w:bCs/>
                <w:sz w:val="18"/>
                <w:szCs w:val="18"/>
              </w:rPr>
              <w:t>：</w:t>
            </w:r>
            <w:r w:rsidRPr="001E053E">
              <w:rPr>
                <w:bCs/>
                <w:sz w:val="18"/>
                <w:szCs w:val="18"/>
              </w:rPr>
              <w:t>0.02- 0.03mm</w:t>
            </w:r>
          </w:p>
          <w:p w:rsidR="001E053E" w:rsidRPr="001E053E" w:rsidRDefault="001E053E" w:rsidP="001E053E">
            <w:pPr>
              <w:ind w:left="360" w:firstLineChars="200" w:firstLine="360"/>
              <w:rPr>
                <w:bCs/>
                <w:sz w:val="18"/>
                <w:szCs w:val="18"/>
              </w:rPr>
            </w:pPr>
            <w:r w:rsidRPr="001E053E">
              <w:rPr>
                <w:bCs/>
                <w:sz w:val="18"/>
                <w:szCs w:val="18"/>
              </w:rPr>
              <w:t>150-200</w:t>
            </w:r>
            <w:r w:rsidRPr="001E053E">
              <w:rPr>
                <w:rFonts w:ascii="宋体" w:hAnsi="宋体" w:cs="宋体" w:hint="eastAsia"/>
                <w:bCs/>
                <w:sz w:val="18"/>
                <w:szCs w:val="18"/>
              </w:rPr>
              <w:t>℃</w:t>
            </w:r>
            <w:r w:rsidRPr="001E053E">
              <w:rPr>
                <w:bCs/>
                <w:sz w:val="18"/>
                <w:szCs w:val="18"/>
              </w:rPr>
              <w:t>：</w:t>
            </w:r>
            <w:r w:rsidRPr="001E053E">
              <w:rPr>
                <w:bCs/>
                <w:sz w:val="18"/>
                <w:szCs w:val="18"/>
              </w:rPr>
              <w:t>0.03-0.05mm</w:t>
            </w:r>
          </w:p>
          <w:p w:rsidR="001E053E" w:rsidRPr="001E053E" w:rsidRDefault="001E053E" w:rsidP="001E053E">
            <w:pPr>
              <w:numPr>
                <w:ilvl w:val="0"/>
                <w:numId w:val="19"/>
              </w:numPr>
              <w:rPr>
                <w:bCs/>
                <w:sz w:val="18"/>
                <w:szCs w:val="18"/>
              </w:rPr>
            </w:pPr>
            <w:r w:rsidRPr="001E053E">
              <w:rPr>
                <w:bCs/>
                <w:sz w:val="18"/>
                <w:szCs w:val="18"/>
              </w:rPr>
              <w:t>加热温度</w:t>
            </w:r>
            <w:r w:rsidRPr="001E053E">
              <w:rPr>
                <w:bCs/>
                <w:sz w:val="18"/>
                <w:szCs w:val="18"/>
              </w:rPr>
              <w:t xml:space="preserve">: </w:t>
            </w:r>
            <w:r w:rsidRPr="001E053E">
              <w:rPr>
                <w:bCs/>
                <w:sz w:val="18"/>
                <w:szCs w:val="18"/>
              </w:rPr>
              <w:t>两个数显温度控制器，分别独立控制两个轧辊的温度，可设置</w:t>
            </w:r>
            <w:r w:rsidRPr="001E053E">
              <w:rPr>
                <w:bCs/>
                <w:sz w:val="18"/>
                <w:szCs w:val="18"/>
              </w:rPr>
              <w:t>30</w:t>
            </w:r>
            <w:r w:rsidRPr="001E053E">
              <w:rPr>
                <w:bCs/>
                <w:sz w:val="18"/>
                <w:szCs w:val="18"/>
              </w:rPr>
              <w:t>段升降温程序。</w:t>
            </w:r>
          </w:p>
          <w:p w:rsidR="001E053E" w:rsidRPr="001E053E" w:rsidRDefault="001E053E" w:rsidP="001E053E">
            <w:pPr>
              <w:numPr>
                <w:ilvl w:val="0"/>
                <w:numId w:val="19"/>
              </w:numPr>
              <w:rPr>
                <w:bCs/>
                <w:sz w:val="18"/>
                <w:szCs w:val="18"/>
              </w:rPr>
            </w:pPr>
            <w:r w:rsidRPr="001E053E">
              <w:rPr>
                <w:bCs/>
                <w:sz w:val="18"/>
                <w:szCs w:val="18"/>
              </w:rPr>
              <w:t>最高加热温度：</w:t>
            </w:r>
            <w:r w:rsidRPr="001E053E">
              <w:rPr>
                <w:bCs/>
                <w:sz w:val="18"/>
                <w:szCs w:val="18"/>
              </w:rPr>
              <w:t>200</w:t>
            </w:r>
            <w:r w:rsidRPr="001E053E">
              <w:rPr>
                <w:rFonts w:ascii="宋体" w:hAnsi="宋体" w:cs="宋体" w:hint="eastAsia"/>
                <w:bCs/>
                <w:sz w:val="18"/>
                <w:szCs w:val="18"/>
              </w:rPr>
              <w:t>℃</w:t>
            </w:r>
            <w:r w:rsidRPr="001E053E">
              <w:rPr>
                <w:bCs/>
                <w:sz w:val="18"/>
                <w:szCs w:val="18"/>
              </w:rPr>
              <w:t>；建议升温速率</w:t>
            </w:r>
            <w:r w:rsidRPr="001E053E">
              <w:rPr>
                <w:bCs/>
                <w:sz w:val="18"/>
                <w:szCs w:val="18"/>
              </w:rPr>
              <w:t>: 1</w:t>
            </w:r>
            <w:r w:rsidRPr="001E053E">
              <w:rPr>
                <w:rFonts w:hint="eastAsia"/>
                <w:bCs/>
                <w:sz w:val="18"/>
                <w:szCs w:val="18"/>
              </w:rPr>
              <w:t xml:space="preserve"> ~</w:t>
            </w:r>
            <w:r w:rsidRPr="001E053E">
              <w:rPr>
                <w:bCs/>
                <w:sz w:val="18"/>
                <w:szCs w:val="18"/>
              </w:rPr>
              <w:t>3</w:t>
            </w:r>
            <w:r w:rsidRPr="001E053E">
              <w:rPr>
                <w:rFonts w:ascii="宋体" w:hAnsi="宋体" w:cs="宋体" w:hint="eastAsia"/>
                <w:bCs/>
                <w:sz w:val="18"/>
                <w:szCs w:val="18"/>
              </w:rPr>
              <w:t>℃</w:t>
            </w:r>
            <w:r w:rsidRPr="001E053E">
              <w:rPr>
                <w:bCs/>
                <w:sz w:val="18"/>
                <w:szCs w:val="18"/>
              </w:rPr>
              <w:t>/min</w:t>
            </w:r>
            <w:r w:rsidRPr="001E053E">
              <w:rPr>
                <w:bCs/>
                <w:sz w:val="18"/>
                <w:szCs w:val="18"/>
              </w:rPr>
              <w:t>；控温精度</w:t>
            </w:r>
            <w:r w:rsidRPr="001E053E">
              <w:rPr>
                <w:bCs/>
                <w:sz w:val="18"/>
                <w:szCs w:val="18"/>
              </w:rPr>
              <w:t xml:space="preserve">: </w:t>
            </w:r>
            <w:r w:rsidRPr="001E053E">
              <w:rPr>
                <w:bCs/>
                <w:kern w:val="0"/>
                <w:sz w:val="18"/>
                <w:szCs w:val="18"/>
              </w:rPr>
              <w:t>±</w:t>
            </w:r>
            <w:r w:rsidRPr="001E053E">
              <w:rPr>
                <w:bCs/>
                <w:sz w:val="18"/>
                <w:szCs w:val="18"/>
              </w:rPr>
              <w:t>5</w:t>
            </w:r>
            <w:r w:rsidRPr="001E053E">
              <w:rPr>
                <w:rFonts w:ascii="宋体" w:hAnsi="宋体" w:cs="宋体" w:hint="eastAsia"/>
                <w:bCs/>
                <w:sz w:val="18"/>
                <w:szCs w:val="18"/>
              </w:rPr>
              <w:t>℃</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1</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bl>
    <w:p w:rsidR="001E053E" w:rsidRPr="001E053E" w:rsidRDefault="001E053E" w:rsidP="001E053E">
      <w:pPr>
        <w:widowControl/>
        <w:rPr>
          <w:kern w:val="0"/>
          <w:sz w:val="24"/>
        </w:rPr>
      </w:pPr>
      <w:r w:rsidRPr="001E053E">
        <w:rPr>
          <w:kern w:val="0"/>
          <w:sz w:val="24"/>
        </w:rPr>
        <w:t>2</w:t>
      </w:r>
      <w:r w:rsidRPr="001E053E">
        <w:rPr>
          <w:kern w:val="0"/>
          <w:sz w:val="24"/>
        </w:rPr>
        <w:t>、其他要求：</w:t>
      </w:r>
    </w:p>
    <w:p w:rsidR="001E053E" w:rsidRPr="001E053E" w:rsidRDefault="001E053E" w:rsidP="001E053E">
      <w:pPr>
        <w:widowControl/>
        <w:rPr>
          <w:kern w:val="0"/>
          <w:sz w:val="24"/>
        </w:rPr>
      </w:pPr>
      <w:r w:rsidRPr="001E053E">
        <w:rPr>
          <w:kern w:val="0"/>
          <w:sz w:val="24"/>
        </w:rPr>
        <w:lastRenderedPageBreak/>
        <w:t>1</w:t>
      </w:r>
      <w:r w:rsidRPr="001E053E">
        <w:rPr>
          <w:kern w:val="0"/>
          <w:sz w:val="24"/>
        </w:rPr>
        <w:t>、投标人应对每个指标项的偏离情况做应答，不得遗漏；投标文件中的技术参数指标必须真实。</w:t>
      </w:r>
    </w:p>
    <w:p w:rsidR="001E053E" w:rsidRPr="001E053E" w:rsidRDefault="001E053E" w:rsidP="001E053E">
      <w:pPr>
        <w:widowControl/>
        <w:rPr>
          <w:kern w:val="0"/>
          <w:sz w:val="24"/>
        </w:rPr>
      </w:pPr>
      <w:r w:rsidRPr="001E053E">
        <w:rPr>
          <w:kern w:val="0"/>
          <w:sz w:val="24"/>
        </w:rPr>
        <w:t>2</w:t>
      </w:r>
      <w:r w:rsidRPr="001E053E">
        <w:rPr>
          <w:kern w:val="0"/>
          <w:sz w:val="24"/>
        </w:rPr>
        <w:t>、投标人投标提供的设备必须是厂商原装的、全新的，配置与装箱单相符；数量、质量及性能不低于本标书中提出的要求；应准确无误地表明设备型号、规格、制造厂及生产或出厂日期。</w:t>
      </w:r>
    </w:p>
    <w:p w:rsidR="001E053E" w:rsidRPr="001E053E" w:rsidRDefault="001E053E" w:rsidP="001E053E">
      <w:pPr>
        <w:widowControl/>
        <w:rPr>
          <w:kern w:val="0"/>
          <w:sz w:val="24"/>
        </w:rPr>
      </w:pPr>
      <w:r w:rsidRPr="001E053E">
        <w:rPr>
          <w:kern w:val="0"/>
          <w:sz w:val="24"/>
        </w:rPr>
        <w:t>3</w:t>
      </w:r>
      <w:r w:rsidRPr="001E053E">
        <w:rPr>
          <w:kern w:val="0"/>
          <w:sz w:val="24"/>
        </w:rPr>
        <w:t>、</w:t>
      </w:r>
      <w:r w:rsidRPr="001E053E">
        <w:rPr>
          <w:kern w:val="0"/>
          <w:sz w:val="24"/>
        </w:rPr>
        <w:t> </w:t>
      </w:r>
      <w:r w:rsidRPr="001E053E">
        <w:rPr>
          <w:kern w:val="0"/>
          <w:sz w:val="24"/>
        </w:rPr>
        <w:t>报价</w:t>
      </w:r>
      <w:r w:rsidRPr="001E053E">
        <w:rPr>
          <w:kern w:val="0"/>
          <w:sz w:val="24"/>
        </w:rPr>
        <w:t>:</w:t>
      </w:r>
      <w:r w:rsidRPr="001E053E">
        <w:rPr>
          <w:kern w:val="0"/>
          <w:sz w:val="24"/>
        </w:rPr>
        <w:t>进口设备需报免税价及含税价，一律用人民币报价且含一切进口货物报关费用（外贸公司进口代理费用、清关费用、银行手续费、海关监管手续费）、负责申办机电进口网上申报及许可证批文费用、机场码头最终目的地《实验室》运费、保险费）。另外向绍兴海关申办免税需委托笫三方代理，中标方应付每单约</w:t>
      </w:r>
      <w:r w:rsidRPr="001E053E">
        <w:rPr>
          <w:kern w:val="0"/>
          <w:sz w:val="24"/>
        </w:rPr>
        <w:t>300</w:t>
      </w:r>
      <w:r w:rsidRPr="001E053E">
        <w:rPr>
          <w:kern w:val="0"/>
          <w:sz w:val="24"/>
        </w:rPr>
        <w:t>元笫三方代理手续费；如进口设备不能免税，含税价不得超过免税价</w:t>
      </w:r>
      <w:r w:rsidRPr="001E053E">
        <w:rPr>
          <w:kern w:val="0"/>
          <w:sz w:val="24"/>
        </w:rPr>
        <w:t>17%</w:t>
      </w:r>
      <w:r w:rsidRPr="001E053E">
        <w:rPr>
          <w:kern w:val="0"/>
          <w:sz w:val="24"/>
        </w:rPr>
        <w:t>。</w:t>
      </w:r>
    </w:p>
    <w:p w:rsidR="001E053E" w:rsidRPr="001E053E" w:rsidRDefault="001E053E" w:rsidP="001E053E">
      <w:pPr>
        <w:widowControl/>
        <w:rPr>
          <w:kern w:val="0"/>
          <w:sz w:val="24"/>
        </w:rPr>
      </w:pPr>
      <w:r w:rsidRPr="001E053E">
        <w:rPr>
          <w:kern w:val="0"/>
          <w:sz w:val="24"/>
        </w:rPr>
        <w:t>4</w:t>
      </w:r>
      <w:r w:rsidRPr="001E053E">
        <w:rPr>
          <w:kern w:val="0"/>
          <w:sz w:val="24"/>
        </w:rPr>
        <w:t>、交货期</w:t>
      </w:r>
      <w:r w:rsidRPr="001E053E">
        <w:rPr>
          <w:kern w:val="0"/>
          <w:sz w:val="24"/>
        </w:rPr>
        <w:t>: </w:t>
      </w:r>
      <w:r w:rsidRPr="001E053E">
        <w:rPr>
          <w:kern w:val="0"/>
          <w:sz w:val="24"/>
        </w:rPr>
        <w:t>国</w:t>
      </w:r>
      <w:r w:rsidRPr="001409AF">
        <w:rPr>
          <w:kern w:val="0"/>
          <w:sz w:val="24"/>
        </w:rPr>
        <w:t>产设备中标即日起</w:t>
      </w:r>
      <w:r w:rsidRPr="001409AF">
        <w:rPr>
          <w:rFonts w:hint="eastAsia"/>
          <w:kern w:val="0"/>
          <w:sz w:val="24"/>
        </w:rPr>
        <w:t>30</w:t>
      </w:r>
      <w:r w:rsidRPr="001409AF">
        <w:rPr>
          <w:kern w:val="0"/>
          <w:sz w:val="24"/>
        </w:rPr>
        <w:t>天内中标单位到使用单位签订合同，</w:t>
      </w:r>
      <w:r w:rsidRPr="001409AF">
        <w:rPr>
          <w:kern w:val="0"/>
          <w:sz w:val="24"/>
        </w:rPr>
        <w:t>20</w:t>
      </w:r>
      <w:r w:rsidRPr="001409AF">
        <w:rPr>
          <w:kern w:val="0"/>
          <w:sz w:val="24"/>
        </w:rPr>
        <w:t>天内到货；进口设备中标即日起</w:t>
      </w:r>
      <w:r w:rsidRPr="001409AF">
        <w:rPr>
          <w:rFonts w:hint="eastAsia"/>
          <w:kern w:val="0"/>
          <w:sz w:val="24"/>
        </w:rPr>
        <w:t>30</w:t>
      </w:r>
      <w:r w:rsidRPr="001409AF">
        <w:rPr>
          <w:kern w:val="0"/>
          <w:sz w:val="24"/>
        </w:rPr>
        <w:t>天内中标单位到使用单位签订合同，中标合同签订</w:t>
      </w:r>
      <w:r w:rsidRPr="001409AF">
        <w:rPr>
          <w:kern w:val="0"/>
          <w:sz w:val="24"/>
        </w:rPr>
        <w:t>10</w:t>
      </w:r>
      <w:r w:rsidRPr="001409AF">
        <w:rPr>
          <w:kern w:val="0"/>
          <w:sz w:val="24"/>
        </w:rPr>
        <w:t>天内中标单位必须落入外贸进出口公司并负责代理进口协议书</w:t>
      </w:r>
      <w:r w:rsidRPr="001409AF">
        <w:rPr>
          <w:kern w:val="0"/>
          <w:sz w:val="24"/>
        </w:rPr>
        <w:t>3</w:t>
      </w:r>
      <w:r w:rsidRPr="001409AF">
        <w:rPr>
          <w:kern w:val="0"/>
          <w:sz w:val="24"/>
        </w:rPr>
        <w:t>份、合同</w:t>
      </w:r>
      <w:r w:rsidRPr="001409AF">
        <w:rPr>
          <w:kern w:val="0"/>
          <w:sz w:val="24"/>
        </w:rPr>
        <w:t>7</w:t>
      </w:r>
      <w:r w:rsidRPr="001409AF">
        <w:rPr>
          <w:kern w:val="0"/>
          <w:sz w:val="24"/>
        </w:rPr>
        <w:t>份，外贸合同、形式发票、仪器结构与工作原理（书面说明）、提供能反映仪器真实外型的照片或彩页。签订合同后</w:t>
      </w:r>
      <w:r w:rsidRPr="001409AF">
        <w:rPr>
          <w:kern w:val="0"/>
          <w:sz w:val="24"/>
        </w:rPr>
        <w:t>180</w:t>
      </w:r>
      <w:r w:rsidRPr="001409AF">
        <w:rPr>
          <w:kern w:val="0"/>
          <w:sz w:val="24"/>
        </w:rPr>
        <w:t>天内到货，货到</w:t>
      </w:r>
      <w:r w:rsidRPr="001409AF">
        <w:rPr>
          <w:kern w:val="0"/>
          <w:sz w:val="24"/>
        </w:rPr>
        <w:t>15</w:t>
      </w:r>
      <w:r w:rsidRPr="001409AF">
        <w:rPr>
          <w:kern w:val="0"/>
          <w:sz w:val="24"/>
        </w:rPr>
        <w:t>天内完成</w:t>
      </w:r>
      <w:r w:rsidRPr="001E053E">
        <w:rPr>
          <w:kern w:val="0"/>
          <w:sz w:val="24"/>
        </w:rPr>
        <w:t>仪器安装和调试。</w:t>
      </w:r>
    </w:p>
    <w:p w:rsidR="001E053E" w:rsidRPr="001E053E" w:rsidRDefault="001E053E" w:rsidP="001E053E">
      <w:pPr>
        <w:widowControl/>
        <w:rPr>
          <w:kern w:val="0"/>
          <w:sz w:val="24"/>
        </w:rPr>
      </w:pPr>
      <w:r w:rsidRPr="001E053E">
        <w:rPr>
          <w:rFonts w:hint="eastAsia"/>
          <w:kern w:val="0"/>
          <w:sz w:val="24"/>
        </w:rPr>
        <w:t>5</w:t>
      </w:r>
      <w:r w:rsidRPr="001E053E">
        <w:rPr>
          <w:rFonts w:hint="eastAsia"/>
          <w:kern w:val="0"/>
          <w:sz w:val="24"/>
        </w:rPr>
        <w:t>、付款方式：抗疫期间，按照浙财采监</w:t>
      </w:r>
      <w:r w:rsidRPr="001E053E">
        <w:rPr>
          <w:rFonts w:hint="eastAsia"/>
          <w:kern w:val="0"/>
          <w:sz w:val="24"/>
        </w:rPr>
        <w:t>[2020]3</w:t>
      </w:r>
      <w:r w:rsidRPr="001E053E">
        <w:rPr>
          <w:rFonts w:hint="eastAsia"/>
          <w:kern w:val="0"/>
          <w:sz w:val="24"/>
        </w:rPr>
        <w:t>号文件精神执行，采购单位应在合同生效以及具备实施条件后</w:t>
      </w:r>
      <w:r w:rsidRPr="001E053E">
        <w:rPr>
          <w:rFonts w:hint="eastAsia"/>
          <w:kern w:val="0"/>
          <w:sz w:val="24"/>
        </w:rPr>
        <w:t>15</w:t>
      </w:r>
      <w:r w:rsidRPr="001E053E">
        <w:rPr>
          <w:rFonts w:hint="eastAsia"/>
          <w:kern w:val="0"/>
          <w:sz w:val="24"/>
        </w:rPr>
        <w:t>日内支付政府采购预付款，其他部分支付由双方协商。合同签订后中标人需提交中标价的</w:t>
      </w:r>
      <w:r w:rsidRPr="001E053E">
        <w:rPr>
          <w:rFonts w:hint="eastAsia"/>
          <w:kern w:val="0"/>
          <w:sz w:val="24"/>
        </w:rPr>
        <w:t>5%</w:t>
      </w:r>
      <w:r w:rsidRPr="001E053E">
        <w:rPr>
          <w:rFonts w:hint="eastAsia"/>
          <w:kern w:val="0"/>
          <w:sz w:val="24"/>
        </w:rPr>
        <w:t>作为履约保证金；验收合格后，由中标人提供有效发票，采购人在</w:t>
      </w:r>
      <w:r w:rsidRPr="001E053E">
        <w:rPr>
          <w:rFonts w:hint="eastAsia"/>
          <w:kern w:val="0"/>
          <w:sz w:val="24"/>
        </w:rPr>
        <w:t>15</w:t>
      </w:r>
      <w:r w:rsidRPr="001E053E">
        <w:rPr>
          <w:rFonts w:hint="eastAsia"/>
          <w:kern w:val="0"/>
          <w:sz w:val="24"/>
        </w:rPr>
        <w:t>天内向中标人支付合同金额的</w:t>
      </w:r>
      <w:r w:rsidRPr="001E053E">
        <w:rPr>
          <w:rFonts w:hint="eastAsia"/>
          <w:kern w:val="0"/>
          <w:sz w:val="24"/>
        </w:rPr>
        <w:t>100%</w:t>
      </w:r>
      <w:r w:rsidRPr="001E053E">
        <w:rPr>
          <w:rFonts w:hint="eastAsia"/>
          <w:kern w:val="0"/>
          <w:sz w:val="24"/>
        </w:rPr>
        <w:t>。履约保证金自动转为质保金（不计息）。无质量问题</w:t>
      </w:r>
      <w:r w:rsidRPr="001E053E">
        <w:rPr>
          <w:rFonts w:hint="eastAsia"/>
          <w:kern w:val="0"/>
          <w:sz w:val="24"/>
        </w:rPr>
        <w:t>1</w:t>
      </w:r>
      <w:r w:rsidRPr="001E053E">
        <w:rPr>
          <w:rFonts w:hint="eastAsia"/>
          <w:kern w:val="0"/>
          <w:sz w:val="24"/>
        </w:rPr>
        <w:t>年后退还质保金，有质量问题延期退还质保金。</w:t>
      </w:r>
    </w:p>
    <w:p w:rsidR="001E053E" w:rsidRPr="001E053E" w:rsidRDefault="001E053E" w:rsidP="001E053E">
      <w:pPr>
        <w:widowControl/>
      </w:pPr>
      <w:r w:rsidRPr="001E053E">
        <w:rPr>
          <w:kern w:val="0"/>
          <w:sz w:val="24"/>
        </w:rPr>
        <w:t>6</w:t>
      </w:r>
      <w:r w:rsidRPr="001E053E">
        <w:rPr>
          <w:kern w:val="0"/>
          <w:sz w:val="24"/>
        </w:rPr>
        <w:t>、中标人应派技术人员负责设备的安装、调试，调试所需专用工具、设施、物料等由中标人自备、自费运到现场，完工后自费搬走。并且提供相应的培训，产生的一切费用应包含在中标价格中，不得另行收费。</w:t>
      </w:r>
    </w:p>
    <w:p w:rsidR="001E053E" w:rsidRPr="001E053E" w:rsidRDefault="001E053E" w:rsidP="001E053E">
      <w:pPr>
        <w:spacing w:line="440" w:lineRule="exact"/>
        <w:rPr>
          <w:kern w:val="0"/>
          <w:sz w:val="24"/>
        </w:rPr>
      </w:pPr>
      <w:r w:rsidRPr="001E053E">
        <w:rPr>
          <w:kern w:val="0"/>
          <w:sz w:val="24"/>
        </w:rPr>
        <w:t>7</w:t>
      </w:r>
      <w:r w:rsidRPr="001E053E">
        <w:rPr>
          <w:kern w:val="0"/>
          <w:sz w:val="24"/>
        </w:rPr>
        <w:t>、至少提供</w:t>
      </w:r>
      <w:r w:rsidRPr="001E053E">
        <w:rPr>
          <w:kern w:val="0"/>
          <w:sz w:val="24"/>
        </w:rPr>
        <w:t>1</w:t>
      </w:r>
      <w:r w:rsidRPr="001E053E">
        <w:rPr>
          <w:kern w:val="0"/>
          <w:sz w:val="24"/>
        </w:rPr>
        <w:t>年质保期</w:t>
      </w:r>
    </w:p>
    <w:p w:rsidR="001E053E" w:rsidRPr="001E053E" w:rsidRDefault="001E053E" w:rsidP="001E053E">
      <w:pPr>
        <w:spacing w:line="420" w:lineRule="exact"/>
        <w:rPr>
          <w:b/>
          <w:sz w:val="24"/>
        </w:rPr>
      </w:pPr>
      <w:r w:rsidRPr="001E053E">
        <w:rPr>
          <w:rFonts w:ascii="宋体" w:hAnsi="宋体" w:hint="eastAsia"/>
          <w:b/>
          <w:sz w:val="24"/>
          <w:bdr w:val="single" w:sz="4" w:space="0" w:color="auto"/>
        </w:rPr>
        <w:t>0</w:t>
      </w:r>
      <w:r w:rsidRPr="001E053E">
        <w:rPr>
          <w:rFonts w:ascii="宋体" w:hAnsi="宋体"/>
          <w:b/>
          <w:sz w:val="24"/>
          <w:bdr w:val="single" w:sz="4" w:space="0" w:color="auto"/>
        </w:rPr>
        <w:t>3</w:t>
      </w:r>
      <w:r w:rsidRPr="001E053E">
        <w:rPr>
          <w:rFonts w:ascii="宋体" w:hAnsi="宋体" w:hint="eastAsia"/>
          <w:b/>
          <w:sz w:val="24"/>
          <w:bdr w:val="single" w:sz="4" w:space="0" w:color="auto"/>
        </w:rPr>
        <w:t>标</w:t>
      </w:r>
      <w:r w:rsidRPr="001E053E">
        <w:rPr>
          <w:rFonts w:ascii="宋体" w:hAnsi="宋体" w:cs="宋体" w:hint="eastAsia"/>
          <w:b/>
          <w:bCs/>
          <w:kern w:val="0"/>
          <w:sz w:val="24"/>
        </w:rPr>
        <w:t>实验室建设3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
        <w:gridCol w:w="590"/>
        <w:gridCol w:w="7470"/>
        <w:gridCol w:w="299"/>
        <w:gridCol w:w="299"/>
      </w:tblGrid>
      <w:tr w:rsidR="001E053E" w:rsidRPr="001E053E" w:rsidTr="001E053E">
        <w:trPr>
          <w:trHeight w:val="285"/>
        </w:trPr>
        <w:tc>
          <w:tcPr>
            <w:tcW w:w="398" w:type="pct"/>
            <w:shd w:val="clear" w:color="auto" w:fill="auto"/>
            <w:noWrap/>
            <w:vAlign w:val="center"/>
          </w:tcPr>
          <w:p w:rsidR="001E053E" w:rsidRPr="001E053E" w:rsidRDefault="001E053E" w:rsidP="001E053E">
            <w:pPr>
              <w:widowControl/>
              <w:jc w:val="center"/>
              <w:rPr>
                <w:b/>
                <w:kern w:val="0"/>
                <w:sz w:val="18"/>
                <w:szCs w:val="18"/>
              </w:rPr>
            </w:pPr>
            <w:r w:rsidRPr="001E053E">
              <w:rPr>
                <w:b/>
                <w:kern w:val="0"/>
                <w:sz w:val="18"/>
                <w:szCs w:val="18"/>
              </w:rPr>
              <w:t>序号</w:t>
            </w:r>
          </w:p>
        </w:tc>
        <w:tc>
          <w:tcPr>
            <w:tcW w:w="669" w:type="pct"/>
            <w:shd w:val="clear" w:color="auto" w:fill="auto"/>
            <w:noWrap/>
            <w:vAlign w:val="center"/>
          </w:tcPr>
          <w:p w:rsidR="001E053E" w:rsidRPr="001E053E" w:rsidRDefault="001E053E" w:rsidP="001E053E">
            <w:pPr>
              <w:widowControl/>
              <w:jc w:val="center"/>
              <w:rPr>
                <w:b/>
                <w:kern w:val="0"/>
                <w:sz w:val="18"/>
                <w:szCs w:val="18"/>
              </w:rPr>
            </w:pPr>
            <w:r w:rsidRPr="001E053E">
              <w:rPr>
                <w:b/>
                <w:kern w:val="0"/>
                <w:sz w:val="18"/>
                <w:szCs w:val="18"/>
              </w:rPr>
              <w:t>设备名称</w:t>
            </w:r>
          </w:p>
        </w:tc>
        <w:tc>
          <w:tcPr>
            <w:tcW w:w="3175" w:type="pct"/>
            <w:shd w:val="clear" w:color="auto" w:fill="auto"/>
            <w:noWrap/>
            <w:vAlign w:val="center"/>
          </w:tcPr>
          <w:p w:rsidR="001E053E" w:rsidRPr="001E053E" w:rsidRDefault="001E053E" w:rsidP="001E053E">
            <w:pPr>
              <w:widowControl/>
              <w:jc w:val="center"/>
              <w:rPr>
                <w:b/>
                <w:kern w:val="0"/>
                <w:sz w:val="18"/>
                <w:szCs w:val="18"/>
              </w:rPr>
            </w:pPr>
            <w:r w:rsidRPr="001E053E">
              <w:rPr>
                <w:b/>
                <w:kern w:val="0"/>
                <w:sz w:val="18"/>
                <w:szCs w:val="18"/>
              </w:rPr>
              <w:t>产品参数</w:t>
            </w:r>
          </w:p>
        </w:tc>
        <w:tc>
          <w:tcPr>
            <w:tcW w:w="398" w:type="pct"/>
            <w:shd w:val="clear" w:color="auto" w:fill="auto"/>
            <w:noWrap/>
            <w:vAlign w:val="center"/>
          </w:tcPr>
          <w:p w:rsidR="001E053E" w:rsidRPr="001E053E" w:rsidRDefault="001E053E" w:rsidP="001E053E">
            <w:pPr>
              <w:widowControl/>
              <w:jc w:val="center"/>
              <w:rPr>
                <w:b/>
                <w:kern w:val="0"/>
                <w:sz w:val="18"/>
                <w:szCs w:val="18"/>
              </w:rPr>
            </w:pPr>
            <w:r w:rsidRPr="001E053E">
              <w:rPr>
                <w:b/>
                <w:kern w:val="0"/>
                <w:sz w:val="18"/>
                <w:szCs w:val="18"/>
              </w:rPr>
              <w:t>数量</w:t>
            </w:r>
          </w:p>
        </w:tc>
        <w:tc>
          <w:tcPr>
            <w:tcW w:w="360" w:type="pct"/>
            <w:noWrap/>
            <w:vAlign w:val="center"/>
          </w:tcPr>
          <w:p w:rsidR="001E053E" w:rsidRPr="001E053E" w:rsidRDefault="001E053E" w:rsidP="001E053E">
            <w:pPr>
              <w:widowControl/>
              <w:jc w:val="center"/>
              <w:rPr>
                <w:b/>
                <w:kern w:val="0"/>
                <w:sz w:val="18"/>
                <w:szCs w:val="18"/>
              </w:rPr>
            </w:pPr>
            <w:r w:rsidRPr="001E053E">
              <w:rPr>
                <w:b/>
                <w:kern w:val="0"/>
                <w:sz w:val="18"/>
                <w:szCs w:val="18"/>
              </w:rPr>
              <w:t>单位</w:t>
            </w:r>
          </w:p>
        </w:tc>
      </w:tr>
      <w:tr w:rsidR="001E053E" w:rsidRPr="001E053E" w:rsidTr="001E053E">
        <w:trPr>
          <w:trHeight w:val="983"/>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1</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虚拟仿真软件</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一、实验内容：磷酸铁锂的合成</w:t>
            </w:r>
          </w:p>
          <w:p w:rsidR="001E053E" w:rsidRPr="001E053E" w:rsidRDefault="001E053E" w:rsidP="001E053E">
            <w:pPr>
              <w:ind w:firstLineChars="200" w:firstLine="360"/>
              <w:rPr>
                <w:bCs/>
                <w:sz w:val="18"/>
                <w:szCs w:val="18"/>
              </w:rPr>
            </w:pPr>
            <w:r w:rsidRPr="001E053E">
              <w:rPr>
                <w:bCs/>
                <w:sz w:val="18"/>
                <w:szCs w:val="18"/>
              </w:rPr>
              <w:t>实验采用溶剂热法制备磷酸铁锂，分为仪器准备、试剂称量、混合搅拌、水热反应、过滤洗涤烘干、加碳源混合研磨、氮气气氛下高温煅烧等步骤。在整个合成过程中，通过调节</w:t>
            </w:r>
            <w:r w:rsidRPr="001E053E">
              <w:rPr>
                <w:bCs/>
                <w:sz w:val="18"/>
                <w:szCs w:val="18"/>
              </w:rPr>
              <w:t>Li</w:t>
            </w:r>
            <w:r w:rsidRPr="001E053E">
              <w:rPr>
                <w:bCs/>
                <w:sz w:val="18"/>
                <w:szCs w:val="18"/>
              </w:rPr>
              <w:t>源化学计量比、添加剂用量、合成温度等变化，实现对合成样品组分、形貌和晶粒度的控制。通过构建数据库进行物理建模，实现三个变量在限定范围内的无极调变（展示典型变化），呈现对应真实的实验结果的模拟。</w:t>
            </w:r>
            <w:r w:rsidRPr="001E053E">
              <w:rPr>
                <w:bCs/>
                <w:sz w:val="18"/>
                <w:szCs w:val="18"/>
              </w:rPr>
              <w:cr/>
            </w:r>
            <w:r w:rsidRPr="001E053E">
              <w:rPr>
                <w:bCs/>
                <w:sz w:val="18"/>
                <w:szCs w:val="18"/>
              </w:rPr>
              <w:t>（</w:t>
            </w:r>
            <w:r w:rsidRPr="001E053E">
              <w:rPr>
                <w:bCs/>
                <w:sz w:val="18"/>
                <w:szCs w:val="18"/>
              </w:rPr>
              <w:t>1</w:t>
            </w:r>
            <w:r w:rsidRPr="001E053E">
              <w:rPr>
                <w:bCs/>
                <w:sz w:val="18"/>
                <w:szCs w:val="18"/>
              </w:rPr>
              <w:t>）启动及初始化限制：</w:t>
            </w:r>
            <w:r w:rsidRPr="001E053E">
              <w:rPr>
                <w:bCs/>
                <w:sz w:val="18"/>
                <w:szCs w:val="18"/>
              </w:rPr>
              <w:cr/>
              <w:t xml:space="preserve">    1</w:t>
            </w:r>
            <w:r w:rsidRPr="001E053E">
              <w:rPr>
                <w:bCs/>
                <w:sz w:val="18"/>
                <w:szCs w:val="18"/>
              </w:rPr>
              <w:t>）学员机可单独启动。</w:t>
            </w:r>
            <w:r w:rsidRPr="001E053E">
              <w:rPr>
                <w:bCs/>
                <w:sz w:val="18"/>
                <w:szCs w:val="18"/>
              </w:rPr>
              <w:cr/>
              <w:t xml:space="preserve">    2</w:t>
            </w:r>
            <w:r w:rsidRPr="001E053E">
              <w:rPr>
                <w:bCs/>
                <w:sz w:val="18"/>
                <w:szCs w:val="18"/>
              </w:rPr>
              <w:t>）教师机远程启动学员机。</w:t>
            </w:r>
          </w:p>
          <w:p w:rsidR="001E053E" w:rsidRPr="001E053E" w:rsidRDefault="001E053E" w:rsidP="001E053E">
            <w:pPr>
              <w:ind w:firstLineChars="200" w:firstLine="360"/>
              <w:rPr>
                <w:bCs/>
                <w:sz w:val="18"/>
                <w:szCs w:val="18"/>
              </w:rPr>
            </w:pPr>
            <w:r w:rsidRPr="001E053E">
              <w:rPr>
                <w:bCs/>
                <w:sz w:val="18"/>
                <w:szCs w:val="18"/>
              </w:rPr>
              <w:t>初始学生必须根据反应方程式和反应釜体积计算试剂的用量，并根据文献可调整</w:t>
            </w:r>
            <w:r w:rsidRPr="001E053E">
              <w:rPr>
                <w:bCs/>
                <w:sz w:val="18"/>
                <w:szCs w:val="18"/>
              </w:rPr>
              <w:t>Li</w:t>
            </w:r>
            <w:r w:rsidRPr="001E053E">
              <w:rPr>
                <w:bCs/>
                <w:sz w:val="18"/>
                <w:szCs w:val="18"/>
              </w:rPr>
              <w:t>源用量和添加剂用量，设置样品编号；</w:t>
            </w:r>
            <w:r w:rsidRPr="001E053E">
              <w:rPr>
                <w:bCs/>
                <w:sz w:val="18"/>
                <w:szCs w:val="18"/>
              </w:rPr>
              <w:cr/>
            </w:r>
            <w:r w:rsidRPr="001E053E">
              <w:rPr>
                <w:bCs/>
                <w:sz w:val="18"/>
                <w:szCs w:val="18"/>
              </w:rPr>
              <w:t>根据试剂用量进行称量，混合搅拌充分；</w:t>
            </w:r>
            <w:r w:rsidRPr="001E053E">
              <w:rPr>
                <w:bCs/>
                <w:sz w:val="18"/>
                <w:szCs w:val="18"/>
              </w:rPr>
              <w:cr/>
            </w:r>
            <w:r w:rsidRPr="001E053E">
              <w:rPr>
                <w:bCs/>
                <w:sz w:val="18"/>
                <w:szCs w:val="18"/>
              </w:rPr>
              <w:t>根据文献设置水热反应温度和时间，反应完成后用去离子水进行过滤充分洗涤；</w:t>
            </w:r>
            <w:r w:rsidRPr="001E053E">
              <w:rPr>
                <w:bCs/>
                <w:sz w:val="18"/>
                <w:szCs w:val="18"/>
              </w:rPr>
              <w:cr/>
            </w:r>
            <w:r w:rsidRPr="001E053E">
              <w:rPr>
                <w:bCs/>
                <w:sz w:val="18"/>
                <w:szCs w:val="18"/>
              </w:rPr>
              <w:t>放入烘箱，设置温度，烘干；</w:t>
            </w:r>
            <w:r w:rsidRPr="001E053E">
              <w:rPr>
                <w:bCs/>
                <w:sz w:val="18"/>
                <w:szCs w:val="18"/>
              </w:rPr>
              <w:cr/>
            </w:r>
            <w:r w:rsidRPr="001E053E">
              <w:rPr>
                <w:bCs/>
                <w:sz w:val="18"/>
                <w:szCs w:val="18"/>
              </w:rPr>
              <w:t>添加碳源充分混合研磨，设置管式炉升温曲线，开氮气进行高温煅烧；</w:t>
            </w:r>
            <w:r w:rsidRPr="001E053E">
              <w:rPr>
                <w:bCs/>
                <w:sz w:val="18"/>
                <w:szCs w:val="18"/>
              </w:rPr>
              <w:cr/>
            </w:r>
            <w:r w:rsidRPr="001E053E">
              <w:rPr>
                <w:bCs/>
                <w:sz w:val="18"/>
                <w:szCs w:val="18"/>
              </w:rPr>
              <w:t>样品称量，装瓶、贴标签。</w:t>
            </w:r>
          </w:p>
          <w:p w:rsidR="001E053E" w:rsidRPr="001E053E" w:rsidRDefault="001E053E" w:rsidP="001E053E">
            <w:pPr>
              <w:rPr>
                <w:bCs/>
                <w:sz w:val="18"/>
                <w:szCs w:val="18"/>
              </w:rPr>
            </w:pPr>
            <w:r w:rsidRPr="001E053E">
              <w:rPr>
                <w:bCs/>
                <w:sz w:val="18"/>
                <w:szCs w:val="18"/>
              </w:rPr>
              <w:t>（</w:t>
            </w:r>
            <w:r w:rsidRPr="001E053E">
              <w:rPr>
                <w:bCs/>
                <w:sz w:val="18"/>
                <w:szCs w:val="18"/>
              </w:rPr>
              <w:t>2</w:t>
            </w:r>
            <w:r w:rsidRPr="001E053E">
              <w:rPr>
                <w:bCs/>
                <w:sz w:val="18"/>
                <w:szCs w:val="18"/>
              </w:rPr>
              <w:t>）辅助评分：软件能够对学生的错误操作进行分数的扣减，相应操作步骤的权重可以根据</w:t>
            </w:r>
            <w:r w:rsidRPr="001E053E">
              <w:rPr>
                <w:bCs/>
                <w:sz w:val="18"/>
                <w:szCs w:val="18"/>
              </w:rPr>
              <w:lastRenderedPageBreak/>
              <w:t>需要进行重新设定。</w:t>
            </w:r>
            <w:r w:rsidRPr="001E053E">
              <w:rPr>
                <w:bCs/>
                <w:sz w:val="18"/>
                <w:szCs w:val="18"/>
              </w:rPr>
              <w:cr/>
            </w:r>
            <w:r w:rsidRPr="001E053E">
              <w:rPr>
                <w:bCs/>
                <w:sz w:val="18"/>
                <w:szCs w:val="18"/>
              </w:rPr>
              <w:t>（</w:t>
            </w:r>
            <w:r w:rsidRPr="001E053E">
              <w:rPr>
                <w:bCs/>
                <w:sz w:val="18"/>
                <w:szCs w:val="18"/>
              </w:rPr>
              <w:t>3</w:t>
            </w:r>
            <w:r w:rsidRPr="001E053E">
              <w:rPr>
                <w:bCs/>
                <w:sz w:val="18"/>
                <w:szCs w:val="18"/>
              </w:rPr>
              <w:t>）实验演示：演示模式下可以快速学习浏览实验过程，并且可以选择性地学习相应的实验操作。</w:t>
            </w:r>
            <w:r w:rsidRPr="001E053E">
              <w:rPr>
                <w:bCs/>
                <w:sz w:val="18"/>
                <w:szCs w:val="18"/>
              </w:rPr>
              <w:cr/>
            </w:r>
            <w:r w:rsidRPr="001E053E">
              <w:rPr>
                <w:bCs/>
                <w:sz w:val="18"/>
                <w:szCs w:val="18"/>
              </w:rPr>
              <w:t>（</w:t>
            </w:r>
            <w:r w:rsidRPr="001E053E">
              <w:rPr>
                <w:bCs/>
                <w:sz w:val="18"/>
                <w:szCs w:val="18"/>
              </w:rPr>
              <w:t>4</w:t>
            </w:r>
            <w:r w:rsidRPr="001E053E">
              <w:rPr>
                <w:bCs/>
                <w:sz w:val="18"/>
                <w:szCs w:val="18"/>
              </w:rPr>
              <w:t>）实验操作：在操作模式下，学生可以在高度仿真实验室场景中进行场景漫游，并且可以根据实验内容进行相应的实验操作。</w:t>
            </w:r>
            <w:r w:rsidRPr="001E053E">
              <w:rPr>
                <w:bCs/>
                <w:sz w:val="18"/>
                <w:szCs w:val="18"/>
              </w:rPr>
              <w:cr/>
            </w:r>
            <w:r w:rsidRPr="001E053E">
              <w:rPr>
                <w:bCs/>
                <w:sz w:val="18"/>
                <w:szCs w:val="18"/>
              </w:rPr>
              <w:t>（</w:t>
            </w:r>
            <w:r w:rsidRPr="001E053E">
              <w:rPr>
                <w:bCs/>
                <w:sz w:val="18"/>
                <w:szCs w:val="18"/>
              </w:rPr>
              <w:t>5</w:t>
            </w:r>
            <w:r w:rsidRPr="001E053E">
              <w:rPr>
                <w:bCs/>
                <w:sz w:val="18"/>
                <w:szCs w:val="18"/>
              </w:rPr>
              <w:t>）实验细节展示：具体的实验细节将通过动画演示，相应动画将会随着实验操作的进行在对应的实验操作环节后自动触发。</w:t>
            </w:r>
            <w:r w:rsidRPr="001E053E">
              <w:rPr>
                <w:bCs/>
                <w:sz w:val="18"/>
                <w:szCs w:val="18"/>
              </w:rPr>
              <w:cr/>
            </w:r>
            <w:r w:rsidRPr="001E053E">
              <w:rPr>
                <w:bCs/>
                <w:sz w:val="18"/>
                <w:szCs w:val="18"/>
              </w:rPr>
              <w:t>（</w:t>
            </w:r>
            <w:r w:rsidRPr="001E053E">
              <w:rPr>
                <w:bCs/>
                <w:sz w:val="18"/>
                <w:szCs w:val="18"/>
              </w:rPr>
              <w:t>6</w:t>
            </w:r>
            <w:r w:rsidRPr="001E053E">
              <w:rPr>
                <w:bCs/>
                <w:sz w:val="18"/>
                <w:szCs w:val="18"/>
              </w:rPr>
              <w:t>）知识点讲解，包含实验目的、实验原理、实验步骤、实验操作过程中的注意事项、关键试剂及实验器材。</w:t>
            </w:r>
            <w:r w:rsidRPr="001E053E">
              <w:rPr>
                <w:bCs/>
                <w:sz w:val="18"/>
                <w:szCs w:val="18"/>
              </w:rPr>
              <w:cr/>
            </w:r>
            <w:r w:rsidRPr="001E053E">
              <w:rPr>
                <w:bCs/>
                <w:sz w:val="18"/>
                <w:szCs w:val="18"/>
              </w:rPr>
              <w:t>（</w:t>
            </w:r>
            <w:r w:rsidRPr="001E053E">
              <w:rPr>
                <w:bCs/>
                <w:sz w:val="18"/>
                <w:szCs w:val="18"/>
              </w:rPr>
              <w:t>7</w:t>
            </w:r>
            <w:r w:rsidRPr="001E053E">
              <w:rPr>
                <w:bCs/>
                <w:sz w:val="18"/>
                <w:szCs w:val="18"/>
              </w:rPr>
              <w:t>）系统能够模拟试验操作中的每个步骤，并加以文字或语言说明和解释。</w:t>
            </w:r>
            <w:r w:rsidRPr="001E053E">
              <w:rPr>
                <w:bCs/>
                <w:sz w:val="18"/>
                <w:szCs w:val="18"/>
              </w:rPr>
              <w:cr/>
            </w:r>
            <w:r w:rsidRPr="001E053E">
              <w:rPr>
                <w:bCs/>
                <w:sz w:val="18"/>
                <w:szCs w:val="18"/>
              </w:rPr>
              <w:t>（</w:t>
            </w:r>
            <w:r w:rsidRPr="001E053E">
              <w:rPr>
                <w:bCs/>
                <w:sz w:val="18"/>
                <w:szCs w:val="18"/>
              </w:rPr>
              <w:t>8</w:t>
            </w:r>
            <w:r w:rsidRPr="001E053E">
              <w:rPr>
                <w:bCs/>
                <w:sz w:val="18"/>
                <w:szCs w:val="18"/>
              </w:rPr>
              <w:t>）在窗口中可查看实验用到的所有材料用品，方便学员预习实验内容。</w:t>
            </w:r>
            <w:r w:rsidRPr="001E053E">
              <w:rPr>
                <w:bCs/>
                <w:sz w:val="18"/>
                <w:szCs w:val="18"/>
              </w:rPr>
              <w:cr/>
            </w:r>
            <w:r w:rsidRPr="001E053E">
              <w:rPr>
                <w:bCs/>
                <w:sz w:val="18"/>
                <w:szCs w:val="18"/>
              </w:rPr>
              <w:t>（</w:t>
            </w:r>
            <w:r w:rsidRPr="001E053E">
              <w:rPr>
                <w:bCs/>
                <w:sz w:val="18"/>
                <w:szCs w:val="18"/>
              </w:rPr>
              <w:t>9</w:t>
            </w:r>
            <w:r w:rsidRPr="001E053E">
              <w:rPr>
                <w:bCs/>
                <w:sz w:val="18"/>
                <w:szCs w:val="18"/>
              </w:rPr>
              <w:t>）自动生成</w:t>
            </w:r>
            <w:r w:rsidRPr="001E053E">
              <w:rPr>
                <w:bCs/>
                <w:sz w:val="18"/>
                <w:szCs w:val="18"/>
              </w:rPr>
              <w:t>word</w:t>
            </w:r>
            <w:r w:rsidRPr="001E053E">
              <w:rPr>
                <w:bCs/>
                <w:sz w:val="18"/>
                <w:szCs w:val="18"/>
              </w:rPr>
              <w:t>版实验报告。</w:t>
            </w:r>
            <w:r w:rsidRPr="001E053E">
              <w:rPr>
                <w:bCs/>
                <w:sz w:val="18"/>
                <w:szCs w:val="18"/>
              </w:rPr>
              <w:cr/>
            </w:r>
            <w:r w:rsidRPr="001E053E">
              <w:rPr>
                <w:rFonts w:ascii="宋体" w:hAnsi="宋体" w:hint="eastAsia"/>
                <w:sz w:val="22"/>
              </w:rPr>
              <w:t>▲</w:t>
            </w:r>
            <w:r w:rsidRPr="001E053E">
              <w:rPr>
                <w:bCs/>
                <w:sz w:val="18"/>
                <w:szCs w:val="18"/>
              </w:rPr>
              <w:t>提供现场演示，演示内容包含实验内容，操作规程，理论知识、安全知识，以及用这个仪器做一个完整的虚拟实验。</w:t>
            </w:r>
          </w:p>
          <w:p w:rsidR="001E053E" w:rsidRPr="001E053E" w:rsidRDefault="001E053E" w:rsidP="001E053E">
            <w:pPr>
              <w:rPr>
                <w:bCs/>
                <w:sz w:val="18"/>
                <w:szCs w:val="18"/>
              </w:rPr>
            </w:pPr>
            <w:r w:rsidRPr="001E053E">
              <w:rPr>
                <w:bCs/>
                <w:sz w:val="18"/>
                <w:szCs w:val="18"/>
              </w:rPr>
              <w:t>二、大型分析仪器仿真软件</w:t>
            </w:r>
            <w:r w:rsidRPr="001E053E">
              <w:rPr>
                <w:bCs/>
                <w:sz w:val="18"/>
                <w:szCs w:val="18"/>
              </w:rPr>
              <w:t>V1.0</w:t>
            </w:r>
            <w:r w:rsidRPr="001E053E">
              <w:rPr>
                <w:bCs/>
                <w:sz w:val="18"/>
                <w:szCs w:val="18"/>
              </w:rPr>
              <w:cr/>
              <w:t>X</w:t>
            </w:r>
            <w:r w:rsidRPr="001E053E">
              <w:rPr>
                <w:bCs/>
                <w:sz w:val="18"/>
                <w:szCs w:val="18"/>
              </w:rPr>
              <w:t>射线单晶衍射仪</w:t>
            </w:r>
            <w:r w:rsidRPr="001E053E">
              <w:rPr>
                <w:bCs/>
                <w:sz w:val="18"/>
                <w:szCs w:val="18"/>
              </w:rPr>
              <w:t>3D</w:t>
            </w:r>
            <w:r w:rsidRPr="001E053E">
              <w:rPr>
                <w:bCs/>
                <w:sz w:val="18"/>
                <w:szCs w:val="18"/>
              </w:rPr>
              <w:t>仿真软件</w:t>
            </w:r>
            <w:r w:rsidRPr="001E053E">
              <w:rPr>
                <w:bCs/>
                <w:sz w:val="18"/>
                <w:szCs w:val="18"/>
              </w:rPr>
              <w:t>V1.0</w:t>
            </w:r>
            <w:r w:rsidRPr="001E053E">
              <w:rPr>
                <w:bCs/>
                <w:sz w:val="18"/>
                <w:szCs w:val="18"/>
              </w:rPr>
              <w:cr/>
            </w:r>
            <w:r w:rsidRPr="001E053E">
              <w:rPr>
                <w:bCs/>
                <w:sz w:val="18"/>
                <w:szCs w:val="18"/>
              </w:rPr>
              <w:t>根据磷酸铁锂合成实验不同工艺获得的样品，呈现不同的</w:t>
            </w:r>
            <w:r w:rsidRPr="001E053E">
              <w:rPr>
                <w:bCs/>
                <w:sz w:val="18"/>
                <w:szCs w:val="18"/>
              </w:rPr>
              <w:t>X</w:t>
            </w:r>
            <w:r w:rsidRPr="001E053E">
              <w:rPr>
                <w:bCs/>
                <w:sz w:val="18"/>
                <w:szCs w:val="18"/>
              </w:rPr>
              <w:t>射线衍射谱线，并以此为基础进行分析。</w:t>
            </w:r>
            <w:r w:rsidRPr="001E053E">
              <w:rPr>
                <w:bCs/>
                <w:sz w:val="18"/>
                <w:szCs w:val="18"/>
              </w:rPr>
              <w:cr/>
              <w:t>1</w:t>
            </w:r>
            <w:r w:rsidRPr="001E053E">
              <w:rPr>
                <w:bCs/>
                <w:sz w:val="18"/>
                <w:szCs w:val="18"/>
              </w:rPr>
              <w:t>）基础知识模块：通过</w:t>
            </w:r>
            <w:r w:rsidRPr="001E053E">
              <w:rPr>
                <w:bCs/>
                <w:sz w:val="18"/>
                <w:szCs w:val="18"/>
              </w:rPr>
              <w:t>Flash</w:t>
            </w:r>
            <w:r w:rsidRPr="001E053E">
              <w:rPr>
                <w:bCs/>
                <w:sz w:val="18"/>
                <w:szCs w:val="18"/>
              </w:rPr>
              <w:t>动画的形式展示</w:t>
            </w:r>
            <w:r w:rsidRPr="001E053E">
              <w:rPr>
                <w:bCs/>
                <w:sz w:val="18"/>
                <w:szCs w:val="18"/>
              </w:rPr>
              <w:t>X</w:t>
            </w:r>
            <w:r w:rsidRPr="001E053E">
              <w:rPr>
                <w:bCs/>
                <w:sz w:val="18"/>
                <w:szCs w:val="18"/>
              </w:rPr>
              <w:t>射线衍射仪的工作原理、</w:t>
            </w:r>
            <w:r w:rsidRPr="001E053E">
              <w:rPr>
                <w:bCs/>
                <w:sz w:val="18"/>
                <w:szCs w:val="18"/>
              </w:rPr>
              <w:t>X</w:t>
            </w:r>
            <w:r w:rsidRPr="001E053E">
              <w:rPr>
                <w:bCs/>
                <w:sz w:val="18"/>
                <w:szCs w:val="18"/>
              </w:rPr>
              <w:t>射线管工作原理、</w:t>
            </w:r>
            <w:r w:rsidRPr="001E053E">
              <w:rPr>
                <w:bCs/>
                <w:sz w:val="18"/>
                <w:szCs w:val="18"/>
              </w:rPr>
              <w:t>X</w:t>
            </w:r>
            <w:r w:rsidRPr="001E053E">
              <w:rPr>
                <w:bCs/>
                <w:sz w:val="18"/>
                <w:szCs w:val="18"/>
              </w:rPr>
              <w:t>射线衍射光学原理。</w:t>
            </w:r>
            <w:r w:rsidRPr="001E053E">
              <w:rPr>
                <w:bCs/>
                <w:sz w:val="18"/>
                <w:szCs w:val="18"/>
              </w:rPr>
              <w:cr/>
            </w:r>
            <w:r w:rsidRPr="001E053E">
              <w:rPr>
                <w:bCs/>
                <w:sz w:val="18"/>
                <w:szCs w:val="18"/>
              </w:rPr>
              <w:t>用于讲解具体实验方面信息，如：实验内容，操作规程，理论知识、安全知识。</w:t>
            </w:r>
            <w:r w:rsidRPr="001E053E">
              <w:rPr>
                <w:bCs/>
                <w:sz w:val="18"/>
                <w:szCs w:val="18"/>
              </w:rPr>
              <w:cr/>
              <w:t>2</w:t>
            </w:r>
            <w:r w:rsidRPr="001E053E">
              <w:rPr>
                <w:bCs/>
                <w:sz w:val="18"/>
                <w:szCs w:val="18"/>
              </w:rPr>
              <w:t>）仿真现场操作模块：模拟真实的实验室场景，显示本次仿真实验操作主界面。主要用于实验操作中对现场设备的操作仿真，包括以下子模块：</w:t>
            </w:r>
            <w:r w:rsidRPr="001E053E">
              <w:rPr>
                <w:bCs/>
                <w:sz w:val="18"/>
                <w:szCs w:val="18"/>
              </w:rPr>
              <w:cr/>
              <w:t xml:space="preserve">   X</w:t>
            </w:r>
            <w:r w:rsidRPr="001E053E">
              <w:rPr>
                <w:bCs/>
                <w:sz w:val="18"/>
                <w:szCs w:val="18"/>
              </w:rPr>
              <w:t>射线衍射仪模块</w:t>
            </w:r>
            <w:r w:rsidRPr="001E053E">
              <w:rPr>
                <w:bCs/>
                <w:sz w:val="18"/>
                <w:szCs w:val="18"/>
              </w:rPr>
              <w:t>——</w:t>
            </w:r>
            <w:r w:rsidRPr="001E053E">
              <w:rPr>
                <w:bCs/>
                <w:sz w:val="18"/>
                <w:szCs w:val="18"/>
              </w:rPr>
              <w:t>体现仪器的开关机操作；体现仪器高压按钮的操作、显示按钮不同状态下的显示。</w:t>
            </w:r>
            <w:r w:rsidRPr="001E053E">
              <w:rPr>
                <w:bCs/>
                <w:sz w:val="18"/>
                <w:szCs w:val="18"/>
              </w:rPr>
              <w:cr/>
            </w:r>
            <w:r w:rsidRPr="001E053E">
              <w:rPr>
                <w:bCs/>
                <w:sz w:val="18"/>
                <w:szCs w:val="18"/>
              </w:rPr>
              <w:t>冷却循环水系统</w:t>
            </w:r>
            <w:r w:rsidRPr="001E053E">
              <w:rPr>
                <w:bCs/>
                <w:sz w:val="18"/>
                <w:szCs w:val="18"/>
              </w:rPr>
              <w:t>——</w:t>
            </w:r>
            <w:r w:rsidRPr="001E053E">
              <w:rPr>
                <w:bCs/>
                <w:sz w:val="18"/>
                <w:szCs w:val="18"/>
              </w:rPr>
              <w:t>体现冷却循环水系统电源开关，温度设置。</w:t>
            </w:r>
            <w:r w:rsidRPr="001E053E">
              <w:rPr>
                <w:bCs/>
                <w:sz w:val="18"/>
                <w:szCs w:val="18"/>
              </w:rPr>
              <w:cr/>
            </w:r>
            <w:r w:rsidRPr="001E053E">
              <w:rPr>
                <w:bCs/>
                <w:sz w:val="18"/>
                <w:szCs w:val="18"/>
              </w:rPr>
              <w:t>电脑模块</w:t>
            </w:r>
            <w:r w:rsidRPr="001E053E">
              <w:rPr>
                <w:bCs/>
                <w:sz w:val="18"/>
                <w:szCs w:val="18"/>
              </w:rPr>
              <w:t>——</w:t>
            </w:r>
            <w:r w:rsidRPr="001E053E">
              <w:rPr>
                <w:bCs/>
                <w:sz w:val="18"/>
                <w:szCs w:val="18"/>
              </w:rPr>
              <w:t>体现电脑开关及电脑屏幕显示状态。</w:t>
            </w:r>
            <w:r w:rsidRPr="001E053E">
              <w:rPr>
                <w:bCs/>
                <w:sz w:val="18"/>
                <w:szCs w:val="18"/>
              </w:rPr>
              <w:cr/>
              <w:t>3</w:t>
            </w:r>
            <w:r w:rsidRPr="001E053E">
              <w:rPr>
                <w:bCs/>
                <w:sz w:val="18"/>
                <w:szCs w:val="18"/>
              </w:rPr>
              <w:t>）仿真工作站模块</w:t>
            </w:r>
            <w:r w:rsidRPr="001E053E">
              <w:rPr>
                <w:bCs/>
                <w:sz w:val="18"/>
                <w:szCs w:val="18"/>
              </w:rPr>
              <w:cr/>
            </w:r>
            <w:r w:rsidRPr="001E053E">
              <w:rPr>
                <w:bCs/>
                <w:sz w:val="18"/>
                <w:szCs w:val="18"/>
              </w:rPr>
              <w:t>工作站采用</w:t>
            </w:r>
            <w:r w:rsidRPr="001E053E">
              <w:rPr>
                <w:bCs/>
                <w:sz w:val="18"/>
                <w:szCs w:val="18"/>
              </w:rPr>
              <w:t>C++</w:t>
            </w:r>
            <w:r w:rsidRPr="001E053E">
              <w:rPr>
                <w:bCs/>
                <w:sz w:val="18"/>
                <w:szCs w:val="18"/>
              </w:rPr>
              <w:t>程序开发，工作站与后台实时数据库能相互通讯。实现检测条件设置、数据采集、</w:t>
            </w:r>
            <w:r w:rsidRPr="001E053E">
              <w:rPr>
                <w:bCs/>
                <w:sz w:val="18"/>
                <w:szCs w:val="18"/>
              </w:rPr>
              <w:t>EVA</w:t>
            </w:r>
            <w:r w:rsidRPr="001E053E">
              <w:rPr>
                <w:bCs/>
                <w:sz w:val="18"/>
                <w:szCs w:val="18"/>
              </w:rPr>
              <w:t>数据处理、物相分析、报告打印等功能。</w:t>
            </w:r>
            <w:r w:rsidRPr="001E053E">
              <w:rPr>
                <w:bCs/>
                <w:sz w:val="18"/>
                <w:szCs w:val="18"/>
              </w:rPr>
              <w:cr/>
            </w:r>
            <w:r w:rsidRPr="001E053E">
              <w:rPr>
                <w:bCs/>
                <w:sz w:val="18"/>
                <w:szCs w:val="18"/>
              </w:rPr>
              <w:t>检测条件设置：设置初级、二级发散狭缝数值，设置前后梭拉狭缝数值，初始化马达，设置电流、电压数值；</w:t>
            </w:r>
            <w:r w:rsidRPr="001E053E">
              <w:rPr>
                <w:bCs/>
                <w:sz w:val="18"/>
                <w:szCs w:val="18"/>
              </w:rPr>
              <w:cr/>
            </w:r>
            <w:r w:rsidRPr="001E053E">
              <w:rPr>
                <w:bCs/>
                <w:sz w:val="18"/>
                <w:szCs w:val="18"/>
              </w:rPr>
              <w:t>检测器类型选择；</w:t>
            </w:r>
            <w:r w:rsidRPr="001E053E">
              <w:rPr>
                <w:bCs/>
                <w:sz w:val="18"/>
                <w:szCs w:val="18"/>
              </w:rPr>
              <w:cr/>
            </w:r>
            <w:r w:rsidRPr="001E053E">
              <w:rPr>
                <w:bCs/>
                <w:sz w:val="18"/>
                <w:szCs w:val="18"/>
              </w:rPr>
              <w:t>设置扫描时间、扫描起始终止角度、扫描步长等；</w:t>
            </w:r>
            <w:r w:rsidRPr="001E053E">
              <w:rPr>
                <w:bCs/>
                <w:sz w:val="18"/>
                <w:szCs w:val="18"/>
              </w:rPr>
              <w:cr/>
            </w:r>
            <w:r w:rsidRPr="001E053E">
              <w:rPr>
                <w:bCs/>
                <w:sz w:val="18"/>
                <w:szCs w:val="18"/>
              </w:rPr>
              <w:t>数据采集：记录谱图；</w:t>
            </w:r>
          </w:p>
          <w:p w:rsidR="001E053E" w:rsidRPr="001E053E" w:rsidRDefault="001E053E" w:rsidP="001E053E">
            <w:pPr>
              <w:rPr>
                <w:bCs/>
                <w:sz w:val="18"/>
                <w:szCs w:val="18"/>
              </w:rPr>
            </w:pPr>
            <w:r w:rsidRPr="001E053E">
              <w:rPr>
                <w:bCs/>
                <w:sz w:val="18"/>
                <w:szCs w:val="18"/>
              </w:rPr>
              <w:t>EVA</w:t>
            </w:r>
            <w:r w:rsidRPr="001E053E">
              <w:rPr>
                <w:bCs/>
                <w:sz w:val="18"/>
                <w:szCs w:val="18"/>
              </w:rPr>
              <w:t>数据处理软件：调用谱图数据，抠背底，寻峰，调用合适的标准谱库，谱图数据比对，物相分析，单相晶体物质及多项晶体物质的物相分析，分析结果显示。建立</w:t>
            </w:r>
            <w:r w:rsidRPr="001E053E">
              <w:rPr>
                <w:bCs/>
                <w:sz w:val="18"/>
                <w:szCs w:val="18"/>
              </w:rPr>
              <w:t>4000</w:t>
            </w:r>
            <w:r w:rsidRPr="001E053E">
              <w:rPr>
                <w:bCs/>
                <w:sz w:val="18"/>
                <w:szCs w:val="18"/>
              </w:rPr>
              <w:t>个常用粉末衍射数据库，用户可自行扩展。</w:t>
            </w:r>
          </w:p>
          <w:p w:rsidR="001E053E" w:rsidRPr="001E053E" w:rsidRDefault="001E053E" w:rsidP="001E053E">
            <w:pPr>
              <w:rPr>
                <w:bCs/>
                <w:sz w:val="18"/>
                <w:szCs w:val="18"/>
              </w:rPr>
            </w:pPr>
            <w:r w:rsidRPr="001E053E">
              <w:rPr>
                <w:rFonts w:ascii="宋体" w:hAnsi="宋体" w:hint="eastAsia"/>
                <w:sz w:val="22"/>
              </w:rPr>
              <w:t>▲</w:t>
            </w:r>
            <w:r w:rsidRPr="001E053E">
              <w:rPr>
                <w:bCs/>
                <w:sz w:val="18"/>
                <w:szCs w:val="18"/>
              </w:rPr>
              <w:t>提供现场演示，演示内容包含实验内容，操作规程，理论知识、安全知识，以及用这个仪器做一个完整的虚拟实验。</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lastRenderedPageBreak/>
              <w:t>1</w:t>
            </w:r>
          </w:p>
        </w:tc>
        <w:tc>
          <w:tcPr>
            <w:tcW w:w="360" w:type="pct"/>
            <w:noWrap/>
            <w:vAlign w:val="center"/>
          </w:tcPr>
          <w:p w:rsidR="001E053E" w:rsidRPr="001E053E" w:rsidRDefault="001E053E" w:rsidP="001E053E">
            <w:pPr>
              <w:widowControl/>
              <w:jc w:val="center"/>
              <w:rPr>
                <w:bCs/>
                <w:kern w:val="0"/>
                <w:sz w:val="18"/>
                <w:szCs w:val="18"/>
              </w:rPr>
            </w:pPr>
            <w:r w:rsidRPr="001E053E">
              <w:rPr>
                <w:rFonts w:hint="eastAsia"/>
                <w:bCs/>
                <w:kern w:val="0"/>
                <w:sz w:val="18"/>
                <w:szCs w:val="18"/>
              </w:rPr>
              <w:t>套</w:t>
            </w:r>
          </w:p>
        </w:tc>
      </w:tr>
      <w:tr w:rsidR="001E053E" w:rsidRPr="001E053E" w:rsidTr="001E053E">
        <w:trPr>
          <w:trHeight w:val="416"/>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lastRenderedPageBreak/>
              <w:t>2</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气相色谱仪</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）温</w:t>
            </w:r>
            <w:r w:rsidRPr="001E053E">
              <w:rPr>
                <w:rFonts w:hint="eastAsia"/>
                <w:bCs/>
                <w:sz w:val="18"/>
                <w:szCs w:val="18"/>
              </w:rPr>
              <w:t>度</w:t>
            </w:r>
            <w:r w:rsidRPr="001E053E">
              <w:rPr>
                <w:bCs/>
                <w:sz w:val="18"/>
                <w:szCs w:val="18"/>
              </w:rPr>
              <w:t>范围：室温以上</w:t>
            </w:r>
            <w:r w:rsidRPr="001E053E">
              <w:rPr>
                <w:bCs/>
                <w:sz w:val="18"/>
                <w:szCs w:val="18"/>
              </w:rPr>
              <w:t>+6</w:t>
            </w:r>
            <w:r w:rsidRPr="001E053E">
              <w:rPr>
                <w:rFonts w:ascii="宋体" w:hAnsi="宋体" w:cs="宋体" w:hint="eastAsia"/>
                <w:bCs/>
                <w:sz w:val="18"/>
                <w:szCs w:val="18"/>
              </w:rPr>
              <w:t>℃</w:t>
            </w:r>
            <w:r w:rsidRPr="001E053E">
              <w:rPr>
                <w:bCs/>
                <w:sz w:val="18"/>
                <w:szCs w:val="18"/>
              </w:rPr>
              <w:t>~399</w:t>
            </w:r>
            <w:r w:rsidRPr="001E053E">
              <w:rPr>
                <w:rFonts w:ascii="宋体" w:hAnsi="宋体" w:cs="宋体" w:hint="eastAsia"/>
                <w:bCs/>
                <w:sz w:val="18"/>
                <w:szCs w:val="18"/>
              </w:rPr>
              <w:t>℃</w:t>
            </w:r>
            <w:r w:rsidRPr="001E053E">
              <w:rPr>
                <w:bCs/>
                <w:sz w:val="18"/>
                <w:szCs w:val="18"/>
              </w:rPr>
              <w:t>，</w:t>
            </w:r>
            <w:r w:rsidRPr="001E053E">
              <w:rPr>
                <w:bCs/>
                <w:sz w:val="18"/>
                <w:szCs w:val="18"/>
              </w:rPr>
              <w:t>(</w:t>
            </w:r>
            <w:r w:rsidRPr="001E053E">
              <w:rPr>
                <w:bCs/>
                <w:sz w:val="18"/>
                <w:szCs w:val="18"/>
              </w:rPr>
              <w:t>以</w:t>
            </w:r>
            <w:r w:rsidRPr="001E053E">
              <w:rPr>
                <w:bCs/>
                <w:sz w:val="18"/>
                <w:szCs w:val="18"/>
              </w:rPr>
              <w:t>0.1</w:t>
            </w:r>
            <w:r w:rsidRPr="001E053E">
              <w:rPr>
                <w:rFonts w:ascii="宋体" w:hAnsi="宋体" w:cs="宋体" w:hint="eastAsia"/>
                <w:bCs/>
                <w:sz w:val="18"/>
                <w:szCs w:val="18"/>
              </w:rPr>
              <w:t>℃</w:t>
            </w:r>
            <w:r w:rsidRPr="001E053E">
              <w:rPr>
                <w:bCs/>
                <w:sz w:val="18"/>
                <w:szCs w:val="18"/>
              </w:rPr>
              <w:t>增量任设</w:t>
            </w:r>
            <w:r w:rsidRPr="001E053E">
              <w:rPr>
                <w:bCs/>
                <w:sz w:val="18"/>
                <w:szCs w:val="18"/>
              </w:rPr>
              <w:t>)</w:t>
            </w:r>
          </w:p>
          <w:p w:rsidR="001E053E" w:rsidRPr="001E053E" w:rsidRDefault="001E053E" w:rsidP="001E053E">
            <w:pPr>
              <w:rPr>
                <w:bCs/>
                <w:sz w:val="18"/>
                <w:szCs w:val="18"/>
              </w:rPr>
            </w:pPr>
            <w:r w:rsidRPr="001E053E">
              <w:rPr>
                <w:bCs/>
                <w:sz w:val="18"/>
                <w:szCs w:val="18"/>
              </w:rPr>
              <w:t>2</w:t>
            </w:r>
            <w:r w:rsidRPr="001E053E">
              <w:rPr>
                <w:bCs/>
                <w:sz w:val="18"/>
                <w:szCs w:val="18"/>
              </w:rPr>
              <w:t>）程序升温速率：</w:t>
            </w:r>
            <w:r w:rsidRPr="001E053E">
              <w:rPr>
                <w:bCs/>
                <w:sz w:val="18"/>
                <w:szCs w:val="18"/>
              </w:rPr>
              <w:t>0-40</w:t>
            </w:r>
            <w:r w:rsidRPr="001E053E">
              <w:rPr>
                <w:rFonts w:ascii="宋体" w:hAnsi="宋体" w:cs="宋体" w:hint="eastAsia"/>
                <w:bCs/>
                <w:sz w:val="18"/>
                <w:szCs w:val="18"/>
              </w:rPr>
              <w:t>℃</w:t>
            </w:r>
            <w:r w:rsidRPr="001E053E">
              <w:rPr>
                <w:bCs/>
                <w:sz w:val="18"/>
                <w:szCs w:val="18"/>
              </w:rPr>
              <w:t>/min</w:t>
            </w:r>
            <w:r w:rsidRPr="001E053E">
              <w:rPr>
                <w:bCs/>
                <w:sz w:val="18"/>
                <w:szCs w:val="18"/>
              </w:rPr>
              <w:t>；程序升温</w:t>
            </w:r>
            <w:r w:rsidRPr="001E053E">
              <w:rPr>
                <w:bCs/>
                <w:sz w:val="18"/>
                <w:szCs w:val="18"/>
              </w:rPr>
              <w:t>8</w:t>
            </w:r>
            <w:r w:rsidRPr="001E053E">
              <w:rPr>
                <w:bCs/>
                <w:sz w:val="18"/>
                <w:szCs w:val="18"/>
              </w:rPr>
              <w:t>阶</w:t>
            </w:r>
          </w:p>
          <w:p w:rsidR="001E053E" w:rsidRPr="001E053E" w:rsidRDefault="001E053E" w:rsidP="001E053E">
            <w:pPr>
              <w:rPr>
                <w:bCs/>
                <w:sz w:val="18"/>
                <w:szCs w:val="18"/>
              </w:rPr>
            </w:pPr>
            <w:r w:rsidRPr="001E053E">
              <w:rPr>
                <w:bCs/>
                <w:sz w:val="18"/>
                <w:szCs w:val="18"/>
              </w:rPr>
              <w:t>3</w:t>
            </w:r>
            <w:r w:rsidRPr="001E053E">
              <w:rPr>
                <w:bCs/>
                <w:sz w:val="18"/>
                <w:szCs w:val="18"/>
              </w:rPr>
              <w:t>）快速降温：</w:t>
            </w:r>
            <w:r w:rsidRPr="001E053E">
              <w:rPr>
                <w:bCs/>
                <w:sz w:val="18"/>
                <w:szCs w:val="18"/>
              </w:rPr>
              <w:t>350~50</w:t>
            </w:r>
            <w:r w:rsidRPr="001E053E">
              <w:rPr>
                <w:rFonts w:ascii="宋体" w:hAnsi="宋体" w:cs="宋体" w:hint="eastAsia"/>
                <w:bCs/>
                <w:sz w:val="18"/>
                <w:szCs w:val="18"/>
              </w:rPr>
              <w:t>℃</w:t>
            </w:r>
            <w:r w:rsidRPr="001E053E">
              <w:rPr>
                <w:bCs/>
                <w:sz w:val="18"/>
                <w:szCs w:val="18"/>
              </w:rPr>
              <w:t>≤3.5</w:t>
            </w:r>
            <w:r w:rsidRPr="001E053E">
              <w:rPr>
                <w:bCs/>
                <w:sz w:val="18"/>
                <w:szCs w:val="18"/>
              </w:rPr>
              <w:t>分钟；温度稳定性：</w:t>
            </w:r>
            <w:r w:rsidRPr="001E053E">
              <w:rPr>
                <w:bCs/>
                <w:sz w:val="18"/>
                <w:szCs w:val="18"/>
              </w:rPr>
              <w:t>±0.1</w:t>
            </w:r>
            <w:r w:rsidRPr="001E053E">
              <w:rPr>
                <w:rFonts w:ascii="宋体" w:hAnsi="宋体" w:cs="宋体" w:hint="eastAsia"/>
                <w:bCs/>
                <w:sz w:val="18"/>
                <w:szCs w:val="18"/>
              </w:rPr>
              <w:t>℃</w:t>
            </w:r>
          </w:p>
          <w:p w:rsidR="001E053E" w:rsidRPr="001E053E" w:rsidRDefault="001E053E" w:rsidP="001E053E">
            <w:pPr>
              <w:rPr>
                <w:bCs/>
                <w:sz w:val="18"/>
                <w:szCs w:val="18"/>
              </w:rPr>
            </w:pPr>
            <w:r w:rsidRPr="001E053E">
              <w:rPr>
                <w:bCs/>
                <w:sz w:val="18"/>
                <w:szCs w:val="18"/>
              </w:rPr>
              <w:t>4</w:t>
            </w:r>
            <w:r w:rsidRPr="001E053E">
              <w:rPr>
                <w:bCs/>
                <w:sz w:val="18"/>
                <w:szCs w:val="18"/>
              </w:rPr>
              <w:t>）</w:t>
            </w:r>
            <w:r w:rsidRPr="001E053E">
              <w:rPr>
                <w:rFonts w:ascii="宋体" w:hAnsi="宋体" w:hint="eastAsia"/>
                <w:sz w:val="22"/>
              </w:rPr>
              <w:t>▲</w:t>
            </w:r>
            <w:r w:rsidRPr="001E053E">
              <w:rPr>
                <w:bCs/>
                <w:sz w:val="18"/>
                <w:szCs w:val="18"/>
              </w:rPr>
              <w:t>检测系统：氢火焰离子化检测器</w:t>
            </w:r>
            <w:r w:rsidRPr="001E053E">
              <w:rPr>
                <w:bCs/>
                <w:sz w:val="18"/>
                <w:szCs w:val="18"/>
              </w:rPr>
              <w:t xml:space="preserve"> FID</w:t>
            </w:r>
            <w:r w:rsidRPr="001E053E">
              <w:rPr>
                <w:bCs/>
                <w:sz w:val="18"/>
                <w:szCs w:val="18"/>
              </w:rPr>
              <w:t>（含板）：最高使用温度</w:t>
            </w:r>
            <w:r w:rsidRPr="001E053E">
              <w:rPr>
                <w:bCs/>
                <w:sz w:val="18"/>
                <w:szCs w:val="18"/>
              </w:rPr>
              <w:t>400</w:t>
            </w:r>
            <w:r w:rsidRPr="001E053E">
              <w:rPr>
                <w:rFonts w:ascii="宋体" w:hAnsi="宋体" w:cs="宋体" w:hint="eastAsia"/>
                <w:bCs/>
                <w:sz w:val="18"/>
                <w:szCs w:val="18"/>
              </w:rPr>
              <w:t>℃</w:t>
            </w:r>
            <w:r w:rsidRPr="001E053E">
              <w:rPr>
                <w:bCs/>
                <w:sz w:val="18"/>
                <w:szCs w:val="18"/>
              </w:rPr>
              <w:t>，温控精度</w:t>
            </w:r>
            <w:r w:rsidRPr="001E053E">
              <w:rPr>
                <w:bCs/>
                <w:sz w:val="18"/>
                <w:szCs w:val="18"/>
              </w:rPr>
              <w:t>±0.1</w:t>
            </w:r>
            <w:r w:rsidRPr="001E053E">
              <w:rPr>
                <w:rFonts w:ascii="宋体" w:hAnsi="宋体" w:cs="宋体" w:hint="eastAsia"/>
                <w:bCs/>
                <w:sz w:val="18"/>
                <w:szCs w:val="18"/>
              </w:rPr>
              <w:t>℃</w:t>
            </w:r>
            <w:r w:rsidRPr="001E053E">
              <w:rPr>
                <w:bCs/>
                <w:sz w:val="18"/>
                <w:szCs w:val="18"/>
              </w:rPr>
              <w:t>；灵敏度</w:t>
            </w:r>
            <w:r w:rsidRPr="001E053E">
              <w:rPr>
                <w:bCs/>
                <w:sz w:val="18"/>
                <w:szCs w:val="18"/>
              </w:rPr>
              <w:t>≤5×10</w:t>
            </w:r>
            <w:r w:rsidRPr="001E053E">
              <w:rPr>
                <w:bCs/>
                <w:sz w:val="18"/>
                <w:szCs w:val="18"/>
                <w:vertAlign w:val="superscript"/>
              </w:rPr>
              <w:t>-12</w:t>
            </w:r>
            <w:r w:rsidRPr="001E053E">
              <w:rPr>
                <w:bCs/>
                <w:sz w:val="18"/>
                <w:szCs w:val="18"/>
              </w:rPr>
              <w:t>g/s[</w:t>
            </w:r>
            <w:r w:rsidRPr="001E053E">
              <w:rPr>
                <w:bCs/>
                <w:sz w:val="18"/>
                <w:szCs w:val="18"/>
              </w:rPr>
              <w:t>正十六烷</w:t>
            </w:r>
            <w:r w:rsidRPr="001E053E">
              <w:rPr>
                <w:bCs/>
                <w:sz w:val="18"/>
                <w:szCs w:val="18"/>
              </w:rPr>
              <w:t>]</w:t>
            </w:r>
            <w:r w:rsidRPr="001E053E">
              <w:rPr>
                <w:bCs/>
                <w:sz w:val="18"/>
                <w:szCs w:val="18"/>
              </w:rPr>
              <w:tab/>
            </w:r>
            <w:r w:rsidRPr="001E053E">
              <w:rPr>
                <w:bCs/>
                <w:sz w:val="18"/>
                <w:szCs w:val="18"/>
              </w:rPr>
              <w:t>热导检测器</w:t>
            </w:r>
            <w:r w:rsidRPr="001E053E">
              <w:rPr>
                <w:bCs/>
                <w:sz w:val="18"/>
                <w:szCs w:val="18"/>
              </w:rPr>
              <w:t xml:space="preserve"> TCD</w:t>
            </w:r>
            <w:r w:rsidRPr="001E053E">
              <w:rPr>
                <w:bCs/>
                <w:sz w:val="18"/>
                <w:szCs w:val="18"/>
              </w:rPr>
              <w:t>（含板）：最高使用温度</w:t>
            </w:r>
            <w:r w:rsidRPr="001E053E">
              <w:rPr>
                <w:bCs/>
                <w:sz w:val="18"/>
                <w:szCs w:val="18"/>
              </w:rPr>
              <w:t>400</w:t>
            </w:r>
            <w:r w:rsidRPr="001E053E">
              <w:rPr>
                <w:rFonts w:ascii="宋体" w:hAnsi="宋体" w:cs="宋体" w:hint="eastAsia"/>
                <w:bCs/>
                <w:sz w:val="18"/>
                <w:szCs w:val="18"/>
              </w:rPr>
              <w:t>℃</w:t>
            </w:r>
            <w:r w:rsidRPr="001E053E">
              <w:rPr>
                <w:bCs/>
                <w:sz w:val="18"/>
                <w:szCs w:val="18"/>
              </w:rPr>
              <w:t>；温控精度</w:t>
            </w:r>
            <w:r w:rsidRPr="001E053E">
              <w:rPr>
                <w:bCs/>
                <w:sz w:val="18"/>
                <w:szCs w:val="18"/>
              </w:rPr>
              <w:lastRenderedPageBreak/>
              <w:t>±0.1</w:t>
            </w:r>
            <w:r w:rsidRPr="001E053E">
              <w:rPr>
                <w:rFonts w:ascii="宋体" w:hAnsi="宋体" w:cs="宋体" w:hint="eastAsia"/>
                <w:bCs/>
                <w:sz w:val="18"/>
                <w:szCs w:val="18"/>
              </w:rPr>
              <w:t>℃</w:t>
            </w:r>
            <w:r w:rsidRPr="001E053E">
              <w:rPr>
                <w:bCs/>
                <w:sz w:val="18"/>
                <w:szCs w:val="18"/>
              </w:rPr>
              <w:t>；灵敏度</w:t>
            </w:r>
            <w:r w:rsidRPr="001E053E">
              <w:rPr>
                <w:bCs/>
                <w:sz w:val="18"/>
                <w:szCs w:val="18"/>
              </w:rPr>
              <w:t>≥8000mV.ml/mg[</w:t>
            </w:r>
            <w:r w:rsidRPr="001E053E">
              <w:rPr>
                <w:bCs/>
                <w:sz w:val="18"/>
                <w:szCs w:val="18"/>
              </w:rPr>
              <w:t>正十六烷</w:t>
            </w:r>
            <w:r w:rsidRPr="001E053E">
              <w:rPr>
                <w:bCs/>
                <w:sz w:val="18"/>
                <w:szCs w:val="18"/>
              </w:rPr>
              <w:t>]</w:t>
            </w:r>
          </w:p>
          <w:p w:rsidR="001E053E" w:rsidRPr="001E053E" w:rsidRDefault="001E053E" w:rsidP="001E053E">
            <w:pPr>
              <w:rPr>
                <w:bCs/>
                <w:sz w:val="18"/>
                <w:szCs w:val="18"/>
              </w:rPr>
            </w:pPr>
            <w:r w:rsidRPr="001E053E">
              <w:rPr>
                <w:bCs/>
                <w:sz w:val="18"/>
                <w:szCs w:val="18"/>
              </w:rPr>
              <w:t>5</w:t>
            </w:r>
            <w:r w:rsidRPr="001E053E">
              <w:rPr>
                <w:bCs/>
                <w:sz w:val="18"/>
                <w:szCs w:val="18"/>
              </w:rPr>
              <w:t>）进样系统：毛细进样系统：分流</w:t>
            </w:r>
            <w:r w:rsidRPr="001E053E">
              <w:rPr>
                <w:bCs/>
                <w:sz w:val="18"/>
                <w:szCs w:val="18"/>
              </w:rPr>
              <w:t>/</w:t>
            </w:r>
            <w:r w:rsidRPr="001E053E">
              <w:rPr>
                <w:bCs/>
                <w:sz w:val="18"/>
                <w:szCs w:val="18"/>
              </w:rPr>
              <w:t>不分流毛细进样系统；填充进样系统：填充进样系统；色谱柱：填充色谱柱</w:t>
            </w:r>
            <w:r w:rsidRPr="001E053E">
              <w:rPr>
                <w:bCs/>
                <w:sz w:val="18"/>
                <w:szCs w:val="18"/>
              </w:rPr>
              <w:tab/>
              <w:t>TDX-01 0.3m* 4mm</w:t>
            </w:r>
            <w:r w:rsidRPr="001E053E">
              <w:rPr>
                <w:bCs/>
                <w:sz w:val="18"/>
                <w:szCs w:val="18"/>
              </w:rPr>
              <w:t>；填充色谱柱</w:t>
            </w:r>
            <w:r w:rsidRPr="001E053E">
              <w:rPr>
                <w:bCs/>
                <w:sz w:val="18"/>
                <w:szCs w:val="18"/>
              </w:rPr>
              <w:t>5A 2m* 4mm</w:t>
            </w:r>
            <w:r w:rsidRPr="001E053E">
              <w:rPr>
                <w:bCs/>
                <w:sz w:val="18"/>
                <w:szCs w:val="18"/>
              </w:rPr>
              <w:t>（</w:t>
            </w:r>
            <w:r w:rsidRPr="001E053E">
              <w:rPr>
                <w:bCs/>
                <w:sz w:val="18"/>
                <w:szCs w:val="18"/>
              </w:rPr>
              <w:t>60-80</w:t>
            </w:r>
            <w:r w:rsidRPr="001E053E">
              <w:rPr>
                <w:bCs/>
                <w:sz w:val="18"/>
                <w:szCs w:val="18"/>
              </w:rPr>
              <w:t>目）；毛细色谱柱</w:t>
            </w:r>
            <w:r w:rsidRPr="001E053E">
              <w:rPr>
                <w:bCs/>
                <w:sz w:val="18"/>
                <w:szCs w:val="18"/>
              </w:rPr>
              <w:t xml:space="preserve"> RB-WAX 30m*0.32mm*0.5um </w:t>
            </w:r>
          </w:p>
          <w:p w:rsidR="001E053E" w:rsidRPr="001E053E" w:rsidRDefault="001E053E" w:rsidP="001E053E">
            <w:pPr>
              <w:rPr>
                <w:bCs/>
                <w:sz w:val="18"/>
                <w:szCs w:val="18"/>
              </w:rPr>
            </w:pPr>
            <w:r w:rsidRPr="001E053E">
              <w:rPr>
                <w:bCs/>
                <w:sz w:val="18"/>
                <w:szCs w:val="18"/>
              </w:rPr>
              <w:t>6</w:t>
            </w:r>
            <w:r w:rsidRPr="001E053E">
              <w:rPr>
                <w:bCs/>
                <w:sz w:val="18"/>
                <w:szCs w:val="18"/>
              </w:rPr>
              <w:t>）色谱工作站：反控工作站，</w:t>
            </w:r>
            <w:r w:rsidRPr="001E053E">
              <w:rPr>
                <w:bCs/>
                <w:sz w:val="18"/>
                <w:szCs w:val="18"/>
              </w:rPr>
              <w:t>FL-9790</w:t>
            </w:r>
            <w:r w:rsidRPr="001E053E">
              <w:rPr>
                <w:bCs/>
                <w:sz w:val="18"/>
                <w:szCs w:val="18"/>
              </w:rPr>
              <w:t>反控色谱工作站</w:t>
            </w:r>
          </w:p>
          <w:p w:rsidR="001E053E" w:rsidRPr="001E053E" w:rsidRDefault="001E053E" w:rsidP="001E053E">
            <w:pPr>
              <w:rPr>
                <w:bCs/>
                <w:sz w:val="18"/>
                <w:szCs w:val="18"/>
              </w:rPr>
            </w:pPr>
            <w:r w:rsidRPr="001E053E">
              <w:rPr>
                <w:bCs/>
                <w:sz w:val="18"/>
                <w:szCs w:val="18"/>
              </w:rPr>
              <w:t>7</w:t>
            </w:r>
            <w:r w:rsidRPr="001E053E">
              <w:rPr>
                <w:bCs/>
                <w:sz w:val="18"/>
                <w:szCs w:val="18"/>
              </w:rPr>
              <w:t>）进样装置：</w:t>
            </w:r>
          </w:p>
          <w:p w:rsidR="001E053E" w:rsidRPr="001E053E" w:rsidRDefault="001E053E" w:rsidP="001E053E">
            <w:pPr>
              <w:rPr>
                <w:bCs/>
                <w:sz w:val="18"/>
                <w:szCs w:val="18"/>
              </w:rPr>
            </w:pPr>
            <w:r w:rsidRPr="001E053E">
              <w:rPr>
                <w:bCs/>
                <w:sz w:val="18"/>
                <w:szCs w:val="18"/>
              </w:rPr>
              <w:tab/>
            </w:r>
            <w:r w:rsidRPr="001E053E">
              <w:rPr>
                <w:bCs/>
                <w:sz w:val="18"/>
                <w:szCs w:val="18"/>
              </w:rPr>
              <w:t>进样阀</w:t>
            </w:r>
            <w:r w:rsidRPr="001E053E">
              <w:rPr>
                <w:bCs/>
                <w:sz w:val="18"/>
                <w:szCs w:val="18"/>
              </w:rPr>
              <w:tab/>
            </w:r>
            <w:r w:rsidRPr="001E053E">
              <w:rPr>
                <w:bCs/>
                <w:sz w:val="18"/>
                <w:szCs w:val="18"/>
              </w:rPr>
              <w:t>气动六通阀，</w:t>
            </w:r>
            <w:r w:rsidRPr="001E053E">
              <w:rPr>
                <w:bCs/>
                <w:sz w:val="18"/>
                <w:szCs w:val="18"/>
              </w:rPr>
              <w:t>AC6UWE</w:t>
            </w:r>
          </w:p>
          <w:p w:rsidR="001E053E" w:rsidRPr="001E053E" w:rsidRDefault="001E053E" w:rsidP="001E053E">
            <w:pPr>
              <w:rPr>
                <w:bCs/>
                <w:sz w:val="18"/>
                <w:szCs w:val="18"/>
              </w:rPr>
            </w:pPr>
            <w:r w:rsidRPr="001E053E">
              <w:rPr>
                <w:bCs/>
                <w:sz w:val="18"/>
                <w:szCs w:val="18"/>
              </w:rPr>
              <w:tab/>
            </w:r>
            <w:r w:rsidRPr="001E053E">
              <w:rPr>
                <w:bCs/>
                <w:sz w:val="18"/>
                <w:szCs w:val="18"/>
              </w:rPr>
              <w:t>阀底座</w:t>
            </w:r>
            <w:r w:rsidRPr="001E053E">
              <w:rPr>
                <w:bCs/>
                <w:sz w:val="18"/>
                <w:szCs w:val="18"/>
              </w:rPr>
              <w:tab/>
            </w:r>
            <w:r w:rsidRPr="001E053E">
              <w:rPr>
                <w:bCs/>
                <w:sz w:val="18"/>
                <w:szCs w:val="18"/>
              </w:rPr>
              <w:t>电磁阀（</w:t>
            </w:r>
            <w:r w:rsidRPr="001E053E">
              <w:rPr>
                <w:bCs/>
                <w:sz w:val="18"/>
                <w:szCs w:val="18"/>
              </w:rPr>
              <w:t>1F</w:t>
            </w:r>
            <w:r w:rsidRPr="001E053E">
              <w:rPr>
                <w:bCs/>
                <w:sz w:val="18"/>
                <w:szCs w:val="18"/>
              </w:rPr>
              <w:t>底座）</w:t>
            </w:r>
          </w:p>
          <w:p w:rsidR="001E053E" w:rsidRPr="001E053E" w:rsidRDefault="001E053E" w:rsidP="001E053E">
            <w:pPr>
              <w:rPr>
                <w:bCs/>
                <w:sz w:val="18"/>
                <w:szCs w:val="18"/>
              </w:rPr>
            </w:pPr>
            <w:r w:rsidRPr="001E053E">
              <w:rPr>
                <w:bCs/>
                <w:sz w:val="18"/>
                <w:szCs w:val="18"/>
              </w:rPr>
              <w:tab/>
            </w:r>
            <w:r w:rsidRPr="001E053E">
              <w:rPr>
                <w:bCs/>
                <w:sz w:val="18"/>
                <w:szCs w:val="18"/>
              </w:rPr>
              <w:t>转化炉</w:t>
            </w:r>
            <w:r w:rsidRPr="001E053E">
              <w:rPr>
                <w:bCs/>
                <w:sz w:val="18"/>
                <w:szCs w:val="18"/>
              </w:rPr>
              <w:tab/>
            </w:r>
            <w:r w:rsidRPr="001E053E">
              <w:rPr>
                <w:bCs/>
                <w:sz w:val="18"/>
                <w:szCs w:val="18"/>
              </w:rPr>
              <w:t>用于低浓度</w:t>
            </w:r>
            <w:r w:rsidRPr="001E053E">
              <w:rPr>
                <w:bCs/>
                <w:sz w:val="18"/>
                <w:szCs w:val="18"/>
              </w:rPr>
              <w:t>CO2</w:t>
            </w:r>
            <w:r w:rsidRPr="001E053E">
              <w:rPr>
                <w:bCs/>
                <w:sz w:val="18"/>
                <w:szCs w:val="18"/>
              </w:rPr>
              <w:t>，</w:t>
            </w:r>
            <w:r w:rsidRPr="001E053E">
              <w:rPr>
                <w:bCs/>
                <w:sz w:val="18"/>
                <w:szCs w:val="18"/>
              </w:rPr>
              <w:t>CO</w:t>
            </w:r>
            <w:r w:rsidRPr="001E053E">
              <w:rPr>
                <w:bCs/>
                <w:sz w:val="18"/>
                <w:szCs w:val="18"/>
              </w:rPr>
              <w:t>检测</w:t>
            </w:r>
          </w:p>
          <w:p w:rsidR="001E053E" w:rsidRPr="001E053E" w:rsidRDefault="001E053E" w:rsidP="001E053E">
            <w:pPr>
              <w:rPr>
                <w:bCs/>
                <w:sz w:val="18"/>
                <w:szCs w:val="18"/>
              </w:rPr>
            </w:pPr>
            <w:r w:rsidRPr="001E053E">
              <w:rPr>
                <w:bCs/>
                <w:sz w:val="18"/>
                <w:szCs w:val="18"/>
              </w:rPr>
              <w:t>8</w:t>
            </w:r>
            <w:r w:rsidRPr="001E053E">
              <w:rPr>
                <w:bCs/>
                <w:sz w:val="18"/>
                <w:szCs w:val="18"/>
              </w:rPr>
              <w:t>）净化器：气体净化器</w:t>
            </w:r>
            <w:r w:rsidRPr="001E053E">
              <w:rPr>
                <w:bCs/>
                <w:sz w:val="18"/>
                <w:szCs w:val="18"/>
              </w:rPr>
              <w:tab/>
              <w:t>GPI-2</w:t>
            </w:r>
            <w:r w:rsidRPr="001E053E">
              <w:rPr>
                <w:bCs/>
                <w:sz w:val="18"/>
                <w:szCs w:val="18"/>
              </w:rPr>
              <w:t>气体净化器，用于净化气体</w:t>
            </w:r>
          </w:p>
          <w:p w:rsidR="001E053E" w:rsidRPr="001E053E" w:rsidRDefault="001E053E" w:rsidP="001E053E">
            <w:pPr>
              <w:rPr>
                <w:bCs/>
                <w:sz w:val="18"/>
                <w:szCs w:val="18"/>
              </w:rPr>
            </w:pPr>
            <w:r w:rsidRPr="001E053E">
              <w:rPr>
                <w:bCs/>
                <w:sz w:val="18"/>
                <w:szCs w:val="18"/>
              </w:rPr>
              <w:t>9</w:t>
            </w:r>
            <w:r w:rsidRPr="001E053E">
              <w:rPr>
                <w:bCs/>
                <w:sz w:val="18"/>
                <w:szCs w:val="18"/>
              </w:rPr>
              <w:t>）流量计：气体流量计</w:t>
            </w:r>
            <w:r w:rsidRPr="001E053E">
              <w:rPr>
                <w:bCs/>
                <w:sz w:val="18"/>
                <w:szCs w:val="18"/>
              </w:rPr>
              <w:tab/>
              <w:t>CS100 50sccm</w:t>
            </w:r>
          </w:p>
          <w:p w:rsidR="001E053E" w:rsidRPr="001E053E" w:rsidRDefault="001E053E" w:rsidP="001E053E">
            <w:pPr>
              <w:rPr>
                <w:bCs/>
                <w:sz w:val="18"/>
                <w:szCs w:val="18"/>
              </w:rPr>
            </w:pPr>
            <w:r w:rsidRPr="001E053E">
              <w:rPr>
                <w:bCs/>
                <w:sz w:val="18"/>
                <w:szCs w:val="18"/>
              </w:rPr>
              <w:t>10</w:t>
            </w:r>
            <w:r w:rsidRPr="001E053E">
              <w:rPr>
                <w:bCs/>
                <w:sz w:val="18"/>
                <w:szCs w:val="18"/>
              </w:rPr>
              <w:t>）气体、电脑等：</w:t>
            </w:r>
            <w:r w:rsidRPr="001E053E">
              <w:rPr>
                <w:bCs/>
                <w:sz w:val="18"/>
                <w:szCs w:val="18"/>
              </w:rPr>
              <w:t xml:space="preserve"> 2L/min </w:t>
            </w:r>
            <w:r w:rsidRPr="001E053E">
              <w:rPr>
                <w:bCs/>
                <w:sz w:val="18"/>
                <w:szCs w:val="18"/>
              </w:rPr>
              <w:t>高纯空气发生器；</w:t>
            </w:r>
            <w:r w:rsidRPr="001E053E">
              <w:rPr>
                <w:bCs/>
                <w:sz w:val="18"/>
                <w:szCs w:val="18"/>
              </w:rPr>
              <w:t xml:space="preserve">300ml/min </w:t>
            </w:r>
            <w:r w:rsidRPr="001E053E">
              <w:rPr>
                <w:bCs/>
                <w:sz w:val="18"/>
                <w:szCs w:val="18"/>
              </w:rPr>
              <w:t>高纯氢气发生器；</w:t>
            </w:r>
            <w:r w:rsidRPr="001E053E">
              <w:rPr>
                <w:rFonts w:hint="eastAsia"/>
                <w:bCs/>
                <w:sz w:val="18"/>
                <w:szCs w:val="18"/>
              </w:rPr>
              <w:t>≥</w:t>
            </w:r>
            <w:r w:rsidRPr="001E053E">
              <w:rPr>
                <w:bCs/>
                <w:sz w:val="18"/>
                <w:szCs w:val="18"/>
              </w:rPr>
              <w:t>40L</w:t>
            </w:r>
            <w:r w:rsidRPr="001E053E">
              <w:rPr>
                <w:bCs/>
                <w:sz w:val="18"/>
                <w:szCs w:val="18"/>
              </w:rPr>
              <w:t>高纯氩气含瓶带阀；</w:t>
            </w:r>
            <w:r w:rsidRPr="001E053E">
              <w:rPr>
                <w:bCs/>
                <w:sz w:val="18"/>
                <w:szCs w:val="18"/>
              </w:rPr>
              <w:tab/>
            </w:r>
            <w:r w:rsidRPr="001E053E">
              <w:rPr>
                <w:rFonts w:hint="eastAsia"/>
                <w:bCs/>
                <w:sz w:val="18"/>
                <w:szCs w:val="18"/>
              </w:rPr>
              <w:t>≥</w:t>
            </w:r>
            <w:r w:rsidRPr="001E053E">
              <w:rPr>
                <w:bCs/>
                <w:sz w:val="18"/>
                <w:szCs w:val="18"/>
              </w:rPr>
              <w:t>40L</w:t>
            </w:r>
            <w:r w:rsidRPr="001E053E">
              <w:rPr>
                <w:bCs/>
                <w:sz w:val="18"/>
                <w:szCs w:val="18"/>
              </w:rPr>
              <w:t>高纯氢气含瓶带阀；</w:t>
            </w:r>
            <w:r w:rsidRPr="001E053E">
              <w:rPr>
                <w:rFonts w:hint="eastAsia"/>
                <w:bCs/>
                <w:sz w:val="18"/>
                <w:szCs w:val="18"/>
              </w:rPr>
              <w:t>≥</w:t>
            </w:r>
            <w:r w:rsidRPr="001E053E">
              <w:rPr>
                <w:bCs/>
                <w:sz w:val="18"/>
                <w:szCs w:val="18"/>
              </w:rPr>
              <w:t>40L</w:t>
            </w:r>
            <w:r w:rsidRPr="001E053E">
              <w:rPr>
                <w:bCs/>
                <w:sz w:val="18"/>
                <w:szCs w:val="18"/>
              </w:rPr>
              <w:t>高纯空气含瓶带阀；</w:t>
            </w:r>
            <w:r w:rsidRPr="001E053E">
              <w:rPr>
                <w:rFonts w:hint="eastAsia"/>
                <w:bCs/>
                <w:sz w:val="18"/>
                <w:szCs w:val="18"/>
              </w:rPr>
              <w:t>≥</w:t>
            </w:r>
            <w:r w:rsidRPr="001E053E">
              <w:rPr>
                <w:bCs/>
                <w:sz w:val="18"/>
                <w:szCs w:val="18"/>
              </w:rPr>
              <w:t>4L</w:t>
            </w:r>
            <w:r w:rsidRPr="001E053E">
              <w:rPr>
                <w:bCs/>
                <w:sz w:val="18"/>
                <w:szCs w:val="18"/>
              </w:rPr>
              <w:t>标准气体（含</w:t>
            </w:r>
            <w:r w:rsidRPr="001E053E">
              <w:rPr>
                <w:bCs/>
                <w:sz w:val="18"/>
                <w:szCs w:val="18"/>
              </w:rPr>
              <w:t>H</w:t>
            </w:r>
            <w:r w:rsidRPr="001E053E">
              <w:rPr>
                <w:bCs/>
                <w:sz w:val="18"/>
                <w:szCs w:val="18"/>
                <w:vertAlign w:val="subscript"/>
              </w:rPr>
              <w:t>2</w:t>
            </w:r>
            <w:r w:rsidRPr="001E053E">
              <w:rPr>
                <w:bCs/>
                <w:sz w:val="18"/>
                <w:szCs w:val="18"/>
              </w:rPr>
              <w:t>，</w:t>
            </w:r>
            <w:r w:rsidRPr="001E053E">
              <w:rPr>
                <w:bCs/>
                <w:sz w:val="18"/>
                <w:szCs w:val="18"/>
              </w:rPr>
              <w:t>O</w:t>
            </w:r>
            <w:r w:rsidRPr="001E053E">
              <w:rPr>
                <w:bCs/>
                <w:sz w:val="18"/>
                <w:szCs w:val="18"/>
                <w:vertAlign w:val="subscript"/>
              </w:rPr>
              <w:t>2</w:t>
            </w:r>
            <w:r w:rsidRPr="001E053E">
              <w:rPr>
                <w:bCs/>
                <w:sz w:val="18"/>
                <w:szCs w:val="18"/>
              </w:rPr>
              <w:t>，</w:t>
            </w:r>
            <w:r w:rsidRPr="001E053E">
              <w:rPr>
                <w:bCs/>
                <w:sz w:val="18"/>
                <w:szCs w:val="18"/>
              </w:rPr>
              <w:t>CO</w:t>
            </w:r>
            <w:r w:rsidRPr="001E053E">
              <w:rPr>
                <w:bCs/>
                <w:sz w:val="18"/>
                <w:szCs w:val="18"/>
              </w:rPr>
              <w:t>，</w:t>
            </w:r>
            <w:r w:rsidRPr="001E053E">
              <w:rPr>
                <w:bCs/>
                <w:sz w:val="18"/>
                <w:szCs w:val="18"/>
              </w:rPr>
              <w:t>CH</w:t>
            </w:r>
            <w:r w:rsidRPr="001E053E">
              <w:rPr>
                <w:bCs/>
                <w:sz w:val="18"/>
                <w:szCs w:val="18"/>
                <w:vertAlign w:val="subscript"/>
              </w:rPr>
              <w:t>4</w:t>
            </w:r>
            <w:r w:rsidRPr="001E053E">
              <w:rPr>
                <w:bCs/>
                <w:sz w:val="18"/>
                <w:szCs w:val="18"/>
              </w:rPr>
              <w:t>，</w:t>
            </w:r>
            <w:r w:rsidRPr="001E053E">
              <w:rPr>
                <w:bCs/>
                <w:sz w:val="18"/>
                <w:szCs w:val="18"/>
              </w:rPr>
              <w:t>CO</w:t>
            </w:r>
            <w:r w:rsidRPr="001E053E">
              <w:rPr>
                <w:bCs/>
                <w:sz w:val="18"/>
                <w:szCs w:val="18"/>
                <w:vertAlign w:val="subscript"/>
              </w:rPr>
              <w:t>2</w:t>
            </w:r>
            <w:r w:rsidRPr="001E053E">
              <w:rPr>
                <w:bCs/>
                <w:sz w:val="18"/>
                <w:szCs w:val="18"/>
              </w:rPr>
              <w:t>等）；</w:t>
            </w:r>
          </w:p>
          <w:p w:rsidR="001E053E" w:rsidRPr="001E053E" w:rsidRDefault="001E053E" w:rsidP="001E053E">
            <w:pPr>
              <w:rPr>
                <w:bCs/>
                <w:sz w:val="18"/>
                <w:szCs w:val="18"/>
              </w:rPr>
            </w:pPr>
            <w:r w:rsidRPr="001E053E">
              <w:rPr>
                <w:rFonts w:hint="eastAsia"/>
                <w:bCs/>
                <w:sz w:val="18"/>
                <w:szCs w:val="18"/>
              </w:rPr>
              <w:t>11</w:t>
            </w:r>
            <w:r w:rsidRPr="001E053E">
              <w:rPr>
                <w:rFonts w:hint="eastAsia"/>
                <w:bCs/>
                <w:sz w:val="18"/>
                <w:szCs w:val="18"/>
              </w:rPr>
              <w:t>）</w:t>
            </w:r>
            <w:r w:rsidRPr="001E053E">
              <w:rPr>
                <w:rFonts w:hint="eastAsia"/>
                <w:bCs/>
                <w:sz w:val="18"/>
                <w:szCs w:val="18"/>
              </w:rPr>
              <w:t>CPU</w:t>
            </w:r>
            <w:r w:rsidRPr="001E053E">
              <w:rPr>
                <w:rFonts w:hint="eastAsia"/>
                <w:bCs/>
                <w:sz w:val="18"/>
                <w:szCs w:val="18"/>
              </w:rPr>
              <w:t>：≥</w:t>
            </w:r>
            <w:r w:rsidRPr="001E053E">
              <w:rPr>
                <w:rFonts w:hint="eastAsia"/>
                <w:bCs/>
                <w:sz w:val="18"/>
                <w:szCs w:val="18"/>
              </w:rPr>
              <w:t>i7-10700</w:t>
            </w:r>
            <w:r w:rsidRPr="001E053E">
              <w:rPr>
                <w:rFonts w:hint="eastAsia"/>
                <w:bCs/>
                <w:sz w:val="18"/>
                <w:szCs w:val="18"/>
              </w:rPr>
              <w:t>；独显：≥</w:t>
            </w:r>
            <w:r w:rsidRPr="001E053E">
              <w:rPr>
                <w:rFonts w:hint="eastAsia"/>
                <w:bCs/>
                <w:sz w:val="18"/>
                <w:szCs w:val="18"/>
              </w:rPr>
              <w:t>8G</w:t>
            </w:r>
            <w:r w:rsidRPr="001E053E">
              <w:rPr>
                <w:rFonts w:hint="eastAsia"/>
                <w:bCs/>
                <w:sz w:val="18"/>
                <w:szCs w:val="18"/>
              </w:rPr>
              <w:t>；运行内存：≥</w:t>
            </w:r>
            <w:r w:rsidRPr="001E053E">
              <w:rPr>
                <w:rFonts w:hint="eastAsia"/>
                <w:bCs/>
                <w:sz w:val="18"/>
                <w:szCs w:val="18"/>
              </w:rPr>
              <w:t>16G</w:t>
            </w:r>
            <w:r w:rsidRPr="001E053E">
              <w:rPr>
                <w:rFonts w:hint="eastAsia"/>
                <w:bCs/>
                <w:sz w:val="18"/>
                <w:szCs w:val="18"/>
              </w:rPr>
              <w:t>；固态硬盘≥</w:t>
            </w:r>
            <w:r w:rsidRPr="001E053E">
              <w:rPr>
                <w:rFonts w:hint="eastAsia"/>
                <w:bCs/>
                <w:sz w:val="18"/>
                <w:szCs w:val="18"/>
              </w:rPr>
              <w:t>512G+1TB</w:t>
            </w:r>
            <w:r w:rsidRPr="001E053E">
              <w:rPr>
                <w:rFonts w:hint="eastAsia"/>
                <w:bCs/>
                <w:sz w:val="18"/>
                <w:szCs w:val="18"/>
              </w:rPr>
              <w:t>机械硬盘；显示器≥</w:t>
            </w:r>
            <w:r w:rsidRPr="001E053E">
              <w:rPr>
                <w:rFonts w:hint="eastAsia"/>
                <w:bCs/>
                <w:sz w:val="18"/>
                <w:szCs w:val="18"/>
              </w:rPr>
              <w:t>27</w:t>
            </w:r>
            <w:r w:rsidRPr="001E053E">
              <w:rPr>
                <w:rFonts w:hint="eastAsia"/>
                <w:bCs/>
                <w:sz w:val="18"/>
                <w:szCs w:val="18"/>
              </w:rPr>
              <w:t>英寸</w:t>
            </w:r>
          </w:p>
          <w:p w:rsidR="001E053E" w:rsidRPr="001E053E" w:rsidRDefault="001E053E" w:rsidP="001E053E">
            <w:pPr>
              <w:rPr>
                <w:bCs/>
                <w:sz w:val="18"/>
                <w:szCs w:val="18"/>
              </w:rPr>
            </w:pPr>
            <w:r w:rsidRPr="001E053E">
              <w:rPr>
                <w:rFonts w:hint="eastAsia"/>
                <w:bCs/>
                <w:sz w:val="18"/>
                <w:szCs w:val="18"/>
              </w:rPr>
              <w:t>3</w:t>
            </w:r>
            <w:r w:rsidRPr="001E053E">
              <w:rPr>
                <w:rFonts w:hint="eastAsia"/>
                <w:bCs/>
                <w:sz w:val="18"/>
                <w:szCs w:val="18"/>
              </w:rPr>
              <w:t>）标配静音键盘、鼠标</w:t>
            </w:r>
            <w:r w:rsidRPr="001E053E">
              <w:rPr>
                <w:rFonts w:hint="eastAsia"/>
                <w:bCs/>
                <w:sz w:val="18"/>
                <w:szCs w:val="18"/>
              </w:rPr>
              <w:t>1</w:t>
            </w:r>
            <w:r w:rsidRPr="001E053E">
              <w:rPr>
                <w:rFonts w:hint="eastAsia"/>
                <w:bCs/>
                <w:sz w:val="18"/>
                <w:szCs w:val="18"/>
              </w:rPr>
              <w:t>套</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lastRenderedPageBreak/>
              <w:t>1</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416"/>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lastRenderedPageBreak/>
              <w:t>3</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离子色谱抑制器</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 xml:space="preserve">1 </w:t>
            </w:r>
            <w:r w:rsidRPr="001E053E">
              <w:rPr>
                <w:bCs/>
                <w:sz w:val="18"/>
                <w:szCs w:val="18"/>
              </w:rPr>
              <w:t>抑制容量：</w:t>
            </w:r>
            <w:r w:rsidRPr="001E053E">
              <w:rPr>
                <w:bCs/>
                <w:sz w:val="18"/>
                <w:szCs w:val="18"/>
              </w:rPr>
              <w:t>100 mM</w:t>
            </w:r>
            <w:r w:rsidRPr="001E053E">
              <w:rPr>
                <w:bCs/>
                <w:sz w:val="18"/>
                <w:szCs w:val="18"/>
              </w:rPr>
              <w:t>氢氧化钠</w:t>
            </w:r>
          </w:p>
          <w:p w:rsidR="001E053E" w:rsidRPr="001E053E" w:rsidRDefault="001E053E" w:rsidP="001E053E">
            <w:pPr>
              <w:rPr>
                <w:bCs/>
                <w:sz w:val="18"/>
                <w:szCs w:val="18"/>
              </w:rPr>
            </w:pPr>
            <w:r w:rsidRPr="001E053E">
              <w:rPr>
                <w:bCs/>
                <w:sz w:val="18"/>
                <w:szCs w:val="18"/>
              </w:rPr>
              <w:t xml:space="preserve">2 </w:t>
            </w:r>
            <w:r w:rsidRPr="001E053E">
              <w:rPr>
                <w:bCs/>
                <w:sz w:val="18"/>
                <w:szCs w:val="18"/>
              </w:rPr>
              <w:t>电流范围：</w:t>
            </w:r>
            <w:r w:rsidRPr="001E053E">
              <w:rPr>
                <w:bCs/>
                <w:sz w:val="18"/>
                <w:szCs w:val="18"/>
              </w:rPr>
              <w:t>200 mA</w:t>
            </w:r>
            <w:r w:rsidRPr="001E053E">
              <w:rPr>
                <w:bCs/>
                <w:sz w:val="18"/>
                <w:szCs w:val="18"/>
              </w:rPr>
              <w:t>以内</w:t>
            </w:r>
          </w:p>
          <w:p w:rsidR="001E053E" w:rsidRPr="001E053E" w:rsidRDefault="001E053E" w:rsidP="001E053E">
            <w:pPr>
              <w:rPr>
                <w:bCs/>
                <w:sz w:val="18"/>
                <w:szCs w:val="18"/>
              </w:rPr>
            </w:pPr>
            <w:r w:rsidRPr="001E053E">
              <w:rPr>
                <w:bCs/>
                <w:sz w:val="18"/>
                <w:szCs w:val="18"/>
              </w:rPr>
              <w:t xml:space="preserve">3 </w:t>
            </w:r>
            <w:r w:rsidRPr="001E053E">
              <w:rPr>
                <w:bCs/>
                <w:sz w:val="18"/>
                <w:szCs w:val="18"/>
              </w:rPr>
              <w:t>流速范围：</w:t>
            </w:r>
            <w:r w:rsidRPr="001E053E">
              <w:rPr>
                <w:bCs/>
                <w:sz w:val="18"/>
                <w:szCs w:val="18"/>
              </w:rPr>
              <w:t>2 mL</w:t>
            </w:r>
            <w:r w:rsidRPr="001E053E">
              <w:rPr>
                <w:bCs/>
                <w:sz w:val="18"/>
                <w:szCs w:val="18"/>
              </w:rPr>
              <w:t>以内</w:t>
            </w:r>
          </w:p>
          <w:p w:rsidR="001E053E" w:rsidRPr="001E053E" w:rsidRDefault="001E053E" w:rsidP="001E053E">
            <w:pPr>
              <w:rPr>
                <w:bCs/>
                <w:sz w:val="18"/>
                <w:szCs w:val="18"/>
              </w:rPr>
            </w:pPr>
            <w:r w:rsidRPr="001E053E">
              <w:rPr>
                <w:bCs/>
                <w:sz w:val="18"/>
                <w:szCs w:val="18"/>
              </w:rPr>
              <w:t xml:space="preserve">4 </w:t>
            </w:r>
            <w:r w:rsidRPr="001E053E">
              <w:rPr>
                <w:bCs/>
                <w:sz w:val="18"/>
                <w:szCs w:val="18"/>
              </w:rPr>
              <w:t>耐压：</w:t>
            </w:r>
            <w:r w:rsidRPr="001E053E">
              <w:rPr>
                <w:bCs/>
                <w:sz w:val="18"/>
                <w:szCs w:val="18"/>
              </w:rPr>
              <w:t>2 Mpa</w:t>
            </w:r>
          </w:p>
          <w:p w:rsidR="001E053E" w:rsidRPr="001E053E" w:rsidRDefault="001E053E" w:rsidP="001E053E">
            <w:pPr>
              <w:rPr>
                <w:bCs/>
                <w:sz w:val="18"/>
                <w:szCs w:val="18"/>
              </w:rPr>
            </w:pPr>
            <w:r w:rsidRPr="001E053E">
              <w:rPr>
                <w:bCs/>
                <w:sz w:val="18"/>
                <w:szCs w:val="18"/>
              </w:rPr>
              <w:t xml:space="preserve">5 </w:t>
            </w:r>
            <w:r w:rsidRPr="001E053E">
              <w:rPr>
                <w:bCs/>
                <w:sz w:val="18"/>
                <w:szCs w:val="18"/>
              </w:rPr>
              <w:t>接口类型：</w:t>
            </w:r>
            <w:r w:rsidRPr="001E053E">
              <w:rPr>
                <w:bCs/>
                <w:sz w:val="18"/>
                <w:szCs w:val="18"/>
              </w:rPr>
              <w:t>10-32</w:t>
            </w:r>
            <w:r w:rsidRPr="001E053E">
              <w:rPr>
                <w:bCs/>
                <w:sz w:val="18"/>
                <w:szCs w:val="18"/>
              </w:rPr>
              <w:t>标准</w:t>
            </w:r>
            <w:r w:rsidRPr="001E053E">
              <w:rPr>
                <w:bCs/>
                <w:sz w:val="18"/>
                <w:szCs w:val="18"/>
              </w:rPr>
              <w:t>PEEK</w:t>
            </w:r>
            <w:r w:rsidRPr="001E053E">
              <w:rPr>
                <w:bCs/>
                <w:sz w:val="18"/>
                <w:szCs w:val="18"/>
              </w:rPr>
              <w:t>接头</w:t>
            </w:r>
          </w:p>
          <w:p w:rsidR="001E053E" w:rsidRPr="001E053E" w:rsidRDefault="001E053E" w:rsidP="001E053E">
            <w:pPr>
              <w:rPr>
                <w:bCs/>
                <w:sz w:val="18"/>
                <w:szCs w:val="18"/>
              </w:rPr>
            </w:pPr>
            <w:r w:rsidRPr="001E053E">
              <w:rPr>
                <w:rFonts w:ascii="宋体" w:hAnsi="宋体" w:hint="eastAsia"/>
                <w:sz w:val="22"/>
              </w:rPr>
              <w:t>▲</w:t>
            </w:r>
            <w:r w:rsidRPr="001E053E">
              <w:rPr>
                <w:bCs/>
                <w:sz w:val="18"/>
                <w:szCs w:val="18"/>
              </w:rPr>
              <w:t>联用：必须满足可与岛津</w:t>
            </w:r>
            <w:r w:rsidRPr="001E053E">
              <w:rPr>
                <w:bCs/>
                <w:sz w:val="18"/>
                <w:szCs w:val="18"/>
              </w:rPr>
              <w:t>HIC-NS</w:t>
            </w:r>
            <w:r w:rsidRPr="001E053E">
              <w:rPr>
                <w:bCs/>
                <w:sz w:val="18"/>
                <w:szCs w:val="18"/>
              </w:rPr>
              <w:t>型号离子色谱仪联用，并可以由</w:t>
            </w:r>
            <w:r w:rsidRPr="001E053E">
              <w:rPr>
                <w:bCs/>
                <w:sz w:val="18"/>
                <w:szCs w:val="18"/>
              </w:rPr>
              <w:t>LCsolution</w:t>
            </w:r>
            <w:r w:rsidRPr="001E053E">
              <w:rPr>
                <w:bCs/>
                <w:sz w:val="18"/>
                <w:szCs w:val="18"/>
              </w:rPr>
              <w:t>软件实现控制。</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1</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416"/>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4</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水氧净化及监测系统</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）可得气体纯度：水</w:t>
            </w:r>
            <w:r w:rsidRPr="001E053E">
              <w:rPr>
                <w:bCs/>
                <w:sz w:val="18"/>
                <w:szCs w:val="18"/>
              </w:rPr>
              <w:t>&lt;1ppm</w:t>
            </w:r>
            <w:r w:rsidRPr="001E053E">
              <w:rPr>
                <w:bCs/>
                <w:sz w:val="18"/>
                <w:szCs w:val="18"/>
              </w:rPr>
              <w:t>，氧</w:t>
            </w:r>
            <w:r w:rsidRPr="001E053E">
              <w:rPr>
                <w:bCs/>
                <w:sz w:val="18"/>
                <w:szCs w:val="18"/>
              </w:rPr>
              <w:t>&lt;1ppm</w:t>
            </w:r>
            <w:r w:rsidRPr="001E053E">
              <w:rPr>
                <w:bCs/>
                <w:sz w:val="18"/>
                <w:szCs w:val="18"/>
              </w:rPr>
              <w:t>（提供第三方检测报告）；带水、氧超限声光报警装置</w:t>
            </w:r>
          </w:p>
          <w:p w:rsidR="001E053E" w:rsidRPr="001E053E" w:rsidRDefault="001E053E" w:rsidP="001E053E">
            <w:pPr>
              <w:rPr>
                <w:bCs/>
                <w:sz w:val="18"/>
                <w:szCs w:val="18"/>
              </w:rPr>
            </w:pPr>
            <w:r w:rsidRPr="001E053E">
              <w:rPr>
                <w:bCs/>
                <w:sz w:val="18"/>
                <w:szCs w:val="18"/>
              </w:rPr>
              <w:t>2</w:t>
            </w:r>
            <w:r w:rsidRPr="001E053E">
              <w:rPr>
                <w:bCs/>
                <w:sz w:val="18"/>
                <w:szCs w:val="18"/>
              </w:rPr>
              <w:t>）真空系统：自动气控电镀板；配有真空泵，必须配置原厂油雾过滤器和气镇，可分别对过渡舱进行抽真空，并可实现随时单独控制</w:t>
            </w:r>
          </w:p>
          <w:p w:rsidR="001E053E" w:rsidRPr="001E053E" w:rsidRDefault="001E053E" w:rsidP="001E053E">
            <w:pPr>
              <w:rPr>
                <w:bCs/>
                <w:sz w:val="18"/>
                <w:szCs w:val="18"/>
              </w:rPr>
            </w:pPr>
            <w:r w:rsidRPr="001E053E">
              <w:rPr>
                <w:bCs/>
                <w:sz w:val="18"/>
                <w:szCs w:val="18"/>
              </w:rPr>
              <w:t>3</w:t>
            </w:r>
            <w:r w:rsidRPr="001E053E">
              <w:rPr>
                <w:bCs/>
                <w:sz w:val="18"/>
                <w:szCs w:val="18"/>
              </w:rPr>
              <w:t>）</w:t>
            </w:r>
            <w:r w:rsidRPr="001E053E">
              <w:rPr>
                <w:rFonts w:ascii="宋体" w:hAnsi="宋体" w:hint="eastAsia"/>
                <w:sz w:val="22"/>
              </w:rPr>
              <w:t>▲</w:t>
            </w:r>
            <w:r w:rsidRPr="001E053E">
              <w:rPr>
                <w:bCs/>
                <w:sz w:val="18"/>
                <w:szCs w:val="18"/>
              </w:rPr>
              <w:t>水分析仪：进口品牌，检测范围：</w:t>
            </w:r>
            <w:r w:rsidRPr="001E053E">
              <w:rPr>
                <w:bCs/>
                <w:sz w:val="18"/>
                <w:szCs w:val="18"/>
              </w:rPr>
              <w:t>0-500ppm</w:t>
            </w:r>
            <w:r w:rsidRPr="001E053E">
              <w:rPr>
                <w:bCs/>
                <w:sz w:val="18"/>
                <w:szCs w:val="18"/>
              </w:rPr>
              <w:t>，误差：</w:t>
            </w:r>
            <w:r w:rsidRPr="001E053E">
              <w:rPr>
                <w:bCs/>
                <w:sz w:val="18"/>
                <w:szCs w:val="18"/>
              </w:rPr>
              <w:t>±1% ppm</w:t>
            </w:r>
            <w:r w:rsidRPr="001E053E">
              <w:rPr>
                <w:bCs/>
                <w:sz w:val="18"/>
                <w:szCs w:val="18"/>
              </w:rPr>
              <w:t>，</w:t>
            </w:r>
            <w:r w:rsidRPr="001E053E">
              <w:rPr>
                <w:bCs/>
                <w:sz w:val="18"/>
                <w:szCs w:val="18"/>
              </w:rPr>
              <w:t>PLC</w:t>
            </w:r>
            <w:r w:rsidRPr="001E053E">
              <w:rPr>
                <w:bCs/>
                <w:sz w:val="18"/>
                <w:szCs w:val="18"/>
              </w:rPr>
              <w:t>控制显示</w:t>
            </w:r>
          </w:p>
          <w:p w:rsidR="001E053E" w:rsidRPr="001E053E" w:rsidRDefault="001E053E" w:rsidP="001E053E">
            <w:pPr>
              <w:rPr>
                <w:bCs/>
                <w:sz w:val="18"/>
                <w:szCs w:val="18"/>
              </w:rPr>
            </w:pPr>
            <w:r w:rsidRPr="001E053E">
              <w:rPr>
                <w:bCs/>
                <w:sz w:val="18"/>
                <w:szCs w:val="18"/>
              </w:rPr>
              <w:t>4</w:t>
            </w:r>
            <w:r w:rsidRPr="001E053E">
              <w:rPr>
                <w:bCs/>
                <w:sz w:val="18"/>
                <w:szCs w:val="18"/>
              </w:rPr>
              <w:t>）</w:t>
            </w:r>
            <w:r w:rsidRPr="001E053E">
              <w:rPr>
                <w:rFonts w:ascii="宋体" w:hAnsi="宋体" w:hint="eastAsia"/>
                <w:sz w:val="22"/>
              </w:rPr>
              <w:t>▲</w:t>
            </w:r>
            <w:r w:rsidRPr="001E053E">
              <w:rPr>
                <w:bCs/>
                <w:sz w:val="18"/>
                <w:szCs w:val="18"/>
              </w:rPr>
              <w:t>氧分析仪：进口品牌，检测范围：</w:t>
            </w:r>
            <w:r w:rsidRPr="001E053E">
              <w:rPr>
                <w:bCs/>
                <w:sz w:val="18"/>
                <w:szCs w:val="18"/>
              </w:rPr>
              <w:t>0-1000ppm</w:t>
            </w:r>
            <w:r w:rsidRPr="001E053E">
              <w:rPr>
                <w:bCs/>
                <w:sz w:val="18"/>
                <w:szCs w:val="18"/>
              </w:rPr>
              <w:t>，误差：</w:t>
            </w:r>
            <w:r w:rsidRPr="001E053E">
              <w:rPr>
                <w:bCs/>
                <w:sz w:val="18"/>
                <w:szCs w:val="18"/>
              </w:rPr>
              <w:t>±1% ppm</w:t>
            </w:r>
            <w:r w:rsidRPr="001E053E">
              <w:rPr>
                <w:bCs/>
                <w:sz w:val="18"/>
                <w:szCs w:val="18"/>
              </w:rPr>
              <w:t>；</w:t>
            </w:r>
            <w:r w:rsidRPr="001E053E">
              <w:rPr>
                <w:bCs/>
                <w:sz w:val="18"/>
                <w:szCs w:val="18"/>
              </w:rPr>
              <w:t>PLC</w:t>
            </w:r>
            <w:r w:rsidRPr="001E053E">
              <w:rPr>
                <w:bCs/>
                <w:sz w:val="18"/>
                <w:szCs w:val="18"/>
              </w:rPr>
              <w:t>控制显示（投标时须提供国家认可的检测机构出具的探头精准度检测报告复印件进行佐证，提供产品</w:t>
            </w:r>
            <w:r w:rsidRPr="001E053E">
              <w:rPr>
                <w:rFonts w:hint="eastAsia"/>
                <w:bCs/>
                <w:sz w:val="18"/>
                <w:szCs w:val="18"/>
              </w:rPr>
              <w:t>产品说明书或</w:t>
            </w:r>
            <w:r w:rsidRPr="001E053E">
              <w:rPr>
                <w:bCs/>
                <w:sz w:val="18"/>
                <w:szCs w:val="18"/>
              </w:rPr>
              <w:t>彩页，）</w:t>
            </w:r>
          </w:p>
          <w:p w:rsidR="001E053E" w:rsidRPr="001E053E" w:rsidRDefault="001E053E" w:rsidP="001E053E">
            <w:pPr>
              <w:rPr>
                <w:bCs/>
                <w:sz w:val="18"/>
                <w:szCs w:val="18"/>
              </w:rPr>
            </w:pPr>
            <w:r w:rsidRPr="001E053E">
              <w:rPr>
                <w:bCs/>
                <w:sz w:val="18"/>
                <w:szCs w:val="18"/>
              </w:rPr>
              <w:t>5</w:t>
            </w:r>
            <w:r w:rsidRPr="001E053E">
              <w:rPr>
                <w:bCs/>
                <w:sz w:val="18"/>
                <w:szCs w:val="18"/>
              </w:rPr>
              <w:t>）控制系统：方式：包括自诊断、断电自启动特性，具备压力控制和自适应功能。自动控制、循环控制、密码保护、真空室控制采用</w:t>
            </w:r>
            <w:r w:rsidRPr="001E053E">
              <w:rPr>
                <w:bCs/>
                <w:sz w:val="18"/>
                <w:szCs w:val="18"/>
              </w:rPr>
              <w:t>LCD</w:t>
            </w:r>
            <w:r w:rsidRPr="001E053E">
              <w:rPr>
                <w:bCs/>
                <w:sz w:val="18"/>
                <w:szCs w:val="18"/>
              </w:rPr>
              <w:t>显示。控制单元采用</w:t>
            </w:r>
            <w:r w:rsidRPr="001E053E">
              <w:rPr>
                <w:bCs/>
                <w:sz w:val="18"/>
                <w:szCs w:val="18"/>
              </w:rPr>
              <w:t>PLC</w:t>
            </w:r>
            <w:r w:rsidRPr="001E053E">
              <w:rPr>
                <w:bCs/>
                <w:sz w:val="18"/>
                <w:szCs w:val="18"/>
              </w:rPr>
              <w:t>触摸屏，操作菜单可选：中文</w:t>
            </w:r>
            <w:r w:rsidRPr="001E053E">
              <w:rPr>
                <w:bCs/>
                <w:sz w:val="18"/>
                <w:szCs w:val="18"/>
              </w:rPr>
              <w:t>/</w:t>
            </w:r>
            <w:r w:rsidRPr="001E053E">
              <w:rPr>
                <w:bCs/>
                <w:sz w:val="18"/>
                <w:szCs w:val="18"/>
              </w:rPr>
              <w:t>英文</w:t>
            </w:r>
          </w:p>
          <w:p w:rsidR="001E053E" w:rsidRPr="001E053E" w:rsidRDefault="001E053E" w:rsidP="001E053E">
            <w:pPr>
              <w:rPr>
                <w:bCs/>
                <w:sz w:val="18"/>
                <w:szCs w:val="18"/>
              </w:rPr>
            </w:pPr>
            <w:r w:rsidRPr="001E053E">
              <w:rPr>
                <w:bCs/>
                <w:sz w:val="18"/>
                <w:szCs w:val="18"/>
              </w:rPr>
              <w:t>6</w:t>
            </w:r>
            <w:r w:rsidRPr="001E053E">
              <w:rPr>
                <w:bCs/>
                <w:sz w:val="18"/>
                <w:szCs w:val="18"/>
              </w:rPr>
              <w:t>）</w:t>
            </w:r>
            <w:r w:rsidRPr="001E053E">
              <w:rPr>
                <w:bCs/>
                <w:sz w:val="18"/>
                <w:szCs w:val="18"/>
              </w:rPr>
              <w:t>2</w:t>
            </w:r>
            <w:r w:rsidRPr="001E053E">
              <w:rPr>
                <w:bCs/>
                <w:sz w:val="18"/>
                <w:szCs w:val="18"/>
              </w:rPr>
              <w:t>台仪器共含</w:t>
            </w:r>
            <w:r w:rsidRPr="001E053E">
              <w:rPr>
                <w:bCs/>
                <w:sz w:val="18"/>
                <w:szCs w:val="18"/>
              </w:rPr>
              <w:t>3</w:t>
            </w:r>
            <w:r w:rsidRPr="001E053E">
              <w:rPr>
                <w:bCs/>
                <w:sz w:val="18"/>
                <w:szCs w:val="18"/>
              </w:rPr>
              <w:t>台</w:t>
            </w:r>
            <w:r w:rsidRPr="001E053E">
              <w:rPr>
                <w:rFonts w:hint="eastAsia"/>
                <w:bCs/>
                <w:sz w:val="18"/>
                <w:szCs w:val="18"/>
              </w:rPr>
              <w:t>标配</w:t>
            </w:r>
            <w:r w:rsidRPr="001E053E">
              <w:rPr>
                <w:bCs/>
                <w:sz w:val="18"/>
                <w:szCs w:val="18"/>
              </w:rPr>
              <w:t>真空泵，</w:t>
            </w:r>
            <w:r w:rsidRPr="001E053E">
              <w:rPr>
                <w:bCs/>
                <w:sz w:val="18"/>
                <w:szCs w:val="18"/>
              </w:rPr>
              <w:t>2</w:t>
            </w:r>
            <w:r w:rsidRPr="001E053E">
              <w:rPr>
                <w:bCs/>
                <w:sz w:val="18"/>
                <w:szCs w:val="18"/>
              </w:rPr>
              <w:t>个净化柱，</w:t>
            </w:r>
            <w:r w:rsidRPr="001E053E">
              <w:rPr>
                <w:bCs/>
                <w:sz w:val="18"/>
                <w:szCs w:val="18"/>
              </w:rPr>
              <w:t>2</w:t>
            </w:r>
            <w:r w:rsidRPr="001E053E">
              <w:rPr>
                <w:bCs/>
                <w:sz w:val="18"/>
                <w:szCs w:val="18"/>
              </w:rPr>
              <w:t>台高性能的循环风机，</w:t>
            </w:r>
            <w:r w:rsidRPr="001E053E">
              <w:rPr>
                <w:bCs/>
                <w:sz w:val="18"/>
                <w:szCs w:val="18"/>
              </w:rPr>
              <w:t xml:space="preserve"> 4</w:t>
            </w:r>
            <w:r w:rsidRPr="001E053E">
              <w:rPr>
                <w:bCs/>
                <w:sz w:val="18"/>
                <w:szCs w:val="18"/>
              </w:rPr>
              <w:t>套气体净化系统，</w:t>
            </w:r>
            <w:r w:rsidRPr="001E053E">
              <w:rPr>
                <w:bCs/>
                <w:sz w:val="18"/>
                <w:szCs w:val="18"/>
              </w:rPr>
              <w:t>2</w:t>
            </w:r>
            <w:r w:rsidRPr="001E053E">
              <w:rPr>
                <w:bCs/>
                <w:sz w:val="18"/>
                <w:szCs w:val="18"/>
              </w:rPr>
              <w:t>个脚踏开关，</w:t>
            </w:r>
            <w:r w:rsidRPr="001E053E">
              <w:rPr>
                <w:bCs/>
                <w:sz w:val="18"/>
                <w:szCs w:val="18"/>
              </w:rPr>
              <w:t>2</w:t>
            </w:r>
            <w:r w:rsidRPr="001E053E">
              <w:rPr>
                <w:bCs/>
                <w:sz w:val="18"/>
                <w:szCs w:val="18"/>
              </w:rPr>
              <w:t>套水分析仪，</w:t>
            </w:r>
            <w:r w:rsidRPr="001E053E">
              <w:rPr>
                <w:bCs/>
                <w:sz w:val="18"/>
                <w:szCs w:val="18"/>
              </w:rPr>
              <w:t>2</w:t>
            </w:r>
            <w:r w:rsidRPr="001E053E">
              <w:rPr>
                <w:bCs/>
                <w:sz w:val="18"/>
                <w:szCs w:val="18"/>
              </w:rPr>
              <w:t>套氧分析仪，</w:t>
            </w:r>
            <w:r w:rsidRPr="001E053E">
              <w:rPr>
                <w:bCs/>
                <w:sz w:val="18"/>
                <w:szCs w:val="18"/>
              </w:rPr>
              <w:t>2</w:t>
            </w:r>
            <w:r w:rsidRPr="001E053E">
              <w:rPr>
                <w:bCs/>
                <w:sz w:val="18"/>
                <w:szCs w:val="18"/>
              </w:rPr>
              <w:t>套有机溶剂吸附器，</w:t>
            </w:r>
            <w:r w:rsidRPr="001E053E">
              <w:rPr>
                <w:bCs/>
                <w:sz w:val="18"/>
                <w:szCs w:val="18"/>
              </w:rPr>
              <w:t>2</w:t>
            </w:r>
            <w:r w:rsidRPr="001E053E">
              <w:rPr>
                <w:bCs/>
                <w:sz w:val="18"/>
                <w:szCs w:val="18"/>
              </w:rPr>
              <w:t>套控制系统，</w:t>
            </w:r>
            <w:r w:rsidRPr="001E053E">
              <w:rPr>
                <w:bCs/>
                <w:sz w:val="18"/>
                <w:szCs w:val="18"/>
              </w:rPr>
              <w:t>2</w:t>
            </w:r>
            <w:r w:rsidRPr="001E053E">
              <w:rPr>
                <w:bCs/>
                <w:sz w:val="18"/>
                <w:szCs w:val="18"/>
              </w:rPr>
              <w:t>套显示系统</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t>2</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416"/>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5</w:t>
            </w:r>
          </w:p>
        </w:tc>
        <w:tc>
          <w:tcPr>
            <w:tcW w:w="669" w:type="pct"/>
            <w:shd w:val="clear" w:color="auto" w:fill="auto"/>
            <w:noWrap/>
            <w:vAlign w:val="center"/>
          </w:tcPr>
          <w:p w:rsidR="001E053E" w:rsidRPr="001E053E" w:rsidRDefault="001E053E" w:rsidP="001E053E">
            <w:pPr>
              <w:widowControl/>
              <w:jc w:val="center"/>
              <w:rPr>
                <w:bCs/>
                <w:sz w:val="18"/>
                <w:szCs w:val="18"/>
              </w:rPr>
            </w:pPr>
            <w:r w:rsidRPr="001E053E">
              <w:rPr>
                <w:bCs/>
                <w:sz w:val="18"/>
                <w:szCs w:val="18"/>
              </w:rPr>
              <w:t>手套箱</w:t>
            </w:r>
          </w:p>
        </w:tc>
        <w:tc>
          <w:tcPr>
            <w:tcW w:w="3175" w:type="pct"/>
            <w:shd w:val="clear" w:color="auto" w:fill="auto"/>
            <w:noWrap/>
            <w:vAlign w:val="center"/>
          </w:tcPr>
          <w:p w:rsidR="001E053E" w:rsidRPr="001E053E" w:rsidRDefault="001E053E" w:rsidP="001E053E">
            <w:pPr>
              <w:rPr>
                <w:bCs/>
                <w:sz w:val="18"/>
                <w:szCs w:val="18"/>
              </w:rPr>
            </w:pPr>
            <w:r w:rsidRPr="001E053E">
              <w:rPr>
                <w:bCs/>
                <w:sz w:val="18"/>
                <w:szCs w:val="18"/>
              </w:rPr>
              <w:t>1</w:t>
            </w:r>
            <w:r w:rsidRPr="001E053E">
              <w:rPr>
                <w:bCs/>
                <w:sz w:val="18"/>
                <w:szCs w:val="18"/>
              </w:rPr>
              <w:t>、手套箱箱体要求</w:t>
            </w:r>
          </w:p>
          <w:p w:rsidR="001E053E" w:rsidRPr="001E053E" w:rsidRDefault="001E053E" w:rsidP="001E053E">
            <w:pPr>
              <w:rPr>
                <w:bCs/>
                <w:sz w:val="18"/>
                <w:szCs w:val="18"/>
              </w:rPr>
            </w:pPr>
            <w:r w:rsidRPr="001E053E">
              <w:rPr>
                <w:bCs/>
                <w:sz w:val="18"/>
                <w:szCs w:val="18"/>
              </w:rPr>
              <w:t>1</w:t>
            </w:r>
            <w:r w:rsidRPr="001E053E">
              <w:rPr>
                <w:bCs/>
                <w:sz w:val="18"/>
                <w:szCs w:val="18"/>
              </w:rPr>
              <w:t>）材质：</w:t>
            </w:r>
            <w:r w:rsidRPr="001E053E">
              <w:rPr>
                <w:bCs/>
                <w:sz w:val="18"/>
                <w:szCs w:val="18"/>
              </w:rPr>
              <w:t>304</w:t>
            </w:r>
            <w:r w:rsidRPr="001E053E">
              <w:rPr>
                <w:bCs/>
                <w:sz w:val="18"/>
                <w:szCs w:val="18"/>
              </w:rPr>
              <w:t>不锈钢材质。</w:t>
            </w:r>
          </w:p>
          <w:p w:rsidR="001E053E" w:rsidRPr="001E053E" w:rsidRDefault="001E053E" w:rsidP="001E053E">
            <w:pPr>
              <w:rPr>
                <w:bCs/>
                <w:sz w:val="18"/>
                <w:szCs w:val="18"/>
              </w:rPr>
            </w:pPr>
            <w:r w:rsidRPr="001E053E">
              <w:rPr>
                <w:bCs/>
                <w:sz w:val="18"/>
                <w:szCs w:val="18"/>
              </w:rPr>
              <w:t>2</w:t>
            </w:r>
            <w:r w:rsidRPr="001E053E">
              <w:rPr>
                <w:bCs/>
                <w:sz w:val="18"/>
                <w:szCs w:val="18"/>
              </w:rPr>
              <w:t>）手套口：直径</w:t>
            </w:r>
            <w:r w:rsidRPr="001E053E">
              <w:rPr>
                <w:bCs/>
                <w:sz w:val="18"/>
                <w:szCs w:val="18"/>
              </w:rPr>
              <w:t>220mm</w:t>
            </w:r>
            <w:r w:rsidRPr="001E053E">
              <w:rPr>
                <w:bCs/>
                <w:sz w:val="18"/>
                <w:szCs w:val="18"/>
              </w:rPr>
              <w:t>，硬铝合金材料，经过防腐蚀处理。</w:t>
            </w:r>
          </w:p>
          <w:p w:rsidR="001E053E" w:rsidRPr="001E053E" w:rsidRDefault="001E053E" w:rsidP="001E053E">
            <w:pPr>
              <w:rPr>
                <w:bCs/>
                <w:sz w:val="18"/>
                <w:szCs w:val="18"/>
              </w:rPr>
            </w:pPr>
            <w:r w:rsidRPr="001E053E">
              <w:rPr>
                <w:bCs/>
                <w:sz w:val="18"/>
                <w:szCs w:val="18"/>
              </w:rPr>
              <w:t>3</w:t>
            </w:r>
            <w:r w:rsidRPr="001E053E">
              <w:rPr>
                <w:bCs/>
                <w:sz w:val="18"/>
                <w:szCs w:val="18"/>
              </w:rPr>
              <w:t>）手套：进口品牌，口径</w:t>
            </w:r>
            <w:r w:rsidRPr="001E053E">
              <w:rPr>
                <w:bCs/>
                <w:sz w:val="18"/>
                <w:szCs w:val="18"/>
              </w:rPr>
              <w:t>8</w:t>
            </w:r>
            <w:r w:rsidRPr="001E053E">
              <w:rPr>
                <w:rFonts w:hint="eastAsia"/>
                <w:bCs/>
                <w:sz w:val="18"/>
                <w:szCs w:val="18"/>
              </w:rPr>
              <w:t>±</w:t>
            </w:r>
            <w:r w:rsidRPr="001E053E">
              <w:rPr>
                <w:bCs/>
                <w:sz w:val="18"/>
                <w:szCs w:val="18"/>
              </w:rPr>
              <w:t>1</w:t>
            </w:r>
            <w:r w:rsidRPr="001E053E">
              <w:rPr>
                <w:bCs/>
                <w:sz w:val="18"/>
                <w:szCs w:val="18"/>
              </w:rPr>
              <w:t>英寸，厚度</w:t>
            </w:r>
            <w:r w:rsidRPr="001E053E">
              <w:rPr>
                <w:bCs/>
                <w:sz w:val="18"/>
                <w:szCs w:val="18"/>
              </w:rPr>
              <w:t>0.4</w:t>
            </w:r>
            <w:r w:rsidRPr="001E053E">
              <w:rPr>
                <w:rFonts w:hint="eastAsia"/>
                <w:bCs/>
                <w:sz w:val="18"/>
                <w:szCs w:val="18"/>
              </w:rPr>
              <w:t>±</w:t>
            </w:r>
            <w:r w:rsidRPr="001E053E">
              <w:rPr>
                <w:bCs/>
                <w:sz w:val="18"/>
                <w:szCs w:val="18"/>
              </w:rPr>
              <w:t>0.1 mm</w:t>
            </w:r>
            <w:r w:rsidRPr="001E053E">
              <w:rPr>
                <w:bCs/>
                <w:sz w:val="18"/>
                <w:szCs w:val="18"/>
              </w:rPr>
              <w:t>，丁基橡胶材质。</w:t>
            </w:r>
          </w:p>
          <w:p w:rsidR="001E053E" w:rsidRPr="001E053E" w:rsidRDefault="001E053E" w:rsidP="001E053E">
            <w:pPr>
              <w:rPr>
                <w:bCs/>
                <w:sz w:val="18"/>
                <w:szCs w:val="18"/>
              </w:rPr>
            </w:pPr>
            <w:r w:rsidRPr="001E053E">
              <w:rPr>
                <w:bCs/>
                <w:sz w:val="18"/>
                <w:szCs w:val="18"/>
              </w:rPr>
              <w:t>4</w:t>
            </w:r>
            <w:r w:rsidRPr="001E053E">
              <w:rPr>
                <w:bCs/>
                <w:sz w:val="18"/>
                <w:szCs w:val="18"/>
              </w:rPr>
              <w:t>）窗口：倾斜设计的操作面，可拆卸的</w:t>
            </w:r>
            <w:r w:rsidRPr="001E053E">
              <w:rPr>
                <w:bCs/>
                <w:sz w:val="18"/>
                <w:szCs w:val="18"/>
              </w:rPr>
              <w:t>8 mm</w:t>
            </w:r>
            <w:r w:rsidRPr="001E053E">
              <w:rPr>
                <w:bCs/>
                <w:sz w:val="18"/>
                <w:szCs w:val="18"/>
              </w:rPr>
              <w:t>安全钢化玻璃前窗并贴有防腐膜，耐磨、抗腐蚀、透光性好，玻璃与箱体之间采用无泄漏密封技术</w:t>
            </w:r>
          </w:p>
          <w:p w:rsidR="001E053E" w:rsidRPr="001E053E" w:rsidRDefault="001E053E" w:rsidP="001E053E">
            <w:pPr>
              <w:rPr>
                <w:bCs/>
                <w:sz w:val="18"/>
                <w:szCs w:val="18"/>
              </w:rPr>
            </w:pPr>
            <w:r w:rsidRPr="001E053E">
              <w:rPr>
                <w:bCs/>
                <w:sz w:val="18"/>
                <w:szCs w:val="18"/>
              </w:rPr>
              <w:t>5</w:t>
            </w:r>
            <w:r w:rsidRPr="001E053E">
              <w:rPr>
                <w:bCs/>
                <w:sz w:val="18"/>
                <w:szCs w:val="18"/>
              </w:rPr>
              <w:t>）使用时可保持一定的正负压力（</w:t>
            </w:r>
            <w:r w:rsidRPr="001E053E">
              <w:rPr>
                <w:bCs/>
                <w:sz w:val="18"/>
                <w:szCs w:val="18"/>
              </w:rPr>
              <w:t>-10mbar</w:t>
            </w:r>
            <w:r w:rsidRPr="001E053E">
              <w:rPr>
                <w:bCs/>
                <w:sz w:val="18"/>
                <w:szCs w:val="18"/>
              </w:rPr>
              <w:t>至</w:t>
            </w:r>
            <w:r w:rsidRPr="001E053E">
              <w:rPr>
                <w:bCs/>
                <w:sz w:val="18"/>
                <w:szCs w:val="18"/>
              </w:rPr>
              <w:t>10mbar</w:t>
            </w:r>
            <w:r w:rsidRPr="001E053E">
              <w:rPr>
                <w:bCs/>
                <w:sz w:val="18"/>
                <w:szCs w:val="18"/>
              </w:rPr>
              <w:t>）。</w:t>
            </w:r>
          </w:p>
          <w:p w:rsidR="001E053E" w:rsidRPr="001E053E" w:rsidRDefault="001E053E" w:rsidP="001E053E">
            <w:pPr>
              <w:rPr>
                <w:bCs/>
                <w:sz w:val="18"/>
                <w:szCs w:val="18"/>
              </w:rPr>
            </w:pPr>
            <w:r w:rsidRPr="001E053E">
              <w:rPr>
                <w:bCs/>
                <w:sz w:val="18"/>
                <w:szCs w:val="18"/>
              </w:rPr>
              <w:t>6</w:t>
            </w:r>
            <w:r w:rsidRPr="001E053E">
              <w:rPr>
                <w:bCs/>
                <w:sz w:val="18"/>
                <w:szCs w:val="18"/>
              </w:rPr>
              <w:t>）箱体内配装一套</w:t>
            </w:r>
            <w:r w:rsidRPr="001E053E">
              <w:rPr>
                <w:bCs/>
                <w:sz w:val="18"/>
                <w:szCs w:val="18"/>
              </w:rPr>
              <w:t>220V</w:t>
            </w:r>
            <w:r w:rsidRPr="001E053E">
              <w:rPr>
                <w:bCs/>
                <w:sz w:val="18"/>
                <w:szCs w:val="18"/>
              </w:rPr>
              <w:t>电源接口。</w:t>
            </w:r>
          </w:p>
          <w:p w:rsidR="001E053E" w:rsidRPr="001E053E" w:rsidRDefault="001E053E" w:rsidP="001E053E">
            <w:pPr>
              <w:rPr>
                <w:bCs/>
                <w:sz w:val="18"/>
                <w:szCs w:val="18"/>
              </w:rPr>
            </w:pPr>
            <w:r w:rsidRPr="001E053E">
              <w:rPr>
                <w:bCs/>
                <w:sz w:val="18"/>
                <w:szCs w:val="18"/>
              </w:rPr>
              <w:lastRenderedPageBreak/>
              <w:t>7</w:t>
            </w:r>
            <w:r w:rsidRPr="001E053E">
              <w:rPr>
                <w:bCs/>
                <w:sz w:val="18"/>
                <w:szCs w:val="18"/>
              </w:rPr>
              <w:t>）箱体设置多个标准</w:t>
            </w:r>
            <w:r w:rsidRPr="001E053E">
              <w:rPr>
                <w:bCs/>
                <w:sz w:val="18"/>
                <w:szCs w:val="18"/>
              </w:rPr>
              <w:t>KF-40</w:t>
            </w:r>
            <w:r w:rsidRPr="001E053E">
              <w:rPr>
                <w:bCs/>
                <w:sz w:val="18"/>
                <w:szCs w:val="18"/>
              </w:rPr>
              <w:t>接口，以便于接入液体、气体、信号等。</w:t>
            </w:r>
          </w:p>
          <w:p w:rsidR="001E053E" w:rsidRPr="001E053E" w:rsidRDefault="001E053E" w:rsidP="001E053E">
            <w:pPr>
              <w:rPr>
                <w:bCs/>
                <w:sz w:val="18"/>
                <w:szCs w:val="18"/>
              </w:rPr>
            </w:pPr>
            <w:r w:rsidRPr="001E053E">
              <w:rPr>
                <w:bCs/>
                <w:sz w:val="18"/>
                <w:szCs w:val="18"/>
              </w:rPr>
              <w:t>8</w:t>
            </w:r>
            <w:r w:rsidRPr="001E053E">
              <w:rPr>
                <w:bCs/>
                <w:sz w:val="18"/>
                <w:szCs w:val="18"/>
              </w:rPr>
              <w:t>）箱体带有</w:t>
            </w:r>
            <w:r w:rsidRPr="001E053E">
              <w:rPr>
                <w:bCs/>
                <w:sz w:val="18"/>
                <w:szCs w:val="18"/>
              </w:rPr>
              <w:t>2</w:t>
            </w:r>
            <w:r w:rsidRPr="001E053E">
              <w:rPr>
                <w:bCs/>
                <w:sz w:val="18"/>
                <w:szCs w:val="18"/>
              </w:rPr>
              <w:t>个过滤灰尘的过滤器，采用符合</w:t>
            </w:r>
            <w:r w:rsidRPr="001E053E">
              <w:rPr>
                <w:bCs/>
                <w:sz w:val="18"/>
                <w:szCs w:val="18"/>
              </w:rPr>
              <w:t>HEPA</w:t>
            </w:r>
            <w:r w:rsidRPr="001E053E">
              <w:rPr>
                <w:bCs/>
                <w:sz w:val="18"/>
                <w:szCs w:val="18"/>
              </w:rPr>
              <w:t>标准的</w:t>
            </w:r>
            <w:r w:rsidRPr="001E053E">
              <w:rPr>
                <w:bCs/>
                <w:sz w:val="18"/>
                <w:szCs w:val="18"/>
              </w:rPr>
              <w:t>0.3</w:t>
            </w:r>
            <w:r w:rsidRPr="001E053E">
              <w:rPr>
                <w:bCs/>
                <w:sz w:val="18"/>
                <w:szCs w:val="18"/>
              </w:rPr>
              <w:t>微米孔径滤网的高效率过滤器。</w:t>
            </w:r>
          </w:p>
          <w:p w:rsidR="001E053E" w:rsidRPr="001E053E" w:rsidRDefault="001E053E" w:rsidP="001E053E">
            <w:pPr>
              <w:rPr>
                <w:bCs/>
                <w:sz w:val="18"/>
                <w:szCs w:val="18"/>
              </w:rPr>
            </w:pPr>
            <w:r w:rsidRPr="001E053E">
              <w:rPr>
                <w:bCs/>
                <w:sz w:val="18"/>
                <w:szCs w:val="18"/>
              </w:rPr>
              <w:t>9</w:t>
            </w:r>
            <w:r w:rsidRPr="001E053E">
              <w:rPr>
                <w:bCs/>
                <w:sz w:val="18"/>
                <w:szCs w:val="18"/>
              </w:rPr>
              <w:t>）箱体内设有</w:t>
            </w:r>
            <w:r w:rsidRPr="001E053E">
              <w:rPr>
                <w:bCs/>
                <w:sz w:val="18"/>
                <w:szCs w:val="18"/>
              </w:rPr>
              <w:t>2</w:t>
            </w:r>
            <w:r w:rsidRPr="001E053E">
              <w:rPr>
                <w:bCs/>
                <w:sz w:val="18"/>
                <w:szCs w:val="18"/>
              </w:rPr>
              <w:t>层可移动搁物架。</w:t>
            </w:r>
          </w:p>
          <w:p w:rsidR="001E053E" w:rsidRPr="001E053E" w:rsidRDefault="001E053E" w:rsidP="001E053E">
            <w:pPr>
              <w:rPr>
                <w:bCs/>
                <w:sz w:val="18"/>
                <w:szCs w:val="18"/>
              </w:rPr>
            </w:pPr>
            <w:r w:rsidRPr="001E053E">
              <w:rPr>
                <w:bCs/>
                <w:sz w:val="18"/>
                <w:szCs w:val="18"/>
              </w:rPr>
              <w:t>10</w:t>
            </w:r>
            <w:r w:rsidRPr="001E053E">
              <w:rPr>
                <w:bCs/>
                <w:sz w:val="18"/>
                <w:szCs w:val="18"/>
              </w:rPr>
              <w:t>）箱体底部配有支架，旋转脚轮，脚轮具有调平、移动、固定等功能。</w:t>
            </w:r>
          </w:p>
          <w:p w:rsidR="001E053E" w:rsidRPr="001E053E" w:rsidRDefault="001E053E" w:rsidP="001E053E">
            <w:pPr>
              <w:rPr>
                <w:bCs/>
                <w:sz w:val="18"/>
                <w:szCs w:val="18"/>
              </w:rPr>
            </w:pPr>
            <w:r w:rsidRPr="001E053E">
              <w:rPr>
                <w:bCs/>
                <w:sz w:val="18"/>
                <w:szCs w:val="18"/>
              </w:rPr>
              <w:t>11</w:t>
            </w:r>
            <w:r w:rsidRPr="001E053E">
              <w:rPr>
                <w:bCs/>
                <w:sz w:val="18"/>
                <w:szCs w:val="18"/>
              </w:rPr>
              <w:t>）</w:t>
            </w:r>
            <w:r w:rsidRPr="001E053E">
              <w:rPr>
                <w:rFonts w:ascii="宋体" w:hAnsi="宋体" w:hint="eastAsia"/>
                <w:sz w:val="22"/>
              </w:rPr>
              <w:t>▲</w:t>
            </w:r>
            <w:r w:rsidRPr="001E053E">
              <w:rPr>
                <w:bCs/>
                <w:sz w:val="18"/>
                <w:szCs w:val="18"/>
              </w:rPr>
              <w:t>箱体泄漏率：</w:t>
            </w:r>
            <w:r w:rsidRPr="001E053E">
              <w:rPr>
                <w:bCs/>
                <w:sz w:val="18"/>
                <w:szCs w:val="18"/>
              </w:rPr>
              <w:t>≤0.001vol%/h</w:t>
            </w:r>
            <w:r w:rsidRPr="001E053E">
              <w:rPr>
                <w:bCs/>
                <w:sz w:val="18"/>
                <w:szCs w:val="18"/>
              </w:rPr>
              <w:t>（提供由第三方质量监督检验机构出具的测试报告）。</w:t>
            </w:r>
          </w:p>
          <w:p w:rsidR="001E053E" w:rsidRPr="001E053E" w:rsidRDefault="001E053E" w:rsidP="001E053E">
            <w:pPr>
              <w:rPr>
                <w:bCs/>
                <w:sz w:val="18"/>
                <w:szCs w:val="18"/>
              </w:rPr>
            </w:pPr>
            <w:r w:rsidRPr="001E053E">
              <w:rPr>
                <w:bCs/>
                <w:sz w:val="18"/>
                <w:szCs w:val="18"/>
              </w:rPr>
              <w:t>2</w:t>
            </w:r>
            <w:r w:rsidRPr="001E053E">
              <w:rPr>
                <w:bCs/>
                <w:sz w:val="18"/>
                <w:szCs w:val="18"/>
              </w:rPr>
              <w:t>、过渡舱要求</w:t>
            </w:r>
          </w:p>
          <w:p w:rsidR="001E053E" w:rsidRPr="001E053E" w:rsidRDefault="001E053E" w:rsidP="001E053E">
            <w:pPr>
              <w:rPr>
                <w:bCs/>
                <w:sz w:val="18"/>
                <w:szCs w:val="18"/>
              </w:rPr>
            </w:pPr>
            <w:r w:rsidRPr="001E053E">
              <w:rPr>
                <w:bCs/>
                <w:sz w:val="18"/>
                <w:szCs w:val="18"/>
              </w:rPr>
              <w:t>1</w:t>
            </w:r>
            <w:r w:rsidRPr="001E053E">
              <w:rPr>
                <w:bCs/>
                <w:sz w:val="18"/>
                <w:szCs w:val="18"/>
              </w:rPr>
              <w:t>）箱体右侧配有</w:t>
            </w:r>
            <w:r w:rsidRPr="001E053E">
              <w:rPr>
                <w:bCs/>
                <w:sz w:val="18"/>
                <w:szCs w:val="18"/>
              </w:rPr>
              <w:t>1</w:t>
            </w:r>
            <w:r w:rsidRPr="001E053E">
              <w:rPr>
                <w:bCs/>
                <w:sz w:val="18"/>
                <w:szCs w:val="18"/>
              </w:rPr>
              <w:t>个大过渡舱，圆柱形</w:t>
            </w:r>
            <w:r w:rsidRPr="001E053E">
              <w:rPr>
                <w:bCs/>
                <w:sz w:val="18"/>
                <w:szCs w:val="18"/>
              </w:rPr>
              <w:t>304</w:t>
            </w:r>
            <w:r w:rsidRPr="001E053E">
              <w:rPr>
                <w:bCs/>
                <w:sz w:val="18"/>
                <w:szCs w:val="18"/>
              </w:rPr>
              <w:t>不锈钢材质，活塞门，过渡舱内有可滑动托盘，抛光。</w:t>
            </w:r>
          </w:p>
          <w:p w:rsidR="001E053E" w:rsidRPr="001E053E" w:rsidRDefault="001E053E" w:rsidP="001E053E">
            <w:pPr>
              <w:rPr>
                <w:bCs/>
                <w:sz w:val="18"/>
                <w:szCs w:val="18"/>
              </w:rPr>
            </w:pPr>
            <w:r w:rsidRPr="001E053E">
              <w:rPr>
                <w:bCs/>
                <w:sz w:val="18"/>
                <w:szCs w:val="18"/>
              </w:rPr>
              <w:t>2</w:t>
            </w:r>
            <w:r w:rsidRPr="001E053E">
              <w:rPr>
                <w:bCs/>
                <w:sz w:val="18"/>
                <w:szCs w:val="18"/>
              </w:rPr>
              <w:t>）箱体右侧另配有</w:t>
            </w:r>
            <w:r w:rsidRPr="001E053E">
              <w:rPr>
                <w:bCs/>
                <w:sz w:val="18"/>
                <w:szCs w:val="18"/>
              </w:rPr>
              <w:t>1</w:t>
            </w:r>
            <w:r w:rsidRPr="001E053E">
              <w:rPr>
                <w:bCs/>
                <w:sz w:val="18"/>
                <w:szCs w:val="18"/>
              </w:rPr>
              <w:t>个小过渡舱，长</w:t>
            </w:r>
            <w:r w:rsidRPr="001E053E">
              <w:rPr>
                <w:bCs/>
                <w:sz w:val="18"/>
                <w:szCs w:val="18"/>
              </w:rPr>
              <w:t>330mm</w:t>
            </w:r>
            <w:r w:rsidRPr="001E053E">
              <w:rPr>
                <w:bCs/>
                <w:sz w:val="18"/>
                <w:szCs w:val="18"/>
              </w:rPr>
              <w:t>，直径不能小于</w:t>
            </w:r>
            <w:r w:rsidRPr="001E053E">
              <w:rPr>
                <w:bCs/>
                <w:sz w:val="18"/>
                <w:szCs w:val="18"/>
              </w:rPr>
              <w:t>150mm</w:t>
            </w:r>
            <w:r w:rsidRPr="001E053E">
              <w:rPr>
                <w:bCs/>
                <w:sz w:val="18"/>
                <w:szCs w:val="18"/>
              </w:rPr>
              <w:t>，小舱舱内有托盘。</w:t>
            </w:r>
          </w:p>
          <w:p w:rsidR="001E053E" w:rsidRPr="001E053E" w:rsidRDefault="001E053E" w:rsidP="001E053E">
            <w:pPr>
              <w:rPr>
                <w:bCs/>
                <w:sz w:val="18"/>
                <w:szCs w:val="18"/>
              </w:rPr>
            </w:pPr>
            <w:r w:rsidRPr="001E053E">
              <w:rPr>
                <w:bCs/>
                <w:sz w:val="18"/>
                <w:szCs w:val="18"/>
              </w:rPr>
              <w:t>3</w:t>
            </w:r>
            <w:r w:rsidRPr="001E053E">
              <w:rPr>
                <w:bCs/>
                <w:sz w:val="18"/>
                <w:szCs w:val="18"/>
              </w:rPr>
              <w:t>）托盘：不锈钢可自由移动延伸</w:t>
            </w:r>
            <w:r w:rsidRPr="001E053E">
              <w:rPr>
                <w:bCs/>
                <w:sz w:val="18"/>
                <w:szCs w:val="18"/>
              </w:rPr>
              <w:t>(</w:t>
            </w:r>
            <w:r w:rsidRPr="001E053E">
              <w:rPr>
                <w:bCs/>
                <w:sz w:val="18"/>
                <w:szCs w:val="18"/>
              </w:rPr>
              <w:t>大过渡舱配置</w:t>
            </w:r>
            <w:r w:rsidRPr="001E053E">
              <w:rPr>
                <w:bCs/>
                <w:sz w:val="18"/>
                <w:szCs w:val="18"/>
              </w:rPr>
              <w:t>)</w:t>
            </w:r>
            <w:r w:rsidRPr="001E053E">
              <w:rPr>
                <w:bCs/>
                <w:sz w:val="18"/>
                <w:szCs w:val="18"/>
              </w:rPr>
              <w:t>。</w:t>
            </w:r>
          </w:p>
          <w:p w:rsidR="001E053E" w:rsidRPr="001E053E" w:rsidRDefault="001E053E" w:rsidP="001E053E">
            <w:pPr>
              <w:rPr>
                <w:bCs/>
                <w:sz w:val="18"/>
                <w:szCs w:val="18"/>
              </w:rPr>
            </w:pPr>
            <w:r w:rsidRPr="001E053E">
              <w:rPr>
                <w:bCs/>
                <w:sz w:val="18"/>
                <w:szCs w:val="18"/>
              </w:rPr>
              <w:t>4</w:t>
            </w:r>
            <w:r w:rsidRPr="001E053E">
              <w:rPr>
                <w:bCs/>
                <w:sz w:val="18"/>
                <w:szCs w:val="18"/>
              </w:rPr>
              <w:t>）真空度：</w:t>
            </w:r>
            <w:r w:rsidRPr="001E053E">
              <w:rPr>
                <w:bCs/>
                <w:sz w:val="18"/>
                <w:szCs w:val="18"/>
              </w:rPr>
              <w:t>≤</w:t>
            </w:r>
            <w:r w:rsidRPr="001E053E">
              <w:rPr>
                <w:bCs/>
                <w:sz w:val="18"/>
                <w:szCs w:val="18"/>
              </w:rPr>
              <w:t>－</w:t>
            </w:r>
            <w:r w:rsidRPr="001E053E">
              <w:rPr>
                <w:bCs/>
                <w:sz w:val="18"/>
                <w:szCs w:val="18"/>
              </w:rPr>
              <w:t>0.1MPa(</w:t>
            </w:r>
            <w:r w:rsidRPr="001E053E">
              <w:rPr>
                <w:bCs/>
                <w:sz w:val="18"/>
                <w:szCs w:val="18"/>
              </w:rPr>
              <w:t>大、小右过渡舱均要求抽真空，带显示</w:t>
            </w:r>
            <w:r w:rsidRPr="001E053E">
              <w:rPr>
                <w:bCs/>
                <w:sz w:val="18"/>
                <w:szCs w:val="18"/>
              </w:rPr>
              <w:t>)</w:t>
            </w:r>
            <w:r w:rsidRPr="001E053E">
              <w:rPr>
                <w:bCs/>
                <w:sz w:val="18"/>
                <w:szCs w:val="18"/>
              </w:rPr>
              <w:t>。</w:t>
            </w:r>
          </w:p>
        </w:tc>
        <w:tc>
          <w:tcPr>
            <w:tcW w:w="398" w:type="pct"/>
            <w:shd w:val="clear" w:color="auto" w:fill="auto"/>
            <w:noWrap/>
            <w:vAlign w:val="center"/>
          </w:tcPr>
          <w:p w:rsidR="001E053E" w:rsidRPr="001E053E" w:rsidRDefault="001E053E" w:rsidP="001E053E">
            <w:pPr>
              <w:widowControl/>
              <w:jc w:val="center"/>
              <w:rPr>
                <w:bCs/>
                <w:kern w:val="0"/>
                <w:sz w:val="18"/>
                <w:szCs w:val="18"/>
              </w:rPr>
            </w:pPr>
            <w:r w:rsidRPr="001E053E">
              <w:rPr>
                <w:bCs/>
                <w:kern w:val="0"/>
                <w:sz w:val="18"/>
                <w:szCs w:val="18"/>
              </w:rPr>
              <w:lastRenderedPageBreak/>
              <w:t>2</w:t>
            </w:r>
          </w:p>
        </w:tc>
        <w:tc>
          <w:tcPr>
            <w:tcW w:w="360" w:type="pct"/>
            <w:noWrap/>
            <w:vAlign w:val="center"/>
          </w:tcPr>
          <w:p w:rsidR="001E053E" w:rsidRPr="001E053E" w:rsidRDefault="001E053E" w:rsidP="001E053E">
            <w:pPr>
              <w:widowControl/>
              <w:jc w:val="center"/>
              <w:rPr>
                <w:bCs/>
                <w:kern w:val="0"/>
                <w:sz w:val="18"/>
                <w:szCs w:val="18"/>
              </w:rPr>
            </w:pPr>
            <w:r w:rsidRPr="001E053E">
              <w:rPr>
                <w:bCs/>
                <w:kern w:val="0"/>
                <w:sz w:val="18"/>
                <w:szCs w:val="18"/>
              </w:rPr>
              <w:t>台</w:t>
            </w:r>
          </w:p>
        </w:tc>
      </w:tr>
      <w:tr w:rsidR="001E053E" w:rsidRPr="001E053E" w:rsidTr="001E053E">
        <w:trPr>
          <w:trHeight w:val="416"/>
        </w:trPr>
        <w:tc>
          <w:tcPr>
            <w:tcW w:w="398" w:type="pct"/>
            <w:shd w:val="clear" w:color="auto" w:fill="auto"/>
            <w:noWrap/>
            <w:vAlign w:val="center"/>
          </w:tcPr>
          <w:p w:rsidR="001E053E" w:rsidRPr="001E053E" w:rsidRDefault="001E053E" w:rsidP="001E053E">
            <w:pPr>
              <w:widowControl/>
              <w:jc w:val="center"/>
              <w:rPr>
                <w:sz w:val="18"/>
                <w:szCs w:val="18"/>
              </w:rPr>
            </w:pPr>
            <w:r w:rsidRPr="001E053E">
              <w:rPr>
                <w:rFonts w:hint="eastAsia"/>
                <w:sz w:val="18"/>
                <w:szCs w:val="18"/>
              </w:rPr>
              <w:lastRenderedPageBreak/>
              <w:t>6</w:t>
            </w:r>
          </w:p>
        </w:tc>
        <w:tc>
          <w:tcPr>
            <w:tcW w:w="669" w:type="pct"/>
            <w:shd w:val="clear" w:color="auto" w:fill="auto"/>
            <w:noWrap/>
            <w:vAlign w:val="center"/>
          </w:tcPr>
          <w:p w:rsidR="001E053E" w:rsidRPr="001E053E" w:rsidRDefault="001E053E" w:rsidP="001E053E">
            <w:pPr>
              <w:widowControl/>
              <w:jc w:val="center"/>
              <w:rPr>
                <w:sz w:val="18"/>
                <w:szCs w:val="18"/>
              </w:rPr>
            </w:pPr>
            <w:r w:rsidRPr="001E053E">
              <w:rPr>
                <w:sz w:val="18"/>
                <w:szCs w:val="18"/>
              </w:rPr>
              <w:t>试剂柜</w:t>
            </w:r>
          </w:p>
        </w:tc>
        <w:tc>
          <w:tcPr>
            <w:tcW w:w="3175" w:type="pct"/>
            <w:shd w:val="clear" w:color="auto" w:fill="auto"/>
            <w:noWrap/>
            <w:vAlign w:val="center"/>
          </w:tcPr>
          <w:p w:rsidR="001E053E" w:rsidRPr="001E053E" w:rsidRDefault="001E053E" w:rsidP="001E053E">
            <w:pPr>
              <w:widowControl/>
              <w:rPr>
                <w:sz w:val="18"/>
                <w:szCs w:val="18"/>
              </w:rPr>
            </w:pPr>
            <w:r w:rsidRPr="001E053E">
              <w:rPr>
                <w:sz w:val="18"/>
                <w:szCs w:val="18"/>
              </w:rPr>
              <w:t>尺寸</w:t>
            </w:r>
            <w:r w:rsidRPr="001E053E">
              <w:rPr>
                <w:rFonts w:hint="eastAsia"/>
                <w:sz w:val="18"/>
                <w:szCs w:val="18"/>
              </w:rPr>
              <w:t>：</w:t>
            </w:r>
            <w:r w:rsidRPr="001E053E">
              <w:rPr>
                <w:sz w:val="18"/>
                <w:szCs w:val="18"/>
              </w:rPr>
              <w:t>900*450*1000</w:t>
            </w:r>
            <w:r w:rsidRPr="001E053E">
              <w:rPr>
                <w:rFonts w:hint="eastAsia"/>
                <w:sz w:val="18"/>
                <w:szCs w:val="18"/>
              </w:rPr>
              <w:t>mm</w:t>
            </w:r>
          </w:p>
          <w:p w:rsidR="001E053E" w:rsidRPr="001E053E" w:rsidRDefault="001E053E" w:rsidP="001E053E">
            <w:pPr>
              <w:rPr>
                <w:sz w:val="18"/>
                <w:szCs w:val="18"/>
              </w:rPr>
            </w:pPr>
            <w:r w:rsidRPr="001E053E">
              <w:rPr>
                <w:sz w:val="18"/>
                <w:szCs w:val="18"/>
              </w:rPr>
              <w:t>材质：</w:t>
            </w:r>
            <w:r w:rsidRPr="001E053E">
              <w:rPr>
                <w:sz w:val="18"/>
                <w:szCs w:val="18"/>
              </w:rPr>
              <w:t>PP</w:t>
            </w:r>
            <w:r w:rsidRPr="001E053E">
              <w:rPr>
                <w:sz w:val="18"/>
                <w:szCs w:val="18"/>
              </w:rPr>
              <w:t>（聚丙烯）</w:t>
            </w:r>
          </w:p>
          <w:p w:rsidR="001E053E" w:rsidRPr="001E053E" w:rsidRDefault="001E053E" w:rsidP="001E053E">
            <w:pPr>
              <w:rPr>
                <w:sz w:val="18"/>
                <w:szCs w:val="18"/>
              </w:rPr>
            </w:pPr>
            <w:r w:rsidRPr="001E053E">
              <w:rPr>
                <w:rFonts w:hint="eastAsia"/>
                <w:sz w:val="18"/>
                <w:szCs w:val="18"/>
              </w:rPr>
              <w:t>≥</w:t>
            </w:r>
            <w:r w:rsidRPr="001E053E">
              <w:rPr>
                <w:sz w:val="18"/>
                <w:szCs w:val="18"/>
              </w:rPr>
              <w:t>8mm</w:t>
            </w:r>
            <w:r w:rsidRPr="001E053E">
              <w:rPr>
                <w:sz w:val="18"/>
                <w:szCs w:val="18"/>
              </w:rPr>
              <w:t>厚</w:t>
            </w:r>
            <w:r w:rsidRPr="001E053E">
              <w:rPr>
                <w:sz w:val="18"/>
                <w:szCs w:val="18"/>
              </w:rPr>
              <w:t>PP</w:t>
            </w:r>
            <w:r w:rsidRPr="001E053E">
              <w:rPr>
                <w:sz w:val="18"/>
                <w:szCs w:val="18"/>
              </w:rPr>
              <w:t>材质，对开玻璃门，配</w:t>
            </w:r>
            <w:r w:rsidRPr="001E053E">
              <w:rPr>
                <w:sz w:val="18"/>
                <w:szCs w:val="18"/>
              </w:rPr>
              <w:t>2</w:t>
            </w:r>
            <w:r w:rsidRPr="001E053E">
              <w:rPr>
                <w:sz w:val="18"/>
                <w:szCs w:val="18"/>
              </w:rPr>
              <w:t>片</w:t>
            </w:r>
            <w:r w:rsidRPr="001E053E">
              <w:rPr>
                <w:sz w:val="18"/>
                <w:szCs w:val="18"/>
              </w:rPr>
              <w:t>PP</w:t>
            </w:r>
            <w:r w:rsidRPr="001E053E">
              <w:rPr>
                <w:sz w:val="18"/>
                <w:szCs w:val="18"/>
              </w:rPr>
              <w:t>层板，带排风，不锈钢锁</w:t>
            </w:r>
          </w:p>
        </w:tc>
        <w:tc>
          <w:tcPr>
            <w:tcW w:w="398" w:type="pct"/>
            <w:shd w:val="clear" w:color="auto" w:fill="auto"/>
            <w:noWrap/>
            <w:vAlign w:val="center"/>
          </w:tcPr>
          <w:p w:rsidR="001E053E" w:rsidRPr="001E053E" w:rsidRDefault="001E053E" w:rsidP="001E053E">
            <w:pPr>
              <w:widowControl/>
              <w:jc w:val="center"/>
              <w:rPr>
                <w:kern w:val="0"/>
                <w:sz w:val="18"/>
                <w:szCs w:val="18"/>
              </w:rPr>
            </w:pPr>
            <w:r w:rsidRPr="001E053E">
              <w:rPr>
                <w:kern w:val="0"/>
                <w:sz w:val="18"/>
                <w:szCs w:val="18"/>
              </w:rPr>
              <w:t>20</w:t>
            </w:r>
          </w:p>
        </w:tc>
        <w:tc>
          <w:tcPr>
            <w:tcW w:w="360" w:type="pct"/>
            <w:noWrap/>
            <w:vAlign w:val="center"/>
          </w:tcPr>
          <w:p w:rsidR="001E053E" w:rsidRPr="001E053E" w:rsidRDefault="001E053E" w:rsidP="001E053E">
            <w:pPr>
              <w:widowControl/>
              <w:jc w:val="center"/>
              <w:rPr>
                <w:kern w:val="0"/>
                <w:sz w:val="18"/>
                <w:szCs w:val="18"/>
              </w:rPr>
            </w:pPr>
            <w:r w:rsidRPr="001E053E">
              <w:rPr>
                <w:rFonts w:hint="eastAsia"/>
                <w:kern w:val="0"/>
                <w:sz w:val="18"/>
                <w:szCs w:val="18"/>
              </w:rPr>
              <w:t>台</w:t>
            </w:r>
          </w:p>
        </w:tc>
      </w:tr>
      <w:tr w:rsidR="001E053E" w:rsidRPr="001E053E" w:rsidTr="001E053E">
        <w:trPr>
          <w:trHeight w:val="416"/>
        </w:trPr>
        <w:tc>
          <w:tcPr>
            <w:tcW w:w="398" w:type="pct"/>
            <w:shd w:val="clear" w:color="auto" w:fill="auto"/>
            <w:noWrap/>
            <w:vAlign w:val="center"/>
          </w:tcPr>
          <w:p w:rsidR="001E053E" w:rsidRPr="001E053E" w:rsidRDefault="001E053E" w:rsidP="001E053E">
            <w:pPr>
              <w:widowControl/>
              <w:jc w:val="center"/>
              <w:rPr>
                <w:bCs/>
                <w:sz w:val="18"/>
                <w:szCs w:val="18"/>
              </w:rPr>
            </w:pPr>
            <w:r w:rsidRPr="001E053E">
              <w:rPr>
                <w:rFonts w:hint="eastAsia"/>
                <w:bCs/>
                <w:sz w:val="18"/>
                <w:szCs w:val="18"/>
              </w:rPr>
              <w:t>7</w:t>
            </w:r>
          </w:p>
        </w:tc>
        <w:tc>
          <w:tcPr>
            <w:tcW w:w="669" w:type="pct"/>
            <w:shd w:val="clear" w:color="auto" w:fill="auto"/>
            <w:noWrap/>
            <w:vAlign w:val="center"/>
          </w:tcPr>
          <w:p w:rsidR="001E053E" w:rsidRPr="001E053E" w:rsidRDefault="001E053E" w:rsidP="001E053E">
            <w:pPr>
              <w:widowControl/>
              <w:jc w:val="center"/>
              <w:rPr>
                <w:sz w:val="18"/>
                <w:szCs w:val="18"/>
              </w:rPr>
            </w:pPr>
            <w:r w:rsidRPr="001E053E">
              <w:rPr>
                <w:rFonts w:hint="eastAsia"/>
                <w:sz w:val="18"/>
                <w:szCs w:val="18"/>
              </w:rPr>
              <w:t>气瓶架</w:t>
            </w:r>
          </w:p>
        </w:tc>
        <w:tc>
          <w:tcPr>
            <w:tcW w:w="3175" w:type="pct"/>
            <w:shd w:val="clear" w:color="auto" w:fill="auto"/>
            <w:noWrap/>
            <w:vAlign w:val="center"/>
          </w:tcPr>
          <w:p w:rsidR="001E053E" w:rsidRPr="001E053E" w:rsidRDefault="001E053E" w:rsidP="001E053E">
            <w:pPr>
              <w:widowControl/>
              <w:rPr>
                <w:sz w:val="18"/>
                <w:szCs w:val="18"/>
              </w:rPr>
            </w:pPr>
            <w:r w:rsidRPr="001E053E">
              <w:rPr>
                <w:rFonts w:hint="eastAsia"/>
                <w:sz w:val="18"/>
                <w:szCs w:val="18"/>
              </w:rPr>
              <w:t>可放</w:t>
            </w:r>
            <w:r w:rsidRPr="001E053E">
              <w:rPr>
                <w:rFonts w:hint="eastAsia"/>
                <w:sz w:val="18"/>
                <w:szCs w:val="18"/>
              </w:rPr>
              <w:t>3</w:t>
            </w:r>
            <w:r w:rsidRPr="001E053E">
              <w:rPr>
                <w:rFonts w:hint="eastAsia"/>
                <w:sz w:val="18"/>
                <w:szCs w:val="18"/>
              </w:rPr>
              <w:t>个气瓶</w:t>
            </w:r>
          </w:p>
          <w:p w:rsidR="001E053E" w:rsidRPr="001E053E" w:rsidRDefault="001E053E" w:rsidP="001E053E">
            <w:pPr>
              <w:widowControl/>
              <w:rPr>
                <w:sz w:val="18"/>
                <w:szCs w:val="18"/>
              </w:rPr>
            </w:pPr>
            <w:r w:rsidRPr="001E053E">
              <w:rPr>
                <w:rFonts w:hint="eastAsia"/>
                <w:sz w:val="18"/>
                <w:szCs w:val="18"/>
              </w:rPr>
              <w:t>气瓶带有安全锁扣和不锈钢保护链</w:t>
            </w:r>
          </w:p>
          <w:p w:rsidR="001E053E" w:rsidRPr="001E053E" w:rsidRDefault="001E053E" w:rsidP="001E053E">
            <w:pPr>
              <w:widowControl/>
              <w:rPr>
                <w:sz w:val="18"/>
                <w:szCs w:val="18"/>
              </w:rPr>
            </w:pPr>
            <w:r w:rsidRPr="001E053E">
              <w:rPr>
                <w:rFonts w:hint="eastAsia"/>
                <w:sz w:val="18"/>
                <w:szCs w:val="18"/>
              </w:rPr>
              <w:t>架材质：钢材</w:t>
            </w:r>
          </w:p>
          <w:p w:rsidR="001E053E" w:rsidRPr="001E053E" w:rsidRDefault="001E053E" w:rsidP="001E053E">
            <w:pPr>
              <w:widowControl/>
              <w:rPr>
                <w:sz w:val="18"/>
                <w:szCs w:val="18"/>
              </w:rPr>
            </w:pPr>
            <w:r w:rsidRPr="001E053E">
              <w:rPr>
                <w:rFonts w:hint="eastAsia"/>
                <w:sz w:val="18"/>
                <w:szCs w:val="18"/>
              </w:rPr>
              <w:t>底板设计固定预留孔洞，可直接固定于地面</w:t>
            </w:r>
          </w:p>
        </w:tc>
        <w:tc>
          <w:tcPr>
            <w:tcW w:w="398" w:type="pct"/>
            <w:shd w:val="clear" w:color="auto" w:fill="auto"/>
            <w:noWrap/>
            <w:vAlign w:val="center"/>
          </w:tcPr>
          <w:p w:rsidR="001E053E" w:rsidRPr="001E053E" w:rsidRDefault="001E053E" w:rsidP="001E053E">
            <w:pPr>
              <w:widowControl/>
              <w:jc w:val="center"/>
              <w:rPr>
                <w:kern w:val="0"/>
                <w:sz w:val="18"/>
                <w:szCs w:val="18"/>
              </w:rPr>
            </w:pPr>
            <w:r w:rsidRPr="001E053E">
              <w:rPr>
                <w:rFonts w:hint="eastAsia"/>
                <w:kern w:val="0"/>
                <w:sz w:val="18"/>
                <w:szCs w:val="18"/>
              </w:rPr>
              <w:t>1</w:t>
            </w:r>
          </w:p>
        </w:tc>
        <w:tc>
          <w:tcPr>
            <w:tcW w:w="360" w:type="pct"/>
            <w:noWrap/>
            <w:vAlign w:val="center"/>
          </w:tcPr>
          <w:p w:rsidR="001E053E" w:rsidRPr="001E053E" w:rsidRDefault="001E053E" w:rsidP="001E053E">
            <w:pPr>
              <w:widowControl/>
              <w:jc w:val="center"/>
              <w:rPr>
                <w:kern w:val="0"/>
                <w:sz w:val="18"/>
                <w:szCs w:val="18"/>
              </w:rPr>
            </w:pPr>
            <w:r w:rsidRPr="001E053E">
              <w:rPr>
                <w:rFonts w:hint="eastAsia"/>
                <w:kern w:val="0"/>
                <w:sz w:val="18"/>
                <w:szCs w:val="18"/>
              </w:rPr>
              <w:t>台</w:t>
            </w:r>
          </w:p>
        </w:tc>
      </w:tr>
    </w:tbl>
    <w:p w:rsidR="001E053E" w:rsidRPr="001E053E" w:rsidRDefault="001E053E" w:rsidP="001E053E">
      <w:pPr>
        <w:widowControl/>
        <w:rPr>
          <w:kern w:val="0"/>
          <w:sz w:val="24"/>
        </w:rPr>
      </w:pPr>
      <w:r w:rsidRPr="001E053E">
        <w:rPr>
          <w:kern w:val="0"/>
          <w:sz w:val="24"/>
        </w:rPr>
        <w:t>2</w:t>
      </w:r>
      <w:r w:rsidRPr="001E053E">
        <w:rPr>
          <w:kern w:val="0"/>
          <w:sz w:val="24"/>
        </w:rPr>
        <w:t>、其他要求：</w:t>
      </w:r>
    </w:p>
    <w:p w:rsidR="001E053E" w:rsidRPr="001E053E" w:rsidRDefault="001E053E" w:rsidP="001E053E">
      <w:pPr>
        <w:widowControl/>
        <w:rPr>
          <w:kern w:val="0"/>
          <w:sz w:val="24"/>
        </w:rPr>
      </w:pPr>
      <w:r w:rsidRPr="001E053E">
        <w:rPr>
          <w:kern w:val="0"/>
          <w:sz w:val="24"/>
        </w:rPr>
        <w:t>1</w:t>
      </w:r>
      <w:r w:rsidRPr="001E053E">
        <w:rPr>
          <w:kern w:val="0"/>
          <w:sz w:val="24"/>
        </w:rPr>
        <w:t>、投标人应对每个指标项的偏离情况做应答，不得遗漏；投标文件中的技术参数指标必须真实。</w:t>
      </w:r>
    </w:p>
    <w:p w:rsidR="001E053E" w:rsidRPr="001E053E" w:rsidRDefault="001E053E" w:rsidP="001E053E">
      <w:pPr>
        <w:widowControl/>
        <w:rPr>
          <w:kern w:val="0"/>
          <w:sz w:val="24"/>
        </w:rPr>
      </w:pPr>
      <w:r w:rsidRPr="001E053E">
        <w:rPr>
          <w:kern w:val="0"/>
          <w:sz w:val="24"/>
        </w:rPr>
        <w:t>2</w:t>
      </w:r>
      <w:r w:rsidRPr="001E053E">
        <w:rPr>
          <w:kern w:val="0"/>
          <w:sz w:val="24"/>
        </w:rPr>
        <w:t>、投标人投标提供的设备必须是厂商原装的、全新的，配置与装箱单相符；数量、质量及性能不低于本标书中提出的要求；应准确无误地表明设备型号、规格、制造厂及生产或出厂日期。</w:t>
      </w:r>
    </w:p>
    <w:p w:rsidR="001E053E" w:rsidRPr="001409AF" w:rsidRDefault="001E053E" w:rsidP="001E053E">
      <w:pPr>
        <w:widowControl/>
        <w:rPr>
          <w:kern w:val="0"/>
          <w:sz w:val="24"/>
        </w:rPr>
      </w:pPr>
      <w:r w:rsidRPr="001E053E">
        <w:rPr>
          <w:kern w:val="0"/>
          <w:sz w:val="24"/>
        </w:rPr>
        <w:t>3</w:t>
      </w:r>
      <w:r w:rsidRPr="001E053E">
        <w:rPr>
          <w:kern w:val="0"/>
          <w:sz w:val="24"/>
        </w:rPr>
        <w:t>、</w:t>
      </w:r>
      <w:r w:rsidRPr="001E053E">
        <w:rPr>
          <w:kern w:val="0"/>
          <w:sz w:val="24"/>
        </w:rPr>
        <w:t> </w:t>
      </w:r>
      <w:r w:rsidRPr="001E053E">
        <w:rPr>
          <w:kern w:val="0"/>
          <w:sz w:val="24"/>
        </w:rPr>
        <w:t>报价</w:t>
      </w:r>
      <w:r w:rsidRPr="001E053E">
        <w:rPr>
          <w:kern w:val="0"/>
          <w:sz w:val="24"/>
        </w:rPr>
        <w:t>:</w:t>
      </w:r>
      <w:r w:rsidRPr="001E053E">
        <w:rPr>
          <w:kern w:val="0"/>
          <w:sz w:val="24"/>
        </w:rPr>
        <w:t>进口设备需报免税价及含税价，一律用人民币报价且含一切进口货物报关费用（外贸公司进口代理费用、清关费用、银行手续费、海关监管手续费）、负责申办机电进口网上申报及许可证批文费用、机场码头最终目的地《实验室》运费、保险费）。另外向</w:t>
      </w:r>
      <w:r w:rsidRPr="001409AF">
        <w:rPr>
          <w:kern w:val="0"/>
          <w:sz w:val="24"/>
        </w:rPr>
        <w:t>绍兴海关申办免税需委托笫三方代理，中标方应付每单约</w:t>
      </w:r>
      <w:r w:rsidRPr="001409AF">
        <w:rPr>
          <w:kern w:val="0"/>
          <w:sz w:val="24"/>
        </w:rPr>
        <w:t>300</w:t>
      </w:r>
      <w:r w:rsidRPr="001409AF">
        <w:rPr>
          <w:kern w:val="0"/>
          <w:sz w:val="24"/>
        </w:rPr>
        <w:t>元笫三方代理手续费；如进口设备不能免税，含税价不得超过免税价</w:t>
      </w:r>
      <w:r w:rsidRPr="001409AF">
        <w:rPr>
          <w:kern w:val="0"/>
          <w:sz w:val="24"/>
        </w:rPr>
        <w:t>17%</w:t>
      </w:r>
      <w:r w:rsidRPr="001409AF">
        <w:rPr>
          <w:kern w:val="0"/>
          <w:sz w:val="24"/>
        </w:rPr>
        <w:t>。</w:t>
      </w:r>
    </w:p>
    <w:p w:rsidR="001E053E" w:rsidRPr="001E053E" w:rsidRDefault="001E053E" w:rsidP="001E053E">
      <w:pPr>
        <w:widowControl/>
        <w:rPr>
          <w:kern w:val="0"/>
          <w:sz w:val="24"/>
        </w:rPr>
      </w:pPr>
      <w:r w:rsidRPr="001409AF">
        <w:rPr>
          <w:kern w:val="0"/>
          <w:sz w:val="24"/>
        </w:rPr>
        <w:t>4</w:t>
      </w:r>
      <w:r w:rsidRPr="001409AF">
        <w:rPr>
          <w:kern w:val="0"/>
          <w:sz w:val="24"/>
        </w:rPr>
        <w:t>、交货期</w:t>
      </w:r>
      <w:r w:rsidRPr="001409AF">
        <w:rPr>
          <w:kern w:val="0"/>
          <w:sz w:val="24"/>
        </w:rPr>
        <w:t>: </w:t>
      </w:r>
      <w:r w:rsidRPr="001409AF">
        <w:rPr>
          <w:kern w:val="0"/>
          <w:sz w:val="24"/>
        </w:rPr>
        <w:t>国产设备中标即日起</w:t>
      </w:r>
      <w:r w:rsidRPr="001409AF">
        <w:rPr>
          <w:rFonts w:hint="eastAsia"/>
          <w:kern w:val="0"/>
          <w:sz w:val="24"/>
        </w:rPr>
        <w:t>30</w:t>
      </w:r>
      <w:r w:rsidRPr="001409AF">
        <w:rPr>
          <w:kern w:val="0"/>
          <w:sz w:val="24"/>
        </w:rPr>
        <w:t>天内中标单位到使用单位签订合同，</w:t>
      </w:r>
      <w:r w:rsidRPr="001409AF">
        <w:rPr>
          <w:kern w:val="0"/>
          <w:sz w:val="24"/>
        </w:rPr>
        <w:t>20</w:t>
      </w:r>
      <w:r w:rsidRPr="001409AF">
        <w:rPr>
          <w:kern w:val="0"/>
          <w:sz w:val="24"/>
        </w:rPr>
        <w:t>天内到货；进口设备中标即日起</w:t>
      </w:r>
      <w:r w:rsidRPr="001409AF">
        <w:rPr>
          <w:rFonts w:hint="eastAsia"/>
          <w:kern w:val="0"/>
          <w:sz w:val="24"/>
        </w:rPr>
        <w:t>30</w:t>
      </w:r>
      <w:r w:rsidRPr="001409AF">
        <w:rPr>
          <w:kern w:val="0"/>
          <w:sz w:val="24"/>
        </w:rPr>
        <w:t>天内中标单位到使用单位签订合同，中标合同签订</w:t>
      </w:r>
      <w:r w:rsidRPr="001409AF">
        <w:rPr>
          <w:kern w:val="0"/>
          <w:sz w:val="24"/>
        </w:rPr>
        <w:t>10</w:t>
      </w:r>
      <w:r w:rsidRPr="001409AF">
        <w:rPr>
          <w:kern w:val="0"/>
          <w:sz w:val="24"/>
        </w:rPr>
        <w:t>天内中标单位必须落入外贸进出口公司并负责代理进口协议书</w:t>
      </w:r>
      <w:r w:rsidRPr="001409AF">
        <w:rPr>
          <w:kern w:val="0"/>
          <w:sz w:val="24"/>
        </w:rPr>
        <w:t>3</w:t>
      </w:r>
      <w:r w:rsidRPr="001409AF">
        <w:rPr>
          <w:kern w:val="0"/>
          <w:sz w:val="24"/>
        </w:rPr>
        <w:t>份、合同</w:t>
      </w:r>
      <w:r w:rsidRPr="001409AF">
        <w:rPr>
          <w:kern w:val="0"/>
          <w:sz w:val="24"/>
        </w:rPr>
        <w:t>7</w:t>
      </w:r>
      <w:r w:rsidRPr="001409AF">
        <w:rPr>
          <w:kern w:val="0"/>
          <w:sz w:val="24"/>
        </w:rPr>
        <w:t>份，外贸合同、形式发票、仪器结构与工作原理（书面说明）、提供</w:t>
      </w:r>
      <w:r w:rsidRPr="001E053E">
        <w:rPr>
          <w:kern w:val="0"/>
          <w:sz w:val="24"/>
        </w:rPr>
        <w:t>能反映仪器真实外型的照片或彩页。签订合同后</w:t>
      </w:r>
      <w:r w:rsidRPr="001E053E">
        <w:rPr>
          <w:kern w:val="0"/>
          <w:sz w:val="24"/>
        </w:rPr>
        <w:t>180</w:t>
      </w:r>
      <w:r w:rsidRPr="001E053E">
        <w:rPr>
          <w:kern w:val="0"/>
          <w:sz w:val="24"/>
        </w:rPr>
        <w:t>天内到货，货到</w:t>
      </w:r>
      <w:r w:rsidRPr="001E053E">
        <w:rPr>
          <w:kern w:val="0"/>
          <w:sz w:val="24"/>
        </w:rPr>
        <w:t>15</w:t>
      </w:r>
      <w:r w:rsidRPr="001E053E">
        <w:rPr>
          <w:kern w:val="0"/>
          <w:sz w:val="24"/>
        </w:rPr>
        <w:t>天内完成仪器安装和调试。</w:t>
      </w:r>
    </w:p>
    <w:p w:rsidR="001E053E" w:rsidRPr="001E053E" w:rsidRDefault="001E053E" w:rsidP="001E053E">
      <w:pPr>
        <w:widowControl/>
        <w:rPr>
          <w:kern w:val="0"/>
          <w:sz w:val="24"/>
        </w:rPr>
      </w:pPr>
      <w:r w:rsidRPr="001E053E">
        <w:rPr>
          <w:rFonts w:ascii="宋体" w:hAnsi="宋体" w:cs="宋体" w:hint="eastAsia"/>
          <w:kern w:val="0"/>
          <w:sz w:val="24"/>
        </w:rPr>
        <w:t>5、付款方式：抗疫期间，按照浙财采监[2020]3号文件精神执行，采购单位应在合同生效以及具备实施条件后15日内支付政府采购预付款，其他部分支付由双方协商。合同签订后中标人需提交中标价的5%作为履约保证金；验收合格后，由中标人提供有效发票，采购人在15天内向中标人支付合同金额的100%。履约保证金自动转为质保金（不计息）。无质量问题1年后退还质保金，有质量问题延期退还质保金。</w:t>
      </w:r>
    </w:p>
    <w:p w:rsidR="001E053E" w:rsidRPr="001E053E" w:rsidRDefault="001E053E" w:rsidP="001E053E">
      <w:pPr>
        <w:widowControl/>
      </w:pPr>
      <w:r w:rsidRPr="001E053E">
        <w:rPr>
          <w:kern w:val="0"/>
          <w:sz w:val="24"/>
        </w:rPr>
        <w:t>6</w:t>
      </w:r>
      <w:r w:rsidRPr="001E053E">
        <w:rPr>
          <w:kern w:val="0"/>
          <w:sz w:val="24"/>
        </w:rPr>
        <w:t>、中标人应派技术人员负责设备的安装、调试，调试所需专用工具、设施、物料等由中标人自备、自费运到现场，完工后自费搬走。并且提供相应的培训，产生的一切费用应包含在中标价格中，不得另行收费。</w:t>
      </w:r>
    </w:p>
    <w:p w:rsidR="001E053E" w:rsidRPr="001E053E" w:rsidRDefault="001E053E" w:rsidP="001E053E">
      <w:pPr>
        <w:spacing w:line="360" w:lineRule="auto"/>
        <w:outlineLvl w:val="0"/>
        <w:rPr>
          <w:rFonts w:ascii="宋体" w:hAnsi="宋体" w:cs="宋体"/>
          <w:sz w:val="24"/>
        </w:rPr>
      </w:pPr>
      <w:r w:rsidRPr="001E053E">
        <w:rPr>
          <w:kern w:val="0"/>
          <w:sz w:val="24"/>
        </w:rPr>
        <w:t>7</w:t>
      </w:r>
      <w:r w:rsidRPr="001E053E">
        <w:rPr>
          <w:kern w:val="0"/>
          <w:sz w:val="24"/>
        </w:rPr>
        <w:t>、至少提供</w:t>
      </w:r>
      <w:r w:rsidRPr="001E053E">
        <w:rPr>
          <w:kern w:val="0"/>
          <w:sz w:val="24"/>
        </w:rPr>
        <w:t>1</w:t>
      </w:r>
      <w:r w:rsidRPr="001E053E">
        <w:rPr>
          <w:kern w:val="0"/>
          <w:sz w:val="24"/>
        </w:rPr>
        <w:t>年质保期</w:t>
      </w:r>
    </w:p>
    <w:bookmarkEnd w:id="7"/>
    <w:p w:rsidR="00C02D20" w:rsidRDefault="00F53391" w:rsidP="00C7797C">
      <w:pPr>
        <w:widowControl/>
        <w:shd w:val="clear" w:color="auto" w:fill="FFFFFF"/>
        <w:spacing w:line="500" w:lineRule="exact"/>
        <w:jc w:val="left"/>
        <w:rPr>
          <w:rFonts w:ascii="仿宋_GB2312" w:eastAsia="仿宋_GB2312" w:hAnsi="宋体"/>
          <w:b/>
          <w:sz w:val="36"/>
          <w:szCs w:val="36"/>
        </w:rPr>
      </w:pPr>
      <w:r>
        <w:rPr>
          <w:rFonts w:ascii="仿宋_GB2312" w:eastAsia="仿宋_GB2312" w:hAnsi="宋体" w:hint="eastAsia"/>
          <w:b/>
          <w:sz w:val="36"/>
          <w:szCs w:val="36"/>
        </w:rPr>
        <w:lastRenderedPageBreak/>
        <w:t>第四部分 合同主要条款</w:t>
      </w:r>
    </w:p>
    <w:p w:rsidR="00C02D20" w:rsidRDefault="00F53391">
      <w:pPr>
        <w:spacing w:line="440" w:lineRule="exact"/>
        <w:jc w:val="left"/>
        <w:rPr>
          <w:rFonts w:ascii="仿宋_GB2312" w:eastAsia="仿宋_GB2312" w:hAnsi="宋体"/>
          <w:b/>
          <w:sz w:val="24"/>
        </w:rPr>
      </w:pPr>
      <w:r>
        <w:rPr>
          <w:rFonts w:ascii="仿宋_GB2312" w:eastAsia="仿宋_GB2312" w:hAnsi="宋体" w:hint="eastAsia"/>
          <w:b/>
          <w:sz w:val="24"/>
        </w:rPr>
        <w:t>1.合同</w:t>
      </w:r>
      <w:bookmarkStart w:id="12" w:name="OLE_LINK1"/>
      <w:r>
        <w:rPr>
          <w:rFonts w:ascii="仿宋_GB2312" w:eastAsia="仿宋_GB2312" w:hAnsi="宋体" w:hint="eastAsia"/>
          <w:b/>
          <w:sz w:val="24"/>
        </w:rPr>
        <w:t>范围</w:t>
      </w:r>
      <w:bookmarkEnd w:id="12"/>
    </w:p>
    <w:p w:rsidR="00C02D20" w:rsidRDefault="00F53391">
      <w:pPr>
        <w:spacing w:line="440" w:lineRule="exact"/>
        <w:ind w:firstLineChars="200" w:firstLine="480"/>
        <w:jc w:val="left"/>
        <w:rPr>
          <w:rFonts w:ascii="仿宋_GB2312" w:eastAsia="仿宋_GB2312" w:hAnsi="宋体"/>
          <w:sz w:val="24"/>
        </w:rPr>
      </w:pPr>
      <w:r>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C02D20" w:rsidRDefault="00F53391">
      <w:pPr>
        <w:pStyle w:val="afb"/>
        <w:spacing w:line="440" w:lineRule="exact"/>
        <w:rPr>
          <w:rFonts w:ascii="仿宋_GB2312" w:eastAsia="仿宋_GB2312" w:hAnsi="宋体"/>
          <w:b/>
          <w:sz w:val="24"/>
          <w:szCs w:val="24"/>
        </w:rPr>
      </w:pPr>
      <w:r>
        <w:rPr>
          <w:rFonts w:ascii="仿宋_GB2312" w:eastAsia="仿宋_GB2312" w:hAnsi="宋体" w:hint="eastAsia"/>
          <w:b/>
          <w:sz w:val="24"/>
          <w:szCs w:val="24"/>
        </w:rPr>
        <w:t>2.合同的签订</w:t>
      </w:r>
    </w:p>
    <w:p w:rsidR="00C02D20" w:rsidRDefault="00F53391">
      <w:pPr>
        <w:snapToGrid w:val="0"/>
        <w:spacing w:line="440" w:lineRule="exact"/>
        <w:jc w:val="left"/>
        <w:rPr>
          <w:rFonts w:ascii="仿宋_GB2312" w:eastAsia="仿宋_GB2312" w:hAnsi="宋体"/>
          <w:sz w:val="24"/>
        </w:rPr>
      </w:pPr>
      <w:r>
        <w:rPr>
          <w:rFonts w:hint="eastAsia"/>
          <w:sz w:val="24"/>
        </w:rPr>
        <w:t>2.1</w:t>
      </w:r>
      <w:r>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C02D20" w:rsidRDefault="00F53391">
      <w:pPr>
        <w:pStyle w:val="20"/>
        <w:widowControl w:val="0"/>
        <w:tabs>
          <w:tab w:val="clear" w:pos="1697"/>
        </w:tabs>
        <w:spacing w:afterLines="0" w:line="440" w:lineRule="exact"/>
        <w:ind w:left="0" w:firstLine="0"/>
        <w:rPr>
          <w:rFonts w:ascii="仿宋_GB2312" w:eastAsia="仿宋_GB2312" w:hAnsi="宋体"/>
        </w:rPr>
      </w:pPr>
      <w:r>
        <w:rPr>
          <w:rFonts w:ascii="仿宋_GB2312" w:eastAsia="仿宋_GB2312" w:hAnsi="宋体" w:hint="eastAsia"/>
        </w:rPr>
        <w:t>2.1.1交货地点：用户指定地点。</w:t>
      </w:r>
    </w:p>
    <w:p w:rsidR="00C02D20" w:rsidRDefault="00F53391">
      <w:pPr>
        <w:pStyle w:val="20"/>
        <w:widowControl w:val="0"/>
        <w:tabs>
          <w:tab w:val="clear" w:pos="1697"/>
        </w:tabs>
        <w:spacing w:afterLines="0" w:line="440" w:lineRule="exact"/>
        <w:ind w:left="0" w:firstLine="0"/>
        <w:rPr>
          <w:rFonts w:ascii="仿宋_GB2312" w:eastAsia="仿宋_GB2312" w:hAnsi="宋体"/>
        </w:rPr>
      </w:pPr>
      <w:r>
        <w:rPr>
          <w:rFonts w:ascii="仿宋_GB2312" w:eastAsia="仿宋_GB2312" w:hAnsi="宋体" w:hint="eastAsia"/>
          <w:szCs w:val="24"/>
        </w:rPr>
        <w:t>2.1.2</w:t>
      </w:r>
      <w:r>
        <w:rPr>
          <w:rFonts w:ascii="仿宋_GB2312" w:eastAsia="仿宋_GB2312" w:hAnsi="宋体" w:hint="eastAsia"/>
        </w:rPr>
        <w:t>到货期：</w:t>
      </w:r>
      <w:r>
        <w:rPr>
          <w:rFonts w:ascii="仿宋_GB2312" w:eastAsia="仿宋_GB2312" w:hint="eastAsia"/>
        </w:rPr>
        <w:t>按标项内具体要求执行</w:t>
      </w:r>
      <w:r>
        <w:rPr>
          <w:rFonts w:ascii="仿宋_GB2312" w:eastAsia="仿宋_GB2312" w:hAnsi="宋体" w:hint="eastAsia"/>
        </w:rPr>
        <w:t>。</w:t>
      </w:r>
    </w:p>
    <w:p w:rsidR="00C02D20" w:rsidRDefault="00F53391">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C02D20" w:rsidRDefault="00F53391">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b/>
          <w:szCs w:val="24"/>
        </w:rPr>
        <w:t>3.付款方式：</w:t>
      </w:r>
      <w:r>
        <w:rPr>
          <w:rFonts w:ascii="仿宋_GB2312" w:eastAsia="仿宋_GB2312" w:hint="eastAsia"/>
        </w:rPr>
        <w:t>按标项内具体要求执行。</w:t>
      </w:r>
    </w:p>
    <w:p w:rsidR="00C02D20" w:rsidRDefault="00F53391">
      <w:pPr>
        <w:tabs>
          <w:tab w:val="left" w:pos="7950"/>
        </w:tabs>
        <w:spacing w:line="440" w:lineRule="exact"/>
        <w:jc w:val="left"/>
        <w:rPr>
          <w:rFonts w:ascii="仿宋_GB2312" w:eastAsia="仿宋_GB2312" w:hAnsi="宋体"/>
          <w:b/>
          <w:sz w:val="24"/>
        </w:rPr>
      </w:pPr>
      <w:r>
        <w:rPr>
          <w:rFonts w:ascii="仿宋_GB2312" w:eastAsia="仿宋_GB2312" w:hAnsi="宋体" w:hint="eastAsia"/>
          <w:b/>
          <w:sz w:val="24"/>
        </w:rPr>
        <w:t>4.合同修改</w:t>
      </w:r>
    </w:p>
    <w:p w:rsidR="00C02D20" w:rsidRDefault="00F53391">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C02D20" w:rsidRDefault="00F53391">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4.2除非招标人对产品的品牌、型号规格和涉及价格因素的技术参数提出修改，中标人不得对合同价格提出修改要求。</w:t>
      </w:r>
    </w:p>
    <w:p w:rsidR="00121097" w:rsidRPr="00B8211E" w:rsidRDefault="00121097" w:rsidP="00121097">
      <w:pPr>
        <w:snapToGrid w:val="0"/>
        <w:spacing w:line="440" w:lineRule="exact"/>
        <w:jc w:val="left"/>
        <w:rPr>
          <w:rFonts w:ascii="仿宋_GB2312" w:eastAsia="仿宋_GB2312" w:hAnsi="宋体"/>
          <w:b/>
          <w:sz w:val="24"/>
        </w:rPr>
      </w:pPr>
      <w:r w:rsidRPr="00B8211E">
        <w:rPr>
          <w:rFonts w:ascii="仿宋_GB2312" w:eastAsia="仿宋_GB2312" w:hAnsi="宋体" w:hint="eastAsia"/>
          <w:b/>
          <w:sz w:val="24"/>
        </w:rPr>
        <w:t>5.商品包装和快递包装要求</w:t>
      </w:r>
    </w:p>
    <w:p w:rsidR="00121097" w:rsidRPr="00121097" w:rsidRDefault="00121097" w:rsidP="00121097">
      <w:pPr>
        <w:snapToGrid w:val="0"/>
        <w:spacing w:line="440" w:lineRule="exact"/>
        <w:ind w:firstLineChars="200" w:firstLine="480"/>
        <w:jc w:val="left"/>
        <w:rPr>
          <w:rFonts w:ascii="仿宋_GB2312" w:eastAsia="仿宋_GB2312" w:hAnsi="宋体"/>
          <w:sz w:val="24"/>
        </w:rPr>
      </w:pPr>
      <w:r w:rsidRPr="00B8211E">
        <w:rPr>
          <w:rFonts w:ascii="仿宋_GB2312" w:eastAsia="仿宋_GB2312" w:hAnsi="宋体" w:hint="eastAsia"/>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C02D20" w:rsidRDefault="00DD0686">
      <w:pPr>
        <w:snapToGrid w:val="0"/>
        <w:spacing w:line="440" w:lineRule="exact"/>
        <w:jc w:val="left"/>
        <w:rPr>
          <w:rFonts w:ascii="仿宋_GB2312" w:eastAsia="仿宋_GB2312" w:hAnsi="宋体"/>
          <w:b/>
          <w:sz w:val="24"/>
        </w:rPr>
      </w:pPr>
      <w:r>
        <w:rPr>
          <w:rFonts w:ascii="仿宋_GB2312" w:eastAsia="仿宋_GB2312" w:hAnsi="宋体" w:hint="eastAsia"/>
          <w:b/>
          <w:sz w:val="24"/>
        </w:rPr>
        <w:t>6</w:t>
      </w:r>
      <w:r w:rsidR="00F53391">
        <w:rPr>
          <w:rFonts w:ascii="仿宋_GB2312" w:eastAsia="仿宋_GB2312" w:hAnsi="宋体" w:hint="eastAsia"/>
          <w:b/>
          <w:sz w:val="24"/>
        </w:rPr>
        <w:t>. 质量标准和验收</w:t>
      </w:r>
    </w:p>
    <w:p w:rsidR="00C02D20" w:rsidRDefault="00DD0686">
      <w:pPr>
        <w:snapToGrid w:val="0"/>
        <w:spacing w:line="440" w:lineRule="exact"/>
        <w:jc w:val="left"/>
        <w:rPr>
          <w:rFonts w:ascii="仿宋_GB2312" w:eastAsia="仿宋_GB2312" w:hAnsi="宋体"/>
          <w:sz w:val="24"/>
        </w:rPr>
      </w:pPr>
      <w:r>
        <w:rPr>
          <w:rFonts w:ascii="仿宋_GB2312" w:eastAsia="仿宋_GB2312" w:hAnsi="宋体" w:hint="eastAsia"/>
          <w:sz w:val="24"/>
        </w:rPr>
        <w:t>6</w:t>
      </w:r>
      <w:r w:rsidR="00F53391">
        <w:rPr>
          <w:rFonts w:ascii="仿宋_GB2312" w:eastAsia="仿宋_GB2312" w:hAnsi="宋体" w:hint="eastAsia"/>
          <w:sz w:val="24"/>
        </w:rPr>
        <w:t>.1中标人提供的产品及服务必须是经合法途径取得的。</w:t>
      </w:r>
    </w:p>
    <w:p w:rsidR="00C02D20" w:rsidRDefault="00DD0686">
      <w:pPr>
        <w:snapToGrid w:val="0"/>
        <w:spacing w:line="440" w:lineRule="exact"/>
        <w:jc w:val="left"/>
        <w:rPr>
          <w:rFonts w:ascii="仿宋_GB2312" w:eastAsia="仿宋_GB2312" w:hAnsi="宋体"/>
          <w:sz w:val="24"/>
        </w:rPr>
      </w:pPr>
      <w:r>
        <w:rPr>
          <w:rFonts w:ascii="仿宋_GB2312" w:eastAsia="仿宋_GB2312" w:hAnsi="宋体" w:hint="eastAsia"/>
          <w:sz w:val="24"/>
        </w:rPr>
        <w:t>6</w:t>
      </w:r>
      <w:r w:rsidR="00F53391">
        <w:rPr>
          <w:rFonts w:ascii="仿宋_GB2312" w:eastAsia="仿宋_GB2312" w:hAnsi="宋体" w:hint="eastAsia"/>
          <w:sz w:val="24"/>
        </w:rPr>
        <w:t>.2中标人应按现行的国家或行业技术及验收标准和招标文件的规定提供工程、货物或服务，因中标人提供的工程、货物或服务达不到约定的质量标准，中标人承担违约责任。</w:t>
      </w:r>
    </w:p>
    <w:p w:rsidR="00C02D20" w:rsidRDefault="00DD0686">
      <w:pPr>
        <w:snapToGrid w:val="0"/>
        <w:spacing w:line="440" w:lineRule="exact"/>
        <w:jc w:val="left"/>
        <w:rPr>
          <w:rFonts w:ascii="仿宋_GB2312" w:eastAsia="仿宋_GB2312" w:hAnsi="宋体"/>
          <w:sz w:val="24"/>
        </w:rPr>
      </w:pPr>
      <w:r>
        <w:rPr>
          <w:rFonts w:ascii="仿宋_GB2312" w:eastAsia="仿宋_GB2312" w:hAnsi="宋体" w:hint="eastAsia"/>
          <w:sz w:val="24"/>
        </w:rPr>
        <w:t>6</w:t>
      </w:r>
      <w:r w:rsidR="00F53391">
        <w:rPr>
          <w:rFonts w:ascii="仿宋_GB2312" w:eastAsia="仿宋_GB2312" w:hAnsi="宋体" w:hint="eastAsia"/>
          <w:sz w:val="24"/>
        </w:rPr>
        <w:t>.3验收由使用单位按规定组织相关人员或专家进行。</w:t>
      </w:r>
    </w:p>
    <w:p w:rsidR="00C02D20" w:rsidRDefault="00DD0686">
      <w:pPr>
        <w:spacing w:line="440" w:lineRule="exact"/>
        <w:ind w:hanging="2"/>
        <w:jc w:val="left"/>
        <w:rPr>
          <w:rFonts w:ascii="仿宋_GB2312" w:eastAsia="仿宋_GB2312" w:hAnsi="宋体"/>
          <w:sz w:val="24"/>
        </w:rPr>
      </w:pPr>
      <w:r>
        <w:rPr>
          <w:rFonts w:ascii="仿宋_GB2312" w:eastAsia="仿宋_GB2312" w:hAnsi="宋体" w:hint="eastAsia"/>
          <w:sz w:val="24"/>
        </w:rPr>
        <w:t>6</w:t>
      </w:r>
      <w:r w:rsidR="00F53391">
        <w:rPr>
          <w:rFonts w:ascii="仿宋_GB2312" w:eastAsia="仿宋_GB2312" w:hAnsi="宋体" w:hint="eastAsia"/>
          <w:sz w:val="24"/>
        </w:rPr>
        <w:t>.4双方对工程、货物或服务的质量有争议的，由双方同意的专业检测机构鉴定，所需费及因此造成的损失由责任方承担，双方均有责任的，双方根据其责任分别承担。</w:t>
      </w:r>
    </w:p>
    <w:p w:rsidR="00C02D20" w:rsidRDefault="00DD0686">
      <w:pPr>
        <w:spacing w:line="440" w:lineRule="exact"/>
        <w:ind w:hanging="2"/>
        <w:jc w:val="left"/>
        <w:rPr>
          <w:rFonts w:ascii="仿宋_GB2312" w:eastAsia="仿宋_GB2312" w:hAnsi="宋体"/>
          <w:b/>
          <w:sz w:val="24"/>
        </w:rPr>
      </w:pPr>
      <w:r>
        <w:rPr>
          <w:rFonts w:ascii="仿宋_GB2312" w:eastAsia="仿宋_GB2312" w:hAnsi="宋体" w:hint="eastAsia"/>
          <w:b/>
          <w:sz w:val="24"/>
        </w:rPr>
        <w:t>7</w:t>
      </w:r>
      <w:r w:rsidR="00F53391">
        <w:rPr>
          <w:rFonts w:ascii="仿宋_GB2312" w:eastAsia="仿宋_GB2312" w:hAnsi="宋体" w:hint="eastAsia"/>
          <w:b/>
          <w:sz w:val="24"/>
        </w:rPr>
        <w:t>.违约责任</w:t>
      </w:r>
    </w:p>
    <w:p w:rsidR="00C02D20" w:rsidRDefault="00DD0686">
      <w:pPr>
        <w:pStyle w:val="30"/>
        <w:widowControl w:val="0"/>
        <w:tabs>
          <w:tab w:val="clear" w:pos="482"/>
          <w:tab w:val="left"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lastRenderedPageBreak/>
        <w:t>7</w:t>
      </w:r>
      <w:r w:rsidR="00F53391">
        <w:rPr>
          <w:rFonts w:ascii="仿宋_GB2312" w:eastAsia="仿宋_GB2312" w:hAnsi="宋体" w:hint="eastAsia"/>
          <w:szCs w:val="24"/>
        </w:rPr>
        <w:t>.1提供的货物和服务质量必须达到合格，凡安装调试、设备试运转过程中发现的设备质量问题，中标人必须无偿返工直至符合质量要求，承担返工所发生的一切费用和招标人的直接经济损失。</w:t>
      </w:r>
    </w:p>
    <w:p w:rsidR="00C02D20" w:rsidRDefault="00DD0686">
      <w:pPr>
        <w:pStyle w:val="30"/>
        <w:widowControl w:val="0"/>
        <w:tabs>
          <w:tab w:val="clear" w:pos="482"/>
          <w:tab w:val="left"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7</w:t>
      </w:r>
      <w:r w:rsidR="00F53391">
        <w:rPr>
          <w:rFonts w:ascii="仿宋_GB2312" w:eastAsia="仿宋_GB2312" w:hAnsi="宋体" w:hint="eastAsia"/>
          <w:szCs w:val="24"/>
        </w:rPr>
        <w:t>.2由于招标人保管不善或使用不当造成设备短缺、故障或损坏，中标人协助招标人及时给予补齐或修复。</w:t>
      </w:r>
    </w:p>
    <w:p w:rsidR="00C02D20" w:rsidRDefault="00DD0686">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Pr>
          <w:rFonts w:ascii="仿宋_GB2312" w:eastAsia="仿宋_GB2312" w:hAnsi="宋体" w:hint="eastAsia"/>
          <w:b/>
          <w:szCs w:val="24"/>
        </w:rPr>
        <w:t>8</w:t>
      </w:r>
      <w:r w:rsidR="00F53391">
        <w:rPr>
          <w:rFonts w:ascii="仿宋_GB2312" w:eastAsia="仿宋_GB2312" w:hAnsi="宋体" w:hint="eastAsia"/>
          <w:b/>
          <w:szCs w:val="24"/>
        </w:rPr>
        <w:t>．违约赔偿</w:t>
      </w:r>
    </w:p>
    <w:p w:rsidR="00C02D20" w:rsidRDefault="00DD0686">
      <w:pPr>
        <w:spacing w:line="440" w:lineRule="exact"/>
        <w:rPr>
          <w:rFonts w:ascii="仿宋_GB2312" w:eastAsia="仿宋_GB2312" w:hAnsi="宋体"/>
          <w:sz w:val="24"/>
        </w:rPr>
      </w:pPr>
      <w:r>
        <w:rPr>
          <w:rFonts w:ascii="仿宋_GB2312" w:eastAsia="仿宋_GB2312" w:hAnsi="宋体" w:hint="eastAsia"/>
          <w:sz w:val="24"/>
        </w:rPr>
        <w:t>8</w:t>
      </w:r>
      <w:r w:rsidR="00F53391">
        <w:rPr>
          <w:rFonts w:ascii="仿宋_GB2312" w:eastAsia="仿宋_GB2312" w:hAnsi="宋体" w:hint="eastAsia"/>
          <w:sz w:val="24"/>
        </w:rPr>
        <w:t>.1除不可抗力外，如中标人发生不能按期完成供货任务，招标人发生中途变更等情况，应及时以书面形式通知对方。双方应本着友好的态度进行协商，妥善解决。如协商无效，按规定处以违约金。</w:t>
      </w:r>
    </w:p>
    <w:p w:rsidR="00C02D20" w:rsidRDefault="00DD0686">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kern w:val="0"/>
          <w:sz w:val="24"/>
        </w:rPr>
        <w:t>8</w:t>
      </w:r>
      <w:r w:rsidR="00F53391">
        <w:rPr>
          <w:rFonts w:ascii="仿宋_GB2312" w:eastAsia="仿宋_GB2312" w:hAnsi="宋体" w:hint="eastAsia"/>
          <w:kern w:val="0"/>
          <w:sz w:val="24"/>
        </w:rPr>
        <w:t xml:space="preserve">.2 </w:t>
      </w:r>
      <w:r w:rsidR="00F53391">
        <w:rPr>
          <w:rFonts w:ascii="仿宋_GB2312" w:eastAsia="仿宋_GB2312" w:hAnsi="宋体" w:hint="eastAsia"/>
          <w:sz w:val="24"/>
        </w:rPr>
        <w:t>中标人和采购人签订合同，按合同规定的供货时间供货并安装调试完毕。逾期每推迟一天，扣中标价0.1%的滞纳金给采购人。</w:t>
      </w:r>
    </w:p>
    <w:p w:rsidR="00C02D20" w:rsidRDefault="00DD0686">
      <w:pPr>
        <w:snapToGrid w:val="0"/>
        <w:spacing w:line="440" w:lineRule="exact"/>
        <w:jc w:val="left"/>
        <w:rPr>
          <w:rFonts w:ascii="仿宋_GB2312" w:eastAsia="仿宋_GB2312" w:hAnsi="宋体"/>
          <w:sz w:val="24"/>
        </w:rPr>
      </w:pPr>
      <w:r>
        <w:rPr>
          <w:rFonts w:ascii="仿宋_GB2312" w:eastAsia="仿宋_GB2312" w:hAnsi="宋体" w:hint="eastAsia"/>
          <w:sz w:val="24"/>
        </w:rPr>
        <w:t>8</w:t>
      </w:r>
      <w:r w:rsidR="00F53391">
        <w:rPr>
          <w:rFonts w:ascii="仿宋_GB2312" w:eastAsia="仿宋_GB2312" w:hAnsi="宋体" w:hint="eastAsia"/>
          <w:sz w:val="24"/>
        </w:rPr>
        <w:t>.3招标人在规定时间无正当理由拒签合同者，以招标违约处理，并赔偿中标人由此造成的直接经济损失。</w:t>
      </w:r>
    </w:p>
    <w:p w:rsidR="00C02D20" w:rsidRDefault="00DD0686">
      <w:pPr>
        <w:spacing w:line="440" w:lineRule="exact"/>
        <w:jc w:val="left"/>
        <w:rPr>
          <w:rFonts w:ascii="仿宋_GB2312" w:eastAsia="仿宋_GB2312" w:hAnsi="宋体"/>
          <w:b/>
          <w:sz w:val="24"/>
        </w:rPr>
      </w:pPr>
      <w:r>
        <w:rPr>
          <w:rFonts w:ascii="仿宋_GB2312" w:eastAsia="仿宋_GB2312" w:hAnsi="宋体" w:hint="eastAsia"/>
          <w:b/>
          <w:sz w:val="24"/>
        </w:rPr>
        <w:t>9</w:t>
      </w:r>
      <w:r w:rsidR="00F53391">
        <w:rPr>
          <w:rFonts w:ascii="仿宋_GB2312" w:eastAsia="仿宋_GB2312" w:hAnsi="宋体" w:hint="eastAsia"/>
          <w:b/>
          <w:sz w:val="24"/>
        </w:rPr>
        <w:t>.不可抗力</w:t>
      </w:r>
    </w:p>
    <w:p w:rsidR="00C02D20" w:rsidRDefault="00DD0686">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w:t>
      </w:r>
      <w:r w:rsidR="00F53391">
        <w:rPr>
          <w:rFonts w:ascii="仿宋_GB2312" w:eastAsia="仿宋_GB2312" w:hAnsi="宋体" w:hint="eastAsia"/>
          <w:szCs w:val="24"/>
        </w:rPr>
        <w:t>.1如果双方中任何一方由于战争、严重火灾、水灾、台风和地震以及其它经双方同意属于不可抗力的事故，致使合同履行受阻时，履行合同的期限应予延长，延长的期限应相当于事故所影响的时间。</w:t>
      </w:r>
    </w:p>
    <w:p w:rsidR="00C02D20" w:rsidRDefault="00DD0686">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w:t>
      </w:r>
      <w:r w:rsidR="00F53391">
        <w:rPr>
          <w:rFonts w:ascii="仿宋_GB2312" w:eastAsia="仿宋_GB2312" w:hAnsi="宋体" w:hint="eastAsia"/>
          <w:szCs w:val="24"/>
        </w:rPr>
        <w:t>.2受事故影响的一方应在不可抗力的事故发生后尽快以电报或电传通知另一方，并在事故发生后14天内，将有关部门出具的证明文件用挂号信航寄给或送给另一方。如果不可抗力影响时间延续120天以上的，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C02D20" w:rsidRDefault="00DD0686">
      <w:pPr>
        <w:spacing w:line="440" w:lineRule="exact"/>
        <w:jc w:val="left"/>
        <w:rPr>
          <w:rFonts w:ascii="仿宋_GB2312" w:eastAsia="仿宋_GB2312" w:hAnsi="宋体"/>
          <w:b/>
          <w:sz w:val="24"/>
        </w:rPr>
      </w:pPr>
      <w:r>
        <w:rPr>
          <w:rFonts w:ascii="仿宋_GB2312" w:eastAsia="仿宋_GB2312" w:hAnsi="宋体" w:hint="eastAsia"/>
          <w:b/>
          <w:sz w:val="24"/>
        </w:rPr>
        <w:t>10</w:t>
      </w:r>
      <w:r w:rsidR="00F53391">
        <w:rPr>
          <w:rFonts w:ascii="仿宋_GB2312" w:eastAsia="仿宋_GB2312" w:hAnsi="宋体" w:hint="eastAsia"/>
          <w:b/>
          <w:sz w:val="24"/>
        </w:rPr>
        <w:t>.解决合同纠纷的方式</w:t>
      </w:r>
    </w:p>
    <w:p w:rsidR="00C02D20" w:rsidRDefault="00DD0686">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w:t>
      </w:r>
      <w:r w:rsidR="00F53391">
        <w:rPr>
          <w:rFonts w:ascii="仿宋_GB2312" w:eastAsia="仿宋_GB2312" w:hAnsi="宋体" w:hint="eastAsia"/>
          <w:szCs w:val="24"/>
        </w:rPr>
        <w:t>.1凡有关本合同或与本合同中发生的争端，双方应通过友好协商，妥善解决。如通过协商仍不能解决时，可向当地的仲裁机构申请仲裁或人民法院起诉。</w:t>
      </w:r>
    </w:p>
    <w:p w:rsidR="00C02D20" w:rsidRDefault="00DD0686">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w:t>
      </w:r>
      <w:r w:rsidR="00F53391">
        <w:rPr>
          <w:rFonts w:ascii="仿宋_GB2312" w:eastAsia="仿宋_GB2312" w:hAnsi="宋体" w:hint="eastAsia"/>
          <w:szCs w:val="24"/>
        </w:rPr>
        <w:t>.2仲裁和诉讼费用除仲裁机构和人民法院另有裁决外，由败诉方承担。</w:t>
      </w:r>
    </w:p>
    <w:p w:rsidR="00C02D20" w:rsidRDefault="00DD0686">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w:t>
      </w:r>
      <w:r w:rsidR="00F53391">
        <w:rPr>
          <w:rFonts w:ascii="仿宋_GB2312" w:eastAsia="仿宋_GB2312" w:hAnsi="宋体" w:hint="eastAsia"/>
          <w:szCs w:val="24"/>
        </w:rPr>
        <w:t>.3在仲裁和诉讼期间，除正在进行裁定的部分外，本合同其他部分应继续执行。</w:t>
      </w:r>
    </w:p>
    <w:p w:rsidR="00C02D20" w:rsidRDefault="00DD0686">
      <w:pPr>
        <w:spacing w:line="440" w:lineRule="exact"/>
        <w:jc w:val="left"/>
        <w:rPr>
          <w:rFonts w:ascii="仿宋_GB2312" w:eastAsia="仿宋_GB2312" w:hAnsi="宋体"/>
          <w:sz w:val="24"/>
        </w:rPr>
      </w:pPr>
      <w:r>
        <w:rPr>
          <w:rFonts w:ascii="仿宋_GB2312" w:eastAsia="仿宋_GB2312" w:hAnsi="宋体" w:hint="eastAsia"/>
          <w:sz w:val="24"/>
        </w:rPr>
        <w:t>10</w:t>
      </w:r>
      <w:r w:rsidR="00F53391">
        <w:rPr>
          <w:rFonts w:ascii="仿宋_GB2312" w:eastAsia="仿宋_GB2312" w:hAnsi="宋体" w:hint="eastAsia"/>
          <w:sz w:val="24"/>
        </w:rPr>
        <w:t>.4合同应在双方签字盖章后开始生效。</w:t>
      </w:r>
    </w:p>
    <w:p w:rsidR="00C02D20" w:rsidRDefault="00F53391">
      <w:pPr>
        <w:spacing w:line="440" w:lineRule="exact"/>
        <w:rPr>
          <w:rFonts w:ascii="仿宋_GB2312" w:eastAsia="仿宋_GB2312" w:hAnsi="宋体"/>
          <w:sz w:val="24"/>
        </w:rPr>
      </w:pPr>
      <w:r>
        <w:rPr>
          <w:rFonts w:ascii="仿宋_GB2312" w:eastAsia="仿宋_GB2312" w:hAnsi="宋体" w:hint="eastAsia"/>
          <w:sz w:val="24"/>
        </w:rPr>
        <w:t>（注：在正式签约时，根据上述精神应拟就更为详尽的合同书）</w:t>
      </w:r>
    </w:p>
    <w:p w:rsidR="00C02D20" w:rsidRDefault="00C02D20">
      <w:pPr>
        <w:spacing w:line="380" w:lineRule="exact"/>
        <w:ind w:firstLineChars="200" w:firstLine="480"/>
        <w:jc w:val="left"/>
        <w:rPr>
          <w:rFonts w:ascii="仿宋_GB2312" w:eastAsia="仿宋_GB2312"/>
          <w:sz w:val="24"/>
        </w:rPr>
      </w:pPr>
    </w:p>
    <w:p w:rsidR="00C02D20" w:rsidRDefault="00C02D20">
      <w:pPr>
        <w:pStyle w:val="ab"/>
        <w:spacing w:line="800" w:lineRule="exact"/>
        <w:ind w:firstLine="723"/>
        <w:jc w:val="center"/>
        <w:rPr>
          <w:rFonts w:ascii="仿宋_GB2312" w:eastAsia="仿宋_GB2312" w:hAnsi="宋体"/>
          <w:b/>
          <w:sz w:val="36"/>
          <w:szCs w:val="36"/>
        </w:rPr>
      </w:pPr>
    </w:p>
    <w:p w:rsidR="00C02D20" w:rsidRDefault="00F53391">
      <w:pPr>
        <w:pStyle w:val="ab"/>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C02D20" w:rsidRDefault="00F53391">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C02D20" w:rsidRDefault="00F53391">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C02D20" w:rsidRDefault="00F53391">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C02D20" w:rsidRDefault="00F53391">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C02D20" w:rsidRDefault="00F53391">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w:t>
      </w:r>
      <w:r w:rsidR="00B871AF">
        <w:rPr>
          <w:rFonts w:ascii="仿宋_GB2312" w:eastAsia="仿宋_GB2312" w:hAnsi="宋体" w:hint="eastAsia"/>
          <w:sz w:val="24"/>
        </w:rPr>
        <w:t>70</w:t>
      </w:r>
      <w:r>
        <w:rPr>
          <w:rFonts w:ascii="仿宋_GB2312" w:eastAsia="仿宋_GB2312" w:hAnsi="宋体" w:hint="eastAsia"/>
          <w:sz w:val="24"/>
        </w:rPr>
        <w:t>分，价格分</w:t>
      </w:r>
      <w:r w:rsidR="00B871AF">
        <w:rPr>
          <w:rFonts w:ascii="仿宋_GB2312" w:eastAsia="仿宋_GB2312" w:hAnsi="宋体" w:hint="eastAsia"/>
          <w:sz w:val="24"/>
        </w:rPr>
        <w:t>30</w:t>
      </w:r>
      <w:r>
        <w:rPr>
          <w:rFonts w:ascii="仿宋_GB2312" w:eastAsia="仿宋_GB2312" w:hAnsi="宋体" w:hint="eastAsia"/>
          <w:sz w:val="24"/>
        </w:rPr>
        <w:t>分。评分依下述所列为评标打分依据，分值如下（计算分值时，按其算术平均值保留小数2位）。</w:t>
      </w:r>
    </w:p>
    <w:p w:rsidR="00C02D20" w:rsidRDefault="00F53391">
      <w:pPr>
        <w:spacing w:line="440" w:lineRule="exact"/>
        <w:rPr>
          <w:rFonts w:ascii="仿宋_GB2312" w:eastAsia="仿宋_GB2312" w:hAnsi="宋体"/>
          <w:b/>
          <w:bCs/>
          <w:iCs/>
          <w:sz w:val="24"/>
        </w:rPr>
      </w:pPr>
      <w:r w:rsidRPr="009859F8">
        <w:rPr>
          <w:rFonts w:ascii="仿宋_GB2312" w:eastAsia="仿宋_GB2312" w:hAnsi="宋体" w:hint="eastAsia"/>
          <w:b/>
          <w:bCs/>
          <w:iCs/>
          <w:sz w:val="24"/>
        </w:rPr>
        <w:t>2.1.</w:t>
      </w:r>
      <w:r w:rsidR="00FC2280">
        <w:rPr>
          <w:rFonts w:ascii="仿宋_GB2312" w:eastAsia="仿宋_GB2312" w:hAnsi="宋体" w:hint="eastAsia"/>
          <w:b/>
          <w:bCs/>
          <w:iCs/>
          <w:sz w:val="24"/>
        </w:rPr>
        <w:t>商务技术分</w:t>
      </w:r>
    </w:p>
    <w:p w:rsidR="00312315" w:rsidRPr="00312315" w:rsidRDefault="00312315" w:rsidP="00312315">
      <w:pPr>
        <w:spacing w:line="440" w:lineRule="exact"/>
        <w:rPr>
          <w:rFonts w:ascii="仿宋_GB2312" w:eastAsia="仿宋_GB2312" w:hAnsi="宋体"/>
          <w:b/>
          <w:bCs/>
          <w:sz w:val="24"/>
        </w:rPr>
      </w:pPr>
      <w:r w:rsidRPr="00312315">
        <w:rPr>
          <w:rFonts w:ascii="仿宋_GB2312" w:eastAsia="仿宋_GB2312" w:hAnsi="宋体" w:cs="仿宋_GB2312" w:hint="eastAsia"/>
          <w:b/>
          <w:bCs/>
          <w:sz w:val="24"/>
          <w:bdr w:val="single" w:sz="4" w:space="0" w:color="auto"/>
        </w:rPr>
        <w:t>01标</w:t>
      </w:r>
      <w:r w:rsidRPr="00312315">
        <w:rPr>
          <w:rFonts w:ascii="仿宋_GB2312" w:eastAsia="仿宋_GB2312" w:hAnsi="宋体" w:cs="仿宋_GB2312" w:hint="eastAsia"/>
          <w:b/>
          <w:bCs/>
          <w:sz w:val="24"/>
        </w:rPr>
        <w:t>商务技术分（</w:t>
      </w:r>
      <w:r w:rsidRPr="00312315">
        <w:rPr>
          <w:rFonts w:ascii="仿宋_GB2312" w:eastAsia="仿宋_GB2312" w:hAnsi="宋体" w:cs="仿宋_GB2312"/>
          <w:b/>
          <w:bCs/>
          <w:sz w:val="24"/>
        </w:rPr>
        <w:t>7</w:t>
      </w:r>
      <w:r w:rsidRPr="00312315">
        <w:rPr>
          <w:rFonts w:ascii="仿宋_GB2312" w:eastAsia="仿宋_GB2312" w:hAnsi="宋体" w:cs="仿宋_GB2312" w:hint="eastAsia"/>
          <w:b/>
          <w:bCs/>
          <w:sz w:val="24"/>
        </w:rPr>
        <w:t>0分）</w:t>
      </w:r>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6"/>
        <w:gridCol w:w="1874"/>
        <w:gridCol w:w="5906"/>
      </w:tblGrid>
      <w:tr w:rsidR="00312315" w:rsidRPr="00312315"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312315" w:rsidRDefault="00312315" w:rsidP="00312315">
            <w:pPr>
              <w:jc w:val="center"/>
              <w:rPr>
                <w:bCs/>
                <w:szCs w:val="21"/>
              </w:rPr>
            </w:pPr>
            <w:r w:rsidRPr="00312315">
              <w:rPr>
                <w:bCs/>
                <w:szCs w:val="21"/>
              </w:rPr>
              <w:t>序号</w:t>
            </w:r>
          </w:p>
        </w:tc>
        <w:tc>
          <w:tcPr>
            <w:tcW w:w="1874" w:type="dxa"/>
            <w:tcBorders>
              <w:top w:val="single" w:sz="4" w:space="0" w:color="auto"/>
              <w:left w:val="single" w:sz="4" w:space="0" w:color="auto"/>
              <w:bottom w:val="single" w:sz="4" w:space="0" w:color="auto"/>
              <w:right w:val="single" w:sz="4" w:space="0" w:color="auto"/>
            </w:tcBorders>
            <w:noWrap/>
          </w:tcPr>
          <w:p w:rsidR="00312315" w:rsidRPr="00312315" w:rsidRDefault="00312315" w:rsidP="00312315">
            <w:pPr>
              <w:rPr>
                <w:bCs/>
                <w:szCs w:val="21"/>
              </w:rPr>
            </w:pPr>
            <w:r w:rsidRPr="00312315">
              <w:rPr>
                <w:bCs/>
                <w:szCs w:val="21"/>
              </w:rPr>
              <w:t>项目</w:t>
            </w:r>
          </w:p>
        </w:tc>
        <w:tc>
          <w:tcPr>
            <w:tcW w:w="5906" w:type="dxa"/>
            <w:tcBorders>
              <w:top w:val="single" w:sz="4" w:space="0" w:color="auto"/>
              <w:left w:val="single" w:sz="4" w:space="0" w:color="auto"/>
              <w:bottom w:val="single" w:sz="4" w:space="0" w:color="auto"/>
              <w:right w:val="single" w:sz="4" w:space="0" w:color="auto"/>
            </w:tcBorders>
            <w:noWrap/>
          </w:tcPr>
          <w:p w:rsidR="00312315" w:rsidRPr="00312315" w:rsidRDefault="00312315" w:rsidP="00312315">
            <w:pPr>
              <w:rPr>
                <w:bCs/>
                <w:szCs w:val="21"/>
              </w:rPr>
            </w:pPr>
            <w:r w:rsidRPr="00312315">
              <w:rPr>
                <w:bCs/>
                <w:szCs w:val="21"/>
              </w:rPr>
              <w:t>评分要求</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t>1</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t>基本分部分</w:t>
            </w:r>
          </w:p>
          <w:p w:rsidR="00312315" w:rsidRPr="001409AF" w:rsidRDefault="00312315" w:rsidP="00312315">
            <w:pPr>
              <w:jc w:val="center"/>
              <w:rPr>
                <w:szCs w:val="21"/>
              </w:rPr>
            </w:pPr>
            <w:r w:rsidRPr="001409AF">
              <w:rPr>
                <w:szCs w:val="21"/>
              </w:rPr>
              <w:t>（</w:t>
            </w:r>
            <w:r w:rsidRPr="001409AF">
              <w:rPr>
                <w:rFonts w:hint="eastAsia"/>
                <w:szCs w:val="21"/>
              </w:rPr>
              <w:t>25</w:t>
            </w:r>
            <w:r w:rsidRPr="001409AF">
              <w:rPr>
                <w:szCs w:val="21"/>
              </w:rPr>
              <w:t>分）</w:t>
            </w:r>
          </w:p>
        </w:tc>
        <w:tc>
          <w:tcPr>
            <w:tcW w:w="5906" w:type="dxa"/>
            <w:tcBorders>
              <w:top w:val="single" w:sz="4" w:space="0" w:color="auto"/>
              <w:left w:val="single" w:sz="4" w:space="0" w:color="auto"/>
              <w:bottom w:val="single" w:sz="4" w:space="0" w:color="auto"/>
              <w:right w:val="single" w:sz="4" w:space="0" w:color="auto"/>
            </w:tcBorders>
            <w:noWrap/>
          </w:tcPr>
          <w:p w:rsidR="00312315" w:rsidRPr="001409AF" w:rsidRDefault="00312315" w:rsidP="00312315">
            <w:pPr>
              <w:rPr>
                <w:szCs w:val="21"/>
              </w:rPr>
            </w:pPr>
            <w:r w:rsidRPr="001409AF">
              <w:rPr>
                <w:rFonts w:ascii="仿宋" w:eastAsia="仿宋" w:hAnsi="仿宋" w:cs="仿宋" w:hint="eastAsia"/>
              </w:rPr>
              <w:t>技术参数满足招标文件要求</w:t>
            </w:r>
            <w:r w:rsidRPr="001409AF">
              <w:rPr>
                <w:rFonts w:ascii="仿宋" w:eastAsia="仿宋" w:hAnsi="仿宋" w:cs="仿宋" w:hint="eastAsia"/>
                <w:szCs w:val="21"/>
              </w:rPr>
              <w:t>的得25分</w:t>
            </w:r>
            <w:r w:rsidRPr="001409AF">
              <w:rPr>
                <w:rFonts w:ascii="仿宋" w:eastAsia="仿宋" w:hAnsi="仿宋" w:cs="仿宋" w:hint="eastAsia"/>
              </w:rPr>
              <w:t>，其中打“★”号的性能指标必须满足，如有负偏离作无效标处理，打“▲”号的性能指标每负偏离一项扣 4 分，其他项指标每负偏离一项扣 2 分，扣完为止</w:t>
            </w:r>
            <w:r w:rsidRPr="001409AF">
              <w:rPr>
                <w:rFonts w:ascii="仿宋" w:eastAsia="仿宋" w:hAnsi="仿宋" w:cs="仿宋" w:hint="eastAsia"/>
                <w:szCs w:val="21"/>
              </w:rPr>
              <w:t>。</w:t>
            </w:r>
            <w:r w:rsidRPr="001409AF">
              <w:rPr>
                <w:rFonts w:ascii="仿宋_GB2312" w:eastAsia="仿宋_GB2312" w:hint="eastAsia"/>
                <w:szCs w:val="21"/>
              </w:rPr>
              <w:t>若负偏离达到5个及以上的按重大偏离处理。非量化类的，若是功能一样，表述方式不一样则为符合，量化类的由评委视情况讨论决定。</w:t>
            </w:r>
          </w:p>
        </w:tc>
      </w:tr>
      <w:tr w:rsidR="00312315" w:rsidRPr="001409AF" w:rsidTr="001409AF">
        <w:trPr>
          <w:trHeight w:val="37"/>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t>2</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t>知名度、认可度、产品升级创新等</w:t>
            </w:r>
            <w:r w:rsidRPr="001409AF">
              <w:rPr>
                <w:szCs w:val="21"/>
              </w:rPr>
              <w:t>（</w:t>
            </w:r>
            <w:r w:rsidRPr="001409AF">
              <w:rPr>
                <w:rFonts w:hint="eastAsia"/>
                <w:szCs w:val="21"/>
              </w:rPr>
              <w:t>8</w:t>
            </w:r>
            <w:r w:rsidRPr="001409AF">
              <w:rPr>
                <w:szCs w:val="21"/>
              </w:rPr>
              <w:t>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rPr>
                <w:szCs w:val="21"/>
              </w:rPr>
            </w:pPr>
            <w:r w:rsidRPr="001409AF">
              <w:t>根据招标文件中的基本技术要求、产品清单，以及投标</w:t>
            </w:r>
            <w:r w:rsidRPr="001409AF">
              <w:rPr>
                <w:rFonts w:hint="eastAsia"/>
              </w:rPr>
              <w:t>人</w:t>
            </w:r>
            <w:r w:rsidRPr="001409AF">
              <w:t>提供的方案的技术响应情况，对所投产品的品牌性能、知名度、美誉度等方面进行评价。</w:t>
            </w:r>
            <w:r w:rsidRPr="001409AF">
              <w:br/>
            </w:r>
            <w:r w:rsidRPr="001409AF">
              <w:t>一般（</w:t>
            </w:r>
            <w:r w:rsidRPr="001409AF">
              <w:t> 0 </w:t>
            </w:r>
            <w:r w:rsidRPr="001409AF">
              <w:rPr>
                <w:rFonts w:hint="eastAsia"/>
              </w:rPr>
              <w:t>-2</w:t>
            </w:r>
            <w:r w:rsidRPr="001409AF">
              <w:t>分，）良（</w:t>
            </w:r>
            <w:r w:rsidRPr="001409AF">
              <w:rPr>
                <w:rFonts w:hint="eastAsia"/>
              </w:rPr>
              <w:t>2.1</w:t>
            </w:r>
            <w:r w:rsidRPr="001409AF">
              <w:t> -</w:t>
            </w:r>
            <w:r w:rsidRPr="001409AF">
              <w:rPr>
                <w:rFonts w:hint="eastAsia"/>
              </w:rPr>
              <w:t>5</w:t>
            </w:r>
            <w:r w:rsidRPr="001409AF">
              <w:t> </w:t>
            </w:r>
            <w:r w:rsidRPr="001409AF">
              <w:t>分），优（</w:t>
            </w:r>
            <w:r w:rsidRPr="001409AF">
              <w:rPr>
                <w:rFonts w:hint="eastAsia"/>
              </w:rPr>
              <w:t>5.1</w:t>
            </w:r>
            <w:r w:rsidRPr="001409AF">
              <w:t>-</w:t>
            </w:r>
            <w:r w:rsidRPr="001409AF">
              <w:rPr>
                <w:rFonts w:hint="eastAsia"/>
              </w:rPr>
              <w:t>8</w:t>
            </w:r>
            <w:r w:rsidRPr="001409AF">
              <w:t> </w:t>
            </w:r>
            <w:r w:rsidRPr="001409AF">
              <w:t>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t>3</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pPr>
            <w:r w:rsidRPr="001409AF">
              <w:rPr>
                <w:rFonts w:hint="eastAsia"/>
              </w:rPr>
              <w:t>合同案例</w:t>
            </w:r>
          </w:p>
          <w:p w:rsidR="00312315" w:rsidRPr="001409AF" w:rsidRDefault="00312315" w:rsidP="00312315">
            <w:pPr>
              <w:jc w:val="center"/>
              <w:rPr>
                <w:szCs w:val="21"/>
              </w:rPr>
            </w:pPr>
            <w:r w:rsidRPr="001409AF">
              <w:rPr>
                <w:szCs w:val="21"/>
              </w:rPr>
              <w:t>（</w:t>
            </w:r>
            <w:r w:rsidRPr="001409AF">
              <w:rPr>
                <w:rFonts w:hint="eastAsia"/>
                <w:color w:val="FF0000"/>
                <w:szCs w:val="21"/>
              </w:rPr>
              <w:t>8</w:t>
            </w:r>
            <w:r w:rsidRPr="001409AF">
              <w:rPr>
                <w:szCs w:val="21"/>
              </w:rPr>
              <w:t>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rPr>
                <w:szCs w:val="21"/>
              </w:rPr>
            </w:pPr>
            <w:r w:rsidRPr="001409AF">
              <w:rPr>
                <w:rFonts w:ascii="宋体" w:hAnsi="宋体" w:hint="eastAsia"/>
              </w:rPr>
              <w:t>提供近2027年1月1日至今承接过同类项目案例，每个得2分，最高得8分。提供合同复印件加盖投标人公章，不提供不得分。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rFonts w:hint="eastAsia"/>
                <w:szCs w:val="21"/>
              </w:rPr>
              <w:t>4</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widowControl/>
              <w:jc w:val="center"/>
            </w:pPr>
            <w:r w:rsidRPr="001409AF">
              <w:rPr>
                <w:rFonts w:ascii="宋体" w:hAnsi="宋体" w:hint="eastAsia"/>
              </w:rPr>
              <w:t>设备稳定性、先进性（8分）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rPr>
                <w:rFonts w:ascii="宋体" w:hAnsi="宋体"/>
              </w:rPr>
            </w:pPr>
            <w:r w:rsidRPr="001409AF">
              <w:rPr>
                <w:rFonts w:ascii="宋体" w:hAnsi="宋体" w:hint="eastAsia"/>
              </w:rPr>
              <w:t>根据投标设备的技术先进性、易用性、稳定性进行评价，考虑所投产品的成熟性、用户认可度等方面由评委进行分析比较、评议打分。优：5.1-8分，良：3.1-5分，一般：0.1-3分，不符合或不提供的不得分。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lastRenderedPageBreak/>
              <w:t>5</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widowControl/>
              <w:jc w:val="center"/>
              <w:rPr>
                <w:szCs w:val="21"/>
              </w:rPr>
            </w:pPr>
            <w:r w:rsidRPr="001409AF">
              <w:rPr>
                <w:rFonts w:ascii="宋体" w:hAnsi="宋体" w:hint="eastAsia"/>
              </w:rPr>
              <w:t>培训及合理化建议（8分）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E21F60">
            <w:pPr>
              <w:rPr>
                <w:szCs w:val="21"/>
              </w:rPr>
            </w:pPr>
            <w:r w:rsidRPr="001409AF">
              <w:rPr>
                <w:rFonts w:ascii="宋体" w:hAnsi="宋体" w:hint="eastAsia"/>
              </w:rPr>
              <w:t>根据提供相应产品的培训，培训方案、时间、内容、地点、人员数及合理化建议、服务质量用户反映等情况由评委进行分析比较、评议打分。优：</w:t>
            </w:r>
            <w:r w:rsidR="00E21F60" w:rsidRPr="001409AF">
              <w:rPr>
                <w:rFonts w:ascii="宋体" w:hAnsi="宋体" w:hint="eastAsia"/>
              </w:rPr>
              <w:t>6</w:t>
            </w:r>
            <w:r w:rsidRPr="001409AF">
              <w:rPr>
                <w:rFonts w:ascii="宋体" w:hAnsi="宋体" w:hint="eastAsia"/>
              </w:rPr>
              <w:t>.1-</w:t>
            </w:r>
            <w:r w:rsidR="00E21F60" w:rsidRPr="001409AF">
              <w:rPr>
                <w:rFonts w:ascii="宋体" w:hAnsi="宋体" w:hint="eastAsia"/>
              </w:rPr>
              <w:t>8</w:t>
            </w:r>
            <w:r w:rsidRPr="001409AF">
              <w:rPr>
                <w:rFonts w:ascii="宋体" w:hAnsi="宋体" w:hint="eastAsia"/>
              </w:rPr>
              <w:t>分，良：</w:t>
            </w:r>
            <w:r w:rsidR="00E21F60" w:rsidRPr="001409AF">
              <w:rPr>
                <w:rFonts w:ascii="宋体" w:hAnsi="宋体" w:hint="eastAsia"/>
              </w:rPr>
              <w:t>3</w:t>
            </w:r>
            <w:r w:rsidRPr="001409AF">
              <w:rPr>
                <w:rFonts w:ascii="宋体" w:hAnsi="宋体" w:hint="eastAsia"/>
              </w:rPr>
              <w:t>.1-</w:t>
            </w:r>
            <w:r w:rsidR="00E21F60" w:rsidRPr="001409AF">
              <w:rPr>
                <w:rFonts w:ascii="宋体" w:hAnsi="宋体" w:hint="eastAsia"/>
              </w:rPr>
              <w:t>6</w:t>
            </w:r>
            <w:r w:rsidRPr="001409AF">
              <w:rPr>
                <w:rFonts w:ascii="宋体" w:hAnsi="宋体" w:hint="eastAsia"/>
              </w:rPr>
              <w:t>分，一般：0.1-</w:t>
            </w:r>
            <w:r w:rsidR="00E21F60" w:rsidRPr="001409AF">
              <w:rPr>
                <w:rFonts w:ascii="宋体" w:hAnsi="宋体" w:hint="eastAsia"/>
              </w:rPr>
              <w:t>3</w:t>
            </w:r>
            <w:r w:rsidRPr="001409AF">
              <w:rPr>
                <w:rFonts w:ascii="宋体" w:hAnsi="宋体" w:hint="eastAsia"/>
              </w:rPr>
              <w:t>分，不符合或不提供的不得分。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rFonts w:hint="eastAsia"/>
                <w:szCs w:val="21"/>
              </w:rPr>
              <w:t>6</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widowControl/>
              <w:jc w:val="center"/>
              <w:rPr>
                <w:rFonts w:ascii="宋体" w:hAnsi="宋体"/>
              </w:rPr>
            </w:pPr>
            <w:r w:rsidRPr="001409AF">
              <w:rPr>
                <w:rFonts w:ascii="宋体" w:hAnsi="宋体" w:hint="eastAsia"/>
              </w:rPr>
              <w:t>优惠措施</w:t>
            </w:r>
          </w:p>
          <w:p w:rsidR="00312315" w:rsidRPr="001409AF" w:rsidRDefault="00312315" w:rsidP="00312315">
            <w:pPr>
              <w:jc w:val="center"/>
              <w:rPr>
                <w:szCs w:val="21"/>
              </w:rPr>
            </w:pPr>
            <w:r w:rsidRPr="001409AF">
              <w:rPr>
                <w:rFonts w:ascii="宋体" w:hAnsi="宋体" w:hint="eastAsia"/>
              </w:rPr>
              <w:t>（</w:t>
            </w:r>
            <w:r w:rsidRPr="001409AF">
              <w:rPr>
                <w:rFonts w:ascii="宋体" w:hAnsi="宋体"/>
              </w:rPr>
              <w:t>8</w:t>
            </w:r>
            <w:r w:rsidRPr="001409AF">
              <w:rPr>
                <w:rFonts w:ascii="宋体" w:hAnsi="宋体" w:hint="eastAsia"/>
              </w:rPr>
              <w:t>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widowControl/>
              <w:rPr>
                <w:rFonts w:ascii="宋体" w:hAnsi="宋体"/>
              </w:rPr>
            </w:pPr>
            <w:r w:rsidRPr="001409AF">
              <w:rPr>
                <w:rFonts w:ascii="宋体" w:hAnsi="宋体" w:hint="eastAsia"/>
              </w:rPr>
              <w:t>1.</w:t>
            </w:r>
            <w:r w:rsidRPr="001409AF">
              <w:t>质保在满足标书基础上每增加一年得</w:t>
            </w:r>
            <w:r w:rsidRPr="001409AF">
              <w:t> 2 </w:t>
            </w:r>
            <w:r w:rsidRPr="001409AF">
              <w:t>分，最高得</w:t>
            </w:r>
            <w:r w:rsidRPr="001409AF">
              <w:t>6</w:t>
            </w:r>
            <w:r w:rsidRPr="001409AF">
              <w:t>分</w:t>
            </w:r>
            <w:r w:rsidRPr="001409AF">
              <w:rPr>
                <w:szCs w:val="21"/>
              </w:rPr>
              <w:t>。</w:t>
            </w:r>
          </w:p>
          <w:p w:rsidR="00312315" w:rsidRPr="001409AF" w:rsidRDefault="00312315" w:rsidP="00312315">
            <w:r w:rsidRPr="001409AF">
              <w:rPr>
                <w:rFonts w:ascii="宋体" w:hAnsi="宋体" w:hint="eastAsia"/>
              </w:rPr>
              <w:t>2.升级服务：软件提供一年免费升级服务得1分，二年得1.5分，三年得2分，否则不得分。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rFonts w:hint="eastAsia"/>
                <w:szCs w:val="21"/>
              </w:rPr>
              <w:t>7</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spacing w:line="440" w:lineRule="exact"/>
              <w:jc w:val="center"/>
              <w:rPr>
                <w:rFonts w:ascii="宋体" w:hAnsi="宋体"/>
                <w:sz w:val="22"/>
                <w:szCs w:val="22"/>
              </w:rPr>
            </w:pPr>
            <w:r w:rsidRPr="001409AF">
              <w:rPr>
                <w:rFonts w:ascii="宋体" w:hAnsi="宋体" w:hint="eastAsia"/>
                <w:sz w:val="22"/>
                <w:szCs w:val="22"/>
              </w:rPr>
              <w:t>标书质量</w:t>
            </w:r>
          </w:p>
          <w:p w:rsidR="00312315" w:rsidRPr="001409AF" w:rsidRDefault="00312315" w:rsidP="00312315">
            <w:pPr>
              <w:jc w:val="center"/>
              <w:rPr>
                <w:szCs w:val="21"/>
              </w:rPr>
            </w:pPr>
            <w:r w:rsidRPr="001409AF">
              <w:rPr>
                <w:rFonts w:ascii="宋体" w:hAnsi="宋体" w:hint="eastAsia"/>
                <w:sz w:val="22"/>
                <w:szCs w:val="22"/>
              </w:rPr>
              <w:t>（5分）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r w:rsidRPr="001409AF">
              <w:rPr>
                <w:rFonts w:hint="eastAsia"/>
                <w:bCs/>
                <w:iCs/>
                <w:sz w:val="22"/>
                <w:szCs w:val="22"/>
              </w:rPr>
              <w:t>投标文件制作条理清晰、易查、完整性等进行比较打分。</w:t>
            </w:r>
            <w:r w:rsidRPr="001409AF">
              <w:rPr>
                <w:rFonts w:ascii="宋体" w:hAnsi="宋体"/>
                <w:bCs/>
                <w:iCs/>
                <w:sz w:val="22"/>
                <w:szCs w:val="22"/>
              </w:rPr>
              <w:t>优</w:t>
            </w:r>
            <w:r w:rsidRPr="001409AF">
              <w:rPr>
                <w:rFonts w:ascii="宋体" w:hAnsi="宋体" w:hint="eastAsia"/>
                <w:bCs/>
                <w:iCs/>
                <w:sz w:val="22"/>
                <w:szCs w:val="22"/>
              </w:rPr>
              <w:t>：3.1</w:t>
            </w:r>
            <w:r w:rsidRPr="001409AF">
              <w:rPr>
                <w:rFonts w:ascii="宋体" w:hAnsi="宋体"/>
                <w:bCs/>
                <w:iCs/>
                <w:sz w:val="22"/>
                <w:szCs w:val="22"/>
              </w:rPr>
              <w:t>-</w:t>
            </w:r>
            <w:r w:rsidRPr="001409AF">
              <w:rPr>
                <w:rFonts w:ascii="宋体" w:hAnsi="宋体" w:hint="eastAsia"/>
                <w:bCs/>
                <w:iCs/>
                <w:sz w:val="22"/>
                <w:szCs w:val="22"/>
              </w:rPr>
              <w:t>5</w:t>
            </w:r>
            <w:r w:rsidRPr="001409AF">
              <w:rPr>
                <w:rFonts w:ascii="宋体" w:hAnsi="宋体"/>
                <w:bCs/>
                <w:iCs/>
                <w:sz w:val="22"/>
                <w:szCs w:val="22"/>
              </w:rPr>
              <w:t>分，良</w:t>
            </w:r>
            <w:r w:rsidRPr="001409AF">
              <w:rPr>
                <w:rFonts w:ascii="宋体" w:hAnsi="宋体" w:hint="eastAsia"/>
                <w:bCs/>
                <w:iCs/>
                <w:sz w:val="22"/>
                <w:szCs w:val="22"/>
              </w:rPr>
              <w:t>：1.1</w:t>
            </w:r>
            <w:r w:rsidRPr="001409AF">
              <w:rPr>
                <w:rFonts w:ascii="宋体" w:hAnsi="宋体"/>
                <w:bCs/>
                <w:iCs/>
                <w:sz w:val="22"/>
                <w:szCs w:val="22"/>
              </w:rPr>
              <w:t>-</w:t>
            </w:r>
            <w:r w:rsidRPr="001409AF">
              <w:rPr>
                <w:rFonts w:ascii="宋体" w:hAnsi="宋体" w:hint="eastAsia"/>
                <w:bCs/>
                <w:iCs/>
                <w:sz w:val="22"/>
                <w:szCs w:val="22"/>
              </w:rPr>
              <w:t>3</w:t>
            </w:r>
            <w:r w:rsidRPr="001409AF">
              <w:rPr>
                <w:rFonts w:ascii="宋体" w:hAnsi="宋体"/>
                <w:bCs/>
                <w:iCs/>
                <w:sz w:val="22"/>
                <w:szCs w:val="22"/>
              </w:rPr>
              <w:t>分，一般</w:t>
            </w:r>
            <w:r w:rsidRPr="001409AF">
              <w:rPr>
                <w:rFonts w:ascii="宋体" w:hAnsi="宋体" w:hint="eastAsia"/>
                <w:bCs/>
                <w:iCs/>
                <w:sz w:val="22"/>
                <w:szCs w:val="22"/>
              </w:rPr>
              <w:t>：0</w:t>
            </w:r>
            <w:r w:rsidRPr="001409AF">
              <w:rPr>
                <w:rFonts w:ascii="宋体" w:hAnsi="宋体"/>
                <w:bCs/>
                <w:iCs/>
                <w:sz w:val="22"/>
                <w:szCs w:val="22"/>
              </w:rPr>
              <w:t>-</w:t>
            </w:r>
            <w:r w:rsidRPr="001409AF">
              <w:rPr>
                <w:rFonts w:ascii="宋体" w:hAnsi="宋体" w:hint="eastAsia"/>
                <w:bCs/>
                <w:iCs/>
                <w:sz w:val="22"/>
                <w:szCs w:val="22"/>
              </w:rPr>
              <w:t>1</w:t>
            </w:r>
            <w:r w:rsidRPr="001409AF">
              <w:rPr>
                <w:rFonts w:ascii="宋体" w:hAnsi="宋体"/>
                <w:bCs/>
                <w:iCs/>
                <w:sz w:val="22"/>
                <w:szCs w:val="22"/>
              </w:rPr>
              <w:t>分</w:t>
            </w:r>
            <w:r w:rsidRPr="001409AF">
              <w:rPr>
                <w:rFonts w:ascii="宋体" w:hAnsi="宋体" w:hint="eastAsia"/>
                <w:bCs/>
                <w:iCs/>
                <w:sz w:val="22"/>
                <w:szCs w:val="22"/>
              </w:rPr>
              <w:t>。</w:t>
            </w:r>
          </w:p>
        </w:tc>
      </w:tr>
    </w:tbl>
    <w:p w:rsidR="00312315" w:rsidRPr="001409AF" w:rsidRDefault="00312315" w:rsidP="00312315">
      <w:pPr>
        <w:autoSpaceDE w:val="0"/>
        <w:autoSpaceDN w:val="0"/>
        <w:adjustRightInd w:val="0"/>
        <w:spacing w:after="120"/>
        <w:rPr>
          <w:rFonts w:ascii="仿宋_GB2312" w:hAnsi="宋体" w:cs="仿宋_GB2312"/>
          <w:b/>
          <w:bCs/>
          <w:kern w:val="0"/>
          <w:sz w:val="24"/>
          <w:szCs w:val="21"/>
        </w:rPr>
      </w:pPr>
      <w:r w:rsidRPr="001409AF">
        <w:rPr>
          <w:rFonts w:ascii="仿宋_GB2312" w:hAnsi="宋体" w:cs="仿宋_GB2312"/>
          <w:b/>
          <w:bCs/>
          <w:kern w:val="0"/>
          <w:sz w:val="24"/>
          <w:szCs w:val="21"/>
          <w:bdr w:val="single" w:sz="4" w:space="0" w:color="auto"/>
        </w:rPr>
        <w:t>0</w:t>
      </w:r>
      <w:r w:rsidRPr="001409AF">
        <w:rPr>
          <w:rFonts w:ascii="仿宋_GB2312" w:hAnsi="宋体" w:cs="仿宋_GB2312" w:hint="eastAsia"/>
          <w:b/>
          <w:bCs/>
          <w:kern w:val="0"/>
          <w:sz w:val="24"/>
          <w:szCs w:val="21"/>
          <w:bdr w:val="single" w:sz="4" w:space="0" w:color="auto"/>
        </w:rPr>
        <w:t>2</w:t>
      </w:r>
      <w:r w:rsidRPr="001409AF">
        <w:rPr>
          <w:rFonts w:ascii="仿宋_GB2312" w:hAnsi="宋体" w:cs="仿宋_GB2312"/>
          <w:b/>
          <w:bCs/>
          <w:kern w:val="0"/>
          <w:sz w:val="24"/>
          <w:szCs w:val="21"/>
        </w:rPr>
        <w:t>标</w:t>
      </w:r>
      <w:r w:rsidRPr="001409AF">
        <w:rPr>
          <w:rFonts w:ascii="仿宋_GB2312" w:hAnsi="宋体" w:cs="仿宋_GB2312" w:hint="eastAsia"/>
          <w:b/>
          <w:bCs/>
          <w:kern w:val="0"/>
          <w:sz w:val="24"/>
          <w:szCs w:val="21"/>
        </w:rPr>
        <w:t>商务技术分（</w:t>
      </w:r>
      <w:r w:rsidRPr="001409AF">
        <w:rPr>
          <w:rFonts w:ascii="仿宋_GB2312" w:hAnsi="宋体" w:cs="仿宋_GB2312" w:hint="eastAsia"/>
          <w:b/>
          <w:bCs/>
          <w:kern w:val="0"/>
          <w:sz w:val="24"/>
          <w:szCs w:val="21"/>
        </w:rPr>
        <w:t>70</w:t>
      </w:r>
      <w:r w:rsidRPr="001409AF">
        <w:rPr>
          <w:rFonts w:ascii="仿宋_GB2312" w:hAnsi="宋体" w:cs="仿宋_GB2312" w:hint="eastAsia"/>
          <w:b/>
          <w:bCs/>
          <w:kern w:val="0"/>
          <w:sz w:val="24"/>
          <w:szCs w:val="21"/>
        </w:rPr>
        <w:t>分）</w:t>
      </w:r>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6"/>
        <w:gridCol w:w="1874"/>
        <w:gridCol w:w="5906"/>
      </w:tblGrid>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bCs/>
                <w:szCs w:val="21"/>
              </w:rPr>
            </w:pPr>
            <w:r w:rsidRPr="001409AF">
              <w:rPr>
                <w:bCs/>
                <w:szCs w:val="21"/>
              </w:rPr>
              <w:t>序号</w:t>
            </w:r>
          </w:p>
        </w:tc>
        <w:tc>
          <w:tcPr>
            <w:tcW w:w="1874" w:type="dxa"/>
            <w:tcBorders>
              <w:top w:val="single" w:sz="4" w:space="0" w:color="auto"/>
              <w:left w:val="single" w:sz="4" w:space="0" w:color="auto"/>
              <w:bottom w:val="single" w:sz="4" w:space="0" w:color="auto"/>
              <w:right w:val="single" w:sz="4" w:space="0" w:color="auto"/>
            </w:tcBorders>
            <w:noWrap/>
          </w:tcPr>
          <w:p w:rsidR="00312315" w:rsidRPr="001409AF" w:rsidRDefault="00312315" w:rsidP="00312315">
            <w:pPr>
              <w:rPr>
                <w:bCs/>
                <w:szCs w:val="21"/>
              </w:rPr>
            </w:pPr>
            <w:r w:rsidRPr="001409AF">
              <w:rPr>
                <w:bCs/>
                <w:szCs w:val="21"/>
              </w:rPr>
              <w:t>项目</w:t>
            </w:r>
          </w:p>
        </w:tc>
        <w:tc>
          <w:tcPr>
            <w:tcW w:w="5906" w:type="dxa"/>
            <w:tcBorders>
              <w:top w:val="single" w:sz="4" w:space="0" w:color="auto"/>
              <w:left w:val="single" w:sz="4" w:space="0" w:color="auto"/>
              <w:bottom w:val="single" w:sz="4" w:space="0" w:color="auto"/>
              <w:right w:val="single" w:sz="4" w:space="0" w:color="auto"/>
            </w:tcBorders>
            <w:noWrap/>
          </w:tcPr>
          <w:p w:rsidR="00312315" w:rsidRPr="001409AF" w:rsidRDefault="00312315" w:rsidP="00312315">
            <w:pPr>
              <w:rPr>
                <w:bCs/>
                <w:szCs w:val="21"/>
              </w:rPr>
            </w:pPr>
            <w:r w:rsidRPr="001409AF">
              <w:rPr>
                <w:bCs/>
                <w:szCs w:val="21"/>
              </w:rPr>
              <w:t>评分要求</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t>1</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t>基本分部分</w:t>
            </w:r>
          </w:p>
          <w:p w:rsidR="00312315" w:rsidRPr="001409AF" w:rsidRDefault="00312315" w:rsidP="00312315">
            <w:pPr>
              <w:jc w:val="center"/>
              <w:rPr>
                <w:szCs w:val="21"/>
              </w:rPr>
            </w:pPr>
            <w:r w:rsidRPr="001409AF">
              <w:rPr>
                <w:szCs w:val="21"/>
              </w:rPr>
              <w:t>（</w:t>
            </w:r>
            <w:r w:rsidRPr="001409AF">
              <w:rPr>
                <w:rFonts w:hint="eastAsia"/>
                <w:szCs w:val="21"/>
              </w:rPr>
              <w:t>25</w:t>
            </w:r>
            <w:r w:rsidRPr="001409AF">
              <w:rPr>
                <w:szCs w:val="21"/>
              </w:rPr>
              <w:t>分）</w:t>
            </w:r>
          </w:p>
        </w:tc>
        <w:tc>
          <w:tcPr>
            <w:tcW w:w="5906" w:type="dxa"/>
            <w:tcBorders>
              <w:top w:val="single" w:sz="4" w:space="0" w:color="auto"/>
              <w:left w:val="single" w:sz="4" w:space="0" w:color="auto"/>
              <w:bottom w:val="single" w:sz="4" w:space="0" w:color="auto"/>
              <w:right w:val="single" w:sz="4" w:space="0" w:color="auto"/>
            </w:tcBorders>
            <w:noWrap/>
          </w:tcPr>
          <w:p w:rsidR="00312315" w:rsidRPr="001409AF" w:rsidRDefault="00312315" w:rsidP="00312315">
            <w:pPr>
              <w:rPr>
                <w:szCs w:val="21"/>
              </w:rPr>
            </w:pPr>
            <w:r w:rsidRPr="001409AF">
              <w:rPr>
                <w:rFonts w:ascii="仿宋" w:eastAsia="仿宋" w:hAnsi="仿宋" w:cs="仿宋" w:hint="eastAsia"/>
              </w:rPr>
              <w:t>技术参数满足招标文件要求</w:t>
            </w:r>
            <w:r w:rsidRPr="001409AF">
              <w:rPr>
                <w:rFonts w:ascii="仿宋" w:eastAsia="仿宋" w:hAnsi="仿宋" w:cs="仿宋" w:hint="eastAsia"/>
                <w:szCs w:val="21"/>
              </w:rPr>
              <w:t>的得25分</w:t>
            </w:r>
            <w:r w:rsidRPr="001409AF">
              <w:rPr>
                <w:rFonts w:ascii="仿宋" w:eastAsia="仿宋" w:hAnsi="仿宋" w:cs="仿宋" w:hint="eastAsia"/>
              </w:rPr>
              <w:t>，其中打“★”号的性能指标必须满足，如有负偏离作无效标处理，打“▲”号的性能指标每负偏离一项扣 4 分，其他项指标每负偏离一项扣 2 分，扣完为止</w:t>
            </w:r>
            <w:r w:rsidRPr="001409AF">
              <w:rPr>
                <w:rFonts w:ascii="仿宋" w:eastAsia="仿宋" w:hAnsi="仿宋" w:cs="仿宋" w:hint="eastAsia"/>
                <w:szCs w:val="21"/>
              </w:rPr>
              <w:t>。</w:t>
            </w:r>
            <w:r w:rsidRPr="001409AF">
              <w:rPr>
                <w:rFonts w:ascii="仿宋_GB2312" w:eastAsia="仿宋_GB2312" w:hint="eastAsia"/>
                <w:szCs w:val="21"/>
              </w:rPr>
              <w:t>若负偏离达到5个及以上的按重大偏离处理。非量化类的，若是功能一样，表述方式不一样则为符合，量化类的由评委视情况讨论决定。</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t>2</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t>知名度、认可度、产品升级创新等</w:t>
            </w:r>
            <w:r w:rsidRPr="001409AF">
              <w:rPr>
                <w:szCs w:val="21"/>
              </w:rPr>
              <w:t>（</w:t>
            </w:r>
            <w:r w:rsidRPr="001409AF">
              <w:rPr>
                <w:rFonts w:hint="eastAsia"/>
                <w:szCs w:val="21"/>
              </w:rPr>
              <w:t>8</w:t>
            </w:r>
            <w:r w:rsidRPr="001409AF">
              <w:rPr>
                <w:szCs w:val="21"/>
              </w:rPr>
              <w:t>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rPr>
                <w:szCs w:val="21"/>
              </w:rPr>
            </w:pPr>
            <w:r w:rsidRPr="001409AF">
              <w:t>根据招标文件中的基本技术要求、产品清单，以及投标</w:t>
            </w:r>
            <w:r w:rsidRPr="001409AF">
              <w:rPr>
                <w:rFonts w:hint="eastAsia"/>
              </w:rPr>
              <w:t>人</w:t>
            </w:r>
            <w:r w:rsidRPr="001409AF">
              <w:t>提供的方案的技术响应情况，对所投产品的品牌性能、知名度、美誉度等方面进行评价。</w:t>
            </w:r>
            <w:r w:rsidRPr="001409AF">
              <w:br/>
            </w:r>
            <w:r w:rsidRPr="001409AF">
              <w:t>一般（</w:t>
            </w:r>
            <w:r w:rsidRPr="001409AF">
              <w:t> 0 </w:t>
            </w:r>
            <w:r w:rsidRPr="001409AF">
              <w:rPr>
                <w:rFonts w:hint="eastAsia"/>
              </w:rPr>
              <w:t>-2</w:t>
            </w:r>
            <w:r w:rsidRPr="001409AF">
              <w:t>分，）良（</w:t>
            </w:r>
            <w:r w:rsidRPr="001409AF">
              <w:rPr>
                <w:rFonts w:hint="eastAsia"/>
              </w:rPr>
              <w:t>2.1</w:t>
            </w:r>
            <w:r w:rsidRPr="001409AF">
              <w:t> -</w:t>
            </w:r>
            <w:r w:rsidRPr="001409AF">
              <w:rPr>
                <w:rFonts w:hint="eastAsia"/>
              </w:rPr>
              <w:t>5</w:t>
            </w:r>
            <w:r w:rsidRPr="001409AF">
              <w:t> </w:t>
            </w:r>
            <w:r w:rsidRPr="001409AF">
              <w:t>分），优（</w:t>
            </w:r>
            <w:r w:rsidRPr="001409AF">
              <w:rPr>
                <w:rFonts w:hint="eastAsia"/>
              </w:rPr>
              <w:t>5.1</w:t>
            </w:r>
            <w:r w:rsidRPr="001409AF">
              <w:t>-</w:t>
            </w:r>
            <w:r w:rsidRPr="001409AF">
              <w:rPr>
                <w:rFonts w:hint="eastAsia"/>
              </w:rPr>
              <w:t>8</w:t>
            </w:r>
            <w:r w:rsidRPr="001409AF">
              <w:t> </w:t>
            </w:r>
            <w:r w:rsidRPr="001409AF">
              <w:t>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t>3</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pPr>
            <w:r w:rsidRPr="001409AF">
              <w:rPr>
                <w:rFonts w:hint="eastAsia"/>
              </w:rPr>
              <w:t>合同案例</w:t>
            </w:r>
          </w:p>
          <w:p w:rsidR="00312315" w:rsidRPr="001409AF" w:rsidRDefault="00312315" w:rsidP="00312315">
            <w:pPr>
              <w:jc w:val="center"/>
              <w:rPr>
                <w:szCs w:val="21"/>
              </w:rPr>
            </w:pPr>
            <w:r w:rsidRPr="001409AF">
              <w:rPr>
                <w:szCs w:val="21"/>
              </w:rPr>
              <w:t>（</w:t>
            </w:r>
            <w:r w:rsidRPr="001409AF">
              <w:rPr>
                <w:rFonts w:hint="eastAsia"/>
                <w:color w:val="FF0000"/>
                <w:szCs w:val="21"/>
              </w:rPr>
              <w:t>8</w:t>
            </w:r>
            <w:r w:rsidRPr="001409AF">
              <w:rPr>
                <w:szCs w:val="21"/>
              </w:rPr>
              <w:t>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rPr>
                <w:szCs w:val="21"/>
              </w:rPr>
            </w:pPr>
            <w:r w:rsidRPr="001409AF">
              <w:rPr>
                <w:rFonts w:ascii="宋体" w:hAnsi="宋体" w:hint="eastAsia"/>
              </w:rPr>
              <w:t>提供近2017年1月1日至今承接过同类项目案例，每个得2分，最高得8分。提供合同复印件加盖投标人公章，不提供不得分。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rFonts w:hint="eastAsia"/>
                <w:szCs w:val="21"/>
              </w:rPr>
              <w:t>4</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widowControl/>
              <w:jc w:val="center"/>
            </w:pPr>
            <w:r w:rsidRPr="001409AF">
              <w:rPr>
                <w:rFonts w:ascii="宋体" w:hAnsi="宋体" w:hint="eastAsia"/>
              </w:rPr>
              <w:t>设备稳定性、先进性（8分）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rPr>
                <w:rFonts w:ascii="宋体" w:hAnsi="宋体"/>
              </w:rPr>
            </w:pPr>
            <w:r w:rsidRPr="001409AF">
              <w:rPr>
                <w:rFonts w:ascii="宋体" w:hAnsi="宋体" w:hint="eastAsia"/>
              </w:rPr>
              <w:t>根据投标设备的技术先进性、易用性、稳定性进行评价，考虑所投产品的成熟性、用户认可度等方面由评委进行分析比较、评议打分。优：5.1-8分，良：3.1-5分，一般：0.1-3分，不符合或不提供的不得分。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t>5</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widowControl/>
              <w:jc w:val="center"/>
              <w:rPr>
                <w:szCs w:val="21"/>
              </w:rPr>
            </w:pPr>
            <w:r w:rsidRPr="001409AF">
              <w:rPr>
                <w:rFonts w:ascii="宋体" w:hAnsi="宋体" w:hint="eastAsia"/>
              </w:rPr>
              <w:t>培训及合理化建议（8分）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rPr>
                <w:szCs w:val="21"/>
              </w:rPr>
            </w:pPr>
            <w:r w:rsidRPr="001409AF">
              <w:rPr>
                <w:rFonts w:ascii="宋体" w:hAnsi="宋体" w:hint="eastAsia"/>
              </w:rPr>
              <w:t>根据提供相应产品的培训，培训方案、时间、内容、地点、人员数及合理化建议、服务质量用户反映等情况由评委进行分析比较、评议打分。优：</w:t>
            </w:r>
            <w:r w:rsidR="001409AF" w:rsidRPr="001409AF">
              <w:rPr>
                <w:rFonts w:ascii="宋体" w:hAnsi="宋体" w:hint="eastAsia"/>
              </w:rPr>
              <w:t>6</w:t>
            </w:r>
            <w:r w:rsidRPr="001409AF">
              <w:rPr>
                <w:rFonts w:ascii="宋体" w:hAnsi="宋体" w:hint="eastAsia"/>
              </w:rPr>
              <w:t>.1-</w:t>
            </w:r>
            <w:r w:rsidR="001409AF" w:rsidRPr="001409AF">
              <w:rPr>
                <w:rFonts w:ascii="宋体" w:hAnsi="宋体" w:hint="eastAsia"/>
              </w:rPr>
              <w:t>8</w:t>
            </w:r>
            <w:r w:rsidRPr="001409AF">
              <w:rPr>
                <w:rFonts w:ascii="宋体" w:hAnsi="宋体" w:hint="eastAsia"/>
              </w:rPr>
              <w:t>分，良：</w:t>
            </w:r>
            <w:r w:rsidR="001409AF" w:rsidRPr="001409AF">
              <w:rPr>
                <w:rFonts w:ascii="宋体" w:hAnsi="宋体" w:hint="eastAsia"/>
              </w:rPr>
              <w:t>3</w:t>
            </w:r>
            <w:r w:rsidRPr="001409AF">
              <w:rPr>
                <w:rFonts w:ascii="宋体" w:hAnsi="宋体" w:hint="eastAsia"/>
              </w:rPr>
              <w:t>.1-</w:t>
            </w:r>
            <w:r w:rsidR="001409AF" w:rsidRPr="001409AF">
              <w:rPr>
                <w:rFonts w:ascii="宋体" w:hAnsi="宋体" w:hint="eastAsia"/>
              </w:rPr>
              <w:t>6</w:t>
            </w:r>
            <w:r w:rsidRPr="001409AF">
              <w:rPr>
                <w:rFonts w:ascii="宋体" w:hAnsi="宋体" w:hint="eastAsia"/>
              </w:rPr>
              <w:t>分，一般：0.1-</w:t>
            </w:r>
            <w:r w:rsidR="001409AF" w:rsidRPr="001409AF">
              <w:rPr>
                <w:rFonts w:ascii="宋体" w:hAnsi="宋体" w:hint="eastAsia"/>
              </w:rPr>
              <w:t>3</w:t>
            </w:r>
            <w:r w:rsidRPr="001409AF">
              <w:rPr>
                <w:rFonts w:ascii="宋体" w:hAnsi="宋体" w:hint="eastAsia"/>
              </w:rPr>
              <w:t>分，不符合或不提供的不得分。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rFonts w:hint="eastAsia"/>
                <w:szCs w:val="21"/>
              </w:rPr>
              <w:t>6</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widowControl/>
              <w:jc w:val="center"/>
              <w:rPr>
                <w:rFonts w:ascii="宋体" w:hAnsi="宋体"/>
              </w:rPr>
            </w:pPr>
            <w:r w:rsidRPr="001409AF">
              <w:rPr>
                <w:rFonts w:ascii="宋体" w:hAnsi="宋体" w:hint="eastAsia"/>
              </w:rPr>
              <w:t>优惠措施</w:t>
            </w:r>
          </w:p>
          <w:p w:rsidR="00312315" w:rsidRPr="001409AF" w:rsidRDefault="00312315" w:rsidP="00312315">
            <w:pPr>
              <w:jc w:val="center"/>
              <w:rPr>
                <w:szCs w:val="21"/>
              </w:rPr>
            </w:pPr>
            <w:r w:rsidRPr="001409AF">
              <w:rPr>
                <w:rFonts w:ascii="宋体" w:hAnsi="宋体" w:hint="eastAsia"/>
              </w:rPr>
              <w:t>（</w:t>
            </w:r>
            <w:r w:rsidRPr="001409AF">
              <w:rPr>
                <w:rFonts w:ascii="宋体" w:hAnsi="宋体"/>
              </w:rPr>
              <w:t>8</w:t>
            </w:r>
            <w:r w:rsidRPr="001409AF">
              <w:rPr>
                <w:rFonts w:ascii="宋体" w:hAnsi="宋体" w:hint="eastAsia"/>
              </w:rPr>
              <w:t>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widowControl/>
              <w:rPr>
                <w:rFonts w:ascii="宋体" w:hAnsi="宋体"/>
              </w:rPr>
            </w:pPr>
            <w:r w:rsidRPr="001409AF">
              <w:rPr>
                <w:rFonts w:ascii="宋体" w:hAnsi="宋体" w:hint="eastAsia"/>
              </w:rPr>
              <w:t>1.</w:t>
            </w:r>
            <w:r w:rsidRPr="001409AF">
              <w:t>质保在满足标书基础上每增加一年得</w:t>
            </w:r>
            <w:r w:rsidRPr="001409AF">
              <w:t> 2 </w:t>
            </w:r>
            <w:r w:rsidRPr="001409AF">
              <w:t>分，最高得</w:t>
            </w:r>
            <w:r w:rsidRPr="001409AF">
              <w:t>6</w:t>
            </w:r>
            <w:r w:rsidRPr="001409AF">
              <w:t>分</w:t>
            </w:r>
            <w:r w:rsidRPr="001409AF">
              <w:rPr>
                <w:szCs w:val="21"/>
              </w:rPr>
              <w:t>。</w:t>
            </w:r>
          </w:p>
          <w:p w:rsidR="00312315" w:rsidRPr="001409AF" w:rsidRDefault="00312315" w:rsidP="00312315">
            <w:r w:rsidRPr="001409AF">
              <w:rPr>
                <w:rFonts w:ascii="宋体" w:hAnsi="宋体" w:hint="eastAsia"/>
              </w:rPr>
              <w:t>2.升级服务：软件提供一年免费升级服务得1分，二年得1.5分，三年得2分，否则不得分。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rFonts w:hint="eastAsia"/>
                <w:szCs w:val="21"/>
              </w:rPr>
              <w:t>7</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spacing w:line="440" w:lineRule="exact"/>
              <w:jc w:val="center"/>
              <w:rPr>
                <w:rFonts w:ascii="宋体" w:hAnsi="宋体"/>
                <w:sz w:val="22"/>
                <w:szCs w:val="22"/>
              </w:rPr>
            </w:pPr>
            <w:r w:rsidRPr="001409AF">
              <w:rPr>
                <w:rFonts w:ascii="宋体" w:hAnsi="宋体" w:hint="eastAsia"/>
                <w:sz w:val="22"/>
                <w:szCs w:val="22"/>
              </w:rPr>
              <w:t>标书质量</w:t>
            </w:r>
          </w:p>
          <w:p w:rsidR="00312315" w:rsidRPr="001409AF" w:rsidRDefault="00312315" w:rsidP="00312315">
            <w:pPr>
              <w:jc w:val="center"/>
              <w:rPr>
                <w:szCs w:val="21"/>
              </w:rPr>
            </w:pPr>
            <w:r w:rsidRPr="001409AF">
              <w:rPr>
                <w:rFonts w:ascii="宋体" w:hAnsi="宋体" w:hint="eastAsia"/>
                <w:sz w:val="22"/>
                <w:szCs w:val="22"/>
              </w:rPr>
              <w:t>（5分）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r w:rsidRPr="001409AF">
              <w:rPr>
                <w:rFonts w:hint="eastAsia"/>
                <w:bCs/>
                <w:iCs/>
                <w:sz w:val="22"/>
                <w:szCs w:val="22"/>
              </w:rPr>
              <w:t>投标文件制作条理清晰、易查、完整性等进行比较打分。</w:t>
            </w:r>
            <w:r w:rsidRPr="001409AF">
              <w:rPr>
                <w:rFonts w:ascii="宋体" w:hAnsi="宋体"/>
                <w:bCs/>
                <w:iCs/>
                <w:sz w:val="22"/>
                <w:szCs w:val="22"/>
              </w:rPr>
              <w:t>优</w:t>
            </w:r>
            <w:r w:rsidRPr="001409AF">
              <w:rPr>
                <w:rFonts w:ascii="宋体" w:hAnsi="宋体" w:hint="eastAsia"/>
                <w:bCs/>
                <w:iCs/>
                <w:sz w:val="22"/>
                <w:szCs w:val="22"/>
              </w:rPr>
              <w:t>：3.1</w:t>
            </w:r>
            <w:r w:rsidRPr="001409AF">
              <w:rPr>
                <w:rFonts w:ascii="宋体" w:hAnsi="宋体"/>
                <w:bCs/>
                <w:iCs/>
                <w:sz w:val="22"/>
                <w:szCs w:val="22"/>
              </w:rPr>
              <w:t>-</w:t>
            </w:r>
            <w:r w:rsidRPr="001409AF">
              <w:rPr>
                <w:rFonts w:ascii="宋体" w:hAnsi="宋体" w:hint="eastAsia"/>
                <w:bCs/>
                <w:iCs/>
                <w:sz w:val="22"/>
                <w:szCs w:val="22"/>
              </w:rPr>
              <w:t>5</w:t>
            </w:r>
            <w:r w:rsidRPr="001409AF">
              <w:rPr>
                <w:rFonts w:ascii="宋体" w:hAnsi="宋体"/>
                <w:bCs/>
                <w:iCs/>
                <w:sz w:val="22"/>
                <w:szCs w:val="22"/>
              </w:rPr>
              <w:t>分，良</w:t>
            </w:r>
            <w:r w:rsidRPr="001409AF">
              <w:rPr>
                <w:rFonts w:ascii="宋体" w:hAnsi="宋体" w:hint="eastAsia"/>
                <w:bCs/>
                <w:iCs/>
                <w:sz w:val="22"/>
                <w:szCs w:val="22"/>
              </w:rPr>
              <w:t>：1.1</w:t>
            </w:r>
            <w:r w:rsidRPr="001409AF">
              <w:rPr>
                <w:rFonts w:ascii="宋体" w:hAnsi="宋体"/>
                <w:bCs/>
                <w:iCs/>
                <w:sz w:val="22"/>
                <w:szCs w:val="22"/>
              </w:rPr>
              <w:t>-</w:t>
            </w:r>
            <w:r w:rsidRPr="001409AF">
              <w:rPr>
                <w:rFonts w:ascii="宋体" w:hAnsi="宋体" w:hint="eastAsia"/>
                <w:bCs/>
                <w:iCs/>
                <w:sz w:val="22"/>
                <w:szCs w:val="22"/>
              </w:rPr>
              <w:t>3</w:t>
            </w:r>
            <w:r w:rsidRPr="001409AF">
              <w:rPr>
                <w:rFonts w:ascii="宋体" w:hAnsi="宋体"/>
                <w:bCs/>
                <w:iCs/>
                <w:sz w:val="22"/>
                <w:szCs w:val="22"/>
              </w:rPr>
              <w:t>分，一般</w:t>
            </w:r>
            <w:r w:rsidRPr="001409AF">
              <w:rPr>
                <w:rFonts w:ascii="宋体" w:hAnsi="宋体" w:hint="eastAsia"/>
                <w:bCs/>
                <w:iCs/>
                <w:sz w:val="22"/>
                <w:szCs w:val="22"/>
              </w:rPr>
              <w:t>：0</w:t>
            </w:r>
            <w:r w:rsidRPr="001409AF">
              <w:rPr>
                <w:rFonts w:ascii="宋体" w:hAnsi="宋体"/>
                <w:bCs/>
                <w:iCs/>
                <w:sz w:val="22"/>
                <w:szCs w:val="22"/>
              </w:rPr>
              <w:t>-</w:t>
            </w:r>
            <w:r w:rsidRPr="001409AF">
              <w:rPr>
                <w:rFonts w:ascii="宋体" w:hAnsi="宋体" w:hint="eastAsia"/>
                <w:bCs/>
                <w:iCs/>
                <w:sz w:val="22"/>
                <w:szCs w:val="22"/>
              </w:rPr>
              <w:t>1</w:t>
            </w:r>
            <w:r w:rsidRPr="001409AF">
              <w:rPr>
                <w:rFonts w:ascii="宋体" w:hAnsi="宋体"/>
                <w:bCs/>
                <w:iCs/>
                <w:sz w:val="22"/>
                <w:szCs w:val="22"/>
              </w:rPr>
              <w:t>分</w:t>
            </w:r>
            <w:r w:rsidRPr="001409AF">
              <w:rPr>
                <w:rFonts w:ascii="宋体" w:hAnsi="宋体" w:hint="eastAsia"/>
                <w:bCs/>
                <w:iCs/>
                <w:sz w:val="22"/>
                <w:szCs w:val="22"/>
              </w:rPr>
              <w:t>。</w:t>
            </w:r>
          </w:p>
        </w:tc>
      </w:tr>
    </w:tbl>
    <w:p w:rsidR="00312315" w:rsidRPr="001409AF" w:rsidRDefault="00312315" w:rsidP="00312315">
      <w:pPr>
        <w:autoSpaceDE w:val="0"/>
        <w:autoSpaceDN w:val="0"/>
        <w:adjustRightInd w:val="0"/>
        <w:spacing w:after="120"/>
        <w:rPr>
          <w:rFonts w:ascii="仿宋_GB2312" w:hAnsi="宋体" w:cs="仿宋_GB2312"/>
          <w:b/>
          <w:bCs/>
          <w:kern w:val="0"/>
          <w:sz w:val="24"/>
          <w:szCs w:val="21"/>
        </w:rPr>
      </w:pPr>
      <w:r w:rsidRPr="001409AF">
        <w:rPr>
          <w:rFonts w:ascii="仿宋_GB2312" w:hAnsi="宋体" w:cs="仿宋_GB2312"/>
          <w:b/>
          <w:bCs/>
          <w:kern w:val="0"/>
          <w:sz w:val="24"/>
          <w:szCs w:val="21"/>
          <w:bdr w:val="single" w:sz="4" w:space="0" w:color="auto"/>
        </w:rPr>
        <w:t>0</w:t>
      </w:r>
      <w:r w:rsidRPr="001409AF">
        <w:rPr>
          <w:rFonts w:ascii="仿宋_GB2312" w:hAnsi="宋体" w:cs="仿宋_GB2312" w:hint="eastAsia"/>
          <w:b/>
          <w:bCs/>
          <w:kern w:val="0"/>
          <w:sz w:val="24"/>
          <w:szCs w:val="21"/>
          <w:bdr w:val="single" w:sz="4" w:space="0" w:color="auto"/>
        </w:rPr>
        <w:t>3</w:t>
      </w:r>
      <w:r w:rsidRPr="001409AF">
        <w:rPr>
          <w:rFonts w:ascii="仿宋_GB2312" w:hAnsi="宋体" w:cs="仿宋_GB2312"/>
          <w:b/>
          <w:bCs/>
          <w:kern w:val="0"/>
          <w:sz w:val="24"/>
          <w:szCs w:val="21"/>
        </w:rPr>
        <w:t>标</w:t>
      </w:r>
      <w:r w:rsidRPr="001409AF">
        <w:rPr>
          <w:rFonts w:ascii="仿宋_GB2312" w:hAnsi="宋体" w:cs="仿宋_GB2312" w:hint="eastAsia"/>
          <w:b/>
          <w:bCs/>
          <w:kern w:val="0"/>
          <w:sz w:val="24"/>
          <w:szCs w:val="21"/>
        </w:rPr>
        <w:t>商务技术分（</w:t>
      </w:r>
      <w:r w:rsidRPr="001409AF">
        <w:rPr>
          <w:rFonts w:ascii="仿宋_GB2312" w:hAnsi="宋体" w:cs="仿宋_GB2312" w:hint="eastAsia"/>
          <w:b/>
          <w:bCs/>
          <w:kern w:val="0"/>
          <w:sz w:val="24"/>
          <w:szCs w:val="21"/>
        </w:rPr>
        <w:t>70</w:t>
      </w:r>
      <w:r w:rsidRPr="001409AF">
        <w:rPr>
          <w:rFonts w:ascii="仿宋_GB2312" w:hAnsi="宋体" w:cs="仿宋_GB2312" w:hint="eastAsia"/>
          <w:b/>
          <w:bCs/>
          <w:kern w:val="0"/>
          <w:sz w:val="24"/>
          <w:szCs w:val="21"/>
        </w:rPr>
        <w:t>分）</w:t>
      </w:r>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6"/>
        <w:gridCol w:w="1874"/>
        <w:gridCol w:w="5906"/>
      </w:tblGrid>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bCs/>
                <w:szCs w:val="21"/>
              </w:rPr>
            </w:pPr>
            <w:r w:rsidRPr="001409AF">
              <w:rPr>
                <w:bCs/>
                <w:szCs w:val="21"/>
              </w:rPr>
              <w:t>序号</w:t>
            </w:r>
          </w:p>
        </w:tc>
        <w:tc>
          <w:tcPr>
            <w:tcW w:w="1874" w:type="dxa"/>
            <w:tcBorders>
              <w:top w:val="single" w:sz="4" w:space="0" w:color="auto"/>
              <w:left w:val="single" w:sz="4" w:space="0" w:color="auto"/>
              <w:bottom w:val="single" w:sz="4" w:space="0" w:color="auto"/>
              <w:right w:val="single" w:sz="4" w:space="0" w:color="auto"/>
            </w:tcBorders>
            <w:noWrap/>
          </w:tcPr>
          <w:p w:rsidR="00312315" w:rsidRPr="001409AF" w:rsidRDefault="00312315" w:rsidP="00312315">
            <w:pPr>
              <w:rPr>
                <w:bCs/>
                <w:szCs w:val="21"/>
              </w:rPr>
            </w:pPr>
            <w:r w:rsidRPr="001409AF">
              <w:rPr>
                <w:bCs/>
                <w:szCs w:val="21"/>
              </w:rPr>
              <w:t>项目</w:t>
            </w:r>
          </w:p>
        </w:tc>
        <w:tc>
          <w:tcPr>
            <w:tcW w:w="5906" w:type="dxa"/>
            <w:tcBorders>
              <w:top w:val="single" w:sz="4" w:space="0" w:color="auto"/>
              <w:left w:val="single" w:sz="4" w:space="0" w:color="auto"/>
              <w:bottom w:val="single" w:sz="4" w:space="0" w:color="auto"/>
              <w:right w:val="single" w:sz="4" w:space="0" w:color="auto"/>
            </w:tcBorders>
            <w:noWrap/>
          </w:tcPr>
          <w:p w:rsidR="00312315" w:rsidRPr="001409AF" w:rsidRDefault="00312315" w:rsidP="00312315">
            <w:pPr>
              <w:rPr>
                <w:bCs/>
                <w:szCs w:val="21"/>
              </w:rPr>
            </w:pPr>
            <w:r w:rsidRPr="001409AF">
              <w:rPr>
                <w:bCs/>
                <w:szCs w:val="21"/>
              </w:rPr>
              <w:t>评分要求</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t>1</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t>基本分部分</w:t>
            </w:r>
          </w:p>
          <w:p w:rsidR="00312315" w:rsidRPr="001409AF" w:rsidRDefault="00312315" w:rsidP="00312315">
            <w:pPr>
              <w:jc w:val="center"/>
              <w:rPr>
                <w:szCs w:val="21"/>
              </w:rPr>
            </w:pPr>
            <w:r w:rsidRPr="001409AF">
              <w:rPr>
                <w:szCs w:val="21"/>
              </w:rPr>
              <w:t>（</w:t>
            </w:r>
            <w:r w:rsidRPr="001409AF">
              <w:rPr>
                <w:rFonts w:hint="eastAsia"/>
                <w:color w:val="FF0000"/>
                <w:szCs w:val="21"/>
              </w:rPr>
              <w:t>25</w:t>
            </w:r>
            <w:r w:rsidRPr="001409AF">
              <w:rPr>
                <w:szCs w:val="21"/>
              </w:rPr>
              <w:t>分）</w:t>
            </w:r>
          </w:p>
        </w:tc>
        <w:tc>
          <w:tcPr>
            <w:tcW w:w="5906" w:type="dxa"/>
            <w:tcBorders>
              <w:top w:val="single" w:sz="4" w:space="0" w:color="auto"/>
              <w:left w:val="single" w:sz="4" w:space="0" w:color="auto"/>
              <w:bottom w:val="single" w:sz="4" w:space="0" w:color="auto"/>
              <w:right w:val="single" w:sz="4" w:space="0" w:color="auto"/>
            </w:tcBorders>
            <w:noWrap/>
          </w:tcPr>
          <w:p w:rsidR="00312315" w:rsidRPr="001409AF" w:rsidRDefault="00312315" w:rsidP="00312315">
            <w:pPr>
              <w:rPr>
                <w:szCs w:val="21"/>
              </w:rPr>
            </w:pPr>
            <w:r w:rsidRPr="001409AF">
              <w:rPr>
                <w:rFonts w:ascii="仿宋" w:eastAsia="仿宋" w:hAnsi="仿宋" w:cs="仿宋" w:hint="eastAsia"/>
              </w:rPr>
              <w:t>技术参数满足招标文件要求</w:t>
            </w:r>
            <w:r w:rsidRPr="001409AF">
              <w:rPr>
                <w:rFonts w:ascii="仿宋" w:eastAsia="仿宋" w:hAnsi="仿宋" w:cs="仿宋" w:hint="eastAsia"/>
                <w:szCs w:val="21"/>
              </w:rPr>
              <w:t>的得25分</w:t>
            </w:r>
            <w:r w:rsidRPr="001409AF">
              <w:rPr>
                <w:rFonts w:ascii="仿宋" w:eastAsia="仿宋" w:hAnsi="仿宋" w:cs="仿宋" w:hint="eastAsia"/>
              </w:rPr>
              <w:t>，其中打“★”号的性能指标必须满足，如有负偏离作无效标处理，打“▲”号的性能</w:t>
            </w:r>
            <w:r w:rsidRPr="001409AF">
              <w:rPr>
                <w:rFonts w:ascii="仿宋" w:eastAsia="仿宋" w:hAnsi="仿宋" w:cs="仿宋" w:hint="eastAsia"/>
              </w:rPr>
              <w:lastRenderedPageBreak/>
              <w:t>指标每负偏离一项扣 4 分，其他项指标每负偏离一项扣 2 分，扣完为止</w:t>
            </w:r>
            <w:r w:rsidRPr="001409AF">
              <w:rPr>
                <w:rFonts w:ascii="仿宋" w:eastAsia="仿宋" w:hAnsi="仿宋" w:cs="仿宋" w:hint="eastAsia"/>
                <w:szCs w:val="21"/>
              </w:rPr>
              <w:t>。</w:t>
            </w:r>
            <w:r w:rsidRPr="001409AF">
              <w:rPr>
                <w:rFonts w:ascii="仿宋_GB2312" w:eastAsia="仿宋_GB2312" w:hint="eastAsia"/>
                <w:szCs w:val="21"/>
              </w:rPr>
              <w:t>若负偏离达到5个及以上的按重大偏离处理。非量化类的，若是功能一样，表述方式不一样则为符合，量化类的由评委视情况讨论决定。</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lastRenderedPageBreak/>
              <w:t>2</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t>知名度、认可度、产品升级创新等</w:t>
            </w:r>
            <w:r w:rsidRPr="001409AF">
              <w:rPr>
                <w:szCs w:val="21"/>
              </w:rPr>
              <w:t>（</w:t>
            </w:r>
            <w:r w:rsidRPr="001409AF">
              <w:rPr>
                <w:rFonts w:hint="eastAsia"/>
                <w:color w:val="FF0000"/>
                <w:szCs w:val="21"/>
              </w:rPr>
              <w:t>6</w:t>
            </w:r>
            <w:r w:rsidRPr="001409AF">
              <w:rPr>
                <w:szCs w:val="21"/>
              </w:rPr>
              <w:t>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B9309C" w:rsidRDefault="00312315" w:rsidP="00312315">
            <w:pPr>
              <w:rPr>
                <w:szCs w:val="21"/>
              </w:rPr>
            </w:pPr>
            <w:r w:rsidRPr="00B9309C">
              <w:t>根据招标文件中的基本技术要求、产品清单，以及投标</w:t>
            </w:r>
            <w:r w:rsidRPr="00B9309C">
              <w:rPr>
                <w:rFonts w:hint="eastAsia"/>
              </w:rPr>
              <w:t>人</w:t>
            </w:r>
            <w:r w:rsidRPr="00B9309C">
              <w:t>提供的方案的技术响应情况，对所投产品的品牌性能、知名度、美誉度等方面进行评价。</w:t>
            </w:r>
            <w:r w:rsidRPr="00B9309C">
              <w:br/>
            </w:r>
            <w:r w:rsidRPr="00B9309C">
              <w:t>一般（</w:t>
            </w:r>
            <w:r w:rsidRPr="00B9309C">
              <w:t> 0 </w:t>
            </w:r>
            <w:r w:rsidRPr="00B9309C">
              <w:rPr>
                <w:rFonts w:hint="eastAsia"/>
              </w:rPr>
              <w:t>-</w:t>
            </w:r>
            <w:r w:rsidR="00B9309C" w:rsidRPr="00B9309C">
              <w:rPr>
                <w:rFonts w:hint="eastAsia"/>
              </w:rPr>
              <w:t>2.0</w:t>
            </w:r>
            <w:r w:rsidRPr="00B9309C">
              <w:t>分，）良（</w:t>
            </w:r>
            <w:r w:rsidR="00B9309C" w:rsidRPr="00B9309C">
              <w:rPr>
                <w:rFonts w:hint="eastAsia"/>
              </w:rPr>
              <w:t>2.1</w:t>
            </w:r>
            <w:r w:rsidRPr="00B9309C">
              <w:t> -</w:t>
            </w:r>
            <w:r w:rsidR="00B9309C" w:rsidRPr="00B9309C">
              <w:rPr>
                <w:rFonts w:hint="eastAsia"/>
              </w:rPr>
              <w:t>4.0</w:t>
            </w:r>
            <w:r w:rsidRPr="00B9309C">
              <w:t>分），优（</w:t>
            </w:r>
            <w:r w:rsidR="00B9309C" w:rsidRPr="00B9309C">
              <w:rPr>
                <w:rFonts w:hint="eastAsia"/>
              </w:rPr>
              <w:t>4.</w:t>
            </w:r>
            <w:r w:rsidRPr="00B9309C">
              <w:rPr>
                <w:rFonts w:hint="eastAsia"/>
              </w:rPr>
              <w:t>.1</w:t>
            </w:r>
            <w:r w:rsidR="00B9309C" w:rsidRPr="00B9309C">
              <w:t>-</w:t>
            </w:r>
            <w:r w:rsidR="00B9309C" w:rsidRPr="00B9309C">
              <w:rPr>
                <w:rFonts w:hint="eastAsia"/>
              </w:rPr>
              <w:t>6</w:t>
            </w:r>
            <w:r w:rsidRPr="00B9309C">
              <w:t>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t>3</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pPr>
            <w:r w:rsidRPr="001409AF">
              <w:t>市场占有率</w:t>
            </w:r>
          </w:p>
          <w:p w:rsidR="00312315" w:rsidRPr="001409AF" w:rsidRDefault="00312315" w:rsidP="00312315">
            <w:pPr>
              <w:jc w:val="center"/>
              <w:rPr>
                <w:szCs w:val="21"/>
              </w:rPr>
            </w:pPr>
            <w:r w:rsidRPr="001409AF">
              <w:rPr>
                <w:szCs w:val="21"/>
              </w:rPr>
              <w:t>（</w:t>
            </w:r>
            <w:r w:rsidRPr="001409AF">
              <w:rPr>
                <w:szCs w:val="21"/>
              </w:rPr>
              <w:t>6</w:t>
            </w:r>
            <w:r w:rsidRPr="001409AF">
              <w:rPr>
                <w:szCs w:val="21"/>
              </w:rPr>
              <w:t>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B9309C" w:rsidRDefault="00312315" w:rsidP="00312315">
            <w:pPr>
              <w:rPr>
                <w:szCs w:val="21"/>
              </w:rPr>
            </w:pPr>
            <w:r w:rsidRPr="00B9309C">
              <w:rPr>
                <w:rFonts w:ascii="宋体" w:hAnsi="宋体" w:hint="eastAsia"/>
              </w:rPr>
              <w:t>提供近2017年1月1日至今承接过同类项目案例，每个得2分，最高得6分。提供合同复印件加盖投标人公章，不提供不得分。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rFonts w:hint="eastAsia"/>
                <w:szCs w:val="21"/>
              </w:rPr>
              <w:t>4</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widowControl/>
              <w:jc w:val="center"/>
            </w:pPr>
            <w:r w:rsidRPr="001409AF">
              <w:rPr>
                <w:rFonts w:hint="eastAsia"/>
                <w:szCs w:val="21"/>
              </w:rPr>
              <w:t>系统演示（</w:t>
            </w:r>
            <w:r w:rsidRPr="001409AF">
              <w:rPr>
                <w:rFonts w:hint="eastAsia"/>
                <w:color w:val="FF0000"/>
                <w:szCs w:val="21"/>
              </w:rPr>
              <w:t>2</w:t>
            </w:r>
            <w:r w:rsidRPr="001409AF">
              <w:rPr>
                <w:color w:val="FF0000"/>
                <w:szCs w:val="21"/>
              </w:rPr>
              <w:t>0</w:t>
            </w:r>
            <w:r w:rsidRPr="001409AF">
              <w:rPr>
                <w:rFonts w:hint="eastAsia"/>
                <w:szCs w:val="21"/>
              </w:rPr>
              <w:t>分）</w:t>
            </w:r>
          </w:p>
        </w:tc>
        <w:tc>
          <w:tcPr>
            <w:tcW w:w="5906" w:type="dxa"/>
            <w:tcBorders>
              <w:top w:val="single" w:sz="4" w:space="0" w:color="auto"/>
              <w:left w:val="single" w:sz="4" w:space="0" w:color="auto"/>
              <w:bottom w:val="single" w:sz="4" w:space="0" w:color="auto"/>
              <w:right w:val="single" w:sz="4" w:space="0" w:color="auto"/>
            </w:tcBorders>
            <w:noWrap/>
            <w:vAlign w:val="center"/>
          </w:tcPr>
          <w:p w:rsidR="00505CCC" w:rsidRPr="00B9309C" w:rsidRDefault="00505CCC" w:rsidP="004129E3">
            <w:pPr>
              <w:spacing w:line="300" w:lineRule="exact"/>
              <w:rPr>
                <w:szCs w:val="21"/>
              </w:rPr>
            </w:pPr>
            <w:r w:rsidRPr="00B9309C">
              <w:rPr>
                <w:rFonts w:hint="eastAsia"/>
                <w:szCs w:val="21"/>
              </w:rPr>
              <w:t>演示</w:t>
            </w:r>
            <w:r w:rsidRPr="00B9309C">
              <w:rPr>
                <w:rFonts w:hint="eastAsia"/>
                <w:szCs w:val="21"/>
              </w:rPr>
              <w:t>(</w:t>
            </w:r>
            <w:r w:rsidRPr="00B9309C">
              <w:rPr>
                <w:rFonts w:hint="eastAsia"/>
                <w:szCs w:val="21"/>
              </w:rPr>
              <w:t>讲解</w:t>
            </w:r>
            <w:r w:rsidRPr="00B9309C">
              <w:rPr>
                <w:rFonts w:hint="eastAsia"/>
                <w:szCs w:val="21"/>
              </w:rPr>
              <w:t>)</w:t>
            </w:r>
            <w:r w:rsidRPr="00B9309C">
              <w:rPr>
                <w:rFonts w:hint="eastAsia"/>
                <w:szCs w:val="21"/>
              </w:rPr>
              <w:t>：在评标时安排每个投标人进行视频录制或现场演示（不接受</w:t>
            </w:r>
            <w:r w:rsidRPr="00B9309C">
              <w:rPr>
                <w:rFonts w:hint="eastAsia"/>
                <w:szCs w:val="21"/>
              </w:rPr>
              <w:t>PPT</w:t>
            </w:r>
            <w:r w:rsidRPr="00B9309C">
              <w:rPr>
                <w:rFonts w:hint="eastAsia"/>
                <w:szCs w:val="21"/>
              </w:rPr>
              <w:t>演示）。</w:t>
            </w:r>
          </w:p>
          <w:p w:rsidR="00505CCC" w:rsidRPr="00B9309C" w:rsidRDefault="00505CCC" w:rsidP="004129E3">
            <w:pPr>
              <w:spacing w:line="300" w:lineRule="exact"/>
              <w:rPr>
                <w:szCs w:val="21"/>
              </w:rPr>
            </w:pPr>
            <w:r w:rsidRPr="00B9309C">
              <w:rPr>
                <w:rFonts w:hint="eastAsia"/>
                <w:szCs w:val="21"/>
              </w:rPr>
              <w:t>演示时间：每个投标人演示时间不超过</w:t>
            </w:r>
            <w:r w:rsidRPr="00B9309C">
              <w:rPr>
                <w:rFonts w:hint="eastAsia"/>
                <w:szCs w:val="21"/>
              </w:rPr>
              <w:t>15</w:t>
            </w:r>
            <w:r w:rsidRPr="00B9309C">
              <w:rPr>
                <w:rFonts w:hint="eastAsia"/>
                <w:szCs w:val="21"/>
              </w:rPr>
              <w:t>分钟。</w:t>
            </w:r>
          </w:p>
          <w:p w:rsidR="00312315" w:rsidRPr="00B9309C" w:rsidRDefault="00312315" w:rsidP="004129E3">
            <w:pPr>
              <w:widowControl/>
              <w:spacing w:line="300" w:lineRule="exact"/>
              <w:rPr>
                <w:szCs w:val="21"/>
              </w:rPr>
            </w:pPr>
            <w:r w:rsidRPr="00B9309C">
              <w:rPr>
                <w:rFonts w:hint="eastAsia"/>
                <w:szCs w:val="21"/>
              </w:rPr>
              <w:t>由评委根据投标人产品演示情况，进行综合评分：</w:t>
            </w:r>
          </w:p>
          <w:p w:rsidR="00312315" w:rsidRPr="00B9309C" w:rsidRDefault="00312315" w:rsidP="004129E3">
            <w:pPr>
              <w:spacing w:line="300" w:lineRule="exact"/>
              <w:rPr>
                <w:szCs w:val="21"/>
              </w:rPr>
            </w:pPr>
            <w:r w:rsidRPr="00B9309C">
              <w:rPr>
                <w:rFonts w:hint="eastAsia"/>
                <w:szCs w:val="21"/>
              </w:rPr>
              <w:t>提供现场演示，演示内容包含实验内容，操作规程，理论知识、安全知识，以及用这个仪器做一个完整的虚拟实验。现场更改实验参数，根据参数做出相应的结果数据集图表，可以针对学生不正确的操作给出提示，可以根据学生的模拟操作进行评分。</w:t>
            </w:r>
          </w:p>
          <w:p w:rsidR="00312315" w:rsidRPr="00B9309C" w:rsidRDefault="00312315" w:rsidP="004129E3">
            <w:pPr>
              <w:spacing w:line="300" w:lineRule="exact"/>
              <w:rPr>
                <w:rFonts w:ascii="宋体" w:hAnsi="宋体"/>
              </w:rPr>
            </w:pPr>
            <w:r w:rsidRPr="00B9309C">
              <w:rPr>
                <w:rFonts w:ascii="宋体" w:hAnsi="宋体" w:hint="eastAsia"/>
              </w:rPr>
              <w:t>优：12</w:t>
            </w:r>
            <w:r w:rsidRPr="00B9309C">
              <w:rPr>
                <w:rFonts w:ascii="宋体" w:hAnsi="宋体"/>
              </w:rPr>
              <w:t>.1</w:t>
            </w:r>
            <w:r w:rsidRPr="00B9309C">
              <w:rPr>
                <w:rFonts w:ascii="宋体" w:hAnsi="宋体" w:hint="eastAsia"/>
              </w:rPr>
              <w:t>-2</w:t>
            </w:r>
            <w:r w:rsidRPr="00B9309C">
              <w:rPr>
                <w:rFonts w:ascii="宋体" w:hAnsi="宋体"/>
              </w:rPr>
              <w:t>0</w:t>
            </w:r>
            <w:r w:rsidRPr="00B9309C">
              <w:rPr>
                <w:rFonts w:ascii="宋体" w:hAnsi="宋体" w:hint="eastAsia"/>
              </w:rPr>
              <w:t>分，良：6.1-12分，一般：0.1-6分，</w:t>
            </w:r>
            <w:r w:rsidRPr="00B9309C">
              <w:rPr>
                <w:rFonts w:hint="eastAsia"/>
                <w:szCs w:val="21"/>
              </w:rPr>
              <w:t>未提供产品演示不得分。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szCs w:val="21"/>
              </w:rPr>
              <w:t>5</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widowControl/>
              <w:jc w:val="center"/>
              <w:rPr>
                <w:szCs w:val="21"/>
              </w:rPr>
            </w:pPr>
            <w:r w:rsidRPr="001409AF">
              <w:rPr>
                <w:rFonts w:ascii="宋体" w:hAnsi="宋体" w:hint="eastAsia"/>
              </w:rPr>
              <w:t>培训及合理化建议（</w:t>
            </w:r>
            <w:bookmarkStart w:id="13" w:name="_GoBack"/>
            <w:r w:rsidRPr="001409AF">
              <w:rPr>
                <w:rFonts w:ascii="宋体" w:hAnsi="宋体" w:hint="eastAsia"/>
              </w:rPr>
              <w:t>5</w:t>
            </w:r>
            <w:bookmarkEnd w:id="13"/>
            <w:r w:rsidRPr="001409AF">
              <w:rPr>
                <w:rFonts w:ascii="宋体" w:hAnsi="宋体" w:hint="eastAsia"/>
              </w:rPr>
              <w:t>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B9309C" w:rsidRDefault="00312315" w:rsidP="00312315">
            <w:pPr>
              <w:rPr>
                <w:szCs w:val="21"/>
              </w:rPr>
            </w:pPr>
            <w:r w:rsidRPr="00B9309C">
              <w:rPr>
                <w:rFonts w:ascii="宋体" w:hAnsi="宋体" w:hint="eastAsia"/>
              </w:rPr>
              <w:t>根据提供相应产品的培训，培训方案、时间、内容、地点、人员数及合理化建议、服务质量用户反映等情况由评委进行分析比较、评议打分。优：</w:t>
            </w:r>
            <w:r w:rsidR="00B9309C" w:rsidRPr="00B9309C">
              <w:rPr>
                <w:rFonts w:hint="eastAsia"/>
                <w:bCs/>
                <w:iCs/>
                <w:sz w:val="22"/>
                <w:szCs w:val="22"/>
              </w:rPr>
              <w:t>。</w:t>
            </w:r>
            <w:r w:rsidR="00B9309C" w:rsidRPr="00B9309C">
              <w:rPr>
                <w:rFonts w:ascii="宋体" w:hAnsi="宋体"/>
                <w:bCs/>
                <w:iCs/>
                <w:sz w:val="22"/>
                <w:szCs w:val="22"/>
              </w:rPr>
              <w:t>优</w:t>
            </w:r>
            <w:r w:rsidR="00B9309C" w:rsidRPr="00B9309C">
              <w:rPr>
                <w:rFonts w:ascii="宋体" w:hAnsi="宋体" w:hint="eastAsia"/>
                <w:bCs/>
                <w:iCs/>
                <w:sz w:val="22"/>
                <w:szCs w:val="22"/>
              </w:rPr>
              <w:t>：3.1</w:t>
            </w:r>
            <w:r w:rsidR="00B9309C" w:rsidRPr="00B9309C">
              <w:rPr>
                <w:rFonts w:ascii="宋体" w:hAnsi="宋体"/>
                <w:bCs/>
                <w:iCs/>
                <w:sz w:val="22"/>
                <w:szCs w:val="22"/>
              </w:rPr>
              <w:t>-</w:t>
            </w:r>
            <w:r w:rsidR="00B9309C" w:rsidRPr="00B9309C">
              <w:rPr>
                <w:rFonts w:ascii="宋体" w:hAnsi="宋体" w:hint="eastAsia"/>
                <w:bCs/>
                <w:iCs/>
                <w:sz w:val="22"/>
                <w:szCs w:val="22"/>
              </w:rPr>
              <w:t>5</w:t>
            </w:r>
            <w:r w:rsidR="00B9309C" w:rsidRPr="00B9309C">
              <w:rPr>
                <w:rFonts w:ascii="宋体" w:hAnsi="宋体"/>
                <w:bCs/>
                <w:iCs/>
                <w:sz w:val="22"/>
                <w:szCs w:val="22"/>
              </w:rPr>
              <w:t>分，良</w:t>
            </w:r>
            <w:r w:rsidR="00B9309C" w:rsidRPr="00B9309C">
              <w:rPr>
                <w:rFonts w:ascii="宋体" w:hAnsi="宋体" w:hint="eastAsia"/>
                <w:bCs/>
                <w:iCs/>
                <w:sz w:val="22"/>
                <w:szCs w:val="22"/>
              </w:rPr>
              <w:t>：1.1</w:t>
            </w:r>
            <w:r w:rsidR="00B9309C" w:rsidRPr="00B9309C">
              <w:rPr>
                <w:rFonts w:ascii="宋体" w:hAnsi="宋体"/>
                <w:bCs/>
                <w:iCs/>
                <w:sz w:val="22"/>
                <w:szCs w:val="22"/>
              </w:rPr>
              <w:t>-</w:t>
            </w:r>
            <w:r w:rsidR="00B9309C" w:rsidRPr="00B9309C">
              <w:rPr>
                <w:rFonts w:ascii="宋体" w:hAnsi="宋体" w:hint="eastAsia"/>
                <w:bCs/>
                <w:iCs/>
                <w:sz w:val="22"/>
                <w:szCs w:val="22"/>
              </w:rPr>
              <w:t>3</w:t>
            </w:r>
            <w:r w:rsidR="00B9309C" w:rsidRPr="00B9309C">
              <w:rPr>
                <w:rFonts w:ascii="宋体" w:hAnsi="宋体"/>
                <w:bCs/>
                <w:iCs/>
                <w:sz w:val="22"/>
                <w:szCs w:val="22"/>
              </w:rPr>
              <w:t>分，一般</w:t>
            </w:r>
            <w:r w:rsidR="00B9309C" w:rsidRPr="00B9309C">
              <w:rPr>
                <w:rFonts w:ascii="宋体" w:hAnsi="宋体" w:hint="eastAsia"/>
                <w:bCs/>
                <w:iCs/>
                <w:sz w:val="22"/>
                <w:szCs w:val="22"/>
              </w:rPr>
              <w:t>：0</w:t>
            </w:r>
            <w:r w:rsidR="00B9309C" w:rsidRPr="00B9309C">
              <w:rPr>
                <w:rFonts w:ascii="宋体" w:hAnsi="宋体"/>
                <w:bCs/>
                <w:iCs/>
                <w:sz w:val="22"/>
                <w:szCs w:val="22"/>
              </w:rPr>
              <w:t>-</w:t>
            </w:r>
            <w:r w:rsidR="00B9309C" w:rsidRPr="00B9309C">
              <w:rPr>
                <w:rFonts w:ascii="宋体" w:hAnsi="宋体" w:hint="eastAsia"/>
                <w:bCs/>
                <w:iCs/>
                <w:sz w:val="22"/>
                <w:szCs w:val="22"/>
              </w:rPr>
              <w:t>1</w:t>
            </w:r>
            <w:r w:rsidR="00B9309C" w:rsidRPr="00B9309C">
              <w:rPr>
                <w:rFonts w:ascii="宋体" w:hAnsi="宋体"/>
                <w:bCs/>
                <w:iCs/>
                <w:sz w:val="22"/>
                <w:szCs w:val="22"/>
              </w:rPr>
              <w:t>分</w:t>
            </w:r>
            <w:r w:rsidR="00B9309C" w:rsidRPr="00B9309C">
              <w:rPr>
                <w:rFonts w:ascii="宋体" w:hAnsi="宋体" w:hint="eastAsia"/>
                <w:bCs/>
                <w:iCs/>
                <w:sz w:val="22"/>
                <w:szCs w:val="22"/>
              </w:rPr>
              <w:t>。</w:t>
            </w:r>
            <w:r w:rsidRPr="00B9309C">
              <w:rPr>
                <w:rFonts w:ascii="宋体" w:hAnsi="宋体" w:hint="eastAsia"/>
              </w:rPr>
              <w:t>分，不符合或不提供的不得分。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rFonts w:hint="eastAsia"/>
                <w:szCs w:val="21"/>
              </w:rPr>
              <w:t>6</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widowControl/>
              <w:jc w:val="center"/>
              <w:rPr>
                <w:rFonts w:ascii="宋体" w:hAnsi="宋体"/>
              </w:rPr>
            </w:pPr>
            <w:r w:rsidRPr="001409AF">
              <w:rPr>
                <w:rFonts w:ascii="宋体" w:hAnsi="宋体" w:hint="eastAsia"/>
              </w:rPr>
              <w:t>优惠措施</w:t>
            </w:r>
          </w:p>
          <w:p w:rsidR="00312315" w:rsidRPr="001409AF" w:rsidRDefault="00312315" w:rsidP="00312315">
            <w:pPr>
              <w:jc w:val="center"/>
              <w:rPr>
                <w:szCs w:val="21"/>
              </w:rPr>
            </w:pPr>
            <w:r w:rsidRPr="001409AF">
              <w:rPr>
                <w:rFonts w:ascii="宋体" w:hAnsi="宋体" w:hint="eastAsia"/>
              </w:rPr>
              <w:t>（</w:t>
            </w:r>
            <w:r w:rsidRPr="001409AF">
              <w:rPr>
                <w:rFonts w:ascii="宋体" w:hAnsi="宋体"/>
              </w:rPr>
              <w:t>6</w:t>
            </w:r>
            <w:r w:rsidRPr="001409AF">
              <w:rPr>
                <w:rFonts w:ascii="宋体" w:hAnsi="宋体" w:hint="eastAsia"/>
              </w:rPr>
              <w:t>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B9309C" w:rsidRDefault="00312315" w:rsidP="00312315">
            <w:pPr>
              <w:widowControl/>
              <w:rPr>
                <w:rFonts w:ascii="宋体" w:hAnsi="宋体"/>
              </w:rPr>
            </w:pPr>
            <w:r w:rsidRPr="00B9309C">
              <w:rPr>
                <w:rFonts w:ascii="宋体" w:hAnsi="宋体" w:hint="eastAsia"/>
              </w:rPr>
              <w:t>1.</w:t>
            </w:r>
            <w:r w:rsidRPr="00B9309C">
              <w:t>质保在满足标书基础上每增加一年得</w:t>
            </w:r>
            <w:r w:rsidRPr="00B9309C">
              <w:t> 2 </w:t>
            </w:r>
            <w:r w:rsidRPr="00B9309C">
              <w:t>分，最高得</w:t>
            </w:r>
            <w:r w:rsidRPr="00B9309C">
              <w:t>6</w:t>
            </w:r>
            <w:r w:rsidRPr="00B9309C">
              <w:t>分</w:t>
            </w:r>
            <w:r w:rsidRPr="00B9309C">
              <w:rPr>
                <w:szCs w:val="21"/>
              </w:rPr>
              <w:t>。</w:t>
            </w:r>
          </w:p>
          <w:p w:rsidR="00312315" w:rsidRPr="00B9309C" w:rsidRDefault="00312315" w:rsidP="00312315">
            <w:r w:rsidRPr="00B9309C">
              <w:rPr>
                <w:rFonts w:ascii="宋体" w:hAnsi="宋体" w:hint="eastAsia"/>
              </w:rPr>
              <w:t>2.升级服务：软件提供一年免费升级服务得1分，二年得1.5分，三年得2分，否则不得分。</w:t>
            </w:r>
          </w:p>
        </w:tc>
      </w:tr>
      <w:tr w:rsidR="00312315" w:rsidRPr="001409AF" w:rsidTr="001409AF">
        <w:trPr>
          <w:trHeight w:val="20"/>
        </w:trPr>
        <w:tc>
          <w:tcPr>
            <w:tcW w:w="87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jc w:val="center"/>
              <w:rPr>
                <w:szCs w:val="21"/>
              </w:rPr>
            </w:pPr>
            <w:r w:rsidRPr="001409AF">
              <w:rPr>
                <w:rFonts w:hint="eastAsia"/>
                <w:szCs w:val="21"/>
              </w:rPr>
              <w:t>7</w:t>
            </w:r>
          </w:p>
        </w:tc>
        <w:tc>
          <w:tcPr>
            <w:tcW w:w="1874"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pPr>
              <w:spacing w:line="440" w:lineRule="exact"/>
              <w:jc w:val="center"/>
              <w:rPr>
                <w:rFonts w:ascii="宋体" w:hAnsi="宋体"/>
                <w:sz w:val="22"/>
                <w:szCs w:val="22"/>
              </w:rPr>
            </w:pPr>
            <w:r w:rsidRPr="001409AF">
              <w:rPr>
                <w:rFonts w:ascii="宋体" w:hAnsi="宋体" w:hint="eastAsia"/>
                <w:sz w:val="22"/>
                <w:szCs w:val="22"/>
              </w:rPr>
              <w:t>标书质量</w:t>
            </w:r>
          </w:p>
          <w:p w:rsidR="00312315" w:rsidRPr="001409AF" w:rsidRDefault="00312315" w:rsidP="00312315">
            <w:pPr>
              <w:jc w:val="center"/>
              <w:rPr>
                <w:szCs w:val="21"/>
              </w:rPr>
            </w:pPr>
            <w:r w:rsidRPr="001409AF">
              <w:rPr>
                <w:rFonts w:ascii="宋体" w:hAnsi="宋体" w:hint="eastAsia"/>
                <w:sz w:val="22"/>
                <w:szCs w:val="22"/>
              </w:rPr>
              <w:t>（</w:t>
            </w:r>
            <w:r w:rsidRPr="001409AF">
              <w:rPr>
                <w:rFonts w:ascii="宋体" w:hAnsi="宋体"/>
                <w:sz w:val="22"/>
                <w:szCs w:val="22"/>
              </w:rPr>
              <w:t>2</w:t>
            </w:r>
            <w:r w:rsidRPr="001409AF">
              <w:rPr>
                <w:rFonts w:ascii="宋体" w:hAnsi="宋体" w:hint="eastAsia"/>
                <w:sz w:val="22"/>
                <w:szCs w:val="22"/>
              </w:rPr>
              <w:t>分）</w:t>
            </w:r>
          </w:p>
        </w:tc>
        <w:tc>
          <w:tcPr>
            <w:tcW w:w="5906" w:type="dxa"/>
            <w:tcBorders>
              <w:top w:val="single" w:sz="4" w:space="0" w:color="auto"/>
              <w:left w:val="single" w:sz="4" w:space="0" w:color="auto"/>
              <w:bottom w:val="single" w:sz="4" w:space="0" w:color="auto"/>
              <w:right w:val="single" w:sz="4" w:space="0" w:color="auto"/>
            </w:tcBorders>
            <w:noWrap/>
            <w:vAlign w:val="center"/>
          </w:tcPr>
          <w:p w:rsidR="00312315" w:rsidRPr="001409AF" w:rsidRDefault="00312315" w:rsidP="00312315">
            <w:r w:rsidRPr="001409AF">
              <w:rPr>
                <w:rFonts w:hint="eastAsia"/>
                <w:bCs/>
                <w:iCs/>
                <w:sz w:val="22"/>
                <w:szCs w:val="22"/>
              </w:rPr>
              <w:t>投标文件制作条理清晰、易查、完整性等进行比较打分。</w:t>
            </w:r>
            <w:r w:rsidRPr="001409AF">
              <w:rPr>
                <w:rFonts w:ascii="宋体" w:hAnsi="宋体"/>
                <w:bCs/>
                <w:iCs/>
                <w:sz w:val="22"/>
                <w:szCs w:val="22"/>
              </w:rPr>
              <w:t>优</w:t>
            </w:r>
            <w:r w:rsidRPr="001409AF">
              <w:rPr>
                <w:rFonts w:ascii="宋体" w:hAnsi="宋体" w:hint="eastAsia"/>
                <w:bCs/>
                <w:iCs/>
                <w:sz w:val="22"/>
                <w:szCs w:val="22"/>
              </w:rPr>
              <w:t>：1.6</w:t>
            </w:r>
            <w:r w:rsidRPr="001409AF">
              <w:rPr>
                <w:rFonts w:ascii="宋体" w:hAnsi="宋体"/>
                <w:bCs/>
                <w:iCs/>
                <w:sz w:val="22"/>
                <w:szCs w:val="22"/>
              </w:rPr>
              <w:t>-</w:t>
            </w:r>
            <w:r w:rsidRPr="001409AF">
              <w:rPr>
                <w:rFonts w:ascii="宋体" w:hAnsi="宋体" w:hint="eastAsia"/>
                <w:bCs/>
                <w:iCs/>
                <w:sz w:val="22"/>
                <w:szCs w:val="22"/>
              </w:rPr>
              <w:t>2</w:t>
            </w:r>
            <w:r w:rsidRPr="001409AF">
              <w:rPr>
                <w:rFonts w:ascii="宋体" w:hAnsi="宋体"/>
                <w:bCs/>
                <w:iCs/>
                <w:sz w:val="22"/>
                <w:szCs w:val="22"/>
              </w:rPr>
              <w:t>分，良</w:t>
            </w:r>
            <w:r w:rsidRPr="001409AF">
              <w:rPr>
                <w:rFonts w:ascii="宋体" w:hAnsi="宋体" w:hint="eastAsia"/>
                <w:bCs/>
                <w:iCs/>
                <w:sz w:val="22"/>
                <w:szCs w:val="22"/>
              </w:rPr>
              <w:t>：1.1</w:t>
            </w:r>
            <w:r w:rsidRPr="001409AF">
              <w:rPr>
                <w:rFonts w:ascii="宋体" w:hAnsi="宋体"/>
                <w:bCs/>
                <w:iCs/>
                <w:sz w:val="22"/>
                <w:szCs w:val="22"/>
              </w:rPr>
              <w:t>-</w:t>
            </w:r>
            <w:r w:rsidRPr="001409AF">
              <w:rPr>
                <w:rFonts w:ascii="宋体" w:hAnsi="宋体" w:hint="eastAsia"/>
                <w:bCs/>
                <w:iCs/>
                <w:sz w:val="22"/>
                <w:szCs w:val="22"/>
              </w:rPr>
              <w:t>1.5</w:t>
            </w:r>
            <w:r w:rsidRPr="001409AF">
              <w:rPr>
                <w:rFonts w:ascii="宋体" w:hAnsi="宋体"/>
                <w:bCs/>
                <w:iCs/>
                <w:sz w:val="22"/>
                <w:szCs w:val="22"/>
              </w:rPr>
              <w:t>分，一般</w:t>
            </w:r>
            <w:r w:rsidRPr="001409AF">
              <w:rPr>
                <w:rFonts w:ascii="宋体" w:hAnsi="宋体" w:hint="eastAsia"/>
                <w:bCs/>
                <w:iCs/>
                <w:sz w:val="22"/>
                <w:szCs w:val="22"/>
              </w:rPr>
              <w:t>：0</w:t>
            </w:r>
            <w:r w:rsidRPr="001409AF">
              <w:rPr>
                <w:rFonts w:ascii="宋体" w:hAnsi="宋体"/>
                <w:bCs/>
                <w:iCs/>
                <w:sz w:val="22"/>
                <w:szCs w:val="22"/>
              </w:rPr>
              <w:t>-</w:t>
            </w:r>
            <w:r w:rsidRPr="001409AF">
              <w:rPr>
                <w:rFonts w:ascii="宋体" w:hAnsi="宋体" w:hint="eastAsia"/>
                <w:bCs/>
                <w:iCs/>
                <w:sz w:val="22"/>
                <w:szCs w:val="22"/>
              </w:rPr>
              <w:t>1</w:t>
            </w:r>
            <w:r w:rsidRPr="001409AF">
              <w:rPr>
                <w:rFonts w:ascii="宋体" w:hAnsi="宋体"/>
                <w:bCs/>
                <w:iCs/>
                <w:sz w:val="22"/>
                <w:szCs w:val="22"/>
              </w:rPr>
              <w:t>分</w:t>
            </w:r>
            <w:r w:rsidRPr="001409AF">
              <w:rPr>
                <w:rFonts w:ascii="宋体" w:hAnsi="宋体" w:hint="eastAsia"/>
                <w:bCs/>
                <w:iCs/>
                <w:sz w:val="22"/>
                <w:szCs w:val="22"/>
              </w:rPr>
              <w:t>。</w:t>
            </w:r>
          </w:p>
        </w:tc>
      </w:tr>
    </w:tbl>
    <w:p w:rsidR="00C02D20" w:rsidRPr="001409AF" w:rsidRDefault="00F53391">
      <w:pPr>
        <w:spacing w:line="440" w:lineRule="exact"/>
        <w:rPr>
          <w:rFonts w:ascii="仿宋_GB2312" w:eastAsia="仿宋_GB2312" w:hAnsi="宋体"/>
          <w:b/>
          <w:bCs/>
          <w:iCs/>
          <w:sz w:val="24"/>
        </w:rPr>
      </w:pPr>
      <w:r w:rsidRPr="001409AF">
        <w:rPr>
          <w:rFonts w:ascii="仿宋_GB2312" w:eastAsia="仿宋_GB2312" w:hAnsi="宋体" w:hint="eastAsia"/>
          <w:b/>
          <w:bCs/>
          <w:iCs/>
          <w:sz w:val="24"/>
        </w:rPr>
        <w:t>2.2价格分（</w:t>
      </w:r>
      <w:r w:rsidR="00624D77" w:rsidRPr="001409AF">
        <w:rPr>
          <w:rFonts w:ascii="仿宋_GB2312" w:eastAsia="仿宋_GB2312" w:hAnsi="宋体" w:hint="eastAsia"/>
          <w:b/>
          <w:bCs/>
          <w:iCs/>
          <w:sz w:val="24"/>
        </w:rPr>
        <w:t>30</w:t>
      </w:r>
      <w:r w:rsidRPr="001409AF">
        <w:rPr>
          <w:rFonts w:ascii="仿宋_GB2312" w:eastAsia="仿宋_GB2312" w:hAnsi="宋体" w:hint="eastAsia"/>
          <w:b/>
          <w:bCs/>
          <w:iCs/>
          <w:sz w:val="24"/>
        </w:rPr>
        <w:t>分）</w:t>
      </w:r>
    </w:p>
    <w:p w:rsidR="00C02D20" w:rsidRPr="001409AF" w:rsidRDefault="00F53391">
      <w:pPr>
        <w:spacing w:line="440" w:lineRule="exact"/>
        <w:rPr>
          <w:rFonts w:ascii="仿宋_GB2312" w:eastAsia="仿宋_GB2312" w:hAnsi="宋体"/>
          <w:bCs/>
          <w:iCs/>
          <w:sz w:val="24"/>
        </w:rPr>
      </w:pPr>
      <w:r w:rsidRPr="001409AF">
        <w:rPr>
          <w:rFonts w:ascii="仿宋_GB2312" w:eastAsia="仿宋_GB2312" w:hAnsi="宋体" w:hint="eastAsia"/>
          <w:bCs/>
          <w:iCs/>
          <w:sz w:val="24"/>
        </w:rPr>
        <w:t>2.2.1评标基准价：即满足招标文件要求且投标价格最低的投标报价为评标基准价，其价格分为满分。</w:t>
      </w:r>
    </w:p>
    <w:p w:rsidR="00C02D20" w:rsidRPr="001409AF" w:rsidRDefault="00F53391">
      <w:pPr>
        <w:spacing w:line="440" w:lineRule="exact"/>
        <w:rPr>
          <w:rFonts w:ascii="仿宋_GB2312" w:eastAsia="仿宋_GB2312" w:hAnsi="宋体"/>
          <w:bCs/>
          <w:iCs/>
          <w:sz w:val="24"/>
        </w:rPr>
      </w:pPr>
      <w:r w:rsidRPr="001409AF">
        <w:rPr>
          <w:rFonts w:ascii="仿宋_GB2312" w:eastAsia="仿宋_GB2312" w:hAnsi="宋体" w:hint="eastAsia"/>
          <w:bCs/>
          <w:iCs/>
          <w:sz w:val="24"/>
        </w:rPr>
        <w:t>2.2.2其他投标人的价格分统一按照下列公式计算：</w:t>
      </w:r>
    </w:p>
    <w:p w:rsidR="00C02D20" w:rsidRPr="001409AF" w:rsidRDefault="00F53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1409AF">
        <w:rPr>
          <w:rFonts w:ascii="仿宋_GB2312" w:eastAsia="仿宋_GB2312" w:hAnsi="宋体" w:hint="eastAsia"/>
          <w:bCs/>
          <w:iCs/>
          <w:sz w:val="24"/>
        </w:rPr>
        <w:t>投标报价得分=(评标基准价／投标报价)×价格权值×100</w:t>
      </w:r>
    </w:p>
    <w:p w:rsidR="00C02D20" w:rsidRDefault="00F53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1409AF">
        <w:rPr>
          <w:rFonts w:ascii="仿宋_GB2312" w:eastAsia="仿宋_GB2312" w:hAnsi="宋体" w:hint="eastAsia"/>
          <w:bCs/>
          <w:iCs/>
          <w:sz w:val="24"/>
        </w:rPr>
        <w:t>即：投标报价得分=(评标基准价／投标报价)×</w:t>
      </w:r>
      <w:r w:rsidR="00F54FD1" w:rsidRPr="001409AF">
        <w:rPr>
          <w:rFonts w:ascii="仿宋_GB2312" w:eastAsia="仿宋_GB2312" w:hAnsi="宋体" w:hint="eastAsia"/>
          <w:bCs/>
          <w:iCs/>
          <w:sz w:val="24"/>
        </w:rPr>
        <w:t>30</w:t>
      </w:r>
    </w:p>
    <w:p w:rsidR="00C02D20" w:rsidRPr="00F54FD1" w:rsidRDefault="00C02D20">
      <w:pPr>
        <w:snapToGrid w:val="0"/>
        <w:rPr>
          <w:rFonts w:ascii="仿宋_GB2312" w:eastAsia="仿宋_GB2312" w:hAnsi="宋体"/>
          <w:b/>
          <w:sz w:val="24"/>
          <w:u w:val="single"/>
        </w:rPr>
      </w:pPr>
    </w:p>
    <w:bookmarkEnd w:id="8"/>
    <w:bookmarkEnd w:id="9"/>
    <w:bookmarkEnd w:id="10"/>
    <w:bookmarkEnd w:id="11"/>
    <w:p w:rsidR="00C02D20" w:rsidRDefault="00F53391">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C02D20" w:rsidRDefault="00F53391">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投标人按照以下格式编制投标文件，并将报价文件、商务技术（资信）文件分别编制成册。</w:t>
      </w:r>
    </w:p>
    <w:p w:rsidR="00C02D20" w:rsidRDefault="00C02D20">
      <w:pPr>
        <w:spacing w:line="360" w:lineRule="auto"/>
        <w:ind w:firstLineChars="200" w:firstLine="480"/>
        <w:outlineLvl w:val="0"/>
        <w:rPr>
          <w:rFonts w:ascii="仿宋_GB2312" w:eastAsia="仿宋_GB2312" w:hAnsi="仿宋_GB2312" w:cs="仿宋_GB2312"/>
          <w:sz w:val="24"/>
        </w:rPr>
      </w:pPr>
    </w:p>
    <w:p w:rsidR="00C02D20" w:rsidRDefault="00C02D20">
      <w:pPr>
        <w:spacing w:line="360" w:lineRule="auto"/>
        <w:ind w:firstLineChars="200" w:firstLine="480"/>
        <w:outlineLvl w:val="0"/>
        <w:rPr>
          <w:rFonts w:ascii="仿宋_GB2312" w:eastAsia="仿宋_GB2312" w:hAnsi="仿宋_GB2312" w:cs="仿宋_GB2312"/>
          <w:sz w:val="24"/>
        </w:rPr>
      </w:pPr>
    </w:p>
    <w:p w:rsidR="00C02D20" w:rsidRDefault="00C02D20">
      <w:pPr>
        <w:spacing w:line="360" w:lineRule="auto"/>
        <w:ind w:firstLineChars="200" w:firstLine="480"/>
        <w:outlineLvl w:val="0"/>
        <w:rPr>
          <w:rFonts w:ascii="仿宋_GB2312" w:eastAsia="仿宋_GB2312" w:hAnsi="仿宋_GB2312" w:cs="仿宋_GB2312"/>
          <w:sz w:val="24"/>
        </w:rPr>
      </w:pPr>
    </w:p>
    <w:p w:rsidR="00C02D20" w:rsidRDefault="00C02D20">
      <w:pPr>
        <w:spacing w:line="360" w:lineRule="auto"/>
        <w:ind w:firstLineChars="200" w:firstLine="480"/>
        <w:outlineLvl w:val="0"/>
        <w:rPr>
          <w:rFonts w:ascii="仿宋_GB2312" w:eastAsia="仿宋_GB2312" w:hAnsi="仿宋_GB2312" w:cs="仿宋_GB2312"/>
          <w:sz w:val="24"/>
        </w:rPr>
      </w:pPr>
    </w:p>
    <w:p w:rsidR="00C02D20" w:rsidRDefault="00C02D20">
      <w:pPr>
        <w:spacing w:line="360" w:lineRule="auto"/>
        <w:ind w:firstLineChars="200" w:firstLine="480"/>
        <w:outlineLvl w:val="0"/>
        <w:rPr>
          <w:rFonts w:ascii="仿宋_GB2312" w:eastAsia="仿宋_GB2312" w:hAnsi="仿宋_GB2312" w:cs="仿宋_GB2312"/>
          <w:sz w:val="24"/>
        </w:rPr>
      </w:pPr>
    </w:p>
    <w:p w:rsidR="00C02D20" w:rsidRDefault="00F53391">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C02D20" w:rsidRDefault="00C02D20">
      <w:pPr>
        <w:spacing w:line="360" w:lineRule="auto"/>
        <w:jc w:val="center"/>
        <w:outlineLvl w:val="0"/>
        <w:rPr>
          <w:rFonts w:ascii="仿宋_GB2312" w:eastAsia="仿宋_GB2312" w:hAnsi="仿宋_GB2312" w:cs="仿宋_GB2312"/>
          <w:b/>
          <w:kern w:val="0"/>
          <w:sz w:val="24"/>
        </w:rPr>
      </w:pPr>
    </w:p>
    <w:p w:rsidR="00C02D20" w:rsidRDefault="00F53391">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C02D20" w:rsidRDefault="00F53391">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C02D20" w:rsidRDefault="00F53391">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C02D20" w:rsidRDefault="00F53391">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 w:eastAsia="仿宋" w:hAnsi="仿宋" w:cs="仿宋_GB2312" w:hint="eastAsia"/>
          <w:kern w:val="0"/>
          <w:sz w:val="24"/>
        </w:rPr>
        <w:t>中小企业声明函</w:t>
      </w:r>
      <w:r>
        <w:rPr>
          <w:rFonts w:ascii="仿宋_GB2312" w:eastAsia="仿宋_GB2312" w:hAnsi="仿宋_GB2312" w:cs="仿宋_GB2312" w:hint="eastAsia"/>
          <w:kern w:val="0"/>
          <w:sz w:val="24"/>
        </w:rPr>
        <w:t>………………………………………………（页码）</w:t>
      </w:r>
    </w:p>
    <w:p w:rsidR="00C02D20" w:rsidRDefault="00F53391">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C02D20" w:rsidRDefault="00C02D20">
      <w:pPr>
        <w:pStyle w:val="a9"/>
        <w:spacing w:line="800" w:lineRule="atLeast"/>
        <w:ind w:leftChars="0" w:left="0"/>
        <w:rPr>
          <w:rFonts w:ascii="仿宋_GB2312" w:eastAsia="仿宋_GB2312" w:hAnsi="宋体"/>
          <w:b/>
          <w:sz w:val="36"/>
          <w:szCs w:val="36"/>
        </w:rPr>
      </w:pPr>
    </w:p>
    <w:p w:rsidR="00C02D20" w:rsidRDefault="00C02D20">
      <w:pPr>
        <w:pStyle w:val="a9"/>
        <w:spacing w:line="800" w:lineRule="atLeast"/>
        <w:ind w:leftChars="0" w:left="0"/>
        <w:rPr>
          <w:rFonts w:ascii="仿宋_GB2312" w:eastAsia="仿宋_GB2312" w:hAnsi="宋体"/>
          <w:b/>
          <w:sz w:val="36"/>
          <w:szCs w:val="36"/>
        </w:rPr>
      </w:pPr>
    </w:p>
    <w:p w:rsidR="00C02D20" w:rsidRDefault="00C02D20">
      <w:pPr>
        <w:pStyle w:val="a9"/>
        <w:spacing w:line="800" w:lineRule="atLeast"/>
        <w:ind w:leftChars="0" w:left="0"/>
        <w:rPr>
          <w:rFonts w:ascii="仿宋_GB2312" w:eastAsia="仿宋_GB2312" w:hAnsi="宋体"/>
          <w:b/>
          <w:sz w:val="36"/>
          <w:szCs w:val="36"/>
        </w:rPr>
      </w:pPr>
    </w:p>
    <w:p w:rsidR="00C02D20" w:rsidRDefault="00C02D20">
      <w:pPr>
        <w:rPr>
          <w:rFonts w:ascii="仿宋_GB2312" w:eastAsia="仿宋_GB2312" w:hAnsi="宋体"/>
          <w:b/>
          <w:sz w:val="30"/>
          <w:szCs w:val="30"/>
        </w:rPr>
      </w:pPr>
    </w:p>
    <w:p w:rsidR="00C02D20" w:rsidRDefault="00C02D20">
      <w:pPr>
        <w:rPr>
          <w:rFonts w:ascii="仿宋_GB2312" w:eastAsia="仿宋_GB2312" w:hAnsi="宋体"/>
          <w:b/>
          <w:sz w:val="30"/>
          <w:szCs w:val="30"/>
        </w:rPr>
      </w:pPr>
    </w:p>
    <w:p w:rsidR="00C02D20" w:rsidRDefault="00F53391">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C02D20" w:rsidRDefault="00C02D20">
      <w:pPr>
        <w:pStyle w:val="afc"/>
        <w:spacing w:afterLines="0" w:line="440" w:lineRule="exact"/>
        <w:ind w:firstLineChars="0" w:firstLine="0"/>
        <w:rPr>
          <w:rFonts w:ascii="仿宋_GB2312" w:eastAsia="仿宋_GB2312" w:hAnsi="宋体"/>
          <w:szCs w:val="24"/>
        </w:rPr>
      </w:pPr>
    </w:p>
    <w:p w:rsidR="00C02D20" w:rsidRDefault="00F53391">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绍兴文理学院、绍兴大统工程造价咨询有限公司</w:t>
      </w:r>
    </w:p>
    <w:p w:rsidR="00C02D20" w:rsidRDefault="00F53391">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C02D20" w:rsidRDefault="00F53391">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C02D20" w:rsidRDefault="00F53391">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C02D20" w:rsidRDefault="00F53391">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C02D20" w:rsidRPr="0055119A" w:rsidRDefault="00F53391">
      <w:pPr>
        <w:pStyle w:val="a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w:t>
      </w:r>
      <w:r w:rsidRPr="0055119A">
        <w:rPr>
          <w:rFonts w:ascii="仿宋_GB2312" w:eastAsia="仿宋_GB2312" w:hint="eastAsia"/>
        </w:rPr>
        <w:t>合法。同意向绍兴大统工程造价咨询有限公司提供可能另外要求的与投标有关的任何数据或资料。</w:t>
      </w:r>
    </w:p>
    <w:p w:rsidR="00C02D20" w:rsidRDefault="00F53391">
      <w:pPr>
        <w:pStyle w:val="afc"/>
        <w:spacing w:afterLines="0" w:line="440" w:lineRule="exact"/>
        <w:ind w:firstLine="480"/>
        <w:rPr>
          <w:rFonts w:ascii="仿宋_GB2312" w:eastAsia="仿宋_GB2312" w:hAnsi="宋体"/>
          <w:szCs w:val="24"/>
        </w:rPr>
      </w:pPr>
      <w:r w:rsidRPr="0055119A">
        <w:rPr>
          <w:rFonts w:ascii="仿宋_GB2312" w:eastAsia="仿宋_GB2312" w:hAnsi="宋体" w:hint="eastAsia"/>
          <w:szCs w:val="24"/>
        </w:rPr>
        <w:t>4.我方理解贵方将不受你们所收到的最低报价的约束。</w:t>
      </w:r>
    </w:p>
    <w:p w:rsidR="00C02D20" w:rsidRDefault="00F53391">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C02D20" w:rsidRDefault="00F53391">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C02D20" w:rsidRDefault="00F53391">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C02D20" w:rsidRDefault="00F53391">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C02D20" w:rsidRDefault="00F53391">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C02D20" w:rsidRDefault="00F53391">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C02D20" w:rsidRDefault="00F53391">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C02D20" w:rsidRDefault="00F53391">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C02D20" w:rsidRDefault="00F53391">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C02D20" w:rsidRDefault="00F53391">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C02D20" w:rsidRDefault="00F53391">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C02D20" w:rsidRDefault="00F53391">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开户银行：                          帐号：</w:t>
      </w:r>
    </w:p>
    <w:p w:rsidR="00C02D20" w:rsidRDefault="00F53391">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w:t>
      </w:r>
      <w:r w:rsidR="0001126F">
        <w:rPr>
          <w:rFonts w:ascii="仿宋_GB2312" w:eastAsia="仿宋_GB2312" w:hAnsi="宋体" w:hint="eastAsia"/>
          <w:szCs w:val="24"/>
        </w:rPr>
        <w:t>签字或</w:t>
      </w:r>
      <w:r w:rsidR="0055119A">
        <w:rPr>
          <w:rFonts w:ascii="仿宋_GB2312" w:eastAsia="仿宋_GB2312" w:hAnsi="宋体" w:hint="eastAsia"/>
          <w:szCs w:val="24"/>
        </w:rPr>
        <w:t>盖章</w:t>
      </w:r>
      <w:r>
        <w:rPr>
          <w:rFonts w:ascii="仿宋_GB2312" w:eastAsia="仿宋_GB2312" w:hAnsi="宋体" w:hint="eastAsia"/>
          <w:szCs w:val="24"/>
        </w:rPr>
        <w:t>)：</w:t>
      </w:r>
    </w:p>
    <w:p w:rsidR="00C02D20" w:rsidRDefault="00F53391">
      <w:pPr>
        <w:pStyle w:val="a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 xml:space="preserve">投标人(电子签章)：　　　　　　　　　日期：   </w:t>
      </w:r>
    </w:p>
    <w:p w:rsidR="00C02D20" w:rsidRDefault="00F53391">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C02D20" w:rsidRDefault="00C02D20">
      <w:pPr>
        <w:spacing w:line="400" w:lineRule="exact"/>
        <w:rPr>
          <w:rFonts w:ascii="仿宋_GB2312" w:eastAsia="仿宋_GB2312" w:hAnsi="宋体"/>
          <w:sz w:val="24"/>
        </w:rPr>
      </w:pPr>
    </w:p>
    <w:p w:rsidR="00C02D20" w:rsidRDefault="00F53391">
      <w:pPr>
        <w:spacing w:line="400" w:lineRule="exact"/>
        <w:rPr>
          <w:rFonts w:ascii="仿宋_GB2312" w:eastAsia="仿宋_GB2312" w:hAnsi="宋体"/>
          <w:sz w:val="24"/>
        </w:rPr>
      </w:pPr>
      <w:r>
        <w:rPr>
          <w:rFonts w:ascii="仿宋_GB2312" w:eastAsia="仿宋_GB2312" w:hAnsi="宋体" w:hint="eastAsia"/>
          <w:sz w:val="24"/>
        </w:rPr>
        <w:t>投标人名称：</w:t>
      </w:r>
    </w:p>
    <w:p w:rsidR="00C02D20" w:rsidRDefault="00F53391">
      <w:pPr>
        <w:snapToGrid w:val="0"/>
        <w:spacing w:line="400" w:lineRule="exact"/>
        <w:rPr>
          <w:rFonts w:ascii="仿宋_GB2312" w:eastAsia="仿宋_GB2312" w:hAnsi="宋体"/>
          <w:sz w:val="24"/>
        </w:rPr>
      </w:pPr>
      <w:r>
        <w:rPr>
          <w:rFonts w:ascii="仿宋_GB2312" w:eastAsia="仿宋_GB2312" w:hAnsi="宋体" w:hint="eastAsia"/>
          <w:sz w:val="24"/>
        </w:rPr>
        <w:t>标    项：</w:t>
      </w:r>
    </w:p>
    <w:p w:rsidR="00C02D20" w:rsidRDefault="00F53391">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C02D20" w:rsidRDefault="00F53391">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C02D20">
        <w:trPr>
          <w:trHeight w:val="500"/>
        </w:trPr>
        <w:tc>
          <w:tcPr>
            <w:tcW w:w="647" w:type="dxa"/>
            <w:vAlign w:val="center"/>
          </w:tcPr>
          <w:p w:rsidR="00C02D20" w:rsidRDefault="00F53391">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C02D20" w:rsidRDefault="00F53391">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C02D20" w:rsidRDefault="00F53391">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C02D20" w:rsidRDefault="00F53391">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C02D20" w:rsidRDefault="00F53391">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C02D20" w:rsidRDefault="00F53391">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C02D20" w:rsidRDefault="00F53391">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C02D20" w:rsidRDefault="00F53391">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C02D20" w:rsidRDefault="00F53391" w:rsidP="00F53391">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C02D20" w:rsidRDefault="00F53391">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C02D20">
        <w:trPr>
          <w:trHeight w:val="500"/>
        </w:trPr>
        <w:tc>
          <w:tcPr>
            <w:tcW w:w="647" w:type="dxa"/>
            <w:vAlign w:val="center"/>
          </w:tcPr>
          <w:p w:rsidR="00C02D20" w:rsidRDefault="00F53391">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900" w:type="dxa"/>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720" w:type="dxa"/>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1440" w:type="dxa"/>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720" w:type="dxa"/>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1078" w:type="dxa"/>
          </w:tcPr>
          <w:p w:rsidR="00C02D20" w:rsidRDefault="00C02D20">
            <w:pPr>
              <w:adjustRightInd w:val="0"/>
              <w:snapToGrid w:val="0"/>
              <w:ind w:rightChars="82" w:right="172" w:firstLineChars="202" w:firstLine="444"/>
              <w:rPr>
                <w:rFonts w:ascii="宋体" w:hAnsi="宋体"/>
                <w:spacing w:val="20"/>
                <w:sz w:val="18"/>
                <w:szCs w:val="18"/>
              </w:rPr>
            </w:pPr>
          </w:p>
        </w:tc>
      </w:tr>
      <w:tr w:rsidR="00C02D20">
        <w:trPr>
          <w:trHeight w:val="500"/>
        </w:trPr>
        <w:tc>
          <w:tcPr>
            <w:tcW w:w="647" w:type="dxa"/>
            <w:vAlign w:val="center"/>
          </w:tcPr>
          <w:p w:rsidR="00C02D20" w:rsidRDefault="00F53391">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900" w:type="dxa"/>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720" w:type="dxa"/>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1078" w:type="dxa"/>
          </w:tcPr>
          <w:p w:rsidR="00C02D20" w:rsidRDefault="00C02D20">
            <w:pPr>
              <w:adjustRightInd w:val="0"/>
              <w:snapToGrid w:val="0"/>
              <w:ind w:rightChars="82" w:right="172" w:firstLineChars="202" w:firstLine="444"/>
              <w:rPr>
                <w:rFonts w:ascii="宋体" w:hAnsi="宋体"/>
                <w:spacing w:val="20"/>
                <w:sz w:val="18"/>
                <w:szCs w:val="18"/>
              </w:rPr>
            </w:pPr>
          </w:p>
        </w:tc>
      </w:tr>
      <w:tr w:rsidR="00C02D20">
        <w:trPr>
          <w:trHeight w:val="500"/>
        </w:trPr>
        <w:tc>
          <w:tcPr>
            <w:tcW w:w="647" w:type="dxa"/>
            <w:vAlign w:val="center"/>
          </w:tcPr>
          <w:p w:rsidR="00C02D20" w:rsidRDefault="00F53391">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900" w:type="dxa"/>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720" w:type="dxa"/>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1078" w:type="dxa"/>
          </w:tcPr>
          <w:p w:rsidR="00C02D20" w:rsidRDefault="00C02D20">
            <w:pPr>
              <w:adjustRightInd w:val="0"/>
              <w:snapToGrid w:val="0"/>
              <w:ind w:rightChars="82" w:right="172" w:firstLineChars="202" w:firstLine="444"/>
              <w:rPr>
                <w:rFonts w:ascii="宋体" w:hAnsi="宋体"/>
                <w:spacing w:val="20"/>
                <w:sz w:val="18"/>
                <w:szCs w:val="18"/>
              </w:rPr>
            </w:pPr>
          </w:p>
        </w:tc>
      </w:tr>
      <w:tr w:rsidR="00C02D20">
        <w:trPr>
          <w:trHeight w:val="500"/>
        </w:trPr>
        <w:tc>
          <w:tcPr>
            <w:tcW w:w="647" w:type="dxa"/>
            <w:vAlign w:val="center"/>
          </w:tcPr>
          <w:p w:rsidR="00C02D20" w:rsidRDefault="00F53391">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900" w:type="dxa"/>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720" w:type="dxa"/>
            <w:vAlign w:val="center"/>
          </w:tcPr>
          <w:p w:rsidR="00C02D20" w:rsidRDefault="00C02D20">
            <w:pPr>
              <w:adjustRightInd w:val="0"/>
              <w:snapToGrid w:val="0"/>
              <w:ind w:rightChars="82" w:right="172" w:firstLineChars="202" w:firstLine="444"/>
              <w:rPr>
                <w:rFonts w:ascii="宋体" w:hAnsi="宋体"/>
                <w:spacing w:val="20"/>
                <w:sz w:val="18"/>
                <w:szCs w:val="18"/>
              </w:rPr>
            </w:pPr>
          </w:p>
        </w:tc>
        <w:tc>
          <w:tcPr>
            <w:tcW w:w="1078" w:type="dxa"/>
          </w:tcPr>
          <w:p w:rsidR="00C02D20" w:rsidRDefault="00C02D20">
            <w:pPr>
              <w:adjustRightInd w:val="0"/>
              <w:snapToGrid w:val="0"/>
              <w:ind w:rightChars="82" w:right="172" w:firstLineChars="202" w:firstLine="444"/>
              <w:rPr>
                <w:rFonts w:ascii="宋体" w:hAnsi="宋体"/>
                <w:spacing w:val="20"/>
                <w:sz w:val="18"/>
                <w:szCs w:val="18"/>
              </w:rPr>
            </w:pPr>
          </w:p>
        </w:tc>
      </w:tr>
      <w:tr w:rsidR="00C02D20">
        <w:trPr>
          <w:trHeight w:val="500"/>
        </w:trPr>
        <w:tc>
          <w:tcPr>
            <w:tcW w:w="8926" w:type="dxa"/>
            <w:gridSpan w:val="10"/>
            <w:vAlign w:val="center"/>
          </w:tcPr>
          <w:p w:rsidR="00C02D20" w:rsidRDefault="00F53391">
            <w:pPr>
              <w:adjustRightInd w:val="0"/>
              <w:snapToGrid w:val="0"/>
              <w:ind w:rightChars="82" w:right="172" w:firstLineChars="202" w:firstLine="426"/>
              <w:rPr>
                <w:rFonts w:asciiTheme="minorEastAsia" w:eastAsiaTheme="minorEastAsia" w:hAnsiTheme="minorEastAsia"/>
                <w:spacing w:val="20"/>
                <w:szCs w:val="21"/>
              </w:rPr>
            </w:pPr>
            <w:r>
              <w:rPr>
                <w:rFonts w:asciiTheme="minorEastAsia" w:eastAsiaTheme="minorEastAsia" w:hAnsiTheme="minorEastAsia" w:hint="eastAsia"/>
                <w:b/>
                <w:szCs w:val="21"/>
              </w:rPr>
              <w:t>其中核心产品，由（请填写企业名称）制造，该企业（请填写属于或不属于）小型、微型企业。</w:t>
            </w:r>
          </w:p>
        </w:tc>
      </w:tr>
      <w:tr w:rsidR="00C02D20">
        <w:trPr>
          <w:trHeight w:val="440"/>
        </w:trPr>
        <w:tc>
          <w:tcPr>
            <w:tcW w:w="1727" w:type="dxa"/>
            <w:gridSpan w:val="2"/>
            <w:vMerge w:val="restart"/>
            <w:tcBorders>
              <w:right w:val="single" w:sz="4" w:space="0" w:color="auto"/>
            </w:tcBorders>
            <w:vAlign w:val="center"/>
          </w:tcPr>
          <w:p w:rsidR="00C02D20" w:rsidRDefault="00F53391">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C02D20" w:rsidRDefault="00F53391">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C02D20">
        <w:trPr>
          <w:trHeight w:val="457"/>
        </w:trPr>
        <w:tc>
          <w:tcPr>
            <w:tcW w:w="1727" w:type="dxa"/>
            <w:gridSpan w:val="2"/>
            <w:vMerge/>
            <w:tcBorders>
              <w:right w:val="single" w:sz="4" w:space="0" w:color="auto"/>
            </w:tcBorders>
            <w:vAlign w:val="center"/>
          </w:tcPr>
          <w:p w:rsidR="00C02D20" w:rsidRDefault="00C02D2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C02D20" w:rsidRDefault="00F53391">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C02D20" w:rsidRDefault="00F53391">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C02D20" w:rsidRDefault="00F53391">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C02D20" w:rsidRDefault="00F53391">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C02D20" w:rsidRDefault="00F53391">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C02D20" w:rsidRDefault="00F53391">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C02D20" w:rsidRDefault="00F53391">
      <w:pPr>
        <w:ind w:firstLineChars="200" w:firstLine="482"/>
        <w:rPr>
          <w:rFonts w:ascii="仿宋_GB2312" w:eastAsia="仿宋_GB2312" w:hAnsi="宋体"/>
          <w:kern w:val="0"/>
          <w:sz w:val="24"/>
          <w:lang w:val="zh-CN"/>
        </w:rPr>
      </w:pPr>
      <w:r>
        <w:rPr>
          <w:rFonts w:ascii="仿宋_GB2312" w:eastAsia="仿宋_GB2312" w:hAnsi="宋体" w:hint="eastAsia"/>
          <w:b/>
          <w:sz w:val="24"/>
        </w:rPr>
        <w:t>6、</w:t>
      </w:r>
      <w:r>
        <w:rPr>
          <w:rFonts w:ascii="仿宋_GB2312" w:eastAsia="仿宋_GB2312"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ascii="仿宋_GB2312" w:eastAsia="仿宋_GB2312" w:hAnsi="仿宋" w:hint="eastAsia"/>
          <w:b/>
          <w:sz w:val="24"/>
        </w:rPr>
        <w:t>投标人应如实填写是否可享受价格扣除，否则投标价格不可享受价格扣除。</w:t>
      </w:r>
    </w:p>
    <w:p w:rsidR="00C02D20" w:rsidRDefault="00F53391">
      <w:pPr>
        <w:snapToGrid w:val="0"/>
        <w:ind w:firstLineChars="200" w:firstLine="482"/>
        <w:jc w:val="left"/>
        <w:rPr>
          <w:rFonts w:ascii="仿宋_GB2312" w:eastAsia="仿宋_GB2312" w:hAnsi="宋体"/>
          <w:b/>
          <w:kern w:val="0"/>
          <w:sz w:val="24"/>
          <w:lang w:val="zh-CN"/>
        </w:rPr>
      </w:pPr>
      <w:r>
        <w:rPr>
          <w:rFonts w:ascii="仿宋_GB2312" w:eastAsia="仿宋_GB2312" w:hAnsi="宋体" w:hint="eastAsia"/>
          <w:b/>
          <w:kern w:val="0"/>
          <w:sz w:val="24"/>
          <w:lang w:val="zh-CN"/>
        </w:rPr>
        <w:t>7.特别提示：采购机构将对</w:t>
      </w:r>
      <w:r>
        <w:rPr>
          <w:rFonts w:ascii="仿宋_GB2312" w:eastAsia="仿宋_GB2312" w:hAnsi="仿宋" w:cs="宋体" w:hint="eastAsia"/>
          <w:b/>
          <w:kern w:val="0"/>
          <w:sz w:val="24"/>
        </w:rPr>
        <w:t>项目名称和项目编号，中标供应商名称、地址和中标金额，主要中标标的的名称、规格型号、数量、单价、服务要求等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C02D20" w:rsidRDefault="00C02D20" w:rsidP="00F53391">
      <w:pPr>
        <w:spacing w:line="360" w:lineRule="auto"/>
        <w:ind w:leftChars="-72" w:left="-2" w:rightChars="-389" w:right="-817" w:hangingChars="62" w:hanging="149"/>
        <w:rPr>
          <w:rFonts w:ascii="仿宋_GB2312" w:eastAsia="仿宋_GB2312" w:hAnsi="宋体"/>
          <w:sz w:val="24"/>
        </w:rPr>
      </w:pPr>
    </w:p>
    <w:p w:rsidR="00C02D20" w:rsidRDefault="00F53391">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投标人（电子签章）：</w:t>
      </w:r>
    </w:p>
    <w:p w:rsidR="00C02D20" w:rsidRDefault="00F53391">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55119A" w:rsidRDefault="0055119A" w:rsidP="0055119A">
      <w:pPr>
        <w:pageBreakBefore/>
        <w:rPr>
          <w:rFonts w:ascii="仿宋" w:eastAsia="仿宋" w:hAnsi="仿宋" w:cs="仿宋"/>
          <w:b/>
          <w:sz w:val="32"/>
          <w:szCs w:val="32"/>
        </w:rPr>
      </w:pPr>
      <w:r>
        <w:rPr>
          <w:rFonts w:ascii="仿宋" w:eastAsia="仿宋" w:hAnsi="仿宋" w:cs="仿宋" w:hint="eastAsia"/>
          <w:b/>
          <w:sz w:val="32"/>
          <w:szCs w:val="32"/>
        </w:rPr>
        <w:lastRenderedPageBreak/>
        <w:t>3、中小企业声明函（二选一）</w:t>
      </w:r>
    </w:p>
    <w:p w:rsidR="0055119A" w:rsidRDefault="0055119A" w:rsidP="0055119A">
      <w:pPr>
        <w:jc w:val="center"/>
        <w:rPr>
          <w:rFonts w:ascii="仿宋" w:eastAsia="仿宋" w:hAnsi="仿宋" w:cs="仿宋"/>
          <w:b/>
          <w:sz w:val="32"/>
        </w:rPr>
      </w:pPr>
      <w:r>
        <w:rPr>
          <w:rFonts w:ascii="仿宋" w:eastAsia="仿宋" w:hAnsi="仿宋" w:cs="仿宋" w:hint="eastAsia"/>
          <w:b/>
          <w:sz w:val="32"/>
        </w:rPr>
        <w:t>中小企业声明函（货物）</w:t>
      </w:r>
    </w:p>
    <w:p w:rsidR="0055119A" w:rsidRDefault="0055119A" w:rsidP="0055119A">
      <w:pPr>
        <w:spacing w:line="340" w:lineRule="exact"/>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 （财库﹝2020﹞46 号）的规定，本公司（联合体）参加</w:t>
      </w:r>
      <w:r>
        <w:rPr>
          <w:rFonts w:ascii="仿宋" w:eastAsia="仿宋" w:hAnsi="仿宋" w:cs="仿宋" w:hint="eastAsia"/>
          <w:sz w:val="24"/>
          <w:u w:val="single"/>
        </w:rPr>
        <w:t xml:space="preserve"> 绍兴文理学院 </w:t>
      </w:r>
      <w:r>
        <w:rPr>
          <w:rFonts w:ascii="仿宋" w:eastAsia="仿宋" w:hAnsi="仿宋" w:cs="仿宋" w:hint="eastAsia"/>
          <w:sz w:val="24"/>
        </w:rPr>
        <w:t>的采购活动，提供的货物全部由符合政策要求的中小企业制造。相关企业（含联合体中的中小企业、签订分包意向协议的中小企业）的具体情况如下：</w:t>
      </w:r>
    </w:p>
    <w:p w:rsidR="0055119A" w:rsidRDefault="0055119A" w:rsidP="0055119A">
      <w:pPr>
        <w:spacing w:line="340" w:lineRule="exact"/>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 xml:space="preserve">        （标的名称）</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 </w:t>
      </w:r>
      <w:r>
        <w:rPr>
          <w:rFonts w:ascii="仿宋" w:eastAsia="仿宋" w:hAnsi="仿宋" w:cs="仿宋" w:hint="eastAsia"/>
          <w:sz w:val="24"/>
        </w:rPr>
        <w:t>，从业人员人，营业收入为万元，资产总额为万元 ，属于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55119A" w:rsidRDefault="0055119A" w:rsidP="0055119A">
      <w:pPr>
        <w:spacing w:line="340" w:lineRule="exact"/>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 </w:t>
      </w:r>
      <w:r>
        <w:rPr>
          <w:rFonts w:ascii="仿宋" w:eastAsia="仿宋" w:hAnsi="仿宋" w:cs="仿宋" w:hint="eastAsia"/>
          <w:sz w:val="24"/>
        </w:rPr>
        <w:t>，从业人员人，营业收入为万元，资产总额为万元 ，属于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55119A" w:rsidRDefault="0055119A" w:rsidP="0055119A">
      <w:pPr>
        <w:spacing w:line="340" w:lineRule="exact"/>
        <w:ind w:firstLineChars="200" w:firstLine="480"/>
        <w:jc w:val="left"/>
        <w:rPr>
          <w:rFonts w:ascii="仿宋" w:eastAsia="仿宋" w:hAnsi="仿宋" w:cs="仿宋"/>
          <w:sz w:val="24"/>
        </w:rPr>
      </w:pPr>
      <w:r>
        <w:rPr>
          <w:rFonts w:ascii="仿宋" w:eastAsia="仿宋" w:hAnsi="仿宋" w:cs="仿宋" w:hint="eastAsia"/>
          <w:sz w:val="24"/>
        </w:rPr>
        <w:t>……</w:t>
      </w:r>
    </w:p>
    <w:p w:rsidR="0055119A" w:rsidRDefault="0055119A" w:rsidP="0055119A">
      <w:pPr>
        <w:spacing w:line="340" w:lineRule="exact"/>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55119A" w:rsidRDefault="0055119A" w:rsidP="0055119A">
      <w:pPr>
        <w:spacing w:line="340" w:lineRule="exact"/>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55119A" w:rsidRDefault="0055119A" w:rsidP="0055119A">
      <w:pPr>
        <w:ind w:right="420" w:firstLineChars="2450" w:firstLine="5880"/>
        <w:jc w:val="left"/>
        <w:rPr>
          <w:rFonts w:ascii="仿宋" w:eastAsia="仿宋" w:hAnsi="仿宋" w:cs="仿宋"/>
          <w:sz w:val="24"/>
        </w:rPr>
      </w:pPr>
    </w:p>
    <w:p w:rsidR="0055119A" w:rsidRDefault="0055119A" w:rsidP="0055119A">
      <w:pPr>
        <w:ind w:right="420" w:firstLineChars="2450" w:firstLine="5880"/>
        <w:rPr>
          <w:rFonts w:ascii="仿宋" w:eastAsia="仿宋" w:hAnsi="仿宋" w:cs="仿宋"/>
          <w:sz w:val="24"/>
        </w:rPr>
      </w:pPr>
      <w:r>
        <w:rPr>
          <w:rFonts w:ascii="仿宋" w:eastAsia="仿宋" w:hAnsi="仿宋" w:cs="仿宋" w:hint="eastAsia"/>
          <w:sz w:val="24"/>
        </w:rPr>
        <w:t xml:space="preserve">企业名称（盖章）： </w:t>
      </w:r>
    </w:p>
    <w:p w:rsidR="0055119A" w:rsidRDefault="0055119A" w:rsidP="0055119A">
      <w:pPr>
        <w:ind w:right="420" w:firstLineChars="2300" w:firstLine="5520"/>
        <w:rPr>
          <w:rFonts w:ascii="仿宋" w:eastAsia="仿宋" w:hAnsi="仿宋" w:cs="仿宋"/>
        </w:rPr>
      </w:pPr>
      <w:r>
        <w:rPr>
          <w:rFonts w:ascii="仿宋" w:eastAsia="仿宋" w:hAnsi="仿宋" w:cs="仿宋" w:hint="eastAsia"/>
          <w:sz w:val="24"/>
        </w:rPr>
        <w:t xml:space="preserve">日期：   年     月 </w:t>
      </w:r>
      <w:r>
        <w:rPr>
          <w:rFonts w:ascii="仿宋" w:eastAsia="仿宋" w:hAnsi="仿宋" w:cs="仿宋" w:hint="eastAsia"/>
        </w:rPr>
        <w:t xml:space="preserve">    日</w:t>
      </w:r>
    </w:p>
    <w:p w:rsidR="0055119A" w:rsidRDefault="0055119A" w:rsidP="0055119A">
      <w:pPr>
        <w:jc w:val="center"/>
        <w:rPr>
          <w:rFonts w:ascii="仿宋" w:eastAsia="仿宋" w:hAnsi="仿宋" w:cs="仿宋"/>
          <w:b/>
          <w:sz w:val="18"/>
        </w:rPr>
      </w:pPr>
    </w:p>
    <w:p w:rsidR="0055119A" w:rsidRDefault="0055119A" w:rsidP="0055119A">
      <w:pPr>
        <w:jc w:val="center"/>
        <w:rPr>
          <w:rFonts w:ascii="仿宋" w:eastAsia="仿宋" w:hAnsi="仿宋" w:cs="仿宋"/>
          <w:b/>
          <w:sz w:val="32"/>
        </w:rPr>
      </w:pPr>
      <w:r>
        <w:rPr>
          <w:rFonts w:ascii="仿宋" w:eastAsia="仿宋" w:hAnsi="仿宋" w:cs="仿宋" w:hint="eastAsia"/>
          <w:b/>
          <w:sz w:val="32"/>
        </w:rPr>
        <w:t>中小企业声明函（工程、服务）</w:t>
      </w:r>
    </w:p>
    <w:p w:rsidR="0055119A" w:rsidRDefault="0055119A" w:rsidP="0055119A">
      <w:pPr>
        <w:spacing w:line="340" w:lineRule="exact"/>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 （财库﹝2020﹞46 号）的规定，本公司（联合体）参加</w:t>
      </w:r>
      <w:r>
        <w:rPr>
          <w:rFonts w:ascii="仿宋" w:eastAsia="仿宋" w:hAnsi="仿宋" w:cs="仿宋" w:hint="eastAsia"/>
          <w:sz w:val="24"/>
          <w:u w:val="single"/>
        </w:rPr>
        <w:t xml:space="preserve"> 绍兴文理学院 </w:t>
      </w:r>
      <w:r>
        <w:rPr>
          <w:rFonts w:ascii="仿宋" w:eastAsia="仿宋" w:hAnsi="仿宋" w:cs="仿宋" w:hint="eastAsia"/>
          <w:sz w:val="24"/>
        </w:rPr>
        <w:t>的采购活动，工程的施工单位全部为符合政策要求的中小企业（或者：服务全部由符合政策要求的中小企业承接） 。相关企业（含联合体中的中小企业、签订分包意向协议的中小企业）的具体情况如下：</w:t>
      </w:r>
    </w:p>
    <w:p w:rsidR="0055119A" w:rsidRDefault="0055119A" w:rsidP="0055119A">
      <w:pPr>
        <w:spacing w:line="340" w:lineRule="exact"/>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 xml:space="preserve">        （标的名称）</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w:t>
      </w:r>
      <w:r>
        <w:rPr>
          <w:rFonts w:ascii="仿宋" w:eastAsia="仿宋" w:hAnsi="仿宋" w:cs="仿宋" w:hint="eastAsia"/>
          <w:sz w:val="24"/>
        </w:rPr>
        <w:t>；承建（承接）企业为</w:t>
      </w:r>
      <w:r>
        <w:rPr>
          <w:rFonts w:ascii="仿宋" w:eastAsia="仿宋" w:hAnsi="仿宋" w:cs="仿宋" w:hint="eastAsia"/>
          <w:sz w:val="24"/>
          <w:u w:val="single"/>
        </w:rPr>
        <w:t xml:space="preserve">           （企业名称） </w:t>
      </w:r>
      <w:r>
        <w:rPr>
          <w:rFonts w:ascii="仿宋" w:eastAsia="仿宋" w:hAnsi="仿宋" w:cs="仿宋" w:hint="eastAsia"/>
          <w:sz w:val="24"/>
        </w:rPr>
        <w:t>，从业人员人，营业收入为万元，资产总额为万元 ，属于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55119A" w:rsidRDefault="0055119A" w:rsidP="0055119A">
      <w:pPr>
        <w:spacing w:line="340" w:lineRule="exact"/>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w:t>
      </w:r>
      <w:r>
        <w:rPr>
          <w:rFonts w:ascii="仿宋" w:eastAsia="仿宋" w:hAnsi="仿宋" w:cs="仿宋" w:hint="eastAsia"/>
          <w:sz w:val="24"/>
        </w:rPr>
        <w:t>；承建（承接）企业为</w:t>
      </w:r>
      <w:r>
        <w:rPr>
          <w:rFonts w:ascii="仿宋" w:eastAsia="仿宋" w:hAnsi="仿宋" w:cs="仿宋" w:hint="eastAsia"/>
          <w:sz w:val="24"/>
          <w:u w:val="single"/>
        </w:rPr>
        <w:t xml:space="preserve">           （企业名称） </w:t>
      </w:r>
      <w:r>
        <w:rPr>
          <w:rFonts w:ascii="仿宋" w:eastAsia="仿宋" w:hAnsi="仿宋" w:cs="仿宋" w:hint="eastAsia"/>
          <w:sz w:val="24"/>
        </w:rPr>
        <w:t>，从业人员人，营业收入为万元，资产总额为万元 ，属于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55119A" w:rsidRDefault="0055119A" w:rsidP="0055119A">
      <w:pPr>
        <w:spacing w:line="340" w:lineRule="exact"/>
        <w:ind w:firstLineChars="200" w:firstLine="480"/>
        <w:jc w:val="left"/>
        <w:rPr>
          <w:rFonts w:ascii="仿宋" w:eastAsia="仿宋" w:hAnsi="仿宋" w:cs="仿宋"/>
          <w:sz w:val="24"/>
        </w:rPr>
      </w:pPr>
      <w:r>
        <w:rPr>
          <w:rFonts w:ascii="仿宋" w:eastAsia="仿宋" w:hAnsi="仿宋" w:cs="仿宋" w:hint="eastAsia"/>
          <w:sz w:val="24"/>
        </w:rPr>
        <w:t>……</w:t>
      </w:r>
    </w:p>
    <w:p w:rsidR="0055119A" w:rsidRDefault="0055119A" w:rsidP="0055119A">
      <w:pPr>
        <w:spacing w:line="340" w:lineRule="exact"/>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55119A" w:rsidRDefault="0055119A" w:rsidP="0055119A">
      <w:pPr>
        <w:spacing w:line="340" w:lineRule="exact"/>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55119A" w:rsidRDefault="0055119A" w:rsidP="0055119A">
      <w:pPr>
        <w:ind w:right="420" w:firstLineChars="2450" w:firstLine="5880"/>
        <w:jc w:val="left"/>
        <w:rPr>
          <w:rFonts w:ascii="仿宋" w:eastAsia="仿宋" w:hAnsi="仿宋" w:cs="仿宋"/>
          <w:sz w:val="24"/>
        </w:rPr>
      </w:pPr>
    </w:p>
    <w:p w:rsidR="0055119A" w:rsidRDefault="0055119A" w:rsidP="0055119A">
      <w:pPr>
        <w:ind w:right="420" w:firstLineChars="2450" w:firstLine="5880"/>
        <w:rPr>
          <w:rFonts w:ascii="仿宋" w:eastAsia="仿宋" w:hAnsi="仿宋" w:cs="仿宋"/>
          <w:sz w:val="24"/>
        </w:rPr>
      </w:pPr>
      <w:r>
        <w:rPr>
          <w:rFonts w:ascii="仿宋" w:eastAsia="仿宋" w:hAnsi="仿宋" w:cs="仿宋" w:hint="eastAsia"/>
          <w:sz w:val="24"/>
        </w:rPr>
        <w:t xml:space="preserve">企业名称（盖章）： </w:t>
      </w:r>
    </w:p>
    <w:p w:rsidR="0055119A" w:rsidRDefault="0055119A" w:rsidP="0055119A">
      <w:pPr>
        <w:ind w:right="420" w:firstLineChars="2300" w:firstLine="5520"/>
        <w:rPr>
          <w:rFonts w:ascii="仿宋" w:eastAsia="仿宋" w:hAnsi="仿宋" w:cs="仿宋"/>
        </w:rPr>
      </w:pPr>
      <w:r>
        <w:rPr>
          <w:rFonts w:ascii="仿宋" w:eastAsia="仿宋" w:hAnsi="仿宋" w:cs="仿宋" w:hint="eastAsia"/>
          <w:sz w:val="24"/>
        </w:rPr>
        <w:t xml:space="preserve">日期：   年     月 </w:t>
      </w:r>
      <w:r>
        <w:rPr>
          <w:rFonts w:ascii="仿宋" w:eastAsia="仿宋" w:hAnsi="仿宋" w:cs="仿宋" w:hint="eastAsia"/>
        </w:rPr>
        <w:t xml:space="preserve">    日</w:t>
      </w:r>
    </w:p>
    <w:p w:rsidR="0055119A" w:rsidRDefault="0055119A" w:rsidP="0055119A">
      <w:pPr>
        <w:rPr>
          <w:rFonts w:ascii="仿宋" w:eastAsia="仿宋" w:hAnsi="仿宋" w:cs="仿宋"/>
          <w:sz w:val="24"/>
        </w:rPr>
      </w:pPr>
      <w:r>
        <w:rPr>
          <w:rFonts w:ascii="仿宋" w:eastAsia="仿宋" w:hAnsi="仿宋" w:cs="仿宋" w:hint="eastAsia"/>
          <w:sz w:val="24"/>
        </w:rPr>
        <w:lastRenderedPageBreak/>
        <w:t>注：</w:t>
      </w:r>
    </w:p>
    <w:p w:rsidR="0055119A" w:rsidRDefault="0055119A" w:rsidP="0055119A">
      <w:pPr>
        <w:rPr>
          <w:rFonts w:ascii="仿宋" w:eastAsia="仿宋" w:hAnsi="仿宋" w:cs="仿宋"/>
          <w:b/>
          <w:sz w:val="24"/>
        </w:rPr>
      </w:pPr>
      <w:r>
        <w:rPr>
          <w:rFonts w:ascii="仿宋" w:eastAsia="仿宋" w:hAnsi="仿宋" w:cs="仿宋" w:hint="eastAsia"/>
          <w:b/>
          <w:sz w:val="24"/>
        </w:rPr>
        <w:t>1、投标人提供的中小企业声明函与实际情况不符的，视为投标人提供虚假材料投标，投标无效。</w:t>
      </w:r>
    </w:p>
    <w:p w:rsidR="0055119A" w:rsidRDefault="0055119A" w:rsidP="0055119A">
      <w:pPr>
        <w:rPr>
          <w:rFonts w:ascii="仿宋" w:eastAsia="仿宋" w:hAnsi="仿宋" w:cs="仿宋"/>
          <w:sz w:val="24"/>
        </w:rPr>
      </w:pPr>
      <w:r>
        <w:rPr>
          <w:rFonts w:ascii="仿宋" w:eastAsia="仿宋" w:hAnsi="仿宋" w:cs="仿宋" w:hint="eastAsia"/>
          <w:b/>
          <w:sz w:val="24"/>
        </w:rPr>
        <w:t>2、根据《政府采购促进中小企业发展管理办法》的通知（财库〔2020〕46号）规定，</w:t>
      </w:r>
      <w:r>
        <w:rPr>
          <w:rFonts w:ascii="仿宋" w:eastAsia="仿宋" w:hAnsi="仿宋" w:cs="仿宋" w:hint="eastAsia"/>
          <w:sz w:val="24"/>
        </w:rPr>
        <w:t>中标、成交供应商享受中小企业扶持政策的，采购代理机构将随中标、成交结果公开中标、成交供应商的《中小企业声明函》。</w:t>
      </w:r>
    </w:p>
    <w:p w:rsidR="0055119A" w:rsidRDefault="0055119A" w:rsidP="0055119A">
      <w:pPr>
        <w:rPr>
          <w:rFonts w:ascii="仿宋" w:eastAsia="仿宋" w:hAnsi="仿宋" w:cs="仿宋"/>
          <w:sz w:val="24"/>
        </w:rPr>
      </w:pPr>
      <w:r>
        <w:rPr>
          <w:rFonts w:ascii="仿宋" w:eastAsia="仿宋" w:hAnsi="仿宋" w:cs="仿宋"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C02D20" w:rsidRDefault="00F53391">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rsidR="00C02D20" w:rsidRDefault="00C02D20">
      <w:pPr>
        <w:spacing w:line="588" w:lineRule="exact"/>
        <w:rPr>
          <w:rFonts w:ascii="仿宋_GB2312" w:eastAsia="仿宋_GB2312"/>
          <w:b/>
          <w:spacing w:val="6"/>
          <w:sz w:val="30"/>
          <w:szCs w:val="30"/>
        </w:rPr>
      </w:pPr>
    </w:p>
    <w:p w:rsidR="00C02D20" w:rsidRDefault="00F53391">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Pr>
          <w:rFonts w:ascii="仿宋_GB2312" w:eastAsia="仿宋_GB2312" w:hAnsi="仿宋_GB2312" w:cs="仿宋_GB2312" w:hint="eastAsia"/>
          <w:sz w:val="24"/>
          <w:u w:val="single"/>
        </w:rPr>
        <w:t>绍兴文理学院</w:t>
      </w:r>
      <w:r>
        <w:rPr>
          <w:rFonts w:ascii="仿宋_GB2312" w:eastAsia="仿宋_GB2312" w:hAnsi="仿宋_GB2312" w:cs="仿宋_GB2312" w:hint="eastAsia"/>
          <w:sz w:val="24"/>
        </w:rPr>
        <w:t>的</w:t>
      </w:r>
      <w:r w:rsidR="00A71A4E" w:rsidRPr="00A71A4E">
        <w:rPr>
          <w:rFonts w:ascii="仿宋_GB2312" w:eastAsia="仿宋_GB2312" w:hAnsi="仿宋_GB2312" w:cs="仿宋_GB2312"/>
          <w:sz w:val="24"/>
          <w:u w:val="single"/>
        </w:rPr>
        <w:t>绍兴文理学院新能源材料与器件专业</w:t>
      </w:r>
      <w:r w:rsidR="00A71A4E" w:rsidRPr="00A71A4E">
        <w:rPr>
          <w:rFonts w:ascii="仿宋_GB2312" w:eastAsia="仿宋_GB2312" w:hAnsi="仿宋_GB2312" w:cs="仿宋_GB2312" w:hint="eastAsia"/>
          <w:sz w:val="24"/>
          <w:u w:val="single"/>
        </w:rPr>
        <w:t>实验室</w:t>
      </w:r>
      <w:r>
        <w:rPr>
          <w:rFonts w:ascii="仿宋_GB2312" w:eastAsia="仿宋_GB2312" w:hAnsi="仿宋_GB2312" w:cs="仿宋_GB2312" w:hint="eastAsia"/>
          <w:sz w:val="24"/>
        </w:rPr>
        <w:t>项目采购活动提供本单位制造的货物（由本单位承担工程/提供服务），或者提供其他残疾人福利性单位制造的货物（不包括使用非残疾人福利性单位注册商标的货物）。</w:t>
      </w:r>
    </w:p>
    <w:p w:rsidR="00C02D20" w:rsidRDefault="00F53391">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C02D20" w:rsidRDefault="00C02D20">
      <w:pPr>
        <w:spacing w:line="588" w:lineRule="exact"/>
        <w:ind w:firstLineChars="200" w:firstLine="480"/>
        <w:rPr>
          <w:rFonts w:ascii="仿宋_GB2312" w:eastAsia="仿宋_GB2312" w:hAnsi="仿宋_GB2312" w:cs="仿宋_GB2312"/>
          <w:sz w:val="24"/>
        </w:rPr>
      </w:pPr>
    </w:p>
    <w:p w:rsidR="00C02D20" w:rsidRDefault="00C02D20">
      <w:pPr>
        <w:spacing w:line="588" w:lineRule="exact"/>
        <w:ind w:firstLineChars="200" w:firstLine="480"/>
        <w:rPr>
          <w:rFonts w:ascii="仿宋_GB2312" w:eastAsia="仿宋_GB2312" w:hAnsi="仿宋_GB2312" w:cs="仿宋_GB2312"/>
          <w:sz w:val="24"/>
        </w:rPr>
      </w:pPr>
    </w:p>
    <w:p w:rsidR="00C02D20" w:rsidRDefault="00F53391">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C02D20" w:rsidRDefault="00F53391">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C02D20" w:rsidRDefault="00C02D20">
      <w:pPr>
        <w:rPr>
          <w:rFonts w:ascii="仿宋_GB2312" w:eastAsia="仿宋_GB2312"/>
        </w:rPr>
      </w:pPr>
    </w:p>
    <w:p w:rsidR="00C02D20" w:rsidRDefault="00C02D20">
      <w:pPr>
        <w:tabs>
          <w:tab w:val="left" w:pos="4860"/>
        </w:tabs>
        <w:spacing w:line="588" w:lineRule="exact"/>
        <w:ind w:right="1560" w:firstLineChars="200" w:firstLine="480"/>
        <w:jc w:val="center"/>
        <w:rPr>
          <w:rFonts w:ascii="仿宋_GB2312" w:eastAsia="仿宋_GB2312" w:hAnsi="仿宋_GB2312" w:cs="仿宋_GB2312"/>
          <w:sz w:val="24"/>
        </w:rPr>
      </w:pPr>
    </w:p>
    <w:p w:rsidR="00C02D20" w:rsidRDefault="00C02D20">
      <w:pPr>
        <w:ind w:firstLineChars="200" w:firstLine="420"/>
        <w:rPr>
          <w:rFonts w:ascii="仿宋_GB2312" w:eastAsia="仿宋_GB2312"/>
        </w:rPr>
      </w:pPr>
    </w:p>
    <w:p w:rsidR="00C02D20" w:rsidRDefault="00C02D20">
      <w:pPr>
        <w:ind w:firstLineChars="200" w:firstLine="420"/>
        <w:rPr>
          <w:rFonts w:ascii="仿宋_GB2312" w:eastAsia="仿宋_GB2312"/>
        </w:rPr>
      </w:pPr>
    </w:p>
    <w:p w:rsidR="00C02D20" w:rsidRDefault="00C02D20">
      <w:pPr>
        <w:ind w:firstLineChars="200" w:firstLine="420"/>
        <w:rPr>
          <w:rFonts w:ascii="仿宋_GB2312" w:eastAsia="仿宋_GB2312"/>
        </w:rPr>
      </w:pPr>
    </w:p>
    <w:p w:rsidR="00C02D20" w:rsidRDefault="00C02D20">
      <w:pPr>
        <w:ind w:firstLineChars="200" w:firstLine="420"/>
        <w:rPr>
          <w:rFonts w:ascii="仿宋_GB2312" w:eastAsia="仿宋_GB2312"/>
        </w:rPr>
      </w:pPr>
    </w:p>
    <w:p w:rsidR="00C02D20" w:rsidRDefault="00C02D20">
      <w:pPr>
        <w:rPr>
          <w:rFonts w:ascii="仿宋_GB2312" w:eastAsia="仿宋_GB2312" w:hAnsi="仿宋_GB2312" w:cs="仿宋_GB2312"/>
          <w:b/>
          <w:sz w:val="24"/>
        </w:rPr>
      </w:pPr>
    </w:p>
    <w:p w:rsidR="00C02D20" w:rsidRDefault="00C02D20">
      <w:pPr>
        <w:spacing w:line="800" w:lineRule="exact"/>
        <w:rPr>
          <w:rFonts w:ascii="仿宋_GB2312" w:eastAsia="仿宋_GB2312" w:hAnsi="宋体"/>
          <w:b/>
          <w:sz w:val="24"/>
        </w:rPr>
      </w:pPr>
    </w:p>
    <w:p w:rsidR="00C02D20" w:rsidRDefault="00F53391">
      <w:pPr>
        <w:pageBreakBefore/>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商务技术（资信）文件部分</w:t>
      </w:r>
    </w:p>
    <w:p w:rsidR="00C02D20" w:rsidRDefault="00C02D20">
      <w:pPr>
        <w:spacing w:line="360" w:lineRule="auto"/>
        <w:jc w:val="center"/>
        <w:outlineLvl w:val="0"/>
        <w:rPr>
          <w:rFonts w:ascii="仿宋_GB2312" w:eastAsia="仿宋_GB2312" w:hAnsi="仿宋_GB2312" w:cs="仿宋_GB2312"/>
          <w:b/>
          <w:kern w:val="0"/>
          <w:sz w:val="24"/>
        </w:rPr>
      </w:pPr>
    </w:p>
    <w:p w:rsidR="00C02D20" w:rsidRDefault="00F53391">
      <w:pPr>
        <w:spacing w:line="360"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rsidR="00C02D20" w:rsidRDefault="00F53391">
      <w:pPr>
        <w:pStyle w:val="50"/>
        <w:spacing w:line="360" w:lineRule="auto"/>
        <w:ind w:left="0" w:firstLineChars="0" w:firstLine="0"/>
        <w:rPr>
          <w:rFonts w:hAnsi="仿宋_GB2312" w:cs="仿宋_GB2312"/>
        </w:rPr>
      </w:pPr>
      <w:r>
        <w:rPr>
          <w:rFonts w:hAnsi="仿宋_GB2312" w:cs="仿宋_GB2312" w:hint="eastAsia"/>
        </w:rPr>
        <w:t>（1）法定代表人授权书 …………………………………………………………（页码）</w:t>
      </w:r>
    </w:p>
    <w:p w:rsidR="00C02D20" w:rsidRDefault="00F53391">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C02D20" w:rsidRDefault="00F53391">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（3）法定代表人及其授权代表的身份证（复印件）……………………………（页码）（4）法定代表人身份证明书………………………………………………………（页码）</w:t>
      </w:r>
    </w:p>
    <w:p w:rsidR="00C02D20" w:rsidRDefault="00F53391">
      <w:pPr>
        <w:spacing w:line="360" w:lineRule="auto"/>
        <w:outlineLvl w:val="0"/>
        <w:rPr>
          <w:rFonts w:ascii="仿宋_GB2312" w:eastAsia="仿宋_GB2312" w:hAnsi="仿宋_GB2312" w:cs="仿宋_GB2312"/>
          <w:sz w:val="24"/>
        </w:rPr>
      </w:pPr>
      <w:r>
        <w:rPr>
          <w:rFonts w:ascii="仿宋_GB2312" w:eastAsia="仿宋_GB2312" w:hAnsi="仿宋_GB2312" w:cs="仿宋_GB2312" w:hint="eastAsia"/>
          <w:sz w:val="24"/>
        </w:rPr>
        <w:t>（5）营业执照(或事业法人登记证或其他登记证明材料)复印件</w:t>
      </w:r>
      <w:r>
        <w:rPr>
          <w:rFonts w:hAnsi="仿宋_GB2312" w:cs="仿宋_GB2312" w:hint="eastAsia"/>
        </w:rPr>
        <w:t>…………………</w:t>
      </w:r>
      <w:r>
        <w:rPr>
          <w:rFonts w:ascii="仿宋_GB2312" w:eastAsia="仿宋_GB2312" w:hAnsi="仿宋_GB2312" w:cs="仿宋_GB2312" w:hint="eastAsia"/>
          <w:kern w:val="0"/>
          <w:sz w:val="24"/>
        </w:rPr>
        <w:t>（页码）</w:t>
      </w:r>
    </w:p>
    <w:p w:rsidR="00C02D20" w:rsidRDefault="00F5339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（6）2019年度资产负债表等财务报表资料文件(新成立的公司，提供情况说明)</w:t>
      </w:r>
      <w:r>
        <w:rPr>
          <w:rFonts w:ascii="仿宋_GB2312" w:eastAsia="仿宋_GB2312" w:hAnsi="仿宋_GB2312" w:cs="仿宋_GB2312" w:hint="eastAsia"/>
          <w:kern w:val="0"/>
          <w:sz w:val="24"/>
        </w:rPr>
        <w:t>…页码）</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（7）具有履</w:t>
      </w:r>
      <w:r>
        <w:rPr>
          <w:rFonts w:ascii="仿宋_GB2312" w:eastAsia="仿宋_GB2312" w:hAnsi="仿宋_GB2312" w:cs="仿宋_GB2312" w:hint="eastAsia"/>
          <w:kern w:val="0"/>
          <w:sz w:val="24"/>
        </w:rPr>
        <w:t>行合同所必需的设备和专业技术能力的承诺函……………………（页码）</w:t>
      </w:r>
    </w:p>
    <w:p w:rsidR="00C02D20" w:rsidRDefault="00F53391">
      <w:pPr>
        <w:pStyle w:val="50"/>
        <w:spacing w:line="360" w:lineRule="auto"/>
        <w:ind w:firstLineChars="0" w:firstLine="0"/>
        <w:rPr>
          <w:rFonts w:hAnsi="仿宋_GB2312" w:cs="仿宋_GB2312"/>
        </w:rPr>
      </w:pPr>
      <w:r>
        <w:rPr>
          <w:rFonts w:hAnsi="仿宋_GB2312" w:cs="仿宋_GB2312" w:hint="eastAsia"/>
        </w:rPr>
        <w:t>（8）重大违法记录的声明</w:t>
      </w:r>
      <w:r>
        <w:rPr>
          <w:rFonts w:hAnsi="仿宋_GB2312" w:cs="仿宋_GB2312" w:hint="eastAsia"/>
          <w:kern w:val="0"/>
        </w:rPr>
        <w:t xml:space="preserve"> …</w:t>
      </w:r>
      <w:r>
        <w:rPr>
          <w:rFonts w:hAnsi="仿宋_GB2312" w:cs="仿宋_GB2312" w:hint="eastAsia"/>
        </w:rPr>
        <w:t>……………………………………………………</w:t>
      </w:r>
      <w:r>
        <w:rPr>
          <w:rFonts w:hAnsi="仿宋_GB2312" w:cs="仿宋_GB2312" w:hint="eastAsia"/>
          <w:kern w:val="0"/>
        </w:rPr>
        <w:t>（页码）</w:t>
      </w:r>
      <w:r>
        <w:rPr>
          <w:rFonts w:hAnsi="仿宋_GB2312" w:cs="仿宋_GB2312" w:hint="eastAsia"/>
        </w:rPr>
        <w:t>（9）符合特定资格条件（如果项目要求）的有关证明材料（复印件）………（页码）</w:t>
      </w:r>
    </w:p>
    <w:p w:rsidR="00C02D20" w:rsidRDefault="00F53391">
      <w:pPr>
        <w:pStyle w:val="50"/>
        <w:spacing w:line="360" w:lineRule="auto"/>
        <w:ind w:left="0" w:firstLineChars="0" w:firstLine="0"/>
        <w:rPr>
          <w:rFonts w:hAnsi="仿宋_GB2312" w:cs="仿宋_GB2312"/>
        </w:rPr>
      </w:pPr>
      <w:r>
        <w:rPr>
          <w:rFonts w:hAnsi="仿宋_GB2312" w:cs="仿宋_GB2312" w:hint="eastAsia"/>
        </w:rPr>
        <w:t>（10）</w:t>
      </w:r>
      <w:r>
        <w:rPr>
          <w:rFonts w:hAnsi="仿宋_GB2312" w:cs="仿宋_GB2312" w:hint="eastAsia"/>
          <w:snapToGrid w:val="0"/>
        </w:rPr>
        <w:t>非本地投标人售后服务机构证明材料</w:t>
      </w:r>
      <w:r>
        <w:rPr>
          <w:rFonts w:hAnsi="仿宋_GB2312" w:cs="仿宋_GB2312" w:hint="eastAsia"/>
        </w:rPr>
        <w:t>……………………………………（页码）</w:t>
      </w:r>
    </w:p>
    <w:p w:rsidR="00C02D20" w:rsidRDefault="00F53391">
      <w:pPr>
        <w:pStyle w:val="50"/>
        <w:spacing w:line="360" w:lineRule="auto"/>
        <w:ind w:left="0" w:firstLineChars="0" w:firstLine="0"/>
        <w:rPr>
          <w:rFonts w:hAnsi="仿宋_GB2312" w:cs="仿宋_GB2312"/>
        </w:rPr>
      </w:pPr>
      <w:r>
        <w:rPr>
          <w:rFonts w:hAnsi="仿宋_GB2312" w:cs="仿宋_GB2312" w:hint="eastAsia"/>
        </w:rPr>
        <w:t>（11）所有与符合性审查有关的资信文件（复印件） ………………………（页码）</w:t>
      </w:r>
    </w:p>
    <w:p w:rsidR="00C02D20" w:rsidRDefault="00F53391">
      <w:pPr>
        <w:pStyle w:val="50"/>
        <w:spacing w:line="360" w:lineRule="auto"/>
        <w:ind w:left="0" w:firstLineChars="0" w:firstLine="0"/>
        <w:rPr>
          <w:rFonts w:hAnsi="仿宋_GB2312" w:cs="仿宋_GB2312"/>
        </w:rPr>
      </w:pPr>
      <w:r>
        <w:rPr>
          <w:rFonts w:hAnsi="仿宋_GB2312" w:cs="仿宋_GB2312" w:hint="eastAsia"/>
        </w:rPr>
        <w:t>（12）</w:t>
      </w:r>
      <w:r>
        <w:rPr>
          <w:rFonts w:hAnsi="仿宋_GB2312" w:cs="仿宋_GB2312" w:hint="eastAsia"/>
          <w:lang w:val="zh-CN"/>
        </w:rPr>
        <w:t>主要业绩证明… ………………………………………………</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C02D20" w:rsidRDefault="00F53391">
      <w:pPr>
        <w:pStyle w:val="50"/>
        <w:spacing w:line="360" w:lineRule="auto"/>
        <w:ind w:left="0" w:firstLineChars="0" w:firstLine="0"/>
        <w:rPr>
          <w:rFonts w:hAnsi="仿宋_GB2312" w:cs="仿宋_GB2312"/>
        </w:rPr>
      </w:pPr>
      <w:r>
        <w:rPr>
          <w:rFonts w:hAnsi="仿宋_GB2312" w:cs="仿宋_GB2312" w:hint="eastAsia"/>
        </w:rPr>
        <w:t>（13）廉政承诺书 …………………………………………………………………（页码）</w:t>
      </w:r>
    </w:p>
    <w:p w:rsidR="00C02D20" w:rsidRDefault="00F53391">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（14）技术解决方案…………………………………………………</w:t>
      </w:r>
      <w:r>
        <w:rPr>
          <w:rFonts w:hAnsi="仿宋_GB2312" w:cs="仿宋_GB2312" w:hint="eastAsia"/>
        </w:rPr>
        <w:t>…………</w:t>
      </w:r>
      <w:r>
        <w:rPr>
          <w:rFonts w:ascii="仿宋_GB2312" w:eastAsia="仿宋_GB2312" w:hAnsi="仿宋_GB2312" w:cs="仿宋_GB2312" w:hint="eastAsia"/>
          <w:kern w:val="0"/>
          <w:sz w:val="24"/>
        </w:rPr>
        <w:t>…（页码）</w:t>
      </w:r>
    </w:p>
    <w:p w:rsidR="00C02D20" w:rsidRDefault="00F53391">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（15）技术偏离说明表………………………………………………</w:t>
      </w:r>
      <w:r>
        <w:rPr>
          <w:rFonts w:hAnsi="仿宋_GB2312" w:cs="仿宋_GB2312" w:hint="eastAsia"/>
        </w:rPr>
        <w:t>…………</w:t>
      </w:r>
      <w:r>
        <w:rPr>
          <w:rFonts w:ascii="仿宋_GB2312" w:eastAsia="仿宋_GB2312" w:hAnsi="仿宋_GB2312" w:cs="仿宋_GB2312" w:hint="eastAsia"/>
          <w:kern w:val="0"/>
          <w:sz w:val="24"/>
        </w:rPr>
        <w:t>…（页码）</w:t>
      </w:r>
    </w:p>
    <w:p w:rsidR="00C02D20" w:rsidRDefault="00F53391">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（16）组织实施方案……………………………………………</w:t>
      </w:r>
      <w:r>
        <w:rPr>
          <w:rFonts w:hAnsi="仿宋_GB2312" w:cs="仿宋_GB2312" w:hint="eastAsia"/>
        </w:rPr>
        <w:t>…………</w:t>
      </w:r>
      <w:r>
        <w:rPr>
          <w:rFonts w:ascii="仿宋_GB2312" w:eastAsia="仿宋_GB2312" w:hAnsi="仿宋_GB2312" w:cs="仿宋_GB2312" w:hint="eastAsia"/>
          <w:kern w:val="0"/>
          <w:sz w:val="24"/>
        </w:rPr>
        <w:t>………（页码）</w:t>
      </w:r>
    </w:p>
    <w:p w:rsidR="00C02D20" w:rsidRDefault="00F53391">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（17）售后服务方案……………………………………………</w:t>
      </w:r>
      <w:r>
        <w:rPr>
          <w:rFonts w:hAnsi="仿宋_GB2312" w:cs="仿宋_GB2312" w:hint="eastAsia"/>
        </w:rPr>
        <w:t>…………</w:t>
      </w:r>
      <w:r>
        <w:rPr>
          <w:rFonts w:ascii="仿宋_GB2312" w:eastAsia="仿宋_GB2312" w:hAnsi="仿宋_GB2312" w:cs="仿宋_GB2312" w:hint="eastAsia"/>
          <w:kern w:val="0"/>
          <w:sz w:val="24"/>
        </w:rPr>
        <w:t>………（页码）</w:t>
      </w:r>
    </w:p>
    <w:p w:rsidR="00C02D20" w:rsidRDefault="00F53391">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（18）项目小组人员名单………………………………………</w:t>
      </w:r>
      <w:r>
        <w:rPr>
          <w:rFonts w:hAnsi="仿宋_GB2312" w:cs="仿宋_GB2312" w:hint="eastAsia"/>
        </w:rPr>
        <w:t>…………</w:t>
      </w:r>
      <w:r>
        <w:rPr>
          <w:rFonts w:ascii="仿宋_GB2312" w:eastAsia="仿宋_GB2312" w:hAnsi="仿宋_GB2312" w:cs="仿宋_GB2312" w:hint="eastAsia"/>
          <w:kern w:val="0"/>
          <w:sz w:val="24"/>
        </w:rPr>
        <w:t>………（页码）</w:t>
      </w:r>
    </w:p>
    <w:p w:rsidR="00C02D20" w:rsidRDefault="00F53391">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（19）</w:t>
      </w:r>
      <w:r>
        <w:rPr>
          <w:rFonts w:ascii="仿宋_GB2312" w:eastAsia="仿宋_GB2312" w:hAnsi="仿宋_GB2312" w:cs="仿宋_GB2312" w:hint="eastAsia"/>
          <w:kern w:val="0"/>
          <w:sz w:val="24"/>
          <w:lang w:val="zh-CN"/>
        </w:rPr>
        <w:t>优惠条件及特殊承诺……………………………………</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C02D20" w:rsidRDefault="00F53391">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lang w:val="zh-CN"/>
        </w:rPr>
        <w:t>备品备件及供选择的配套零部件清单………………………</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C02D20" w:rsidRDefault="00F53391">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（21）</w:t>
      </w:r>
      <w:r>
        <w:rPr>
          <w:rFonts w:ascii="仿宋_GB2312" w:eastAsia="仿宋_GB2312" w:hAnsi="仿宋_GB2312" w:cs="仿宋_GB2312" w:hint="eastAsia"/>
          <w:kern w:val="0"/>
          <w:sz w:val="24"/>
          <w:lang w:val="zh-CN"/>
        </w:rPr>
        <w:t>培训计划………………………………………………………</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C02D20" w:rsidRDefault="00F53391">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（22）</w:t>
      </w:r>
      <w:r>
        <w:rPr>
          <w:rFonts w:ascii="仿宋_GB2312" w:eastAsia="仿宋_GB2312" w:hAnsi="仿宋_GB2312" w:cs="仿宋_GB2312" w:hint="eastAsia"/>
          <w:kern w:val="0"/>
          <w:sz w:val="24"/>
          <w:lang w:val="zh-CN"/>
        </w:rPr>
        <w:t>验收方案…………………………………………………………</w:t>
      </w:r>
      <w:r>
        <w:rPr>
          <w:rFonts w:hAnsi="仿宋_GB2312" w:cs="仿宋_GB2312" w:hint="eastAsia"/>
        </w:rPr>
        <w:t>…………</w:t>
      </w:r>
      <w:r>
        <w:rPr>
          <w:rFonts w:ascii="仿宋_GB2312" w:eastAsia="仿宋_GB2312" w:hAnsi="仿宋_GB2312" w:cs="仿宋_GB2312" w:hint="eastAsia"/>
          <w:kern w:val="0"/>
          <w:sz w:val="24"/>
        </w:rPr>
        <w:t>（页码）</w:t>
      </w:r>
    </w:p>
    <w:p w:rsidR="00C02D20" w:rsidRDefault="00F53391">
      <w:pPr>
        <w:spacing w:line="360" w:lineRule="auto"/>
        <w:rPr>
          <w:rFonts w:ascii="仿宋_GB2312" w:eastAsia="仿宋_GB2312" w:hAnsi="仿宋_GB2312" w:cs="仿宋_GB2312"/>
          <w:b/>
          <w:bCs/>
          <w:sz w:val="24"/>
        </w:rPr>
      </w:pPr>
      <w:r>
        <w:rPr>
          <w:rFonts w:ascii="仿宋_GB2312" w:eastAsia="仿宋_GB2312" w:hAnsi="仿宋_GB2312" w:cs="仿宋_GB2312" w:hint="eastAsia"/>
          <w:kern w:val="0"/>
          <w:sz w:val="24"/>
        </w:rPr>
        <w:t>（23）</w:t>
      </w:r>
      <w:r>
        <w:rPr>
          <w:rFonts w:ascii="仿宋_GB2312" w:eastAsia="仿宋_GB2312" w:hAnsi="仿宋_GB2312" w:cs="仿宋_GB2312" w:hint="eastAsia"/>
          <w:kern w:val="0"/>
          <w:sz w:val="24"/>
          <w:lang w:val="zh-CN"/>
        </w:rPr>
        <w:t>认为需要的其他商务技术（资信）文件或说明………………</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C02D20" w:rsidRDefault="00F53391">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注：以上目录是基本格式要求，各投标人可根据自身情况进一步细化。</w:t>
      </w:r>
    </w:p>
    <w:p w:rsidR="00C02D20" w:rsidRDefault="00F53391">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p>
    <w:p w:rsidR="00C02D20" w:rsidRDefault="00C02D20">
      <w:pPr>
        <w:jc w:val="center"/>
        <w:rPr>
          <w:rFonts w:ascii="仿宋_GB2312" w:eastAsia="仿宋_GB2312" w:hAnsi="宋体"/>
          <w:b/>
          <w:sz w:val="24"/>
        </w:rPr>
      </w:pPr>
    </w:p>
    <w:p w:rsidR="00C02D20" w:rsidRDefault="00F53391">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绍兴文理学院、绍兴大统工程造价咨询有限公司</w:t>
      </w:r>
      <w:r>
        <w:rPr>
          <w:rFonts w:ascii="仿宋_GB2312" w:eastAsia="仿宋_GB2312" w:hAnsi="宋体" w:hint="eastAsia"/>
          <w:sz w:val="24"/>
        </w:rPr>
        <w:t>组织的</w:t>
      </w:r>
      <w:r w:rsidR="00A71A4E" w:rsidRPr="00A71A4E">
        <w:rPr>
          <w:rFonts w:ascii="仿宋_GB2312" w:eastAsia="仿宋_GB2312" w:hAnsi="宋体"/>
          <w:sz w:val="24"/>
          <w:u w:val="single"/>
        </w:rPr>
        <w:t>绍兴文理学院新能源材料与器件专业</w:t>
      </w:r>
      <w:r w:rsidR="00A71A4E" w:rsidRPr="00A71A4E">
        <w:rPr>
          <w:rFonts w:ascii="仿宋_GB2312" w:eastAsia="仿宋_GB2312" w:hAnsi="宋体" w:hint="eastAsia"/>
          <w:sz w:val="24"/>
          <w:u w:val="single"/>
        </w:rPr>
        <w:t>实验室项目</w:t>
      </w:r>
      <w:r>
        <w:rPr>
          <w:rFonts w:ascii="仿宋_GB2312" w:eastAsia="仿宋_GB2312" w:hAnsi="宋体" w:hint="eastAsia"/>
          <w:sz w:val="24"/>
        </w:rPr>
        <w:t>投标活动。授权代表在开标、评标、合同谈判过程中所签署的一切文件和处理与之有关的一切事务，我均予以承认。</w:t>
      </w:r>
    </w:p>
    <w:p w:rsidR="00C02D20" w:rsidRDefault="00F53391">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C02D20" w:rsidRDefault="00F53391">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C02D20" w:rsidRDefault="00C02D20">
      <w:pPr>
        <w:snapToGrid w:val="0"/>
        <w:spacing w:line="600" w:lineRule="exact"/>
        <w:jc w:val="left"/>
        <w:rPr>
          <w:rFonts w:ascii="仿宋_GB2312" w:eastAsia="仿宋_GB2312" w:hAnsi="宋体"/>
          <w:sz w:val="24"/>
        </w:rPr>
      </w:pPr>
    </w:p>
    <w:p w:rsidR="00C02D20" w:rsidRDefault="00F53391">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C02D20" w:rsidRDefault="00C02D20">
      <w:pPr>
        <w:spacing w:line="360" w:lineRule="exact"/>
        <w:rPr>
          <w:rFonts w:ascii="仿宋_GB2312" w:eastAsia="仿宋_GB2312" w:hAnsi="宋体"/>
          <w:sz w:val="24"/>
        </w:rPr>
      </w:pPr>
    </w:p>
    <w:p w:rsidR="00C02D20" w:rsidRDefault="00F53391">
      <w:pPr>
        <w:spacing w:line="360" w:lineRule="exact"/>
        <w:rPr>
          <w:rFonts w:ascii="仿宋_GB2312" w:eastAsia="仿宋_GB2312" w:hAnsi="宋体"/>
          <w:sz w:val="24"/>
        </w:rPr>
      </w:pPr>
      <w:r>
        <w:rPr>
          <w:rFonts w:ascii="仿宋_GB2312" w:eastAsia="仿宋_GB2312" w:hAnsi="宋体" w:hint="eastAsia"/>
          <w:sz w:val="24"/>
        </w:rPr>
        <w:t>单位：                      部门：               职务：</w:t>
      </w:r>
    </w:p>
    <w:p w:rsidR="00C02D20" w:rsidRDefault="00C02D20">
      <w:pPr>
        <w:spacing w:line="360" w:lineRule="exact"/>
        <w:rPr>
          <w:rFonts w:ascii="仿宋_GB2312" w:eastAsia="仿宋_GB2312" w:hAnsi="宋体"/>
          <w:sz w:val="24"/>
        </w:rPr>
      </w:pPr>
    </w:p>
    <w:p w:rsidR="00C02D20" w:rsidRDefault="00F53391">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C02D20" w:rsidRDefault="00C02D20">
      <w:pPr>
        <w:spacing w:line="360" w:lineRule="exact"/>
        <w:rPr>
          <w:rFonts w:ascii="仿宋_GB2312" w:eastAsia="仿宋_GB2312" w:hAnsi="宋体"/>
          <w:sz w:val="24"/>
        </w:rPr>
      </w:pPr>
    </w:p>
    <w:p w:rsidR="00C02D20" w:rsidRDefault="00C02D20">
      <w:pPr>
        <w:spacing w:line="360" w:lineRule="exact"/>
        <w:rPr>
          <w:rFonts w:ascii="仿宋_GB2312" w:eastAsia="仿宋_GB2312" w:hAnsi="宋体"/>
          <w:sz w:val="24"/>
        </w:rPr>
      </w:pPr>
    </w:p>
    <w:p w:rsidR="00C02D20" w:rsidRDefault="00F53391">
      <w:pPr>
        <w:spacing w:line="360" w:lineRule="exact"/>
        <w:rPr>
          <w:rFonts w:ascii="仿宋_GB2312" w:eastAsia="仿宋_GB2312" w:hAnsi="宋体"/>
          <w:sz w:val="24"/>
        </w:rPr>
      </w:pPr>
      <w:r>
        <w:rPr>
          <w:rFonts w:ascii="仿宋_GB2312" w:eastAsia="仿宋_GB2312" w:hAnsi="宋体" w:hint="eastAsia"/>
          <w:sz w:val="24"/>
        </w:rPr>
        <w:t>投标人（电子签章）：</w:t>
      </w:r>
    </w:p>
    <w:p w:rsidR="00C02D20" w:rsidRDefault="00C02D20">
      <w:pPr>
        <w:spacing w:line="360" w:lineRule="exact"/>
        <w:rPr>
          <w:rFonts w:ascii="仿宋_GB2312" w:eastAsia="仿宋_GB2312" w:hAnsi="宋体"/>
          <w:sz w:val="24"/>
        </w:rPr>
      </w:pPr>
    </w:p>
    <w:p w:rsidR="00C02D20" w:rsidRDefault="00C02D20">
      <w:pPr>
        <w:spacing w:line="360" w:lineRule="exact"/>
        <w:rPr>
          <w:rFonts w:ascii="仿宋_GB2312" w:eastAsia="仿宋_GB2312" w:hAnsi="宋体"/>
          <w:sz w:val="24"/>
        </w:rPr>
      </w:pPr>
    </w:p>
    <w:p w:rsidR="00C02D20" w:rsidRDefault="00F53391">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C02D20" w:rsidRDefault="00C02D20">
      <w:pPr>
        <w:spacing w:line="360" w:lineRule="exact"/>
        <w:rPr>
          <w:rFonts w:ascii="仿宋_GB2312" w:eastAsia="仿宋_GB2312" w:hAnsi="宋体"/>
          <w:sz w:val="24"/>
        </w:rPr>
      </w:pPr>
    </w:p>
    <w:p w:rsidR="00C02D20" w:rsidRDefault="00C02D20">
      <w:pPr>
        <w:spacing w:line="360" w:lineRule="exact"/>
        <w:rPr>
          <w:rFonts w:ascii="仿宋_GB2312" w:eastAsia="仿宋_GB2312" w:hAnsi="宋体"/>
          <w:sz w:val="24"/>
        </w:rPr>
      </w:pPr>
    </w:p>
    <w:p w:rsidR="00C02D20" w:rsidRDefault="00F53391">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C02D20" w:rsidRDefault="00C02D20">
      <w:pPr>
        <w:ind w:firstLineChars="2050" w:firstLine="4920"/>
        <w:jc w:val="left"/>
        <w:rPr>
          <w:rFonts w:ascii="仿宋_GB2312" w:eastAsia="仿宋_GB2312" w:hAnsi="宋体"/>
          <w:sz w:val="24"/>
        </w:rPr>
      </w:pPr>
    </w:p>
    <w:p w:rsidR="00C02D20" w:rsidRDefault="00C02D20">
      <w:pPr>
        <w:spacing w:line="800" w:lineRule="exact"/>
        <w:rPr>
          <w:rFonts w:ascii="仿宋_GB2312" w:eastAsia="仿宋_GB2312" w:hAnsi="宋体"/>
          <w:b/>
          <w:sz w:val="24"/>
        </w:rPr>
      </w:pPr>
    </w:p>
    <w:p w:rsidR="00C02D20" w:rsidRDefault="00F53391">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C02D20" w:rsidRDefault="00F53391">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C02D20" w:rsidRDefault="00C02D20">
      <w:pPr>
        <w:spacing w:line="800" w:lineRule="exact"/>
        <w:ind w:firstLineChars="1800" w:firstLine="4320"/>
        <w:rPr>
          <w:rFonts w:ascii="仿宋_GB2312" w:eastAsia="仿宋_GB2312" w:hAnsi="宋体"/>
          <w:sz w:val="24"/>
        </w:rPr>
      </w:pPr>
    </w:p>
    <w:p w:rsidR="00C02D20" w:rsidRDefault="00C02D20">
      <w:pPr>
        <w:spacing w:line="800" w:lineRule="exact"/>
        <w:ind w:firstLineChars="1800" w:firstLine="4337"/>
        <w:rPr>
          <w:rFonts w:ascii="仿宋_GB2312" w:eastAsia="仿宋_GB2312" w:hAnsi="宋体"/>
          <w:b/>
          <w:sz w:val="24"/>
        </w:rPr>
      </w:pPr>
    </w:p>
    <w:p w:rsidR="00C02D20" w:rsidRDefault="00F53391">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C02D20" w:rsidRDefault="00C02D20">
      <w:pPr>
        <w:spacing w:line="800" w:lineRule="exact"/>
        <w:rPr>
          <w:rFonts w:ascii="仿宋_GB2312" w:eastAsia="仿宋_GB2312" w:hAnsi="宋体"/>
          <w:b/>
          <w:sz w:val="24"/>
        </w:rPr>
      </w:pPr>
    </w:p>
    <w:p w:rsidR="00C02D20" w:rsidRDefault="00F53391">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C02D20" w:rsidRDefault="00F53391">
      <w:pPr>
        <w:spacing w:line="440" w:lineRule="exact"/>
        <w:rPr>
          <w:rFonts w:ascii="仿宋_GB2312" w:eastAsia="仿宋_GB2312" w:hAnsi="宋体"/>
          <w:sz w:val="24"/>
        </w:rPr>
      </w:pPr>
      <w:r>
        <w:rPr>
          <w:rFonts w:ascii="仿宋_GB2312" w:eastAsia="仿宋_GB2312" w:hAnsi="宋体" w:hint="eastAsia"/>
          <w:sz w:val="24"/>
        </w:rPr>
        <w:t>投 标 人：</w:t>
      </w:r>
    </w:p>
    <w:p w:rsidR="00C02D20" w:rsidRDefault="00F53391">
      <w:pPr>
        <w:spacing w:line="440" w:lineRule="exact"/>
        <w:rPr>
          <w:rFonts w:ascii="仿宋_GB2312" w:eastAsia="仿宋_GB2312" w:hAnsi="宋体"/>
          <w:sz w:val="24"/>
        </w:rPr>
      </w:pPr>
      <w:r>
        <w:rPr>
          <w:rFonts w:ascii="仿宋_GB2312" w:eastAsia="仿宋_GB2312" w:hAnsi="宋体" w:hint="eastAsia"/>
          <w:sz w:val="24"/>
        </w:rPr>
        <w:t>地    址：</w:t>
      </w:r>
    </w:p>
    <w:p w:rsidR="00C02D20" w:rsidRDefault="00F53391">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C02D20" w:rsidRDefault="00F53391">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C02D20" w:rsidRDefault="00F53391">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C02D20" w:rsidRDefault="00F53391">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C02D20" w:rsidRDefault="00F53391">
      <w:pPr>
        <w:spacing w:line="440" w:lineRule="exact"/>
        <w:rPr>
          <w:rFonts w:ascii="仿宋_GB2312" w:eastAsia="仿宋_GB2312" w:hAnsi="宋体"/>
          <w:sz w:val="24"/>
        </w:rPr>
      </w:pPr>
      <w:r>
        <w:rPr>
          <w:rFonts w:ascii="仿宋_GB2312" w:eastAsia="仿宋_GB2312" w:hAnsi="宋体" w:hint="eastAsia"/>
          <w:sz w:val="24"/>
        </w:rPr>
        <w:t>特此证明。</w:t>
      </w:r>
    </w:p>
    <w:p w:rsidR="00C02D20" w:rsidRDefault="00C02D20">
      <w:pPr>
        <w:spacing w:line="440" w:lineRule="exact"/>
        <w:rPr>
          <w:rFonts w:ascii="仿宋_GB2312" w:eastAsia="仿宋_GB2312" w:hAnsi="宋体"/>
          <w:sz w:val="24"/>
        </w:rPr>
      </w:pPr>
    </w:p>
    <w:p w:rsidR="00C02D20" w:rsidRDefault="00F53391">
      <w:pPr>
        <w:spacing w:line="440" w:lineRule="exact"/>
        <w:rPr>
          <w:rFonts w:ascii="仿宋_GB2312" w:eastAsia="仿宋_GB2312" w:hAnsi="宋体"/>
          <w:sz w:val="24"/>
        </w:rPr>
      </w:pPr>
      <w:r>
        <w:rPr>
          <w:rFonts w:ascii="仿宋_GB2312" w:eastAsia="仿宋_GB2312" w:hAnsi="宋体" w:hint="eastAsia"/>
          <w:sz w:val="24"/>
        </w:rPr>
        <w:t>投标人：                             （电子签章）</w:t>
      </w:r>
    </w:p>
    <w:p w:rsidR="00C02D20" w:rsidRDefault="00C02D20">
      <w:pPr>
        <w:spacing w:line="440" w:lineRule="exact"/>
        <w:ind w:right="480"/>
        <w:rPr>
          <w:rFonts w:ascii="仿宋_GB2312" w:eastAsia="仿宋_GB2312" w:hAnsi="宋体"/>
          <w:sz w:val="24"/>
        </w:rPr>
      </w:pPr>
    </w:p>
    <w:p w:rsidR="00C02D20" w:rsidRDefault="00F53391">
      <w:pPr>
        <w:spacing w:line="440" w:lineRule="exact"/>
        <w:ind w:right="720"/>
        <w:jc w:val="right"/>
        <w:rPr>
          <w:rFonts w:ascii="仿宋_GB2312" w:eastAsia="仿宋_GB2312" w:hAnsi="宋体"/>
          <w:sz w:val="24"/>
        </w:rPr>
      </w:pPr>
      <w:r>
        <w:rPr>
          <w:rFonts w:ascii="仿宋_GB2312" w:eastAsia="仿宋_GB2312" w:hAnsi="宋体" w:hint="eastAsia"/>
          <w:sz w:val="24"/>
        </w:rPr>
        <w:t>年月日</w:t>
      </w:r>
    </w:p>
    <w:p w:rsidR="00C02D20" w:rsidRDefault="00C02D20">
      <w:pPr>
        <w:spacing w:line="360" w:lineRule="auto"/>
        <w:jc w:val="center"/>
        <w:rPr>
          <w:rFonts w:ascii="仿宋_GB2312" w:eastAsia="仿宋_GB2312" w:hAnsi="宋体"/>
          <w:b/>
          <w:sz w:val="30"/>
          <w:szCs w:val="30"/>
        </w:rPr>
      </w:pPr>
    </w:p>
    <w:p w:rsidR="00C02D20" w:rsidRDefault="00F53391">
      <w:pPr>
        <w:pageBreakBefore/>
        <w:spacing w:line="360" w:lineRule="auto"/>
        <w:rPr>
          <w:rFonts w:ascii="仿宋_GB2312" w:eastAsia="仿宋_GB2312" w:hAnsi="仿宋_GB2312" w:cs="仿宋_GB2312"/>
          <w:b/>
          <w:sz w:val="30"/>
          <w:szCs w:val="30"/>
        </w:rPr>
      </w:pPr>
      <w:r>
        <w:rPr>
          <w:rFonts w:ascii="仿宋_GB2312" w:eastAsia="仿宋_GB2312" w:hAnsi="宋体" w:hint="eastAsia"/>
          <w:b/>
          <w:sz w:val="30"/>
          <w:szCs w:val="30"/>
        </w:rPr>
        <w:lastRenderedPageBreak/>
        <w:t>5</w:t>
      </w:r>
      <w:r>
        <w:rPr>
          <w:rFonts w:ascii="仿宋_GB2312" w:eastAsia="仿宋_GB2312" w:hAnsi="仿宋_GB2312" w:cs="仿宋_GB2312" w:hint="eastAsia"/>
          <w:b/>
          <w:kern w:val="0"/>
          <w:sz w:val="30"/>
          <w:szCs w:val="30"/>
          <w:lang w:val="zh-CN"/>
        </w:rPr>
        <w:t>、</w:t>
      </w:r>
      <w:r>
        <w:rPr>
          <w:rFonts w:ascii="仿宋_GB2312" w:eastAsia="仿宋_GB2312" w:hAnsi="仿宋_GB2312" w:cs="仿宋_GB2312" w:hint="eastAsia"/>
          <w:b/>
          <w:sz w:val="30"/>
          <w:szCs w:val="30"/>
        </w:rPr>
        <w:t>营业执照（或事业法人登记证或其他登记证明材料）（复印件）</w:t>
      </w:r>
    </w:p>
    <w:p w:rsidR="00C02D20" w:rsidRDefault="00C02D20">
      <w:pPr>
        <w:spacing w:line="360" w:lineRule="auto"/>
        <w:jc w:val="center"/>
        <w:rPr>
          <w:rFonts w:ascii="仿宋_GB2312" w:eastAsia="仿宋_GB2312" w:hAnsi="仿宋_GB2312" w:cs="仿宋_GB2312"/>
          <w:b/>
          <w:sz w:val="30"/>
          <w:szCs w:val="30"/>
        </w:rPr>
      </w:pPr>
    </w:p>
    <w:p w:rsidR="00C02D20" w:rsidRDefault="00C02D20">
      <w:pPr>
        <w:spacing w:line="360" w:lineRule="auto"/>
        <w:jc w:val="center"/>
        <w:rPr>
          <w:rFonts w:ascii="仿宋_GB2312" w:eastAsia="仿宋_GB2312" w:hAnsi="仿宋_GB2312" w:cs="仿宋_GB2312"/>
          <w:b/>
          <w:sz w:val="30"/>
          <w:szCs w:val="30"/>
        </w:rPr>
      </w:pPr>
    </w:p>
    <w:p w:rsidR="00C02D20" w:rsidRDefault="00C02D20">
      <w:pPr>
        <w:spacing w:line="360" w:lineRule="auto"/>
        <w:jc w:val="center"/>
        <w:rPr>
          <w:rFonts w:ascii="仿宋_GB2312" w:eastAsia="仿宋_GB2312" w:hAnsi="仿宋_GB2312" w:cs="仿宋_GB2312"/>
          <w:b/>
          <w:sz w:val="30"/>
          <w:szCs w:val="30"/>
        </w:rPr>
      </w:pPr>
    </w:p>
    <w:p w:rsidR="00C02D20" w:rsidRDefault="00C02D20">
      <w:pPr>
        <w:spacing w:line="360" w:lineRule="auto"/>
        <w:jc w:val="center"/>
        <w:rPr>
          <w:rFonts w:ascii="仿宋_GB2312" w:eastAsia="仿宋_GB2312" w:hAnsi="仿宋_GB2312" w:cs="仿宋_GB2312"/>
          <w:b/>
          <w:sz w:val="30"/>
          <w:szCs w:val="30"/>
        </w:rPr>
      </w:pPr>
    </w:p>
    <w:p w:rsidR="00C02D20" w:rsidRDefault="00C02D20">
      <w:pPr>
        <w:spacing w:line="360" w:lineRule="auto"/>
        <w:jc w:val="center"/>
        <w:rPr>
          <w:rFonts w:ascii="仿宋_GB2312" w:eastAsia="仿宋_GB2312" w:hAnsi="仿宋_GB2312" w:cs="仿宋_GB2312"/>
          <w:b/>
          <w:sz w:val="30"/>
          <w:szCs w:val="30"/>
        </w:rPr>
      </w:pPr>
    </w:p>
    <w:p w:rsidR="00C02D20" w:rsidRDefault="00F53391">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6、财务报表资料文件（2019年度资产负债表等财务报表资料文件(新成立的公司，提供情况说明，格式自拟)）</w:t>
      </w:r>
    </w:p>
    <w:p w:rsidR="00C02D20" w:rsidRDefault="00C02D20">
      <w:pPr>
        <w:spacing w:line="360" w:lineRule="auto"/>
        <w:rPr>
          <w:rFonts w:ascii="仿宋_GB2312" w:eastAsia="仿宋_GB2312" w:hAnsi="仿宋_GB2312" w:cs="仿宋_GB2312"/>
          <w:b/>
          <w:sz w:val="30"/>
          <w:szCs w:val="30"/>
        </w:rPr>
      </w:pPr>
    </w:p>
    <w:p w:rsidR="00C02D20" w:rsidRDefault="00C02D20">
      <w:pPr>
        <w:spacing w:line="360" w:lineRule="auto"/>
        <w:rPr>
          <w:rFonts w:ascii="仿宋_GB2312" w:eastAsia="仿宋_GB2312" w:hAnsi="仿宋_GB2312" w:cs="仿宋_GB2312"/>
          <w:b/>
          <w:sz w:val="30"/>
          <w:szCs w:val="30"/>
        </w:rPr>
      </w:pPr>
    </w:p>
    <w:p w:rsidR="00C02D20" w:rsidRDefault="00C02D20">
      <w:pPr>
        <w:spacing w:line="360" w:lineRule="auto"/>
        <w:rPr>
          <w:rFonts w:ascii="仿宋_GB2312" w:eastAsia="仿宋_GB2312" w:hAnsi="仿宋_GB2312" w:cs="仿宋_GB2312"/>
          <w:b/>
          <w:sz w:val="30"/>
          <w:szCs w:val="30"/>
        </w:rPr>
      </w:pPr>
    </w:p>
    <w:p w:rsidR="00C02D20" w:rsidRDefault="00C02D20">
      <w:pPr>
        <w:spacing w:line="360" w:lineRule="auto"/>
        <w:rPr>
          <w:rFonts w:ascii="仿宋_GB2312" w:eastAsia="仿宋_GB2312" w:hAnsi="仿宋_GB2312" w:cs="仿宋_GB2312"/>
          <w:b/>
          <w:sz w:val="30"/>
          <w:szCs w:val="30"/>
        </w:rPr>
      </w:pPr>
    </w:p>
    <w:p w:rsidR="00C02D20" w:rsidRDefault="00C02D20">
      <w:pPr>
        <w:snapToGrid w:val="0"/>
        <w:spacing w:line="360" w:lineRule="auto"/>
        <w:ind w:right="480"/>
        <w:jc w:val="center"/>
        <w:rPr>
          <w:rFonts w:ascii="仿宋_GB2312" w:eastAsia="仿宋_GB2312" w:hAnsi="仿宋_GB2312" w:cs="仿宋_GB2312"/>
          <w:b/>
          <w:kern w:val="0"/>
          <w:sz w:val="32"/>
          <w:szCs w:val="32"/>
          <w:lang w:val="zh-CN"/>
        </w:rPr>
      </w:pPr>
    </w:p>
    <w:p w:rsidR="00C02D20" w:rsidRDefault="00F53391">
      <w:pPr>
        <w:snapToGrid w:val="0"/>
        <w:spacing w:line="360" w:lineRule="auto"/>
        <w:ind w:right="480"/>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7、具有履行合同所必需的设备和专业技术能力的承诺函</w:t>
      </w:r>
    </w:p>
    <w:p w:rsidR="00C02D20" w:rsidRDefault="00F53391">
      <w:pPr>
        <w:snapToGrid w:val="0"/>
        <w:spacing w:line="360" w:lineRule="auto"/>
        <w:rPr>
          <w:rFonts w:ascii="仿宋" w:eastAsia="仿宋" w:hAnsi="仿宋" w:cs="仿宋_GB2312"/>
          <w:sz w:val="24"/>
        </w:rPr>
      </w:pPr>
      <w:r>
        <w:rPr>
          <w:rFonts w:ascii="仿宋_GB2312" w:eastAsia="仿宋_GB2312" w:hAnsi="仿宋_GB2312" w:cs="仿宋_GB2312" w:hint="eastAsia"/>
          <w:sz w:val="24"/>
        </w:rPr>
        <w:t>绍兴文理学院、绍兴大统工程造价咨询有限公司：</w:t>
      </w:r>
    </w:p>
    <w:p w:rsidR="00C02D20" w:rsidRDefault="00F53391">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我方郑重承诺，我方具有履行</w:t>
      </w:r>
      <w:r>
        <w:rPr>
          <w:rFonts w:ascii="仿宋_GB2312" w:eastAsia="仿宋_GB2312" w:hAnsi="仿宋_GB2312" w:cs="仿宋_GB2312" w:hint="eastAsia"/>
          <w:sz w:val="24"/>
          <w:u w:val="single"/>
        </w:rPr>
        <w:t>绍兴文理学院</w:t>
      </w:r>
      <w:r w:rsidR="00312315">
        <w:rPr>
          <w:rFonts w:ascii="仿宋_GB2312" w:eastAsia="仿宋_GB2312" w:hAnsi="仿宋_GB2312" w:cs="仿宋_GB2312" w:hint="eastAsia"/>
          <w:sz w:val="24"/>
          <w:u w:val="single"/>
        </w:rPr>
        <w:t>新能源材料与器件专业实验室项目</w:t>
      </w:r>
      <w:r>
        <w:rPr>
          <w:rFonts w:ascii="仿宋" w:eastAsia="仿宋" w:hAnsi="仿宋" w:cs="仿宋_GB2312" w:hint="eastAsia"/>
          <w:sz w:val="24"/>
        </w:rPr>
        <w:t>（招标编</w:t>
      </w:r>
      <w:r w:rsidRPr="00312315">
        <w:rPr>
          <w:rFonts w:ascii="仿宋_GB2312" w:eastAsia="仿宋_GB2312" w:hAnsi="仿宋_GB2312" w:cs="仿宋_GB2312" w:hint="eastAsia"/>
          <w:sz w:val="24"/>
        </w:rPr>
        <w:t>号:</w:t>
      </w:r>
      <w:r w:rsidR="00DC0A7B" w:rsidRPr="00312315">
        <w:rPr>
          <w:rFonts w:ascii="仿宋_GB2312" w:eastAsia="仿宋_GB2312" w:hAnsi="仿宋_GB2312" w:cs="仿宋_GB2312"/>
          <w:sz w:val="24"/>
        </w:rPr>
        <w:t xml:space="preserve"> </w:t>
      </w:r>
      <w:r w:rsidR="00312315" w:rsidRPr="00312315">
        <w:rPr>
          <w:rFonts w:ascii="仿宋_GB2312" w:eastAsia="仿宋_GB2312" w:hAnsi="仿宋_GB2312" w:cs="仿宋_GB2312" w:hint="eastAsia"/>
          <w:sz w:val="24"/>
        </w:rPr>
        <w:t>SXDT2021-006</w:t>
      </w:r>
      <w:r w:rsidRPr="00312315">
        <w:rPr>
          <w:rFonts w:ascii="仿宋_GB2312" w:eastAsia="仿宋_GB2312" w:hAnsi="仿宋_GB2312" w:cs="仿宋_GB2312" w:hint="eastAsia"/>
          <w:sz w:val="24"/>
        </w:rPr>
        <w:t>）</w:t>
      </w:r>
      <w:r>
        <w:rPr>
          <w:rFonts w:ascii="仿宋" w:eastAsia="仿宋" w:hAnsi="仿宋" w:cs="仿宋_GB2312" w:hint="eastAsia"/>
          <w:sz w:val="24"/>
        </w:rPr>
        <w:t>合同所必需的设备和专业技术能力。如中标，我方将保证合同顺利履行。</w:t>
      </w:r>
    </w:p>
    <w:p w:rsidR="00C02D20" w:rsidRDefault="00C02D20">
      <w:pPr>
        <w:spacing w:line="360" w:lineRule="auto"/>
        <w:ind w:firstLineChars="200" w:firstLine="480"/>
        <w:rPr>
          <w:rFonts w:ascii="仿宋_GB2312" w:eastAsia="仿宋_GB2312" w:hAnsi="仿宋_GB2312" w:cs="仿宋_GB2312"/>
          <w:sz w:val="24"/>
          <w:szCs w:val="20"/>
        </w:rPr>
      </w:pPr>
    </w:p>
    <w:p w:rsidR="00C02D20" w:rsidRDefault="00F53391">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C02D20" w:rsidRDefault="00F53391">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C02D20" w:rsidRDefault="00C02D20">
      <w:pPr>
        <w:spacing w:line="360" w:lineRule="auto"/>
        <w:jc w:val="center"/>
        <w:rPr>
          <w:rFonts w:ascii="仿宋_GB2312" w:eastAsia="仿宋_GB2312" w:hAnsi="仿宋_GB2312" w:cs="仿宋_GB2312"/>
          <w:b/>
          <w:kern w:val="0"/>
          <w:sz w:val="32"/>
          <w:szCs w:val="32"/>
        </w:rPr>
      </w:pPr>
    </w:p>
    <w:p w:rsidR="00C02D20" w:rsidRDefault="00C02D20">
      <w:pPr>
        <w:spacing w:line="360" w:lineRule="auto"/>
        <w:jc w:val="center"/>
        <w:rPr>
          <w:rFonts w:ascii="仿宋_GB2312" w:eastAsia="仿宋_GB2312" w:hAnsi="仿宋_GB2312" w:cs="仿宋_GB2312"/>
          <w:b/>
          <w:kern w:val="0"/>
          <w:sz w:val="32"/>
          <w:szCs w:val="32"/>
        </w:rPr>
      </w:pPr>
    </w:p>
    <w:p w:rsidR="00C02D20" w:rsidRDefault="00F53391">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rPr>
        <w:lastRenderedPageBreak/>
        <w:t>8、重大违法记录的声明</w:t>
      </w:r>
    </w:p>
    <w:p w:rsidR="00C02D20" w:rsidRDefault="00F5339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绍兴文理学院、绍兴大统工程造价咨询有限公司：</w:t>
      </w:r>
    </w:p>
    <w:p w:rsidR="00C02D20" w:rsidRDefault="00F53391">
      <w:pPr>
        <w:spacing w:line="360" w:lineRule="auto"/>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声明参加本次政府采购活动前三年内，在</w:t>
      </w:r>
      <w:r>
        <w:rPr>
          <w:rFonts w:ascii="仿宋_GB2312" w:eastAsia="仿宋_GB2312" w:hAnsi="仿宋_GB2312" w:cs="仿宋_GB2312" w:hint="eastAsia"/>
          <w:kern w:val="0"/>
          <w:sz w:val="24"/>
        </w:rPr>
        <w:t>经营活动中</w:t>
      </w:r>
      <w:r>
        <w:rPr>
          <w:rFonts w:ascii="仿宋_GB2312" w:eastAsia="仿宋_GB2312" w:hAnsi="仿宋_GB2312" w:cs="仿宋_GB2312" w:hint="eastAsia"/>
          <w:sz w:val="24"/>
        </w:rPr>
        <w:t>没有重大违法记录；也</w:t>
      </w:r>
      <w:r>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C02D20" w:rsidRDefault="00C02D20">
      <w:pPr>
        <w:spacing w:line="360" w:lineRule="auto"/>
        <w:ind w:firstLineChars="200" w:firstLine="480"/>
        <w:rPr>
          <w:rFonts w:ascii="仿宋_GB2312" w:eastAsia="仿宋_GB2312" w:hAnsi="仿宋_GB2312" w:cs="仿宋_GB2312"/>
          <w:sz w:val="24"/>
          <w:szCs w:val="20"/>
        </w:rPr>
      </w:pPr>
    </w:p>
    <w:p w:rsidR="00C02D20" w:rsidRDefault="00C02D20">
      <w:pPr>
        <w:spacing w:line="360" w:lineRule="auto"/>
        <w:ind w:firstLineChars="200" w:firstLine="480"/>
        <w:rPr>
          <w:rFonts w:ascii="仿宋_GB2312" w:eastAsia="仿宋_GB2312" w:hAnsi="仿宋_GB2312" w:cs="仿宋_GB2312"/>
          <w:sz w:val="24"/>
          <w:szCs w:val="20"/>
        </w:rPr>
      </w:pPr>
    </w:p>
    <w:p w:rsidR="00C02D20" w:rsidRDefault="00F53391">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C02D20" w:rsidRDefault="00F53391">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C02D20" w:rsidRDefault="00C02D20">
      <w:pPr>
        <w:snapToGrid w:val="0"/>
        <w:spacing w:line="360" w:lineRule="auto"/>
        <w:rPr>
          <w:rFonts w:ascii="仿宋_GB2312" w:eastAsia="仿宋_GB2312" w:hAnsi="仿宋_GB2312" w:cs="仿宋_GB2312"/>
          <w:b/>
          <w:sz w:val="30"/>
          <w:szCs w:val="30"/>
        </w:rPr>
      </w:pPr>
    </w:p>
    <w:p w:rsidR="00C02D20" w:rsidRDefault="00F53391">
      <w:pPr>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t>9、特定资格条件要求的资质文件（复印件）</w:t>
      </w:r>
    </w:p>
    <w:p w:rsidR="00C02D20" w:rsidRDefault="00F53391">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（由投标人根据招标公告合格的投标人应具备的特定资格要求编制）</w:t>
      </w:r>
    </w:p>
    <w:p w:rsidR="00C02D20" w:rsidRDefault="00C02D20">
      <w:pPr>
        <w:spacing w:line="360" w:lineRule="auto"/>
        <w:rPr>
          <w:rFonts w:ascii="仿宋_GB2312" w:eastAsia="仿宋_GB2312" w:hAnsi="仿宋_GB2312" w:cs="仿宋_GB2312"/>
          <w:b/>
          <w:sz w:val="30"/>
          <w:szCs w:val="30"/>
        </w:rPr>
      </w:pPr>
    </w:p>
    <w:p w:rsidR="00C02D20" w:rsidRDefault="00C02D20">
      <w:pPr>
        <w:spacing w:line="360" w:lineRule="auto"/>
        <w:rPr>
          <w:rFonts w:ascii="仿宋_GB2312" w:eastAsia="仿宋_GB2312" w:hAnsi="仿宋_GB2312" w:cs="仿宋_GB2312"/>
          <w:b/>
          <w:sz w:val="30"/>
          <w:szCs w:val="30"/>
        </w:rPr>
      </w:pPr>
    </w:p>
    <w:p w:rsidR="00C02D20" w:rsidRDefault="00F53391">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10、非本地投标人售后服务机构证明材料</w:t>
      </w:r>
    </w:p>
    <w:p w:rsidR="00C02D20" w:rsidRDefault="00F53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（由非本地投标人根据采购需求及招标文件要求编制）</w:t>
      </w:r>
    </w:p>
    <w:p w:rsidR="00C02D20" w:rsidRDefault="00C02D20">
      <w:pPr>
        <w:spacing w:line="360" w:lineRule="auto"/>
        <w:jc w:val="center"/>
        <w:rPr>
          <w:rFonts w:ascii="仿宋_GB2312" w:eastAsia="仿宋_GB2312" w:hAnsi="仿宋_GB2312" w:cs="仿宋_GB2312"/>
          <w:b/>
          <w:sz w:val="32"/>
          <w:szCs w:val="32"/>
        </w:rPr>
      </w:pPr>
    </w:p>
    <w:p w:rsidR="00C02D20" w:rsidRDefault="00C02D20">
      <w:pPr>
        <w:spacing w:line="360" w:lineRule="auto"/>
        <w:jc w:val="center"/>
        <w:rPr>
          <w:rFonts w:ascii="仿宋_GB2312" w:eastAsia="仿宋_GB2312" w:hAnsi="仿宋_GB2312" w:cs="仿宋_GB2312"/>
          <w:b/>
          <w:sz w:val="32"/>
          <w:szCs w:val="32"/>
        </w:rPr>
      </w:pPr>
    </w:p>
    <w:p w:rsidR="00C02D20" w:rsidRDefault="00C02D20">
      <w:pPr>
        <w:spacing w:line="360" w:lineRule="auto"/>
        <w:jc w:val="center"/>
        <w:rPr>
          <w:rFonts w:ascii="仿宋_GB2312" w:eastAsia="仿宋_GB2312" w:hAnsi="仿宋_GB2312" w:cs="仿宋_GB2312"/>
          <w:b/>
          <w:sz w:val="32"/>
          <w:szCs w:val="32"/>
        </w:rPr>
      </w:pPr>
    </w:p>
    <w:p w:rsidR="00C02D20" w:rsidRDefault="00C02D20">
      <w:pPr>
        <w:spacing w:line="360" w:lineRule="auto"/>
        <w:jc w:val="center"/>
        <w:rPr>
          <w:rFonts w:ascii="仿宋_GB2312" w:eastAsia="仿宋_GB2312" w:hAnsi="仿宋_GB2312" w:cs="仿宋_GB2312"/>
          <w:b/>
          <w:sz w:val="32"/>
          <w:szCs w:val="32"/>
        </w:rPr>
      </w:pPr>
    </w:p>
    <w:p w:rsidR="00C02D20" w:rsidRDefault="00C02D20">
      <w:pPr>
        <w:spacing w:line="360" w:lineRule="auto"/>
        <w:jc w:val="center"/>
        <w:rPr>
          <w:rFonts w:ascii="仿宋_GB2312" w:eastAsia="仿宋_GB2312" w:hAnsi="仿宋_GB2312" w:cs="仿宋_GB2312"/>
          <w:b/>
          <w:sz w:val="32"/>
          <w:szCs w:val="32"/>
        </w:rPr>
      </w:pPr>
    </w:p>
    <w:p w:rsidR="00C02D20" w:rsidRDefault="00F53391">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11、所有与符合性审查有关的资信文件（复印件）</w:t>
      </w:r>
    </w:p>
    <w:p w:rsidR="00C02D20" w:rsidRDefault="00F53391">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Pr>
          <w:rFonts w:ascii="仿宋_GB2312" w:eastAsia="仿宋_GB2312" w:hAnsi="仿宋_GB2312" w:cs="仿宋_GB2312" w:hint="eastAsia"/>
          <w:sz w:val="24"/>
        </w:rPr>
        <w:t>其他资料由投标人根据采购需求及招标文件要求编制。</w:t>
      </w:r>
      <w:r>
        <w:rPr>
          <w:rFonts w:ascii="仿宋_GB2312" w:eastAsia="仿宋_GB2312" w:hAnsi="仿宋_GB2312" w:cs="仿宋_GB2312" w:hint="eastAsia"/>
          <w:b/>
          <w:sz w:val="24"/>
        </w:rPr>
        <w:t>）</w:t>
      </w:r>
    </w:p>
    <w:p w:rsidR="00C02D20" w:rsidRDefault="00C02D20">
      <w:pPr>
        <w:spacing w:line="360" w:lineRule="auto"/>
        <w:rPr>
          <w:rFonts w:ascii="仿宋_GB2312" w:eastAsia="仿宋_GB2312" w:hAnsi="仿宋_GB2312" w:cs="仿宋_GB2312"/>
          <w:b/>
          <w:bCs/>
          <w:sz w:val="32"/>
          <w:szCs w:val="32"/>
        </w:rPr>
      </w:pPr>
    </w:p>
    <w:p w:rsidR="00C02D20" w:rsidRDefault="00C02D20">
      <w:pPr>
        <w:spacing w:line="360" w:lineRule="auto"/>
        <w:rPr>
          <w:rFonts w:ascii="仿宋_GB2312" w:eastAsia="仿宋_GB2312" w:hAnsi="仿宋_GB2312" w:cs="仿宋_GB2312"/>
          <w:b/>
          <w:bCs/>
          <w:sz w:val="32"/>
          <w:szCs w:val="32"/>
        </w:rPr>
      </w:pPr>
    </w:p>
    <w:p w:rsidR="00C02D20" w:rsidRDefault="00C02D20">
      <w:pPr>
        <w:spacing w:line="360" w:lineRule="auto"/>
        <w:rPr>
          <w:rFonts w:ascii="仿宋_GB2312" w:eastAsia="仿宋_GB2312" w:hAnsi="仿宋_GB2312" w:cs="仿宋_GB2312"/>
          <w:b/>
          <w:bCs/>
          <w:sz w:val="32"/>
          <w:szCs w:val="32"/>
        </w:rPr>
      </w:pPr>
    </w:p>
    <w:p w:rsidR="00C02D20" w:rsidRDefault="00C02D20">
      <w:pPr>
        <w:spacing w:line="360" w:lineRule="auto"/>
        <w:rPr>
          <w:rFonts w:ascii="仿宋_GB2312" w:eastAsia="仿宋_GB2312" w:hAnsi="仿宋_GB2312" w:cs="仿宋_GB2312"/>
          <w:b/>
          <w:bCs/>
          <w:sz w:val="32"/>
          <w:szCs w:val="32"/>
        </w:rPr>
      </w:pPr>
    </w:p>
    <w:p w:rsidR="00C02D20" w:rsidRDefault="00C02D20">
      <w:pPr>
        <w:spacing w:line="360" w:lineRule="auto"/>
        <w:rPr>
          <w:rFonts w:ascii="仿宋_GB2312" w:eastAsia="仿宋_GB2312" w:hAnsi="仿宋_GB2312" w:cs="仿宋_GB2312"/>
          <w:b/>
          <w:bCs/>
          <w:sz w:val="32"/>
          <w:szCs w:val="32"/>
        </w:rPr>
      </w:pPr>
    </w:p>
    <w:p w:rsidR="00C02D20" w:rsidRDefault="00C02D20">
      <w:pPr>
        <w:spacing w:line="360" w:lineRule="auto"/>
        <w:rPr>
          <w:rFonts w:ascii="仿宋_GB2312" w:eastAsia="仿宋_GB2312" w:hAnsi="仿宋_GB2312" w:cs="仿宋_GB2312"/>
          <w:b/>
          <w:bCs/>
          <w:sz w:val="32"/>
          <w:szCs w:val="32"/>
        </w:rPr>
      </w:pPr>
    </w:p>
    <w:p w:rsidR="00C02D20" w:rsidRDefault="00F53391">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12、</w:t>
      </w:r>
      <w:r>
        <w:rPr>
          <w:rFonts w:ascii="仿宋_GB2312" w:eastAsia="仿宋_GB2312" w:hAnsi="仿宋_GB2312" w:cs="仿宋_GB2312" w:hint="eastAsia"/>
          <w:b/>
          <w:kern w:val="0"/>
          <w:sz w:val="32"/>
          <w:szCs w:val="32"/>
          <w:lang w:val="zh-CN"/>
        </w:rPr>
        <w:t>主要业绩证明</w:t>
      </w:r>
    </w:p>
    <w:p w:rsidR="00C02D20" w:rsidRDefault="00F53391">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C02D20">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C02D20">
        <w:trPr>
          <w:trHeight w:val="659"/>
        </w:trPr>
        <w:tc>
          <w:tcPr>
            <w:tcW w:w="180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r>
      <w:tr w:rsidR="00C02D20">
        <w:trPr>
          <w:trHeight w:val="697"/>
        </w:trPr>
        <w:tc>
          <w:tcPr>
            <w:tcW w:w="180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r>
      <w:tr w:rsidR="00C02D20">
        <w:trPr>
          <w:trHeight w:val="693"/>
        </w:trPr>
        <w:tc>
          <w:tcPr>
            <w:tcW w:w="180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r>
    </w:tbl>
    <w:p w:rsidR="00C02D20" w:rsidRDefault="00F53391">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C02D20" w:rsidRDefault="00C02D20">
      <w:pPr>
        <w:spacing w:line="360" w:lineRule="auto"/>
        <w:ind w:firstLineChars="200" w:firstLine="480"/>
        <w:rPr>
          <w:rFonts w:ascii="仿宋_GB2312" w:eastAsia="仿宋_GB2312" w:hAnsi="仿宋_GB2312" w:cs="仿宋_GB2312"/>
          <w:sz w:val="24"/>
          <w:szCs w:val="20"/>
        </w:rPr>
      </w:pPr>
    </w:p>
    <w:p w:rsidR="00C02D20" w:rsidRDefault="00F53391">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C02D20" w:rsidRDefault="00F53391">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C02D20" w:rsidRDefault="00C02D20">
      <w:pPr>
        <w:pStyle w:val="41"/>
        <w:ind w:firstLine="0"/>
        <w:jc w:val="both"/>
        <w:rPr>
          <w:rFonts w:hAnsi="仿宋_GB2312" w:cs="仿宋_GB2312"/>
        </w:rPr>
      </w:pPr>
    </w:p>
    <w:p w:rsidR="00C02D20" w:rsidRDefault="00F53391">
      <w:pPr>
        <w:pStyle w:val="41"/>
        <w:pageBreakBefore/>
        <w:ind w:firstLine="0"/>
        <w:jc w:val="both"/>
        <w:rPr>
          <w:rFonts w:hAnsi="仿宋_GB2312" w:cs="仿宋_GB2312"/>
        </w:rPr>
      </w:pPr>
      <w:r>
        <w:rPr>
          <w:rFonts w:hAnsi="仿宋_GB2312" w:cs="仿宋_GB2312" w:hint="eastAsia"/>
        </w:rPr>
        <w:lastRenderedPageBreak/>
        <w:t>13、廉政承诺书</w:t>
      </w:r>
    </w:p>
    <w:p w:rsidR="00C02D20" w:rsidRDefault="00F53391">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绍兴文理学院</w:t>
      </w:r>
      <w:r>
        <w:rPr>
          <w:rFonts w:ascii="仿宋_GB2312" w:eastAsia="仿宋_GB2312" w:hAnsi="仿宋_GB2312" w:cs="仿宋_GB2312" w:hint="eastAsia"/>
          <w:kern w:val="0"/>
          <w:sz w:val="24"/>
          <w:lang w:val="zh-CN"/>
        </w:rPr>
        <w:t xml:space="preserve">：    </w:t>
      </w:r>
    </w:p>
    <w:p w:rsidR="00C02D20"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C02D20"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C02D20"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C02D20"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C02D20"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C02D20" w:rsidRDefault="00F53391">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C02D20" w:rsidRDefault="00F53391">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六、严格遵守政府采购法等法律，诚实守信，合法经营，坚决抵制各种违法违纪行为。    </w:t>
      </w:r>
    </w:p>
    <w:p w:rsidR="00C02D20" w:rsidRDefault="00F53391">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C02D20" w:rsidRPr="00C22264" w:rsidRDefault="00C02D20">
      <w:pPr>
        <w:autoSpaceDE w:val="0"/>
        <w:autoSpaceDN w:val="0"/>
        <w:spacing w:line="360" w:lineRule="auto"/>
        <w:ind w:left="2"/>
        <w:jc w:val="left"/>
        <w:rPr>
          <w:rFonts w:ascii="仿宋_GB2312" w:eastAsia="仿宋_GB2312" w:hAnsi="仿宋_GB2312" w:cs="仿宋_GB2312"/>
          <w:strike/>
          <w:kern w:val="0"/>
          <w:sz w:val="24"/>
          <w:lang w:val="zh-CN"/>
        </w:rPr>
      </w:pPr>
    </w:p>
    <w:p w:rsidR="00C02D20" w:rsidRDefault="00C02D20">
      <w:pPr>
        <w:autoSpaceDE w:val="0"/>
        <w:autoSpaceDN w:val="0"/>
        <w:spacing w:line="360" w:lineRule="auto"/>
        <w:ind w:left="2"/>
        <w:jc w:val="left"/>
        <w:rPr>
          <w:rFonts w:ascii="仿宋_GB2312" w:eastAsia="仿宋_GB2312" w:hAnsi="仿宋_GB2312" w:cs="仿宋_GB2312"/>
          <w:kern w:val="0"/>
          <w:sz w:val="24"/>
          <w:lang w:val="zh-CN"/>
        </w:rPr>
      </w:pPr>
    </w:p>
    <w:p w:rsidR="00C02D20" w:rsidRDefault="00C02D20">
      <w:pPr>
        <w:autoSpaceDE w:val="0"/>
        <w:autoSpaceDN w:val="0"/>
        <w:spacing w:line="360" w:lineRule="auto"/>
        <w:ind w:left="2"/>
        <w:jc w:val="left"/>
        <w:rPr>
          <w:rFonts w:ascii="仿宋_GB2312" w:eastAsia="仿宋_GB2312" w:hAnsi="仿宋_GB2312" w:cs="仿宋_GB2312"/>
          <w:kern w:val="0"/>
          <w:sz w:val="24"/>
          <w:lang w:val="zh-CN"/>
        </w:rPr>
      </w:pPr>
    </w:p>
    <w:p w:rsidR="00C02D20" w:rsidRDefault="00C02D20">
      <w:pPr>
        <w:spacing w:line="360" w:lineRule="auto"/>
        <w:ind w:firstLineChars="200" w:firstLine="480"/>
        <w:rPr>
          <w:rFonts w:ascii="仿宋_GB2312" w:eastAsia="仿宋_GB2312" w:hAnsi="仿宋_GB2312" w:cs="仿宋_GB2312"/>
          <w:sz w:val="24"/>
          <w:szCs w:val="20"/>
        </w:rPr>
      </w:pPr>
    </w:p>
    <w:p w:rsidR="00C02D20" w:rsidRDefault="00F53391">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C02D20" w:rsidRDefault="00F53391">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C02D20" w:rsidRDefault="00C02D20">
      <w:pPr>
        <w:spacing w:line="360" w:lineRule="auto"/>
        <w:jc w:val="center"/>
        <w:rPr>
          <w:rFonts w:ascii="仿宋_GB2312" w:eastAsia="仿宋_GB2312" w:hAnsi="仿宋_GB2312" w:cs="仿宋_GB2312"/>
          <w:b/>
          <w:bCs/>
          <w:sz w:val="32"/>
          <w:szCs w:val="32"/>
        </w:rPr>
      </w:pPr>
    </w:p>
    <w:p w:rsidR="00C02D20" w:rsidRDefault="00C02D20">
      <w:pPr>
        <w:spacing w:line="360" w:lineRule="auto"/>
        <w:jc w:val="center"/>
        <w:rPr>
          <w:rFonts w:ascii="仿宋_GB2312" w:eastAsia="仿宋_GB2312" w:hAnsi="仿宋_GB2312" w:cs="仿宋_GB2312"/>
          <w:b/>
          <w:bCs/>
          <w:sz w:val="32"/>
          <w:szCs w:val="32"/>
        </w:rPr>
      </w:pPr>
    </w:p>
    <w:p w:rsidR="00C02D20" w:rsidRDefault="00C02D20">
      <w:pPr>
        <w:spacing w:line="360" w:lineRule="auto"/>
        <w:jc w:val="center"/>
        <w:rPr>
          <w:rFonts w:ascii="仿宋_GB2312" w:eastAsia="仿宋_GB2312" w:hAnsi="仿宋_GB2312" w:cs="仿宋_GB2312"/>
          <w:b/>
          <w:bCs/>
          <w:sz w:val="32"/>
          <w:szCs w:val="32"/>
        </w:rPr>
      </w:pPr>
    </w:p>
    <w:p w:rsidR="00C02D20" w:rsidRDefault="00C02D20">
      <w:pPr>
        <w:spacing w:line="360" w:lineRule="auto"/>
        <w:jc w:val="center"/>
        <w:rPr>
          <w:rFonts w:ascii="仿宋_GB2312" w:eastAsia="仿宋_GB2312" w:hAnsi="仿宋_GB2312" w:cs="仿宋_GB2312"/>
          <w:b/>
          <w:bCs/>
          <w:sz w:val="32"/>
          <w:szCs w:val="32"/>
        </w:rPr>
      </w:pPr>
    </w:p>
    <w:p w:rsidR="00C02D20" w:rsidRDefault="00C02D20">
      <w:pPr>
        <w:spacing w:line="360" w:lineRule="auto"/>
        <w:jc w:val="center"/>
        <w:rPr>
          <w:rFonts w:ascii="仿宋_GB2312" w:eastAsia="仿宋_GB2312" w:hAnsi="仿宋_GB2312" w:cs="仿宋_GB2312"/>
          <w:b/>
          <w:bCs/>
          <w:sz w:val="32"/>
          <w:szCs w:val="32"/>
        </w:rPr>
      </w:pPr>
    </w:p>
    <w:p w:rsidR="00C02D20" w:rsidRDefault="00F53391">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14、技术解决方案</w:t>
      </w:r>
    </w:p>
    <w:p w:rsidR="00C02D20" w:rsidRDefault="00F5339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C02D20" w:rsidRDefault="00C02D20">
      <w:pPr>
        <w:spacing w:line="360" w:lineRule="auto"/>
        <w:jc w:val="center"/>
        <w:rPr>
          <w:rFonts w:ascii="仿宋_GB2312" w:eastAsia="仿宋_GB2312" w:hAnsi="仿宋_GB2312" w:cs="仿宋_GB2312"/>
          <w:sz w:val="24"/>
        </w:rPr>
      </w:pPr>
    </w:p>
    <w:p w:rsidR="00C02D20" w:rsidRDefault="00F53391">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C02D20">
        <w:trPr>
          <w:trHeight w:val="773"/>
        </w:trPr>
        <w:tc>
          <w:tcPr>
            <w:tcW w:w="737" w:type="dxa"/>
            <w:vAlign w:val="center"/>
          </w:tcPr>
          <w:p w:rsidR="00C02D20" w:rsidRDefault="00F5339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C02D20" w:rsidRDefault="00F5339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C02D20" w:rsidRDefault="00F5339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C02D20" w:rsidRDefault="00F5339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C02D20" w:rsidRDefault="00F5339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C02D20" w:rsidRDefault="00F5339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C02D20">
        <w:trPr>
          <w:trHeight w:val="441"/>
        </w:trPr>
        <w:tc>
          <w:tcPr>
            <w:tcW w:w="737" w:type="dxa"/>
            <w:vAlign w:val="center"/>
          </w:tcPr>
          <w:p w:rsidR="00C02D20" w:rsidRDefault="00F53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C02D20"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Default="00C02D20">
            <w:pPr>
              <w:spacing w:line="360" w:lineRule="auto"/>
              <w:jc w:val="center"/>
              <w:rPr>
                <w:rFonts w:ascii="仿宋_GB2312" w:eastAsia="仿宋_GB2312" w:hAnsi="仿宋_GB2312" w:cs="仿宋_GB2312"/>
                <w:sz w:val="24"/>
              </w:rPr>
            </w:pPr>
          </w:p>
        </w:tc>
        <w:tc>
          <w:tcPr>
            <w:tcW w:w="1080" w:type="dxa"/>
            <w:vAlign w:val="center"/>
          </w:tcPr>
          <w:p w:rsidR="00C02D20" w:rsidRDefault="00C02D20">
            <w:pPr>
              <w:spacing w:line="360" w:lineRule="auto"/>
              <w:jc w:val="center"/>
              <w:rPr>
                <w:rFonts w:ascii="仿宋_GB2312" w:eastAsia="仿宋_GB2312" w:hAnsi="仿宋_GB2312" w:cs="仿宋_GB2312"/>
                <w:sz w:val="24"/>
              </w:rPr>
            </w:pPr>
          </w:p>
        </w:tc>
        <w:tc>
          <w:tcPr>
            <w:tcW w:w="1332" w:type="dxa"/>
            <w:vAlign w:val="center"/>
          </w:tcPr>
          <w:p w:rsidR="00C02D20" w:rsidRDefault="00C02D20">
            <w:pPr>
              <w:spacing w:line="360" w:lineRule="auto"/>
              <w:jc w:val="center"/>
              <w:rPr>
                <w:rFonts w:ascii="仿宋_GB2312" w:eastAsia="仿宋_GB2312" w:hAnsi="仿宋_GB2312" w:cs="仿宋_GB2312"/>
                <w:sz w:val="24"/>
              </w:rPr>
            </w:pPr>
          </w:p>
        </w:tc>
      </w:tr>
      <w:tr w:rsidR="00C02D20">
        <w:trPr>
          <w:trHeight w:val="453"/>
        </w:trPr>
        <w:tc>
          <w:tcPr>
            <w:tcW w:w="737" w:type="dxa"/>
            <w:vAlign w:val="center"/>
          </w:tcPr>
          <w:p w:rsidR="00C02D20" w:rsidRDefault="00F53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C02D20"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Default="00C02D20">
            <w:pPr>
              <w:spacing w:line="360" w:lineRule="auto"/>
              <w:jc w:val="center"/>
              <w:rPr>
                <w:rFonts w:ascii="仿宋_GB2312" w:eastAsia="仿宋_GB2312" w:hAnsi="仿宋_GB2312" w:cs="仿宋_GB2312"/>
                <w:sz w:val="24"/>
              </w:rPr>
            </w:pPr>
          </w:p>
        </w:tc>
        <w:tc>
          <w:tcPr>
            <w:tcW w:w="1080" w:type="dxa"/>
            <w:vAlign w:val="center"/>
          </w:tcPr>
          <w:p w:rsidR="00C02D20" w:rsidRDefault="00C02D20">
            <w:pPr>
              <w:spacing w:line="360" w:lineRule="auto"/>
              <w:jc w:val="center"/>
              <w:rPr>
                <w:rFonts w:ascii="仿宋_GB2312" w:eastAsia="仿宋_GB2312" w:hAnsi="仿宋_GB2312" w:cs="仿宋_GB2312"/>
                <w:sz w:val="24"/>
              </w:rPr>
            </w:pPr>
          </w:p>
        </w:tc>
        <w:tc>
          <w:tcPr>
            <w:tcW w:w="1332" w:type="dxa"/>
            <w:vAlign w:val="center"/>
          </w:tcPr>
          <w:p w:rsidR="00C02D20" w:rsidRDefault="00C02D20">
            <w:pPr>
              <w:spacing w:line="360" w:lineRule="auto"/>
              <w:jc w:val="center"/>
              <w:rPr>
                <w:rFonts w:ascii="仿宋_GB2312" w:eastAsia="仿宋_GB2312" w:hAnsi="仿宋_GB2312" w:cs="仿宋_GB2312"/>
                <w:sz w:val="24"/>
              </w:rPr>
            </w:pPr>
          </w:p>
        </w:tc>
      </w:tr>
      <w:tr w:rsidR="00C02D20">
        <w:trPr>
          <w:trHeight w:val="453"/>
        </w:trPr>
        <w:tc>
          <w:tcPr>
            <w:tcW w:w="737" w:type="dxa"/>
            <w:vAlign w:val="center"/>
          </w:tcPr>
          <w:p w:rsidR="00C02D20" w:rsidRDefault="00F53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C02D20"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Default="00C02D20">
            <w:pPr>
              <w:spacing w:line="360" w:lineRule="auto"/>
              <w:jc w:val="center"/>
              <w:rPr>
                <w:rFonts w:ascii="仿宋_GB2312" w:eastAsia="仿宋_GB2312" w:hAnsi="仿宋_GB2312" w:cs="仿宋_GB2312"/>
                <w:sz w:val="24"/>
              </w:rPr>
            </w:pPr>
          </w:p>
        </w:tc>
        <w:tc>
          <w:tcPr>
            <w:tcW w:w="1080" w:type="dxa"/>
            <w:vAlign w:val="center"/>
          </w:tcPr>
          <w:p w:rsidR="00C02D20" w:rsidRDefault="00C02D20">
            <w:pPr>
              <w:spacing w:line="360" w:lineRule="auto"/>
              <w:jc w:val="center"/>
              <w:rPr>
                <w:rFonts w:ascii="仿宋_GB2312" w:eastAsia="仿宋_GB2312" w:hAnsi="仿宋_GB2312" w:cs="仿宋_GB2312"/>
                <w:sz w:val="24"/>
              </w:rPr>
            </w:pPr>
          </w:p>
        </w:tc>
        <w:tc>
          <w:tcPr>
            <w:tcW w:w="1332" w:type="dxa"/>
            <w:vAlign w:val="center"/>
          </w:tcPr>
          <w:p w:rsidR="00C02D20" w:rsidRDefault="00C02D20">
            <w:pPr>
              <w:spacing w:line="360" w:lineRule="auto"/>
              <w:jc w:val="center"/>
              <w:rPr>
                <w:rFonts w:ascii="仿宋_GB2312" w:eastAsia="仿宋_GB2312" w:hAnsi="仿宋_GB2312" w:cs="仿宋_GB2312"/>
                <w:sz w:val="24"/>
              </w:rPr>
            </w:pPr>
          </w:p>
        </w:tc>
      </w:tr>
      <w:tr w:rsidR="00C02D20">
        <w:trPr>
          <w:trHeight w:val="453"/>
        </w:trPr>
        <w:tc>
          <w:tcPr>
            <w:tcW w:w="737" w:type="dxa"/>
            <w:vAlign w:val="center"/>
          </w:tcPr>
          <w:p w:rsidR="00C02D20" w:rsidRDefault="00F53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C02D20"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Default="00C02D20">
            <w:pPr>
              <w:spacing w:line="360" w:lineRule="auto"/>
              <w:jc w:val="center"/>
              <w:rPr>
                <w:rFonts w:ascii="仿宋_GB2312" w:eastAsia="仿宋_GB2312" w:hAnsi="仿宋_GB2312" w:cs="仿宋_GB2312"/>
                <w:sz w:val="24"/>
              </w:rPr>
            </w:pPr>
          </w:p>
        </w:tc>
        <w:tc>
          <w:tcPr>
            <w:tcW w:w="1080" w:type="dxa"/>
            <w:vAlign w:val="center"/>
          </w:tcPr>
          <w:p w:rsidR="00C02D20" w:rsidRDefault="00C02D20">
            <w:pPr>
              <w:spacing w:line="360" w:lineRule="auto"/>
              <w:jc w:val="center"/>
              <w:rPr>
                <w:rFonts w:ascii="仿宋_GB2312" w:eastAsia="仿宋_GB2312" w:hAnsi="仿宋_GB2312" w:cs="仿宋_GB2312"/>
                <w:sz w:val="24"/>
              </w:rPr>
            </w:pPr>
          </w:p>
        </w:tc>
        <w:tc>
          <w:tcPr>
            <w:tcW w:w="1332" w:type="dxa"/>
            <w:vAlign w:val="center"/>
          </w:tcPr>
          <w:p w:rsidR="00C02D20" w:rsidRDefault="00C02D20">
            <w:pPr>
              <w:spacing w:line="360" w:lineRule="auto"/>
              <w:jc w:val="center"/>
              <w:rPr>
                <w:rFonts w:ascii="仿宋_GB2312" w:eastAsia="仿宋_GB2312" w:hAnsi="仿宋_GB2312" w:cs="仿宋_GB2312"/>
                <w:sz w:val="24"/>
              </w:rPr>
            </w:pPr>
          </w:p>
        </w:tc>
      </w:tr>
      <w:tr w:rsidR="00C02D20">
        <w:trPr>
          <w:trHeight w:val="453"/>
        </w:trPr>
        <w:tc>
          <w:tcPr>
            <w:tcW w:w="737" w:type="dxa"/>
            <w:vAlign w:val="center"/>
          </w:tcPr>
          <w:p w:rsidR="00C02D20" w:rsidRDefault="00F53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C02D20"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Default="00C02D20">
            <w:pPr>
              <w:spacing w:line="360" w:lineRule="auto"/>
              <w:jc w:val="center"/>
              <w:rPr>
                <w:rFonts w:ascii="仿宋_GB2312" w:eastAsia="仿宋_GB2312" w:hAnsi="仿宋_GB2312" w:cs="仿宋_GB2312"/>
                <w:sz w:val="24"/>
              </w:rPr>
            </w:pPr>
          </w:p>
        </w:tc>
        <w:tc>
          <w:tcPr>
            <w:tcW w:w="1080" w:type="dxa"/>
            <w:vAlign w:val="center"/>
          </w:tcPr>
          <w:p w:rsidR="00C02D20" w:rsidRDefault="00C02D20">
            <w:pPr>
              <w:spacing w:line="360" w:lineRule="auto"/>
              <w:jc w:val="center"/>
              <w:rPr>
                <w:rFonts w:ascii="仿宋_GB2312" w:eastAsia="仿宋_GB2312" w:hAnsi="仿宋_GB2312" w:cs="仿宋_GB2312"/>
                <w:sz w:val="24"/>
              </w:rPr>
            </w:pPr>
          </w:p>
        </w:tc>
        <w:tc>
          <w:tcPr>
            <w:tcW w:w="1332" w:type="dxa"/>
            <w:vAlign w:val="center"/>
          </w:tcPr>
          <w:p w:rsidR="00C02D20" w:rsidRDefault="00C02D20">
            <w:pPr>
              <w:spacing w:line="360" w:lineRule="auto"/>
              <w:jc w:val="center"/>
              <w:rPr>
                <w:rFonts w:ascii="仿宋_GB2312" w:eastAsia="仿宋_GB2312" w:hAnsi="仿宋_GB2312" w:cs="仿宋_GB2312"/>
                <w:sz w:val="24"/>
              </w:rPr>
            </w:pPr>
          </w:p>
        </w:tc>
      </w:tr>
    </w:tbl>
    <w:p w:rsidR="00C02D20" w:rsidRDefault="00F5339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C02D20" w:rsidRDefault="00F53391">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C02D20" w:rsidRDefault="00F53391">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00C02D20" w:rsidRPr="00C02D20">
        <w:rPr>
          <w:rFonts w:ascii="仿宋_GB2312" w:eastAsia="仿宋_GB2312" w:hAnsi="仿宋_GB2312"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2pt;height:41.85pt" o:ole="">
            <v:imagedata r:id="rId12" o:title=""/>
          </v:shape>
          <o:OLEObject Type="Embed" ProgID="Package" ShapeID="_x0000_i1025" DrawAspect="Content" ObjectID="_1674305804" r:id="rId13"/>
        </w:object>
      </w:r>
      <w:r w:rsidR="00C02D20" w:rsidRPr="00C02D20">
        <w:rPr>
          <w:rFonts w:ascii="仿宋_GB2312" w:eastAsia="仿宋_GB2312" w:hAnsi="仿宋_GB2312" w:cs="仿宋_GB2312"/>
          <w:b/>
          <w:kern w:val="0"/>
          <w:sz w:val="28"/>
          <w:szCs w:val="28"/>
        </w:rPr>
        <w:object w:dxaOrig="12705" w:dyaOrig="840">
          <v:shape id="_x0000_i1026" type="#_x0000_t75" style="width:441.2pt;height:41.85pt" o:ole="">
            <v:imagedata r:id="rId14" o:title=""/>
          </v:shape>
          <o:OLEObject Type="Embed" ProgID="Package" ShapeID="_x0000_i1026" DrawAspect="Content" ObjectID="_1674305805" r:id="rId15"/>
        </w:object>
      </w:r>
    </w:p>
    <w:p w:rsidR="00C02D20" w:rsidRDefault="00C02D20">
      <w:pPr>
        <w:spacing w:line="360" w:lineRule="auto"/>
        <w:ind w:firstLineChars="200" w:firstLine="480"/>
        <w:rPr>
          <w:rFonts w:ascii="仿宋_GB2312" w:eastAsia="仿宋_GB2312" w:hAnsi="仿宋_GB2312" w:cs="仿宋_GB2312"/>
          <w:sz w:val="24"/>
          <w:szCs w:val="20"/>
        </w:rPr>
      </w:pPr>
    </w:p>
    <w:p w:rsidR="00C02D20" w:rsidRDefault="00F53391">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C02D20" w:rsidRDefault="00F53391">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C02D20" w:rsidRDefault="00F53391">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C02D20" w:rsidRDefault="00C02D2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C02D20" w:rsidRDefault="00F53391">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15、技术偏离说明表</w:t>
      </w:r>
    </w:p>
    <w:p w:rsidR="00C02D20" w:rsidRDefault="00F53391">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C02D20">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C02D2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C02D2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jc w:val="center"/>
              <w:rPr>
                <w:rFonts w:ascii="仿宋_GB2312" w:eastAsia="仿宋_GB2312" w:hAnsi="宋体"/>
                <w:sz w:val="24"/>
              </w:rPr>
            </w:pPr>
          </w:p>
        </w:tc>
      </w:tr>
      <w:tr w:rsidR="00C02D2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jc w:val="center"/>
              <w:rPr>
                <w:rFonts w:ascii="仿宋_GB2312" w:eastAsia="仿宋_GB2312" w:hAnsi="宋体"/>
                <w:sz w:val="24"/>
              </w:rPr>
            </w:pPr>
          </w:p>
        </w:tc>
      </w:tr>
      <w:tr w:rsidR="00C02D2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jc w:val="center"/>
              <w:rPr>
                <w:rFonts w:ascii="仿宋_GB2312" w:eastAsia="仿宋_GB2312" w:hAnsi="宋体"/>
                <w:sz w:val="24"/>
              </w:rPr>
            </w:pPr>
          </w:p>
        </w:tc>
      </w:tr>
      <w:tr w:rsidR="00C02D20">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jc w:val="center"/>
              <w:rPr>
                <w:rFonts w:ascii="仿宋_GB2312" w:eastAsia="仿宋_GB2312" w:hAnsi="宋体"/>
                <w:sz w:val="24"/>
              </w:rPr>
            </w:pPr>
          </w:p>
        </w:tc>
      </w:tr>
      <w:tr w:rsidR="00C02D20">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jc w:val="center"/>
              <w:rPr>
                <w:rFonts w:ascii="仿宋_GB2312" w:eastAsia="仿宋_GB2312" w:hAnsi="宋体"/>
                <w:sz w:val="24"/>
              </w:rPr>
            </w:pPr>
          </w:p>
        </w:tc>
      </w:tr>
      <w:tr w:rsidR="00C02D20">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jc w:val="center"/>
              <w:rPr>
                <w:rFonts w:ascii="仿宋_GB2312" w:eastAsia="仿宋_GB2312" w:hAnsi="宋体"/>
                <w:sz w:val="24"/>
              </w:rPr>
            </w:pPr>
          </w:p>
        </w:tc>
      </w:tr>
      <w:tr w:rsidR="00C02D20">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jc w:val="center"/>
              <w:rPr>
                <w:rFonts w:ascii="仿宋_GB2312" w:eastAsia="仿宋_GB2312" w:hAnsi="宋体"/>
                <w:sz w:val="24"/>
              </w:rPr>
            </w:pPr>
          </w:p>
        </w:tc>
      </w:tr>
      <w:tr w:rsidR="00C02D20">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jc w:val="center"/>
              <w:rPr>
                <w:rFonts w:ascii="仿宋_GB2312" w:eastAsia="仿宋_GB2312" w:hAnsi="宋体"/>
                <w:sz w:val="24"/>
              </w:rPr>
            </w:pPr>
          </w:p>
        </w:tc>
      </w:tr>
      <w:tr w:rsidR="00C02D20">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jc w:val="center"/>
              <w:rPr>
                <w:rFonts w:ascii="仿宋_GB2312" w:eastAsia="仿宋_GB2312" w:hAnsi="宋体"/>
                <w:sz w:val="24"/>
              </w:rPr>
            </w:pPr>
          </w:p>
        </w:tc>
      </w:tr>
      <w:tr w:rsidR="00C02D20">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Default="00F53391">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Default="00C02D20">
            <w:pPr>
              <w:tabs>
                <w:tab w:val="left" w:pos="4905"/>
              </w:tabs>
              <w:spacing w:line="400" w:lineRule="exact"/>
              <w:jc w:val="center"/>
              <w:rPr>
                <w:rFonts w:ascii="仿宋_GB2312" w:eastAsia="仿宋_GB2312" w:hAnsi="宋体"/>
                <w:sz w:val="24"/>
              </w:rPr>
            </w:pPr>
          </w:p>
        </w:tc>
      </w:tr>
    </w:tbl>
    <w:p w:rsidR="00C02D20" w:rsidRDefault="00F53391">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C02D20" w:rsidRDefault="00F53391">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C02D20" w:rsidRDefault="00C02D20">
      <w:pPr>
        <w:autoSpaceDE w:val="0"/>
        <w:autoSpaceDN w:val="0"/>
        <w:spacing w:line="360" w:lineRule="auto"/>
        <w:ind w:firstLineChars="2100" w:firstLine="5040"/>
        <w:rPr>
          <w:rFonts w:ascii="仿宋_GB2312" w:eastAsia="仿宋_GB2312" w:hAnsi="仿宋_GB2312" w:cs="仿宋_GB2312"/>
          <w:kern w:val="0"/>
          <w:sz w:val="24"/>
          <w:lang w:val="zh-CN"/>
        </w:rPr>
      </w:pPr>
    </w:p>
    <w:p w:rsidR="00C02D20" w:rsidRDefault="00C02D20">
      <w:pPr>
        <w:spacing w:line="360" w:lineRule="auto"/>
        <w:ind w:firstLineChars="200" w:firstLine="480"/>
        <w:rPr>
          <w:rFonts w:ascii="仿宋_GB2312" w:eastAsia="仿宋_GB2312" w:hAnsi="仿宋_GB2312" w:cs="仿宋_GB2312"/>
          <w:sz w:val="24"/>
          <w:szCs w:val="20"/>
        </w:rPr>
      </w:pPr>
    </w:p>
    <w:p w:rsidR="00C02D20" w:rsidRDefault="00F53391">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C02D20" w:rsidRDefault="00F53391">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C02D20" w:rsidRDefault="00C02D2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02D20" w:rsidRDefault="00C02D2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02D20" w:rsidRDefault="00C02D2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02D20" w:rsidRDefault="00C02D2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02D20" w:rsidRDefault="00F53391">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16、组织实施方案</w:t>
      </w:r>
    </w:p>
    <w:p w:rsidR="00C02D20" w:rsidRDefault="00F53391">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C02D20" w:rsidRDefault="00F53391">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C02D20">
        <w:trPr>
          <w:trHeight w:val="616"/>
        </w:trPr>
        <w:tc>
          <w:tcPr>
            <w:tcW w:w="1188" w:type="dxa"/>
            <w:tcBorders>
              <w:tl2br w:val="single" w:sz="4" w:space="0" w:color="auto"/>
            </w:tcBorders>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C02D20" w:rsidRDefault="00F53391">
            <w:pPr>
              <w:rPr>
                <w:rFonts w:ascii="仿宋_GB2312" w:eastAsia="仿宋_GB2312" w:hAnsi="仿宋_GB2312" w:cs="仿宋_GB2312"/>
                <w:sz w:val="24"/>
              </w:rPr>
            </w:pPr>
            <w:r>
              <w:rPr>
                <w:rFonts w:ascii="仿宋_GB2312" w:eastAsia="仿宋_GB2312" w:hAnsi="仿宋_GB2312" w:cs="仿宋_GB2312" w:hint="eastAsia"/>
                <w:sz w:val="24"/>
              </w:rPr>
              <w:t>…</w:t>
            </w:r>
          </w:p>
        </w:tc>
      </w:tr>
      <w:tr w:rsidR="00C02D20">
        <w:tc>
          <w:tcPr>
            <w:tcW w:w="1188" w:type="dxa"/>
            <w:vAlign w:val="center"/>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r>
      <w:tr w:rsidR="00C02D20">
        <w:tc>
          <w:tcPr>
            <w:tcW w:w="1188" w:type="dxa"/>
            <w:vAlign w:val="center"/>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r>
      <w:tr w:rsidR="00C02D20">
        <w:tc>
          <w:tcPr>
            <w:tcW w:w="1188" w:type="dxa"/>
            <w:vAlign w:val="center"/>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2"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c>
          <w:tcPr>
            <w:tcW w:w="553" w:type="dxa"/>
          </w:tcPr>
          <w:p w:rsidR="00C02D20" w:rsidRDefault="00C02D20">
            <w:pPr>
              <w:spacing w:line="360" w:lineRule="auto"/>
              <w:rPr>
                <w:rFonts w:ascii="仿宋_GB2312" w:eastAsia="仿宋_GB2312" w:hAnsi="仿宋_GB2312" w:cs="仿宋_GB2312"/>
                <w:sz w:val="24"/>
              </w:rPr>
            </w:pPr>
          </w:p>
        </w:tc>
      </w:tr>
    </w:tbl>
    <w:p w:rsidR="00C02D20" w:rsidRDefault="00F53391">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C02D20" w:rsidRDefault="00F53391">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C02D20" w:rsidRDefault="00F53391">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C02D20" w:rsidRDefault="00C02D20">
      <w:pPr>
        <w:spacing w:line="360" w:lineRule="auto"/>
        <w:jc w:val="center"/>
        <w:rPr>
          <w:rFonts w:ascii="仿宋_GB2312" w:eastAsia="仿宋_GB2312" w:hAnsi="仿宋_GB2312" w:cs="仿宋_GB2312"/>
          <w:b/>
          <w:bCs/>
          <w:sz w:val="32"/>
          <w:szCs w:val="32"/>
        </w:rPr>
      </w:pPr>
    </w:p>
    <w:p w:rsidR="00C02D20" w:rsidRDefault="00F53391">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17、售后服务方案</w:t>
      </w:r>
    </w:p>
    <w:p w:rsidR="00C02D20" w:rsidRDefault="00F53391">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C02D20" w:rsidRDefault="00F5339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C02D20">
        <w:trPr>
          <w:trHeight w:val="246"/>
        </w:trPr>
        <w:tc>
          <w:tcPr>
            <w:tcW w:w="828" w:type="dxa"/>
          </w:tcPr>
          <w:p w:rsidR="00C02D20" w:rsidRDefault="00F5339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C02D20" w:rsidRDefault="00F5339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C02D20" w:rsidRDefault="00F5339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C02D20" w:rsidRDefault="00F5339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C02D20" w:rsidRDefault="00F5339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C02D20" w:rsidRDefault="00F5339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C02D20">
        <w:tc>
          <w:tcPr>
            <w:tcW w:w="828"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2160"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1620"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1245"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2175"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1260" w:type="dxa"/>
          </w:tcPr>
          <w:p w:rsidR="00C02D20" w:rsidRDefault="00C02D20">
            <w:pPr>
              <w:autoSpaceDE w:val="0"/>
              <w:autoSpaceDN w:val="0"/>
              <w:spacing w:line="360" w:lineRule="auto"/>
              <w:jc w:val="center"/>
              <w:rPr>
                <w:rFonts w:ascii="仿宋_GB2312" w:eastAsia="仿宋_GB2312" w:hAnsi="仿宋_GB2312" w:cs="仿宋_GB2312"/>
                <w:sz w:val="24"/>
              </w:rPr>
            </w:pPr>
          </w:p>
        </w:tc>
      </w:tr>
      <w:tr w:rsidR="00C02D20">
        <w:tc>
          <w:tcPr>
            <w:tcW w:w="828"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2160"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1620"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1245"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2175"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1260" w:type="dxa"/>
          </w:tcPr>
          <w:p w:rsidR="00C02D20" w:rsidRDefault="00C02D20">
            <w:pPr>
              <w:autoSpaceDE w:val="0"/>
              <w:autoSpaceDN w:val="0"/>
              <w:spacing w:line="360" w:lineRule="auto"/>
              <w:jc w:val="center"/>
              <w:rPr>
                <w:rFonts w:ascii="仿宋_GB2312" w:eastAsia="仿宋_GB2312" w:hAnsi="仿宋_GB2312" w:cs="仿宋_GB2312"/>
                <w:sz w:val="24"/>
              </w:rPr>
            </w:pPr>
          </w:p>
        </w:tc>
      </w:tr>
      <w:tr w:rsidR="00C02D20">
        <w:tc>
          <w:tcPr>
            <w:tcW w:w="828"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2160"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1620"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1245"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2175" w:type="dxa"/>
          </w:tcPr>
          <w:p w:rsidR="00C02D20" w:rsidRDefault="00C02D20">
            <w:pPr>
              <w:autoSpaceDE w:val="0"/>
              <w:autoSpaceDN w:val="0"/>
              <w:spacing w:line="360" w:lineRule="auto"/>
              <w:jc w:val="center"/>
              <w:rPr>
                <w:rFonts w:ascii="仿宋_GB2312" w:eastAsia="仿宋_GB2312" w:hAnsi="仿宋_GB2312" w:cs="仿宋_GB2312"/>
                <w:sz w:val="24"/>
              </w:rPr>
            </w:pPr>
          </w:p>
        </w:tc>
        <w:tc>
          <w:tcPr>
            <w:tcW w:w="1260" w:type="dxa"/>
          </w:tcPr>
          <w:p w:rsidR="00C02D20" w:rsidRDefault="00C02D20">
            <w:pPr>
              <w:autoSpaceDE w:val="0"/>
              <w:autoSpaceDN w:val="0"/>
              <w:spacing w:line="360" w:lineRule="auto"/>
              <w:jc w:val="center"/>
              <w:rPr>
                <w:rFonts w:ascii="仿宋_GB2312" w:eastAsia="仿宋_GB2312" w:hAnsi="仿宋_GB2312" w:cs="仿宋_GB2312"/>
                <w:sz w:val="24"/>
              </w:rPr>
            </w:pPr>
          </w:p>
        </w:tc>
      </w:tr>
    </w:tbl>
    <w:p w:rsidR="00C02D20" w:rsidRDefault="00F53391">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C02D20" w:rsidRDefault="00F53391">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C02D20">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C02D20" w:rsidRDefault="00F53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C02D20" w:rsidRDefault="00F53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C02D2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02D20" w:rsidRDefault="00C02D2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02D20" w:rsidRDefault="00F53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r>
      <w:tr w:rsidR="00C02D2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02D20" w:rsidRDefault="00C02D2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02D20" w:rsidRDefault="00F53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r>
      <w:tr w:rsidR="00C02D2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02D20" w:rsidRDefault="00C02D2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02D20" w:rsidRDefault="00F53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240" w:lineRule="exact"/>
              <w:rPr>
                <w:rFonts w:ascii="仿宋_GB2312" w:eastAsia="仿宋_GB2312" w:hAnsi="仿宋_GB2312" w:cs="仿宋_GB2312"/>
                <w:sz w:val="24"/>
              </w:rPr>
            </w:pPr>
          </w:p>
        </w:tc>
      </w:tr>
    </w:tbl>
    <w:p w:rsidR="00C02D20" w:rsidRDefault="00C02D20">
      <w:pPr>
        <w:spacing w:line="360" w:lineRule="auto"/>
        <w:ind w:firstLineChars="200" w:firstLine="480"/>
        <w:rPr>
          <w:rFonts w:ascii="仿宋_GB2312" w:eastAsia="仿宋_GB2312" w:hAnsi="仿宋_GB2312" w:cs="仿宋_GB2312"/>
          <w:sz w:val="24"/>
          <w:szCs w:val="20"/>
        </w:rPr>
      </w:pPr>
    </w:p>
    <w:p w:rsidR="00C02D20" w:rsidRDefault="00F53391">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C02D20" w:rsidRDefault="00F53391">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C02D20" w:rsidRDefault="00F53391">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18、项目小组人员名单</w:t>
      </w:r>
    </w:p>
    <w:p w:rsidR="00C02D20" w:rsidRDefault="00F53391">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C02D20" w:rsidRDefault="00F53391">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0" w:type="auto"/>
        <w:tblLayout w:type="fixed"/>
        <w:tblLook w:val="04A0"/>
      </w:tblPr>
      <w:tblGrid>
        <w:gridCol w:w="2061"/>
        <w:gridCol w:w="1287"/>
        <w:gridCol w:w="1260"/>
        <w:gridCol w:w="4147"/>
      </w:tblGrid>
      <w:tr w:rsidR="00C02D2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C02D2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r>
      <w:tr w:rsidR="00C02D2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r>
      <w:tr w:rsidR="00C02D2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r>
      <w:tr w:rsidR="00C02D2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r>
      <w:tr w:rsidR="00C02D20">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r>
      <w:tr w:rsidR="00C02D20">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r>
      <w:tr w:rsidR="00C02D20">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r>
      <w:tr w:rsidR="00C02D20">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r>
      <w:tr w:rsidR="00C02D2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02D20"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Default="00C02D20">
            <w:pPr>
              <w:autoSpaceDE w:val="0"/>
              <w:autoSpaceDN w:val="0"/>
              <w:spacing w:line="360" w:lineRule="auto"/>
              <w:jc w:val="center"/>
              <w:rPr>
                <w:rFonts w:ascii="仿宋_GB2312" w:eastAsia="仿宋_GB2312" w:hAnsi="仿宋_GB2312" w:cs="仿宋_GB2312"/>
                <w:sz w:val="24"/>
              </w:rPr>
            </w:pPr>
          </w:p>
        </w:tc>
      </w:tr>
    </w:tbl>
    <w:p w:rsidR="00C02D20" w:rsidRDefault="00F5339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C02D20" w:rsidRDefault="00F5339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C02D20">
        <w:tc>
          <w:tcPr>
            <w:tcW w:w="420"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C02D20" w:rsidRDefault="00F53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C02D20">
        <w:trPr>
          <w:trHeight w:val="479"/>
        </w:trPr>
        <w:tc>
          <w:tcPr>
            <w:tcW w:w="42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r>
      <w:tr w:rsidR="00C02D20">
        <w:trPr>
          <w:trHeight w:val="473"/>
        </w:trPr>
        <w:tc>
          <w:tcPr>
            <w:tcW w:w="42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02D20" w:rsidRDefault="00C02D20">
            <w:pPr>
              <w:autoSpaceDE w:val="0"/>
              <w:autoSpaceDN w:val="0"/>
              <w:spacing w:line="360" w:lineRule="auto"/>
              <w:rPr>
                <w:rFonts w:ascii="仿宋_GB2312" w:eastAsia="仿宋_GB2312" w:hAnsi="仿宋_GB2312" w:cs="仿宋_GB2312"/>
                <w:sz w:val="24"/>
              </w:rPr>
            </w:pPr>
          </w:p>
        </w:tc>
      </w:tr>
    </w:tbl>
    <w:p w:rsidR="00C02D20" w:rsidRDefault="00F53391">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C02D20" w:rsidRDefault="00F53391">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附表C:本项目的项目经理和小组人员近3个月交纳社保记录情况表</w:t>
      </w:r>
      <w:r>
        <w:rPr>
          <w:rFonts w:ascii="仿宋_GB2312" w:eastAsia="仿宋_GB2312" w:hAnsi="仿宋_GB2312" w:cs="仿宋_GB2312" w:hint="eastAsia"/>
          <w:sz w:val="24"/>
        </w:rPr>
        <w:t>（以社保局缴纳凭证作附件）</w:t>
      </w:r>
    </w:p>
    <w:p w:rsidR="00C02D20" w:rsidRDefault="00C02D20">
      <w:pPr>
        <w:spacing w:line="360" w:lineRule="auto"/>
        <w:ind w:firstLineChars="200" w:firstLine="480"/>
        <w:rPr>
          <w:rFonts w:ascii="仿宋_GB2312" w:eastAsia="仿宋_GB2312" w:hAnsi="仿宋_GB2312" w:cs="仿宋_GB2312"/>
          <w:sz w:val="24"/>
          <w:szCs w:val="20"/>
        </w:rPr>
      </w:pPr>
    </w:p>
    <w:p w:rsidR="00C02D20" w:rsidRDefault="00F53391">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C02D20" w:rsidRDefault="00F53391">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C02D20" w:rsidRDefault="00F53391">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19、</w:t>
      </w:r>
      <w:r>
        <w:rPr>
          <w:rFonts w:ascii="仿宋_GB2312" w:eastAsia="仿宋_GB2312" w:hAnsi="仿宋_GB2312" w:cs="仿宋_GB2312" w:hint="eastAsia"/>
          <w:b/>
          <w:kern w:val="0"/>
          <w:sz w:val="32"/>
          <w:szCs w:val="32"/>
          <w:lang w:val="zh-CN"/>
        </w:rPr>
        <w:t>优惠条件及特殊承诺</w:t>
      </w:r>
    </w:p>
    <w:p w:rsidR="00C02D20" w:rsidRDefault="00F5339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02D20" w:rsidRDefault="00C02D20">
      <w:pPr>
        <w:spacing w:line="360" w:lineRule="auto"/>
        <w:rPr>
          <w:rFonts w:ascii="仿宋_GB2312" w:eastAsia="仿宋_GB2312" w:hAnsi="仿宋_GB2312" w:cs="仿宋_GB2312"/>
          <w:sz w:val="18"/>
          <w:szCs w:val="18"/>
        </w:rPr>
      </w:pPr>
    </w:p>
    <w:p w:rsidR="00C02D20" w:rsidRDefault="00F53391">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C02D20" w:rsidRDefault="00F53391">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C02D20" w:rsidRDefault="00C02D20">
      <w:pPr>
        <w:spacing w:line="360" w:lineRule="auto"/>
        <w:rPr>
          <w:rFonts w:ascii="仿宋_GB2312" w:eastAsia="仿宋_GB2312" w:hAnsi="仿宋_GB2312" w:cs="仿宋_GB2312"/>
          <w:b/>
          <w:bCs/>
          <w:sz w:val="18"/>
          <w:szCs w:val="18"/>
        </w:rPr>
      </w:pPr>
    </w:p>
    <w:p w:rsidR="00C02D20" w:rsidRDefault="00F53391">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20、</w:t>
      </w:r>
      <w:r>
        <w:rPr>
          <w:rFonts w:ascii="仿宋_GB2312" w:eastAsia="仿宋_GB2312" w:hAnsi="仿宋_GB2312" w:cs="仿宋_GB2312" w:hint="eastAsia"/>
          <w:b/>
          <w:kern w:val="0"/>
          <w:sz w:val="32"/>
          <w:szCs w:val="32"/>
          <w:lang w:val="zh-CN"/>
        </w:rPr>
        <w:t>备品备件及供选择的配套零部件清单</w:t>
      </w:r>
    </w:p>
    <w:p w:rsidR="00C02D20" w:rsidRDefault="00F5339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02D20" w:rsidRDefault="00C02D20">
      <w:pPr>
        <w:spacing w:line="360" w:lineRule="auto"/>
        <w:rPr>
          <w:rFonts w:ascii="仿宋_GB2312" w:eastAsia="仿宋_GB2312" w:hAnsi="仿宋_GB2312" w:cs="仿宋_GB2312"/>
          <w:b/>
          <w:bCs/>
          <w:sz w:val="32"/>
          <w:szCs w:val="32"/>
        </w:rPr>
      </w:pPr>
    </w:p>
    <w:p w:rsidR="00C02D20" w:rsidRDefault="00F53391">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21、</w:t>
      </w:r>
      <w:r>
        <w:rPr>
          <w:rFonts w:ascii="仿宋_GB2312" w:eastAsia="仿宋_GB2312" w:hAnsi="仿宋_GB2312" w:cs="仿宋_GB2312" w:hint="eastAsia"/>
          <w:b/>
          <w:kern w:val="0"/>
          <w:sz w:val="32"/>
          <w:szCs w:val="32"/>
          <w:lang w:val="zh-CN"/>
        </w:rPr>
        <w:t>培训计划</w:t>
      </w:r>
    </w:p>
    <w:p w:rsidR="00C02D20" w:rsidRDefault="00F5339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02D20" w:rsidRDefault="00F53391">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C02D20">
        <w:trPr>
          <w:trHeight w:val="764"/>
        </w:trPr>
        <w:tc>
          <w:tcPr>
            <w:tcW w:w="1806" w:type="dxa"/>
            <w:tcBorders>
              <w:top w:val="single" w:sz="6" w:space="0" w:color="auto"/>
              <w:left w:val="single" w:sz="6" w:space="0" w:color="auto"/>
              <w:bottom w:val="nil"/>
              <w:right w:val="nil"/>
            </w:tcBorders>
            <w:shd w:val="pct10" w:color="auto" w:fill="auto"/>
            <w:vAlign w:val="center"/>
          </w:tcPr>
          <w:p w:rsidR="00C02D20" w:rsidRDefault="00F53391">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C02D20" w:rsidRDefault="00F5339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C02D20" w:rsidRDefault="00F5339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C02D20" w:rsidRDefault="00F53391">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C02D20" w:rsidRDefault="00F5339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C02D20" w:rsidRDefault="00F53391">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C02D20" w:rsidRDefault="00F53391">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C02D20">
        <w:trPr>
          <w:trHeight w:val="281"/>
        </w:trPr>
        <w:tc>
          <w:tcPr>
            <w:tcW w:w="1806" w:type="dxa"/>
            <w:tcBorders>
              <w:top w:val="single" w:sz="6" w:space="0" w:color="auto"/>
              <w:left w:val="single" w:sz="6" w:space="0" w:color="auto"/>
              <w:bottom w:val="nil"/>
              <w:right w:val="nil"/>
            </w:tcBorders>
          </w:tcPr>
          <w:p w:rsidR="00C02D20" w:rsidRDefault="00C02D2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C02D20" w:rsidRDefault="00C02D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C02D20" w:rsidRDefault="00C02D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C02D20" w:rsidRDefault="00C02D2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C02D20" w:rsidRDefault="00C02D2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C02D20" w:rsidRDefault="00C02D2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C02D20" w:rsidRDefault="00C02D20">
            <w:pPr>
              <w:suppressAutoHyphens/>
              <w:autoSpaceDE w:val="0"/>
              <w:autoSpaceDN w:val="0"/>
              <w:spacing w:line="360" w:lineRule="auto"/>
              <w:rPr>
                <w:rFonts w:ascii="仿宋_GB2312" w:eastAsia="仿宋_GB2312" w:hAnsi="仿宋_GB2312" w:cs="仿宋_GB2312"/>
                <w:sz w:val="24"/>
              </w:rPr>
            </w:pPr>
          </w:p>
        </w:tc>
      </w:tr>
      <w:tr w:rsidR="00C02D20">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C02D20" w:rsidRDefault="00F5339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C02D20" w:rsidRDefault="00C02D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C02D20" w:rsidRDefault="00C02D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C02D20" w:rsidRDefault="00C02D2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C02D20" w:rsidRDefault="00C02D2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C02D20" w:rsidRDefault="00C02D2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C02D20" w:rsidRDefault="00C02D20">
            <w:pPr>
              <w:suppressAutoHyphens/>
              <w:autoSpaceDE w:val="0"/>
              <w:autoSpaceDN w:val="0"/>
              <w:spacing w:line="360" w:lineRule="auto"/>
              <w:rPr>
                <w:rFonts w:ascii="仿宋_GB2312" w:eastAsia="仿宋_GB2312" w:hAnsi="仿宋_GB2312" w:cs="仿宋_GB2312"/>
                <w:sz w:val="24"/>
              </w:rPr>
            </w:pPr>
          </w:p>
        </w:tc>
      </w:tr>
    </w:tbl>
    <w:p w:rsidR="00C02D20" w:rsidRDefault="00F5339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C02D20"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C02D20"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C02D20"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C02D20"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C02D20"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C02D20" w:rsidRDefault="00F53391">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C02D20" w:rsidRDefault="00F5339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C02D20" w:rsidRDefault="00C02D20">
      <w:pPr>
        <w:spacing w:line="360" w:lineRule="auto"/>
        <w:ind w:firstLineChars="200" w:firstLine="480"/>
        <w:rPr>
          <w:rFonts w:ascii="仿宋_GB2312" w:eastAsia="仿宋_GB2312" w:hAnsi="仿宋_GB2312" w:cs="仿宋_GB2312"/>
          <w:sz w:val="24"/>
          <w:szCs w:val="20"/>
        </w:rPr>
      </w:pPr>
    </w:p>
    <w:p w:rsidR="00C02D20" w:rsidRDefault="00F53391">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C02D20" w:rsidRDefault="00F53391">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sidR="00F54FD1">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C02D20" w:rsidRDefault="00F53391">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22、验收方案</w:t>
      </w:r>
    </w:p>
    <w:p w:rsidR="00C02D20" w:rsidRDefault="00F5339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02D20" w:rsidRDefault="00C02D20">
      <w:pPr>
        <w:spacing w:line="360" w:lineRule="auto"/>
        <w:jc w:val="center"/>
        <w:rPr>
          <w:rFonts w:ascii="仿宋_GB2312" w:eastAsia="仿宋_GB2312" w:hAnsi="仿宋_GB2312" w:cs="仿宋_GB2312"/>
          <w:sz w:val="24"/>
        </w:rPr>
      </w:pPr>
    </w:p>
    <w:p w:rsidR="00C02D20" w:rsidRDefault="00C02D20">
      <w:pPr>
        <w:spacing w:line="360" w:lineRule="auto"/>
        <w:ind w:firstLineChars="200" w:firstLine="480"/>
        <w:rPr>
          <w:rFonts w:ascii="仿宋_GB2312" w:eastAsia="仿宋_GB2312" w:hAnsi="仿宋_GB2312" w:cs="仿宋_GB2312"/>
          <w:sz w:val="24"/>
          <w:szCs w:val="20"/>
        </w:rPr>
      </w:pPr>
    </w:p>
    <w:p w:rsidR="00C02D20" w:rsidRDefault="00F53391">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C02D20" w:rsidRDefault="00F53391">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C02D20" w:rsidRDefault="00C02D20">
      <w:pPr>
        <w:spacing w:line="360" w:lineRule="auto"/>
        <w:jc w:val="center"/>
        <w:rPr>
          <w:rFonts w:ascii="仿宋_GB2312" w:eastAsia="仿宋_GB2312" w:hAnsi="仿宋_GB2312" w:cs="仿宋_GB2312"/>
          <w:b/>
          <w:bCs/>
          <w:sz w:val="30"/>
          <w:szCs w:val="30"/>
        </w:rPr>
      </w:pPr>
    </w:p>
    <w:p w:rsidR="00C02D20" w:rsidRDefault="00C02D20">
      <w:pPr>
        <w:spacing w:line="360" w:lineRule="auto"/>
        <w:jc w:val="center"/>
        <w:rPr>
          <w:rFonts w:ascii="仿宋_GB2312" w:eastAsia="仿宋_GB2312" w:hAnsi="仿宋_GB2312" w:cs="仿宋_GB2312"/>
          <w:b/>
          <w:bCs/>
          <w:sz w:val="30"/>
          <w:szCs w:val="30"/>
        </w:rPr>
      </w:pPr>
    </w:p>
    <w:p w:rsidR="00C02D20" w:rsidRDefault="00C02D20">
      <w:pPr>
        <w:spacing w:line="360" w:lineRule="auto"/>
        <w:jc w:val="center"/>
        <w:rPr>
          <w:rFonts w:ascii="仿宋_GB2312" w:eastAsia="仿宋_GB2312" w:hAnsi="仿宋_GB2312" w:cs="仿宋_GB2312"/>
          <w:b/>
          <w:bCs/>
          <w:sz w:val="24"/>
        </w:rPr>
      </w:pPr>
    </w:p>
    <w:p w:rsidR="00C02D20" w:rsidRDefault="00C02D20">
      <w:pPr>
        <w:spacing w:line="360" w:lineRule="auto"/>
        <w:jc w:val="center"/>
        <w:rPr>
          <w:rFonts w:ascii="仿宋_GB2312" w:eastAsia="仿宋_GB2312" w:hAnsi="仿宋_GB2312" w:cs="仿宋_GB2312"/>
          <w:b/>
          <w:bCs/>
          <w:sz w:val="24"/>
        </w:rPr>
      </w:pPr>
    </w:p>
    <w:p w:rsidR="00C02D20" w:rsidRDefault="00F53391">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23、认为需要的</w:t>
      </w:r>
      <w:r>
        <w:rPr>
          <w:rFonts w:ascii="仿宋_GB2312" w:eastAsia="仿宋_GB2312" w:hAnsi="仿宋_GB2312" w:cs="仿宋_GB2312" w:hint="eastAsia"/>
          <w:b/>
          <w:kern w:val="0"/>
          <w:sz w:val="32"/>
          <w:szCs w:val="32"/>
          <w:lang w:val="zh-CN"/>
        </w:rPr>
        <w:t>其他商务技术（资信）文件或说明</w:t>
      </w:r>
    </w:p>
    <w:p w:rsidR="00C02D20" w:rsidRDefault="00F5339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02D20" w:rsidRDefault="00C02D20">
      <w:pPr>
        <w:spacing w:line="360" w:lineRule="auto"/>
        <w:rPr>
          <w:rFonts w:ascii="仿宋_GB2312" w:eastAsia="仿宋_GB2312" w:hAnsi="仿宋_GB2312" w:cs="仿宋_GB2312"/>
          <w:sz w:val="24"/>
        </w:rPr>
      </w:pPr>
    </w:p>
    <w:p w:rsidR="00C02D20" w:rsidRDefault="00C02D20">
      <w:pPr>
        <w:spacing w:line="360" w:lineRule="auto"/>
        <w:ind w:firstLineChars="200" w:firstLine="480"/>
        <w:rPr>
          <w:rFonts w:ascii="仿宋_GB2312" w:eastAsia="仿宋_GB2312" w:hAnsi="仿宋_GB2312" w:cs="仿宋_GB2312"/>
          <w:sz w:val="24"/>
          <w:szCs w:val="20"/>
        </w:rPr>
      </w:pPr>
    </w:p>
    <w:p w:rsidR="00C02D20" w:rsidRDefault="00F53391">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C02D20" w:rsidRDefault="00F53391">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C02D20" w:rsidRDefault="00F53391">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sidR="0055119A">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sectPr w:rsidR="00C02D20" w:rsidSect="00C02D20">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85D" w:rsidRDefault="0089685D" w:rsidP="00C02D20">
      <w:r>
        <w:separator/>
      </w:r>
    </w:p>
  </w:endnote>
  <w:endnote w:type="continuationSeparator" w:id="1">
    <w:p w:rsidR="0089685D" w:rsidRDefault="0089685D" w:rsidP="00C02D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Arial Unicode MS"/>
    <w:charset w:val="00"/>
    <w:family w:val="auto"/>
    <w:pitch w:val="default"/>
    <w:sig w:usb0="00000000" w:usb1="00000000" w:usb2="00000000" w:usb3="00000000" w:csb0="00040001" w:csb1="00000000"/>
  </w:font>
  <w:font w:name="等线">
    <w:altName w:val="DengXian"/>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9AF" w:rsidRDefault="001409AF">
    <w:pPr>
      <w:pStyle w:val="ae"/>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409AF" w:rsidRDefault="001409AF">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9AF" w:rsidRDefault="001409AF">
    <w:pPr>
      <w:pStyle w:val="ae"/>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B9309C">
      <w:rPr>
        <w:noProof/>
        <w:kern w:val="0"/>
        <w:szCs w:val="21"/>
      </w:rPr>
      <w:t>43</w:t>
    </w:r>
    <w:r>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85D" w:rsidRDefault="0089685D" w:rsidP="00C02D20">
      <w:r>
        <w:separator/>
      </w:r>
    </w:p>
  </w:footnote>
  <w:footnote w:type="continuationSeparator" w:id="1">
    <w:p w:rsidR="0089685D" w:rsidRDefault="0089685D" w:rsidP="00C02D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9AF" w:rsidRPr="00803DB7" w:rsidRDefault="001409AF" w:rsidP="00803DB7">
    <w:pPr>
      <w:jc w:val="left"/>
      <w:rPr>
        <w:rStyle w:val="bookmark-item"/>
        <w:rFonts w:ascii="仿宋" w:eastAsia="微软雅黑" w:hAnsi="仿宋"/>
        <w:color w:val="3F3F3F"/>
      </w:rPr>
    </w:pPr>
    <w:r w:rsidRPr="00803DB7">
      <w:rPr>
        <w:rStyle w:val="bookmark-item"/>
        <w:rFonts w:ascii="仿宋" w:eastAsia="微软雅黑" w:hAnsi="仿宋" w:hint="eastAsia"/>
        <w:color w:val="3F3F3F"/>
      </w:rPr>
      <w:t>招标编号</w:t>
    </w:r>
    <w:r w:rsidRPr="00803DB7">
      <w:rPr>
        <w:rStyle w:val="bookmark-item"/>
        <w:rFonts w:ascii="仿宋" w:eastAsia="微软雅黑" w:hAnsi="仿宋" w:hint="eastAsia"/>
        <w:color w:val="3F3F3F"/>
      </w:rPr>
      <w:t>:</w:t>
    </w:r>
    <w:r w:rsidRPr="00803DB7">
      <w:rPr>
        <w:rStyle w:val="bookmark-item"/>
        <w:rFonts w:ascii="仿宋" w:eastAsia="微软雅黑" w:hAnsi="仿宋"/>
        <w:color w:val="3F3F3F"/>
      </w:rPr>
      <w:t xml:space="preserve"> </w:t>
    </w:r>
    <w:r w:rsidRPr="00803DB7">
      <w:rPr>
        <w:rStyle w:val="bookmark-item"/>
        <w:rFonts w:ascii="仿宋" w:eastAsia="微软雅黑" w:hAnsi="仿宋" w:hint="eastAsia"/>
        <w:color w:val="3F3F3F"/>
      </w:rPr>
      <w:t>SXDT2021-006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6F3974"/>
    <w:multiLevelType w:val="singleLevel"/>
    <w:tmpl w:val="A16F3974"/>
    <w:lvl w:ilvl="0">
      <w:start w:val="1"/>
      <w:numFmt w:val="chineseCounting"/>
      <w:suff w:val="nothing"/>
      <w:lvlText w:val="%1、"/>
      <w:lvlJc w:val="left"/>
      <w:rPr>
        <w:rFonts w:hint="eastAsia"/>
      </w:r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092E4C43"/>
    <w:multiLevelType w:val="multilevel"/>
    <w:tmpl w:val="092E4C4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C345F4B"/>
    <w:multiLevelType w:val="multilevel"/>
    <w:tmpl w:val="0C345F4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E107461"/>
    <w:multiLevelType w:val="multilevel"/>
    <w:tmpl w:val="1E10746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B68768B"/>
    <w:multiLevelType w:val="multilevel"/>
    <w:tmpl w:val="2B68768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C207B73"/>
    <w:multiLevelType w:val="multilevel"/>
    <w:tmpl w:val="2C207B7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3E5033B6"/>
    <w:multiLevelType w:val="multilevel"/>
    <w:tmpl w:val="3E5033B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4A41685"/>
    <w:multiLevelType w:val="hybridMultilevel"/>
    <w:tmpl w:val="7B10AB6C"/>
    <w:lvl w:ilvl="0" w:tplc="8A84914C">
      <w:start w:val="1"/>
      <w:numFmt w:val="japaneseCounting"/>
      <w:lvlText w:val="%1、"/>
      <w:lvlJc w:val="left"/>
      <w:pPr>
        <w:ind w:left="510" w:hanging="51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50B064C"/>
    <w:multiLevelType w:val="multilevel"/>
    <w:tmpl w:val="450B064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54A051B5"/>
    <w:multiLevelType w:val="multilevel"/>
    <w:tmpl w:val="54A051B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5">
    <w:nsid w:val="66B74776"/>
    <w:multiLevelType w:val="multilevel"/>
    <w:tmpl w:val="66B7477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7">
    <w:nsid w:val="6B450958"/>
    <w:multiLevelType w:val="multilevel"/>
    <w:tmpl w:val="6B4509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4"/>
  </w:num>
  <w:num w:numId="2">
    <w:abstractNumId w:val="2"/>
  </w:num>
  <w:num w:numId="3">
    <w:abstractNumId w:val="1"/>
  </w:num>
  <w:num w:numId="4">
    <w:abstractNumId w:val="16"/>
  </w:num>
  <w:num w:numId="5">
    <w:abstractNumId w:val="18"/>
  </w:num>
  <w:num w:numId="6">
    <w:abstractNumId w:val="0"/>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1"/>
  </w:num>
  <w:num w:numId="10">
    <w:abstractNumId w:val="5"/>
  </w:num>
  <w:num w:numId="11">
    <w:abstractNumId w:val="17"/>
  </w:num>
  <w:num w:numId="12">
    <w:abstractNumId w:val="12"/>
  </w:num>
  <w:num w:numId="13">
    <w:abstractNumId w:val="10"/>
  </w:num>
  <w:num w:numId="14">
    <w:abstractNumId w:val="4"/>
  </w:num>
  <w:num w:numId="15">
    <w:abstractNumId w:val="13"/>
  </w:num>
  <w:num w:numId="16">
    <w:abstractNumId w:val="7"/>
  </w:num>
  <w:num w:numId="17">
    <w:abstractNumId w:val="8"/>
  </w:num>
  <w:num w:numId="18">
    <w:abstractNumId w:val="6"/>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430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1348"/>
    <w:rsid w:val="00005125"/>
    <w:rsid w:val="00010C3A"/>
    <w:rsid w:val="00010C9A"/>
    <w:rsid w:val="00010FC1"/>
    <w:rsid w:val="0001126F"/>
    <w:rsid w:val="0001278F"/>
    <w:rsid w:val="0002045E"/>
    <w:rsid w:val="00021D87"/>
    <w:rsid w:val="0002203D"/>
    <w:rsid w:val="00022A7C"/>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574D4"/>
    <w:rsid w:val="0006049D"/>
    <w:rsid w:val="0006344A"/>
    <w:rsid w:val="000643A5"/>
    <w:rsid w:val="00065197"/>
    <w:rsid w:val="000657C6"/>
    <w:rsid w:val="00065EFB"/>
    <w:rsid w:val="00067FB2"/>
    <w:rsid w:val="00071C55"/>
    <w:rsid w:val="00074373"/>
    <w:rsid w:val="000812D0"/>
    <w:rsid w:val="00082DC1"/>
    <w:rsid w:val="000839AD"/>
    <w:rsid w:val="00083E93"/>
    <w:rsid w:val="00083EB1"/>
    <w:rsid w:val="00087605"/>
    <w:rsid w:val="000933A2"/>
    <w:rsid w:val="00095919"/>
    <w:rsid w:val="0009629C"/>
    <w:rsid w:val="00097421"/>
    <w:rsid w:val="00097868"/>
    <w:rsid w:val="000A3FC5"/>
    <w:rsid w:val="000A4A76"/>
    <w:rsid w:val="000A5AC0"/>
    <w:rsid w:val="000B0284"/>
    <w:rsid w:val="000B1744"/>
    <w:rsid w:val="000B1D0B"/>
    <w:rsid w:val="000B2A94"/>
    <w:rsid w:val="000B5014"/>
    <w:rsid w:val="000B625B"/>
    <w:rsid w:val="000C14CF"/>
    <w:rsid w:val="000C1F3C"/>
    <w:rsid w:val="000C3344"/>
    <w:rsid w:val="000D0E6C"/>
    <w:rsid w:val="000D110F"/>
    <w:rsid w:val="000D1267"/>
    <w:rsid w:val="000D1D59"/>
    <w:rsid w:val="000D4D0E"/>
    <w:rsid w:val="000E1C88"/>
    <w:rsid w:val="000E4A4F"/>
    <w:rsid w:val="000E5C9B"/>
    <w:rsid w:val="000E668B"/>
    <w:rsid w:val="000E6F8C"/>
    <w:rsid w:val="000E72A0"/>
    <w:rsid w:val="000F2FBE"/>
    <w:rsid w:val="000F571C"/>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1097"/>
    <w:rsid w:val="00124128"/>
    <w:rsid w:val="001259AD"/>
    <w:rsid w:val="00125D70"/>
    <w:rsid w:val="00132EE2"/>
    <w:rsid w:val="001345B3"/>
    <w:rsid w:val="00134E7A"/>
    <w:rsid w:val="0013527E"/>
    <w:rsid w:val="00137525"/>
    <w:rsid w:val="001409AF"/>
    <w:rsid w:val="0014242C"/>
    <w:rsid w:val="0014545F"/>
    <w:rsid w:val="00145D25"/>
    <w:rsid w:val="00151054"/>
    <w:rsid w:val="0015195D"/>
    <w:rsid w:val="00151EAC"/>
    <w:rsid w:val="00154591"/>
    <w:rsid w:val="00154E3A"/>
    <w:rsid w:val="00156633"/>
    <w:rsid w:val="00157269"/>
    <w:rsid w:val="0015771E"/>
    <w:rsid w:val="00157914"/>
    <w:rsid w:val="00157FB7"/>
    <w:rsid w:val="00161F66"/>
    <w:rsid w:val="00162DD9"/>
    <w:rsid w:val="001637A2"/>
    <w:rsid w:val="00163B9C"/>
    <w:rsid w:val="00165068"/>
    <w:rsid w:val="001657B2"/>
    <w:rsid w:val="00170CD8"/>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3494"/>
    <w:rsid w:val="00194583"/>
    <w:rsid w:val="001948EA"/>
    <w:rsid w:val="001A0C24"/>
    <w:rsid w:val="001A15C0"/>
    <w:rsid w:val="001A2F90"/>
    <w:rsid w:val="001A4A9D"/>
    <w:rsid w:val="001A6712"/>
    <w:rsid w:val="001B2770"/>
    <w:rsid w:val="001B485F"/>
    <w:rsid w:val="001B4C51"/>
    <w:rsid w:val="001B589D"/>
    <w:rsid w:val="001B70E5"/>
    <w:rsid w:val="001C07C7"/>
    <w:rsid w:val="001C2A0D"/>
    <w:rsid w:val="001C2FB7"/>
    <w:rsid w:val="001C57F3"/>
    <w:rsid w:val="001C6042"/>
    <w:rsid w:val="001D24BB"/>
    <w:rsid w:val="001D3CEA"/>
    <w:rsid w:val="001D563F"/>
    <w:rsid w:val="001D6ED7"/>
    <w:rsid w:val="001D76A1"/>
    <w:rsid w:val="001E053E"/>
    <w:rsid w:val="001E3B20"/>
    <w:rsid w:val="001E4A9F"/>
    <w:rsid w:val="001F14C4"/>
    <w:rsid w:val="001F2767"/>
    <w:rsid w:val="001F429B"/>
    <w:rsid w:val="001F43C6"/>
    <w:rsid w:val="001F4C63"/>
    <w:rsid w:val="001F661E"/>
    <w:rsid w:val="001F7E31"/>
    <w:rsid w:val="00201062"/>
    <w:rsid w:val="0020236F"/>
    <w:rsid w:val="00204B90"/>
    <w:rsid w:val="00204DA6"/>
    <w:rsid w:val="00205370"/>
    <w:rsid w:val="0020567D"/>
    <w:rsid w:val="002056F9"/>
    <w:rsid w:val="002062F2"/>
    <w:rsid w:val="0020786F"/>
    <w:rsid w:val="002102AD"/>
    <w:rsid w:val="00210450"/>
    <w:rsid w:val="002105F0"/>
    <w:rsid w:val="00214C2B"/>
    <w:rsid w:val="00223848"/>
    <w:rsid w:val="00223A5B"/>
    <w:rsid w:val="00223A8A"/>
    <w:rsid w:val="002261D7"/>
    <w:rsid w:val="0022698F"/>
    <w:rsid w:val="00230A23"/>
    <w:rsid w:val="00231CB7"/>
    <w:rsid w:val="00233356"/>
    <w:rsid w:val="002334DF"/>
    <w:rsid w:val="00235AC1"/>
    <w:rsid w:val="0023638E"/>
    <w:rsid w:val="00240411"/>
    <w:rsid w:val="002442F3"/>
    <w:rsid w:val="00244766"/>
    <w:rsid w:val="00247AB8"/>
    <w:rsid w:val="00251888"/>
    <w:rsid w:val="0025660E"/>
    <w:rsid w:val="00256A92"/>
    <w:rsid w:val="0025749B"/>
    <w:rsid w:val="00260A0D"/>
    <w:rsid w:val="00262E82"/>
    <w:rsid w:val="00264FFB"/>
    <w:rsid w:val="00266447"/>
    <w:rsid w:val="00267D7C"/>
    <w:rsid w:val="00270E20"/>
    <w:rsid w:val="00271324"/>
    <w:rsid w:val="00274B01"/>
    <w:rsid w:val="00283EAF"/>
    <w:rsid w:val="002860D2"/>
    <w:rsid w:val="00286495"/>
    <w:rsid w:val="00291839"/>
    <w:rsid w:val="002945E5"/>
    <w:rsid w:val="00295DD9"/>
    <w:rsid w:val="002979D6"/>
    <w:rsid w:val="002A0921"/>
    <w:rsid w:val="002A13E9"/>
    <w:rsid w:val="002A168D"/>
    <w:rsid w:val="002A22BB"/>
    <w:rsid w:val="002A2667"/>
    <w:rsid w:val="002A3119"/>
    <w:rsid w:val="002A3400"/>
    <w:rsid w:val="002A4A75"/>
    <w:rsid w:val="002A683A"/>
    <w:rsid w:val="002A692F"/>
    <w:rsid w:val="002A7EFA"/>
    <w:rsid w:val="002B0E08"/>
    <w:rsid w:val="002B186A"/>
    <w:rsid w:val="002B1BA5"/>
    <w:rsid w:val="002B3711"/>
    <w:rsid w:val="002B4A4B"/>
    <w:rsid w:val="002B5A7C"/>
    <w:rsid w:val="002B6B66"/>
    <w:rsid w:val="002C0C85"/>
    <w:rsid w:val="002C2C53"/>
    <w:rsid w:val="002C5A02"/>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6F08"/>
    <w:rsid w:val="00307917"/>
    <w:rsid w:val="00310479"/>
    <w:rsid w:val="0031167A"/>
    <w:rsid w:val="00312315"/>
    <w:rsid w:val="00316329"/>
    <w:rsid w:val="003178EE"/>
    <w:rsid w:val="003214B7"/>
    <w:rsid w:val="00321E33"/>
    <w:rsid w:val="00322583"/>
    <w:rsid w:val="00322E59"/>
    <w:rsid w:val="00323B52"/>
    <w:rsid w:val="00323E60"/>
    <w:rsid w:val="003250A1"/>
    <w:rsid w:val="0032789C"/>
    <w:rsid w:val="003302F0"/>
    <w:rsid w:val="00332DA4"/>
    <w:rsid w:val="00334D83"/>
    <w:rsid w:val="003371DD"/>
    <w:rsid w:val="00342445"/>
    <w:rsid w:val="0034305B"/>
    <w:rsid w:val="00347008"/>
    <w:rsid w:val="00347CAD"/>
    <w:rsid w:val="00351EEF"/>
    <w:rsid w:val="003618CE"/>
    <w:rsid w:val="00361D0B"/>
    <w:rsid w:val="00365766"/>
    <w:rsid w:val="00365F56"/>
    <w:rsid w:val="003670EB"/>
    <w:rsid w:val="00367EAB"/>
    <w:rsid w:val="00370C6D"/>
    <w:rsid w:val="0037368A"/>
    <w:rsid w:val="00375107"/>
    <w:rsid w:val="0037517D"/>
    <w:rsid w:val="003775CD"/>
    <w:rsid w:val="003822F9"/>
    <w:rsid w:val="00384E3C"/>
    <w:rsid w:val="00385323"/>
    <w:rsid w:val="0039130B"/>
    <w:rsid w:val="00391E7C"/>
    <w:rsid w:val="00393589"/>
    <w:rsid w:val="00393874"/>
    <w:rsid w:val="00393A4C"/>
    <w:rsid w:val="003949AE"/>
    <w:rsid w:val="003A137B"/>
    <w:rsid w:val="003A19D2"/>
    <w:rsid w:val="003A546B"/>
    <w:rsid w:val="003A7085"/>
    <w:rsid w:val="003A74F5"/>
    <w:rsid w:val="003B0118"/>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E7C75"/>
    <w:rsid w:val="003F2982"/>
    <w:rsid w:val="003F4084"/>
    <w:rsid w:val="003F77E0"/>
    <w:rsid w:val="003F78BE"/>
    <w:rsid w:val="00400057"/>
    <w:rsid w:val="004014D1"/>
    <w:rsid w:val="0040200C"/>
    <w:rsid w:val="004068F3"/>
    <w:rsid w:val="00407D88"/>
    <w:rsid w:val="004109FD"/>
    <w:rsid w:val="004129E3"/>
    <w:rsid w:val="00413276"/>
    <w:rsid w:val="0041394C"/>
    <w:rsid w:val="00413B7A"/>
    <w:rsid w:val="00417C8A"/>
    <w:rsid w:val="0042136D"/>
    <w:rsid w:val="0042557D"/>
    <w:rsid w:val="00426003"/>
    <w:rsid w:val="004350B7"/>
    <w:rsid w:val="00435DEB"/>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67FCB"/>
    <w:rsid w:val="00471407"/>
    <w:rsid w:val="00471DA5"/>
    <w:rsid w:val="00472DCD"/>
    <w:rsid w:val="00472E4E"/>
    <w:rsid w:val="0047483C"/>
    <w:rsid w:val="00476C0B"/>
    <w:rsid w:val="00477EFE"/>
    <w:rsid w:val="00480B0E"/>
    <w:rsid w:val="00485E04"/>
    <w:rsid w:val="00486B01"/>
    <w:rsid w:val="00487465"/>
    <w:rsid w:val="00491271"/>
    <w:rsid w:val="004939A7"/>
    <w:rsid w:val="0049431A"/>
    <w:rsid w:val="00497699"/>
    <w:rsid w:val="00497DB2"/>
    <w:rsid w:val="004A0174"/>
    <w:rsid w:val="004A236E"/>
    <w:rsid w:val="004A3418"/>
    <w:rsid w:val="004A403F"/>
    <w:rsid w:val="004A51BA"/>
    <w:rsid w:val="004A5DF1"/>
    <w:rsid w:val="004A6677"/>
    <w:rsid w:val="004A7A78"/>
    <w:rsid w:val="004B37F2"/>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3A31"/>
    <w:rsid w:val="004D4938"/>
    <w:rsid w:val="004D5149"/>
    <w:rsid w:val="004D5FE6"/>
    <w:rsid w:val="004E05D9"/>
    <w:rsid w:val="004E1AB8"/>
    <w:rsid w:val="004E2D4B"/>
    <w:rsid w:val="004E2DD5"/>
    <w:rsid w:val="004E4899"/>
    <w:rsid w:val="004E7CD7"/>
    <w:rsid w:val="004F3734"/>
    <w:rsid w:val="004F69CA"/>
    <w:rsid w:val="004F7507"/>
    <w:rsid w:val="004F7995"/>
    <w:rsid w:val="004F7B55"/>
    <w:rsid w:val="00503D74"/>
    <w:rsid w:val="005041C0"/>
    <w:rsid w:val="00505CCC"/>
    <w:rsid w:val="0050629F"/>
    <w:rsid w:val="00512970"/>
    <w:rsid w:val="00513DE6"/>
    <w:rsid w:val="005144B2"/>
    <w:rsid w:val="00517733"/>
    <w:rsid w:val="005230CA"/>
    <w:rsid w:val="00524FD6"/>
    <w:rsid w:val="00527E1C"/>
    <w:rsid w:val="00532937"/>
    <w:rsid w:val="005351C1"/>
    <w:rsid w:val="00536FBF"/>
    <w:rsid w:val="0054018C"/>
    <w:rsid w:val="00544130"/>
    <w:rsid w:val="005459FE"/>
    <w:rsid w:val="00545F40"/>
    <w:rsid w:val="0055119A"/>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14C0"/>
    <w:rsid w:val="00586C3A"/>
    <w:rsid w:val="005879E7"/>
    <w:rsid w:val="00591190"/>
    <w:rsid w:val="00591584"/>
    <w:rsid w:val="00594CDD"/>
    <w:rsid w:val="005A32FB"/>
    <w:rsid w:val="005A3E6E"/>
    <w:rsid w:val="005A7A4A"/>
    <w:rsid w:val="005B180C"/>
    <w:rsid w:val="005B787E"/>
    <w:rsid w:val="005C30CF"/>
    <w:rsid w:val="005C3154"/>
    <w:rsid w:val="005C3A22"/>
    <w:rsid w:val="005C54A7"/>
    <w:rsid w:val="005C6F10"/>
    <w:rsid w:val="005D0155"/>
    <w:rsid w:val="005D2F62"/>
    <w:rsid w:val="005D6575"/>
    <w:rsid w:val="005E14B3"/>
    <w:rsid w:val="005E236C"/>
    <w:rsid w:val="005E282B"/>
    <w:rsid w:val="005E33BD"/>
    <w:rsid w:val="005E68E7"/>
    <w:rsid w:val="005F510E"/>
    <w:rsid w:val="005F5691"/>
    <w:rsid w:val="005F78A5"/>
    <w:rsid w:val="00601228"/>
    <w:rsid w:val="006029F2"/>
    <w:rsid w:val="00606ED5"/>
    <w:rsid w:val="006073C6"/>
    <w:rsid w:val="00607E60"/>
    <w:rsid w:val="006107F3"/>
    <w:rsid w:val="006120C0"/>
    <w:rsid w:val="00615BAF"/>
    <w:rsid w:val="00615BFA"/>
    <w:rsid w:val="00617775"/>
    <w:rsid w:val="00622201"/>
    <w:rsid w:val="006225CB"/>
    <w:rsid w:val="00624516"/>
    <w:rsid w:val="00624D77"/>
    <w:rsid w:val="00625BC2"/>
    <w:rsid w:val="0062625D"/>
    <w:rsid w:val="00630ADC"/>
    <w:rsid w:val="00630CF7"/>
    <w:rsid w:val="00632B7F"/>
    <w:rsid w:val="006335AB"/>
    <w:rsid w:val="006351A3"/>
    <w:rsid w:val="006362D5"/>
    <w:rsid w:val="006378C9"/>
    <w:rsid w:val="00643AA9"/>
    <w:rsid w:val="0064613F"/>
    <w:rsid w:val="006465FE"/>
    <w:rsid w:val="00646E44"/>
    <w:rsid w:val="00651F43"/>
    <w:rsid w:val="006540DE"/>
    <w:rsid w:val="00665466"/>
    <w:rsid w:val="00665C19"/>
    <w:rsid w:val="00665CBD"/>
    <w:rsid w:val="00666864"/>
    <w:rsid w:val="00671A32"/>
    <w:rsid w:val="00675C4B"/>
    <w:rsid w:val="00680B4E"/>
    <w:rsid w:val="006839B6"/>
    <w:rsid w:val="006843E1"/>
    <w:rsid w:val="0068671B"/>
    <w:rsid w:val="00686F48"/>
    <w:rsid w:val="00687DA3"/>
    <w:rsid w:val="006936A5"/>
    <w:rsid w:val="006937B7"/>
    <w:rsid w:val="006948E4"/>
    <w:rsid w:val="00694B34"/>
    <w:rsid w:val="00694D00"/>
    <w:rsid w:val="0069538F"/>
    <w:rsid w:val="006A1906"/>
    <w:rsid w:val="006A3D9E"/>
    <w:rsid w:val="006A69A8"/>
    <w:rsid w:val="006B07B2"/>
    <w:rsid w:val="006B08E2"/>
    <w:rsid w:val="006B183A"/>
    <w:rsid w:val="006B4F54"/>
    <w:rsid w:val="006B6B67"/>
    <w:rsid w:val="006C002F"/>
    <w:rsid w:val="006C02F5"/>
    <w:rsid w:val="006C113D"/>
    <w:rsid w:val="006C5FEF"/>
    <w:rsid w:val="006C7D49"/>
    <w:rsid w:val="006C7EB3"/>
    <w:rsid w:val="006D28A8"/>
    <w:rsid w:val="006D629D"/>
    <w:rsid w:val="006E1ACB"/>
    <w:rsid w:val="006E51D3"/>
    <w:rsid w:val="006E64A5"/>
    <w:rsid w:val="006E6C77"/>
    <w:rsid w:val="006E797A"/>
    <w:rsid w:val="006F0A0C"/>
    <w:rsid w:val="006F2510"/>
    <w:rsid w:val="006F3A0F"/>
    <w:rsid w:val="006F4D9D"/>
    <w:rsid w:val="006F6E17"/>
    <w:rsid w:val="007014C0"/>
    <w:rsid w:val="00702458"/>
    <w:rsid w:val="007047D8"/>
    <w:rsid w:val="00707395"/>
    <w:rsid w:val="00710E03"/>
    <w:rsid w:val="007122EB"/>
    <w:rsid w:val="0071239D"/>
    <w:rsid w:val="00712D67"/>
    <w:rsid w:val="00721BF4"/>
    <w:rsid w:val="007266EE"/>
    <w:rsid w:val="00727611"/>
    <w:rsid w:val="0072764B"/>
    <w:rsid w:val="00727936"/>
    <w:rsid w:val="00727E2C"/>
    <w:rsid w:val="00727F6F"/>
    <w:rsid w:val="007327FF"/>
    <w:rsid w:val="007402C2"/>
    <w:rsid w:val="007402D5"/>
    <w:rsid w:val="00740EED"/>
    <w:rsid w:val="00741976"/>
    <w:rsid w:val="00741F19"/>
    <w:rsid w:val="007435B2"/>
    <w:rsid w:val="00743C5C"/>
    <w:rsid w:val="00747691"/>
    <w:rsid w:val="0075094E"/>
    <w:rsid w:val="00751DF3"/>
    <w:rsid w:val="00752F32"/>
    <w:rsid w:val="00757BAC"/>
    <w:rsid w:val="0076108E"/>
    <w:rsid w:val="00762B5C"/>
    <w:rsid w:val="007655B0"/>
    <w:rsid w:val="007715B9"/>
    <w:rsid w:val="00771654"/>
    <w:rsid w:val="00772AC2"/>
    <w:rsid w:val="00773A2C"/>
    <w:rsid w:val="00773E1F"/>
    <w:rsid w:val="00775269"/>
    <w:rsid w:val="00775CC5"/>
    <w:rsid w:val="007774FA"/>
    <w:rsid w:val="00777C1A"/>
    <w:rsid w:val="00780272"/>
    <w:rsid w:val="007804F7"/>
    <w:rsid w:val="007809BE"/>
    <w:rsid w:val="007814B9"/>
    <w:rsid w:val="007822C3"/>
    <w:rsid w:val="00784810"/>
    <w:rsid w:val="00785B15"/>
    <w:rsid w:val="00787752"/>
    <w:rsid w:val="00790975"/>
    <w:rsid w:val="007910DD"/>
    <w:rsid w:val="0079174D"/>
    <w:rsid w:val="0079412B"/>
    <w:rsid w:val="00794F1B"/>
    <w:rsid w:val="00795CB8"/>
    <w:rsid w:val="007A06F3"/>
    <w:rsid w:val="007A179B"/>
    <w:rsid w:val="007A4FF4"/>
    <w:rsid w:val="007A5361"/>
    <w:rsid w:val="007A6CC8"/>
    <w:rsid w:val="007B0001"/>
    <w:rsid w:val="007B58B1"/>
    <w:rsid w:val="007B6A7E"/>
    <w:rsid w:val="007B7257"/>
    <w:rsid w:val="007C12F6"/>
    <w:rsid w:val="007C2503"/>
    <w:rsid w:val="007C2B7A"/>
    <w:rsid w:val="007C480F"/>
    <w:rsid w:val="007C5716"/>
    <w:rsid w:val="007D0823"/>
    <w:rsid w:val="007D3E95"/>
    <w:rsid w:val="007D4361"/>
    <w:rsid w:val="007D7005"/>
    <w:rsid w:val="007E3068"/>
    <w:rsid w:val="007E6C18"/>
    <w:rsid w:val="007E765C"/>
    <w:rsid w:val="007F0029"/>
    <w:rsid w:val="007F0976"/>
    <w:rsid w:val="007F168D"/>
    <w:rsid w:val="007F18C0"/>
    <w:rsid w:val="007F3580"/>
    <w:rsid w:val="007F5965"/>
    <w:rsid w:val="007F5CEC"/>
    <w:rsid w:val="00800AE2"/>
    <w:rsid w:val="00802471"/>
    <w:rsid w:val="008030DC"/>
    <w:rsid w:val="00803DB7"/>
    <w:rsid w:val="0080418D"/>
    <w:rsid w:val="008070FB"/>
    <w:rsid w:val="008108BA"/>
    <w:rsid w:val="008125CD"/>
    <w:rsid w:val="00813057"/>
    <w:rsid w:val="00815230"/>
    <w:rsid w:val="0081546C"/>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AAD"/>
    <w:rsid w:val="008325F0"/>
    <w:rsid w:val="00833584"/>
    <w:rsid w:val="00834788"/>
    <w:rsid w:val="00835F67"/>
    <w:rsid w:val="008424CD"/>
    <w:rsid w:val="00842C80"/>
    <w:rsid w:val="00844F41"/>
    <w:rsid w:val="008457C1"/>
    <w:rsid w:val="0084613D"/>
    <w:rsid w:val="00850E6B"/>
    <w:rsid w:val="00852E88"/>
    <w:rsid w:val="008557E8"/>
    <w:rsid w:val="00863478"/>
    <w:rsid w:val="00863945"/>
    <w:rsid w:val="00864E3D"/>
    <w:rsid w:val="008726C2"/>
    <w:rsid w:val="00875064"/>
    <w:rsid w:val="00877F0F"/>
    <w:rsid w:val="008800C8"/>
    <w:rsid w:val="0088347A"/>
    <w:rsid w:val="00886234"/>
    <w:rsid w:val="008863D4"/>
    <w:rsid w:val="00886634"/>
    <w:rsid w:val="00887B85"/>
    <w:rsid w:val="00887E39"/>
    <w:rsid w:val="00890B37"/>
    <w:rsid w:val="00890DCD"/>
    <w:rsid w:val="0089350E"/>
    <w:rsid w:val="0089685D"/>
    <w:rsid w:val="00896BE8"/>
    <w:rsid w:val="008A037C"/>
    <w:rsid w:val="008A251A"/>
    <w:rsid w:val="008A5161"/>
    <w:rsid w:val="008A6135"/>
    <w:rsid w:val="008B43D4"/>
    <w:rsid w:val="008B470F"/>
    <w:rsid w:val="008B6655"/>
    <w:rsid w:val="008C1AF0"/>
    <w:rsid w:val="008C3401"/>
    <w:rsid w:val="008C4226"/>
    <w:rsid w:val="008C4325"/>
    <w:rsid w:val="008C4B7C"/>
    <w:rsid w:val="008C4E5B"/>
    <w:rsid w:val="008C764A"/>
    <w:rsid w:val="008D138F"/>
    <w:rsid w:val="008D4AB1"/>
    <w:rsid w:val="008D7471"/>
    <w:rsid w:val="008D7B31"/>
    <w:rsid w:val="008E19EE"/>
    <w:rsid w:val="008E316D"/>
    <w:rsid w:val="008E41FF"/>
    <w:rsid w:val="008E4B80"/>
    <w:rsid w:val="008E6364"/>
    <w:rsid w:val="008F03D5"/>
    <w:rsid w:val="008F07DF"/>
    <w:rsid w:val="00900D76"/>
    <w:rsid w:val="0090287D"/>
    <w:rsid w:val="00906681"/>
    <w:rsid w:val="00907BAD"/>
    <w:rsid w:val="00910AEC"/>
    <w:rsid w:val="00911B2C"/>
    <w:rsid w:val="00911FE1"/>
    <w:rsid w:val="00912BD2"/>
    <w:rsid w:val="009175CE"/>
    <w:rsid w:val="0092030F"/>
    <w:rsid w:val="009257B3"/>
    <w:rsid w:val="00926541"/>
    <w:rsid w:val="009271D3"/>
    <w:rsid w:val="00927477"/>
    <w:rsid w:val="009309E4"/>
    <w:rsid w:val="00932F04"/>
    <w:rsid w:val="00933465"/>
    <w:rsid w:val="00933FD9"/>
    <w:rsid w:val="00934ED5"/>
    <w:rsid w:val="0093527E"/>
    <w:rsid w:val="00935678"/>
    <w:rsid w:val="00935C1D"/>
    <w:rsid w:val="00936426"/>
    <w:rsid w:val="00936632"/>
    <w:rsid w:val="009415ED"/>
    <w:rsid w:val="00942849"/>
    <w:rsid w:val="00947BAD"/>
    <w:rsid w:val="00947FE6"/>
    <w:rsid w:val="00952269"/>
    <w:rsid w:val="00952CE1"/>
    <w:rsid w:val="00953507"/>
    <w:rsid w:val="00953E87"/>
    <w:rsid w:val="009557D2"/>
    <w:rsid w:val="009568DF"/>
    <w:rsid w:val="009632E6"/>
    <w:rsid w:val="0096391A"/>
    <w:rsid w:val="009639DC"/>
    <w:rsid w:val="00963B11"/>
    <w:rsid w:val="0096450C"/>
    <w:rsid w:val="009700D6"/>
    <w:rsid w:val="00970329"/>
    <w:rsid w:val="00970F9E"/>
    <w:rsid w:val="009712BD"/>
    <w:rsid w:val="00975C87"/>
    <w:rsid w:val="00976585"/>
    <w:rsid w:val="00977F49"/>
    <w:rsid w:val="009859F8"/>
    <w:rsid w:val="009868F6"/>
    <w:rsid w:val="009924D5"/>
    <w:rsid w:val="009931AC"/>
    <w:rsid w:val="00993E50"/>
    <w:rsid w:val="00995623"/>
    <w:rsid w:val="0099775A"/>
    <w:rsid w:val="00997ACE"/>
    <w:rsid w:val="009A2940"/>
    <w:rsid w:val="009A373E"/>
    <w:rsid w:val="009A4FAD"/>
    <w:rsid w:val="009A5E9D"/>
    <w:rsid w:val="009A728E"/>
    <w:rsid w:val="009B206E"/>
    <w:rsid w:val="009B24E0"/>
    <w:rsid w:val="009B55F5"/>
    <w:rsid w:val="009C164E"/>
    <w:rsid w:val="009C17E3"/>
    <w:rsid w:val="009C3B05"/>
    <w:rsid w:val="009C473A"/>
    <w:rsid w:val="009C4D5D"/>
    <w:rsid w:val="009C4F71"/>
    <w:rsid w:val="009C6549"/>
    <w:rsid w:val="009C6733"/>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6C14"/>
    <w:rsid w:val="009F7C75"/>
    <w:rsid w:val="00A0629A"/>
    <w:rsid w:val="00A10B9C"/>
    <w:rsid w:val="00A12C71"/>
    <w:rsid w:val="00A15C91"/>
    <w:rsid w:val="00A200B6"/>
    <w:rsid w:val="00A200F1"/>
    <w:rsid w:val="00A2031E"/>
    <w:rsid w:val="00A20F2A"/>
    <w:rsid w:val="00A216B1"/>
    <w:rsid w:val="00A22975"/>
    <w:rsid w:val="00A22F17"/>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4AF8"/>
    <w:rsid w:val="00A55F87"/>
    <w:rsid w:val="00A56E2E"/>
    <w:rsid w:val="00A65D66"/>
    <w:rsid w:val="00A67420"/>
    <w:rsid w:val="00A7154B"/>
    <w:rsid w:val="00A71A4E"/>
    <w:rsid w:val="00A746F5"/>
    <w:rsid w:val="00A773A7"/>
    <w:rsid w:val="00A773DA"/>
    <w:rsid w:val="00A84FC6"/>
    <w:rsid w:val="00A86340"/>
    <w:rsid w:val="00A864EB"/>
    <w:rsid w:val="00A9044C"/>
    <w:rsid w:val="00A90951"/>
    <w:rsid w:val="00A9106B"/>
    <w:rsid w:val="00A916AA"/>
    <w:rsid w:val="00A91DE3"/>
    <w:rsid w:val="00A91F9A"/>
    <w:rsid w:val="00A93222"/>
    <w:rsid w:val="00A94DF2"/>
    <w:rsid w:val="00A95DBC"/>
    <w:rsid w:val="00A95E12"/>
    <w:rsid w:val="00A96926"/>
    <w:rsid w:val="00A97180"/>
    <w:rsid w:val="00AA17DC"/>
    <w:rsid w:val="00AA18DB"/>
    <w:rsid w:val="00AA44DF"/>
    <w:rsid w:val="00AA7A18"/>
    <w:rsid w:val="00AB01E4"/>
    <w:rsid w:val="00AB0C07"/>
    <w:rsid w:val="00AB1582"/>
    <w:rsid w:val="00AB29D3"/>
    <w:rsid w:val="00AB39F3"/>
    <w:rsid w:val="00AB454D"/>
    <w:rsid w:val="00AC1694"/>
    <w:rsid w:val="00AC2B19"/>
    <w:rsid w:val="00AC3A1C"/>
    <w:rsid w:val="00AC4A89"/>
    <w:rsid w:val="00AC6B70"/>
    <w:rsid w:val="00AC6CEC"/>
    <w:rsid w:val="00AC7411"/>
    <w:rsid w:val="00AD0DBF"/>
    <w:rsid w:val="00AD399C"/>
    <w:rsid w:val="00AD4250"/>
    <w:rsid w:val="00AD6ACB"/>
    <w:rsid w:val="00AE1B40"/>
    <w:rsid w:val="00AE2ED6"/>
    <w:rsid w:val="00AF039F"/>
    <w:rsid w:val="00AF4A99"/>
    <w:rsid w:val="00AF5D8D"/>
    <w:rsid w:val="00AF6325"/>
    <w:rsid w:val="00AF7A6A"/>
    <w:rsid w:val="00B00F7A"/>
    <w:rsid w:val="00B012D5"/>
    <w:rsid w:val="00B0332B"/>
    <w:rsid w:val="00B077EB"/>
    <w:rsid w:val="00B07F63"/>
    <w:rsid w:val="00B110BC"/>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070C"/>
    <w:rsid w:val="00B55791"/>
    <w:rsid w:val="00B63318"/>
    <w:rsid w:val="00B665B5"/>
    <w:rsid w:val="00B66DC1"/>
    <w:rsid w:val="00B67101"/>
    <w:rsid w:val="00B73A67"/>
    <w:rsid w:val="00B74502"/>
    <w:rsid w:val="00B8043F"/>
    <w:rsid w:val="00B8211E"/>
    <w:rsid w:val="00B82D5D"/>
    <w:rsid w:val="00B8308E"/>
    <w:rsid w:val="00B84BDA"/>
    <w:rsid w:val="00B85012"/>
    <w:rsid w:val="00B871AF"/>
    <w:rsid w:val="00B91124"/>
    <w:rsid w:val="00B9180C"/>
    <w:rsid w:val="00B9298C"/>
    <w:rsid w:val="00B929F6"/>
    <w:rsid w:val="00B9309C"/>
    <w:rsid w:val="00B94480"/>
    <w:rsid w:val="00B97B7B"/>
    <w:rsid w:val="00BA18A9"/>
    <w:rsid w:val="00BA2C2D"/>
    <w:rsid w:val="00BA4F14"/>
    <w:rsid w:val="00BB134C"/>
    <w:rsid w:val="00BB14F8"/>
    <w:rsid w:val="00BB1D3E"/>
    <w:rsid w:val="00BC02D7"/>
    <w:rsid w:val="00BC0697"/>
    <w:rsid w:val="00BC3D6F"/>
    <w:rsid w:val="00BC61AC"/>
    <w:rsid w:val="00BD0EBD"/>
    <w:rsid w:val="00BD20CF"/>
    <w:rsid w:val="00BD3984"/>
    <w:rsid w:val="00BD3B87"/>
    <w:rsid w:val="00BD4C35"/>
    <w:rsid w:val="00BE6FA5"/>
    <w:rsid w:val="00BE7587"/>
    <w:rsid w:val="00BF28ED"/>
    <w:rsid w:val="00C013D8"/>
    <w:rsid w:val="00C0150B"/>
    <w:rsid w:val="00C02D20"/>
    <w:rsid w:val="00C036EC"/>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2264"/>
    <w:rsid w:val="00C23661"/>
    <w:rsid w:val="00C2561D"/>
    <w:rsid w:val="00C300F2"/>
    <w:rsid w:val="00C31EB2"/>
    <w:rsid w:val="00C320DF"/>
    <w:rsid w:val="00C329C3"/>
    <w:rsid w:val="00C34C64"/>
    <w:rsid w:val="00C35D54"/>
    <w:rsid w:val="00C4126C"/>
    <w:rsid w:val="00C42C0C"/>
    <w:rsid w:val="00C42C40"/>
    <w:rsid w:val="00C436B1"/>
    <w:rsid w:val="00C55889"/>
    <w:rsid w:val="00C55E95"/>
    <w:rsid w:val="00C62563"/>
    <w:rsid w:val="00C6395F"/>
    <w:rsid w:val="00C649BC"/>
    <w:rsid w:val="00C66128"/>
    <w:rsid w:val="00C66EE6"/>
    <w:rsid w:val="00C66FCB"/>
    <w:rsid w:val="00C670AB"/>
    <w:rsid w:val="00C721C3"/>
    <w:rsid w:val="00C75324"/>
    <w:rsid w:val="00C768C5"/>
    <w:rsid w:val="00C7797C"/>
    <w:rsid w:val="00C77A0C"/>
    <w:rsid w:val="00C83068"/>
    <w:rsid w:val="00C83429"/>
    <w:rsid w:val="00C8410F"/>
    <w:rsid w:val="00C8637A"/>
    <w:rsid w:val="00C870A4"/>
    <w:rsid w:val="00C873D1"/>
    <w:rsid w:val="00C87C97"/>
    <w:rsid w:val="00C90ECA"/>
    <w:rsid w:val="00C93022"/>
    <w:rsid w:val="00C946D2"/>
    <w:rsid w:val="00CA4195"/>
    <w:rsid w:val="00CA45AE"/>
    <w:rsid w:val="00CA535D"/>
    <w:rsid w:val="00CA547E"/>
    <w:rsid w:val="00CA6080"/>
    <w:rsid w:val="00CA61D7"/>
    <w:rsid w:val="00CA70BF"/>
    <w:rsid w:val="00CA7348"/>
    <w:rsid w:val="00CB16E8"/>
    <w:rsid w:val="00CB364F"/>
    <w:rsid w:val="00CB3840"/>
    <w:rsid w:val="00CB394A"/>
    <w:rsid w:val="00CB7229"/>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35B9"/>
    <w:rsid w:val="00D353FF"/>
    <w:rsid w:val="00D402F9"/>
    <w:rsid w:val="00D44839"/>
    <w:rsid w:val="00D47043"/>
    <w:rsid w:val="00D47915"/>
    <w:rsid w:val="00D51479"/>
    <w:rsid w:val="00D56B64"/>
    <w:rsid w:val="00D625F8"/>
    <w:rsid w:val="00D63D29"/>
    <w:rsid w:val="00D649AA"/>
    <w:rsid w:val="00D65D38"/>
    <w:rsid w:val="00D73693"/>
    <w:rsid w:val="00D74A49"/>
    <w:rsid w:val="00D74BEC"/>
    <w:rsid w:val="00D75A07"/>
    <w:rsid w:val="00D75D0B"/>
    <w:rsid w:val="00D80A4D"/>
    <w:rsid w:val="00D83294"/>
    <w:rsid w:val="00D832F2"/>
    <w:rsid w:val="00D83A4D"/>
    <w:rsid w:val="00D840D8"/>
    <w:rsid w:val="00D85827"/>
    <w:rsid w:val="00D92EA4"/>
    <w:rsid w:val="00D93A13"/>
    <w:rsid w:val="00D949A2"/>
    <w:rsid w:val="00D94B21"/>
    <w:rsid w:val="00DA0B33"/>
    <w:rsid w:val="00DA0FCB"/>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0A7B"/>
    <w:rsid w:val="00DC10A7"/>
    <w:rsid w:val="00DC33B6"/>
    <w:rsid w:val="00DC5331"/>
    <w:rsid w:val="00DC63F9"/>
    <w:rsid w:val="00DD0686"/>
    <w:rsid w:val="00DD29D3"/>
    <w:rsid w:val="00DD4B24"/>
    <w:rsid w:val="00DD5651"/>
    <w:rsid w:val="00DD713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1F60"/>
    <w:rsid w:val="00E238C5"/>
    <w:rsid w:val="00E23AD1"/>
    <w:rsid w:val="00E25AD8"/>
    <w:rsid w:val="00E35D90"/>
    <w:rsid w:val="00E3742A"/>
    <w:rsid w:val="00E42DE4"/>
    <w:rsid w:val="00E45EE2"/>
    <w:rsid w:val="00E46623"/>
    <w:rsid w:val="00E51C1B"/>
    <w:rsid w:val="00E5260E"/>
    <w:rsid w:val="00E56E61"/>
    <w:rsid w:val="00E57296"/>
    <w:rsid w:val="00E622B2"/>
    <w:rsid w:val="00E633B5"/>
    <w:rsid w:val="00E644CD"/>
    <w:rsid w:val="00E65A9B"/>
    <w:rsid w:val="00E715C6"/>
    <w:rsid w:val="00E720E4"/>
    <w:rsid w:val="00E7370C"/>
    <w:rsid w:val="00E77B46"/>
    <w:rsid w:val="00E80AE9"/>
    <w:rsid w:val="00E85789"/>
    <w:rsid w:val="00E9005A"/>
    <w:rsid w:val="00E90688"/>
    <w:rsid w:val="00E91461"/>
    <w:rsid w:val="00E91B94"/>
    <w:rsid w:val="00E93356"/>
    <w:rsid w:val="00EA2F08"/>
    <w:rsid w:val="00EA357D"/>
    <w:rsid w:val="00EA37AB"/>
    <w:rsid w:val="00EA4736"/>
    <w:rsid w:val="00EA60CE"/>
    <w:rsid w:val="00EA62B8"/>
    <w:rsid w:val="00EA6B0D"/>
    <w:rsid w:val="00EB0AE3"/>
    <w:rsid w:val="00EB0BD9"/>
    <w:rsid w:val="00EB4FA7"/>
    <w:rsid w:val="00EB5222"/>
    <w:rsid w:val="00EB68EE"/>
    <w:rsid w:val="00EB7174"/>
    <w:rsid w:val="00EB7D45"/>
    <w:rsid w:val="00EB7E69"/>
    <w:rsid w:val="00EC044D"/>
    <w:rsid w:val="00EC155E"/>
    <w:rsid w:val="00EC287E"/>
    <w:rsid w:val="00EC3182"/>
    <w:rsid w:val="00EC35BE"/>
    <w:rsid w:val="00EC3F23"/>
    <w:rsid w:val="00EC57BD"/>
    <w:rsid w:val="00EC74CE"/>
    <w:rsid w:val="00EC7697"/>
    <w:rsid w:val="00EC77D6"/>
    <w:rsid w:val="00EC7D44"/>
    <w:rsid w:val="00ED1F25"/>
    <w:rsid w:val="00ED3A71"/>
    <w:rsid w:val="00ED526D"/>
    <w:rsid w:val="00ED758C"/>
    <w:rsid w:val="00ED7F3D"/>
    <w:rsid w:val="00EE06ED"/>
    <w:rsid w:val="00EE4212"/>
    <w:rsid w:val="00EE54FE"/>
    <w:rsid w:val="00EE5E15"/>
    <w:rsid w:val="00EF20FA"/>
    <w:rsid w:val="00EF52D6"/>
    <w:rsid w:val="00EF7E5B"/>
    <w:rsid w:val="00F01061"/>
    <w:rsid w:val="00F0162F"/>
    <w:rsid w:val="00F01C96"/>
    <w:rsid w:val="00F0661F"/>
    <w:rsid w:val="00F12CBB"/>
    <w:rsid w:val="00F1355C"/>
    <w:rsid w:val="00F146C0"/>
    <w:rsid w:val="00F1530E"/>
    <w:rsid w:val="00F220E8"/>
    <w:rsid w:val="00F2566F"/>
    <w:rsid w:val="00F30E51"/>
    <w:rsid w:val="00F31AD0"/>
    <w:rsid w:val="00F33527"/>
    <w:rsid w:val="00F35DF7"/>
    <w:rsid w:val="00F37F36"/>
    <w:rsid w:val="00F41632"/>
    <w:rsid w:val="00F42267"/>
    <w:rsid w:val="00F454C9"/>
    <w:rsid w:val="00F502E8"/>
    <w:rsid w:val="00F51AF2"/>
    <w:rsid w:val="00F5295B"/>
    <w:rsid w:val="00F53391"/>
    <w:rsid w:val="00F54FD1"/>
    <w:rsid w:val="00F55C7F"/>
    <w:rsid w:val="00F566C1"/>
    <w:rsid w:val="00F56AD8"/>
    <w:rsid w:val="00F57CCC"/>
    <w:rsid w:val="00F6137E"/>
    <w:rsid w:val="00F6238B"/>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A405A"/>
    <w:rsid w:val="00FB01D1"/>
    <w:rsid w:val="00FB0E70"/>
    <w:rsid w:val="00FB1EB6"/>
    <w:rsid w:val="00FB1F05"/>
    <w:rsid w:val="00FB3989"/>
    <w:rsid w:val="00FB5FF6"/>
    <w:rsid w:val="00FB67DD"/>
    <w:rsid w:val="00FB748E"/>
    <w:rsid w:val="00FB77F4"/>
    <w:rsid w:val="00FC02C4"/>
    <w:rsid w:val="00FC066F"/>
    <w:rsid w:val="00FC2280"/>
    <w:rsid w:val="00FC33BC"/>
    <w:rsid w:val="00FC5B79"/>
    <w:rsid w:val="00FC7905"/>
    <w:rsid w:val="00FD0273"/>
    <w:rsid w:val="00FE5E89"/>
    <w:rsid w:val="00FE7260"/>
    <w:rsid w:val="00FF0866"/>
    <w:rsid w:val="00FF0CA9"/>
    <w:rsid w:val="00FF724C"/>
    <w:rsid w:val="00FF7BD2"/>
    <w:rsid w:val="28345DDF"/>
    <w:rsid w:val="29F976A4"/>
    <w:rsid w:val="72B0434E"/>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2D20"/>
    <w:pPr>
      <w:widowControl w:val="0"/>
      <w:jc w:val="both"/>
    </w:pPr>
    <w:rPr>
      <w:rFonts w:ascii="Times New Roman" w:hAnsi="Times New Roman"/>
      <w:kern w:val="2"/>
      <w:sz w:val="21"/>
      <w:szCs w:val="24"/>
    </w:rPr>
  </w:style>
  <w:style w:type="paragraph" w:styleId="1">
    <w:name w:val="heading 1"/>
    <w:basedOn w:val="a"/>
    <w:next w:val="a"/>
    <w:link w:val="1Char"/>
    <w:qFormat/>
    <w:rsid w:val="00C02D20"/>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C02D20"/>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C02D20"/>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C02D20"/>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C02D20"/>
    <w:pPr>
      <w:keepNext/>
      <w:widowControl/>
      <w:numPr>
        <w:numId w:val="4"/>
      </w:numPr>
      <w:jc w:val="left"/>
      <w:outlineLvl w:val="4"/>
    </w:pPr>
    <w:rPr>
      <w:kern w:val="0"/>
      <w:sz w:val="24"/>
      <w:szCs w:val="20"/>
    </w:rPr>
  </w:style>
  <w:style w:type="paragraph" w:styleId="6">
    <w:name w:val="heading 6"/>
    <w:basedOn w:val="a"/>
    <w:next w:val="a"/>
    <w:link w:val="6Char1"/>
    <w:qFormat/>
    <w:rsid w:val="00C02D20"/>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C02D20"/>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C02D20"/>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C02D20"/>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C02D20"/>
    <w:pPr>
      <w:ind w:firstLineChars="200" w:firstLine="420"/>
    </w:pPr>
  </w:style>
  <w:style w:type="paragraph" w:styleId="20">
    <w:name w:val="List Number 2"/>
    <w:basedOn w:val="a"/>
    <w:qFormat/>
    <w:rsid w:val="00C02D20"/>
    <w:pPr>
      <w:widowControl/>
      <w:tabs>
        <w:tab w:val="left" w:pos="1697"/>
      </w:tabs>
      <w:spacing w:afterLines="50"/>
      <w:ind w:left="1697" w:hanging="420"/>
      <w:jc w:val="left"/>
    </w:pPr>
    <w:rPr>
      <w:kern w:val="0"/>
      <w:sz w:val="24"/>
      <w:szCs w:val="20"/>
    </w:rPr>
  </w:style>
  <w:style w:type="paragraph" w:styleId="a4">
    <w:name w:val="List Number"/>
    <w:basedOn w:val="a"/>
    <w:qFormat/>
    <w:rsid w:val="00C02D20"/>
    <w:pPr>
      <w:widowControl/>
      <w:tabs>
        <w:tab w:val="left" w:pos="454"/>
      </w:tabs>
      <w:spacing w:afterLines="50"/>
      <w:ind w:left="454" w:hanging="284"/>
      <w:jc w:val="left"/>
    </w:pPr>
    <w:rPr>
      <w:kern w:val="0"/>
      <w:sz w:val="24"/>
      <w:szCs w:val="20"/>
    </w:rPr>
  </w:style>
  <w:style w:type="paragraph" w:styleId="a5">
    <w:name w:val="caption"/>
    <w:basedOn w:val="a"/>
    <w:next w:val="a"/>
    <w:qFormat/>
    <w:rsid w:val="00C02D20"/>
    <w:pPr>
      <w:spacing w:line="360" w:lineRule="auto"/>
      <w:jc w:val="center"/>
    </w:pPr>
    <w:rPr>
      <w:rFonts w:ascii="Calibri" w:hAnsi="Calibri"/>
      <w:sz w:val="20"/>
      <w:szCs w:val="20"/>
    </w:rPr>
  </w:style>
  <w:style w:type="paragraph" w:styleId="a6">
    <w:name w:val="Document Map"/>
    <w:basedOn w:val="a"/>
    <w:link w:val="Char0"/>
    <w:semiHidden/>
    <w:qFormat/>
    <w:rsid w:val="00C02D20"/>
    <w:pPr>
      <w:shd w:val="clear" w:color="auto" w:fill="000080"/>
    </w:pPr>
  </w:style>
  <w:style w:type="paragraph" w:styleId="a7">
    <w:name w:val="annotation text"/>
    <w:basedOn w:val="a"/>
    <w:link w:val="Char1"/>
    <w:uiPriority w:val="99"/>
    <w:qFormat/>
    <w:rsid w:val="00C02D20"/>
    <w:pPr>
      <w:jc w:val="left"/>
    </w:pPr>
  </w:style>
  <w:style w:type="paragraph" w:styleId="a8">
    <w:name w:val="Body Text"/>
    <w:basedOn w:val="a"/>
    <w:link w:val="Char10"/>
    <w:qFormat/>
    <w:rsid w:val="00C02D20"/>
    <w:pPr>
      <w:spacing w:line="360" w:lineRule="auto"/>
    </w:pPr>
    <w:rPr>
      <w:rFonts w:eastAsia="仿宋_GB2312"/>
      <w:sz w:val="28"/>
    </w:rPr>
  </w:style>
  <w:style w:type="paragraph" w:styleId="a9">
    <w:name w:val="Body Text Indent"/>
    <w:basedOn w:val="a"/>
    <w:link w:val="Char2"/>
    <w:qFormat/>
    <w:rsid w:val="00C02D20"/>
    <w:pPr>
      <w:spacing w:after="120"/>
      <w:ind w:leftChars="200" w:left="420"/>
    </w:pPr>
  </w:style>
  <w:style w:type="paragraph" w:styleId="30">
    <w:name w:val="List Number 3"/>
    <w:basedOn w:val="a"/>
    <w:qFormat/>
    <w:rsid w:val="00C02D20"/>
    <w:pPr>
      <w:widowControl/>
      <w:tabs>
        <w:tab w:val="left" w:pos="482"/>
      </w:tabs>
      <w:spacing w:afterLines="50"/>
      <w:ind w:left="482" w:hanging="340"/>
      <w:jc w:val="left"/>
    </w:pPr>
    <w:rPr>
      <w:kern w:val="0"/>
      <w:sz w:val="24"/>
      <w:szCs w:val="20"/>
    </w:rPr>
  </w:style>
  <w:style w:type="paragraph" w:styleId="21">
    <w:name w:val="List 2"/>
    <w:basedOn w:val="a"/>
    <w:semiHidden/>
    <w:unhideWhenUsed/>
    <w:qFormat/>
    <w:rsid w:val="00C02D20"/>
    <w:pPr>
      <w:ind w:leftChars="200" w:left="100" w:hangingChars="200" w:hanging="200"/>
      <w:contextualSpacing/>
    </w:pPr>
  </w:style>
  <w:style w:type="paragraph" w:styleId="aa">
    <w:name w:val="Block Text"/>
    <w:basedOn w:val="a"/>
    <w:qFormat/>
    <w:rsid w:val="00C02D20"/>
    <w:pPr>
      <w:spacing w:before="120" w:line="360" w:lineRule="auto"/>
      <w:ind w:left="824" w:right="202"/>
    </w:pPr>
    <w:rPr>
      <w:rFonts w:ascii="宋体" w:hAnsi="宋体"/>
      <w:sz w:val="24"/>
      <w:szCs w:val="21"/>
    </w:rPr>
  </w:style>
  <w:style w:type="paragraph" w:styleId="31">
    <w:name w:val="toc 3"/>
    <w:basedOn w:val="a"/>
    <w:next w:val="a"/>
    <w:unhideWhenUsed/>
    <w:qFormat/>
    <w:rsid w:val="00C02D20"/>
    <w:pPr>
      <w:ind w:leftChars="400" w:left="840"/>
    </w:pPr>
    <w:rPr>
      <w:rFonts w:ascii="Calibri" w:hAnsi="Calibri"/>
      <w:szCs w:val="22"/>
    </w:rPr>
  </w:style>
  <w:style w:type="paragraph" w:styleId="ab">
    <w:name w:val="Plain Text"/>
    <w:basedOn w:val="a"/>
    <w:link w:val="Char3"/>
    <w:qFormat/>
    <w:rsid w:val="00C02D20"/>
    <w:rPr>
      <w:rFonts w:ascii="宋体" w:hAnsi="Courier New"/>
      <w:szCs w:val="20"/>
    </w:rPr>
  </w:style>
  <w:style w:type="paragraph" w:styleId="ac">
    <w:name w:val="Date"/>
    <w:basedOn w:val="a"/>
    <w:next w:val="a"/>
    <w:link w:val="Char20"/>
    <w:qFormat/>
    <w:rsid w:val="00C02D20"/>
    <w:rPr>
      <w:rFonts w:ascii="楷体_GB2312" w:eastAsia="楷体_GB2312"/>
      <w:b/>
      <w:sz w:val="28"/>
      <w:szCs w:val="20"/>
    </w:rPr>
  </w:style>
  <w:style w:type="paragraph" w:styleId="22">
    <w:name w:val="Body Text Indent 2"/>
    <w:basedOn w:val="a"/>
    <w:link w:val="2Char1"/>
    <w:qFormat/>
    <w:rsid w:val="00C02D20"/>
    <w:pPr>
      <w:spacing w:after="120" w:line="480" w:lineRule="auto"/>
      <w:ind w:leftChars="200" w:left="420"/>
    </w:pPr>
  </w:style>
  <w:style w:type="paragraph" w:styleId="ad">
    <w:name w:val="Balloon Text"/>
    <w:basedOn w:val="a"/>
    <w:link w:val="Char4"/>
    <w:semiHidden/>
    <w:qFormat/>
    <w:rsid w:val="00C02D20"/>
    <w:rPr>
      <w:sz w:val="18"/>
      <w:szCs w:val="18"/>
    </w:rPr>
  </w:style>
  <w:style w:type="paragraph" w:styleId="ae">
    <w:name w:val="footer"/>
    <w:basedOn w:val="a"/>
    <w:link w:val="Char5"/>
    <w:qFormat/>
    <w:rsid w:val="00C02D20"/>
    <w:pPr>
      <w:tabs>
        <w:tab w:val="center" w:pos="4153"/>
        <w:tab w:val="right" w:pos="8306"/>
      </w:tabs>
      <w:snapToGrid w:val="0"/>
      <w:jc w:val="left"/>
    </w:pPr>
    <w:rPr>
      <w:sz w:val="18"/>
      <w:szCs w:val="18"/>
    </w:rPr>
  </w:style>
  <w:style w:type="paragraph" w:styleId="af">
    <w:name w:val="header"/>
    <w:basedOn w:val="a"/>
    <w:link w:val="Char11"/>
    <w:qFormat/>
    <w:rsid w:val="00C02D20"/>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C02D20"/>
  </w:style>
  <w:style w:type="paragraph" w:styleId="40">
    <w:name w:val="toc 4"/>
    <w:basedOn w:val="a"/>
    <w:next w:val="a"/>
    <w:semiHidden/>
    <w:qFormat/>
    <w:rsid w:val="00C02D20"/>
    <w:pPr>
      <w:tabs>
        <w:tab w:val="right" w:leader="dot" w:pos="8314"/>
      </w:tabs>
      <w:ind w:firstLineChars="245" w:firstLine="588"/>
    </w:pPr>
  </w:style>
  <w:style w:type="paragraph" w:styleId="32">
    <w:name w:val="Body Text Indent 3"/>
    <w:basedOn w:val="a"/>
    <w:link w:val="3Char0"/>
    <w:qFormat/>
    <w:rsid w:val="00C02D20"/>
    <w:pPr>
      <w:spacing w:after="120"/>
      <w:ind w:leftChars="200" w:left="420"/>
    </w:pPr>
    <w:rPr>
      <w:sz w:val="16"/>
      <w:szCs w:val="16"/>
    </w:rPr>
  </w:style>
  <w:style w:type="paragraph" w:styleId="23">
    <w:name w:val="toc 2"/>
    <w:basedOn w:val="a"/>
    <w:next w:val="a"/>
    <w:semiHidden/>
    <w:qFormat/>
    <w:rsid w:val="00C02D20"/>
    <w:pPr>
      <w:ind w:leftChars="200" w:left="420"/>
    </w:pPr>
  </w:style>
  <w:style w:type="paragraph" w:styleId="24">
    <w:name w:val="Body Text 2"/>
    <w:basedOn w:val="a"/>
    <w:link w:val="2Char10"/>
    <w:qFormat/>
    <w:rsid w:val="00C02D20"/>
    <w:pPr>
      <w:widowControl/>
      <w:spacing w:afterLines="50" w:line="216" w:lineRule="auto"/>
      <w:jc w:val="center"/>
    </w:pPr>
    <w:rPr>
      <w:rFonts w:ascii="隶书" w:eastAsia="隶书"/>
      <w:bCs/>
      <w:kern w:val="0"/>
      <w:sz w:val="72"/>
      <w:szCs w:val="84"/>
    </w:rPr>
  </w:style>
  <w:style w:type="paragraph" w:styleId="25">
    <w:name w:val="List Continue 2"/>
    <w:basedOn w:val="a"/>
    <w:qFormat/>
    <w:rsid w:val="00C02D20"/>
    <w:pPr>
      <w:spacing w:after="120"/>
      <w:ind w:leftChars="400" w:left="840"/>
    </w:pPr>
  </w:style>
  <w:style w:type="paragraph" w:styleId="HTML">
    <w:name w:val="HTML Preformatted"/>
    <w:basedOn w:val="a"/>
    <w:link w:val="HTMLChar"/>
    <w:qFormat/>
    <w:rsid w:val="00C02D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C02D20"/>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C02D20"/>
    <w:pPr>
      <w:spacing w:line="320" w:lineRule="exact"/>
    </w:pPr>
    <w:rPr>
      <w:b/>
      <w:snapToGrid w:val="0"/>
      <w:color w:val="FF6600"/>
      <w:kern w:val="0"/>
      <w:sz w:val="18"/>
      <w:szCs w:val="21"/>
    </w:rPr>
  </w:style>
  <w:style w:type="paragraph" w:styleId="af1">
    <w:name w:val="Title"/>
    <w:basedOn w:val="a"/>
    <w:next w:val="a"/>
    <w:link w:val="Char6"/>
    <w:qFormat/>
    <w:rsid w:val="00C02D20"/>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C02D20"/>
    <w:pPr>
      <w:widowControl/>
      <w:spacing w:afterLines="50"/>
    </w:pPr>
    <w:rPr>
      <w:b/>
      <w:bCs/>
      <w:kern w:val="0"/>
      <w:sz w:val="24"/>
      <w:szCs w:val="20"/>
    </w:rPr>
  </w:style>
  <w:style w:type="paragraph" w:styleId="af3">
    <w:name w:val="Body Text First Indent"/>
    <w:basedOn w:val="a8"/>
    <w:link w:val="Char8"/>
    <w:qFormat/>
    <w:rsid w:val="00C02D20"/>
    <w:pPr>
      <w:spacing w:after="120" w:line="240" w:lineRule="auto"/>
      <w:ind w:firstLineChars="100" w:firstLine="420"/>
    </w:pPr>
    <w:rPr>
      <w:rFonts w:eastAsia="宋体"/>
      <w:sz w:val="21"/>
    </w:rPr>
  </w:style>
  <w:style w:type="paragraph" w:styleId="26">
    <w:name w:val="Body Text First Indent 2"/>
    <w:basedOn w:val="a9"/>
    <w:link w:val="2Char0"/>
    <w:qFormat/>
    <w:rsid w:val="00C02D20"/>
    <w:pPr>
      <w:ind w:firstLineChars="200" w:firstLine="420"/>
    </w:pPr>
  </w:style>
  <w:style w:type="table" w:styleId="af4">
    <w:name w:val="Table Grid"/>
    <w:basedOn w:val="a2"/>
    <w:qFormat/>
    <w:rsid w:val="00C02D2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C02D20"/>
    <w:rPr>
      <w:b/>
      <w:bCs/>
    </w:rPr>
  </w:style>
  <w:style w:type="character" w:styleId="af6">
    <w:name w:val="page number"/>
    <w:basedOn w:val="a1"/>
    <w:qFormat/>
    <w:rsid w:val="00C02D20"/>
  </w:style>
  <w:style w:type="character" w:styleId="af7">
    <w:name w:val="FollowedHyperlink"/>
    <w:uiPriority w:val="99"/>
    <w:qFormat/>
    <w:rsid w:val="00C02D20"/>
    <w:rPr>
      <w:color w:val="800080"/>
      <w:u w:val="single"/>
    </w:rPr>
  </w:style>
  <w:style w:type="character" w:styleId="af8">
    <w:name w:val="Emphasis"/>
    <w:qFormat/>
    <w:rsid w:val="00C02D20"/>
    <w:rPr>
      <w:color w:val="CC0000"/>
    </w:rPr>
  </w:style>
  <w:style w:type="character" w:styleId="af9">
    <w:name w:val="Hyperlink"/>
    <w:uiPriority w:val="99"/>
    <w:qFormat/>
    <w:rsid w:val="00C02D20"/>
    <w:rPr>
      <w:color w:val="0000FF"/>
      <w:u w:val="single"/>
    </w:rPr>
  </w:style>
  <w:style w:type="character" w:styleId="afa">
    <w:name w:val="annotation reference"/>
    <w:uiPriority w:val="99"/>
    <w:qFormat/>
    <w:rsid w:val="00C02D20"/>
    <w:rPr>
      <w:sz w:val="21"/>
      <w:szCs w:val="21"/>
    </w:rPr>
  </w:style>
  <w:style w:type="character" w:customStyle="1" w:styleId="1Char">
    <w:name w:val="标题 1 Char"/>
    <w:link w:val="1"/>
    <w:qFormat/>
    <w:rsid w:val="00C02D20"/>
    <w:rPr>
      <w:rFonts w:eastAsia="仿宋_GB2312"/>
      <w:b/>
      <w:kern w:val="44"/>
      <w:sz w:val="44"/>
      <w:lang w:val="en-US" w:eastAsia="zh-CN" w:bidi="ar-SA"/>
    </w:rPr>
  </w:style>
  <w:style w:type="character" w:customStyle="1" w:styleId="Char">
    <w:name w:val="正文缩进 Char"/>
    <w:link w:val="a0"/>
    <w:qFormat/>
    <w:rsid w:val="00C02D20"/>
    <w:rPr>
      <w:rFonts w:eastAsia="宋体"/>
      <w:kern w:val="2"/>
      <w:sz w:val="21"/>
      <w:szCs w:val="24"/>
      <w:lang w:val="en-US" w:eastAsia="zh-CN" w:bidi="ar-SA"/>
    </w:rPr>
  </w:style>
  <w:style w:type="paragraph" w:customStyle="1" w:styleId="Style15">
    <w:name w:val="_Style 15"/>
    <w:basedOn w:val="a"/>
    <w:qFormat/>
    <w:rsid w:val="00C02D20"/>
    <w:rPr>
      <w:rFonts w:ascii="Tahoma" w:hAnsi="Tahoma"/>
      <w:sz w:val="24"/>
      <w:szCs w:val="20"/>
    </w:rPr>
  </w:style>
  <w:style w:type="character" w:customStyle="1" w:styleId="2Char">
    <w:name w:val="标题 2 Char"/>
    <w:link w:val="2"/>
    <w:qFormat/>
    <w:rsid w:val="00C02D20"/>
    <w:rPr>
      <w:rFonts w:ascii="Arial" w:eastAsia="黑体" w:hAnsi="Arial"/>
      <w:b/>
      <w:kern w:val="2"/>
      <w:sz w:val="32"/>
      <w:lang w:val="en-US" w:eastAsia="zh-CN" w:bidi="ar-SA"/>
    </w:rPr>
  </w:style>
  <w:style w:type="character" w:customStyle="1" w:styleId="3Char">
    <w:name w:val="标题 3 Char"/>
    <w:link w:val="3"/>
    <w:qFormat/>
    <w:rsid w:val="00C02D20"/>
    <w:rPr>
      <w:rFonts w:eastAsia="仿宋_GB2312"/>
      <w:b/>
      <w:kern w:val="2"/>
      <w:sz w:val="32"/>
      <w:lang w:val="en-US" w:eastAsia="zh-CN" w:bidi="ar-SA"/>
    </w:rPr>
  </w:style>
  <w:style w:type="character" w:customStyle="1" w:styleId="4Char1">
    <w:name w:val="标题 4 Char1"/>
    <w:link w:val="4"/>
    <w:qFormat/>
    <w:rsid w:val="00C02D20"/>
    <w:rPr>
      <w:rFonts w:ascii="Arial" w:eastAsia="黑体" w:hAnsi="Arial"/>
      <w:b/>
      <w:kern w:val="2"/>
      <w:sz w:val="28"/>
      <w:lang w:val="en-US" w:eastAsia="zh-CN" w:bidi="ar-SA"/>
    </w:rPr>
  </w:style>
  <w:style w:type="character" w:customStyle="1" w:styleId="5Char1">
    <w:name w:val="标题 5 Char1"/>
    <w:link w:val="5"/>
    <w:qFormat/>
    <w:rsid w:val="00C02D20"/>
    <w:rPr>
      <w:rFonts w:eastAsia="宋体"/>
      <w:sz w:val="24"/>
      <w:lang w:val="en-US" w:eastAsia="zh-CN" w:bidi="ar-SA"/>
    </w:rPr>
  </w:style>
  <w:style w:type="character" w:customStyle="1" w:styleId="6Char1">
    <w:name w:val="标题 6 Char1"/>
    <w:link w:val="6"/>
    <w:qFormat/>
    <w:rsid w:val="00C02D20"/>
    <w:rPr>
      <w:rFonts w:ascii="宋体" w:eastAsia="宋体" w:hAnsi="Arial"/>
      <w:sz w:val="24"/>
      <w:lang w:val="en-US" w:eastAsia="zh-CN" w:bidi="ar-SA"/>
    </w:rPr>
  </w:style>
  <w:style w:type="character" w:customStyle="1" w:styleId="7Char1">
    <w:name w:val="标题 7 Char1"/>
    <w:link w:val="7"/>
    <w:qFormat/>
    <w:rsid w:val="00C02D20"/>
    <w:rPr>
      <w:rFonts w:ascii="宋体" w:eastAsia="宋体" w:hAnsi="Arial"/>
      <w:b/>
      <w:sz w:val="24"/>
      <w:lang w:val="en-US" w:eastAsia="zh-CN" w:bidi="ar-SA"/>
    </w:rPr>
  </w:style>
  <w:style w:type="character" w:customStyle="1" w:styleId="8Char1">
    <w:name w:val="标题 8 Char1"/>
    <w:link w:val="8"/>
    <w:qFormat/>
    <w:rsid w:val="00C02D20"/>
    <w:rPr>
      <w:rFonts w:ascii="Arial" w:eastAsia="黑体" w:hAnsi="Arial"/>
      <w:sz w:val="24"/>
      <w:lang w:val="en-US" w:eastAsia="zh-CN" w:bidi="ar-SA"/>
    </w:rPr>
  </w:style>
  <w:style w:type="character" w:customStyle="1" w:styleId="9Char1">
    <w:name w:val="标题 9 Char1"/>
    <w:link w:val="9"/>
    <w:qFormat/>
    <w:rsid w:val="00C02D20"/>
    <w:rPr>
      <w:rFonts w:ascii="Arial" w:eastAsia="黑体" w:hAnsi="Arial"/>
      <w:sz w:val="24"/>
      <w:lang w:val="en-US" w:eastAsia="zh-CN" w:bidi="ar-SA"/>
    </w:rPr>
  </w:style>
  <w:style w:type="character" w:customStyle="1" w:styleId="Char3">
    <w:name w:val="纯文本 Char"/>
    <w:link w:val="ab"/>
    <w:qFormat/>
    <w:rsid w:val="00C02D20"/>
    <w:rPr>
      <w:rFonts w:ascii="宋体" w:eastAsia="宋体" w:hAnsi="Courier New"/>
      <w:kern w:val="2"/>
      <w:sz w:val="21"/>
      <w:lang w:val="en-US" w:eastAsia="zh-CN" w:bidi="ar-SA"/>
    </w:rPr>
  </w:style>
  <w:style w:type="paragraph" w:customStyle="1" w:styleId="afb">
    <w:name w:val="表正文"/>
    <w:basedOn w:val="a"/>
    <w:next w:val="ab"/>
    <w:qFormat/>
    <w:rsid w:val="00C02D20"/>
    <w:rPr>
      <w:rFonts w:ascii="宋体" w:hAnsi="Courier New"/>
      <w:szCs w:val="20"/>
    </w:rPr>
  </w:style>
  <w:style w:type="character" w:customStyle="1" w:styleId="Char2">
    <w:name w:val="正文文本缩进 Char"/>
    <w:link w:val="a9"/>
    <w:qFormat/>
    <w:rsid w:val="00C02D20"/>
    <w:rPr>
      <w:rFonts w:eastAsia="宋体"/>
      <w:kern w:val="2"/>
      <w:sz w:val="21"/>
      <w:szCs w:val="24"/>
      <w:lang w:val="en-US" w:eastAsia="zh-CN" w:bidi="ar-SA"/>
    </w:rPr>
  </w:style>
  <w:style w:type="character" w:customStyle="1" w:styleId="Char20">
    <w:name w:val="日期 Char2"/>
    <w:link w:val="ac"/>
    <w:qFormat/>
    <w:rsid w:val="00C02D20"/>
    <w:rPr>
      <w:rFonts w:ascii="楷体_GB2312" w:eastAsia="楷体_GB2312"/>
      <w:b/>
      <w:kern w:val="2"/>
      <w:sz w:val="28"/>
      <w:lang w:val="en-US" w:eastAsia="zh-CN" w:bidi="ar-SA"/>
    </w:rPr>
  </w:style>
  <w:style w:type="character" w:customStyle="1" w:styleId="Char11">
    <w:name w:val="页眉 Char1"/>
    <w:link w:val="af"/>
    <w:qFormat/>
    <w:rsid w:val="00C02D20"/>
    <w:rPr>
      <w:rFonts w:eastAsia="宋体"/>
      <w:kern w:val="2"/>
      <w:sz w:val="18"/>
      <w:szCs w:val="18"/>
      <w:lang w:val="en-US" w:eastAsia="zh-CN" w:bidi="ar-SA"/>
    </w:rPr>
  </w:style>
  <w:style w:type="character" w:customStyle="1" w:styleId="Char5">
    <w:name w:val="页脚 Char"/>
    <w:link w:val="ae"/>
    <w:qFormat/>
    <w:locked/>
    <w:rsid w:val="00C02D20"/>
    <w:rPr>
      <w:rFonts w:eastAsia="宋体"/>
      <w:kern w:val="2"/>
      <w:sz w:val="18"/>
      <w:szCs w:val="18"/>
      <w:lang w:val="en-US" w:eastAsia="zh-CN" w:bidi="ar-SA"/>
    </w:rPr>
  </w:style>
  <w:style w:type="paragraph" w:customStyle="1" w:styleId="afc">
    <w:name w:val="正文段"/>
    <w:basedOn w:val="a"/>
    <w:link w:val="Char9"/>
    <w:qFormat/>
    <w:rsid w:val="00C02D20"/>
    <w:pPr>
      <w:widowControl/>
      <w:snapToGrid w:val="0"/>
      <w:spacing w:afterLines="50"/>
      <w:ind w:firstLineChars="200" w:firstLine="200"/>
    </w:pPr>
    <w:rPr>
      <w:kern w:val="0"/>
      <w:sz w:val="24"/>
      <w:szCs w:val="20"/>
    </w:rPr>
  </w:style>
  <w:style w:type="character" w:customStyle="1" w:styleId="Char9">
    <w:name w:val="正文段 Char"/>
    <w:link w:val="afc"/>
    <w:qFormat/>
    <w:rsid w:val="00C02D20"/>
    <w:rPr>
      <w:rFonts w:eastAsia="宋体"/>
      <w:sz w:val="24"/>
      <w:lang w:val="en-US" w:eastAsia="zh-CN" w:bidi="ar-SA"/>
    </w:rPr>
  </w:style>
  <w:style w:type="character" w:customStyle="1" w:styleId="Char1">
    <w:name w:val="批注文字 Char1"/>
    <w:link w:val="a7"/>
    <w:qFormat/>
    <w:rsid w:val="00C02D20"/>
    <w:rPr>
      <w:rFonts w:eastAsia="宋体"/>
      <w:kern w:val="2"/>
      <w:sz w:val="21"/>
      <w:szCs w:val="24"/>
      <w:lang w:val="en-US" w:eastAsia="zh-CN" w:bidi="ar-SA"/>
    </w:rPr>
  </w:style>
  <w:style w:type="character" w:customStyle="1" w:styleId="2Char10">
    <w:name w:val="正文文本 2 Char1"/>
    <w:link w:val="24"/>
    <w:qFormat/>
    <w:rsid w:val="00C02D20"/>
    <w:rPr>
      <w:rFonts w:ascii="隶书" w:eastAsia="隶书"/>
      <w:bCs/>
      <w:sz w:val="72"/>
      <w:szCs w:val="84"/>
      <w:lang w:val="en-US" w:eastAsia="zh-CN" w:bidi="ar-SA"/>
    </w:rPr>
  </w:style>
  <w:style w:type="paragraph" w:customStyle="1" w:styleId="Chara">
    <w:name w:val="Char"/>
    <w:basedOn w:val="a"/>
    <w:qFormat/>
    <w:rsid w:val="00C02D20"/>
    <w:rPr>
      <w:rFonts w:ascii="仿宋_GB2312" w:eastAsia="仿宋_GB2312"/>
      <w:b/>
      <w:sz w:val="32"/>
      <w:szCs w:val="32"/>
    </w:rPr>
  </w:style>
  <w:style w:type="paragraph" w:customStyle="1" w:styleId="TableText">
    <w:name w:val="Table Text"/>
    <w:link w:val="TableTextChar1"/>
    <w:qFormat/>
    <w:rsid w:val="00C02D20"/>
    <w:pPr>
      <w:snapToGrid w:val="0"/>
      <w:spacing w:before="80" w:after="80"/>
    </w:pPr>
    <w:rPr>
      <w:rFonts w:ascii="Arial" w:hAnsi="Arial"/>
      <w:sz w:val="18"/>
    </w:rPr>
  </w:style>
  <w:style w:type="character" w:customStyle="1" w:styleId="TableTextChar1">
    <w:name w:val="Table Text Char1"/>
    <w:link w:val="TableText"/>
    <w:qFormat/>
    <w:rsid w:val="00C02D20"/>
    <w:rPr>
      <w:rFonts w:ascii="Arial" w:hAnsi="Arial"/>
      <w:sz w:val="18"/>
      <w:lang w:val="en-US" w:eastAsia="zh-CN" w:bidi="ar-SA"/>
    </w:rPr>
  </w:style>
  <w:style w:type="character" w:customStyle="1" w:styleId="2Char2">
    <w:name w:val="正文（缩进2汉字） Char"/>
    <w:link w:val="27"/>
    <w:qFormat/>
    <w:rsid w:val="00C02D20"/>
    <w:rPr>
      <w:rFonts w:ascii="宋体"/>
      <w:kern w:val="2"/>
      <w:sz w:val="21"/>
      <w:lang w:bidi="ar-SA"/>
    </w:rPr>
  </w:style>
  <w:style w:type="paragraph" w:customStyle="1" w:styleId="27">
    <w:name w:val="正文（缩进2汉字）"/>
    <w:basedOn w:val="a"/>
    <w:link w:val="2Char2"/>
    <w:qFormat/>
    <w:rsid w:val="00C02D20"/>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C02D20"/>
    <w:pPr>
      <w:tabs>
        <w:tab w:val="left" w:pos="432"/>
      </w:tabs>
      <w:spacing w:beforeLines="50" w:afterLines="50"/>
      <w:ind w:left="432" w:hanging="432"/>
      <w:jc w:val="center"/>
    </w:pPr>
    <w:rPr>
      <w:sz w:val="24"/>
    </w:rPr>
  </w:style>
  <w:style w:type="paragraph" w:customStyle="1" w:styleId="afd">
    <w:name w:val="模板普通正文"/>
    <w:basedOn w:val="a9"/>
    <w:qFormat/>
    <w:rsid w:val="00C02D20"/>
    <w:pPr>
      <w:spacing w:beforeLines="50" w:after="10" w:line="360" w:lineRule="auto"/>
      <w:ind w:leftChars="0" w:left="0" w:firstLineChars="175" w:firstLine="175"/>
      <w:jc w:val="left"/>
    </w:pPr>
    <w:rPr>
      <w:sz w:val="24"/>
    </w:rPr>
  </w:style>
  <w:style w:type="character" w:customStyle="1" w:styleId="2Char1">
    <w:name w:val="正文文本缩进 2 Char1"/>
    <w:link w:val="22"/>
    <w:qFormat/>
    <w:locked/>
    <w:rsid w:val="00C02D20"/>
    <w:rPr>
      <w:rFonts w:eastAsia="宋体"/>
      <w:kern w:val="2"/>
      <w:sz w:val="21"/>
      <w:szCs w:val="24"/>
      <w:lang w:val="en-US" w:eastAsia="zh-CN" w:bidi="ar-SA"/>
    </w:rPr>
  </w:style>
  <w:style w:type="paragraph" w:customStyle="1" w:styleId="afe">
    <w:name w:val="缺省文本"/>
    <w:basedOn w:val="a"/>
    <w:qFormat/>
    <w:rsid w:val="00C02D20"/>
    <w:pPr>
      <w:autoSpaceDE w:val="0"/>
      <w:autoSpaceDN w:val="0"/>
      <w:adjustRightInd w:val="0"/>
      <w:jc w:val="left"/>
    </w:pPr>
    <w:rPr>
      <w:kern w:val="0"/>
      <w:sz w:val="24"/>
    </w:rPr>
  </w:style>
  <w:style w:type="paragraph" w:customStyle="1" w:styleId="WW-2">
    <w:name w:val="WW-正文文字缩进 2"/>
    <w:basedOn w:val="a"/>
    <w:qFormat/>
    <w:rsid w:val="00C02D20"/>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C02D20"/>
    <w:rPr>
      <w:rFonts w:ascii="Tahoma" w:hAnsi="Tahoma"/>
      <w:sz w:val="24"/>
      <w:szCs w:val="20"/>
    </w:rPr>
  </w:style>
  <w:style w:type="character" w:customStyle="1" w:styleId="Char10">
    <w:name w:val="正文文本 Char1"/>
    <w:link w:val="a8"/>
    <w:qFormat/>
    <w:locked/>
    <w:rsid w:val="00C02D20"/>
    <w:rPr>
      <w:rFonts w:eastAsia="仿宋_GB2312"/>
      <w:kern w:val="2"/>
      <w:sz w:val="28"/>
      <w:szCs w:val="24"/>
      <w:lang w:val="en-US" w:eastAsia="zh-CN" w:bidi="ar-SA"/>
    </w:rPr>
  </w:style>
  <w:style w:type="paragraph" w:customStyle="1" w:styleId="aff">
    <w:name w:val="项目排列"/>
    <w:basedOn w:val="a"/>
    <w:link w:val="Charb"/>
    <w:qFormat/>
    <w:rsid w:val="00C02D20"/>
    <w:pPr>
      <w:tabs>
        <w:tab w:val="left" w:pos="900"/>
      </w:tabs>
      <w:spacing w:beforeLines="50" w:afterLines="50" w:line="300" w:lineRule="auto"/>
      <w:ind w:left="900" w:hanging="420"/>
    </w:pPr>
    <w:rPr>
      <w:sz w:val="24"/>
    </w:rPr>
  </w:style>
  <w:style w:type="character" w:customStyle="1" w:styleId="Charb">
    <w:name w:val="项目排列 Char"/>
    <w:link w:val="aff"/>
    <w:qFormat/>
    <w:rsid w:val="00C02D20"/>
    <w:rPr>
      <w:kern w:val="2"/>
      <w:sz w:val="24"/>
      <w:szCs w:val="24"/>
    </w:rPr>
  </w:style>
  <w:style w:type="character" w:customStyle="1" w:styleId="style21">
    <w:name w:val="style21"/>
    <w:qFormat/>
    <w:rsid w:val="00C02D20"/>
    <w:rPr>
      <w:sz w:val="15"/>
      <w:szCs w:val="15"/>
    </w:rPr>
  </w:style>
  <w:style w:type="paragraph" w:customStyle="1" w:styleId="blue">
    <w:name w:val="blue"/>
    <w:basedOn w:val="a"/>
    <w:qFormat/>
    <w:rsid w:val="00C02D20"/>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uiPriority w:val="34"/>
    <w:qFormat/>
    <w:rsid w:val="00C02D20"/>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C02D20"/>
    <w:rPr>
      <w:szCs w:val="20"/>
    </w:rPr>
  </w:style>
  <w:style w:type="paragraph" w:customStyle="1" w:styleId="12">
    <w:name w:val="列出段落1"/>
    <w:basedOn w:val="a"/>
    <w:qFormat/>
    <w:rsid w:val="00C02D20"/>
    <w:pPr>
      <w:ind w:firstLineChars="200" w:firstLine="420"/>
    </w:pPr>
    <w:rPr>
      <w:rFonts w:ascii="Calibri" w:hAnsi="Calibri"/>
      <w:szCs w:val="22"/>
    </w:rPr>
  </w:style>
  <w:style w:type="paragraph" w:customStyle="1" w:styleId="ParaCharCharCharChar">
    <w:name w:val="默认段落字体 Para Char Char Char Char"/>
    <w:basedOn w:val="a"/>
    <w:qFormat/>
    <w:rsid w:val="00C02D20"/>
  </w:style>
  <w:style w:type="paragraph" w:customStyle="1" w:styleId="CharCharChar1CharCharChar1CharCharCharChar">
    <w:name w:val="Char Char Char1 Char Char Char1 Char Char Char Char"/>
    <w:basedOn w:val="a"/>
    <w:qFormat/>
    <w:rsid w:val="00C02D20"/>
  </w:style>
  <w:style w:type="character" w:customStyle="1" w:styleId="font1">
    <w:name w:val="font1"/>
    <w:qFormat/>
    <w:rsid w:val="00C02D20"/>
    <w:rPr>
      <w:color w:val="999999"/>
      <w:sz w:val="18"/>
      <w:szCs w:val="18"/>
      <w:u w:val="none"/>
    </w:rPr>
  </w:style>
  <w:style w:type="paragraph" w:customStyle="1" w:styleId="tabletext0">
    <w:name w:val="tabletext"/>
    <w:basedOn w:val="a"/>
    <w:qFormat/>
    <w:rsid w:val="00C02D20"/>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C02D20"/>
    <w:rPr>
      <w:rFonts w:ascii="Tahoma" w:hAnsi="Tahoma"/>
      <w:sz w:val="24"/>
      <w:szCs w:val="20"/>
    </w:rPr>
  </w:style>
  <w:style w:type="character" w:customStyle="1" w:styleId="apple-style-span">
    <w:name w:val="apple-style-span"/>
    <w:basedOn w:val="a1"/>
    <w:qFormat/>
    <w:rsid w:val="00C02D20"/>
  </w:style>
  <w:style w:type="paragraph" w:customStyle="1" w:styleId="aff1">
    <w:name w:val="正文无缩进"/>
    <w:basedOn w:val="a"/>
    <w:link w:val="Charc"/>
    <w:qFormat/>
    <w:rsid w:val="00C02D20"/>
    <w:pPr>
      <w:spacing w:line="360" w:lineRule="auto"/>
    </w:pPr>
    <w:rPr>
      <w:rFonts w:ascii="宋体"/>
      <w:color w:val="000000"/>
      <w:sz w:val="24"/>
    </w:rPr>
  </w:style>
  <w:style w:type="character" w:customStyle="1" w:styleId="Charc">
    <w:name w:val="正文无缩进 Char"/>
    <w:link w:val="aff1"/>
    <w:qFormat/>
    <w:rsid w:val="00C02D20"/>
    <w:rPr>
      <w:rFonts w:ascii="宋体" w:eastAsia="宋体"/>
      <w:color w:val="000000"/>
      <w:kern w:val="2"/>
      <w:sz w:val="24"/>
      <w:szCs w:val="24"/>
      <w:lang w:val="en-US" w:eastAsia="zh-CN" w:bidi="ar-SA"/>
    </w:rPr>
  </w:style>
  <w:style w:type="paragraph" w:customStyle="1" w:styleId="13">
    <w:name w:val="正文1"/>
    <w:qFormat/>
    <w:rsid w:val="00C02D20"/>
    <w:pPr>
      <w:widowControl w:val="0"/>
      <w:adjustRightInd w:val="0"/>
      <w:spacing w:line="312" w:lineRule="atLeast"/>
      <w:jc w:val="both"/>
    </w:pPr>
    <w:rPr>
      <w:rFonts w:ascii="宋体" w:hAnsi="Times New Roman"/>
      <w:sz w:val="34"/>
    </w:rPr>
  </w:style>
  <w:style w:type="character" w:customStyle="1" w:styleId="ca-3">
    <w:name w:val="ca-3"/>
    <w:basedOn w:val="a1"/>
    <w:qFormat/>
    <w:rsid w:val="00C02D20"/>
  </w:style>
  <w:style w:type="paragraph" w:customStyle="1" w:styleId="CharChar1CharCharCharChar1CharCharChar">
    <w:name w:val="Char Char1 Char Char Char Char1 Char Char Char"/>
    <w:basedOn w:val="a"/>
    <w:qFormat/>
    <w:rsid w:val="00C02D20"/>
    <w:pPr>
      <w:adjustRightInd w:val="0"/>
      <w:spacing w:line="360" w:lineRule="atLeast"/>
    </w:pPr>
    <w:rPr>
      <w:rFonts w:ascii="Tahoma" w:hAnsi="Tahoma"/>
      <w:sz w:val="24"/>
      <w:szCs w:val="20"/>
    </w:rPr>
  </w:style>
  <w:style w:type="character" w:customStyle="1" w:styleId="CharChar">
    <w:name w:val="表格 Char Char"/>
    <w:link w:val="aff2"/>
    <w:qFormat/>
    <w:locked/>
    <w:rsid w:val="00C02D20"/>
    <w:rPr>
      <w:rFonts w:ascii="宋体" w:eastAsia="宋体" w:hAnsi="宋体"/>
      <w:lang w:val="en-US" w:eastAsia="zh-CN" w:bidi="ar-SA"/>
    </w:rPr>
  </w:style>
  <w:style w:type="paragraph" w:customStyle="1" w:styleId="aff2">
    <w:name w:val="表格"/>
    <w:basedOn w:val="a"/>
    <w:link w:val="CharChar"/>
    <w:qFormat/>
    <w:rsid w:val="00C02D20"/>
    <w:pPr>
      <w:snapToGrid w:val="0"/>
      <w:ind w:firstLineChars="21" w:firstLine="42"/>
    </w:pPr>
    <w:rPr>
      <w:rFonts w:ascii="宋体" w:hAnsi="宋体"/>
      <w:kern w:val="0"/>
      <w:sz w:val="20"/>
      <w:szCs w:val="20"/>
    </w:rPr>
  </w:style>
  <w:style w:type="paragraph" w:customStyle="1" w:styleId="xl32">
    <w:name w:val="xl32"/>
    <w:basedOn w:val="a"/>
    <w:qFormat/>
    <w:rsid w:val="00C02D20"/>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C02D20"/>
    <w:pPr>
      <w:widowControl/>
      <w:spacing w:after="160" w:line="240" w:lineRule="exact"/>
      <w:jc w:val="left"/>
    </w:pPr>
  </w:style>
  <w:style w:type="character" w:customStyle="1" w:styleId="CharChar0">
    <w:name w:val="Char Char"/>
    <w:qFormat/>
    <w:rsid w:val="00C02D20"/>
    <w:rPr>
      <w:rFonts w:ascii="宋体" w:eastAsia="宋体" w:hAnsi="Courier New" w:hint="eastAsia"/>
      <w:kern w:val="2"/>
      <w:sz w:val="21"/>
      <w:lang w:val="en-US" w:eastAsia="zh-CN" w:bidi="ar-SA"/>
    </w:rPr>
  </w:style>
  <w:style w:type="character" w:customStyle="1" w:styleId="style51">
    <w:name w:val="style51"/>
    <w:qFormat/>
    <w:rsid w:val="00C02D20"/>
    <w:rPr>
      <w:sz w:val="21"/>
      <w:szCs w:val="21"/>
    </w:rPr>
  </w:style>
  <w:style w:type="paragraph" w:customStyle="1" w:styleId="aff3">
    <w:name w:val="标书_正文"/>
    <w:basedOn w:val="a"/>
    <w:qFormat/>
    <w:rsid w:val="00C02D20"/>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C02D20"/>
    <w:pPr>
      <w:spacing w:line="360" w:lineRule="auto"/>
      <w:ind w:firstLineChars="200" w:firstLine="480"/>
    </w:pPr>
    <w:rPr>
      <w:rFonts w:cs="宋体"/>
      <w:sz w:val="24"/>
      <w:szCs w:val="20"/>
    </w:rPr>
  </w:style>
  <w:style w:type="character" w:customStyle="1" w:styleId="Chard">
    <w:name w:val="标准文本 Char"/>
    <w:link w:val="aff4"/>
    <w:qFormat/>
    <w:rsid w:val="00C02D20"/>
    <w:rPr>
      <w:rFonts w:eastAsia="宋体" w:cs="宋体"/>
      <w:kern w:val="2"/>
      <w:sz w:val="24"/>
      <w:lang w:val="en-US" w:eastAsia="zh-CN" w:bidi="ar-SA"/>
    </w:rPr>
  </w:style>
  <w:style w:type="paragraph" w:customStyle="1" w:styleId="Default">
    <w:name w:val="Default"/>
    <w:qFormat/>
    <w:rsid w:val="00C02D20"/>
    <w:pPr>
      <w:widowControl w:val="0"/>
      <w:autoSpaceDE w:val="0"/>
      <w:autoSpaceDN w:val="0"/>
      <w:adjustRightInd w:val="0"/>
    </w:pPr>
    <w:rPr>
      <w:rFonts w:ascii="Times New Roman" w:hAnsi="Times New Roman"/>
      <w:color w:val="000000"/>
      <w:sz w:val="24"/>
      <w:szCs w:val="24"/>
    </w:rPr>
  </w:style>
  <w:style w:type="paragraph" w:customStyle="1" w:styleId="aff5">
    <w:name w:val="自定义正文"/>
    <w:basedOn w:val="a"/>
    <w:link w:val="Chare"/>
    <w:qFormat/>
    <w:rsid w:val="00C02D20"/>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C02D20"/>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C02D20"/>
    <w:pPr>
      <w:spacing w:line="360" w:lineRule="auto"/>
      <w:ind w:firstLineChars="200" w:firstLine="480"/>
    </w:pPr>
    <w:rPr>
      <w:rFonts w:cs="宋体"/>
      <w:sz w:val="24"/>
      <w:szCs w:val="20"/>
    </w:rPr>
  </w:style>
  <w:style w:type="paragraph" w:customStyle="1" w:styleId="aff6">
    <w:name w:val="自定义表格文字"/>
    <w:basedOn w:val="a"/>
    <w:qFormat/>
    <w:rsid w:val="00C02D20"/>
    <w:pPr>
      <w:spacing w:before="60" w:after="60" w:line="320" w:lineRule="exact"/>
      <w:jc w:val="left"/>
    </w:pPr>
    <w:rPr>
      <w:rFonts w:ascii="宋体" w:eastAsia="楷体_GB2312"/>
    </w:rPr>
  </w:style>
  <w:style w:type="paragraph" w:customStyle="1" w:styleId="CharCharChar1Char">
    <w:name w:val="Char Char Char1 Char"/>
    <w:basedOn w:val="a"/>
    <w:qFormat/>
    <w:rsid w:val="00C02D20"/>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C02D20"/>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C02D20"/>
    <w:rPr>
      <w:rFonts w:eastAsia="宋体"/>
      <w:kern w:val="2"/>
      <w:sz w:val="21"/>
      <w:szCs w:val="24"/>
      <w:lang w:val="en-US" w:eastAsia="zh-CN" w:bidi="ar-SA"/>
    </w:rPr>
  </w:style>
  <w:style w:type="character" w:customStyle="1" w:styleId="CharChar12">
    <w:name w:val="Char Char12"/>
    <w:qFormat/>
    <w:rsid w:val="00C02D20"/>
    <w:rPr>
      <w:rFonts w:ascii="宋体" w:eastAsia="宋体" w:hAnsi="Courier New"/>
      <w:kern w:val="2"/>
      <w:sz w:val="21"/>
      <w:lang w:val="en-US" w:eastAsia="zh-CN" w:bidi="ar-SA"/>
    </w:rPr>
  </w:style>
  <w:style w:type="character" w:customStyle="1" w:styleId="H4Char">
    <w:name w:val="H4 Char"/>
    <w:qFormat/>
    <w:rsid w:val="00C02D20"/>
    <w:rPr>
      <w:rFonts w:ascii="宋体" w:eastAsia="黑体" w:hAnsi="宋体"/>
      <w:b/>
      <w:bCs/>
      <w:color w:val="000000"/>
      <w:spacing w:val="-4"/>
      <w:kern w:val="2"/>
      <w:sz w:val="24"/>
      <w:szCs w:val="30"/>
      <w:lang w:val="en-US" w:eastAsia="zh-CN" w:bidi="ar-SA"/>
    </w:rPr>
  </w:style>
  <w:style w:type="character" w:customStyle="1" w:styleId="H5Char">
    <w:name w:val="H5 Char"/>
    <w:qFormat/>
    <w:rsid w:val="00C02D20"/>
    <w:rPr>
      <w:rFonts w:ascii="Arial" w:eastAsia="宋体" w:hAnsi="Arial"/>
      <w:sz w:val="24"/>
      <w:lang w:val="en-US" w:eastAsia="zh-CN" w:bidi="ar-SA"/>
    </w:rPr>
  </w:style>
  <w:style w:type="character" w:customStyle="1" w:styleId="CharChar8">
    <w:name w:val="Char Char8"/>
    <w:qFormat/>
    <w:rsid w:val="00C02D20"/>
    <w:rPr>
      <w:rFonts w:ascii="宋体" w:eastAsia="宋体"/>
      <w:kern w:val="2"/>
      <w:sz w:val="28"/>
      <w:lang w:val="en-US" w:eastAsia="zh-CN" w:bidi="ar-SA"/>
    </w:rPr>
  </w:style>
  <w:style w:type="character" w:customStyle="1" w:styleId="CharChar7">
    <w:name w:val="Char Char7"/>
    <w:qFormat/>
    <w:rsid w:val="00C02D20"/>
    <w:rPr>
      <w:rFonts w:eastAsia="仿宋_GB2312"/>
      <w:kern w:val="2"/>
      <w:sz w:val="24"/>
      <w:szCs w:val="24"/>
      <w:lang w:val="en-US" w:eastAsia="zh-CN" w:bidi="ar-SA"/>
    </w:rPr>
  </w:style>
  <w:style w:type="paragraph" w:customStyle="1" w:styleId="aff7">
    <w:name w:val="表内文字"/>
    <w:basedOn w:val="a"/>
    <w:qFormat/>
    <w:rsid w:val="00C02D20"/>
    <w:pPr>
      <w:jc w:val="center"/>
    </w:pPr>
    <w:rPr>
      <w:color w:val="FF0000"/>
      <w:kern w:val="0"/>
      <w:sz w:val="24"/>
    </w:rPr>
  </w:style>
  <w:style w:type="character" w:customStyle="1" w:styleId="CharChar3">
    <w:name w:val="Char Char3"/>
    <w:qFormat/>
    <w:rsid w:val="00C02D20"/>
    <w:rPr>
      <w:rFonts w:eastAsia="仿宋_GB2312"/>
      <w:kern w:val="2"/>
      <w:sz w:val="28"/>
      <w:szCs w:val="24"/>
      <w:lang w:val="en-US" w:eastAsia="zh-CN" w:bidi="ar-SA"/>
    </w:rPr>
  </w:style>
  <w:style w:type="paragraph" w:customStyle="1" w:styleId="xl25">
    <w:name w:val="xl25"/>
    <w:basedOn w:val="a"/>
    <w:qFormat/>
    <w:rsid w:val="00C02D20"/>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C02D20"/>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C02D20"/>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C02D20"/>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C02D20"/>
    <w:pPr>
      <w:tabs>
        <w:tab w:val="left" w:pos="840"/>
      </w:tabs>
      <w:spacing w:after="60"/>
      <w:ind w:left="840" w:hanging="420"/>
    </w:pPr>
    <w:rPr>
      <w:rFonts w:ascii="宋体"/>
      <w:spacing w:val="4"/>
      <w:szCs w:val="20"/>
    </w:rPr>
  </w:style>
  <w:style w:type="paragraph" w:customStyle="1" w:styleId="100">
    <w:name w:val="编10号"/>
    <w:basedOn w:val="a"/>
    <w:qFormat/>
    <w:rsid w:val="00C02D20"/>
    <w:pPr>
      <w:tabs>
        <w:tab w:val="left" w:pos="1620"/>
      </w:tabs>
      <w:ind w:left="1620" w:hanging="360"/>
    </w:pPr>
  </w:style>
  <w:style w:type="paragraph" w:customStyle="1" w:styleId="aff8">
    <w:name w:val="段"/>
    <w:basedOn w:val="a"/>
    <w:qFormat/>
    <w:rsid w:val="00C02D20"/>
    <w:pPr>
      <w:ind w:firstLine="425"/>
    </w:pPr>
    <w:rPr>
      <w:rFonts w:ascii="宋体"/>
      <w:szCs w:val="20"/>
    </w:rPr>
  </w:style>
  <w:style w:type="paragraph" w:customStyle="1" w:styleId="CharCharCharChar">
    <w:name w:val="Char Char Char Char"/>
    <w:basedOn w:val="a"/>
    <w:qFormat/>
    <w:rsid w:val="00C02D20"/>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C02D20"/>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C02D20"/>
    <w:rPr>
      <w:rFonts w:ascii="宋体" w:eastAsia="宋体" w:hAnsi="宋体" w:hint="eastAsia"/>
      <w:sz w:val="18"/>
      <w:szCs w:val="18"/>
    </w:rPr>
  </w:style>
  <w:style w:type="paragraph" w:customStyle="1" w:styleId="Char1CharCharCharCharCharChar">
    <w:name w:val="Char1 Char Char Char Char Char Char"/>
    <w:basedOn w:val="a"/>
    <w:qFormat/>
    <w:rsid w:val="00C02D20"/>
    <w:rPr>
      <w:rFonts w:ascii="Tahoma" w:hAnsi="Tahoma"/>
      <w:sz w:val="24"/>
      <w:szCs w:val="20"/>
    </w:rPr>
  </w:style>
  <w:style w:type="paragraph" w:customStyle="1" w:styleId="CharChar2CharCharCharChar">
    <w:name w:val="Char Char2 Char Char Char Char"/>
    <w:basedOn w:val="a6"/>
    <w:qFormat/>
    <w:rsid w:val="00C02D20"/>
    <w:rPr>
      <w:rFonts w:ascii="Tahoma" w:hAnsi="Tahoma"/>
      <w:sz w:val="24"/>
    </w:rPr>
  </w:style>
  <w:style w:type="paragraph" w:customStyle="1" w:styleId="CharCharChar">
    <w:name w:val="Char Char Char"/>
    <w:basedOn w:val="a6"/>
    <w:qFormat/>
    <w:rsid w:val="00C02D20"/>
    <w:rPr>
      <w:rFonts w:ascii="Tahoma" w:hAnsi="Tahoma"/>
      <w:sz w:val="24"/>
    </w:rPr>
  </w:style>
  <w:style w:type="paragraph" w:customStyle="1" w:styleId="New">
    <w:name w:val="正文缩进 New"/>
    <w:basedOn w:val="a"/>
    <w:qFormat/>
    <w:rsid w:val="00C02D20"/>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C02D20"/>
    <w:pPr>
      <w:widowControl w:val="0"/>
      <w:spacing w:line="440" w:lineRule="exact"/>
      <w:jc w:val="both"/>
    </w:pPr>
    <w:rPr>
      <w:rFonts w:ascii="Times New Roman" w:hAnsi="Times New Roman"/>
      <w:kern w:val="2"/>
      <w:sz w:val="28"/>
      <w:szCs w:val="24"/>
    </w:rPr>
  </w:style>
  <w:style w:type="character" w:customStyle="1" w:styleId="tpccontent1">
    <w:name w:val="tpc_content1"/>
    <w:qFormat/>
    <w:rsid w:val="00C02D20"/>
    <w:rPr>
      <w:sz w:val="20"/>
      <w:szCs w:val="20"/>
    </w:rPr>
  </w:style>
  <w:style w:type="character" w:customStyle="1" w:styleId="CharChar11">
    <w:name w:val="Char Char11"/>
    <w:qFormat/>
    <w:rsid w:val="00C02D20"/>
    <w:rPr>
      <w:b/>
      <w:kern w:val="44"/>
      <w:sz w:val="44"/>
    </w:rPr>
  </w:style>
  <w:style w:type="character" w:customStyle="1" w:styleId="CharChar10">
    <w:name w:val="Char Char10"/>
    <w:qFormat/>
    <w:rsid w:val="00C02D20"/>
    <w:rPr>
      <w:b/>
      <w:kern w:val="2"/>
      <w:sz w:val="28"/>
      <w:szCs w:val="28"/>
    </w:rPr>
  </w:style>
  <w:style w:type="character" w:customStyle="1" w:styleId="CharChar9">
    <w:name w:val="Char Char9"/>
    <w:qFormat/>
    <w:rsid w:val="00C02D20"/>
    <w:rPr>
      <w:b/>
      <w:kern w:val="2"/>
      <w:sz w:val="24"/>
      <w:szCs w:val="24"/>
    </w:rPr>
  </w:style>
  <w:style w:type="paragraph" w:customStyle="1" w:styleId="CharCharChar0">
    <w:name w:val="Char Char Char 字元 字元"/>
    <w:basedOn w:val="a"/>
    <w:qFormat/>
    <w:rsid w:val="00C02D20"/>
    <w:pPr>
      <w:spacing w:line="360" w:lineRule="auto"/>
      <w:ind w:firstLineChars="200" w:firstLine="200"/>
    </w:pPr>
    <w:rPr>
      <w:szCs w:val="20"/>
    </w:rPr>
  </w:style>
  <w:style w:type="paragraph" w:customStyle="1" w:styleId="New0">
    <w:name w:val="正文 New"/>
    <w:qFormat/>
    <w:rsid w:val="00C02D20"/>
    <w:pPr>
      <w:widowControl w:val="0"/>
      <w:jc w:val="both"/>
    </w:pPr>
    <w:rPr>
      <w:rFonts w:ascii="Times New Roman" w:hAnsi="Times New Roman"/>
      <w:kern w:val="2"/>
      <w:sz w:val="21"/>
    </w:rPr>
  </w:style>
  <w:style w:type="paragraph" w:customStyle="1" w:styleId="NewNew">
    <w:name w:val="正文 New New"/>
    <w:qFormat/>
    <w:rsid w:val="00C02D20"/>
    <w:pPr>
      <w:widowControl w:val="0"/>
      <w:jc w:val="both"/>
    </w:pPr>
    <w:rPr>
      <w:rFonts w:ascii="Times New Roman" w:hAnsi="Times New Roman"/>
      <w:kern w:val="2"/>
      <w:sz w:val="21"/>
    </w:rPr>
  </w:style>
  <w:style w:type="character" w:customStyle="1" w:styleId="style11">
    <w:name w:val="style11"/>
    <w:qFormat/>
    <w:rsid w:val="00C02D20"/>
    <w:rPr>
      <w:b/>
      <w:bCs/>
      <w:color w:val="FF0000"/>
    </w:rPr>
  </w:style>
  <w:style w:type="character" w:customStyle="1" w:styleId="info">
    <w:name w:val="info"/>
    <w:basedOn w:val="a1"/>
    <w:qFormat/>
    <w:rsid w:val="00C02D20"/>
  </w:style>
  <w:style w:type="paragraph" w:customStyle="1" w:styleId="28">
    <w:name w:val="样式 正文缩进 + 首行缩进:  2 字符"/>
    <w:basedOn w:val="a0"/>
    <w:link w:val="2Char3"/>
    <w:qFormat/>
    <w:rsid w:val="00C02D20"/>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8"/>
    <w:qFormat/>
    <w:locked/>
    <w:rsid w:val="00C02D20"/>
    <w:rPr>
      <w:rFonts w:ascii="宋体" w:eastAsia="宋体" w:hAnsi="宋体"/>
      <w:color w:val="000000"/>
      <w:sz w:val="24"/>
      <w:lang w:bidi="ar-SA"/>
    </w:rPr>
  </w:style>
  <w:style w:type="paragraph" w:customStyle="1" w:styleId="29">
    <w:name w:val="正文2"/>
    <w:basedOn w:val="a"/>
    <w:link w:val="2Char4"/>
    <w:qFormat/>
    <w:rsid w:val="00C02D20"/>
    <w:pPr>
      <w:spacing w:before="156" w:line="360" w:lineRule="auto"/>
      <w:ind w:firstLineChars="200" w:firstLine="510"/>
    </w:pPr>
    <w:rPr>
      <w:sz w:val="24"/>
      <w:szCs w:val="20"/>
    </w:rPr>
  </w:style>
  <w:style w:type="character" w:customStyle="1" w:styleId="2Char4">
    <w:name w:val="正文2 Char"/>
    <w:link w:val="29"/>
    <w:qFormat/>
    <w:rsid w:val="00C02D20"/>
    <w:rPr>
      <w:rFonts w:eastAsia="宋体"/>
      <w:kern w:val="2"/>
      <w:sz w:val="24"/>
      <w:lang w:val="en-US" w:eastAsia="zh-CN" w:bidi="ar-SA"/>
    </w:rPr>
  </w:style>
  <w:style w:type="paragraph" w:customStyle="1" w:styleId="p0">
    <w:name w:val="p0"/>
    <w:basedOn w:val="a"/>
    <w:qFormat/>
    <w:rsid w:val="00C02D20"/>
    <w:pPr>
      <w:widowControl/>
    </w:pPr>
    <w:rPr>
      <w:kern w:val="0"/>
      <w:szCs w:val="21"/>
    </w:rPr>
  </w:style>
  <w:style w:type="character" w:customStyle="1" w:styleId="param-name">
    <w:name w:val="param-name"/>
    <w:basedOn w:val="a1"/>
    <w:qFormat/>
    <w:rsid w:val="00C02D20"/>
  </w:style>
  <w:style w:type="character" w:customStyle="1" w:styleId="Charf">
    <w:name w:val="日期 Char"/>
    <w:qFormat/>
    <w:rsid w:val="00C02D20"/>
    <w:rPr>
      <w:rFonts w:ascii="楷体_GB2312" w:eastAsia="楷体_GB2312"/>
      <w:b/>
      <w:kern w:val="2"/>
      <w:sz w:val="28"/>
      <w:lang w:val="en-US" w:eastAsia="zh-CN" w:bidi="ar-SA"/>
    </w:rPr>
  </w:style>
  <w:style w:type="character" w:customStyle="1" w:styleId="4Char">
    <w:name w:val="标题 4 Char"/>
    <w:qFormat/>
    <w:rsid w:val="00C02D20"/>
    <w:rPr>
      <w:rFonts w:ascii="Arial" w:eastAsia="黑体" w:hAnsi="Arial"/>
      <w:b/>
      <w:kern w:val="2"/>
      <w:sz w:val="28"/>
      <w:lang w:val="en-US" w:eastAsia="zh-CN" w:bidi="ar-SA"/>
    </w:rPr>
  </w:style>
  <w:style w:type="character" w:customStyle="1" w:styleId="6Char">
    <w:name w:val="标题 6 Char"/>
    <w:qFormat/>
    <w:rsid w:val="00C02D20"/>
    <w:rPr>
      <w:rFonts w:ascii="宋体" w:eastAsia="宋体" w:hAnsi="Arial"/>
      <w:sz w:val="24"/>
      <w:lang w:val="en-US" w:eastAsia="zh-CN" w:bidi="ar-SA"/>
    </w:rPr>
  </w:style>
  <w:style w:type="character" w:customStyle="1" w:styleId="8Char">
    <w:name w:val="标题 8 Char"/>
    <w:qFormat/>
    <w:rsid w:val="00C02D20"/>
    <w:rPr>
      <w:rFonts w:ascii="Arial" w:eastAsia="黑体" w:hAnsi="Arial"/>
      <w:sz w:val="24"/>
      <w:lang w:val="en-US" w:eastAsia="zh-CN" w:bidi="ar-SA"/>
    </w:rPr>
  </w:style>
  <w:style w:type="character" w:customStyle="1" w:styleId="9Char">
    <w:name w:val="标题 9 Char"/>
    <w:qFormat/>
    <w:rsid w:val="00C02D20"/>
    <w:rPr>
      <w:rFonts w:ascii="Arial" w:eastAsia="黑体" w:hAnsi="Arial"/>
      <w:sz w:val="24"/>
      <w:lang w:val="en-US" w:eastAsia="zh-CN" w:bidi="ar-SA"/>
    </w:rPr>
  </w:style>
  <w:style w:type="character" w:customStyle="1" w:styleId="5Char">
    <w:name w:val="标题 5 Char"/>
    <w:qFormat/>
    <w:rsid w:val="00C02D20"/>
    <w:rPr>
      <w:rFonts w:eastAsia="宋体"/>
      <w:sz w:val="24"/>
      <w:lang w:val="en-US" w:eastAsia="zh-CN" w:bidi="ar-SA"/>
    </w:rPr>
  </w:style>
  <w:style w:type="character" w:customStyle="1" w:styleId="Charf0">
    <w:name w:val="正文文本 Char"/>
    <w:qFormat/>
    <w:locked/>
    <w:rsid w:val="00C02D20"/>
    <w:rPr>
      <w:rFonts w:eastAsia="仿宋_GB2312"/>
      <w:kern w:val="2"/>
      <w:sz w:val="28"/>
      <w:szCs w:val="24"/>
      <w:lang w:val="en-US" w:eastAsia="zh-CN" w:bidi="ar-SA"/>
    </w:rPr>
  </w:style>
  <w:style w:type="character" w:customStyle="1" w:styleId="2Char5">
    <w:name w:val="正文文本缩进 2 Char"/>
    <w:qFormat/>
    <w:locked/>
    <w:rsid w:val="00C02D20"/>
    <w:rPr>
      <w:rFonts w:eastAsia="宋体"/>
      <w:kern w:val="2"/>
      <w:sz w:val="21"/>
      <w:szCs w:val="24"/>
      <w:lang w:val="en-US" w:eastAsia="zh-CN" w:bidi="ar-SA"/>
    </w:rPr>
  </w:style>
  <w:style w:type="character" w:customStyle="1" w:styleId="2Char6">
    <w:name w:val="正文文本 2 Char"/>
    <w:qFormat/>
    <w:rsid w:val="00C02D20"/>
    <w:rPr>
      <w:rFonts w:ascii="隶书" w:eastAsia="隶书"/>
      <w:bCs/>
      <w:sz w:val="72"/>
      <w:szCs w:val="84"/>
      <w:lang w:val="en-US" w:eastAsia="zh-CN" w:bidi="ar-SA"/>
    </w:rPr>
  </w:style>
  <w:style w:type="character" w:customStyle="1" w:styleId="7Char">
    <w:name w:val="标题 7 Char"/>
    <w:qFormat/>
    <w:rsid w:val="00C02D20"/>
    <w:rPr>
      <w:rFonts w:ascii="宋体" w:eastAsia="宋体" w:hAnsi="Arial"/>
      <w:b/>
      <w:sz w:val="24"/>
      <w:lang w:val="en-US" w:eastAsia="zh-CN" w:bidi="ar-SA"/>
    </w:rPr>
  </w:style>
  <w:style w:type="character" w:customStyle="1" w:styleId="Charf1">
    <w:name w:val="页眉 Char"/>
    <w:uiPriority w:val="99"/>
    <w:qFormat/>
    <w:rsid w:val="00C02D20"/>
    <w:rPr>
      <w:rFonts w:eastAsia="宋体"/>
      <w:kern w:val="2"/>
      <w:sz w:val="18"/>
      <w:szCs w:val="18"/>
      <w:lang w:val="en-US" w:eastAsia="zh-CN" w:bidi="ar-SA"/>
    </w:rPr>
  </w:style>
  <w:style w:type="character" w:customStyle="1" w:styleId="Charf2">
    <w:name w:val="批注文字 Char"/>
    <w:uiPriority w:val="99"/>
    <w:semiHidden/>
    <w:qFormat/>
    <w:rsid w:val="00C02D20"/>
    <w:rPr>
      <w:rFonts w:eastAsia="宋体"/>
      <w:kern w:val="2"/>
      <w:sz w:val="21"/>
      <w:szCs w:val="24"/>
      <w:lang w:val="en-US" w:eastAsia="zh-CN" w:bidi="ar-SA"/>
    </w:rPr>
  </w:style>
  <w:style w:type="character" w:customStyle="1" w:styleId="Charf3">
    <w:name w:val="汇视源正文 Char"/>
    <w:link w:val="aff9"/>
    <w:qFormat/>
    <w:rsid w:val="00C02D20"/>
    <w:rPr>
      <w:rFonts w:cs="宋体"/>
      <w:kern w:val="2"/>
      <w:sz w:val="24"/>
      <w:lang w:val="en-US" w:eastAsia="zh-CN" w:bidi="ar-SA"/>
    </w:rPr>
  </w:style>
  <w:style w:type="paragraph" w:customStyle="1" w:styleId="aff9">
    <w:name w:val="汇视源正文"/>
    <w:link w:val="Charf3"/>
    <w:qFormat/>
    <w:rsid w:val="00C02D20"/>
    <w:pPr>
      <w:widowControl w:val="0"/>
      <w:spacing w:beforeLines="50" w:line="360" w:lineRule="auto"/>
      <w:ind w:firstLineChars="200" w:firstLine="480"/>
      <w:jc w:val="both"/>
    </w:pPr>
    <w:rPr>
      <w:rFonts w:ascii="Times New Roman" w:hAnsi="Times New Roman" w:cs="宋体"/>
      <w:kern w:val="2"/>
      <w:sz w:val="24"/>
    </w:rPr>
  </w:style>
  <w:style w:type="paragraph" w:customStyle="1" w:styleId="05">
    <w:name w:val="样式 列表编号 + 段后: 0.5 行"/>
    <w:basedOn w:val="a4"/>
    <w:qFormat/>
    <w:rsid w:val="00C02D20"/>
    <w:pPr>
      <w:tabs>
        <w:tab w:val="left" w:pos="840"/>
      </w:tabs>
      <w:spacing w:afterLines="0"/>
      <w:ind w:left="425" w:hanging="425"/>
    </w:pPr>
    <w:rPr>
      <w:rFonts w:cs="宋体"/>
    </w:rPr>
  </w:style>
  <w:style w:type="paragraph" w:customStyle="1" w:styleId="affa">
    <w:name w:val="正文缩近"/>
    <w:basedOn w:val="a"/>
    <w:qFormat/>
    <w:rsid w:val="00C02D2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C02D2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C02D20"/>
    <w:rPr>
      <w:rFonts w:ascii="Calibri Light" w:eastAsia="宋体" w:hAnsi="Calibri Light"/>
      <w:b/>
      <w:bCs/>
      <w:kern w:val="2"/>
      <w:sz w:val="32"/>
      <w:szCs w:val="32"/>
      <w:lang w:val="en-US" w:eastAsia="zh-CN" w:bidi="ar-SA"/>
    </w:rPr>
  </w:style>
  <w:style w:type="character" w:customStyle="1" w:styleId="DateChar">
    <w:name w:val="Date Char"/>
    <w:qFormat/>
    <w:locked/>
    <w:rsid w:val="00C02D20"/>
    <w:rPr>
      <w:rFonts w:ascii="宋体"/>
      <w:sz w:val="21"/>
      <w:lang w:val="zh-CN"/>
    </w:rPr>
  </w:style>
  <w:style w:type="character" w:customStyle="1" w:styleId="NormalIndentChar">
    <w:name w:val="Normal Indent Char"/>
    <w:qFormat/>
    <w:locked/>
    <w:rsid w:val="00C02D20"/>
    <w:rPr>
      <w:rFonts w:ascii="宋体" w:eastAsia="宋体"/>
      <w:snapToGrid w:val="0"/>
      <w:color w:val="000000"/>
      <w:kern w:val="28"/>
      <w:sz w:val="28"/>
    </w:rPr>
  </w:style>
  <w:style w:type="character" w:customStyle="1" w:styleId="PlainTextChar">
    <w:name w:val="Plain Text Char"/>
    <w:qFormat/>
    <w:locked/>
    <w:rsid w:val="00C02D20"/>
    <w:rPr>
      <w:rFonts w:ascii="宋体" w:eastAsia="宋体" w:hAnsi="Courier New"/>
      <w:snapToGrid w:val="0"/>
      <w:sz w:val="21"/>
    </w:rPr>
  </w:style>
  <w:style w:type="character" w:customStyle="1" w:styleId="Char13">
    <w:name w:val="日期 Char1"/>
    <w:qFormat/>
    <w:rsid w:val="00C02D20"/>
    <w:rPr>
      <w:rFonts w:ascii="Times New Roman" w:eastAsia="宋体" w:hAnsi="Times New Roman" w:cs="Times New Roman"/>
      <w:sz w:val="24"/>
      <w:szCs w:val="24"/>
    </w:rPr>
  </w:style>
  <w:style w:type="character" w:customStyle="1" w:styleId="Char14">
    <w:name w:val="纯文本 Char1"/>
    <w:qFormat/>
    <w:rsid w:val="00C02D20"/>
    <w:rPr>
      <w:rFonts w:ascii="宋体" w:eastAsia="宋体" w:hAnsi="Courier New" w:cs="Courier New"/>
      <w:sz w:val="21"/>
      <w:szCs w:val="21"/>
    </w:rPr>
  </w:style>
  <w:style w:type="paragraph" w:customStyle="1" w:styleId="aspnumfaautoadjustrightr">
    <w:name w:val="aspnumfaautoadjustrightr"/>
    <w:qFormat/>
    <w:rsid w:val="00C02D20"/>
    <w:pPr>
      <w:widowControl w:val="0"/>
      <w:autoSpaceDE w:val="0"/>
      <w:autoSpaceDN w:val="0"/>
      <w:adjustRightInd w:val="0"/>
      <w:ind w:firstLine="720"/>
      <w:jc w:val="both"/>
    </w:pPr>
    <w:rPr>
      <w:rFonts w:ascii="Times New Roman" w:hAnsi="Times New Roman"/>
    </w:rPr>
  </w:style>
  <w:style w:type="paragraph" w:customStyle="1" w:styleId="112">
    <w:name w:val="列出段落112"/>
    <w:basedOn w:val="a"/>
    <w:link w:val="Charf4"/>
    <w:qFormat/>
    <w:rsid w:val="00C02D20"/>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C02D20"/>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C02D20"/>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C02D20"/>
    <w:rPr>
      <w:rFonts w:ascii="Times New Roman" w:eastAsia="宋体" w:hAnsi="Times New Roman" w:cs="Times New Roman"/>
      <w:sz w:val="18"/>
      <w:szCs w:val="18"/>
    </w:rPr>
  </w:style>
  <w:style w:type="paragraph" w:customStyle="1" w:styleId="af17cgridlangnp1033langf">
    <w:name w:val="af17cgridlangnp1033langf"/>
    <w:qFormat/>
    <w:rsid w:val="00C02D20"/>
    <w:pPr>
      <w:widowControl w:val="0"/>
      <w:autoSpaceDE w:val="0"/>
      <w:autoSpaceDN w:val="0"/>
      <w:adjustRightInd w:val="0"/>
      <w:spacing w:before="156" w:line="360" w:lineRule="atLeast"/>
      <w:ind w:left="567" w:firstLine="510"/>
      <w:jc w:val="both"/>
    </w:pPr>
    <w:rPr>
      <w:rFonts w:ascii="Times New Roman" w:hAnsi="Times New Roman"/>
    </w:rPr>
  </w:style>
  <w:style w:type="paragraph" w:customStyle="1" w:styleId="CharChar2CharChar">
    <w:name w:val="Char Char2 Char Char"/>
    <w:basedOn w:val="a"/>
    <w:qFormat/>
    <w:rsid w:val="00C02D20"/>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C02D20"/>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C02D20"/>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C02D20"/>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C02D20"/>
    <w:rPr>
      <w:rFonts w:ascii="Tahoma" w:hAnsi="Tahoma"/>
      <w:sz w:val="24"/>
      <w:szCs w:val="20"/>
    </w:rPr>
  </w:style>
  <w:style w:type="paragraph" w:customStyle="1" w:styleId="CharChar27">
    <w:name w:val="Char Char27"/>
    <w:basedOn w:val="a"/>
    <w:qFormat/>
    <w:rsid w:val="00C02D20"/>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C02D20"/>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C02D20"/>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C02D20"/>
    <w:rPr>
      <w:kern w:val="2"/>
      <w:sz w:val="24"/>
    </w:rPr>
  </w:style>
  <w:style w:type="character" w:customStyle="1" w:styleId="CharChar30">
    <w:name w:val="普通文字 Char Char3"/>
    <w:qFormat/>
    <w:rsid w:val="00C02D20"/>
    <w:rPr>
      <w:rFonts w:ascii="宋体" w:hAnsi="Courier New"/>
      <w:kern w:val="2"/>
      <w:sz w:val="24"/>
      <w:szCs w:val="24"/>
    </w:rPr>
  </w:style>
  <w:style w:type="character" w:customStyle="1" w:styleId="Char21">
    <w:name w:val="特点 Char2"/>
    <w:qFormat/>
    <w:rsid w:val="00C02D20"/>
    <w:rPr>
      <w:rFonts w:ascii="Times New Roman" w:eastAsia="宋体" w:hAnsi="Times New Roman" w:cs="Times New Roman"/>
      <w:szCs w:val="24"/>
    </w:rPr>
  </w:style>
  <w:style w:type="character" w:customStyle="1" w:styleId="Char4">
    <w:name w:val="批注框文本 Char"/>
    <w:basedOn w:val="a1"/>
    <w:link w:val="ad"/>
    <w:semiHidden/>
    <w:qFormat/>
    <w:rsid w:val="00C02D20"/>
    <w:rPr>
      <w:kern w:val="2"/>
      <w:sz w:val="18"/>
      <w:szCs w:val="18"/>
    </w:rPr>
  </w:style>
  <w:style w:type="character" w:customStyle="1" w:styleId="3Char0">
    <w:name w:val="正文文本缩进 3 Char"/>
    <w:basedOn w:val="a1"/>
    <w:link w:val="32"/>
    <w:qFormat/>
    <w:rsid w:val="00C02D20"/>
    <w:rPr>
      <w:kern w:val="2"/>
      <w:sz w:val="16"/>
      <w:szCs w:val="16"/>
    </w:rPr>
  </w:style>
  <w:style w:type="character" w:customStyle="1" w:styleId="HTMLChar">
    <w:name w:val="HTML 预设格式 Char"/>
    <w:basedOn w:val="a1"/>
    <w:link w:val="HTML"/>
    <w:qFormat/>
    <w:rsid w:val="00C02D20"/>
    <w:rPr>
      <w:rFonts w:ascii="黑体" w:eastAsia="黑体" w:hAnsi="Courier New" w:cs="Courier New"/>
    </w:rPr>
  </w:style>
  <w:style w:type="character" w:customStyle="1" w:styleId="Char7">
    <w:name w:val="批注主题 Char"/>
    <w:basedOn w:val="Charf2"/>
    <w:link w:val="af2"/>
    <w:semiHidden/>
    <w:qFormat/>
    <w:rsid w:val="00C02D20"/>
    <w:rPr>
      <w:rFonts w:eastAsia="宋体"/>
      <w:b/>
      <w:bCs/>
      <w:kern w:val="2"/>
      <w:sz w:val="24"/>
      <w:szCs w:val="24"/>
      <w:lang w:val="en-US" w:eastAsia="zh-CN" w:bidi="ar-SA"/>
    </w:rPr>
  </w:style>
  <w:style w:type="character" w:customStyle="1" w:styleId="Char8">
    <w:name w:val="正文首行缩进 Char"/>
    <w:basedOn w:val="Charf0"/>
    <w:link w:val="af3"/>
    <w:qFormat/>
    <w:rsid w:val="00C02D20"/>
    <w:rPr>
      <w:rFonts w:eastAsia="仿宋_GB2312"/>
      <w:kern w:val="2"/>
      <w:sz w:val="21"/>
      <w:szCs w:val="24"/>
      <w:lang w:val="en-US" w:eastAsia="zh-CN" w:bidi="ar-SA"/>
    </w:rPr>
  </w:style>
  <w:style w:type="character" w:customStyle="1" w:styleId="2Char0">
    <w:name w:val="正文首行缩进 2 Char"/>
    <w:basedOn w:val="Char2"/>
    <w:link w:val="26"/>
    <w:qFormat/>
    <w:rsid w:val="00C02D20"/>
    <w:rPr>
      <w:rFonts w:eastAsia="宋体"/>
      <w:kern w:val="2"/>
      <w:sz w:val="21"/>
      <w:szCs w:val="24"/>
      <w:lang w:val="en-US" w:eastAsia="zh-CN" w:bidi="ar-SA"/>
    </w:rPr>
  </w:style>
  <w:style w:type="paragraph" w:customStyle="1" w:styleId="Style110">
    <w:name w:val="_Style 11"/>
    <w:basedOn w:val="a"/>
    <w:qFormat/>
    <w:rsid w:val="00C02D20"/>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C02D20"/>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C02D20"/>
    <w:rPr>
      <w:rFonts w:eastAsia="楷体_GB2312" w:cs="Lucida Sans"/>
      <w:kern w:val="2"/>
      <w:sz w:val="24"/>
      <w:szCs w:val="24"/>
    </w:rPr>
  </w:style>
  <w:style w:type="paragraph" w:customStyle="1" w:styleId="120">
    <w:name w:val="列出段落12"/>
    <w:basedOn w:val="a"/>
    <w:uiPriority w:val="1"/>
    <w:qFormat/>
    <w:rsid w:val="00C02D20"/>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C02D20"/>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C02D2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C02D20"/>
    <w:pPr>
      <w:adjustRightInd w:val="0"/>
      <w:spacing w:line="360" w:lineRule="auto"/>
      <w:ind w:firstLineChars="200" w:firstLine="200"/>
    </w:pPr>
    <w:rPr>
      <w:rFonts w:eastAsia="楷体_GB2312" w:cs="Lucida Sans"/>
      <w:sz w:val="24"/>
    </w:rPr>
  </w:style>
  <w:style w:type="paragraph" w:customStyle="1" w:styleId="2a">
    <w:name w:val="正文缩进2格"/>
    <w:basedOn w:val="a"/>
    <w:link w:val="2Char7"/>
    <w:qFormat/>
    <w:rsid w:val="00C02D20"/>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a"/>
    <w:qFormat/>
    <w:rsid w:val="00C02D20"/>
    <w:rPr>
      <w:rFonts w:ascii="仿宋_GB2312" w:eastAsia="仿宋_GB2312" w:hAnsi="宋体"/>
      <w:sz w:val="31"/>
    </w:rPr>
  </w:style>
  <w:style w:type="paragraph" w:customStyle="1" w:styleId="110">
    <w:name w:val="列出段落11"/>
    <w:basedOn w:val="a"/>
    <w:qFormat/>
    <w:rsid w:val="00C02D20"/>
    <w:pPr>
      <w:adjustRightInd w:val="0"/>
      <w:spacing w:line="360" w:lineRule="auto"/>
      <w:ind w:firstLineChars="200" w:firstLine="200"/>
    </w:pPr>
    <w:rPr>
      <w:rFonts w:eastAsia="楷体_GB2312" w:cs="Lucida Sans"/>
      <w:sz w:val="24"/>
    </w:rPr>
  </w:style>
  <w:style w:type="paragraph" w:customStyle="1" w:styleId="font8">
    <w:name w:val="font8"/>
    <w:basedOn w:val="a"/>
    <w:qFormat/>
    <w:rsid w:val="00C02D20"/>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C02D20"/>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C02D20"/>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C02D20"/>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C02D20"/>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C02D2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C02D2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C02D2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C02D2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C02D2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C02D2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C02D2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C02D2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C02D2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C02D2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C02D2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C02D20"/>
    <w:pPr>
      <w:widowControl w:val="0"/>
      <w:tabs>
        <w:tab w:val="left" w:pos="0"/>
        <w:tab w:val="left" w:pos="420"/>
      </w:tabs>
      <w:spacing w:after="60" w:line="400" w:lineRule="exact"/>
      <w:ind w:left="839" w:hanging="419"/>
      <w:jc w:val="both"/>
    </w:pPr>
    <w:rPr>
      <w:rFonts w:ascii="Times New Roman" w:hAnsi="Times New Roman"/>
      <w:bCs/>
      <w:kern w:val="44"/>
      <w:sz w:val="24"/>
      <w:szCs w:val="44"/>
    </w:rPr>
  </w:style>
  <w:style w:type="character" w:customStyle="1" w:styleId="1CharChar">
    <w:name w:val="正文1级 Char Char"/>
    <w:link w:val="16"/>
    <w:qFormat/>
    <w:rsid w:val="00C02D20"/>
    <w:rPr>
      <w:bCs/>
      <w:kern w:val="44"/>
      <w:sz w:val="24"/>
      <w:szCs w:val="44"/>
    </w:rPr>
  </w:style>
  <w:style w:type="character" w:customStyle="1" w:styleId="CharChar1">
    <w:name w:val="Char Char1"/>
    <w:qFormat/>
    <w:rsid w:val="00C02D20"/>
    <w:rPr>
      <w:rFonts w:ascii="宋体" w:eastAsia="宋体" w:hAnsi="Courier New"/>
      <w:kern w:val="2"/>
      <w:sz w:val="21"/>
      <w:lang w:val="en-US" w:eastAsia="zh-CN" w:bidi="ar-SA"/>
    </w:rPr>
  </w:style>
  <w:style w:type="paragraph" w:customStyle="1" w:styleId="2b">
    <w:name w:val="列出段落2"/>
    <w:basedOn w:val="a"/>
    <w:uiPriority w:val="34"/>
    <w:qFormat/>
    <w:rsid w:val="00C02D20"/>
    <w:pPr>
      <w:spacing w:line="440" w:lineRule="exact"/>
      <w:ind w:firstLineChars="200" w:firstLine="420"/>
    </w:pPr>
    <w:rPr>
      <w:rFonts w:eastAsia="仿宋_GB2312"/>
      <w:sz w:val="24"/>
    </w:rPr>
  </w:style>
  <w:style w:type="paragraph" w:customStyle="1" w:styleId="TOC2">
    <w:name w:val="TOC 标题2"/>
    <w:basedOn w:val="1"/>
    <w:next w:val="a"/>
    <w:qFormat/>
    <w:rsid w:val="00C02D2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C02D20"/>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C02D20"/>
    <w:pPr>
      <w:ind w:firstLineChars="200" w:firstLine="420"/>
    </w:pPr>
    <w:rPr>
      <w:rFonts w:ascii="Calibri" w:hAnsi="Calibri"/>
      <w:szCs w:val="22"/>
    </w:rPr>
  </w:style>
  <w:style w:type="paragraph" w:customStyle="1" w:styleId="reader-word-layerreader-word-s2-21">
    <w:name w:val="reader-word-layer reader-word-s2-21"/>
    <w:basedOn w:val="a"/>
    <w:qFormat/>
    <w:rsid w:val="00C02D20"/>
    <w:pPr>
      <w:widowControl/>
      <w:spacing w:before="100" w:beforeAutospacing="1" w:after="100" w:afterAutospacing="1"/>
      <w:jc w:val="left"/>
    </w:pPr>
    <w:rPr>
      <w:rFonts w:ascii="宋体" w:hAnsi="宋体" w:cs="宋体"/>
      <w:kern w:val="0"/>
      <w:sz w:val="24"/>
    </w:rPr>
  </w:style>
  <w:style w:type="paragraph" w:customStyle="1" w:styleId="33">
    <w:name w:val="正文3"/>
    <w:qFormat/>
    <w:rsid w:val="00C02D20"/>
    <w:pPr>
      <w:widowControl w:val="0"/>
      <w:adjustRightInd w:val="0"/>
      <w:spacing w:line="312" w:lineRule="atLeast"/>
      <w:jc w:val="both"/>
    </w:pPr>
    <w:rPr>
      <w:rFonts w:ascii="宋体" w:hAnsi="Times New Roman"/>
      <w:sz w:val="34"/>
    </w:rPr>
  </w:style>
  <w:style w:type="paragraph" w:customStyle="1" w:styleId="reader-word-layerreader-word-s6-19">
    <w:name w:val="reader-word-layer reader-word-s6-19"/>
    <w:basedOn w:val="a"/>
    <w:qFormat/>
    <w:rsid w:val="00C02D20"/>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C02D20"/>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C02D20"/>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C02D20"/>
    <w:rPr>
      <w:rFonts w:ascii="Tahoma" w:hAnsi="Tahoma"/>
      <w:sz w:val="24"/>
      <w:szCs w:val="20"/>
    </w:rPr>
  </w:style>
  <w:style w:type="paragraph" w:customStyle="1" w:styleId="p1">
    <w:name w:val="p1"/>
    <w:basedOn w:val="a"/>
    <w:qFormat/>
    <w:rsid w:val="00C02D20"/>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C02D20"/>
    <w:rPr>
      <w:rFonts w:ascii="宋体" w:eastAsia="宋体" w:hAnsi="宋体" w:cs="宋体" w:hint="eastAsia"/>
      <w:color w:val="000000"/>
      <w:sz w:val="22"/>
      <w:szCs w:val="22"/>
      <w:u w:val="none"/>
    </w:rPr>
  </w:style>
  <w:style w:type="character" w:customStyle="1" w:styleId="font11">
    <w:name w:val="font11"/>
    <w:basedOn w:val="a1"/>
    <w:qFormat/>
    <w:rsid w:val="00C02D20"/>
    <w:rPr>
      <w:rFonts w:ascii="宋体" w:eastAsia="宋体" w:hAnsi="宋体" w:cs="宋体" w:hint="eastAsia"/>
      <w:color w:val="FF0000"/>
      <w:sz w:val="22"/>
      <w:szCs w:val="22"/>
      <w:u w:val="none"/>
    </w:rPr>
  </w:style>
  <w:style w:type="character" w:customStyle="1" w:styleId="font41">
    <w:name w:val="font41"/>
    <w:basedOn w:val="a1"/>
    <w:qFormat/>
    <w:rsid w:val="00C02D20"/>
    <w:rPr>
      <w:rFonts w:ascii="等线" w:eastAsia="等线" w:hAnsi="等线" w:cs="等线" w:hint="default"/>
      <w:color w:val="FF0000"/>
      <w:sz w:val="22"/>
      <w:szCs w:val="22"/>
      <w:u w:val="none"/>
    </w:rPr>
  </w:style>
  <w:style w:type="character" w:customStyle="1" w:styleId="font21">
    <w:name w:val="font21"/>
    <w:basedOn w:val="a1"/>
    <w:qFormat/>
    <w:rsid w:val="00C02D20"/>
    <w:rPr>
      <w:rFonts w:ascii="等线" w:eastAsia="等线" w:hAnsi="等线" w:cs="等线" w:hint="default"/>
      <w:color w:val="000000"/>
      <w:sz w:val="22"/>
      <w:szCs w:val="22"/>
      <w:u w:val="none"/>
    </w:rPr>
  </w:style>
  <w:style w:type="character" w:customStyle="1" w:styleId="font51">
    <w:name w:val="font51"/>
    <w:basedOn w:val="a1"/>
    <w:qFormat/>
    <w:rsid w:val="00C02D20"/>
    <w:rPr>
      <w:rFonts w:ascii="等线" w:eastAsia="等线" w:hAnsi="等线" w:cs="等线" w:hint="default"/>
      <w:color w:val="FF0000"/>
      <w:sz w:val="22"/>
      <w:szCs w:val="22"/>
      <w:u w:val="none"/>
    </w:rPr>
  </w:style>
  <w:style w:type="character" w:customStyle="1" w:styleId="font61">
    <w:name w:val="font61"/>
    <w:basedOn w:val="a1"/>
    <w:qFormat/>
    <w:rsid w:val="00C02D20"/>
    <w:rPr>
      <w:rFonts w:ascii="等线" w:eastAsia="等线" w:hAnsi="等线" w:cs="等线" w:hint="default"/>
      <w:color w:val="000000"/>
      <w:sz w:val="22"/>
      <w:szCs w:val="22"/>
      <w:u w:val="none"/>
    </w:rPr>
  </w:style>
  <w:style w:type="paragraph" w:customStyle="1" w:styleId="xl69">
    <w:name w:val="xl69"/>
    <w:basedOn w:val="a"/>
    <w:qFormat/>
    <w:rsid w:val="00C02D2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qFormat/>
    <w:rsid w:val="00C02D20"/>
    <w:rPr>
      <w:color w:val="605E5C"/>
      <w:shd w:val="clear" w:color="auto" w:fill="E1DFDD"/>
    </w:rPr>
  </w:style>
  <w:style w:type="paragraph" w:customStyle="1" w:styleId="p15">
    <w:name w:val="p15"/>
    <w:basedOn w:val="a"/>
    <w:qFormat/>
    <w:rsid w:val="00C02D20"/>
    <w:pPr>
      <w:widowControl/>
      <w:adjustRightInd w:val="0"/>
    </w:pPr>
    <w:rPr>
      <w:rFonts w:ascii="宋体" w:hAnsi="宋体" w:cs="宋体"/>
      <w:kern w:val="0"/>
      <w:sz w:val="20"/>
      <w:szCs w:val="20"/>
    </w:rPr>
  </w:style>
  <w:style w:type="paragraph" w:customStyle="1" w:styleId="-11">
    <w:name w:val="彩色列表 - 强调文字颜色 11"/>
    <w:basedOn w:val="a"/>
    <w:uiPriority w:val="34"/>
    <w:qFormat/>
    <w:rsid w:val="00C02D20"/>
    <w:pPr>
      <w:ind w:firstLineChars="200" w:firstLine="420"/>
    </w:pPr>
    <w:rPr>
      <w:rFonts w:ascii="Calibri" w:hAnsi="Calibri"/>
      <w:szCs w:val="22"/>
    </w:rPr>
  </w:style>
  <w:style w:type="paragraph" w:customStyle="1" w:styleId="2c">
    <w:name w:val="样式2"/>
    <w:basedOn w:val="a"/>
    <w:qFormat/>
    <w:rsid w:val="00C02D20"/>
    <w:pPr>
      <w:tabs>
        <w:tab w:val="left" w:pos="360"/>
        <w:tab w:val="left" w:pos="425"/>
        <w:tab w:val="left" w:pos="960"/>
        <w:tab w:val="left" w:pos="1200"/>
      </w:tabs>
      <w:spacing w:beforeLines="50"/>
      <w:ind w:left="360" w:hanging="360"/>
    </w:pPr>
    <w:rPr>
      <w:rFonts w:ascii="Arial" w:hAnsi="Arial" w:cs="Arial"/>
      <w:sz w:val="24"/>
    </w:rPr>
  </w:style>
  <w:style w:type="table" w:customStyle="1" w:styleId="18">
    <w:name w:val="网格型1"/>
    <w:basedOn w:val="a2"/>
    <w:uiPriority w:val="39"/>
    <w:qFormat/>
    <w:rsid w:val="00C02D2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mark-item">
    <w:name w:val="bookmark-item"/>
    <w:basedOn w:val="a1"/>
    <w:qFormat/>
    <w:rsid w:val="00C02D20"/>
  </w:style>
  <w:style w:type="character" w:customStyle="1" w:styleId="Char22">
    <w:name w:val="批注文字 Char2"/>
    <w:qFormat/>
    <w:rsid w:val="00C02D20"/>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D94478-9E79-4EDB-84FB-CB404B3AC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63</Pages>
  <Words>7416</Words>
  <Characters>42273</Characters>
  <Application>Microsoft Office Word</Application>
  <DocSecurity>0</DocSecurity>
  <Lines>352</Lines>
  <Paragraphs>99</Paragraphs>
  <ScaleCrop>false</ScaleCrop>
  <Company>Microsoft</Company>
  <LinksUpToDate>false</LinksUpToDate>
  <CharactersWithSpaces>49590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微软用户</cp:lastModifiedBy>
  <cp:revision>2</cp:revision>
  <cp:lastPrinted>2020-11-24T02:52:00Z</cp:lastPrinted>
  <dcterms:created xsi:type="dcterms:W3CDTF">2021-02-08T08:10:00Z</dcterms:created>
  <dcterms:modified xsi:type="dcterms:W3CDTF">2021-02-08T08:10:00Z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