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20" w:beforeLines="50"/>
        <w:jc w:val="center"/>
        <w:rPr>
          <w:rFonts w:hint="eastAsia" w:ascii="宋体" w:hAnsi="宋体"/>
          <w:b/>
          <w:color w:val="auto"/>
          <w:sz w:val="40"/>
          <w:szCs w:val="40"/>
          <w:highlight w:val="none"/>
          <w:lang w:val="zh-CN"/>
        </w:rPr>
      </w:pPr>
      <w:bookmarkStart w:id="0" w:name="_Toc20578"/>
      <w:r>
        <w:rPr>
          <w:rFonts w:hint="eastAsia" w:ascii="宋体" w:hAnsi="宋体"/>
          <w:b/>
          <w:color w:val="auto"/>
          <w:sz w:val="40"/>
          <w:szCs w:val="40"/>
          <w:highlight w:val="none"/>
        </w:rPr>
        <w:t xml:space="preserve"> </w:t>
      </w:r>
      <w:r>
        <w:rPr>
          <w:rFonts w:hint="eastAsia" w:ascii="宋体" w:hAnsi="宋体"/>
          <w:b/>
          <w:color w:val="auto"/>
          <w:sz w:val="40"/>
          <w:szCs w:val="40"/>
          <w:highlight w:val="none"/>
          <w:lang w:val="zh-CN"/>
        </w:rPr>
        <w:t>越剧博物馆新馆服务管理岗采购项目</w:t>
      </w:r>
    </w:p>
    <w:p>
      <w:pPr>
        <w:spacing w:before="120" w:beforeLines="50"/>
        <w:jc w:val="center"/>
        <w:rPr>
          <w:rFonts w:hAnsi="宋体"/>
          <w:b/>
          <w:bCs/>
          <w:color w:val="auto"/>
          <w:sz w:val="30"/>
          <w:szCs w:val="30"/>
          <w:highlight w:val="none"/>
        </w:rPr>
      </w:pPr>
    </w:p>
    <w:p>
      <w:pPr>
        <w:spacing w:before="120" w:beforeLines="50"/>
        <w:jc w:val="center"/>
        <w:rPr>
          <w:rFonts w:hint="eastAsia" w:hAnsi="宋体" w:eastAsia="宋体"/>
          <w:b/>
          <w:bCs/>
          <w:color w:val="auto"/>
          <w:sz w:val="30"/>
          <w:szCs w:val="30"/>
          <w:highlight w:val="none"/>
          <w:lang w:eastAsia="zh-CN"/>
        </w:rPr>
      </w:pPr>
      <w:r>
        <w:rPr>
          <w:rFonts w:hAnsi="宋体"/>
          <w:b/>
          <w:bCs/>
          <w:color w:val="auto"/>
          <w:sz w:val="30"/>
          <w:szCs w:val="30"/>
          <w:highlight w:val="none"/>
        </w:rPr>
        <w:t>项目编号：</w:t>
      </w:r>
      <w:r>
        <w:rPr>
          <w:rFonts w:hint="eastAsia" w:hAnsi="宋体"/>
          <w:b/>
          <w:bCs/>
          <w:color w:val="auto"/>
          <w:sz w:val="30"/>
          <w:szCs w:val="30"/>
          <w:highlight w:val="none"/>
          <w:lang w:eastAsia="zh-CN"/>
        </w:rPr>
        <w:t>ZJZY-F20230104ZYN</w:t>
      </w:r>
    </w:p>
    <w:p>
      <w:pPr>
        <w:pStyle w:val="16"/>
        <w:rPr>
          <w:rFonts w:hint="eastAsia"/>
          <w:color w:val="auto"/>
          <w:highlight w:val="none"/>
        </w:rPr>
      </w:pPr>
    </w:p>
    <w:p>
      <w:pPr>
        <w:pStyle w:val="12"/>
        <w:rPr>
          <w:rFonts w:hint="eastAsia"/>
          <w:color w:val="auto"/>
          <w:highlight w:val="none"/>
          <w:lang w:val="zh-CN"/>
        </w:rPr>
      </w:pPr>
    </w:p>
    <w:p>
      <w:pPr>
        <w:pStyle w:val="36"/>
        <w:rPr>
          <w:rFonts w:hint="eastAsia"/>
          <w:color w:val="auto"/>
          <w:highlight w:val="none"/>
          <w:lang w:val="zh-CN"/>
        </w:rPr>
      </w:pPr>
    </w:p>
    <w:p>
      <w:pPr>
        <w:spacing w:before="120" w:beforeLines="50"/>
        <w:jc w:val="center"/>
        <w:rPr>
          <w:rFonts w:hint="eastAsia" w:ascii="宋体" w:hAnsi="宋体"/>
          <w:b/>
          <w:bCs/>
          <w:color w:val="auto"/>
          <w:sz w:val="72"/>
          <w:szCs w:val="72"/>
          <w:highlight w:val="none"/>
        </w:rPr>
      </w:pPr>
    </w:p>
    <w:p>
      <w:pPr>
        <w:pStyle w:val="16"/>
        <w:rPr>
          <w:rFonts w:hint="eastAsia"/>
          <w:color w:val="auto"/>
          <w:highlight w:val="none"/>
        </w:rPr>
      </w:pPr>
    </w:p>
    <w:p>
      <w:pPr>
        <w:pStyle w:val="16"/>
        <w:rPr>
          <w:rFonts w:hint="eastAsia"/>
          <w:color w:val="auto"/>
          <w:highlight w:val="none"/>
        </w:rPr>
      </w:pPr>
    </w:p>
    <w:p>
      <w:pPr>
        <w:snapToGrid w:val="0"/>
        <w:spacing w:before="120" w:beforeLines="50" w:line="360" w:lineRule="auto"/>
        <w:rPr>
          <w:rFonts w:hint="eastAsia" w:ascii="宋体" w:hAnsi="宋体"/>
          <w:b/>
          <w:bCs/>
          <w:color w:val="auto"/>
          <w:sz w:val="72"/>
          <w:szCs w:val="72"/>
          <w:highlight w:val="none"/>
        </w:rPr>
      </w:pPr>
    </w:p>
    <w:p>
      <w:pPr>
        <w:snapToGrid w:val="0"/>
        <w:spacing w:before="120" w:beforeLines="50" w:line="360" w:lineRule="auto"/>
        <w:jc w:val="center"/>
        <w:rPr>
          <w:rFonts w:hint="eastAsia" w:ascii="宋体" w:hAnsi="宋体"/>
          <w:b/>
          <w:bCs/>
          <w:color w:val="auto"/>
          <w:sz w:val="72"/>
          <w:szCs w:val="72"/>
          <w:highlight w:val="none"/>
        </w:rPr>
      </w:pPr>
      <w:r>
        <w:rPr>
          <w:rFonts w:hint="eastAsia" w:ascii="宋体" w:hAnsi="宋体"/>
          <w:b/>
          <w:bCs/>
          <w:color w:val="auto"/>
          <w:sz w:val="72"/>
          <w:szCs w:val="72"/>
          <w:highlight w:val="none"/>
        </w:rPr>
        <w:t>电子化公开采购文件</w:t>
      </w:r>
    </w:p>
    <w:p>
      <w:pPr>
        <w:snapToGrid w:val="0"/>
        <w:spacing w:before="120" w:beforeLines="50" w:line="360" w:lineRule="auto"/>
        <w:rPr>
          <w:rFonts w:hint="eastAsia" w:ascii="宋体" w:hAnsi="宋体"/>
          <w:b/>
          <w:bCs/>
          <w:color w:val="auto"/>
          <w:sz w:val="72"/>
          <w:szCs w:val="72"/>
          <w:highlight w:val="none"/>
        </w:rPr>
      </w:pPr>
    </w:p>
    <w:p>
      <w:pPr>
        <w:snapToGrid w:val="0"/>
        <w:spacing w:before="120" w:beforeLines="50" w:line="360" w:lineRule="auto"/>
        <w:rPr>
          <w:rFonts w:hint="eastAsia" w:ascii="宋体" w:hAnsi="宋体"/>
          <w:b/>
          <w:bCs/>
          <w:color w:val="auto"/>
          <w:sz w:val="72"/>
          <w:szCs w:val="72"/>
          <w:highlight w:val="none"/>
        </w:rPr>
      </w:pPr>
    </w:p>
    <w:p>
      <w:pPr>
        <w:snapToGrid w:val="0"/>
        <w:spacing w:before="120" w:beforeLines="50" w:line="360" w:lineRule="auto"/>
        <w:rPr>
          <w:rFonts w:hint="eastAsia"/>
          <w:color w:val="auto"/>
          <w:highlight w:val="none"/>
        </w:rPr>
      </w:pPr>
      <w:r>
        <w:rPr>
          <w:rFonts w:hint="eastAsia" w:ascii="宋体" w:hAnsi="宋体"/>
          <w:b/>
          <w:bCs/>
          <w:color w:val="auto"/>
          <w:sz w:val="30"/>
          <w:szCs w:val="72"/>
          <w:highlight w:val="none"/>
        </w:rPr>
        <w:t xml:space="preserve"> </w:t>
      </w:r>
    </w:p>
    <w:p>
      <w:pPr>
        <w:snapToGrid w:val="0"/>
        <w:spacing w:before="120" w:beforeLines="50" w:line="360" w:lineRule="auto"/>
        <w:rPr>
          <w:rFonts w:hint="eastAsia" w:hAnsi="宋体"/>
          <w:b/>
          <w:bCs/>
          <w:color w:val="auto"/>
          <w:w w:val="95"/>
          <w:sz w:val="30"/>
          <w:szCs w:val="30"/>
          <w:highlight w:val="none"/>
        </w:rPr>
      </w:pPr>
      <w:r>
        <w:rPr>
          <w:rFonts w:hint="eastAsia" w:hAnsi="宋体"/>
          <w:b/>
          <w:bCs/>
          <w:color w:val="auto"/>
          <w:w w:val="95"/>
          <w:sz w:val="30"/>
          <w:szCs w:val="30"/>
          <w:highlight w:val="none"/>
        </w:rPr>
        <w:t xml:space="preserve">          </w:t>
      </w:r>
    </w:p>
    <w:p>
      <w:pPr>
        <w:snapToGrid w:val="0"/>
        <w:spacing w:before="120" w:beforeLines="50" w:line="360" w:lineRule="auto"/>
        <w:ind w:firstLine="1431" w:firstLineChars="500"/>
        <w:rPr>
          <w:rFonts w:hint="eastAsia" w:ascii="宋体" w:hAnsi="宋体"/>
          <w:b/>
          <w:bCs/>
          <w:color w:val="auto"/>
          <w:sz w:val="30"/>
          <w:szCs w:val="72"/>
          <w:highlight w:val="none"/>
        </w:rPr>
      </w:pPr>
      <w:r>
        <w:rPr>
          <w:rFonts w:hint="eastAsia" w:hAnsi="宋体"/>
          <w:b/>
          <w:bCs/>
          <w:color w:val="auto"/>
          <w:w w:val="95"/>
          <w:sz w:val="30"/>
          <w:szCs w:val="30"/>
          <w:highlight w:val="none"/>
        </w:rPr>
        <w:t xml:space="preserve"> </w:t>
      </w:r>
      <w:r>
        <w:rPr>
          <w:rFonts w:hAnsi="宋体"/>
          <w:b/>
          <w:bCs/>
          <w:color w:val="auto"/>
          <w:w w:val="95"/>
          <w:sz w:val="30"/>
          <w:szCs w:val="30"/>
          <w:highlight w:val="none"/>
        </w:rPr>
        <w:t>采购单位：</w:t>
      </w:r>
      <w:r>
        <w:rPr>
          <w:rFonts w:hint="eastAsia" w:hAnsi="宋体"/>
          <w:b/>
          <w:bCs/>
          <w:color w:val="auto"/>
          <w:w w:val="95"/>
          <w:sz w:val="30"/>
          <w:szCs w:val="30"/>
          <w:highlight w:val="none"/>
          <w:lang w:eastAsia="zh-CN"/>
        </w:rPr>
        <w:t>越剧博物馆</w:t>
      </w:r>
    </w:p>
    <w:p>
      <w:pPr>
        <w:snapToGrid w:val="0"/>
        <w:spacing w:before="120" w:beforeLines="50" w:line="360" w:lineRule="auto"/>
        <w:rPr>
          <w:rFonts w:hint="eastAsia" w:hAnsi="宋体" w:eastAsia="宋体"/>
          <w:b/>
          <w:bCs/>
          <w:color w:val="auto"/>
          <w:w w:val="95"/>
          <w:sz w:val="30"/>
          <w:szCs w:val="30"/>
          <w:highlight w:val="none"/>
          <w:lang w:eastAsia="zh-CN"/>
        </w:rPr>
      </w:pPr>
      <w:r>
        <w:rPr>
          <w:rFonts w:hint="eastAsia" w:ascii="宋体" w:hAnsi="宋体"/>
          <w:b/>
          <w:bCs/>
          <w:color w:val="auto"/>
          <w:sz w:val="30"/>
          <w:szCs w:val="72"/>
          <w:highlight w:val="none"/>
        </w:rPr>
        <w:t xml:space="preserve">          </w:t>
      </w:r>
      <w:r>
        <w:rPr>
          <w:rFonts w:hAnsi="宋体"/>
          <w:b/>
          <w:bCs/>
          <w:color w:val="auto"/>
          <w:w w:val="95"/>
          <w:sz w:val="30"/>
          <w:szCs w:val="30"/>
          <w:highlight w:val="none"/>
        </w:rPr>
        <w:t>代理机构：</w:t>
      </w:r>
      <w:r>
        <w:rPr>
          <w:rFonts w:hint="eastAsia" w:hAnsi="宋体"/>
          <w:b/>
          <w:bCs/>
          <w:color w:val="auto"/>
          <w:sz w:val="30"/>
          <w:szCs w:val="48"/>
          <w:highlight w:val="none"/>
          <w:lang w:eastAsia="zh-CN"/>
        </w:rPr>
        <w:t>浙江中元招标代理有限公司</w:t>
      </w:r>
    </w:p>
    <w:p>
      <w:pPr>
        <w:snapToGrid w:val="0"/>
        <w:spacing w:before="120" w:beforeLines="50" w:line="360" w:lineRule="auto"/>
        <w:rPr>
          <w:rFonts w:hint="eastAsia" w:ascii="宋体" w:hAnsi="宋体"/>
          <w:b/>
          <w:bCs/>
          <w:color w:val="auto"/>
          <w:w w:val="95"/>
          <w:sz w:val="30"/>
          <w:szCs w:val="30"/>
          <w:highlight w:val="none"/>
        </w:rPr>
      </w:pPr>
      <w:r>
        <w:rPr>
          <w:rFonts w:hint="eastAsia" w:ascii="宋体" w:hAnsi="宋体"/>
          <w:b/>
          <w:bCs/>
          <w:color w:val="auto"/>
          <w:w w:val="95"/>
          <w:sz w:val="30"/>
          <w:szCs w:val="30"/>
          <w:highlight w:val="none"/>
        </w:rPr>
        <w:t xml:space="preserve">           日    期：</w:t>
      </w:r>
      <w:r>
        <w:rPr>
          <w:rFonts w:ascii="宋体" w:hAnsi="宋体"/>
          <w:b/>
          <w:bCs/>
          <w:color w:val="auto"/>
          <w:w w:val="95"/>
          <w:sz w:val="30"/>
          <w:szCs w:val="30"/>
          <w:highlight w:val="none"/>
        </w:rPr>
        <w:t>20</w:t>
      </w:r>
      <w:r>
        <w:rPr>
          <w:rFonts w:hint="eastAsia" w:ascii="宋体" w:hAnsi="宋体"/>
          <w:b/>
          <w:bCs/>
          <w:color w:val="auto"/>
          <w:w w:val="95"/>
          <w:sz w:val="30"/>
          <w:szCs w:val="30"/>
          <w:highlight w:val="none"/>
        </w:rPr>
        <w:t>2</w:t>
      </w:r>
      <w:r>
        <w:rPr>
          <w:rFonts w:hint="eastAsia" w:ascii="宋体" w:hAnsi="宋体"/>
          <w:b/>
          <w:bCs/>
          <w:color w:val="auto"/>
          <w:w w:val="95"/>
          <w:sz w:val="30"/>
          <w:szCs w:val="30"/>
          <w:highlight w:val="none"/>
          <w:lang w:val="en-US" w:eastAsia="zh-CN"/>
        </w:rPr>
        <w:t>3</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4</w:t>
      </w:r>
      <w:r>
        <w:rPr>
          <w:rFonts w:hint="eastAsia" w:ascii="宋体" w:hAnsi="宋体"/>
          <w:b/>
          <w:bCs/>
          <w:color w:val="auto"/>
          <w:w w:val="95"/>
          <w:sz w:val="30"/>
          <w:szCs w:val="30"/>
          <w:highlight w:val="none"/>
        </w:rPr>
        <w:t>月</w:t>
      </w:r>
    </w:p>
    <w:p>
      <w:pPr>
        <w:spacing w:line="480" w:lineRule="auto"/>
        <w:jc w:val="center"/>
        <w:rPr>
          <w:rFonts w:hint="eastAsia" w:ascii="黑体" w:eastAsia="黑体"/>
          <w:color w:val="auto"/>
          <w:sz w:val="32"/>
          <w:szCs w:val="32"/>
          <w:highlight w:val="none"/>
          <w:lang w:val="zh-CN"/>
        </w:rPr>
      </w:pPr>
    </w:p>
    <w:p>
      <w:pPr>
        <w:spacing w:line="480" w:lineRule="auto"/>
        <w:jc w:val="center"/>
        <w:rPr>
          <w:rFonts w:hint="eastAsia"/>
          <w:color w:val="auto"/>
          <w:highlight w:val="none"/>
        </w:rPr>
      </w:pPr>
      <w:r>
        <w:rPr>
          <w:rFonts w:hint="eastAsia" w:ascii="黑体" w:eastAsia="黑体"/>
          <w:color w:val="auto"/>
          <w:sz w:val="32"/>
          <w:szCs w:val="32"/>
          <w:highlight w:val="none"/>
          <w:lang w:val="zh-CN"/>
        </w:rPr>
        <w:t>越剧博物馆新馆服务管理岗采购项目</w:t>
      </w:r>
      <w:r>
        <w:rPr>
          <w:rFonts w:hint="eastAsia" w:ascii="黑体" w:eastAsia="黑体"/>
          <w:color w:val="auto"/>
          <w:sz w:val="32"/>
          <w:szCs w:val="32"/>
          <w:highlight w:val="none"/>
        </w:rPr>
        <w:t>公开招标文件</w:t>
      </w:r>
    </w:p>
    <w:p>
      <w:pPr>
        <w:spacing w:line="480" w:lineRule="auto"/>
        <w:jc w:val="center"/>
        <w:rPr>
          <w:rFonts w:hint="eastAsia" w:eastAsia="金桥简宋体"/>
          <w:color w:val="auto"/>
          <w:sz w:val="28"/>
          <w:highlight w:val="none"/>
        </w:rPr>
      </w:pPr>
      <w:r>
        <w:rPr>
          <w:rFonts w:hint="eastAsia" w:eastAsia="金桥简宋体"/>
          <w:color w:val="auto"/>
          <w:sz w:val="28"/>
          <w:highlight w:val="none"/>
        </w:rPr>
        <w:t>（采购编号：</w:t>
      </w:r>
      <w:r>
        <w:rPr>
          <w:rFonts w:hint="eastAsia" w:eastAsia="金桥简宋体"/>
          <w:color w:val="auto"/>
          <w:sz w:val="28"/>
          <w:highlight w:val="none"/>
          <w:lang w:eastAsia="zh-CN"/>
        </w:rPr>
        <w:t>ZJZY-F20230104ZYN</w:t>
      </w:r>
      <w:r>
        <w:rPr>
          <w:rFonts w:hint="eastAsia" w:eastAsia="金桥简宋体"/>
          <w:color w:val="auto"/>
          <w:sz w:val="28"/>
          <w:highlight w:val="none"/>
        </w:rPr>
        <w:t>）</w:t>
      </w:r>
    </w:p>
    <w:p>
      <w:pPr>
        <w:pStyle w:val="12"/>
        <w:rPr>
          <w:rFonts w:hint="eastAsia"/>
          <w:color w:val="auto"/>
          <w:highlight w:val="none"/>
        </w:rPr>
      </w:pPr>
    </w:p>
    <w:p>
      <w:pPr>
        <w:spacing w:line="600" w:lineRule="exact"/>
        <w:rPr>
          <w:color w:val="auto"/>
          <w:sz w:val="24"/>
          <w:highlight w:val="none"/>
        </w:rPr>
      </w:pPr>
      <w:r>
        <w:rPr>
          <w:rFonts w:hint="eastAsia" w:cs="宋体"/>
          <w:color w:val="auto"/>
          <w:sz w:val="24"/>
          <w:highlight w:val="none"/>
        </w:rPr>
        <w:t>招标人：</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u w:val="single"/>
          <w:lang w:eastAsia="zh-CN"/>
        </w:rPr>
        <w:t>越剧博物馆</w:t>
      </w:r>
      <w:r>
        <w:rPr>
          <w:rFonts w:hint="eastAsia"/>
          <w:color w:val="auto"/>
          <w:sz w:val="24"/>
          <w:highlight w:val="none"/>
          <w:u w:val="single"/>
        </w:rPr>
        <w:t xml:space="preserve">        </w:t>
      </w:r>
      <w:r>
        <w:rPr>
          <w:color w:val="auto"/>
          <w:sz w:val="24"/>
          <w:highlight w:val="none"/>
          <w:u w:val="single"/>
        </w:rPr>
        <w:t xml:space="preserve">  </w:t>
      </w:r>
      <w:r>
        <w:rPr>
          <w:rFonts w:hint="eastAsia" w:cs="宋体"/>
          <w:color w:val="auto"/>
          <w:sz w:val="24"/>
          <w:highlight w:val="none"/>
        </w:rPr>
        <w:t>（盖章）</w:t>
      </w:r>
    </w:p>
    <w:p>
      <w:pPr>
        <w:spacing w:line="600" w:lineRule="exact"/>
        <w:rPr>
          <w:color w:val="auto"/>
          <w:sz w:val="24"/>
          <w:highlight w:val="none"/>
        </w:rPr>
      </w:pPr>
      <w:r>
        <w:rPr>
          <w:rFonts w:hint="eastAsia" w:cs="宋体"/>
          <w:color w:val="auto"/>
          <w:sz w:val="24"/>
          <w:highlight w:val="none"/>
        </w:rPr>
        <w:t>招标人法定代表人或授权委托人：</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s="宋体"/>
          <w:color w:val="auto"/>
          <w:sz w:val="24"/>
          <w:highlight w:val="none"/>
        </w:rPr>
        <w:t>（签字或盖章）</w:t>
      </w:r>
    </w:p>
    <w:p>
      <w:pPr>
        <w:spacing w:line="600" w:lineRule="exact"/>
        <w:rPr>
          <w:rFonts w:hint="default"/>
          <w:color w:val="auto"/>
          <w:sz w:val="24"/>
          <w:highlight w:val="none"/>
          <w:lang w:val="en-US"/>
        </w:rPr>
      </w:pPr>
      <w:r>
        <w:rPr>
          <w:rFonts w:hint="eastAsia" w:cs="宋体"/>
          <w:color w:val="auto"/>
          <w:sz w:val="24"/>
          <w:highlight w:val="none"/>
        </w:rPr>
        <w:t>招标人地址：</w:t>
      </w:r>
      <w:r>
        <w:rPr>
          <w:color w:val="auto"/>
          <w:sz w:val="24"/>
          <w:highlight w:val="none"/>
          <w:u w:val="single"/>
        </w:rPr>
        <w:t xml:space="preserve"> </w:t>
      </w:r>
      <w:r>
        <w:rPr>
          <w:rFonts w:hint="eastAsia"/>
          <w:color w:val="auto"/>
          <w:sz w:val="24"/>
          <w:highlight w:val="none"/>
          <w:u w:val="single"/>
          <w:lang w:val="en-US" w:eastAsia="zh-CN"/>
        </w:rPr>
        <w:t xml:space="preserve">嵊州市            </w:t>
      </w:r>
    </w:p>
    <w:p>
      <w:pPr>
        <w:spacing w:line="600" w:lineRule="exact"/>
        <w:rPr>
          <w:color w:val="auto"/>
          <w:sz w:val="24"/>
          <w:highlight w:val="none"/>
        </w:rPr>
      </w:pPr>
      <w:r>
        <w:rPr>
          <w:rFonts w:hint="eastAsia" w:cs="宋体"/>
          <w:color w:val="auto"/>
          <w:sz w:val="24"/>
          <w:highlight w:val="none"/>
        </w:rPr>
        <w:t>邮政编码：</w:t>
      </w:r>
      <w:r>
        <w:rPr>
          <w:color w:val="auto"/>
          <w:sz w:val="24"/>
          <w:highlight w:val="none"/>
          <w:u w:val="single"/>
        </w:rPr>
        <w:t xml:space="preserve">   312400      </w:t>
      </w:r>
      <w:r>
        <w:rPr>
          <w:rFonts w:hint="eastAsia"/>
          <w:color w:val="auto"/>
          <w:sz w:val="24"/>
          <w:highlight w:val="none"/>
          <w:u w:val="single"/>
          <w:lang w:val="en-US" w:eastAsia="zh-CN"/>
        </w:rPr>
        <w:t xml:space="preserve">    </w:t>
      </w:r>
      <w:r>
        <w:rPr>
          <w:color w:val="auto"/>
          <w:sz w:val="24"/>
          <w:highlight w:val="none"/>
          <w:u w:val="single"/>
        </w:rPr>
        <w:t xml:space="preserve">  </w:t>
      </w:r>
    </w:p>
    <w:p>
      <w:pPr>
        <w:spacing w:line="600" w:lineRule="exact"/>
        <w:rPr>
          <w:rFonts w:hint="eastAsia"/>
          <w:color w:val="auto"/>
          <w:sz w:val="24"/>
          <w:highlight w:val="none"/>
          <w:u w:val="single"/>
        </w:rPr>
      </w:pPr>
      <w:r>
        <w:rPr>
          <w:rFonts w:hint="eastAsia"/>
          <w:color w:val="auto"/>
          <w:sz w:val="24"/>
          <w:highlight w:val="none"/>
        </w:rPr>
        <w:t>联系电话：</w:t>
      </w:r>
      <w:r>
        <w:rPr>
          <w:rFonts w:hint="eastAsia"/>
          <w:color w:val="auto"/>
          <w:sz w:val="24"/>
          <w:highlight w:val="none"/>
          <w:u w:val="single"/>
        </w:rPr>
        <w:t xml:space="preserve">   </w:t>
      </w:r>
      <w:r>
        <w:rPr>
          <w:rFonts w:hint="eastAsia"/>
          <w:color w:val="auto"/>
          <w:sz w:val="24"/>
          <w:highlight w:val="none"/>
          <w:u w:val="single"/>
          <w:lang w:val="en-US" w:eastAsia="zh-CN"/>
        </w:rPr>
        <w:t xml:space="preserve">0575-83001287    </w:t>
      </w:r>
      <w:r>
        <w:rPr>
          <w:rFonts w:hint="eastAsia"/>
          <w:color w:val="auto"/>
          <w:sz w:val="24"/>
          <w:highlight w:val="none"/>
          <w:u w:val="single"/>
        </w:rPr>
        <w:t xml:space="preserve"> </w:t>
      </w:r>
      <w:r>
        <w:rPr>
          <w:rFonts w:hint="eastAsia"/>
          <w:color w:val="auto"/>
          <w:sz w:val="24"/>
          <w:highlight w:val="none"/>
        </w:rPr>
        <w:t xml:space="preserve"> 传真：</w:t>
      </w:r>
      <w:r>
        <w:rPr>
          <w:rFonts w:hint="eastAsia"/>
          <w:color w:val="auto"/>
          <w:sz w:val="24"/>
          <w:highlight w:val="none"/>
          <w:u w:val="single"/>
        </w:rPr>
        <w:t xml:space="preserve">             </w:t>
      </w:r>
    </w:p>
    <w:p>
      <w:pPr>
        <w:spacing w:line="600" w:lineRule="exact"/>
        <w:rPr>
          <w:rFonts w:hint="eastAsia"/>
          <w:color w:val="auto"/>
          <w:sz w:val="24"/>
          <w:highlight w:val="none"/>
        </w:rPr>
      </w:pPr>
      <w:r>
        <w:rPr>
          <w:rFonts w:hint="eastAsia"/>
          <w:color w:val="auto"/>
          <w:sz w:val="24"/>
          <w:highlight w:val="none"/>
        </w:rPr>
        <w:t>联系人：</w:t>
      </w:r>
      <w:r>
        <w:rPr>
          <w:rFonts w:hint="eastAsia"/>
          <w:color w:val="auto"/>
          <w:sz w:val="24"/>
          <w:highlight w:val="none"/>
          <w:u w:val="single"/>
        </w:rPr>
        <w:t xml:space="preserve">     </w:t>
      </w:r>
      <w:r>
        <w:rPr>
          <w:rFonts w:hint="eastAsia"/>
          <w:color w:val="auto"/>
          <w:sz w:val="24"/>
          <w:highlight w:val="none"/>
          <w:u w:val="single"/>
          <w:lang w:val="en-US" w:eastAsia="zh-CN"/>
        </w:rPr>
        <w:t xml:space="preserve">郑先生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p>
    <w:p>
      <w:pPr>
        <w:spacing w:line="600" w:lineRule="exact"/>
        <w:rPr>
          <w:color w:val="auto"/>
          <w:sz w:val="24"/>
          <w:highlight w:val="none"/>
        </w:rPr>
      </w:pPr>
    </w:p>
    <w:p>
      <w:pPr>
        <w:pStyle w:val="73"/>
        <w:spacing w:line="600" w:lineRule="exact"/>
        <w:rPr>
          <w:color w:val="auto"/>
          <w:szCs w:val="24"/>
          <w:highlight w:val="none"/>
        </w:rPr>
      </w:pPr>
    </w:p>
    <w:p>
      <w:pPr>
        <w:spacing w:line="600" w:lineRule="exact"/>
        <w:rPr>
          <w:color w:val="auto"/>
          <w:sz w:val="24"/>
          <w:highlight w:val="none"/>
        </w:rPr>
      </w:pPr>
    </w:p>
    <w:p>
      <w:pPr>
        <w:spacing w:line="600" w:lineRule="exact"/>
        <w:rPr>
          <w:color w:val="auto"/>
          <w:sz w:val="24"/>
          <w:highlight w:val="none"/>
        </w:rPr>
      </w:pPr>
      <w:r>
        <w:rPr>
          <w:rFonts w:hint="eastAsia" w:cs="宋体"/>
          <w:color w:val="auto"/>
          <w:sz w:val="24"/>
          <w:highlight w:val="none"/>
        </w:rPr>
        <w:t>招标代理机构名称：</w:t>
      </w:r>
      <w:r>
        <w:rPr>
          <w:color w:val="auto"/>
          <w:sz w:val="24"/>
          <w:highlight w:val="none"/>
          <w:u w:val="single"/>
        </w:rPr>
        <w:t xml:space="preserve">    </w:t>
      </w:r>
      <w:r>
        <w:rPr>
          <w:rFonts w:hint="eastAsia"/>
          <w:color w:val="auto"/>
          <w:sz w:val="24"/>
          <w:highlight w:val="none"/>
          <w:u w:val="single"/>
          <w:lang w:eastAsia="zh-CN"/>
        </w:rPr>
        <w:t>浙江中元招标代理有限公司</w:t>
      </w:r>
      <w:r>
        <w:rPr>
          <w:color w:val="auto"/>
          <w:sz w:val="24"/>
          <w:highlight w:val="none"/>
          <w:u w:val="single"/>
        </w:rPr>
        <w:t xml:space="preserve">  </w:t>
      </w:r>
      <w:r>
        <w:rPr>
          <w:rFonts w:hint="eastAsia" w:cs="宋体"/>
          <w:color w:val="auto"/>
          <w:sz w:val="24"/>
          <w:highlight w:val="none"/>
        </w:rPr>
        <w:t>（盖章）</w:t>
      </w:r>
    </w:p>
    <w:p>
      <w:pPr>
        <w:tabs>
          <w:tab w:val="left" w:pos="6300"/>
        </w:tabs>
        <w:spacing w:line="600" w:lineRule="exact"/>
        <w:rPr>
          <w:color w:val="auto"/>
          <w:sz w:val="24"/>
          <w:highlight w:val="none"/>
        </w:rPr>
      </w:pPr>
      <w:r>
        <w:rPr>
          <w:rFonts w:hint="eastAsia" w:cs="宋体"/>
          <w:color w:val="auto"/>
          <w:sz w:val="24"/>
          <w:highlight w:val="none"/>
        </w:rPr>
        <w:t>法定代表人或授权委托人：</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s="宋体"/>
          <w:color w:val="auto"/>
          <w:sz w:val="24"/>
          <w:highlight w:val="none"/>
        </w:rPr>
        <w:t>（签字或盖章）</w:t>
      </w:r>
    </w:p>
    <w:p>
      <w:pPr>
        <w:spacing w:line="600" w:lineRule="exact"/>
        <w:rPr>
          <w:color w:val="auto"/>
          <w:sz w:val="24"/>
          <w:highlight w:val="none"/>
          <w:u w:val="single"/>
        </w:rPr>
      </w:pPr>
      <w:r>
        <w:rPr>
          <w:rFonts w:hint="eastAsia" w:cs="宋体"/>
          <w:color w:val="auto"/>
          <w:sz w:val="24"/>
          <w:highlight w:val="none"/>
        </w:rPr>
        <w:t>地</w:t>
      </w:r>
      <w:r>
        <w:rPr>
          <w:color w:val="auto"/>
          <w:sz w:val="24"/>
          <w:highlight w:val="none"/>
        </w:rPr>
        <w:t xml:space="preserve">    </w:t>
      </w:r>
      <w:r>
        <w:rPr>
          <w:rFonts w:hint="eastAsia" w:cs="宋体"/>
          <w:color w:val="auto"/>
          <w:sz w:val="24"/>
          <w:highlight w:val="none"/>
        </w:rPr>
        <w:t>址：</w:t>
      </w:r>
      <w:r>
        <w:rPr>
          <w:color w:val="auto"/>
          <w:sz w:val="24"/>
          <w:highlight w:val="none"/>
          <w:u w:val="single"/>
        </w:rPr>
        <w:t xml:space="preserve">  嵊州市官河南路575号华汇大厦南楼4楼</w:t>
      </w:r>
      <w:r>
        <w:rPr>
          <w:rFonts w:hint="eastAsia"/>
          <w:color w:val="auto"/>
          <w:sz w:val="24"/>
          <w:highlight w:val="none"/>
          <w:u w:val="single"/>
        </w:rPr>
        <w:t xml:space="preserve">  </w:t>
      </w:r>
      <w:r>
        <w:rPr>
          <w:color w:val="auto"/>
          <w:sz w:val="24"/>
          <w:highlight w:val="none"/>
          <w:u w:val="single"/>
        </w:rPr>
        <w:t xml:space="preserve">  </w:t>
      </w:r>
    </w:p>
    <w:p>
      <w:pPr>
        <w:spacing w:line="600" w:lineRule="exact"/>
        <w:rPr>
          <w:color w:val="auto"/>
          <w:sz w:val="24"/>
          <w:highlight w:val="none"/>
          <w:u w:val="single"/>
        </w:rPr>
      </w:pPr>
      <w:r>
        <w:rPr>
          <w:rFonts w:hint="eastAsia" w:cs="宋体"/>
          <w:color w:val="auto"/>
          <w:sz w:val="24"/>
          <w:highlight w:val="none"/>
        </w:rPr>
        <w:t>邮政编码：</w:t>
      </w:r>
      <w:r>
        <w:rPr>
          <w:color w:val="auto"/>
          <w:sz w:val="24"/>
          <w:highlight w:val="none"/>
          <w:u w:val="single"/>
        </w:rPr>
        <w:t xml:space="preserve">    312400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u w:val="single"/>
        </w:rPr>
        <w:t xml:space="preserve">  </w:t>
      </w:r>
    </w:p>
    <w:p>
      <w:pPr>
        <w:spacing w:line="600" w:lineRule="exact"/>
        <w:rPr>
          <w:color w:val="auto"/>
          <w:sz w:val="24"/>
          <w:highlight w:val="none"/>
          <w:u w:val="single"/>
        </w:rPr>
      </w:pPr>
      <w:r>
        <w:rPr>
          <w:rFonts w:hint="eastAsia" w:cs="宋体"/>
          <w:color w:val="auto"/>
          <w:sz w:val="24"/>
          <w:highlight w:val="none"/>
        </w:rPr>
        <w:t>联系电话：</w:t>
      </w:r>
      <w:r>
        <w:rPr>
          <w:color w:val="auto"/>
          <w:sz w:val="24"/>
          <w:highlight w:val="none"/>
          <w:u w:val="single"/>
        </w:rPr>
        <w:t xml:space="preserve">    </w:t>
      </w:r>
      <w:r>
        <w:rPr>
          <w:rFonts w:hint="eastAsia"/>
          <w:color w:val="auto"/>
          <w:sz w:val="24"/>
          <w:highlight w:val="none"/>
          <w:u w:val="single"/>
        </w:rPr>
        <w:t xml:space="preserve">0575-83227198 </w:t>
      </w:r>
      <w:r>
        <w:rPr>
          <w:color w:val="auto"/>
          <w:sz w:val="24"/>
          <w:highlight w:val="none"/>
          <w:u w:val="single"/>
        </w:rPr>
        <w:t xml:space="preserve">    </w:t>
      </w:r>
      <w:r>
        <w:rPr>
          <w:color w:val="auto"/>
          <w:sz w:val="24"/>
          <w:highlight w:val="none"/>
        </w:rPr>
        <w:t xml:space="preserve">  </w:t>
      </w:r>
      <w:r>
        <w:rPr>
          <w:rFonts w:hint="eastAsia" w:cs="宋体"/>
          <w:color w:val="auto"/>
          <w:sz w:val="24"/>
          <w:highlight w:val="none"/>
        </w:rPr>
        <w:t>传真：</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p>
    <w:p>
      <w:pPr>
        <w:spacing w:line="600" w:lineRule="exact"/>
        <w:rPr>
          <w:color w:val="auto"/>
          <w:sz w:val="24"/>
          <w:highlight w:val="none"/>
        </w:rPr>
      </w:pPr>
      <w:r>
        <w:rPr>
          <w:rFonts w:hint="eastAsia" w:cs="宋体"/>
          <w:color w:val="auto"/>
          <w:sz w:val="24"/>
          <w:highlight w:val="none"/>
        </w:rPr>
        <w:t>联</w:t>
      </w:r>
      <w:r>
        <w:rPr>
          <w:color w:val="auto"/>
          <w:sz w:val="24"/>
          <w:highlight w:val="none"/>
        </w:rPr>
        <w:t xml:space="preserve"> </w:t>
      </w:r>
      <w:r>
        <w:rPr>
          <w:rFonts w:hint="eastAsia" w:cs="宋体"/>
          <w:color w:val="auto"/>
          <w:sz w:val="24"/>
          <w:highlight w:val="none"/>
        </w:rPr>
        <w:t>系</w:t>
      </w:r>
      <w:r>
        <w:rPr>
          <w:color w:val="auto"/>
          <w:sz w:val="24"/>
          <w:highlight w:val="none"/>
        </w:rPr>
        <w:t xml:space="preserve"> </w:t>
      </w:r>
      <w:r>
        <w:rPr>
          <w:rFonts w:hint="eastAsia" w:cs="宋体"/>
          <w:color w:val="auto"/>
          <w:sz w:val="24"/>
          <w:highlight w:val="none"/>
        </w:rPr>
        <w:t>人：</w:t>
      </w:r>
      <w:r>
        <w:rPr>
          <w:color w:val="auto"/>
          <w:sz w:val="24"/>
          <w:highlight w:val="none"/>
          <w:u w:val="single"/>
        </w:rPr>
        <w:t xml:space="preserve">    </w:t>
      </w:r>
      <w:r>
        <w:rPr>
          <w:rFonts w:hint="eastAsia"/>
          <w:color w:val="auto"/>
          <w:sz w:val="24"/>
          <w:highlight w:val="none"/>
          <w:u w:val="single"/>
        </w:rPr>
        <w:t>陈婉君</w:t>
      </w:r>
      <w:r>
        <w:rPr>
          <w:color w:val="auto"/>
          <w:sz w:val="24"/>
          <w:highlight w:val="none"/>
          <w:u w:val="single"/>
        </w:rPr>
        <w:t xml:space="preserve">            </w:t>
      </w:r>
      <w:r>
        <w:rPr>
          <w:color w:val="auto"/>
          <w:sz w:val="24"/>
          <w:highlight w:val="none"/>
        </w:rPr>
        <w:t xml:space="preserve"> </w:t>
      </w:r>
    </w:p>
    <w:p>
      <w:pPr>
        <w:spacing w:line="480" w:lineRule="auto"/>
        <w:ind w:firstLine="600" w:firstLineChars="250"/>
        <w:rPr>
          <w:rFonts w:hint="eastAsia" w:cs="宋体"/>
          <w:color w:val="auto"/>
          <w:sz w:val="24"/>
          <w:highlight w:val="none"/>
        </w:rPr>
      </w:pPr>
    </w:p>
    <w:p>
      <w:pPr>
        <w:pStyle w:val="34"/>
        <w:rPr>
          <w:rFonts w:hint="eastAsia"/>
          <w:color w:val="auto"/>
          <w:highlight w:val="none"/>
        </w:rPr>
      </w:pPr>
    </w:p>
    <w:p>
      <w:pPr>
        <w:spacing w:line="480" w:lineRule="auto"/>
        <w:rPr>
          <w:color w:val="auto"/>
          <w:highlight w:val="none"/>
        </w:rPr>
      </w:pPr>
      <w:r>
        <w:rPr>
          <w:rFonts w:hint="eastAsia" w:cs="宋体"/>
          <w:color w:val="auto"/>
          <w:sz w:val="24"/>
          <w:highlight w:val="none"/>
        </w:rPr>
        <w:t>签发日期：</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s="宋体"/>
          <w:color w:val="auto"/>
          <w:sz w:val="24"/>
          <w:highlight w:val="none"/>
        </w:rPr>
        <w:t>年</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s="宋体"/>
          <w:color w:val="auto"/>
          <w:sz w:val="24"/>
          <w:highlight w:val="none"/>
        </w:rPr>
        <w:t>月</w:t>
      </w:r>
      <w:r>
        <w:rPr>
          <w:color w:val="auto"/>
          <w:sz w:val="24"/>
          <w:highlight w:val="none"/>
          <w:u w:val="single"/>
        </w:rPr>
        <w:t xml:space="preserve">     </w:t>
      </w:r>
      <w:r>
        <w:rPr>
          <w:rFonts w:hint="eastAsia" w:cs="宋体"/>
          <w:color w:val="auto"/>
          <w:sz w:val="24"/>
          <w:highlight w:val="none"/>
        </w:rPr>
        <w:t>日</w:t>
      </w:r>
    </w:p>
    <w:p>
      <w:pPr>
        <w:pStyle w:val="19"/>
        <w:spacing w:before="120" w:beforeLines="0" w:after="120" w:afterLines="0" w:line="360" w:lineRule="auto"/>
        <w:jc w:val="center"/>
        <w:rPr>
          <w:rStyle w:val="44"/>
          <w:rFonts w:hint="eastAsia"/>
          <w:color w:val="auto"/>
          <w:sz w:val="48"/>
          <w:szCs w:val="56"/>
          <w:highlight w:val="none"/>
        </w:rPr>
      </w:pPr>
    </w:p>
    <w:p>
      <w:pPr>
        <w:pStyle w:val="19"/>
        <w:spacing w:before="120" w:beforeLines="0" w:after="120" w:afterLines="0" w:line="360" w:lineRule="auto"/>
        <w:jc w:val="center"/>
        <w:rPr>
          <w:rStyle w:val="44"/>
          <w:rFonts w:hint="eastAsia"/>
          <w:color w:val="auto"/>
          <w:highlight w:val="none"/>
        </w:rPr>
      </w:pPr>
      <w:r>
        <w:rPr>
          <w:rStyle w:val="44"/>
          <w:rFonts w:hint="eastAsia"/>
          <w:color w:val="auto"/>
          <w:sz w:val="48"/>
          <w:szCs w:val="56"/>
          <w:highlight w:val="none"/>
        </w:rPr>
        <w:t>目    录</w:t>
      </w:r>
    </w:p>
    <w:bookmarkEnd w:id="0"/>
    <w:p>
      <w:pPr>
        <w:pStyle w:val="25"/>
        <w:tabs>
          <w:tab w:val="right" w:leader="dot" w:pos="9524"/>
        </w:tabs>
        <w:spacing w:line="500" w:lineRule="exact"/>
        <w:rPr>
          <w:rFonts w:hint="eastAsia" w:hAnsi="宋体"/>
          <w:b/>
          <w:color w:val="auto"/>
          <w:sz w:val="36"/>
          <w:szCs w:val="36"/>
          <w:highlight w:val="none"/>
        </w:rPr>
      </w:pPr>
    </w:p>
    <w:p>
      <w:pPr>
        <w:pStyle w:val="25"/>
        <w:tabs>
          <w:tab w:val="right" w:leader="dot" w:pos="9240"/>
        </w:tabs>
        <w:spacing w:line="800" w:lineRule="exac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TOC \o "1-1" \h \u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_Toc28878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第一章  采购公告</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_Toc28878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4</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25"/>
        <w:tabs>
          <w:tab w:val="right" w:leader="dot" w:pos="9240"/>
        </w:tabs>
        <w:spacing w:line="800" w:lineRule="exac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_Toc32308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第二章  采购需求</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_Toc32308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8</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25"/>
        <w:tabs>
          <w:tab w:val="right" w:leader="dot" w:pos="9240"/>
        </w:tabs>
        <w:spacing w:line="800" w:lineRule="exac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_Toc22137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第三章  投标人须知</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_Toc22137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8</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25"/>
        <w:tabs>
          <w:tab w:val="right" w:leader="dot" w:pos="9240"/>
        </w:tabs>
        <w:spacing w:line="800" w:lineRule="exac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_Toc9973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第四章  评标办法</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_Toc9973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36</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25"/>
        <w:tabs>
          <w:tab w:val="right" w:leader="dot" w:pos="9240"/>
        </w:tabs>
        <w:spacing w:line="800" w:lineRule="exac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_Toc22926 </w:instrText>
      </w:r>
      <w:r>
        <w:rPr>
          <w:rFonts w:hint="eastAsia" w:ascii="宋体" w:hAnsi="宋体" w:cs="宋体"/>
          <w:b/>
          <w:bCs/>
          <w:color w:val="auto"/>
          <w:sz w:val="28"/>
          <w:szCs w:val="28"/>
          <w:highlight w:val="none"/>
        </w:rPr>
        <w:fldChar w:fldCharType="separate"/>
      </w:r>
      <w:r>
        <w:rPr>
          <w:rFonts w:hint="eastAsia" w:ascii="宋体" w:hAnsi="宋体" w:cs="宋体"/>
          <w:b/>
          <w:bCs/>
          <w:color w:val="auto"/>
          <w:kern w:val="0"/>
          <w:sz w:val="28"/>
          <w:szCs w:val="28"/>
          <w:highlight w:val="none"/>
        </w:rPr>
        <w:t>第五章  合同主要条款</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_Toc22926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41</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25"/>
        <w:tabs>
          <w:tab w:val="right" w:leader="dot" w:pos="9240"/>
        </w:tabs>
        <w:spacing w:line="800" w:lineRule="exac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_Toc1479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 xml:space="preserve">第六章  </w:t>
      </w:r>
      <w:r>
        <w:rPr>
          <w:rFonts w:hint="eastAsia" w:ascii="宋体" w:hAnsi="宋体" w:cs="宋体"/>
          <w:b/>
          <w:bCs/>
          <w:color w:val="auto"/>
          <w:kern w:val="0"/>
          <w:sz w:val="28"/>
          <w:szCs w:val="28"/>
          <w:highlight w:val="none"/>
        </w:rPr>
        <w:t>投标文件格式</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_Toc1479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41</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19"/>
        <w:snapToGrid w:val="0"/>
        <w:spacing w:before="120" w:beforeLines="0" w:after="120" w:afterLines="0" w:line="800" w:lineRule="exact"/>
        <w:outlineLvl w:val="0"/>
        <w:rPr>
          <w:rFonts w:hint="eastAsia" w:hAnsi="宋体"/>
          <w:b/>
          <w:color w:val="auto"/>
          <w:sz w:val="32"/>
          <w:szCs w:val="32"/>
          <w:highlight w:val="none"/>
        </w:rPr>
      </w:pPr>
      <w:r>
        <w:rPr>
          <w:rFonts w:hint="eastAsia" w:hAnsi="宋体" w:cs="宋体"/>
          <w:b/>
          <w:bCs/>
          <w:color w:val="auto"/>
          <w:sz w:val="28"/>
          <w:szCs w:val="28"/>
          <w:highlight w:val="none"/>
        </w:rPr>
        <w:fldChar w:fldCharType="end"/>
      </w:r>
    </w:p>
    <w:p>
      <w:pPr>
        <w:pStyle w:val="19"/>
        <w:snapToGrid w:val="0"/>
        <w:spacing w:before="120" w:beforeLines="0" w:after="120" w:afterLines="0" w:line="360" w:lineRule="auto"/>
        <w:jc w:val="center"/>
        <w:outlineLvl w:val="0"/>
        <w:rPr>
          <w:rFonts w:hint="eastAsia" w:hAnsi="宋体"/>
          <w:b/>
          <w:color w:val="auto"/>
          <w:sz w:val="36"/>
          <w:szCs w:val="36"/>
          <w:highlight w:val="none"/>
        </w:rPr>
        <w:sectPr>
          <w:headerReference r:id="rId3" w:type="default"/>
          <w:footerReference r:id="rId4" w:type="default"/>
          <w:pgSz w:w="11906" w:h="16838"/>
          <w:pgMar w:top="1474" w:right="1191" w:bottom="1247" w:left="1411" w:header="851" w:footer="631" w:gutter="0"/>
          <w:cols w:space="720" w:num="1"/>
          <w:docGrid w:linePitch="312" w:charSpace="0"/>
        </w:sectPr>
      </w:pPr>
    </w:p>
    <w:p>
      <w:pPr>
        <w:pStyle w:val="3"/>
        <w:rPr>
          <w:rFonts w:hint="eastAsia"/>
          <w:color w:val="auto"/>
          <w:highlight w:val="none"/>
        </w:rPr>
      </w:pPr>
      <w:bookmarkStart w:id="1" w:name="_Toc26125"/>
      <w:bookmarkStart w:id="2" w:name="_Toc28878"/>
      <w:r>
        <w:rPr>
          <w:rFonts w:hint="eastAsia"/>
          <w:color w:val="auto"/>
          <w:highlight w:val="none"/>
        </w:rPr>
        <w:t>第一章  采购公告</w:t>
      </w:r>
      <w:bookmarkEnd w:id="1"/>
      <w:bookmarkEnd w:id="2"/>
    </w:p>
    <w:p>
      <w:pPr>
        <w:pBdr>
          <w:top w:val="single" w:color="auto" w:sz="4" w:space="1"/>
          <w:left w:val="single" w:color="auto" w:sz="4" w:space="4"/>
          <w:bottom w:val="single" w:color="auto" w:sz="4" w:space="1"/>
          <w:right w:val="single" w:color="auto" w:sz="4" w:space="4"/>
        </w:pBdr>
        <w:spacing w:line="500" w:lineRule="exact"/>
        <w:ind w:firstLine="482"/>
        <w:rPr>
          <w:rFonts w:hint="eastAsia" w:ascii="宋体" w:hAnsi="宋体" w:cs="宋体"/>
          <w:b/>
          <w:color w:val="auto"/>
          <w:sz w:val="24"/>
          <w:highlight w:val="none"/>
        </w:rPr>
      </w:pPr>
      <w:bookmarkStart w:id="3" w:name="B05_采购代理机构名称"/>
      <w:r>
        <w:rPr>
          <w:rFonts w:hint="eastAsia" w:ascii="宋体" w:hAnsi="宋体" w:cs="宋体"/>
          <w:b/>
          <w:color w:val="auto"/>
          <w:sz w:val="24"/>
          <w:highlight w:val="none"/>
        </w:rPr>
        <w:t>项目概况</w:t>
      </w:r>
    </w:p>
    <w:p>
      <w:pPr>
        <w:pBdr>
          <w:top w:val="single" w:color="auto" w:sz="4" w:space="1"/>
          <w:left w:val="single" w:color="auto" w:sz="4" w:space="4"/>
          <w:bottom w:val="single" w:color="auto" w:sz="4" w:space="1"/>
          <w:right w:val="single" w:color="auto" w:sz="4" w:space="4"/>
        </w:pBdr>
        <w:spacing w:line="500" w:lineRule="exact"/>
        <w:ind w:firstLine="482"/>
        <w:rPr>
          <w:rFonts w:hint="eastAsia" w:ascii="宋体" w:hAnsi="宋体" w:cs="宋体"/>
          <w:b/>
          <w:color w:val="auto"/>
          <w:sz w:val="24"/>
          <w:highlight w:val="none"/>
        </w:rPr>
      </w:pPr>
      <w:r>
        <w:rPr>
          <w:rFonts w:hint="eastAsia" w:ascii="宋体" w:hAnsi="宋体" w:cs="宋体"/>
          <w:b/>
          <w:color w:val="auto"/>
          <w:sz w:val="24"/>
          <w:highlight w:val="none"/>
          <w:u w:val="single"/>
          <w:lang w:eastAsia="zh-CN"/>
        </w:rPr>
        <w:t>越剧博物馆新馆服务管理岗采购项目</w:t>
      </w:r>
      <w:r>
        <w:rPr>
          <w:rFonts w:hint="eastAsia" w:ascii="宋体" w:hAnsi="宋体" w:cs="宋体"/>
          <w:b/>
          <w:color w:val="auto"/>
          <w:sz w:val="24"/>
          <w:highlight w:val="none"/>
          <w:u w:val="single"/>
        </w:rPr>
        <w:t>的潜在供应商应在政府采购云平台（https://login.zcygov.cn）获取招标文件，并于202</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年</w:t>
      </w:r>
      <w:r>
        <w:rPr>
          <w:rFonts w:hint="eastAsia" w:ascii="宋体" w:hAnsi="宋体" w:cs="宋体"/>
          <w:b/>
          <w:color w:val="auto"/>
          <w:sz w:val="24"/>
          <w:highlight w:val="none"/>
          <w:u w:val="single"/>
          <w:lang w:val="en-US" w:eastAsia="zh-CN"/>
        </w:rPr>
        <w:t>4</w:t>
      </w:r>
      <w:r>
        <w:rPr>
          <w:rFonts w:hint="eastAsia" w:ascii="宋体" w:hAnsi="宋体" w:cs="宋体"/>
          <w:b/>
          <w:color w:val="auto"/>
          <w:sz w:val="24"/>
          <w:highlight w:val="none"/>
          <w:u w:val="single"/>
        </w:rPr>
        <w:t>月</w:t>
      </w:r>
      <w:bookmarkStart w:id="87" w:name="_GoBack"/>
      <w:bookmarkEnd w:id="87"/>
      <w:r>
        <w:rPr>
          <w:rFonts w:hint="eastAsia" w:ascii="宋体" w:hAnsi="宋体" w:cs="宋体"/>
          <w:b/>
          <w:color w:val="auto"/>
          <w:sz w:val="24"/>
          <w:highlight w:val="none"/>
          <w:u w:val="single"/>
          <w:lang w:val="en-US" w:eastAsia="zh-CN"/>
        </w:rPr>
        <w:t>26</w:t>
      </w:r>
      <w:r>
        <w:rPr>
          <w:rFonts w:hint="eastAsia" w:ascii="宋体" w:hAnsi="宋体" w:cs="宋体"/>
          <w:b/>
          <w:color w:val="auto"/>
          <w:sz w:val="24"/>
          <w:highlight w:val="none"/>
          <w:u w:val="single"/>
        </w:rPr>
        <w:t>日9:</w:t>
      </w:r>
      <w:r>
        <w:rPr>
          <w:rFonts w:hint="eastAsia" w:ascii="宋体" w:hAnsi="宋体" w:cs="宋体"/>
          <w:b/>
          <w:color w:val="auto"/>
          <w:sz w:val="24"/>
          <w:highlight w:val="none"/>
          <w:u w:val="single"/>
          <w:lang w:val="en-US" w:eastAsia="zh-CN"/>
        </w:rPr>
        <w:t>0</w:t>
      </w:r>
      <w:r>
        <w:rPr>
          <w:rFonts w:hint="eastAsia" w:ascii="宋体" w:hAnsi="宋体" w:cs="宋体"/>
          <w:b/>
          <w:color w:val="auto"/>
          <w:sz w:val="24"/>
          <w:highlight w:val="none"/>
          <w:u w:val="single"/>
        </w:rPr>
        <w:t>0:00（北京时间）前上传投标文件。</w:t>
      </w:r>
    </w:p>
    <w:bookmarkEnd w:id="3"/>
    <w:p>
      <w:pPr>
        <w:pStyle w:val="33"/>
        <w:spacing w:line="500" w:lineRule="exact"/>
        <w:ind w:firstLine="482"/>
        <w:outlineLvl w:val="1"/>
        <w:rPr>
          <w:rFonts w:hint="eastAsia" w:ascii="宋体" w:hAnsi="宋体" w:cs="宋体"/>
          <w:b/>
          <w:color w:val="auto"/>
          <w:highlight w:val="none"/>
        </w:rPr>
      </w:pPr>
      <w:bookmarkStart w:id="4" w:name="_Toc14045"/>
      <w:bookmarkStart w:id="5" w:name="_Toc33718201"/>
      <w:r>
        <w:rPr>
          <w:rFonts w:hint="eastAsia" w:ascii="宋体" w:hAnsi="宋体" w:cs="宋体"/>
          <w:b/>
          <w:color w:val="auto"/>
          <w:highlight w:val="none"/>
        </w:rPr>
        <w:t>一、项目基本情况</w:t>
      </w:r>
      <w:bookmarkEnd w:id="4"/>
    </w:p>
    <w:p>
      <w:pPr>
        <w:pStyle w:val="33"/>
        <w:spacing w:line="500" w:lineRule="exact"/>
        <w:ind w:firstLine="480"/>
        <w:rPr>
          <w:rFonts w:hint="eastAsia" w:ascii="宋体" w:hAnsi="宋体" w:cs="宋体"/>
          <w:bCs/>
          <w:color w:val="auto"/>
          <w:highlight w:val="none"/>
        </w:rPr>
      </w:pPr>
      <w:r>
        <w:rPr>
          <w:rFonts w:hint="eastAsia" w:ascii="宋体" w:hAnsi="宋体" w:cs="宋体"/>
          <w:bCs/>
          <w:color w:val="auto"/>
          <w:highlight w:val="none"/>
        </w:rPr>
        <w:t>项目编号：</w:t>
      </w:r>
      <w:r>
        <w:rPr>
          <w:rFonts w:hint="eastAsia" w:ascii="宋体" w:hAnsi="宋体" w:cs="宋体"/>
          <w:color w:val="auto"/>
          <w:highlight w:val="none"/>
          <w:lang w:eastAsia="zh-CN"/>
        </w:rPr>
        <w:t>ZJZY-F20230104ZYN</w:t>
      </w:r>
      <w:r>
        <w:rPr>
          <w:rFonts w:hint="eastAsia" w:ascii="宋体" w:hAnsi="宋体" w:cs="宋体"/>
          <w:color w:val="auto"/>
          <w:highlight w:val="none"/>
        </w:rPr>
        <w:t xml:space="preserve"> </w:t>
      </w:r>
    </w:p>
    <w:p>
      <w:pPr>
        <w:spacing w:line="500" w:lineRule="exact"/>
        <w:ind w:firstLine="480"/>
        <w:jc w:val="left"/>
        <w:rPr>
          <w:rFonts w:hint="eastAsia" w:ascii="宋体" w:hAnsi="宋体" w:cs="宋体"/>
          <w:color w:val="auto"/>
          <w:sz w:val="24"/>
          <w:highlight w:val="none"/>
        </w:rPr>
      </w:pPr>
      <w:r>
        <w:rPr>
          <w:rFonts w:hint="eastAsia" w:ascii="宋体" w:hAnsi="宋体" w:cs="宋体"/>
          <w:bCs/>
          <w:color w:val="auto"/>
          <w:sz w:val="24"/>
          <w:highlight w:val="none"/>
        </w:rPr>
        <w:t>项目名称：</w:t>
      </w:r>
      <w:r>
        <w:rPr>
          <w:rFonts w:hint="eastAsia" w:ascii="宋体" w:hAnsi="宋体" w:cs="宋体"/>
          <w:bCs/>
          <w:color w:val="auto"/>
          <w:sz w:val="24"/>
          <w:highlight w:val="none"/>
          <w:lang w:eastAsia="zh-CN"/>
        </w:rPr>
        <w:t>越剧博物馆新馆服务管理岗采购项目</w:t>
      </w:r>
      <w:r>
        <w:rPr>
          <w:rFonts w:hint="eastAsia" w:ascii="宋体" w:hAnsi="宋体" w:cs="宋体"/>
          <w:color w:val="auto"/>
          <w:sz w:val="24"/>
          <w:highlight w:val="none"/>
        </w:rPr>
        <w:t xml:space="preserve">                                       </w:t>
      </w:r>
    </w:p>
    <w:p>
      <w:pPr>
        <w:pStyle w:val="33"/>
        <w:spacing w:line="500" w:lineRule="exact"/>
        <w:rPr>
          <w:rFonts w:hint="default" w:ascii="宋体" w:hAnsi="宋体" w:cs="宋体"/>
          <w:bCs/>
          <w:color w:val="auto"/>
          <w:highlight w:val="none"/>
          <w:lang w:val="en-US"/>
        </w:rPr>
      </w:pPr>
      <w:r>
        <w:rPr>
          <w:rFonts w:hint="eastAsia" w:ascii="宋体" w:hAnsi="宋体" w:cs="宋体"/>
          <w:bCs/>
          <w:color w:val="auto"/>
          <w:highlight w:val="none"/>
        </w:rPr>
        <w:t>   预算金额（元）：</w:t>
      </w:r>
      <w:r>
        <w:rPr>
          <w:rFonts w:hint="eastAsia" w:ascii="宋体" w:hAnsi="宋体" w:cs="宋体"/>
          <w:bCs/>
          <w:color w:val="auto"/>
          <w:highlight w:val="none"/>
          <w:lang w:val="en-US" w:eastAsia="zh-CN"/>
        </w:rPr>
        <w:t>4431000.00</w:t>
      </w:r>
    </w:p>
    <w:p>
      <w:pPr>
        <w:pStyle w:val="33"/>
        <w:spacing w:line="500" w:lineRule="exact"/>
        <w:ind w:firstLine="480"/>
        <w:rPr>
          <w:rFonts w:hint="eastAsia" w:ascii="宋体" w:hAnsi="宋体" w:cs="宋体"/>
          <w:bCs/>
          <w:color w:val="auto"/>
          <w:highlight w:val="none"/>
        </w:rPr>
      </w:pPr>
      <w:r>
        <w:rPr>
          <w:rFonts w:hint="eastAsia" w:ascii="宋体" w:hAnsi="宋体" w:cs="宋体"/>
          <w:bCs/>
          <w:color w:val="auto"/>
          <w:highlight w:val="none"/>
        </w:rPr>
        <w:t>最高限价（元）：</w:t>
      </w:r>
      <w:r>
        <w:rPr>
          <w:rFonts w:hint="eastAsia" w:ascii="宋体" w:hAnsi="宋体" w:cs="宋体"/>
          <w:bCs/>
          <w:color w:val="auto"/>
          <w:highlight w:val="none"/>
          <w:lang w:val="en-US" w:eastAsia="zh-CN"/>
        </w:rPr>
        <w:t>4431000.00</w:t>
      </w:r>
    </w:p>
    <w:p>
      <w:pPr>
        <w:snapToGrid w:val="0"/>
        <w:spacing w:line="500" w:lineRule="exact"/>
        <w:ind w:firstLine="480"/>
        <w:rPr>
          <w:rFonts w:hint="eastAsia" w:ascii="宋体" w:hAnsi="宋体" w:cs="宋体"/>
          <w:color w:val="auto"/>
          <w:sz w:val="24"/>
          <w:highlight w:val="none"/>
        </w:rPr>
      </w:pPr>
      <w:r>
        <w:rPr>
          <w:rFonts w:hint="eastAsia" w:ascii="宋体" w:hAnsi="宋体" w:cs="宋体"/>
          <w:bCs/>
          <w:color w:val="auto"/>
          <w:sz w:val="24"/>
          <w:highlight w:val="none"/>
        </w:rPr>
        <w:t>采购需求：           </w:t>
      </w:r>
    </w:p>
    <w:tbl>
      <w:tblPr>
        <w:tblStyle w:val="37"/>
        <w:tblW w:w="0" w:type="auto"/>
        <w:jc w:val="center"/>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3146"/>
        <w:gridCol w:w="1240"/>
        <w:gridCol w:w="1724"/>
        <w:gridCol w:w="1690"/>
        <w:gridCol w:w="922"/>
      </w:tblGrid>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0" w:firstLineChars="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序号</w:t>
            </w:r>
          </w:p>
        </w:tc>
        <w:tc>
          <w:tcPr>
            <w:tcW w:w="3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0" w:firstLineChars="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项目名称</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0" w:firstLineChars="0"/>
              <w:jc w:val="center"/>
              <w:rPr>
                <w:rFonts w:hint="eastAsia" w:ascii="宋体" w:hAnsi="宋体" w:eastAsia="宋体" w:cs="宋体"/>
                <w:color w:val="auto"/>
                <w:sz w:val="24"/>
                <w:szCs w:val="32"/>
                <w:highlight w:val="none"/>
                <w:lang w:eastAsia="zh-CN"/>
              </w:rPr>
            </w:pPr>
            <w:r>
              <w:rPr>
                <w:rFonts w:hint="eastAsia" w:ascii="宋体" w:hAnsi="宋体" w:eastAsia="宋体" w:cs="宋体"/>
                <w:bCs/>
                <w:color w:val="auto"/>
                <w:sz w:val="24"/>
                <w:szCs w:val="32"/>
                <w:highlight w:val="none"/>
                <w:lang w:eastAsia="zh-CN"/>
              </w:rPr>
              <w:t>服务期限</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500" w:lineRule="exact"/>
              <w:ind w:left="0" w:right="0" w:firstLine="0" w:firstLineChars="0"/>
              <w:jc w:val="center"/>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预算金额</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0" w:firstLineChars="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采购需求</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0" w:firstLineChars="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备注</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0" w:firstLineChars="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p>
        </w:tc>
        <w:tc>
          <w:tcPr>
            <w:tcW w:w="3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0" w:firstLineChars="0"/>
              <w:jc w:val="center"/>
              <w:rPr>
                <w:rFonts w:hint="eastAsia" w:ascii="宋体" w:hAnsi="宋体" w:eastAsia="宋体" w:cs="宋体"/>
                <w:color w:val="auto"/>
                <w:sz w:val="24"/>
                <w:szCs w:val="32"/>
                <w:highlight w:val="none"/>
                <w:lang w:eastAsia="zh-CN"/>
              </w:rPr>
            </w:pPr>
            <w:r>
              <w:rPr>
                <w:rFonts w:hint="eastAsia" w:ascii="宋体" w:hAnsi="宋体" w:eastAsia="宋体" w:cs="宋体"/>
                <w:bCs/>
                <w:color w:val="auto"/>
                <w:sz w:val="24"/>
                <w:szCs w:val="32"/>
                <w:highlight w:val="none"/>
                <w:lang w:eastAsia="zh-CN"/>
              </w:rPr>
              <w:t>越剧博物馆新馆服务管理岗采购项目</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0" w:firstLineChars="0"/>
              <w:jc w:val="center"/>
              <w:rPr>
                <w:rFonts w:hint="eastAsia" w:ascii="宋体" w:hAnsi="宋体" w:eastAsia="宋体" w:cs="宋体"/>
                <w:color w:val="auto"/>
                <w:sz w:val="24"/>
                <w:szCs w:val="32"/>
                <w:highlight w:val="none"/>
                <w:lang w:eastAsia="zh-CN"/>
              </w:rPr>
            </w:pPr>
            <w:r>
              <w:rPr>
                <w:rFonts w:hint="eastAsia" w:ascii="宋体" w:hAnsi="宋体" w:eastAsia="宋体" w:cs="宋体"/>
                <w:bCs/>
                <w:color w:val="auto"/>
                <w:sz w:val="24"/>
                <w:szCs w:val="32"/>
                <w:highlight w:val="none"/>
                <w:lang w:val="en-US" w:eastAsia="zh-CN"/>
              </w:rPr>
              <w:t>2</w:t>
            </w:r>
            <w:r>
              <w:rPr>
                <w:rFonts w:hint="eastAsia" w:ascii="宋体" w:hAnsi="宋体" w:eastAsia="宋体" w:cs="宋体"/>
                <w:bCs/>
                <w:color w:val="auto"/>
                <w:sz w:val="24"/>
                <w:szCs w:val="32"/>
                <w:highlight w:val="none"/>
                <w:lang w:eastAsia="zh-CN"/>
              </w:rPr>
              <w:t>年</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0" w:firstLineChars="0"/>
              <w:jc w:val="center"/>
              <w:rPr>
                <w:rFonts w:hint="eastAsia" w:ascii="宋体" w:hAnsi="宋体" w:eastAsia="宋体" w:cs="宋体"/>
                <w:bCs/>
                <w:color w:val="auto"/>
                <w:sz w:val="24"/>
                <w:szCs w:val="32"/>
                <w:highlight w:val="none"/>
                <w:lang w:eastAsia="zh-CN"/>
              </w:rPr>
            </w:pPr>
            <w:r>
              <w:rPr>
                <w:rFonts w:hint="eastAsia" w:ascii="宋体" w:hAnsi="宋体" w:cs="宋体"/>
                <w:bCs/>
                <w:color w:val="auto"/>
                <w:sz w:val="24"/>
                <w:szCs w:val="32"/>
                <w:highlight w:val="none"/>
                <w:lang w:val="en-US" w:eastAsia="zh-CN"/>
              </w:rPr>
              <w:t>4431000</w:t>
            </w:r>
            <w:r>
              <w:rPr>
                <w:rFonts w:hint="eastAsia" w:ascii="宋体" w:hAnsi="宋体" w:eastAsia="宋体" w:cs="宋体"/>
                <w:bCs/>
                <w:color w:val="auto"/>
                <w:sz w:val="24"/>
                <w:szCs w:val="32"/>
                <w:highlight w:val="none"/>
                <w:lang w:eastAsia="zh-CN"/>
              </w:rPr>
              <w:t>元</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0" w:firstLineChars="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详见招标文件第三章</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0" w:firstLineChars="0"/>
              <w:jc w:val="center"/>
              <w:rPr>
                <w:rFonts w:hint="eastAsia" w:ascii="宋体" w:hAnsi="宋体" w:eastAsia="宋体" w:cs="宋体"/>
                <w:color w:val="auto"/>
                <w:sz w:val="24"/>
                <w:szCs w:val="32"/>
                <w:highlight w:val="none"/>
              </w:rPr>
            </w:pPr>
          </w:p>
        </w:tc>
      </w:tr>
    </w:tbl>
    <w:p>
      <w:pPr>
        <w:pStyle w:val="33"/>
        <w:spacing w:line="500" w:lineRule="exact"/>
        <w:ind w:firstLine="480"/>
        <w:rPr>
          <w:rFonts w:hint="eastAsia" w:ascii="宋体" w:hAnsi="宋体" w:cs="宋体"/>
          <w:bCs/>
          <w:color w:val="auto"/>
          <w:highlight w:val="none"/>
        </w:rPr>
      </w:pPr>
      <w:r>
        <w:rPr>
          <w:rFonts w:hint="eastAsia" w:ascii="宋体" w:hAnsi="宋体" w:cs="宋体"/>
          <w:bCs/>
          <w:color w:val="auto"/>
          <w:highlight w:val="none"/>
        </w:rPr>
        <w:t>合同履行期限：按照招标文件的规定。</w:t>
      </w:r>
    </w:p>
    <w:p>
      <w:pPr>
        <w:pStyle w:val="33"/>
        <w:spacing w:line="500" w:lineRule="exact"/>
        <w:ind w:firstLine="480"/>
        <w:rPr>
          <w:rFonts w:hint="eastAsia" w:ascii="宋体" w:hAnsi="宋体" w:cs="宋体"/>
          <w:bCs/>
          <w:color w:val="auto"/>
          <w:highlight w:val="none"/>
        </w:rPr>
      </w:pPr>
      <w:r>
        <w:rPr>
          <w:rFonts w:hint="eastAsia" w:ascii="宋体" w:hAnsi="宋体" w:cs="宋体"/>
          <w:bCs/>
          <w:color w:val="auto"/>
          <w:highlight w:val="none"/>
        </w:rPr>
        <w:t>本项目（否）接受联合体投标。</w:t>
      </w:r>
    </w:p>
    <w:p>
      <w:pPr>
        <w:pStyle w:val="33"/>
        <w:spacing w:line="500" w:lineRule="exact"/>
        <w:ind w:firstLine="482"/>
        <w:outlineLvl w:val="1"/>
        <w:rPr>
          <w:rFonts w:hint="eastAsia" w:ascii="宋体" w:hAnsi="宋体" w:cs="宋体"/>
          <w:b/>
          <w:color w:val="auto"/>
          <w:highlight w:val="none"/>
        </w:rPr>
      </w:pPr>
      <w:r>
        <w:rPr>
          <w:rFonts w:hint="eastAsia" w:ascii="宋体" w:hAnsi="宋体" w:cs="宋体"/>
          <w:b/>
          <w:color w:val="auto"/>
          <w:highlight w:val="none"/>
        </w:rPr>
        <w:t>二、申请人资格要求</w:t>
      </w:r>
    </w:p>
    <w:p>
      <w:pPr>
        <w:pStyle w:val="33"/>
        <w:spacing w:line="500" w:lineRule="exact"/>
        <w:ind w:firstLine="480"/>
        <w:rPr>
          <w:rFonts w:hint="eastAsia" w:ascii="宋体" w:hAnsi="宋体" w:cs="宋体"/>
          <w:bCs/>
          <w:color w:val="auto"/>
          <w:highlight w:val="none"/>
        </w:rPr>
      </w:pPr>
      <w:r>
        <w:rPr>
          <w:rFonts w:hint="eastAsia" w:ascii="宋体" w:hAnsi="宋体" w:cs="宋体"/>
          <w:bCs/>
          <w:color w:val="auto"/>
          <w:highlight w:val="none"/>
        </w:rPr>
        <w:t>1.满足《中华人民共和国政府采购法》第二十二条规定；</w:t>
      </w:r>
      <w:r>
        <w:rPr>
          <w:rFonts w:hint="eastAsia" w:ascii="宋体" w:hAnsi="宋体" w:cs="宋体"/>
          <w:color w:val="auto"/>
          <w:highlight w:val="none"/>
        </w:rPr>
        <w:t>未被“信用中国”（www.creditchina.gov.cn)、中国政府采购网（www.ccgp.gov.cn）列入失信被执行人、重大税收违法案件当事人名单、政府采购严重违法失信行为记录名单。</w:t>
      </w:r>
    </w:p>
    <w:p>
      <w:pPr>
        <w:pStyle w:val="33"/>
        <w:spacing w:line="500" w:lineRule="exact"/>
        <w:ind w:firstLine="480"/>
        <w:rPr>
          <w:rFonts w:hint="eastAsia" w:ascii="宋体" w:hAnsi="宋体" w:eastAsia="宋体" w:cs="宋体"/>
          <w:bCs/>
          <w:color w:val="auto"/>
          <w:highlight w:val="none"/>
          <w:lang w:eastAsia="zh-CN"/>
        </w:rPr>
      </w:pPr>
      <w:r>
        <w:rPr>
          <w:rFonts w:hint="eastAsia" w:ascii="宋体" w:hAnsi="宋体" w:cs="宋体"/>
          <w:bCs/>
          <w:color w:val="auto"/>
          <w:highlight w:val="none"/>
        </w:rPr>
        <w:t>2.本项目的特定资格要求：</w:t>
      </w:r>
      <w:r>
        <w:rPr>
          <w:rFonts w:hint="eastAsia" w:ascii="宋体" w:hAnsi="宋体" w:cs="宋体"/>
          <w:bCs/>
          <w:color w:val="auto"/>
          <w:highlight w:val="none"/>
          <w:lang w:eastAsia="zh-CN"/>
        </w:rPr>
        <w:t>无</w:t>
      </w:r>
    </w:p>
    <w:p>
      <w:pPr>
        <w:pStyle w:val="33"/>
        <w:spacing w:line="500" w:lineRule="exact"/>
        <w:ind w:firstLine="480"/>
        <w:rPr>
          <w:rFonts w:hint="eastAsia" w:ascii="宋体" w:hAnsi="宋体" w:cs="宋体"/>
          <w:color w:val="auto"/>
          <w:sz w:val="24"/>
          <w:highlight w:val="none"/>
        </w:rPr>
      </w:pPr>
      <w:r>
        <w:rPr>
          <w:rFonts w:hint="eastAsia" w:ascii="宋体" w:hAnsi="宋体" w:cs="宋体"/>
          <w:bCs/>
          <w:color w:val="auto"/>
          <w:highlight w:val="none"/>
          <w:lang w:val="en-US" w:eastAsia="zh-CN"/>
        </w:rPr>
        <w:t>3.</w:t>
      </w:r>
      <w:r>
        <w:rPr>
          <w:rFonts w:hint="eastAsia" w:ascii="宋体" w:hAnsi="宋体" w:cs="宋体"/>
          <w:bCs/>
          <w:color w:val="auto"/>
          <w:highlight w:val="none"/>
        </w:rPr>
        <w:t>落实政府采购政策需满足的资格要求：</w:t>
      </w: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无；</w:t>
      </w:r>
    </w:p>
    <w:p>
      <w:pPr>
        <w:pStyle w:val="33"/>
        <w:spacing w:line="500" w:lineRule="exact"/>
        <w:ind w:firstLine="482"/>
        <w:rPr>
          <w:rFonts w:hint="eastAsia" w:ascii="宋体" w:hAnsi="宋体" w:cs="宋体"/>
          <w:b/>
          <w:bCs/>
          <w:color w:val="auto"/>
          <w:highlight w:val="none"/>
        </w:rPr>
      </w:pPr>
      <w:r>
        <w:rPr>
          <w:rFonts w:hint="eastAsia" w:ascii="宋体" w:hAnsi="宋体" w:cs="宋体"/>
          <w:b/>
          <w:bCs/>
          <w:color w:val="auto"/>
          <w:highlight w:val="none"/>
        </w:rPr>
        <w:t>三、获取（下载）采购文件</w:t>
      </w:r>
    </w:p>
    <w:p>
      <w:pPr>
        <w:pStyle w:val="33"/>
        <w:spacing w:line="500" w:lineRule="exact"/>
        <w:ind w:firstLine="480"/>
        <w:rPr>
          <w:rFonts w:hint="eastAsia" w:ascii="宋体" w:hAnsi="宋体" w:cs="宋体"/>
          <w:color w:val="auto"/>
          <w:highlight w:val="none"/>
        </w:rPr>
      </w:pPr>
      <w:r>
        <w:rPr>
          <w:rFonts w:hint="eastAsia" w:ascii="宋体" w:hAnsi="宋体" w:cs="宋体"/>
          <w:color w:val="auto"/>
          <w:highlight w:val="none"/>
        </w:rPr>
        <w:t>1.时间：</w:t>
      </w:r>
      <w:r>
        <w:rPr>
          <w:rFonts w:hint="eastAsia" w:ascii="宋体" w:hAnsi="宋体" w:cs="宋体"/>
          <w:color w:val="auto"/>
          <w:highlight w:val="none"/>
          <w:u w:val="single"/>
          <w:lang w:val="en-US" w:eastAsia="zh-CN"/>
        </w:rPr>
        <w:t xml:space="preserve"> / </w:t>
      </w:r>
      <w:r>
        <w:rPr>
          <w:rFonts w:hint="eastAsia" w:ascii="宋体" w:hAnsi="宋体" w:cs="宋体"/>
          <w:color w:val="auto"/>
          <w:highlight w:val="none"/>
        </w:rPr>
        <w:t>至</w:t>
      </w:r>
      <w:r>
        <w:rPr>
          <w:rFonts w:hint="eastAsia" w:ascii="宋体" w:hAnsi="宋体" w:cs="宋体"/>
          <w:b/>
          <w:color w:val="auto"/>
          <w:sz w:val="24"/>
          <w:highlight w:val="none"/>
          <w:u w:val="single"/>
        </w:rPr>
        <w:t>202</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年</w:t>
      </w:r>
      <w:r>
        <w:rPr>
          <w:rFonts w:hint="eastAsia" w:ascii="宋体" w:hAnsi="宋体" w:cs="宋体"/>
          <w:b/>
          <w:color w:val="auto"/>
          <w:sz w:val="24"/>
          <w:highlight w:val="none"/>
          <w:u w:val="single"/>
          <w:lang w:val="en-US" w:eastAsia="zh-CN"/>
        </w:rPr>
        <w:t>4</w:t>
      </w:r>
      <w:r>
        <w:rPr>
          <w:rFonts w:hint="eastAsia" w:ascii="宋体" w:hAnsi="宋体" w:cs="宋体"/>
          <w:b/>
          <w:color w:val="auto"/>
          <w:sz w:val="24"/>
          <w:highlight w:val="none"/>
          <w:u w:val="single"/>
        </w:rPr>
        <w:t>月</w:t>
      </w:r>
      <w:r>
        <w:rPr>
          <w:rFonts w:hint="eastAsia" w:ascii="宋体" w:hAnsi="宋体" w:cs="宋体"/>
          <w:b/>
          <w:color w:val="auto"/>
          <w:sz w:val="24"/>
          <w:highlight w:val="none"/>
          <w:u w:val="single"/>
          <w:lang w:val="en-US" w:eastAsia="zh-CN"/>
        </w:rPr>
        <w:t>26</w:t>
      </w:r>
      <w:r>
        <w:rPr>
          <w:rFonts w:hint="eastAsia" w:ascii="宋体" w:hAnsi="宋体" w:cs="宋体"/>
          <w:b/>
          <w:color w:val="auto"/>
          <w:sz w:val="24"/>
          <w:highlight w:val="none"/>
          <w:u w:val="single"/>
        </w:rPr>
        <w:t>日</w:t>
      </w:r>
      <w:r>
        <w:rPr>
          <w:rFonts w:hint="eastAsia" w:ascii="宋体" w:hAnsi="宋体" w:cs="宋体"/>
          <w:color w:val="auto"/>
          <w:highlight w:val="none"/>
        </w:rPr>
        <w:t>，每天上午</w:t>
      </w:r>
      <w:r>
        <w:rPr>
          <w:rFonts w:hint="eastAsia" w:ascii="宋体" w:hAnsi="宋体" w:cs="宋体"/>
          <w:color w:val="auto"/>
          <w:highlight w:val="none"/>
          <w:u w:val="single"/>
        </w:rPr>
        <w:t>00:00</w:t>
      </w:r>
      <w:r>
        <w:rPr>
          <w:rFonts w:hint="eastAsia" w:ascii="宋体" w:hAnsi="宋体" w:cs="宋体"/>
          <w:color w:val="auto"/>
          <w:highlight w:val="none"/>
        </w:rPr>
        <w:t>至</w:t>
      </w:r>
      <w:r>
        <w:rPr>
          <w:rFonts w:hint="eastAsia" w:ascii="宋体" w:hAnsi="宋体" w:cs="宋体"/>
          <w:color w:val="auto"/>
          <w:highlight w:val="none"/>
          <w:u w:val="single"/>
        </w:rPr>
        <w:t>12:00</w:t>
      </w:r>
      <w:r>
        <w:rPr>
          <w:rFonts w:hint="eastAsia" w:ascii="宋体" w:hAnsi="宋体" w:cs="宋体"/>
          <w:color w:val="auto"/>
          <w:highlight w:val="none"/>
        </w:rPr>
        <w:t>，下午</w:t>
      </w:r>
      <w:r>
        <w:rPr>
          <w:rFonts w:hint="eastAsia" w:ascii="宋体" w:hAnsi="宋体" w:cs="宋体"/>
          <w:color w:val="auto"/>
          <w:highlight w:val="none"/>
          <w:u w:val="single"/>
        </w:rPr>
        <w:t>12:00</w:t>
      </w:r>
      <w:r>
        <w:rPr>
          <w:rFonts w:hint="eastAsia" w:ascii="宋体" w:hAnsi="宋体" w:cs="宋体"/>
          <w:color w:val="auto"/>
          <w:highlight w:val="none"/>
        </w:rPr>
        <w:t>至</w:t>
      </w:r>
      <w:r>
        <w:rPr>
          <w:rFonts w:hint="eastAsia" w:ascii="宋体" w:hAnsi="宋体" w:cs="宋体"/>
          <w:color w:val="auto"/>
          <w:highlight w:val="none"/>
          <w:u w:val="single"/>
        </w:rPr>
        <w:t>23:59</w:t>
      </w:r>
      <w:r>
        <w:rPr>
          <w:rFonts w:hint="eastAsia" w:ascii="宋体" w:hAnsi="宋体" w:cs="宋体"/>
          <w:color w:val="auto"/>
          <w:highlight w:val="none"/>
        </w:rPr>
        <w:t>（北京时间，线上获取法定节假日均可，线下获取文件法定节假日除外）</w:t>
      </w:r>
    </w:p>
    <w:p>
      <w:pPr>
        <w:pStyle w:val="33"/>
        <w:spacing w:line="500" w:lineRule="exact"/>
        <w:ind w:firstLine="480"/>
        <w:rPr>
          <w:rFonts w:hint="eastAsia" w:ascii="宋体" w:hAnsi="宋体" w:cs="宋体"/>
          <w:color w:val="auto"/>
          <w:highlight w:val="none"/>
        </w:rPr>
      </w:pPr>
      <w:r>
        <w:rPr>
          <w:rFonts w:hint="eastAsia" w:ascii="宋体" w:hAnsi="宋体" w:cs="宋体"/>
          <w:color w:val="auto"/>
          <w:highlight w:val="none"/>
        </w:rPr>
        <w:t>2.地点（网址）：政府采购云平台（https://login.zcygov.cn） </w:t>
      </w:r>
    </w:p>
    <w:p>
      <w:pPr>
        <w:pStyle w:val="33"/>
        <w:spacing w:line="500" w:lineRule="exact"/>
        <w:ind w:firstLine="480"/>
        <w:rPr>
          <w:rFonts w:hint="eastAsia" w:ascii="宋体" w:hAnsi="宋体" w:cs="宋体"/>
          <w:color w:val="auto"/>
          <w:highlight w:val="none"/>
        </w:rPr>
      </w:pPr>
      <w:r>
        <w:rPr>
          <w:rFonts w:hint="eastAsia" w:ascii="宋体" w:hAnsi="宋体" w:cs="宋体"/>
          <w:color w:val="auto"/>
          <w:highlight w:val="none"/>
        </w:rPr>
        <w:t>3.方式：在线获取  </w:t>
      </w:r>
    </w:p>
    <w:p>
      <w:pPr>
        <w:pStyle w:val="33"/>
        <w:spacing w:line="500" w:lineRule="exact"/>
        <w:ind w:firstLine="480"/>
        <w:rPr>
          <w:rFonts w:hint="eastAsia" w:ascii="宋体" w:hAnsi="宋体" w:cs="宋体"/>
          <w:color w:val="auto"/>
          <w:highlight w:val="none"/>
        </w:rPr>
      </w:pPr>
      <w:r>
        <w:rPr>
          <w:rFonts w:hint="eastAsia" w:ascii="宋体" w:hAnsi="宋体" w:cs="宋体"/>
          <w:color w:val="auto"/>
          <w:highlight w:val="none"/>
        </w:rPr>
        <w:t>4.售价（元）：0  </w:t>
      </w:r>
    </w:p>
    <w:p>
      <w:pPr>
        <w:pStyle w:val="33"/>
        <w:spacing w:line="500" w:lineRule="exact"/>
        <w:ind w:firstLine="482"/>
        <w:rPr>
          <w:rFonts w:hint="eastAsia" w:ascii="宋体" w:hAnsi="宋体" w:cs="宋体"/>
          <w:b/>
          <w:bCs/>
          <w:color w:val="auto"/>
          <w:highlight w:val="none"/>
        </w:rPr>
      </w:pPr>
      <w:bookmarkStart w:id="6" w:name="_Toc413"/>
      <w:bookmarkStart w:id="7" w:name="_Toc208"/>
      <w:r>
        <w:rPr>
          <w:rFonts w:hint="eastAsia" w:ascii="宋体" w:hAnsi="宋体" w:cs="宋体"/>
          <w:b/>
          <w:bCs/>
          <w:color w:val="auto"/>
          <w:highlight w:val="none"/>
        </w:rPr>
        <w:t>四、提交投标文件截止时间、开标时间和地点</w:t>
      </w:r>
      <w:bookmarkEnd w:id="6"/>
      <w:bookmarkEnd w:id="7"/>
    </w:p>
    <w:p>
      <w:pPr>
        <w:pStyle w:val="33"/>
        <w:spacing w:line="500" w:lineRule="exact"/>
        <w:ind w:firstLine="480"/>
        <w:rPr>
          <w:rFonts w:hint="eastAsia" w:ascii="宋体" w:hAnsi="宋体" w:cs="宋体"/>
          <w:color w:val="auto"/>
          <w:highlight w:val="none"/>
        </w:rPr>
      </w:pPr>
      <w:r>
        <w:rPr>
          <w:rFonts w:hint="eastAsia" w:ascii="宋体" w:hAnsi="宋体" w:cs="宋体"/>
          <w:color w:val="auto"/>
          <w:highlight w:val="none"/>
        </w:rPr>
        <w:t>1.提交投标文件截止时间：</w:t>
      </w:r>
      <w:r>
        <w:rPr>
          <w:rFonts w:hint="eastAsia" w:ascii="宋体" w:hAnsi="宋体" w:cs="宋体"/>
          <w:b/>
          <w:color w:val="auto"/>
          <w:sz w:val="24"/>
          <w:highlight w:val="none"/>
          <w:u w:val="single"/>
        </w:rPr>
        <w:t>202</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年</w:t>
      </w:r>
      <w:r>
        <w:rPr>
          <w:rFonts w:hint="eastAsia" w:ascii="宋体" w:hAnsi="宋体" w:cs="宋体"/>
          <w:b/>
          <w:color w:val="auto"/>
          <w:sz w:val="24"/>
          <w:highlight w:val="none"/>
          <w:u w:val="single"/>
          <w:lang w:val="en-US" w:eastAsia="zh-CN"/>
        </w:rPr>
        <w:t>4</w:t>
      </w:r>
      <w:r>
        <w:rPr>
          <w:rFonts w:hint="eastAsia" w:ascii="宋体" w:hAnsi="宋体" w:cs="宋体"/>
          <w:b/>
          <w:color w:val="auto"/>
          <w:sz w:val="24"/>
          <w:highlight w:val="none"/>
          <w:u w:val="single"/>
        </w:rPr>
        <w:t>月</w:t>
      </w:r>
      <w:r>
        <w:rPr>
          <w:rFonts w:hint="eastAsia" w:ascii="宋体" w:hAnsi="宋体" w:cs="宋体"/>
          <w:b/>
          <w:color w:val="auto"/>
          <w:sz w:val="24"/>
          <w:highlight w:val="none"/>
          <w:u w:val="single"/>
          <w:lang w:val="en-US" w:eastAsia="zh-CN"/>
        </w:rPr>
        <w:t>26</w:t>
      </w:r>
      <w:r>
        <w:rPr>
          <w:rFonts w:hint="eastAsia" w:ascii="宋体" w:hAnsi="宋体" w:cs="宋体"/>
          <w:b/>
          <w:color w:val="auto"/>
          <w:sz w:val="24"/>
          <w:highlight w:val="none"/>
          <w:u w:val="single"/>
        </w:rPr>
        <w:t>日</w:t>
      </w:r>
      <w:r>
        <w:rPr>
          <w:rFonts w:hint="eastAsia" w:ascii="宋体" w:hAnsi="宋体" w:cs="宋体"/>
          <w:color w:val="auto"/>
          <w:highlight w:val="none"/>
          <w:u w:val="single"/>
        </w:rPr>
        <w:t>9:</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rPr>
        <w:t>0时</w:t>
      </w:r>
      <w:r>
        <w:rPr>
          <w:rFonts w:hint="eastAsia" w:ascii="宋体" w:hAnsi="宋体" w:cs="宋体"/>
          <w:color w:val="auto"/>
          <w:highlight w:val="none"/>
        </w:rPr>
        <w:t>（北京时间）</w:t>
      </w:r>
    </w:p>
    <w:p>
      <w:pPr>
        <w:pStyle w:val="33"/>
        <w:spacing w:line="500" w:lineRule="exact"/>
        <w:ind w:firstLine="480"/>
        <w:rPr>
          <w:rFonts w:hint="eastAsia" w:ascii="宋体" w:hAnsi="宋体" w:cs="宋体"/>
          <w:color w:val="auto"/>
          <w:highlight w:val="none"/>
        </w:rPr>
      </w:pPr>
      <w:r>
        <w:rPr>
          <w:rFonts w:hint="eastAsia" w:ascii="宋体" w:hAnsi="宋体" w:cs="宋体"/>
          <w:color w:val="auto"/>
          <w:highlight w:val="none"/>
        </w:rPr>
        <w:t>2.投标地点（网址）：通过“政府采购云平台（</w:t>
      </w:r>
      <w:r>
        <w:rPr>
          <w:rFonts w:hint="eastAsia" w:ascii="宋体" w:hAnsi="宋体" w:cs="宋体"/>
          <w:color w:val="auto"/>
          <w:highlight w:val="none"/>
          <w:u w:val="single"/>
        </w:rPr>
        <w:fldChar w:fldCharType="begin"/>
      </w:r>
      <w:r>
        <w:rPr>
          <w:rFonts w:hint="eastAsia" w:ascii="宋体" w:hAnsi="宋体" w:cs="宋体"/>
          <w:color w:val="auto"/>
          <w:highlight w:val="none"/>
          <w:u w:val="single"/>
        </w:rPr>
        <w:instrText xml:space="preserve"> HYPERLINK "http://zfcg.czt.zj.gov.cn/" </w:instrText>
      </w:r>
      <w:r>
        <w:rPr>
          <w:rFonts w:hint="eastAsia" w:ascii="宋体" w:hAnsi="宋体" w:cs="宋体"/>
          <w:color w:val="auto"/>
          <w:highlight w:val="none"/>
          <w:u w:val="single"/>
        </w:rPr>
        <w:fldChar w:fldCharType="separate"/>
      </w:r>
      <w:r>
        <w:rPr>
          <w:rFonts w:hint="eastAsia" w:ascii="宋体" w:hAnsi="宋体" w:cs="宋体"/>
          <w:color w:val="auto"/>
          <w:highlight w:val="none"/>
          <w:u w:val="single"/>
        </w:rPr>
        <w:t>http://zfcg.czt.zj.gov.cn/</w:t>
      </w:r>
      <w:r>
        <w:rPr>
          <w:rFonts w:hint="eastAsia" w:ascii="宋体" w:hAnsi="宋体" w:cs="宋体"/>
          <w:color w:val="auto"/>
          <w:highlight w:val="none"/>
          <w:u w:val="single"/>
        </w:rPr>
        <w:fldChar w:fldCharType="end"/>
      </w:r>
      <w:r>
        <w:rPr>
          <w:rFonts w:hint="eastAsia" w:ascii="宋体" w:hAnsi="宋体" w:cs="宋体"/>
          <w:color w:val="auto"/>
          <w:highlight w:val="none"/>
        </w:rPr>
        <w:t>）”实行在线投标响应</w:t>
      </w:r>
    </w:p>
    <w:p>
      <w:pPr>
        <w:pStyle w:val="33"/>
        <w:spacing w:line="500" w:lineRule="exact"/>
        <w:ind w:firstLine="480"/>
        <w:rPr>
          <w:rFonts w:hint="eastAsia" w:ascii="宋体" w:hAnsi="宋体" w:cs="宋体"/>
          <w:color w:val="auto"/>
          <w:highlight w:val="none"/>
        </w:rPr>
      </w:pPr>
      <w:r>
        <w:rPr>
          <w:rFonts w:hint="eastAsia" w:ascii="宋体" w:hAnsi="宋体" w:cs="宋体"/>
          <w:color w:val="auto"/>
          <w:highlight w:val="none"/>
        </w:rPr>
        <w:t>3.开标时间：</w:t>
      </w:r>
      <w:r>
        <w:rPr>
          <w:rFonts w:hint="eastAsia" w:ascii="宋体" w:hAnsi="宋体" w:cs="宋体"/>
          <w:b/>
          <w:color w:val="auto"/>
          <w:sz w:val="24"/>
          <w:highlight w:val="none"/>
          <w:u w:val="single"/>
        </w:rPr>
        <w:t>202</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年</w:t>
      </w:r>
      <w:r>
        <w:rPr>
          <w:rFonts w:hint="eastAsia" w:ascii="宋体" w:hAnsi="宋体" w:cs="宋体"/>
          <w:b/>
          <w:color w:val="auto"/>
          <w:sz w:val="24"/>
          <w:highlight w:val="none"/>
          <w:u w:val="single"/>
          <w:lang w:val="en-US" w:eastAsia="zh-CN"/>
        </w:rPr>
        <w:t>4</w:t>
      </w:r>
      <w:r>
        <w:rPr>
          <w:rFonts w:hint="eastAsia" w:ascii="宋体" w:hAnsi="宋体" w:cs="宋体"/>
          <w:b/>
          <w:color w:val="auto"/>
          <w:sz w:val="24"/>
          <w:highlight w:val="none"/>
          <w:u w:val="single"/>
        </w:rPr>
        <w:t>月</w:t>
      </w:r>
      <w:r>
        <w:rPr>
          <w:rFonts w:hint="eastAsia" w:ascii="宋体" w:hAnsi="宋体" w:cs="宋体"/>
          <w:b/>
          <w:color w:val="auto"/>
          <w:sz w:val="24"/>
          <w:highlight w:val="none"/>
          <w:u w:val="single"/>
          <w:lang w:val="en-US" w:eastAsia="zh-CN"/>
        </w:rPr>
        <w:t>26</w:t>
      </w:r>
      <w:r>
        <w:rPr>
          <w:rFonts w:hint="eastAsia" w:ascii="宋体" w:hAnsi="宋体" w:cs="宋体"/>
          <w:b/>
          <w:color w:val="auto"/>
          <w:sz w:val="24"/>
          <w:highlight w:val="none"/>
          <w:u w:val="single"/>
        </w:rPr>
        <w:t>日</w:t>
      </w:r>
      <w:r>
        <w:rPr>
          <w:rFonts w:hint="eastAsia" w:ascii="宋体" w:hAnsi="宋体" w:cs="宋体"/>
          <w:color w:val="auto"/>
          <w:highlight w:val="none"/>
          <w:u w:val="single"/>
        </w:rPr>
        <w:t>9:</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时</w:t>
      </w:r>
      <w:r>
        <w:rPr>
          <w:rFonts w:hint="eastAsia" w:ascii="宋体" w:hAnsi="宋体" w:cs="宋体"/>
          <w:color w:val="auto"/>
          <w:highlight w:val="none"/>
        </w:rPr>
        <w:t>（北京时间） </w:t>
      </w:r>
    </w:p>
    <w:p>
      <w:pPr>
        <w:pStyle w:val="33"/>
        <w:spacing w:line="500" w:lineRule="exact"/>
        <w:ind w:firstLine="480"/>
        <w:rPr>
          <w:rFonts w:hint="eastAsia" w:ascii="宋体" w:hAnsi="宋体" w:cs="宋体"/>
          <w:color w:val="auto"/>
          <w:highlight w:val="none"/>
        </w:rPr>
      </w:pPr>
      <w:r>
        <w:rPr>
          <w:rFonts w:hint="eastAsia" w:ascii="宋体" w:hAnsi="宋体" w:cs="宋体"/>
          <w:color w:val="auto"/>
          <w:highlight w:val="none"/>
        </w:rPr>
        <w:t>4.开标地点（网址）：通过“政府采购云平台（http://zfcg.czt.zj.gov.cn/）”实行在线解密。</w:t>
      </w:r>
    </w:p>
    <w:p>
      <w:pPr>
        <w:pStyle w:val="33"/>
        <w:spacing w:line="500" w:lineRule="exact"/>
        <w:ind w:firstLine="482"/>
        <w:rPr>
          <w:rFonts w:hint="eastAsia" w:ascii="宋体" w:hAnsi="宋体" w:cs="宋体"/>
          <w:b/>
          <w:bCs/>
          <w:color w:val="auto"/>
          <w:highlight w:val="none"/>
        </w:rPr>
      </w:pPr>
      <w:r>
        <w:rPr>
          <w:rFonts w:hint="eastAsia" w:ascii="宋体" w:hAnsi="宋体" w:cs="宋体"/>
          <w:b/>
          <w:bCs/>
          <w:color w:val="auto"/>
          <w:highlight w:val="none"/>
        </w:rPr>
        <w:t>五、公告期限</w:t>
      </w:r>
    </w:p>
    <w:p>
      <w:pPr>
        <w:pStyle w:val="33"/>
        <w:spacing w:line="500" w:lineRule="exact"/>
        <w:ind w:firstLine="480"/>
        <w:rPr>
          <w:rFonts w:hint="eastAsia" w:ascii="宋体" w:hAnsi="宋体" w:cs="宋体"/>
          <w:color w:val="auto"/>
          <w:highlight w:val="none"/>
        </w:rPr>
      </w:pPr>
      <w:r>
        <w:rPr>
          <w:rFonts w:hint="eastAsia" w:ascii="宋体" w:hAnsi="宋体" w:cs="宋体"/>
          <w:color w:val="auto"/>
          <w:highlight w:val="none"/>
        </w:rPr>
        <w:t>自本公告发布之日起5个工作日。</w:t>
      </w:r>
    </w:p>
    <w:p>
      <w:pPr>
        <w:pStyle w:val="33"/>
        <w:spacing w:line="500" w:lineRule="exact"/>
        <w:ind w:firstLine="482"/>
        <w:rPr>
          <w:rFonts w:hint="eastAsia" w:ascii="宋体" w:hAnsi="宋体" w:cs="宋体"/>
          <w:b/>
          <w:bCs/>
          <w:color w:val="auto"/>
          <w:highlight w:val="none"/>
        </w:rPr>
      </w:pPr>
      <w:r>
        <w:rPr>
          <w:rFonts w:hint="eastAsia" w:ascii="宋体" w:hAnsi="宋体" w:cs="宋体"/>
          <w:b/>
          <w:bCs/>
          <w:color w:val="auto"/>
          <w:highlight w:val="none"/>
        </w:rPr>
        <w:t>六、其他补充事宜</w:t>
      </w:r>
    </w:p>
    <w:p>
      <w:pPr>
        <w:pStyle w:val="33"/>
        <w:spacing w:line="440" w:lineRule="exact"/>
        <w:ind w:firstLine="480" w:firstLineChars="200"/>
        <w:rPr>
          <w:rFonts w:hint="eastAsia"/>
          <w:bCs/>
          <w:color w:val="auto"/>
          <w:highlight w:val="none"/>
        </w:rPr>
      </w:pPr>
      <w:r>
        <w:rPr>
          <w:rFonts w:hint="eastAsia" w:ascii="宋体" w:hAnsi="宋体" w:cs="宋体"/>
          <w:b/>
          <w:bCs/>
          <w:color w:val="auto"/>
          <w:highlight w:val="none"/>
        </w:rPr>
        <w:t>（一）</w:t>
      </w:r>
      <w:r>
        <w:rPr>
          <w:rStyle w:val="41"/>
          <w:rFonts w:hint="eastAsia"/>
          <w:color w:val="auto"/>
          <w:highlight w:val="none"/>
        </w:rPr>
        <w:t>在线投标响应（电子投标）说明</w:t>
      </w:r>
      <w:r>
        <w:rPr>
          <w:rFonts w:hint="eastAsia"/>
          <w:bCs/>
          <w:color w:val="auto"/>
          <w:highlight w:val="none"/>
        </w:rPr>
        <w:t xml:space="preserve"> </w:t>
      </w:r>
    </w:p>
    <w:p>
      <w:pPr>
        <w:pStyle w:val="33"/>
        <w:adjustRightInd w:val="0"/>
        <w:snapToGrid w:val="0"/>
        <w:spacing w:line="500" w:lineRule="exact"/>
        <w:ind w:firstLine="480"/>
        <w:rPr>
          <w:rFonts w:hint="eastAsia" w:ascii="宋体" w:hAnsi="宋体" w:cs="宋体"/>
          <w:color w:val="auto"/>
          <w:highlight w:val="none"/>
        </w:rPr>
      </w:pPr>
      <w:r>
        <w:rPr>
          <w:rFonts w:hint="eastAsia" w:ascii="宋体" w:hAnsi="宋体" w:cs="宋体"/>
          <w:color w:val="auto"/>
          <w:highlight w:val="none"/>
        </w:rPr>
        <w:t>1.本项目通过“政府采购云平台（www.zcygov.cn）”实行在线投标响应（电子投标），供应商应先安装“政采云电子交易客户端”，并按照本采购文件和“政府采购云平台”的要求，通过“政采云电子交易客户端”编制并加密</w:t>
      </w:r>
      <w:r>
        <w:rPr>
          <w:rFonts w:hint="eastAsia" w:ascii="宋体" w:hAnsi="宋体" w:cs="宋体"/>
          <w:b/>
          <w:color w:val="auto"/>
          <w:highlight w:val="none"/>
          <w:u w:val="single"/>
        </w:rPr>
        <w:t>投标文件</w:t>
      </w:r>
      <w:r>
        <w:rPr>
          <w:rFonts w:hint="eastAsia" w:ascii="宋体" w:hAnsi="宋体" w:cs="宋体"/>
          <w:color w:val="auto"/>
          <w:highlight w:val="none"/>
        </w:rPr>
        <w:t>。供应商未按规定加密的投标文件，“政府采购云平台”将予以拒收。</w:t>
      </w:r>
    </w:p>
    <w:p>
      <w:pPr>
        <w:pStyle w:val="33"/>
        <w:adjustRightInd w:val="0"/>
        <w:snapToGrid w:val="0"/>
        <w:spacing w:line="500" w:lineRule="exact"/>
        <w:ind w:firstLine="480"/>
        <w:rPr>
          <w:rFonts w:hint="eastAsia" w:ascii="宋体" w:hAnsi="宋体" w:cs="宋体"/>
          <w:color w:val="auto"/>
          <w:highlight w:val="none"/>
        </w:rPr>
      </w:pPr>
      <w:r>
        <w:rPr>
          <w:rFonts w:hint="eastAsia" w:ascii="宋体" w:hAnsi="宋体" w:cs="宋体"/>
          <w:color w:val="auto"/>
          <w:highlight w:val="none"/>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pStyle w:val="33"/>
        <w:adjustRightInd w:val="0"/>
        <w:snapToGrid w:val="0"/>
        <w:spacing w:line="500" w:lineRule="exact"/>
        <w:ind w:firstLine="480"/>
        <w:rPr>
          <w:rFonts w:hint="eastAsia" w:ascii="宋体" w:hAnsi="宋体" w:cs="宋体"/>
          <w:color w:val="auto"/>
          <w:highlight w:val="none"/>
        </w:rPr>
      </w:pPr>
      <w:r>
        <w:rPr>
          <w:rFonts w:hint="eastAsia" w:ascii="宋体" w:hAnsi="宋体" w:cs="宋体"/>
          <w:color w:val="auto"/>
          <w:highlight w:val="none"/>
        </w:rPr>
        <w:t>2.为确保网上操作合法、有效和安全，</w:t>
      </w:r>
      <w:r>
        <w:rPr>
          <w:rFonts w:hint="eastAsia"/>
          <w:bCs/>
          <w:color w:val="auto"/>
          <w:highlight w:val="none"/>
        </w:rPr>
        <w:t>供应商</w:t>
      </w:r>
      <w:r>
        <w:rPr>
          <w:rFonts w:hint="eastAsia" w:ascii="宋体" w:hAnsi="宋体" w:cs="宋体"/>
          <w:color w:val="auto"/>
          <w:highlight w:val="none"/>
        </w:rPr>
        <w:t>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"http://www.zjzfcg.gov.cn/bidClientTemplate/2019-05-27/12945.html" \t "_blank" \o "CA驱动和申领流程" </w:instrText>
      </w:r>
      <w:r>
        <w:rPr>
          <w:rFonts w:hint="eastAsia" w:ascii="宋体" w:hAnsi="宋体" w:cs="宋体"/>
          <w:color w:val="auto"/>
          <w:highlight w:val="none"/>
        </w:rPr>
        <w:fldChar w:fldCharType="separate"/>
      </w:r>
      <w:r>
        <w:rPr>
          <w:rFonts w:hint="eastAsia" w:ascii="宋体" w:hAnsi="宋体" w:cs="宋体"/>
          <w:color w:val="auto"/>
          <w:highlight w:val="none"/>
        </w:rPr>
        <w:t>CA驱动和申领流程</w:t>
      </w:r>
      <w:r>
        <w:rPr>
          <w:rFonts w:hint="eastAsia" w:ascii="宋体" w:hAnsi="宋体" w:cs="宋体"/>
          <w:color w:val="auto"/>
          <w:highlight w:val="none"/>
        </w:rPr>
        <w:fldChar w:fldCharType="end"/>
      </w:r>
      <w:r>
        <w:rPr>
          <w:rFonts w:hint="eastAsia" w:ascii="宋体" w:hAnsi="宋体" w:cs="宋体"/>
          <w:color w:val="auto"/>
          <w:highlight w:val="none"/>
        </w:rPr>
        <w:t>”进行查阅；</w:t>
      </w:r>
    </w:p>
    <w:p>
      <w:pPr>
        <w:pStyle w:val="33"/>
        <w:adjustRightInd w:val="0"/>
        <w:snapToGrid w:val="0"/>
        <w:spacing w:line="500" w:lineRule="exact"/>
        <w:ind w:firstLine="480"/>
        <w:rPr>
          <w:rFonts w:hint="eastAsia" w:ascii="宋体" w:hAnsi="宋体" w:cs="宋体"/>
          <w:color w:val="auto"/>
          <w:highlight w:val="none"/>
        </w:rPr>
      </w:pPr>
      <w:r>
        <w:rPr>
          <w:rFonts w:hint="eastAsia" w:ascii="宋体" w:hAnsi="宋体" w:cs="宋体"/>
          <w:color w:val="auto"/>
          <w:highlight w:val="none"/>
        </w:rPr>
        <w:t>3.</w:t>
      </w:r>
      <w:r>
        <w:rPr>
          <w:rFonts w:hint="eastAsia"/>
          <w:bCs/>
          <w:color w:val="auto"/>
          <w:highlight w:val="none"/>
        </w:rPr>
        <w:t>供应商</w:t>
      </w:r>
      <w:r>
        <w:rPr>
          <w:rFonts w:hint="eastAsia" w:ascii="宋体" w:hAnsi="宋体" w:cs="宋体"/>
          <w:color w:val="auto"/>
          <w:highlight w:val="none"/>
        </w:rPr>
        <w:t>应当在投标截止时间前，将生成的“电子加密投标文件”上传递交至“政府采购云平台”。投标截止时间以后上传递交的投标文件将被“政府采购云平台”拒收。</w:t>
      </w:r>
    </w:p>
    <w:p>
      <w:pPr>
        <w:pStyle w:val="33"/>
        <w:adjustRightInd w:val="0"/>
        <w:snapToGrid w:val="0"/>
        <w:spacing w:line="500" w:lineRule="exact"/>
        <w:ind w:firstLine="480"/>
        <w:rPr>
          <w:rFonts w:hint="eastAsia" w:ascii="宋体" w:hAnsi="宋体" w:cs="宋体"/>
          <w:color w:val="auto"/>
          <w:highlight w:val="none"/>
        </w:rPr>
      </w:pPr>
      <w:r>
        <w:rPr>
          <w:rFonts w:hint="eastAsia" w:ascii="宋体" w:hAnsi="宋体" w:cs="宋体"/>
          <w:color w:val="auto"/>
          <w:highlight w:val="none"/>
        </w:rPr>
        <w:t>4.</w:t>
      </w:r>
      <w:r>
        <w:rPr>
          <w:rFonts w:hint="eastAsia"/>
          <w:bCs/>
          <w:color w:val="auto"/>
          <w:highlight w:val="none"/>
        </w:rPr>
        <w:t>供应商</w:t>
      </w:r>
      <w:r>
        <w:rPr>
          <w:rFonts w:hint="eastAsia" w:ascii="宋体" w:hAnsi="宋体" w:cs="宋体"/>
          <w:color w:val="auto"/>
          <w:highlight w:val="none"/>
        </w:rPr>
        <w:t>在“政府采购云平台”完成“电子加密投标文件”的上传递交后，（以邮寄形式）在投标截止时间前送达以介质（U盘）存储的数据电文形式的“备份投标文件”，“备份投标文件”应当密封包装并在包装上标注投标项目名称、</w:t>
      </w:r>
      <w:r>
        <w:rPr>
          <w:rFonts w:hint="eastAsia"/>
          <w:bCs/>
          <w:color w:val="auto"/>
          <w:highlight w:val="none"/>
        </w:rPr>
        <w:t>供应商</w:t>
      </w:r>
      <w:r>
        <w:rPr>
          <w:rFonts w:hint="eastAsia" w:ascii="宋体" w:hAnsi="宋体" w:cs="宋体"/>
          <w:color w:val="auto"/>
          <w:highlight w:val="none"/>
        </w:rPr>
        <w:t>名称并加盖公章。</w:t>
      </w:r>
    </w:p>
    <w:p>
      <w:pPr>
        <w:pStyle w:val="33"/>
        <w:adjustRightInd w:val="0"/>
        <w:snapToGrid w:val="0"/>
        <w:spacing w:line="500" w:lineRule="exact"/>
        <w:ind w:firstLine="480"/>
        <w:rPr>
          <w:rFonts w:hint="eastAsia" w:ascii="宋体" w:hAnsi="宋体" w:cs="宋体"/>
          <w:color w:val="auto"/>
          <w:highlight w:val="none"/>
        </w:rPr>
      </w:pPr>
      <w:r>
        <w:rPr>
          <w:rFonts w:hint="eastAsia" w:ascii="宋体" w:hAnsi="宋体" w:cs="宋体"/>
          <w:color w:val="auto"/>
          <w:highlight w:val="none"/>
        </w:rPr>
        <w:t>5.通过“政府采购云平台”上传递交的“电子加密投标文件”无法按时解密，</w:t>
      </w:r>
      <w:r>
        <w:rPr>
          <w:rFonts w:hint="eastAsia"/>
          <w:bCs/>
          <w:color w:val="auto"/>
          <w:highlight w:val="none"/>
        </w:rPr>
        <w:t>供应商</w:t>
      </w:r>
      <w:r>
        <w:rPr>
          <w:rFonts w:hint="eastAsia" w:ascii="宋体" w:hAnsi="宋体" w:cs="宋体"/>
          <w:color w:val="auto"/>
          <w:highlight w:val="none"/>
        </w:rPr>
        <w:t>递交了备份投标文件的，以备份投标文件为依据，否则视为投标文件撤回。通过“政府采购云平台”上传递交的“电子加密投标文件”已按时解密的，“备份投标文件”自动失效。</w:t>
      </w:r>
      <w:r>
        <w:rPr>
          <w:rFonts w:hint="eastAsia"/>
          <w:bCs/>
          <w:color w:val="auto"/>
          <w:highlight w:val="none"/>
        </w:rPr>
        <w:t>供应商</w:t>
      </w:r>
      <w:r>
        <w:rPr>
          <w:rFonts w:hint="eastAsia" w:ascii="宋体" w:hAnsi="宋体" w:cs="宋体"/>
          <w:color w:val="auto"/>
          <w:highlight w:val="none"/>
        </w:rPr>
        <w:t>仅递交备份投标文件的，投标无效。</w:t>
      </w:r>
    </w:p>
    <w:p>
      <w:pPr>
        <w:pStyle w:val="33"/>
        <w:spacing w:line="500" w:lineRule="exact"/>
        <w:ind w:firstLine="482"/>
        <w:rPr>
          <w:rFonts w:hint="eastAsia" w:ascii="宋体" w:hAnsi="宋体" w:cs="宋体"/>
          <w:b/>
          <w:bCs/>
          <w:color w:val="auto"/>
          <w:highlight w:val="none"/>
        </w:rPr>
      </w:pPr>
      <w:r>
        <w:rPr>
          <w:rFonts w:hint="eastAsia" w:ascii="宋体" w:hAnsi="宋体" w:cs="宋体"/>
          <w:b/>
          <w:bCs/>
          <w:color w:val="auto"/>
          <w:highlight w:val="none"/>
        </w:rPr>
        <w:t>（二）质疑与投诉</w:t>
      </w:r>
    </w:p>
    <w:p>
      <w:pPr>
        <w:pStyle w:val="33"/>
        <w:spacing w:line="500" w:lineRule="exact"/>
        <w:ind w:firstLine="480"/>
        <w:rPr>
          <w:rFonts w:hint="eastAsia" w:ascii="宋体" w:hAnsi="宋体" w:cs="宋体"/>
          <w:color w:val="auto"/>
          <w:highlight w:val="none"/>
        </w:rPr>
      </w:pPr>
      <w:r>
        <w:rPr>
          <w:rFonts w:hint="eastAsia" w:ascii="宋体" w:hAnsi="宋体" w:cs="宋体"/>
          <w:color w:val="auto"/>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3"/>
        <w:spacing w:line="500" w:lineRule="exact"/>
        <w:ind w:firstLine="480"/>
        <w:rPr>
          <w:rFonts w:hint="eastAsia" w:ascii="宋体" w:hAnsi="宋体" w:cs="宋体"/>
          <w:color w:val="auto"/>
          <w:highlight w:val="none"/>
        </w:rPr>
      </w:pPr>
      <w:r>
        <w:rPr>
          <w:rFonts w:hint="eastAsia" w:ascii="宋体" w:hAnsi="宋体" w:cs="宋体"/>
          <w:color w:val="auto"/>
          <w:highlight w:val="none"/>
        </w:rPr>
        <w:t>2.针对同一采购程序环节的质疑，供应商应在法定期限内一次性提出（即针对同一采购程序环节的质疑采购人或采购代理机构仅受理一次），逾期提出或针对同一采购程序环节多次提出的质疑将不予受理、答复。</w:t>
      </w:r>
    </w:p>
    <w:p>
      <w:pPr>
        <w:pStyle w:val="33"/>
        <w:spacing w:line="500" w:lineRule="exact"/>
        <w:ind w:firstLine="482"/>
        <w:rPr>
          <w:rFonts w:hint="eastAsia" w:ascii="宋体" w:hAnsi="宋体" w:cs="宋体"/>
          <w:b/>
          <w:bCs/>
          <w:color w:val="auto"/>
          <w:highlight w:val="none"/>
        </w:rPr>
      </w:pPr>
      <w:r>
        <w:rPr>
          <w:rFonts w:hint="eastAsia" w:ascii="宋体" w:hAnsi="宋体" w:cs="宋体"/>
          <w:b/>
          <w:bCs/>
          <w:color w:val="auto"/>
          <w:highlight w:val="none"/>
        </w:rPr>
        <w:t>（三）其他事项</w:t>
      </w:r>
    </w:p>
    <w:p>
      <w:pPr>
        <w:pStyle w:val="33"/>
        <w:spacing w:line="500" w:lineRule="exact"/>
        <w:ind w:firstLine="480"/>
        <w:rPr>
          <w:rFonts w:hint="eastAsia" w:ascii="宋体" w:hAnsi="宋体" w:cs="宋体"/>
          <w:b/>
          <w:bCs/>
          <w:color w:val="auto"/>
          <w:highlight w:val="none"/>
        </w:rPr>
      </w:pPr>
      <w:r>
        <w:rPr>
          <w:rFonts w:hint="eastAsia" w:ascii="宋体" w:hAnsi="宋体" w:cs="宋体"/>
          <w:color w:val="auto"/>
          <w:highlight w:val="none"/>
        </w:rPr>
        <w:t xml:space="preserve">根据《浙江省政府采购供应商注册登记和诚信管理暂行办法》，商谈响应供应商，需申请加入“浙江省政府采购供应商库”请供应商及时登入“浙江政府采购网”进行登记注册。 </w:t>
      </w:r>
    </w:p>
    <w:p>
      <w:pPr>
        <w:snapToGrid w:val="0"/>
        <w:spacing w:line="500" w:lineRule="exact"/>
        <w:ind w:firstLine="482"/>
        <w:rPr>
          <w:rFonts w:hint="eastAsia" w:ascii="宋体" w:hAnsi="宋体" w:cs="宋体"/>
          <w:b/>
          <w:bCs/>
          <w:color w:val="auto"/>
          <w:sz w:val="24"/>
          <w:highlight w:val="none"/>
        </w:rPr>
      </w:pPr>
      <w:r>
        <w:rPr>
          <w:rFonts w:hint="eastAsia" w:ascii="宋体" w:hAnsi="宋体" w:cs="宋体"/>
          <w:b/>
          <w:bCs/>
          <w:color w:val="auto"/>
          <w:sz w:val="24"/>
          <w:highlight w:val="none"/>
        </w:rPr>
        <w:t>七、对本次采购提出询问、质疑、投诉，请按以下方式联系</w:t>
      </w:r>
      <w:r>
        <w:rPr>
          <w:rFonts w:hint="eastAsia" w:ascii="宋体" w:hAnsi="宋体" w:cs="宋体"/>
          <w:color w:val="auto"/>
          <w:sz w:val="24"/>
          <w:highlight w:val="none"/>
        </w:rPr>
        <w:t>　</w:t>
      </w:r>
      <w:bookmarkEnd w:id="5"/>
    </w:p>
    <w:p>
      <w:pPr>
        <w:pStyle w:val="33"/>
        <w:spacing w:line="500" w:lineRule="exact"/>
        <w:ind w:firstLine="482"/>
        <w:rPr>
          <w:rFonts w:hint="eastAsia" w:ascii="宋体" w:hAnsi="宋体" w:cs="宋体"/>
          <w:b/>
          <w:bCs/>
          <w:color w:val="auto"/>
          <w:highlight w:val="none"/>
        </w:rPr>
      </w:pPr>
      <w:r>
        <w:rPr>
          <w:rFonts w:hint="eastAsia" w:ascii="宋体" w:hAnsi="宋体" w:cs="宋体"/>
          <w:b/>
          <w:bCs/>
          <w:color w:val="auto"/>
          <w:highlight w:val="none"/>
        </w:rPr>
        <w:t>1.采购人信息</w:t>
      </w:r>
    </w:p>
    <w:p>
      <w:pPr>
        <w:pStyle w:val="33"/>
        <w:spacing w:line="500" w:lineRule="exact"/>
        <w:ind w:firstLine="480"/>
        <w:rPr>
          <w:rFonts w:hint="eastAsia" w:ascii="宋体" w:hAnsi="宋体" w:eastAsia="宋体" w:cs="宋体"/>
          <w:color w:val="auto"/>
          <w:highlight w:val="none"/>
          <w:lang w:eastAsia="zh-CN"/>
        </w:rPr>
      </w:pPr>
      <w:r>
        <w:rPr>
          <w:rFonts w:hint="eastAsia" w:ascii="宋体" w:hAnsi="宋体" w:cs="宋体"/>
          <w:color w:val="auto"/>
          <w:highlight w:val="none"/>
        </w:rPr>
        <w:t>采购人名称：</w:t>
      </w:r>
      <w:r>
        <w:rPr>
          <w:rFonts w:hint="eastAsia" w:ascii="宋体" w:hAnsi="宋体" w:cs="宋体"/>
          <w:color w:val="auto"/>
          <w:highlight w:val="none"/>
          <w:lang w:eastAsia="zh-CN"/>
        </w:rPr>
        <w:t>越剧博物馆</w:t>
      </w:r>
    </w:p>
    <w:p>
      <w:pPr>
        <w:pStyle w:val="33"/>
        <w:spacing w:line="500" w:lineRule="exact"/>
        <w:ind w:firstLine="480"/>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lang w:val="en-US" w:eastAsia="zh-CN"/>
        </w:rPr>
        <w:t>嵊州市长兴路208号</w:t>
      </w:r>
    </w:p>
    <w:p>
      <w:pPr>
        <w:pStyle w:val="33"/>
        <w:spacing w:line="500" w:lineRule="exact"/>
        <w:ind w:firstLine="480"/>
        <w:rPr>
          <w:rFonts w:hint="eastAsia" w:ascii="宋体" w:hAnsi="宋体" w:cs="宋体"/>
          <w:color w:val="auto"/>
          <w:highlight w:val="none"/>
        </w:rPr>
      </w:pPr>
      <w:r>
        <w:rPr>
          <w:rFonts w:hint="eastAsia" w:ascii="宋体" w:hAnsi="宋体" w:cs="宋体"/>
          <w:color w:val="auto"/>
          <w:highlight w:val="none"/>
        </w:rPr>
        <w:t>联系人：</w:t>
      </w:r>
      <w:r>
        <w:rPr>
          <w:rFonts w:hint="eastAsia" w:ascii="宋体" w:hAnsi="宋体" w:cs="宋体"/>
          <w:kern w:val="1"/>
          <w:sz w:val="24"/>
          <w:lang w:val="en-US" w:eastAsia="zh-CN"/>
        </w:rPr>
        <w:t>郑先生</w:t>
      </w:r>
    </w:p>
    <w:p>
      <w:pPr>
        <w:pStyle w:val="33"/>
        <w:spacing w:line="500" w:lineRule="exact"/>
        <w:ind w:firstLine="480"/>
        <w:rPr>
          <w:rFonts w:hint="default"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lang w:val="en-US" w:eastAsia="zh-CN"/>
        </w:rPr>
        <w:t>0575-83001287</w:t>
      </w:r>
    </w:p>
    <w:p>
      <w:pPr>
        <w:pStyle w:val="33"/>
        <w:spacing w:line="500" w:lineRule="exact"/>
        <w:ind w:firstLine="480"/>
        <w:rPr>
          <w:rFonts w:hint="eastAsia" w:ascii="宋体" w:hAnsi="宋体" w:cs="宋体"/>
          <w:color w:val="auto"/>
          <w:highlight w:val="none"/>
        </w:rPr>
      </w:pPr>
    </w:p>
    <w:p>
      <w:pPr>
        <w:pStyle w:val="33"/>
        <w:spacing w:line="500" w:lineRule="exact"/>
        <w:ind w:firstLine="480"/>
        <w:rPr>
          <w:rFonts w:hint="eastAsia" w:ascii="宋体" w:hAnsi="宋体" w:eastAsia="宋体" w:cs="宋体"/>
          <w:color w:val="auto"/>
          <w:highlight w:val="none"/>
          <w:lang w:eastAsia="zh-CN"/>
        </w:rPr>
      </w:pPr>
      <w:r>
        <w:rPr>
          <w:rFonts w:hint="eastAsia" w:ascii="宋体" w:hAnsi="宋体" w:cs="宋体"/>
          <w:color w:val="auto"/>
          <w:highlight w:val="none"/>
        </w:rPr>
        <w:t>2.采购代理机构名称：</w:t>
      </w:r>
      <w:r>
        <w:rPr>
          <w:rFonts w:hint="eastAsia" w:ascii="宋体" w:hAnsi="宋体" w:cs="宋体"/>
          <w:color w:val="auto"/>
          <w:highlight w:val="none"/>
          <w:lang w:eastAsia="zh-CN"/>
        </w:rPr>
        <w:t>浙江中元招标代理有限公司</w:t>
      </w:r>
    </w:p>
    <w:p>
      <w:pPr>
        <w:pStyle w:val="33"/>
        <w:spacing w:line="500" w:lineRule="exact"/>
        <w:ind w:firstLine="480"/>
        <w:rPr>
          <w:rFonts w:ascii="宋体" w:hAnsi="宋体" w:cs="宋体"/>
          <w:color w:val="auto"/>
          <w:highlight w:val="none"/>
        </w:rPr>
      </w:pPr>
      <w:r>
        <w:rPr>
          <w:rFonts w:hint="eastAsia" w:ascii="宋体" w:hAnsi="宋体" w:cs="宋体"/>
          <w:color w:val="auto"/>
          <w:highlight w:val="none"/>
        </w:rPr>
        <w:t>地址：嵊州市官河南路575号华汇大厦南楼四楼</w:t>
      </w:r>
    </w:p>
    <w:p>
      <w:pPr>
        <w:pStyle w:val="33"/>
        <w:spacing w:line="500" w:lineRule="exact"/>
        <w:ind w:firstLine="480"/>
        <w:rPr>
          <w:rFonts w:hint="eastAsia" w:ascii="宋体" w:hAnsi="宋体" w:cs="宋体"/>
          <w:color w:val="auto"/>
          <w:highlight w:val="none"/>
        </w:rPr>
      </w:pPr>
      <w:r>
        <w:rPr>
          <w:rFonts w:hint="eastAsia" w:ascii="宋体" w:hAnsi="宋体" w:cs="宋体"/>
          <w:color w:val="auto"/>
          <w:highlight w:val="none"/>
        </w:rPr>
        <w:t>联系人：陈婉君</w:t>
      </w:r>
    </w:p>
    <w:p>
      <w:pPr>
        <w:pStyle w:val="33"/>
        <w:spacing w:line="500" w:lineRule="exact"/>
        <w:ind w:firstLine="480"/>
        <w:rPr>
          <w:rFonts w:hint="eastAsia" w:ascii="宋体" w:hAnsi="宋体" w:cs="宋体"/>
          <w:color w:val="auto"/>
          <w:highlight w:val="none"/>
        </w:rPr>
      </w:pPr>
      <w:r>
        <w:rPr>
          <w:rFonts w:hint="eastAsia" w:ascii="宋体" w:hAnsi="宋体" w:cs="宋体"/>
          <w:color w:val="auto"/>
          <w:highlight w:val="none"/>
        </w:rPr>
        <w:t>联系电话：0575-83227198</w:t>
      </w:r>
    </w:p>
    <w:p>
      <w:pPr>
        <w:pStyle w:val="33"/>
        <w:spacing w:line="500" w:lineRule="exact"/>
        <w:ind w:firstLine="480"/>
        <w:rPr>
          <w:rFonts w:hint="eastAsia" w:ascii="宋体" w:hAnsi="宋体" w:cs="宋体"/>
          <w:color w:val="auto"/>
          <w:highlight w:val="none"/>
        </w:rPr>
      </w:pPr>
      <w:r>
        <w:rPr>
          <w:rFonts w:hint="eastAsia" w:ascii="宋体" w:hAnsi="宋体" w:cs="宋体"/>
          <w:color w:val="auto"/>
          <w:highlight w:val="none"/>
        </w:rPr>
        <w:t>邮箱：</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"mailto:641579031@qq.com" </w:instrText>
      </w:r>
      <w:r>
        <w:rPr>
          <w:rFonts w:hint="eastAsia" w:ascii="宋体" w:hAnsi="宋体" w:cs="宋体"/>
          <w:color w:val="auto"/>
          <w:highlight w:val="none"/>
        </w:rPr>
        <w:fldChar w:fldCharType="separate"/>
      </w:r>
      <w:r>
        <w:rPr>
          <w:rFonts w:hint="eastAsia" w:ascii="宋体" w:hAnsi="宋体" w:cs="宋体"/>
          <w:color w:val="auto"/>
          <w:highlight w:val="none"/>
        </w:rPr>
        <w:t>641579031@qq.com</w:t>
      </w:r>
      <w:r>
        <w:rPr>
          <w:rFonts w:hint="eastAsia" w:ascii="宋体" w:hAnsi="宋体" w:cs="宋体"/>
          <w:color w:val="auto"/>
          <w:highlight w:val="none"/>
        </w:rPr>
        <w:fldChar w:fldCharType="end"/>
      </w:r>
    </w:p>
    <w:p>
      <w:pPr>
        <w:pStyle w:val="33"/>
        <w:spacing w:line="500" w:lineRule="exact"/>
        <w:ind w:firstLine="480"/>
        <w:rPr>
          <w:rFonts w:hint="eastAsia" w:ascii="宋体" w:hAnsi="宋体" w:cs="宋体"/>
          <w:color w:val="auto"/>
          <w:highlight w:val="none"/>
        </w:rPr>
      </w:pPr>
    </w:p>
    <w:p>
      <w:pPr>
        <w:pStyle w:val="33"/>
        <w:spacing w:line="500" w:lineRule="exact"/>
        <w:ind w:firstLine="480"/>
        <w:rPr>
          <w:rFonts w:hint="eastAsia" w:ascii="宋体" w:hAnsi="宋体" w:cs="宋体"/>
          <w:color w:val="auto"/>
          <w:highlight w:val="none"/>
        </w:rPr>
      </w:pPr>
      <w:r>
        <w:rPr>
          <w:rFonts w:hint="eastAsia" w:ascii="宋体" w:hAnsi="宋体" w:cs="宋体"/>
          <w:color w:val="auto"/>
          <w:highlight w:val="none"/>
          <w:lang w:bidi="ar"/>
        </w:rPr>
        <w:t>3.同</w:t>
      </w:r>
      <w:r>
        <w:rPr>
          <w:rFonts w:hint="eastAsia" w:ascii="宋体" w:hAnsi="宋体" w:cs="宋体"/>
          <w:color w:val="auto"/>
          <w:highlight w:val="none"/>
        </w:rPr>
        <w:t>级政府采购监督管理部门名称：嵊州市采购监管</w:t>
      </w:r>
    </w:p>
    <w:p>
      <w:pPr>
        <w:pStyle w:val="33"/>
        <w:spacing w:line="500" w:lineRule="exact"/>
        <w:ind w:firstLine="480"/>
        <w:rPr>
          <w:rFonts w:hint="eastAsia" w:ascii="宋体" w:hAnsi="宋体" w:cs="宋体"/>
          <w:color w:val="auto"/>
          <w:highlight w:val="none"/>
        </w:rPr>
      </w:pPr>
      <w:r>
        <w:rPr>
          <w:rFonts w:hint="eastAsia" w:ascii="宋体" w:hAnsi="宋体" w:cs="宋体"/>
          <w:color w:val="auto"/>
          <w:highlight w:val="none"/>
        </w:rPr>
        <w:t>地址：嵊州市国资大楼</w:t>
      </w:r>
      <w:r>
        <w:rPr>
          <w:rFonts w:hint="eastAsia" w:ascii="宋体" w:hAnsi="宋体" w:cs="宋体"/>
          <w:color w:val="auto"/>
          <w:highlight w:val="none"/>
          <w:lang w:val="en-US" w:eastAsia="zh-CN"/>
        </w:rPr>
        <w:t>1004室</w:t>
      </w:r>
      <w:r>
        <w:rPr>
          <w:rFonts w:hint="eastAsia" w:ascii="宋体" w:hAnsi="宋体" w:cs="宋体"/>
          <w:color w:val="auto"/>
          <w:highlight w:val="none"/>
        </w:rPr>
        <w:t> 　</w:t>
      </w:r>
    </w:p>
    <w:p>
      <w:pPr>
        <w:pStyle w:val="33"/>
        <w:spacing w:line="500" w:lineRule="exact"/>
        <w:ind w:firstLine="480"/>
        <w:rPr>
          <w:rFonts w:hint="eastAsia"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lang w:eastAsia="zh-CN"/>
        </w:rPr>
        <w:t>：郑老师</w:t>
      </w:r>
    </w:p>
    <w:p>
      <w:pPr>
        <w:pStyle w:val="33"/>
        <w:spacing w:line="500" w:lineRule="exact"/>
        <w:ind w:firstLine="480"/>
        <w:rPr>
          <w:rFonts w:hint="eastAsia" w:ascii="宋体" w:hAnsi="宋体" w:cs="宋体"/>
          <w:color w:val="auto"/>
          <w:highlight w:val="none"/>
        </w:rPr>
      </w:pPr>
      <w:r>
        <w:rPr>
          <w:rFonts w:hint="eastAsia" w:ascii="宋体" w:hAnsi="宋体" w:cs="宋体"/>
          <w:color w:val="auto"/>
          <w:highlight w:val="none"/>
        </w:rPr>
        <w:t>监督投诉电话：0575-83032507</w:t>
      </w:r>
    </w:p>
    <w:p>
      <w:pPr>
        <w:pStyle w:val="33"/>
        <w:spacing w:line="500" w:lineRule="exact"/>
        <w:ind w:firstLine="480"/>
        <w:rPr>
          <w:rFonts w:hint="eastAsia" w:ascii="宋体" w:hAnsi="宋体" w:cs="宋体"/>
          <w:color w:val="auto"/>
          <w:highlight w:val="none"/>
        </w:rPr>
      </w:pPr>
      <w:bookmarkStart w:id="8" w:name="_Toc32308"/>
    </w:p>
    <w:p>
      <w:pPr>
        <w:pStyle w:val="33"/>
        <w:spacing w:line="500" w:lineRule="exact"/>
        <w:ind w:firstLine="480"/>
        <w:rPr>
          <w:rFonts w:hint="eastAsia" w:ascii="宋体" w:hAnsi="宋体" w:cs="宋体"/>
          <w:color w:val="auto"/>
          <w:highlight w:val="none"/>
        </w:rPr>
      </w:pPr>
    </w:p>
    <w:p>
      <w:pPr>
        <w:rPr>
          <w:rFonts w:hint="eastAsia" w:hAnsi="宋体"/>
          <w:b/>
          <w:color w:val="auto"/>
          <w:sz w:val="36"/>
          <w:szCs w:val="36"/>
          <w:highlight w:val="none"/>
        </w:rPr>
      </w:pPr>
    </w:p>
    <w:p>
      <w:pPr>
        <w:pStyle w:val="34"/>
        <w:rPr>
          <w:rFonts w:hint="eastAsia" w:hAnsi="宋体"/>
          <w:bCs w:val="0"/>
          <w:color w:val="auto"/>
          <w:sz w:val="36"/>
          <w:szCs w:val="36"/>
          <w:highlight w:val="none"/>
        </w:rPr>
      </w:pPr>
    </w:p>
    <w:p>
      <w:pPr>
        <w:rPr>
          <w:rFonts w:hint="eastAsia" w:hAnsi="宋体"/>
          <w:b/>
          <w:color w:val="auto"/>
          <w:sz w:val="36"/>
          <w:szCs w:val="36"/>
          <w:highlight w:val="none"/>
        </w:rPr>
      </w:pPr>
    </w:p>
    <w:p>
      <w:pPr>
        <w:pStyle w:val="34"/>
        <w:rPr>
          <w:rFonts w:hint="eastAsia" w:hAnsi="宋体"/>
          <w:bCs w:val="0"/>
          <w:color w:val="auto"/>
          <w:sz w:val="36"/>
          <w:szCs w:val="36"/>
          <w:highlight w:val="none"/>
        </w:rPr>
      </w:pPr>
    </w:p>
    <w:p>
      <w:pPr>
        <w:rPr>
          <w:rFonts w:hint="eastAsia" w:hAnsi="宋体"/>
          <w:bCs/>
          <w:color w:val="auto"/>
          <w:sz w:val="36"/>
          <w:szCs w:val="36"/>
          <w:highlight w:val="none"/>
        </w:rPr>
      </w:pPr>
    </w:p>
    <w:p>
      <w:pPr>
        <w:pStyle w:val="13"/>
        <w:rPr>
          <w:rFonts w:hint="eastAsia"/>
        </w:rPr>
      </w:pPr>
    </w:p>
    <w:p>
      <w:pPr>
        <w:rPr>
          <w:rFonts w:hint="eastAsia" w:hAnsi="宋体"/>
          <w:b/>
          <w:color w:val="auto"/>
          <w:sz w:val="36"/>
          <w:szCs w:val="36"/>
          <w:highlight w:val="none"/>
        </w:rPr>
      </w:pPr>
    </w:p>
    <w:p>
      <w:pPr>
        <w:pStyle w:val="13"/>
        <w:rPr>
          <w:rFonts w:hint="eastAsia" w:hAnsi="宋体"/>
          <w:b/>
          <w:color w:val="auto"/>
          <w:sz w:val="36"/>
          <w:szCs w:val="36"/>
          <w:highlight w:val="none"/>
        </w:rPr>
      </w:pPr>
    </w:p>
    <w:p>
      <w:pPr>
        <w:rPr>
          <w:rFonts w:hint="eastAsia" w:hAnsi="宋体"/>
          <w:b/>
          <w:color w:val="auto"/>
          <w:sz w:val="36"/>
          <w:szCs w:val="36"/>
          <w:highlight w:val="none"/>
        </w:rPr>
      </w:pPr>
    </w:p>
    <w:p>
      <w:pPr>
        <w:pStyle w:val="2"/>
        <w:rPr>
          <w:rFonts w:hint="eastAsia" w:hAnsi="宋体"/>
          <w:b/>
          <w:color w:val="auto"/>
          <w:sz w:val="36"/>
          <w:szCs w:val="36"/>
          <w:highlight w:val="none"/>
        </w:rPr>
      </w:pPr>
    </w:p>
    <w:p>
      <w:pPr>
        <w:rPr>
          <w:rFonts w:hint="eastAsia" w:hAnsi="宋体"/>
          <w:b/>
          <w:color w:val="auto"/>
          <w:sz w:val="36"/>
          <w:szCs w:val="36"/>
          <w:highlight w:val="none"/>
        </w:rPr>
      </w:pPr>
    </w:p>
    <w:p>
      <w:pPr>
        <w:pStyle w:val="2"/>
        <w:rPr>
          <w:rFonts w:hint="eastAsia" w:hAnsi="宋体"/>
          <w:b/>
          <w:color w:val="auto"/>
          <w:sz w:val="36"/>
          <w:szCs w:val="36"/>
          <w:highlight w:val="none"/>
        </w:rPr>
      </w:pPr>
    </w:p>
    <w:p>
      <w:pPr>
        <w:rPr>
          <w:rFonts w:hint="eastAsia"/>
        </w:rPr>
      </w:pPr>
    </w:p>
    <w:p>
      <w:pPr>
        <w:pStyle w:val="14"/>
        <w:ind w:firstLine="707"/>
        <w:rPr>
          <w:rFonts w:hint="eastAsia" w:hAnsi="宋体"/>
          <w:b/>
          <w:color w:val="auto"/>
          <w:sz w:val="36"/>
          <w:szCs w:val="36"/>
          <w:highlight w:val="none"/>
        </w:rPr>
      </w:pPr>
    </w:p>
    <w:p>
      <w:pPr>
        <w:rPr>
          <w:rFonts w:hint="eastAsia"/>
          <w:color w:val="auto"/>
          <w:highlight w:val="none"/>
        </w:rPr>
      </w:pPr>
    </w:p>
    <w:p>
      <w:pPr>
        <w:numPr>
          <w:ilvl w:val="0"/>
          <w:numId w:val="3"/>
        </w:numPr>
        <w:snapToGrid w:val="0"/>
        <w:spacing w:line="460" w:lineRule="exact"/>
        <w:ind w:left="238"/>
        <w:jc w:val="center"/>
        <w:rPr>
          <w:rFonts w:hint="eastAsia" w:hAnsi="宋体"/>
          <w:b/>
          <w:color w:val="auto"/>
          <w:sz w:val="36"/>
          <w:szCs w:val="36"/>
          <w:highlight w:val="none"/>
        </w:rPr>
      </w:pPr>
      <w:r>
        <w:rPr>
          <w:rFonts w:hint="eastAsia" w:hAnsi="宋体"/>
          <w:b/>
          <w:color w:val="auto"/>
          <w:sz w:val="36"/>
          <w:szCs w:val="36"/>
          <w:highlight w:val="none"/>
        </w:rPr>
        <w:t>采购需求</w:t>
      </w:r>
      <w:bookmarkEnd w:id="8"/>
    </w:p>
    <w:p>
      <w:pPr>
        <w:pStyle w:val="8"/>
        <w:numPr>
          <w:ilvl w:val="0"/>
          <w:numId w:val="0"/>
        </w:numPr>
        <w:rPr>
          <w:rFonts w:hint="eastAsia"/>
        </w:rPr>
      </w:pP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b/>
          <w:color w:val="auto"/>
          <w:sz w:val="24"/>
          <w:highlight w:val="none"/>
        </w:rPr>
      </w:pPr>
      <w:bookmarkStart w:id="9" w:name="_Toc22137"/>
      <w:r>
        <w:rPr>
          <w:rFonts w:hint="eastAsia" w:ascii="宋体" w:hAnsi="宋体"/>
          <w:b/>
          <w:color w:val="auto"/>
          <w:sz w:val="24"/>
          <w:highlight w:val="none"/>
        </w:rPr>
        <w:t>一、项目概况及主要内容</w:t>
      </w:r>
    </w:p>
    <w:p>
      <w:pPr>
        <w:keepNext w:val="0"/>
        <w:keepLines w:val="0"/>
        <w:pageBreakBefore w:val="0"/>
        <w:widowControl/>
        <w:suppressLineNumbers w:val="0"/>
        <w:kinsoku/>
        <w:wordWrap/>
        <w:overflowPunct/>
        <w:topLinePunct w:val="0"/>
        <w:bidi w:val="0"/>
        <w:snapToGrid/>
        <w:spacing w:line="460" w:lineRule="exact"/>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越剧</w:t>
      </w:r>
      <w:r>
        <w:rPr>
          <w:rFonts w:hint="eastAsia" w:ascii="宋体" w:hAnsi="宋体"/>
          <w:color w:val="auto"/>
          <w:sz w:val="24"/>
          <w:szCs w:val="24"/>
          <w:highlight w:val="none"/>
        </w:rPr>
        <w:t>博物馆位于</w:t>
      </w:r>
      <w:r>
        <w:rPr>
          <w:rFonts w:hint="eastAsia"/>
          <w:color w:val="auto"/>
          <w:sz w:val="24"/>
          <w:szCs w:val="24"/>
          <w:highlight w:val="none"/>
        </w:rPr>
        <w:t>嵊州市甘霖镇施家岙村越剧小镇</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，建筑面积</w:t>
      </w:r>
      <w:r>
        <w:rPr>
          <w:rFonts w:hint="eastAsia"/>
          <w:color w:val="auto"/>
          <w:sz w:val="24"/>
          <w:szCs w:val="24"/>
          <w:highlight w:val="none"/>
        </w:rPr>
        <w:t>18427.11</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平方米，其中地上建筑面积</w:t>
      </w:r>
      <w:r>
        <w:rPr>
          <w:rFonts w:hint="eastAsia"/>
          <w:color w:val="auto"/>
          <w:sz w:val="24"/>
          <w:szCs w:val="24"/>
          <w:highlight w:val="none"/>
        </w:rPr>
        <w:t>13783.17</w:t>
      </w:r>
      <w:r>
        <w:rPr>
          <w:rFonts w:hint="eastAsia" w:ascii="宋体" w:hAnsi="宋体"/>
          <w:color w:val="auto"/>
          <w:sz w:val="24"/>
          <w:szCs w:val="24"/>
          <w:highlight w:val="none"/>
        </w:rPr>
        <w:t>平方米，地下建筑面积</w:t>
      </w:r>
      <w:r>
        <w:rPr>
          <w:rFonts w:hint="eastAsia"/>
          <w:color w:val="auto"/>
          <w:sz w:val="24"/>
          <w:szCs w:val="24"/>
          <w:highlight w:val="none"/>
        </w:rPr>
        <w:t>4643.94</w:t>
      </w:r>
      <w:r>
        <w:rPr>
          <w:rFonts w:hint="eastAsia" w:ascii="宋体" w:hAnsi="宋体"/>
          <w:color w:val="auto"/>
          <w:sz w:val="24"/>
          <w:szCs w:val="24"/>
          <w:highlight w:val="none"/>
        </w:rPr>
        <w:t>平方</w:t>
      </w:r>
      <w:r>
        <w:rPr>
          <w:rFonts w:hint="eastAsia" w:ascii="Times New Roman" w:hAnsi="Times New Roman" w:eastAsia="宋体" w:cs="Times New Roman"/>
          <w:color w:val="auto"/>
          <w:sz w:val="24"/>
          <w:szCs w:val="24"/>
          <w:highlight w:val="none"/>
        </w:rPr>
        <w:t>米。</w:t>
      </w:r>
      <w:r>
        <w:rPr>
          <w:rFonts w:hint="eastAsia" w:ascii="Times New Roman" w:hAnsi="Times New Roman" w:eastAsia="宋体" w:cs="Times New Roman"/>
          <w:color w:val="auto"/>
          <w:sz w:val="24"/>
          <w:szCs w:val="24"/>
          <w:highlight w:val="none"/>
          <w:lang w:val="en-US" w:eastAsia="zh-CN"/>
        </w:rPr>
        <w:t>博物馆核心展示空间，包括了越剧厅、嵊州历史厅、越剧艺术体验中心三个常设专题厅，以及一个临时展厅，还有书吧、文化驿站、接待室、公共大厅、地下停车场等配套空间。</w:t>
      </w:r>
      <w:r>
        <w:rPr>
          <w:rFonts w:hint="eastAsia" w:ascii="Times New Roman" w:hAnsi="Times New Roman" w:eastAsia="宋体" w:cs="Times New Roman"/>
          <w:color w:val="auto"/>
          <w:sz w:val="24"/>
          <w:szCs w:val="24"/>
          <w:highlight w:val="none"/>
        </w:rPr>
        <w:t>本</w:t>
      </w:r>
      <w:r>
        <w:rPr>
          <w:rFonts w:hint="eastAsia" w:ascii="宋体" w:hAnsi="宋体"/>
          <w:color w:val="auto"/>
          <w:sz w:val="24"/>
          <w:szCs w:val="24"/>
          <w:highlight w:val="none"/>
        </w:rPr>
        <w:t>次招标的</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管理年限为</w:t>
      </w:r>
      <w:r>
        <w:rPr>
          <w:rFonts w:hint="eastAsia" w:ascii="宋体" w:hAnsi="宋体"/>
          <w:color w:val="auto"/>
          <w:sz w:val="24"/>
          <w:szCs w:val="24"/>
          <w:highlight w:val="none"/>
          <w:lang w:eastAsia="zh-CN"/>
        </w:rPr>
        <w:t>一</w:t>
      </w:r>
      <w:r>
        <w:rPr>
          <w:rFonts w:hint="eastAsia" w:ascii="宋体" w:hAnsi="宋体"/>
          <w:color w:val="auto"/>
          <w:sz w:val="24"/>
          <w:szCs w:val="24"/>
          <w:highlight w:val="none"/>
        </w:rPr>
        <w:t>年（具体时间根据甲乙双方签订的合同为准），中标单位不得转包和分包。</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宋体" w:hAnsi="宋体"/>
          <w:b/>
          <w:color w:val="auto"/>
          <w:sz w:val="24"/>
          <w:highlight w:val="none"/>
        </w:rPr>
      </w:pPr>
      <w:r>
        <w:rPr>
          <w:rFonts w:hint="eastAsia" w:ascii="宋体" w:hAnsi="宋体"/>
          <w:b/>
          <w:color w:val="auto"/>
          <w:sz w:val="24"/>
          <w:highlight w:val="none"/>
        </w:rPr>
        <w:t>二、人员要求</w:t>
      </w:r>
    </w:p>
    <w:p>
      <w:pPr>
        <w:keepNext w:val="0"/>
        <w:keepLines w:val="0"/>
        <w:pageBreakBefore w:val="0"/>
        <w:widowControl w:val="0"/>
        <w:kinsoku/>
        <w:wordWrap/>
        <w:overflowPunct/>
        <w:topLinePunct w:val="0"/>
        <w:bidi w:val="0"/>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一</w:t>
      </w:r>
      <w:r>
        <w:rPr>
          <w:rFonts w:hint="eastAsia" w:ascii="宋体" w:hAnsi="宋体"/>
          <w:color w:val="auto"/>
          <w:sz w:val="24"/>
          <w:highlight w:val="none"/>
          <w:lang w:eastAsia="zh-CN"/>
        </w:rPr>
        <w:t>）</w:t>
      </w:r>
      <w:r>
        <w:rPr>
          <w:rFonts w:hint="eastAsia" w:ascii="宋体" w:hAnsi="宋体"/>
          <w:color w:val="auto"/>
          <w:sz w:val="24"/>
          <w:highlight w:val="none"/>
        </w:rPr>
        <w:t>工作人员应身体健康，形象端正，具有一定的政治文化素养，基本的服务素质和相应的服务技能。上岗时佩戴统一标志，按不同工种穿戴统一制服，仪容仪表规范整齐；文明工作，训练有素，言语规范，认真负责。</w:t>
      </w:r>
    </w:p>
    <w:p>
      <w:pPr>
        <w:keepNext w:val="0"/>
        <w:keepLines w:val="0"/>
        <w:pageBreakBefore w:val="0"/>
        <w:widowControl w:val="0"/>
        <w:kinsoku/>
        <w:wordWrap/>
        <w:overflowPunct/>
        <w:topLinePunct w:val="0"/>
        <w:bidi w:val="0"/>
        <w:snapToGrid/>
        <w:spacing w:line="460" w:lineRule="exact"/>
        <w:ind w:firstLine="480" w:firstLineChars="200"/>
        <w:jc w:val="left"/>
        <w:textAlignment w:val="auto"/>
        <w:rPr>
          <w:rFonts w:hint="eastAsia" w:ascii="宋体" w:hAnsi="宋体"/>
          <w:b/>
          <w:bCs/>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二</w:t>
      </w:r>
      <w:r>
        <w:rPr>
          <w:rFonts w:hint="eastAsia" w:ascii="宋体" w:hAnsi="宋体"/>
          <w:color w:val="auto"/>
          <w:sz w:val="24"/>
          <w:highlight w:val="none"/>
          <w:lang w:eastAsia="zh-CN"/>
        </w:rPr>
        <w:t>）供应商</w:t>
      </w:r>
      <w:r>
        <w:rPr>
          <w:rFonts w:hint="eastAsia" w:ascii="宋体" w:hAnsi="宋体"/>
          <w:color w:val="auto"/>
          <w:sz w:val="24"/>
          <w:highlight w:val="none"/>
        </w:rPr>
        <w:t>应按本次招标的范围及内容，按专业、工种配备相关的人员。总人数不得低于</w:t>
      </w:r>
      <w:r>
        <w:rPr>
          <w:rFonts w:hint="eastAsia" w:ascii="宋体" w:hAnsi="宋体"/>
          <w:color w:val="auto"/>
          <w:sz w:val="24"/>
          <w:highlight w:val="none"/>
          <w:lang w:val="en-US" w:eastAsia="zh-CN"/>
        </w:rPr>
        <w:t>45</w:t>
      </w:r>
      <w:r>
        <w:rPr>
          <w:rFonts w:hint="eastAsia" w:ascii="宋体" w:hAnsi="宋体"/>
          <w:color w:val="auto"/>
          <w:sz w:val="24"/>
          <w:highlight w:val="none"/>
        </w:rPr>
        <w:t>人，</w:t>
      </w:r>
      <w:r>
        <w:rPr>
          <w:rFonts w:hint="eastAsia" w:ascii="宋体" w:hAnsi="宋体"/>
          <w:color w:val="auto"/>
          <w:sz w:val="24"/>
          <w:highlight w:val="none"/>
          <w:lang w:eastAsia="zh-CN"/>
        </w:rPr>
        <w:t>其中项目负责人1人，保安</w:t>
      </w:r>
      <w:r>
        <w:rPr>
          <w:rFonts w:hint="eastAsia" w:ascii="宋体" w:hAnsi="宋体"/>
          <w:color w:val="auto"/>
          <w:sz w:val="24"/>
          <w:highlight w:val="none"/>
          <w:lang w:val="en-US" w:eastAsia="zh-CN"/>
        </w:rPr>
        <w:t>32</w:t>
      </w:r>
      <w:r>
        <w:rPr>
          <w:rFonts w:hint="eastAsia" w:ascii="宋体" w:hAnsi="宋体"/>
          <w:color w:val="auto"/>
          <w:sz w:val="24"/>
          <w:highlight w:val="none"/>
          <w:lang w:eastAsia="zh-CN"/>
        </w:rPr>
        <w:t>人（设</w:t>
      </w:r>
      <w:r>
        <w:rPr>
          <w:rFonts w:hint="eastAsia" w:ascii="宋体" w:hAnsi="宋体"/>
          <w:color w:val="auto"/>
          <w:sz w:val="24"/>
          <w:highlight w:val="none"/>
        </w:rPr>
        <w:t>领队1人</w:t>
      </w:r>
      <w:r>
        <w:rPr>
          <w:rFonts w:hint="eastAsia" w:ascii="宋体" w:hAnsi="宋体"/>
          <w:color w:val="auto"/>
          <w:sz w:val="24"/>
          <w:highlight w:val="none"/>
          <w:lang w:eastAsia="zh-CN"/>
        </w:rPr>
        <w:t>，设消控员</w:t>
      </w:r>
      <w:r>
        <w:rPr>
          <w:rFonts w:hint="eastAsia" w:ascii="宋体" w:hAnsi="宋体"/>
          <w:color w:val="auto"/>
          <w:sz w:val="24"/>
          <w:highlight w:val="none"/>
          <w:lang w:val="en-US" w:eastAsia="zh-CN"/>
        </w:rPr>
        <w:t>6人</w:t>
      </w:r>
      <w:r>
        <w:rPr>
          <w:rFonts w:hint="eastAsia" w:ascii="宋体" w:hAnsi="宋体"/>
          <w:color w:val="auto"/>
          <w:sz w:val="24"/>
          <w:highlight w:val="none"/>
        </w:rPr>
        <w:t>），保洁</w:t>
      </w:r>
      <w:r>
        <w:rPr>
          <w:rFonts w:hint="eastAsia" w:ascii="宋体" w:hAnsi="宋体"/>
          <w:color w:val="auto"/>
          <w:sz w:val="24"/>
          <w:highlight w:val="none"/>
          <w:lang w:val="en-US" w:eastAsia="zh-CN"/>
        </w:rPr>
        <w:t>6</w:t>
      </w:r>
      <w:r>
        <w:rPr>
          <w:rFonts w:hint="eastAsia" w:ascii="宋体" w:hAnsi="宋体"/>
          <w:color w:val="auto"/>
          <w:sz w:val="24"/>
          <w:highlight w:val="none"/>
        </w:rPr>
        <w:t>人（设领</w:t>
      </w:r>
      <w:r>
        <w:rPr>
          <w:rFonts w:hint="eastAsia" w:ascii="宋体" w:hAnsi="宋体"/>
          <w:color w:val="auto"/>
          <w:sz w:val="24"/>
          <w:highlight w:val="none"/>
          <w:lang w:val="en-US" w:eastAsia="zh-CN"/>
        </w:rPr>
        <w:t>队</w:t>
      </w:r>
      <w:r>
        <w:rPr>
          <w:rFonts w:hint="eastAsia" w:ascii="宋体" w:hAnsi="宋体"/>
          <w:b w:val="0"/>
          <w:bCs w:val="0"/>
          <w:color w:val="auto"/>
          <w:sz w:val="24"/>
          <w:highlight w:val="none"/>
        </w:rPr>
        <w:t>1人），</w:t>
      </w:r>
      <w:r>
        <w:rPr>
          <w:rFonts w:hint="eastAsia" w:ascii="宋体" w:hAnsi="宋体"/>
          <w:b w:val="0"/>
          <w:bCs w:val="0"/>
          <w:color w:val="auto"/>
          <w:sz w:val="24"/>
          <w:highlight w:val="none"/>
          <w:lang w:val="en-US" w:eastAsia="zh-CN"/>
        </w:rPr>
        <w:t>水电工（允许兼职）1</w:t>
      </w:r>
      <w:r>
        <w:rPr>
          <w:rFonts w:hint="eastAsia" w:ascii="宋体" w:hAnsi="宋体"/>
          <w:b w:val="0"/>
          <w:bCs w:val="0"/>
          <w:color w:val="auto"/>
          <w:sz w:val="24"/>
          <w:highlight w:val="none"/>
        </w:rPr>
        <w:t>人，日常管理</w:t>
      </w:r>
      <w:r>
        <w:rPr>
          <w:rFonts w:hint="eastAsia" w:ascii="宋体" w:hAnsi="宋体"/>
          <w:b w:val="0"/>
          <w:bCs w:val="0"/>
          <w:color w:val="auto"/>
          <w:sz w:val="24"/>
          <w:highlight w:val="none"/>
          <w:lang w:eastAsia="zh-CN"/>
        </w:rPr>
        <w:t>（讲解员）</w:t>
      </w: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rPr>
        <w:t>人。每岗工作不得超过8小时，24小时岗按3岗计算。</w:t>
      </w:r>
    </w:p>
    <w:p>
      <w:pPr>
        <w:keepNext w:val="0"/>
        <w:keepLines w:val="0"/>
        <w:pageBreakBefore w:val="0"/>
        <w:widowControl w:val="0"/>
        <w:kinsoku/>
        <w:wordWrap/>
        <w:overflowPunct/>
        <w:topLinePunct w:val="0"/>
        <w:bidi w:val="0"/>
        <w:snapToGrid/>
        <w:spacing w:line="460" w:lineRule="exact"/>
        <w:ind w:firstLine="480" w:firstLineChars="200"/>
        <w:jc w:val="left"/>
        <w:textAlignment w:val="auto"/>
        <w:rPr>
          <w:rFonts w:hint="eastAsia"/>
          <w:color w:val="auto"/>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三</w:t>
      </w:r>
      <w:r>
        <w:rPr>
          <w:rFonts w:hint="eastAsia" w:ascii="宋体" w:hAnsi="宋体"/>
          <w:color w:val="auto"/>
          <w:sz w:val="24"/>
          <w:highlight w:val="none"/>
          <w:lang w:eastAsia="zh-CN"/>
        </w:rPr>
        <w:t>）</w:t>
      </w:r>
      <w:r>
        <w:rPr>
          <w:rFonts w:hint="eastAsia" w:ascii="宋体" w:hAnsi="宋体"/>
          <w:color w:val="auto"/>
          <w:sz w:val="24"/>
          <w:highlight w:val="none"/>
        </w:rPr>
        <w:t>人员具体要求详见岗位配备及素质要求表。</w:t>
      </w:r>
    </w:p>
    <w:p>
      <w:pPr>
        <w:keepNext w:val="0"/>
        <w:keepLines w:val="0"/>
        <w:pageBreakBefore w:val="0"/>
        <w:kinsoku/>
        <w:wordWrap/>
        <w:overflowPunct/>
        <w:topLinePunct w:val="0"/>
        <w:bidi w:val="0"/>
        <w:snapToGrid/>
        <w:spacing w:line="460" w:lineRule="exact"/>
        <w:ind w:firstLine="480" w:firstLineChars="200"/>
        <w:jc w:val="center"/>
        <w:textAlignment w:val="auto"/>
        <w:rPr>
          <w:rFonts w:hint="eastAsia" w:ascii="宋体" w:hAnsi="宋体"/>
          <w:color w:val="auto"/>
          <w:sz w:val="24"/>
          <w:highlight w:val="none"/>
        </w:rPr>
      </w:pPr>
      <w:r>
        <w:rPr>
          <w:rFonts w:hint="eastAsia" w:ascii="宋体" w:hAnsi="宋体"/>
          <w:b/>
          <w:bCs/>
          <w:color w:val="auto"/>
          <w:sz w:val="24"/>
          <w:highlight w:val="none"/>
        </w:rPr>
        <w:t>岗位配备及素质要求表</w:t>
      </w:r>
    </w:p>
    <w:tbl>
      <w:tblPr>
        <w:tblStyle w:val="3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92"/>
        <w:gridCol w:w="1350"/>
        <w:gridCol w:w="735"/>
        <w:gridCol w:w="4056"/>
        <w:gridCol w:w="250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29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服务项目</w:t>
            </w:r>
          </w:p>
        </w:tc>
        <w:tc>
          <w:tcPr>
            <w:tcW w:w="135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岗位</w:t>
            </w:r>
          </w:p>
        </w:tc>
        <w:tc>
          <w:tcPr>
            <w:tcW w:w="7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人数</w:t>
            </w:r>
          </w:p>
        </w:tc>
        <w:tc>
          <w:tcPr>
            <w:tcW w:w="4056"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岗位职责</w:t>
            </w:r>
          </w:p>
        </w:tc>
        <w:tc>
          <w:tcPr>
            <w:tcW w:w="2507"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素质要求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129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both"/>
              <w:textAlignment w:val="auto"/>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综合管理</w:t>
            </w:r>
            <w:r>
              <w:rPr>
                <w:rFonts w:hint="eastAsia" w:ascii="宋体" w:hAnsi="宋体" w:cs="宋体"/>
                <w:color w:val="auto"/>
                <w:kern w:val="0"/>
                <w:sz w:val="24"/>
                <w:szCs w:val="24"/>
                <w:highlight w:val="none"/>
              </w:rPr>
              <w:t>1人</w:t>
            </w:r>
          </w:p>
        </w:tc>
        <w:tc>
          <w:tcPr>
            <w:tcW w:w="135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项目负责人</w:t>
            </w:r>
          </w:p>
        </w:tc>
        <w:tc>
          <w:tcPr>
            <w:tcW w:w="7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4056"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负责主持项目全面的管理工作</w:t>
            </w:r>
          </w:p>
        </w:tc>
        <w:tc>
          <w:tcPr>
            <w:tcW w:w="2507"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年龄</w:t>
            </w:r>
            <w:r>
              <w:rPr>
                <w:rFonts w:hint="eastAsia" w:ascii="宋体" w:hAnsi="宋体" w:cs="宋体"/>
                <w:color w:val="auto"/>
                <w:kern w:val="0"/>
                <w:sz w:val="24"/>
                <w:szCs w:val="24"/>
                <w:highlight w:val="none"/>
                <w:lang w:val="en-US" w:eastAsia="zh-CN"/>
              </w:rPr>
              <w:t>50</w:t>
            </w:r>
            <w:r>
              <w:rPr>
                <w:rFonts w:hint="eastAsia" w:ascii="宋体" w:hAnsi="宋体" w:cs="宋体"/>
                <w:color w:val="auto"/>
                <w:kern w:val="0"/>
                <w:sz w:val="24"/>
                <w:szCs w:val="24"/>
                <w:highlight w:val="none"/>
              </w:rPr>
              <w:t>周岁以下，持有物业经理上岗证，具有3年及以上</w:t>
            </w:r>
            <w:r>
              <w:rPr>
                <w:rFonts w:hint="eastAsia" w:ascii="宋体" w:hAnsi="宋体" w:cs="宋体"/>
                <w:color w:val="auto"/>
                <w:kern w:val="0"/>
                <w:sz w:val="24"/>
                <w:szCs w:val="24"/>
                <w:highlight w:val="none"/>
                <w:lang w:eastAsia="zh-CN"/>
              </w:rPr>
              <w:t>相关</w:t>
            </w:r>
            <w:r>
              <w:rPr>
                <w:rFonts w:hint="eastAsia" w:ascii="宋体" w:hAnsi="宋体" w:cs="宋体"/>
                <w:color w:val="auto"/>
                <w:kern w:val="0"/>
                <w:sz w:val="24"/>
                <w:szCs w:val="24"/>
                <w:highlight w:val="none"/>
              </w:rPr>
              <w:t>物业项目经理工作经验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1292" w:type="dxa"/>
            <w:vMerge w:val="restar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安全保卫32</w:t>
            </w:r>
            <w:r>
              <w:rPr>
                <w:rFonts w:hint="eastAsia" w:ascii="宋体" w:hAnsi="宋体" w:cs="宋体"/>
                <w:color w:val="auto"/>
                <w:kern w:val="0"/>
                <w:sz w:val="24"/>
                <w:szCs w:val="24"/>
                <w:highlight w:val="none"/>
              </w:rPr>
              <w:t>人</w:t>
            </w:r>
          </w:p>
        </w:tc>
        <w:tc>
          <w:tcPr>
            <w:tcW w:w="135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both"/>
              <w:textAlignment w:val="auto"/>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保安队长</w:t>
            </w:r>
          </w:p>
        </w:tc>
        <w:tc>
          <w:tcPr>
            <w:tcW w:w="7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4056"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负责完成安保工作及日常管理工作；落实并组织日常安保工作计划，督促落实各安保岗位职责，协助做好日常及突发事件安全保卫工作。</w:t>
            </w:r>
          </w:p>
        </w:tc>
        <w:tc>
          <w:tcPr>
            <w:tcW w:w="2507"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年龄</w:t>
            </w:r>
            <w:r>
              <w:rPr>
                <w:rFonts w:hint="eastAsia" w:ascii="宋体" w:hAnsi="宋体" w:cs="宋体"/>
                <w:color w:val="auto"/>
                <w:kern w:val="0"/>
                <w:sz w:val="24"/>
                <w:szCs w:val="24"/>
                <w:highlight w:val="none"/>
                <w:lang w:val="en-US" w:eastAsia="zh-CN"/>
              </w:rPr>
              <w:t>50周岁</w:t>
            </w:r>
            <w:r>
              <w:rPr>
                <w:rFonts w:hint="eastAsia" w:ascii="宋体" w:hAnsi="宋体" w:cs="宋体"/>
                <w:color w:val="auto"/>
                <w:kern w:val="0"/>
                <w:sz w:val="24"/>
                <w:szCs w:val="24"/>
                <w:highlight w:val="none"/>
              </w:rPr>
              <w:t>以下，具备专业素质，有应急处置能力，有安保管理经验者优先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1292"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宋体" w:hAnsi="宋体" w:cs="宋体"/>
                <w:color w:val="auto"/>
                <w:kern w:val="0"/>
                <w:sz w:val="24"/>
                <w:szCs w:val="24"/>
                <w:highlight w:val="none"/>
              </w:rPr>
            </w:pPr>
          </w:p>
        </w:tc>
        <w:tc>
          <w:tcPr>
            <w:tcW w:w="135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保安</w:t>
            </w:r>
            <w:r>
              <w:rPr>
                <w:rFonts w:hint="eastAsia" w:ascii="宋体" w:hAnsi="宋体" w:cs="宋体"/>
                <w:color w:val="auto"/>
                <w:kern w:val="0"/>
                <w:sz w:val="24"/>
                <w:szCs w:val="24"/>
                <w:highlight w:val="none"/>
                <w:lang w:val="en-US" w:eastAsia="zh-CN"/>
              </w:rPr>
              <w:t>员</w:t>
            </w:r>
            <w:r>
              <w:rPr>
                <w:rFonts w:hint="eastAsia" w:ascii="宋体" w:hAnsi="宋体" w:cs="宋体"/>
                <w:color w:val="auto"/>
                <w:kern w:val="0"/>
                <w:sz w:val="24"/>
                <w:szCs w:val="24"/>
                <w:highlight w:val="none"/>
              </w:rPr>
              <w:t>（不</w:t>
            </w:r>
            <w:r>
              <w:rPr>
                <w:rFonts w:hint="eastAsia" w:ascii="宋体" w:hAnsi="宋体" w:cs="宋体"/>
                <w:color w:val="auto"/>
                <w:kern w:val="0"/>
                <w:sz w:val="24"/>
                <w:szCs w:val="24"/>
                <w:highlight w:val="none"/>
                <w:lang w:val="en-US" w:eastAsia="zh-CN"/>
              </w:rPr>
              <w:t>低于5</w:t>
            </w:r>
            <w:r>
              <w:rPr>
                <w:rFonts w:hint="eastAsia" w:ascii="宋体" w:hAnsi="宋体" w:cs="宋体"/>
                <w:color w:val="auto"/>
                <w:kern w:val="0"/>
                <w:sz w:val="24"/>
                <w:szCs w:val="24"/>
                <w:highlight w:val="none"/>
              </w:rPr>
              <w:t>名女性）</w:t>
            </w:r>
          </w:p>
        </w:tc>
        <w:tc>
          <w:tcPr>
            <w:tcW w:w="7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w:t>
            </w:r>
          </w:p>
        </w:tc>
        <w:tc>
          <w:tcPr>
            <w:tcW w:w="4056"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做好安全保卫、秩序维护、治安及其他突发事件的处置，进场前的疫情防控等相关工作。</w:t>
            </w:r>
          </w:p>
        </w:tc>
        <w:tc>
          <w:tcPr>
            <w:tcW w:w="2507"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rPr>
              <w:t>男性55</w:t>
            </w:r>
            <w:r>
              <w:rPr>
                <w:rFonts w:hint="eastAsia" w:ascii="宋体" w:hAnsi="宋体" w:cs="宋体"/>
                <w:color w:val="auto"/>
                <w:kern w:val="0"/>
                <w:sz w:val="24"/>
                <w:szCs w:val="24"/>
                <w:highlight w:val="none"/>
              </w:rPr>
              <w:t>周岁</w:t>
            </w:r>
            <w:r>
              <w:rPr>
                <w:rFonts w:hint="eastAsia" w:ascii="宋体" w:hAnsi="宋体" w:cs="宋体"/>
                <w:color w:val="auto"/>
                <w:kern w:val="0"/>
                <w:sz w:val="24"/>
                <w:szCs w:val="24"/>
                <w:highlight w:val="none"/>
                <w:lang w:val="en-US" w:eastAsia="zh-CN"/>
              </w:rPr>
              <w:t>以下、身高173cm及以上；女性45周岁</w:t>
            </w:r>
            <w:r>
              <w:rPr>
                <w:rFonts w:hint="eastAsia" w:ascii="宋体" w:hAnsi="宋体" w:cs="宋体"/>
                <w:color w:val="auto"/>
                <w:kern w:val="0"/>
                <w:sz w:val="24"/>
                <w:szCs w:val="24"/>
                <w:highlight w:val="none"/>
              </w:rPr>
              <w:t>以下</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身高160cm及以上。</w:t>
            </w:r>
            <w:r>
              <w:rPr>
                <w:rFonts w:hint="eastAsia" w:ascii="宋体" w:hAnsi="宋体" w:cs="宋体"/>
                <w:color w:val="auto"/>
                <w:kern w:val="0"/>
                <w:sz w:val="24"/>
                <w:szCs w:val="24"/>
                <w:highlight w:val="none"/>
              </w:rPr>
              <w:t>具备专业素质，有应急处置能力</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形象端正，积极向上，无不良嗜好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1292"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宋体" w:hAnsi="宋体" w:cs="宋体"/>
                <w:color w:val="auto"/>
                <w:kern w:val="0"/>
                <w:sz w:val="24"/>
                <w:szCs w:val="24"/>
                <w:highlight w:val="none"/>
              </w:rPr>
            </w:pPr>
          </w:p>
        </w:tc>
        <w:tc>
          <w:tcPr>
            <w:tcW w:w="135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消控员</w:t>
            </w:r>
          </w:p>
        </w:tc>
        <w:tc>
          <w:tcPr>
            <w:tcW w:w="7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6</w:t>
            </w:r>
          </w:p>
        </w:tc>
        <w:tc>
          <w:tcPr>
            <w:tcW w:w="4056"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eastAsia="宋体" w:cs="宋体"/>
                <w:color w:val="auto"/>
                <w:kern w:val="0"/>
                <w:sz w:val="24"/>
                <w:szCs w:val="24"/>
                <w:highlight w:val="none"/>
                <w:lang w:val="en-US" w:eastAsia="zh-CN"/>
              </w:rPr>
            </w:pPr>
            <w:r>
              <w:rPr>
                <w:rFonts w:hint="eastAsia" w:ascii="宋体" w:hAnsi="宋体"/>
                <w:color w:val="auto"/>
                <w:sz w:val="24"/>
                <w:szCs w:val="24"/>
                <w:highlight w:val="none"/>
                <w:lang w:val="en-US" w:eastAsia="zh-CN"/>
              </w:rPr>
              <w:t>负责</w:t>
            </w:r>
            <w:r>
              <w:rPr>
                <w:rFonts w:hint="default" w:ascii="宋体" w:hAnsi="宋体" w:eastAsia="宋体" w:cs="宋体"/>
                <w:color w:val="auto"/>
                <w:sz w:val="24"/>
                <w:szCs w:val="24"/>
                <w:highlight w:val="none"/>
              </w:rPr>
              <w:t>监视消防主机报警信号及安保摄像监控系统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处理相关突发事件等。</w:t>
            </w:r>
          </w:p>
        </w:tc>
        <w:tc>
          <w:tcPr>
            <w:tcW w:w="2507"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年龄</w:t>
            </w:r>
            <w:r>
              <w:rPr>
                <w:rFonts w:hint="eastAsia" w:ascii="宋体" w:hAnsi="宋体" w:cs="宋体"/>
                <w:color w:val="auto"/>
                <w:kern w:val="0"/>
                <w:sz w:val="24"/>
                <w:szCs w:val="24"/>
                <w:highlight w:val="none"/>
                <w:lang w:val="en-US" w:eastAsia="zh-CN"/>
              </w:rPr>
              <w:t>50</w:t>
            </w:r>
            <w:r>
              <w:rPr>
                <w:rFonts w:hint="eastAsia" w:ascii="宋体" w:hAnsi="宋体" w:cs="宋体"/>
                <w:color w:val="auto"/>
                <w:kern w:val="0"/>
                <w:sz w:val="24"/>
                <w:szCs w:val="24"/>
                <w:highlight w:val="none"/>
              </w:rPr>
              <w:t>周岁以下，具有相关消防类国家资质证书</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人员固定，无不良嗜好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90" w:hRule="atLeast"/>
          <w:jc w:val="center"/>
        </w:trPr>
        <w:tc>
          <w:tcPr>
            <w:tcW w:w="1292" w:type="dxa"/>
            <w:vMerge w:val="restar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环境管理服务6</w:t>
            </w:r>
            <w:r>
              <w:rPr>
                <w:rFonts w:hint="eastAsia" w:ascii="宋体" w:hAnsi="宋体" w:cs="宋体"/>
                <w:color w:val="auto"/>
                <w:kern w:val="0"/>
                <w:sz w:val="24"/>
                <w:szCs w:val="24"/>
                <w:highlight w:val="none"/>
              </w:rPr>
              <w:t>人</w:t>
            </w:r>
          </w:p>
        </w:tc>
        <w:tc>
          <w:tcPr>
            <w:tcW w:w="135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保洁队长</w:t>
            </w:r>
          </w:p>
        </w:tc>
        <w:tc>
          <w:tcPr>
            <w:tcW w:w="7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4056"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负责完成保洁工作及日常管理工作；落实并组织日常保洁工作计划、督促落实各保洁岗位职责。</w:t>
            </w:r>
          </w:p>
        </w:tc>
        <w:tc>
          <w:tcPr>
            <w:tcW w:w="2507"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rPr>
              <w:t>年龄</w:t>
            </w:r>
            <w:r>
              <w:rPr>
                <w:rFonts w:hint="eastAsia" w:ascii="宋体" w:hAnsi="宋体" w:cs="宋体"/>
                <w:color w:val="auto"/>
                <w:kern w:val="0"/>
                <w:sz w:val="24"/>
                <w:szCs w:val="24"/>
                <w:highlight w:val="none"/>
                <w:lang w:val="en-US" w:eastAsia="zh-CN"/>
              </w:rPr>
              <w:t>50</w:t>
            </w:r>
            <w:r>
              <w:rPr>
                <w:rFonts w:hint="eastAsia" w:ascii="宋体" w:hAnsi="宋体" w:cs="宋体"/>
                <w:color w:val="auto"/>
                <w:kern w:val="0"/>
                <w:sz w:val="24"/>
                <w:szCs w:val="24"/>
                <w:highlight w:val="none"/>
              </w:rPr>
              <w:t>周岁以下，</w:t>
            </w:r>
            <w:r>
              <w:rPr>
                <w:rFonts w:hint="eastAsia" w:ascii="宋体" w:hAnsi="宋体" w:cs="宋体"/>
                <w:color w:val="auto"/>
                <w:kern w:val="0"/>
                <w:sz w:val="24"/>
                <w:szCs w:val="24"/>
                <w:highlight w:val="none"/>
                <w:lang w:val="en-US" w:eastAsia="zh-CN"/>
              </w:rPr>
              <w:t>有统筹管理保洁工作经验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5" w:hRule="atLeast"/>
          <w:jc w:val="center"/>
        </w:trPr>
        <w:tc>
          <w:tcPr>
            <w:tcW w:w="1292"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s="宋体"/>
                <w:color w:val="auto"/>
                <w:kern w:val="0"/>
                <w:sz w:val="24"/>
                <w:szCs w:val="24"/>
                <w:highlight w:val="none"/>
              </w:rPr>
            </w:pPr>
          </w:p>
        </w:tc>
        <w:tc>
          <w:tcPr>
            <w:tcW w:w="135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保洁员</w:t>
            </w:r>
          </w:p>
        </w:tc>
        <w:tc>
          <w:tcPr>
            <w:tcW w:w="7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p>
        </w:tc>
        <w:tc>
          <w:tcPr>
            <w:tcW w:w="4056"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做好清扫保洁、维持场馆内外干净整洁、做好垃圾分类等工作。</w:t>
            </w:r>
          </w:p>
        </w:tc>
        <w:tc>
          <w:tcPr>
            <w:tcW w:w="2507"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年龄</w:t>
            </w:r>
            <w:r>
              <w:rPr>
                <w:rFonts w:hint="eastAsia" w:ascii="宋体" w:hAnsi="宋体" w:cs="宋体"/>
                <w:color w:val="auto"/>
                <w:kern w:val="0"/>
                <w:sz w:val="24"/>
                <w:szCs w:val="24"/>
                <w:highlight w:val="none"/>
                <w:lang w:val="en-US" w:eastAsia="zh-CN"/>
              </w:rPr>
              <w:t>55</w:t>
            </w:r>
            <w:r>
              <w:rPr>
                <w:rFonts w:hint="eastAsia" w:ascii="宋体" w:hAnsi="宋体" w:cs="宋体"/>
                <w:color w:val="auto"/>
                <w:kern w:val="0"/>
                <w:sz w:val="24"/>
                <w:szCs w:val="24"/>
                <w:highlight w:val="none"/>
              </w:rPr>
              <w:t>周岁以下，有保洁</w:t>
            </w:r>
            <w:r>
              <w:rPr>
                <w:rFonts w:hint="eastAsia" w:ascii="宋体" w:hAnsi="宋体" w:cs="宋体"/>
                <w:color w:val="auto"/>
                <w:kern w:val="0"/>
                <w:sz w:val="24"/>
                <w:szCs w:val="24"/>
                <w:highlight w:val="none"/>
                <w:lang w:val="en-US" w:eastAsia="zh-CN"/>
              </w:rPr>
              <w:t>经验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29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公共设施</w:t>
            </w:r>
            <w:r>
              <w:rPr>
                <w:rFonts w:hint="eastAsia" w:ascii="宋体" w:hAnsi="宋体" w:cs="宋体"/>
                <w:color w:val="auto"/>
                <w:kern w:val="0"/>
                <w:sz w:val="24"/>
                <w:szCs w:val="24"/>
                <w:highlight w:val="none"/>
              </w:rPr>
              <w:t>维护</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人</w:t>
            </w:r>
          </w:p>
        </w:tc>
        <w:tc>
          <w:tcPr>
            <w:tcW w:w="135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水</w:t>
            </w:r>
            <w:r>
              <w:rPr>
                <w:rFonts w:hint="eastAsia" w:ascii="宋体" w:hAnsi="宋体" w:cs="宋体"/>
                <w:color w:val="auto"/>
                <w:kern w:val="0"/>
                <w:sz w:val="24"/>
                <w:szCs w:val="24"/>
                <w:highlight w:val="none"/>
              </w:rPr>
              <w:t>电工</w:t>
            </w:r>
            <w:r>
              <w:rPr>
                <w:rFonts w:hint="eastAsia" w:ascii="宋体" w:hAnsi="宋体" w:cs="宋体"/>
                <w:color w:val="auto"/>
                <w:kern w:val="0"/>
                <w:sz w:val="24"/>
                <w:szCs w:val="24"/>
                <w:highlight w:val="none"/>
                <w:lang w:eastAsia="zh-CN"/>
              </w:rPr>
              <w:t>（允许</w:t>
            </w:r>
            <w:r>
              <w:rPr>
                <w:rFonts w:hint="eastAsia" w:ascii="宋体" w:hAnsi="宋体" w:cs="宋体"/>
                <w:color w:val="auto"/>
                <w:kern w:val="0"/>
                <w:sz w:val="24"/>
                <w:szCs w:val="24"/>
                <w:highlight w:val="none"/>
                <w:lang w:val="en-US" w:eastAsia="zh-CN"/>
              </w:rPr>
              <w:t>兼职）</w:t>
            </w:r>
          </w:p>
        </w:tc>
        <w:tc>
          <w:tcPr>
            <w:tcW w:w="7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p>
        </w:tc>
        <w:tc>
          <w:tcPr>
            <w:tcW w:w="4056"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负责配电房高、低压配电及电梯</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燃气</w:t>
            </w:r>
            <w:r>
              <w:rPr>
                <w:rFonts w:hint="eastAsia" w:ascii="宋体" w:hAnsi="宋体" w:cs="宋体"/>
                <w:color w:val="auto"/>
                <w:kern w:val="0"/>
                <w:sz w:val="24"/>
                <w:szCs w:val="24"/>
                <w:highlight w:val="none"/>
              </w:rPr>
              <w:t>安全管理工作，做好场馆内水电</w:t>
            </w:r>
            <w:r>
              <w:rPr>
                <w:rFonts w:hint="eastAsia" w:ascii="宋体" w:hAnsi="宋体" w:cs="宋体"/>
                <w:color w:val="auto"/>
                <w:kern w:val="0"/>
                <w:sz w:val="24"/>
                <w:szCs w:val="24"/>
                <w:highlight w:val="none"/>
                <w:lang w:val="en-US" w:eastAsia="zh-CN"/>
              </w:rPr>
              <w:t>气</w:t>
            </w:r>
            <w:r>
              <w:rPr>
                <w:rFonts w:hint="eastAsia" w:ascii="宋体" w:hAnsi="宋体" w:cs="宋体"/>
                <w:color w:val="auto"/>
                <w:kern w:val="0"/>
                <w:sz w:val="24"/>
                <w:szCs w:val="24"/>
                <w:highlight w:val="none"/>
              </w:rPr>
              <w:t>的日常维护工作，能处理电气、</w:t>
            </w:r>
            <w:r>
              <w:rPr>
                <w:rFonts w:hint="eastAsia" w:ascii="宋体" w:hAnsi="宋体" w:cs="宋体"/>
                <w:color w:val="auto"/>
                <w:kern w:val="0"/>
                <w:sz w:val="24"/>
                <w:szCs w:val="24"/>
                <w:highlight w:val="none"/>
                <w:lang w:val="en-US" w:eastAsia="zh-CN"/>
              </w:rPr>
              <w:t>燃气、</w:t>
            </w:r>
            <w:r>
              <w:rPr>
                <w:rFonts w:hint="eastAsia" w:ascii="宋体" w:hAnsi="宋体" w:cs="宋体"/>
                <w:color w:val="auto"/>
                <w:kern w:val="0"/>
                <w:sz w:val="24"/>
                <w:szCs w:val="24"/>
                <w:highlight w:val="none"/>
              </w:rPr>
              <w:t>用水用电、电梯安全等突发事件。</w:t>
            </w:r>
          </w:p>
        </w:tc>
        <w:tc>
          <w:tcPr>
            <w:tcW w:w="2507"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年龄45周岁以下，具有电特种作业操作证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29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日常管理</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人</w:t>
            </w:r>
          </w:p>
        </w:tc>
        <w:tc>
          <w:tcPr>
            <w:tcW w:w="135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公众教育</w:t>
            </w:r>
          </w:p>
        </w:tc>
        <w:tc>
          <w:tcPr>
            <w:tcW w:w="7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p>
        </w:tc>
        <w:tc>
          <w:tcPr>
            <w:tcW w:w="4056"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承担讲解服务，完成相关公众教育任务。</w:t>
            </w:r>
          </w:p>
        </w:tc>
        <w:tc>
          <w:tcPr>
            <w:tcW w:w="2507"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年龄3</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周岁</w:t>
            </w:r>
            <w:r>
              <w:rPr>
                <w:rFonts w:hint="eastAsia" w:ascii="宋体" w:hAnsi="宋体" w:cs="宋体"/>
                <w:color w:val="auto"/>
                <w:kern w:val="0"/>
                <w:sz w:val="24"/>
                <w:szCs w:val="24"/>
                <w:highlight w:val="none"/>
                <w:lang w:val="en-US" w:eastAsia="zh-CN"/>
              </w:rPr>
              <w:t>及</w:t>
            </w:r>
            <w:r>
              <w:rPr>
                <w:rFonts w:hint="eastAsia" w:ascii="宋体" w:hAnsi="宋体" w:cs="宋体"/>
                <w:color w:val="auto"/>
                <w:kern w:val="0"/>
                <w:sz w:val="24"/>
                <w:szCs w:val="24"/>
                <w:highlight w:val="none"/>
              </w:rPr>
              <w:t>以下，大专及以上学历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642" w:type="dxa"/>
            <w:gridSpan w:val="2"/>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合计</w:t>
            </w:r>
          </w:p>
        </w:tc>
        <w:tc>
          <w:tcPr>
            <w:tcW w:w="7298" w:type="dxa"/>
            <w:gridSpan w:val="3"/>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45</w:t>
            </w:r>
            <w:r>
              <w:rPr>
                <w:rFonts w:hint="eastAsia" w:ascii="宋体" w:hAnsi="宋体" w:cs="宋体"/>
                <w:b/>
                <w:color w:val="auto"/>
                <w:kern w:val="0"/>
                <w:sz w:val="24"/>
                <w:szCs w:val="24"/>
                <w:highlight w:val="none"/>
              </w:rPr>
              <w:t>人</w:t>
            </w:r>
          </w:p>
        </w:tc>
      </w:tr>
    </w:tbl>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注：</w:t>
      </w:r>
      <w:r>
        <w:rPr>
          <w:rFonts w:hint="eastAsia" w:ascii="宋体" w:hAnsi="宋体"/>
          <w:color w:val="auto"/>
          <w:sz w:val="24"/>
          <w:highlight w:val="none"/>
          <w:lang w:eastAsia="zh-CN"/>
        </w:rPr>
        <w:t>供应商</w:t>
      </w:r>
      <w:r>
        <w:rPr>
          <w:rFonts w:hint="eastAsia" w:ascii="宋体" w:hAnsi="宋体"/>
          <w:color w:val="auto"/>
          <w:sz w:val="24"/>
          <w:highlight w:val="none"/>
        </w:rPr>
        <w:t>需对本表的人员岗位安排分配进行优化完善。</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四</w:t>
      </w:r>
      <w:r>
        <w:rPr>
          <w:rFonts w:hint="eastAsia" w:ascii="宋体" w:hAnsi="宋体"/>
          <w:color w:val="auto"/>
          <w:sz w:val="24"/>
          <w:highlight w:val="none"/>
          <w:lang w:eastAsia="zh-CN"/>
        </w:rPr>
        <w:t>）</w:t>
      </w:r>
      <w:r>
        <w:rPr>
          <w:rFonts w:hint="eastAsia" w:ascii="宋体" w:hAnsi="宋体"/>
          <w:color w:val="auto"/>
          <w:sz w:val="24"/>
          <w:highlight w:val="none"/>
        </w:rPr>
        <w:t>人员要求</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所有相关人员的配备如需获得相关主管部门认证的，均需配证并持证上岗，且根据不同岗位分别着装。</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必须在合同签订前提供人员</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除日常管理人员外</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en-US" w:eastAsia="zh-CN"/>
        </w:rPr>
        <w:t>有效证件、</w:t>
      </w:r>
      <w:r>
        <w:rPr>
          <w:rFonts w:hint="eastAsia" w:ascii="宋体" w:hAnsi="宋体" w:cs="宋体"/>
          <w:color w:val="auto"/>
          <w:kern w:val="0"/>
          <w:sz w:val="24"/>
          <w:highlight w:val="none"/>
        </w:rPr>
        <w:t>有效职称证、技工证、上岗证等投标文件中拟提供人员的原件供采购人审核，如果中标供应商未按投标文件中承诺的提供，则采购人有权废除预中标供应商的中标资格。</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保持员工队伍相对稳定，调动技术骨干，须提前告知采购人。按招标、投标文件岗位配置配足员工，不得擅自减少、变更人员。经抽查，发现员工数减少，且无正当理由，采购人有权按照考核办法扣除相关费用，同时要求供应商补足规定人数。</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保安人员《上岗证》需经过公安局备案，所有人员均无犯罪前科，无不良行为记录。</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主要管理人员、工程技术人员如在培训、岗位操作过程中发现其不能胜任的，</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可要求更换，直至胜任为止。</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国家法定节假日（含恰逢周一闭馆日）、双休日正常值班，费用包含在报价内，</w:t>
      </w:r>
      <w:r>
        <w:rPr>
          <w:rFonts w:hint="eastAsia" w:ascii="宋体" w:hAnsi="宋体" w:cs="宋体"/>
          <w:color w:val="auto"/>
          <w:kern w:val="0"/>
          <w:sz w:val="24"/>
          <w:highlight w:val="none"/>
          <w:lang w:eastAsia="zh-CN"/>
        </w:rPr>
        <w:t>采购人</w:t>
      </w:r>
      <w:r>
        <w:rPr>
          <w:rFonts w:hint="eastAsia" w:ascii="宋体" w:hAnsi="宋体"/>
          <w:color w:val="auto"/>
          <w:sz w:val="24"/>
          <w:highlight w:val="none"/>
        </w:rPr>
        <w:t>不另行支付费用。如遇抗台及灾害性天气、特殊事件、紧急情况以及</w:t>
      </w:r>
      <w:r>
        <w:rPr>
          <w:rFonts w:hint="eastAsia" w:ascii="宋体" w:hAnsi="宋体" w:cs="宋体"/>
          <w:color w:val="auto"/>
          <w:kern w:val="0"/>
          <w:sz w:val="24"/>
          <w:highlight w:val="none"/>
          <w:lang w:eastAsia="zh-CN"/>
        </w:rPr>
        <w:t>采购人</w:t>
      </w:r>
      <w:r>
        <w:rPr>
          <w:rFonts w:hint="eastAsia" w:ascii="宋体" w:hAnsi="宋体"/>
          <w:color w:val="auto"/>
          <w:sz w:val="24"/>
          <w:highlight w:val="none"/>
        </w:rPr>
        <w:t>临时工作需要等情况发生，必须24小时到场服务；因</w:t>
      </w:r>
      <w:r>
        <w:rPr>
          <w:rFonts w:hint="eastAsia" w:ascii="宋体" w:hAnsi="宋体" w:cs="宋体"/>
          <w:color w:val="auto"/>
          <w:kern w:val="0"/>
          <w:sz w:val="24"/>
          <w:highlight w:val="none"/>
          <w:lang w:eastAsia="zh-CN"/>
        </w:rPr>
        <w:t>采购人</w:t>
      </w:r>
      <w:r>
        <w:rPr>
          <w:rFonts w:hint="eastAsia" w:ascii="宋体" w:hAnsi="宋体"/>
          <w:color w:val="auto"/>
          <w:sz w:val="24"/>
          <w:highlight w:val="none"/>
        </w:rPr>
        <w:t>工作需要，额外加班的，</w:t>
      </w:r>
      <w:r>
        <w:rPr>
          <w:rFonts w:hint="eastAsia" w:ascii="宋体" w:hAnsi="宋体"/>
          <w:color w:val="auto"/>
          <w:sz w:val="24"/>
          <w:highlight w:val="none"/>
          <w:lang w:eastAsia="zh-CN"/>
        </w:rPr>
        <w:t>中标人</w:t>
      </w:r>
      <w:r>
        <w:rPr>
          <w:rFonts w:hint="eastAsia" w:ascii="宋体" w:hAnsi="宋体"/>
          <w:color w:val="auto"/>
          <w:sz w:val="24"/>
          <w:highlight w:val="none"/>
        </w:rPr>
        <w:t>必须无条件配合，</w:t>
      </w:r>
      <w:r>
        <w:rPr>
          <w:rFonts w:hint="eastAsia" w:ascii="宋体" w:hAnsi="宋体" w:cs="宋体"/>
          <w:color w:val="auto"/>
          <w:kern w:val="0"/>
          <w:sz w:val="24"/>
          <w:highlight w:val="none"/>
          <w:lang w:eastAsia="zh-CN"/>
        </w:rPr>
        <w:t>采购人</w:t>
      </w:r>
      <w:r>
        <w:rPr>
          <w:rFonts w:hint="eastAsia" w:ascii="宋体" w:hAnsi="宋体"/>
          <w:color w:val="auto"/>
          <w:sz w:val="24"/>
          <w:highlight w:val="none"/>
        </w:rPr>
        <w:t>不另行支付费用。</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五</w:t>
      </w:r>
      <w:r>
        <w:rPr>
          <w:rFonts w:hint="eastAsia" w:ascii="宋体" w:hAnsi="宋体"/>
          <w:color w:val="auto"/>
          <w:sz w:val="24"/>
          <w:highlight w:val="none"/>
          <w:lang w:eastAsia="zh-CN"/>
        </w:rPr>
        <w:t>）</w:t>
      </w:r>
      <w:r>
        <w:rPr>
          <w:rFonts w:hint="eastAsia" w:ascii="宋体" w:hAnsi="宋体"/>
          <w:color w:val="auto"/>
          <w:sz w:val="24"/>
          <w:highlight w:val="none"/>
        </w:rPr>
        <w:t>机械</w:t>
      </w:r>
      <w:r>
        <w:rPr>
          <w:rFonts w:hint="eastAsia" w:ascii="宋体" w:hAnsi="宋体"/>
          <w:color w:val="auto"/>
          <w:sz w:val="24"/>
          <w:highlight w:val="none"/>
          <w:lang w:eastAsia="zh-CN"/>
        </w:rPr>
        <w:t>最低</w:t>
      </w:r>
      <w:r>
        <w:rPr>
          <w:rFonts w:hint="eastAsia" w:ascii="宋体" w:hAnsi="宋体"/>
          <w:color w:val="auto"/>
          <w:sz w:val="24"/>
          <w:highlight w:val="none"/>
        </w:rPr>
        <w:t>要求</w:t>
      </w:r>
    </w:p>
    <w:tbl>
      <w:tblPr>
        <w:tblStyle w:val="37"/>
        <w:tblW w:w="0" w:type="auto"/>
        <w:jc w:val="center"/>
        <w:tblLayout w:type="fixed"/>
        <w:tblCellMar>
          <w:top w:w="0" w:type="dxa"/>
          <w:left w:w="108" w:type="dxa"/>
          <w:bottom w:w="0" w:type="dxa"/>
          <w:right w:w="108" w:type="dxa"/>
        </w:tblCellMar>
      </w:tblPr>
      <w:tblGrid>
        <w:gridCol w:w="882"/>
        <w:gridCol w:w="3702"/>
        <w:gridCol w:w="1281"/>
        <w:gridCol w:w="1270"/>
        <w:gridCol w:w="2048"/>
      </w:tblGrid>
      <w:tr>
        <w:tblPrEx>
          <w:tblCellMar>
            <w:top w:w="0" w:type="dxa"/>
            <w:left w:w="108" w:type="dxa"/>
            <w:bottom w:w="0" w:type="dxa"/>
            <w:right w:w="108" w:type="dxa"/>
          </w:tblCellMar>
        </w:tblPrEx>
        <w:trPr>
          <w:trHeight w:val="443"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类别</w:t>
            </w:r>
          </w:p>
        </w:tc>
        <w:tc>
          <w:tcPr>
            <w:tcW w:w="37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名称</w:t>
            </w:r>
          </w:p>
        </w:tc>
        <w:tc>
          <w:tcPr>
            <w:tcW w:w="12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单位</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2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108" w:type="dxa"/>
            <w:bottom w:w="0" w:type="dxa"/>
            <w:right w:w="108" w:type="dxa"/>
          </w:tblCellMar>
        </w:tblPrEx>
        <w:trPr>
          <w:trHeight w:val="350" w:hRule="atLeast"/>
          <w:jc w:val="center"/>
        </w:trPr>
        <w:tc>
          <w:tcPr>
            <w:tcW w:w="88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工程 用品</w:t>
            </w:r>
          </w:p>
        </w:tc>
        <w:tc>
          <w:tcPr>
            <w:tcW w:w="37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个人维修工具 </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5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p>
        </w:tc>
        <w:tc>
          <w:tcPr>
            <w:tcW w:w="37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排水泵</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5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水带</w:t>
            </w:r>
          </w:p>
        </w:tc>
        <w:tc>
          <w:tcPr>
            <w:tcW w:w="12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米</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100</w:t>
            </w:r>
          </w:p>
        </w:tc>
        <w:tc>
          <w:tcPr>
            <w:tcW w:w="20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5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高低配绝缘设施设备</w:t>
            </w:r>
          </w:p>
        </w:tc>
        <w:tc>
          <w:tcPr>
            <w:tcW w:w="12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5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管道疏通机</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5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拖线盘</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米</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100</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5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热熔器</w:t>
            </w:r>
          </w:p>
        </w:tc>
        <w:tc>
          <w:tcPr>
            <w:tcW w:w="12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只</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9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手提气焊枪</w:t>
            </w:r>
          </w:p>
        </w:tc>
        <w:tc>
          <w:tcPr>
            <w:tcW w:w="12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个</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5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消防三合一烟枪</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个</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5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液压钳</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个</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41"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气泵</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个</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5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电动镐</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个</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65" w:hRule="atLeast"/>
          <w:jc w:val="center"/>
        </w:trPr>
        <w:tc>
          <w:tcPr>
            <w:tcW w:w="88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清洁 工具</w:t>
            </w:r>
          </w:p>
        </w:tc>
        <w:tc>
          <w:tcPr>
            <w:tcW w:w="3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水管</w:t>
            </w:r>
          </w:p>
        </w:tc>
        <w:tc>
          <w:tcPr>
            <w:tcW w:w="12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米</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400</w:t>
            </w:r>
          </w:p>
        </w:tc>
        <w:tc>
          <w:tcPr>
            <w:tcW w:w="20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65"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高压水枪</w:t>
            </w:r>
          </w:p>
        </w:tc>
        <w:tc>
          <w:tcPr>
            <w:tcW w:w="12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65"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多功能洗地机</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65"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抛光机</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65"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晶面处理机</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65"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吸尘器</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65"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擦玻璃器具</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65"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个人清洁工具</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65"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p>
        </w:tc>
        <w:tc>
          <w:tcPr>
            <w:tcW w:w="3702"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室外清扫车</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辆</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bl>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注：</w:t>
      </w:r>
      <w:r>
        <w:rPr>
          <w:rFonts w:hint="eastAsia" w:ascii="宋体" w:hAnsi="宋体"/>
          <w:color w:val="auto"/>
          <w:sz w:val="24"/>
          <w:highlight w:val="none"/>
          <w:lang w:val="en-US" w:eastAsia="zh-CN"/>
        </w:rPr>
        <w:t>1.</w:t>
      </w:r>
      <w:r>
        <w:rPr>
          <w:rFonts w:hint="eastAsia" w:ascii="宋体" w:hAnsi="宋体"/>
          <w:color w:val="auto"/>
          <w:sz w:val="24"/>
          <w:highlight w:val="none"/>
        </w:rPr>
        <w:t>为保证本项目顺利实施，该项目所需的设施设备由中标人根据实际需要自行配备，包括但不限于以上清单；</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合同期内设施设备使用、折旧费用已包含在投标报价中，在本项目合同期满后，归中标人所有。</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（六）安全保卫</w:t>
      </w:r>
      <w:r>
        <w:rPr>
          <w:rFonts w:hint="eastAsia" w:ascii="宋体" w:hAnsi="宋体"/>
          <w:color w:val="auto"/>
          <w:sz w:val="24"/>
          <w:highlight w:val="none"/>
        </w:rPr>
        <w:t>服务要求：</w:t>
      </w:r>
    </w:p>
    <w:p>
      <w:pPr>
        <w:keepNext w:val="0"/>
        <w:keepLines w:val="0"/>
        <w:pageBreakBefore w:val="0"/>
        <w:kinsoku/>
        <w:wordWrap/>
        <w:overflowPunct/>
        <w:topLinePunct w:val="0"/>
        <w:bidi w:val="0"/>
        <w:snapToGrid/>
        <w:spacing w:line="460" w:lineRule="exact"/>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1.保安员服务要求</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（1）工作时间：每周二至周日，8:30-1</w:t>
      </w:r>
      <w:r>
        <w:rPr>
          <w:rFonts w:hint="eastAsia" w:ascii="宋体" w:hAnsi="宋体"/>
          <w:color w:val="auto"/>
          <w:sz w:val="24"/>
          <w:highlight w:val="none"/>
          <w:lang w:val="en-US" w:eastAsia="zh-CN"/>
        </w:rPr>
        <w:t>6：3</w:t>
      </w:r>
      <w:r>
        <w:rPr>
          <w:rFonts w:hint="eastAsia" w:ascii="宋体" w:hAnsi="宋体"/>
          <w:color w:val="auto"/>
          <w:sz w:val="24"/>
          <w:highlight w:val="none"/>
        </w:rPr>
        <w:t>0。其中</w:t>
      </w:r>
      <w:r>
        <w:rPr>
          <w:rFonts w:hint="eastAsia" w:ascii="宋体" w:hAnsi="宋体"/>
          <w:color w:val="auto"/>
          <w:sz w:val="24"/>
          <w:highlight w:val="none"/>
          <w:lang w:val="en-US" w:eastAsia="zh-CN"/>
        </w:rPr>
        <w:t>地下停车场、办公区传达室</w:t>
      </w:r>
      <w:r>
        <w:rPr>
          <w:rFonts w:hint="eastAsia" w:ascii="宋体" w:hAnsi="宋体"/>
          <w:color w:val="auto"/>
          <w:sz w:val="24"/>
          <w:highlight w:val="none"/>
        </w:rPr>
        <w:t>人员</w:t>
      </w:r>
      <w:r>
        <w:rPr>
          <w:rFonts w:hint="eastAsia" w:ascii="宋体" w:hAnsi="宋体"/>
          <w:color w:val="auto"/>
          <w:sz w:val="24"/>
          <w:highlight w:val="none"/>
          <w:lang w:val="en-US" w:eastAsia="zh-CN"/>
        </w:rPr>
        <w:t>全年24小时值守</w:t>
      </w:r>
      <w:r>
        <w:rPr>
          <w:rFonts w:hint="eastAsia" w:ascii="宋体" w:hAnsi="宋体"/>
          <w:color w:val="auto"/>
          <w:sz w:val="24"/>
          <w:highlight w:val="none"/>
        </w:rPr>
        <w:t>。</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（2）工作范围：主要为</w:t>
      </w:r>
      <w:r>
        <w:rPr>
          <w:rFonts w:hint="eastAsia" w:ascii="宋体" w:hAnsi="宋体"/>
          <w:color w:val="auto"/>
          <w:sz w:val="24"/>
          <w:highlight w:val="none"/>
          <w:lang w:val="en-US" w:eastAsia="zh-CN"/>
        </w:rPr>
        <w:t>陈列区、办公区、公共区</w:t>
      </w:r>
      <w:r>
        <w:rPr>
          <w:rFonts w:hint="eastAsia" w:ascii="宋体" w:hAnsi="宋体"/>
          <w:color w:val="auto"/>
          <w:sz w:val="24"/>
          <w:highlight w:val="none"/>
        </w:rPr>
        <w:t>等保卫工作。</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kern w:val="0"/>
          <w:sz w:val="24"/>
          <w:highlight w:val="none"/>
        </w:rPr>
      </w:pPr>
      <w:r>
        <w:rPr>
          <w:rFonts w:hint="eastAsia" w:ascii="宋体" w:hAnsi="宋体"/>
          <w:color w:val="auto"/>
          <w:sz w:val="24"/>
          <w:highlight w:val="none"/>
        </w:rPr>
        <w:t>（3）工作要求：对进出人员进行身份查验、登记、维持秩序；配合采购人做好安全防控防疫工作；</w:t>
      </w:r>
      <w:r>
        <w:rPr>
          <w:rFonts w:hint="eastAsia" w:ascii="宋体" w:hAnsi="宋体"/>
          <w:color w:val="auto"/>
          <w:kern w:val="0"/>
          <w:sz w:val="24"/>
          <w:highlight w:val="none"/>
        </w:rPr>
        <w:t>严格执行值班巡逻制度，工作时间全时段进行巡查，并做好巡查记录；维护交通秩序，指挥停车场车辆有序停放，保证通道畅通等。</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2.消控员服务要求</w:t>
      </w:r>
    </w:p>
    <w:p>
      <w:pPr>
        <w:keepNext w:val="0"/>
        <w:keepLines w:val="0"/>
        <w:pageBreakBefore w:val="0"/>
        <w:kinsoku/>
        <w:wordWrap/>
        <w:overflowPunct/>
        <w:topLinePunct w:val="0"/>
        <w:bidi w:val="0"/>
        <w:snapToGrid/>
        <w:spacing w:line="460" w:lineRule="exact"/>
        <w:ind w:firstLine="480" w:firstLineChars="2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（1）工作时间：消控（监控）室全年24小时值守</w:t>
      </w:r>
      <w:r>
        <w:rPr>
          <w:rFonts w:hint="eastAsia" w:ascii="宋体" w:hAnsi="宋体"/>
          <w:color w:val="auto"/>
          <w:sz w:val="24"/>
          <w:highlight w:val="none"/>
          <w:lang w:val="en-US" w:eastAsia="zh-CN"/>
        </w:rPr>
        <w:t>。</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（2）工作范围：</w:t>
      </w:r>
      <w:r>
        <w:rPr>
          <w:rFonts w:hint="eastAsia" w:ascii="宋体" w:hAnsi="宋体"/>
          <w:color w:val="auto"/>
          <w:sz w:val="24"/>
          <w:highlight w:val="none"/>
          <w:lang w:val="en-US" w:eastAsia="zh-CN"/>
        </w:rPr>
        <w:t>消控（监控）室等</w:t>
      </w:r>
      <w:r>
        <w:rPr>
          <w:rFonts w:hint="eastAsia" w:ascii="宋体" w:hAnsi="宋体"/>
          <w:color w:val="auto"/>
          <w:sz w:val="24"/>
          <w:highlight w:val="none"/>
        </w:rPr>
        <w:t>。</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（3）工作要求：</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eastAsia="宋体" w:cs="宋体"/>
          <w:color w:val="auto"/>
          <w:sz w:val="24"/>
          <w:szCs w:val="24"/>
          <w:highlight w:val="none"/>
          <w:lang w:val="en-US" w:eastAsia="zh-CN"/>
        </w:rPr>
        <w:t>熟练</w:t>
      </w:r>
      <w:r>
        <w:rPr>
          <w:rFonts w:ascii="宋体" w:hAnsi="宋体" w:eastAsia="宋体" w:cs="宋体"/>
          <w:color w:val="auto"/>
          <w:sz w:val="24"/>
          <w:szCs w:val="24"/>
          <w:highlight w:val="none"/>
        </w:rPr>
        <w:t>掌控监控、消防报警等设备的技术性能及操作方法，熟悉</w:t>
      </w:r>
      <w:r>
        <w:rPr>
          <w:rFonts w:hint="eastAsia" w:ascii="宋体" w:hAnsi="宋体" w:eastAsia="宋体" w:cs="宋体"/>
          <w:color w:val="auto"/>
          <w:sz w:val="24"/>
          <w:szCs w:val="24"/>
          <w:highlight w:val="none"/>
          <w:lang w:val="en-US" w:eastAsia="zh-CN"/>
        </w:rPr>
        <w:t>馆内</w:t>
      </w:r>
      <w:r>
        <w:rPr>
          <w:rFonts w:ascii="宋体" w:hAnsi="宋体" w:eastAsia="宋体" w:cs="宋体"/>
          <w:color w:val="auto"/>
          <w:sz w:val="24"/>
          <w:szCs w:val="24"/>
          <w:highlight w:val="none"/>
        </w:rPr>
        <w:t>环境</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消防设施设备的散布情形及摆放点、消防器材数量</w:t>
      </w:r>
      <w:r>
        <w:rPr>
          <w:rFonts w:hint="eastAsia" w:ascii="宋体" w:hAnsi="宋体" w:eastAsia="宋体" w:cs="宋体"/>
          <w:color w:val="auto"/>
          <w:sz w:val="24"/>
          <w:szCs w:val="24"/>
          <w:highlight w:val="none"/>
          <w:lang w:eastAsia="zh-CN"/>
        </w:rPr>
        <w:t>，</w:t>
      </w:r>
      <w:r>
        <w:rPr>
          <w:rFonts w:hint="eastAsia" w:ascii="宋体" w:hAnsi="宋体"/>
          <w:color w:val="auto"/>
          <w:sz w:val="24"/>
          <w:highlight w:val="none"/>
          <w:lang w:val="en-US" w:eastAsia="zh-CN"/>
        </w:rPr>
        <w:t>负责</w:t>
      </w:r>
      <w:r>
        <w:rPr>
          <w:rFonts w:ascii="宋体" w:hAnsi="宋体" w:eastAsia="宋体" w:cs="宋体"/>
          <w:color w:val="auto"/>
          <w:sz w:val="24"/>
          <w:szCs w:val="24"/>
          <w:highlight w:val="none"/>
        </w:rPr>
        <w:t>全天24小时监视消防主机报警信号及安保摄像监控系统</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周密凝视监控屏上各种动态情形，及时通报有关岗位，</w:t>
      </w:r>
      <w:r>
        <w:rPr>
          <w:rFonts w:hint="eastAsia" w:ascii="宋体" w:hAnsi="宋体" w:eastAsia="宋体" w:cs="宋体"/>
          <w:color w:val="auto"/>
          <w:sz w:val="24"/>
          <w:szCs w:val="24"/>
          <w:highlight w:val="none"/>
          <w:lang w:val="en-US" w:eastAsia="zh-CN"/>
        </w:rPr>
        <w:t>处理相关突发事件等。</w:t>
      </w:r>
      <w:r>
        <w:rPr>
          <w:rFonts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（七）</w:t>
      </w:r>
      <w:r>
        <w:rPr>
          <w:rFonts w:hint="eastAsia" w:ascii="宋体" w:hAnsi="宋体"/>
          <w:color w:val="auto"/>
          <w:sz w:val="24"/>
          <w:highlight w:val="none"/>
          <w:lang w:val="en-US" w:eastAsia="zh-CN"/>
        </w:rPr>
        <w:t>环境管理</w:t>
      </w:r>
      <w:r>
        <w:rPr>
          <w:rFonts w:hint="eastAsia" w:ascii="宋体" w:hAnsi="宋体"/>
          <w:color w:val="auto"/>
          <w:sz w:val="24"/>
          <w:highlight w:val="none"/>
        </w:rPr>
        <w:t>服务要求：</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工作时间：每周</w:t>
      </w:r>
      <w:r>
        <w:rPr>
          <w:rFonts w:hint="eastAsia" w:ascii="宋体" w:hAnsi="宋体"/>
          <w:color w:val="auto"/>
          <w:sz w:val="24"/>
          <w:highlight w:val="none"/>
          <w:lang w:val="en-US" w:eastAsia="zh-CN"/>
        </w:rPr>
        <w:t>一</w:t>
      </w:r>
      <w:r>
        <w:rPr>
          <w:rFonts w:hint="eastAsia" w:ascii="宋体" w:hAnsi="宋体"/>
          <w:color w:val="auto"/>
          <w:sz w:val="24"/>
          <w:highlight w:val="none"/>
        </w:rPr>
        <w:t>至周日，8:30-1</w:t>
      </w:r>
      <w:r>
        <w:rPr>
          <w:rFonts w:hint="eastAsia" w:ascii="宋体" w:hAnsi="宋体"/>
          <w:color w:val="auto"/>
          <w:sz w:val="24"/>
          <w:highlight w:val="none"/>
          <w:lang w:val="en-US" w:eastAsia="zh-CN"/>
        </w:rPr>
        <w:t>6：30</w:t>
      </w:r>
      <w:r>
        <w:rPr>
          <w:rFonts w:hint="eastAsia" w:ascii="宋体" w:hAnsi="宋体"/>
          <w:color w:val="auto"/>
          <w:sz w:val="24"/>
          <w:highlight w:val="none"/>
        </w:rPr>
        <w:t>。原则上在</w:t>
      </w:r>
      <w:r>
        <w:rPr>
          <w:rFonts w:hint="eastAsia" w:ascii="宋体" w:hAnsi="宋体"/>
          <w:color w:val="auto"/>
          <w:sz w:val="24"/>
          <w:highlight w:val="none"/>
          <w:lang w:val="en-US" w:eastAsia="zh-CN"/>
        </w:rPr>
        <w:t>开馆前闭馆后</w:t>
      </w:r>
      <w:r>
        <w:rPr>
          <w:rFonts w:hint="eastAsia" w:ascii="宋体" w:hAnsi="宋体"/>
          <w:color w:val="auto"/>
          <w:sz w:val="24"/>
          <w:highlight w:val="none"/>
        </w:rPr>
        <w:t>半小时完成保洁工作，在</w:t>
      </w:r>
      <w:r>
        <w:rPr>
          <w:rFonts w:hint="eastAsia" w:ascii="宋体" w:hAnsi="宋体"/>
          <w:color w:val="auto"/>
          <w:sz w:val="24"/>
          <w:highlight w:val="none"/>
          <w:lang w:val="en-US" w:eastAsia="zh-CN"/>
        </w:rPr>
        <w:t>工作</w:t>
      </w:r>
      <w:r>
        <w:rPr>
          <w:rFonts w:hint="eastAsia" w:ascii="宋体" w:hAnsi="宋体"/>
          <w:color w:val="auto"/>
          <w:sz w:val="24"/>
          <w:highlight w:val="none"/>
        </w:rPr>
        <w:t>时间内（含节假日）加强卫生巡查，发现杂物及时清除，实行全天候保洁。公共部位每天至少拖洗三次，定期消毒除味；公共场所每天至少清扫二次，早晨、中午各一次，并实行全天候保洁；闭馆期间需安排保洁人员值班。</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工作范围：主要为</w:t>
      </w:r>
      <w:r>
        <w:rPr>
          <w:rFonts w:hint="eastAsia" w:ascii="宋体" w:hAnsi="宋体"/>
          <w:color w:val="auto"/>
          <w:sz w:val="24"/>
          <w:highlight w:val="none"/>
          <w:lang w:val="en-US" w:eastAsia="zh-CN"/>
        </w:rPr>
        <w:t>陈列区、办公区、公共区</w:t>
      </w:r>
      <w:r>
        <w:rPr>
          <w:rFonts w:hint="eastAsia" w:ascii="宋体" w:hAnsi="宋体"/>
          <w:color w:val="auto"/>
          <w:sz w:val="24"/>
          <w:highlight w:val="none"/>
        </w:rPr>
        <w:t>等的卫生保洁。</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工作要求：</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（1）陈列区</w:t>
      </w:r>
      <w:r>
        <w:rPr>
          <w:rFonts w:hint="eastAsia" w:ascii="宋体" w:hAnsi="宋体"/>
          <w:color w:val="auto"/>
          <w:sz w:val="24"/>
          <w:highlight w:val="none"/>
        </w:rPr>
        <w:t>：</w:t>
      </w:r>
      <w:r>
        <w:rPr>
          <w:rFonts w:hint="eastAsia" w:ascii="宋体" w:hAnsi="宋体"/>
          <w:color w:val="auto"/>
          <w:sz w:val="24"/>
          <w:highlight w:val="none"/>
          <w:lang w:val="en-US" w:eastAsia="zh-CN"/>
        </w:rPr>
        <w:t>地面墙面无杂物无污迹，玻璃展柜整洁明亮，各种可擦拭性展品、标牌、消防器具等无浮尘</w:t>
      </w:r>
      <w:r>
        <w:rPr>
          <w:rFonts w:hint="eastAsia" w:ascii="宋体" w:hAnsi="宋体"/>
          <w:color w:val="auto"/>
          <w:sz w:val="24"/>
          <w:highlight w:val="none"/>
        </w:rPr>
        <w:t>。</w:t>
      </w:r>
    </w:p>
    <w:p>
      <w:pPr>
        <w:keepNext w:val="0"/>
        <w:keepLines w:val="0"/>
        <w:pageBreakBefore w:val="0"/>
        <w:kinsoku/>
        <w:wordWrap/>
        <w:overflowPunct/>
        <w:topLinePunct w:val="0"/>
        <w:bidi w:val="0"/>
        <w:snapToGrid/>
        <w:spacing w:line="460" w:lineRule="exact"/>
        <w:ind w:firstLine="480" w:firstLineChars="200"/>
        <w:textAlignment w:val="auto"/>
        <w:rPr>
          <w:rFonts w:hint="default" w:ascii="宋体" w:hAnsi="宋体"/>
          <w:color w:val="auto"/>
          <w:sz w:val="24"/>
          <w:highlight w:val="none"/>
          <w:lang w:val="en-US"/>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办公</w:t>
      </w:r>
      <w:r>
        <w:rPr>
          <w:rFonts w:hint="eastAsia" w:ascii="宋体" w:hAnsi="宋体"/>
          <w:color w:val="auto"/>
          <w:sz w:val="24"/>
          <w:highlight w:val="none"/>
          <w:lang w:val="en-US" w:eastAsia="zh-CN"/>
        </w:rPr>
        <w:t>区：地面、墙面等无尘土、无污迹，门、窗、玻璃及各种公用设施要保持亮洁，卫生间各种设备清洁、亮洁、无水锈、无异味，会议室、茶水间等空间及时清理。</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公共区：洗手间</w:t>
      </w:r>
      <w:r>
        <w:rPr>
          <w:rFonts w:hint="eastAsia" w:ascii="宋体" w:hAnsi="宋体"/>
          <w:color w:val="auto"/>
          <w:sz w:val="24"/>
          <w:highlight w:val="none"/>
          <w:lang w:val="en-US" w:eastAsia="zh-CN"/>
        </w:rPr>
        <w:t>各种设施干净整洁，墙面、地面、便池干净无杂物、无积水、无异味，洗手池镜面明亮、台面整洁；大厅、电梯、走廊、安检区、楼梯间、广场、停车场等区域干净整洁；确保文化驿站、书吧、体验中心、接待厅等空间使用后的洁净有序。</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w:t>
      </w:r>
      <w:r>
        <w:rPr>
          <w:rFonts w:hint="eastAsia" w:ascii="宋体" w:hAnsi="宋体"/>
          <w:color w:val="auto"/>
          <w:sz w:val="24"/>
          <w:highlight w:val="none"/>
        </w:rPr>
        <w:t>消杀服务：保洁区域内定期消杀，防止蚊蝇</w:t>
      </w:r>
      <w:r>
        <w:rPr>
          <w:rFonts w:hint="eastAsia" w:ascii="宋体" w:hAnsi="宋体"/>
          <w:color w:val="auto"/>
          <w:sz w:val="24"/>
          <w:highlight w:val="none"/>
          <w:lang w:val="en-US" w:eastAsia="zh-CN"/>
        </w:rPr>
        <w:t>蟑螂等害虫</w:t>
      </w:r>
      <w:r>
        <w:rPr>
          <w:rFonts w:hint="eastAsia" w:ascii="宋体" w:hAnsi="宋体"/>
          <w:color w:val="auto"/>
          <w:sz w:val="24"/>
          <w:highlight w:val="none"/>
        </w:rPr>
        <w:t>滋生，消除“四害”；公共卫生事件期间应按照当地政府及采购方要求做好卫生防疫工作。</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hint="eastAsia" w:ascii="宋体" w:hAnsi="宋体"/>
          <w:color w:val="auto"/>
          <w:sz w:val="24"/>
          <w:highlight w:val="none"/>
        </w:rPr>
        <w:t>垃圾分类：做好公共区域垃圾桶的垃圾分检工作以及各单体垃圾清运至指定的垃圾集中堆放点。</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（八）公共设施维护</w:t>
      </w:r>
      <w:r>
        <w:rPr>
          <w:rFonts w:hint="eastAsia" w:ascii="宋体" w:hAnsi="宋体"/>
          <w:color w:val="auto"/>
          <w:sz w:val="24"/>
          <w:highlight w:val="none"/>
        </w:rPr>
        <w:t>要求：</w:t>
      </w:r>
    </w:p>
    <w:p>
      <w:pPr>
        <w:keepNext w:val="0"/>
        <w:keepLines w:val="0"/>
        <w:pageBreakBefore w:val="0"/>
        <w:kinsoku/>
        <w:wordWrap/>
        <w:overflowPunct/>
        <w:topLinePunct w:val="0"/>
        <w:bidi w:val="0"/>
        <w:snapToGrid/>
        <w:spacing w:line="460" w:lineRule="exact"/>
        <w:ind w:firstLine="480" w:firstLineChars="2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工作时间：</w:t>
      </w:r>
      <w:r>
        <w:rPr>
          <w:rFonts w:hint="eastAsia" w:ascii="宋体" w:hAnsi="宋体"/>
          <w:color w:val="auto"/>
          <w:sz w:val="24"/>
          <w:highlight w:val="none"/>
          <w:lang w:val="en-US" w:eastAsia="zh-CN"/>
        </w:rPr>
        <w:t>水电工全年24小时应急响应。</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工作范围：负责配电房高、低压配电及电梯</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燃气</w:t>
      </w:r>
      <w:r>
        <w:rPr>
          <w:rFonts w:hint="eastAsia" w:ascii="宋体" w:hAnsi="宋体"/>
          <w:color w:val="auto"/>
          <w:sz w:val="24"/>
          <w:highlight w:val="none"/>
        </w:rPr>
        <w:t>安全管理工作，做好场馆内水电</w:t>
      </w:r>
      <w:r>
        <w:rPr>
          <w:rFonts w:hint="eastAsia" w:ascii="宋体" w:hAnsi="宋体"/>
          <w:color w:val="auto"/>
          <w:sz w:val="24"/>
          <w:highlight w:val="none"/>
          <w:lang w:val="en-US" w:eastAsia="zh-CN"/>
        </w:rPr>
        <w:t>气</w:t>
      </w:r>
      <w:r>
        <w:rPr>
          <w:rFonts w:hint="eastAsia" w:ascii="宋体" w:hAnsi="宋体"/>
          <w:color w:val="auto"/>
          <w:sz w:val="24"/>
          <w:highlight w:val="none"/>
        </w:rPr>
        <w:t>的日常维护工作，能处理电气、</w:t>
      </w:r>
      <w:r>
        <w:rPr>
          <w:rFonts w:hint="eastAsia" w:ascii="宋体" w:hAnsi="宋体"/>
          <w:color w:val="auto"/>
          <w:sz w:val="24"/>
          <w:highlight w:val="none"/>
          <w:lang w:val="en-US" w:eastAsia="zh-CN"/>
        </w:rPr>
        <w:t>燃气、</w:t>
      </w:r>
      <w:r>
        <w:rPr>
          <w:rFonts w:hint="eastAsia" w:ascii="宋体" w:hAnsi="宋体"/>
          <w:color w:val="auto"/>
          <w:sz w:val="24"/>
          <w:highlight w:val="none"/>
        </w:rPr>
        <w:t>用水用电、电梯安全等突发事件。</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工作要求：</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做好建筑公共部位和构筑物的管理与维护，包括但不限于屋顶、楼梯间、走廊通道、卫生间、门窗（锁）、上下水管道、车棚等。定期开展安全巡查。</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做好公共设施设备的管理与操作，包括但不限于电梯、机电设备、消防设备设施、弱电系统、空调、高低压配电设备设施、灯光照明系统、清洁设施等。</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做好供电系统的管理，电力设施设备严格按供电局电力运行及供电要求进行管理；做好高低压配电房工作，加强安全防范措施；做到持证上岗，确保人员设备安全。</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w:t>
      </w:r>
      <w:r>
        <w:rPr>
          <w:rFonts w:hint="eastAsia" w:ascii="宋体" w:hAnsi="宋体"/>
          <w:color w:val="auto"/>
          <w:sz w:val="24"/>
          <w:highlight w:val="none"/>
        </w:rPr>
        <w:t>做好公共水电供给及设施设备的管理与维修：每天至少一次巡查供水管道、供电线路、检查水龙头、及时开关开水箱、卫生洁具、楼道灯等公共部位设施设备情况，发现损坏，及时更换。水电</w:t>
      </w:r>
      <w:r>
        <w:rPr>
          <w:rFonts w:hint="eastAsia" w:ascii="宋体" w:hAnsi="宋体"/>
          <w:color w:val="auto"/>
          <w:sz w:val="24"/>
          <w:highlight w:val="none"/>
          <w:lang w:val="en-US" w:eastAsia="zh-CN"/>
        </w:rPr>
        <w:t>气</w:t>
      </w:r>
      <w:r>
        <w:rPr>
          <w:rFonts w:hint="eastAsia" w:ascii="宋体" w:hAnsi="宋体"/>
          <w:color w:val="auto"/>
          <w:sz w:val="24"/>
          <w:highlight w:val="none"/>
        </w:rPr>
        <w:t>设施设备，要求每天一次小检查，每周一次大检查，确保水电</w:t>
      </w:r>
      <w:r>
        <w:rPr>
          <w:rFonts w:hint="eastAsia" w:ascii="宋体" w:hAnsi="宋体"/>
          <w:color w:val="auto"/>
          <w:sz w:val="24"/>
          <w:highlight w:val="none"/>
          <w:lang w:val="en-US" w:eastAsia="zh-CN"/>
        </w:rPr>
        <w:t>气</w:t>
      </w:r>
      <w:r>
        <w:rPr>
          <w:rFonts w:hint="eastAsia" w:ascii="宋体" w:hAnsi="宋体"/>
          <w:color w:val="auto"/>
          <w:sz w:val="24"/>
          <w:highlight w:val="none"/>
        </w:rPr>
        <w:t>设施设备完好运转。充分做好维修准备，接到维修通知后，应及时到达现场予以修复。</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hint="eastAsia" w:ascii="宋体" w:hAnsi="宋体"/>
          <w:color w:val="auto"/>
          <w:sz w:val="24"/>
          <w:highlight w:val="none"/>
        </w:rPr>
        <w:t>落实应急措施。遇特殊情况、灾害性天气、梅雨季节等提前做好巡查工作，排查安全隐患，漏点、堵点，做到发现及时、处置迅速，服务保障有力，安全万无一失。</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九</w:t>
      </w:r>
      <w:r>
        <w:rPr>
          <w:rFonts w:hint="eastAsia" w:ascii="宋体" w:hAnsi="宋体"/>
          <w:color w:val="auto"/>
          <w:sz w:val="24"/>
          <w:highlight w:val="none"/>
          <w:lang w:eastAsia="zh-CN"/>
        </w:rPr>
        <w:t>）</w:t>
      </w:r>
      <w:r>
        <w:rPr>
          <w:rFonts w:hint="eastAsia" w:ascii="宋体" w:hAnsi="宋体"/>
          <w:color w:val="auto"/>
          <w:sz w:val="24"/>
          <w:highlight w:val="none"/>
        </w:rPr>
        <w:t>日常管理</w:t>
      </w:r>
      <w:r>
        <w:rPr>
          <w:rFonts w:hint="eastAsia" w:ascii="宋体" w:hAnsi="宋体"/>
          <w:color w:val="auto"/>
          <w:sz w:val="24"/>
          <w:highlight w:val="none"/>
          <w:lang w:val="en-US" w:eastAsia="zh-CN"/>
        </w:rPr>
        <w:t>服务</w:t>
      </w:r>
      <w:r>
        <w:rPr>
          <w:rFonts w:hint="eastAsia" w:ascii="宋体" w:hAnsi="宋体"/>
          <w:color w:val="auto"/>
          <w:sz w:val="24"/>
          <w:highlight w:val="none"/>
        </w:rPr>
        <w:t>要求</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工作时间：每周二至周日，8:30-1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特殊情况除外</w:t>
      </w:r>
      <w:r>
        <w:rPr>
          <w:rFonts w:hint="eastAsia" w:ascii="宋体" w:hAnsi="宋体"/>
          <w:color w:val="auto"/>
          <w:sz w:val="24"/>
          <w:highlight w:val="none"/>
          <w:lang w:eastAsia="zh-CN"/>
        </w:rPr>
        <w:t>）</w:t>
      </w:r>
      <w:r>
        <w:rPr>
          <w:rFonts w:hint="eastAsia" w:ascii="宋体" w:hAnsi="宋体"/>
          <w:color w:val="auto"/>
          <w:sz w:val="24"/>
          <w:highlight w:val="none"/>
        </w:rPr>
        <w:t>。</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工作要求：做好游客服务、秩序管理、讲解、展览策划、宣传教育、会务、多媒体设备管理、志愿者管理、网站公众号等平台的运行维护、文化活动宣传推广、文物管理系统、多媒体导览等工作。</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人员要求：</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拥护党的路线、方针、政策，遵纪守法，品行端正，无违法违纪行为；</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年龄在35周岁及以下，</w:t>
      </w:r>
      <w:r>
        <w:rPr>
          <w:rFonts w:hint="eastAsia" w:ascii="宋体" w:hAnsi="宋体" w:eastAsia="宋体" w:cs="Times New Roman"/>
          <w:color w:val="auto"/>
          <w:sz w:val="24"/>
          <w:highlight w:val="none"/>
          <w:lang w:val="en-US" w:eastAsia="zh-CN"/>
        </w:rPr>
        <w:t>嵊州市籍</w:t>
      </w:r>
      <w:r>
        <w:rPr>
          <w:rFonts w:hint="eastAsia" w:ascii="宋体" w:hAnsi="宋体" w:eastAsia="宋体" w:cs="Times New Roman"/>
          <w:color w:val="auto"/>
          <w:sz w:val="24"/>
          <w:highlight w:val="none"/>
        </w:rPr>
        <w:t>户口，特别优秀可放宽；</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大专及以上学历，越剧相关专业可放宽；</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身体健康，有亲和力，形象气质佳。身高：女160厘米以上，男175厘米以上；</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普通话标准，声音宏亮、吐字清晰、语言流畅；</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6</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热爱越剧，钟情博物馆，有较强的事业心和责任心，</w:t>
      </w:r>
      <w:r>
        <w:rPr>
          <w:rFonts w:hint="eastAsia" w:ascii="宋体" w:hAnsi="宋体" w:eastAsia="宋体" w:cs="Times New Roman"/>
          <w:color w:val="auto"/>
          <w:sz w:val="24"/>
          <w:highlight w:val="none"/>
          <w:lang w:val="en-US" w:eastAsia="zh-CN"/>
        </w:rPr>
        <w:t>擅于</w:t>
      </w:r>
      <w:r>
        <w:rPr>
          <w:rFonts w:hint="eastAsia" w:ascii="宋体" w:hAnsi="宋体" w:eastAsia="宋体" w:cs="Times New Roman"/>
          <w:color w:val="auto"/>
          <w:sz w:val="24"/>
          <w:highlight w:val="none"/>
        </w:rPr>
        <w:t>沟通；</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同等条件下优先考虑：有普通话一级乙等及以上证书者；与越剧、戏曲、表演相关专业毕业者；英语（六级及以上）或其他外语口语流利者；有海外留学经历者。</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十</w:t>
      </w:r>
      <w:r>
        <w:rPr>
          <w:rFonts w:hint="eastAsia" w:ascii="宋体" w:hAnsi="宋体"/>
          <w:color w:val="auto"/>
          <w:sz w:val="24"/>
          <w:highlight w:val="none"/>
          <w:lang w:eastAsia="zh-CN"/>
        </w:rPr>
        <w:t>）</w:t>
      </w:r>
      <w:r>
        <w:rPr>
          <w:rFonts w:hint="eastAsia" w:ascii="宋体" w:hAnsi="宋体"/>
          <w:color w:val="auto"/>
          <w:sz w:val="24"/>
          <w:highlight w:val="none"/>
        </w:rPr>
        <w:t>服务承诺：</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人员到岗到位。按规定配足工作人员，任何岗位定岗定人，如有缺岗需提前告知采购人，并提交补充方案，不得擅自缺岗。工作时间内带班人员必须在岗。</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服务规范有序。各员工应自觉遵守各项规章制度，统一着装，佩证上岗，规范操作。</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r>
        <w:rPr>
          <w:rFonts w:hint="eastAsia" w:ascii="宋体" w:hAnsi="宋体"/>
          <w:color w:val="auto"/>
          <w:sz w:val="24"/>
          <w:highlight w:val="none"/>
        </w:rPr>
        <w:t>工作高质高效。安保及时有效；卫生全天候保洁；维修在接电话10分钟内赶到现场，做到急修及排除，一般修理在半个工作日内完成</w:t>
      </w:r>
      <w:r>
        <w:rPr>
          <w:rFonts w:hint="eastAsia" w:ascii="宋体" w:hAnsi="宋体"/>
          <w:color w:val="auto"/>
          <w:sz w:val="24"/>
          <w:highlight w:val="none"/>
          <w:lang w:eastAsia="zh-CN"/>
        </w:rPr>
        <w:t>。</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十一</w:t>
      </w:r>
      <w:r>
        <w:rPr>
          <w:rFonts w:hint="eastAsia" w:ascii="宋体" w:hAnsi="宋体"/>
          <w:color w:val="auto"/>
          <w:sz w:val="24"/>
          <w:highlight w:val="none"/>
          <w:lang w:eastAsia="zh-CN"/>
        </w:rPr>
        <w:t>）</w:t>
      </w:r>
      <w:r>
        <w:rPr>
          <w:rFonts w:hint="eastAsia" w:ascii="宋体" w:hAnsi="宋体"/>
          <w:color w:val="auto"/>
          <w:sz w:val="24"/>
          <w:highlight w:val="none"/>
        </w:rPr>
        <w:t>其他责任：</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lang w:eastAsia="zh-CN"/>
        </w:rPr>
        <w:t>中标人</w:t>
      </w:r>
      <w:r>
        <w:rPr>
          <w:rFonts w:hint="eastAsia" w:ascii="宋体" w:hAnsi="宋体"/>
          <w:color w:val="auto"/>
          <w:sz w:val="24"/>
          <w:highlight w:val="none"/>
        </w:rPr>
        <w:t>要加强对员工的培训、教育，爱护公共财物，确保工作和上下班安全，杜绝各类事故。</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lang w:eastAsia="zh-CN"/>
        </w:rPr>
        <w:t>中标人</w:t>
      </w:r>
      <w:r>
        <w:rPr>
          <w:rFonts w:hint="eastAsia" w:ascii="宋体" w:hAnsi="宋体"/>
          <w:color w:val="auto"/>
          <w:sz w:val="24"/>
          <w:highlight w:val="none"/>
        </w:rPr>
        <w:t>有管理各类设施设备的义务，如发现人为损坏，各类费用由</w:t>
      </w:r>
      <w:r>
        <w:rPr>
          <w:rFonts w:hint="eastAsia" w:ascii="宋体" w:hAnsi="宋体"/>
          <w:color w:val="auto"/>
          <w:sz w:val="24"/>
          <w:highlight w:val="none"/>
          <w:lang w:eastAsia="zh-CN"/>
        </w:rPr>
        <w:t>中标人</w:t>
      </w:r>
      <w:r>
        <w:rPr>
          <w:rFonts w:hint="eastAsia" w:ascii="宋体" w:hAnsi="宋体"/>
          <w:color w:val="auto"/>
          <w:sz w:val="24"/>
          <w:highlight w:val="none"/>
        </w:rPr>
        <w:t>承担，并应对故意损坏人员做出相应处分。</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征得委托方同意，</w:t>
      </w:r>
      <w:r>
        <w:rPr>
          <w:rFonts w:hint="eastAsia" w:ascii="宋体" w:hAnsi="宋体"/>
          <w:color w:val="auto"/>
          <w:sz w:val="24"/>
          <w:highlight w:val="none"/>
          <w:lang w:eastAsia="zh-CN"/>
        </w:rPr>
        <w:t>中标人</w:t>
      </w:r>
      <w:r>
        <w:rPr>
          <w:rFonts w:hint="eastAsia" w:ascii="宋体" w:hAnsi="宋体"/>
          <w:color w:val="auto"/>
          <w:sz w:val="24"/>
          <w:highlight w:val="none"/>
        </w:rPr>
        <w:t>可选聘专业公司承担特殊专项服务，但不得将该管理责任转让第三方。</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各类设施设备在正常使用过程中发现损坏，</w:t>
      </w:r>
      <w:r>
        <w:rPr>
          <w:rFonts w:hint="eastAsia" w:ascii="宋体" w:hAnsi="宋体"/>
          <w:color w:val="auto"/>
          <w:sz w:val="24"/>
          <w:highlight w:val="none"/>
          <w:lang w:eastAsia="zh-CN"/>
        </w:rPr>
        <w:t>中标人</w:t>
      </w:r>
      <w:r>
        <w:rPr>
          <w:rFonts w:hint="eastAsia" w:ascii="宋体" w:hAnsi="宋体"/>
          <w:color w:val="auto"/>
          <w:sz w:val="24"/>
          <w:highlight w:val="none"/>
        </w:rPr>
        <w:t>应及时报告，</w:t>
      </w:r>
      <w:r>
        <w:rPr>
          <w:rFonts w:hint="eastAsia" w:ascii="宋体" w:hAnsi="宋体"/>
          <w:color w:val="auto"/>
          <w:sz w:val="24"/>
          <w:highlight w:val="none"/>
          <w:lang w:eastAsia="zh-CN"/>
        </w:rPr>
        <w:t>采购人</w:t>
      </w:r>
      <w:r>
        <w:rPr>
          <w:rFonts w:hint="eastAsia" w:ascii="宋体" w:hAnsi="宋体"/>
          <w:color w:val="auto"/>
          <w:sz w:val="24"/>
          <w:highlight w:val="none"/>
        </w:rPr>
        <w:t>派专人查验后进行维修，材料费由</w:t>
      </w:r>
      <w:r>
        <w:rPr>
          <w:rFonts w:hint="eastAsia" w:ascii="宋体" w:hAnsi="宋体"/>
          <w:color w:val="auto"/>
          <w:sz w:val="24"/>
          <w:highlight w:val="none"/>
          <w:lang w:eastAsia="zh-CN"/>
        </w:rPr>
        <w:t>采购人</w:t>
      </w:r>
      <w:r>
        <w:rPr>
          <w:rFonts w:hint="eastAsia" w:ascii="宋体" w:hAnsi="宋体"/>
          <w:color w:val="auto"/>
          <w:sz w:val="24"/>
          <w:highlight w:val="none"/>
        </w:rPr>
        <w:t>承担。</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工作人员的日常管理及人身安全等均由</w:t>
      </w:r>
      <w:r>
        <w:rPr>
          <w:rFonts w:hint="eastAsia" w:ascii="宋体" w:hAnsi="宋体"/>
          <w:color w:val="auto"/>
          <w:sz w:val="24"/>
          <w:highlight w:val="none"/>
          <w:lang w:eastAsia="zh-CN"/>
        </w:rPr>
        <w:t>中标人</w:t>
      </w:r>
      <w:r>
        <w:rPr>
          <w:rFonts w:hint="eastAsia" w:ascii="宋体" w:hAnsi="宋体"/>
          <w:color w:val="auto"/>
          <w:sz w:val="24"/>
          <w:highlight w:val="none"/>
        </w:rPr>
        <w:t>管理和承担。</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lang w:eastAsia="zh-CN"/>
        </w:rPr>
        <w:t>中标人</w:t>
      </w:r>
      <w:r>
        <w:rPr>
          <w:rFonts w:hint="eastAsia" w:ascii="宋体" w:hAnsi="宋体"/>
          <w:color w:val="auto"/>
          <w:sz w:val="24"/>
          <w:highlight w:val="none"/>
        </w:rPr>
        <w:t>应自觉接受配合采购人的考核（考核办法后附）。</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lang w:eastAsia="zh-CN"/>
        </w:rPr>
        <w:t>中标人</w:t>
      </w:r>
      <w:r>
        <w:rPr>
          <w:rFonts w:hint="eastAsia" w:ascii="宋体" w:hAnsi="宋体"/>
          <w:color w:val="auto"/>
          <w:sz w:val="24"/>
          <w:highlight w:val="none"/>
        </w:rPr>
        <w:t>应按投标时提交的管理方案，吸纳采购人提出的相关要求后严格组织实施。</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本项目合同期终止时，</w:t>
      </w:r>
      <w:r>
        <w:rPr>
          <w:rFonts w:hint="eastAsia" w:ascii="宋体" w:hAnsi="宋体"/>
          <w:color w:val="auto"/>
          <w:sz w:val="24"/>
          <w:highlight w:val="none"/>
          <w:lang w:eastAsia="zh-CN"/>
        </w:rPr>
        <w:t>中标人</w:t>
      </w:r>
      <w:r>
        <w:rPr>
          <w:rFonts w:hint="eastAsia" w:ascii="宋体" w:hAnsi="宋体"/>
          <w:color w:val="auto"/>
          <w:sz w:val="24"/>
          <w:highlight w:val="none"/>
        </w:rPr>
        <w:t>必须向委托方移交全部管理用房及管理的全部档案资料。</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在公共卫生事件期间或其他重大突发事件期间，</w:t>
      </w:r>
      <w:r>
        <w:rPr>
          <w:rFonts w:hint="eastAsia" w:ascii="宋体" w:hAnsi="宋体"/>
          <w:color w:val="auto"/>
          <w:sz w:val="24"/>
          <w:highlight w:val="none"/>
          <w:lang w:eastAsia="zh-CN"/>
        </w:rPr>
        <w:t>中标人</w:t>
      </w:r>
      <w:r>
        <w:rPr>
          <w:rFonts w:hint="eastAsia" w:ascii="宋体" w:hAnsi="宋体"/>
          <w:color w:val="auto"/>
          <w:sz w:val="24"/>
          <w:highlight w:val="none"/>
        </w:rPr>
        <w:t>应当无条件的配合采购方按照要求做好卫生防疫工作或者突发事件应急防控措施。</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b/>
          <w:color w:val="auto"/>
          <w:sz w:val="24"/>
          <w:highlight w:val="none"/>
        </w:rPr>
      </w:pPr>
      <w:r>
        <w:rPr>
          <w:rFonts w:hint="eastAsia" w:ascii="宋体" w:hAnsi="宋体"/>
          <w:b/>
          <w:color w:val="auto"/>
          <w:sz w:val="24"/>
          <w:highlight w:val="none"/>
        </w:rPr>
        <w:t>三、项目服务期</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合同签订后</w:t>
      </w:r>
      <w:r>
        <w:rPr>
          <w:rFonts w:hint="eastAsia" w:ascii="宋体" w:hAnsi="宋体"/>
          <w:color w:val="auto"/>
          <w:sz w:val="24"/>
          <w:highlight w:val="none"/>
          <w:lang w:eastAsia="zh-CN"/>
        </w:rPr>
        <w:t>一</w:t>
      </w:r>
      <w:r>
        <w:rPr>
          <w:rFonts w:hint="eastAsia" w:ascii="宋体" w:hAnsi="宋体"/>
          <w:color w:val="auto"/>
          <w:sz w:val="24"/>
          <w:highlight w:val="none"/>
        </w:rPr>
        <w:t>年</w:t>
      </w:r>
      <w:r>
        <w:rPr>
          <w:rFonts w:hint="eastAsia" w:ascii="宋体" w:hAnsi="宋体"/>
          <w:color w:val="auto"/>
          <w:sz w:val="24"/>
          <w:highlight w:val="none"/>
          <w:lang w:eastAsia="zh-CN"/>
        </w:rPr>
        <w:t>。</w:t>
      </w:r>
    </w:p>
    <w:p>
      <w:pPr>
        <w:keepNext w:val="0"/>
        <w:keepLines w:val="0"/>
        <w:pageBreakBefore w:val="0"/>
        <w:kinsoku/>
        <w:wordWrap/>
        <w:overflowPunct/>
        <w:topLinePunct w:val="0"/>
        <w:bidi w:val="0"/>
        <w:snapToGrid/>
        <w:spacing w:line="460" w:lineRule="exact"/>
        <w:ind w:firstLine="480"/>
        <w:textAlignment w:val="auto"/>
        <w:rPr>
          <w:rFonts w:hint="eastAsia" w:ascii="宋体" w:hAnsi="宋体"/>
          <w:b/>
          <w:color w:val="auto"/>
          <w:sz w:val="24"/>
          <w:highlight w:val="none"/>
        </w:rPr>
      </w:pPr>
      <w:r>
        <w:rPr>
          <w:rFonts w:hint="eastAsia" w:ascii="宋体" w:hAnsi="宋体"/>
          <w:b/>
          <w:color w:val="auto"/>
          <w:sz w:val="24"/>
          <w:highlight w:val="none"/>
        </w:rPr>
        <w:t>四、考核办法</w:t>
      </w:r>
    </w:p>
    <w:p>
      <w:pPr>
        <w:keepNext w:val="0"/>
        <w:keepLines w:val="0"/>
        <w:pageBreakBefore w:val="0"/>
        <w:kinsoku/>
        <w:wordWrap/>
        <w:overflowPunct/>
        <w:topLinePunct w:val="0"/>
        <w:bidi w:val="0"/>
        <w:snapToGrid/>
        <w:spacing w:line="460" w:lineRule="exact"/>
        <w:ind w:firstLine="48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一</w:t>
      </w:r>
      <w:r>
        <w:rPr>
          <w:rFonts w:hint="eastAsia" w:ascii="宋体" w:hAnsi="宋体"/>
          <w:color w:val="auto"/>
          <w:sz w:val="24"/>
          <w:highlight w:val="none"/>
          <w:lang w:eastAsia="zh-CN"/>
        </w:rPr>
        <w:t>）</w:t>
      </w:r>
      <w:r>
        <w:rPr>
          <w:rFonts w:hint="eastAsia" w:ascii="宋体" w:hAnsi="宋体"/>
          <w:color w:val="auto"/>
          <w:sz w:val="24"/>
          <w:highlight w:val="none"/>
        </w:rPr>
        <w:t>考核办法：</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考核以平时巡查考核、月度考核相结合的方式进行。平时巡查考核，由采购人采取不定时抽查的方式进行，考核结果记入月度考核中。月度考核每月进行现场检查，并按照考核标准、评分细则，实行分级分类考核，考核基准分为100分，实行倒扣分制。考核成绩将作为服务费付款依据。本项目管理费由基本考核费（月管理费）和绩效考核费用组成，其中基本考核费占60%，绩效考核费占40%。</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二</w:t>
      </w:r>
      <w:r>
        <w:rPr>
          <w:rFonts w:hint="eastAsia" w:ascii="宋体" w:hAnsi="宋体"/>
          <w:color w:val="auto"/>
          <w:sz w:val="24"/>
          <w:highlight w:val="none"/>
          <w:lang w:eastAsia="zh-CN"/>
        </w:rPr>
        <w:t>）</w:t>
      </w:r>
      <w:r>
        <w:rPr>
          <w:rFonts w:hint="eastAsia" w:ascii="宋体" w:hAnsi="宋体"/>
          <w:color w:val="auto"/>
          <w:sz w:val="24"/>
          <w:highlight w:val="none"/>
        </w:rPr>
        <w:t>考核奖惩：</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月度考核采用百分制，每月考核一次，并按以下原则评定考核等级：</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a.考核分高于90分(含)视为优秀，不扣除月管理费。</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b.考核分高于85分(含)但低于90分(不含)视为良好，扣除月管理费总额的2%。</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c.考核分高于75分(含)但低于85分(不含)视为合格，扣除月管理费总额的5%。</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d.考核分低于75分(不含)视为不合格，扣除月管理费总额的10%。连续两个月低于75分，采购人有权单方面与服务单位终止服务合同。</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绩效考核：月考核结果在95分（含）以上的不扣绩效考核费用，考核结果在95分以下的每少1分扣减500元，在90分以下的（不含90分）在上述基础上再扣减2000元，70分以下的（含70分），罚没绩效考核费用，连续两次在60分以下的（不含60分）解除合同并扣除履约保证金。</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中标单位如有以下情形之一的，当月考核直接认定为不合格：</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a.中标单位无正当理由未按规定配足工作人员，经采购人督促后，一周内仍未按照标准配备到位的。</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b.中标单位工作人员因故缺岗，应及时安排补缺，当月被发现工作人员缺岗2次以上的。</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c.因中标单位怠于履行职责，造成后果，影响恶劣的，考核评定为不合格，扣除当月管理服务费用的10%。</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d.因中标单位原因被上级或相关媒体通报批评的，考核评定为不合格，扣除当月管理服务费的10%。</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考核细则：</w:t>
      </w:r>
    </w:p>
    <w:p>
      <w:pPr>
        <w:keepNext w:val="0"/>
        <w:keepLines w:val="0"/>
        <w:pageBreakBefore w:val="0"/>
        <w:kinsoku/>
        <w:wordWrap/>
        <w:overflowPunct/>
        <w:topLinePunct w:val="0"/>
        <w:bidi w:val="0"/>
        <w:snapToGrid/>
        <w:spacing w:line="46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服务</w:t>
      </w:r>
      <w:r>
        <w:rPr>
          <w:rFonts w:ascii="宋体" w:hAnsi="宋体"/>
          <w:b/>
          <w:color w:val="auto"/>
          <w:sz w:val="32"/>
          <w:szCs w:val="32"/>
          <w:highlight w:val="none"/>
        </w:rPr>
        <w:t>考核标准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b/>
          <w:color w:val="auto"/>
          <w:sz w:val="24"/>
          <w:szCs w:val="21"/>
          <w:highlight w:val="none"/>
        </w:rPr>
      </w:pPr>
      <w:r>
        <w:rPr>
          <w:rFonts w:hint="eastAsia" w:ascii="宋体" w:hAnsi="宋体"/>
          <w:b/>
          <w:color w:val="auto"/>
          <w:sz w:val="24"/>
          <w:szCs w:val="21"/>
          <w:highlight w:val="none"/>
        </w:rPr>
        <w:t>一、考核标准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b/>
          <w:color w:val="auto"/>
          <w:sz w:val="24"/>
          <w:szCs w:val="21"/>
          <w:highlight w:val="none"/>
        </w:rPr>
      </w:pPr>
      <w:r>
        <w:rPr>
          <w:rFonts w:hint="eastAsia" w:ascii="宋体" w:hAnsi="宋体"/>
          <w:b/>
          <w:color w:val="auto"/>
          <w:sz w:val="24"/>
          <w:szCs w:val="21"/>
          <w:highlight w:val="none"/>
        </w:rPr>
        <w:t>（一）对员工的整体考核（20分）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b/>
          <w:color w:val="auto"/>
          <w:sz w:val="24"/>
          <w:szCs w:val="21"/>
          <w:highlight w:val="none"/>
        </w:rPr>
      </w:pPr>
      <w:r>
        <w:rPr>
          <w:rFonts w:hint="eastAsia" w:ascii="宋体" w:hAnsi="宋体"/>
          <w:b/>
          <w:color w:val="auto"/>
          <w:sz w:val="24"/>
          <w:szCs w:val="21"/>
          <w:highlight w:val="none"/>
        </w:rPr>
        <w:t>1</w:t>
      </w:r>
      <w:r>
        <w:rPr>
          <w:rFonts w:hint="eastAsia" w:ascii="宋体" w:hAnsi="宋体"/>
          <w:b/>
          <w:color w:val="auto"/>
          <w:sz w:val="24"/>
          <w:szCs w:val="21"/>
          <w:highlight w:val="none"/>
          <w:lang w:val="en-US" w:eastAsia="zh-CN"/>
        </w:rPr>
        <w:t>.</w:t>
      </w:r>
      <w:r>
        <w:rPr>
          <w:rFonts w:hint="eastAsia" w:ascii="宋体" w:hAnsi="宋体"/>
          <w:b/>
          <w:color w:val="auto"/>
          <w:sz w:val="24"/>
          <w:szCs w:val="21"/>
          <w:highlight w:val="none"/>
        </w:rPr>
        <w:t>以下每发现一条,扣0.5分。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1.1不按规定佩带胸牌，未穿工作服或服饰不整；</w:t>
      </w:r>
    </w:p>
    <w:p>
      <w:pPr>
        <w:keepNext w:val="0"/>
        <w:keepLines w:val="0"/>
        <w:pageBreakBefore w:val="0"/>
        <w:kinsoku/>
        <w:wordWrap/>
        <w:overflowPunct/>
        <w:topLinePunct w:val="0"/>
        <w:bidi w:val="0"/>
        <w:snapToGrid/>
        <w:spacing w:line="460" w:lineRule="exact"/>
        <w:ind w:firstLine="240" w:firstLineChars="100"/>
        <w:textAlignment w:val="auto"/>
        <w:rPr>
          <w:rFonts w:ascii="宋体" w:hAnsi="宋体"/>
          <w:color w:val="auto"/>
          <w:sz w:val="24"/>
          <w:szCs w:val="21"/>
          <w:highlight w:val="none"/>
        </w:rPr>
      </w:pPr>
      <w:r>
        <w:rPr>
          <w:rFonts w:hint="eastAsia" w:ascii="宋体" w:hAnsi="宋体"/>
          <w:color w:val="auto"/>
          <w:sz w:val="24"/>
          <w:szCs w:val="21"/>
          <w:highlight w:val="none"/>
        </w:rPr>
        <w:t xml:space="preserve">  1.2上班无故迟到，早退，串岗；</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1.3不按规定填写操作记录、交接班记录；</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1.4工作时间看</w:t>
      </w:r>
      <w:r>
        <w:rPr>
          <w:rFonts w:hint="eastAsia" w:ascii="宋体" w:hAnsi="宋体"/>
          <w:color w:val="auto"/>
          <w:sz w:val="24"/>
          <w:szCs w:val="21"/>
          <w:highlight w:val="none"/>
          <w:lang w:val="en-US" w:eastAsia="zh-CN"/>
        </w:rPr>
        <w:t>无关</w:t>
      </w:r>
      <w:r>
        <w:rPr>
          <w:rFonts w:hint="eastAsia" w:ascii="宋体" w:hAnsi="宋体"/>
          <w:color w:val="auto"/>
          <w:sz w:val="24"/>
          <w:szCs w:val="21"/>
          <w:highlight w:val="none"/>
        </w:rPr>
        <w:t>书籍，擅自换班、调班；</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1.5未经同意擅自带人进入大楼和有关区域；</w:t>
      </w:r>
    </w:p>
    <w:p>
      <w:pPr>
        <w:keepNext w:val="0"/>
        <w:keepLines w:val="0"/>
        <w:pageBreakBefore w:val="0"/>
        <w:kinsoku/>
        <w:wordWrap/>
        <w:overflowPunct/>
        <w:topLinePunct w:val="0"/>
        <w:bidi w:val="0"/>
        <w:snapToGrid/>
        <w:spacing w:line="460" w:lineRule="exact"/>
        <w:ind w:firstLine="240" w:firstLineChars="100"/>
        <w:textAlignment w:val="auto"/>
        <w:rPr>
          <w:rFonts w:ascii="宋体" w:hAnsi="宋体"/>
          <w:color w:val="auto"/>
          <w:sz w:val="24"/>
          <w:szCs w:val="21"/>
          <w:highlight w:val="none"/>
        </w:rPr>
      </w:pPr>
      <w:r>
        <w:rPr>
          <w:rFonts w:hint="eastAsia" w:ascii="宋体" w:hAnsi="宋体"/>
          <w:color w:val="auto"/>
          <w:sz w:val="24"/>
          <w:szCs w:val="21"/>
          <w:highlight w:val="none"/>
        </w:rPr>
        <w:t xml:space="preserve">  1.6</w:t>
      </w:r>
      <w:r>
        <w:rPr>
          <w:rFonts w:hint="eastAsia" w:ascii="宋体" w:hAnsi="宋体"/>
          <w:color w:val="auto"/>
          <w:sz w:val="24"/>
          <w:szCs w:val="21"/>
          <w:highlight w:val="none"/>
          <w:lang w:val="en-US" w:eastAsia="zh-CN"/>
        </w:rPr>
        <w:t>工作时间进行网购、打游戏、炒股等与工作无关的手机及电脑操作行为；</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1.7每个小时未对各个楼层进行巡逻记录。</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b/>
          <w:color w:val="auto"/>
          <w:sz w:val="24"/>
          <w:szCs w:val="21"/>
          <w:highlight w:val="none"/>
        </w:rPr>
      </w:pPr>
      <w:r>
        <w:rPr>
          <w:rFonts w:hint="eastAsia" w:ascii="宋体" w:hAnsi="宋体"/>
          <w:b/>
          <w:color w:val="auto"/>
          <w:sz w:val="24"/>
          <w:szCs w:val="21"/>
          <w:highlight w:val="none"/>
        </w:rPr>
        <w:t>2</w:t>
      </w:r>
      <w:r>
        <w:rPr>
          <w:rFonts w:hint="eastAsia" w:ascii="宋体" w:hAnsi="宋体"/>
          <w:b/>
          <w:color w:val="auto"/>
          <w:sz w:val="24"/>
          <w:szCs w:val="21"/>
          <w:highlight w:val="none"/>
          <w:lang w:val="en-US" w:eastAsia="zh-CN"/>
        </w:rPr>
        <w:t>.</w:t>
      </w:r>
      <w:r>
        <w:rPr>
          <w:rFonts w:hint="eastAsia" w:ascii="宋体" w:hAnsi="宋体"/>
          <w:b/>
          <w:color w:val="auto"/>
          <w:sz w:val="24"/>
          <w:szCs w:val="21"/>
          <w:highlight w:val="none"/>
        </w:rPr>
        <w:t>以下每发现一条,扣1分。</w:t>
      </w:r>
    </w:p>
    <w:p>
      <w:pPr>
        <w:keepNext w:val="0"/>
        <w:keepLines w:val="0"/>
        <w:pageBreakBefore w:val="0"/>
        <w:kinsoku/>
        <w:wordWrap/>
        <w:overflowPunct/>
        <w:topLinePunct w:val="0"/>
        <w:bidi w:val="0"/>
        <w:snapToGrid/>
        <w:spacing w:line="460" w:lineRule="exact"/>
        <w:ind w:left="1800" w:hanging="1800" w:hangingChars="750"/>
        <w:textAlignment w:val="auto"/>
        <w:rPr>
          <w:rFonts w:ascii="宋体" w:hAnsi="宋体"/>
          <w:color w:val="auto"/>
          <w:sz w:val="24"/>
          <w:szCs w:val="21"/>
          <w:highlight w:val="none"/>
        </w:rPr>
      </w:pPr>
      <w:r>
        <w:rPr>
          <w:rFonts w:hint="eastAsia" w:ascii="宋体" w:hAnsi="宋体"/>
          <w:color w:val="auto"/>
          <w:sz w:val="24"/>
          <w:szCs w:val="21"/>
          <w:highlight w:val="none"/>
        </w:rPr>
        <w:t xml:space="preserve">    2.1没有正当理由或未经同意而擅自离开工作岗位</w:t>
      </w:r>
      <w:r>
        <w:rPr>
          <w:rFonts w:hint="eastAsia" w:ascii="宋体" w:hAnsi="宋体"/>
          <w:color w:val="auto"/>
          <w:sz w:val="24"/>
          <w:szCs w:val="21"/>
          <w:highlight w:val="none"/>
          <w:lang w:val="en-US" w:eastAsia="zh-CN"/>
        </w:rPr>
        <w:t>5</w:t>
      </w:r>
      <w:r>
        <w:rPr>
          <w:rFonts w:hint="eastAsia" w:ascii="宋体" w:hAnsi="宋体"/>
          <w:color w:val="auto"/>
          <w:sz w:val="24"/>
          <w:szCs w:val="21"/>
          <w:highlight w:val="none"/>
        </w:rPr>
        <w:t>分钟以上；</w:t>
      </w:r>
    </w:p>
    <w:p>
      <w:pPr>
        <w:keepNext w:val="0"/>
        <w:keepLines w:val="0"/>
        <w:pageBreakBefore w:val="0"/>
        <w:kinsoku/>
        <w:wordWrap/>
        <w:overflowPunct/>
        <w:topLinePunct w:val="0"/>
        <w:bidi w:val="0"/>
        <w:snapToGrid/>
        <w:spacing w:line="460" w:lineRule="exact"/>
        <w:ind w:left="2040" w:hanging="2040" w:hangingChars="850"/>
        <w:textAlignment w:val="auto"/>
        <w:rPr>
          <w:rFonts w:ascii="宋体" w:hAnsi="宋体"/>
          <w:color w:val="auto"/>
          <w:sz w:val="24"/>
          <w:szCs w:val="21"/>
          <w:highlight w:val="none"/>
        </w:rPr>
      </w:pPr>
      <w:r>
        <w:rPr>
          <w:rFonts w:hint="eastAsia" w:ascii="宋体" w:hAnsi="宋体"/>
          <w:color w:val="auto"/>
          <w:sz w:val="24"/>
          <w:szCs w:val="21"/>
          <w:highlight w:val="none"/>
        </w:rPr>
        <w:t xml:space="preserve">    2.2未经许可而使用</w:t>
      </w:r>
      <w:r>
        <w:rPr>
          <w:rFonts w:hint="eastAsia" w:ascii="宋体" w:hAnsi="宋体"/>
          <w:color w:val="auto"/>
          <w:sz w:val="24"/>
          <w:szCs w:val="21"/>
          <w:highlight w:val="none"/>
          <w:lang w:val="en-US" w:eastAsia="zh-CN"/>
        </w:rPr>
        <w:t>馆</w:t>
      </w:r>
      <w:r>
        <w:rPr>
          <w:rFonts w:hint="eastAsia" w:ascii="宋体" w:hAnsi="宋体"/>
          <w:color w:val="auto"/>
          <w:sz w:val="24"/>
          <w:szCs w:val="21"/>
          <w:highlight w:val="none"/>
        </w:rPr>
        <w:t>内设施、设备或其他</w:t>
      </w:r>
      <w:r>
        <w:rPr>
          <w:rFonts w:hint="eastAsia" w:ascii="宋体" w:hAnsi="宋体"/>
          <w:color w:val="auto"/>
          <w:sz w:val="24"/>
          <w:szCs w:val="21"/>
          <w:highlight w:val="none"/>
          <w:lang w:val="en-US" w:eastAsia="zh-CN"/>
        </w:rPr>
        <w:t>物品</w:t>
      </w:r>
      <w:r>
        <w:rPr>
          <w:rFonts w:hint="eastAsia" w:ascii="宋体" w:hAnsi="宋体"/>
          <w:color w:val="auto"/>
          <w:sz w:val="24"/>
          <w:szCs w:val="21"/>
          <w:highlight w:val="none"/>
        </w:rPr>
        <w:t>；</w:t>
      </w:r>
    </w:p>
    <w:p>
      <w:pPr>
        <w:keepNext w:val="0"/>
        <w:keepLines w:val="0"/>
        <w:pageBreakBefore w:val="0"/>
        <w:kinsoku/>
        <w:wordWrap/>
        <w:overflowPunct/>
        <w:topLinePunct w:val="0"/>
        <w:bidi w:val="0"/>
        <w:snapToGrid/>
        <w:spacing w:line="460" w:lineRule="exact"/>
        <w:textAlignment w:val="auto"/>
        <w:rPr>
          <w:rFonts w:ascii="宋体" w:hAnsi="宋体"/>
          <w:color w:val="auto"/>
          <w:sz w:val="24"/>
          <w:szCs w:val="21"/>
          <w:highlight w:val="none"/>
        </w:rPr>
      </w:pPr>
      <w:r>
        <w:rPr>
          <w:rFonts w:hint="eastAsia" w:ascii="宋体" w:hAnsi="宋体"/>
          <w:color w:val="auto"/>
          <w:sz w:val="24"/>
          <w:szCs w:val="21"/>
          <w:highlight w:val="none"/>
        </w:rPr>
        <w:t>2.3使用不文明的语言对待同事和客人；</w:t>
      </w:r>
    </w:p>
    <w:p>
      <w:pPr>
        <w:keepNext w:val="0"/>
        <w:keepLines w:val="0"/>
        <w:pageBreakBefore w:val="0"/>
        <w:kinsoku/>
        <w:wordWrap/>
        <w:overflowPunct/>
        <w:topLinePunct w:val="0"/>
        <w:bidi w:val="0"/>
        <w:snapToGrid/>
        <w:spacing w:line="460" w:lineRule="exact"/>
        <w:textAlignment w:val="auto"/>
        <w:rPr>
          <w:rFonts w:ascii="宋体" w:hAnsi="宋体"/>
          <w:color w:val="auto"/>
          <w:sz w:val="24"/>
          <w:szCs w:val="21"/>
          <w:highlight w:val="none"/>
        </w:rPr>
      </w:pPr>
      <w:r>
        <w:rPr>
          <w:rFonts w:hint="eastAsia" w:ascii="宋体" w:hAnsi="宋体"/>
          <w:color w:val="auto"/>
          <w:sz w:val="24"/>
          <w:szCs w:val="21"/>
          <w:highlight w:val="none"/>
        </w:rPr>
        <w:t>2.4故意消极怠工，工作中</w:t>
      </w:r>
      <w:r>
        <w:rPr>
          <w:rFonts w:hint="eastAsia" w:ascii="宋体" w:hAnsi="宋体"/>
          <w:color w:val="auto"/>
          <w:sz w:val="24"/>
          <w:szCs w:val="21"/>
          <w:highlight w:val="none"/>
          <w:lang w:val="en-US" w:eastAsia="zh-CN"/>
        </w:rPr>
        <w:t>违反规章制度</w:t>
      </w:r>
      <w:r>
        <w:rPr>
          <w:rFonts w:hint="eastAsia" w:ascii="宋体" w:hAnsi="宋体"/>
          <w:color w:val="auto"/>
          <w:sz w:val="24"/>
          <w:szCs w:val="21"/>
          <w:highlight w:val="none"/>
        </w:rPr>
        <w:t>，出工不出力，屡教不改；</w:t>
      </w:r>
    </w:p>
    <w:p>
      <w:pPr>
        <w:keepNext w:val="0"/>
        <w:keepLines w:val="0"/>
        <w:pageBreakBefore w:val="0"/>
        <w:kinsoku/>
        <w:wordWrap/>
        <w:overflowPunct/>
        <w:topLinePunct w:val="0"/>
        <w:bidi w:val="0"/>
        <w:snapToGrid/>
        <w:spacing w:line="460" w:lineRule="exact"/>
        <w:ind w:firstLine="240" w:firstLineChars="100"/>
        <w:textAlignment w:val="auto"/>
        <w:rPr>
          <w:rFonts w:ascii="宋体" w:hAnsi="宋体"/>
          <w:color w:val="auto"/>
          <w:sz w:val="24"/>
          <w:szCs w:val="21"/>
          <w:highlight w:val="none"/>
        </w:rPr>
      </w:pPr>
      <w:r>
        <w:rPr>
          <w:rFonts w:hint="eastAsia" w:ascii="宋体" w:hAnsi="宋体"/>
          <w:color w:val="auto"/>
          <w:sz w:val="24"/>
          <w:szCs w:val="21"/>
          <w:highlight w:val="none"/>
        </w:rPr>
        <w:t xml:space="preserve">  2.5发现</w:t>
      </w:r>
      <w:r>
        <w:rPr>
          <w:rFonts w:hint="eastAsia" w:ascii="宋体" w:hAnsi="宋体"/>
          <w:color w:val="auto"/>
          <w:sz w:val="24"/>
          <w:szCs w:val="21"/>
          <w:highlight w:val="none"/>
          <w:lang w:val="en-US" w:eastAsia="zh-CN"/>
        </w:rPr>
        <w:t>馆内</w:t>
      </w:r>
      <w:r>
        <w:rPr>
          <w:rFonts w:hint="eastAsia" w:ascii="宋体" w:hAnsi="宋体"/>
          <w:color w:val="auto"/>
          <w:sz w:val="24"/>
          <w:szCs w:val="21"/>
          <w:highlight w:val="none"/>
        </w:rPr>
        <w:t>财物丢失、损坏时，置若罔闻，无动于衷，在被调查时</w:t>
      </w:r>
      <w:r>
        <w:rPr>
          <w:rFonts w:hint="eastAsia" w:ascii="宋体" w:hAnsi="宋体"/>
          <w:color w:val="auto"/>
          <w:sz w:val="24"/>
          <w:szCs w:val="21"/>
          <w:highlight w:val="none"/>
          <w:lang w:val="en-US" w:eastAsia="zh-CN"/>
        </w:rPr>
        <w:t>不配合且</w:t>
      </w:r>
      <w:r>
        <w:rPr>
          <w:rFonts w:hint="eastAsia" w:ascii="宋体" w:hAnsi="宋体"/>
          <w:color w:val="auto"/>
          <w:sz w:val="24"/>
          <w:szCs w:val="21"/>
          <w:highlight w:val="none"/>
        </w:rPr>
        <w:t>提供假情</w:t>
      </w:r>
      <w:r>
        <w:rPr>
          <w:rFonts w:hint="eastAsia" w:ascii="宋体" w:hAnsi="宋体"/>
          <w:color w:val="auto"/>
          <w:sz w:val="24"/>
          <w:szCs w:val="21"/>
          <w:highlight w:val="none"/>
          <w:lang w:val="en-US" w:eastAsia="zh-CN"/>
        </w:rPr>
        <w:t>报</w:t>
      </w:r>
      <w:r>
        <w:rPr>
          <w:rFonts w:hint="eastAsia" w:ascii="宋体" w:hAnsi="宋体"/>
          <w:color w:val="auto"/>
          <w:sz w:val="24"/>
          <w:szCs w:val="21"/>
          <w:highlight w:val="none"/>
        </w:rPr>
        <w:t>；</w:t>
      </w:r>
    </w:p>
    <w:p>
      <w:pPr>
        <w:keepNext w:val="0"/>
        <w:keepLines w:val="0"/>
        <w:pageBreakBefore w:val="0"/>
        <w:kinsoku/>
        <w:wordWrap/>
        <w:overflowPunct/>
        <w:topLinePunct w:val="0"/>
        <w:bidi w:val="0"/>
        <w:snapToGrid/>
        <w:spacing w:line="460" w:lineRule="exact"/>
        <w:textAlignment w:val="auto"/>
        <w:rPr>
          <w:rFonts w:ascii="宋体" w:hAnsi="宋体"/>
          <w:color w:val="auto"/>
          <w:sz w:val="24"/>
          <w:szCs w:val="21"/>
          <w:highlight w:val="none"/>
        </w:rPr>
      </w:pPr>
      <w:r>
        <w:rPr>
          <w:rFonts w:hint="eastAsia" w:ascii="宋体" w:hAnsi="宋体"/>
          <w:color w:val="auto"/>
          <w:sz w:val="24"/>
          <w:szCs w:val="21"/>
          <w:highlight w:val="none"/>
        </w:rPr>
        <w:t>2.6当班时睡觉、下棋、打扑克或干私事等；</w:t>
      </w:r>
    </w:p>
    <w:p>
      <w:pPr>
        <w:keepNext w:val="0"/>
        <w:keepLines w:val="0"/>
        <w:pageBreakBefore w:val="0"/>
        <w:kinsoku/>
        <w:wordWrap/>
        <w:overflowPunct/>
        <w:topLinePunct w:val="0"/>
        <w:bidi w:val="0"/>
        <w:snapToGrid/>
        <w:spacing w:line="460" w:lineRule="exact"/>
        <w:textAlignment w:val="auto"/>
        <w:rPr>
          <w:rFonts w:ascii="宋体" w:hAnsi="宋体"/>
          <w:color w:val="auto"/>
          <w:sz w:val="24"/>
          <w:szCs w:val="21"/>
          <w:highlight w:val="none"/>
        </w:rPr>
      </w:pPr>
      <w:r>
        <w:rPr>
          <w:rFonts w:hint="eastAsia" w:ascii="宋体" w:hAnsi="宋体"/>
          <w:color w:val="auto"/>
          <w:sz w:val="24"/>
          <w:szCs w:val="21"/>
          <w:highlight w:val="none"/>
        </w:rPr>
        <w:t>2.7违反操作规程，造成轻微损失。</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b/>
          <w:bCs/>
          <w:color w:val="auto"/>
          <w:sz w:val="24"/>
          <w:szCs w:val="21"/>
          <w:highlight w:val="none"/>
        </w:rPr>
      </w:pPr>
      <w:r>
        <w:rPr>
          <w:rFonts w:hint="eastAsia" w:ascii="宋体" w:hAnsi="宋体"/>
          <w:b/>
          <w:bCs/>
          <w:color w:val="auto"/>
          <w:sz w:val="24"/>
          <w:szCs w:val="21"/>
          <w:highlight w:val="none"/>
        </w:rPr>
        <w:t>3</w:t>
      </w:r>
      <w:r>
        <w:rPr>
          <w:rFonts w:hint="eastAsia" w:ascii="宋体" w:hAnsi="宋体"/>
          <w:b/>
          <w:bCs/>
          <w:color w:val="auto"/>
          <w:sz w:val="24"/>
          <w:szCs w:val="21"/>
          <w:highlight w:val="none"/>
          <w:lang w:val="en-US" w:eastAsia="zh-CN"/>
        </w:rPr>
        <w:t>.</w:t>
      </w:r>
      <w:r>
        <w:rPr>
          <w:rFonts w:hint="eastAsia" w:ascii="宋体" w:hAnsi="宋体"/>
          <w:b/>
          <w:bCs/>
          <w:color w:val="auto"/>
          <w:sz w:val="24"/>
          <w:szCs w:val="21"/>
          <w:highlight w:val="none"/>
        </w:rPr>
        <w:t>以下每发现一条,扣3分。</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3.1未设置工作人员岗位一览表，未实行上下班签到制度</w:t>
      </w:r>
      <w:r>
        <w:rPr>
          <w:rFonts w:hint="eastAsia" w:ascii="宋体" w:hAnsi="宋体"/>
          <w:color w:val="auto"/>
          <w:sz w:val="24"/>
          <w:szCs w:val="21"/>
          <w:highlight w:val="none"/>
          <w:lang w:eastAsia="zh-CN"/>
        </w:rPr>
        <w:t>；</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3.2不服从业主单位管理，甚至拒绝或有意不完成指派的工作，紧急情况下不完成指定的工作；</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3.3故意损坏公共财物、设备、工具造成经济损失的；</w:t>
      </w:r>
    </w:p>
    <w:p>
      <w:pPr>
        <w:keepNext w:val="0"/>
        <w:keepLines w:val="0"/>
        <w:pageBreakBefore w:val="0"/>
        <w:kinsoku/>
        <w:wordWrap/>
        <w:overflowPunct/>
        <w:topLinePunct w:val="0"/>
        <w:bidi w:val="0"/>
        <w:snapToGrid/>
        <w:spacing w:line="460" w:lineRule="exact"/>
        <w:textAlignment w:val="auto"/>
        <w:rPr>
          <w:rFonts w:ascii="宋体" w:hAnsi="宋体"/>
          <w:color w:val="auto"/>
          <w:sz w:val="24"/>
          <w:szCs w:val="21"/>
          <w:highlight w:val="none"/>
        </w:rPr>
      </w:pPr>
      <w:r>
        <w:rPr>
          <w:rFonts w:hint="eastAsia" w:ascii="宋体" w:hAnsi="宋体"/>
          <w:color w:val="auto"/>
          <w:sz w:val="24"/>
          <w:szCs w:val="21"/>
          <w:highlight w:val="none"/>
        </w:rPr>
        <w:t xml:space="preserve">3.4玩忽职守，违反技术操作规程和安全规程，违章指挥或隐瞒工作过失造成事故或损失的； </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3.5服务态度差，造成客户投诉，经核实后，确为事实的。</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b/>
          <w:color w:val="auto"/>
          <w:sz w:val="24"/>
          <w:szCs w:val="21"/>
          <w:highlight w:val="none"/>
        </w:rPr>
      </w:pPr>
      <w:r>
        <w:rPr>
          <w:rFonts w:hint="eastAsia" w:ascii="宋体" w:hAnsi="宋体"/>
          <w:b/>
          <w:color w:val="auto"/>
          <w:sz w:val="24"/>
          <w:szCs w:val="21"/>
          <w:highlight w:val="none"/>
        </w:rPr>
        <w:t>4</w:t>
      </w:r>
      <w:r>
        <w:rPr>
          <w:rFonts w:hint="eastAsia" w:ascii="宋体" w:hAnsi="宋体"/>
          <w:b/>
          <w:color w:val="auto"/>
          <w:sz w:val="24"/>
          <w:szCs w:val="21"/>
          <w:highlight w:val="none"/>
          <w:lang w:val="en-US" w:eastAsia="zh-CN"/>
        </w:rPr>
        <w:t>.</w:t>
      </w:r>
      <w:r>
        <w:rPr>
          <w:rFonts w:hint="eastAsia" w:ascii="宋体" w:hAnsi="宋体"/>
          <w:b/>
          <w:color w:val="auto"/>
          <w:sz w:val="24"/>
          <w:szCs w:val="21"/>
          <w:highlight w:val="none"/>
        </w:rPr>
        <w:t>以下每发现一条,扣10分。</w:t>
      </w:r>
    </w:p>
    <w:p>
      <w:pPr>
        <w:keepNext w:val="0"/>
        <w:keepLines w:val="0"/>
        <w:pageBreakBefore w:val="0"/>
        <w:kinsoku/>
        <w:wordWrap/>
        <w:overflowPunct/>
        <w:topLinePunct w:val="0"/>
        <w:bidi w:val="0"/>
        <w:snapToGrid/>
        <w:spacing w:line="460" w:lineRule="exact"/>
        <w:ind w:firstLine="240" w:firstLineChars="100"/>
        <w:textAlignment w:val="auto"/>
        <w:rPr>
          <w:rFonts w:ascii="宋体" w:hAnsi="宋体"/>
          <w:color w:val="auto"/>
          <w:sz w:val="24"/>
          <w:szCs w:val="21"/>
          <w:highlight w:val="none"/>
        </w:rPr>
      </w:pPr>
      <w:r>
        <w:rPr>
          <w:rFonts w:hint="eastAsia" w:ascii="宋体" w:hAnsi="宋体"/>
          <w:color w:val="auto"/>
          <w:sz w:val="24"/>
          <w:szCs w:val="21"/>
          <w:highlight w:val="none"/>
        </w:rPr>
        <w:t xml:space="preserve">  4.1用非法手段偷窃或涂改原始记录、账单及单据，造成后果；</w:t>
      </w:r>
    </w:p>
    <w:p>
      <w:pPr>
        <w:keepNext w:val="0"/>
        <w:keepLines w:val="0"/>
        <w:pageBreakBefore w:val="0"/>
        <w:kinsoku/>
        <w:wordWrap/>
        <w:overflowPunct/>
        <w:topLinePunct w:val="0"/>
        <w:bidi w:val="0"/>
        <w:snapToGrid/>
        <w:spacing w:line="460" w:lineRule="exact"/>
        <w:ind w:firstLine="240" w:firstLineChars="100"/>
        <w:textAlignment w:val="auto"/>
        <w:rPr>
          <w:rFonts w:ascii="宋体" w:hAnsi="宋体"/>
          <w:color w:val="auto"/>
          <w:sz w:val="24"/>
          <w:szCs w:val="21"/>
          <w:highlight w:val="none"/>
        </w:rPr>
      </w:pPr>
      <w:r>
        <w:rPr>
          <w:rFonts w:hint="eastAsia" w:ascii="宋体" w:hAnsi="宋体"/>
          <w:color w:val="auto"/>
          <w:sz w:val="24"/>
          <w:szCs w:val="21"/>
          <w:highlight w:val="none"/>
        </w:rPr>
        <w:t xml:space="preserve">  4.2用威胁手段当众侮辱客人及上级管理人员和同事等；</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4.3严重玩忽职守造成设备损坏，导致公共利益损失；</w:t>
      </w:r>
    </w:p>
    <w:p>
      <w:pPr>
        <w:keepNext w:val="0"/>
        <w:keepLines w:val="0"/>
        <w:pageBreakBefore w:val="0"/>
        <w:kinsoku/>
        <w:wordWrap/>
        <w:overflowPunct/>
        <w:topLinePunct w:val="0"/>
        <w:bidi w:val="0"/>
        <w:snapToGrid/>
        <w:spacing w:line="460" w:lineRule="exact"/>
        <w:ind w:firstLine="120" w:firstLineChars="50"/>
        <w:textAlignment w:val="auto"/>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 xml:space="preserve">   4.4因违反国家法律被公安机关拘留或处以拘留以上处罚</w:t>
      </w:r>
      <w:r>
        <w:rPr>
          <w:rFonts w:hint="eastAsia" w:ascii="宋体" w:hAnsi="宋体"/>
          <w:color w:val="auto"/>
          <w:sz w:val="24"/>
          <w:szCs w:val="21"/>
          <w:highlight w:val="none"/>
          <w:lang w:eastAsia="zh-CN"/>
        </w:rPr>
        <w:t>；</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4.5在</w:t>
      </w:r>
      <w:r>
        <w:rPr>
          <w:rFonts w:hint="eastAsia" w:ascii="宋体" w:hAnsi="宋体"/>
          <w:color w:val="auto"/>
          <w:sz w:val="24"/>
          <w:szCs w:val="21"/>
          <w:highlight w:val="none"/>
          <w:lang w:val="en-US" w:eastAsia="zh-CN"/>
        </w:rPr>
        <w:t>工作时间</w:t>
      </w:r>
      <w:r>
        <w:rPr>
          <w:rFonts w:hint="eastAsia" w:ascii="宋体" w:hAnsi="宋体"/>
          <w:color w:val="auto"/>
          <w:sz w:val="24"/>
          <w:szCs w:val="21"/>
          <w:highlight w:val="none"/>
        </w:rPr>
        <w:t>吸烟</w:t>
      </w:r>
      <w:r>
        <w:rPr>
          <w:rFonts w:hint="eastAsia" w:ascii="宋体" w:hAnsi="宋体"/>
          <w:color w:val="auto"/>
          <w:sz w:val="24"/>
          <w:szCs w:val="21"/>
          <w:highlight w:val="none"/>
          <w:lang w:eastAsia="zh-CN"/>
        </w:rPr>
        <w:t>、</w:t>
      </w:r>
      <w:r>
        <w:rPr>
          <w:rFonts w:hint="eastAsia" w:ascii="宋体" w:hAnsi="宋体"/>
          <w:color w:val="auto"/>
          <w:sz w:val="24"/>
          <w:szCs w:val="21"/>
          <w:highlight w:val="none"/>
          <w:lang w:val="en-US" w:eastAsia="zh-CN"/>
        </w:rPr>
        <w:t>赌博</w:t>
      </w:r>
      <w:r>
        <w:rPr>
          <w:rFonts w:hint="eastAsia" w:ascii="宋体" w:hAnsi="宋体"/>
          <w:color w:val="auto"/>
          <w:sz w:val="24"/>
          <w:szCs w:val="21"/>
          <w:highlight w:val="none"/>
          <w:lang w:eastAsia="zh-CN"/>
        </w:rPr>
        <w:t>；</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lang w:val="en-US" w:eastAsia="zh-CN"/>
        </w:rPr>
        <w:t>4.6馆区内使用明火。</w:t>
      </w:r>
    </w:p>
    <w:p>
      <w:pPr>
        <w:keepNext w:val="0"/>
        <w:keepLines w:val="0"/>
        <w:pageBreakBefore w:val="0"/>
        <w:kinsoku/>
        <w:wordWrap/>
        <w:overflowPunct/>
        <w:topLinePunct w:val="0"/>
        <w:bidi w:val="0"/>
        <w:snapToGrid/>
        <w:spacing w:line="460" w:lineRule="exact"/>
        <w:ind w:firstLine="240" w:firstLineChars="100"/>
        <w:textAlignment w:val="auto"/>
        <w:rPr>
          <w:rFonts w:ascii="宋体" w:hAnsi="宋体"/>
          <w:b/>
          <w:color w:val="auto"/>
          <w:sz w:val="24"/>
          <w:szCs w:val="21"/>
          <w:highlight w:val="none"/>
        </w:rPr>
      </w:pPr>
      <w:r>
        <w:rPr>
          <w:rFonts w:hint="eastAsia" w:ascii="宋体" w:hAnsi="宋体"/>
          <w:b/>
          <w:color w:val="auto"/>
          <w:sz w:val="24"/>
          <w:szCs w:val="21"/>
          <w:highlight w:val="none"/>
        </w:rPr>
        <w:t>（二）安保的考核（35分）</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8"/>
        <w:gridCol w:w="749"/>
        <w:gridCol w:w="3999"/>
        <w:gridCol w:w="2262"/>
        <w:gridCol w:w="493"/>
        <w:gridCol w:w="642"/>
        <w:gridCol w:w="7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blHeader/>
          <w:jc w:val="center"/>
        </w:trPr>
        <w:tc>
          <w:tcPr>
            <w:tcW w:w="608"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b/>
                <w:bCs/>
                <w:color w:val="auto"/>
                <w:sz w:val="24"/>
                <w:szCs w:val="21"/>
                <w:highlight w:val="none"/>
              </w:rPr>
            </w:pPr>
            <w:r>
              <w:rPr>
                <w:rFonts w:hint="eastAsia" w:ascii="宋体" w:hAnsi="宋体" w:cs="宋体"/>
                <w:b/>
                <w:bCs/>
                <w:color w:val="auto"/>
                <w:sz w:val="24"/>
                <w:szCs w:val="21"/>
                <w:highlight w:val="none"/>
              </w:rPr>
              <w:t>序号</w:t>
            </w:r>
          </w:p>
        </w:tc>
        <w:tc>
          <w:tcPr>
            <w:tcW w:w="74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b/>
                <w:bCs/>
                <w:color w:val="auto"/>
                <w:sz w:val="24"/>
                <w:szCs w:val="21"/>
                <w:highlight w:val="none"/>
              </w:rPr>
            </w:pPr>
            <w:r>
              <w:rPr>
                <w:rFonts w:hint="eastAsia" w:ascii="宋体" w:hAnsi="宋体" w:cs="宋体"/>
                <w:b/>
                <w:bCs/>
                <w:color w:val="auto"/>
                <w:sz w:val="24"/>
                <w:szCs w:val="21"/>
                <w:highlight w:val="none"/>
              </w:rPr>
              <w:t>内容</w:t>
            </w: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b/>
                <w:bCs/>
                <w:color w:val="auto"/>
                <w:sz w:val="24"/>
                <w:szCs w:val="21"/>
                <w:highlight w:val="none"/>
              </w:rPr>
            </w:pPr>
            <w:r>
              <w:rPr>
                <w:rFonts w:hint="eastAsia" w:ascii="宋体" w:hAnsi="宋体" w:cs="宋体"/>
                <w:b/>
                <w:bCs/>
                <w:color w:val="auto"/>
                <w:sz w:val="24"/>
                <w:szCs w:val="21"/>
                <w:highlight w:val="none"/>
              </w:rPr>
              <w:t>目标要求</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b/>
                <w:bCs/>
                <w:color w:val="auto"/>
                <w:sz w:val="24"/>
                <w:szCs w:val="21"/>
                <w:highlight w:val="none"/>
              </w:rPr>
            </w:pPr>
            <w:r>
              <w:rPr>
                <w:rFonts w:hint="eastAsia" w:ascii="宋体" w:hAnsi="宋体" w:cs="宋体"/>
                <w:b/>
                <w:bCs/>
                <w:color w:val="auto"/>
                <w:sz w:val="24"/>
                <w:szCs w:val="21"/>
                <w:highlight w:val="none"/>
              </w:rPr>
              <w:t>考评标准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b/>
                <w:bCs/>
                <w:color w:val="auto"/>
                <w:sz w:val="24"/>
                <w:szCs w:val="21"/>
                <w:highlight w:val="none"/>
              </w:rPr>
            </w:pPr>
            <w:r>
              <w:rPr>
                <w:rFonts w:hint="eastAsia" w:ascii="宋体" w:hAnsi="宋体" w:cs="宋体"/>
                <w:b/>
                <w:bCs/>
                <w:color w:val="auto"/>
                <w:sz w:val="24"/>
                <w:szCs w:val="21"/>
                <w:highlight w:val="none"/>
              </w:rPr>
              <w:t>基本分</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b/>
                <w:bCs/>
                <w:color w:val="auto"/>
                <w:sz w:val="24"/>
                <w:szCs w:val="21"/>
                <w:highlight w:val="none"/>
              </w:rPr>
            </w:pPr>
            <w:r>
              <w:rPr>
                <w:rFonts w:hint="eastAsia" w:ascii="宋体" w:hAnsi="宋体" w:cs="宋体"/>
                <w:b/>
                <w:bCs/>
                <w:color w:val="auto"/>
                <w:sz w:val="24"/>
                <w:szCs w:val="21"/>
                <w:highlight w:val="none"/>
              </w:rPr>
              <w:t>考核分</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b/>
                <w:bCs/>
                <w:color w:val="auto"/>
                <w:sz w:val="24"/>
                <w:szCs w:val="21"/>
                <w:highlight w:val="none"/>
              </w:rPr>
            </w:pPr>
            <w:r>
              <w:rPr>
                <w:rFonts w:hint="eastAsia" w:ascii="宋体" w:hAnsi="宋体" w:cs="宋体"/>
                <w:b/>
                <w:bCs/>
                <w:color w:val="auto"/>
                <w:sz w:val="24"/>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08"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1</w:t>
            </w:r>
          </w:p>
        </w:tc>
        <w:tc>
          <w:tcPr>
            <w:tcW w:w="749"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人员配备及基本要求</w:t>
            </w: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1</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人员编制满员，上岗证配备达到</w:t>
            </w:r>
            <w:r>
              <w:rPr>
                <w:rFonts w:hint="default" w:ascii="宋体" w:hAnsi="宋体"/>
                <w:color w:val="auto"/>
                <w:sz w:val="24"/>
                <w:szCs w:val="21"/>
                <w:highlight w:val="none"/>
              </w:rPr>
              <w:t>100%</w:t>
            </w:r>
            <w:r>
              <w:rPr>
                <w:rFonts w:hint="eastAsia" w:ascii="宋体" w:hAnsi="宋体"/>
                <w:color w:val="auto"/>
                <w:sz w:val="24"/>
                <w:szCs w:val="21"/>
                <w:highlight w:val="none"/>
              </w:rPr>
              <w:t>，整个队伍保持稳定，人员进出有备案。</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不满足一项扣</w:t>
            </w:r>
            <w:r>
              <w:rPr>
                <w:rFonts w:hint="eastAsia" w:ascii="宋体" w:hAnsi="宋体"/>
                <w:color w:val="auto"/>
                <w:sz w:val="24"/>
                <w:szCs w:val="21"/>
                <w:highlight w:val="none"/>
              </w:rPr>
              <w:t>1</w:t>
            </w:r>
            <w:r>
              <w:rPr>
                <w:rFonts w:hint="eastAsia" w:ascii="宋体" w:hAnsi="宋体" w:cs="宋体"/>
                <w:color w:val="auto"/>
                <w:sz w:val="24"/>
                <w:szCs w:val="21"/>
                <w:highlight w:val="none"/>
              </w:rPr>
              <w:t>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4</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0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rPr>
              <w:t>2</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负责各楼层安全巡查、引导车辆有序停放。</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不满足一项扣</w:t>
            </w:r>
            <w:r>
              <w:rPr>
                <w:rFonts w:hint="eastAsia" w:ascii="宋体" w:hAnsi="宋体"/>
                <w:color w:val="auto"/>
                <w:sz w:val="24"/>
                <w:szCs w:val="21"/>
                <w:highlight w:val="none"/>
              </w:rPr>
              <w:t>1</w:t>
            </w:r>
            <w:r>
              <w:rPr>
                <w:rFonts w:hint="eastAsia" w:ascii="宋体" w:hAnsi="宋体" w:cs="宋体"/>
                <w:color w:val="auto"/>
                <w:sz w:val="24"/>
                <w:szCs w:val="21"/>
                <w:highlight w:val="none"/>
              </w:rPr>
              <w:t>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4</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rPr>
              <w:t>3</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聘用的工作人员符合劳动部门有关用工规定,并在岗位时佩带证件上岗。</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不满足一项扣1分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r>
              <w:rPr>
                <w:rFonts w:hint="default" w:ascii="宋体" w:hAnsi="宋体"/>
                <w:color w:val="auto"/>
                <w:sz w:val="24"/>
                <w:szCs w:val="21"/>
                <w:highlight w:val="none"/>
              </w:rPr>
              <w:t>　</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08"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2</w:t>
            </w:r>
          </w:p>
        </w:tc>
        <w:tc>
          <w:tcPr>
            <w:tcW w:w="749"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制</w:t>
            </w:r>
            <w:r>
              <w:rPr>
                <w:rFonts w:hint="eastAsia" w:ascii="宋体" w:hAnsi="宋体" w:cs="宋体"/>
                <w:color w:val="auto"/>
                <w:sz w:val="24"/>
                <w:szCs w:val="21"/>
                <w:highlight w:val="none"/>
              </w:rPr>
              <w:br w:type="textWrapping"/>
            </w:r>
            <w:r>
              <w:rPr>
                <w:rFonts w:hint="eastAsia" w:ascii="宋体" w:hAnsi="宋体" w:cs="宋体"/>
                <w:color w:val="auto"/>
                <w:sz w:val="24"/>
                <w:szCs w:val="21"/>
                <w:highlight w:val="none"/>
              </w:rPr>
              <w:br w:type="textWrapping"/>
            </w:r>
            <w:r>
              <w:rPr>
                <w:rFonts w:hint="eastAsia" w:ascii="宋体" w:hAnsi="宋体" w:cs="宋体"/>
                <w:color w:val="auto"/>
                <w:sz w:val="24"/>
                <w:szCs w:val="21"/>
                <w:highlight w:val="none"/>
              </w:rPr>
              <w:t>度</w:t>
            </w:r>
            <w:r>
              <w:rPr>
                <w:rFonts w:hint="eastAsia" w:ascii="宋体" w:hAnsi="宋体" w:cs="宋体"/>
                <w:color w:val="auto"/>
                <w:sz w:val="24"/>
                <w:szCs w:val="21"/>
                <w:highlight w:val="none"/>
              </w:rPr>
              <w:br w:type="textWrapping"/>
            </w:r>
            <w:r>
              <w:rPr>
                <w:rFonts w:hint="eastAsia" w:ascii="宋体" w:hAnsi="宋体" w:cs="宋体"/>
                <w:color w:val="auto"/>
                <w:sz w:val="24"/>
                <w:szCs w:val="21"/>
                <w:highlight w:val="none"/>
              </w:rPr>
              <w:br w:type="textWrapping"/>
            </w:r>
            <w:r>
              <w:rPr>
                <w:rFonts w:hint="eastAsia" w:ascii="宋体" w:hAnsi="宋体" w:cs="宋体"/>
                <w:color w:val="auto"/>
                <w:sz w:val="24"/>
                <w:szCs w:val="21"/>
                <w:highlight w:val="none"/>
              </w:rPr>
              <w:t>建</w:t>
            </w:r>
            <w:r>
              <w:rPr>
                <w:rFonts w:hint="eastAsia" w:ascii="宋体" w:hAnsi="宋体" w:cs="宋体"/>
                <w:color w:val="auto"/>
                <w:sz w:val="24"/>
                <w:szCs w:val="21"/>
                <w:highlight w:val="none"/>
              </w:rPr>
              <w:br w:type="textWrapping"/>
            </w:r>
            <w:r>
              <w:rPr>
                <w:rFonts w:hint="eastAsia" w:ascii="宋体" w:hAnsi="宋体" w:cs="宋体"/>
                <w:color w:val="auto"/>
                <w:sz w:val="24"/>
                <w:szCs w:val="21"/>
                <w:highlight w:val="none"/>
              </w:rPr>
              <w:br w:type="textWrapping"/>
            </w:r>
            <w:r>
              <w:rPr>
                <w:rFonts w:hint="eastAsia" w:ascii="宋体" w:hAnsi="宋体" w:cs="宋体"/>
                <w:color w:val="auto"/>
                <w:sz w:val="24"/>
                <w:szCs w:val="21"/>
                <w:highlight w:val="none"/>
              </w:rPr>
              <w:t>设</w:t>
            </w: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1</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巡逻保安、门卫管理、保密制度等制度建设情况。</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不满足一项扣1分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r>
              <w:rPr>
                <w:rFonts w:hint="default" w:ascii="宋体" w:hAnsi="宋体"/>
                <w:color w:val="auto"/>
                <w:sz w:val="24"/>
                <w:szCs w:val="21"/>
                <w:highlight w:val="none"/>
              </w:rPr>
              <w:t>　</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s="宋体"/>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2</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人员定岗、岗位职责是否明确并附书面备案。</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不满足一项扣</w:t>
            </w:r>
            <w:r>
              <w:rPr>
                <w:rFonts w:hint="eastAsia" w:ascii="宋体" w:hAnsi="宋体"/>
                <w:color w:val="auto"/>
                <w:sz w:val="24"/>
                <w:szCs w:val="21"/>
                <w:highlight w:val="none"/>
              </w:rPr>
              <w:t>1</w:t>
            </w:r>
            <w:r>
              <w:rPr>
                <w:rFonts w:hint="eastAsia" w:ascii="宋体" w:hAnsi="宋体" w:cs="宋体"/>
                <w:color w:val="auto"/>
                <w:sz w:val="24"/>
                <w:szCs w:val="21"/>
                <w:highlight w:val="none"/>
              </w:rPr>
              <w:t>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r>
              <w:rPr>
                <w:rFonts w:hint="default" w:ascii="宋体" w:hAnsi="宋体"/>
                <w:color w:val="auto"/>
                <w:sz w:val="24"/>
                <w:szCs w:val="21"/>
                <w:highlight w:val="none"/>
              </w:rPr>
              <w:t>　</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0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s="宋体"/>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rPr>
              <w:t>3</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保安员的交接班制度、考勤制度、巡逻制度是否建立，是否实行记录情况。</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不满足一项扣1分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r>
              <w:rPr>
                <w:rFonts w:hint="default" w:ascii="宋体" w:hAnsi="宋体"/>
                <w:color w:val="auto"/>
                <w:sz w:val="24"/>
                <w:szCs w:val="21"/>
                <w:highlight w:val="none"/>
              </w:rPr>
              <w:t>　</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s="宋体"/>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rPr>
              <w:t>4</w:t>
            </w:r>
            <w:r>
              <w:rPr>
                <w:rFonts w:hint="eastAsia" w:ascii="宋体" w:hAnsi="宋体"/>
                <w:color w:val="auto"/>
                <w:sz w:val="24"/>
                <w:szCs w:val="21"/>
                <w:highlight w:val="none"/>
                <w:lang w:val="en-US" w:eastAsia="zh-CN"/>
              </w:rPr>
              <w:t>.消控（监控</w:t>
            </w:r>
            <w:r>
              <w:rPr>
                <w:rFonts w:hint="eastAsia" w:ascii="宋体" w:hAnsi="宋体"/>
                <w:color w:val="auto"/>
                <w:sz w:val="24"/>
                <w:szCs w:val="21"/>
                <w:highlight w:val="none"/>
                <w:lang w:eastAsia="zh-CN"/>
              </w:rPr>
              <w:t>）</w:t>
            </w:r>
            <w:r>
              <w:rPr>
                <w:rFonts w:hint="eastAsia" w:ascii="宋体" w:hAnsi="宋体"/>
                <w:color w:val="auto"/>
                <w:sz w:val="24"/>
                <w:szCs w:val="21"/>
                <w:highlight w:val="none"/>
              </w:rPr>
              <w:t>室制度、监控系统的维护方案、维护记录等建设情况。</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不满足一项扣</w:t>
            </w:r>
            <w:r>
              <w:rPr>
                <w:rFonts w:hint="eastAsia" w:ascii="宋体" w:hAnsi="宋体"/>
                <w:color w:val="auto"/>
                <w:sz w:val="24"/>
                <w:szCs w:val="21"/>
                <w:highlight w:val="none"/>
              </w:rPr>
              <w:t>1</w:t>
            </w:r>
            <w:r>
              <w:rPr>
                <w:rFonts w:hint="eastAsia" w:ascii="宋体" w:hAnsi="宋体" w:cs="宋体"/>
                <w:color w:val="auto"/>
                <w:sz w:val="24"/>
                <w:szCs w:val="21"/>
                <w:highlight w:val="none"/>
              </w:rPr>
              <w:t>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3</w:t>
            </w:r>
            <w:r>
              <w:rPr>
                <w:rFonts w:hint="default" w:ascii="宋体" w:hAnsi="宋体"/>
                <w:color w:val="auto"/>
                <w:sz w:val="24"/>
                <w:szCs w:val="21"/>
                <w:highlight w:val="none"/>
              </w:rPr>
              <w:t>　</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08"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3</w:t>
            </w:r>
          </w:p>
        </w:tc>
        <w:tc>
          <w:tcPr>
            <w:tcW w:w="749"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管</w:t>
            </w:r>
          </w:p>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s="宋体"/>
                <w:color w:val="auto"/>
                <w:sz w:val="24"/>
                <w:szCs w:val="21"/>
                <w:highlight w:val="none"/>
              </w:rPr>
            </w:pPr>
          </w:p>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理</w:t>
            </w:r>
          </w:p>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s="宋体"/>
                <w:color w:val="auto"/>
                <w:sz w:val="24"/>
                <w:szCs w:val="21"/>
                <w:highlight w:val="none"/>
              </w:rPr>
            </w:pPr>
          </w:p>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质</w:t>
            </w:r>
          </w:p>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s="宋体"/>
                <w:color w:val="auto"/>
                <w:sz w:val="24"/>
                <w:szCs w:val="21"/>
                <w:highlight w:val="none"/>
              </w:rPr>
            </w:pPr>
          </w:p>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量</w:t>
            </w: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1</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各项服务的工作时间满足</w:t>
            </w:r>
            <w:r>
              <w:rPr>
                <w:rFonts w:hint="eastAsia" w:ascii="宋体" w:hAnsi="宋体"/>
                <w:color w:val="auto"/>
                <w:sz w:val="24"/>
                <w:szCs w:val="21"/>
                <w:highlight w:val="none"/>
                <w:lang w:val="en-US" w:eastAsia="zh-CN"/>
              </w:rPr>
              <w:t>越博</w:t>
            </w:r>
            <w:r>
              <w:rPr>
                <w:rFonts w:hint="eastAsia" w:ascii="宋体" w:hAnsi="宋体"/>
                <w:color w:val="auto"/>
                <w:sz w:val="24"/>
                <w:szCs w:val="21"/>
                <w:highlight w:val="none"/>
              </w:rPr>
              <w:t>工作的要求，做到全天24小时服务，在遵守保安制度外能遵守</w:t>
            </w:r>
            <w:r>
              <w:rPr>
                <w:rFonts w:hint="eastAsia" w:ascii="宋体" w:hAnsi="宋体"/>
                <w:color w:val="auto"/>
                <w:sz w:val="24"/>
                <w:szCs w:val="21"/>
                <w:highlight w:val="none"/>
                <w:lang w:val="en-US" w:eastAsia="zh-CN"/>
              </w:rPr>
              <w:t>越博</w:t>
            </w:r>
            <w:r>
              <w:rPr>
                <w:rFonts w:hint="eastAsia" w:ascii="宋体" w:hAnsi="宋体"/>
                <w:color w:val="auto"/>
                <w:sz w:val="24"/>
                <w:szCs w:val="21"/>
                <w:highlight w:val="none"/>
              </w:rPr>
              <w:t>的各项规定。</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不满足一项扣</w:t>
            </w:r>
            <w:r>
              <w:rPr>
                <w:rFonts w:hint="eastAsia" w:ascii="宋体" w:hAnsi="宋体"/>
                <w:color w:val="auto"/>
                <w:sz w:val="24"/>
                <w:szCs w:val="21"/>
                <w:highlight w:val="none"/>
              </w:rPr>
              <w:t>1</w:t>
            </w:r>
            <w:r>
              <w:rPr>
                <w:rFonts w:hint="eastAsia" w:ascii="宋体" w:hAnsi="宋体" w:cs="宋体"/>
                <w:color w:val="auto"/>
                <w:sz w:val="24"/>
                <w:szCs w:val="21"/>
                <w:highlight w:val="none"/>
              </w:rPr>
              <w:t>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r>
              <w:rPr>
                <w:rFonts w:hint="default" w:ascii="宋体" w:hAnsi="宋体"/>
                <w:color w:val="auto"/>
                <w:sz w:val="24"/>
                <w:szCs w:val="21"/>
                <w:highlight w:val="none"/>
              </w:rPr>
              <w:t>　</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0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rPr>
              <w:t>2</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做好文件、报纸及各类物资的收发和保管，及时登记造册，有序存放。</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不满足一项扣1分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r>
              <w:rPr>
                <w:rFonts w:hint="default" w:ascii="宋体" w:hAnsi="宋体"/>
                <w:color w:val="auto"/>
                <w:sz w:val="24"/>
                <w:szCs w:val="21"/>
                <w:highlight w:val="none"/>
              </w:rPr>
              <w:t>　</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rPr>
              <w:t>3</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工作人员上岗仪表整洁，对发现问题及时处理或及时上报情况。</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不满足一项扣1分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r>
              <w:rPr>
                <w:rFonts w:hint="default" w:ascii="宋体" w:hAnsi="宋体"/>
                <w:color w:val="auto"/>
                <w:sz w:val="24"/>
                <w:szCs w:val="21"/>
                <w:highlight w:val="none"/>
              </w:rPr>
              <w:t>　</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0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rPr>
              <w:t>4</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对突发事件、安全检查或交办的临时性任务，有指定专职人员</w:t>
            </w:r>
            <w:r>
              <w:rPr>
                <w:rFonts w:hint="eastAsia" w:ascii="宋体" w:hAnsi="宋体"/>
                <w:color w:val="auto"/>
                <w:sz w:val="24"/>
                <w:szCs w:val="21"/>
                <w:highlight w:val="none"/>
                <w:lang w:val="en-US" w:eastAsia="zh-CN"/>
              </w:rPr>
              <w:t>按照应急预案协助</w:t>
            </w:r>
            <w:r>
              <w:rPr>
                <w:rFonts w:hint="eastAsia" w:ascii="宋体" w:hAnsi="宋体"/>
                <w:color w:val="auto"/>
                <w:sz w:val="24"/>
                <w:szCs w:val="21"/>
                <w:highlight w:val="none"/>
              </w:rPr>
              <w:t>工作，直至完成好任务。</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不满足一项扣</w:t>
            </w:r>
            <w:r>
              <w:rPr>
                <w:rFonts w:hint="eastAsia" w:ascii="宋体" w:hAnsi="宋体"/>
                <w:color w:val="auto"/>
                <w:sz w:val="24"/>
                <w:szCs w:val="21"/>
                <w:highlight w:val="none"/>
              </w:rPr>
              <w:t>1</w:t>
            </w:r>
            <w:r>
              <w:rPr>
                <w:rFonts w:hint="eastAsia" w:ascii="宋体" w:hAnsi="宋体" w:cs="宋体"/>
                <w:color w:val="auto"/>
                <w:sz w:val="24"/>
                <w:szCs w:val="21"/>
                <w:highlight w:val="none"/>
              </w:rPr>
              <w:t>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r>
              <w:rPr>
                <w:rFonts w:hint="default" w:ascii="宋体" w:hAnsi="宋体"/>
                <w:color w:val="auto"/>
                <w:sz w:val="24"/>
                <w:szCs w:val="21"/>
                <w:highlight w:val="none"/>
              </w:rPr>
              <w:t>　</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08"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4</w:t>
            </w:r>
          </w:p>
        </w:tc>
        <w:tc>
          <w:tcPr>
            <w:tcW w:w="749"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lang w:val="en-US" w:eastAsia="zh-CN"/>
              </w:rPr>
              <w:t>日常</w:t>
            </w:r>
            <w:r>
              <w:rPr>
                <w:rFonts w:hint="eastAsia" w:ascii="宋体" w:hAnsi="宋体" w:cs="宋体"/>
                <w:color w:val="auto"/>
                <w:sz w:val="24"/>
                <w:szCs w:val="21"/>
                <w:highlight w:val="none"/>
              </w:rPr>
              <w:t>服务情况</w:t>
            </w: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1</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保证</w:t>
            </w:r>
            <w:r>
              <w:rPr>
                <w:rFonts w:hint="eastAsia" w:ascii="宋体" w:hAnsi="宋体"/>
                <w:color w:val="auto"/>
                <w:sz w:val="24"/>
                <w:szCs w:val="21"/>
                <w:highlight w:val="none"/>
                <w:lang w:val="en-US" w:eastAsia="zh-CN"/>
              </w:rPr>
              <w:t>越</w:t>
            </w:r>
            <w:r>
              <w:rPr>
                <w:rFonts w:hint="eastAsia" w:ascii="宋体" w:hAnsi="宋体"/>
                <w:color w:val="auto"/>
                <w:sz w:val="24"/>
                <w:szCs w:val="21"/>
                <w:highlight w:val="none"/>
              </w:rPr>
              <w:t>博的工作</w:t>
            </w:r>
            <w:r>
              <w:rPr>
                <w:rFonts w:hint="eastAsia" w:ascii="宋体" w:hAnsi="宋体"/>
                <w:color w:val="auto"/>
                <w:sz w:val="24"/>
                <w:szCs w:val="21"/>
                <w:highlight w:val="none"/>
                <w:lang w:val="en-US" w:eastAsia="zh-CN"/>
              </w:rPr>
              <w:t>参观</w:t>
            </w:r>
            <w:r>
              <w:rPr>
                <w:rFonts w:hint="eastAsia" w:ascii="宋体" w:hAnsi="宋体"/>
                <w:color w:val="auto"/>
                <w:sz w:val="24"/>
                <w:szCs w:val="21"/>
                <w:highlight w:val="none"/>
              </w:rPr>
              <w:t>秩序正常。</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不满足扣</w:t>
            </w:r>
            <w:r>
              <w:rPr>
                <w:rFonts w:hint="eastAsia" w:ascii="宋体" w:hAnsi="宋体"/>
                <w:color w:val="auto"/>
                <w:sz w:val="24"/>
                <w:szCs w:val="21"/>
                <w:highlight w:val="none"/>
              </w:rPr>
              <w:t>2</w:t>
            </w:r>
            <w:r>
              <w:rPr>
                <w:rFonts w:hint="eastAsia" w:ascii="宋体" w:hAnsi="宋体" w:cs="宋体"/>
                <w:color w:val="auto"/>
                <w:sz w:val="24"/>
                <w:szCs w:val="21"/>
                <w:highlight w:val="none"/>
              </w:rPr>
              <w:t>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r>
              <w:rPr>
                <w:rFonts w:hint="default" w:ascii="宋体" w:hAnsi="宋体"/>
                <w:color w:val="auto"/>
                <w:sz w:val="24"/>
                <w:szCs w:val="21"/>
                <w:highlight w:val="none"/>
              </w:rPr>
              <w:t>　</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0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2</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安全保卫工作正常有序。</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不满足扣</w:t>
            </w:r>
            <w:r>
              <w:rPr>
                <w:rFonts w:hint="eastAsia" w:ascii="宋体" w:hAnsi="宋体"/>
                <w:color w:val="auto"/>
                <w:sz w:val="24"/>
                <w:szCs w:val="21"/>
                <w:highlight w:val="none"/>
              </w:rPr>
              <w:t>2</w:t>
            </w:r>
            <w:r>
              <w:rPr>
                <w:rFonts w:hint="eastAsia" w:ascii="宋体" w:hAnsi="宋体" w:cs="宋体"/>
                <w:color w:val="auto"/>
                <w:sz w:val="24"/>
                <w:szCs w:val="21"/>
                <w:highlight w:val="none"/>
              </w:rPr>
              <w:t>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0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3</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监控工作到位。</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不满足扣2分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0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rPr>
              <w:t>4</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停车秩序良好（含周边路段）。</w:t>
            </w:r>
          </w:p>
        </w:tc>
        <w:tc>
          <w:tcPr>
            <w:tcW w:w="226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不满足扣2分</w:t>
            </w:r>
          </w:p>
        </w:tc>
        <w:tc>
          <w:tcPr>
            <w:tcW w:w="49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p>
        </w:tc>
        <w:tc>
          <w:tcPr>
            <w:tcW w:w="642"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p>
        </w:tc>
        <w:tc>
          <w:tcPr>
            <w:tcW w:w="74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p>
        </w:tc>
      </w:tr>
    </w:tbl>
    <w:p>
      <w:pPr>
        <w:keepNext w:val="0"/>
        <w:keepLines w:val="0"/>
        <w:pageBreakBefore w:val="0"/>
        <w:kinsoku/>
        <w:wordWrap/>
        <w:overflowPunct/>
        <w:topLinePunct w:val="0"/>
        <w:bidi w:val="0"/>
        <w:snapToGrid/>
        <w:spacing w:line="460" w:lineRule="exact"/>
        <w:ind w:firstLine="360" w:firstLineChars="150"/>
        <w:textAlignment w:val="auto"/>
        <w:rPr>
          <w:rFonts w:ascii="宋体" w:hAnsi="宋体"/>
          <w:b/>
          <w:color w:val="auto"/>
          <w:sz w:val="24"/>
          <w:szCs w:val="21"/>
          <w:highlight w:val="none"/>
        </w:rPr>
      </w:pPr>
      <w:r>
        <w:rPr>
          <w:rFonts w:hint="eastAsia" w:ascii="宋体" w:hAnsi="宋体"/>
          <w:b/>
          <w:color w:val="auto"/>
          <w:sz w:val="24"/>
          <w:szCs w:val="21"/>
          <w:highlight w:val="none"/>
        </w:rPr>
        <w:t>（三）保洁的考核（25分）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b/>
          <w:color w:val="auto"/>
          <w:sz w:val="24"/>
          <w:szCs w:val="21"/>
          <w:highlight w:val="none"/>
        </w:rPr>
      </w:pPr>
      <w:r>
        <w:rPr>
          <w:rFonts w:hint="eastAsia" w:ascii="宋体" w:hAnsi="宋体"/>
          <w:b/>
          <w:color w:val="auto"/>
          <w:sz w:val="24"/>
          <w:szCs w:val="21"/>
          <w:highlight w:val="none"/>
        </w:rPr>
        <w:t>1</w:t>
      </w:r>
      <w:r>
        <w:rPr>
          <w:rFonts w:hint="eastAsia" w:ascii="宋体" w:hAnsi="宋体"/>
          <w:b/>
          <w:color w:val="auto"/>
          <w:sz w:val="24"/>
          <w:szCs w:val="21"/>
          <w:highlight w:val="none"/>
          <w:lang w:val="en-US" w:eastAsia="zh-CN"/>
        </w:rPr>
        <w:t>.陈列区</w:t>
      </w:r>
      <w:r>
        <w:rPr>
          <w:rFonts w:hint="eastAsia" w:ascii="宋体" w:hAnsi="宋体"/>
          <w:b/>
          <w:color w:val="auto"/>
          <w:sz w:val="24"/>
          <w:szCs w:val="21"/>
          <w:highlight w:val="none"/>
        </w:rPr>
        <w:t>清洁</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1.1地面有杂物，地面、墙面</w:t>
      </w:r>
      <w:r>
        <w:rPr>
          <w:rFonts w:hint="eastAsia" w:ascii="宋体" w:hAnsi="宋体"/>
          <w:color w:val="auto"/>
          <w:sz w:val="24"/>
          <w:szCs w:val="21"/>
          <w:highlight w:val="none"/>
          <w:lang w:eastAsia="zh-CN"/>
        </w:rPr>
        <w:t>、</w:t>
      </w:r>
      <w:r>
        <w:rPr>
          <w:rFonts w:hint="eastAsia" w:ascii="宋体" w:hAnsi="宋体"/>
          <w:color w:val="auto"/>
          <w:sz w:val="24"/>
          <w:szCs w:val="21"/>
          <w:highlight w:val="none"/>
          <w:lang w:val="en-US" w:eastAsia="zh-CN"/>
        </w:rPr>
        <w:t>玻璃上有污迹</w:t>
      </w:r>
      <w:r>
        <w:rPr>
          <w:rFonts w:hint="eastAsia" w:ascii="宋体" w:hAnsi="宋体"/>
          <w:color w:val="auto"/>
          <w:sz w:val="24"/>
          <w:szCs w:val="21"/>
          <w:highlight w:val="none"/>
        </w:rPr>
        <w:t>扣0.5分。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1.2公共设施表面用纸巾擦拭有明显灰尘扣1分。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1.3不锈钢表面不光亮,表面有污迹，扣1分。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1.4玻璃门有水迹、手印、灰尘，扣0.5分。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1.5顶面、风口有污迹、灰尘，扣0.5分。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b/>
          <w:color w:val="auto"/>
          <w:sz w:val="24"/>
          <w:szCs w:val="21"/>
          <w:highlight w:val="none"/>
        </w:rPr>
      </w:pPr>
      <w:r>
        <w:rPr>
          <w:rFonts w:hint="eastAsia" w:ascii="宋体" w:hAnsi="宋体"/>
          <w:b/>
          <w:color w:val="auto"/>
          <w:sz w:val="24"/>
          <w:szCs w:val="21"/>
          <w:highlight w:val="none"/>
        </w:rPr>
        <w:t>2</w:t>
      </w:r>
      <w:r>
        <w:rPr>
          <w:rFonts w:hint="eastAsia" w:ascii="宋体" w:hAnsi="宋体"/>
          <w:b/>
          <w:color w:val="auto"/>
          <w:sz w:val="24"/>
          <w:szCs w:val="21"/>
          <w:highlight w:val="none"/>
          <w:lang w:val="en-US" w:eastAsia="zh-CN"/>
        </w:rPr>
        <w:t>.</w:t>
      </w:r>
      <w:r>
        <w:rPr>
          <w:rFonts w:hint="eastAsia" w:ascii="宋体" w:hAnsi="宋体"/>
          <w:b/>
          <w:color w:val="auto"/>
          <w:sz w:val="24"/>
          <w:szCs w:val="21"/>
          <w:highlight w:val="none"/>
        </w:rPr>
        <w:t>楼层通道地面清洁</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2.1、地面</w:t>
      </w:r>
      <w:r>
        <w:rPr>
          <w:rFonts w:hint="eastAsia" w:ascii="宋体" w:hAnsi="宋体"/>
          <w:color w:val="auto"/>
          <w:sz w:val="24"/>
          <w:szCs w:val="21"/>
          <w:highlight w:val="none"/>
          <w:lang w:eastAsia="zh-CN"/>
        </w:rPr>
        <w:t>、</w:t>
      </w:r>
      <w:r>
        <w:rPr>
          <w:rFonts w:hint="eastAsia" w:ascii="宋体" w:hAnsi="宋体"/>
          <w:color w:val="auto"/>
          <w:sz w:val="24"/>
          <w:szCs w:val="21"/>
          <w:highlight w:val="none"/>
          <w:lang w:val="en-US" w:eastAsia="zh-CN"/>
        </w:rPr>
        <w:t>墙面有杂物</w:t>
      </w:r>
      <w:r>
        <w:rPr>
          <w:rFonts w:hint="eastAsia" w:ascii="宋体" w:hAnsi="宋体"/>
          <w:color w:val="auto"/>
          <w:sz w:val="24"/>
          <w:szCs w:val="21"/>
          <w:highlight w:val="none"/>
        </w:rPr>
        <w:t>，有污迹扣1分。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b/>
          <w:color w:val="auto"/>
          <w:sz w:val="24"/>
          <w:szCs w:val="21"/>
          <w:highlight w:val="none"/>
        </w:rPr>
      </w:pPr>
      <w:r>
        <w:rPr>
          <w:rFonts w:hint="eastAsia" w:ascii="宋体" w:hAnsi="宋体"/>
          <w:b/>
          <w:color w:val="auto"/>
          <w:sz w:val="24"/>
          <w:szCs w:val="21"/>
          <w:highlight w:val="none"/>
        </w:rPr>
        <w:t>3</w:t>
      </w:r>
      <w:r>
        <w:rPr>
          <w:rFonts w:hint="eastAsia" w:ascii="宋体" w:hAnsi="宋体"/>
          <w:b/>
          <w:color w:val="auto"/>
          <w:sz w:val="24"/>
          <w:szCs w:val="21"/>
          <w:highlight w:val="none"/>
          <w:lang w:val="en-US" w:eastAsia="zh-CN"/>
        </w:rPr>
        <w:t>.</w:t>
      </w:r>
      <w:r>
        <w:rPr>
          <w:rFonts w:hint="eastAsia" w:ascii="宋体" w:hAnsi="宋体"/>
          <w:b/>
          <w:color w:val="auto"/>
          <w:sz w:val="24"/>
          <w:szCs w:val="21"/>
          <w:highlight w:val="none"/>
        </w:rPr>
        <w:t>公共卫生间清洁</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3.1</w:t>
      </w:r>
      <w:r>
        <w:rPr>
          <w:rFonts w:hint="eastAsia" w:ascii="宋体" w:hAnsi="宋体"/>
          <w:color w:val="auto"/>
          <w:sz w:val="24"/>
          <w:szCs w:val="21"/>
          <w:highlight w:val="none"/>
          <w:lang w:val="en-US" w:eastAsia="zh-CN"/>
        </w:rPr>
        <w:t>装饰物、</w:t>
      </w:r>
      <w:r>
        <w:rPr>
          <w:rFonts w:hint="eastAsia" w:ascii="宋体" w:hAnsi="宋体"/>
          <w:color w:val="auto"/>
          <w:sz w:val="24"/>
          <w:szCs w:val="21"/>
          <w:highlight w:val="none"/>
        </w:rPr>
        <w:t>墙</w:t>
      </w:r>
      <w:r>
        <w:rPr>
          <w:rFonts w:hint="eastAsia" w:ascii="宋体" w:hAnsi="宋体"/>
          <w:color w:val="auto"/>
          <w:sz w:val="24"/>
          <w:szCs w:val="21"/>
          <w:highlight w:val="none"/>
          <w:lang w:val="en-US" w:eastAsia="zh-CN"/>
        </w:rPr>
        <w:t>面</w:t>
      </w:r>
      <w:r>
        <w:rPr>
          <w:rFonts w:hint="eastAsia" w:ascii="宋体" w:hAnsi="宋体"/>
          <w:color w:val="auto"/>
          <w:sz w:val="24"/>
          <w:szCs w:val="21"/>
          <w:highlight w:val="none"/>
        </w:rPr>
        <w:t>、</w:t>
      </w:r>
      <w:r>
        <w:rPr>
          <w:rFonts w:hint="eastAsia" w:ascii="宋体" w:hAnsi="宋体"/>
          <w:color w:val="auto"/>
          <w:sz w:val="24"/>
          <w:szCs w:val="21"/>
          <w:highlight w:val="none"/>
          <w:lang w:val="en-US" w:eastAsia="zh-CN"/>
        </w:rPr>
        <w:t>洁具、镜面及台面有灰尘、水渍、污物</w:t>
      </w:r>
      <w:r>
        <w:rPr>
          <w:rFonts w:hint="eastAsia" w:ascii="宋体" w:hAnsi="宋体"/>
          <w:color w:val="auto"/>
          <w:sz w:val="24"/>
          <w:szCs w:val="21"/>
          <w:highlight w:val="none"/>
        </w:rPr>
        <w:t>扣1分。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3.2便器不洁净有黄迹，厕位有异味、臭味扣1分。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3.3地面有杂物扣1分。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b/>
          <w:color w:val="auto"/>
          <w:sz w:val="24"/>
          <w:szCs w:val="21"/>
          <w:highlight w:val="none"/>
        </w:rPr>
      </w:pPr>
      <w:r>
        <w:rPr>
          <w:rFonts w:hint="eastAsia" w:ascii="宋体" w:hAnsi="宋体"/>
          <w:b/>
          <w:color w:val="auto"/>
          <w:sz w:val="24"/>
          <w:szCs w:val="21"/>
          <w:highlight w:val="none"/>
        </w:rPr>
        <w:t>4</w:t>
      </w:r>
      <w:r>
        <w:rPr>
          <w:rFonts w:hint="eastAsia" w:ascii="宋体" w:hAnsi="宋体"/>
          <w:b/>
          <w:color w:val="auto"/>
          <w:sz w:val="24"/>
          <w:szCs w:val="21"/>
          <w:highlight w:val="none"/>
          <w:lang w:val="en-US" w:eastAsia="zh-CN"/>
        </w:rPr>
        <w:t>.</w:t>
      </w:r>
      <w:r>
        <w:rPr>
          <w:rFonts w:hint="eastAsia" w:ascii="宋体" w:hAnsi="宋体"/>
          <w:b/>
          <w:color w:val="auto"/>
          <w:sz w:val="24"/>
          <w:szCs w:val="21"/>
          <w:highlight w:val="none"/>
        </w:rPr>
        <w:t>灯具清洁</w:t>
      </w:r>
    </w:p>
    <w:p>
      <w:pPr>
        <w:keepNext w:val="0"/>
        <w:keepLines w:val="0"/>
        <w:pageBreakBefore w:val="0"/>
        <w:kinsoku/>
        <w:wordWrap/>
        <w:overflowPunct/>
        <w:topLinePunct w:val="0"/>
        <w:bidi w:val="0"/>
        <w:snapToGrid/>
        <w:spacing w:line="460" w:lineRule="exact"/>
        <w:ind w:left="1440" w:hanging="1440" w:hangingChars="600"/>
        <w:textAlignment w:val="auto"/>
        <w:rPr>
          <w:rFonts w:ascii="宋体" w:hAnsi="宋体"/>
          <w:color w:val="auto"/>
          <w:sz w:val="24"/>
          <w:szCs w:val="21"/>
          <w:highlight w:val="none"/>
        </w:rPr>
      </w:pPr>
      <w:r>
        <w:rPr>
          <w:rFonts w:hint="eastAsia" w:ascii="宋体" w:hAnsi="宋体"/>
          <w:color w:val="auto"/>
          <w:sz w:val="24"/>
          <w:szCs w:val="21"/>
          <w:highlight w:val="none"/>
        </w:rPr>
        <w:t xml:space="preserve">    4.1</w:t>
      </w:r>
      <w:r>
        <w:rPr>
          <w:rFonts w:hint="eastAsia" w:ascii="宋体" w:hAnsi="宋体"/>
          <w:color w:val="auto"/>
          <w:sz w:val="24"/>
          <w:szCs w:val="21"/>
          <w:highlight w:val="none"/>
          <w:lang w:val="en-US" w:eastAsia="zh-CN"/>
        </w:rPr>
        <w:t>馆内所有</w:t>
      </w:r>
      <w:r>
        <w:rPr>
          <w:rFonts w:hint="eastAsia" w:ascii="宋体" w:hAnsi="宋体"/>
          <w:color w:val="auto"/>
          <w:sz w:val="24"/>
          <w:szCs w:val="21"/>
          <w:highlight w:val="none"/>
        </w:rPr>
        <w:t>灯具、灯管有灰尘，灯具内有蚊虫，灯盖、灯罩不明亮扣1分。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b/>
          <w:color w:val="auto"/>
          <w:sz w:val="24"/>
          <w:szCs w:val="21"/>
          <w:highlight w:val="none"/>
        </w:rPr>
      </w:pPr>
      <w:r>
        <w:rPr>
          <w:rFonts w:hint="eastAsia" w:ascii="宋体" w:hAnsi="宋体"/>
          <w:b/>
          <w:color w:val="auto"/>
          <w:sz w:val="24"/>
          <w:szCs w:val="21"/>
          <w:highlight w:val="none"/>
        </w:rPr>
        <w:t>5</w:t>
      </w:r>
      <w:r>
        <w:rPr>
          <w:rFonts w:hint="eastAsia" w:ascii="宋体" w:hAnsi="宋体"/>
          <w:b/>
          <w:color w:val="auto"/>
          <w:sz w:val="24"/>
          <w:szCs w:val="21"/>
          <w:highlight w:val="none"/>
          <w:lang w:val="en-US" w:eastAsia="zh-CN"/>
        </w:rPr>
        <w:t>.</w:t>
      </w:r>
      <w:r>
        <w:rPr>
          <w:rFonts w:hint="eastAsia" w:ascii="宋体" w:hAnsi="宋体"/>
          <w:b/>
          <w:color w:val="auto"/>
          <w:sz w:val="24"/>
          <w:szCs w:val="21"/>
          <w:highlight w:val="none"/>
        </w:rPr>
        <w:t>室外地面清洁</w:t>
      </w:r>
    </w:p>
    <w:p>
      <w:pPr>
        <w:keepNext w:val="0"/>
        <w:keepLines w:val="0"/>
        <w:pageBreakBefore w:val="0"/>
        <w:kinsoku/>
        <w:wordWrap/>
        <w:overflowPunct/>
        <w:topLinePunct w:val="0"/>
        <w:bidi w:val="0"/>
        <w:snapToGrid/>
        <w:spacing w:line="460" w:lineRule="exact"/>
        <w:textAlignment w:val="auto"/>
        <w:rPr>
          <w:rFonts w:ascii="宋体" w:hAnsi="宋体"/>
          <w:color w:val="auto"/>
          <w:sz w:val="24"/>
          <w:szCs w:val="21"/>
          <w:highlight w:val="none"/>
        </w:rPr>
      </w:pPr>
      <w:r>
        <w:rPr>
          <w:rFonts w:hint="eastAsia" w:ascii="宋体" w:hAnsi="宋体"/>
          <w:color w:val="auto"/>
          <w:sz w:val="24"/>
          <w:szCs w:val="21"/>
          <w:highlight w:val="none"/>
        </w:rPr>
        <w:t xml:space="preserve">    5.1地面有杂物、积水、明显污迹、泥沙扣1分。</w:t>
      </w:r>
    </w:p>
    <w:p>
      <w:pPr>
        <w:keepNext w:val="0"/>
        <w:keepLines w:val="0"/>
        <w:pageBreakBefore w:val="0"/>
        <w:kinsoku/>
        <w:wordWrap/>
        <w:overflowPunct/>
        <w:topLinePunct w:val="0"/>
        <w:bidi w:val="0"/>
        <w:snapToGrid/>
        <w:spacing w:line="460" w:lineRule="exact"/>
        <w:textAlignment w:val="auto"/>
        <w:rPr>
          <w:rFonts w:ascii="宋体" w:hAnsi="宋体"/>
          <w:color w:val="auto"/>
          <w:sz w:val="24"/>
          <w:szCs w:val="21"/>
          <w:highlight w:val="none"/>
        </w:rPr>
      </w:pPr>
      <w:r>
        <w:rPr>
          <w:rFonts w:hint="eastAsia" w:ascii="宋体" w:hAnsi="宋体"/>
          <w:color w:val="auto"/>
          <w:sz w:val="24"/>
          <w:szCs w:val="21"/>
          <w:highlight w:val="none"/>
        </w:rPr>
        <w:t xml:space="preserve">    5.2垃圾桶外表有明显污迹、垃圾粘附物扣1分。</w:t>
      </w:r>
    </w:p>
    <w:p>
      <w:pPr>
        <w:keepNext w:val="0"/>
        <w:keepLines w:val="0"/>
        <w:pageBreakBefore w:val="0"/>
        <w:kinsoku/>
        <w:wordWrap/>
        <w:overflowPunct/>
        <w:topLinePunct w:val="0"/>
        <w:bidi w:val="0"/>
        <w:snapToGrid/>
        <w:spacing w:line="460" w:lineRule="exact"/>
        <w:textAlignment w:val="auto"/>
        <w:rPr>
          <w:rFonts w:ascii="宋体" w:hAnsi="宋体"/>
          <w:color w:val="auto"/>
          <w:sz w:val="24"/>
          <w:szCs w:val="21"/>
          <w:highlight w:val="none"/>
        </w:rPr>
      </w:pPr>
      <w:r>
        <w:rPr>
          <w:rFonts w:hint="eastAsia" w:ascii="宋体" w:hAnsi="宋体"/>
          <w:color w:val="auto"/>
          <w:sz w:val="24"/>
          <w:szCs w:val="21"/>
          <w:highlight w:val="none"/>
        </w:rPr>
        <w:t xml:space="preserve">    5.3沙井、明沟内有积水、杂物扣1分。</w:t>
      </w:r>
    </w:p>
    <w:p>
      <w:pPr>
        <w:keepNext w:val="0"/>
        <w:keepLines w:val="0"/>
        <w:pageBreakBefore w:val="0"/>
        <w:kinsoku/>
        <w:wordWrap/>
        <w:overflowPunct/>
        <w:topLinePunct w:val="0"/>
        <w:bidi w:val="0"/>
        <w:snapToGrid/>
        <w:spacing w:line="460" w:lineRule="exact"/>
        <w:textAlignment w:val="auto"/>
        <w:rPr>
          <w:rFonts w:ascii="宋体" w:hAnsi="宋体"/>
          <w:color w:val="auto"/>
          <w:sz w:val="24"/>
          <w:szCs w:val="21"/>
          <w:highlight w:val="none"/>
        </w:rPr>
      </w:pPr>
      <w:r>
        <w:rPr>
          <w:rFonts w:hint="eastAsia" w:ascii="宋体" w:hAnsi="宋体"/>
          <w:color w:val="auto"/>
          <w:sz w:val="24"/>
          <w:szCs w:val="21"/>
          <w:highlight w:val="none"/>
        </w:rPr>
        <w:t xml:space="preserve">    5.4污水溢出地面扣1分。</w:t>
      </w:r>
    </w:p>
    <w:p>
      <w:pPr>
        <w:keepNext w:val="0"/>
        <w:keepLines w:val="0"/>
        <w:pageBreakBefore w:val="0"/>
        <w:kinsoku/>
        <w:wordWrap/>
        <w:overflowPunct/>
        <w:topLinePunct w:val="0"/>
        <w:bidi w:val="0"/>
        <w:snapToGrid/>
        <w:spacing w:line="460" w:lineRule="exact"/>
        <w:ind w:firstLine="360" w:firstLineChars="150"/>
        <w:textAlignment w:val="auto"/>
        <w:rPr>
          <w:rFonts w:ascii="宋体" w:hAnsi="宋体"/>
          <w:color w:val="auto"/>
          <w:sz w:val="24"/>
          <w:szCs w:val="21"/>
          <w:highlight w:val="none"/>
        </w:rPr>
      </w:pPr>
      <w:r>
        <w:rPr>
          <w:rFonts w:hint="eastAsia" w:ascii="宋体" w:hAnsi="宋体"/>
          <w:color w:val="auto"/>
          <w:sz w:val="24"/>
          <w:szCs w:val="21"/>
          <w:highlight w:val="none"/>
        </w:rPr>
        <w:t xml:space="preserve"> </w:t>
      </w:r>
      <w:r>
        <w:rPr>
          <w:rFonts w:hint="eastAsia" w:ascii="宋体" w:hAnsi="宋体"/>
          <w:color w:val="auto"/>
          <w:sz w:val="24"/>
          <w:szCs w:val="21"/>
          <w:highlight w:val="none"/>
          <w:lang w:val="en-US" w:eastAsia="zh-CN"/>
        </w:rPr>
        <w:t xml:space="preserve">    </w:t>
      </w:r>
      <w:r>
        <w:rPr>
          <w:rFonts w:hint="eastAsia" w:ascii="宋体" w:hAnsi="宋体"/>
          <w:color w:val="auto"/>
          <w:sz w:val="24"/>
          <w:szCs w:val="21"/>
          <w:highlight w:val="none"/>
        </w:rPr>
        <w:t>5.5地下雨、污水管井井底有沉淀物、水流不畅通，井盖</w:t>
      </w:r>
      <w:r>
        <w:rPr>
          <w:rFonts w:hint="eastAsia" w:ascii="宋体" w:hAnsi="宋体"/>
          <w:color w:val="auto"/>
          <w:sz w:val="24"/>
          <w:szCs w:val="21"/>
          <w:highlight w:val="none"/>
          <w:lang w:val="en-US" w:eastAsia="zh-CN"/>
        </w:rPr>
        <w:t>破损</w:t>
      </w:r>
      <w:r>
        <w:rPr>
          <w:rFonts w:hint="eastAsia" w:ascii="宋体" w:hAnsi="宋体"/>
          <w:color w:val="auto"/>
          <w:sz w:val="24"/>
          <w:szCs w:val="21"/>
          <w:highlight w:val="none"/>
        </w:rPr>
        <w:t>有污物扣1分。</w:t>
      </w:r>
    </w:p>
    <w:p>
      <w:pPr>
        <w:keepNext w:val="0"/>
        <w:keepLines w:val="0"/>
        <w:pageBreakBefore w:val="0"/>
        <w:numPr>
          <w:ilvl w:val="0"/>
          <w:numId w:val="0"/>
        </w:numPr>
        <w:kinsoku/>
        <w:wordWrap/>
        <w:overflowPunct/>
        <w:topLinePunct w:val="0"/>
        <w:bidi w:val="0"/>
        <w:snapToGrid/>
        <w:spacing w:line="460" w:lineRule="exact"/>
        <w:ind w:firstLine="480" w:firstLineChars="200"/>
        <w:textAlignment w:val="auto"/>
        <w:rPr>
          <w:rFonts w:ascii="宋体" w:hAnsi="宋体"/>
          <w:b/>
          <w:color w:val="auto"/>
          <w:sz w:val="24"/>
          <w:szCs w:val="21"/>
          <w:highlight w:val="none"/>
        </w:rPr>
      </w:pPr>
      <w:r>
        <w:rPr>
          <w:rFonts w:hint="eastAsia" w:ascii="宋体" w:hAnsi="宋体"/>
          <w:b/>
          <w:color w:val="auto"/>
          <w:sz w:val="24"/>
          <w:szCs w:val="21"/>
          <w:highlight w:val="none"/>
          <w:lang w:val="en-US" w:eastAsia="zh-CN"/>
        </w:rPr>
        <w:t>6.外墙、装饰窗清洁</w:t>
      </w:r>
    </w:p>
    <w:p>
      <w:pPr>
        <w:keepNext w:val="0"/>
        <w:keepLines w:val="0"/>
        <w:pageBreakBefore w:val="0"/>
        <w:kinsoku/>
        <w:wordWrap/>
        <w:overflowPunct/>
        <w:topLinePunct w:val="0"/>
        <w:autoSpaceDE w:val="0"/>
        <w:autoSpaceDN w:val="0"/>
        <w:bidi w:val="0"/>
        <w:adjustRightInd w:val="0"/>
        <w:snapToGrid/>
        <w:spacing w:line="460" w:lineRule="exact"/>
        <w:ind w:firstLine="960" w:firstLineChars="400"/>
        <w:textAlignment w:val="auto"/>
        <w:outlineLvl w:val="0"/>
        <w:rPr>
          <w:rFonts w:hint="eastAsia" w:ascii="宋体" w:hAnsi="宋体"/>
          <w:color w:val="auto"/>
          <w:sz w:val="24"/>
          <w:highlight w:val="none"/>
          <w:lang w:eastAsia="zh-CN"/>
        </w:rPr>
      </w:pPr>
      <w:r>
        <w:rPr>
          <w:rFonts w:hint="eastAsia" w:ascii="宋体" w:hAnsi="宋体"/>
          <w:color w:val="auto"/>
          <w:sz w:val="24"/>
          <w:highlight w:val="none"/>
        </w:rPr>
        <w:t>6.1</w:t>
      </w:r>
      <w:r>
        <w:rPr>
          <w:rFonts w:hint="eastAsia" w:ascii="宋体" w:hAnsi="宋体"/>
          <w:color w:val="auto"/>
          <w:sz w:val="24"/>
          <w:highlight w:val="none"/>
          <w:lang w:val="en-US" w:eastAsia="zh-CN"/>
        </w:rPr>
        <w:t>保持每年一次清洁，未清洁扣</w:t>
      </w:r>
      <w:r>
        <w:rPr>
          <w:rFonts w:hint="eastAsia" w:ascii="宋体" w:hAnsi="宋体"/>
          <w:color w:val="auto"/>
          <w:sz w:val="24"/>
          <w:highlight w:val="none"/>
        </w:rPr>
        <w:t>3分</w:t>
      </w:r>
      <w:r>
        <w:rPr>
          <w:rFonts w:hint="eastAsia" w:ascii="宋体" w:hAnsi="宋体"/>
          <w:color w:val="auto"/>
          <w:sz w:val="24"/>
          <w:highlight w:val="none"/>
          <w:lang w:eastAsia="zh-CN"/>
        </w:rPr>
        <w:t>。</w:t>
      </w:r>
    </w:p>
    <w:p>
      <w:pPr>
        <w:keepNext w:val="0"/>
        <w:keepLines w:val="0"/>
        <w:pageBreakBefore w:val="0"/>
        <w:kinsoku/>
        <w:wordWrap/>
        <w:overflowPunct/>
        <w:topLinePunct w:val="0"/>
        <w:autoSpaceDE w:val="0"/>
        <w:autoSpaceDN w:val="0"/>
        <w:bidi w:val="0"/>
        <w:adjustRightInd w:val="0"/>
        <w:snapToGrid/>
        <w:spacing w:line="460" w:lineRule="exact"/>
        <w:ind w:firstLine="960" w:firstLineChars="400"/>
        <w:textAlignment w:val="auto"/>
        <w:outlineLvl w:val="0"/>
        <w:rPr>
          <w:rFonts w:hint="eastAsia" w:ascii="宋体" w:hAnsi="宋体" w:eastAsia="宋体"/>
          <w:color w:val="auto"/>
          <w:sz w:val="24"/>
          <w:highlight w:val="none"/>
          <w:lang w:eastAsia="zh-CN"/>
        </w:rPr>
      </w:pPr>
      <w:r>
        <w:rPr>
          <w:rFonts w:hint="eastAsia" w:ascii="宋体" w:hAnsi="宋体"/>
          <w:color w:val="auto"/>
          <w:sz w:val="24"/>
          <w:highlight w:val="none"/>
        </w:rPr>
        <w:t>6.2每发现一处纸张乱贴、乱涂、乱悬挂扣1分</w:t>
      </w:r>
      <w:r>
        <w:rPr>
          <w:rFonts w:hint="eastAsia" w:ascii="宋体" w:hAnsi="宋体"/>
          <w:color w:val="auto"/>
          <w:sz w:val="24"/>
          <w:highlight w:val="none"/>
          <w:lang w:eastAsia="zh-CN"/>
        </w:rPr>
        <w:t>。</w:t>
      </w:r>
    </w:p>
    <w:p>
      <w:pPr>
        <w:keepNext w:val="0"/>
        <w:keepLines w:val="0"/>
        <w:pageBreakBefore w:val="0"/>
        <w:kinsoku/>
        <w:wordWrap/>
        <w:overflowPunct/>
        <w:topLinePunct w:val="0"/>
        <w:bidi w:val="0"/>
        <w:snapToGrid/>
        <w:spacing w:line="460" w:lineRule="exact"/>
        <w:ind w:firstLine="360" w:firstLineChars="150"/>
        <w:textAlignment w:val="auto"/>
        <w:rPr>
          <w:rFonts w:ascii="宋体" w:hAnsi="宋体"/>
          <w:b/>
          <w:color w:val="auto"/>
          <w:sz w:val="24"/>
          <w:szCs w:val="21"/>
          <w:highlight w:val="none"/>
        </w:rPr>
      </w:pPr>
      <w:r>
        <w:rPr>
          <w:rFonts w:hint="eastAsia" w:ascii="宋体" w:hAnsi="宋体"/>
          <w:b/>
          <w:color w:val="auto"/>
          <w:sz w:val="24"/>
          <w:szCs w:val="21"/>
          <w:highlight w:val="none"/>
        </w:rPr>
        <w:t>（四）绿地养护的考核（10分）</w:t>
      </w:r>
    </w:p>
    <w:p>
      <w:pPr>
        <w:keepNext w:val="0"/>
        <w:keepLines w:val="0"/>
        <w:pageBreakBefore w:val="0"/>
        <w:kinsoku/>
        <w:wordWrap/>
        <w:overflowPunct/>
        <w:topLinePunct w:val="0"/>
        <w:bidi w:val="0"/>
        <w:snapToGrid/>
        <w:spacing w:line="460" w:lineRule="exact"/>
        <w:ind w:firstLine="960" w:firstLineChars="400"/>
        <w:textAlignment w:val="auto"/>
        <w:rPr>
          <w:rFonts w:ascii="宋体" w:hAnsi="宋体"/>
          <w:color w:val="auto"/>
          <w:sz w:val="24"/>
          <w:szCs w:val="21"/>
          <w:highlight w:val="none"/>
        </w:rPr>
      </w:pPr>
      <w:r>
        <w:rPr>
          <w:rFonts w:hint="eastAsia" w:ascii="宋体" w:hAnsi="宋体"/>
          <w:color w:val="auto"/>
          <w:sz w:val="24"/>
          <w:szCs w:val="21"/>
          <w:highlight w:val="none"/>
        </w:rPr>
        <w:t>1</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枯枝死叉未及时处理，发现每次扣</w:t>
      </w:r>
      <w:r>
        <w:rPr>
          <w:rFonts w:ascii="宋体" w:hAnsi="宋体"/>
          <w:color w:val="auto"/>
          <w:sz w:val="24"/>
          <w:szCs w:val="21"/>
          <w:highlight w:val="none"/>
        </w:rPr>
        <w:t>0.5</w:t>
      </w:r>
      <w:r>
        <w:rPr>
          <w:rFonts w:hint="eastAsia" w:ascii="宋体" w:hAnsi="宋体"/>
          <w:color w:val="auto"/>
          <w:sz w:val="24"/>
          <w:szCs w:val="21"/>
          <w:highlight w:val="none"/>
        </w:rPr>
        <w:t>分。</w:t>
      </w:r>
    </w:p>
    <w:p>
      <w:pPr>
        <w:keepNext w:val="0"/>
        <w:keepLines w:val="0"/>
        <w:pageBreakBefore w:val="0"/>
        <w:kinsoku/>
        <w:wordWrap/>
        <w:overflowPunct/>
        <w:topLinePunct w:val="0"/>
        <w:bidi w:val="0"/>
        <w:snapToGrid/>
        <w:spacing w:line="460" w:lineRule="exact"/>
        <w:ind w:firstLine="960" w:firstLineChars="400"/>
        <w:textAlignment w:val="auto"/>
        <w:rPr>
          <w:rFonts w:ascii="宋体" w:hAnsi="宋体"/>
          <w:color w:val="auto"/>
          <w:sz w:val="24"/>
          <w:szCs w:val="21"/>
          <w:highlight w:val="none"/>
        </w:rPr>
      </w:pPr>
      <w:r>
        <w:rPr>
          <w:rFonts w:hint="eastAsia" w:ascii="宋体" w:hAnsi="宋体"/>
          <w:color w:val="auto"/>
          <w:sz w:val="24"/>
          <w:szCs w:val="21"/>
          <w:highlight w:val="none"/>
        </w:rPr>
        <w:t>2</w:t>
      </w:r>
      <w:r>
        <w:rPr>
          <w:rFonts w:hint="eastAsia" w:ascii="宋体" w:hAnsi="宋体"/>
          <w:color w:val="auto"/>
          <w:sz w:val="24"/>
          <w:szCs w:val="21"/>
          <w:highlight w:val="none"/>
          <w:lang w:val="en-US" w:eastAsia="zh-CN"/>
        </w:rPr>
        <w:t>.发现野生</w:t>
      </w:r>
      <w:r>
        <w:rPr>
          <w:rFonts w:hint="eastAsia" w:ascii="宋体" w:hAnsi="宋体"/>
          <w:color w:val="auto"/>
          <w:sz w:val="24"/>
          <w:szCs w:val="21"/>
          <w:highlight w:val="none"/>
        </w:rPr>
        <w:t>植物未及时</w:t>
      </w:r>
      <w:r>
        <w:rPr>
          <w:rFonts w:hint="eastAsia" w:ascii="宋体" w:hAnsi="宋体"/>
          <w:color w:val="auto"/>
          <w:sz w:val="24"/>
          <w:szCs w:val="21"/>
          <w:highlight w:val="none"/>
          <w:lang w:val="en-US" w:eastAsia="zh-CN"/>
        </w:rPr>
        <w:t>清理</w:t>
      </w:r>
      <w:r>
        <w:rPr>
          <w:rFonts w:hint="eastAsia" w:ascii="宋体" w:hAnsi="宋体"/>
          <w:color w:val="auto"/>
          <w:sz w:val="24"/>
          <w:szCs w:val="21"/>
          <w:highlight w:val="none"/>
        </w:rPr>
        <w:t>，发现每次扣</w:t>
      </w:r>
      <w:r>
        <w:rPr>
          <w:rFonts w:ascii="宋体" w:hAnsi="宋体"/>
          <w:color w:val="auto"/>
          <w:sz w:val="24"/>
          <w:szCs w:val="21"/>
          <w:highlight w:val="none"/>
        </w:rPr>
        <w:t>0.5</w:t>
      </w:r>
      <w:r>
        <w:rPr>
          <w:rFonts w:hint="eastAsia" w:ascii="宋体" w:hAnsi="宋体"/>
          <w:color w:val="auto"/>
          <w:sz w:val="24"/>
          <w:szCs w:val="21"/>
          <w:highlight w:val="none"/>
        </w:rPr>
        <w:t>分。</w:t>
      </w:r>
    </w:p>
    <w:p>
      <w:pPr>
        <w:keepNext w:val="0"/>
        <w:keepLines w:val="0"/>
        <w:pageBreakBefore w:val="0"/>
        <w:kinsoku/>
        <w:wordWrap/>
        <w:overflowPunct/>
        <w:topLinePunct w:val="0"/>
        <w:bidi w:val="0"/>
        <w:snapToGrid/>
        <w:spacing w:line="460" w:lineRule="exact"/>
        <w:ind w:firstLine="960" w:firstLineChars="400"/>
        <w:textAlignment w:val="auto"/>
        <w:rPr>
          <w:rFonts w:ascii="宋体" w:hAnsi="宋体"/>
          <w:color w:val="auto"/>
          <w:sz w:val="24"/>
          <w:szCs w:val="21"/>
          <w:highlight w:val="none"/>
        </w:rPr>
      </w:pPr>
      <w:r>
        <w:rPr>
          <w:rFonts w:hint="eastAsia" w:ascii="宋体" w:hAnsi="宋体"/>
          <w:color w:val="auto"/>
          <w:sz w:val="24"/>
          <w:szCs w:val="21"/>
          <w:highlight w:val="none"/>
        </w:rPr>
        <w:t>3</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绿化和草皮发现废纸、垃圾袋、石块、瓦砾等垃圾，发现每次扣</w:t>
      </w:r>
      <w:r>
        <w:rPr>
          <w:rFonts w:ascii="宋体" w:hAnsi="宋体"/>
          <w:color w:val="auto"/>
          <w:sz w:val="24"/>
          <w:szCs w:val="21"/>
          <w:highlight w:val="none"/>
        </w:rPr>
        <w:t>0.5</w:t>
      </w:r>
      <w:r>
        <w:rPr>
          <w:rFonts w:hint="eastAsia" w:ascii="宋体" w:hAnsi="宋体"/>
          <w:color w:val="auto"/>
          <w:sz w:val="24"/>
          <w:szCs w:val="21"/>
          <w:highlight w:val="none"/>
        </w:rPr>
        <w:t>分。</w:t>
      </w:r>
    </w:p>
    <w:p>
      <w:pPr>
        <w:keepNext w:val="0"/>
        <w:keepLines w:val="0"/>
        <w:pageBreakBefore w:val="0"/>
        <w:kinsoku/>
        <w:wordWrap/>
        <w:overflowPunct/>
        <w:topLinePunct w:val="0"/>
        <w:bidi w:val="0"/>
        <w:snapToGrid/>
        <w:spacing w:line="460" w:lineRule="exact"/>
        <w:ind w:firstLine="360" w:firstLineChars="150"/>
        <w:textAlignment w:val="auto"/>
        <w:rPr>
          <w:rFonts w:ascii="宋体" w:hAnsi="宋体"/>
          <w:b/>
          <w:color w:val="auto"/>
          <w:sz w:val="24"/>
          <w:szCs w:val="21"/>
          <w:highlight w:val="none"/>
        </w:rPr>
      </w:pPr>
      <w:r>
        <w:rPr>
          <w:rFonts w:hint="eastAsia" w:ascii="宋体" w:hAnsi="宋体"/>
          <w:b/>
          <w:color w:val="auto"/>
          <w:sz w:val="24"/>
          <w:szCs w:val="21"/>
          <w:highlight w:val="none"/>
        </w:rPr>
        <w:t>（五）工程电气设备运行维护的考核（10分）</w:t>
      </w:r>
    </w:p>
    <w:tbl>
      <w:tblPr>
        <w:tblStyle w:val="37"/>
        <w:tblpPr w:leftFromText="180" w:rightFromText="180" w:vertAnchor="text" w:horzAnchor="page" w:tblpX="1375" w:tblpY="589"/>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88"/>
        <w:gridCol w:w="5114"/>
        <w:gridCol w:w="331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1</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制订设备安全运行。岗位责任制、定期巡回检查。 维护保养、运行记录管理、维修档案等管理制度</w:t>
            </w:r>
            <w:r>
              <w:rPr>
                <w:rFonts w:hint="eastAsia" w:ascii="宋体" w:hAnsi="宋体"/>
                <w:color w:val="auto"/>
                <w:sz w:val="24"/>
                <w:szCs w:val="21"/>
                <w:highlight w:val="none"/>
              </w:rPr>
              <w:t>，</w:t>
            </w:r>
            <w:r>
              <w:rPr>
                <w:rFonts w:hint="default" w:ascii="宋体" w:hAnsi="宋体"/>
                <w:color w:val="auto"/>
                <w:sz w:val="24"/>
                <w:szCs w:val="21"/>
                <w:highlight w:val="none"/>
              </w:rPr>
              <w:t xml:space="preserve">并严格执行 </w:t>
            </w:r>
            <w:r>
              <w:rPr>
                <w:rFonts w:hint="eastAsia" w:ascii="宋体" w:hAnsi="宋体"/>
                <w:color w:val="auto"/>
                <w:sz w:val="24"/>
                <w:szCs w:val="21"/>
                <w:highlight w:val="none"/>
              </w:rPr>
              <w:t>。</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每发现一处不符合扣0.2分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 xml:space="preserve">设备及机房环境整治、无杂物、灰尘、无鼠、虫害发生、机房环境符合设备要求 </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发现一处不符合扣0.2分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olor w:val="auto"/>
                <w:sz w:val="32"/>
                <w:szCs w:val="40"/>
                <w:highlight w:val="none"/>
              </w:rPr>
            </w:pPr>
            <w:r>
              <w:rPr>
                <w:rFonts w:hint="eastAsia" w:ascii="宋体" w:hAnsi="宋体"/>
                <w:color w:val="auto"/>
                <w:sz w:val="24"/>
                <w:szCs w:val="21"/>
                <w:highlight w:val="none"/>
              </w:rPr>
              <w:t>3</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保证正常供电</w:t>
            </w:r>
            <w:r>
              <w:rPr>
                <w:rFonts w:hint="eastAsia" w:ascii="宋体" w:hAnsi="宋体"/>
                <w:color w:val="auto"/>
                <w:sz w:val="24"/>
                <w:szCs w:val="21"/>
                <w:highlight w:val="none"/>
              </w:rPr>
              <w:t>，遇</w:t>
            </w:r>
            <w:r>
              <w:rPr>
                <w:rFonts w:hint="default" w:ascii="宋体" w:hAnsi="宋体"/>
                <w:color w:val="auto"/>
                <w:sz w:val="24"/>
                <w:szCs w:val="21"/>
                <w:highlight w:val="none"/>
              </w:rPr>
              <w:t>限电、停电</w:t>
            </w:r>
            <w:r>
              <w:rPr>
                <w:rFonts w:hint="eastAsia" w:ascii="宋体" w:hAnsi="宋体"/>
                <w:color w:val="auto"/>
                <w:sz w:val="24"/>
                <w:szCs w:val="21"/>
                <w:highlight w:val="none"/>
              </w:rPr>
              <w:t>时须严格按</w:t>
            </w:r>
            <w:r>
              <w:rPr>
                <w:rFonts w:hint="default" w:ascii="宋体" w:hAnsi="宋体"/>
                <w:color w:val="auto"/>
                <w:sz w:val="24"/>
                <w:szCs w:val="21"/>
                <w:highlight w:val="none"/>
              </w:rPr>
              <w:t>制订</w:t>
            </w:r>
            <w:r>
              <w:rPr>
                <w:rFonts w:hint="eastAsia" w:ascii="宋体" w:hAnsi="宋体"/>
                <w:color w:val="auto"/>
                <w:sz w:val="24"/>
                <w:szCs w:val="21"/>
                <w:highlight w:val="none"/>
              </w:rPr>
              <w:t>的</w:t>
            </w:r>
            <w:r>
              <w:rPr>
                <w:rFonts w:hint="default" w:ascii="宋体" w:hAnsi="宋体"/>
                <w:color w:val="auto"/>
                <w:sz w:val="24"/>
                <w:szCs w:val="21"/>
                <w:highlight w:val="none"/>
              </w:rPr>
              <w:t>临时用电管理措施与停电应急处理措施</w:t>
            </w:r>
            <w:r>
              <w:rPr>
                <w:rFonts w:hint="eastAsia" w:ascii="宋体" w:hAnsi="宋体"/>
                <w:color w:val="auto"/>
                <w:sz w:val="24"/>
                <w:szCs w:val="21"/>
                <w:highlight w:val="none"/>
              </w:rPr>
              <w:t>执行。</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临时用电措施或停电应急处理措施不符合均扣0.5分</w:t>
            </w:r>
            <w:r>
              <w:rPr>
                <w:rFonts w:hint="eastAsia" w:ascii="宋体" w:hAnsi="宋体"/>
                <w:color w:val="auto"/>
                <w:sz w:val="24"/>
                <w:szCs w:val="21"/>
                <w:highlight w:val="none"/>
              </w:rPr>
              <w:t>/次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olor w:val="auto"/>
                <w:sz w:val="32"/>
                <w:szCs w:val="40"/>
                <w:highlight w:val="none"/>
              </w:rPr>
            </w:pPr>
            <w:r>
              <w:rPr>
                <w:rFonts w:hint="eastAsia" w:ascii="宋体" w:hAnsi="宋体"/>
                <w:color w:val="auto"/>
                <w:sz w:val="24"/>
                <w:szCs w:val="21"/>
                <w:highlight w:val="none"/>
                <w:lang w:val="en-US" w:eastAsia="zh-CN"/>
              </w:rPr>
              <w:t>4</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 xml:space="preserve">按工作标准规定时间排除故障，保证各弱电系统正常工作 </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发现一次不符合扣0.5分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eastAsia="宋体"/>
                <w:color w:val="auto"/>
                <w:sz w:val="32"/>
                <w:szCs w:val="40"/>
                <w:highlight w:val="none"/>
                <w:lang w:eastAsia="zh-CN"/>
              </w:rPr>
            </w:pPr>
            <w:r>
              <w:rPr>
                <w:rFonts w:hint="eastAsia" w:ascii="宋体" w:hAnsi="宋体"/>
                <w:color w:val="auto"/>
                <w:sz w:val="24"/>
                <w:szCs w:val="21"/>
                <w:highlight w:val="none"/>
                <w:lang w:val="en-US" w:eastAsia="zh-CN"/>
              </w:rPr>
              <w:t>5</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消防</w:t>
            </w:r>
            <w:r>
              <w:rPr>
                <w:rFonts w:hint="eastAsia" w:ascii="宋体" w:hAnsi="宋体"/>
                <w:color w:val="auto"/>
                <w:sz w:val="24"/>
                <w:szCs w:val="21"/>
                <w:highlight w:val="none"/>
                <w:lang w:eastAsia="zh-CN"/>
              </w:rPr>
              <w:t>（</w:t>
            </w:r>
            <w:r>
              <w:rPr>
                <w:rFonts w:hint="eastAsia" w:ascii="宋体" w:hAnsi="宋体"/>
                <w:color w:val="auto"/>
                <w:sz w:val="24"/>
                <w:szCs w:val="21"/>
                <w:highlight w:val="none"/>
                <w:lang w:val="en-US" w:eastAsia="zh-CN"/>
              </w:rPr>
              <w:t>监控</w:t>
            </w:r>
            <w:r>
              <w:rPr>
                <w:rFonts w:hint="eastAsia" w:ascii="宋体" w:hAnsi="宋体"/>
                <w:color w:val="auto"/>
                <w:sz w:val="24"/>
                <w:szCs w:val="21"/>
                <w:highlight w:val="none"/>
                <w:lang w:eastAsia="zh-CN"/>
              </w:rPr>
              <w:t>）</w:t>
            </w:r>
            <w:r>
              <w:rPr>
                <w:rFonts w:hint="default" w:ascii="宋体" w:hAnsi="宋体"/>
                <w:color w:val="auto"/>
                <w:sz w:val="24"/>
                <w:szCs w:val="21"/>
                <w:highlight w:val="none"/>
              </w:rPr>
              <w:t xml:space="preserve">控制中心24小时值班、消防系统设施齐全、完好无损，可随时起用 </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rPr>
              <w:t>每</w:t>
            </w:r>
            <w:r>
              <w:rPr>
                <w:rFonts w:hint="default" w:ascii="宋体" w:hAnsi="宋体"/>
                <w:color w:val="auto"/>
                <w:sz w:val="24"/>
                <w:szCs w:val="21"/>
                <w:highlight w:val="none"/>
              </w:rPr>
              <w:t>发现一处符合扣 0.2分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eastAsia="宋体"/>
                <w:color w:val="auto"/>
                <w:sz w:val="32"/>
                <w:szCs w:val="40"/>
                <w:highlight w:val="none"/>
                <w:lang w:eastAsia="zh-CN"/>
              </w:rPr>
            </w:pPr>
            <w:r>
              <w:rPr>
                <w:rFonts w:hint="eastAsia" w:ascii="宋体" w:hAnsi="宋体"/>
                <w:color w:val="auto"/>
                <w:sz w:val="24"/>
                <w:szCs w:val="21"/>
                <w:highlight w:val="none"/>
                <w:lang w:val="en-US" w:eastAsia="zh-CN"/>
              </w:rPr>
              <w:t>6</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default" w:ascii="宋体" w:hAnsi="宋体"/>
                <w:color w:val="auto"/>
                <w:sz w:val="24"/>
                <w:szCs w:val="21"/>
                <w:highlight w:val="none"/>
              </w:rPr>
            </w:pPr>
            <w:r>
              <w:rPr>
                <w:rFonts w:hint="default" w:ascii="宋体" w:hAnsi="宋体"/>
                <w:color w:val="auto"/>
                <w:sz w:val="24"/>
                <w:szCs w:val="21"/>
                <w:highlight w:val="none"/>
              </w:rPr>
              <w:t>消防管理人员掌握消防设备的使用方法并能及时处理各种问题</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rPr>
              <w:t>每</w:t>
            </w:r>
            <w:r>
              <w:rPr>
                <w:rFonts w:hint="default" w:ascii="宋体" w:hAnsi="宋体"/>
                <w:color w:val="auto"/>
                <w:sz w:val="24"/>
                <w:szCs w:val="21"/>
                <w:highlight w:val="none"/>
              </w:rPr>
              <w:t>发现一处不符合扣0.2分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eastAsia="宋体"/>
                <w:color w:val="auto"/>
                <w:sz w:val="24"/>
                <w:szCs w:val="21"/>
                <w:highlight w:val="none"/>
                <w:lang w:eastAsia="zh-CN"/>
              </w:rPr>
            </w:pPr>
            <w:r>
              <w:rPr>
                <w:rFonts w:hint="eastAsia" w:ascii="宋体" w:hAnsi="宋体"/>
                <w:color w:val="auto"/>
                <w:sz w:val="24"/>
                <w:szCs w:val="21"/>
                <w:highlight w:val="none"/>
                <w:lang w:val="en-US" w:eastAsia="zh-CN"/>
              </w:rPr>
              <w:t>7</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lang w:val="en-US" w:eastAsia="zh-CN"/>
              </w:rPr>
              <w:t>每年</w:t>
            </w:r>
            <w:r>
              <w:rPr>
                <w:rFonts w:hint="default" w:ascii="宋体" w:hAnsi="宋体"/>
                <w:color w:val="auto"/>
                <w:sz w:val="24"/>
                <w:szCs w:val="21"/>
                <w:highlight w:val="none"/>
              </w:rPr>
              <w:t>组织</w:t>
            </w:r>
            <w:r>
              <w:rPr>
                <w:rFonts w:hint="eastAsia" w:ascii="宋体" w:hAnsi="宋体"/>
                <w:color w:val="auto"/>
                <w:sz w:val="24"/>
                <w:szCs w:val="21"/>
                <w:highlight w:val="none"/>
                <w:lang w:val="en-US" w:eastAsia="zh-CN"/>
              </w:rPr>
              <w:t>不少于4次</w:t>
            </w:r>
            <w:r>
              <w:rPr>
                <w:rFonts w:hint="default" w:ascii="宋体" w:hAnsi="宋体"/>
                <w:color w:val="auto"/>
                <w:sz w:val="24"/>
                <w:szCs w:val="21"/>
                <w:highlight w:val="none"/>
              </w:rPr>
              <w:t>消防法规及消防知识</w:t>
            </w:r>
            <w:r>
              <w:rPr>
                <w:rFonts w:hint="eastAsia" w:ascii="宋体" w:hAnsi="宋体"/>
                <w:color w:val="auto"/>
                <w:sz w:val="24"/>
                <w:szCs w:val="21"/>
                <w:highlight w:val="none"/>
                <w:lang w:val="en-US" w:eastAsia="zh-CN"/>
              </w:rPr>
              <w:t>培训，开展不少于3次的消防演练</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lang w:val="en-US" w:eastAsia="zh-CN"/>
              </w:rPr>
              <w:t>没发现少一次</w:t>
            </w:r>
            <w:r>
              <w:rPr>
                <w:rFonts w:hint="default" w:ascii="宋体" w:hAnsi="宋体"/>
                <w:color w:val="auto"/>
                <w:sz w:val="24"/>
                <w:szCs w:val="21"/>
                <w:highlight w:val="none"/>
              </w:rPr>
              <w:t>扣0.2分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olor w:val="auto"/>
                <w:sz w:val="24"/>
                <w:szCs w:val="21"/>
                <w:highlight w:val="none"/>
                <w:lang w:val="en-US" w:eastAsia="zh-CN"/>
              </w:rPr>
            </w:pPr>
            <w:r>
              <w:rPr>
                <w:rFonts w:hint="eastAsia" w:ascii="宋体" w:hAnsi="宋体"/>
                <w:color w:val="auto"/>
                <w:sz w:val="24"/>
                <w:szCs w:val="21"/>
                <w:highlight w:val="none"/>
                <w:lang w:val="en-US" w:eastAsia="zh-CN"/>
              </w:rPr>
              <w:t>8</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明确各区域防火责任人</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责任人不明确每发现一处扣 0.2分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eastAsia="宋体"/>
                <w:color w:val="auto"/>
                <w:sz w:val="24"/>
                <w:szCs w:val="21"/>
                <w:highlight w:val="none"/>
                <w:lang w:eastAsia="zh-CN"/>
              </w:rPr>
            </w:pPr>
            <w:r>
              <w:rPr>
                <w:rFonts w:hint="eastAsia" w:ascii="宋体" w:hAnsi="宋体"/>
                <w:color w:val="auto"/>
                <w:sz w:val="24"/>
                <w:szCs w:val="21"/>
                <w:highlight w:val="none"/>
                <w:lang w:val="en-US" w:eastAsia="zh-CN"/>
              </w:rPr>
              <w:t>9</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订有突发火灾应急方案，在明显处设立消防疏散示意图照明设施、引路标志完好，紧急疏散通道畅通无阻</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无应急方案扣0.5分，各种标志每缺少一个及每发现一处不畅通扣0.1分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olor w:val="auto"/>
                <w:sz w:val="24"/>
                <w:szCs w:val="21"/>
                <w:highlight w:val="none"/>
                <w:lang w:val="en-US"/>
              </w:rPr>
            </w:pPr>
            <w:r>
              <w:rPr>
                <w:rFonts w:hint="eastAsia" w:ascii="宋体" w:hAnsi="宋体"/>
                <w:color w:val="auto"/>
                <w:sz w:val="24"/>
                <w:szCs w:val="21"/>
                <w:highlight w:val="none"/>
                <w:lang w:val="en-US" w:eastAsia="zh-CN"/>
              </w:rPr>
              <w:t>10</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设备、阀门、管道工作正常、</w:t>
            </w:r>
            <w:r>
              <w:rPr>
                <w:rFonts w:hint="eastAsia" w:ascii="宋体" w:hAnsi="宋体"/>
                <w:color w:val="auto"/>
                <w:sz w:val="24"/>
                <w:szCs w:val="21"/>
                <w:highlight w:val="none"/>
              </w:rPr>
              <w:t>无</w:t>
            </w:r>
            <w:r>
              <w:rPr>
                <w:rFonts w:hint="default" w:ascii="宋体" w:hAnsi="宋体"/>
                <w:color w:val="auto"/>
                <w:sz w:val="24"/>
                <w:szCs w:val="21"/>
                <w:highlight w:val="none"/>
              </w:rPr>
              <w:t>冒滴</w:t>
            </w:r>
            <w:r>
              <w:rPr>
                <w:rFonts w:hint="eastAsia" w:ascii="宋体" w:hAnsi="宋体"/>
                <w:color w:val="auto"/>
                <w:sz w:val="24"/>
                <w:szCs w:val="21"/>
                <w:highlight w:val="none"/>
              </w:rPr>
              <w:t>跑</w:t>
            </w:r>
            <w:r>
              <w:rPr>
                <w:rFonts w:hint="default" w:ascii="宋体" w:hAnsi="宋体"/>
                <w:color w:val="auto"/>
                <w:sz w:val="24"/>
                <w:szCs w:val="21"/>
                <w:highlight w:val="none"/>
              </w:rPr>
              <w:t>漏</w:t>
            </w:r>
            <w:r>
              <w:rPr>
                <w:rFonts w:hint="eastAsia" w:ascii="宋体" w:hAnsi="宋体"/>
                <w:color w:val="auto"/>
                <w:sz w:val="24"/>
                <w:szCs w:val="21"/>
                <w:highlight w:val="none"/>
              </w:rPr>
              <w:t>现象</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每发现一处不符合扣0.2分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lang w:val="en-US" w:eastAsia="zh-CN"/>
              </w:rPr>
              <w:t>11</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高压水泵</w:t>
            </w:r>
            <w:r>
              <w:rPr>
                <w:rFonts w:hint="eastAsia" w:ascii="宋体" w:hAnsi="宋体"/>
                <w:color w:val="auto"/>
                <w:sz w:val="24"/>
                <w:szCs w:val="21"/>
                <w:highlight w:val="none"/>
              </w:rPr>
              <w:t>、</w:t>
            </w:r>
            <w:r>
              <w:rPr>
                <w:rFonts w:hint="default" w:ascii="宋体" w:hAnsi="宋体"/>
                <w:color w:val="auto"/>
                <w:sz w:val="24"/>
                <w:szCs w:val="21"/>
                <w:highlight w:val="none"/>
              </w:rPr>
              <w:t>水池、水箱有严格的管理措施，水池、水箱周围无污染隐患</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没有管理措施扣0.5分，水箱周围每发现一处隐患扣0.2分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eastAsia="宋体"/>
                <w:color w:val="auto"/>
                <w:sz w:val="24"/>
                <w:szCs w:val="21"/>
                <w:highlight w:val="none"/>
                <w:lang w:eastAsia="zh-CN"/>
              </w:rPr>
            </w:pPr>
            <w:r>
              <w:rPr>
                <w:rFonts w:hint="eastAsia" w:ascii="宋体" w:hAnsi="宋体"/>
                <w:color w:val="auto"/>
                <w:sz w:val="24"/>
                <w:szCs w:val="21"/>
                <w:highlight w:val="none"/>
                <w:lang w:val="en-US" w:eastAsia="zh-CN"/>
              </w:rPr>
              <w:t>12</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排水系统通畅，汛期道路无积水，地下室、车库、设备房屋</w:t>
            </w:r>
            <w:r>
              <w:rPr>
                <w:rFonts w:hint="eastAsia" w:ascii="宋体" w:hAnsi="宋体"/>
                <w:color w:val="auto"/>
                <w:sz w:val="24"/>
                <w:szCs w:val="21"/>
                <w:highlight w:val="none"/>
              </w:rPr>
              <w:t>无</w:t>
            </w:r>
            <w:r>
              <w:rPr>
                <w:rFonts w:hint="default" w:ascii="宋体" w:hAnsi="宋体"/>
                <w:color w:val="auto"/>
                <w:sz w:val="24"/>
                <w:szCs w:val="21"/>
                <w:highlight w:val="none"/>
              </w:rPr>
              <w:t>积水</w:t>
            </w:r>
            <w:r>
              <w:rPr>
                <w:rFonts w:hint="eastAsia" w:ascii="宋体" w:hAnsi="宋体"/>
                <w:color w:val="auto"/>
                <w:sz w:val="24"/>
                <w:szCs w:val="21"/>
                <w:highlight w:val="none"/>
                <w:lang w:eastAsia="zh-CN"/>
              </w:rPr>
              <w:t>、</w:t>
            </w:r>
            <w:r>
              <w:rPr>
                <w:rFonts w:hint="default" w:ascii="宋体" w:hAnsi="宋体"/>
                <w:color w:val="auto"/>
                <w:sz w:val="24"/>
                <w:szCs w:val="21"/>
                <w:highlight w:val="none"/>
              </w:rPr>
              <w:t>浸泡发生</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每发现一处不符合扣0.2分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eastAsia="宋体"/>
                <w:color w:val="auto"/>
                <w:sz w:val="24"/>
                <w:szCs w:val="21"/>
                <w:highlight w:val="none"/>
                <w:lang w:val="en-US" w:eastAsia="zh-CN"/>
              </w:rPr>
            </w:pPr>
            <w:r>
              <w:rPr>
                <w:rFonts w:hint="eastAsia" w:ascii="宋体" w:hAnsi="宋体"/>
                <w:color w:val="auto"/>
                <w:sz w:val="24"/>
                <w:szCs w:val="21"/>
                <w:highlight w:val="none"/>
              </w:rPr>
              <w:t>1</w:t>
            </w:r>
            <w:r>
              <w:rPr>
                <w:rFonts w:hint="eastAsia" w:ascii="宋体" w:hAnsi="宋体"/>
                <w:color w:val="auto"/>
                <w:sz w:val="24"/>
                <w:szCs w:val="21"/>
                <w:highlight w:val="none"/>
                <w:lang w:val="en-US" w:eastAsia="zh-CN"/>
              </w:rPr>
              <w:t>3</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遇有事故，维修人员在规定时间内进行抢修，无</w:t>
            </w:r>
            <w:r>
              <w:rPr>
                <w:rFonts w:hint="eastAsia" w:ascii="宋体" w:hAnsi="宋体"/>
                <w:color w:val="auto"/>
                <w:sz w:val="24"/>
                <w:szCs w:val="21"/>
                <w:highlight w:val="none"/>
              </w:rPr>
              <w:t>大</w:t>
            </w:r>
            <w:r>
              <w:rPr>
                <w:rFonts w:hint="default" w:ascii="宋体" w:hAnsi="宋体"/>
                <w:color w:val="auto"/>
                <w:sz w:val="24"/>
                <w:szCs w:val="21"/>
                <w:highlight w:val="none"/>
              </w:rPr>
              <w:t>面积跑水、泛水，长时间停水现象；制定事故应急</w:t>
            </w:r>
            <w:r>
              <w:rPr>
                <w:rFonts w:hint="eastAsia" w:ascii="宋体" w:hAnsi="宋体"/>
                <w:color w:val="auto"/>
                <w:sz w:val="24"/>
                <w:szCs w:val="21"/>
                <w:highlight w:val="none"/>
                <w:lang w:val="en-US" w:eastAsia="zh-CN"/>
              </w:rPr>
              <w:t>处理预案</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符合</w:t>
            </w:r>
            <w:r>
              <w:rPr>
                <w:rFonts w:hint="eastAsia" w:ascii="宋体" w:hAnsi="宋体"/>
                <w:color w:val="auto"/>
                <w:sz w:val="24"/>
                <w:szCs w:val="21"/>
                <w:highlight w:val="none"/>
              </w:rPr>
              <w:t>2</w:t>
            </w:r>
            <w:r>
              <w:rPr>
                <w:rFonts w:hint="default" w:ascii="宋体" w:hAnsi="宋体"/>
                <w:color w:val="auto"/>
                <w:sz w:val="24"/>
                <w:szCs w:val="21"/>
                <w:highlight w:val="none"/>
              </w:rPr>
              <w:t>.0分，基本符合</w:t>
            </w:r>
            <w:r>
              <w:rPr>
                <w:rFonts w:hint="eastAsia" w:ascii="宋体" w:hAnsi="宋体"/>
                <w:color w:val="auto"/>
                <w:sz w:val="24"/>
                <w:szCs w:val="21"/>
                <w:highlight w:val="none"/>
              </w:rPr>
              <w:t>1</w:t>
            </w:r>
            <w:r>
              <w:rPr>
                <w:rFonts w:hint="default" w:ascii="宋体" w:hAnsi="宋体"/>
                <w:color w:val="auto"/>
                <w:sz w:val="24"/>
                <w:szCs w:val="21"/>
                <w:highlight w:val="none"/>
              </w:rPr>
              <w:t>分，不符合0分</w:t>
            </w:r>
          </w:p>
        </w:tc>
      </w:tr>
    </w:tbl>
    <w:p>
      <w:pPr>
        <w:keepNext w:val="0"/>
        <w:keepLines w:val="0"/>
        <w:pageBreakBefore w:val="0"/>
        <w:numPr>
          <w:ilvl w:val="0"/>
          <w:numId w:val="0"/>
        </w:numPr>
        <w:kinsoku/>
        <w:wordWrap/>
        <w:overflowPunct/>
        <w:topLinePunct w:val="0"/>
        <w:bidi w:val="0"/>
        <w:snapToGrid/>
        <w:spacing w:line="460" w:lineRule="exact"/>
        <w:ind w:firstLine="480" w:firstLineChars="200"/>
        <w:textAlignment w:val="auto"/>
        <w:rPr>
          <w:rFonts w:hint="eastAsia"/>
          <w:color w:val="auto"/>
          <w:highlight w:val="none"/>
        </w:rPr>
      </w:pPr>
      <w:r>
        <w:rPr>
          <w:rFonts w:hint="eastAsia" w:ascii="宋体" w:hAnsi="宋体" w:eastAsia="宋体" w:cs="Times New Roman"/>
          <w:b/>
          <w:color w:val="auto"/>
          <w:sz w:val="24"/>
          <w:highlight w:val="none"/>
          <w:lang w:eastAsia="zh-CN"/>
        </w:rPr>
        <w:t>五、</w:t>
      </w:r>
      <w:r>
        <w:rPr>
          <w:rFonts w:hint="eastAsia" w:ascii="宋体" w:hAnsi="宋体" w:eastAsia="宋体" w:cs="Times New Roman"/>
          <w:b/>
          <w:color w:val="auto"/>
          <w:sz w:val="24"/>
          <w:highlight w:val="none"/>
        </w:rPr>
        <w:t>商务要求</w:t>
      </w:r>
    </w:p>
    <w:tbl>
      <w:tblPr>
        <w:tblStyle w:val="37"/>
        <w:tblW w:w="9600" w:type="dxa"/>
        <w:tblInd w:w="17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87"/>
        <w:gridCol w:w="77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0" w:hRule="atLeast"/>
        </w:trPr>
        <w:tc>
          <w:tcPr>
            <w:tcW w:w="1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color w:val="auto"/>
                <w:highlight w:val="none"/>
              </w:rPr>
              <w:t>项目服务期</w:t>
            </w:r>
          </w:p>
        </w:tc>
        <w:tc>
          <w:tcPr>
            <w:tcW w:w="7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textAlignment w:val="auto"/>
              <w:rPr>
                <w:rFonts w:hint="eastAsia" w:ascii="宋体" w:hAnsi="宋体" w:eastAsia="宋体" w:cs="宋体"/>
                <w:color w:val="auto"/>
                <w:sz w:val="24"/>
                <w:szCs w:val="24"/>
                <w:highlight w:val="none"/>
              </w:rPr>
            </w:pPr>
            <w:r>
              <w:rPr>
                <w:rFonts w:hint="eastAsia"/>
                <w:color w:val="auto"/>
                <w:highlight w:val="none"/>
                <w:lang w:val="en-US" w:eastAsia="zh-CN"/>
              </w:rPr>
              <w:t>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leftChars="0" w:right="0" w:firstLine="0" w:firstLineChars="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lang w:val="en-US" w:eastAsia="zh-CN"/>
              </w:rPr>
              <w:t>1、</w:t>
            </w:r>
            <w:r>
              <w:rPr>
                <w:rFonts w:hint="eastAsia" w:ascii="宋体" w:hAnsi="宋体" w:cs="宋体"/>
                <w:color w:val="auto"/>
                <w:sz w:val="24"/>
                <w:szCs w:val="21"/>
                <w:highlight w:val="none"/>
              </w:rPr>
              <w:t>本项目合同总价为</w:t>
            </w:r>
            <w:r>
              <w:rPr>
                <w:rFonts w:hint="eastAsia" w:ascii="宋体" w:hAnsi="宋体" w:cs="宋体"/>
                <w:color w:val="auto"/>
                <w:sz w:val="24"/>
                <w:szCs w:val="21"/>
                <w:highlight w:val="none"/>
                <w:lang w:val="en-US" w:eastAsia="zh-CN"/>
              </w:rPr>
              <w:t>1</w:t>
            </w:r>
            <w:r>
              <w:rPr>
                <w:rFonts w:hint="eastAsia" w:ascii="宋体" w:hAnsi="宋体" w:cs="宋体"/>
                <w:color w:val="auto"/>
                <w:sz w:val="24"/>
                <w:szCs w:val="21"/>
                <w:highlight w:val="none"/>
              </w:rPr>
              <w:t>年的价格</w:t>
            </w:r>
            <w:r>
              <w:rPr>
                <w:rFonts w:hint="eastAsia" w:ascii="宋体" w:hAnsi="宋体" w:cs="宋体"/>
                <w:color w:val="auto"/>
                <w:sz w:val="24"/>
                <w:szCs w:val="21"/>
                <w:highlight w:val="none"/>
                <w:lang w:eastAsia="zh-CN"/>
              </w:rPr>
              <w:t>。</w:t>
            </w:r>
            <w:r>
              <w:rPr>
                <w:rFonts w:hint="eastAsia" w:ascii="宋体" w:hAnsi="宋体" w:cs="宋体"/>
                <w:color w:val="auto"/>
                <w:sz w:val="24"/>
                <w:szCs w:val="21"/>
                <w:highlight w:val="none"/>
              </w:rPr>
              <w:t>月考核费=</w:t>
            </w:r>
            <w:r>
              <w:rPr>
                <w:rFonts w:hint="eastAsia" w:ascii="宋体" w:hAnsi="宋体" w:cs="宋体"/>
                <w:color w:val="auto"/>
                <w:sz w:val="24"/>
                <w:szCs w:val="21"/>
                <w:highlight w:val="none"/>
                <w:lang w:eastAsia="zh-CN"/>
              </w:rPr>
              <w:t>（</w:t>
            </w:r>
            <w:r>
              <w:rPr>
                <w:rFonts w:hint="eastAsia" w:ascii="宋体" w:hAnsi="宋体" w:cs="宋体"/>
                <w:color w:val="auto"/>
                <w:sz w:val="24"/>
                <w:szCs w:val="21"/>
                <w:highlight w:val="none"/>
              </w:rPr>
              <w:t>合同价/12</w:t>
            </w:r>
            <w:r>
              <w:rPr>
                <w:rFonts w:hint="eastAsia" w:ascii="宋体" w:hAnsi="宋体" w:cs="宋体"/>
                <w:color w:val="auto"/>
                <w:sz w:val="24"/>
                <w:szCs w:val="21"/>
                <w:highlight w:val="none"/>
                <w:lang w:eastAsia="zh-CN"/>
              </w:rPr>
              <w:t>）</w:t>
            </w:r>
            <w:r>
              <w:rPr>
                <w:rFonts w:hint="eastAsia" w:ascii="宋体" w:hAnsi="宋体" w:cs="宋体"/>
                <w:color w:val="auto"/>
                <w:sz w:val="24"/>
                <w:szCs w:val="21"/>
                <w:highlight w:val="none"/>
              </w:rPr>
              <w:t>*60%，绩效考核费=</w:t>
            </w:r>
            <w:r>
              <w:rPr>
                <w:rFonts w:hint="eastAsia" w:ascii="宋体" w:hAnsi="宋体" w:cs="宋体"/>
                <w:color w:val="auto"/>
                <w:sz w:val="24"/>
                <w:szCs w:val="21"/>
                <w:highlight w:val="none"/>
                <w:lang w:eastAsia="zh-CN"/>
              </w:rPr>
              <w:t>（</w:t>
            </w:r>
            <w:r>
              <w:rPr>
                <w:rFonts w:hint="eastAsia" w:ascii="宋体" w:hAnsi="宋体" w:cs="宋体"/>
                <w:color w:val="auto"/>
                <w:sz w:val="24"/>
                <w:szCs w:val="21"/>
                <w:highlight w:val="none"/>
              </w:rPr>
              <w:t>合同价/12</w:t>
            </w:r>
            <w:r>
              <w:rPr>
                <w:rFonts w:hint="eastAsia" w:ascii="宋体" w:hAnsi="宋体" w:cs="宋体"/>
                <w:color w:val="auto"/>
                <w:sz w:val="24"/>
                <w:szCs w:val="21"/>
                <w:highlight w:val="none"/>
                <w:lang w:eastAsia="zh-CN"/>
              </w:rPr>
              <w:t>）</w:t>
            </w:r>
            <w:r>
              <w:rPr>
                <w:rFonts w:hint="eastAsia" w:ascii="宋体" w:hAnsi="宋体" w:cs="宋体"/>
                <w:color w:val="auto"/>
                <w:sz w:val="24"/>
                <w:szCs w:val="21"/>
                <w:highlight w:val="none"/>
              </w:rPr>
              <w:t>*40%。</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color w:val="auto"/>
                <w:sz w:val="24"/>
                <w:szCs w:val="21"/>
                <w:highlight w:val="none"/>
                <w:lang w:val="en-US" w:eastAsia="zh-CN"/>
              </w:rPr>
              <w:t>2、</w:t>
            </w:r>
            <w:r>
              <w:rPr>
                <w:rFonts w:hint="eastAsia" w:ascii="宋体" w:hAnsi="宋体"/>
                <w:color w:val="auto"/>
                <w:sz w:val="24"/>
                <w:szCs w:val="21"/>
                <w:highlight w:val="none"/>
              </w:rPr>
              <w:t>根据每月考核结果，按月支付，先做后付，在次月10日前支付。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1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履约保证金缴纳及退还</w:t>
            </w:r>
          </w:p>
        </w:tc>
        <w:tc>
          <w:tcPr>
            <w:tcW w:w="7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none"/>
                <w:lang w:val="en-US" w:eastAsia="zh-CN"/>
              </w:rPr>
              <w:t>合同签订前，中标人须按中标总额的</w:t>
            </w:r>
            <w:r>
              <w:rPr>
                <w:rFonts w:hint="eastAsia" w:ascii="宋体" w:hAnsi="宋体" w:cs="宋体"/>
                <w:color w:val="auto"/>
                <w:kern w:val="0"/>
                <w:sz w:val="24"/>
                <w:szCs w:val="24"/>
                <w:highlight w:val="none"/>
                <w:u w:val="none"/>
                <w:lang w:val="en-US" w:eastAsia="zh-CN"/>
              </w:rPr>
              <w:t>1</w:t>
            </w:r>
            <w:r>
              <w:rPr>
                <w:rFonts w:hint="eastAsia" w:ascii="宋体" w:hAnsi="宋体" w:eastAsia="宋体" w:cs="宋体"/>
                <w:color w:val="auto"/>
                <w:kern w:val="0"/>
                <w:sz w:val="24"/>
                <w:szCs w:val="24"/>
                <w:highlight w:val="none"/>
                <w:u w:val="none"/>
                <w:lang w:val="en-US" w:eastAsia="zh-CN"/>
              </w:rPr>
              <w:t>%作为履约保证金存入采购人指定账户。履约保证金将在履约完成后5日内无息退还（但如中标单位未能履行合同规定的任何义务，采购人有权从履约保证金中得到补偿）</w:t>
            </w:r>
            <w:r>
              <w:rPr>
                <w:rFonts w:hint="eastAsia" w:ascii="宋体" w:hAnsi="宋体" w:eastAsia="宋体" w:cs="宋体"/>
                <w:b w:val="0"/>
                <w:bCs/>
                <w:color w:val="auto"/>
                <w:kern w:val="2"/>
                <w:sz w:val="24"/>
                <w:szCs w:val="24"/>
                <w:highlight w:val="none"/>
              </w:rPr>
              <w:t>。</w:t>
            </w:r>
            <w:r>
              <w:rPr>
                <w:rFonts w:hint="eastAsia" w:hAnsi="宋体" w:eastAsia="宋体" w:cs="宋体"/>
                <w:b w:val="0"/>
                <w:bCs/>
                <w:color w:val="auto"/>
                <w:kern w:val="2"/>
                <w:sz w:val="24"/>
                <w:szCs w:val="24"/>
                <w:highlight w:val="none"/>
                <w:lang w:eastAsia="zh-CN"/>
              </w:rPr>
              <w:t>户名：嵊州市财政局（非税收入结算分户），账号：</w:t>
            </w:r>
            <w:r>
              <w:rPr>
                <w:rFonts w:hint="eastAsia" w:hAnsi="宋体" w:eastAsia="宋体" w:cs="宋体"/>
                <w:b w:val="0"/>
                <w:bCs/>
                <w:color w:val="auto"/>
                <w:kern w:val="2"/>
                <w:sz w:val="24"/>
                <w:szCs w:val="24"/>
                <w:highlight w:val="none"/>
                <w:lang w:val="en-US" w:eastAsia="zh-CN"/>
              </w:rPr>
              <w:t>1211026029200078395，开户行：工商银行嵊州市支行。</w:t>
            </w:r>
          </w:p>
        </w:tc>
      </w:tr>
    </w:tbl>
    <w:p>
      <w:pPr>
        <w:keepNext w:val="0"/>
        <w:keepLines w:val="0"/>
        <w:pageBreakBefore w:val="0"/>
        <w:kinsoku/>
        <w:wordWrap/>
        <w:overflowPunct/>
        <w:topLinePunct w:val="0"/>
        <w:bidi w:val="0"/>
        <w:adjustRightInd/>
        <w:snapToGrid/>
        <w:spacing w:line="460" w:lineRule="exact"/>
        <w:jc w:val="both"/>
        <w:textAlignment w:val="auto"/>
        <w:outlineLvl w:val="0"/>
        <w:rPr>
          <w:rFonts w:hint="eastAsia" w:ascii="宋体" w:hAnsi="宋体"/>
          <w:b/>
          <w:bCs/>
          <w:snapToGrid w:val="0"/>
          <w:kern w:val="0"/>
          <w:sz w:val="32"/>
          <w:szCs w:val="32"/>
          <w:lang w:eastAsia="zh-CN"/>
        </w:rPr>
      </w:pPr>
    </w:p>
    <w:p>
      <w:pPr>
        <w:pStyle w:val="8"/>
        <w:ind w:left="0" w:leftChars="0" w:firstLine="0" w:firstLineChars="0"/>
        <w:rPr>
          <w:rStyle w:val="44"/>
          <w:rFonts w:hint="eastAsia"/>
          <w:color w:val="auto"/>
          <w:highlight w:val="none"/>
        </w:rPr>
      </w:pPr>
    </w:p>
    <w:p>
      <w:pPr>
        <w:pStyle w:val="8"/>
        <w:ind w:left="0" w:leftChars="0" w:firstLine="0" w:firstLineChars="0"/>
        <w:rPr>
          <w:rStyle w:val="44"/>
          <w:rFonts w:hint="eastAsia"/>
          <w:color w:val="auto"/>
          <w:highlight w:val="none"/>
        </w:rPr>
      </w:pPr>
    </w:p>
    <w:p>
      <w:pPr>
        <w:pStyle w:val="8"/>
        <w:ind w:left="0" w:leftChars="0" w:firstLine="0" w:firstLineChars="0"/>
        <w:rPr>
          <w:rStyle w:val="44"/>
          <w:rFonts w:hint="eastAsia"/>
          <w:color w:val="auto"/>
          <w:highlight w:val="none"/>
        </w:rPr>
      </w:pPr>
    </w:p>
    <w:p>
      <w:pPr>
        <w:pStyle w:val="8"/>
        <w:ind w:left="0" w:leftChars="0" w:firstLine="0" w:firstLineChars="0"/>
        <w:rPr>
          <w:rStyle w:val="44"/>
          <w:rFonts w:hint="eastAsia"/>
          <w:color w:val="auto"/>
          <w:highlight w:val="none"/>
        </w:rPr>
      </w:pPr>
    </w:p>
    <w:p>
      <w:pPr>
        <w:pStyle w:val="8"/>
        <w:ind w:left="0" w:leftChars="0" w:firstLine="0" w:firstLineChars="0"/>
        <w:rPr>
          <w:rStyle w:val="44"/>
          <w:rFonts w:hint="eastAsia"/>
          <w:color w:val="auto"/>
          <w:highlight w:val="none"/>
        </w:rPr>
      </w:pPr>
    </w:p>
    <w:p>
      <w:pPr>
        <w:pStyle w:val="3"/>
        <w:spacing w:before="0" w:after="0" w:line="240" w:lineRule="auto"/>
        <w:ind w:firstLine="2880" w:firstLineChars="800"/>
        <w:jc w:val="both"/>
        <w:rPr>
          <w:rFonts w:hint="eastAsia" w:ascii="宋体" w:hAnsi="宋体" w:cs="宋体"/>
          <w:bCs w:val="0"/>
          <w:color w:val="auto"/>
          <w:highlight w:val="none"/>
        </w:rPr>
      </w:pPr>
      <w:r>
        <w:rPr>
          <w:rStyle w:val="44"/>
          <w:rFonts w:hint="eastAsia"/>
          <w:b/>
          <w:bCs/>
          <w:color w:val="auto"/>
          <w:highlight w:val="none"/>
        </w:rPr>
        <w:t>第三章 投标人须知</w:t>
      </w:r>
      <w:bookmarkEnd w:id="9"/>
    </w:p>
    <w:p>
      <w:pPr>
        <w:pStyle w:val="2"/>
        <w:rPr>
          <w:rFonts w:hint="eastAsia" w:ascii="宋体" w:hAnsi="宋体" w:eastAsia="宋体" w:cs="宋体"/>
          <w:b/>
          <w:bCs w:val="0"/>
          <w:color w:val="auto"/>
          <w:highlight w:val="none"/>
        </w:rPr>
      </w:pPr>
      <w:r>
        <w:rPr>
          <w:rFonts w:hint="eastAsia" w:ascii="宋体" w:hAnsi="宋体" w:eastAsia="宋体" w:cs="宋体"/>
          <w:b/>
          <w:bCs w:val="0"/>
          <w:color w:val="auto"/>
          <w:highlight w:val="none"/>
        </w:rPr>
        <w:t>一、前附表</w:t>
      </w:r>
    </w:p>
    <w:tbl>
      <w:tblPr>
        <w:tblStyle w:val="37"/>
        <w:tblW w:w="0" w:type="auto"/>
        <w:tblInd w:w="18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935"/>
        <w:gridCol w:w="66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内    容 </w:t>
            </w:r>
          </w:p>
        </w:tc>
        <w:tc>
          <w:tcPr>
            <w:tcW w:w="6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11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项目名称</w:t>
            </w:r>
          </w:p>
        </w:tc>
        <w:tc>
          <w:tcPr>
            <w:tcW w:w="6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11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越剧博物馆新馆服务管理岗采购项目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75"/>
              <w:keepNext w:val="0"/>
              <w:keepLines w:val="0"/>
              <w:suppressLineNumbers w:val="0"/>
              <w:spacing w:before="0" w:beforeAutospacing="0" w:after="0" w:afterAutospacing="0" w:line="400" w:lineRule="exact"/>
              <w:ind w:left="0" w:right="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采购单位</w:t>
            </w:r>
          </w:p>
        </w:tc>
        <w:tc>
          <w:tcPr>
            <w:tcW w:w="6667" w:type="dxa"/>
            <w:tcBorders>
              <w:top w:val="single" w:color="auto" w:sz="4" w:space="0"/>
              <w:left w:val="single" w:color="auto" w:sz="4" w:space="0"/>
              <w:bottom w:val="single" w:color="auto" w:sz="4" w:space="0"/>
              <w:right w:val="single" w:color="auto" w:sz="4" w:space="0"/>
            </w:tcBorders>
            <w:noWrap w:val="0"/>
            <w:vAlign w:val="center"/>
          </w:tcPr>
          <w:p>
            <w:pPr>
              <w:pStyle w:val="75"/>
              <w:keepNext w:val="0"/>
              <w:keepLines w:val="0"/>
              <w:suppressLineNumbers w:val="0"/>
              <w:spacing w:before="0" w:beforeAutospacing="0" w:after="0" w:afterAutospacing="0" w:line="400" w:lineRule="exact"/>
              <w:ind w:left="0" w:right="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eastAsia="zh-CN"/>
              </w:rPr>
              <w:t>越剧博物馆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投标报价及费用</w:t>
            </w:r>
          </w:p>
        </w:tc>
        <w:tc>
          <w:tcPr>
            <w:tcW w:w="6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1.本项目投标应以人民币报价；2.不论投标结果如何，响应人均应自行承担所有与投标有关的全部费用</w:t>
            </w:r>
            <w:r>
              <w:rPr>
                <w:rFonts w:hint="eastAsia" w:ascii="宋体" w:hAnsi="宋体" w:eastAsia="宋体" w:cs="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现场踏勘</w:t>
            </w:r>
          </w:p>
        </w:tc>
        <w:tc>
          <w:tcPr>
            <w:tcW w:w="6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各投标单位自行前往现场踏勘。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76"/>
              <w:keepNext w:val="0"/>
              <w:keepLines w:val="0"/>
              <w:suppressLineNumbers w:val="0"/>
              <w:spacing w:before="0" w:beforeAutospacing="0" w:after="0" w:afterAutospacing="0" w:line="440" w:lineRule="exact"/>
              <w:ind w:left="0" w:right="0"/>
              <w:jc w:val="center"/>
              <w:rPr>
                <w:rFonts w:ascii="宋体" w:hAnsi="宋体" w:cs="宋体"/>
                <w:color w:val="auto"/>
                <w:sz w:val="24"/>
                <w:highlight w:val="none"/>
                <w:lang w:val="zh-CN"/>
              </w:rPr>
            </w:pPr>
            <w:r>
              <w:rPr>
                <w:rFonts w:ascii="宋体" w:hAnsi="宋体" w:cs="宋体"/>
                <w:color w:val="auto"/>
                <w:sz w:val="24"/>
                <w:highlight w:val="none"/>
              </w:rPr>
              <w:t>投标文件形式</w:t>
            </w:r>
          </w:p>
        </w:tc>
        <w:tc>
          <w:tcPr>
            <w:tcW w:w="6667" w:type="dxa"/>
            <w:tcBorders>
              <w:top w:val="single" w:color="auto" w:sz="4" w:space="0"/>
              <w:left w:val="single" w:color="auto" w:sz="4" w:space="0"/>
              <w:bottom w:val="single" w:color="auto" w:sz="4" w:space="0"/>
              <w:right w:val="single" w:color="auto" w:sz="4" w:space="0"/>
            </w:tcBorders>
            <w:noWrap w:val="0"/>
            <w:vAlign w:val="top"/>
          </w:tcPr>
          <w:p>
            <w:pPr>
              <w:pStyle w:val="76"/>
              <w:keepNext w:val="0"/>
              <w:keepLines w:val="0"/>
              <w:suppressLineNumbers w:val="0"/>
              <w:spacing w:before="0" w:beforeAutospacing="0" w:after="0" w:afterAutospacing="0" w:line="440" w:lineRule="exact"/>
              <w:ind w:left="0" w:right="0" w:firstLine="480"/>
              <w:rPr>
                <w:rFonts w:ascii="宋体" w:hAnsi="宋体" w:cs="宋体"/>
                <w:color w:val="auto"/>
                <w:sz w:val="24"/>
                <w:highlight w:val="none"/>
              </w:rPr>
            </w:pPr>
            <w:r>
              <w:rPr>
                <w:rFonts w:ascii="宋体" w:hAnsi="宋体" w:cs="宋体"/>
                <w:color w:val="auto"/>
                <w:sz w:val="24"/>
                <w:highlight w:val="none"/>
              </w:rPr>
              <w:t>1.</w:t>
            </w:r>
            <w:r>
              <w:rPr>
                <w:rFonts w:ascii="宋体" w:hAnsi="宋体" w:cs="宋体"/>
                <w:color w:val="auto"/>
                <w:spacing w:val="-3"/>
                <w:sz w:val="24"/>
                <w:highlight w:val="none"/>
              </w:rPr>
              <w:t>电子投标文包括“电子加密投标文件”和“备份投标文件”，在投标</w:t>
            </w:r>
            <w:r>
              <w:rPr>
                <w:rFonts w:ascii="宋体" w:hAnsi="宋体" w:cs="宋体"/>
                <w:color w:val="auto"/>
                <w:sz w:val="24"/>
                <w:highlight w:val="none"/>
              </w:rPr>
              <w:t>文件编制完成后同时生成。</w:t>
            </w:r>
          </w:p>
          <w:p>
            <w:pPr>
              <w:pStyle w:val="76"/>
              <w:keepNext w:val="0"/>
              <w:keepLines w:val="0"/>
              <w:suppressLineNumbers w:val="0"/>
              <w:spacing w:before="0" w:beforeAutospacing="0" w:after="0" w:afterAutospacing="0" w:line="440" w:lineRule="exact"/>
              <w:ind w:left="0" w:right="0" w:firstLine="480"/>
              <w:rPr>
                <w:rFonts w:ascii="宋体" w:hAnsi="宋体" w:cs="宋体"/>
                <w:color w:val="auto"/>
                <w:sz w:val="24"/>
                <w:highlight w:val="none"/>
              </w:rPr>
            </w:pPr>
            <w:r>
              <w:rPr>
                <w:rFonts w:ascii="宋体" w:hAnsi="宋体" w:cs="宋体"/>
                <w:color w:val="auto"/>
                <w:sz w:val="24"/>
                <w:highlight w:val="none"/>
              </w:rPr>
              <w:t>2.</w:t>
            </w:r>
            <w:r>
              <w:rPr>
                <w:rFonts w:ascii="宋体" w:hAnsi="宋体" w:cs="宋体"/>
                <w:color w:val="auto"/>
                <w:spacing w:val="-3"/>
                <w:sz w:val="24"/>
                <w:highlight w:val="none"/>
              </w:rPr>
              <w:t>“电子加密投标文件”是指通过“政采云电子交易客户端”完成投标</w:t>
            </w:r>
            <w:r>
              <w:rPr>
                <w:rFonts w:ascii="宋体" w:hAnsi="宋体" w:cs="宋体"/>
                <w:color w:val="auto"/>
                <w:w w:val="99"/>
                <w:sz w:val="24"/>
                <w:highlight w:val="none"/>
              </w:rPr>
              <w:t xml:space="preserve"> </w:t>
            </w:r>
            <w:r>
              <w:rPr>
                <w:rFonts w:ascii="宋体" w:hAnsi="宋体" w:cs="宋体"/>
                <w:color w:val="auto"/>
                <w:sz w:val="24"/>
                <w:highlight w:val="none"/>
              </w:rPr>
              <w:t>文件编制后生成并加密的数据电文形式的投标文件。</w:t>
            </w:r>
          </w:p>
          <w:p>
            <w:pPr>
              <w:pStyle w:val="76"/>
              <w:keepNext w:val="0"/>
              <w:keepLines w:val="0"/>
              <w:suppressLineNumbers w:val="0"/>
              <w:spacing w:before="0" w:beforeAutospacing="0" w:after="0" w:afterAutospacing="0" w:line="440" w:lineRule="exact"/>
              <w:ind w:left="0" w:right="0" w:firstLine="480"/>
              <w:rPr>
                <w:rFonts w:ascii="宋体" w:hAnsi="宋体" w:cs="宋体"/>
                <w:color w:val="auto"/>
                <w:sz w:val="24"/>
                <w:highlight w:val="none"/>
                <w:lang w:val="zh-CN"/>
              </w:rPr>
            </w:pPr>
            <w:r>
              <w:rPr>
                <w:rFonts w:ascii="宋体" w:hAnsi="宋体" w:cs="宋体"/>
                <w:color w:val="auto"/>
                <w:sz w:val="24"/>
                <w:highlight w:val="none"/>
              </w:rPr>
              <w:t>3.</w:t>
            </w:r>
            <w:r>
              <w:rPr>
                <w:rFonts w:ascii="宋体" w:hAnsi="宋体" w:cs="宋体"/>
                <w:color w:val="auto"/>
                <w:spacing w:val="-3"/>
                <w:sz w:val="24"/>
                <w:highlight w:val="none"/>
              </w:rPr>
              <w:t>“备份投标文件”是指与“电子加密投标文件”同时生成的数据电文</w:t>
            </w:r>
            <w:r>
              <w:rPr>
                <w:rFonts w:ascii="宋体" w:hAnsi="宋体" w:cs="宋体"/>
                <w:color w:val="auto"/>
                <w:sz w:val="24"/>
                <w:highlight w:val="none"/>
              </w:rPr>
              <w:t>形式的电子文件（备份标书，用于供应商标书解密异常时应急使用），其他方式编制的备份投标文件视为无效备份投标文件。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76"/>
              <w:keepNext w:val="0"/>
              <w:keepLines w:val="0"/>
              <w:suppressLineNumbers w:val="0"/>
              <w:spacing w:before="0" w:beforeAutospacing="0" w:after="0" w:afterAutospacing="0" w:line="440" w:lineRule="exact"/>
              <w:ind w:left="0" w:right="0"/>
              <w:jc w:val="center"/>
              <w:rPr>
                <w:rFonts w:ascii="宋体" w:hAnsi="宋体" w:cs="宋体"/>
                <w:color w:val="auto"/>
                <w:sz w:val="24"/>
                <w:highlight w:val="none"/>
              </w:rPr>
            </w:pPr>
            <w:r>
              <w:rPr>
                <w:rFonts w:ascii="宋体" w:hAnsi="宋体" w:cs="宋体"/>
                <w:color w:val="auto"/>
                <w:sz w:val="24"/>
                <w:highlight w:val="none"/>
              </w:rPr>
              <w:t>投标文件份数</w:t>
            </w:r>
          </w:p>
        </w:tc>
        <w:tc>
          <w:tcPr>
            <w:tcW w:w="6667" w:type="dxa"/>
            <w:tcBorders>
              <w:top w:val="single" w:color="auto" w:sz="4" w:space="0"/>
              <w:left w:val="single" w:color="auto" w:sz="4" w:space="0"/>
              <w:bottom w:val="single" w:color="auto" w:sz="4" w:space="0"/>
              <w:right w:val="single" w:color="auto" w:sz="4" w:space="0"/>
            </w:tcBorders>
            <w:noWrap w:val="0"/>
            <w:vAlign w:val="top"/>
          </w:tcPr>
          <w:p>
            <w:pPr>
              <w:pStyle w:val="76"/>
              <w:keepNext w:val="0"/>
              <w:keepLines w:val="0"/>
              <w:numPr>
                <w:ilvl w:val="0"/>
                <w:numId w:val="4"/>
              </w:numPr>
              <w:suppressLineNumbers w:val="0"/>
              <w:spacing w:before="0" w:beforeAutospacing="0" w:after="0" w:afterAutospacing="0" w:line="440" w:lineRule="exact"/>
              <w:ind w:left="0" w:right="0" w:firstLine="468"/>
              <w:jc w:val="left"/>
              <w:rPr>
                <w:rFonts w:ascii="宋体" w:hAnsi="宋体" w:cs="宋体"/>
                <w:color w:val="auto"/>
                <w:spacing w:val="-3"/>
                <w:sz w:val="24"/>
                <w:highlight w:val="none"/>
              </w:rPr>
            </w:pPr>
            <w:r>
              <w:rPr>
                <w:rFonts w:ascii="宋体" w:hAnsi="宋体" w:cs="宋体"/>
                <w:color w:val="auto"/>
                <w:spacing w:val="-3"/>
                <w:sz w:val="24"/>
                <w:highlight w:val="none"/>
              </w:rPr>
              <w:t xml:space="preserve">一份电子加密标书（后缀格式为.jmbs），一份备份标书文件（后缀格式为.bfbs）（自愿）。 </w:t>
            </w:r>
          </w:p>
          <w:p>
            <w:pPr>
              <w:pStyle w:val="76"/>
              <w:keepNext w:val="0"/>
              <w:keepLines w:val="0"/>
              <w:numPr>
                <w:ilvl w:val="0"/>
                <w:numId w:val="4"/>
              </w:numPr>
              <w:suppressLineNumbers w:val="0"/>
              <w:spacing w:before="0" w:beforeAutospacing="0" w:after="0" w:afterAutospacing="0" w:line="440" w:lineRule="exact"/>
              <w:ind w:left="0" w:right="0" w:firstLine="468"/>
              <w:jc w:val="left"/>
              <w:rPr>
                <w:rFonts w:ascii="宋体" w:hAnsi="宋体" w:cs="宋体"/>
                <w:color w:val="auto"/>
                <w:spacing w:val="-3"/>
                <w:sz w:val="24"/>
                <w:highlight w:val="none"/>
              </w:rPr>
            </w:pPr>
            <w:r>
              <w:rPr>
                <w:rFonts w:ascii="宋体" w:hAnsi="宋体" w:cs="宋体"/>
                <w:color w:val="auto"/>
                <w:spacing w:val="-3"/>
                <w:sz w:val="24"/>
                <w:highlight w:val="none"/>
              </w:rPr>
              <w:t xml:space="preserve">每份电子投标文件应包括资格文件、资信技术文件及报价文件三部分内容。 </w:t>
            </w:r>
          </w:p>
          <w:p>
            <w:pPr>
              <w:pStyle w:val="76"/>
              <w:keepNext w:val="0"/>
              <w:keepLines w:val="0"/>
              <w:suppressLineNumbers w:val="0"/>
              <w:spacing w:before="0" w:beforeAutospacing="0" w:after="0" w:afterAutospacing="0" w:line="440" w:lineRule="exact"/>
              <w:ind w:left="0" w:right="0" w:firstLine="470"/>
              <w:jc w:val="left"/>
              <w:rPr>
                <w:rFonts w:ascii="宋体" w:hAnsi="宋体" w:cs="宋体"/>
                <w:color w:val="auto"/>
                <w:sz w:val="24"/>
                <w:highlight w:val="none"/>
                <w:lang w:val="zh-CN"/>
              </w:rPr>
            </w:pPr>
            <w:r>
              <w:rPr>
                <w:rFonts w:ascii="宋体" w:hAnsi="宋体" w:cs="宋体"/>
                <w:b/>
                <w:bCs/>
                <w:color w:val="auto"/>
                <w:spacing w:val="-3"/>
                <w:sz w:val="24"/>
                <w:highlight w:val="none"/>
              </w:rPr>
              <w:t>3.如中标，中标人需根据采购文件要求提供纸质投标文件正本1份、副本2份，采用胶装。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76"/>
              <w:keepNext w:val="0"/>
              <w:keepLines w:val="0"/>
              <w:suppressLineNumbers w:val="0"/>
              <w:spacing w:before="0" w:beforeAutospacing="0" w:after="0" w:afterAutospacing="0" w:line="440" w:lineRule="exact"/>
              <w:ind w:left="0" w:right="0"/>
              <w:jc w:val="center"/>
              <w:rPr>
                <w:rFonts w:hint="default" w:ascii="宋体" w:hAnsi="宋体" w:cs="宋体"/>
                <w:color w:val="auto"/>
                <w:sz w:val="24"/>
                <w:highlight w:val="none"/>
              </w:rPr>
            </w:pPr>
            <w:r>
              <w:rPr>
                <w:rFonts w:ascii="宋体" w:hAnsi="宋体" w:cs="宋体"/>
                <w:color w:val="auto"/>
                <w:sz w:val="24"/>
                <w:highlight w:val="none"/>
              </w:rPr>
              <w:t>电子加密投标文件</w:t>
            </w:r>
          </w:p>
        </w:tc>
        <w:tc>
          <w:tcPr>
            <w:tcW w:w="6667" w:type="dxa"/>
            <w:tcBorders>
              <w:top w:val="single" w:color="auto" w:sz="4" w:space="0"/>
              <w:left w:val="single" w:color="auto" w:sz="4" w:space="0"/>
              <w:bottom w:val="single" w:color="auto" w:sz="4" w:space="0"/>
              <w:right w:val="single" w:color="auto" w:sz="4" w:space="0"/>
            </w:tcBorders>
            <w:noWrap w:val="0"/>
            <w:vAlign w:val="top"/>
          </w:tcPr>
          <w:p>
            <w:pPr>
              <w:pStyle w:val="76"/>
              <w:keepNext w:val="0"/>
              <w:keepLines w:val="0"/>
              <w:suppressLineNumbers w:val="0"/>
              <w:spacing w:before="0" w:beforeAutospacing="0" w:after="0" w:afterAutospacing="0" w:line="440" w:lineRule="exact"/>
              <w:ind w:left="0" w:right="0" w:firstLine="468"/>
              <w:jc w:val="left"/>
              <w:rPr>
                <w:rFonts w:ascii="宋体" w:hAnsi="宋体" w:cs="宋体"/>
                <w:color w:val="auto"/>
                <w:spacing w:val="-3"/>
                <w:sz w:val="24"/>
                <w:highlight w:val="none"/>
              </w:rPr>
            </w:pPr>
            <w:r>
              <w:rPr>
                <w:rFonts w:ascii="宋体" w:hAnsi="宋体" w:cs="宋体"/>
                <w:color w:val="auto"/>
                <w:spacing w:val="-3"/>
                <w:sz w:val="24"/>
                <w:highlight w:val="none"/>
              </w:rPr>
              <w:t>电子加密投标文件：投标文件制作完成并生成加密标书，在投标截止时间前，供应商需将加密的投标文件上传至政采云平台，在开标时间开始后30分钟内，解密投标文件。</w:t>
            </w:r>
          </w:p>
          <w:p>
            <w:pPr>
              <w:pStyle w:val="76"/>
              <w:keepNext w:val="0"/>
              <w:keepLines w:val="0"/>
              <w:suppressLineNumbers w:val="0"/>
              <w:spacing w:before="0" w:beforeAutospacing="0" w:after="0" w:afterAutospacing="0" w:line="440" w:lineRule="exact"/>
              <w:ind w:left="0" w:right="0" w:firstLine="470"/>
              <w:jc w:val="left"/>
              <w:rPr>
                <w:rFonts w:ascii="宋体" w:hAnsi="宋体" w:cs="宋体"/>
                <w:b/>
                <w:bCs/>
                <w:color w:val="auto"/>
                <w:spacing w:val="-3"/>
                <w:sz w:val="24"/>
                <w:highlight w:val="none"/>
              </w:rPr>
            </w:pPr>
            <w:r>
              <w:rPr>
                <w:rFonts w:ascii="宋体" w:hAnsi="宋体" w:cs="宋体"/>
                <w:b/>
                <w:bCs/>
                <w:color w:val="auto"/>
                <w:spacing w:val="-3"/>
                <w:sz w:val="24"/>
                <w:highlight w:val="none"/>
              </w:rPr>
              <w:t xml:space="preserve">a.供应商应未能投标截止时间前成功上传电子加密投标文件的投标无效。 </w:t>
            </w:r>
          </w:p>
          <w:p>
            <w:pPr>
              <w:pStyle w:val="76"/>
              <w:keepNext w:val="0"/>
              <w:keepLines w:val="0"/>
              <w:suppressLineNumbers w:val="0"/>
              <w:spacing w:before="0" w:beforeAutospacing="0" w:after="0" w:afterAutospacing="0" w:line="440" w:lineRule="exact"/>
              <w:ind w:left="0" w:right="0" w:firstLine="468"/>
              <w:jc w:val="left"/>
              <w:rPr>
                <w:rFonts w:ascii="宋体" w:hAnsi="宋体" w:cs="宋体"/>
                <w:color w:val="auto"/>
                <w:sz w:val="24"/>
                <w:highlight w:val="none"/>
              </w:rPr>
            </w:pPr>
            <w:r>
              <w:rPr>
                <w:rFonts w:ascii="宋体" w:hAnsi="宋体" w:cs="宋体"/>
                <w:color w:val="auto"/>
                <w:spacing w:val="-3"/>
                <w:sz w:val="24"/>
                <w:highlight w:val="none"/>
              </w:rPr>
              <w:t>b.供应商成功上传电子加密投标文件后，可自行打印投标文件接收回执。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76"/>
              <w:keepNext w:val="0"/>
              <w:keepLines w:val="0"/>
              <w:suppressLineNumbers w:val="0"/>
              <w:spacing w:before="0" w:beforeAutospacing="0" w:after="0" w:afterAutospacing="0" w:line="440" w:lineRule="exact"/>
              <w:ind w:left="0" w:right="0" w:firstLine="482"/>
              <w:jc w:val="center"/>
              <w:rPr>
                <w:rFonts w:ascii="宋体" w:hAnsi="宋体" w:cs="宋体"/>
                <w:b/>
                <w:bCs/>
                <w:color w:val="auto"/>
                <w:sz w:val="24"/>
                <w:highlight w:val="none"/>
              </w:rPr>
            </w:pPr>
          </w:p>
          <w:p>
            <w:pPr>
              <w:pStyle w:val="76"/>
              <w:keepNext w:val="0"/>
              <w:keepLines w:val="0"/>
              <w:suppressLineNumbers w:val="0"/>
              <w:spacing w:before="0" w:beforeAutospacing="0" w:after="0" w:afterAutospacing="0" w:line="440" w:lineRule="exact"/>
              <w:ind w:left="0" w:right="0"/>
              <w:jc w:val="center"/>
              <w:rPr>
                <w:rFonts w:hint="default" w:ascii="宋体" w:hAnsi="宋体" w:cs="宋体"/>
                <w:color w:val="auto"/>
                <w:sz w:val="24"/>
                <w:highlight w:val="none"/>
              </w:rPr>
            </w:pPr>
            <w:r>
              <w:rPr>
                <w:rFonts w:ascii="宋体" w:hAnsi="宋体" w:cs="宋体"/>
                <w:color w:val="auto"/>
                <w:sz w:val="24"/>
                <w:highlight w:val="none"/>
              </w:rPr>
              <w:t>备份投标文件（自愿提交）</w:t>
            </w:r>
          </w:p>
        </w:tc>
        <w:tc>
          <w:tcPr>
            <w:tcW w:w="6667" w:type="dxa"/>
            <w:tcBorders>
              <w:top w:val="single" w:color="auto" w:sz="4" w:space="0"/>
              <w:left w:val="single" w:color="auto" w:sz="4" w:space="0"/>
              <w:bottom w:val="single" w:color="auto" w:sz="4" w:space="0"/>
              <w:right w:val="single" w:color="auto" w:sz="4" w:space="0"/>
            </w:tcBorders>
            <w:noWrap w:val="0"/>
            <w:vAlign w:val="top"/>
          </w:tcPr>
          <w:p>
            <w:pPr>
              <w:pStyle w:val="76"/>
              <w:keepNext w:val="0"/>
              <w:keepLines w:val="0"/>
              <w:suppressLineNumbers w:val="0"/>
              <w:spacing w:before="0" w:beforeAutospacing="0" w:after="0" w:afterAutospacing="0" w:line="440" w:lineRule="exact"/>
              <w:ind w:left="0" w:right="0" w:firstLine="480"/>
              <w:jc w:val="left"/>
              <w:rPr>
                <w:rFonts w:ascii="宋体" w:hAnsi="宋体" w:cs="宋体"/>
                <w:color w:val="auto"/>
                <w:w w:val="99"/>
                <w:sz w:val="24"/>
                <w:highlight w:val="none"/>
              </w:rPr>
            </w:pPr>
            <w:r>
              <w:rPr>
                <w:rFonts w:ascii="宋体" w:hAnsi="宋体" w:cs="宋体"/>
                <w:color w:val="auto"/>
                <w:sz w:val="24"/>
                <w:highlight w:val="none"/>
              </w:rPr>
              <w:t>备份投标文件：供应商确保在投标截止时间前，将备份投标文件（U盘）通过快</w:t>
            </w:r>
            <w:r>
              <w:rPr>
                <w:rFonts w:ascii="宋体" w:hAnsi="宋体" w:cs="宋体"/>
                <w:color w:val="auto"/>
                <w:spacing w:val="-4"/>
                <w:sz w:val="24"/>
                <w:highlight w:val="none"/>
              </w:rPr>
              <w:t>递形式寄达采购代理机构处，以便标书解密异常时应急使用（邮寄地址：</w:t>
            </w:r>
            <w:r>
              <w:rPr>
                <w:rFonts w:ascii="宋体" w:hAnsi="宋体" w:cs="宋体"/>
                <w:color w:val="auto"/>
                <w:sz w:val="24"/>
                <w:highlight w:val="none"/>
              </w:rPr>
              <w:t>浙江省嵊州市官河南路575号华汇大厦南楼四楼，接收人：</w:t>
            </w:r>
            <w:r>
              <w:rPr>
                <w:rFonts w:hint="eastAsia" w:ascii="宋体" w:hAnsi="宋体" w:cs="宋体"/>
                <w:color w:val="auto"/>
                <w:sz w:val="24"/>
                <w:highlight w:val="none"/>
                <w:lang w:eastAsia="zh-CN"/>
              </w:rPr>
              <w:t>刘利斌</w:t>
            </w:r>
            <w:r>
              <w:rPr>
                <w:rFonts w:ascii="宋体" w:hAnsi="宋体" w:cs="宋体"/>
                <w:color w:val="auto"/>
                <w:sz w:val="24"/>
                <w:highlight w:val="none"/>
              </w:rPr>
              <w:t>，</w:t>
            </w:r>
            <w:r>
              <w:rPr>
                <w:rFonts w:ascii="宋体" w:hAnsi="宋体" w:cs="宋体"/>
                <w:color w:val="auto"/>
                <w:w w:val="99"/>
                <w:sz w:val="24"/>
                <w:highlight w:val="none"/>
              </w:rPr>
              <w:t xml:space="preserve"> </w:t>
            </w:r>
            <w:r>
              <w:rPr>
                <w:rFonts w:ascii="宋体" w:hAnsi="宋体" w:cs="宋体"/>
                <w:color w:val="auto"/>
                <w:sz w:val="24"/>
                <w:highlight w:val="none"/>
              </w:rPr>
              <w:t>电话：13567599955）。</w:t>
            </w:r>
            <w:r>
              <w:rPr>
                <w:rFonts w:ascii="宋体" w:hAnsi="宋体" w:cs="宋体"/>
                <w:color w:val="auto"/>
                <w:w w:val="99"/>
                <w:sz w:val="24"/>
                <w:highlight w:val="none"/>
              </w:rPr>
              <w:t xml:space="preserve"> </w:t>
            </w:r>
          </w:p>
          <w:p>
            <w:pPr>
              <w:pStyle w:val="76"/>
              <w:keepNext w:val="0"/>
              <w:keepLines w:val="0"/>
              <w:suppressLineNumbers w:val="0"/>
              <w:spacing w:before="0" w:beforeAutospacing="0" w:after="0" w:afterAutospacing="0" w:line="440" w:lineRule="exact"/>
              <w:ind w:left="0" w:right="0" w:firstLine="480"/>
              <w:jc w:val="left"/>
              <w:rPr>
                <w:rFonts w:ascii="宋体" w:hAnsi="宋体" w:cs="宋体"/>
                <w:color w:val="auto"/>
                <w:w w:val="99"/>
                <w:sz w:val="24"/>
                <w:highlight w:val="none"/>
              </w:rPr>
            </w:pPr>
            <w:r>
              <w:rPr>
                <w:rFonts w:ascii="宋体" w:hAnsi="宋体" w:cs="宋体"/>
                <w:color w:val="auto"/>
                <w:sz w:val="24"/>
                <w:highlight w:val="none"/>
              </w:rPr>
              <w:t>a.备份投标文件递交要求：供应商须将备份投标文件以U</w:t>
            </w:r>
            <w:r>
              <w:rPr>
                <w:rFonts w:ascii="宋体" w:hAnsi="宋体" w:cs="宋体"/>
                <w:color w:val="auto"/>
                <w:spacing w:val="-43"/>
                <w:sz w:val="24"/>
                <w:highlight w:val="none"/>
              </w:rPr>
              <w:t xml:space="preserve"> </w:t>
            </w:r>
            <w:r>
              <w:rPr>
                <w:rFonts w:ascii="宋体" w:hAnsi="宋体" w:cs="宋体"/>
                <w:color w:val="auto"/>
                <w:sz w:val="24"/>
                <w:highlight w:val="none"/>
              </w:rPr>
              <w:t>盘形式放在密封袋中，密封后并在密封袋上注明投标项目名称、投标单位名称并加盖公章。未密封包装或者逾期邮寄送达的“备份投标文件”将不予接收。</w:t>
            </w:r>
            <w:r>
              <w:rPr>
                <w:rFonts w:ascii="宋体" w:hAnsi="宋体" w:cs="宋体"/>
                <w:color w:val="auto"/>
                <w:w w:val="99"/>
                <w:sz w:val="24"/>
                <w:highlight w:val="none"/>
              </w:rPr>
              <w:t xml:space="preserve"> </w:t>
            </w:r>
          </w:p>
          <w:p>
            <w:pPr>
              <w:pStyle w:val="76"/>
              <w:keepNext w:val="0"/>
              <w:keepLines w:val="0"/>
              <w:suppressLineNumbers w:val="0"/>
              <w:spacing w:before="0" w:beforeAutospacing="0" w:after="0" w:afterAutospacing="0" w:line="440" w:lineRule="exact"/>
              <w:ind w:left="0" w:right="0" w:firstLine="480"/>
              <w:jc w:val="left"/>
              <w:rPr>
                <w:rFonts w:ascii="宋体" w:hAnsi="宋体" w:cs="宋体"/>
                <w:color w:val="auto"/>
                <w:sz w:val="24"/>
                <w:highlight w:val="none"/>
              </w:rPr>
            </w:pPr>
            <w:r>
              <w:rPr>
                <w:rFonts w:ascii="宋体" w:hAnsi="宋体" w:cs="宋体"/>
                <w:color w:val="auto"/>
                <w:sz w:val="24"/>
                <w:highlight w:val="none"/>
              </w:rPr>
              <w:t>b.通过“政府采购云平台”成功上传递交的“电子加密投标文件”已按时解密的，“备份投标文件”自动失效。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76"/>
              <w:keepNext w:val="0"/>
              <w:keepLines w:val="0"/>
              <w:suppressLineNumbers w:val="0"/>
              <w:spacing w:before="0" w:beforeAutospacing="0" w:after="0" w:afterAutospacing="0" w:line="440" w:lineRule="exact"/>
              <w:ind w:left="0" w:right="0"/>
              <w:jc w:val="center"/>
              <w:rPr>
                <w:rFonts w:ascii="宋体" w:hAnsi="宋体" w:cs="宋体"/>
                <w:color w:val="auto"/>
                <w:sz w:val="24"/>
                <w:highlight w:val="none"/>
                <w:lang w:val="zh-CN"/>
              </w:rPr>
            </w:pPr>
            <w:r>
              <w:rPr>
                <w:rFonts w:ascii="宋体" w:hAnsi="宋体" w:cs="宋体"/>
                <w:color w:val="auto"/>
                <w:sz w:val="24"/>
                <w:highlight w:val="none"/>
              </w:rPr>
              <w:t>电子加密投标文件的解密和异常情况处理</w:t>
            </w:r>
          </w:p>
        </w:tc>
        <w:tc>
          <w:tcPr>
            <w:tcW w:w="6667" w:type="dxa"/>
            <w:tcBorders>
              <w:top w:val="single" w:color="auto" w:sz="4" w:space="0"/>
              <w:left w:val="single" w:color="auto" w:sz="4" w:space="0"/>
              <w:bottom w:val="single" w:color="auto" w:sz="4" w:space="0"/>
              <w:right w:val="single" w:color="auto" w:sz="4" w:space="0"/>
            </w:tcBorders>
            <w:noWrap w:val="0"/>
            <w:vAlign w:val="top"/>
          </w:tcPr>
          <w:p>
            <w:pPr>
              <w:pStyle w:val="76"/>
              <w:keepNext w:val="0"/>
              <w:keepLines w:val="0"/>
              <w:suppressLineNumbers w:val="0"/>
              <w:spacing w:before="0" w:beforeAutospacing="0" w:after="0" w:afterAutospacing="0" w:line="440" w:lineRule="exact"/>
              <w:ind w:left="0" w:right="0" w:firstLine="480"/>
              <w:jc w:val="left"/>
              <w:rPr>
                <w:rFonts w:ascii="宋体" w:hAnsi="宋体" w:cs="宋体"/>
                <w:color w:val="auto"/>
                <w:w w:val="99"/>
                <w:sz w:val="24"/>
                <w:highlight w:val="none"/>
              </w:rPr>
            </w:pPr>
            <w:r>
              <w:rPr>
                <w:rFonts w:ascii="宋体" w:hAnsi="宋体" w:cs="宋体"/>
                <w:color w:val="auto"/>
                <w:sz w:val="24"/>
                <w:highlight w:val="none"/>
              </w:rPr>
              <w:t>电子加密投标文件的解密和异常情况处理：</w:t>
            </w:r>
            <w:r>
              <w:rPr>
                <w:rFonts w:ascii="宋体" w:hAnsi="宋体" w:cs="宋体"/>
                <w:color w:val="auto"/>
                <w:w w:val="99"/>
                <w:sz w:val="24"/>
                <w:highlight w:val="none"/>
              </w:rPr>
              <w:t xml:space="preserve"> </w:t>
            </w:r>
          </w:p>
          <w:p>
            <w:pPr>
              <w:pStyle w:val="76"/>
              <w:keepNext w:val="0"/>
              <w:keepLines w:val="0"/>
              <w:suppressLineNumbers w:val="0"/>
              <w:spacing w:before="0" w:beforeAutospacing="0" w:after="0" w:afterAutospacing="0" w:line="440" w:lineRule="exact"/>
              <w:ind w:left="0" w:right="0" w:firstLine="480"/>
              <w:jc w:val="left"/>
              <w:rPr>
                <w:rFonts w:ascii="宋体" w:hAnsi="宋体" w:cs="宋体"/>
                <w:color w:val="auto"/>
                <w:w w:val="99"/>
                <w:sz w:val="24"/>
                <w:highlight w:val="none"/>
              </w:rPr>
            </w:pPr>
            <w:r>
              <w:rPr>
                <w:rFonts w:ascii="宋体" w:hAnsi="宋体" w:cs="宋体"/>
                <w:color w:val="auto"/>
                <w:sz w:val="24"/>
                <w:highlight w:val="none"/>
              </w:rPr>
              <w:t>a.开标后，各投标供应商代表应当在限定时间内自行完成“电子加密投</w:t>
            </w:r>
            <w:r>
              <w:rPr>
                <w:rFonts w:ascii="宋体" w:hAnsi="宋体" w:cs="宋体"/>
                <w:color w:val="auto"/>
                <w:w w:val="99"/>
                <w:sz w:val="24"/>
                <w:highlight w:val="none"/>
              </w:rPr>
              <w:t xml:space="preserve"> </w:t>
            </w:r>
            <w:r>
              <w:rPr>
                <w:rFonts w:ascii="宋体" w:hAnsi="宋体" w:cs="宋体"/>
                <w:color w:val="auto"/>
                <w:sz w:val="24"/>
                <w:highlight w:val="none"/>
              </w:rPr>
              <w:t>标文件”的在线解密。</w:t>
            </w:r>
            <w:r>
              <w:rPr>
                <w:rFonts w:ascii="宋体" w:hAnsi="宋体" w:cs="宋体"/>
                <w:color w:val="auto"/>
                <w:w w:val="99"/>
                <w:sz w:val="24"/>
                <w:highlight w:val="none"/>
              </w:rPr>
              <w:t xml:space="preserve"> </w:t>
            </w:r>
          </w:p>
          <w:p>
            <w:pPr>
              <w:pStyle w:val="76"/>
              <w:keepNext w:val="0"/>
              <w:keepLines w:val="0"/>
              <w:suppressLineNumbers w:val="0"/>
              <w:spacing w:before="0" w:beforeAutospacing="0" w:after="0" w:afterAutospacing="0" w:line="440" w:lineRule="exact"/>
              <w:ind w:left="0" w:right="0" w:firstLine="480"/>
              <w:jc w:val="left"/>
              <w:rPr>
                <w:rFonts w:ascii="宋体" w:hAnsi="宋体" w:cs="宋体"/>
                <w:color w:val="auto"/>
                <w:sz w:val="24"/>
                <w:highlight w:val="none"/>
              </w:rPr>
            </w:pPr>
            <w:r>
              <w:rPr>
                <w:rFonts w:ascii="宋体" w:hAnsi="宋体" w:cs="宋体"/>
                <w:color w:val="auto"/>
                <w:sz w:val="24"/>
                <w:highlight w:val="none"/>
              </w:rPr>
              <w:t xml:space="preserve">b.通过“政府采购云平台”成功上传递交的“电子加密投标文件”无法 按时解密，投标供应商如按规定递交了“备份投标文件”的，以“备份 投标文件”为依据（由采购组织机构按“政府采购云平台”操作规范将“备份投标文件”上传至“政府采购云平台”，上传成功后，“电子加密投标文件”自动失效），否则视为投标文件撤回。 </w:t>
            </w:r>
          </w:p>
          <w:p>
            <w:pPr>
              <w:pStyle w:val="76"/>
              <w:keepNext w:val="0"/>
              <w:keepLines w:val="0"/>
              <w:suppressLineNumbers w:val="0"/>
              <w:spacing w:before="0" w:beforeAutospacing="0" w:after="0" w:afterAutospacing="0" w:line="440" w:lineRule="exact"/>
              <w:ind w:left="0" w:right="0" w:firstLine="482"/>
              <w:jc w:val="left"/>
              <w:rPr>
                <w:rFonts w:ascii="宋体" w:hAnsi="宋体" w:cs="宋体"/>
                <w:color w:val="auto"/>
                <w:sz w:val="24"/>
                <w:highlight w:val="none"/>
                <w:lang w:val="zh-CN"/>
              </w:rPr>
            </w:pPr>
            <w:r>
              <w:rPr>
                <w:rFonts w:ascii="宋体" w:hAnsi="宋体" w:cs="宋体"/>
                <w:b/>
                <w:bCs/>
                <w:color w:val="auto"/>
                <w:sz w:val="24"/>
                <w:highlight w:val="none"/>
              </w:rPr>
              <w:t>c.投标截止时间前，投标供应商仅递交了“备份投标文件”而未将电子</w:t>
            </w:r>
            <w:r>
              <w:rPr>
                <w:rFonts w:ascii="宋体" w:hAnsi="宋体" w:cs="宋体"/>
                <w:b/>
                <w:bCs/>
                <w:color w:val="auto"/>
                <w:w w:val="99"/>
                <w:sz w:val="24"/>
                <w:highlight w:val="none"/>
              </w:rPr>
              <w:t xml:space="preserve"> </w:t>
            </w:r>
            <w:r>
              <w:rPr>
                <w:rFonts w:ascii="宋体" w:hAnsi="宋体" w:cs="宋体"/>
                <w:b/>
                <w:bCs/>
                <w:color w:val="auto"/>
                <w:sz w:val="24"/>
                <w:highlight w:val="none"/>
              </w:rPr>
              <w:t>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76"/>
              <w:keepNext w:val="0"/>
              <w:keepLines w:val="0"/>
              <w:suppressLineNumbers w:val="0"/>
              <w:spacing w:before="0" w:beforeAutospacing="0" w:after="0" w:afterAutospacing="0" w:line="440" w:lineRule="exact"/>
              <w:ind w:left="0" w:right="0"/>
              <w:jc w:val="center"/>
              <w:rPr>
                <w:rFonts w:ascii="宋体" w:hAnsi="宋体" w:cs="宋体"/>
                <w:color w:val="auto"/>
                <w:sz w:val="24"/>
                <w:highlight w:val="none"/>
                <w:lang w:val="zh-CN"/>
              </w:rPr>
            </w:pPr>
            <w:r>
              <w:rPr>
                <w:rFonts w:ascii="宋体" w:hAnsi="宋体" w:cs="宋体"/>
                <w:color w:val="auto"/>
                <w:spacing w:val="-7"/>
                <w:sz w:val="24"/>
                <w:highlight w:val="none"/>
              </w:rPr>
              <w:t>投标文件、流程文件签</w:t>
            </w:r>
            <w:r>
              <w:rPr>
                <w:rFonts w:ascii="宋体" w:hAnsi="宋体" w:cs="宋体"/>
                <w:color w:val="auto"/>
                <w:sz w:val="24"/>
                <w:highlight w:val="none"/>
              </w:rPr>
              <w:t>章</w:t>
            </w:r>
          </w:p>
        </w:tc>
        <w:tc>
          <w:tcPr>
            <w:tcW w:w="6667" w:type="dxa"/>
            <w:tcBorders>
              <w:top w:val="single" w:color="auto" w:sz="4" w:space="0"/>
              <w:left w:val="single" w:color="auto" w:sz="4" w:space="0"/>
              <w:bottom w:val="single" w:color="auto" w:sz="4" w:space="0"/>
              <w:right w:val="single" w:color="auto" w:sz="4" w:space="0"/>
            </w:tcBorders>
            <w:noWrap w:val="0"/>
            <w:vAlign w:val="top"/>
          </w:tcPr>
          <w:p>
            <w:pPr>
              <w:pStyle w:val="76"/>
              <w:keepNext w:val="0"/>
              <w:keepLines w:val="0"/>
              <w:suppressLineNumbers w:val="0"/>
              <w:spacing w:before="0" w:beforeAutospacing="0" w:after="0" w:afterAutospacing="0" w:line="440" w:lineRule="exact"/>
              <w:ind w:left="0" w:right="0" w:firstLine="480"/>
              <w:jc w:val="left"/>
              <w:rPr>
                <w:rFonts w:ascii="宋体" w:hAnsi="宋体" w:cs="宋体"/>
                <w:color w:val="auto"/>
                <w:sz w:val="24"/>
                <w:highlight w:val="none"/>
                <w:lang w:val="zh-CN"/>
              </w:rPr>
            </w:pPr>
            <w:r>
              <w:rPr>
                <w:rFonts w:ascii="宋体" w:hAnsi="宋体" w:cs="宋体"/>
                <w:color w:val="auto"/>
                <w:sz w:val="24"/>
                <w:highlight w:val="none"/>
              </w:rPr>
              <w:t>电子投标文件必须有电子签章；开标后，相关信息记录确认、澄清说明、回复等内容，电子签章、或者签章后上传相关文件，均认可； 政采云系统平台有新的操作流程的，按其规定。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11</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76"/>
              <w:keepNext w:val="0"/>
              <w:keepLines w:val="0"/>
              <w:suppressLineNumbers w:val="0"/>
              <w:spacing w:before="0" w:beforeAutospacing="0" w:after="0" w:afterAutospacing="0" w:line="440" w:lineRule="exact"/>
              <w:ind w:left="0" w:right="0"/>
              <w:jc w:val="center"/>
              <w:rPr>
                <w:rFonts w:ascii="宋体" w:hAnsi="宋体" w:cs="宋体"/>
                <w:color w:val="auto"/>
                <w:sz w:val="24"/>
                <w:highlight w:val="none"/>
                <w:lang w:val="zh-CN"/>
              </w:rPr>
            </w:pPr>
            <w:r>
              <w:rPr>
                <w:rFonts w:ascii="宋体" w:hAnsi="宋体" w:cs="宋体"/>
                <w:color w:val="auto"/>
                <w:sz w:val="24"/>
                <w:highlight w:val="none"/>
              </w:rPr>
              <w:t>开标程序</w:t>
            </w:r>
          </w:p>
        </w:tc>
        <w:tc>
          <w:tcPr>
            <w:tcW w:w="6667" w:type="dxa"/>
            <w:tcBorders>
              <w:top w:val="single" w:color="auto" w:sz="4" w:space="0"/>
              <w:left w:val="single" w:color="auto" w:sz="4" w:space="0"/>
              <w:bottom w:val="single" w:color="auto" w:sz="4" w:space="0"/>
              <w:right w:val="single" w:color="auto" w:sz="4" w:space="0"/>
            </w:tcBorders>
            <w:noWrap w:val="0"/>
            <w:vAlign w:val="top"/>
          </w:tcPr>
          <w:p>
            <w:pPr>
              <w:pStyle w:val="76"/>
              <w:keepNext w:val="0"/>
              <w:keepLines w:val="0"/>
              <w:suppressLineNumbers w:val="0"/>
              <w:spacing w:before="0" w:beforeAutospacing="0" w:after="0" w:afterAutospacing="0" w:line="440" w:lineRule="exact"/>
              <w:ind w:left="0" w:right="0" w:firstLine="480"/>
              <w:jc w:val="left"/>
              <w:rPr>
                <w:rFonts w:ascii="宋体" w:hAnsi="宋体" w:cs="宋体"/>
                <w:color w:val="auto"/>
                <w:w w:val="99"/>
                <w:sz w:val="24"/>
                <w:highlight w:val="none"/>
              </w:rPr>
            </w:pPr>
            <w:r>
              <w:rPr>
                <w:rFonts w:ascii="宋体" w:hAnsi="宋体" w:cs="宋体"/>
                <w:color w:val="auto"/>
                <w:sz w:val="24"/>
                <w:highlight w:val="none"/>
              </w:rPr>
              <w:t>1.开标后，采购代理机构点击【开始解密】，供应商应在30</w:t>
            </w:r>
            <w:r>
              <w:rPr>
                <w:rFonts w:ascii="宋体" w:hAnsi="宋体" w:cs="宋体"/>
                <w:color w:val="auto"/>
                <w:spacing w:val="-24"/>
                <w:sz w:val="24"/>
                <w:highlight w:val="none"/>
              </w:rPr>
              <w:t xml:space="preserve"> </w:t>
            </w:r>
            <w:r>
              <w:rPr>
                <w:rFonts w:ascii="宋体" w:hAnsi="宋体" w:cs="宋体"/>
                <w:color w:val="auto"/>
                <w:sz w:val="24"/>
                <w:highlight w:val="none"/>
              </w:rPr>
              <w:t>分钟内完成解密。供应商在规定的时间内都已完成解密，则系统自动结束解密；供应商超过解密时限，默认自动放弃；</w:t>
            </w:r>
            <w:r>
              <w:rPr>
                <w:rFonts w:ascii="宋体" w:hAnsi="宋体" w:cs="宋体"/>
                <w:color w:val="auto"/>
                <w:w w:val="99"/>
                <w:sz w:val="24"/>
                <w:highlight w:val="none"/>
              </w:rPr>
              <w:t xml:space="preserve"> </w:t>
            </w:r>
          </w:p>
          <w:p>
            <w:pPr>
              <w:pStyle w:val="76"/>
              <w:keepNext w:val="0"/>
              <w:keepLines w:val="0"/>
              <w:suppressLineNumbers w:val="0"/>
              <w:spacing w:before="0" w:beforeAutospacing="0" w:after="0" w:afterAutospacing="0" w:line="440" w:lineRule="exact"/>
              <w:ind w:left="0" w:right="0" w:firstLine="480"/>
              <w:jc w:val="left"/>
              <w:rPr>
                <w:rFonts w:ascii="宋体" w:hAnsi="宋体" w:cs="宋体"/>
                <w:color w:val="auto"/>
                <w:sz w:val="24"/>
                <w:highlight w:val="none"/>
              </w:rPr>
            </w:pPr>
            <w:r>
              <w:rPr>
                <w:rFonts w:ascii="宋体" w:hAnsi="宋体" w:cs="宋体"/>
                <w:color w:val="auto"/>
                <w:sz w:val="24"/>
                <w:highlight w:val="none"/>
              </w:rPr>
              <w:t>2.解密不成功时，如投标供应商已按规定递交了“备份投标文件”的，采购代理机构通过【异常处理】端口对备份投标文件上传、解密；</w:t>
            </w:r>
          </w:p>
          <w:p>
            <w:pPr>
              <w:pStyle w:val="76"/>
              <w:keepNext w:val="0"/>
              <w:keepLines w:val="0"/>
              <w:suppressLineNumbers w:val="0"/>
              <w:spacing w:before="0" w:beforeAutospacing="0" w:after="0" w:afterAutospacing="0" w:line="440" w:lineRule="exact"/>
              <w:ind w:left="0" w:right="0" w:firstLine="480"/>
              <w:jc w:val="left"/>
              <w:rPr>
                <w:rFonts w:ascii="宋体" w:hAnsi="宋体" w:cs="宋体"/>
                <w:color w:val="auto"/>
                <w:sz w:val="24"/>
                <w:highlight w:val="none"/>
              </w:rPr>
            </w:pPr>
            <w:r>
              <w:rPr>
                <w:rFonts w:ascii="宋体" w:hAnsi="宋体" w:cs="宋体"/>
                <w:color w:val="auto"/>
                <w:sz w:val="24"/>
                <w:highlight w:val="none"/>
              </w:rPr>
              <w:t>3.</w:t>
            </w:r>
            <w:r>
              <w:rPr>
                <w:rFonts w:ascii="宋体" w:hAnsi="宋体" w:cs="宋体"/>
                <w:b/>
                <w:bCs/>
                <w:color w:val="auto"/>
                <w:sz w:val="24"/>
                <w:highlight w:val="none"/>
              </w:rPr>
              <w:t>结束解密后，供应商通过邮件形式将经授权代表签署的《政府采购活动现场确认声明书》（格式见采购文件最后一页内容）扫描件发至代理机构经办人邮箱（邮箱地址：</w:t>
            </w:r>
            <w:r>
              <w:rPr>
                <w:rFonts w:ascii="宋体" w:hAnsi="宋体" w:cs="宋体"/>
                <w:b/>
                <w:bCs/>
                <w:color w:val="auto"/>
                <w:sz w:val="24"/>
                <w:highlight w:val="none"/>
              </w:rPr>
              <w:fldChar w:fldCharType="begin"/>
            </w:r>
            <w:r>
              <w:rPr>
                <w:rFonts w:ascii="宋体" w:hAnsi="宋体" w:cs="宋体"/>
                <w:b/>
                <w:bCs/>
                <w:color w:val="auto"/>
                <w:sz w:val="24"/>
                <w:highlight w:val="none"/>
              </w:rPr>
              <w:instrText xml:space="preserve"> HYPERLINK "mailto:360745117@qq.com" \h </w:instrText>
            </w:r>
            <w:r>
              <w:rPr>
                <w:rFonts w:ascii="宋体" w:hAnsi="宋体" w:cs="宋体"/>
                <w:b/>
                <w:bCs/>
                <w:color w:val="auto"/>
                <w:sz w:val="24"/>
                <w:highlight w:val="none"/>
              </w:rPr>
              <w:fldChar w:fldCharType="separate"/>
            </w:r>
            <w:r>
              <w:rPr>
                <w:rFonts w:ascii="宋体" w:hAnsi="宋体" w:cs="宋体"/>
                <w:b/>
                <w:bCs/>
                <w:color w:val="auto"/>
                <w:sz w:val="24"/>
                <w:highlight w:val="none"/>
              </w:rPr>
              <w:t>641579031@qq.com</w:t>
            </w:r>
            <w:r>
              <w:rPr>
                <w:rFonts w:ascii="宋体" w:hAnsi="宋体" w:cs="宋体"/>
                <w:b/>
                <w:bCs/>
                <w:color w:val="auto"/>
                <w:sz w:val="24"/>
                <w:highlight w:val="none"/>
              </w:rPr>
              <w:fldChar w:fldCharType="end"/>
            </w:r>
            <w:r>
              <w:rPr>
                <w:rFonts w:ascii="宋体" w:hAnsi="宋体" w:cs="宋体"/>
                <w:b/>
                <w:bCs/>
                <w:color w:val="auto"/>
                <w:sz w:val="24"/>
                <w:highlight w:val="none"/>
              </w:rPr>
              <w:t>，联系人：</w:t>
            </w:r>
            <w:r>
              <w:rPr>
                <w:rFonts w:hint="eastAsia" w:ascii="宋体" w:hAnsi="宋体" w:cs="宋体"/>
                <w:b/>
                <w:bCs/>
                <w:color w:val="auto"/>
                <w:sz w:val="24"/>
                <w:highlight w:val="none"/>
                <w:lang w:eastAsia="zh-CN"/>
              </w:rPr>
              <w:t>陈婉君</w:t>
            </w:r>
            <w:r>
              <w:rPr>
                <w:rFonts w:ascii="宋体" w:hAnsi="宋体" w:cs="宋体"/>
                <w:b/>
                <w:bCs/>
                <w:color w:val="auto"/>
                <w:sz w:val="24"/>
                <w:highlight w:val="none"/>
              </w:rPr>
              <w:t>，电话：0575-83227198）；</w:t>
            </w:r>
          </w:p>
          <w:p>
            <w:pPr>
              <w:pStyle w:val="76"/>
              <w:keepNext w:val="0"/>
              <w:keepLines w:val="0"/>
              <w:suppressLineNumbers w:val="0"/>
              <w:spacing w:before="0" w:beforeAutospacing="0" w:after="0" w:afterAutospacing="0" w:line="440" w:lineRule="exact"/>
              <w:ind w:left="0" w:right="0" w:firstLine="480"/>
              <w:jc w:val="left"/>
              <w:rPr>
                <w:rFonts w:ascii="宋体" w:hAnsi="宋体" w:cs="宋体"/>
                <w:color w:val="auto"/>
                <w:sz w:val="24"/>
                <w:highlight w:val="none"/>
              </w:rPr>
            </w:pPr>
            <w:r>
              <w:rPr>
                <w:rFonts w:ascii="宋体" w:hAnsi="宋体" w:cs="宋体"/>
                <w:color w:val="auto"/>
                <w:sz w:val="24"/>
                <w:highlight w:val="none"/>
              </w:rPr>
              <w:t>4.采购组织机构点击【开启标书信息】，开启标书成功后进入开标流程。</w:t>
            </w:r>
          </w:p>
          <w:p>
            <w:pPr>
              <w:pStyle w:val="76"/>
              <w:keepNext w:val="0"/>
              <w:keepLines w:val="0"/>
              <w:suppressLineNumbers w:val="0"/>
              <w:spacing w:before="0" w:beforeAutospacing="0" w:after="0" w:afterAutospacing="0" w:line="440" w:lineRule="exact"/>
              <w:ind w:left="0" w:right="0" w:firstLine="480"/>
              <w:jc w:val="left"/>
              <w:rPr>
                <w:rFonts w:ascii="宋体" w:hAnsi="宋体" w:cs="宋体"/>
                <w:color w:val="auto"/>
                <w:sz w:val="24"/>
                <w:highlight w:val="none"/>
                <w:lang w:val="zh-CN"/>
              </w:rPr>
            </w:pPr>
            <w:r>
              <w:rPr>
                <w:rFonts w:ascii="宋体" w:hAnsi="宋体" w:cs="宋体"/>
                <w:color w:val="auto"/>
                <w:sz w:val="24"/>
                <w:highlight w:val="none"/>
              </w:rPr>
              <w:t>5.政采云系统平台有新的操作流程的，按其规定。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12</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76"/>
              <w:keepNext w:val="0"/>
              <w:keepLines w:val="0"/>
              <w:suppressLineNumbers w:val="0"/>
              <w:spacing w:before="0" w:beforeAutospacing="0" w:after="0" w:afterAutospacing="0" w:line="440" w:lineRule="exact"/>
              <w:ind w:left="0" w:right="0"/>
              <w:jc w:val="center"/>
              <w:rPr>
                <w:rFonts w:ascii="宋体" w:hAnsi="宋体" w:cs="宋体"/>
                <w:color w:val="auto"/>
                <w:sz w:val="24"/>
                <w:highlight w:val="none"/>
                <w:lang w:val="zh-CN"/>
              </w:rPr>
            </w:pPr>
            <w:r>
              <w:rPr>
                <w:rFonts w:ascii="宋体" w:hAnsi="宋体" w:cs="宋体"/>
                <w:color w:val="auto"/>
                <w:sz w:val="24"/>
                <w:highlight w:val="none"/>
              </w:rPr>
              <w:t>评标程序</w:t>
            </w:r>
          </w:p>
        </w:tc>
        <w:tc>
          <w:tcPr>
            <w:tcW w:w="6667" w:type="dxa"/>
            <w:tcBorders>
              <w:top w:val="single" w:color="auto" w:sz="4" w:space="0"/>
              <w:left w:val="single" w:color="auto" w:sz="4" w:space="0"/>
              <w:bottom w:val="single" w:color="auto" w:sz="4" w:space="0"/>
              <w:right w:val="single" w:color="auto" w:sz="4" w:space="0"/>
            </w:tcBorders>
            <w:noWrap w:val="0"/>
            <w:vAlign w:val="top"/>
          </w:tcPr>
          <w:p>
            <w:pPr>
              <w:pStyle w:val="76"/>
              <w:keepNext w:val="0"/>
              <w:keepLines w:val="0"/>
              <w:suppressLineNumbers w:val="0"/>
              <w:spacing w:before="0" w:beforeAutospacing="0" w:after="0" w:afterAutospacing="0" w:line="440" w:lineRule="exact"/>
              <w:ind w:left="0" w:right="0" w:firstLine="480"/>
              <w:jc w:val="left"/>
              <w:rPr>
                <w:rFonts w:ascii="宋体" w:hAnsi="宋体" w:cs="宋体"/>
                <w:color w:val="auto"/>
                <w:sz w:val="24"/>
                <w:highlight w:val="none"/>
              </w:rPr>
            </w:pPr>
            <w:r>
              <w:rPr>
                <w:rFonts w:ascii="宋体" w:hAnsi="宋体" w:cs="宋体"/>
                <w:color w:val="auto"/>
                <w:sz w:val="24"/>
                <w:highlight w:val="none"/>
              </w:rPr>
              <w:t>资格审查：由采购人或采购代理机构代表根据采购文件的规定对投标人进行资格审查，资格审查不合格的投标人，其投标作无效标处理。符合性评审：由评标委员会依据采购文件的规定，从投标文件的有效性、完整性和对采购文件的响应程度进行审查，以确定是否对采购文件的实质性要求作出响应。商务技术评分：由评标委员会对各投标人的技术商务充分审核、讨论及评议后，独立评分。</w:t>
            </w:r>
          </w:p>
          <w:p>
            <w:pPr>
              <w:pStyle w:val="76"/>
              <w:keepNext w:val="0"/>
              <w:keepLines w:val="0"/>
              <w:suppressLineNumbers w:val="0"/>
              <w:spacing w:before="0" w:beforeAutospacing="0" w:after="0" w:afterAutospacing="0" w:line="440" w:lineRule="exact"/>
              <w:ind w:left="0" w:right="0" w:firstLine="480"/>
              <w:jc w:val="left"/>
              <w:rPr>
                <w:rFonts w:ascii="宋体" w:hAnsi="宋体" w:cs="宋体"/>
                <w:color w:val="auto"/>
                <w:sz w:val="24"/>
                <w:highlight w:val="none"/>
              </w:rPr>
            </w:pPr>
            <w:r>
              <w:rPr>
                <w:rFonts w:ascii="宋体" w:hAnsi="宋体" w:cs="宋体"/>
                <w:color w:val="auto"/>
                <w:sz w:val="24"/>
                <w:highlight w:val="none"/>
              </w:rPr>
              <w:t>商务技术评分汇总商务技术结果公布；代理机构公布符合性审查、商务技术评审无效供应商名称及理由；公布经商务技术评审后有效投标供应商的名单，及其商务技术部分得分情况。开启报价响应文件：采购代理机构成功开启报价响应文件后，方可查看各供应商报价情况。代理机构公布开标一览表有关内容，供应商自行确认（不予确认的应说明理由，否则视为无异议）。报价评审：由评标委员会对报价的合理性、准确性等进行审查核实。得分汇总。</w:t>
            </w:r>
          </w:p>
          <w:p>
            <w:pPr>
              <w:pStyle w:val="76"/>
              <w:keepNext w:val="0"/>
              <w:keepLines w:val="0"/>
              <w:suppressLineNumbers w:val="0"/>
              <w:spacing w:before="0" w:beforeAutospacing="0" w:after="0" w:afterAutospacing="0" w:line="440" w:lineRule="exact"/>
              <w:ind w:left="0" w:right="0" w:firstLine="480"/>
              <w:jc w:val="left"/>
              <w:rPr>
                <w:rFonts w:ascii="宋体" w:hAnsi="宋体" w:cs="宋体"/>
                <w:color w:val="auto"/>
                <w:sz w:val="24"/>
                <w:highlight w:val="none"/>
                <w:lang w:val="zh-CN"/>
              </w:rPr>
            </w:pPr>
            <w:r>
              <w:rPr>
                <w:rFonts w:ascii="宋体" w:hAnsi="宋体" w:cs="宋体"/>
                <w:color w:val="auto"/>
                <w:sz w:val="24"/>
                <w:highlight w:val="none"/>
              </w:rPr>
              <w:t>结果公布：供应商可通过在线平台查看评审结果。注：除邮件交互外，如政采云平台提供信息发布、澄清说明、数据交换等操作方式的，或者政采云系统平台有新的操作流程的，按其规定。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13</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76"/>
              <w:keepNext w:val="0"/>
              <w:keepLines w:val="0"/>
              <w:suppressLineNumbers w:val="0"/>
              <w:spacing w:before="0" w:beforeAutospacing="0" w:after="0" w:afterAutospacing="0" w:line="440" w:lineRule="exact"/>
              <w:ind w:left="0" w:right="0"/>
              <w:jc w:val="center"/>
              <w:rPr>
                <w:rFonts w:ascii="宋体" w:hAnsi="宋体" w:cs="宋体"/>
                <w:color w:val="auto"/>
                <w:sz w:val="24"/>
                <w:highlight w:val="none"/>
                <w:lang w:val="zh-CN"/>
              </w:rPr>
            </w:pPr>
            <w:r>
              <w:rPr>
                <w:rFonts w:ascii="宋体" w:hAnsi="宋体" w:cs="宋体"/>
                <w:color w:val="auto"/>
                <w:sz w:val="24"/>
                <w:highlight w:val="none"/>
              </w:rPr>
              <w:t>询标澄清</w:t>
            </w:r>
          </w:p>
        </w:tc>
        <w:tc>
          <w:tcPr>
            <w:tcW w:w="6667" w:type="dxa"/>
            <w:tcBorders>
              <w:top w:val="single" w:color="auto" w:sz="4" w:space="0"/>
              <w:left w:val="single" w:color="auto" w:sz="4" w:space="0"/>
              <w:bottom w:val="single" w:color="auto" w:sz="4" w:space="0"/>
              <w:right w:val="single" w:color="auto" w:sz="4" w:space="0"/>
            </w:tcBorders>
            <w:noWrap w:val="0"/>
            <w:vAlign w:val="top"/>
          </w:tcPr>
          <w:p>
            <w:pPr>
              <w:pStyle w:val="76"/>
              <w:keepNext w:val="0"/>
              <w:keepLines w:val="0"/>
              <w:suppressLineNumbers w:val="0"/>
              <w:spacing w:before="0" w:beforeAutospacing="0" w:after="0" w:afterAutospacing="0" w:line="440" w:lineRule="exact"/>
              <w:ind w:left="0" w:right="0" w:firstLine="480"/>
              <w:rPr>
                <w:rFonts w:ascii="宋体" w:hAnsi="宋体" w:cs="宋体"/>
                <w:color w:val="auto"/>
                <w:sz w:val="24"/>
                <w:highlight w:val="none"/>
                <w:lang w:val="zh-CN"/>
              </w:rPr>
            </w:pPr>
            <w:r>
              <w:rPr>
                <w:rFonts w:ascii="宋体" w:hAnsi="宋体" w:cs="宋体"/>
                <w:color w:val="auto"/>
                <w:sz w:val="24"/>
                <w:highlight w:val="none"/>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少数服从多数原则对相关内容进行评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14</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76"/>
              <w:keepNext w:val="0"/>
              <w:keepLines w:val="0"/>
              <w:suppressLineNumbers w:val="0"/>
              <w:spacing w:before="0" w:beforeAutospacing="0" w:after="0" w:afterAutospacing="0" w:line="440" w:lineRule="exact"/>
              <w:ind w:left="0" w:right="0"/>
              <w:jc w:val="center"/>
              <w:rPr>
                <w:rFonts w:ascii="宋体" w:hAnsi="宋体" w:cs="宋体"/>
                <w:color w:val="auto"/>
                <w:sz w:val="24"/>
                <w:highlight w:val="none"/>
                <w:lang w:val="zh-CN"/>
              </w:rPr>
            </w:pPr>
            <w:r>
              <w:rPr>
                <w:rFonts w:ascii="宋体" w:hAnsi="宋体" w:cs="宋体"/>
                <w:color w:val="auto"/>
                <w:sz w:val="24"/>
                <w:highlight w:val="none"/>
              </w:rPr>
              <w:t>投标有效期</w:t>
            </w:r>
          </w:p>
        </w:tc>
        <w:tc>
          <w:tcPr>
            <w:tcW w:w="6667" w:type="dxa"/>
            <w:tcBorders>
              <w:top w:val="single" w:color="auto" w:sz="4" w:space="0"/>
              <w:left w:val="single" w:color="auto" w:sz="4" w:space="0"/>
              <w:bottom w:val="single" w:color="auto" w:sz="4" w:space="0"/>
              <w:right w:val="single" w:color="auto" w:sz="4" w:space="0"/>
            </w:tcBorders>
            <w:noWrap w:val="0"/>
            <w:vAlign w:val="top"/>
          </w:tcPr>
          <w:p>
            <w:pPr>
              <w:pStyle w:val="76"/>
              <w:keepNext w:val="0"/>
              <w:keepLines w:val="0"/>
              <w:suppressLineNumbers w:val="0"/>
              <w:spacing w:before="0" w:beforeAutospacing="0" w:after="0" w:afterAutospacing="0" w:line="440" w:lineRule="exact"/>
              <w:ind w:left="0" w:right="0" w:firstLine="480"/>
              <w:jc w:val="left"/>
              <w:rPr>
                <w:rFonts w:ascii="宋体" w:hAnsi="宋体" w:cs="宋体"/>
                <w:color w:val="auto"/>
                <w:sz w:val="24"/>
                <w:highlight w:val="none"/>
                <w:lang w:val="zh-CN"/>
              </w:rPr>
            </w:pPr>
            <w:r>
              <w:rPr>
                <w:rFonts w:ascii="宋体" w:hAnsi="宋体" w:cs="宋体"/>
                <w:color w:val="auto"/>
                <w:sz w:val="24"/>
                <w:highlight w:val="none"/>
              </w:rPr>
              <w:t>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15</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76"/>
              <w:keepNext w:val="0"/>
              <w:keepLines w:val="0"/>
              <w:suppressLineNumbers w:val="0"/>
              <w:spacing w:before="0" w:beforeAutospacing="0" w:after="0" w:afterAutospacing="0" w:line="440" w:lineRule="exact"/>
              <w:ind w:left="0" w:right="0"/>
              <w:jc w:val="center"/>
              <w:rPr>
                <w:rFonts w:ascii="宋体" w:hAnsi="宋体" w:cs="宋体"/>
                <w:color w:val="auto"/>
                <w:sz w:val="24"/>
                <w:highlight w:val="none"/>
              </w:rPr>
            </w:pPr>
            <w:r>
              <w:rPr>
                <w:rFonts w:ascii="宋体" w:hAnsi="宋体" w:cs="宋体"/>
                <w:color w:val="auto"/>
                <w:sz w:val="24"/>
                <w:highlight w:val="none"/>
              </w:rPr>
              <w:t>投标报价</w:t>
            </w:r>
          </w:p>
        </w:tc>
        <w:tc>
          <w:tcPr>
            <w:tcW w:w="6667" w:type="dxa"/>
            <w:tcBorders>
              <w:top w:val="single" w:color="auto" w:sz="4" w:space="0"/>
              <w:left w:val="single" w:color="auto" w:sz="4" w:space="0"/>
              <w:bottom w:val="single" w:color="auto" w:sz="4" w:space="0"/>
              <w:right w:val="single" w:color="auto" w:sz="4" w:space="0"/>
            </w:tcBorders>
            <w:noWrap w:val="0"/>
            <w:vAlign w:val="top"/>
          </w:tcPr>
          <w:p>
            <w:pPr>
              <w:pStyle w:val="76"/>
              <w:keepNext w:val="0"/>
              <w:keepLines w:val="0"/>
              <w:suppressLineNumbers w:val="0"/>
              <w:spacing w:before="0" w:beforeAutospacing="0" w:after="0" w:afterAutospacing="0" w:line="440" w:lineRule="exact"/>
              <w:ind w:left="0" w:right="0" w:firstLine="480"/>
              <w:jc w:val="left"/>
              <w:rPr>
                <w:rFonts w:ascii="宋体" w:hAnsi="宋体" w:cs="宋体"/>
                <w:color w:val="auto"/>
                <w:sz w:val="24"/>
                <w:highlight w:val="none"/>
              </w:rPr>
            </w:pPr>
            <w:r>
              <w:rPr>
                <w:rFonts w:ascii="宋体" w:hAnsi="宋体" w:cs="宋体"/>
                <w:color w:val="auto"/>
                <w:sz w:val="24"/>
                <w:highlight w:val="none"/>
              </w:rPr>
              <w:t>1.本项目投标应以人民币报价；</w:t>
            </w:r>
          </w:p>
          <w:p>
            <w:pPr>
              <w:pStyle w:val="76"/>
              <w:keepNext w:val="0"/>
              <w:keepLines w:val="0"/>
              <w:suppressLineNumbers w:val="0"/>
              <w:spacing w:before="0" w:beforeAutospacing="0" w:after="0" w:afterAutospacing="0" w:line="440" w:lineRule="exact"/>
              <w:ind w:left="0" w:right="0" w:firstLine="480"/>
              <w:jc w:val="left"/>
              <w:rPr>
                <w:rFonts w:ascii="宋体" w:hAnsi="宋体" w:cs="宋体"/>
                <w:color w:val="auto"/>
                <w:sz w:val="24"/>
                <w:highlight w:val="none"/>
              </w:rPr>
            </w:pPr>
            <w:r>
              <w:rPr>
                <w:rFonts w:ascii="宋体" w:hAnsi="宋体" w:cs="宋体"/>
                <w:color w:val="auto"/>
                <w:sz w:val="24"/>
                <w:highlight w:val="none"/>
              </w:rPr>
              <w:t>2.</w:t>
            </w:r>
            <w:r>
              <w:rPr>
                <w:rFonts w:ascii="宋体" w:hAnsi="宋体" w:cs="宋体"/>
                <w:color w:val="auto"/>
                <w:spacing w:val="3"/>
                <w:sz w:val="24"/>
                <w:highlight w:val="none"/>
              </w:rPr>
              <w:t>不论投标结果如何，投标人均应自行承担所有与投标有关的全部费</w:t>
            </w:r>
            <w:r>
              <w:rPr>
                <w:rFonts w:ascii="宋体" w:hAnsi="宋体" w:cs="宋体"/>
                <w:color w:val="auto"/>
                <w:sz w:val="24"/>
                <w:highlight w:val="none"/>
              </w:rPr>
              <w:t>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16</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76"/>
              <w:keepNext w:val="0"/>
              <w:keepLines w:val="0"/>
              <w:suppressLineNumbers w:val="0"/>
              <w:spacing w:before="0" w:beforeAutospacing="0" w:after="0" w:afterAutospacing="0" w:line="440" w:lineRule="exact"/>
              <w:ind w:left="0" w:right="0"/>
              <w:jc w:val="center"/>
              <w:rPr>
                <w:rFonts w:ascii="宋体" w:hAnsi="宋体" w:cs="宋体"/>
                <w:color w:val="auto"/>
                <w:sz w:val="24"/>
                <w:highlight w:val="none"/>
              </w:rPr>
            </w:pPr>
            <w:r>
              <w:rPr>
                <w:rFonts w:ascii="宋体" w:hAnsi="宋体" w:cs="宋体"/>
                <w:color w:val="auto"/>
                <w:sz w:val="24"/>
                <w:highlight w:val="none"/>
              </w:rPr>
              <w:t>踏勘现场</w:t>
            </w:r>
          </w:p>
        </w:tc>
        <w:tc>
          <w:tcPr>
            <w:tcW w:w="6667" w:type="dxa"/>
            <w:tcBorders>
              <w:top w:val="single" w:color="auto" w:sz="4" w:space="0"/>
              <w:left w:val="single" w:color="auto" w:sz="4" w:space="0"/>
              <w:bottom w:val="single" w:color="auto" w:sz="4" w:space="0"/>
              <w:right w:val="single" w:color="auto" w:sz="4" w:space="0"/>
            </w:tcBorders>
            <w:noWrap w:val="0"/>
            <w:vAlign w:val="top"/>
          </w:tcPr>
          <w:p>
            <w:pPr>
              <w:pStyle w:val="76"/>
              <w:keepNext w:val="0"/>
              <w:keepLines w:val="0"/>
              <w:suppressLineNumbers w:val="0"/>
              <w:spacing w:before="0" w:beforeAutospacing="0" w:after="0" w:afterAutospacing="0" w:line="440" w:lineRule="exact"/>
              <w:ind w:left="0" w:right="0" w:firstLine="480"/>
              <w:jc w:val="left"/>
              <w:rPr>
                <w:rFonts w:ascii="宋体" w:hAnsi="宋体" w:cs="宋体"/>
                <w:color w:val="auto"/>
                <w:sz w:val="24"/>
                <w:highlight w:val="none"/>
              </w:rPr>
            </w:pPr>
            <w:r>
              <w:rPr>
                <w:rFonts w:ascii="宋体" w:hAnsi="宋体" w:cs="宋体"/>
                <w:color w:val="auto"/>
                <w:sz w:val="24"/>
                <w:highlight w:val="none"/>
              </w:rPr>
              <w:t>□</w:t>
            </w:r>
            <w:r>
              <w:rPr>
                <w:rFonts w:ascii="宋体" w:hAnsi="宋体" w:cs="宋体"/>
                <w:color w:val="auto"/>
                <w:spacing w:val="34"/>
                <w:sz w:val="24"/>
                <w:highlight w:val="none"/>
              </w:rPr>
              <w:t xml:space="preserve"> </w:t>
            </w:r>
            <w:r>
              <w:rPr>
                <w:rFonts w:ascii="宋体" w:hAnsi="宋体" w:cs="宋体"/>
                <w:color w:val="auto"/>
                <w:sz w:val="24"/>
                <w:highlight w:val="none"/>
              </w:rPr>
              <w:t>组织（详细内容）</w:t>
            </w:r>
          </w:p>
          <w:p>
            <w:pPr>
              <w:pStyle w:val="76"/>
              <w:keepNext w:val="0"/>
              <w:keepLines w:val="0"/>
              <w:suppressLineNumbers w:val="0"/>
              <w:spacing w:before="0" w:beforeAutospacing="0" w:after="0" w:afterAutospacing="0" w:line="440" w:lineRule="exact"/>
              <w:ind w:left="0" w:right="0" w:firstLine="480"/>
              <w:jc w:val="left"/>
              <w:rPr>
                <w:rFonts w:ascii="宋体" w:hAnsi="宋体" w:cs="宋体"/>
                <w:color w:val="auto"/>
                <w:sz w:val="24"/>
                <w:highlight w:val="none"/>
              </w:rPr>
            </w:pPr>
            <w:r>
              <w:rPr>
                <w:rFonts w:ascii="宋体" w:hAnsi="宋体" w:cs="宋体"/>
                <w:color w:val="auto"/>
                <w:sz w:val="24"/>
                <w:highlight w:val="none"/>
              </w:rPr>
              <w:t xml:space="preserve">☑ </w:t>
            </w:r>
            <w:r>
              <w:rPr>
                <w:rFonts w:ascii="宋体" w:hAnsi="宋体" w:cs="宋体"/>
                <w:color w:val="auto"/>
                <w:spacing w:val="16"/>
                <w:sz w:val="24"/>
                <w:highlight w:val="none"/>
              </w:rPr>
              <w:t xml:space="preserve"> </w:t>
            </w:r>
            <w:r>
              <w:rPr>
                <w:rFonts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17</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76"/>
              <w:keepNext w:val="0"/>
              <w:keepLines w:val="0"/>
              <w:suppressLineNumbers w:val="0"/>
              <w:spacing w:before="0" w:beforeAutospacing="0" w:after="0" w:afterAutospacing="0" w:line="440" w:lineRule="exact"/>
              <w:ind w:left="0" w:right="0"/>
              <w:jc w:val="center"/>
              <w:rPr>
                <w:rFonts w:ascii="宋体" w:hAnsi="宋体" w:cs="宋体"/>
                <w:color w:val="auto"/>
                <w:sz w:val="24"/>
                <w:highlight w:val="none"/>
              </w:rPr>
            </w:pPr>
            <w:r>
              <w:rPr>
                <w:rFonts w:ascii="宋体" w:hAnsi="宋体" w:cs="宋体"/>
                <w:color w:val="auto"/>
                <w:sz w:val="24"/>
                <w:highlight w:val="none"/>
              </w:rPr>
              <w:t>评标办法</w:t>
            </w:r>
          </w:p>
        </w:tc>
        <w:tc>
          <w:tcPr>
            <w:tcW w:w="6667" w:type="dxa"/>
            <w:tcBorders>
              <w:top w:val="single" w:color="auto" w:sz="4" w:space="0"/>
              <w:left w:val="single" w:color="auto" w:sz="4" w:space="0"/>
              <w:bottom w:val="single" w:color="auto" w:sz="4" w:space="0"/>
              <w:right w:val="single" w:color="auto" w:sz="4" w:space="0"/>
            </w:tcBorders>
            <w:noWrap w:val="0"/>
            <w:vAlign w:val="top"/>
          </w:tcPr>
          <w:p>
            <w:pPr>
              <w:pStyle w:val="76"/>
              <w:keepNext w:val="0"/>
              <w:keepLines w:val="0"/>
              <w:suppressLineNumbers w:val="0"/>
              <w:spacing w:before="0" w:beforeAutospacing="0" w:after="0" w:afterAutospacing="0" w:line="440" w:lineRule="exact"/>
              <w:ind w:left="0" w:right="0" w:firstLine="480"/>
              <w:jc w:val="left"/>
              <w:rPr>
                <w:rFonts w:ascii="宋体" w:hAnsi="宋体" w:cs="宋体"/>
                <w:color w:val="auto"/>
                <w:sz w:val="24"/>
                <w:highlight w:val="none"/>
              </w:rPr>
            </w:pPr>
            <w:r>
              <w:rPr>
                <w:rFonts w:ascii="宋体" w:hAnsi="宋体" w:cs="宋体"/>
                <w:color w:val="auto"/>
                <w:sz w:val="24"/>
                <w:highlight w:val="none"/>
              </w:rPr>
              <w:t xml:space="preserve">☑ </w:t>
            </w:r>
            <w:r>
              <w:rPr>
                <w:rFonts w:ascii="宋体" w:hAnsi="宋体" w:cs="宋体"/>
                <w:color w:val="auto"/>
                <w:spacing w:val="15"/>
                <w:sz w:val="24"/>
                <w:highlight w:val="none"/>
              </w:rPr>
              <w:t xml:space="preserve"> </w:t>
            </w:r>
            <w:r>
              <w:rPr>
                <w:rFonts w:ascii="宋体" w:hAnsi="宋体" w:cs="宋体"/>
                <w:color w:val="auto"/>
                <w:sz w:val="24"/>
                <w:highlight w:val="none"/>
              </w:rPr>
              <w:t>综合评分法</w:t>
            </w:r>
          </w:p>
          <w:p>
            <w:pPr>
              <w:pStyle w:val="76"/>
              <w:keepNext w:val="0"/>
              <w:keepLines w:val="0"/>
              <w:suppressLineNumbers w:val="0"/>
              <w:spacing w:before="0" w:beforeAutospacing="0" w:after="0" w:afterAutospacing="0" w:line="440" w:lineRule="exact"/>
              <w:ind w:left="0" w:right="0" w:firstLine="480"/>
              <w:jc w:val="left"/>
              <w:rPr>
                <w:rFonts w:ascii="宋体" w:hAnsi="宋体" w:cs="宋体"/>
                <w:color w:val="auto"/>
                <w:sz w:val="24"/>
                <w:highlight w:val="none"/>
              </w:rPr>
            </w:pPr>
            <w:r>
              <w:rPr>
                <w:rFonts w:ascii="宋体" w:hAnsi="宋体" w:cs="宋体"/>
                <w:color w:val="auto"/>
                <w:sz w:val="24"/>
                <w:highlight w:val="none"/>
              </w:rPr>
              <w:t>□</w:t>
            </w:r>
            <w:r>
              <w:rPr>
                <w:rFonts w:ascii="宋体" w:hAnsi="宋体" w:cs="宋体"/>
                <w:color w:val="auto"/>
                <w:spacing w:val="35"/>
                <w:sz w:val="24"/>
                <w:highlight w:val="none"/>
              </w:rPr>
              <w:t xml:space="preserve"> </w:t>
            </w:r>
            <w:r>
              <w:rPr>
                <w:rFonts w:ascii="宋体" w:hAnsi="宋体" w:cs="宋体"/>
                <w:color w:val="auto"/>
                <w:sz w:val="24"/>
                <w:highlight w:val="non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18</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76"/>
              <w:keepNext w:val="0"/>
              <w:keepLines w:val="0"/>
              <w:suppressLineNumbers w:val="0"/>
              <w:spacing w:before="0" w:beforeAutospacing="0" w:after="0" w:afterAutospacing="0" w:line="440" w:lineRule="exact"/>
              <w:ind w:left="0" w:right="0"/>
              <w:jc w:val="center"/>
              <w:rPr>
                <w:rFonts w:ascii="宋体" w:hAnsi="宋体" w:cs="宋体"/>
                <w:color w:val="auto"/>
                <w:sz w:val="24"/>
                <w:highlight w:val="none"/>
              </w:rPr>
            </w:pPr>
            <w:r>
              <w:rPr>
                <w:rFonts w:ascii="宋体" w:hAnsi="宋体" w:cs="宋体"/>
                <w:color w:val="auto"/>
                <w:sz w:val="24"/>
                <w:highlight w:val="none"/>
              </w:rPr>
              <w:t>促进中小微企业发展</w:t>
            </w:r>
          </w:p>
        </w:tc>
        <w:tc>
          <w:tcPr>
            <w:tcW w:w="6667" w:type="dxa"/>
            <w:tcBorders>
              <w:top w:val="single" w:color="auto" w:sz="4" w:space="0"/>
              <w:left w:val="single" w:color="auto" w:sz="4" w:space="0"/>
              <w:bottom w:val="single" w:color="auto" w:sz="4" w:space="0"/>
              <w:right w:val="single" w:color="auto" w:sz="4" w:space="0"/>
            </w:tcBorders>
            <w:noWrap w:val="0"/>
            <w:vAlign w:val="top"/>
          </w:tcPr>
          <w:p>
            <w:pPr>
              <w:pStyle w:val="76"/>
              <w:keepNext w:val="0"/>
              <w:keepLines w:val="0"/>
              <w:suppressLineNumbers w:val="0"/>
              <w:spacing w:before="0" w:beforeAutospacing="0" w:after="0" w:afterAutospacing="0" w:line="440" w:lineRule="exact"/>
              <w:ind w:left="0" w:right="0"/>
              <w:jc w:val="left"/>
              <w:rPr>
                <w:rFonts w:ascii="宋体" w:hAnsi="宋体" w:cs="宋体"/>
                <w:color w:val="auto"/>
                <w:sz w:val="24"/>
                <w:highlight w:val="none"/>
              </w:rPr>
            </w:pPr>
            <w:r>
              <w:rPr>
                <w:rFonts w:ascii="宋体" w:hAnsi="宋体" w:cs="宋体"/>
                <w:color w:val="auto"/>
                <w:sz w:val="24"/>
                <w:highlight w:val="none"/>
              </w:rPr>
              <w:t>本项目执行促进中小企业发展政策，监狱企业、残疾人福利性单位视同小型、微型企业。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19</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采购标的对应的中小企业划分标准所属行业</w:t>
            </w:r>
          </w:p>
        </w:tc>
        <w:tc>
          <w:tcPr>
            <w:tcW w:w="6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根据《工业和信息化部、国家统计局、国家发展和改革委员会、财政部关于印发中小企业划型标准规定的通知》（工信部联企业[2011]300号）规定（有最新中小企业划型标准的以更新后的为准）：</w:t>
            </w:r>
          </w:p>
          <w:p>
            <w:pPr>
              <w:keepNext w:val="0"/>
              <w:keepLines w:val="0"/>
              <w:suppressLineNumbers w:val="0"/>
              <w:spacing w:before="0" w:beforeAutospacing="0" w:after="0" w:afterAutospacing="0" w:line="440" w:lineRule="exact"/>
              <w:ind w:left="0" w:right="0"/>
              <w:rPr>
                <w:rFonts w:hint="eastAsia" w:ascii="Times New Roman" w:hAnsi="Times New Roman" w:eastAsia="宋体" w:cs="Times New Roman"/>
                <w:bCs/>
                <w:color w:val="auto"/>
                <w:highlight w:val="none"/>
                <w:u w:val="single"/>
              </w:rPr>
            </w:pPr>
            <w:r>
              <w:rPr>
                <w:rFonts w:hint="eastAsia" w:ascii="宋体" w:hAnsi="宋体" w:eastAsia="宋体" w:cs="宋体"/>
                <w:color w:val="auto"/>
                <w:sz w:val="24"/>
                <w:highlight w:val="none"/>
              </w:rPr>
              <w:t>（1）标的：</w:t>
            </w:r>
            <w:r>
              <w:rPr>
                <w:rFonts w:hint="eastAsia" w:ascii="宋体" w:hAnsi="宋体" w:cs="宋体"/>
                <w:color w:val="auto"/>
                <w:sz w:val="24"/>
                <w:highlight w:val="none"/>
                <w:u w:val="single"/>
                <w:lang w:eastAsia="zh-CN"/>
              </w:rPr>
              <w:t>越剧博物馆新馆服务管理岗采购项目</w:t>
            </w:r>
            <w:r>
              <w:rPr>
                <w:rFonts w:hint="eastAsia" w:ascii="宋体" w:hAnsi="宋体" w:eastAsia="宋体" w:cs="宋体"/>
                <w:color w:val="auto"/>
                <w:sz w:val="24"/>
                <w:highlight w:val="none"/>
              </w:rPr>
              <w:t>，属于</w:t>
            </w:r>
            <w:r>
              <w:rPr>
                <w:rFonts w:hint="eastAsia" w:ascii="宋体" w:hAnsi="宋体" w:eastAsia="宋体" w:cs="宋体"/>
                <w:color w:val="auto"/>
                <w:kern w:val="0"/>
                <w:sz w:val="24"/>
                <w:highlight w:val="none"/>
                <w:u w:val="single"/>
              </w:rPr>
              <w:t>其他未列明行业</w:t>
            </w:r>
            <w:r>
              <w:rPr>
                <w:rFonts w:hint="eastAsia" w:ascii="Times New Roman" w:hAnsi="Times New Roman" w:eastAsia="宋体" w:cs="Times New Roman"/>
                <w:bCs/>
                <w:color w:val="auto"/>
                <w:highlight w:val="none"/>
                <w:u w:val="single"/>
              </w:rPr>
              <w:t>；</w:t>
            </w:r>
          </w:p>
          <w:p>
            <w:pPr>
              <w:keepNext w:val="0"/>
              <w:keepLines w:val="0"/>
              <w:suppressLineNumbers w:val="0"/>
              <w:spacing w:before="0" w:beforeAutospacing="0" w:after="0" w:afterAutospacing="0" w:line="440" w:lineRule="exact"/>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说明：声明函中所列行业与采购文件所明确的行业不一致，不影响声明有效性，也不作为虚假资料情形认定。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20</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76"/>
              <w:keepNext w:val="0"/>
              <w:keepLines w:val="0"/>
              <w:suppressLineNumbers w:val="0"/>
              <w:spacing w:before="0" w:beforeAutospacing="0" w:after="0" w:afterAutospacing="0" w:line="440" w:lineRule="exact"/>
              <w:ind w:left="0" w:right="0"/>
              <w:jc w:val="center"/>
              <w:rPr>
                <w:rFonts w:ascii="宋体" w:hAnsi="宋体" w:cs="宋体"/>
                <w:color w:val="auto"/>
                <w:sz w:val="24"/>
                <w:highlight w:val="none"/>
              </w:rPr>
            </w:pPr>
            <w:r>
              <w:rPr>
                <w:rFonts w:ascii="宋体" w:hAnsi="宋体" w:cs="宋体"/>
                <w:color w:val="auto"/>
                <w:sz w:val="24"/>
                <w:highlight w:val="none"/>
              </w:rPr>
              <w:t>促进中小微企业发展</w:t>
            </w:r>
          </w:p>
        </w:tc>
        <w:tc>
          <w:tcPr>
            <w:tcW w:w="6667" w:type="dxa"/>
            <w:tcBorders>
              <w:top w:val="single" w:color="auto" w:sz="4" w:space="0"/>
              <w:left w:val="single" w:color="auto" w:sz="4" w:space="0"/>
              <w:bottom w:val="single" w:color="auto" w:sz="4" w:space="0"/>
              <w:right w:val="single" w:color="auto" w:sz="4" w:space="0"/>
            </w:tcBorders>
            <w:noWrap w:val="0"/>
            <w:vAlign w:val="top"/>
          </w:tcPr>
          <w:p>
            <w:pPr>
              <w:pStyle w:val="76"/>
              <w:keepNext w:val="0"/>
              <w:keepLines w:val="0"/>
              <w:suppressLineNumbers w:val="0"/>
              <w:spacing w:before="0" w:beforeAutospacing="0" w:after="0" w:afterAutospacing="0" w:line="440" w:lineRule="exact"/>
              <w:ind w:left="0" w:right="0" w:firstLine="480" w:firstLineChars="200"/>
              <w:rPr>
                <w:rFonts w:ascii="宋体" w:hAnsi="宋体" w:cs="宋体"/>
                <w:color w:val="auto"/>
                <w:sz w:val="24"/>
                <w:highlight w:val="none"/>
              </w:rPr>
            </w:pPr>
            <w:r>
              <w:rPr>
                <w:rFonts w:ascii="宋体" w:hAnsi="宋体" w:cs="宋体"/>
                <w:color w:val="auto"/>
                <w:sz w:val="24"/>
                <w:highlight w:val="none"/>
              </w:rPr>
              <w:t>促进中小企业发展：本项目执行促进中小企业发展政策，监狱企业视同小型、微型企业，具体详见第四章《评标办法》。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21</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76"/>
              <w:keepNext w:val="0"/>
              <w:keepLines w:val="0"/>
              <w:suppressLineNumbers w:val="0"/>
              <w:spacing w:before="0" w:beforeAutospacing="0" w:after="0" w:afterAutospacing="0" w:line="440" w:lineRule="exact"/>
              <w:ind w:left="0" w:right="0"/>
              <w:jc w:val="center"/>
              <w:rPr>
                <w:rFonts w:ascii="宋体" w:hAnsi="宋体" w:cs="宋体"/>
                <w:color w:val="auto"/>
                <w:sz w:val="24"/>
                <w:highlight w:val="none"/>
                <w:lang w:val="zh-CN"/>
              </w:rPr>
            </w:pPr>
            <w:r>
              <w:rPr>
                <w:rFonts w:ascii="宋体" w:hAnsi="宋体" w:cs="宋体"/>
                <w:color w:val="auto"/>
                <w:sz w:val="24"/>
                <w:highlight w:val="none"/>
              </w:rPr>
              <w:t>供应商注册事项</w:t>
            </w:r>
          </w:p>
        </w:tc>
        <w:tc>
          <w:tcPr>
            <w:tcW w:w="6667" w:type="dxa"/>
            <w:tcBorders>
              <w:top w:val="single" w:color="auto" w:sz="4" w:space="0"/>
              <w:left w:val="single" w:color="auto" w:sz="4" w:space="0"/>
              <w:bottom w:val="single" w:color="auto" w:sz="4" w:space="0"/>
              <w:right w:val="single" w:color="auto" w:sz="4" w:space="0"/>
            </w:tcBorders>
            <w:noWrap w:val="0"/>
            <w:vAlign w:val="top"/>
          </w:tcPr>
          <w:p>
            <w:pPr>
              <w:pStyle w:val="76"/>
              <w:keepNext w:val="0"/>
              <w:keepLines w:val="0"/>
              <w:suppressLineNumbers w:val="0"/>
              <w:spacing w:before="0" w:beforeAutospacing="0" w:after="0" w:afterAutospacing="0" w:line="440" w:lineRule="exact"/>
              <w:ind w:left="0" w:right="0" w:firstLine="480" w:firstLineChars="200"/>
              <w:jc w:val="left"/>
              <w:rPr>
                <w:rFonts w:ascii="宋体" w:hAnsi="宋体" w:cs="宋体"/>
                <w:color w:val="auto"/>
                <w:sz w:val="24"/>
                <w:highlight w:val="none"/>
                <w:lang w:val="zh-CN"/>
              </w:rPr>
            </w:pPr>
            <w:r>
              <w:rPr>
                <w:rFonts w:ascii="宋体" w:hAnsi="宋体" w:cs="宋体"/>
                <w:color w:val="auto"/>
                <w:sz w:val="24"/>
                <w:highlight w:val="none"/>
              </w:rPr>
              <w:t>根据《浙江省政府采购供应商注册及诚信管理暂行办法》（浙财采监字〔 2009 〕28号 ），供应商中标后必须注册成为浙江政府采购网（</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"http://www.zjzfcg.gov.cn/" \h </w:instrText>
            </w:r>
            <w:r>
              <w:rPr>
                <w:rFonts w:ascii="宋体" w:hAnsi="宋体" w:cs="宋体"/>
                <w:color w:val="auto"/>
                <w:sz w:val="24"/>
                <w:highlight w:val="none"/>
              </w:rPr>
              <w:fldChar w:fldCharType="separate"/>
            </w:r>
            <w:r>
              <w:rPr>
                <w:rFonts w:ascii="宋体" w:hAnsi="宋体" w:cs="宋体"/>
                <w:color w:val="auto"/>
                <w:sz w:val="24"/>
                <w:highlight w:val="none"/>
              </w:rPr>
              <w:t>http://www.zjzfcg.gov.cn/</w:t>
            </w:r>
            <w:r>
              <w:rPr>
                <w:rFonts w:ascii="宋体" w:hAnsi="宋体" w:cs="宋体"/>
                <w:color w:val="auto"/>
                <w:sz w:val="24"/>
                <w:highlight w:val="none"/>
              </w:rPr>
              <w:fldChar w:fldCharType="end"/>
            </w:r>
            <w:r>
              <w:rPr>
                <w:rFonts w:ascii="宋体" w:hAnsi="宋体" w:cs="宋体"/>
                <w:color w:val="auto"/>
                <w:sz w:val="24"/>
                <w:highlight w:val="none"/>
              </w:rPr>
              <w:t>）的正式供应商，否则可以不与中标人签订合同，如未能按时签订合同，将取消其中标资格。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22</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提交投标文件截止时间、开标时间和地点</w:t>
            </w:r>
          </w:p>
        </w:tc>
        <w:tc>
          <w:tcPr>
            <w:tcW w:w="6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23</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代理服务费</w:t>
            </w:r>
          </w:p>
        </w:tc>
        <w:tc>
          <w:tcPr>
            <w:tcW w:w="6667" w:type="dxa"/>
            <w:tcBorders>
              <w:top w:val="single" w:color="auto" w:sz="4" w:space="0"/>
              <w:left w:val="single" w:color="auto" w:sz="4" w:space="0"/>
              <w:bottom w:val="single" w:color="auto" w:sz="4" w:space="0"/>
              <w:right w:val="single" w:color="auto" w:sz="4" w:space="0"/>
            </w:tcBorders>
            <w:noWrap w:val="0"/>
            <w:vAlign w:val="center"/>
          </w:tcPr>
          <w:p>
            <w:pPr>
              <w:pStyle w:val="76"/>
              <w:keepNext w:val="0"/>
              <w:keepLines w:val="0"/>
              <w:pageBreakBefore w:val="0"/>
              <w:widowControl w:val="0"/>
              <w:suppressLineNumbers w:val="0"/>
              <w:kinsoku/>
              <w:wordWrap/>
              <w:overflowPunct/>
              <w:topLinePunct w:val="0"/>
              <w:bidi w:val="0"/>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按照国家计委计价格[2011]534号文规定的收费标准计取，其他费用按实收取，中标（成交）供应商在领取中标（成交）通知书时支付</w:t>
            </w:r>
            <w:r>
              <w:rPr>
                <w:rFonts w:hint="eastAsia" w:ascii="宋体" w:hAnsi="宋体" w:eastAsia="宋体" w:cs="宋体"/>
                <w:color w:val="auto"/>
                <w:sz w:val="24"/>
                <w:highlight w:val="none"/>
                <w:lang w:val="zh-CN"/>
              </w:rPr>
              <w:t>。</w:t>
            </w:r>
          </w:p>
          <w:p>
            <w:pPr>
              <w:pStyle w:val="76"/>
              <w:keepNext w:val="0"/>
              <w:keepLines w:val="0"/>
              <w:suppressLineNumbers w:val="0"/>
              <w:spacing w:before="0" w:beforeAutospacing="0" w:after="0" w:afterAutospacing="0" w:line="440" w:lineRule="exact"/>
              <w:ind w:left="0" w:right="0" w:firstLine="480" w:firstLineChars="200"/>
              <w:jc w:val="left"/>
              <w:rPr>
                <w:rFonts w:ascii="宋体" w:hAnsi="宋体" w:cs="宋体"/>
                <w:color w:val="auto"/>
                <w:sz w:val="24"/>
                <w:highlight w:val="none"/>
              </w:rPr>
            </w:pPr>
            <w:r>
              <w:rPr>
                <w:rFonts w:ascii="宋体" w:hAnsi="宋体" w:cs="宋体"/>
                <w:color w:val="auto"/>
                <w:sz w:val="24"/>
                <w:highlight w:val="none"/>
              </w:rPr>
              <w:t>① 代理服务费缴纳形式：转账、网上银行、现金</w:t>
            </w:r>
          </w:p>
          <w:p>
            <w:pPr>
              <w:pStyle w:val="76"/>
              <w:keepNext w:val="0"/>
              <w:keepLines w:val="0"/>
              <w:suppressLineNumbers w:val="0"/>
              <w:spacing w:before="0" w:beforeAutospacing="0" w:after="0" w:afterAutospacing="0" w:line="440" w:lineRule="exact"/>
              <w:ind w:left="0" w:right="0" w:firstLine="480" w:firstLineChars="200"/>
              <w:jc w:val="left"/>
              <w:rPr>
                <w:rFonts w:ascii="宋体" w:hAnsi="宋体" w:cs="宋体"/>
                <w:color w:val="auto"/>
                <w:sz w:val="24"/>
                <w:highlight w:val="none"/>
              </w:rPr>
            </w:pPr>
            <w:r>
              <w:rPr>
                <w:rFonts w:ascii="宋体" w:hAnsi="宋体" w:cs="宋体"/>
                <w:color w:val="auto"/>
                <w:sz w:val="24"/>
                <w:highlight w:val="none"/>
              </w:rPr>
              <w:t>② 代理服务费汇入以下账户：</w:t>
            </w:r>
          </w:p>
          <w:p>
            <w:pPr>
              <w:pStyle w:val="76"/>
              <w:keepNext w:val="0"/>
              <w:keepLines w:val="0"/>
              <w:suppressLineNumbers w:val="0"/>
              <w:spacing w:before="0" w:beforeAutospacing="0" w:after="0" w:afterAutospacing="0" w:line="440" w:lineRule="exact"/>
              <w:ind w:left="0" w:right="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户    名：浙江中元招标代理有限公司</w:t>
            </w:r>
          </w:p>
          <w:p>
            <w:pPr>
              <w:pStyle w:val="76"/>
              <w:keepNext w:val="0"/>
              <w:keepLines w:val="0"/>
              <w:suppressLineNumbers w:val="0"/>
              <w:spacing w:before="0" w:beforeAutospacing="0" w:after="0" w:afterAutospacing="0" w:line="440" w:lineRule="exact"/>
              <w:ind w:left="0" w:right="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开户银行：浙江嵊州农村商业银行股份有限公司鹿山支行</w:t>
            </w:r>
          </w:p>
          <w:p>
            <w:pPr>
              <w:pStyle w:val="76"/>
              <w:keepNext w:val="0"/>
              <w:keepLines w:val="0"/>
              <w:suppressLineNumbers w:val="0"/>
              <w:spacing w:before="0" w:beforeAutospacing="0" w:after="0" w:afterAutospacing="0" w:line="440" w:lineRule="exact"/>
              <w:ind w:left="0" w:right="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银行账号：201000168564813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24</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现场组织实施</w:t>
            </w:r>
          </w:p>
        </w:tc>
        <w:tc>
          <w:tcPr>
            <w:tcW w:w="6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440" w:lineRule="exact"/>
              <w:ind w:left="0" w:right="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本项目现场组织按照《浙江省政府采购活动现场组织管理办法》浙财采监〔2015〕13号文件执行。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25</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中标公告及中标通知书</w:t>
            </w:r>
          </w:p>
        </w:tc>
        <w:tc>
          <w:tcPr>
            <w:tcW w:w="6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采购人依法确定成交供应商后2个工作日内，采购代理机构将</w:t>
            </w:r>
            <w:r>
              <w:rPr>
                <w:rFonts w:hint="eastAsia" w:ascii="宋体" w:hAnsi="宋体" w:eastAsia="宋体" w:cs="宋体"/>
                <w:color w:val="auto"/>
                <w:kern w:val="0"/>
                <w:sz w:val="24"/>
                <w:highlight w:val="none"/>
                <w:lang w:val="zh-CN"/>
              </w:rPr>
              <w:t>中标公告发布于浙江省政府采购网</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"http://www.zjzfcg.gov.cn)，中标公示期1"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t>http://www.zjzfcg.gov.cn)，</w:t>
            </w:r>
            <w:r>
              <w:rPr>
                <w:rFonts w:hint="eastAsia" w:ascii="宋体" w:hAnsi="宋体" w:eastAsia="宋体" w:cs="宋体"/>
                <w:color w:val="auto"/>
                <w:kern w:val="0"/>
                <w:sz w:val="24"/>
                <w:highlight w:val="none"/>
                <w:lang w:val="zh-CN"/>
              </w:rPr>
              <w:t>中标公示期</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fldChar w:fldCharType="end"/>
            </w:r>
            <w:r>
              <w:rPr>
                <w:rFonts w:hint="eastAsia" w:ascii="宋体" w:hAnsi="宋体" w:eastAsia="宋体" w:cs="宋体"/>
                <w:color w:val="auto"/>
                <w:kern w:val="0"/>
                <w:sz w:val="24"/>
                <w:highlight w:val="none"/>
                <w:lang w:val="zh-CN"/>
              </w:rPr>
              <w:t>个工作日，并</w:t>
            </w:r>
            <w:r>
              <w:rPr>
                <w:rFonts w:hint="eastAsia" w:ascii="宋体" w:hAnsi="宋体" w:eastAsia="宋体" w:cs="宋体"/>
                <w:color w:val="auto"/>
                <w:kern w:val="0"/>
                <w:sz w:val="24"/>
                <w:highlight w:val="none"/>
              </w:rPr>
              <w:t>以书面形式发出《中标（成交）通知书》</w:t>
            </w:r>
            <w:r>
              <w:rPr>
                <w:rFonts w:hint="eastAsia" w:ascii="宋体" w:hAnsi="宋体" w:eastAsia="宋体" w:cs="宋体"/>
                <w:color w:val="auto"/>
                <w:kern w:val="0"/>
                <w:sz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26</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供应商信用信息事项</w:t>
            </w:r>
          </w:p>
        </w:tc>
        <w:tc>
          <w:tcPr>
            <w:tcW w:w="6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440" w:lineRule="exact"/>
              <w:ind w:left="0" w:right="0"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信用记录查询：依据财库[2016]125号文件执行</w:t>
            </w:r>
          </w:p>
          <w:p>
            <w:pPr>
              <w:keepNext w:val="0"/>
              <w:keepLines w:val="0"/>
              <w:suppressLineNumbers w:val="0"/>
              <w:autoSpaceDE w:val="0"/>
              <w:autoSpaceDN w:val="0"/>
              <w:adjustRightInd w:val="0"/>
              <w:spacing w:before="0" w:beforeAutospacing="0" w:after="0" w:afterAutospacing="0" w:line="440" w:lineRule="exact"/>
              <w:ind w:left="0" w:right="0"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查询渠道：信用中国（www.creditchina.gov.cn）、中国政府采购网（www.ccgp.gov.cn）；</w:t>
            </w:r>
          </w:p>
          <w:p>
            <w:pPr>
              <w:keepNext w:val="0"/>
              <w:keepLines w:val="0"/>
              <w:suppressLineNumbers w:val="0"/>
              <w:autoSpaceDE w:val="0"/>
              <w:autoSpaceDN w:val="0"/>
              <w:adjustRightInd w:val="0"/>
              <w:spacing w:before="0" w:beforeAutospacing="0" w:after="0" w:afterAutospacing="0" w:line="440" w:lineRule="exact"/>
              <w:ind w:left="0" w:right="0"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截止时点：招标公告发布之日至投标截止时间前；</w:t>
            </w:r>
          </w:p>
          <w:p>
            <w:pPr>
              <w:keepNext w:val="0"/>
              <w:keepLines w:val="0"/>
              <w:suppressLineNumbers w:val="0"/>
              <w:autoSpaceDE w:val="0"/>
              <w:autoSpaceDN w:val="0"/>
              <w:adjustRightInd w:val="0"/>
              <w:spacing w:before="0" w:beforeAutospacing="0" w:after="0" w:afterAutospacing="0" w:line="440" w:lineRule="exact"/>
              <w:ind w:left="0" w:right="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使用规则：被列入失信被执行人、重大税收违法案件当事人名单、政府采购严重违法失信行为记录名单及其它不符合《中华人民共和国政府采购法》第二十二条规定条件的，其投标将被拒绝。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27</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履约保证金的收取及退还</w:t>
            </w:r>
          </w:p>
        </w:tc>
        <w:tc>
          <w:tcPr>
            <w:tcW w:w="6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line="400" w:lineRule="exact"/>
              <w:ind w:left="0" w:right="0" w:firstLine="480" w:firstLineChars="200"/>
              <w:textAlignment w:val="bottom"/>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eastAsia="zh-CN"/>
              </w:rPr>
              <w:t>合同签订前，中标人须按中标总额的1%作为履约保证金存入采购人指定账户。履约保证金将在履约完成后5日内无息退还（但如中标单位未能履行合同规定的任何义务，采购人有权从履约保证金中得到补偿）</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户名：嵊州市财政局（非税收入结算分户），账号：1211026029200078395，开户行：工商银行嵊州市支行。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28</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特别说明</w:t>
            </w:r>
          </w:p>
        </w:tc>
        <w:tc>
          <w:tcPr>
            <w:tcW w:w="6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440" w:lineRule="exact"/>
              <w:ind w:left="0" w:right="0"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本表与采购文件其他部分内容不一致的，以本表为准。</w:t>
            </w:r>
          </w:p>
          <w:p>
            <w:pPr>
              <w:pStyle w:val="36"/>
              <w:keepNext w:val="0"/>
              <w:keepLines w:val="0"/>
              <w:suppressLineNumbers w:val="0"/>
              <w:spacing w:before="0" w:beforeAutospacing="0" w:afterAutospacing="0" w:line="440" w:lineRule="exact"/>
              <w:ind w:left="0" w:right="0" w:firstLine="480" w:firstLineChars="200"/>
              <w:rPr>
                <w:rFonts w:hint="eastAsia"/>
                <w:bCs/>
                <w:color w:val="auto"/>
                <w:sz w:val="24"/>
                <w:highlight w:val="none"/>
                <w:lang w:val="zh-CN"/>
              </w:rPr>
            </w:pPr>
            <w:r>
              <w:rPr>
                <w:rFonts w:hint="eastAsia" w:ascii="宋体" w:hAnsi="宋体" w:cs="宋体"/>
                <w:b/>
                <w:color w:val="auto"/>
                <w:sz w:val="24"/>
                <w:highlight w:val="none"/>
              </w:rPr>
              <w:t>2.政采云公司如对电子化开标及评审程序有调整的，按调整后的程序操作。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29</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解释权</w:t>
            </w:r>
          </w:p>
        </w:tc>
        <w:tc>
          <w:tcPr>
            <w:tcW w:w="6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440" w:lineRule="exact"/>
              <w:ind w:left="0" w:right="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本采购文件的解释权属于采购人和采购代理机构。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30</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76"/>
              <w:keepNext w:val="0"/>
              <w:keepLines w:val="0"/>
              <w:suppressLineNumbers w:val="0"/>
              <w:spacing w:before="0" w:beforeAutospacing="0" w:after="0" w:afterAutospacing="0" w:line="440" w:lineRule="exact"/>
              <w:ind w:left="0" w:right="0"/>
              <w:jc w:val="center"/>
              <w:rPr>
                <w:rFonts w:ascii="宋体" w:hAnsi="宋体" w:cs="宋体"/>
                <w:color w:val="auto"/>
                <w:sz w:val="24"/>
                <w:highlight w:val="none"/>
              </w:rPr>
            </w:pPr>
            <w:r>
              <w:rPr>
                <w:rFonts w:ascii="宋体" w:hAnsi="宋体" w:cs="宋体"/>
                <w:color w:val="auto"/>
                <w:sz w:val="24"/>
                <w:highlight w:val="none"/>
              </w:rPr>
              <w:t>其他说明</w:t>
            </w:r>
          </w:p>
        </w:tc>
        <w:tc>
          <w:tcPr>
            <w:tcW w:w="6667" w:type="dxa"/>
            <w:tcBorders>
              <w:top w:val="single" w:color="auto" w:sz="4" w:space="0"/>
              <w:left w:val="single" w:color="auto" w:sz="4" w:space="0"/>
              <w:bottom w:val="single" w:color="auto" w:sz="4" w:space="0"/>
              <w:right w:val="single" w:color="auto" w:sz="4" w:space="0"/>
            </w:tcBorders>
            <w:noWrap w:val="0"/>
            <w:vAlign w:val="top"/>
          </w:tcPr>
          <w:p>
            <w:pPr>
              <w:pStyle w:val="76"/>
              <w:keepNext w:val="0"/>
              <w:keepLines w:val="0"/>
              <w:suppressLineNumbers w:val="0"/>
              <w:spacing w:before="0" w:beforeAutospacing="0" w:after="0" w:afterAutospacing="0" w:line="440" w:lineRule="exact"/>
              <w:ind w:left="0" w:right="0" w:firstLine="480" w:firstLineChars="200"/>
              <w:jc w:val="left"/>
              <w:rPr>
                <w:rFonts w:ascii="宋体" w:hAnsi="宋体" w:cs="宋体"/>
                <w:color w:val="auto"/>
                <w:sz w:val="24"/>
                <w:highlight w:val="none"/>
              </w:rPr>
            </w:pPr>
            <w:r>
              <w:rPr>
                <w:rFonts w:ascii="宋体" w:hAnsi="宋体" w:cs="宋体"/>
                <w:color w:val="auto"/>
                <w:sz w:val="24"/>
                <w:highlight w:val="none"/>
              </w:rPr>
              <w:t>根据《浙江省财政厅关于规范政府采购供应商资格设定及资格审查的通知》浙财采监〔2013〕24号文件，金融、保险、通讯等特定行业的全国性企业所设立的区域性分支机构投标时应提供该单位负责人签署的相关文件材料，与其他法人单位法定代表人签署的文件材料具有同等效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31</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76"/>
              <w:keepNext w:val="0"/>
              <w:keepLines w:val="0"/>
              <w:suppressLineNumbers w:val="0"/>
              <w:spacing w:before="0" w:beforeAutospacing="0" w:after="0" w:afterAutospacing="0" w:line="440" w:lineRule="exact"/>
              <w:ind w:left="0" w:right="0"/>
              <w:jc w:val="center"/>
              <w:rPr>
                <w:rFonts w:ascii="宋体" w:hAnsi="宋体" w:cs="宋体"/>
                <w:color w:val="auto"/>
                <w:sz w:val="24"/>
                <w:highlight w:val="none"/>
              </w:rPr>
            </w:pPr>
            <w:r>
              <w:rPr>
                <w:rFonts w:ascii="宋体" w:hAnsi="宋体" w:cs="宋体"/>
                <w:color w:val="auto"/>
                <w:sz w:val="24"/>
                <w:highlight w:val="none"/>
              </w:rPr>
              <w:t>注意事项</w:t>
            </w:r>
          </w:p>
        </w:tc>
        <w:tc>
          <w:tcPr>
            <w:tcW w:w="6667" w:type="dxa"/>
            <w:tcBorders>
              <w:top w:val="single" w:color="auto" w:sz="4" w:space="0"/>
              <w:left w:val="single" w:color="auto" w:sz="4" w:space="0"/>
              <w:bottom w:val="single" w:color="auto" w:sz="4" w:space="0"/>
              <w:right w:val="single" w:color="auto" w:sz="4" w:space="0"/>
            </w:tcBorders>
            <w:noWrap w:val="0"/>
            <w:vAlign w:val="top"/>
          </w:tcPr>
          <w:p>
            <w:pPr>
              <w:pStyle w:val="76"/>
              <w:keepNext w:val="0"/>
              <w:keepLines w:val="0"/>
              <w:suppressLineNumbers w:val="0"/>
              <w:spacing w:before="0" w:beforeAutospacing="0" w:after="0" w:afterAutospacing="0" w:line="440" w:lineRule="exact"/>
              <w:ind w:left="0" w:right="0" w:firstLine="480" w:firstLineChars="200"/>
              <w:jc w:val="left"/>
              <w:rPr>
                <w:rFonts w:ascii="宋体" w:hAnsi="宋体" w:cs="宋体"/>
                <w:color w:val="auto"/>
                <w:sz w:val="24"/>
                <w:highlight w:val="none"/>
              </w:rPr>
            </w:pPr>
            <w:r>
              <w:rPr>
                <w:rFonts w:ascii="宋体" w:hAnsi="宋体" w:cs="宋体"/>
                <w:color w:val="auto"/>
                <w:sz w:val="24"/>
                <w:highlight w:val="none"/>
              </w:rPr>
              <w:t>1.请务必确保投标文件制作客户端为最新版本，旧版本可能导致投标文件解密失败。</w:t>
            </w:r>
          </w:p>
          <w:p>
            <w:pPr>
              <w:pStyle w:val="76"/>
              <w:keepNext w:val="0"/>
              <w:keepLines w:val="0"/>
              <w:suppressLineNumbers w:val="0"/>
              <w:spacing w:before="0" w:beforeAutospacing="0" w:after="0" w:afterAutospacing="0" w:line="440" w:lineRule="exact"/>
              <w:ind w:left="0" w:right="0" w:firstLine="480"/>
              <w:jc w:val="left"/>
              <w:rPr>
                <w:rFonts w:ascii="宋体" w:hAnsi="宋体" w:cs="宋体"/>
                <w:color w:val="auto"/>
                <w:sz w:val="24"/>
                <w:highlight w:val="none"/>
              </w:rPr>
            </w:pPr>
            <w:r>
              <w:rPr>
                <w:rFonts w:ascii="宋体" w:hAnsi="宋体" w:cs="宋体"/>
                <w:color w:val="auto"/>
                <w:sz w:val="24"/>
                <w:highlight w:val="none"/>
              </w:rPr>
              <w:t>2.请务必确保投标文件制作时所用的 CA 锁与投标文件解密时的 CA 锁为同一把，否则可能导致投标文件解密失败。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32</w:t>
            </w:r>
          </w:p>
        </w:tc>
        <w:tc>
          <w:tcPr>
            <w:tcW w:w="86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kern w:val="0"/>
                <w:sz w:val="24"/>
                <w:highlight w:val="none"/>
              </w:rPr>
            </w:pPr>
            <w:r>
              <w:rPr>
                <w:rFonts w:hint="default" w:ascii="Times New Roman" w:hAnsi="宋体" w:eastAsia="宋体" w:cs="宋体"/>
                <w:color w:val="auto"/>
                <w:sz w:val="24"/>
                <w:highlight w:val="none"/>
              </w:rPr>
              <w:t>排名第一的预中标候选人放弃中标资格或因质疑、投诉被取消预中标资格或不能履行合同的，招标人可以按照评标委员会提出的中标候选人名单排序依次确定其他中标候选人为中标人，也可以重新招标。</w:t>
            </w:r>
          </w:p>
        </w:tc>
      </w:tr>
    </w:tbl>
    <w:p>
      <w:pPr>
        <w:pStyle w:val="2"/>
        <w:spacing w:before="0" w:after="0" w:line="420" w:lineRule="exact"/>
        <w:rPr>
          <w:rFonts w:hint="eastAsia" w:ascii="宋体" w:hAnsi="宋体" w:eastAsia="宋体" w:cs="宋体"/>
          <w:color w:val="auto"/>
          <w:szCs w:val="24"/>
          <w:highlight w:val="none"/>
        </w:rPr>
      </w:pPr>
      <w:r>
        <w:rPr>
          <w:rFonts w:hint="eastAsia" w:ascii="宋体" w:hAnsi="宋体" w:eastAsia="宋体" w:cs="宋体"/>
          <w:b/>
          <w:bCs w:val="0"/>
          <w:color w:val="auto"/>
          <w:szCs w:val="24"/>
          <w:highlight w:val="none"/>
        </w:rPr>
        <w:t>总则</w:t>
      </w:r>
    </w:p>
    <w:p>
      <w:pPr>
        <w:pStyle w:val="4"/>
        <w:tabs>
          <w:tab w:val="left" w:pos="2651"/>
          <w:tab w:val="clear" w:pos="778"/>
        </w:tabs>
        <w:spacing w:before="0" w:beforeLines="0" w:after="0" w:afterLines="0" w:line="420" w:lineRule="exact"/>
        <w:ind w:firstLine="480" w:firstLineChars="200"/>
        <w:rPr>
          <w:rFonts w:hint="eastAsia" w:ascii="宋体" w:hAnsi="宋体" w:cs="宋体"/>
          <w:color w:val="auto"/>
          <w:sz w:val="24"/>
          <w:highlight w:val="none"/>
        </w:rPr>
      </w:pPr>
      <w:bookmarkStart w:id="10" w:name="_Toc91899879"/>
      <w:r>
        <w:rPr>
          <w:rFonts w:hint="eastAsia" w:ascii="宋体" w:hAnsi="宋体" w:cs="宋体"/>
          <w:color w:val="auto"/>
          <w:sz w:val="24"/>
          <w:highlight w:val="none"/>
        </w:rPr>
        <w:t>1．项目说明</w:t>
      </w:r>
    </w:p>
    <w:p>
      <w:pPr>
        <w:pStyle w:val="77"/>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rPr>
        <w:t>1.1项目说明见前附表第1项所述。</w:t>
      </w:r>
    </w:p>
    <w:p>
      <w:pPr>
        <w:tabs>
          <w:tab w:val="left" w:pos="3780"/>
        </w:tabs>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rPr>
        <w:t>1.2供应商一旦参与本次招标活动，即被视为接受了本采购文件的所有内容，如有任何异议，均已在提疑截止时间前提出。</w:t>
      </w:r>
    </w:p>
    <w:p>
      <w:pPr>
        <w:tabs>
          <w:tab w:val="left" w:pos="3780"/>
        </w:tabs>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rPr>
        <w:t>1.3供应商须对所投方案、技术、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w:t>
      </w:r>
      <w:r>
        <w:rPr>
          <w:rFonts w:hint="eastAsia" w:ascii="宋体" w:hAnsi="宋体" w:cs="宋体"/>
          <w:color w:val="auto"/>
          <w:sz w:val="24"/>
          <w:highlight w:val="none"/>
          <w:lang w:val="zh-CN"/>
        </w:rPr>
        <w:t>供应商</w:t>
      </w:r>
      <w:r>
        <w:rPr>
          <w:rFonts w:hint="eastAsia" w:ascii="宋体" w:hAnsi="宋体" w:cs="宋体"/>
          <w:color w:val="auto"/>
          <w:sz w:val="24"/>
          <w:highlight w:val="none"/>
        </w:rPr>
        <w:t>应承担相应后果，</w:t>
      </w:r>
      <w:r>
        <w:rPr>
          <w:rFonts w:hint="eastAsia" w:ascii="宋体" w:hAnsi="宋体" w:cs="宋体"/>
          <w:color w:val="auto"/>
          <w:sz w:val="24"/>
          <w:highlight w:val="none"/>
          <w:lang w:val="zh-CN"/>
        </w:rPr>
        <w:t>并负责赔偿。</w:t>
      </w:r>
      <w:r>
        <w:rPr>
          <w:rFonts w:hint="eastAsia" w:ascii="宋体" w:hAnsi="宋体" w:cs="宋体"/>
          <w:color w:val="auto"/>
          <w:sz w:val="24"/>
          <w:highlight w:val="none"/>
        </w:rPr>
        <w:t>供应商为执行本项目合同而提供的技术资料等归甲方所有。</w:t>
      </w:r>
    </w:p>
    <w:p>
      <w:pPr>
        <w:pStyle w:val="4"/>
        <w:tabs>
          <w:tab w:val="left" w:pos="2651"/>
          <w:tab w:val="clear" w:pos="778"/>
        </w:tabs>
        <w:spacing w:before="0" w:beforeLines="0" w:after="0" w:afterLines="0"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合格供应商</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pacing w:val="6"/>
          <w:sz w:val="24"/>
          <w:highlight w:val="none"/>
        </w:rPr>
        <w:t>符合中国政府采购法第二十二条的资格条件要求</w:t>
      </w:r>
      <w:r>
        <w:rPr>
          <w:rFonts w:hint="eastAsia" w:ascii="宋体" w:hAnsi="宋体" w:cs="宋体"/>
          <w:color w:val="auto"/>
          <w:sz w:val="24"/>
          <w:highlight w:val="none"/>
        </w:rPr>
        <w:t>；</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eastAsia="zh-CN"/>
        </w:rPr>
        <w:t>特定条件</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本次招标不允许联合体投标；</w:t>
      </w:r>
    </w:p>
    <w:p>
      <w:pPr>
        <w:spacing w:line="440" w:lineRule="exact"/>
        <w:ind w:firstLine="480" w:firstLineChars="200"/>
        <w:rPr>
          <w:rFonts w:hint="eastAsia" w:ascii="宋体" w:hAnsi="宋体" w:cs="宋体"/>
          <w:bCs/>
          <w:iCs/>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未被政府采购监督管理部门禁止参加政府采购活动的投标人；</w:t>
      </w:r>
      <w:r>
        <w:rPr>
          <w:rFonts w:hint="eastAsia" w:ascii="宋体" w:hAnsi="宋体" w:cs="宋体"/>
          <w:bCs/>
          <w:iCs/>
          <w:color w:val="auto"/>
          <w:sz w:val="24"/>
          <w:highlight w:val="none"/>
        </w:rPr>
        <w:t>投标人在参加本次投标活动的前三年内，无经相关部门处理过的不良行为记录及重大违法纪录；</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投标人应遵守有关的国家法律和法规，具有良好的信誉和商业道德；</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中标人承诺不转包本项目，必须由中标人自己负责中标项目的实施和售后服务。</w:t>
      </w:r>
    </w:p>
    <w:p>
      <w:pPr>
        <w:spacing w:line="440" w:lineRule="exact"/>
        <w:ind w:firstLine="480" w:firstLineChars="200"/>
        <w:rPr>
          <w:rFonts w:hint="eastAsia"/>
          <w:color w:val="auto"/>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7</w:t>
      </w:r>
      <w:r>
        <w:rPr>
          <w:rFonts w:hint="eastAsia" w:hAnsi="宋体" w:cs="宋体"/>
          <w:color w:val="auto"/>
          <w:sz w:val="24"/>
          <w:highlight w:val="none"/>
        </w:rPr>
        <w:t>符合前附表相关要求。</w:t>
      </w:r>
    </w:p>
    <w:p>
      <w:pPr>
        <w:pStyle w:val="4"/>
        <w:tabs>
          <w:tab w:val="left" w:pos="2651"/>
          <w:tab w:val="clear" w:pos="778"/>
        </w:tabs>
        <w:spacing w:before="0" w:beforeLines="0" w:after="0" w:afterLines="0"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定义</w:t>
      </w:r>
    </w:p>
    <w:p>
      <w:pPr>
        <w:tabs>
          <w:tab w:val="left" w:pos="3780"/>
        </w:tabs>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rPr>
        <w:t>3.1“甲方”系指采购人。</w:t>
      </w:r>
    </w:p>
    <w:p>
      <w:pPr>
        <w:tabs>
          <w:tab w:val="left" w:pos="3780"/>
        </w:tabs>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rPr>
        <w:t>3.2“招标代理”系指</w:t>
      </w:r>
      <w:r>
        <w:rPr>
          <w:rFonts w:hint="eastAsia" w:ascii="宋体" w:hAnsi="宋体" w:cs="宋体"/>
          <w:color w:val="auto"/>
          <w:sz w:val="24"/>
          <w:highlight w:val="none"/>
          <w:lang w:eastAsia="zh-CN"/>
        </w:rPr>
        <w:t>浙江中元招标代理有限公司</w:t>
      </w:r>
      <w:r>
        <w:rPr>
          <w:rFonts w:hint="eastAsia" w:ascii="宋体" w:hAnsi="宋体" w:cs="宋体"/>
          <w:color w:val="auto"/>
          <w:sz w:val="24"/>
          <w:highlight w:val="none"/>
        </w:rPr>
        <w:t>。</w:t>
      </w:r>
    </w:p>
    <w:p>
      <w:pPr>
        <w:tabs>
          <w:tab w:val="left" w:pos="3780"/>
        </w:tabs>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rPr>
        <w:t>3.3“供应商”系指向甲方提供采购文件所叙述的货物及服务的独立法人。</w:t>
      </w:r>
    </w:p>
    <w:p>
      <w:pPr>
        <w:tabs>
          <w:tab w:val="left" w:pos="3780"/>
        </w:tabs>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rPr>
        <w:t>3.4“服务”系指合同规定卖方须承担的</w:t>
      </w:r>
      <w:r>
        <w:rPr>
          <w:rFonts w:hint="eastAsia" w:ascii="宋体" w:hAnsi="宋体" w:cs="宋体"/>
          <w:color w:val="auto"/>
          <w:sz w:val="24"/>
          <w:highlight w:val="none"/>
          <w:lang w:eastAsia="zh-CN"/>
        </w:rPr>
        <w:t>本项目相关服务、</w:t>
      </w:r>
      <w:r>
        <w:rPr>
          <w:rFonts w:hint="eastAsia" w:ascii="宋体" w:hAnsi="宋体" w:cs="宋体"/>
          <w:color w:val="auto"/>
          <w:sz w:val="24"/>
          <w:highlight w:val="none"/>
        </w:rPr>
        <w:t>售后服务及其他义务。</w:t>
      </w:r>
    </w:p>
    <w:p>
      <w:pPr>
        <w:tabs>
          <w:tab w:val="left" w:pos="3780"/>
        </w:tabs>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rPr>
        <w:t>3.5“货物”系指卖方按合同要求，须向买方提供的一切材料、设备、机械、仪器、备件、配件、工具、手册及其他技术资料和文字资料。</w:t>
      </w:r>
    </w:p>
    <w:p>
      <w:pPr>
        <w:tabs>
          <w:tab w:val="left" w:pos="3780"/>
        </w:tabs>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rPr>
        <w:t>3.6“书面形式”包括信函、传真等。</w:t>
      </w:r>
    </w:p>
    <w:p>
      <w:pPr>
        <w:tabs>
          <w:tab w:val="left" w:pos="3780"/>
        </w:tabs>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rPr>
        <w:t>3.7“▲”系指实质性要求条款。</w:t>
      </w:r>
    </w:p>
    <w:p>
      <w:pPr>
        <w:pStyle w:val="4"/>
        <w:tabs>
          <w:tab w:val="left" w:pos="2651"/>
          <w:tab w:val="clear" w:pos="778"/>
        </w:tabs>
        <w:spacing w:before="0" w:beforeLines="0" w:after="0" w:afterLines="0" w:line="420" w:lineRule="exact"/>
        <w:ind w:firstLine="480" w:firstLineChars="200"/>
        <w:rPr>
          <w:rFonts w:hint="eastAsia" w:ascii="宋体" w:hAnsi="宋体" w:cs="宋体"/>
          <w:color w:val="auto"/>
          <w:sz w:val="24"/>
          <w:highlight w:val="none"/>
        </w:rPr>
      </w:pPr>
      <w:bookmarkStart w:id="11" w:name="_Toc91899873"/>
      <w:r>
        <w:rPr>
          <w:rFonts w:hint="eastAsia" w:ascii="宋体" w:hAnsi="宋体" w:cs="宋体"/>
          <w:color w:val="auto"/>
          <w:sz w:val="24"/>
          <w:highlight w:val="none"/>
        </w:rPr>
        <w:t>4．采购方式</w:t>
      </w:r>
      <w:bookmarkEnd w:id="11"/>
    </w:p>
    <w:p>
      <w:pPr>
        <w:tabs>
          <w:tab w:val="left" w:pos="3780"/>
        </w:tabs>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rPr>
        <w:t>公开招标。</w:t>
      </w:r>
      <w:bookmarkStart w:id="12" w:name="_Hlt74388212"/>
      <w:bookmarkEnd w:id="12"/>
      <w:bookmarkStart w:id="13" w:name="_Hlt68516771"/>
      <w:bookmarkEnd w:id="13"/>
    </w:p>
    <w:p>
      <w:pPr>
        <w:pStyle w:val="4"/>
        <w:tabs>
          <w:tab w:val="left" w:pos="2651"/>
          <w:tab w:val="clear" w:pos="778"/>
        </w:tabs>
        <w:spacing w:before="0" w:beforeLines="0" w:after="0" w:afterLines="0" w:line="420" w:lineRule="exact"/>
        <w:ind w:firstLine="480" w:firstLineChars="200"/>
        <w:rPr>
          <w:rFonts w:hint="eastAsia" w:ascii="宋体" w:hAnsi="宋体" w:cs="宋体"/>
          <w:color w:val="auto"/>
          <w:sz w:val="24"/>
          <w:highlight w:val="none"/>
        </w:rPr>
      </w:pPr>
      <w:bookmarkStart w:id="14" w:name="_Toc91899877"/>
      <w:bookmarkStart w:id="15" w:name="_Hlt74730303"/>
      <w:r>
        <w:rPr>
          <w:rFonts w:hint="eastAsia" w:ascii="宋体" w:hAnsi="宋体" w:cs="宋体"/>
          <w:color w:val="auto"/>
          <w:sz w:val="24"/>
          <w:highlight w:val="none"/>
        </w:rPr>
        <w:t>5．投标费用</w:t>
      </w:r>
      <w:bookmarkEnd w:id="14"/>
    </w:p>
    <w:bookmarkEnd w:id="15"/>
    <w:p>
      <w:pPr>
        <w:tabs>
          <w:tab w:val="left" w:pos="3780"/>
        </w:tabs>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rPr>
        <w:t>供应商应承担其编制投标文件与递交投标文件所涉及的一切费用。无论投标过程和结果如何，供应商需自行承担涉及投标的一切费用。</w:t>
      </w:r>
    </w:p>
    <w:p>
      <w:pPr>
        <w:pStyle w:val="4"/>
        <w:tabs>
          <w:tab w:val="left" w:pos="2651"/>
          <w:tab w:val="clear" w:pos="778"/>
        </w:tabs>
        <w:spacing w:before="0" w:beforeLines="0" w:after="0" w:afterLines="0"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6．联合体投标</w:t>
      </w:r>
    </w:p>
    <w:p>
      <w:pPr>
        <w:tabs>
          <w:tab w:val="left" w:pos="3780"/>
        </w:tabs>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rPr>
        <w:t>不接受联合体投标。</w:t>
      </w:r>
    </w:p>
    <w:p>
      <w:pPr>
        <w:pStyle w:val="4"/>
        <w:tabs>
          <w:tab w:val="left" w:pos="2651"/>
          <w:tab w:val="clear" w:pos="778"/>
        </w:tabs>
        <w:spacing w:before="0" w:beforeLines="0" w:after="0" w:afterLines="0"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7．转包与分包</w:t>
      </w:r>
    </w:p>
    <w:p>
      <w:pPr>
        <w:tabs>
          <w:tab w:val="left" w:pos="3780"/>
        </w:tabs>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rPr>
        <w:t>本项目不允许转包、分包。</w:t>
      </w:r>
    </w:p>
    <w:p>
      <w:pPr>
        <w:pStyle w:val="4"/>
        <w:tabs>
          <w:tab w:val="left" w:pos="2651"/>
          <w:tab w:val="clear" w:pos="778"/>
        </w:tabs>
        <w:spacing w:before="0" w:beforeLines="0" w:after="0" w:afterLines="0"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8．特别说明：</w:t>
      </w:r>
    </w:p>
    <w:p>
      <w:pPr>
        <w:widowControl/>
        <w:spacing w:line="42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8.1 </w:t>
      </w:r>
      <w:r>
        <w:rPr>
          <w:rFonts w:hint="eastAsia" w:ascii="宋体" w:hAnsi="宋体" w:cs="宋体"/>
          <w:color w:val="auto"/>
          <w:sz w:val="24"/>
          <w:highlight w:val="none"/>
        </w:rPr>
        <w:t>所称关联供应商,是指存在“关联关系”的企业</w:t>
      </w:r>
      <w:r>
        <w:rPr>
          <w:rFonts w:hint="eastAsia" w:ascii="宋体" w:hAnsi="宋体" w:cs="宋体"/>
          <w:color w:val="auto"/>
          <w:sz w:val="24"/>
          <w:highlight w:val="none"/>
          <w:lang w:eastAsia="zh-CN"/>
        </w:rPr>
        <w:t>；</w:t>
      </w:r>
      <w:r>
        <w:rPr>
          <w:rFonts w:hint="eastAsia" w:ascii="宋体" w:hAnsi="宋体" w:cs="宋体"/>
          <w:color w:val="auto"/>
          <w:sz w:val="24"/>
          <w:highlight w:val="none"/>
        </w:rPr>
        <w:t>“关联关系”的界定适用《中华人民共和国公司法》217条之规定。▲关联企业中，法定代表人为同一个的两个及以上的供应商，母公司、全资子公司及其控股公司，都不得同时投标，一经发现，将导致投标同时被拒绝。</w:t>
      </w:r>
    </w:p>
    <w:p>
      <w:pPr>
        <w:widowControl/>
        <w:spacing w:line="42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8.2供应商投标所使用的资格、信誉、荣誉、业绩与企业认证必须为本法人所拥有。供应商投标所使用的采购项目实施人员必须为本法人员工（或必须为本法人或其控股公司的工作人员）。</w:t>
      </w:r>
    </w:p>
    <w:p>
      <w:pPr>
        <w:widowControl/>
        <w:spacing w:line="420" w:lineRule="exact"/>
        <w:ind w:firstLine="480"/>
        <w:rPr>
          <w:rFonts w:hint="eastAsia" w:ascii="宋体" w:hAnsi="宋体" w:cs="宋体"/>
          <w:color w:val="auto"/>
          <w:sz w:val="24"/>
          <w:highlight w:val="none"/>
        </w:rPr>
      </w:pPr>
      <w:r>
        <w:rPr>
          <w:rFonts w:hint="eastAsia" w:ascii="宋体" w:hAnsi="宋体" w:cs="宋体"/>
          <w:color w:val="auto"/>
          <w:kern w:val="0"/>
          <w:sz w:val="24"/>
          <w:highlight w:val="none"/>
        </w:rPr>
        <w:t>8.3供应商应仔细阅读采购文件的所有内容，按照采购文件的要求提交投标文件。投标文件应对采购文件的要求作出实质性响应，并对所提供的全部资料的真实性承担法律责任。</w:t>
      </w:r>
      <w:r>
        <w:rPr>
          <w:rFonts w:hint="eastAsia" w:ascii="宋体" w:hAnsi="宋体" w:cs="宋体"/>
          <w:color w:val="auto"/>
          <w:sz w:val="24"/>
          <w:highlight w:val="none"/>
        </w:rPr>
        <w:t xml:space="preserve"> </w:t>
      </w:r>
      <w:bookmarkStart w:id="16" w:name="_Hlt68057669"/>
      <w:bookmarkEnd w:id="16"/>
      <w:bookmarkStart w:id="17" w:name="_Hlt68072990"/>
      <w:bookmarkEnd w:id="17"/>
      <w:bookmarkStart w:id="18" w:name="_Hlt74707468"/>
      <w:bookmarkEnd w:id="18"/>
      <w:bookmarkStart w:id="19" w:name="_Hlt74729768"/>
      <w:bookmarkEnd w:id="19"/>
      <w:bookmarkStart w:id="20" w:name="_Hlt75236290"/>
      <w:bookmarkEnd w:id="20"/>
    </w:p>
    <w:p>
      <w:pPr>
        <w:pStyle w:val="2"/>
        <w:spacing w:before="0" w:after="0" w:line="420" w:lineRule="exact"/>
        <w:jc w:val="center"/>
        <w:rPr>
          <w:rFonts w:hint="eastAsia" w:ascii="宋体" w:hAnsi="宋体" w:eastAsia="宋体" w:cs="宋体"/>
          <w:color w:val="auto"/>
          <w:szCs w:val="24"/>
          <w:highlight w:val="none"/>
        </w:rPr>
      </w:pPr>
      <w:bookmarkStart w:id="21" w:name="_Toc33718204"/>
      <w:r>
        <w:rPr>
          <w:rFonts w:hint="eastAsia" w:ascii="宋体" w:hAnsi="宋体" w:eastAsia="宋体" w:cs="宋体"/>
          <w:color w:val="auto"/>
          <w:szCs w:val="24"/>
          <w:highlight w:val="none"/>
        </w:rPr>
        <w:t>二、采购文件</w:t>
      </w:r>
      <w:bookmarkEnd w:id="10"/>
      <w:bookmarkEnd w:id="21"/>
    </w:p>
    <w:p>
      <w:pPr>
        <w:pStyle w:val="4"/>
        <w:tabs>
          <w:tab w:val="left" w:pos="2651"/>
          <w:tab w:val="clear" w:pos="778"/>
        </w:tabs>
        <w:spacing w:before="0" w:beforeLines="0" w:after="0" w:afterLines="0" w:line="420" w:lineRule="exact"/>
        <w:ind w:firstLine="480" w:firstLineChars="200"/>
        <w:rPr>
          <w:rFonts w:hint="eastAsia" w:ascii="宋体" w:hAnsi="宋体" w:cs="宋体"/>
          <w:color w:val="auto"/>
          <w:sz w:val="24"/>
          <w:highlight w:val="none"/>
        </w:rPr>
      </w:pPr>
      <w:bookmarkStart w:id="22" w:name="_Toc91899880"/>
      <w:bookmarkStart w:id="23" w:name="_Hlt74730307"/>
      <w:r>
        <w:rPr>
          <w:rFonts w:hint="eastAsia" w:ascii="宋体" w:hAnsi="宋体" w:cs="宋体"/>
          <w:color w:val="auto"/>
          <w:sz w:val="24"/>
          <w:highlight w:val="none"/>
        </w:rPr>
        <w:t>9.采购文件的构成</w:t>
      </w:r>
      <w:bookmarkEnd w:id="22"/>
    </w:p>
    <w:bookmarkEnd w:id="23"/>
    <w:p>
      <w:pPr>
        <w:pStyle w:val="19"/>
        <w:spacing w:before="0" w:beforeLines="0" w:after="0" w:afterLines="0" w:line="420" w:lineRule="exact"/>
        <w:ind w:firstLine="480"/>
        <w:rPr>
          <w:rFonts w:hint="eastAsia" w:hAnsi="宋体" w:cs="宋体"/>
          <w:color w:val="auto"/>
          <w:highlight w:val="none"/>
        </w:rPr>
      </w:pPr>
      <w:r>
        <w:rPr>
          <w:rFonts w:hint="eastAsia" w:hAnsi="宋体" w:cs="宋体"/>
          <w:color w:val="auto"/>
          <w:highlight w:val="none"/>
        </w:rPr>
        <w:t>9.1 采购文件包括下列文件及附件</w:t>
      </w:r>
    </w:p>
    <w:p>
      <w:pPr>
        <w:pStyle w:val="19"/>
        <w:numPr>
          <w:ilvl w:val="0"/>
          <w:numId w:val="5"/>
        </w:numPr>
        <w:spacing w:before="0" w:beforeLines="0" w:after="0" w:afterLines="0" w:line="420" w:lineRule="exact"/>
        <w:ind w:left="0" w:firstLine="480"/>
        <w:rPr>
          <w:rFonts w:hint="eastAsia" w:hAnsi="宋体" w:cs="宋体"/>
          <w:color w:val="auto"/>
          <w:highlight w:val="none"/>
        </w:rPr>
      </w:pPr>
      <w:r>
        <w:rPr>
          <w:rFonts w:hint="eastAsia" w:hAnsi="宋体" w:cs="宋体"/>
          <w:color w:val="auto"/>
          <w:highlight w:val="none"/>
        </w:rPr>
        <w:t>第一章 采购公告</w:t>
      </w:r>
    </w:p>
    <w:p>
      <w:pPr>
        <w:pStyle w:val="19"/>
        <w:numPr>
          <w:ilvl w:val="0"/>
          <w:numId w:val="5"/>
        </w:numPr>
        <w:spacing w:before="0" w:beforeLines="0" w:after="0" w:afterLines="0" w:line="420" w:lineRule="exact"/>
        <w:ind w:left="0" w:firstLine="480"/>
        <w:rPr>
          <w:rFonts w:hint="eastAsia" w:hAnsi="宋体" w:cs="宋体"/>
          <w:color w:val="auto"/>
          <w:highlight w:val="none"/>
        </w:rPr>
      </w:pPr>
      <w:r>
        <w:rPr>
          <w:rFonts w:hint="eastAsia" w:hAnsi="宋体" w:cs="宋体"/>
          <w:color w:val="auto"/>
          <w:highlight w:val="none"/>
        </w:rPr>
        <w:t>第二章 采购需求</w:t>
      </w:r>
    </w:p>
    <w:p>
      <w:pPr>
        <w:pStyle w:val="19"/>
        <w:numPr>
          <w:ilvl w:val="0"/>
          <w:numId w:val="5"/>
        </w:numPr>
        <w:spacing w:before="0" w:beforeLines="0" w:after="0" w:afterLines="0" w:line="420" w:lineRule="exact"/>
        <w:ind w:left="0" w:firstLine="480"/>
        <w:rPr>
          <w:rFonts w:hint="eastAsia" w:hAnsi="宋体" w:cs="宋体"/>
          <w:color w:val="auto"/>
          <w:highlight w:val="none"/>
        </w:rPr>
      </w:pPr>
      <w:r>
        <w:rPr>
          <w:rFonts w:hint="eastAsia" w:hAnsi="宋体" w:cs="宋体"/>
          <w:color w:val="auto"/>
          <w:highlight w:val="none"/>
        </w:rPr>
        <w:t>第三章 投标人须知</w:t>
      </w:r>
    </w:p>
    <w:p>
      <w:pPr>
        <w:pStyle w:val="19"/>
        <w:numPr>
          <w:ilvl w:val="0"/>
          <w:numId w:val="5"/>
        </w:numPr>
        <w:spacing w:before="0" w:beforeLines="0" w:after="0" w:afterLines="0" w:line="420" w:lineRule="exact"/>
        <w:ind w:left="0" w:firstLine="480"/>
        <w:rPr>
          <w:rFonts w:hint="eastAsia" w:hAnsi="宋体" w:cs="宋体"/>
          <w:color w:val="auto"/>
          <w:highlight w:val="none"/>
        </w:rPr>
      </w:pPr>
      <w:r>
        <w:rPr>
          <w:rFonts w:hint="eastAsia" w:hAnsi="宋体" w:cs="宋体"/>
          <w:color w:val="auto"/>
          <w:highlight w:val="none"/>
        </w:rPr>
        <w:t>第四章 评标办法</w:t>
      </w:r>
    </w:p>
    <w:p>
      <w:pPr>
        <w:pStyle w:val="19"/>
        <w:numPr>
          <w:ilvl w:val="0"/>
          <w:numId w:val="5"/>
        </w:numPr>
        <w:spacing w:before="0" w:beforeLines="0" w:after="0" w:afterLines="0" w:line="420" w:lineRule="exact"/>
        <w:ind w:left="0" w:firstLine="480"/>
        <w:rPr>
          <w:rFonts w:hint="eastAsia" w:hAnsi="宋体" w:cs="宋体"/>
          <w:color w:val="auto"/>
          <w:highlight w:val="none"/>
        </w:rPr>
      </w:pPr>
      <w:r>
        <w:rPr>
          <w:rFonts w:hint="eastAsia" w:hAnsi="宋体" w:cs="宋体"/>
          <w:color w:val="auto"/>
          <w:highlight w:val="none"/>
        </w:rPr>
        <w:t>第五章 合同主要条款</w:t>
      </w:r>
    </w:p>
    <w:p>
      <w:pPr>
        <w:pStyle w:val="19"/>
        <w:numPr>
          <w:ilvl w:val="0"/>
          <w:numId w:val="5"/>
        </w:numPr>
        <w:spacing w:before="0" w:beforeLines="0" w:after="0" w:afterLines="0" w:line="420" w:lineRule="exact"/>
        <w:ind w:left="0" w:firstLine="480"/>
        <w:rPr>
          <w:rFonts w:hint="eastAsia" w:hAnsi="宋体" w:cs="宋体"/>
          <w:color w:val="auto"/>
          <w:highlight w:val="none"/>
        </w:rPr>
      </w:pPr>
      <w:r>
        <w:rPr>
          <w:rFonts w:hint="eastAsia" w:hAnsi="宋体" w:cs="宋体"/>
          <w:color w:val="auto"/>
          <w:highlight w:val="none"/>
        </w:rPr>
        <w:t>第六章 投标文件格式</w:t>
      </w:r>
    </w:p>
    <w:p>
      <w:pPr>
        <w:pStyle w:val="19"/>
        <w:spacing w:before="0" w:beforeLines="0" w:after="0" w:afterLines="0" w:line="420" w:lineRule="exact"/>
        <w:ind w:firstLine="480"/>
        <w:rPr>
          <w:rFonts w:hint="eastAsia" w:hAnsi="宋体" w:cs="宋体"/>
          <w:color w:val="auto"/>
          <w:highlight w:val="none"/>
        </w:rPr>
      </w:pPr>
      <w:r>
        <w:rPr>
          <w:rFonts w:hint="eastAsia" w:hAnsi="宋体" w:cs="宋体"/>
          <w:color w:val="auto"/>
          <w:highlight w:val="none"/>
        </w:rPr>
        <w:t>9.2 供应商应认真审阅采购文件中所有的内容，包括编制和提交采购响应文件须知、项目技术规范和服务要求、采购合同的一般和特殊条款、应提交的有关格式范例等。如果供应商编制的投标文件没有从实质上响应采购文件的要求，其投标文件将被采购人拒绝。</w:t>
      </w:r>
    </w:p>
    <w:p>
      <w:pPr>
        <w:pStyle w:val="4"/>
        <w:tabs>
          <w:tab w:val="left" w:pos="2651"/>
          <w:tab w:val="clear" w:pos="778"/>
        </w:tabs>
        <w:spacing w:before="0" w:beforeLines="0" w:after="0" w:afterLines="0"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10.采购文件的解释</w:t>
      </w:r>
    </w:p>
    <w:p>
      <w:pPr>
        <w:pStyle w:val="77"/>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rPr>
        <w:t>10.1供应商如认为采购文件表述不清晰、存在歧视性、排他性或者其他违法内容的，自收到采购文件之日（发售截止日之后收到采购文件的，以发售截止日为准）或者采购文件公告期限届满之日（采购公告为公告发布后的第6个工作日）起7个工作日内，以书面形式向甲方和采购代理机构提出质疑。代理公司按法规规定的时间内进行回复。</w:t>
      </w:r>
    </w:p>
    <w:p>
      <w:pPr>
        <w:pStyle w:val="77"/>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rPr>
        <w:t>10.2可以对已发出的招标文件进行必要的澄清或者修改，澄清或者修改应当在原公告发布媒体上发布澄清公告。澄清或者修改的内容为招标文件的组成部分。</w:t>
      </w:r>
    </w:p>
    <w:p>
      <w:pPr>
        <w:pStyle w:val="77"/>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rPr>
        <w:t>10.3不论采购人向供应商发送的资料文件，还是供应商提出的问题，均采用书面形式，任何口头提问及答复一律无效。</w:t>
      </w:r>
    </w:p>
    <w:p>
      <w:pPr>
        <w:pStyle w:val="4"/>
        <w:tabs>
          <w:tab w:val="left" w:pos="2651"/>
          <w:tab w:val="clear" w:pos="778"/>
        </w:tabs>
        <w:spacing w:before="0" w:beforeLines="0" w:after="0" w:afterLines="0"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11.采购文件的修改</w:t>
      </w:r>
    </w:p>
    <w:p>
      <w:pPr>
        <w:pStyle w:val="77"/>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rPr>
        <w:t>11.1 从采购文件发出至投标截止日期，采购人可能会以补充通知的方式修改采购文件。补充通知作为采购文件的组成部分，以书面形式同时发给所有采购文件的收受人。</w:t>
      </w:r>
    </w:p>
    <w:p>
      <w:pPr>
        <w:autoSpaceDE w:val="0"/>
        <w:autoSpaceDN w:val="0"/>
        <w:adjustRightInd w:val="0"/>
        <w:spacing w:line="42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rPr>
        <w:t>11.2 若有必要，采购人将酌情延长递交投标文件的截止日期。</w:t>
      </w:r>
    </w:p>
    <w:p>
      <w:pPr>
        <w:pStyle w:val="4"/>
        <w:tabs>
          <w:tab w:val="left" w:pos="2651"/>
          <w:tab w:val="clear" w:pos="778"/>
        </w:tabs>
        <w:spacing w:before="0" w:beforeLines="0" w:after="0" w:afterLines="0"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12.投标报价</w:t>
      </w:r>
    </w:p>
    <w:p>
      <w:pPr>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rPr>
        <w:t>12.1费用</w:t>
      </w:r>
    </w:p>
    <w:p>
      <w:pPr>
        <w:snapToGrid w:val="0"/>
        <w:spacing w:line="42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投标报价是履行合同的最终价格，即完成本项目服务内容和要求所产生的所有费用。</w:t>
      </w:r>
    </w:p>
    <w:p>
      <w:pPr>
        <w:pStyle w:val="77"/>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rPr>
        <w:t>12.2投标货币</w:t>
      </w:r>
    </w:p>
    <w:p>
      <w:pPr>
        <w:pStyle w:val="77"/>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rPr>
        <w:t>投标文件中价格全部采用人民币报价。报价应是唯一的, 采购人将不接受有选择的报价。</w:t>
      </w:r>
    </w:p>
    <w:p>
      <w:pPr>
        <w:pStyle w:val="77"/>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rPr>
        <w:t>12.3供应商对在合同执行中，除有关费用及采购文件规定的由中标人负责的工作范围以外需要采购人协调或提供便利的工作应当在投标文件中说明。</w:t>
      </w:r>
    </w:p>
    <w:p>
      <w:pPr>
        <w:snapToGrid w:val="0"/>
        <w:spacing w:line="42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12.4投标人应充分考虑因各种原因可能发生的费用。对没有填报的费用，招标人认为所有费用已包含在总价中，除合同条款另有规定外，不得进行调整。</w:t>
      </w:r>
    </w:p>
    <w:p>
      <w:pPr>
        <w:pStyle w:val="2"/>
        <w:spacing w:before="0" w:after="0" w:line="420" w:lineRule="exact"/>
        <w:jc w:val="center"/>
        <w:rPr>
          <w:rFonts w:hint="eastAsia" w:ascii="宋体" w:hAnsi="宋体" w:eastAsia="宋体" w:cs="宋体"/>
          <w:color w:val="auto"/>
          <w:szCs w:val="24"/>
          <w:highlight w:val="none"/>
        </w:rPr>
      </w:pPr>
      <w:bookmarkStart w:id="24" w:name="_Hlt75236011"/>
      <w:bookmarkEnd w:id="24"/>
      <w:bookmarkStart w:id="25" w:name="_Toc91899884"/>
      <w:bookmarkStart w:id="26" w:name="_Toc33718205"/>
      <w:r>
        <w:rPr>
          <w:rFonts w:hint="eastAsia" w:ascii="宋体" w:hAnsi="宋体" w:eastAsia="宋体" w:cs="宋体"/>
          <w:color w:val="auto"/>
          <w:szCs w:val="24"/>
          <w:highlight w:val="none"/>
        </w:rPr>
        <w:t>三、投标文件的编制</w:t>
      </w:r>
      <w:bookmarkEnd w:id="25"/>
      <w:bookmarkEnd w:id="26"/>
    </w:p>
    <w:p>
      <w:pPr>
        <w:pStyle w:val="77"/>
        <w:spacing w:line="420" w:lineRule="exact"/>
        <w:ind w:firstLine="482"/>
        <w:rPr>
          <w:rFonts w:hint="eastAsia" w:ascii="宋体" w:hAnsi="宋体" w:cs="宋体"/>
          <w:b/>
          <w:color w:val="auto"/>
          <w:sz w:val="24"/>
          <w:highlight w:val="none"/>
        </w:rPr>
      </w:pPr>
      <w:r>
        <w:rPr>
          <w:rFonts w:hint="eastAsia" w:ascii="宋体" w:hAnsi="宋体" w:cs="宋体"/>
          <w:b/>
          <w:bCs/>
          <w:color w:val="auto"/>
          <w:kern w:val="0"/>
          <w:sz w:val="24"/>
          <w:highlight w:val="none"/>
        </w:rPr>
        <w:t>13.</w:t>
      </w:r>
      <w:r>
        <w:rPr>
          <w:rFonts w:hint="eastAsia" w:ascii="宋体" w:hAnsi="宋体" w:cs="宋体"/>
          <w:b/>
          <w:color w:val="auto"/>
          <w:sz w:val="24"/>
          <w:highlight w:val="none"/>
        </w:rPr>
        <w:t xml:space="preserve"> 投标文件的语言</w:t>
      </w:r>
    </w:p>
    <w:p>
      <w:pPr>
        <w:autoSpaceDE w:val="0"/>
        <w:autoSpaceDN w:val="0"/>
        <w:adjustRightInd w:val="0"/>
        <w:spacing w:line="42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rPr>
        <w:t>投标文件及供应商与采购有关的来往通知、函件和文件均应使用中文。</w:t>
      </w:r>
    </w:p>
    <w:p>
      <w:pPr>
        <w:pStyle w:val="4"/>
        <w:tabs>
          <w:tab w:val="left" w:pos="2651"/>
          <w:tab w:val="clear" w:pos="778"/>
        </w:tabs>
        <w:spacing w:before="0" w:beforeLines="0" w:after="0" w:afterLines="0" w:line="42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14.投标文件的组成</w:t>
      </w:r>
    </w:p>
    <w:p>
      <w:pPr>
        <w:autoSpaceDE w:val="0"/>
        <w:autoSpaceDN w:val="0"/>
        <w:adjustRightInd w:val="0"/>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lang w:val="zh-CN"/>
        </w:rPr>
        <w:t>投标文件由</w:t>
      </w:r>
      <w:r>
        <w:rPr>
          <w:rFonts w:hint="eastAsia" w:ascii="宋体" w:hAnsi="宋体" w:cs="宋体"/>
          <w:b/>
          <w:color w:val="auto"/>
          <w:sz w:val="24"/>
          <w:highlight w:val="none"/>
          <w:lang w:val="zh-CN"/>
        </w:rPr>
        <w:t>资格文件、资信技术文件、报价文件三部份</w:t>
      </w:r>
      <w:r>
        <w:rPr>
          <w:rFonts w:hint="eastAsia" w:ascii="宋体" w:hAnsi="宋体" w:cs="宋体"/>
          <w:color w:val="auto"/>
          <w:sz w:val="24"/>
          <w:highlight w:val="none"/>
          <w:lang w:val="zh-CN"/>
        </w:rPr>
        <w:t>组成。以下列出的为投标文件的详细组成部分，请供应商按照以下要求制作投标文件。</w:t>
      </w:r>
    </w:p>
    <w:p>
      <w:pPr>
        <w:snapToGrid w:val="0"/>
        <w:spacing w:line="420" w:lineRule="exact"/>
        <w:ind w:firstLine="48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14.1资格文件的组成</w:t>
      </w:r>
      <w:r>
        <w:rPr>
          <w:rFonts w:hint="eastAsia" w:ascii="宋体" w:hAnsi="宋体" w:cs="宋体"/>
          <w:b/>
          <w:bCs/>
          <w:color w:val="auto"/>
          <w:sz w:val="24"/>
          <w:highlight w:val="none"/>
        </w:rPr>
        <w:t>（均需加盖公章）</w:t>
      </w:r>
      <w:r>
        <w:rPr>
          <w:rFonts w:hint="eastAsia" w:ascii="宋体" w:hAnsi="宋体" w:cs="宋体"/>
          <w:b/>
          <w:color w:val="auto"/>
          <w:sz w:val="24"/>
          <w:highlight w:val="none"/>
        </w:rPr>
        <w:t>：</w:t>
      </w:r>
    </w:p>
    <w:tbl>
      <w:tblPr>
        <w:tblStyle w:val="37"/>
        <w:tblW w:w="10140" w:type="dxa"/>
        <w:tblInd w:w="-245" w:type="dxa"/>
        <w:tblLayout w:type="fixed"/>
        <w:tblCellMar>
          <w:top w:w="0" w:type="dxa"/>
          <w:left w:w="0" w:type="dxa"/>
          <w:bottom w:w="0" w:type="dxa"/>
          <w:right w:w="0" w:type="dxa"/>
        </w:tblCellMar>
      </w:tblPr>
      <w:tblGrid>
        <w:gridCol w:w="780"/>
        <w:gridCol w:w="7096"/>
        <w:gridCol w:w="2264"/>
      </w:tblGrid>
      <w:tr>
        <w:tblPrEx>
          <w:tblCellMar>
            <w:top w:w="0" w:type="dxa"/>
            <w:left w:w="0" w:type="dxa"/>
            <w:bottom w:w="0" w:type="dxa"/>
            <w:right w:w="0" w:type="dxa"/>
          </w:tblCellMar>
        </w:tblPrEx>
        <w:trPr>
          <w:trHeight w:val="83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序号</w:t>
            </w:r>
          </w:p>
        </w:tc>
        <w:tc>
          <w:tcPr>
            <w:tcW w:w="7096" w:type="dxa"/>
            <w:tcBorders>
              <w:top w:val="single" w:color="000000" w:sz="4" w:space="0"/>
              <w:left w:val="single" w:color="000000" w:sz="4" w:space="0"/>
              <w:bottom w:val="single" w:color="000000" w:sz="4" w:space="0"/>
              <w:right w:val="single" w:color="000000" w:sz="4" w:space="0"/>
            </w:tcBorders>
            <w:noWrap w:val="0"/>
            <w:vAlign w:val="top"/>
          </w:tcPr>
          <w:p>
            <w:pPr>
              <w:pStyle w:val="76"/>
              <w:keepNext w:val="0"/>
              <w:keepLines w:val="0"/>
              <w:suppressLineNumbers w:val="0"/>
              <w:spacing w:before="0" w:beforeAutospacing="0" w:after="0" w:afterAutospacing="0" w:line="420" w:lineRule="exact"/>
              <w:ind w:left="0" w:right="1"/>
              <w:jc w:val="left"/>
              <w:rPr>
                <w:rFonts w:ascii="宋体" w:hAnsi="宋体" w:cs="宋体"/>
                <w:color w:val="auto"/>
                <w:sz w:val="24"/>
                <w:highlight w:val="none"/>
              </w:rPr>
            </w:pPr>
            <w:r>
              <w:rPr>
                <w:rFonts w:ascii="宋体" w:hAnsi="宋体" w:cs="宋体"/>
                <w:color w:val="auto"/>
                <w:sz w:val="24"/>
                <w:highlight w:val="none"/>
              </w:rPr>
              <w:t>内容（以下3-12项内容投标供应商必须提供，否则不能通过资格审查的，责任自负。）</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备注</w:t>
            </w:r>
          </w:p>
        </w:tc>
      </w:tr>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1</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rPr>
                <w:rFonts w:ascii="宋体" w:hAnsi="宋体" w:cs="宋体"/>
                <w:color w:val="auto"/>
                <w:sz w:val="24"/>
                <w:highlight w:val="none"/>
              </w:rPr>
            </w:pPr>
            <w:r>
              <w:rPr>
                <w:rFonts w:ascii="宋体" w:hAnsi="宋体" w:cs="宋体"/>
                <w:color w:val="auto"/>
                <w:sz w:val="24"/>
                <w:highlight w:val="none"/>
              </w:rPr>
              <w:t>封面</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格式附后</w:t>
            </w:r>
          </w:p>
        </w:tc>
      </w:tr>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2</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rPr>
                <w:rFonts w:ascii="宋体" w:hAnsi="宋体" w:cs="宋体"/>
                <w:color w:val="auto"/>
                <w:sz w:val="24"/>
                <w:highlight w:val="none"/>
              </w:rPr>
            </w:pPr>
            <w:r>
              <w:rPr>
                <w:rFonts w:ascii="宋体" w:hAnsi="宋体" w:cs="宋体"/>
                <w:color w:val="auto"/>
                <w:sz w:val="24"/>
                <w:highlight w:val="none"/>
              </w:rPr>
              <w:t>目录</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格式、内容自拟</w:t>
            </w:r>
          </w:p>
        </w:tc>
      </w:tr>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3</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rPr>
                <w:rFonts w:ascii="宋体" w:hAnsi="宋体" w:cs="宋体"/>
                <w:color w:val="auto"/>
                <w:sz w:val="24"/>
                <w:highlight w:val="none"/>
              </w:rPr>
            </w:pPr>
            <w:r>
              <w:rPr>
                <w:rFonts w:ascii="宋体" w:hAnsi="宋体" w:cs="宋体"/>
                <w:color w:val="auto"/>
                <w:sz w:val="24"/>
                <w:highlight w:val="none"/>
              </w:rPr>
              <w:t>投标资格声明书</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格式附后</w:t>
            </w:r>
          </w:p>
        </w:tc>
      </w:tr>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4</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rPr>
                <w:rFonts w:ascii="宋体" w:hAnsi="宋体" w:cs="宋体"/>
                <w:color w:val="auto"/>
                <w:sz w:val="24"/>
                <w:highlight w:val="none"/>
              </w:rPr>
            </w:pPr>
            <w:r>
              <w:rPr>
                <w:rFonts w:ascii="宋体" w:hAnsi="宋体" w:cs="宋体"/>
                <w:color w:val="auto"/>
                <w:sz w:val="24"/>
                <w:highlight w:val="none"/>
              </w:rPr>
              <w:t>营业执照(或事业法人登记证或其他工商等登记证明材料)复印件</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格式、内容自拟</w:t>
            </w:r>
          </w:p>
        </w:tc>
      </w:tr>
      <w:tr>
        <w:tblPrEx>
          <w:tblCellMar>
            <w:top w:w="0" w:type="dxa"/>
            <w:left w:w="0" w:type="dxa"/>
            <w:bottom w:w="0" w:type="dxa"/>
            <w:right w:w="0" w:type="dxa"/>
          </w:tblCellMar>
        </w:tblPrEx>
        <w:trPr>
          <w:trHeight w:val="91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5</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rPr>
                <w:rFonts w:ascii="宋体" w:hAnsi="宋体" w:cs="宋体"/>
                <w:color w:val="auto"/>
                <w:sz w:val="24"/>
                <w:highlight w:val="none"/>
              </w:rPr>
            </w:pPr>
            <w:r>
              <w:rPr>
                <w:rFonts w:ascii="宋体" w:hAnsi="宋体" w:cs="宋体"/>
                <w:color w:val="auto"/>
                <w:sz w:val="24"/>
                <w:highlight w:val="none"/>
              </w:rPr>
              <w:t>投标人的特定条件相关资料（若有）</w:t>
            </w:r>
            <w:r>
              <w:rPr>
                <w:rFonts w:ascii="宋体" w:hAnsi="宋体" w:cs="宋体"/>
                <w:color w:val="auto"/>
                <w:sz w:val="24"/>
                <w:highlight w:val="none"/>
                <w:lang w:val="zh-CN"/>
              </w:rPr>
              <w:t>（投标文件中复印件加盖公章</w:t>
            </w:r>
            <w:r>
              <w:rPr>
                <w:rFonts w:ascii="宋体" w:hAnsi="宋体" w:cs="宋体"/>
                <w:color w:val="auto"/>
                <w:sz w:val="24"/>
                <w:highlight w:val="none"/>
              </w:rPr>
              <w:t>,原件备查</w:t>
            </w:r>
            <w:r>
              <w:rPr>
                <w:rFonts w:ascii="宋体" w:hAnsi="宋体" w:cs="宋体"/>
                <w:color w:val="auto"/>
                <w:sz w:val="24"/>
                <w:highlight w:val="none"/>
                <w:lang w:val="zh-CN"/>
              </w:rPr>
              <w:t>）</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格式、内容自拟</w:t>
            </w:r>
          </w:p>
        </w:tc>
      </w:tr>
      <w:tr>
        <w:tblPrEx>
          <w:tblCellMar>
            <w:top w:w="0" w:type="dxa"/>
            <w:left w:w="0" w:type="dxa"/>
            <w:bottom w:w="0" w:type="dxa"/>
            <w:right w:w="0" w:type="dxa"/>
          </w:tblCellMar>
        </w:tblPrEx>
        <w:trPr>
          <w:trHeight w:val="847"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6</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rPr>
                <w:rFonts w:ascii="宋体" w:hAnsi="宋体" w:cs="宋体"/>
                <w:color w:val="auto"/>
                <w:sz w:val="24"/>
                <w:highlight w:val="none"/>
              </w:rPr>
            </w:pPr>
            <w:r>
              <w:rPr>
                <w:rFonts w:ascii="宋体" w:hAnsi="宋体" w:cs="宋体"/>
                <w:color w:val="auto"/>
                <w:sz w:val="24"/>
                <w:highlight w:val="none"/>
              </w:rPr>
              <w:t>法定代表人授权委托书及身份证复印件；投标代表是法定代表人不需提供</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格式附后</w:t>
            </w:r>
          </w:p>
        </w:tc>
      </w:tr>
      <w:tr>
        <w:tblPrEx>
          <w:tblCellMar>
            <w:top w:w="0" w:type="dxa"/>
            <w:left w:w="0" w:type="dxa"/>
            <w:bottom w:w="0" w:type="dxa"/>
            <w:right w:w="0" w:type="dxa"/>
          </w:tblCellMar>
        </w:tblPrEx>
        <w:trPr>
          <w:trHeight w:val="595"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7</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rPr>
                <w:rFonts w:ascii="宋体" w:hAnsi="宋体" w:cs="宋体"/>
                <w:color w:val="auto"/>
                <w:sz w:val="24"/>
                <w:highlight w:val="none"/>
              </w:rPr>
            </w:pPr>
            <w:r>
              <w:rPr>
                <w:rFonts w:ascii="宋体" w:hAnsi="宋体" w:cs="宋体"/>
                <w:color w:val="auto"/>
                <w:sz w:val="24"/>
                <w:highlight w:val="none"/>
              </w:rPr>
              <w:t>最近3个月中任意1个月的税务缴纳证明材料复印</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格式、内容自拟</w:t>
            </w:r>
          </w:p>
        </w:tc>
      </w:tr>
      <w:tr>
        <w:tblPrEx>
          <w:tblCellMar>
            <w:top w:w="0" w:type="dxa"/>
            <w:left w:w="0" w:type="dxa"/>
            <w:bottom w:w="0" w:type="dxa"/>
            <w:right w:w="0" w:type="dxa"/>
          </w:tblCellMar>
        </w:tblPrEx>
        <w:trPr>
          <w:trHeight w:val="469"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8</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rPr>
                <w:rFonts w:ascii="宋体" w:hAnsi="宋体" w:cs="宋体"/>
                <w:color w:val="auto"/>
                <w:sz w:val="24"/>
                <w:highlight w:val="none"/>
              </w:rPr>
            </w:pPr>
            <w:r>
              <w:rPr>
                <w:rFonts w:ascii="宋体" w:hAnsi="宋体" w:cs="宋体"/>
                <w:color w:val="auto"/>
                <w:sz w:val="24"/>
                <w:highlight w:val="none"/>
              </w:rPr>
              <w:t>最近3个月中任意1个月的社保缴纳证明材料复印件</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格式、内容自拟</w:t>
            </w:r>
          </w:p>
        </w:tc>
      </w:tr>
      <w:tr>
        <w:tblPrEx>
          <w:tblCellMar>
            <w:top w:w="0" w:type="dxa"/>
            <w:left w:w="0" w:type="dxa"/>
            <w:bottom w:w="0" w:type="dxa"/>
            <w:right w:w="0" w:type="dxa"/>
          </w:tblCellMar>
        </w:tblPrEx>
        <w:trPr>
          <w:trHeight w:val="825"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9</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left"/>
              <w:rPr>
                <w:rFonts w:ascii="宋体" w:hAnsi="宋体" w:cs="宋体"/>
                <w:color w:val="auto"/>
                <w:sz w:val="24"/>
                <w:highlight w:val="none"/>
              </w:rPr>
            </w:pPr>
            <w:r>
              <w:rPr>
                <w:rFonts w:ascii="宋体" w:hAnsi="宋体" w:cs="宋体"/>
                <w:color w:val="auto"/>
                <w:sz w:val="24"/>
                <w:highlight w:val="none"/>
              </w:rPr>
              <w:t>最近3个月中任意1个月的财务报表资料文件(新成立的公司请提供情况说明)</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格式、内容自拟</w:t>
            </w:r>
          </w:p>
        </w:tc>
      </w:tr>
      <w:tr>
        <w:tblPrEx>
          <w:tblCellMar>
            <w:top w:w="0" w:type="dxa"/>
            <w:left w:w="0" w:type="dxa"/>
            <w:bottom w:w="0" w:type="dxa"/>
            <w:right w:w="0" w:type="dxa"/>
          </w:tblCellMar>
        </w:tblPrEx>
        <w:trPr>
          <w:trHeight w:val="510"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10</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rPr>
                <w:rFonts w:ascii="宋体" w:hAnsi="宋体" w:cs="宋体"/>
                <w:color w:val="auto"/>
                <w:sz w:val="24"/>
                <w:highlight w:val="none"/>
              </w:rPr>
            </w:pPr>
            <w:r>
              <w:rPr>
                <w:rFonts w:ascii="宋体" w:hAnsi="宋体" w:cs="宋体"/>
                <w:color w:val="auto"/>
                <w:sz w:val="24"/>
                <w:highlight w:val="none"/>
              </w:rPr>
              <w:t>具有履行合同所必需的设备和专业技术能力的承诺函</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格式、内容自拟</w:t>
            </w:r>
          </w:p>
        </w:tc>
      </w:tr>
      <w:tr>
        <w:tblPrEx>
          <w:tblCellMar>
            <w:top w:w="0" w:type="dxa"/>
            <w:left w:w="0" w:type="dxa"/>
            <w:bottom w:w="0" w:type="dxa"/>
            <w:right w:w="0" w:type="dxa"/>
          </w:tblCellMar>
        </w:tblPrEx>
        <w:trPr>
          <w:trHeight w:val="67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11</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rPr>
                <w:rFonts w:ascii="宋体" w:hAnsi="宋体" w:cs="宋体"/>
                <w:color w:val="auto"/>
                <w:sz w:val="24"/>
                <w:highlight w:val="none"/>
              </w:rPr>
            </w:pPr>
            <w:r>
              <w:rPr>
                <w:rFonts w:ascii="宋体" w:hAnsi="宋体" w:cs="宋体"/>
                <w:color w:val="auto"/>
                <w:sz w:val="24"/>
                <w:highlight w:val="none"/>
              </w:rPr>
              <w:t>参加政府采购活动前三年内，在经营活动中没有重大违法记录的声明</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格式、内容自拟</w:t>
            </w:r>
          </w:p>
        </w:tc>
      </w:tr>
      <w:tr>
        <w:tblPrEx>
          <w:tblCellMar>
            <w:top w:w="0" w:type="dxa"/>
            <w:left w:w="0" w:type="dxa"/>
            <w:bottom w:w="0" w:type="dxa"/>
            <w:right w:w="0" w:type="dxa"/>
          </w:tblCellMar>
        </w:tblPrEx>
        <w:trPr>
          <w:trHeight w:val="1316"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jc w:val="center"/>
              <w:rPr>
                <w:rFonts w:ascii="宋体" w:hAnsi="宋体" w:cs="宋体"/>
                <w:color w:val="auto"/>
                <w:sz w:val="24"/>
                <w:highlight w:val="none"/>
              </w:rPr>
            </w:pPr>
            <w:r>
              <w:rPr>
                <w:rFonts w:ascii="宋体" w:hAnsi="宋体" w:cs="宋体"/>
                <w:color w:val="auto"/>
                <w:sz w:val="24"/>
                <w:highlight w:val="none"/>
              </w:rPr>
              <w:t>12</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420" w:lineRule="exact"/>
              <w:ind w:left="0" w:right="0"/>
              <w:rPr>
                <w:rFonts w:ascii="宋体" w:hAnsi="宋体" w:cs="宋体"/>
                <w:color w:val="auto"/>
                <w:kern w:val="0"/>
                <w:sz w:val="24"/>
                <w:highlight w:val="none"/>
              </w:rPr>
            </w:pPr>
            <w:r>
              <w:rPr>
                <w:rFonts w:ascii="宋体" w:hAnsi="宋体" w:cs="宋体"/>
                <w:color w:val="auto"/>
                <w:sz w:val="24"/>
                <w:highlight w:val="none"/>
                <w:lang w:val="zh-CN"/>
              </w:rPr>
              <w:t>投标供应商</w:t>
            </w:r>
            <w:r>
              <w:rPr>
                <w:rFonts w:ascii="宋体" w:hAnsi="宋体" w:cs="宋体"/>
                <w:color w:val="auto"/>
                <w:sz w:val="24"/>
                <w:highlight w:val="none"/>
              </w:rPr>
              <w:t>“</w:t>
            </w:r>
            <w:r>
              <w:rPr>
                <w:rFonts w:ascii="宋体" w:hAnsi="宋体" w:cs="宋体"/>
                <w:color w:val="auto"/>
                <w:sz w:val="24"/>
                <w:highlight w:val="none"/>
                <w:lang w:val="zh-CN"/>
              </w:rPr>
              <w:t>信用中国</w:t>
            </w:r>
            <w:r>
              <w:rPr>
                <w:rFonts w:ascii="宋体" w:hAnsi="宋体" w:cs="宋体"/>
                <w:color w:val="auto"/>
                <w:sz w:val="24"/>
                <w:highlight w:val="none"/>
              </w:rPr>
              <w:t>”(www.creditchina.gov.cn)；“</w:t>
            </w:r>
            <w:r>
              <w:rPr>
                <w:rFonts w:ascii="宋体" w:hAnsi="宋体" w:cs="宋体"/>
                <w:color w:val="auto"/>
                <w:sz w:val="24"/>
                <w:highlight w:val="none"/>
                <w:lang w:val="zh-CN"/>
              </w:rPr>
              <w:t>中国政府采购网</w:t>
            </w:r>
            <w:r>
              <w:rPr>
                <w:rFonts w:ascii="宋体" w:hAnsi="宋体" w:cs="宋体"/>
                <w:color w:val="auto"/>
                <w:sz w:val="24"/>
                <w:highlight w:val="none"/>
              </w:rPr>
              <w:t>”（www.ccgp.gov.cn）</w:t>
            </w:r>
            <w:r>
              <w:rPr>
                <w:rFonts w:ascii="宋体" w:hAnsi="宋体" w:cs="宋体"/>
                <w:color w:val="auto"/>
                <w:sz w:val="24"/>
                <w:highlight w:val="none"/>
                <w:lang w:val="zh-CN"/>
              </w:rPr>
              <w:t>信用记录查询网页截图</w:t>
            </w:r>
            <w:r>
              <w:rPr>
                <w:rFonts w:ascii="宋体" w:hAnsi="宋体" w:cs="宋体"/>
                <w:color w:val="auto"/>
                <w:sz w:val="24"/>
                <w:highlight w:val="none"/>
              </w:rPr>
              <w:t>（</w:t>
            </w:r>
            <w:r>
              <w:rPr>
                <w:rFonts w:ascii="宋体" w:hAnsi="宋体" w:cs="宋体"/>
                <w:color w:val="auto"/>
                <w:sz w:val="24"/>
                <w:highlight w:val="none"/>
                <w:lang w:val="zh-CN"/>
              </w:rPr>
              <w:t>采购公告发布之日至响应文件递交截止时间前</w:t>
            </w:r>
            <w:r>
              <w:rPr>
                <w:rFonts w:ascii="宋体" w:hAnsi="宋体" w:cs="宋体"/>
                <w:color w:val="auto"/>
                <w:sz w:val="24"/>
                <w:highlight w:val="none"/>
              </w:rPr>
              <w:t>）</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格式、内容自拟</w:t>
            </w:r>
          </w:p>
        </w:tc>
      </w:tr>
    </w:tbl>
    <w:p>
      <w:pPr>
        <w:snapToGrid w:val="0"/>
        <w:spacing w:line="420" w:lineRule="exact"/>
        <w:ind w:firstLine="482"/>
        <w:rPr>
          <w:rFonts w:hint="eastAsia" w:ascii="宋体" w:hAnsi="宋体" w:cs="宋体"/>
          <w:b/>
          <w:color w:val="auto"/>
          <w:sz w:val="24"/>
          <w:highlight w:val="none"/>
        </w:rPr>
      </w:pPr>
      <w:r>
        <w:rPr>
          <w:rFonts w:hint="eastAsia" w:ascii="宋体" w:hAnsi="宋体" w:cs="宋体"/>
          <w:b/>
          <w:color w:val="auto"/>
          <w:sz w:val="24"/>
          <w:highlight w:val="none"/>
        </w:rPr>
        <w:t>14.2资信技术文件的组成：</w:t>
      </w:r>
    </w:p>
    <w:tbl>
      <w:tblPr>
        <w:tblStyle w:val="37"/>
        <w:tblW w:w="10140" w:type="dxa"/>
        <w:tblInd w:w="-245" w:type="dxa"/>
        <w:tblLayout w:type="fixed"/>
        <w:tblCellMar>
          <w:top w:w="0" w:type="dxa"/>
          <w:left w:w="0" w:type="dxa"/>
          <w:bottom w:w="0" w:type="dxa"/>
          <w:right w:w="0" w:type="dxa"/>
        </w:tblCellMar>
      </w:tblPr>
      <w:tblGrid>
        <w:gridCol w:w="780"/>
        <w:gridCol w:w="7096"/>
        <w:gridCol w:w="2264"/>
      </w:tblGrid>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top"/>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096" w:type="dxa"/>
            <w:tcBorders>
              <w:top w:val="single" w:color="000000" w:sz="4" w:space="0"/>
              <w:left w:val="single" w:color="000000" w:sz="4" w:space="0"/>
              <w:bottom w:val="single" w:color="000000" w:sz="4" w:space="0"/>
              <w:right w:val="single" w:color="000000" w:sz="4" w:space="0"/>
            </w:tcBorders>
            <w:noWrap w:val="0"/>
            <w:vAlign w:val="top"/>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2264" w:type="dxa"/>
            <w:tcBorders>
              <w:top w:val="single" w:color="000000" w:sz="4" w:space="0"/>
              <w:left w:val="single" w:color="000000" w:sz="4" w:space="0"/>
              <w:bottom w:val="single" w:color="000000" w:sz="4" w:space="0"/>
              <w:right w:val="single" w:color="000000" w:sz="4" w:space="0"/>
            </w:tcBorders>
            <w:noWrap w:val="0"/>
            <w:vAlign w:val="top"/>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封面</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格式附后</w:t>
            </w:r>
          </w:p>
        </w:tc>
      </w:tr>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目录</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格式、内容自拟</w:t>
            </w:r>
          </w:p>
        </w:tc>
      </w:tr>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投标声明书</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格式附后</w:t>
            </w:r>
          </w:p>
        </w:tc>
      </w:tr>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营业执照(或事业法人登记证或其他工商等登记证明材料)复印件</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格式、内容自拟</w:t>
            </w:r>
          </w:p>
        </w:tc>
      </w:tr>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授权委托书</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格式附后</w:t>
            </w:r>
          </w:p>
        </w:tc>
      </w:tr>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基本情况表</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格式附后</w:t>
            </w:r>
          </w:p>
        </w:tc>
      </w:tr>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相关证书、奖项复印件</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格式、内容自拟</w:t>
            </w:r>
          </w:p>
        </w:tc>
      </w:tr>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项目实施人员一览表</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格式附后</w:t>
            </w:r>
          </w:p>
        </w:tc>
      </w:tr>
      <w:tr>
        <w:tblPrEx>
          <w:tblCellMar>
            <w:top w:w="0" w:type="dxa"/>
            <w:left w:w="0" w:type="dxa"/>
            <w:bottom w:w="0" w:type="dxa"/>
            <w:right w:w="0" w:type="dxa"/>
          </w:tblCellMar>
        </w:tblPrEx>
        <w:trPr>
          <w:trHeight w:val="520"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9</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项目负责人情况表</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格式附后</w:t>
            </w:r>
          </w:p>
        </w:tc>
      </w:tr>
      <w:tr>
        <w:tblPrEx>
          <w:tblCellMar>
            <w:top w:w="0" w:type="dxa"/>
            <w:left w:w="0" w:type="dxa"/>
            <w:bottom w:w="0" w:type="dxa"/>
            <w:right w:w="0" w:type="dxa"/>
          </w:tblCellMar>
        </w:tblPrEx>
        <w:trPr>
          <w:trHeight w:val="469"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资信及商务响应表</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格式附后</w:t>
            </w:r>
          </w:p>
        </w:tc>
      </w:tr>
      <w:tr>
        <w:tblPrEx>
          <w:tblCellMar>
            <w:top w:w="0" w:type="dxa"/>
            <w:left w:w="0" w:type="dxa"/>
            <w:bottom w:w="0" w:type="dxa"/>
            <w:right w:w="0" w:type="dxa"/>
          </w:tblCellMar>
        </w:tblPrEx>
        <w:trPr>
          <w:trHeight w:val="455"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11</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技术响应表</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格式附后</w:t>
            </w:r>
          </w:p>
        </w:tc>
      </w:tr>
      <w:tr>
        <w:tblPrEx>
          <w:tblCellMar>
            <w:top w:w="0" w:type="dxa"/>
            <w:left w:w="0" w:type="dxa"/>
            <w:bottom w:w="0" w:type="dxa"/>
            <w:right w:w="0" w:type="dxa"/>
          </w:tblCellMar>
        </w:tblPrEx>
        <w:trPr>
          <w:trHeight w:val="455"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12</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类似项目实施情况一览表</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格式附后</w:t>
            </w:r>
          </w:p>
        </w:tc>
      </w:tr>
      <w:tr>
        <w:tblPrEx>
          <w:tblCellMar>
            <w:top w:w="0" w:type="dxa"/>
            <w:left w:w="0" w:type="dxa"/>
            <w:bottom w:w="0" w:type="dxa"/>
            <w:right w:w="0" w:type="dxa"/>
          </w:tblCellMar>
        </w:tblPrEx>
        <w:trPr>
          <w:trHeight w:val="455"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投标项目明细清单</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格式附后</w:t>
            </w:r>
          </w:p>
        </w:tc>
      </w:tr>
      <w:tr>
        <w:tblPrEx>
          <w:tblCellMar>
            <w:top w:w="0" w:type="dxa"/>
            <w:left w:w="0" w:type="dxa"/>
            <w:bottom w:w="0" w:type="dxa"/>
            <w:right w:w="0" w:type="dxa"/>
          </w:tblCellMar>
        </w:tblPrEx>
        <w:trPr>
          <w:trHeight w:val="455"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项目理解</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460" w:lineRule="exac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格式、内容自拟</w:t>
            </w:r>
          </w:p>
        </w:tc>
      </w:tr>
      <w:tr>
        <w:tblPrEx>
          <w:tblCellMar>
            <w:top w:w="0" w:type="dxa"/>
            <w:left w:w="0" w:type="dxa"/>
            <w:bottom w:w="0" w:type="dxa"/>
            <w:right w:w="0" w:type="dxa"/>
          </w:tblCellMar>
        </w:tblPrEx>
        <w:trPr>
          <w:trHeight w:val="455"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cs="宋体"/>
                <w:color w:val="auto"/>
                <w:sz w:val="24"/>
                <w:highlight w:val="none"/>
              </w:rPr>
            </w:pPr>
            <w:r>
              <w:rPr>
                <w:rFonts w:hint="eastAsia" w:ascii="宋体" w:hAnsi="宋体" w:cs="宋体"/>
                <w:color w:val="auto"/>
                <w:sz w:val="24"/>
                <w:highlight w:val="none"/>
              </w:rPr>
              <w:t>重难点分析</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460" w:lineRule="exac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格式、内容自拟</w:t>
            </w:r>
          </w:p>
        </w:tc>
      </w:tr>
      <w:tr>
        <w:tblPrEx>
          <w:tblCellMar>
            <w:top w:w="0" w:type="dxa"/>
            <w:left w:w="0" w:type="dxa"/>
            <w:bottom w:w="0" w:type="dxa"/>
            <w:right w:w="0" w:type="dxa"/>
          </w:tblCellMar>
        </w:tblPrEx>
        <w:trPr>
          <w:trHeight w:val="455"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cs="宋体"/>
                <w:color w:val="auto"/>
                <w:sz w:val="24"/>
                <w:highlight w:val="none"/>
              </w:rPr>
            </w:pPr>
            <w:r>
              <w:rPr>
                <w:rFonts w:hint="eastAsia" w:ascii="宋体" w:hAnsi="宋体" w:cs="宋体"/>
                <w:color w:val="auto"/>
                <w:sz w:val="24"/>
                <w:highlight w:val="none"/>
              </w:rPr>
              <w:t>内部管理制度</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460" w:lineRule="exac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格式、内容自拟</w:t>
            </w:r>
          </w:p>
        </w:tc>
      </w:tr>
      <w:tr>
        <w:tblPrEx>
          <w:tblCellMar>
            <w:top w:w="0" w:type="dxa"/>
            <w:left w:w="0" w:type="dxa"/>
            <w:bottom w:w="0" w:type="dxa"/>
            <w:right w:w="0" w:type="dxa"/>
          </w:tblCellMar>
        </w:tblPrEx>
        <w:trPr>
          <w:trHeight w:val="455"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保安服务</w:t>
            </w:r>
            <w:r>
              <w:rPr>
                <w:rFonts w:hint="eastAsia" w:ascii="宋体" w:hAnsi="宋体" w:cs="宋体"/>
                <w:color w:val="auto"/>
                <w:sz w:val="24"/>
                <w:highlight w:val="none"/>
                <w:lang w:eastAsia="zh-CN"/>
              </w:rPr>
              <w:t>、</w:t>
            </w:r>
            <w:r>
              <w:rPr>
                <w:rFonts w:hint="eastAsia" w:ascii="宋体" w:hAnsi="宋体" w:cs="宋体"/>
                <w:color w:val="auto"/>
                <w:sz w:val="24"/>
                <w:highlight w:val="none"/>
              </w:rPr>
              <w:t>保洁服务</w:t>
            </w:r>
            <w:r>
              <w:rPr>
                <w:rFonts w:hint="eastAsia" w:ascii="宋体" w:hAnsi="宋体" w:cs="宋体"/>
                <w:color w:val="auto"/>
                <w:sz w:val="24"/>
                <w:highlight w:val="none"/>
                <w:lang w:eastAsia="zh-CN"/>
              </w:rPr>
              <w:t>、</w:t>
            </w:r>
            <w:r>
              <w:rPr>
                <w:rFonts w:hint="eastAsia" w:ascii="宋体" w:hAnsi="宋体" w:cs="宋体"/>
                <w:color w:val="auto"/>
                <w:sz w:val="24"/>
                <w:highlight w:val="none"/>
              </w:rPr>
              <w:t>其他服务</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460" w:lineRule="exac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格式、内容自拟</w:t>
            </w:r>
          </w:p>
        </w:tc>
      </w:tr>
      <w:tr>
        <w:tblPrEx>
          <w:tblCellMar>
            <w:top w:w="0" w:type="dxa"/>
            <w:left w:w="0" w:type="dxa"/>
            <w:bottom w:w="0" w:type="dxa"/>
            <w:right w:w="0" w:type="dxa"/>
          </w:tblCellMar>
        </w:tblPrEx>
        <w:trPr>
          <w:trHeight w:val="455"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cs="宋体"/>
                <w:color w:val="auto"/>
                <w:sz w:val="24"/>
                <w:highlight w:val="none"/>
              </w:rPr>
            </w:pPr>
            <w:r>
              <w:rPr>
                <w:rFonts w:hint="eastAsia" w:ascii="宋体" w:hAnsi="宋体" w:cs="宋体"/>
                <w:color w:val="auto"/>
                <w:sz w:val="24"/>
                <w:highlight w:val="none"/>
              </w:rPr>
              <w:t>设备投入及维护</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460" w:lineRule="exac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格式、内容自拟</w:t>
            </w:r>
          </w:p>
        </w:tc>
      </w:tr>
      <w:tr>
        <w:tblPrEx>
          <w:tblCellMar>
            <w:top w:w="0" w:type="dxa"/>
            <w:left w:w="0" w:type="dxa"/>
            <w:bottom w:w="0" w:type="dxa"/>
            <w:right w:w="0" w:type="dxa"/>
          </w:tblCellMar>
        </w:tblPrEx>
        <w:trPr>
          <w:trHeight w:val="455"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cs="宋体"/>
                <w:color w:val="auto"/>
                <w:sz w:val="24"/>
                <w:highlight w:val="none"/>
              </w:rPr>
            </w:pPr>
            <w:r>
              <w:rPr>
                <w:rFonts w:hint="eastAsia" w:ascii="宋体" w:hAnsi="宋体" w:cs="宋体"/>
                <w:color w:val="auto"/>
                <w:sz w:val="24"/>
                <w:highlight w:val="none"/>
              </w:rPr>
              <w:t>突发事件的应急措施</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460" w:lineRule="exac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格式、内容自拟</w:t>
            </w:r>
          </w:p>
        </w:tc>
      </w:tr>
      <w:tr>
        <w:tblPrEx>
          <w:tblCellMar>
            <w:top w:w="0" w:type="dxa"/>
            <w:left w:w="0" w:type="dxa"/>
            <w:bottom w:w="0" w:type="dxa"/>
            <w:right w:w="0" w:type="dxa"/>
          </w:tblCellMar>
        </w:tblPrEx>
        <w:trPr>
          <w:trHeight w:val="455"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人员配备情况</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460" w:lineRule="exac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格式、内容自拟</w:t>
            </w:r>
          </w:p>
        </w:tc>
      </w:tr>
      <w:tr>
        <w:tblPrEx>
          <w:tblCellMar>
            <w:top w:w="0" w:type="dxa"/>
            <w:left w:w="0" w:type="dxa"/>
            <w:bottom w:w="0" w:type="dxa"/>
            <w:right w:w="0" w:type="dxa"/>
          </w:tblCellMar>
        </w:tblPrEx>
        <w:trPr>
          <w:trHeight w:val="455"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cs="宋体"/>
                <w:color w:val="auto"/>
                <w:sz w:val="24"/>
                <w:highlight w:val="none"/>
              </w:rPr>
            </w:pPr>
            <w:r>
              <w:rPr>
                <w:rFonts w:hint="eastAsia" w:ascii="宋体" w:hAnsi="宋体" w:cs="宋体"/>
                <w:color w:val="auto"/>
                <w:sz w:val="24"/>
                <w:highlight w:val="none"/>
              </w:rPr>
              <w:t>培训服务</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460" w:lineRule="exac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格式、内容自拟</w:t>
            </w:r>
          </w:p>
        </w:tc>
      </w:tr>
      <w:tr>
        <w:tblPrEx>
          <w:tblCellMar>
            <w:top w:w="0" w:type="dxa"/>
            <w:left w:w="0" w:type="dxa"/>
            <w:bottom w:w="0" w:type="dxa"/>
            <w:right w:w="0" w:type="dxa"/>
          </w:tblCellMar>
        </w:tblPrEx>
        <w:trPr>
          <w:trHeight w:val="455"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cs="宋体"/>
                <w:color w:val="auto"/>
                <w:sz w:val="24"/>
                <w:highlight w:val="none"/>
              </w:rPr>
            </w:pPr>
            <w:r>
              <w:rPr>
                <w:rFonts w:hint="eastAsia" w:ascii="宋体" w:hAnsi="宋体" w:cs="宋体"/>
                <w:color w:val="auto"/>
                <w:sz w:val="24"/>
                <w:highlight w:val="none"/>
              </w:rPr>
              <w:t>本地化服务</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460" w:lineRule="exac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格式、内容自拟</w:t>
            </w:r>
          </w:p>
        </w:tc>
      </w:tr>
      <w:tr>
        <w:tblPrEx>
          <w:tblCellMar>
            <w:top w:w="0" w:type="dxa"/>
            <w:left w:w="0" w:type="dxa"/>
            <w:bottom w:w="0" w:type="dxa"/>
            <w:right w:w="0" w:type="dxa"/>
          </w:tblCellMar>
        </w:tblPrEx>
        <w:trPr>
          <w:trHeight w:val="455"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cs="宋体"/>
                <w:color w:val="auto"/>
                <w:sz w:val="24"/>
                <w:highlight w:val="none"/>
              </w:rPr>
            </w:pPr>
            <w:r>
              <w:rPr>
                <w:rFonts w:hint="eastAsia" w:ascii="宋体" w:hAnsi="宋体" w:cs="宋体"/>
                <w:color w:val="auto"/>
                <w:sz w:val="24"/>
                <w:highlight w:val="none"/>
                <w:lang w:eastAsia="zh-CN"/>
              </w:rPr>
              <w:t>相关</w:t>
            </w:r>
            <w:r>
              <w:rPr>
                <w:rFonts w:hint="eastAsia" w:ascii="宋体" w:hAnsi="宋体" w:cs="宋体"/>
                <w:color w:val="auto"/>
                <w:sz w:val="24"/>
                <w:highlight w:val="none"/>
              </w:rPr>
              <w:t>荣誉</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460" w:lineRule="exac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格式、内容自拟</w:t>
            </w:r>
          </w:p>
        </w:tc>
      </w:tr>
      <w:tr>
        <w:tblPrEx>
          <w:tblCellMar>
            <w:top w:w="0" w:type="dxa"/>
            <w:left w:w="0" w:type="dxa"/>
            <w:bottom w:w="0" w:type="dxa"/>
            <w:right w:w="0" w:type="dxa"/>
          </w:tblCellMar>
        </w:tblPrEx>
        <w:trPr>
          <w:trHeight w:val="455"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cs="宋体"/>
                <w:color w:val="auto"/>
                <w:sz w:val="24"/>
                <w:highlight w:val="none"/>
              </w:rPr>
            </w:pPr>
            <w:r>
              <w:rPr>
                <w:rFonts w:hint="eastAsia" w:ascii="宋体" w:hAnsi="宋体" w:cs="宋体"/>
                <w:color w:val="auto"/>
                <w:sz w:val="24"/>
                <w:highlight w:val="none"/>
                <w:lang w:eastAsia="zh-CN"/>
              </w:rPr>
              <w:t>相关</w:t>
            </w:r>
            <w:r>
              <w:rPr>
                <w:rFonts w:hint="eastAsia" w:ascii="宋体" w:hAnsi="宋体" w:cs="宋体"/>
                <w:color w:val="auto"/>
                <w:sz w:val="24"/>
                <w:highlight w:val="none"/>
              </w:rPr>
              <w:t>证书</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460" w:lineRule="exac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格式、内容自拟</w:t>
            </w:r>
          </w:p>
        </w:tc>
      </w:tr>
      <w:tr>
        <w:tblPrEx>
          <w:tblCellMar>
            <w:top w:w="0" w:type="dxa"/>
            <w:left w:w="0" w:type="dxa"/>
            <w:bottom w:w="0" w:type="dxa"/>
            <w:right w:w="0" w:type="dxa"/>
          </w:tblCellMar>
        </w:tblPrEx>
        <w:trPr>
          <w:trHeight w:val="1065"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可根据评分项所涉及的内容进行编制等详细内容</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可根据评分项所涉及的内容进行编制</w:t>
            </w:r>
          </w:p>
        </w:tc>
      </w:tr>
      <w:tr>
        <w:tblPrEx>
          <w:tblCellMar>
            <w:top w:w="0" w:type="dxa"/>
            <w:left w:w="0" w:type="dxa"/>
            <w:bottom w:w="0" w:type="dxa"/>
            <w:right w:w="0" w:type="dxa"/>
          </w:tblCellMar>
        </w:tblPrEx>
        <w:trPr>
          <w:trHeight w:val="971"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7096"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认为需要提供的其它文件和资料，包括可能影</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z w:val="24"/>
                <w:szCs w:val="24"/>
                <w:highlight w:val="none"/>
              </w:rPr>
              <w:t>响</w:t>
            </w:r>
            <w:r>
              <w:rPr>
                <w:rFonts w:hint="eastAsia" w:ascii="宋体" w:hAnsi="宋体" w:eastAsia="宋体" w:cs="宋体"/>
                <w:color w:val="auto"/>
                <w:sz w:val="24"/>
                <w:szCs w:val="24"/>
                <w:highlight w:val="none"/>
                <w:lang w:eastAsia="zh-CN"/>
              </w:rPr>
              <w:t>供应商资信技术文件</w:t>
            </w:r>
            <w:r>
              <w:rPr>
                <w:rFonts w:hint="eastAsia" w:ascii="宋体" w:hAnsi="宋体" w:eastAsia="宋体" w:cs="宋体"/>
                <w:color w:val="auto"/>
                <w:sz w:val="24"/>
                <w:szCs w:val="24"/>
                <w:highlight w:val="none"/>
              </w:rPr>
              <w:t>评分的各类证明材料</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Lines="0" w:beforeAutospacing="0" w:after="0" w:afterLines="0" w:afterAutospacing="0" w:line="46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内容自拟（可选择性提供）</w:t>
            </w:r>
          </w:p>
        </w:tc>
      </w:tr>
    </w:tbl>
    <w:p>
      <w:pPr>
        <w:tabs>
          <w:tab w:val="left" w:pos="720"/>
          <w:tab w:val="left" w:pos="1140"/>
        </w:tabs>
        <w:autoSpaceDE w:val="0"/>
        <w:autoSpaceDN w:val="0"/>
        <w:adjustRightInd w:val="0"/>
        <w:spacing w:line="420" w:lineRule="exact"/>
        <w:rPr>
          <w:rFonts w:hint="eastAsia" w:ascii="宋体" w:hAnsi="宋体" w:cs="宋体"/>
          <w:b/>
          <w:color w:val="auto"/>
          <w:sz w:val="24"/>
          <w:highlight w:val="none"/>
          <w:lang w:val="zh-CN"/>
        </w:rPr>
      </w:pPr>
      <w:r>
        <w:rPr>
          <w:rFonts w:hint="eastAsia" w:ascii="宋体" w:hAnsi="宋体" w:cs="宋体"/>
          <w:b/>
          <w:color w:val="auto"/>
          <w:sz w:val="24"/>
          <w:highlight w:val="none"/>
          <w:lang w:val="zh-CN"/>
        </w:rPr>
        <w:t>14.3报价文件</w:t>
      </w:r>
    </w:p>
    <w:tbl>
      <w:tblPr>
        <w:tblStyle w:val="37"/>
        <w:tblW w:w="0" w:type="auto"/>
        <w:tblInd w:w="-245" w:type="dxa"/>
        <w:tblLayout w:type="fixed"/>
        <w:tblCellMar>
          <w:top w:w="0" w:type="dxa"/>
          <w:left w:w="0" w:type="dxa"/>
          <w:bottom w:w="0" w:type="dxa"/>
          <w:right w:w="0" w:type="dxa"/>
        </w:tblCellMar>
      </w:tblPr>
      <w:tblGrid>
        <w:gridCol w:w="780"/>
        <w:gridCol w:w="7110"/>
        <w:gridCol w:w="2250"/>
      </w:tblGrid>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top"/>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序号</w:t>
            </w:r>
          </w:p>
        </w:tc>
        <w:tc>
          <w:tcPr>
            <w:tcW w:w="7110" w:type="dxa"/>
            <w:tcBorders>
              <w:top w:val="single" w:color="000000" w:sz="4" w:space="0"/>
              <w:left w:val="single" w:color="000000" w:sz="4" w:space="0"/>
              <w:bottom w:val="single" w:color="000000" w:sz="4" w:space="0"/>
              <w:right w:val="single" w:color="000000" w:sz="4" w:space="0"/>
            </w:tcBorders>
            <w:noWrap w:val="0"/>
            <w:vAlign w:val="top"/>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内容</w:t>
            </w:r>
          </w:p>
        </w:tc>
        <w:tc>
          <w:tcPr>
            <w:tcW w:w="2250" w:type="dxa"/>
            <w:tcBorders>
              <w:top w:val="single" w:color="000000" w:sz="4" w:space="0"/>
              <w:left w:val="single" w:color="000000" w:sz="4" w:space="0"/>
              <w:bottom w:val="single" w:color="000000" w:sz="4" w:space="0"/>
              <w:right w:val="single" w:color="000000" w:sz="4" w:space="0"/>
            </w:tcBorders>
            <w:noWrap w:val="0"/>
            <w:vAlign w:val="top"/>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备注</w:t>
            </w:r>
          </w:p>
        </w:tc>
      </w:tr>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1</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ascii="宋体" w:hAnsi="宋体" w:eastAsia="宋体" w:cs="宋体"/>
                <w:color w:val="auto"/>
                <w:sz w:val="24"/>
                <w:highlight w:val="none"/>
              </w:rPr>
            </w:pPr>
            <w:r>
              <w:rPr>
                <w:rFonts w:ascii="宋体" w:hAnsi="宋体" w:eastAsia="宋体" w:cs="宋体"/>
                <w:color w:val="auto"/>
                <w:sz w:val="24"/>
                <w:highlight w:val="none"/>
              </w:rPr>
              <w:t>封面</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格式附后</w:t>
            </w:r>
          </w:p>
        </w:tc>
      </w:tr>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2</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ascii="宋体" w:hAnsi="宋体" w:eastAsia="宋体" w:cs="宋体"/>
                <w:color w:val="auto"/>
                <w:sz w:val="24"/>
                <w:highlight w:val="none"/>
              </w:rPr>
            </w:pPr>
            <w:r>
              <w:rPr>
                <w:rFonts w:ascii="宋体" w:hAnsi="宋体" w:eastAsia="宋体" w:cs="宋体"/>
                <w:color w:val="auto"/>
                <w:sz w:val="24"/>
                <w:highlight w:val="none"/>
              </w:rPr>
              <w:t>目录</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格式、内容自拟</w:t>
            </w:r>
          </w:p>
        </w:tc>
      </w:tr>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3</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ascii="宋体" w:hAnsi="宋体" w:eastAsia="宋体" w:cs="宋体"/>
                <w:color w:val="auto"/>
                <w:sz w:val="24"/>
                <w:highlight w:val="none"/>
              </w:rPr>
            </w:pPr>
            <w:r>
              <w:rPr>
                <w:rFonts w:ascii="宋体" w:hAnsi="宋体" w:eastAsia="宋体" w:cs="宋体"/>
                <w:color w:val="auto"/>
                <w:sz w:val="24"/>
                <w:highlight w:val="none"/>
              </w:rPr>
              <w:t>开标一览表</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格式附后</w:t>
            </w:r>
          </w:p>
        </w:tc>
      </w:tr>
      <w:tr>
        <w:tblPrEx>
          <w:tblCellMar>
            <w:top w:w="0" w:type="dxa"/>
            <w:left w:w="0" w:type="dxa"/>
            <w:bottom w:w="0" w:type="dxa"/>
            <w:right w:w="0" w:type="dxa"/>
          </w:tblCellMar>
        </w:tblPrEx>
        <w:trPr>
          <w:trHeight w:val="422"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4</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hint="eastAsia" w:ascii="宋体" w:hAnsi="宋体" w:eastAsia="宋体" w:cs="宋体"/>
                <w:color w:val="auto"/>
                <w:sz w:val="24"/>
                <w:highlight w:val="none"/>
              </w:rPr>
            </w:pPr>
            <w:r>
              <w:rPr>
                <w:rFonts w:ascii="宋体" w:hAnsi="宋体" w:eastAsia="宋体" w:cs="宋体"/>
                <w:color w:val="auto"/>
                <w:sz w:val="24"/>
                <w:highlight w:val="none"/>
              </w:rPr>
              <w:t>投标报价明细表</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格式附后</w:t>
            </w:r>
          </w:p>
        </w:tc>
      </w:tr>
      <w:tr>
        <w:tblPrEx>
          <w:tblCellMar>
            <w:top w:w="0" w:type="dxa"/>
            <w:left w:w="0" w:type="dxa"/>
            <w:bottom w:w="0" w:type="dxa"/>
            <w:right w:w="0" w:type="dxa"/>
          </w:tblCellMar>
        </w:tblPrEx>
        <w:trPr>
          <w:trHeight w:val="1020"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5</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ascii="宋体" w:hAnsi="宋体" w:eastAsia="宋体" w:cs="宋体"/>
                <w:color w:val="auto"/>
                <w:sz w:val="24"/>
                <w:highlight w:val="none"/>
              </w:rPr>
              <w:t>的《中小企业声明函》、国家企业信用信息公示系统——小微企业名录”页面查 询结果（截图上加盖单位公章）</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格式附后（可选择性提供）</w:t>
            </w:r>
          </w:p>
        </w:tc>
      </w:tr>
      <w:tr>
        <w:tblPrEx>
          <w:tblCellMar>
            <w:top w:w="0" w:type="dxa"/>
            <w:left w:w="0" w:type="dxa"/>
            <w:bottom w:w="0" w:type="dxa"/>
            <w:right w:w="0" w:type="dxa"/>
          </w:tblCellMar>
        </w:tblPrEx>
        <w:trPr>
          <w:trHeight w:val="1109" w:hRule="exac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6</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Lines="0" w:beforeAutospacing="0" w:after="0" w:afterLines="0" w:afterAutospacing="0" w:line="460" w:lineRule="exact"/>
              <w:ind w:left="0" w:right="0" w:firstLine="0" w:firstLineChars="0"/>
              <w:rPr>
                <w:rFonts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ascii="宋体" w:hAnsi="宋体" w:eastAsia="宋体" w:cs="宋体"/>
                <w:color w:val="auto"/>
                <w:sz w:val="24"/>
                <w:highlight w:val="none"/>
              </w:rPr>
              <w:t>认为需要提供的其它文件和资料</w:t>
            </w:r>
          </w:p>
        </w:tc>
        <w:tc>
          <w:tcPr>
            <w:tcW w:w="2250" w:type="dxa"/>
            <w:tcBorders>
              <w:top w:val="single" w:color="000000" w:sz="4" w:space="0"/>
              <w:left w:val="single" w:color="000000" w:sz="4" w:space="0"/>
              <w:bottom w:val="single" w:color="000000" w:sz="4" w:space="0"/>
              <w:right w:val="single" w:color="000000" w:sz="4" w:space="0"/>
            </w:tcBorders>
            <w:noWrap w:val="0"/>
            <w:vAlign w:val="top"/>
          </w:tcPr>
          <w:p>
            <w:pPr>
              <w:pStyle w:val="76"/>
              <w:keepNext w:val="0"/>
              <w:keepLines w:val="0"/>
              <w:suppressLineNumbers w:val="0"/>
              <w:spacing w:before="0" w:beforeLines="0" w:beforeAutospacing="0" w:after="0" w:afterLines="0" w:afterAutospacing="0" w:line="460" w:lineRule="exact"/>
              <w:ind w:left="0" w:right="0"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内容自拟（可选择性提供）</w:t>
            </w:r>
          </w:p>
        </w:tc>
      </w:tr>
    </w:tbl>
    <w:p>
      <w:pPr>
        <w:spacing w:line="40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供应商提供以上资料复印件（加盖单位公章）。供应商应保证以上资料真实有效，必要时须提供原件进行核验，如发现弄虚作假，将取消投标资格，已中标的取消中标资格，并按有关规定处罚。</w:t>
      </w:r>
    </w:p>
    <w:p>
      <w:pPr>
        <w:pStyle w:val="4"/>
        <w:tabs>
          <w:tab w:val="left" w:pos="2651"/>
          <w:tab w:val="clear" w:pos="778"/>
        </w:tabs>
        <w:spacing w:before="0" w:beforeLines="0" w:after="0" w:afterLines="0" w:line="400" w:lineRule="exact"/>
        <w:ind w:firstLine="480" w:firstLineChars="200"/>
        <w:rPr>
          <w:rFonts w:hint="eastAsia" w:ascii="宋体" w:hAnsi="宋体" w:cs="宋体"/>
          <w:color w:val="auto"/>
          <w:sz w:val="24"/>
          <w:highlight w:val="none"/>
        </w:rPr>
      </w:pPr>
      <w:bookmarkStart w:id="27" w:name="_Toc91899887"/>
      <w:r>
        <w:rPr>
          <w:rFonts w:hint="eastAsia" w:ascii="宋体" w:hAnsi="宋体" w:cs="宋体"/>
          <w:color w:val="auto"/>
          <w:sz w:val="24"/>
          <w:highlight w:val="none"/>
        </w:rPr>
        <w:t>15. 投标保证金</w:t>
      </w:r>
    </w:p>
    <w:p>
      <w:pPr>
        <w:pStyle w:val="19"/>
        <w:spacing w:before="0" w:beforeLines="0" w:after="0" w:afterLines="0"/>
        <w:ind w:firstLine="480"/>
        <w:rPr>
          <w:rFonts w:hint="eastAsia" w:hAnsi="宋体" w:cs="宋体"/>
          <w:color w:val="auto"/>
          <w:highlight w:val="none"/>
        </w:rPr>
      </w:pPr>
      <w:r>
        <w:rPr>
          <w:rFonts w:hint="eastAsia" w:hAnsi="宋体" w:cs="宋体"/>
          <w:color w:val="auto"/>
          <w:highlight w:val="none"/>
        </w:rPr>
        <w:t>无。</w:t>
      </w:r>
    </w:p>
    <w:bookmarkEnd w:id="27"/>
    <w:p>
      <w:pPr>
        <w:pStyle w:val="4"/>
        <w:tabs>
          <w:tab w:val="left" w:pos="2651"/>
          <w:tab w:val="clear" w:pos="778"/>
        </w:tabs>
        <w:spacing w:before="0" w:beforeLines="0" w:after="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 投标文件编制</w:t>
      </w:r>
    </w:p>
    <w:p>
      <w:pPr>
        <w:spacing w:line="400" w:lineRule="exact"/>
        <w:ind w:firstLine="480"/>
        <w:rPr>
          <w:rFonts w:hint="eastAsia" w:ascii="宋体" w:hAnsi="宋体" w:cs="宋体"/>
          <w:color w:val="auto"/>
          <w:sz w:val="24"/>
          <w:highlight w:val="none"/>
        </w:rPr>
      </w:pPr>
      <w:r>
        <w:rPr>
          <w:rFonts w:hint="eastAsia" w:ascii="宋体" w:hAnsi="宋体" w:cs="宋体"/>
          <w:color w:val="auto"/>
          <w:kern w:val="0"/>
          <w:sz w:val="24"/>
          <w:highlight w:val="none"/>
        </w:rPr>
        <w:t>16.1</w:t>
      </w:r>
      <w:r>
        <w:rPr>
          <w:rFonts w:hint="eastAsia" w:ascii="宋体" w:hAnsi="宋体" w:cs="宋体"/>
          <w:color w:val="auto"/>
          <w:sz w:val="24"/>
          <w:highlight w:val="none"/>
        </w:rPr>
        <w:t>本项目通过“政府采购云平台（www.zcygov.cn）”实行在线投标响应（电子投标）。供应商应通过“政采云电子交易客户端”，并按照本采购文件和“政府采购云平台”的要求编制并加密投标文件。</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16.2供应商应当按照本章节 “投标文件组成”规定的内容及顺序在“政采云电子交易客户端”编制投标文件。其中《资格文件》和《资信、技术文件》中不得出现本项目投标报价，如因供应商原因提前泄露投标报价，是供应商的责任。</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16.3本采购文件中有提供格式的，供应商须参照格式进行编制（格式中要求提供相关证明材料的还需后附相关证明材料），并按格式要求在指定位置根据要求进行签章，未提供格式的，请各供应商自行拟定格式，并加盖单位公章并由法定代表人或其授权代表签署（签字或盖章），否则视为未提供。</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16.4《投标文件》内容不完整、编排混乱导致《投标文件》被误读、漏读或者查找不到相关内容的，是供应商的责任。</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16.5《投标文件》因字迹潦草或表达不清所引起的后果由供应商负责。</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16.6供应商没有按照本采购文件内 “投标文件组成”要求提供全部资料，或者没有仔细阅读采购文件，或者没有对采购文件在各方面的要求作出实质性响应是供应商的风险，由此造成的一切后果由供应商自行承担。</w:t>
      </w:r>
    </w:p>
    <w:p>
      <w:pPr>
        <w:pStyle w:val="4"/>
        <w:tabs>
          <w:tab w:val="left" w:pos="2651"/>
          <w:tab w:val="clear" w:pos="778"/>
        </w:tabs>
        <w:spacing w:before="0" w:beforeLines="0" w:after="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17.投标文件的签章</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17.1《投标文件》的签章：</w:t>
      </w:r>
      <w:r>
        <w:rPr>
          <w:rFonts w:hint="eastAsia" w:ascii="宋体" w:hAnsi="宋体" w:cs="宋体"/>
          <w:color w:val="auto"/>
          <w:sz w:val="24"/>
          <w:highlight w:val="none"/>
        </w:rPr>
        <w:t>见《前附表》；</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17.2《投标文件》应由供应商法定代表人或其授权代表签字（或盖章），并时加盖供应商公章。</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17.3参与在线投标时如遇平台技术问题详询400-881-7190。</w:t>
      </w:r>
    </w:p>
    <w:p>
      <w:pPr>
        <w:pStyle w:val="4"/>
        <w:tabs>
          <w:tab w:val="left" w:pos="2651"/>
          <w:tab w:val="clear" w:pos="778"/>
        </w:tabs>
        <w:spacing w:before="0" w:beforeLines="0" w:after="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18.投标文件的形式</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18.1投标文件的形式：见《前附表》；</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18.2“电子加密投标文件”：“电子加密投标文件”是指通过“政采云电子交易客户端”完成投标文件编制后生成并加密的数据电文形式的投标文件。</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18.3“备份投标文件”：“备份投标文件”是指与“电子加密投标文件”同时生成的数据电文形式的电子文件（备份标书），其他方式编制的“备份投标文件”视为无效的“备份投标文件”。</w:t>
      </w:r>
    </w:p>
    <w:p>
      <w:pPr>
        <w:pStyle w:val="4"/>
        <w:tabs>
          <w:tab w:val="left" w:pos="2651"/>
          <w:tab w:val="clear" w:pos="778"/>
        </w:tabs>
        <w:spacing w:before="0" w:beforeLines="0" w:after="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19．投标文件的份数</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sz w:val="24"/>
          <w:highlight w:val="none"/>
        </w:rPr>
        <w:t>19.1投标文件的份数：见《前附表》。</w:t>
      </w:r>
    </w:p>
    <w:p>
      <w:pPr>
        <w:pStyle w:val="2"/>
        <w:spacing w:before="0" w:after="0" w:line="400" w:lineRule="exact"/>
        <w:jc w:val="center"/>
        <w:rPr>
          <w:rFonts w:hint="eastAsia" w:ascii="宋体" w:hAnsi="宋体" w:eastAsia="宋体" w:cs="宋体"/>
          <w:color w:val="auto"/>
          <w:szCs w:val="24"/>
          <w:highlight w:val="none"/>
        </w:rPr>
      </w:pPr>
      <w:bookmarkStart w:id="28" w:name="_Toc33718206"/>
      <w:bookmarkStart w:id="29" w:name="_Toc86216991"/>
      <w:bookmarkStart w:id="30" w:name="_Toc91899892"/>
      <w:r>
        <w:rPr>
          <w:rFonts w:hint="eastAsia" w:ascii="宋体" w:hAnsi="宋体" w:eastAsia="宋体" w:cs="宋体"/>
          <w:color w:val="auto"/>
          <w:szCs w:val="24"/>
          <w:highlight w:val="none"/>
        </w:rPr>
        <w:t>四、投标文件的递交</w:t>
      </w:r>
      <w:bookmarkEnd w:id="28"/>
      <w:bookmarkEnd w:id="29"/>
    </w:p>
    <w:p>
      <w:pPr>
        <w:pStyle w:val="4"/>
        <w:tabs>
          <w:tab w:val="left" w:pos="2651"/>
          <w:tab w:val="clear" w:pos="778"/>
        </w:tabs>
        <w:spacing w:before="0" w:beforeLines="0" w:after="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20. </w:t>
      </w:r>
      <w:r>
        <w:rPr>
          <w:rFonts w:hint="eastAsia" w:ascii="宋体" w:hAnsi="宋体" w:cs="宋体"/>
          <w:color w:val="auto"/>
          <w:sz w:val="24"/>
          <w:highlight w:val="none"/>
          <w:lang w:bidi="ar"/>
        </w:rPr>
        <w:t>投标文件的上传、递交</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20.1投标文件”的上传、递交：见《前附表》。</w:t>
      </w:r>
    </w:p>
    <w:p>
      <w:pPr>
        <w:pStyle w:val="4"/>
        <w:tabs>
          <w:tab w:val="left" w:pos="2651"/>
          <w:tab w:val="clear" w:pos="778"/>
        </w:tabs>
        <w:spacing w:before="0" w:beforeLines="0" w:after="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21.“电子加密投标文件”解密和异常情况处理</w:t>
      </w:r>
    </w:p>
    <w:p>
      <w:pPr>
        <w:spacing w:line="400" w:lineRule="exact"/>
        <w:ind w:firstLine="480"/>
        <w:rPr>
          <w:rFonts w:hint="eastAsia" w:ascii="宋体" w:hAnsi="宋体" w:cs="宋体"/>
          <w:color w:val="auto"/>
          <w:sz w:val="24"/>
          <w:highlight w:val="none"/>
        </w:rPr>
      </w:pPr>
      <w:r>
        <w:rPr>
          <w:rFonts w:hint="eastAsia" w:ascii="宋体" w:hAnsi="宋体" w:cs="宋体"/>
          <w:color w:val="auto"/>
          <w:kern w:val="0"/>
          <w:sz w:val="24"/>
          <w:highlight w:val="none"/>
        </w:rPr>
        <w:t>21.1“电子加密投标文件”解密：</w:t>
      </w:r>
      <w:r>
        <w:rPr>
          <w:rFonts w:hint="eastAsia" w:ascii="宋体" w:hAnsi="宋体" w:cs="宋体"/>
          <w:color w:val="auto"/>
          <w:sz w:val="24"/>
          <w:highlight w:val="none"/>
        </w:rPr>
        <w:t>见《前附表》。</w:t>
      </w:r>
    </w:p>
    <w:p>
      <w:pPr>
        <w:pStyle w:val="4"/>
        <w:tabs>
          <w:tab w:val="left" w:pos="2651"/>
          <w:tab w:val="clear" w:pos="778"/>
        </w:tabs>
        <w:spacing w:before="0" w:beforeLines="0" w:after="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22.投标文件的补充、修改或撤回</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22.1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22.2投标截止时间后，供应商不得撤回、修改《投标文件》。</w:t>
      </w:r>
    </w:p>
    <w:p>
      <w:pPr>
        <w:pStyle w:val="4"/>
        <w:tabs>
          <w:tab w:val="left" w:pos="2651"/>
          <w:tab w:val="clear" w:pos="778"/>
        </w:tabs>
        <w:spacing w:before="0" w:beforeLines="0" w:after="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23.投标文件的备选方案</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23.1供应商不得递交任何的</w:t>
      </w:r>
      <w:r>
        <w:rPr>
          <w:rFonts w:hint="eastAsia" w:ascii="宋体" w:hAnsi="宋体" w:cs="宋体"/>
          <w:color w:val="auto"/>
          <w:kern w:val="0"/>
          <w:sz w:val="24"/>
          <w:highlight w:val="none"/>
        </w:rPr>
        <w:t>投标备选（替代）方案</w:t>
      </w:r>
      <w:r>
        <w:rPr>
          <w:rFonts w:hint="eastAsia" w:ascii="宋体" w:hAnsi="宋体" w:cs="宋体"/>
          <w:color w:val="auto"/>
          <w:sz w:val="24"/>
          <w:highlight w:val="none"/>
        </w:rPr>
        <w:t>，否则其投标文件将作无效标处理。与“电子加密投标文件”同时生成的“备份投标文件”不是投标备选（替代）方案。</w:t>
      </w:r>
    </w:p>
    <w:p>
      <w:pPr>
        <w:pStyle w:val="4"/>
        <w:tabs>
          <w:tab w:val="left" w:pos="2651"/>
          <w:tab w:val="clear" w:pos="778"/>
        </w:tabs>
        <w:spacing w:before="0" w:beforeLines="0" w:after="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投标截止期</w:t>
      </w:r>
    </w:p>
    <w:p>
      <w:pPr>
        <w:pStyle w:val="77"/>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24.1供应商应按前附表规定的时间、地点将投标文件递交给采购人，采购人将拒绝接受逾期送达的投标文件。</w:t>
      </w:r>
    </w:p>
    <w:p>
      <w:pPr>
        <w:pStyle w:val="77"/>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24.2采购人可以按本须知规定以补充通知的方式，酌情延长递交投标文件的截止日期。在上述情况下，采购人与供应商以前在投标截止期方面的全部权利、责任和义务，将适用于延长至新的投标截止期。</w:t>
      </w:r>
    </w:p>
    <w:bookmarkEnd w:id="30"/>
    <w:p>
      <w:pPr>
        <w:pStyle w:val="4"/>
        <w:tabs>
          <w:tab w:val="left" w:pos="2651"/>
          <w:tab w:val="clear" w:pos="778"/>
        </w:tabs>
        <w:spacing w:before="0" w:beforeLines="0" w:after="0" w:afterLines="0" w:line="400" w:lineRule="exact"/>
        <w:ind w:firstLine="480" w:firstLineChars="200"/>
        <w:jc w:val="center"/>
        <w:rPr>
          <w:rFonts w:hint="eastAsia" w:ascii="宋体" w:hAnsi="宋体" w:cs="宋体"/>
          <w:color w:val="auto"/>
          <w:sz w:val="24"/>
          <w:highlight w:val="none"/>
          <w:lang w:val="zh-CN"/>
        </w:rPr>
      </w:pPr>
      <w:bookmarkStart w:id="31" w:name="_Toc33718207"/>
      <w:bookmarkStart w:id="32" w:name="_Toc91899897"/>
      <w:r>
        <w:rPr>
          <w:rFonts w:hint="eastAsia" w:ascii="宋体" w:hAnsi="宋体" w:cs="宋体"/>
          <w:color w:val="auto"/>
          <w:sz w:val="24"/>
          <w:highlight w:val="none"/>
          <w:lang w:val="zh-CN"/>
        </w:rPr>
        <w:t>五、开标</w:t>
      </w:r>
      <w:bookmarkEnd w:id="31"/>
      <w:bookmarkEnd w:id="32"/>
    </w:p>
    <w:p>
      <w:pPr>
        <w:pStyle w:val="4"/>
        <w:tabs>
          <w:tab w:val="left" w:pos="2651"/>
          <w:tab w:val="clear" w:pos="778"/>
        </w:tabs>
        <w:spacing w:before="0" w:beforeLines="0" w:after="0" w:afterLines="0" w:line="400" w:lineRule="exact"/>
        <w:ind w:firstLine="480" w:firstLineChars="200"/>
        <w:rPr>
          <w:rFonts w:hint="eastAsia" w:ascii="宋体" w:hAnsi="宋体" w:cs="宋体"/>
          <w:color w:val="auto"/>
          <w:sz w:val="24"/>
          <w:highlight w:val="none"/>
          <w:lang w:val="zh-CN"/>
        </w:rPr>
      </w:pPr>
      <w:bookmarkStart w:id="33" w:name="_Hlt75236101"/>
      <w:bookmarkEnd w:id="33"/>
      <w:bookmarkStart w:id="34" w:name="_Toc91899902"/>
      <w:r>
        <w:rPr>
          <w:rFonts w:hint="eastAsia" w:ascii="宋体" w:hAnsi="宋体" w:cs="宋体"/>
          <w:color w:val="auto"/>
          <w:sz w:val="24"/>
          <w:highlight w:val="none"/>
        </w:rPr>
        <w:t>25</w:t>
      </w:r>
      <w:r>
        <w:rPr>
          <w:rFonts w:hint="eastAsia" w:ascii="宋体" w:hAnsi="宋体" w:cs="宋体"/>
          <w:color w:val="auto"/>
          <w:sz w:val="24"/>
          <w:highlight w:val="none"/>
          <w:lang w:val="zh-CN"/>
        </w:rPr>
        <w:t>.开标</w:t>
      </w:r>
    </w:p>
    <w:p>
      <w:pPr>
        <w:pStyle w:val="4"/>
        <w:tabs>
          <w:tab w:val="left" w:pos="2651"/>
          <w:tab w:val="clear" w:pos="778"/>
        </w:tabs>
        <w:spacing w:before="0" w:beforeLines="0" w:after="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（一）开标形式</w:t>
      </w:r>
    </w:p>
    <w:p>
      <w:pPr>
        <w:spacing w:line="400" w:lineRule="exact"/>
        <w:ind w:firstLine="482"/>
        <w:rPr>
          <w:rFonts w:hint="eastAsia" w:ascii="宋体" w:hAnsi="宋体" w:cs="宋体"/>
          <w:color w:val="auto"/>
          <w:sz w:val="24"/>
          <w:highlight w:val="none"/>
        </w:rPr>
      </w:pPr>
      <w:r>
        <w:rPr>
          <w:rFonts w:hint="eastAsia" w:ascii="宋体" w:hAnsi="宋体" w:cs="宋体"/>
          <w:b/>
          <w:color w:val="auto"/>
          <w:sz w:val="24"/>
          <w:highlight w:val="none"/>
        </w:rPr>
        <w:t xml:space="preserve">1.1 </w:t>
      </w:r>
      <w:r>
        <w:rPr>
          <w:rFonts w:hint="eastAsia" w:ascii="宋体" w:hAnsi="宋体" w:cs="宋体"/>
          <w:color w:val="auto"/>
          <w:sz w:val="24"/>
          <w:highlight w:val="none"/>
        </w:rPr>
        <w:t>采购组织机构将按照采购文件规定的时间通过“政府采购云平台”组织开标、开启投标文件，所有供应商均应当准时在线参加。</w:t>
      </w:r>
    </w:p>
    <w:p>
      <w:pPr>
        <w:pStyle w:val="4"/>
        <w:tabs>
          <w:tab w:val="left" w:pos="2651"/>
          <w:tab w:val="clear" w:pos="778"/>
        </w:tabs>
        <w:spacing w:before="0" w:beforeLines="0" w:after="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 开标准备</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2.1开标的准备工作由采购组织机构负责落实；</w:t>
      </w:r>
    </w:p>
    <w:p>
      <w:pPr>
        <w:spacing w:line="400" w:lineRule="exact"/>
        <w:ind w:firstLine="480"/>
        <w:rPr>
          <w:rFonts w:hint="eastAsia" w:ascii="宋体" w:hAnsi="宋体" w:cs="宋体"/>
          <w:color w:val="auto"/>
          <w:sz w:val="24"/>
          <w:highlight w:val="none"/>
        </w:rPr>
      </w:pPr>
      <w:r>
        <w:rPr>
          <w:rFonts w:hint="eastAsia" w:ascii="宋体" w:hAnsi="宋体" w:cs="宋体"/>
          <w:color w:val="auto"/>
          <w:kern w:val="0"/>
          <w:sz w:val="24"/>
          <w:highlight w:val="none"/>
        </w:rPr>
        <w:t>2.2</w:t>
      </w:r>
      <w:r>
        <w:rPr>
          <w:rFonts w:hint="eastAsia" w:ascii="宋体" w:hAnsi="宋体" w:cs="宋体"/>
          <w:color w:val="auto"/>
          <w:sz w:val="24"/>
          <w:highlight w:val="none"/>
        </w:rPr>
        <w:t>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pStyle w:val="4"/>
        <w:tabs>
          <w:tab w:val="left" w:pos="2651"/>
          <w:tab w:val="clear" w:pos="778"/>
        </w:tabs>
        <w:spacing w:before="0" w:beforeLines="0" w:after="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（三）开标流程（两阶段）</w:t>
      </w:r>
    </w:p>
    <w:p>
      <w:pPr>
        <w:pStyle w:val="5"/>
        <w:tabs>
          <w:tab w:val="left" w:pos="2651"/>
          <w:tab w:val="clear" w:pos="1198"/>
        </w:tabs>
        <w:spacing w:before="0" w:line="400" w:lineRule="exact"/>
        <w:rPr>
          <w:rFonts w:hint="eastAsia" w:ascii="宋体" w:hAnsi="宋体" w:cs="宋体"/>
          <w:color w:val="auto"/>
          <w:sz w:val="24"/>
          <w:highlight w:val="none"/>
        </w:rPr>
      </w:pPr>
      <w:r>
        <w:rPr>
          <w:rFonts w:hint="eastAsia" w:ascii="宋体" w:hAnsi="宋体" w:cs="宋体"/>
          <w:color w:val="auto"/>
          <w:sz w:val="24"/>
          <w:highlight w:val="none"/>
        </w:rPr>
        <w:t>3.1开标第一阶段</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400" w:lineRule="exact"/>
        <w:ind w:left="420" w:leftChars="200"/>
        <w:rPr>
          <w:rFonts w:hint="eastAsia" w:ascii="宋体" w:hAnsi="宋体" w:cs="宋体"/>
          <w:color w:val="auto"/>
          <w:sz w:val="24"/>
          <w:highlight w:val="none"/>
        </w:rPr>
      </w:pPr>
      <w:r>
        <w:rPr>
          <w:rFonts w:hint="eastAsia" w:ascii="宋体" w:hAnsi="宋体" w:cs="宋体"/>
          <w:color w:val="auto"/>
          <w:kern w:val="0"/>
          <w:sz w:val="24"/>
          <w:highlight w:val="none"/>
        </w:rPr>
        <w:t>（2）</w:t>
      </w:r>
      <w:r>
        <w:rPr>
          <w:rFonts w:hint="eastAsia" w:ascii="宋体" w:hAnsi="宋体" w:cs="宋体"/>
          <w:color w:val="auto"/>
          <w:sz w:val="24"/>
          <w:highlight w:val="none"/>
        </w:rPr>
        <w:t>投标文件解密结束，各投标人组织签署《政府采购活动现场确认声明书》；</w:t>
      </w:r>
    </w:p>
    <w:p>
      <w:pPr>
        <w:spacing w:line="400" w:lineRule="exact"/>
        <w:ind w:left="420" w:leftChars="200"/>
        <w:rPr>
          <w:rFonts w:hint="eastAsia" w:ascii="宋体" w:hAnsi="宋体" w:cs="宋体"/>
          <w:color w:val="auto"/>
          <w:kern w:val="0"/>
          <w:sz w:val="24"/>
          <w:highlight w:val="none"/>
        </w:rPr>
      </w:pPr>
      <w:r>
        <w:rPr>
          <w:rFonts w:hint="eastAsia" w:ascii="宋体" w:hAnsi="宋体" w:cs="宋体"/>
          <w:color w:val="auto"/>
          <w:kern w:val="0"/>
          <w:sz w:val="24"/>
          <w:highlight w:val="none"/>
        </w:rPr>
        <w:t>（3）开启投标文件，进入资格审查；</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（4）开启资格审查通过的供应商的资信技术文件进入符合性审查、资信技术评审；</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（5）第一阶段开标结束。</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备注：开标大会的第一阶段结束后，采购人或采购代理机构将对依法对供应商的资格进行审查，资格审查结束后进入符合性审查和资信技术的评审工作。</w:t>
      </w:r>
    </w:p>
    <w:p>
      <w:pPr>
        <w:pStyle w:val="5"/>
        <w:tabs>
          <w:tab w:val="left" w:pos="2651"/>
          <w:tab w:val="clear" w:pos="1198"/>
        </w:tabs>
        <w:spacing w:before="0" w:line="400" w:lineRule="exact"/>
        <w:rPr>
          <w:rFonts w:hint="eastAsia" w:ascii="宋体" w:hAnsi="宋体" w:cs="宋体"/>
          <w:color w:val="auto"/>
          <w:sz w:val="24"/>
          <w:highlight w:val="none"/>
        </w:rPr>
      </w:pPr>
      <w:r>
        <w:rPr>
          <w:rFonts w:hint="eastAsia" w:ascii="宋体" w:hAnsi="宋体" w:cs="宋体"/>
          <w:color w:val="auto"/>
          <w:sz w:val="24"/>
          <w:highlight w:val="none"/>
        </w:rPr>
        <w:t>3.2开标大会第二阶段</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符合性审查、资信技术评审结束后，举行开标大会第二阶段会议。首先通过发送邮件形式公布符合性审查、资信技术评审无效供应商名称及理由；公布经资信技术评审后有效供应商的名单，同时公布其资信技术得分情况。</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开启符合性审查、资信技术评审有效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（3）评审结束后，通过发送邮件形式公布中标（成交）候选供应商名单，及采购人最终确定中标或成交供应商名单的时间和公告方式等。</w:t>
      </w:r>
    </w:p>
    <w:p>
      <w:pPr>
        <w:spacing w:line="400" w:lineRule="exact"/>
        <w:ind w:firstLine="480"/>
        <w:rPr>
          <w:rFonts w:hint="eastAsia" w:ascii="宋体" w:hAnsi="宋体" w:cs="宋体"/>
          <w:b/>
          <w:color w:val="auto"/>
          <w:kern w:val="0"/>
          <w:sz w:val="24"/>
          <w:highlight w:val="none"/>
        </w:rPr>
      </w:pPr>
      <w:r>
        <w:rPr>
          <w:rFonts w:hint="eastAsia" w:ascii="宋体" w:hAnsi="宋体" w:cs="宋体"/>
          <w:color w:val="auto"/>
          <w:sz w:val="24"/>
          <w:highlight w:val="none"/>
        </w:rPr>
        <w:t>特</w:t>
      </w:r>
      <w:r>
        <w:rPr>
          <w:rFonts w:hint="eastAsia" w:ascii="宋体" w:hAnsi="宋体" w:cs="宋体"/>
          <w:bCs/>
          <w:color w:val="auto"/>
          <w:kern w:val="0"/>
          <w:sz w:val="24"/>
          <w:highlight w:val="none"/>
        </w:rPr>
        <w:t>别说明：如遇“政府采购云平台”电子化开标或评审程序调整的，按调整后程序执行。</w:t>
      </w:r>
    </w:p>
    <w:p>
      <w:pPr>
        <w:spacing w:line="400" w:lineRule="exact"/>
        <w:ind w:firstLine="480"/>
        <w:rPr>
          <w:rFonts w:hint="eastAsia" w:ascii="宋体" w:hAnsi="宋体" w:cs="宋体"/>
          <w:bCs/>
          <w:color w:val="auto"/>
          <w:kern w:val="0"/>
          <w:sz w:val="24"/>
          <w:highlight w:val="none"/>
        </w:rPr>
      </w:pPr>
    </w:p>
    <w:p>
      <w:pPr>
        <w:pStyle w:val="5"/>
        <w:tabs>
          <w:tab w:val="left" w:pos="2651"/>
          <w:tab w:val="clear" w:pos="1198"/>
        </w:tabs>
        <w:spacing w:before="0" w:line="400" w:lineRule="exact"/>
        <w:ind w:left="0" w:firstLine="0"/>
        <w:jc w:val="center"/>
        <w:rPr>
          <w:rFonts w:hint="eastAsia" w:ascii="宋体" w:hAnsi="宋体" w:cs="宋体"/>
          <w:color w:val="auto"/>
          <w:sz w:val="24"/>
          <w:highlight w:val="none"/>
        </w:rPr>
      </w:pPr>
      <w:bookmarkStart w:id="35" w:name="_Toc33718208"/>
      <w:r>
        <w:rPr>
          <w:rFonts w:hint="eastAsia" w:ascii="宋体" w:hAnsi="宋体" w:cs="宋体"/>
          <w:color w:val="auto"/>
          <w:sz w:val="24"/>
          <w:highlight w:val="none"/>
        </w:rPr>
        <w:t>六、评标</w:t>
      </w:r>
      <w:bookmarkEnd w:id="34"/>
      <w:bookmarkEnd w:id="35"/>
    </w:p>
    <w:p>
      <w:pPr>
        <w:pStyle w:val="4"/>
        <w:tabs>
          <w:tab w:val="left" w:pos="2651"/>
          <w:tab w:val="clear" w:pos="778"/>
        </w:tabs>
        <w:spacing w:before="0" w:beforeLines="0" w:after="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2</w:t>
      </w:r>
      <w:r>
        <w:rPr>
          <w:rFonts w:hint="eastAsia" w:ascii="宋体" w:hAnsi="宋体" w:cs="宋体"/>
          <w:color w:val="auto"/>
          <w:sz w:val="24"/>
          <w:highlight w:val="none"/>
        </w:rPr>
        <w:t>6</w:t>
      </w:r>
      <w:r>
        <w:rPr>
          <w:rFonts w:hint="eastAsia" w:ascii="宋体" w:hAnsi="宋体" w:cs="宋体"/>
          <w:color w:val="auto"/>
          <w:sz w:val="24"/>
          <w:highlight w:val="none"/>
          <w:lang w:val="zh-CN"/>
        </w:rPr>
        <w:t>.评标会议</w:t>
      </w:r>
    </w:p>
    <w:p>
      <w:pPr>
        <w:pStyle w:val="5"/>
        <w:tabs>
          <w:tab w:val="left" w:pos="2651"/>
          <w:tab w:val="clear" w:pos="1198"/>
        </w:tabs>
        <w:spacing w:before="0" w:line="400" w:lineRule="exact"/>
        <w:ind w:left="0" w:firstLine="0"/>
        <w:rPr>
          <w:rFonts w:hint="eastAsia" w:ascii="宋体" w:hAnsi="宋体" w:cs="宋体"/>
          <w:color w:val="auto"/>
          <w:sz w:val="24"/>
          <w:highlight w:val="none"/>
        </w:rPr>
      </w:pPr>
      <w:r>
        <w:rPr>
          <w:rFonts w:hint="eastAsia" w:ascii="宋体" w:hAnsi="宋体" w:cs="宋体"/>
          <w:color w:val="auto"/>
          <w:sz w:val="24"/>
          <w:highlight w:val="none"/>
        </w:rPr>
        <w:t>（一）评审工作的组织</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1.1采购人或采购代理机构负责组织本项目的评审工作，并依据《政府采购货物和服务招标投标管理办法（财政部第87号令）》第四十五条的相关规定履行职责。</w:t>
      </w:r>
    </w:p>
    <w:p>
      <w:pPr>
        <w:pStyle w:val="5"/>
        <w:tabs>
          <w:tab w:val="left" w:pos="2651"/>
          <w:tab w:val="clear" w:pos="1198"/>
        </w:tabs>
        <w:spacing w:before="0" w:line="400" w:lineRule="exact"/>
        <w:ind w:left="0" w:firstLine="0"/>
        <w:rPr>
          <w:rFonts w:hint="eastAsia" w:ascii="宋体" w:hAnsi="宋体" w:cs="宋体"/>
          <w:color w:val="auto"/>
          <w:sz w:val="24"/>
          <w:highlight w:val="none"/>
        </w:rPr>
      </w:pPr>
      <w:r>
        <w:rPr>
          <w:rFonts w:hint="eastAsia" w:ascii="宋体" w:hAnsi="宋体" w:cs="宋体"/>
          <w:color w:val="auto"/>
          <w:sz w:val="24"/>
          <w:highlight w:val="none"/>
        </w:rPr>
        <w:t>（二）评标委员会的组建</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2.1评标委员会由采购人或采购代理机构依法组建，成员包括采购人代表和评审专家，成员人数为五人或以上单数，其中评审专家不少于成员总数的三分之二。</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2.2评标委员会成员名单在评审结果（采购结果）公告前保密。</w:t>
      </w:r>
    </w:p>
    <w:p>
      <w:pPr>
        <w:pStyle w:val="5"/>
        <w:tabs>
          <w:tab w:val="left" w:pos="2651"/>
          <w:tab w:val="clear" w:pos="1198"/>
        </w:tabs>
        <w:spacing w:before="0" w:line="400" w:lineRule="exact"/>
        <w:ind w:left="0" w:firstLine="0"/>
        <w:rPr>
          <w:rFonts w:hint="eastAsia" w:ascii="宋体" w:hAnsi="宋体" w:cs="宋体"/>
          <w:color w:val="auto"/>
          <w:sz w:val="24"/>
          <w:highlight w:val="none"/>
        </w:rPr>
      </w:pPr>
      <w:r>
        <w:rPr>
          <w:rFonts w:hint="eastAsia" w:ascii="宋体" w:hAnsi="宋体" w:cs="宋体"/>
          <w:color w:val="auto"/>
          <w:sz w:val="24"/>
          <w:highlight w:val="none"/>
        </w:rPr>
        <w:t>（三）评标委员会的职责</w:t>
      </w:r>
    </w:p>
    <w:p>
      <w:pPr>
        <w:spacing w:line="400" w:lineRule="exact"/>
        <w:ind w:firstLine="482"/>
        <w:rPr>
          <w:rFonts w:hint="eastAsia" w:ascii="宋体" w:hAnsi="宋体" w:cs="宋体"/>
          <w:b/>
          <w:color w:val="auto"/>
          <w:kern w:val="0"/>
          <w:sz w:val="24"/>
          <w:highlight w:val="none"/>
        </w:rPr>
      </w:pPr>
      <w:r>
        <w:rPr>
          <w:rFonts w:hint="eastAsia" w:ascii="宋体" w:hAnsi="宋体" w:cs="宋体"/>
          <w:b/>
          <w:color w:val="auto"/>
          <w:kern w:val="0"/>
          <w:sz w:val="24"/>
          <w:highlight w:val="none"/>
        </w:rPr>
        <w:t>3.1评标委员会负责具体评审事务，并独立履行下列职责：</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（1）审查、评价投标文件是否符合采购文件的资信、技术等实质性要求；</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（2）要求供应商对投标文件有关事项作出澄清或者说明；</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（3）对投标文件进行比较和评价；</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（4）确定中标候选人名单，以及根据采购人委托直接确定中标人；</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（5）向采购人、采购代理机构或者有关部门报告评审中发现的违法行为。</w:t>
      </w:r>
    </w:p>
    <w:p>
      <w:pPr>
        <w:pStyle w:val="5"/>
        <w:tabs>
          <w:tab w:val="left" w:pos="2651"/>
          <w:tab w:val="clear" w:pos="1198"/>
        </w:tabs>
        <w:spacing w:before="0" w:line="400" w:lineRule="exact"/>
        <w:ind w:left="0" w:firstLine="0"/>
        <w:rPr>
          <w:rFonts w:hint="eastAsia" w:ascii="宋体" w:hAnsi="宋体" w:cs="宋体"/>
          <w:color w:val="auto"/>
          <w:sz w:val="24"/>
          <w:highlight w:val="none"/>
        </w:rPr>
      </w:pPr>
      <w:r>
        <w:rPr>
          <w:rFonts w:hint="eastAsia" w:ascii="宋体" w:hAnsi="宋体" w:cs="宋体"/>
          <w:color w:val="auto"/>
          <w:sz w:val="24"/>
          <w:highlight w:val="none"/>
        </w:rPr>
        <w:t>（四）评审原则</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4.1评审原则：</w:t>
      </w:r>
      <w:r>
        <w:rPr>
          <w:rFonts w:hint="eastAsia" w:ascii="宋体" w:hAnsi="宋体" w:cs="宋体"/>
          <w:color w:val="auto"/>
          <w:kern w:val="0"/>
          <w:sz w:val="24"/>
          <w:highlight w:val="none"/>
        </w:rPr>
        <w:t>评标委员会</w:t>
      </w:r>
      <w:r>
        <w:rPr>
          <w:rFonts w:hint="eastAsia" w:ascii="宋体" w:hAnsi="宋体" w:cs="宋体"/>
          <w:color w:val="auto"/>
          <w:sz w:val="24"/>
          <w:highlight w:val="none"/>
        </w:rPr>
        <w:t>按照客观、公正、审慎、择优的原则，根据采购文件规定的评审程序、评审方法和评审标准进行独立评审。</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4.2评审工作将依据</w:t>
      </w:r>
      <w:r>
        <w:rPr>
          <w:rFonts w:hint="eastAsia" w:ascii="宋体" w:hAnsi="宋体" w:cs="宋体"/>
          <w:color w:val="auto"/>
          <w:kern w:val="0"/>
          <w:sz w:val="24"/>
          <w:highlight w:val="none"/>
        </w:rPr>
        <w:t>采购文件、投标文件及采购文件中事先已列明的内容进行。</w:t>
      </w:r>
    </w:p>
    <w:p>
      <w:pPr>
        <w:pStyle w:val="5"/>
        <w:tabs>
          <w:tab w:val="left" w:pos="2651"/>
          <w:tab w:val="clear" w:pos="1198"/>
        </w:tabs>
        <w:spacing w:before="0" w:line="400" w:lineRule="exact"/>
        <w:ind w:left="0" w:firstLine="0"/>
        <w:rPr>
          <w:rFonts w:hint="eastAsia" w:ascii="宋体" w:hAnsi="宋体" w:cs="宋体"/>
          <w:color w:val="auto"/>
          <w:sz w:val="24"/>
          <w:highlight w:val="none"/>
        </w:rPr>
      </w:pPr>
      <w:r>
        <w:rPr>
          <w:rFonts w:hint="eastAsia" w:ascii="宋体" w:hAnsi="宋体" w:cs="宋体"/>
          <w:color w:val="auto"/>
          <w:sz w:val="24"/>
          <w:highlight w:val="none"/>
        </w:rPr>
        <w:t>（五）评审意见的争议处理</w:t>
      </w:r>
    </w:p>
    <w:p>
      <w:pPr>
        <w:spacing w:line="400" w:lineRule="exact"/>
        <w:ind w:firstLine="480"/>
        <w:rPr>
          <w:rFonts w:hint="eastAsia" w:ascii="宋体" w:hAnsi="宋体" w:cs="宋体"/>
          <w:bCs/>
          <w:color w:val="auto"/>
          <w:sz w:val="24"/>
          <w:highlight w:val="none"/>
        </w:rPr>
      </w:pPr>
      <w:r>
        <w:rPr>
          <w:rFonts w:hint="eastAsia" w:ascii="宋体" w:hAnsi="宋体" w:cs="宋体"/>
          <w:bCs/>
          <w:color w:val="auto"/>
          <w:sz w:val="24"/>
          <w:highlight w:val="none"/>
        </w:rPr>
        <w:t>5.1评标委员会成员对需要共同认定的事项存在争议的，按照少数服从多数的原则作出结论。持不同意见的评标委员会成员应当在评审报告上签署不同意见及理由，否则视为同意评审报告。</w:t>
      </w:r>
    </w:p>
    <w:p>
      <w:pPr>
        <w:pStyle w:val="5"/>
        <w:tabs>
          <w:tab w:val="left" w:pos="2651"/>
          <w:tab w:val="clear" w:pos="1198"/>
        </w:tabs>
        <w:spacing w:before="0" w:line="400" w:lineRule="exact"/>
        <w:ind w:left="0" w:firstLine="0"/>
        <w:rPr>
          <w:rFonts w:hint="eastAsia" w:ascii="宋体" w:hAnsi="宋体" w:cs="宋体"/>
          <w:color w:val="auto"/>
          <w:sz w:val="24"/>
          <w:highlight w:val="none"/>
        </w:rPr>
      </w:pPr>
      <w:r>
        <w:rPr>
          <w:rFonts w:hint="eastAsia" w:ascii="宋体" w:hAnsi="宋体" w:cs="宋体"/>
          <w:color w:val="auto"/>
          <w:sz w:val="24"/>
          <w:highlight w:val="none"/>
        </w:rPr>
        <w:t>（六）评委纪律</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sz w:val="24"/>
          <w:highlight w:val="none"/>
        </w:rPr>
        <w:t>6.1评标委员会成员必须严格遵守保密规定，不得泄露评审的有关情况</w:t>
      </w:r>
      <w:r>
        <w:rPr>
          <w:rFonts w:hint="eastAsia" w:ascii="宋体" w:hAnsi="宋体" w:cs="宋体"/>
          <w:color w:val="auto"/>
          <w:kern w:val="0"/>
          <w:sz w:val="24"/>
          <w:highlight w:val="none"/>
        </w:rPr>
        <w:t>，任何单位和个人不得干扰、影响评标的正常进行，评标委员会成员不得私下与供应商接触，不得出现浙江省政府采购活动现场组织管理办法中规定的其他禁止行为。</w:t>
      </w:r>
    </w:p>
    <w:p>
      <w:pPr>
        <w:pStyle w:val="5"/>
        <w:tabs>
          <w:tab w:val="left" w:pos="2651"/>
          <w:tab w:val="clear" w:pos="1198"/>
        </w:tabs>
        <w:spacing w:before="0" w:line="400" w:lineRule="exact"/>
        <w:ind w:left="0" w:firstLine="0"/>
        <w:rPr>
          <w:rFonts w:hint="eastAsia" w:ascii="宋体" w:hAnsi="宋体" w:cs="宋体"/>
          <w:color w:val="auto"/>
          <w:sz w:val="24"/>
          <w:highlight w:val="none"/>
        </w:rPr>
      </w:pPr>
      <w:bookmarkStart w:id="36" w:name="_Toc24550044"/>
      <w:bookmarkStart w:id="37" w:name="_Toc33194395"/>
      <w:r>
        <w:rPr>
          <w:rFonts w:hint="eastAsia" w:ascii="宋体" w:hAnsi="宋体" w:cs="宋体"/>
          <w:color w:val="auto"/>
          <w:sz w:val="24"/>
          <w:highlight w:val="none"/>
        </w:rPr>
        <w:t>（七）评审流程及内容</w:t>
      </w:r>
      <w:bookmarkEnd w:id="36"/>
      <w:bookmarkEnd w:id="37"/>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本项目具体的评审事务由评标委员会负责，评审流程及内容如下：</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7.1 评审前准备</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7.1.1由评审专家推选评审小组组长，采购人代表不得担任评审小组组长。</w:t>
      </w:r>
    </w:p>
    <w:p>
      <w:pPr>
        <w:spacing w:line="400" w:lineRule="exact"/>
        <w:ind w:firstLine="480"/>
        <w:rPr>
          <w:rFonts w:hint="eastAsia" w:ascii="宋体" w:hAnsi="宋体" w:cs="宋体"/>
          <w:b/>
          <w:color w:val="auto"/>
          <w:kern w:val="0"/>
          <w:sz w:val="24"/>
          <w:highlight w:val="none"/>
        </w:rPr>
      </w:pPr>
      <w:r>
        <w:rPr>
          <w:rFonts w:hint="eastAsia" w:ascii="宋体" w:hAnsi="宋体" w:cs="宋体"/>
          <w:color w:val="auto"/>
          <w:kern w:val="0"/>
          <w:sz w:val="24"/>
          <w:highlight w:val="none"/>
        </w:rPr>
        <w:t>7.1.2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7.2投标文件的初步审查、符合性审查</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对所有通过资格审查的供应商的投标文件进行初步审查，审查、评价投标文件是否符合采购文件的资信、技术、服务等实质性要求。</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7.2.1评标委员会首先对所有通过资格审查的供应商的投标文件进行符合性审查，审查每份投标文件是否实质上响应了采购文件的要求（实质性响应的投标文件是指投标文件符合采购文件规定的实质性内容、条件和规定）。</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7.3 投标文件的澄清、说明或补正</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7.3.1对于投标文件中含义不明确、同类问题表述不一致或者有明显文字和计算错误的内容，评标委员会将以书面形式（或通过“政府采购云平台”在线询标）的形式要求供应商在规定的时间内作出必要的澄清、说明或者补正，供应商澄清、说明或补正时间为30分钟。</w:t>
      </w:r>
    </w:p>
    <w:p>
      <w:pPr>
        <w:autoSpaceDE w:val="0"/>
        <w:autoSpaceDN w:val="0"/>
        <w:adjustRightInd w:val="0"/>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7.3.2评标过程中评标委员会对供应商提出质询或要求供应商书面确认的（或通过“政府采购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7.4 投标文件的错误修正</w:t>
      </w:r>
    </w:p>
    <w:p>
      <w:pPr>
        <w:pStyle w:val="19"/>
        <w:spacing w:before="0" w:beforeLines="0" w:after="0" w:afterLines="0"/>
        <w:ind w:firstLine="480"/>
        <w:rPr>
          <w:rFonts w:hint="eastAsia" w:hAnsi="宋体" w:cs="宋体"/>
          <w:color w:val="auto"/>
          <w:highlight w:val="none"/>
        </w:rPr>
      </w:pPr>
      <w:r>
        <w:rPr>
          <w:rFonts w:hint="eastAsia" w:hAnsi="宋体" w:cs="宋体"/>
          <w:color w:val="auto"/>
          <w:highlight w:val="none"/>
        </w:rPr>
        <w:t>7.4.1《投标文件》如果出现计算或表达上的错误，修正错误的原则如下：</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（1）投标文件中开标一览表（报价表）内容与投标文件中相应内容不一致的，以开标一览表（报价表）为准。</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（2）《投标文件》的大写金额和小写金额不一致的，以大写金额为准；</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（3）单价金额小数点或者百分比有明显错位的，应以开标一览表（报价表）的总价为准，并修改单价；</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（4）总价金额与按单价汇总金额不一致的，以单价金额计算结果为准。</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7.4.2对不同文字文本《投标文件》的解释发生异议的，以中文文本为准。</w:t>
      </w:r>
    </w:p>
    <w:p>
      <w:pPr>
        <w:pStyle w:val="5"/>
        <w:tabs>
          <w:tab w:val="left" w:pos="2651"/>
          <w:tab w:val="clear" w:pos="1198"/>
        </w:tabs>
        <w:spacing w:before="0" w:line="400" w:lineRule="exact"/>
        <w:ind w:left="0" w:firstLine="0"/>
        <w:rPr>
          <w:rFonts w:hint="eastAsia" w:ascii="宋体" w:hAnsi="宋体" w:cs="宋体"/>
          <w:color w:val="auto"/>
          <w:sz w:val="24"/>
          <w:highlight w:val="none"/>
        </w:rPr>
      </w:pPr>
      <w:r>
        <w:rPr>
          <w:rFonts w:hint="eastAsia" w:ascii="宋体" w:hAnsi="宋体" w:cs="宋体"/>
          <w:color w:val="auto"/>
          <w:sz w:val="24"/>
          <w:highlight w:val="none"/>
        </w:rPr>
        <w:t>（八）投标文件有下列情况之一者将视为无效：</w:t>
      </w:r>
    </w:p>
    <w:p>
      <w:pPr>
        <w:spacing w:line="400" w:lineRule="exact"/>
        <w:ind w:firstLine="480"/>
        <w:rPr>
          <w:rFonts w:hint="eastAsia" w:ascii="宋体" w:hAnsi="宋体" w:cs="宋体"/>
          <w:bCs/>
          <w:color w:val="auto"/>
          <w:kern w:val="0"/>
          <w:sz w:val="24"/>
          <w:highlight w:val="none"/>
        </w:rPr>
      </w:pPr>
      <w:bookmarkStart w:id="38" w:name="_Hlk33211013"/>
      <w:r>
        <w:rPr>
          <w:rFonts w:hint="eastAsia" w:ascii="宋体" w:hAnsi="宋体" w:cs="宋体"/>
          <w:bCs/>
          <w:color w:val="auto"/>
          <w:kern w:val="0"/>
          <w:sz w:val="24"/>
          <w:highlight w:val="none"/>
        </w:rPr>
        <w:t>8.1资信、技术文件符合性审查中，存在下列情形之一的，经评标委员会认定后作无效标处理：</w:t>
      </w:r>
    </w:p>
    <w:p>
      <w:pPr>
        <w:pStyle w:val="19"/>
        <w:spacing w:before="0" w:beforeLines="0" w:after="0" w:afterLines="0"/>
        <w:ind w:firstLine="480"/>
        <w:rPr>
          <w:rFonts w:hint="eastAsia" w:hAnsi="宋体" w:cs="宋体"/>
          <w:color w:val="auto"/>
          <w:highlight w:val="none"/>
        </w:rPr>
      </w:pPr>
      <w:bookmarkStart w:id="39" w:name="_Toc33194396"/>
      <w:r>
        <w:rPr>
          <w:rFonts w:hint="eastAsia" w:hAnsi="宋体" w:cs="宋体"/>
          <w:color w:val="auto"/>
          <w:highlight w:val="none"/>
        </w:rPr>
        <w:t>（1）投标文件未有效授权，法定代表人授权委托书等填写不完整或有涂改的；</w:t>
      </w:r>
      <w:bookmarkEnd w:id="39"/>
    </w:p>
    <w:p>
      <w:pPr>
        <w:spacing w:line="400" w:lineRule="exact"/>
        <w:ind w:firstLine="480"/>
        <w:rPr>
          <w:rFonts w:hint="eastAsia" w:ascii="宋体" w:hAnsi="宋体" w:cs="宋体"/>
          <w:bCs/>
          <w:color w:val="auto"/>
          <w:sz w:val="24"/>
          <w:highlight w:val="none"/>
        </w:rPr>
      </w:pPr>
      <w:r>
        <w:rPr>
          <w:rFonts w:hint="eastAsia" w:ascii="宋体" w:hAnsi="宋体" w:cs="宋体"/>
          <w:bCs/>
          <w:color w:val="auto"/>
          <w:sz w:val="24"/>
          <w:highlight w:val="none"/>
        </w:rPr>
        <w:t>（2）投标文件没有对本采购文件作出实质性响应的，或不满足（不响应）本采购文件中标注“▲”的实质性要求条款的，或存在采购文件中明确规定的其他无效标情形的；</w:t>
      </w:r>
    </w:p>
    <w:p>
      <w:pPr>
        <w:spacing w:line="400" w:lineRule="exact"/>
        <w:ind w:firstLine="480"/>
        <w:rPr>
          <w:rFonts w:hint="eastAsia" w:ascii="宋体" w:hAnsi="宋体" w:cs="宋体"/>
          <w:bCs/>
          <w:color w:val="auto"/>
          <w:sz w:val="24"/>
          <w:highlight w:val="none"/>
        </w:rPr>
      </w:pPr>
      <w:r>
        <w:rPr>
          <w:rFonts w:hint="eastAsia" w:ascii="宋体" w:hAnsi="宋体" w:cs="宋体"/>
          <w:bCs/>
          <w:color w:val="auto"/>
          <w:sz w:val="24"/>
          <w:highlight w:val="none"/>
        </w:rPr>
        <w:t>（3）投标文件存在一个或一个以上备选（替代）投标方案的；</w:t>
      </w:r>
    </w:p>
    <w:p>
      <w:pPr>
        <w:spacing w:line="400" w:lineRule="exact"/>
        <w:ind w:firstLine="480"/>
        <w:rPr>
          <w:rFonts w:hint="eastAsia" w:ascii="宋体" w:hAnsi="宋体" w:cs="宋体"/>
          <w:bCs/>
          <w:color w:val="auto"/>
          <w:sz w:val="24"/>
          <w:highlight w:val="none"/>
        </w:rPr>
      </w:pPr>
      <w:r>
        <w:rPr>
          <w:rFonts w:hint="eastAsia" w:ascii="宋体" w:hAnsi="宋体" w:cs="宋体"/>
          <w:bCs/>
          <w:color w:val="auto"/>
          <w:sz w:val="24"/>
          <w:highlight w:val="none"/>
        </w:rPr>
        <w:t>（4）仅提交“备份投标文件”的；</w:t>
      </w:r>
    </w:p>
    <w:p>
      <w:pPr>
        <w:spacing w:line="400" w:lineRule="exact"/>
        <w:ind w:firstLine="480"/>
        <w:rPr>
          <w:rFonts w:hint="eastAsia" w:ascii="宋体" w:hAnsi="宋体" w:cs="宋体"/>
          <w:bCs/>
          <w:color w:val="auto"/>
          <w:sz w:val="24"/>
          <w:highlight w:val="none"/>
        </w:rPr>
      </w:pPr>
      <w:r>
        <w:rPr>
          <w:rFonts w:hint="eastAsia" w:ascii="宋体" w:hAnsi="宋体" w:cs="宋体"/>
          <w:bCs/>
          <w:color w:val="auto"/>
          <w:sz w:val="24"/>
          <w:highlight w:val="none"/>
        </w:rPr>
        <w:t>（5）文件组成内容不齐全，本采购文件规定必须提供而未提供的（属于资格审查范围的除外）；</w:t>
      </w:r>
    </w:p>
    <w:p>
      <w:pPr>
        <w:spacing w:line="400" w:lineRule="exact"/>
        <w:ind w:firstLine="480"/>
        <w:rPr>
          <w:rFonts w:hint="eastAsia" w:ascii="宋体" w:hAnsi="宋体" w:cs="宋体"/>
          <w:bCs/>
          <w:color w:val="auto"/>
          <w:sz w:val="24"/>
          <w:highlight w:val="none"/>
        </w:rPr>
      </w:pPr>
      <w:r>
        <w:rPr>
          <w:rFonts w:hint="eastAsia" w:ascii="宋体" w:hAnsi="宋体" w:cs="宋体"/>
          <w:bCs/>
          <w:color w:val="auto"/>
          <w:sz w:val="24"/>
          <w:highlight w:val="none"/>
        </w:rPr>
        <w:t>（6）投标文件标注的响应或偏离情况与事实不符，或提供了虚假材料的；</w:t>
      </w:r>
    </w:p>
    <w:p>
      <w:pPr>
        <w:spacing w:line="400" w:lineRule="exact"/>
        <w:ind w:firstLine="480"/>
        <w:rPr>
          <w:rFonts w:hint="eastAsia" w:ascii="宋体" w:hAnsi="宋体" w:cs="宋体"/>
          <w:bCs/>
          <w:color w:val="auto"/>
          <w:sz w:val="24"/>
          <w:highlight w:val="none"/>
        </w:rPr>
      </w:pPr>
      <w:r>
        <w:rPr>
          <w:rFonts w:hint="eastAsia" w:ascii="宋体" w:hAnsi="宋体" w:cs="宋体"/>
          <w:bCs/>
          <w:color w:val="auto"/>
          <w:sz w:val="24"/>
          <w:highlight w:val="none"/>
        </w:rPr>
        <w:t>（7）不响应或擅自改变本采购文件要求或投标文件有采购人不能接受的附加条件的；</w:t>
      </w:r>
    </w:p>
    <w:p>
      <w:pPr>
        <w:spacing w:line="400" w:lineRule="exact"/>
        <w:ind w:firstLine="480"/>
        <w:rPr>
          <w:rFonts w:hint="eastAsia" w:ascii="宋体" w:hAnsi="宋体" w:cs="宋体"/>
          <w:bCs/>
          <w:color w:val="auto"/>
          <w:sz w:val="24"/>
          <w:highlight w:val="none"/>
        </w:rPr>
      </w:pPr>
      <w:r>
        <w:rPr>
          <w:rFonts w:hint="eastAsia" w:ascii="宋体" w:hAnsi="宋体" w:cs="宋体"/>
          <w:bCs/>
          <w:color w:val="auto"/>
          <w:sz w:val="24"/>
          <w:highlight w:val="none"/>
        </w:rPr>
        <w:t>（8）参加同一合同项下政府采购活动的不同供应商之间存在利害关系并且存在影响政府采购公平竞争行为的；</w:t>
      </w:r>
    </w:p>
    <w:p>
      <w:pPr>
        <w:spacing w:line="400" w:lineRule="exact"/>
        <w:ind w:firstLine="480"/>
        <w:rPr>
          <w:rFonts w:hint="eastAsia" w:ascii="宋体" w:hAnsi="宋体" w:cs="宋体"/>
          <w:bCs/>
          <w:color w:val="auto"/>
          <w:sz w:val="24"/>
          <w:highlight w:val="none"/>
        </w:rPr>
      </w:pPr>
      <w:bookmarkStart w:id="40" w:name="_Toc33194397"/>
      <w:r>
        <w:rPr>
          <w:rFonts w:hint="eastAsia" w:ascii="宋体" w:hAnsi="宋体" w:cs="宋体"/>
          <w:bCs/>
          <w:color w:val="auto"/>
          <w:sz w:val="24"/>
          <w:highlight w:val="none"/>
        </w:rPr>
        <w:t>（9）采购人拟采购的产品如属于品目清单范围内的强制采购品目的，供应商未</w:t>
      </w:r>
      <w:bookmarkEnd w:id="40"/>
    </w:p>
    <w:p>
      <w:pPr>
        <w:spacing w:line="400" w:lineRule="exact"/>
        <w:ind w:firstLine="480"/>
        <w:rPr>
          <w:rFonts w:hint="eastAsia" w:ascii="宋体" w:hAnsi="宋体" w:cs="宋体"/>
          <w:bCs/>
          <w:color w:val="auto"/>
          <w:sz w:val="24"/>
          <w:highlight w:val="none"/>
        </w:rPr>
      </w:pPr>
      <w:bookmarkStart w:id="41" w:name="_Toc33194398"/>
      <w:r>
        <w:rPr>
          <w:rFonts w:hint="eastAsia" w:ascii="宋体" w:hAnsi="宋体" w:cs="宋体"/>
          <w:bCs/>
          <w:color w:val="auto"/>
          <w:sz w:val="24"/>
          <w:highlight w:val="none"/>
        </w:rPr>
        <w:t>能在响应文件中提供国家确定的认证机构出具的、处于有效期之内的该产品节能产品、环境标志产品认证证书；</w:t>
      </w:r>
      <w:bookmarkEnd w:id="41"/>
    </w:p>
    <w:p>
      <w:pPr>
        <w:spacing w:line="400" w:lineRule="exact"/>
        <w:ind w:firstLine="480"/>
        <w:rPr>
          <w:rFonts w:hint="eastAsia" w:ascii="宋体" w:hAnsi="宋体" w:cs="宋体"/>
          <w:bCs/>
          <w:color w:val="auto"/>
          <w:sz w:val="24"/>
          <w:highlight w:val="none"/>
        </w:rPr>
      </w:pPr>
      <w:r>
        <w:rPr>
          <w:rFonts w:hint="eastAsia" w:ascii="宋体" w:hAnsi="宋体" w:cs="宋体"/>
          <w:bCs/>
          <w:color w:val="auto"/>
          <w:sz w:val="24"/>
          <w:highlight w:val="none"/>
        </w:rPr>
        <w:t>（10）违反国家或政府部门相关法律、法规、文件规定的。</w:t>
      </w:r>
      <w:bookmarkEnd w:id="38"/>
    </w:p>
    <w:p>
      <w:pPr>
        <w:spacing w:line="400" w:lineRule="exact"/>
        <w:ind w:firstLine="480"/>
        <w:rPr>
          <w:rFonts w:hint="eastAsia" w:ascii="宋体" w:hAnsi="宋体" w:cs="宋体"/>
          <w:bCs/>
          <w:color w:val="auto"/>
          <w:kern w:val="0"/>
          <w:sz w:val="24"/>
          <w:highlight w:val="none"/>
        </w:rPr>
      </w:pPr>
      <w:r>
        <w:rPr>
          <w:rFonts w:hint="eastAsia" w:ascii="宋体" w:hAnsi="宋体" w:cs="宋体"/>
          <w:bCs/>
          <w:color w:val="auto"/>
          <w:kern w:val="0"/>
          <w:sz w:val="24"/>
          <w:highlight w:val="none"/>
        </w:rPr>
        <w:t>8.2报价文件符合性审查中，存在下列情形之一的，经评标委员会认定后作无效标处理：</w:t>
      </w:r>
    </w:p>
    <w:p>
      <w:pPr>
        <w:spacing w:line="400" w:lineRule="exact"/>
        <w:ind w:firstLine="480"/>
        <w:rPr>
          <w:rFonts w:hint="eastAsia" w:ascii="宋体" w:hAnsi="宋体" w:cs="宋体"/>
          <w:bCs/>
          <w:color w:val="auto"/>
          <w:sz w:val="24"/>
          <w:highlight w:val="none"/>
        </w:rPr>
      </w:pPr>
      <w:r>
        <w:rPr>
          <w:rFonts w:hint="eastAsia" w:ascii="宋体" w:hAnsi="宋体" w:cs="宋体"/>
          <w:bCs/>
          <w:color w:val="auto"/>
          <w:sz w:val="24"/>
          <w:highlight w:val="none"/>
        </w:rPr>
        <w:t>（1）投标文件没有对本采购文件作出实质性响应的，或不满足（不响应）本采购文件中标注“▲”的实质性要求条款的，或存在采购文件中明确规定的其他无效标情形的；</w:t>
      </w:r>
    </w:p>
    <w:p>
      <w:pPr>
        <w:spacing w:line="400" w:lineRule="exact"/>
        <w:ind w:firstLine="480"/>
        <w:rPr>
          <w:rFonts w:hint="eastAsia" w:ascii="宋体" w:hAnsi="宋体" w:cs="宋体"/>
          <w:bCs/>
          <w:color w:val="auto"/>
          <w:sz w:val="24"/>
          <w:highlight w:val="none"/>
        </w:rPr>
      </w:pPr>
      <w:r>
        <w:rPr>
          <w:rFonts w:hint="eastAsia" w:ascii="宋体" w:hAnsi="宋体" w:cs="宋体"/>
          <w:bCs/>
          <w:color w:val="auto"/>
          <w:sz w:val="24"/>
          <w:highlight w:val="none"/>
        </w:rPr>
        <w:t>（2）投标文件存在一个或一个以上备选（替代）投标方案的；</w:t>
      </w:r>
    </w:p>
    <w:p>
      <w:pPr>
        <w:spacing w:line="400" w:lineRule="exact"/>
        <w:ind w:firstLine="480"/>
        <w:rPr>
          <w:rFonts w:hint="eastAsia" w:ascii="宋体" w:hAnsi="宋体" w:cs="宋体"/>
          <w:bCs/>
          <w:color w:val="auto"/>
          <w:sz w:val="24"/>
          <w:highlight w:val="none"/>
        </w:rPr>
      </w:pPr>
      <w:r>
        <w:rPr>
          <w:rFonts w:hint="eastAsia" w:ascii="宋体" w:hAnsi="宋体" w:cs="宋体"/>
          <w:bCs/>
          <w:color w:val="auto"/>
          <w:sz w:val="24"/>
          <w:highlight w:val="none"/>
        </w:rPr>
        <w:t>（3）未按照采购文件标明的币种报价的，或者投标报价涵盖的内容不符合采购文件要求的；</w:t>
      </w:r>
    </w:p>
    <w:p>
      <w:pPr>
        <w:spacing w:line="400" w:lineRule="exact"/>
        <w:ind w:firstLine="480"/>
        <w:rPr>
          <w:rFonts w:hint="eastAsia" w:ascii="宋体" w:hAnsi="宋体" w:cs="宋体"/>
          <w:bCs/>
          <w:color w:val="auto"/>
          <w:sz w:val="24"/>
          <w:highlight w:val="none"/>
        </w:rPr>
      </w:pPr>
      <w:r>
        <w:rPr>
          <w:rFonts w:hint="eastAsia" w:ascii="宋体" w:hAnsi="宋体" w:cs="宋体"/>
          <w:bCs/>
          <w:color w:val="auto"/>
          <w:sz w:val="24"/>
          <w:highlight w:val="none"/>
        </w:rPr>
        <w:t>（4）《开标一览表》内容与《投标报价明细表》内容不一致且拒不接受修正的；</w:t>
      </w:r>
    </w:p>
    <w:p>
      <w:pPr>
        <w:spacing w:line="400" w:lineRule="exact"/>
        <w:ind w:firstLine="480"/>
        <w:rPr>
          <w:rFonts w:hint="eastAsia" w:ascii="宋体" w:hAnsi="宋体" w:cs="宋体"/>
          <w:bCs/>
          <w:color w:val="auto"/>
          <w:sz w:val="24"/>
          <w:highlight w:val="none"/>
        </w:rPr>
      </w:pPr>
      <w:r>
        <w:rPr>
          <w:rFonts w:hint="eastAsia" w:ascii="宋体" w:hAnsi="宋体" w:cs="宋体"/>
          <w:bCs/>
          <w:color w:val="auto"/>
          <w:sz w:val="24"/>
          <w:highlight w:val="none"/>
        </w:rPr>
        <w:t>（5）投标报价具有选择性，唱标价格与《投标文件》承诺的优惠（折扣）后价格不一致的；</w:t>
      </w:r>
    </w:p>
    <w:p>
      <w:pPr>
        <w:spacing w:line="400" w:lineRule="exact"/>
        <w:ind w:firstLine="480"/>
        <w:rPr>
          <w:rFonts w:hint="eastAsia" w:ascii="宋体" w:hAnsi="宋体" w:cs="宋体"/>
          <w:bCs/>
          <w:color w:val="auto"/>
          <w:sz w:val="24"/>
          <w:highlight w:val="none"/>
        </w:rPr>
      </w:pPr>
      <w:r>
        <w:rPr>
          <w:rFonts w:hint="eastAsia" w:ascii="宋体" w:hAnsi="宋体" w:cs="宋体"/>
          <w:bCs/>
          <w:color w:val="auto"/>
          <w:sz w:val="24"/>
          <w:highlight w:val="none"/>
        </w:rPr>
        <w:t>（6）投标报价超过采购预算（或最高限价）的；</w:t>
      </w:r>
    </w:p>
    <w:p>
      <w:pPr>
        <w:spacing w:line="400" w:lineRule="exact"/>
        <w:ind w:firstLine="480"/>
        <w:rPr>
          <w:rFonts w:hint="eastAsia" w:ascii="宋体" w:hAnsi="宋体" w:cs="宋体"/>
          <w:bCs/>
          <w:color w:val="auto"/>
          <w:sz w:val="24"/>
          <w:highlight w:val="none"/>
        </w:rPr>
      </w:pPr>
      <w:r>
        <w:rPr>
          <w:rFonts w:hint="eastAsia" w:ascii="宋体" w:hAnsi="宋体" w:cs="宋体"/>
          <w:bCs/>
          <w:color w:val="auto"/>
          <w:sz w:val="24"/>
          <w:highlight w:val="none"/>
        </w:rPr>
        <w:t>（7）仅提交“备份投标文件”的；</w:t>
      </w:r>
    </w:p>
    <w:p>
      <w:pPr>
        <w:spacing w:line="400" w:lineRule="exact"/>
        <w:ind w:firstLine="480"/>
        <w:rPr>
          <w:rFonts w:hint="eastAsia" w:ascii="宋体" w:hAnsi="宋体" w:cs="宋体"/>
          <w:bCs/>
          <w:color w:val="auto"/>
          <w:sz w:val="24"/>
          <w:highlight w:val="none"/>
        </w:rPr>
      </w:pPr>
      <w:r>
        <w:rPr>
          <w:rFonts w:hint="eastAsia" w:ascii="宋体" w:hAnsi="宋体" w:cs="宋体"/>
          <w:bCs/>
          <w:color w:val="auto"/>
          <w:sz w:val="24"/>
          <w:highlight w:val="none"/>
        </w:rPr>
        <w:t>（8）投标文件组成内容不齐全，本采购文件规定必须提供而未提供的（属于资格审查范围的除外）；</w:t>
      </w:r>
    </w:p>
    <w:p>
      <w:pPr>
        <w:spacing w:line="400" w:lineRule="exact"/>
        <w:ind w:firstLine="480"/>
        <w:rPr>
          <w:rFonts w:hint="eastAsia" w:ascii="宋体" w:hAnsi="宋体" w:cs="宋体"/>
          <w:bCs/>
          <w:color w:val="auto"/>
          <w:sz w:val="24"/>
          <w:highlight w:val="none"/>
        </w:rPr>
      </w:pPr>
      <w:r>
        <w:rPr>
          <w:rFonts w:hint="eastAsia" w:ascii="宋体" w:hAnsi="宋体" w:cs="宋体"/>
          <w:bCs/>
          <w:color w:val="auto"/>
          <w:sz w:val="24"/>
          <w:highlight w:val="none"/>
        </w:rPr>
        <w:t>（9）投标文件标注的响应或偏离情况与事实不符，或提供了虚假材料的；</w:t>
      </w:r>
    </w:p>
    <w:p>
      <w:pPr>
        <w:spacing w:line="400" w:lineRule="exact"/>
        <w:ind w:firstLine="480"/>
        <w:rPr>
          <w:rFonts w:hint="eastAsia" w:ascii="宋体" w:hAnsi="宋体" w:cs="宋体"/>
          <w:bCs/>
          <w:color w:val="auto"/>
          <w:sz w:val="24"/>
          <w:highlight w:val="none"/>
        </w:rPr>
      </w:pPr>
      <w:r>
        <w:rPr>
          <w:rFonts w:hint="eastAsia" w:ascii="宋体" w:hAnsi="宋体" w:cs="宋体"/>
          <w:bCs/>
          <w:color w:val="auto"/>
          <w:sz w:val="24"/>
          <w:highlight w:val="none"/>
        </w:rPr>
        <w:t>（10）不响应或擅自改变本采购文件要求或投标文件有采购人不能接受的附加条件的；</w:t>
      </w:r>
    </w:p>
    <w:p>
      <w:pPr>
        <w:spacing w:line="400" w:lineRule="exact"/>
        <w:ind w:firstLine="480"/>
        <w:rPr>
          <w:rFonts w:hint="eastAsia" w:ascii="宋体" w:hAnsi="宋体" w:cs="宋体"/>
          <w:bCs/>
          <w:color w:val="auto"/>
          <w:sz w:val="24"/>
          <w:highlight w:val="none"/>
        </w:rPr>
      </w:pPr>
      <w:r>
        <w:rPr>
          <w:rFonts w:hint="eastAsia" w:ascii="宋体" w:hAnsi="宋体" w:cs="宋体"/>
          <w:bCs/>
          <w:color w:val="auto"/>
          <w:sz w:val="24"/>
          <w:highlight w:val="none"/>
        </w:rPr>
        <w:t>（11）评审委员会认为供应商报价明显低于其他合格供应商的报价，有可能影响产品质量或者不能诚信履约的，应当要求其在合理时间内提供书面说明，必要时提供相关证明材料；供应商不能证明其报价合理性的，评审委员会应当将其作为无效投标或者无效响应处理；</w:t>
      </w:r>
    </w:p>
    <w:p>
      <w:pPr>
        <w:spacing w:line="400" w:lineRule="exact"/>
        <w:ind w:firstLine="480"/>
        <w:rPr>
          <w:rFonts w:hint="eastAsia" w:ascii="宋体" w:hAnsi="宋体" w:cs="宋体"/>
          <w:bCs/>
          <w:color w:val="auto"/>
          <w:sz w:val="24"/>
          <w:highlight w:val="none"/>
        </w:rPr>
      </w:pPr>
      <w:r>
        <w:rPr>
          <w:rFonts w:hint="eastAsia" w:ascii="宋体" w:hAnsi="宋体" w:cs="宋体"/>
          <w:bCs/>
          <w:color w:val="auto"/>
          <w:sz w:val="24"/>
          <w:highlight w:val="none"/>
        </w:rPr>
        <w:t>（12）违反国家或政府部门相关法律、法规、文件规定的。</w:t>
      </w:r>
    </w:p>
    <w:p>
      <w:pPr>
        <w:pStyle w:val="5"/>
        <w:tabs>
          <w:tab w:val="left" w:pos="2651"/>
          <w:tab w:val="clear" w:pos="1198"/>
        </w:tabs>
        <w:spacing w:before="0" w:line="400" w:lineRule="exact"/>
        <w:ind w:left="0" w:firstLine="0"/>
        <w:rPr>
          <w:rFonts w:hint="eastAsia" w:ascii="宋体" w:hAnsi="宋体" w:cs="宋体"/>
          <w:color w:val="auto"/>
          <w:sz w:val="24"/>
          <w:highlight w:val="none"/>
        </w:rPr>
      </w:pPr>
      <w:r>
        <w:rPr>
          <w:rFonts w:hint="eastAsia" w:ascii="宋体" w:hAnsi="宋体" w:cs="宋体"/>
          <w:color w:val="auto"/>
          <w:sz w:val="24"/>
          <w:highlight w:val="none"/>
        </w:rPr>
        <w:t>（九）投标文件的评估、比较、评分</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9.1评标委员会应当按照采购文件中规定的评审方法和标准，对符合性审查合格的投标文件进行商务和技术评估，综合比较与评价。评标时，评标委员会各成员将独立对每个供应商的投标文件进行评价，并汇总每个供应商的得分。评审细则详见“评标办法”。</w:t>
      </w:r>
    </w:p>
    <w:p>
      <w:pPr>
        <w:spacing w:line="4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9.2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5"/>
        <w:tabs>
          <w:tab w:val="left" w:pos="2651"/>
          <w:tab w:val="clear" w:pos="1198"/>
        </w:tabs>
        <w:spacing w:before="0" w:line="400" w:lineRule="exact"/>
        <w:ind w:left="0" w:firstLine="0"/>
        <w:rPr>
          <w:rFonts w:hint="eastAsia" w:ascii="宋体" w:hAnsi="宋体" w:cs="宋体"/>
          <w:color w:val="auto"/>
          <w:sz w:val="24"/>
          <w:highlight w:val="none"/>
        </w:rPr>
      </w:pPr>
      <w:r>
        <w:rPr>
          <w:rFonts w:hint="eastAsia" w:ascii="宋体" w:hAnsi="宋体" w:cs="宋体"/>
          <w:color w:val="auto"/>
          <w:sz w:val="24"/>
          <w:highlight w:val="none"/>
        </w:rPr>
        <w:t>（十）修改评审结果</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10.1评标结果汇总完成后，除下列情形外，任何人不得修改评标结果：</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（1）分值汇总计算错误的；</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（2）分项评分超出评分标准范围的；</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（3）评标委员会成员对客观评审因素评分不一致的；</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（4）经评标委员会认定评分畸高、畸低的。</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10.2评标报告签署前，经复核发现存在以上情形之一的，评标委员会将当场修改评标结果，并在评标报告中记载。</w:t>
      </w:r>
    </w:p>
    <w:p>
      <w:pPr>
        <w:pStyle w:val="5"/>
        <w:tabs>
          <w:tab w:val="left" w:pos="2651"/>
          <w:tab w:val="clear" w:pos="1198"/>
        </w:tabs>
        <w:spacing w:before="0" w:line="400" w:lineRule="exact"/>
        <w:ind w:left="0" w:firstLine="0"/>
        <w:rPr>
          <w:rFonts w:hint="eastAsia" w:ascii="宋体" w:hAnsi="宋体" w:cs="宋体"/>
          <w:color w:val="auto"/>
          <w:sz w:val="24"/>
          <w:highlight w:val="none"/>
        </w:rPr>
      </w:pPr>
      <w:r>
        <w:rPr>
          <w:rFonts w:hint="eastAsia" w:ascii="宋体" w:hAnsi="宋体" w:cs="宋体"/>
          <w:color w:val="auto"/>
          <w:sz w:val="24"/>
          <w:highlight w:val="none"/>
        </w:rPr>
        <w:t>（十一）供应商排序及推荐中标（成交）候选供应商</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评标委员会根据以下规定确定供应商排名并推荐中标（成交）候选供应商。</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11.1评标委员会根据各供应商的综合得分（商务技术分与报价得分之和）从高到低依次进行排名排序。特殊情形按以下原则处理：</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（1）综合得分相同的，按投标报价低的优先原则确定排名；</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（2）综合得分和投标报价均相同的，按技术资信得分从高到低确定排名；</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（3）综合得分、投标报价和技术资信得分均相同的由评标委员会全体成员记名投票按少数服从多数的原则确定排名。</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11.2根据最终得分排序，通过书面评审报告的形式，向采购人推荐</w:t>
      </w:r>
      <w:r>
        <w:rPr>
          <w:rFonts w:hint="eastAsia" w:ascii="宋体" w:hAnsi="宋体" w:cs="宋体"/>
          <w:color w:val="auto"/>
          <w:kern w:val="0"/>
          <w:sz w:val="24"/>
          <w:highlight w:val="none"/>
        </w:rPr>
        <w:t>排名第一的供应商为中标（成交）候选供应商</w:t>
      </w:r>
      <w:r>
        <w:rPr>
          <w:rFonts w:hint="eastAsia" w:ascii="宋体" w:hAnsi="宋体" w:cs="宋体"/>
          <w:color w:val="auto"/>
          <w:sz w:val="24"/>
          <w:highlight w:val="none"/>
        </w:rPr>
        <w:t>。</w:t>
      </w:r>
    </w:p>
    <w:p>
      <w:pPr>
        <w:pStyle w:val="5"/>
        <w:tabs>
          <w:tab w:val="left" w:pos="2651"/>
          <w:tab w:val="clear" w:pos="1198"/>
        </w:tabs>
        <w:spacing w:before="0" w:line="400" w:lineRule="exact"/>
        <w:ind w:left="0" w:firstLine="0"/>
        <w:rPr>
          <w:rFonts w:hint="eastAsia" w:ascii="宋体" w:hAnsi="宋体" w:cs="宋体"/>
          <w:color w:val="auto"/>
          <w:sz w:val="24"/>
          <w:highlight w:val="none"/>
        </w:rPr>
      </w:pPr>
      <w:r>
        <w:rPr>
          <w:rFonts w:hint="eastAsia" w:ascii="宋体" w:hAnsi="宋体" w:cs="宋体"/>
          <w:color w:val="auto"/>
          <w:sz w:val="24"/>
          <w:highlight w:val="none"/>
        </w:rPr>
        <w:t>（十二）起草、签署评审报告</w:t>
      </w:r>
    </w:p>
    <w:p>
      <w:pPr>
        <w:autoSpaceDE w:val="0"/>
        <w:autoSpaceDN w:val="0"/>
        <w:adjustRightInd w:val="0"/>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4"/>
        <w:tabs>
          <w:tab w:val="left" w:pos="2651"/>
          <w:tab w:val="clear" w:pos="778"/>
        </w:tabs>
        <w:spacing w:before="0" w:beforeLines="0" w:after="0" w:afterLines="0" w:line="400" w:lineRule="exact"/>
        <w:ind w:firstLine="480" w:firstLineChars="200"/>
        <w:rPr>
          <w:rFonts w:hint="eastAsia" w:ascii="宋体" w:hAnsi="宋体" w:cs="宋体"/>
          <w:color w:val="auto"/>
          <w:sz w:val="24"/>
          <w:highlight w:val="none"/>
        </w:rPr>
      </w:pPr>
      <w:bookmarkStart w:id="42" w:name="_Toc8776"/>
      <w:bookmarkStart w:id="43" w:name="_Toc18560"/>
      <w:bookmarkStart w:id="44" w:name="_Toc29730"/>
      <w:bookmarkStart w:id="45" w:name="_Toc23134"/>
      <w:bookmarkStart w:id="46" w:name="_Toc15961"/>
      <w:bookmarkStart w:id="47" w:name="_Toc9277"/>
      <w:r>
        <w:rPr>
          <w:rFonts w:hint="eastAsia" w:ascii="宋体" w:hAnsi="宋体" w:cs="宋体"/>
          <w:color w:val="auto"/>
          <w:sz w:val="24"/>
          <w:highlight w:val="none"/>
        </w:rPr>
        <w:t>27.评标细则：</w:t>
      </w:r>
    </w:p>
    <w:p>
      <w:pPr>
        <w:spacing w:line="400" w:lineRule="exact"/>
        <w:ind w:firstLine="480"/>
        <w:rPr>
          <w:rFonts w:hint="eastAsia" w:ascii="宋体" w:hAnsi="宋体" w:cs="宋体"/>
          <w:color w:val="auto"/>
          <w:sz w:val="24"/>
          <w:highlight w:val="none"/>
        </w:rPr>
      </w:pPr>
      <w:bookmarkStart w:id="48" w:name="_Toc86216994"/>
      <w:r>
        <w:rPr>
          <w:rFonts w:hint="eastAsia" w:ascii="宋体" w:hAnsi="宋体" w:cs="宋体"/>
          <w:color w:val="auto"/>
          <w:sz w:val="24"/>
          <w:highlight w:val="none"/>
          <w:lang w:bidi="ar"/>
        </w:rPr>
        <w:t>详见第四章评标办法。</w:t>
      </w:r>
    </w:p>
    <w:p>
      <w:pPr>
        <w:pStyle w:val="78"/>
        <w:spacing w:line="400" w:lineRule="exact"/>
        <w:ind w:firstLine="0"/>
        <w:jc w:val="center"/>
        <w:outlineLvl w:val="1"/>
        <w:rPr>
          <w:rFonts w:hint="eastAsia" w:hAnsi="宋体" w:cs="宋体"/>
          <w:b/>
          <w:bCs/>
          <w:color w:val="auto"/>
          <w:sz w:val="24"/>
          <w:szCs w:val="24"/>
          <w:highlight w:val="none"/>
        </w:rPr>
      </w:pPr>
      <w:r>
        <w:rPr>
          <w:rFonts w:hint="eastAsia" w:hAnsi="宋体" w:cs="宋体"/>
          <w:b/>
          <w:bCs/>
          <w:color w:val="auto"/>
          <w:sz w:val="24"/>
          <w:szCs w:val="24"/>
          <w:highlight w:val="none"/>
        </w:rPr>
        <w:t>七、定标</w:t>
      </w:r>
    </w:p>
    <w:p>
      <w:pPr>
        <w:pStyle w:val="4"/>
        <w:tabs>
          <w:tab w:val="left" w:pos="2651"/>
          <w:tab w:val="clear" w:pos="778"/>
        </w:tabs>
        <w:spacing w:before="0" w:beforeLines="0" w:after="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 定标</w:t>
      </w:r>
    </w:p>
    <w:p>
      <w:pPr>
        <w:shd w:val="clear" w:color="auto" w:fill="FFFFFF"/>
        <w:snapToGrid w:val="0"/>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28.1确定中标人后，招标代理机构将在发布招标公告的网站上公布评标结果。</w:t>
      </w:r>
    </w:p>
    <w:p>
      <w:pPr>
        <w:shd w:val="clear" w:color="auto" w:fill="FFFFFF"/>
        <w:tabs>
          <w:tab w:val="left" w:pos="0"/>
        </w:tabs>
        <w:snapToGrid w:val="0"/>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28.2如中标人拒绝承担中标的项目，或提出招标方不能接受的条件，致使合同无法签订，招标方将取消其中标资格，并根据评标委员会推荐的中标候选人先后顺序，将下一顺序的中标候选人作为预中标人进行公示，或由招标方重新组织采购。</w:t>
      </w:r>
    </w:p>
    <w:p>
      <w:pPr>
        <w:shd w:val="clear" w:color="auto" w:fill="FFFFFF"/>
        <w:snapToGrid w:val="0"/>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28.3在中标人签订合同并生效后，招标代理机构及时将未中标的结果通知其他供应商。</w:t>
      </w:r>
    </w:p>
    <w:p>
      <w:pPr>
        <w:pStyle w:val="19"/>
        <w:spacing w:before="0" w:beforeLines="0" w:after="0" w:afterLines="0"/>
        <w:ind w:firstLine="480"/>
        <w:rPr>
          <w:rFonts w:hint="eastAsia" w:hAnsi="宋体" w:cs="宋体"/>
          <w:b/>
          <w:color w:val="auto"/>
          <w:highlight w:val="none"/>
        </w:rPr>
      </w:pPr>
      <w:r>
        <w:rPr>
          <w:rFonts w:hint="eastAsia" w:hAnsi="宋体" w:cs="宋体"/>
          <w:color w:val="auto"/>
          <w:highlight w:val="none"/>
        </w:rPr>
        <w:t>28.4如签订合同并生效后，供应商无故拒绝或延期，除按照合同条款处罚外，列入不良行为记录一次，并给予通报。</w:t>
      </w:r>
    </w:p>
    <w:bookmarkEnd w:id="48"/>
    <w:p>
      <w:pPr>
        <w:pStyle w:val="78"/>
        <w:spacing w:line="400" w:lineRule="exact"/>
        <w:ind w:firstLine="0"/>
        <w:jc w:val="center"/>
        <w:outlineLvl w:val="1"/>
        <w:rPr>
          <w:rFonts w:hint="eastAsia" w:hAnsi="宋体" w:cs="宋体"/>
          <w:b/>
          <w:bCs/>
          <w:color w:val="auto"/>
          <w:sz w:val="24"/>
          <w:szCs w:val="24"/>
          <w:highlight w:val="none"/>
        </w:rPr>
      </w:pPr>
      <w:bookmarkStart w:id="49" w:name="_Toc86216995"/>
      <w:bookmarkStart w:id="50" w:name="_Toc33718209"/>
      <w:bookmarkStart w:id="51" w:name="_Toc91899910"/>
      <w:r>
        <w:rPr>
          <w:rFonts w:hint="eastAsia" w:hAnsi="宋体" w:cs="宋体"/>
          <w:b/>
          <w:bCs/>
          <w:color w:val="auto"/>
          <w:sz w:val="24"/>
          <w:szCs w:val="24"/>
          <w:highlight w:val="none"/>
        </w:rPr>
        <w:t>八、</w:t>
      </w:r>
      <w:bookmarkEnd w:id="49"/>
      <w:r>
        <w:rPr>
          <w:rFonts w:hint="eastAsia" w:hAnsi="宋体" w:cs="宋体"/>
          <w:b/>
          <w:bCs/>
          <w:color w:val="auto"/>
          <w:sz w:val="24"/>
          <w:szCs w:val="24"/>
          <w:highlight w:val="none"/>
        </w:rPr>
        <w:t>合同签订及其他</w:t>
      </w:r>
      <w:bookmarkEnd w:id="50"/>
    </w:p>
    <w:bookmarkEnd w:id="51"/>
    <w:p>
      <w:pPr>
        <w:pStyle w:val="4"/>
        <w:tabs>
          <w:tab w:val="left" w:pos="2651"/>
          <w:tab w:val="clear" w:pos="778"/>
        </w:tabs>
        <w:spacing w:before="0" w:beforeLines="0" w:after="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29．中标通知书</w:t>
      </w:r>
    </w:p>
    <w:p>
      <w:pPr>
        <w:pStyle w:val="77"/>
        <w:tabs>
          <w:tab w:val="left" w:pos="0"/>
        </w:tabs>
        <w:spacing w:line="400" w:lineRule="exact"/>
        <w:ind w:firstLine="480"/>
        <w:rPr>
          <w:rFonts w:hint="eastAsia" w:ascii="宋体" w:hAnsi="宋体" w:cs="宋体"/>
          <w:color w:val="auto"/>
          <w:kern w:val="0"/>
          <w:sz w:val="24"/>
          <w:highlight w:val="none"/>
        </w:rPr>
      </w:pPr>
      <w:r>
        <w:rPr>
          <w:rFonts w:hint="eastAsia" w:ascii="宋体" w:hAnsi="宋体" w:cs="宋体"/>
          <w:color w:val="auto"/>
          <w:sz w:val="24"/>
          <w:highlight w:val="none"/>
        </w:rPr>
        <w:t>29.1确定中标供应商后，采购人将在发布招标公告的网站上公布中标结果，在发布公告的同时，采购代理机构将通知中标候选供应商</w:t>
      </w:r>
      <w:r>
        <w:rPr>
          <w:rFonts w:hint="eastAsia" w:ascii="宋体" w:hAnsi="宋体" w:cs="宋体"/>
          <w:color w:val="auto"/>
          <w:kern w:val="0"/>
          <w:sz w:val="24"/>
          <w:highlight w:val="none"/>
        </w:rPr>
        <w:t>按《关于印发浙江省政府采购供应商注册及诚信管理暂行办法的通知》（浙江省财政厅文件 浙财采监字[2009]28号）的要求注册并登记加入政府采购供应商库。</w:t>
      </w:r>
    </w:p>
    <w:p>
      <w:pPr>
        <w:pStyle w:val="77"/>
        <w:tabs>
          <w:tab w:val="left" w:pos="0"/>
        </w:tabs>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29.2中标通知书对采购人和中标供应商具有同等法律效力。供应商对中标公告有异议的，应当在中标公告发布之日起七个工作日内，以书面形式向采购人或采购代理机构提出质疑。</w:t>
      </w:r>
    </w:p>
    <w:p>
      <w:pPr>
        <w:pStyle w:val="77"/>
        <w:tabs>
          <w:tab w:val="left" w:pos="0"/>
        </w:tabs>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29.3供应商全部接受合同条件并签订合同后，中标通知书亦成为合同的组成部分。</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29.4如中标供应商拒绝承担中标的项目，或提出采购人、采购代理机构不能接受的条件，致使合同无法签订，采购人将取消其中标资格，可以考虑与下一次序中标候选人进行签订合同或另行组织采购。</w:t>
      </w:r>
    </w:p>
    <w:p>
      <w:pPr>
        <w:pStyle w:val="77"/>
        <w:tabs>
          <w:tab w:val="left" w:pos="0"/>
        </w:tabs>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29.5如签</w:t>
      </w:r>
      <w:r>
        <w:rPr>
          <w:rFonts w:hint="eastAsia" w:ascii="宋体" w:hAnsi="宋体" w:cs="宋体"/>
          <w:color w:val="auto"/>
          <w:sz w:val="24"/>
          <w:highlight w:val="none"/>
          <w:lang w:val="zh-CN"/>
        </w:rPr>
        <w:t>订合同并生效后，供应商无故拒绝或延期，将按照合同条款处罚。</w:t>
      </w:r>
    </w:p>
    <w:p>
      <w:pPr>
        <w:pStyle w:val="4"/>
        <w:tabs>
          <w:tab w:val="left" w:pos="2651"/>
          <w:tab w:val="clear" w:pos="778"/>
        </w:tabs>
        <w:spacing w:before="0" w:beforeLines="0" w:after="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30．合同的签订</w:t>
      </w:r>
    </w:p>
    <w:p>
      <w:pPr>
        <w:pStyle w:val="77"/>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30.1中标供应商接到中标通知后30日内，与采购人签订合同，签订后送一份至招标代理机构备案。</w:t>
      </w:r>
    </w:p>
    <w:p>
      <w:pPr>
        <w:pStyle w:val="77"/>
        <w:spacing w:line="400" w:lineRule="exact"/>
        <w:ind w:firstLine="482"/>
        <w:rPr>
          <w:rFonts w:hint="eastAsia" w:ascii="宋体" w:hAnsi="宋体" w:cs="宋体"/>
          <w:b/>
          <w:bCs/>
          <w:color w:val="auto"/>
          <w:sz w:val="24"/>
          <w:highlight w:val="none"/>
        </w:rPr>
      </w:pPr>
      <w:r>
        <w:rPr>
          <w:rFonts w:hint="eastAsia" w:ascii="宋体" w:hAnsi="宋体" w:cs="宋体"/>
          <w:b/>
          <w:bCs/>
          <w:color w:val="auto"/>
          <w:kern w:val="0"/>
          <w:sz w:val="24"/>
          <w:highlight w:val="none"/>
        </w:rPr>
        <w:t>31.</w:t>
      </w:r>
      <w:r>
        <w:rPr>
          <w:rFonts w:hint="eastAsia" w:ascii="宋体" w:hAnsi="宋体" w:cs="宋体"/>
          <w:b/>
          <w:bCs/>
          <w:color w:val="auto"/>
          <w:sz w:val="24"/>
          <w:highlight w:val="none"/>
        </w:rPr>
        <w:t>履约保证金</w:t>
      </w:r>
    </w:p>
    <w:p>
      <w:pPr>
        <w:pStyle w:val="77"/>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31.1 见第二章编制和提交采购响应文件须知。</w:t>
      </w:r>
    </w:p>
    <w:p>
      <w:pPr>
        <w:pStyle w:val="19"/>
        <w:spacing w:before="0" w:beforeLines="0" w:after="0" w:afterLines="0"/>
        <w:ind w:firstLine="480"/>
        <w:rPr>
          <w:rFonts w:hint="eastAsia" w:hAnsi="宋体" w:cs="宋体"/>
          <w:color w:val="auto"/>
          <w:highlight w:val="none"/>
        </w:rPr>
      </w:pPr>
      <w:r>
        <w:rPr>
          <w:rFonts w:hint="eastAsia" w:hAnsi="宋体" w:cs="宋体"/>
          <w:color w:val="auto"/>
          <w:highlight w:val="none"/>
        </w:rPr>
        <w:t>31.2 中标人如未按时交纳履约保证金，采购人有权撤销其中标资格，并根据评标委员会确定的中标候选人名单与下一顺序单位商谈合同，或报请批准后另行采购。</w:t>
      </w:r>
    </w:p>
    <w:p>
      <w:pPr>
        <w:pStyle w:val="19"/>
        <w:spacing w:before="0" w:beforeLines="0" w:after="0" w:afterLines="0"/>
        <w:ind w:firstLine="480"/>
        <w:rPr>
          <w:rFonts w:hint="eastAsia" w:hAnsi="宋体" w:cs="宋体"/>
          <w:color w:val="auto"/>
          <w:highlight w:val="none"/>
        </w:rPr>
      </w:pPr>
      <w:r>
        <w:rPr>
          <w:rFonts w:hint="eastAsia" w:hAnsi="宋体" w:cs="宋体"/>
          <w:color w:val="auto"/>
          <w:highlight w:val="none"/>
        </w:rPr>
        <w:t>31.3 履约保证金可以用</w:t>
      </w:r>
      <w:r>
        <w:rPr>
          <w:rFonts w:hint="eastAsia" w:ascii="宋体" w:hAnsi="宋体" w:eastAsia="宋体" w:cs="宋体"/>
          <w:color w:val="auto"/>
          <w:kern w:val="0"/>
          <w:sz w:val="24"/>
          <w:szCs w:val="24"/>
          <w:highlight w:val="none"/>
          <w:lang w:val="en-US" w:eastAsia="zh-CN" w:bidi="ar"/>
        </w:rPr>
        <w:t>支票、汇票、本票或者金融机构、担保机构出具的保函等非现金形式提交</w:t>
      </w:r>
      <w:r>
        <w:rPr>
          <w:rFonts w:hint="eastAsia" w:ascii="宋体" w:hAnsi="宋体" w:eastAsia="宋体" w:cs="宋体"/>
          <w:color w:val="auto"/>
          <w:kern w:val="0"/>
          <w:sz w:val="24"/>
          <w:szCs w:val="24"/>
          <w:highlight w:val="none"/>
          <w:lang w:eastAsia="zh-CN" w:bidi="ar"/>
        </w:rPr>
        <w:t>。</w:t>
      </w:r>
    </w:p>
    <w:p>
      <w:pPr>
        <w:pStyle w:val="4"/>
        <w:tabs>
          <w:tab w:val="left" w:pos="2651"/>
          <w:tab w:val="clear" w:pos="778"/>
        </w:tabs>
        <w:spacing w:before="0" w:beforeLines="0" w:after="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32.采购方式改变</w:t>
      </w:r>
      <w:r>
        <w:rPr>
          <w:rFonts w:hint="eastAsia" w:ascii="宋体" w:hAnsi="宋体" w:cs="宋体"/>
          <w:color w:val="auto"/>
          <w:sz w:val="24"/>
          <w:highlight w:val="none"/>
        </w:rPr>
        <w:tab/>
      </w:r>
    </w:p>
    <w:p>
      <w:pPr>
        <w:pStyle w:val="77"/>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在符合资格的供应商不足规定数量或供应商提供的服务及其报价等不能满足采购人要求，以及招标过程中出现其他不正常情况时，经批准，采购人</w:t>
      </w:r>
      <w:r>
        <w:rPr>
          <w:rFonts w:hint="eastAsia" w:ascii="宋体" w:hAnsi="宋体" w:cs="宋体"/>
          <w:color w:val="auto"/>
          <w:sz w:val="24"/>
          <w:highlight w:val="none"/>
          <w:lang w:val="zh-CN"/>
        </w:rPr>
        <w:t>将根据中华人民共和国财政部第87号令《政府采购货物和服务招标投标管理办法》的规定，</w:t>
      </w:r>
      <w:r>
        <w:rPr>
          <w:rFonts w:hint="eastAsia" w:ascii="宋体" w:hAnsi="宋体" w:cs="宋体"/>
          <w:color w:val="auto"/>
          <w:sz w:val="24"/>
          <w:highlight w:val="none"/>
        </w:rPr>
        <w:t>重新选择合适的方式进行采购。</w:t>
      </w:r>
    </w:p>
    <w:p>
      <w:pPr>
        <w:pStyle w:val="4"/>
        <w:tabs>
          <w:tab w:val="left" w:pos="2651"/>
          <w:tab w:val="clear" w:pos="778"/>
        </w:tabs>
        <w:spacing w:before="0" w:beforeLines="0" w:after="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33.质疑与投诉</w:t>
      </w:r>
    </w:p>
    <w:p>
      <w:pPr>
        <w:snapToGrid w:val="0"/>
        <w:spacing w:line="400" w:lineRule="exact"/>
        <w:ind w:firstLine="48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根据《中华人民共和国政府采购法》和《政府采购质疑和投诉办法》(财政部令第94号)的规定，供应商对政府采购活动事项有疑问的，可以向采购人和招标代理机构提出询问，采购人和招标代理机构应当及时作出答复，但答复的内容不得涉及商业秘密。  </w:t>
      </w:r>
    </w:p>
    <w:p>
      <w:pPr>
        <w:snapToGrid w:val="0"/>
        <w:spacing w:line="400" w:lineRule="exact"/>
        <w:ind w:firstLine="480"/>
        <w:rPr>
          <w:rFonts w:hint="eastAsia" w:ascii="宋体" w:hAnsi="宋体" w:cs="宋体"/>
          <w:color w:val="auto"/>
          <w:sz w:val="24"/>
          <w:highlight w:val="none"/>
        </w:rPr>
      </w:pPr>
      <w:r>
        <w:rPr>
          <w:rFonts w:hint="eastAsia" w:ascii="宋体" w:hAnsi="宋体" w:cs="宋体"/>
          <w:snapToGrid w:val="0"/>
          <w:color w:val="auto"/>
          <w:kern w:val="0"/>
          <w:sz w:val="24"/>
          <w:highlight w:val="none"/>
        </w:rPr>
        <w:t>1、</w:t>
      </w:r>
      <w:r>
        <w:rPr>
          <w:rFonts w:hint="eastAsia" w:ascii="宋体" w:hAnsi="宋体" w:cs="宋体"/>
          <w:color w:val="auto"/>
          <w:sz w:val="24"/>
          <w:highlight w:val="none"/>
        </w:rPr>
        <w:t>供应商认为采购文件、采购过程和成交、成交结果使自己的权益受到损害的，可以在知道或者应知其权益受到损害之日起七个工作日内，以书面形式向采购人、采购代理机构提出质疑。</w:t>
      </w:r>
    </w:p>
    <w:p>
      <w:pPr>
        <w:snapToGrid w:val="0"/>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（1）对可以质疑的采购文件提出质疑的，为收到采购文件之日或者采购文件公告期限届满之日；</w:t>
      </w:r>
    </w:p>
    <w:p>
      <w:pPr>
        <w:snapToGrid w:val="0"/>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（2）对采购过程提出质疑的，为各采购程序环节结束之日；</w:t>
      </w:r>
    </w:p>
    <w:p>
      <w:pPr>
        <w:snapToGrid w:val="0"/>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（3）对成交结果提出质疑的，为成交结果公告期限届满之日。</w:t>
      </w:r>
    </w:p>
    <w:p>
      <w:pPr>
        <w:snapToGrid w:val="0"/>
        <w:spacing w:line="400" w:lineRule="exact"/>
        <w:ind w:firstLine="48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2、采购人或者采购代理机构应当在3个工作日内对供应商依法提出的询问作出答复。</w:t>
      </w:r>
    </w:p>
    <w:p>
      <w:pPr>
        <w:snapToGrid w:val="0"/>
        <w:spacing w:line="400" w:lineRule="exact"/>
        <w:ind w:firstLine="48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供应商提出的询问或者质疑超出采购人对采购代理机构委托授权范围的，采购代理机构应当告知供应商向采购人提出。</w:t>
      </w:r>
    </w:p>
    <w:p>
      <w:pPr>
        <w:snapToGrid w:val="0"/>
        <w:spacing w:line="400" w:lineRule="exact"/>
        <w:ind w:firstLine="48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政府采购评审专家应当配合采购人或者采购代理机构答复供应商的询问和质疑。</w:t>
      </w:r>
    </w:p>
    <w:p>
      <w:pPr>
        <w:shd w:val="clear" w:color="auto" w:fill="FFFFFF"/>
        <w:snapToGrid w:val="0"/>
        <w:spacing w:line="400" w:lineRule="exact"/>
        <w:ind w:firstLine="480"/>
        <w:rPr>
          <w:rFonts w:hint="eastAsia" w:ascii="宋体" w:hAnsi="宋体" w:cs="宋体"/>
          <w:color w:val="auto"/>
          <w:sz w:val="24"/>
          <w:highlight w:val="none"/>
        </w:rPr>
      </w:pPr>
      <w:r>
        <w:rPr>
          <w:rFonts w:hint="eastAsia" w:ascii="宋体" w:hAnsi="宋体" w:cs="宋体"/>
          <w:snapToGrid w:val="0"/>
          <w:color w:val="auto"/>
          <w:kern w:val="0"/>
          <w:sz w:val="24"/>
          <w:highlight w:val="none"/>
        </w:rPr>
        <w:t>3、</w:t>
      </w:r>
      <w:r>
        <w:rPr>
          <w:rFonts w:hint="eastAsia" w:ascii="宋体" w:hAnsi="宋体" w:cs="宋体"/>
          <w:color w:val="auto"/>
          <w:sz w:val="24"/>
          <w:highlight w:val="none"/>
        </w:rPr>
        <w:t>质疑供应商对采购人、采购代理机构的答复不满意或者采购人、采购代理机构未在规定时间内作出答复的，可以在答复期满后十五个工作日内向同级政府采购监管部门投诉。</w:t>
      </w:r>
    </w:p>
    <w:p>
      <w:pPr>
        <w:shd w:val="clear" w:color="auto" w:fill="FFFFFF"/>
        <w:snapToGrid w:val="0"/>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4、要求供应商在法定质疑期内一次性提出针对同一招标程序环节的质疑。</w:t>
      </w:r>
    </w:p>
    <w:p>
      <w:pPr>
        <w:pStyle w:val="4"/>
        <w:tabs>
          <w:tab w:val="left" w:pos="2651"/>
          <w:tab w:val="clear" w:pos="778"/>
        </w:tabs>
        <w:spacing w:before="0" w:beforeLines="0" w:after="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34．解释权</w:t>
      </w:r>
    </w:p>
    <w:p>
      <w:pPr>
        <w:autoSpaceDE w:val="0"/>
        <w:autoSpaceDN w:val="0"/>
        <w:adjustRightInd w:val="0"/>
        <w:spacing w:line="400" w:lineRule="exact"/>
        <w:ind w:firstLine="480"/>
        <w:rPr>
          <w:rStyle w:val="44"/>
          <w:rFonts w:hint="eastAsia" w:ascii="宋体" w:hAnsi="宋体" w:cs="宋体"/>
          <w:b w:val="0"/>
          <w:color w:val="auto"/>
          <w:sz w:val="24"/>
          <w:szCs w:val="24"/>
          <w:highlight w:val="none"/>
        </w:rPr>
      </w:pPr>
      <w:r>
        <w:rPr>
          <w:rFonts w:hint="eastAsia" w:ascii="宋体" w:hAnsi="宋体" w:cs="宋体"/>
          <w:color w:val="auto"/>
          <w:sz w:val="24"/>
          <w:highlight w:val="none"/>
        </w:rPr>
        <w:t>凡涉及本次采购文件的解释权均属于采购人和招标代理机构。</w:t>
      </w:r>
    </w:p>
    <w:bookmarkEnd w:id="42"/>
    <w:bookmarkEnd w:id="43"/>
    <w:bookmarkEnd w:id="44"/>
    <w:bookmarkEnd w:id="45"/>
    <w:bookmarkEnd w:id="46"/>
    <w:bookmarkEnd w:id="47"/>
    <w:p>
      <w:pPr>
        <w:tabs>
          <w:tab w:val="left" w:pos="1260"/>
        </w:tabs>
        <w:spacing w:line="440" w:lineRule="exact"/>
        <w:ind w:firstLine="480" w:firstLineChars="200"/>
        <w:rPr>
          <w:rFonts w:hint="eastAsia" w:ascii="宋体" w:hAnsi="宋体" w:cs="宋体"/>
          <w:color w:val="auto"/>
          <w:sz w:val="24"/>
          <w:highlight w:val="none"/>
        </w:rPr>
      </w:pPr>
    </w:p>
    <w:p>
      <w:pPr>
        <w:tabs>
          <w:tab w:val="left" w:pos="1260"/>
        </w:tabs>
        <w:spacing w:line="460" w:lineRule="exact"/>
        <w:ind w:firstLine="480" w:firstLineChars="200"/>
        <w:rPr>
          <w:rFonts w:hint="eastAsia" w:ascii="宋体" w:hAnsi="宋体" w:cs="宋体"/>
          <w:color w:val="auto"/>
          <w:sz w:val="24"/>
          <w:highlight w:val="none"/>
        </w:rPr>
      </w:pPr>
    </w:p>
    <w:p>
      <w:pPr>
        <w:tabs>
          <w:tab w:val="left" w:pos="1260"/>
        </w:tabs>
        <w:spacing w:line="460" w:lineRule="exact"/>
        <w:jc w:val="center"/>
        <w:rPr>
          <w:rFonts w:hint="eastAsia" w:hAnsi="宋体"/>
          <w:b/>
          <w:color w:val="auto"/>
          <w:kern w:val="44"/>
          <w:sz w:val="36"/>
          <w:szCs w:val="36"/>
          <w:highlight w:val="none"/>
        </w:rPr>
      </w:pPr>
      <w:r>
        <w:rPr>
          <w:rFonts w:hint="eastAsia" w:hAnsi="宋体"/>
          <w:b/>
          <w:color w:val="auto"/>
          <w:kern w:val="44"/>
          <w:sz w:val="36"/>
          <w:szCs w:val="36"/>
          <w:highlight w:val="none"/>
        </w:rPr>
        <w:br w:type="page"/>
      </w:r>
      <w:bookmarkStart w:id="52" w:name="_Toc9973"/>
    </w:p>
    <w:p>
      <w:pPr>
        <w:tabs>
          <w:tab w:val="left" w:pos="1260"/>
        </w:tabs>
        <w:spacing w:line="460" w:lineRule="exact"/>
        <w:jc w:val="center"/>
        <w:rPr>
          <w:rStyle w:val="44"/>
          <w:rFonts w:hint="eastAsia"/>
          <w:color w:val="auto"/>
          <w:highlight w:val="none"/>
        </w:rPr>
      </w:pPr>
      <w:r>
        <w:rPr>
          <w:rStyle w:val="44"/>
          <w:rFonts w:hint="eastAsia"/>
          <w:color w:val="auto"/>
          <w:highlight w:val="none"/>
        </w:rPr>
        <w:t>第四章 评标办法</w:t>
      </w:r>
      <w:bookmarkEnd w:id="52"/>
      <w:bookmarkStart w:id="53" w:name="_Toc22707"/>
      <w:bookmarkStart w:id="54" w:name="_Toc297662419"/>
    </w:p>
    <w:p>
      <w:pPr>
        <w:pStyle w:val="4"/>
        <w:pageBreakBefore w:val="0"/>
        <w:widowControl w:val="0"/>
        <w:kinsoku/>
        <w:wordWrap/>
        <w:overflowPunct/>
        <w:topLinePunct w:val="0"/>
        <w:autoSpaceDE/>
        <w:autoSpaceDN/>
        <w:bidi w:val="0"/>
        <w:adjustRightInd/>
        <w:snapToGrid/>
        <w:spacing w:before="0" w:beforeLines="0" w:after="0" w:afterLines="0" w:line="400" w:lineRule="exact"/>
        <w:ind w:left="0" w:leftChars="0" w:firstLine="0" w:firstLineChars="0"/>
        <w:textAlignment w:val="auto"/>
        <w:rPr>
          <w:color w:val="auto"/>
          <w:highlight w:val="none"/>
        </w:rPr>
      </w:pPr>
      <w:r>
        <w:rPr>
          <w:rFonts w:hint="eastAsia"/>
          <w:color w:val="auto"/>
          <w:highlight w:val="none"/>
        </w:rPr>
        <w:t>一、评标组织</w:t>
      </w:r>
      <w:bookmarkEnd w:id="53"/>
      <w:bookmarkEnd w:id="54"/>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highlight w:val="none"/>
        </w:rPr>
      </w:pPr>
      <w:r>
        <w:rPr>
          <w:rFonts w:hint="eastAsia" w:ascii="宋体" w:hAnsi="宋体" w:cs="宋体"/>
          <w:color w:val="auto"/>
          <w:kern w:val="0"/>
          <w:sz w:val="24"/>
          <w:highlight w:val="none"/>
        </w:rPr>
        <w:t>评标委员会由采购人或采购代理机构依法组建，成员包括采购人代表和评审专家，成员人数为五人或以上单数，其中评审专家不少于成员总数的三分之二</w:t>
      </w:r>
      <w:r>
        <w:rPr>
          <w:rFonts w:hAnsi="宋体"/>
          <w:color w:val="auto"/>
          <w:sz w:val="22"/>
          <w:szCs w:val="22"/>
          <w:highlight w:val="none"/>
        </w:rPr>
        <w:t>。</w:t>
      </w:r>
    </w:p>
    <w:p>
      <w:pPr>
        <w:pStyle w:val="4"/>
        <w:pageBreakBefore w:val="0"/>
        <w:widowControl w:val="0"/>
        <w:kinsoku/>
        <w:wordWrap/>
        <w:overflowPunct/>
        <w:topLinePunct w:val="0"/>
        <w:autoSpaceDE/>
        <w:autoSpaceDN/>
        <w:bidi w:val="0"/>
        <w:adjustRightInd/>
        <w:snapToGrid/>
        <w:spacing w:before="0" w:beforeLines="0" w:after="0" w:afterLines="0" w:line="400" w:lineRule="exact"/>
        <w:ind w:left="0" w:leftChars="0" w:firstLine="0" w:firstLineChars="0"/>
        <w:textAlignment w:val="auto"/>
        <w:rPr>
          <w:rFonts w:hint="eastAsia"/>
          <w:color w:val="auto"/>
          <w:highlight w:val="none"/>
        </w:rPr>
      </w:pPr>
      <w:bookmarkStart w:id="55" w:name="_Toc297662420"/>
      <w:bookmarkStart w:id="56" w:name="_Toc11215"/>
      <w:r>
        <w:rPr>
          <w:rFonts w:hint="eastAsia"/>
          <w:color w:val="auto"/>
          <w:highlight w:val="none"/>
        </w:rPr>
        <w:t>二、评标方法</w:t>
      </w:r>
      <w:bookmarkEnd w:id="55"/>
      <w:bookmarkEnd w:id="56"/>
    </w:p>
    <w:p>
      <w:pPr>
        <w:pageBreakBefore w:val="0"/>
        <w:widowControl w:val="0"/>
        <w:kinsoku/>
        <w:wordWrap/>
        <w:overflowPunct/>
        <w:topLinePunct w:val="0"/>
        <w:autoSpaceDE/>
        <w:autoSpaceDN/>
        <w:bidi w:val="0"/>
        <w:adjustRightInd/>
        <w:snapToGrid/>
        <w:spacing w:line="400" w:lineRule="exact"/>
        <w:ind w:firstLine="523" w:firstLineChars="218"/>
        <w:textAlignment w:val="auto"/>
        <w:rPr>
          <w:color w:val="auto"/>
          <w:sz w:val="24"/>
          <w:highlight w:val="none"/>
        </w:rPr>
      </w:pPr>
      <w:r>
        <w:rPr>
          <w:rFonts w:hint="eastAsia"/>
          <w:color w:val="auto"/>
          <w:sz w:val="24"/>
          <w:highlight w:val="none"/>
        </w:rPr>
        <w:t>综合评分法。开标后，</w:t>
      </w:r>
      <w:r>
        <w:rPr>
          <w:rFonts w:hint="eastAsia" w:hAnsi="宋体"/>
          <w:color w:val="auto"/>
          <w:sz w:val="24"/>
          <w:highlight w:val="none"/>
        </w:rPr>
        <w:t>评标委员会</w:t>
      </w:r>
      <w:r>
        <w:rPr>
          <w:rFonts w:hint="eastAsia"/>
          <w:color w:val="auto"/>
          <w:sz w:val="24"/>
          <w:highlight w:val="none"/>
        </w:rPr>
        <w:t>首先</w:t>
      </w:r>
      <w:r>
        <w:rPr>
          <w:rFonts w:hint="eastAsia" w:hAnsi="宋体"/>
          <w:color w:val="auto"/>
          <w:sz w:val="24"/>
          <w:highlight w:val="none"/>
        </w:rPr>
        <w:t>对投标人进行</w:t>
      </w:r>
      <w:r>
        <w:rPr>
          <w:rFonts w:hint="eastAsia"/>
          <w:color w:val="auto"/>
          <w:sz w:val="24"/>
          <w:highlight w:val="none"/>
        </w:rPr>
        <w:t>投标文件符合性审查，凡</w:t>
      </w:r>
      <w:r>
        <w:rPr>
          <w:rFonts w:hint="eastAsia" w:hAnsi="宋体"/>
          <w:color w:val="auto"/>
          <w:sz w:val="24"/>
          <w:highlight w:val="none"/>
        </w:rPr>
        <w:t>投标人投标文件完整性、合法性存在欠缺的，或</w:t>
      </w:r>
      <w:r>
        <w:rPr>
          <w:rFonts w:hint="eastAsia"/>
          <w:color w:val="auto"/>
          <w:sz w:val="24"/>
          <w:highlight w:val="none"/>
        </w:rPr>
        <w:t>投标文件实质性内容和关键格式严重不符合有关规定和不响应招标文件要求的，作为无效标否决其投标处理，不进入评议打分范围。</w:t>
      </w:r>
    </w:p>
    <w:p>
      <w:pPr>
        <w:pStyle w:val="13"/>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hAnsi="宋体"/>
          <w:color w:val="auto"/>
          <w:sz w:val="24"/>
          <w:highlight w:val="none"/>
        </w:rPr>
      </w:pPr>
      <w:r>
        <w:rPr>
          <w:rFonts w:hint="eastAsia" w:hAnsi="宋体"/>
          <w:color w:val="auto"/>
          <w:sz w:val="24"/>
          <w:highlight w:val="none"/>
        </w:rPr>
        <w:t xml:space="preserve"> </w:t>
      </w:r>
      <w:r>
        <w:rPr>
          <w:rFonts w:hAnsi="宋体"/>
          <w:color w:val="auto"/>
          <w:sz w:val="24"/>
          <w:highlight w:val="none"/>
        </w:rPr>
        <w:t>评标委员会以审标</w:t>
      </w:r>
      <w:r>
        <w:rPr>
          <w:rFonts w:hint="eastAsia" w:hAnsi="宋体"/>
          <w:color w:val="auto"/>
          <w:sz w:val="24"/>
          <w:highlight w:val="none"/>
        </w:rPr>
        <w:t>、</w:t>
      </w:r>
      <w:r>
        <w:rPr>
          <w:rFonts w:hAnsi="宋体"/>
          <w:color w:val="auto"/>
          <w:sz w:val="24"/>
          <w:highlight w:val="none"/>
        </w:rPr>
        <w:t>询标为基础依据，对投标文件及投标人分别进行分析评议，按《评标细则》由评委独立评议计分</w:t>
      </w:r>
      <w:r>
        <w:rPr>
          <w:rFonts w:hint="eastAsia"/>
          <w:color w:val="auto"/>
          <w:sz w:val="24"/>
          <w:highlight w:val="none"/>
        </w:rPr>
        <w:t>，取汇总后的</w:t>
      </w:r>
      <w:r>
        <w:rPr>
          <w:color w:val="auto"/>
          <w:sz w:val="24"/>
          <w:highlight w:val="none"/>
        </w:rPr>
        <w:t>算术平均值。</w:t>
      </w:r>
    </w:p>
    <w:p>
      <w:pPr>
        <w:pageBreakBefore w:val="0"/>
        <w:widowControl w:val="0"/>
        <w:kinsoku/>
        <w:wordWrap/>
        <w:overflowPunct/>
        <w:topLinePunct w:val="0"/>
        <w:autoSpaceDE/>
        <w:autoSpaceDN/>
        <w:bidi w:val="0"/>
        <w:adjustRightInd/>
        <w:snapToGrid/>
        <w:spacing w:line="400" w:lineRule="exact"/>
        <w:textAlignment w:val="auto"/>
        <w:rPr>
          <w:rFonts w:ascii="宋体"/>
          <w:color w:val="auto"/>
          <w:sz w:val="24"/>
          <w:highlight w:val="none"/>
        </w:rPr>
      </w:pPr>
      <w:r>
        <w:rPr>
          <w:rFonts w:hint="eastAsia" w:ascii="宋体" w:hAnsi="宋体"/>
          <w:color w:val="auto"/>
          <w:sz w:val="24"/>
          <w:highlight w:val="none"/>
        </w:rPr>
        <w:t xml:space="preserve">    投标人的综合得分为技术资信部分、报价部分评分的总计（指定专人进行计算和复核，四舍五入法，保留两位小数），中标候选资格按评标得分由高到低顺序排列，得分相同的，按投标报价由低到高顺序排列；得分且投标报价相同的，按技术得分由高到低排列。排名第一的投标人为中标候选人。</w:t>
      </w:r>
    </w:p>
    <w:p>
      <w:pPr>
        <w:pStyle w:val="4"/>
        <w:pageBreakBefore w:val="0"/>
        <w:widowControl w:val="0"/>
        <w:kinsoku/>
        <w:wordWrap/>
        <w:overflowPunct/>
        <w:topLinePunct w:val="0"/>
        <w:autoSpaceDE/>
        <w:autoSpaceDN/>
        <w:bidi w:val="0"/>
        <w:adjustRightInd/>
        <w:snapToGrid/>
        <w:spacing w:before="0" w:beforeLines="0" w:after="0" w:afterLines="0" w:line="400" w:lineRule="exact"/>
        <w:ind w:left="0" w:leftChars="0" w:firstLine="0" w:firstLineChars="0"/>
        <w:textAlignment w:val="auto"/>
        <w:rPr>
          <w:rFonts w:hint="eastAsia"/>
          <w:color w:val="auto"/>
          <w:highlight w:val="none"/>
        </w:rPr>
      </w:pPr>
      <w:bookmarkStart w:id="57" w:name="_Toc297662421"/>
      <w:bookmarkStart w:id="58" w:name="_Toc4514"/>
      <w:r>
        <w:rPr>
          <w:rFonts w:hint="eastAsia"/>
          <w:color w:val="auto"/>
          <w:highlight w:val="none"/>
        </w:rPr>
        <w:t>三、定标办法</w:t>
      </w:r>
      <w:bookmarkEnd w:id="57"/>
      <w:bookmarkEnd w:id="58"/>
    </w:p>
    <w:p>
      <w:pPr>
        <w:pStyle w:val="13"/>
        <w:pageBreakBefore w:val="0"/>
        <w:widowControl w:val="0"/>
        <w:kinsoku/>
        <w:wordWrap/>
        <w:overflowPunct/>
        <w:topLinePunct w:val="0"/>
        <w:autoSpaceDE/>
        <w:autoSpaceDN/>
        <w:bidi w:val="0"/>
        <w:adjustRightInd/>
        <w:snapToGrid/>
        <w:spacing w:line="400" w:lineRule="exact"/>
        <w:ind w:firstLine="464" w:firstLineChars="200"/>
        <w:textAlignment w:val="auto"/>
        <w:rPr>
          <w:rFonts w:hAnsi="宋体"/>
          <w:b/>
          <w:color w:val="auto"/>
          <w:sz w:val="24"/>
          <w:highlight w:val="none"/>
        </w:rPr>
      </w:pPr>
      <w:r>
        <w:rPr>
          <w:rFonts w:hint="eastAsia" w:hAnsi="宋体"/>
          <w:color w:val="auto"/>
          <w:sz w:val="24"/>
          <w:highlight w:val="none"/>
        </w:rPr>
        <w:t>评标结束后，采购人</w:t>
      </w:r>
      <w:r>
        <w:rPr>
          <w:rFonts w:hAnsi="宋体"/>
          <w:color w:val="auto"/>
          <w:sz w:val="24"/>
          <w:highlight w:val="none"/>
        </w:rPr>
        <w:t>根据评标委员会提交的评标报告和推荐意见，</w:t>
      </w:r>
      <w:r>
        <w:rPr>
          <w:rFonts w:hint="eastAsia" w:hAnsi="宋体"/>
          <w:color w:val="auto"/>
          <w:sz w:val="24"/>
          <w:highlight w:val="none"/>
        </w:rPr>
        <w:t>对进入候选的投标人进行最终确认。确认</w:t>
      </w:r>
      <w:r>
        <w:rPr>
          <w:rFonts w:hAnsi="宋体"/>
          <w:color w:val="auto"/>
          <w:sz w:val="24"/>
          <w:highlight w:val="none"/>
        </w:rPr>
        <w:t>后根据推荐的候选中标人情况</w:t>
      </w:r>
      <w:r>
        <w:rPr>
          <w:rFonts w:hint="eastAsia" w:hAnsi="宋体"/>
          <w:color w:val="auto"/>
          <w:sz w:val="24"/>
          <w:highlight w:val="none"/>
        </w:rPr>
        <w:t>确定</w:t>
      </w:r>
      <w:r>
        <w:rPr>
          <w:rFonts w:hAnsi="宋体"/>
          <w:color w:val="auto"/>
          <w:sz w:val="24"/>
          <w:highlight w:val="none"/>
        </w:rPr>
        <w:t>中标人。</w:t>
      </w:r>
      <w:r>
        <w:rPr>
          <w:rFonts w:hAnsi="宋体"/>
          <w:b/>
          <w:color w:val="auto"/>
          <w:sz w:val="24"/>
          <w:highlight w:val="none"/>
        </w:rPr>
        <w:t>最低报价不是中标的唯一保证。</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整个评标过程应严格保密，评标委员会成员及工作人员应严格遵守纪律，不得泄漏任何评标信息。</w:t>
      </w:r>
    </w:p>
    <w:p>
      <w:pPr>
        <w:pStyle w:val="4"/>
        <w:pageBreakBefore w:val="0"/>
        <w:widowControl w:val="0"/>
        <w:kinsoku/>
        <w:wordWrap/>
        <w:overflowPunct/>
        <w:topLinePunct w:val="0"/>
        <w:autoSpaceDE/>
        <w:autoSpaceDN/>
        <w:bidi w:val="0"/>
        <w:adjustRightInd/>
        <w:snapToGrid/>
        <w:spacing w:before="0" w:beforeLines="0" w:after="0" w:afterLines="0" w:line="400" w:lineRule="exact"/>
        <w:ind w:left="0" w:leftChars="0" w:firstLine="0" w:firstLineChars="0"/>
        <w:textAlignment w:val="auto"/>
        <w:rPr>
          <w:rFonts w:hint="eastAsia" w:eastAsia="宋体" w:cs="Times New Roman"/>
          <w:color w:val="auto"/>
          <w:highlight w:val="none"/>
        </w:rPr>
      </w:pPr>
      <w:bookmarkStart w:id="59" w:name="_Toc19935"/>
      <w:r>
        <w:rPr>
          <w:rFonts w:hint="eastAsia" w:eastAsia="宋体" w:cs="Times New Roman"/>
          <w:color w:val="auto"/>
          <w:highlight w:val="none"/>
          <w:lang w:eastAsia="zh-CN"/>
        </w:rPr>
        <w:t>四、</w:t>
      </w:r>
      <w:r>
        <w:rPr>
          <w:rFonts w:hint="eastAsia" w:eastAsia="宋体" w:cs="Times New Roman"/>
          <w:color w:val="auto"/>
          <w:highlight w:val="none"/>
        </w:rPr>
        <w:t>评标细则</w:t>
      </w:r>
      <w:bookmarkEnd w:id="59"/>
    </w:p>
    <w:p>
      <w:pPr>
        <w:pStyle w:val="4"/>
        <w:pageBreakBefore w:val="0"/>
        <w:widowControl w:val="0"/>
        <w:kinsoku/>
        <w:wordWrap/>
        <w:overflowPunct/>
        <w:topLinePunct w:val="0"/>
        <w:autoSpaceDE/>
        <w:autoSpaceDN/>
        <w:bidi w:val="0"/>
        <w:adjustRightInd/>
        <w:snapToGrid/>
        <w:spacing w:before="0" w:beforeLines="0" w:after="0" w:afterLines="0" w:line="400" w:lineRule="exact"/>
        <w:ind w:firstLine="0" w:firstLineChars="0"/>
        <w:textAlignment w:val="auto"/>
        <w:rPr>
          <w:rFonts w:hint="eastAsia" w:ascii="宋体" w:cs="宋体"/>
          <w:b w:val="0"/>
          <w:bCs/>
          <w:color w:val="auto"/>
          <w:sz w:val="24"/>
          <w:highlight w:val="none"/>
        </w:rPr>
      </w:pPr>
      <w:r>
        <w:rPr>
          <w:rFonts w:hint="eastAsia" w:ascii="宋体" w:cs="宋体"/>
          <w:b w:val="0"/>
          <w:bCs/>
          <w:color w:val="auto"/>
          <w:sz w:val="24"/>
          <w:highlight w:val="none"/>
        </w:rPr>
        <w:t xml:space="preserve">   本次招标采用综合评分法，共100分，其中技术</w:t>
      </w:r>
      <w:bookmarkStart w:id="60" w:name="OLE_LINK11"/>
      <w:r>
        <w:rPr>
          <w:rFonts w:hint="eastAsia" w:ascii="宋体" w:cs="宋体"/>
          <w:b w:val="0"/>
          <w:bCs/>
          <w:color w:val="auto"/>
          <w:sz w:val="24"/>
          <w:highlight w:val="none"/>
        </w:rPr>
        <w:t>资信</w:t>
      </w:r>
      <w:bookmarkEnd w:id="60"/>
      <w:r>
        <w:rPr>
          <w:rFonts w:hint="eastAsia" w:ascii="宋体" w:cs="宋体"/>
          <w:b w:val="0"/>
          <w:bCs/>
          <w:color w:val="auto"/>
          <w:sz w:val="24"/>
          <w:highlight w:val="none"/>
        </w:rPr>
        <w:t>部分</w:t>
      </w:r>
      <w:r>
        <w:rPr>
          <w:rFonts w:hint="eastAsia" w:ascii="宋体" w:cs="宋体"/>
          <w:b w:val="0"/>
          <w:bCs/>
          <w:color w:val="auto"/>
          <w:sz w:val="24"/>
          <w:highlight w:val="none"/>
          <w:lang w:val="en-US" w:eastAsia="zh-CN"/>
        </w:rPr>
        <w:t>9</w:t>
      </w:r>
      <w:r>
        <w:rPr>
          <w:rFonts w:hint="eastAsia" w:ascii="宋体" w:cs="宋体"/>
          <w:b w:val="0"/>
          <w:bCs/>
          <w:color w:val="auto"/>
          <w:sz w:val="24"/>
          <w:highlight w:val="none"/>
        </w:rPr>
        <w:t>0分，报价部分</w:t>
      </w:r>
      <w:r>
        <w:rPr>
          <w:rFonts w:hint="eastAsia" w:ascii="宋体" w:cs="宋体"/>
          <w:b w:val="0"/>
          <w:bCs/>
          <w:color w:val="auto"/>
          <w:sz w:val="24"/>
          <w:highlight w:val="none"/>
          <w:lang w:val="en-US" w:eastAsia="zh-CN"/>
        </w:rPr>
        <w:t>1</w:t>
      </w:r>
      <w:r>
        <w:rPr>
          <w:rFonts w:hint="eastAsia" w:ascii="宋体" w:cs="宋体"/>
          <w:b w:val="0"/>
          <w:bCs/>
          <w:color w:val="auto"/>
          <w:sz w:val="24"/>
          <w:highlight w:val="none"/>
        </w:rPr>
        <w:t>0分。</w:t>
      </w:r>
    </w:p>
    <w:p>
      <w:pPr>
        <w:pStyle w:val="4"/>
        <w:pageBreakBefore w:val="0"/>
        <w:widowControl w:val="0"/>
        <w:kinsoku/>
        <w:wordWrap/>
        <w:overflowPunct/>
        <w:topLinePunct w:val="0"/>
        <w:autoSpaceDE/>
        <w:autoSpaceDN/>
        <w:bidi w:val="0"/>
        <w:adjustRightInd/>
        <w:snapToGrid/>
        <w:spacing w:before="0" w:beforeLines="0" w:after="0" w:afterLines="0" w:line="400" w:lineRule="exact"/>
        <w:ind w:left="0" w:leftChars="0" w:firstLine="0" w:firstLineChars="0"/>
        <w:textAlignment w:val="auto"/>
        <w:rPr>
          <w:rFonts w:hint="eastAsia" w:eastAsia="宋体" w:cs="Times New Roman"/>
          <w:color w:val="auto"/>
          <w:highlight w:val="none"/>
          <w:lang w:eastAsia="zh-CN"/>
        </w:rPr>
      </w:pPr>
      <w:r>
        <w:rPr>
          <w:rFonts w:hint="eastAsia" w:eastAsia="宋体" w:cs="Times New Roman"/>
          <w:color w:val="auto"/>
          <w:highlight w:val="none"/>
          <w:lang w:eastAsia="zh-CN"/>
        </w:rPr>
        <w:t>五、评分标准</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bCs/>
          <w:color w:val="auto"/>
          <w:sz w:val="24"/>
          <w:highlight w:val="none"/>
        </w:rPr>
      </w:pPr>
      <w:r>
        <w:rPr>
          <w:rFonts w:hint="eastAsia" w:ascii="宋体" w:hAnsi="宋体"/>
          <w:bCs/>
          <w:color w:val="auto"/>
          <w:sz w:val="24"/>
          <w:highlight w:val="none"/>
        </w:rPr>
        <w:t>1、技术资信分（</w:t>
      </w:r>
      <w:r>
        <w:rPr>
          <w:rFonts w:hint="eastAsia" w:ascii="宋体" w:hAnsi="宋体"/>
          <w:bCs/>
          <w:color w:val="auto"/>
          <w:sz w:val="24"/>
          <w:highlight w:val="none"/>
          <w:lang w:val="en-US" w:eastAsia="zh-CN"/>
        </w:rPr>
        <w:t>9</w:t>
      </w:r>
      <w:r>
        <w:rPr>
          <w:rFonts w:hint="eastAsia" w:ascii="宋体" w:hAnsi="宋体"/>
          <w:bCs/>
          <w:color w:val="auto"/>
          <w:sz w:val="24"/>
          <w:highlight w:val="none"/>
        </w:rPr>
        <w:t>0分）</w:t>
      </w:r>
    </w:p>
    <w:tbl>
      <w:tblPr>
        <w:tblStyle w:val="37"/>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814"/>
        <w:gridCol w:w="1180"/>
        <w:gridCol w:w="6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评分项目</w:t>
            </w: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分值</w:t>
            </w:r>
          </w:p>
        </w:tc>
        <w:tc>
          <w:tcPr>
            <w:tcW w:w="76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both"/>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商务（</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分）</w:t>
            </w: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w:t>
            </w:r>
          </w:p>
        </w:tc>
        <w:tc>
          <w:tcPr>
            <w:tcW w:w="11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认证证书</w:t>
            </w:r>
          </w:p>
        </w:tc>
        <w:tc>
          <w:tcPr>
            <w:tcW w:w="6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有效的质量管理体系ISO9001认证证书。</w:t>
            </w:r>
          </w:p>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firstLine="480" w:firstLineChars="200"/>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注：需提供证书扫描件，不提供不得分。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w:t>
            </w:r>
          </w:p>
        </w:tc>
        <w:tc>
          <w:tcPr>
            <w:tcW w:w="118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p>
        </w:tc>
        <w:tc>
          <w:tcPr>
            <w:tcW w:w="6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有效的职业健康安全管理体系GB/T 28001-2001证书。</w:t>
            </w:r>
          </w:p>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firstLine="480" w:firstLineChars="200"/>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注：需提供证书扫描件，不提供不得分。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w:t>
            </w:r>
          </w:p>
        </w:tc>
        <w:tc>
          <w:tcPr>
            <w:tcW w:w="118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lang w:val="en-US" w:eastAsia="zh-CN" w:bidi="ar-SA"/>
              </w:rPr>
            </w:pPr>
          </w:p>
        </w:tc>
        <w:tc>
          <w:tcPr>
            <w:tcW w:w="6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提供环境管理体系认证证书扫描件并加盖公章。</w:t>
            </w:r>
          </w:p>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firstLine="480" w:firstLineChars="200"/>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注：需提供证书扫描件，不提供不得分。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w:t>
            </w:r>
          </w:p>
        </w:tc>
        <w:tc>
          <w:tcPr>
            <w:tcW w:w="118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p>
        </w:tc>
        <w:tc>
          <w:tcPr>
            <w:tcW w:w="6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提供能源管理体系认证证书扫描件并加盖公章。</w:t>
            </w:r>
          </w:p>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firstLine="480" w:firstLineChars="200"/>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注：需提供证书扫描件，不提供不得分。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2</w:t>
            </w:r>
          </w:p>
        </w:tc>
        <w:tc>
          <w:tcPr>
            <w:tcW w:w="1180" w:type="dxa"/>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荣誉</w:t>
            </w:r>
          </w:p>
        </w:tc>
        <w:tc>
          <w:tcPr>
            <w:tcW w:w="6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自20</w:t>
            </w:r>
            <w:r>
              <w:rPr>
                <w:rFonts w:hint="eastAsia" w:ascii="宋体" w:hAnsi="宋体" w:cs="宋体"/>
                <w:color w:val="auto"/>
                <w:kern w:val="0"/>
                <w:sz w:val="24"/>
                <w:szCs w:val="24"/>
                <w:highlight w:val="none"/>
                <w:lang w:val="en-US" w:eastAsia="zh-CN"/>
              </w:rPr>
              <w:t>20</w:t>
            </w:r>
            <w:r>
              <w:rPr>
                <w:rFonts w:hint="eastAsia" w:ascii="宋体" w:hAnsi="宋体" w:cs="宋体"/>
                <w:color w:val="auto"/>
                <w:kern w:val="0"/>
                <w:sz w:val="24"/>
                <w:szCs w:val="24"/>
                <w:highlight w:val="none"/>
              </w:rPr>
              <w:t>年1月1日以来获得过政府部门市级及以上优秀荣誉的得2分。</w:t>
            </w:r>
          </w:p>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firstLine="480" w:firstLineChars="200"/>
              <w:textAlignment w:val="auto"/>
              <w:rPr>
                <w:rFonts w:hint="eastAsia" w:ascii="宋体" w:hAnsi="宋体" w:cs="宋体"/>
                <w:color w:val="auto"/>
                <w:kern w:val="0"/>
                <w:sz w:val="24"/>
                <w:szCs w:val="24"/>
                <w:highlight w:val="none"/>
                <w:lang w:val="en-US" w:eastAsia="zh-CN" w:bidi="ar-SA"/>
              </w:rPr>
            </w:pPr>
            <w:r>
              <w:rPr>
                <w:rFonts w:hint="eastAsia"/>
                <w:color w:val="auto"/>
                <w:sz w:val="24"/>
                <w:szCs w:val="24"/>
                <w:highlight w:val="none"/>
              </w:rPr>
              <w:t>注：需提供证书或文件等相关证明文件，不提供不得分。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w:t>
            </w:r>
          </w:p>
        </w:tc>
        <w:tc>
          <w:tcPr>
            <w:tcW w:w="1180" w:type="dxa"/>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业绩</w:t>
            </w:r>
          </w:p>
        </w:tc>
        <w:tc>
          <w:tcPr>
            <w:tcW w:w="6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自20</w:t>
            </w:r>
            <w:r>
              <w:rPr>
                <w:rFonts w:hint="eastAsia" w:ascii="宋体" w:hAnsi="宋体" w:cs="宋体"/>
                <w:color w:val="auto"/>
                <w:kern w:val="0"/>
                <w:sz w:val="24"/>
                <w:szCs w:val="24"/>
                <w:highlight w:val="none"/>
                <w:lang w:val="en-US" w:eastAsia="zh-CN"/>
              </w:rPr>
              <w:t>20</w:t>
            </w:r>
            <w:r>
              <w:rPr>
                <w:rFonts w:hint="eastAsia" w:ascii="宋体" w:hAnsi="宋体" w:cs="宋体"/>
                <w:color w:val="auto"/>
                <w:kern w:val="0"/>
                <w:sz w:val="24"/>
                <w:szCs w:val="24"/>
                <w:highlight w:val="none"/>
              </w:rPr>
              <w:t>年1月1日以来（以签订时间为准）完成过类似的案例，每提供一个业绩得0.5分，最高得</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分。</w:t>
            </w:r>
          </w:p>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firstLine="480" w:firstLineChars="200"/>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注：需提供合同、中标通知书或业主证明材料扫描件并加盖单位公章。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p>
        </w:tc>
        <w:tc>
          <w:tcPr>
            <w:tcW w:w="1180" w:type="dxa"/>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售</w:t>
            </w:r>
            <w:r>
              <w:rPr>
                <w:rFonts w:hint="eastAsia" w:ascii="宋体" w:hAnsi="宋体" w:cs="宋体"/>
                <w:color w:val="auto"/>
                <w:kern w:val="0"/>
                <w:sz w:val="24"/>
                <w:szCs w:val="24"/>
                <w:highlight w:val="none"/>
              </w:rPr>
              <w:t>后服务能力</w:t>
            </w:r>
          </w:p>
        </w:tc>
        <w:tc>
          <w:tcPr>
            <w:tcW w:w="6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firstLine="480" w:firstLineChars="200"/>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本地化服务及服务承诺：评委根据</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提供服务响应能力打分，如本地化服务能力、服务响应能力等打分，最高得</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w:t>
            </w:r>
            <w:r>
              <w:rPr>
                <w:rFonts w:hint="eastAsia" w:ascii="宋体" w:hAnsi="宋体" w:cs="宋体"/>
                <w:color w:val="auto"/>
                <w:kern w:val="0"/>
                <w:sz w:val="24"/>
                <w:szCs w:val="24"/>
                <w:highlight w:val="none"/>
                <w:lang w:val="en-US" w:eastAsia="zh-CN"/>
              </w:rPr>
              <w:t>79</w:t>
            </w:r>
            <w:r>
              <w:rPr>
                <w:rFonts w:hint="eastAsia" w:ascii="宋体" w:hAnsi="宋体" w:cs="宋体"/>
                <w:color w:val="auto"/>
                <w:kern w:val="0"/>
                <w:sz w:val="24"/>
                <w:szCs w:val="24"/>
                <w:highlight w:val="none"/>
              </w:rPr>
              <w:t>）</w:t>
            </w: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p>
        </w:tc>
        <w:tc>
          <w:tcPr>
            <w:tcW w:w="1180"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项目理解</w:t>
            </w:r>
          </w:p>
        </w:tc>
        <w:tc>
          <w:tcPr>
            <w:tcW w:w="6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根据</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针对本项目的理解程度、全面性进行打分。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jc w:val="center"/>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p>
        </w:tc>
        <w:tc>
          <w:tcPr>
            <w:tcW w:w="1180"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重难点分析</w:t>
            </w:r>
          </w:p>
        </w:tc>
        <w:tc>
          <w:tcPr>
            <w:tcW w:w="6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根据</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对本项目的重难点分析，并提出的合理化建议、解决措施、方案进行打分。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jc w:val="center"/>
              <w:textAlignment w:val="auto"/>
              <w:rPr>
                <w:rFonts w:hint="default" w:ascii="宋体" w:hAnsi="宋体" w:cs="宋体"/>
                <w:color w:val="auto"/>
                <w:kern w:val="0"/>
                <w:sz w:val="24"/>
                <w:szCs w:val="24"/>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p>
        </w:tc>
        <w:tc>
          <w:tcPr>
            <w:tcW w:w="11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color w:val="auto"/>
                <w:sz w:val="24"/>
                <w:szCs w:val="24"/>
                <w:highlight w:val="none"/>
              </w:rPr>
            </w:pPr>
            <w:r>
              <w:rPr>
                <w:rFonts w:hint="eastAsia"/>
                <w:color w:val="auto"/>
                <w:sz w:val="24"/>
                <w:szCs w:val="24"/>
                <w:highlight w:val="none"/>
              </w:rPr>
              <w:t>内部管理制度</w:t>
            </w:r>
          </w:p>
        </w:tc>
        <w:tc>
          <w:tcPr>
            <w:tcW w:w="6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textAlignment w:val="auto"/>
              <w:rPr>
                <w:rFonts w:hint="default"/>
                <w:color w:val="auto"/>
                <w:sz w:val="24"/>
                <w:szCs w:val="24"/>
                <w:highlight w:val="none"/>
              </w:rPr>
            </w:pPr>
            <w:r>
              <w:rPr>
                <w:rFonts w:hint="eastAsia"/>
                <w:color w:val="auto"/>
                <w:sz w:val="24"/>
                <w:szCs w:val="24"/>
                <w:highlight w:val="none"/>
              </w:rPr>
              <w:t>根据</w:t>
            </w:r>
            <w:r>
              <w:rPr>
                <w:rFonts w:hint="eastAsia"/>
                <w:color w:val="auto"/>
                <w:sz w:val="24"/>
                <w:szCs w:val="24"/>
                <w:highlight w:val="none"/>
                <w:lang w:eastAsia="zh-CN"/>
              </w:rPr>
              <w:t>供应商</w:t>
            </w:r>
            <w:r>
              <w:rPr>
                <w:rFonts w:hint="eastAsia"/>
                <w:color w:val="auto"/>
                <w:sz w:val="24"/>
                <w:szCs w:val="24"/>
                <w:highlight w:val="none"/>
              </w:rPr>
              <w:t>提供“内部管理架构方案”的完整性、有效性、科学性打分。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jc w:val="center"/>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p>
        </w:tc>
        <w:tc>
          <w:tcPr>
            <w:tcW w:w="1180" w:type="dxa"/>
            <w:vMerge w:val="continue"/>
            <w:tcBorders>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jc w:val="center"/>
              <w:textAlignment w:val="auto"/>
              <w:rPr>
                <w:rFonts w:hint="eastAsia" w:ascii="宋体" w:hAnsi="宋体" w:cs="宋体"/>
                <w:color w:val="auto"/>
                <w:kern w:val="0"/>
                <w:sz w:val="24"/>
                <w:szCs w:val="24"/>
                <w:highlight w:val="none"/>
              </w:rPr>
            </w:pPr>
          </w:p>
        </w:tc>
        <w:tc>
          <w:tcPr>
            <w:tcW w:w="6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jc w:val="left"/>
              <w:textAlignment w:val="auto"/>
              <w:rPr>
                <w:rFonts w:hint="eastAsia" w:ascii="宋体" w:hAnsi="宋体" w:cs="宋体"/>
                <w:color w:val="auto"/>
                <w:kern w:val="0"/>
                <w:sz w:val="24"/>
                <w:szCs w:val="24"/>
                <w:highlight w:val="none"/>
              </w:rPr>
            </w:pPr>
            <w:r>
              <w:rPr>
                <w:rFonts w:hint="eastAsia"/>
                <w:color w:val="auto"/>
                <w:sz w:val="24"/>
                <w:szCs w:val="24"/>
                <w:highlight w:val="none"/>
              </w:rPr>
              <w:t>根据</w:t>
            </w:r>
            <w:r>
              <w:rPr>
                <w:rFonts w:hint="eastAsia"/>
                <w:color w:val="auto"/>
                <w:sz w:val="24"/>
                <w:szCs w:val="24"/>
                <w:highlight w:val="none"/>
                <w:lang w:eastAsia="zh-CN"/>
              </w:rPr>
              <w:t>供应商</w:t>
            </w:r>
            <w:r>
              <w:rPr>
                <w:rFonts w:hint="eastAsia"/>
                <w:color w:val="auto"/>
                <w:sz w:val="24"/>
                <w:szCs w:val="24"/>
                <w:highlight w:val="none"/>
              </w:rPr>
              <w:t>提供管理规章制度方案的岗位责任、管理规章制度方案的管理维护运作制度及标准、考核、安全管理防范措施及培训等打分。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jc w:val="center"/>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180" w:type="dxa"/>
            <w:vMerge w:val="restart"/>
            <w:tcBorders>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保安服务</w:t>
            </w:r>
          </w:p>
        </w:tc>
        <w:tc>
          <w:tcPr>
            <w:tcW w:w="6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根据</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提供的安保服务理念、管理模式进行打分。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jc w:val="center"/>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180" w:type="dxa"/>
            <w:vMerge w:val="continue"/>
            <w:tcBorders>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jc w:val="center"/>
              <w:textAlignment w:val="auto"/>
              <w:rPr>
                <w:rFonts w:hint="eastAsia" w:ascii="宋体" w:hAnsi="宋体" w:cs="宋体"/>
                <w:color w:val="auto"/>
                <w:kern w:val="0"/>
                <w:sz w:val="24"/>
                <w:szCs w:val="24"/>
                <w:highlight w:val="none"/>
              </w:rPr>
            </w:pPr>
          </w:p>
        </w:tc>
        <w:tc>
          <w:tcPr>
            <w:tcW w:w="6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根据</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针对本项目制定的安保管理、门岗管理、秩序管理、疫情防控管理等方案的合理性、完整性科学性进行打分。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jc w:val="center"/>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180" w:type="dxa"/>
            <w:vMerge w:val="continue"/>
            <w:tcBorders>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jc w:val="center"/>
              <w:textAlignment w:val="auto"/>
              <w:rPr>
                <w:rFonts w:hint="eastAsia" w:ascii="宋体" w:hAnsi="宋体" w:cs="宋体"/>
                <w:color w:val="auto"/>
                <w:kern w:val="0"/>
                <w:sz w:val="24"/>
                <w:szCs w:val="24"/>
                <w:highlight w:val="none"/>
              </w:rPr>
            </w:pPr>
          </w:p>
        </w:tc>
        <w:tc>
          <w:tcPr>
            <w:tcW w:w="6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textAlignment w:val="auto"/>
              <w:rPr>
                <w:rFonts w:hint="eastAsia" w:ascii="宋体" w:hAnsi="宋体" w:cs="宋体"/>
                <w:color w:val="auto"/>
                <w:kern w:val="0"/>
                <w:sz w:val="24"/>
                <w:szCs w:val="24"/>
                <w:highlight w:val="none"/>
              </w:rPr>
            </w:pPr>
            <w:r>
              <w:rPr>
                <w:rFonts w:hint="eastAsia"/>
                <w:color w:val="auto"/>
                <w:sz w:val="24"/>
                <w:szCs w:val="24"/>
                <w:highlight w:val="none"/>
              </w:rPr>
              <w:t>有统一的安全服务装备配备标准，门岗、大厅、消控室等重点区域的实时监控和联络措施进行打分。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jc w:val="center"/>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180" w:type="dxa"/>
            <w:vMerge w:val="restart"/>
            <w:tcBorders>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保洁服务</w:t>
            </w:r>
          </w:p>
        </w:tc>
        <w:tc>
          <w:tcPr>
            <w:tcW w:w="6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textAlignment w:val="auto"/>
              <w:rPr>
                <w:rFonts w:hint="default" w:ascii="宋体" w:hAnsi="宋体" w:cs="宋体"/>
                <w:color w:val="auto"/>
                <w:kern w:val="0"/>
                <w:sz w:val="24"/>
                <w:szCs w:val="24"/>
                <w:highlight w:val="none"/>
              </w:rPr>
            </w:pPr>
            <w:r>
              <w:rPr>
                <w:rFonts w:hint="eastAsia"/>
                <w:color w:val="auto"/>
                <w:sz w:val="24"/>
                <w:szCs w:val="24"/>
                <w:highlight w:val="none"/>
              </w:rPr>
              <w:t>根据</w:t>
            </w:r>
            <w:r>
              <w:rPr>
                <w:rFonts w:hint="eastAsia"/>
                <w:color w:val="auto"/>
                <w:sz w:val="24"/>
                <w:szCs w:val="24"/>
                <w:highlight w:val="none"/>
                <w:lang w:eastAsia="zh-CN"/>
              </w:rPr>
              <w:t>供应商</w:t>
            </w:r>
            <w:r>
              <w:rPr>
                <w:rFonts w:hint="eastAsia"/>
                <w:color w:val="auto"/>
                <w:sz w:val="24"/>
                <w:szCs w:val="24"/>
                <w:highlight w:val="none"/>
              </w:rPr>
              <w:t>提供的保洁方案的完整性、有效性和科学性进行打分（包括办公室保洁、公共区域保洁、日常消杀、灭四害、垃圾废弃物清理等）。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textAlignment w:val="auto"/>
              <w:rPr>
                <w:rFonts w:hint="default" w:ascii="宋体" w:hAnsi="宋体" w:cs="宋体"/>
                <w:color w:val="auto"/>
                <w:kern w:val="0"/>
                <w:sz w:val="24"/>
                <w:szCs w:val="24"/>
                <w:highlight w:val="none"/>
              </w:rPr>
            </w:pPr>
          </w:p>
        </w:tc>
        <w:tc>
          <w:tcPr>
            <w:tcW w:w="814" w:type="dxa"/>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18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textAlignment w:val="auto"/>
              <w:rPr>
                <w:rFonts w:hint="default" w:ascii="宋体" w:hAnsi="宋体" w:cs="宋体"/>
                <w:color w:val="auto"/>
                <w:kern w:val="0"/>
                <w:sz w:val="24"/>
                <w:szCs w:val="24"/>
                <w:highlight w:val="none"/>
              </w:rPr>
            </w:pPr>
          </w:p>
        </w:tc>
        <w:tc>
          <w:tcPr>
            <w:tcW w:w="6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textAlignment w:val="auto"/>
              <w:rPr>
                <w:rFonts w:hint="default" w:ascii="宋体" w:hAnsi="宋体" w:cs="宋体"/>
                <w:color w:val="auto"/>
                <w:kern w:val="0"/>
                <w:sz w:val="24"/>
                <w:szCs w:val="24"/>
                <w:highlight w:val="none"/>
              </w:rPr>
            </w:pPr>
            <w:r>
              <w:rPr>
                <w:rFonts w:hint="eastAsia"/>
                <w:color w:val="auto"/>
                <w:sz w:val="24"/>
                <w:szCs w:val="24"/>
                <w:highlight w:val="none"/>
              </w:rPr>
              <w:t>根据</w:t>
            </w:r>
            <w:r>
              <w:rPr>
                <w:rFonts w:hint="eastAsia"/>
                <w:color w:val="auto"/>
                <w:sz w:val="24"/>
                <w:szCs w:val="24"/>
                <w:highlight w:val="none"/>
                <w:lang w:eastAsia="zh-CN"/>
              </w:rPr>
              <w:t>供应商</w:t>
            </w:r>
            <w:r>
              <w:rPr>
                <w:rFonts w:hint="eastAsia"/>
                <w:color w:val="auto"/>
                <w:sz w:val="24"/>
                <w:szCs w:val="24"/>
                <w:highlight w:val="none"/>
              </w:rPr>
              <w:t>提供的厕所保洁、制定洁净厕所（标准、摆放等）实施方案进行打分。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jc w:val="center"/>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180" w:type="dxa"/>
            <w:vMerge w:val="continue"/>
            <w:tcBorders>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jc w:val="center"/>
              <w:textAlignment w:val="auto"/>
              <w:rPr>
                <w:rFonts w:hint="eastAsia" w:ascii="宋体" w:hAnsi="宋体" w:cs="宋体"/>
                <w:color w:val="auto"/>
                <w:kern w:val="0"/>
                <w:sz w:val="24"/>
                <w:szCs w:val="24"/>
                <w:highlight w:val="none"/>
              </w:rPr>
            </w:pPr>
          </w:p>
        </w:tc>
        <w:tc>
          <w:tcPr>
            <w:tcW w:w="6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textAlignment w:val="auto"/>
              <w:rPr>
                <w:rFonts w:hint="default" w:ascii="宋体" w:hAnsi="宋体" w:cs="宋体"/>
                <w:color w:val="auto"/>
                <w:kern w:val="0"/>
                <w:sz w:val="24"/>
                <w:szCs w:val="24"/>
                <w:highlight w:val="none"/>
              </w:rPr>
            </w:pPr>
            <w:r>
              <w:rPr>
                <w:rFonts w:hint="eastAsia"/>
                <w:color w:val="auto"/>
                <w:sz w:val="24"/>
                <w:szCs w:val="24"/>
                <w:highlight w:val="none"/>
              </w:rPr>
              <w:t>根据项目实际情况制定垃圾分类工作方案（垃圾分类投放、标识等）、规范垃圾集置点管理方案进行打分。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jc w:val="center"/>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180" w:type="dxa"/>
            <w:vMerge w:val="restart"/>
            <w:tcBorders>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其他服务</w:t>
            </w:r>
          </w:p>
        </w:tc>
        <w:tc>
          <w:tcPr>
            <w:tcW w:w="6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根据</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提供的博物馆运行维护方案进行打分。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20" w:lineRule="exact"/>
              <w:ind w:left="0" w:right="0"/>
              <w:jc w:val="left"/>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180" w:type="dxa"/>
            <w:vMerge w:val="continue"/>
            <w:tcBorders>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jc w:val="center"/>
              <w:textAlignment w:val="auto"/>
              <w:rPr>
                <w:rFonts w:hint="eastAsia" w:ascii="宋体" w:hAnsi="宋体" w:cs="宋体"/>
                <w:color w:val="auto"/>
                <w:kern w:val="0"/>
                <w:sz w:val="24"/>
                <w:szCs w:val="24"/>
                <w:highlight w:val="none"/>
              </w:rPr>
            </w:pPr>
          </w:p>
        </w:tc>
        <w:tc>
          <w:tcPr>
            <w:tcW w:w="6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根据</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提供的网站、公众号、多媒体的维护服务方案进行打分。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20" w:lineRule="exact"/>
              <w:ind w:left="0" w:right="0"/>
              <w:jc w:val="left"/>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180" w:type="dxa"/>
            <w:vMerge w:val="continue"/>
            <w:tcBorders>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jc w:val="center"/>
              <w:textAlignment w:val="auto"/>
              <w:rPr>
                <w:rFonts w:hint="eastAsia" w:ascii="宋体" w:hAnsi="宋体" w:cs="宋体"/>
                <w:color w:val="auto"/>
                <w:kern w:val="0"/>
                <w:sz w:val="24"/>
                <w:szCs w:val="24"/>
                <w:highlight w:val="none"/>
              </w:rPr>
            </w:pPr>
          </w:p>
        </w:tc>
        <w:tc>
          <w:tcPr>
            <w:tcW w:w="6449"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根据</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提供的宣传、讲解服务方案进行打分。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20" w:lineRule="exact"/>
              <w:ind w:left="0" w:right="0"/>
              <w:jc w:val="left"/>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180" w:type="dxa"/>
            <w:vMerge w:val="restart"/>
            <w:tcBorders>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设备投入及维护</w:t>
            </w:r>
          </w:p>
        </w:tc>
        <w:tc>
          <w:tcPr>
            <w:tcW w:w="6449"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根据</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针对本项目提供的设施设备的数量、质量、种类等进行打分。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20" w:lineRule="exact"/>
              <w:ind w:left="0" w:right="0"/>
              <w:jc w:val="left"/>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180" w:type="dxa"/>
            <w:vMerge w:val="continue"/>
            <w:tcBorders>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jc w:val="center"/>
              <w:textAlignment w:val="auto"/>
              <w:rPr>
                <w:rFonts w:hint="default" w:ascii="宋体" w:hAnsi="宋体" w:cs="宋体"/>
                <w:color w:val="auto"/>
                <w:kern w:val="0"/>
                <w:sz w:val="24"/>
                <w:szCs w:val="24"/>
                <w:highlight w:val="none"/>
              </w:rPr>
            </w:pPr>
          </w:p>
        </w:tc>
        <w:tc>
          <w:tcPr>
            <w:tcW w:w="6449"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textAlignment w:val="auto"/>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根据</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针对本项目提供的设备维护方案进行打分。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20" w:lineRule="exact"/>
              <w:ind w:left="0" w:right="0"/>
              <w:jc w:val="left"/>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p>
        </w:tc>
        <w:tc>
          <w:tcPr>
            <w:tcW w:w="11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突发事件的应急措施</w:t>
            </w:r>
          </w:p>
        </w:tc>
        <w:tc>
          <w:tcPr>
            <w:tcW w:w="6449"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对突发事件（包括发生台风、暴雨等灾害性天气及断水、断电、断气、防台、抗震、漏水、火灾等其他突发事件）时的应急预案及相应的措施。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20" w:lineRule="exact"/>
              <w:ind w:left="0" w:right="0"/>
              <w:jc w:val="left"/>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180" w:type="dxa"/>
            <w:vMerge w:val="continue"/>
            <w:tcBorders>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jc w:val="center"/>
              <w:textAlignment w:val="auto"/>
              <w:rPr>
                <w:rFonts w:hint="eastAsia" w:ascii="宋体" w:hAnsi="宋体" w:cs="宋体"/>
                <w:color w:val="auto"/>
                <w:kern w:val="0"/>
                <w:sz w:val="24"/>
                <w:szCs w:val="24"/>
                <w:highlight w:val="none"/>
              </w:rPr>
            </w:pPr>
          </w:p>
        </w:tc>
        <w:tc>
          <w:tcPr>
            <w:tcW w:w="6449"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对管理区域内的防火、防涝的安全防范巡查、应急供电系统、给排水设备、空调系统、电气照明装置、电梯、消防系统等设备的应急检修措施等。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20" w:lineRule="exact"/>
              <w:ind w:left="0" w:right="0"/>
              <w:jc w:val="left"/>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180" w:type="dxa"/>
            <w:vMerge w:val="restart"/>
            <w:tcBorders>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人员配备情况</w:t>
            </w:r>
          </w:p>
        </w:tc>
        <w:tc>
          <w:tcPr>
            <w:tcW w:w="6449"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根据项目负责人上岗证、职称、学历、</w:t>
            </w:r>
            <w:r>
              <w:rPr>
                <w:rFonts w:hint="eastAsia" w:ascii="宋体" w:hAnsi="宋体" w:cs="宋体"/>
                <w:color w:val="auto"/>
                <w:kern w:val="0"/>
                <w:sz w:val="24"/>
                <w:szCs w:val="24"/>
                <w:highlight w:val="none"/>
                <w:lang w:eastAsia="zh-CN"/>
              </w:rPr>
              <w:t>类似</w:t>
            </w:r>
            <w:r>
              <w:rPr>
                <w:rFonts w:hint="eastAsia" w:ascii="宋体" w:hAnsi="宋体" w:cs="宋体"/>
                <w:color w:val="auto"/>
                <w:kern w:val="0"/>
                <w:sz w:val="24"/>
                <w:szCs w:val="24"/>
                <w:highlight w:val="none"/>
              </w:rPr>
              <w:t>物业管理经验等打分。</w:t>
            </w:r>
          </w:p>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right="0"/>
              <w:textAlignment w:val="auto"/>
              <w:outlineLvl w:val="1"/>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注：需提供项目负责人近三个月社保证明材料及相关证明文件。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20" w:lineRule="exact"/>
              <w:ind w:left="0" w:right="0"/>
              <w:jc w:val="left"/>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p>
        </w:tc>
        <w:tc>
          <w:tcPr>
            <w:tcW w:w="1180" w:type="dxa"/>
            <w:vMerge w:val="continue"/>
            <w:tcBorders>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jc w:val="center"/>
              <w:textAlignment w:val="auto"/>
              <w:rPr>
                <w:rFonts w:hint="eastAsia" w:ascii="宋体" w:hAnsi="宋体" w:cs="宋体"/>
                <w:color w:val="auto"/>
                <w:kern w:val="0"/>
                <w:sz w:val="24"/>
                <w:szCs w:val="24"/>
                <w:highlight w:val="none"/>
              </w:rPr>
            </w:pPr>
          </w:p>
        </w:tc>
        <w:tc>
          <w:tcPr>
            <w:tcW w:w="6449"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根据</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对人员岗位安排分配明细情况比较进行打分（包括人员数量、配备是否合理、符合要求，各岗位的配置和劳动力的投入是否经优化配置、充分满足各岗位和工作量的需要）。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20" w:lineRule="exact"/>
              <w:ind w:left="0" w:right="0"/>
              <w:jc w:val="left"/>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p>
        </w:tc>
        <w:tc>
          <w:tcPr>
            <w:tcW w:w="1180" w:type="dxa"/>
            <w:vMerge w:val="continue"/>
            <w:tcBorders>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jc w:val="center"/>
              <w:textAlignment w:val="auto"/>
              <w:rPr>
                <w:rFonts w:hint="eastAsia" w:ascii="宋体" w:hAnsi="宋体" w:cs="宋体"/>
                <w:color w:val="auto"/>
                <w:kern w:val="0"/>
                <w:sz w:val="24"/>
                <w:szCs w:val="24"/>
                <w:highlight w:val="none"/>
              </w:rPr>
            </w:pPr>
          </w:p>
        </w:tc>
        <w:tc>
          <w:tcPr>
            <w:tcW w:w="6449"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根据</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提供</w:t>
            </w:r>
            <w:r>
              <w:rPr>
                <w:rFonts w:hint="eastAsia" w:ascii="宋体" w:hAnsi="宋体" w:cs="宋体"/>
                <w:color w:val="auto"/>
                <w:kern w:val="0"/>
                <w:sz w:val="24"/>
                <w:szCs w:val="24"/>
                <w:highlight w:val="none"/>
                <w:lang w:val="en-US" w:eastAsia="zh-CN"/>
              </w:rPr>
              <w:t>与本项目管理相关的特种作业操作证，</w:t>
            </w:r>
            <w:r>
              <w:rPr>
                <w:rFonts w:hint="eastAsia" w:ascii="宋体" w:hAnsi="宋体" w:cs="宋体"/>
                <w:color w:val="auto"/>
                <w:kern w:val="0"/>
                <w:sz w:val="24"/>
                <w:szCs w:val="24"/>
                <w:highlight w:val="none"/>
              </w:rPr>
              <w:t>每个得</w:t>
            </w:r>
            <w:r>
              <w:rPr>
                <w:rFonts w:hint="eastAsia" w:ascii="宋体" w:hAnsi="宋体" w:cs="宋体"/>
                <w:color w:val="auto"/>
                <w:kern w:val="0"/>
                <w:sz w:val="24"/>
                <w:szCs w:val="24"/>
                <w:highlight w:val="none"/>
                <w:lang w:val="en-US" w:eastAsia="zh-CN"/>
              </w:rPr>
              <w:t>1</w:t>
            </w:r>
            <w:r>
              <w:rPr>
                <w:rFonts w:hint="default" w:ascii="宋体" w:hAnsi="宋体" w:cs="宋体"/>
                <w:color w:val="auto"/>
                <w:kern w:val="0"/>
                <w:sz w:val="24"/>
                <w:szCs w:val="24"/>
                <w:highlight w:val="none"/>
              </w:rPr>
              <w:t>分，最高得</w:t>
            </w:r>
            <w:r>
              <w:rPr>
                <w:rFonts w:hint="eastAsia" w:ascii="宋体" w:hAnsi="宋体" w:cs="宋体"/>
                <w:color w:val="auto"/>
                <w:kern w:val="0"/>
                <w:sz w:val="24"/>
                <w:szCs w:val="24"/>
                <w:highlight w:val="none"/>
                <w:lang w:val="en-US" w:eastAsia="zh-CN"/>
              </w:rPr>
              <w:t>4</w:t>
            </w:r>
            <w:r>
              <w:rPr>
                <w:rFonts w:hint="default" w:ascii="宋体" w:hAnsi="宋体" w:cs="宋体"/>
                <w:color w:val="auto"/>
                <w:kern w:val="0"/>
                <w:sz w:val="24"/>
                <w:szCs w:val="24"/>
                <w:highlight w:val="none"/>
              </w:rPr>
              <w:t>分。提供相关证书扫描件。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30"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20" w:lineRule="exact"/>
              <w:ind w:left="0" w:right="0"/>
              <w:jc w:val="left"/>
              <w:textAlignment w:val="auto"/>
              <w:rPr>
                <w:rFonts w:hint="eastAsia" w:ascii="宋体" w:hAnsi="宋体" w:cs="宋体"/>
                <w:color w:val="auto"/>
                <w:kern w:val="0"/>
                <w:sz w:val="24"/>
                <w:szCs w:val="24"/>
                <w:highlight w:val="none"/>
              </w:rPr>
            </w:pPr>
          </w:p>
        </w:tc>
        <w:tc>
          <w:tcPr>
            <w:tcW w:w="814"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3</w:t>
            </w:r>
          </w:p>
        </w:tc>
        <w:tc>
          <w:tcPr>
            <w:tcW w:w="1180" w:type="dxa"/>
            <w:tcBorders>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培训服务</w:t>
            </w:r>
          </w:p>
        </w:tc>
        <w:tc>
          <w:tcPr>
            <w:tcW w:w="6449"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420" w:lineRule="exact"/>
              <w:ind w:left="0" w:right="0" w:firstLine="480" w:firstLineChars="200"/>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根据</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提供的培训方案、管理机制进行打分。</w:t>
            </w:r>
          </w:p>
        </w:tc>
      </w:tr>
    </w:tbl>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bCs/>
          <w:color w:val="auto"/>
          <w:kern w:val="0"/>
          <w:sz w:val="24"/>
          <w:highlight w:val="none"/>
        </w:rPr>
      </w:pPr>
      <w:r>
        <w:rPr>
          <w:rFonts w:hint="eastAsia" w:ascii="宋体" w:hAnsi="宋体"/>
          <w:b/>
          <w:color w:val="auto"/>
          <w:sz w:val="24"/>
          <w:highlight w:val="none"/>
        </w:rPr>
        <w:t>2、</w:t>
      </w:r>
      <w:r>
        <w:rPr>
          <w:rFonts w:hint="eastAsia" w:ascii="宋体" w:hAnsi="宋体"/>
          <w:bCs/>
          <w:color w:val="auto"/>
          <w:kern w:val="0"/>
          <w:sz w:val="24"/>
          <w:highlight w:val="none"/>
        </w:rPr>
        <w:t>报价分（</w:t>
      </w:r>
      <w:r>
        <w:rPr>
          <w:rFonts w:hint="eastAsia" w:ascii="宋体" w:hAnsi="宋体"/>
          <w:bCs/>
          <w:color w:val="auto"/>
          <w:kern w:val="0"/>
          <w:sz w:val="24"/>
          <w:highlight w:val="none"/>
          <w:lang w:val="en-US" w:eastAsia="zh-CN"/>
        </w:rPr>
        <w:t>1</w:t>
      </w:r>
      <w:r>
        <w:rPr>
          <w:rFonts w:hint="eastAsia" w:ascii="宋体" w:hAnsi="宋体"/>
          <w:bCs/>
          <w:color w:val="auto"/>
          <w:kern w:val="0"/>
          <w:sz w:val="24"/>
          <w:highlight w:val="none"/>
        </w:rPr>
        <w:t>0分）</w:t>
      </w:r>
    </w:p>
    <w:p>
      <w:pPr>
        <w:pStyle w:val="7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80" w:firstLineChars="200"/>
        <w:textAlignment w:val="auto"/>
        <w:outlineLvl w:val="9"/>
        <w:rPr>
          <w:rFonts w:hint="eastAsia" w:ascii="宋体" w:hAnsi="宋体" w:eastAsia="宋体" w:cs="宋体"/>
          <w:color w:val="auto"/>
          <w:kern w:val="2"/>
          <w:sz w:val="24"/>
          <w:szCs w:val="24"/>
          <w:highlight w:val="none"/>
          <w:lang w:val="en-US" w:eastAsia="zh-CN" w:bidi="ar-SA"/>
        </w:rPr>
      </w:pPr>
      <w:bookmarkStart w:id="61" w:name="_Toc22926"/>
      <w:r>
        <w:rPr>
          <w:rFonts w:hint="eastAsia" w:ascii="宋体" w:hAnsi="宋体" w:eastAsia="宋体" w:cs="宋体"/>
          <w:color w:val="auto"/>
          <w:kern w:val="2"/>
          <w:sz w:val="24"/>
          <w:szCs w:val="24"/>
          <w:highlight w:val="none"/>
          <w:lang w:val="en-US" w:eastAsia="zh-CN" w:bidi="ar-SA"/>
        </w:rPr>
        <w:t>价格评分采用低价优先法计算，即满足采购文件要求且投标价格最低的投标报价为评标基准价，其报价分为满分10分。其他供应商的报价分统一按照下列公式计算：投标报价得分=（评标基准价/投标报价）×10%×100（保留到小数点后两位，第三位四舍五入）。</w:t>
      </w:r>
    </w:p>
    <w:p>
      <w:pPr>
        <w:pStyle w:val="7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价格权值=0.10</w:t>
      </w:r>
    </w:p>
    <w:p>
      <w:pPr>
        <w:pStyle w:val="7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政府采购促进中小企业发展管理办法》（财库[2020]46号）、《财政部关于进一步加大政府采购支持中小企业力度的通知》（财库[2022]19号），对小型或微型企业参加投标且投标产品为小型或微型企业生产的，价格给予</w:t>
      </w:r>
      <w:r>
        <w:rPr>
          <w:rFonts w:hint="eastAsia" w:ascii="宋体" w:hAnsi="宋体" w:eastAsia="宋体" w:cs="宋体"/>
          <w:b/>
          <w:bCs/>
          <w:color w:val="auto"/>
          <w:kern w:val="2"/>
          <w:sz w:val="24"/>
          <w:szCs w:val="24"/>
          <w:highlight w:val="none"/>
          <w:u w:val="single"/>
          <w:lang w:val="en-US" w:eastAsia="zh-CN" w:bidi="ar-SA"/>
        </w:rPr>
        <w:t>10%</w:t>
      </w:r>
      <w:r>
        <w:rPr>
          <w:rFonts w:hint="eastAsia" w:ascii="宋体" w:hAnsi="宋体" w:eastAsia="宋体" w:cs="宋体"/>
          <w:color w:val="auto"/>
          <w:kern w:val="2"/>
          <w:sz w:val="24"/>
          <w:szCs w:val="24"/>
          <w:highlight w:val="none"/>
          <w:lang w:val="en-US" w:eastAsia="zh-CN" w:bidi="ar-SA"/>
        </w:rPr>
        <w:t>的扣除，用扣除后的价格参与价格评分。</w:t>
      </w:r>
    </w:p>
    <w:p>
      <w:pPr>
        <w:pStyle w:val="7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超过预算价或最高限价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扶持政策说明：</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1、关于中小企业参与政府采购活动的规定</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（1）本项目</w:t>
      </w:r>
      <w:r>
        <w:rPr>
          <w:rFonts w:hint="eastAsia" w:ascii="宋体" w:hAnsi="宋体" w:eastAsia="宋体" w:cs="宋体"/>
          <w:color w:val="auto"/>
          <w:sz w:val="24"/>
          <w:szCs w:val="24"/>
          <w:highlight w:val="none"/>
          <w:u w:val="single"/>
          <w:lang w:val="zh-CN"/>
        </w:rPr>
        <w:t xml:space="preserve"> 否 </w:t>
      </w:r>
      <w:r>
        <w:rPr>
          <w:rFonts w:hint="eastAsia" w:ascii="宋体" w:hAnsi="宋体" w:eastAsia="宋体" w:cs="宋体"/>
          <w:color w:val="auto"/>
          <w:sz w:val="24"/>
          <w:szCs w:val="24"/>
          <w:highlight w:val="none"/>
          <w:lang w:val="zh-CN"/>
        </w:rPr>
        <w:t>专门面向中小企业采购。</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（2）本项目对应的中小企业划分标准所属行业：</w:t>
      </w:r>
      <w:r>
        <w:rPr>
          <w:rFonts w:hint="eastAsia" w:ascii="宋体" w:hAnsi="宋体" w:eastAsia="宋体" w:cs="宋体"/>
          <w:color w:val="auto"/>
          <w:sz w:val="24"/>
          <w:szCs w:val="24"/>
          <w:highlight w:val="none"/>
          <w:u w:val="single"/>
          <w:lang w:val="zh-CN"/>
        </w:rPr>
        <w:t>其他未列明行业</w:t>
      </w:r>
      <w:r>
        <w:rPr>
          <w:rFonts w:hint="eastAsia" w:ascii="宋体" w:hAnsi="宋体" w:eastAsia="宋体" w:cs="宋体"/>
          <w:color w:val="auto"/>
          <w:sz w:val="24"/>
          <w:szCs w:val="24"/>
          <w:highlight w:val="none"/>
          <w:lang w:val="zh-CN"/>
        </w:rPr>
        <w:t>。</w:t>
      </w:r>
      <w:r>
        <w:rPr>
          <w:rFonts w:hint="eastAsia" w:ascii="宋体" w:hAnsi="宋体" w:cs="宋体"/>
          <w:color w:val="auto"/>
          <w:sz w:val="24"/>
          <w:highlight w:val="none"/>
        </w:rPr>
        <w:t>说明：《中小企业声明函》中所列行业与采购文件所明确的行业不一致但不改变划型结果情形的，不影响声明有效性，也不作为虚假资料情形认定。</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符合中小企业划分标准的个体工商户，在政府采购活动中视同中小企业。</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2、在政府采购活动中，供应商提供的货物、工程或者服务符合下列情形的，视为本办法规定的中小企业：</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（1）在货物采购项目中，货物由中小企业制造，即货物由中小企业生产且使用该中小企业商号或者注册商标；</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（2）在工程采购项目中，工程由中小企业承建，即工程施工单位为中小企业；</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（3）在服务采购项目中，服务由中小企业承接，即提供服务的人员为中小企业依照《中华人民共和国劳动合同法》订立劳动合同的从业人员。</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在货物采购项目中，供应商提供的货物既有中小企业制造货物，也有大型企业制造货物的，视为非中小企业。</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以联合体形式参加政府采购活动（本项目不适用），联合体各方均为中小企业的，联合体视同中小企业。其中，联合体各方均为小微企业的，联合体视同小微企业。</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（4）参加政府采购活动的中小企业应当提供《中小企业声明函》，否则视为非中小企业。</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供应商符合《财政部、司法部关于政府采购支持监狱企业发展有关问题的通知》（财库〔2014〕68号）文件要求，并提供省级以上监狱管理局、戒毒管理局（含新疆生产建设兵团）出具的属于监狱企业的证明文件，则视同小型、微型企业。</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4、供应商符合《三部门联合发布关于促进残疾人就业政府采购政策的通知》（财库〔2017〕141号）文件要求，并提供《残疾人福利性单位声明函》的，则视同小型、微型企业。</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）中小企业享受扶持政策获得政府采购合同的，小微企业不得将合同分包给大中型企业，中型企业不得将合同分包给大型企业。</w:t>
      </w:r>
    </w:p>
    <w:p>
      <w:pPr>
        <w:pStyle w:val="13"/>
        <w:ind w:firstLine="0"/>
        <w:rPr>
          <w:rFonts w:hint="eastAsia"/>
          <w:color w:val="auto"/>
          <w:highlight w:val="none"/>
        </w:rPr>
      </w:pPr>
    </w:p>
    <w:p>
      <w:pPr>
        <w:pStyle w:val="3"/>
        <w:rPr>
          <w:rFonts w:hint="eastAsia"/>
          <w:color w:val="auto"/>
          <w:highlight w:val="none"/>
        </w:rPr>
      </w:pPr>
      <w:r>
        <w:rPr>
          <w:rFonts w:hint="eastAsia"/>
          <w:color w:val="auto"/>
          <w:highlight w:val="none"/>
        </w:rPr>
        <w:t>第五章  合同主要条款</w:t>
      </w:r>
      <w:bookmarkEnd w:id="61"/>
    </w:p>
    <w:p>
      <w:pPr>
        <w:pStyle w:val="3"/>
        <w:tabs>
          <w:tab w:val="left" w:pos="480"/>
        </w:tabs>
        <w:ind w:left="0" w:leftChars="0" w:firstLine="0" w:firstLineChars="0"/>
        <w:jc w:val="center"/>
        <w:rPr>
          <w:rFonts w:hint="eastAsia" w:ascii="宋体" w:hAnsi="宋体" w:eastAsia="宋体" w:cs="宋体"/>
          <w:b/>
          <w:bCs/>
          <w:color w:val="auto"/>
          <w:highlight w:val="none"/>
          <w:lang w:val="en-US" w:eastAsia="zh-CN"/>
        </w:rPr>
      </w:pPr>
      <w:bookmarkStart w:id="62" w:name="_Toc1479"/>
      <w:r>
        <w:rPr>
          <w:rFonts w:hint="eastAsia" w:ascii="宋体" w:hAnsi="宋体" w:eastAsia="宋体" w:cs="宋体"/>
          <w:b/>
          <w:bCs/>
          <w:color w:val="auto"/>
          <w:sz w:val="24"/>
          <w:szCs w:val="32"/>
          <w:highlight w:val="none"/>
          <w:lang w:val="en-US" w:eastAsia="zh-CN"/>
        </w:rPr>
        <w:t>（本合同为合同样稿，最终稿由双方协商后确定）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8"/>
          <w:highlight w:val="none"/>
          <w:u w:val="single"/>
        </w:rPr>
      </w:pPr>
      <w:r>
        <w:rPr>
          <w:rFonts w:hint="eastAsia" w:ascii="宋体" w:hAnsi="宋体" w:cs="宋体"/>
          <w:color w:val="auto"/>
          <w:kern w:val="0"/>
          <w:sz w:val="24"/>
          <w:highlight w:val="none"/>
        </w:rPr>
        <w:t>采购方（甲方）</w:t>
      </w:r>
      <w:r>
        <w:rPr>
          <w:rFonts w:hint="eastAsia" w:ascii="宋体" w:hAnsi="宋体" w:cs="宋体"/>
          <w:color w:val="auto"/>
          <w:sz w:val="28"/>
          <w:highlight w:val="none"/>
        </w:rPr>
        <w:t>：</w:t>
      </w:r>
      <w:r>
        <w:rPr>
          <w:rFonts w:hint="eastAsia" w:ascii="宋体" w:hAnsi="宋体" w:cs="宋体"/>
          <w:color w:val="auto"/>
          <w:sz w:val="28"/>
          <w:highlight w:val="none"/>
          <w:u w:val="single"/>
        </w:rPr>
        <w:t>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8"/>
          <w:highlight w:val="none"/>
          <w:u w:val="single"/>
        </w:rPr>
      </w:pPr>
      <w:r>
        <w:rPr>
          <w:rFonts w:hint="eastAsia" w:ascii="宋体" w:hAnsi="宋体" w:cs="宋体"/>
          <w:color w:val="auto"/>
          <w:kern w:val="0"/>
          <w:sz w:val="24"/>
          <w:highlight w:val="none"/>
        </w:rPr>
        <w:t>中标方（乙方）</w:t>
      </w:r>
      <w:r>
        <w:rPr>
          <w:rFonts w:hint="eastAsia" w:ascii="宋体" w:hAnsi="宋体" w:cs="宋体"/>
          <w:color w:val="auto"/>
          <w:sz w:val="28"/>
          <w:highlight w:val="none"/>
        </w:rPr>
        <w:t>：</w:t>
      </w:r>
      <w:r>
        <w:rPr>
          <w:rFonts w:hint="eastAsia" w:ascii="宋体" w:hAnsi="宋体" w:cs="宋体"/>
          <w:color w:val="auto"/>
          <w:sz w:val="28"/>
          <w:highlight w:val="none"/>
          <w:u w:val="single"/>
        </w:rPr>
        <w:t>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根据《中华人民共和国民法典》、政府采购编号为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招标文件、</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投标文件的规定，经公开招标，签订本合同。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b/>
          <w:color w:val="auto"/>
          <w:sz w:val="24"/>
          <w:highlight w:val="none"/>
        </w:rPr>
      </w:pPr>
      <w:r>
        <w:rPr>
          <w:rFonts w:hint="eastAsia" w:ascii="宋体" w:hAnsi="宋体"/>
          <w:b/>
          <w:color w:val="auto"/>
          <w:sz w:val="24"/>
          <w:highlight w:val="none"/>
        </w:rPr>
        <w:t>一、项目概况及主要内容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highlight w:val="none"/>
        </w:rPr>
      </w:pPr>
      <w:r>
        <w:rPr>
          <w:rFonts w:hint="eastAsia" w:ascii="宋体" w:hAnsi="宋体"/>
          <w:color w:val="auto"/>
          <w:sz w:val="24"/>
          <w:szCs w:val="24"/>
          <w:highlight w:val="none"/>
          <w:lang w:eastAsia="zh-CN"/>
        </w:rPr>
        <w:t>越剧</w:t>
      </w:r>
      <w:r>
        <w:rPr>
          <w:rFonts w:hint="eastAsia" w:ascii="宋体" w:hAnsi="宋体"/>
          <w:color w:val="auto"/>
          <w:sz w:val="24"/>
          <w:szCs w:val="24"/>
          <w:highlight w:val="none"/>
        </w:rPr>
        <w:t>博物馆位于</w:t>
      </w:r>
      <w:r>
        <w:rPr>
          <w:rFonts w:hint="eastAsia"/>
          <w:color w:val="auto"/>
          <w:sz w:val="24"/>
          <w:szCs w:val="24"/>
          <w:highlight w:val="none"/>
        </w:rPr>
        <w:t>嵊州市甘霖镇施家岙村越剧小镇</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，建筑面积</w:t>
      </w:r>
      <w:r>
        <w:rPr>
          <w:rFonts w:hint="eastAsia"/>
          <w:color w:val="auto"/>
          <w:sz w:val="24"/>
          <w:szCs w:val="24"/>
          <w:highlight w:val="none"/>
        </w:rPr>
        <w:t>18427.11</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平方米，其中地上建筑面积</w:t>
      </w:r>
      <w:r>
        <w:rPr>
          <w:rFonts w:hint="eastAsia"/>
          <w:color w:val="auto"/>
          <w:sz w:val="24"/>
          <w:szCs w:val="24"/>
          <w:highlight w:val="none"/>
        </w:rPr>
        <w:t>13783.17</w:t>
      </w:r>
      <w:r>
        <w:rPr>
          <w:rFonts w:hint="eastAsia" w:ascii="宋体" w:hAnsi="宋体"/>
          <w:color w:val="auto"/>
          <w:sz w:val="24"/>
          <w:szCs w:val="24"/>
          <w:highlight w:val="none"/>
        </w:rPr>
        <w:t>平方米，地下建筑面积</w:t>
      </w:r>
      <w:r>
        <w:rPr>
          <w:rFonts w:hint="eastAsia"/>
          <w:color w:val="auto"/>
          <w:sz w:val="24"/>
          <w:szCs w:val="24"/>
          <w:highlight w:val="none"/>
        </w:rPr>
        <w:t>4643.94</w:t>
      </w:r>
      <w:r>
        <w:rPr>
          <w:rFonts w:hint="eastAsia" w:ascii="宋体" w:hAnsi="宋体"/>
          <w:color w:val="auto"/>
          <w:sz w:val="24"/>
          <w:szCs w:val="24"/>
          <w:highlight w:val="none"/>
        </w:rPr>
        <w:t>平方</w:t>
      </w:r>
      <w:r>
        <w:rPr>
          <w:rFonts w:hint="eastAsia" w:ascii="Times New Roman" w:hAnsi="Times New Roman" w:eastAsia="宋体" w:cs="Times New Roman"/>
          <w:color w:val="auto"/>
          <w:sz w:val="24"/>
          <w:szCs w:val="24"/>
          <w:highlight w:val="none"/>
        </w:rPr>
        <w:t>米。</w:t>
      </w:r>
      <w:r>
        <w:rPr>
          <w:rFonts w:hint="eastAsia" w:ascii="Times New Roman" w:hAnsi="Times New Roman" w:eastAsia="宋体" w:cs="Times New Roman"/>
          <w:color w:val="auto"/>
          <w:sz w:val="24"/>
          <w:szCs w:val="24"/>
          <w:highlight w:val="none"/>
          <w:lang w:val="en-US" w:eastAsia="zh-CN"/>
        </w:rPr>
        <w:t>博物馆核心展示空间，包括了越剧厅、嵊州历史厅、越剧艺术体验中心三个常设专题厅，以及一个临时展厅，还有书吧、文化驿站、接待室、公共大厅、地下停车场等配套空间。</w:t>
      </w:r>
      <w:r>
        <w:rPr>
          <w:rFonts w:hint="eastAsia" w:ascii="Times New Roman" w:hAnsi="Times New Roman" w:eastAsia="宋体" w:cs="Times New Roman"/>
          <w:color w:val="auto"/>
          <w:sz w:val="24"/>
          <w:szCs w:val="24"/>
          <w:highlight w:val="none"/>
        </w:rPr>
        <w:t>本</w:t>
      </w:r>
      <w:r>
        <w:rPr>
          <w:rFonts w:hint="eastAsia" w:ascii="宋体" w:hAnsi="宋体"/>
          <w:color w:val="auto"/>
          <w:sz w:val="24"/>
          <w:szCs w:val="24"/>
          <w:highlight w:val="none"/>
        </w:rPr>
        <w:t>次招标的</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管理年限为</w:t>
      </w:r>
      <w:r>
        <w:rPr>
          <w:rFonts w:hint="eastAsia" w:ascii="宋体" w:hAnsi="宋体"/>
          <w:color w:val="auto"/>
          <w:sz w:val="24"/>
          <w:szCs w:val="24"/>
          <w:highlight w:val="none"/>
          <w:lang w:eastAsia="zh-CN"/>
        </w:rPr>
        <w:t>一</w:t>
      </w:r>
      <w:r>
        <w:rPr>
          <w:rFonts w:hint="eastAsia" w:ascii="宋体" w:hAnsi="宋体"/>
          <w:color w:val="auto"/>
          <w:sz w:val="24"/>
          <w:szCs w:val="24"/>
          <w:highlight w:val="none"/>
        </w:rPr>
        <w:t>年（具体时间根据甲乙双方签订的合同为准），</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不得转包和分包。</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宋体" w:hAnsi="宋体"/>
          <w:b/>
          <w:color w:val="auto"/>
          <w:sz w:val="24"/>
          <w:highlight w:val="none"/>
        </w:rPr>
      </w:pPr>
      <w:r>
        <w:rPr>
          <w:rFonts w:hint="eastAsia" w:ascii="宋体" w:hAnsi="宋体"/>
          <w:b/>
          <w:color w:val="auto"/>
          <w:sz w:val="24"/>
          <w:highlight w:val="none"/>
        </w:rPr>
        <w:t>二、人员要求</w:t>
      </w:r>
    </w:p>
    <w:p>
      <w:pPr>
        <w:keepNext w:val="0"/>
        <w:keepLines w:val="0"/>
        <w:pageBreakBefore w:val="0"/>
        <w:widowControl w:val="0"/>
        <w:kinsoku/>
        <w:wordWrap/>
        <w:overflowPunct/>
        <w:topLinePunct w:val="0"/>
        <w:bidi w:val="0"/>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一</w:t>
      </w:r>
      <w:r>
        <w:rPr>
          <w:rFonts w:hint="eastAsia" w:ascii="宋体" w:hAnsi="宋体"/>
          <w:color w:val="auto"/>
          <w:sz w:val="24"/>
          <w:highlight w:val="none"/>
          <w:lang w:eastAsia="zh-CN"/>
        </w:rPr>
        <w:t>）</w:t>
      </w:r>
      <w:r>
        <w:rPr>
          <w:rFonts w:hint="eastAsia" w:ascii="宋体" w:hAnsi="宋体"/>
          <w:color w:val="auto"/>
          <w:sz w:val="24"/>
          <w:highlight w:val="none"/>
        </w:rPr>
        <w:t>工作人员应身体健康，形象端正，具有一定的政治文化素养，基本的服务素质和相应的服务技能。上岗时佩戴统一标志，按不同工种穿戴统一制服，仪容仪表规范整齐；文明工作，训练有素，言语规范，认真负责。</w:t>
      </w:r>
    </w:p>
    <w:p>
      <w:pPr>
        <w:keepNext w:val="0"/>
        <w:keepLines w:val="0"/>
        <w:pageBreakBefore w:val="0"/>
        <w:widowControl w:val="0"/>
        <w:kinsoku/>
        <w:wordWrap/>
        <w:overflowPunct/>
        <w:topLinePunct w:val="0"/>
        <w:bidi w:val="0"/>
        <w:snapToGrid/>
        <w:spacing w:line="460" w:lineRule="exact"/>
        <w:ind w:firstLine="480" w:firstLineChars="200"/>
        <w:jc w:val="left"/>
        <w:textAlignment w:val="auto"/>
        <w:rPr>
          <w:rFonts w:hint="eastAsia" w:ascii="宋体" w:hAnsi="宋体"/>
          <w:b/>
          <w:bCs/>
          <w:color w:val="auto"/>
          <w:sz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应按本次招标的范围及内容，按专业、工种配备相关的人员。总人数不得低于</w:t>
      </w: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人，其中</w:t>
      </w:r>
      <w:r>
        <w:rPr>
          <w:rFonts w:hint="eastAsia" w:ascii="宋体" w:hAnsi="宋体" w:cs="宋体"/>
          <w:color w:val="auto"/>
          <w:kern w:val="0"/>
          <w:sz w:val="24"/>
          <w:szCs w:val="24"/>
          <w:highlight w:val="none"/>
        </w:rPr>
        <w:t>项目负责人</w:t>
      </w:r>
      <w:r>
        <w:rPr>
          <w:rFonts w:hint="eastAsia" w:ascii="宋体" w:hAnsi="宋体"/>
          <w:color w:val="auto"/>
          <w:sz w:val="24"/>
          <w:szCs w:val="24"/>
          <w:highlight w:val="none"/>
        </w:rPr>
        <w:t>1人，保安</w:t>
      </w:r>
      <w:r>
        <w:rPr>
          <w:rFonts w:hint="eastAsia" w:ascii="宋体" w:hAnsi="宋体"/>
          <w:color w:val="auto"/>
          <w:sz w:val="24"/>
          <w:szCs w:val="24"/>
          <w:highlight w:val="none"/>
          <w:lang w:val="en-US" w:eastAsia="zh-CN"/>
        </w:rPr>
        <w:t>32</w:t>
      </w:r>
      <w:r>
        <w:rPr>
          <w:rFonts w:hint="eastAsia" w:ascii="宋体" w:hAnsi="宋体"/>
          <w:color w:val="auto"/>
          <w:sz w:val="24"/>
          <w:szCs w:val="24"/>
          <w:highlight w:val="none"/>
        </w:rPr>
        <w:t>人（设领队1人</w:t>
      </w:r>
      <w:r>
        <w:rPr>
          <w:rFonts w:hint="eastAsia" w:ascii="宋体" w:hAnsi="宋体"/>
          <w:color w:val="auto"/>
          <w:sz w:val="24"/>
          <w:szCs w:val="24"/>
          <w:highlight w:val="none"/>
          <w:lang w:eastAsia="zh-CN"/>
        </w:rPr>
        <w:t>，设消控员</w:t>
      </w:r>
      <w:r>
        <w:rPr>
          <w:rFonts w:hint="eastAsia" w:ascii="宋体" w:hAnsi="宋体"/>
          <w:color w:val="auto"/>
          <w:sz w:val="24"/>
          <w:szCs w:val="24"/>
          <w:highlight w:val="none"/>
          <w:lang w:val="en-US" w:eastAsia="zh-CN"/>
        </w:rPr>
        <w:t>6人</w:t>
      </w:r>
      <w:r>
        <w:rPr>
          <w:rFonts w:hint="eastAsia" w:ascii="宋体" w:hAnsi="宋体"/>
          <w:color w:val="auto"/>
          <w:sz w:val="24"/>
          <w:szCs w:val="24"/>
          <w:highlight w:val="none"/>
        </w:rPr>
        <w:t>），保洁</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人（设领</w:t>
      </w:r>
      <w:r>
        <w:rPr>
          <w:rFonts w:hint="eastAsia" w:ascii="宋体" w:hAnsi="宋体"/>
          <w:color w:val="auto"/>
          <w:sz w:val="24"/>
          <w:szCs w:val="24"/>
          <w:highlight w:val="none"/>
          <w:lang w:val="en-US" w:eastAsia="zh-CN"/>
        </w:rPr>
        <w:t>队</w:t>
      </w:r>
      <w:r>
        <w:rPr>
          <w:rFonts w:hint="eastAsia" w:ascii="宋体" w:hAnsi="宋体"/>
          <w:b w:val="0"/>
          <w:bCs w:val="0"/>
          <w:color w:val="auto"/>
          <w:sz w:val="24"/>
          <w:szCs w:val="24"/>
          <w:highlight w:val="none"/>
        </w:rPr>
        <w:t>1人），</w:t>
      </w:r>
      <w:r>
        <w:rPr>
          <w:rFonts w:hint="eastAsia" w:ascii="宋体" w:hAnsi="宋体"/>
          <w:b w:val="0"/>
          <w:bCs w:val="0"/>
          <w:color w:val="auto"/>
          <w:sz w:val="24"/>
          <w:szCs w:val="24"/>
          <w:highlight w:val="none"/>
          <w:lang w:val="en-US" w:eastAsia="zh-CN"/>
        </w:rPr>
        <w:t>水电工（允许兼职）1</w:t>
      </w:r>
      <w:r>
        <w:rPr>
          <w:rFonts w:hint="eastAsia" w:ascii="宋体" w:hAnsi="宋体"/>
          <w:b w:val="0"/>
          <w:bCs w:val="0"/>
          <w:color w:val="auto"/>
          <w:sz w:val="24"/>
          <w:szCs w:val="24"/>
          <w:highlight w:val="none"/>
        </w:rPr>
        <w:t>人，日常管理</w:t>
      </w:r>
      <w:r>
        <w:rPr>
          <w:rFonts w:hint="eastAsia" w:ascii="宋体" w:hAnsi="宋体"/>
          <w:b w:val="0"/>
          <w:bCs w:val="0"/>
          <w:color w:val="auto"/>
          <w:sz w:val="24"/>
          <w:szCs w:val="24"/>
          <w:highlight w:val="none"/>
          <w:lang w:eastAsia="zh-CN"/>
        </w:rPr>
        <w:t>（讲解员）</w:t>
      </w:r>
      <w:r>
        <w:rPr>
          <w:rFonts w:hint="eastAsia" w:ascii="宋体" w:hAnsi="宋体"/>
          <w:b w:val="0"/>
          <w:bCs w:val="0"/>
          <w:color w:val="auto"/>
          <w:sz w:val="24"/>
          <w:szCs w:val="24"/>
          <w:highlight w:val="none"/>
          <w:lang w:val="en-US" w:eastAsia="zh-CN"/>
        </w:rPr>
        <w:t>5</w:t>
      </w:r>
      <w:r>
        <w:rPr>
          <w:rFonts w:hint="eastAsia" w:ascii="宋体" w:hAnsi="宋体"/>
          <w:b w:val="0"/>
          <w:bCs w:val="0"/>
          <w:color w:val="auto"/>
          <w:sz w:val="24"/>
          <w:szCs w:val="24"/>
          <w:highlight w:val="none"/>
        </w:rPr>
        <w:t>人。每岗工作不得超过8小时，24小时岗按3岗计算。</w:t>
      </w:r>
    </w:p>
    <w:p>
      <w:pPr>
        <w:keepNext w:val="0"/>
        <w:keepLines w:val="0"/>
        <w:pageBreakBefore w:val="0"/>
        <w:widowControl w:val="0"/>
        <w:kinsoku/>
        <w:wordWrap/>
        <w:overflowPunct/>
        <w:topLinePunct w:val="0"/>
        <w:bidi w:val="0"/>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三</w:t>
      </w:r>
      <w:r>
        <w:rPr>
          <w:rFonts w:hint="eastAsia" w:ascii="宋体" w:hAnsi="宋体"/>
          <w:color w:val="auto"/>
          <w:sz w:val="24"/>
          <w:highlight w:val="none"/>
          <w:lang w:eastAsia="zh-CN"/>
        </w:rPr>
        <w:t>）</w:t>
      </w:r>
      <w:r>
        <w:rPr>
          <w:rFonts w:hint="eastAsia" w:ascii="宋体" w:hAnsi="宋体"/>
          <w:color w:val="auto"/>
          <w:sz w:val="24"/>
          <w:highlight w:val="none"/>
        </w:rPr>
        <w:t>人员具体要求详见岗位配备及素质要求表。</w:t>
      </w:r>
    </w:p>
    <w:p>
      <w:pPr>
        <w:keepNext w:val="0"/>
        <w:keepLines w:val="0"/>
        <w:pageBreakBefore w:val="0"/>
        <w:kinsoku/>
        <w:wordWrap/>
        <w:overflowPunct/>
        <w:topLinePunct w:val="0"/>
        <w:bidi w:val="0"/>
        <w:snapToGrid/>
        <w:spacing w:line="460" w:lineRule="exact"/>
        <w:textAlignment w:val="auto"/>
        <w:rPr>
          <w:rFonts w:hint="eastAsia"/>
          <w:color w:val="auto"/>
          <w:highlight w:val="none"/>
        </w:rPr>
      </w:pPr>
    </w:p>
    <w:p>
      <w:pPr>
        <w:keepNext w:val="0"/>
        <w:keepLines w:val="0"/>
        <w:pageBreakBefore w:val="0"/>
        <w:kinsoku/>
        <w:wordWrap/>
        <w:overflowPunct/>
        <w:topLinePunct w:val="0"/>
        <w:bidi w:val="0"/>
        <w:snapToGrid/>
        <w:spacing w:line="460" w:lineRule="exact"/>
        <w:ind w:firstLine="480" w:firstLineChars="200"/>
        <w:jc w:val="center"/>
        <w:textAlignment w:val="auto"/>
        <w:rPr>
          <w:rFonts w:hint="eastAsia" w:ascii="宋体" w:hAnsi="宋体"/>
          <w:color w:val="auto"/>
          <w:sz w:val="24"/>
          <w:highlight w:val="none"/>
        </w:rPr>
      </w:pPr>
      <w:r>
        <w:rPr>
          <w:rFonts w:hint="eastAsia" w:ascii="宋体" w:hAnsi="宋体"/>
          <w:b/>
          <w:bCs/>
          <w:color w:val="auto"/>
          <w:sz w:val="24"/>
          <w:highlight w:val="none"/>
        </w:rPr>
        <w:t>岗位配备及素质要求表</w:t>
      </w:r>
    </w:p>
    <w:tbl>
      <w:tblPr>
        <w:tblStyle w:val="3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92"/>
        <w:gridCol w:w="1350"/>
        <w:gridCol w:w="735"/>
        <w:gridCol w:w="4011"/>
        <w:gridCol w:w="255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29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服务项目</w:t>
            </w:r>
          </w:p>
        </w:tc>
        <w:tc>
          <w:tcPr>
            <w:tcW w:w="135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岗位</w:t>
            </w:r>
          </w:p>
        </w:tc>
        <w:tc>
          <w:tcPr>
            <w:tcW w:w="7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人数</w:t>
            </w:r>
          </w:p>
        </w:tc>
        <w:tc>
          <w:tcPr>
            <w:tcW w:w="4011"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岗位职责</w:t>
            </w:r>
          </w:p>
        </w:tc>
        <w:tc>
          <w:tcPr>
            <w:tcW w:w="255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素质要求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129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both"/>
              <w:textAlignment w:val="auto"/>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综合管理</w:t>
            </w:r>
            <w:r>
              <w:rPr>
                <w:rFonts w:hint="eastAsia" w:ascii="宋体" w:hAnsi="宋体" w:cs="宋体"/>
                <w:color w:val="auto"/>
                <w:kern w:val="0"/>
                <w:sz w:val="24"/>
                <w:szCs w:val="24"/>
                <w:highlight w:val="none"/>
              </w:rPr>
              <w:t>1人</w:t>
            </w:r>
          </w:p>
        </w:tc>
        <w:tc>
          <w:tcPr>
            <w:tcW w:w="135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项目负责人</w:t>
            </w:r>
          </w:p>
        </w:tc>
        <w:tc>
          <w:tcPr>
            <w:tcW w:w="7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4011"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负责主持项目全面的管理工作</w:t>
            </w:r>
          </w:p>
        </w:tc>
        <w:tc>
          <w:tcPr>
            <w:tcW w:w="255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年龄</w:t>
            </w:r>
            <w:r>
              <w:rPr>
                <w:rFonts w:hint="eastAsia" w:ascii="宋体" w:hAnsi="宋体" w:cs="宋体"/>
                <w:color w:val="auto"/>
                <w:kern w:val="0"/>
                <w:sz w:val="24"/>
                <w:szCs w:val="24"/>
                <w:highlight w:val="none"/>
                <w:lang w:val="en-US" w:eastAsia="zh-CN"/>
              </w:rPr>
              <w:t>50</w:t>
            </w:r>
            <w:r>
              <w:rPr>
                <w:rFonts w:hint="eastAsia" w:ascii="宋体" w:hAnsi="宋体" w:cs="宋体"/>
                <w:color w:val="auto"/>
                <w:kern w:val="0"/>
                <w:sz w:val="24"/>
                <w:szCs w:val="24"/>
                <w:highlight w:val="none"/>
              </w:rPr>
              <w:t>周岁以下，持有物业经理上岗证，具有3年及以上</w:t>
            </w:r>
            <w:r>
              <w:rPr>
                <w:rFonts w:hint="eastAsia" w:ascii="宋体" w:hAnsi="宋体" w:cs="宋体"/>
                <w:color w:val="auto"/>
                <w:kern w:val="0"/>
                <w:sz w:val="24"/>
                <w:szCs w:val="24"/>
                <w:highlight w:val="none"/>
                <w:lang w:eastAsia="zh-CN"/>
              </w:rPr>
              <w:t>相关</w:t>
            </w:r>
            <w:r>
              <w:rPr>
                <w:rFonts w:hint="eastAsia" w:ascii="宋体" w:hAnsi="宋体" w:cs="宋体"/>
                <w:color w:val="auto"/>
                <w:kern w:val="0"/>
                <w:sz w:val="24"/>
                <w:szCs w:val="24"/>
                <w:highlight w:val="none"/>
              </w:rPr>
              <w:t>物业项目经理工作经验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1292" w:type="dxa"/>
            <w:vMerge w:val="restar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安全保卫32</w:t>
            </w:r>
            <w:r>
              <w:rPr>
                <w:rFonts w:hint="eastAsia" w:ascii="宋体" w:hAnsi="宋体" w:cs="宋体"/>
                <w:color w:val="auto"/>
                <w:kern w:val="0"/>
                <w:sz w:val="24"/>
                <w:szCs w:val="24"/>
                <w:highlight w:val="none"/>
              </w:rPr>
              <w:t>人</w:t>
            </w:r>
          </w:p>
        </w:tc>
        <w:tc>
          <w:tcPr>
            <w:tcW w:w="135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both"/>
              <w:textAlignment w:val="auto"/>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保安队长</w:t>
            </w:r>
          </w:p>
        </w:tc>
        <w:tc>
          <w:tcPr>
            <w:tcW w:w="7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4011"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负责完成安保工作及日常管理工作；落实并组织日常安保工作计划，督促落实各安保岗位职责，协助做好日常及突发事件安全保卫工作。</w:t>
            </w:r>
          </w:p>
        </w:tc>
        <w:tc>
          <w:tcPr>
            <w:tcW w:w="255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年龄</w:t>
            </w:r>
            <w:r>
              <w:rPr>
                <w:rFonts w:hint="eastAsia" w:ascii="宋体" w:hAnsi="宋体" w:cs="宋体"/>
                <w:color w:val="auto"/>
                <w:kern w:val="0"/>
                <w:sz w:val="24"/>
                <w:szCs w:val="24"/>
                <w:highlight w:val="none"/>
                <w:lang w:val="en-US" w:eastAsia="zh-CN"/>
              </w:rPr>
              <w:t>50周岁</w:t>
            </w:r>
            <w:r>
              <w:rPr>
                <w:rFonts w:hint="eastAsia" w:ascii="宋体" w:hAnsi="宋体" w:cs="宋体"/>
                <w:color w:val="auto"/>
                <w:kern w:val="0"/>
                <w:sz w:val="24"/>
                <w:szCs w:val="24"/>
                <w:highlight w:val="none"/>
              </w:rPr>
              <w:t>以下，具备专业素质，有应急处置能力，有安保管理经验者优先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1292"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宋体" w:hAnsi="宋体" w:cs="宋体"/>
                <w:color w:val="auto"/>
                <w:kern w:val="0"/>
                <w:sz w:val="24"/>
                <w:szCs w:val="24"/>
                <w:highlight w:val="none"/>
              </w:rPr>
            </w:pPr>
          </w:p>
        </w:tc>
        <w:tc>
          <w:tcPr>
            <w:tcW w:w="135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保安</w:t>
            </w:r>
            <w:r>
              <w:rPr>
                <w:rFonts w:hint="eastAsia" w:ascii="宋体" w:hAnsi="宋体" w:cs="宋体"/>
                <w:color w:val="auto"/>
                <w:kern w:val="0"/>
                <w:sz w:val="24"/>
                <w:szCs w:val="24"/>
                <w:highlight w:val="none"/>
                <w:lang w:val="en-US" w:eastAsia="zh-CN"/>
              </w:rPr>
              <w:t>员</w:t>
            </w:r>
            <w:r>
              <w:rPr>
                <w:rFonts w:hint="eastAsia" w:ascii="宋体" w:hAnsi="宋体" w:cs="宋体"/>
                <w:color w:val="auto"/>
                <w:kern w:val="0"/>
                <w:sz w:val="24"/>
                <w:szCs w:val="24"/>
                <w:highlight w:val="none"/>
              </w:rPr>
              <w:t>（不</w:t>
            </w:r>
            <w:r>
              <w:rPr>
                <w:rFonts w:hint="eastAsia" w:ascii="宋体" w:hAnsi="宋体" w:cs="宋体"/>
                <w:color w:val="auto"/>
                <w:kern w:val="0"/>
                <w:sz w:val="24"/>
                <w:szCs w:val="24"/>
                <w:highlight w:val="none"/>
                <w:lang w:val="en-US" w:eastAsia="zh-CN"/>
              </w:rPr>
              <w:t>低于5</w:t>
            </w:r>
            <w:r>
              <w:rPr>
                <w:rFonts w:hint="eastAsia" w:ascii="宋体" w:hAnsi="宋体" w:cs="宋体"/>
                <w:color w:val="auto"/>
                <w:kern w:val="0"/>
                <w:sz w:val="24"/>
                <w:szCs w:val="24"/>
                <w:highlight w:val="none"/>
              </w:rPr>
              <w:t>名女性）</w:t>
            </w:r>
          </w:p>
        </w:tc>
        <w:tc>
          <w:tcPr>
            <w:tcW w:w="7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w:t>
            </w:r>
          </w:p>
        </w:tc>
        <w:tc>
          <w:tcPr>
            <w:tcW w:w="4011"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做好安全保卫、秩序维护、治安及其他突发事件的处置，进场前的疫情防控等相关工作。</w:t>
            </w:r>
          </w:p>
        </w:tc>
        <w:tc>
          <w:tcPr>
            <w:tcW w:w="255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rPr>
              <w:t>男性55</w:t>
            </w:r>
            <w:r>
              <w:rPr>
                <w:rFonts w:hint="eastAsia" w:ascii="宋体" w:hAnsi="宋体" w:cs="宋体"/>
                <w:color w:val="auto"/>
                <w:kern w:val="0"/>
                <w:sz w:val="24"/>
                <w:szCs w:val="24"/>
                <w:highlight w:val="none"/>
              </w:rPr>
              <w:t>周岁</w:t>
            </w:r>
            <w:r>
              <w:rPr>
                <w:rFonts w:hint="eastAsia" w:ascii="宋体" w:hAnsi="宋体" w:cs="宋体"/>
                <w:color w:val="auto"/>
                <w:kern w:val="0"/>
                <w:sz w:val="24"/>
                <w:szCs w:val="24"/>
                <w:highlight w:val="none"/>
                <w:lang w:val="en-US" w:eastAsia="zh-CN"/>
              </w:rPr>
              <w:t>以下、身高173cm及以上；女性45周岁</w:t>
            </w:r>
            <w:r>
              <w:rPr>
                <w:rFonts w:hint="eastAsia" w:ascii="宋体" w:hAnsi="宋体" w:cs="宋体"/>
                <w:color w:val="auto"/>
                <w:kern w:val="0"/>
                <w:sz w:val="24"/>
                <w:szCs w:val="24"/>
                <w:highlight w:val="none"/>
              </w:rPr>
              <w:t>以下</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身高160cm及以上。</w:t>
            </w:r>
            <w:r>
              <w:rPr>
                <w:rFonts w:hint="eastAsia" w:ascii="宋体" w:hAnsi="宋体" w:cs="宋体"/>
                <w:color w:val="auto"/>
                <w:kern w:val="0"/>
                <w:sz w:val="24"/>
                <w:szCs w:val="24"/>
                <w:highlight w:val="none"/>
              </w:rPr>
              <w:t>具备专业素质，有应急处置能力</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形象端正，积极向上，无不良嗜好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1292"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宋体" w:hAnsi="宋体" w:cs="宋体"/>
                <w:color w:val="auto"/>
                <w:kern w:val="0"/>
                <w:sz w:val="24"/>
                <w:szCs w:val="24"/>
                <w:highlight w:val="none"/>
              </w:rPr>
            </w:pPr>
          </w:p>
        </w:tc>
        <w:tc>
          <w:tcPr>
            <w:tcW w:w="135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消控员</w:t>
            </w:r>
          </w:p>
        </w:tc>
        <w:tc>
          <w:tcPr>
            <w:tcW w:w="7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6</w:t>
            </w:r>
          </w:p>
        </w:tc>
        <w:tc>
          <w:tcPr>
            <w:tcW w:w="4011"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eastAsia="宋体" w:cs="宋体"/>
                <w:color w:val="auto"/>
                <w:kern w:val="0"/>
                <w:sz w:val="24"/>
                <w:szCs w:val="24"/>
                <w:highlight w:val="none"/>
                <w:lang w:val="en-US" w:eastAsia="zh-CN"/>
              </w:rPr>
            </w:pPr>
            <w:r>
              <w:rPr>
                <w:rFonts w:hint="eastAsia" w:ascii="宋体" w:hAnsi="宋体"/>
                <w:color w:val="auto"/>
                <w:sz w:val="24"/>
                <w:szCs w:val="24"/>
                <w:highlight w:val="none"/>
                <w:lang w:val="en-US" w:eastAsia="zh-CN"/>
              </w:rPr>
              <w:t>负责</w:t>
            </w:r>
            <w:r>
              <w:rPr>
                <w:rFonts w:hint="default" w:ascii="宋体" w:hAnsi="宋体" w:eastAsia="宋体" w:cs="宋体"/>
                <w:color w:val="auto"/>
                <w:sz w:val="24"/>
                <w:szCs w:val="24"/>
                <w:highlight w:val="none"/>
              </w:rPr>
              <w:t>监视消防主机报警信号及安保摄像监控系统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处理相关突发事件等。</w:t>
            </w:r>
          </w:p>
        </w:tc>
        <w:tc>
          <w:tcPr>
            <w:tcW w:w="255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年龄</w:t>
            </w:r>
            <w:r>
              <w:rPr>
                <w:rFonts w:hint="eastAsia" w:ascii="宋体" w:hAnsi="宋体" w:cs="宋体"/>
                <w:color w:val="auto"/>
                <w:kern w:val="0"/>
                <w:sz w:val="24"/>
                <w:szCs w:val="24"/>
                <w:highlight w:val="none"/>
                <w:lang w:val="en-US" w:eastAsia="zh-CN"/>
              </w:rPr>
              <w:t>50</w:t>
            </w:r>
            <w:r>
              <w:rPr>
                <w:rFonts w:hint="eastAsia" w:ascii="宋体" w:hAnsi="宋体" w:cs="宋体"/>
                <w:color w:val="auto"/>
                <w:kern w:val="0"/>
                <w:sz w:val="24"/>
                <w:szCs w:val="24"/>
                <w:highlight w:val="none"/>
              </w:rPr>
              <w:t>周岁以下，具有相关消防类国家资质证书</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人员固定，无不良嗜好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90" w:hRule="atLeast"/>
          <w:jc w:val="center"/>
        </w:trPr>
        <w:tc>
          <w:tcPr>
            <w:tcW w:w="1292" w:type="dxa"/>
            <w:vMerge w:val="restar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环境管理服务6</w:t>
            </w:r>
            <w:r>
              <w:rPr>
                <w:rFonts w:hint="eastAsia" w:ascii="宋体" w:hAnsi="宋体" w:cs="宋体"/>
                <w:color w:val="auto"/>
                <w:kern w:val="0"/>
                <w:sz w:val="24"/>
                <w:szCs w:val="24"/>
                <w:highlight w:val="none"/>
              </w:rPr>
              <w:t>人</w:t>
            </w:r>
          </w:p>
        </w:tc>
        <w:tc>
          <w:tcPr>
            <w:tcW w:w="135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保洁队长</w:t>
            </w:r>
          </w:p>
        </w:tc>
        <w:tc>
          <w:tcPr>
            <w:tcW w:w="7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4011"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负责完成保洁工作及日常管理工作；落实并组织日常保洁工作计划、督促落实各保洁岗位职责。</w:t>
            </w:r>
          </w:p>
        </w:tc>
        <w:tc>
          <w:tcPr>
            <w:tcW w:w="255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rPr>
              <w:t>年龄</w:t>
            </w:r>
            <w:r>
              <w:rPr>
                <w:rFonts w:hint="eastAsia" w:ascii="宋体" w:hAnsi="宋体" w:cs="宋体"/>
                <w:color w:val="auto"/>
                <w:kern w:val="0"/>
                <w:sz w:val="24"/>
                <w:szCs w:val="24"/>
                <w:highlight w:val="none"/>
                <w:lang w:val="en-US" w:eastAsia="zh-CN"/>
              </w:rPr>
              <w:t>50</w:t>
            </w:r>
            <w:r>
              <w:rPr>
                <w:rFonts w:hint="eastAsia" w:ascii="宋体" w:hAnsi="宋体" w:cs="宋体"/>
                <w:color w:val="auto"/>
                <w:kern w:val="0"/>
                <w:sz w:val="24"/>
                <w:szCs w:val="24"/>
                <w:highlight w:val="none"/>
              </w:rPr>
              <w:t>周岁以下，</w:t>
            </w:r>
            <w:r>
              <w:rPr>
                <w:rFonts w:hint="eastAsia" w:ascii="宋体" w:hAnsi="宋体" w:cs="宋体"/>
                <w:color w:val="auto"/>
                <w:kern w:val="0"/>
                <w:sz w:val="24"/>
                <w:szCs w:val="24"/>
                <w:highlight w:val="none"/>
                <w:lang w:val="en-US" w:eastAsia="zh-CN"/>
              </w:rPr>
              <w:t>有统筹管理保洁工作经验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5" w:hRule="atLeast"/>
          <w:jc w:val="center"/>
        </w:trPr>
        <w:tc>
          <w:tcPr>
            <w:tcW w:w="1292"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s="宋体"/>
                <w:color w:val="auto"/>
                <w:kern w:val="0"/>
                <w:sz w:val="24"/>
                <w:szCs w:val="24"/>
                <w:highlight w:val="none"/>
              </w:rPr>
            </w:pPr>
          </w:p>
        </w:tc>
        <w:tc>
          <w:tcPr>
            <w:tcW w:w="135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保洁员</w:t>
            </w:r>
          </w:p>
        </w:tc>
        <w:tc>
          <w:tcPr>
            <w:tcW w:w="7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p>
        </w:tc>
        <w:tc>
          <w:tcPr>
            <w:tcW w:w="4011"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做好清扫保洁、维持场馆内外干净整洁、做好垃圾分类等工作。</w:t>
            </w:r>
          </w:p>
        </w:tc>
        <w:tc>
          <w:tcPr>
            <w:tcW w:w="255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年龄</w:t>
            </w:r>
            <w:r>
              <w:rPr>
                <w:rFonts w:hint="eastAsia" w:ascii="宋体" w:hAnsi="宋体" w:cs="宋体"/>
                <w:color w:val="auto"/>
                <w:kern w:val="0"/>
                <w:sz w:val="24"/>
                <w:szCs w:val="24"/>
                <w:highlight w:val="none"/>
                <w:lang w:val="en-US" w:eastAsia="zh-CN"/>
              </w:rPr>
              <w:t>55</w:t>
            </w:r>
            <w:r>
              <w:rPr>
                <w:rFonts w:hint="eastAsia" w:ascii="宋体" w:hAnsi="宋体" w:cs="宋体"/>
                <w:color w:val="auto"/>
                <w:kern w:val="0"/>
                <w:sz w:val="24"/>
                <w:szCs w:val="24"/>
                <w:highlight w:val="none"/>
              </w:rPr>
              <w:t>周岁以下，有保洁</w:t>
            </w:r>
            <w:r>
              <w:rPr>
                <w:rFonts w:hint="eastAsia" w:ascii="宋体" w:hAnsi="宋体" w:cs="宋体"/>
                <w:color w:val="auto"/>
                <w:kern w:val="0"/>
                <w:sz w:val="24"/>
                <w:szCs w:val="24"/>
                <w:highlight w:val="none"/>
                <w:lang w:val="en-US" w:eastAsia="zh-CN"/>
              </w:rPr>
              <w:t>经验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29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公共设施</w:t>
            </w:r>
            <w:r>
              <w:rPr>
                <w:rFonts w:hint="eastAsia" w:ascii="宋体" w:hAnsi="宋体" w:cs="宋体"/>
                <w:color w:val="auto"/>
                <w:kern w:val="0"/>
                <w:sz w:val="24"/>
                <w:szCs w:val="24"/>
                <w:highlight w:val="none"/>
              </w:rPr>
              <w:t>维护</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人</w:t>
            </w:r>
          </w:p>
        </w:tc>
        <w:tc>
          <w:tcPr>
            <w:tcW w:w="135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水</w:t>
            </w:r>
            <w:r>
              <w:rPr>
                <w:rFonts w:hint="eastAsia" w:ascii="宋体" w:hAnsi="宋体" w:cs="宋体"/>
                <w:color w:val="auto"/>
                <w:kern w:val="0"/>
                <w:sz w:val="24"/>
                <w:szCs w:val="24"/>
                <w:highlight w:val="none"/>
              </w:rPr>
              <w:t>电工</w:t>
            </w:r>
            <w:r>
              <w:rPr>
                <w:rFonts w:hint="eastAsia" w:ascii="宋体" w:hAnsi="宋体" w:cs="宋体"/>
                <w:color w:val="auto"/>
                <w:kern w:val="0"/>
                <w:sz w:val="24"/>
                <w:szCs w:val="24"/>
                <w:highlight w:val="none"/>
                <w:lang w:eastAsia="zh-CN"/>
              </w:rPr>
              <w:t>（允许</w:t>
            </w:r>
            <w:r>
              <w:rPr>
                <w:rFonts w:hint="eastAsia" w:ascii="宋体" w:hAnsi="宋体" w:cs="宋体"/>
                <w:color w:val="auto"/>
                <w:kern w:val="0"/>
                <w:sz w:val="24"/>
                <w:szCs w:val="24"/>
                <w:highlight w:val="none"/>
                <w:lang w:val="en-US" w:eastAsia="zh-CN"/>
              </w:rPr>
              <w:t>兼职）</w:t>
            </w:r>
          </w:p>
        </w:tc>
        <w:tc>
          <w:tcPr>
            <w:tcW w:w="7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p>
        </w:tc>
        <w:tc>
          <w:tcPr>
            <w:tcW w:w="4011"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负责配电房高、低压配电及电梯</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燃气</w:t>
            </w:r>
            <w:r>
              <w:rPr>
                <w:rFonts w:hint="eastAsia" w:ascii="宋体" w:hAnsi="宋体" w:cs="宋体"/>
                <w:color w:val="auto"/>
                <w:kern w:val="0"/>
                <w:sz w:val="24"/>
                <w:szCs w:val="24"/>
                <w:highlight w:val="none"/>
              </w:rPr>
              <w:t>安全管理工作，做好场馆内水电</w:t>
            </w:r>
            <w:r>
              <w:rPr>
                <w:rFonts w:hint="eastAsia" w:ascii="宋体" w:hAnsi="宋体" w:cs="宋体"/>
                <w:color w:val="auto"/>
                <w:kern w:val="0"/>
                <w:sz w:val="24"/>
                <w:szCs w:val="24"/>
                <w:highlight w:val="none"/>
                <w:lang w:val="en-US" w:eastAsia="zh-CN"/>
              </w:rPr>
              <w:t>气</w:t>
            </w:r>
            <w:r>
              <w:rPr>
                <w:rFonts w:hint="eastAsia" w:ascii="宋体" w:hAnsi="宋体" w:cs="宋体"/>
                <w:color w:val="auto"/>
                <w:kern w:val="0"/>
                <w:sz w:val="24"/>
                <w:szCs w:val="24"/>
                <w:highlight w:val="none"/>
              </w:rPr>
              <w:t>的日常维护工作，能处理电气、</w:t>
            </w:r>
            <w:r>
              <w:rPr>
                <w:rFonts w:hint="eastAsia" w:ascii="宋体" w:hAnsi="宋体" w:cs="宋体"/>
                <w:color w:val="auto"/>
                <w:kern w:val="0"/>
                <w:sz w:val="24"/>
                <w:szCs w:val="24"/>
                <w:highlight w:val="none"/>
                <w:lang w:val="en-US" w:eastAsia="zh-CN"/>
              </w:rPr>
              <w:t>燃气、</w:t>
            </w:r>
            <w:r>
              <w:rPr>
                <w:rFonts w:hint="eastAsia" w:ascii="宋体" w:hAnsi="宋体" w:cs="宋体"/>
                <w:color w:val="auto"/>
                <w:kern w:val="0"/>
                <w:sz w:val="24"/>
                <w:szCs w:val="24"/>
                <w:highlight w:val="none"/>
              </w:rPr>
              <w:t>用水用电、电梯安全等突发事件。</w:t>
            </w:r>
          </w:p>
        </w:tc>
        <w:tc>
          <w:tcPr>
            <w:tcW w:w="255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年龄45周岁以下，具有电特种作业操作证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29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日常管理</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人</w:t>
            </w:r>
          </w:p>
        </w:tc>
        <w:tc>
          <w:tcPr>
            <w:tcW w:w="135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公众教育</w:t>
            </w:r>
          </w:p>
        </w:tc>
        <w:tc>
          <w:tcPr>
            <w:tcW w:w="7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p>
        </w:tc>
        <w:tc>
          <w:tcPr>
            <w:tcW w:w="4011"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承担讲解服务，完成相关公众教育任务。</w:t>
            </w:r>
          </w:p>
        </w:tc>
        <w:tc>
          <w:tcPr>
            <w:tcW w:w="255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年龄3</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周岁</w:t>
            </w:r>
            <w:r>
              <w:rPr>
                <w:rFonts w:hint="eastAsia" w:ascii="宋体" w:hAnsi="宋体" w:cs="宋体"/>
                <w:color w:val="auto"/>
                <w:kern w:val="0"/>
                <w:sz w:val="24"/>
                <w:szCs w:val="24"/>
                <w:highlight w:val="none"/>
                <w:lang w:val="en-US" w:eastAsia="zh-CN"/>
              </w:rPr>
              <w:t>及</w:t>
            </w:r>
            <w:r>
              <w:rPr>
                <w:rFonts w:hint="eastAsia" w:ascii="宋体" w:hAnsi="宋体" w:cs="宋体"/>
                <w:color w:val="auto"/>
                <w:kern w:val="0"/>
                <w:sz w:val="24"/>
                <w:szCs w:val="24"/>
                <w:highlight w:val="none"/>
              </w:rPr>
              <w:t>以下，大专及以上学历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642" w:type="dxa"/>
            <w:gridSpan w:val="2"/>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合计</w:t>
            </w:r>
          </w:p>
        </w:tc>
        <w:tc>
          <w:tcPr>
            <w:tcW w:w="7298" w:type="dxa"/>
            <w:gridSpan w:val="3"/>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45</w:t>
            </w:r>
            <w:r>
              <w:rPr>
                <w:rFonts w:hint="eastAsia" w:ascii="宋体" w:hAnsi="宋体" w:cs="宋体"/>
                <w:b/>
                <w:color w:val="auto"/>
                <w:kern w:val="0"/>
                <w:sz w:val="24"/>
                <w:szCs w:val="24"/>
                <w:highlight w:val="none"/>
              </w:rPr>
              <w:t>人</w:t>
            </w:r>
          </w:p>
        </w:tc>
      </w:tr>
    </w:tbl>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注：</w:t>
      </w:r>
      <w:r>
        <w:rPr>
          <w:rFonts w:hint="eastAsia" w:ascii="宋体" w:hAnsi="宋体"/>
          <w:color w:val="auto"/>
          <w:sz w:val="24"/>
          <w:highlight w:val="none"/>
          <w:lang w:eastAsia="zh-CN"/>
        </w:rPr>
        <w:t>乙方</w:t>
      </w:r>
      <w:r>
        <w:rPr>
          <w:rFonts w:hint="eastAsia" w:ascii="宋体" w:hAnsi="宋体"/>
          <w:color w:val="auto"/>
          <w:sz w:val="24"/>
          <w:highlight w:val="none"/>
        </w:rPr>
        <w:t>需对本表的人员岗位安排分配进行优化完善。</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四</w:t>
      </w:r>
      <w:r>
        <w:rPr>
          <w:rFonts w:hint="eastAsia" w:ascii="宋体" w:hAnsi="宋体"/>
          <w:color w:val="auto"/>
          <w:sz w:val="24"/>
          <w:highlight w:val="none"/>
          <w:lang w:eastAsia="zh-CN"/>
        </w:rPr>
        <w:t>）</w:t>
      </w:r>
      <w:r>
        <w:rPr>
          <w:rFonts w:hint="eastAsia" w:ascii="宋体" w:hAnsi="宋体"/>
          <w:color w:val="auto"/>
          <w:sz w:val="24"/>
          <w:highlight w:val="none"/>
        </w:rPr>
        <w:t>人员要求</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所有相关人员的配备如需获得相关主管部门认证的，均需配证并持证上岗，且根据不同岗位分别着装。</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必须在合同签订前提供人员</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除日常管理人员外</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en-US" w:eastAsia="zh-CN"/>
        </w:rPr>
        <w:t>有效证件、</w:t>
      </w:r>
      <w:r>
        <w:rPr>
          <w:rFonts w:hint="eastAsia" w:ascii="宋体" w:hAnsi="宋体" w:cs="宋体"/>
          <w:color w:val="auto"/>
          <w:kern w:val="0"/>
          <w:sz w:val="24"/>
          <w:highlight w:val="none"/>
        </w:rPr>
        <w:t>有效职称证、技工证、上岗证等投标文件中拟提供人员的原件供</w:t>
      </w:r>
      <w:r>
        <w:rPr>
          <w:rFonts w:hint="eastAsia" w:ascii="宋体" w:hAnsi="宋体" w:cs="宋体"/>
          <w:color w:val="auto"/>
          <w:kern w:val="0"/>
          <w:sz w:val="24"/>
          <w:highlight w:val="none"/>
          <w:lang w:eastAsia="zh-CN"/>
        </w:rPr>
        <w:t>甲方</w:t>
      </w:r>
      <w:r>
        <w:rPr>
          <w:rFonts w:hint="eastAsia" w:ascii="宋体" w:hAnsi="宋体" w:cs="宋体"/>
          <w:color w:val="auto"/>
          <w:kern w:val="0"/>
          <w:sz w:val="24"/>
          <w:highlight w:val="none"/>
        </w:rPr>
        <w:t>审核。</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保持员工队伍相对稳定，调动技术骨干，须提前告知</w:t>
      </w:r>
      <w:r>
        <w:rPr>
          <w:rFonts w:hint="eastAsia" w:ascii="宋体" w:hAnsi="宋体" w:cs="宋体"/>
          <w:color w:val="auto"/>
          <w:kern w:val="0"/>
          <w:sz w:val="24"/>
          <w:highlight w:val="none"/>
          <w:lang w:eastAsia="zh-CN"/>
        </w:rPr>
        <w:t>甲方</w:t>
      </w:r>
      <w:r>
        <w:rPr>
          <w:rFonts w:hint="eastAsia" w:ascii="宋体" w:hAnsi="宋体" w:cs="宋体"/>
          <w:color w:val="auto"/>
          <w:kern w:val="0"/>
          <w:sz w:val="24"/>
          <w:highlight w:val="none"/>
        </w:rPr>
        <w:t>。按招标、投标文件岗位配置配足员工，不得擅自减少、变更人员。经抽查，发现员工数减少，且无正当理由，</w:t>
      </w:r>
      <w:r>
        <w:rPr>
          <w:rFonts w:hint="eastAsia" w:ascii="宋体" w:hAnsi="宋体" w:cs="宋体"/>
          <w:color w:val="auto"/>
          <w:kern w:val="0"/>
          <w:sz w:val="24"/>
          <w:highlight w:val="none"/>
          <w:lang w:eastAsia="zh-CN"/>
        </w:rPr>
        <w:t>甲方</w:t>
      </w:r>
      <w:r>
        <w:rPr>
          <w:rFonts w:hint="eastAsia" w:ascii="宋体" w:hAnsi="宋体" w:cs="宋体"/>
          <w:color w:val="auto"/>
          <w:kern w:val="0"/>
          <w:sz w:val="24"/>
          <w:highlight w:val="none"/>
        </w:rPr>
        <w:t>有权按照考核办法扣除相关费用，同时要求</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补足规定人数。</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保安人员《上岗证》需经过公安局备案，所有人员均无犯罪前科，无不良行为记录。</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主要管理人员、工程技术人员如在培训、岗位操作过程中发现其不能胜任的，</w:t>
      </w:r>
      <w:r>
        <w:rPr>
          <w:rFonts w:hint="eastAsia" w:ascii="宋体" w:hAnsi="宋体" w:cs="宋体"/>
          <w:color w:val="auto"/>
          <w:kern w:val="0"/>
          <w:sz w:val="24"/>
          <w:highlight w:val="none"/>
          <w:lang w:eastAsia="zh-CN"/>
        </w:rPr>
        <w:t>甲方</w:t>
      </w:r>
      <w:r>
        <w:rPr>
          <w:rFonts w:hint="eastAsia" w:ascii="宋体" w:hAnsi="宋体" w:cs="宋体"/>
          <w:color w:val="auto"/>
          <w:kern w:val="0"/>
          <w:sz w:val="24"/>
          <w:highlight w:val="none"/>
        </w:rPr>
        <w:t>可要求更换，直至胜任为止。</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国家法定节假日（含恰逢周一闭馆日）、双休日正常值班，费用包含在报价内，</w:t>
      </w:r>
      <w:r>
        <w:rPr>
          <w:rFonts w:hint="eastAsia" w:ascii="宋体" w:hAnsi="宋体" w:cs="宋体"/>
          <w:color w:val="auto"/>
          <w:kern w:val="0"/>
          <w:sz w:val="24"/>
          <w:highlight w:val="none"/>
          <w:lang w:eastAsia="zh-CN"/>
        </w:rPr>
        <w:t>甲方</w:t>
      </w:r>
      <w:r>
        <w:rPr>
          <w:rFonts w:hint="eastAsia" w:ascii="宋体" w:hAnsi="宋体"/>
          <w:color w:val="auto"/>
          <w:sz w:val="24"/>
          <w:highlight w:val="none"/>
        </w:rPr>
        <w:t>不另行支付费用。如遇抗台及灾害性天气、特殊事件、紧急情况以及</w:t>
      </w:r>
      <w:r>
        <w:rPr>
          <w:rFonts w:hint="eastAsia" w:ascii="宋体" w:hAnsi="宋体" w:cs="宋体"/>
          <w:color w:val="auto"/>
          <w:kern w:val="0"/>
          <w:sz w:val="24"/>
          <w:highlight w:val="none"/>
          <w:lang w:eastAsia="zh-CN"/>
        </w:rPr>
        <w:t>甲方</w:t>
      </w:r>
      <w:r>
        <w:rPr>
          <w:rFonts w:hint="eastAsia" w:ascii="宋体" w:hAnsi="宋体"/>
          <w:color w:val="auto"/>
          <w:sz w:val="24"/>
          <w:highlight w:val="none"/>
        </w:rPr>
        <w:t>临时工作需要等情况发生，必须24小时到场服务；因</w:t>
      </w:r>
      <w:r>
        <w:rPr>
          <w:rFonts w:hint="eastAsia" w:ascii="宋体" w:hAnsi="宋体" w:cs="宋体"/>
          <w:color w:val="auto"/>
          <w:kern w:val="0"/>
          <w:sz w:val="24"/>
          <w:highlight w:val="none"/>
          <w:lang w:eastAsia="zh-CN"/>
        </w:rPr>
        <w:t>甲方</w:t>
      </w:r>
      <w:r>
        <w:rPr>
          <w:rFonts w:hint="eastAsia" w:ascii="宋体" w:hAnsi="宋体"/>
          <w:color w:val="auto"/>
          <w:sz w:val="24"/>
          <w:highlight w:val="none"/>
        </w:rPr>
        <w:t>工作需要，额外加班的，</w:t>
      </w:r>
      <w:r>
        <w:rPr>
          <w:rFonts w:hint="eastAsia" w:ascii="宋体" w:hAnsi="宋体"/>
          <w:color w:val="auto"/>
          <w:sz w:val="24"/>
          <w:highlight w:val="none"/>
          <w:lang w:eastAsia="zh-CN"/>
        </w:rPr>
        <w:t>乙方</w:t>
      </w:r>
      <w:r>
        <w:rPr>
          <w:rFonts w:hint="eastAsia" w:ascii="宋体" w:hAnsi="宋体"/>
          <w:color w:val="auto"/>
          <w:sz w:val="24"/>
          <w:highlight w:val="none"/>
        </w:rPr>
        <w:t>必须无条件配合，</w:t>
      </w:r>
      <w:r>
        <w:rPr>
          <w:rFonts w:hint="eastAsia" w:ascii="宋体" w:hAnsi="宋体" w:cs="宋体"/>
          <w:color w:val="auto"/>
          <w:kern w:val="0"/>
          <w:sz w:val="24"/>
          <w:highlight w:val="none"/>
          <w:lang w:eastAsia="zh-CN"/>
        </w:rPr>
        <w:t>甲方</w:t>
      </w:r>
      <w:r>
        <w:rPr>
          <w:rFonts w:hint="eastAsia" w:ascii="宋体" w:hAnsi="宋体"/>
          <w:color w:val="auto"/>
          <w:sz w:val="24"/>
          <w:highlight w:val="none"/>
        </w:rPr>
        <w:t>不另行支付费用。</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五</w:t>
      </w:r>
      <w:r>
        <w:rPr>
          <w:rFonts w:hint="eastAsia" w:ascii="宋体" w:hAnsi="宋体"/>
          <w:color w:val="auto"/>
          <w:sz w:val="24"/>
          <w:highlight w:val="none"/>
          <w:lang w:eastAsia="zh-CN"/>
        </w:rPr>
        <w:t>）</w:t>
      </w:r>
      <w:r>
        <w:rPr>
          <w:rFonts w:hint="eastAsia" w:ascii="宋体" w:hAnsi="宋体"/>
          <w:color w:val="auto"/>
          <w:sz w:val="24"/>
          <w:highlight w:val="none"/>
        </w:rPr>
        <w:t>机械</w:t>
      </w:r>
      <w:r>
        <w:rPr>
          <w:rFonts w:hint="eastAsia" w:ascii="宋体" w:hAnsi="宋体"/>
          <w:color w:val="auto"/>
          <w:sz w:val="24"/>
          <w:highlight w:val="none"/>
          <w:lang w:eastAsia="zh-CN"/>
        </w:rPr>
        <w:t>最低</w:t>
      </w:r>
      <w:r>
        <w:rPr>
          <w:rFonts w:hint="eastAsia" w:ascii="宋体" w:hAnsi="宋体"/>
          <w:color w:val="auto"/>
          <w:sz w:val="24"/>
          <w:highlight w:val="none"/>
        </w:rPr>
        <w:t>要求</w:t>
      </w:r>
    </w:p>
    <w:tbl>
      <w:tblPr>
        <w:tblStyle w:val="37"/>
        <w:tblW w:w="0" w:type="auto"/>
        <w:jc w:val="center"/>
        <w:tblLayout w:type="fixed"/>
        <w:tblCellMar>
          <w:top w:w="0" w:type="dxa"/>
          <w:left w:w="108" w:type="dxa"/>
          <w:bottom w:w="0" w:type="dxa"/>
          <w:right w:w="108" w:type="dxa"/>
        </w:tblCellMar>
      </w:tblPr>
      <w:tblGrid>
        <w:gridCol w:w="882"/>
        <w:gridCol w:w="3702"/>
        <w:gridCol w:w="1281"/>
        <w:gridCol w:w="1270"/>
        <w:gridCol w:w="2048"/>
      </w:tblGrid>
      <w:tr>
        <w:tblPrEx>
          <w:tblCellMar>
            <w:top w:w="0" w:type="dxa"/>
            <w:left w:w="108" w:type="dxa"/>
            <w:bottom w:w="0" w:type="dxa"/>
            <w:right w:w="108" w:type="dxa"/>
          </w:tblCellMar>
        </w:tblPrEx>
        <w:trPr>
          <w:trHeight w:val="443"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类别</w:t>
            </w:r>
          </w:p>
        </w:tc>
        <w:tc>
          <w:tcPr>
            <w:tcW w:w="37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名称</w:t>
            </w:r>
          </w:p>
        </w:tc>
        <w:tc>
          <w:tcPr>
            <w:tcW w:w="12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单位</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2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108" w:type="dxa"/>
            <w:bottom w:w="0" w:type="dxa"/>
            <w:right w:w="108" w:type="dxa"/>
          </w:tblCellMar>
        </w:tblPrEx>
        <w:trPr>
          <w:trHeight w:val="350" w:hRule="atLeast"/>
          <w:jc w:val="center"/>
        </w:trPr>
        <w:tc>
          <w:tcPr>
            <w:tcW w:w="88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工程 用品</w:t>
            </w:r>
          </w:p>
        </w:tc>
        <w:tc>
          <w:tcPr>
            <w:tcW w:w="37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个人维修工具 </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5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p>
        </w:tc>
        <w:tc>
          <w:tcPr>
            <w:tcW w:w="37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排水泵</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5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水带</w:t>
            </w:r>
          </w:p>
        </w:tc>
        <w:tc>
          <w:tcPr>
            <w:tcW w:w="12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米</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100</w:t>
            </w:r>
          </w:p>
        </w:tc>
        <w:tc>
          <w:tcPr>
            <w:tcW w:w="20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5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高低配绝缘设施设备</w:t>
            </w:r>
          </w:p>
        </w:tc>
        <w:tc>
          <w:tcPr>
            <w:tcW w:w="12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5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管道疏通机</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5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拖线盘</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米</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100</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5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热熔器</w:t>
            </w:r>
          </w:p>
        </w:tc>
        <w:tc>
          <w:tcPr>
            <w:tcW w:w="12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只</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9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手提气焊枪</w:t>
            </w:r>
          </w:p>
        </w:tc>
        <w:tc>
          <w:tcPr>
            <w:tcW w:w="12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个</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5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消防三合一烟枪</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个</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5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液压钳</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个</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41"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气泵</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个</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5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电动镐</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个</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65" w:hRule="atLeast"/>
          <w:jc w:val="center"/>
        </w:trPr>
        <w:tc>
          <w:tcPr>
            <w:tcW w:w="88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清洁 工具</w:t>
            </w:r>
          </w:p>
        </w:tc>
        <w:tc>
          <w:tcPr>
            <w:tcW w:w="3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水管</w:t>
            </w:r>
          </w:p>
        </w:tc>
        <w:tc>
          <w:tcPr>
            <w:tcW w:w="12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米</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400</w:t>
            </w:r>
          </w:p>
        </w:tc>
        <w:tc>
          <w:tcPr>
            <w:tcW w:w="20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65"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高压水枪</w:t>
            </w:r>
          </w:p>
        </w:tc>
        <w:tc>
          <w:tcPr>
            <w:tcW w:w="12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65"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多功能洗地机</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65"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抛光机</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65"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晶面处理机</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65"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吸尘器</w:t>
            </w:r>
          </w:p>
        </w:tc>
        <w:tc>
          <w:tcPr>
            <w:tcW w:w="128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nil"/>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65"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擦玻璃器具</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c>
          <w:tcPr>
            <w:tcW w:w="204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65"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kern w:val="0"/>
                <w:sz w:val="24"/>
                <w:highlight w:val="none"/>
              </w:rPr>
            </w:pPr>
          </w:p>
        </w:tc>
        <w:tc>
          <w:tcPr>
            <w:tcW w:w="3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个人清洁工具</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c>
          <w:tcPr>
            <w:tcW w:w="204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r>
        <w:tblPrEx>
          <w:tblCellMar>
            <w:top w:w="0" w:type="dxa"/>
            <w:left w:w="108" w:type="dxa"/>
            <w:bottom w:w="0" w:type="dxa"/>
            <w:right w:w="108" w:type="dxa"/>
          </w:tblCellMar>
        </w:tblPrEx>
        <w:trPr>
          <w:trHeight w:val="365"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p>
        </w:tc>
        <w:tc>
          <w:tcPr>
            <w:tcW w:w="3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室外清扫车</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辆</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04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cs="宋体"/>
                <w:color w:val="auto"/>
                <w:kern w:val="0"/>
                <w:sz w:val="24"/>
                <w:highlight w:val="none"/>
              </w:rPr>
            </w:pPr>
          </w:p>
        </w:tc>
      </w:tr>
    </w:tbl>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注：合同期内设施设备使用、折旧费用已包含在投标报价中，在本项目合同期满后，归</w:t>
      </w:r>
      <w:r>
        <w:rPr>
          <w:rFonts w:hint="eastAsia" w:ascii="宋体" w:hAnsi="宋体"/>
          <w:color w:val="auto"/>
          <w:sz w:val="24"/>
          <w:highlight w:val="none"/>
          <w:lang w:eastAsia="zh-CN"/>
        </w:rPr>
        <w:t>乙方</w:t>
      </w:r>
      <w:r>
        <w:rPr>
          <w:rFonts w:hint="eastAsia" w:ascii="宋体" w:hAnsi="宋体"/>
          <w:color w:val="auto"/>
          <w:sz w:val="24"/>
          <w:highlight w:val="none"/>
        </w:rPr>
        <w:t>所有。</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b/>
          <w:color w:val="auto"/>
          <w:sz w:val="24"/>
          <w:highlight w:val="none"/>
        </w:rPr>
      </w:pPr>
      <w:r>
        <w:rPr>
          <w:rFonts w:hint="eastAsia" w:ascii="宋体" w:hAnsi="宋体"/>
          <w:b/>
          <w:color w:val="auto"/>
          <w:sz w:val="24"/>
          <w:highlight w:val="none"/>
        </w:rPr>
        <w:t>三、项目服务期</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合同签订后</w:t>
      </w:r>
      <w:r>
        <w:rPr>
          <w:rFonts w:hint="eastAsia" w:ascii="宋体" w:hAnsi="宋体"/>
          <w:color w:val="auto"/>
          <w:sz w:val="24"/>
          <w:highlight w:val="none"/>
          <w:lang w:eastAsia="zh-CN"/>
        </w:rPr>
        <w:t>一</w:t>
      </w:r>
      <w:r>
        <w:rPr>
          <w:rFonts w:hint="eastAsia" w:ascii="宋体" w:hAnsi="宋体"/>
          <w:color w:val="auto"/>
          <w:sz w:val="24"/>
          <w:highlight w:val="none"/>
        </w:rPr>
        <w:t>年，202</w:t>
      </w:r>
      <w:r>
        <w:rPr>
          <w:rFonts w:hint="eastAsia" w:ascii="宋体" w:hAnsi="宋体"/>
          <w:color w:val="auto"/>
          <w:sz w:val="24"/>
          <w:highlight w:val="none"/>
          <w:lang w:val="en-US" w:eastAsia="zh-CN"/>
        </w:rPr>
        <w:t>3</w:t>
      </w:r>
      <w:r>
        <w:rPr>
          <w:rFonts w:hint="eastAsia" w:ascii="宋体" w:hAnsi="宋体"/>
          <w:color w:val="auto"/>
          <w:sz w:val="24"/>
          <w:highlight w:val="none"/>
        </w:rPr>
        <w:t>年   月   日至2024年    月    日。</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b/>
          <w:color w:val="auto"/>
          <w:sz w:val="24"/>
          <w:highlight w:val="none"/>
        </w:rPr>
      </w:pPr>
      <w:r>
        <w:rPr>
          <w:rFonts w:hint="eastAsia" w:ascii="宋体" w:hAnsi="宋体"/>
          <w:b/>
          <w:color w:val="auto"/>
          <w:sz w:val="24"/>
          <w:highlight w:val="none"/>
        </w:rPr>
        <w:t>四、服务费用及付款方式</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1、本项目服务费为大写：       元，小写：     元。</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b/>
          <w:color w:val="auto"/>
          <w:sz w:val="24"/>
          <w:highlight w:val="none"/>
        </w:rPr>
      </w:pPr>
      <w:r>
        <w:rPr>
          <w:rFonts w:hint="eastAsia" w:ascii="宋体" w:hAnsi="宋体"/>
          <w:color w:val="auto"/>
          <w:sz w:val="24"/>
          <w:highlight w:val="none"/>
        </w:rPr>
        <w:t>2、付款方式：</w:t>
      </w:r>
    </w:p>
    <w:p>
      <w:pPr>
        <w:keepNext w:val="0"/>
        <w:keepLines w:val="0"/>
        <w:pageBreakBefore w:val="0"/>
        <w:kinsoku/>
        <w:wordWrap/>
        <w:overflowPunct/>
        <w:topLinePunct w:val="0"/>
        <w:bidi w:val="0"/>
        <w:snapToGrid/>
        <w:spacing w:line="460" w:lineRule="exact"/>
        <w:ind w:firstLine="480"/>
        <w:textAlignment w:val="auto"/>
        <w:rPr>
          <w:rFonts w:hint="eastAsia" w:ascii="宋体" w:hAnsi="宋体"/>
          <w:b/>
          <w:color w:val="auto"/>
          <w:sz w:val="24"/>
          <w:highlight w:val="none"/>
        </w:rPr>
      </w:pPr>
      <w:r>
        <w:rPr>
          <w:rFonts w:hint="eastAsia" w:ascii="宋体" w:hAnsi="宋体"/>
          <w:b/>
          <w:color w:val="auto"/>
          <w:sz w:val="24"/>
          <w:highlight w:val="none"/>
        </w:rPr>
        <w:t>五、考核办法</w:t>
      </w:r>
    </w:p>
    <w:p>
      <w:pPr>
        <w:keepNext w:val="0"/>
        <w:keepLines w:val="0"/>
        <w:pageBreakBefore w:val="0"/>
        <w:kinsoku/>
        <w:wordWrap/>
        <w:overflowPunct/>
        <w:topLinePunct w:val="0"/>
        <w:bidi w:val="0"/>
        <w:snapToGrid/>
        <w:spacing w:line="460" w:lineRule="exact"/>
        <w:ind w:firstLine="48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一</w:t>
      </w:r>
      <w:r>
        <w:rPr>
          <w:rFonts w:hint="eastAsia" w:ascii="宋体" w:hAnsi="宋体"/>
          <w:color w:val="auto"/>
          <w:sz w:val="24"/>
          <w:highlight w:val="none"/>
          <w:lang w:eastAsia="zh-CN"/>
        </w:rPr>
        <w:t>）</w:t>
      </w:r>
      <w:r>
        <w:rPr>
          <w:rFonts w:hint="eastAsia" w:ascii="宋体" w:hAnsi="宋体"/>
          <w:color w:val="auto"/>
          <w:sz w:val="24"/>
          <w:highlight w:val="none"/>
        </w:rPr>
        <w:t>考核办法：</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考核以平时巡查考核、月度考核相结合的方式进行。平时巡查考核，由</w:t>
      </w:r>
      <w:r>
        <w:rPr>
          <w:rFonts w:hint="eastAsia" w:ascii="宋体" w:hAnsi="宋体"/>
          <w:color w:val="auto"/>
          <w:sz w:val="24"/>
          <w:highlight w:val="none"/>
          <w:lang w:eastAsia="zh-CN"/>
        </w:rPr>
        <w:t>甲方</w:t>
      </w:r>
      <w:r>
        <w:rPr>
          <w:rFonts w:hint="eastAsia" w:ascii="宋体" w:hAnsi="宋体"/>
          <w:color w:val="auto"/>
          <w:sz w:val="24"/>
          <w:highlight w:val="none"/>
        </w:rPr>
        <w:t>采取不定时抽查的方式进行，考核结果记入月度考核中。月度考核每月进行现场检查，并按照考核标准、评分细则，实行分级分类考核，考核基准分为100分，实行倒扣分制。考核成绩将作为服务费付款依据。本项目管理费由基本考核费（月管理费）和绩效考核费用组成，其中基本考核费占60%，绩效考核费占40%。</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二</w:t>
      </w:r>
      <w:r>
        <w:rPr>
          <w:rFonts w:hint="eastAsia" w:ascii="宋体" w:hAnsi="宋体"/>
          <w:color w:val="auto"/>
          <w:sz w:val="24"/>
          <w:highlight w:val="none"/>
          <w:lang w:eastAsia="zh-CN"/>
        </w:rPr>
        <w:t>）</w:t>
      </w:r>
      <w:r>
        <w:rPr>
          <w:rFonts w:hint="eastAsia" w:ascii="宋体" w:hAnsi="宋体"/>
          <w:color w:val="auto"/>
          <w:sz w:val="24"/>
          <w:highlight w:val="none"/>
        </w:rPr>
        <w:t>考核奖惩：</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月度考核采用百分制，每月考核一次，并按以下原则评定考核等级：</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a.考核分高于90分(含)视为优秀，不扣除月管理费。</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b.考核分高于85分(含)但低于90分(不含)视为良好，扣除月管理费总额的2%。</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c.考核分高于75分(含)但低于85分(不含)视为合格，扣除月管理费总额的5%。</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d.考核分低于75分(不含)视为不合格，扣除月管理费总额的10%。连续两个月低于75分，</w:t>
      </w:r>
      <w:r>
        <w:rPr>
          <w:rFonts w:hint="eastAsia" w:ascii="宋体" w:hAnsi="宋体"/>
          <w:color w:val="auto"/>
          <w:sz w:val="24"/>
          <w:highlight w:val="none"/>
          <w:lang w:eastAsia="zh-CN"/>
        </w:rPr>
        <w:t>甲方</w:t>
      </w:r>
      <w:r>
        <w:rPr>
          <w:rFonts w:hint="eastAsia" w:ascii="宋体" w:hAnsi="宋体"/>
          <w:color w:val="auto"/>
          <w:sz w:val="24"/>
          <w:highlight w:val="none"/>
        </w:rPr>
        <w:t>有权单方面与服务单位终止服务合同。</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绩效考核：月考核结果在95分（含）以上的不扣绩效考核费用，考核结果在95分以下的每少1分扣减500元，在90分以下的（不含90分）在上述基础上再扣减2000元，70分以下的（含70分），罚没绩效考核费用，连续两次在60分以下的（不含60分）解除合同并扣除履约保证金。</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中标单位如有以下情形之一的，当月考核直接认定为不合格：</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a.中标单位无正当理由未按规定配足工作人员，经</w:t>
      </w:r>
      <w:r>
        <w:rPr>
          <w:rFonts w:hint="eastAsia" w:ascii="宋体" w:hAnsi="宋体"/>
          <w:color w:val="auto"/>
          <w:sz w:val="24"/>
          <w:highlight w:val="none"/>
          <w:lang w:eastAsia="zh-CN"/>
        </w:rPr>
        <w:t>甲方</w:t>
      </w:r>
      <w:r>
        <w:rPr>
          <w:rFonts w:hint="eastAsia" w:ascii="宋体" w:hAnsi="宋体"/>
          <w:color w:val="auto"/>
          <w:sz w:val="24"/>
          <w:highlight w:val="none"/>
        </w:rPr>
        <w:t>督促后，一周内仍未按照标准配备到位的。</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b.中标单位工作人员因故缺岗，应及时安排补缺，当月被发现工作人员缺岗2次以上的。</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c.因中标单位怠于履行职责，造成后果，影响恶劣的，考核评定为不合格，扣除当月管理服务费用的10%。</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d.因中标单位原因被上级或相关媒体通报批评的，考核评定为不合格，扣除当月管理服务费的10%。</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考核细则：</w:t>
      </w:r>
    </w:p>
    <w:p>
      <w:pPr>
        <w:keepNext w:val="0"/>
        <w:keepLines w:val="0"/>
        <w:pageBreakBefore w:val="0"/>
        <w:kinsoku/>
        <w:wordWrap/>
        <w:overflowPunct/>
        <w:topLinePunct w:val="0"/>
        <w:bidi w:val="0"/>
        <w:snapToGrid/>
        <w:spacing w:line="46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服务</w:t>
      </w:r>
      <w:r>
        <w:rPr>
          <w:rFonts w:ascii="宋体" w:hAnsi="宋体"/>
          <w:b/>
          <w:color w:val="auto"/>
          <w:sz w:val="32"/>
          <w:szCs w:val="32"/>
          <w:highlight w:val="none"/>
        </w:rPr>
        <w:t>考核标准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b/>
          <w:color w:val="auto"/>
          <w:sz w:val="24"/>
          <w:szCs w:val="21"/>
          <w:highlight w:val="none"/>
        </w:rPr>
      </w:pPr>
      <w:r>
        <w:rPr>
          <w:rFonts w:hint="eastAsia" w:ascii="宋体" w:hAnsi="宋体"/>
          <w:b/>
          <w:color w:val="auto"/>
          <w:sz w:val="24"/>
          <w:szCs w:val="21"/>
          <w:highlight w:val="none"/>
        </w:rPr>
        <w:t>一、考核标准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b/>
          <w:color w:val="auto"/>
          <w:sz w:val="24"/>
          <w:szCs w:val="21"/>
          <w:highlight w:val="none"/>
        </w:rPr>
      </w:pPr>
      <w:r>
        <w:rPr>
          <w:rFonts w:hint="eastAsia" w:ascii="宋体" w:hAnsi="宋体"/>
          <w:b/>
          <w:color w:val="auto"/>
          <w:sz w:val="24"/>
          <w:szCs w:val="21"/>
          <w:highlight w:val="none"/>
        </w:rPr>
        <w:t>（一）对员工的整体考核（20分）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b/>
          <w:color w:val="auto"/>
          <w:sz w:val="24"/>
          <w:szCs w:val="21"/>
          <w:highlight w:val="none"/>
        </w:rPr>
      </w:pPr>
      <w:r>
        <w:rPr>
          <w:rFonts w:hint="eastAsia" w:ascii="宋体" w:hAnsi="宋体"/>
          <w:b/>
          <w:color w:val="auto"/>
          <w:sz w:val="24"/>
          <w:szCs w:val="21"/>
          <w:highlight w:val="none"/>
        </w:rPr>
        <w:t>1</w:t>
      </w:r>
      <w:r>
        <w:rPr>
          <w:rFonts w:hint="eastAsia" w:ascii="宋体" w:hAnsi="宋体"/>
          <w:b/>
          <w:color w:val="auto"/>
          <w:sz w:val="24"/>
          <w:szCs w:val="21"/>
          <w:highlight w:val="none"/>
          <w:lang w:val="en-US" w:eastAsia="zh-CN"/>
        </w:rPr>
        <w:t>.</w:t>
      </w:r>
      <w:r>
        <w:rPr>
          <w:rFonts w:hint="eastAsia" w:ascii="宋体" w:hAnsi="宋体"/>
          <w:b/>
          <w:color w:val="auto"/>
          <w:sz w:val="24"/>
          <w:szCs w:val="21"/>
          <w:highlight w:val="none"/>
        </w:rPr>
        <w:t>以下每发现一条,扣0.5分。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1.1不按规定佩带胸牌，未穿工作服或服饰不整；</w:t>
      </w:r>
    </w:p>
    <w:p>
      <w:pPr>
        <w:keepNext w:val="0"/>
        <w:keepLines w:val="0"/>
        <w:pageBreakBefore w:val="0"/>
        <w:kinsoku/>
        <w:wordWrap/>
        <w:overflowPunct/>
        <w:topLinePunct w:val="0"/>
        <w:bidi w:val="0"/>
        <w:snapToGrid/>
        <w:spacing w:line="460" w:lineRule="exact"/>
        <w:ind w:firstLine="240" w:firstLineChars="100"/>
        <w:textAlignment w:val="auto"/>
        <w:rPr>
          <w:rFonts w:ascii="宋体" w:hAnsi="宋体"/>
          <w:color w:val="auto"/>
          <w:sz w:val="24"/>
          <w:szCs w:val="21"/>
          <w:highlight w:val="none"/>
        </w:rPr>
      </w:pPr>
      <w:r>
        <w:rPr>
          <w:rFonts w:hint="eastAsia" w:ascii="宋体" w:hAnsi="宋体"/>
          <w:color w:val="auto"/>
          <w:sz w:val="24"/>
          <w:szCs w:val="21"/>
          <w:highlight w:val="none"/>
        </w:rPr>
        <w:t xml:space="preserve">  1.2上班无故迟到，早退，串岗；</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1.3不按规定填写操作记录、交接班记录；</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1.4工作时间看</w:t>
      </w:r>
      <w:r>
        <w:rPr>
          <w:rFonts w:hint="eastAsia" w:ascii="宋体" w:hAnsi="宋体"/>
          <w:color w:val="auto"/>
          <w:sz w:val="24"/>
          <w:szCs w:val="21"/>
          <w:highlight w:val="none"/>
          <w:lang w:val="en-US" w:eastAsia="zh-CN"/>
        </w:rPr>
        <w:t>无关</w:t>
      </w:r>
      <w:r>
        <w:rPr>
          <w:rFonts w:hint="eastAsia" w:ascii="宋体" w:hAnsi="宋体"/>
          <w:color w:val="auto"/>
          <w:sz w:val="24"/>
          <w:szCs w:val="21"/>
          <w:highlight w:val="none"/>
        </w:rPr>
        <w:t>书籍，擅自换班、调班；</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1.5未经同意擅自带人进入大楼和有关区域；</w:t>
      </w:r>
    </w:p>
    <w:p>
      <w:pPr>
        <w:keepNext w:val="0"/>
        <w:keepLines w:val="0"/>
        <w:pageBreakBefore w:val="0"/>
        <w:kinsoku/>
        <w:wordWrap/>
        <w:overflowPunct/>
        <w:topLinePunct w:val="0"/>
        <w:bidi w:val="0"/>
        <w:snapToGrid/>
        <w:spacing w:line="460" w:lineRule="exact"/>
        <w:ind w:firstLine="240" w:firstLineChars="100"/>
        <w:textAlignment w:val="auto"/>
        <w:rPr>
          <w:rFonts w:ascii="宋体" w:hAnsi="宋体"/>
          <w:color w:val="auto"/>
          <w:sz w:val="24"/>
          <w:szCs w:val="21"/>
          <w:highlight w:val="none"/>
        </w:rPr>
      </w:pPr>
      <w:r>
        <w:rPr>
          <w:rFonts w:hint="eastAsia" w:ascii="宋体" w:hAnsi="宋体"/>
          <w:color w:val="auto"/>
          <w:sz w:val="24"/>
          <w:szCs w:val="21"/>
          <w:highlight w:val="none"/>
        </w:rPr>
        <w:t xml:space="preserve">  1.6</w:t>
      </w:r>
      <w:r>
        <w:rPr>
          <w:rFonts w:hint="eastAsia" w:ascii="宋体" w:hAnsi="宋体"/>
          <w:color w:val="auto"/>
          <w:sz w:val="24"/>
          <w:szCs w:val="21"/>
          <w:highlight w:val="none"/>
          <w:lang w:val="en-US" w:eastAsia="zh-CN"/>
        </w:rPr>
        <w:t>工作时间进行网购、打游戏、炒股等与工作无关的手机及电脑操作行为；</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1.7每个小时未对各个楼层进行巡逻记录。</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b/>
          <w:color w:val="auto"/>
          <w:sz w:val="24"/>
          <w:szCs w:val="21"/>
          <w:highlight w:val="none"/>
        </w:rPr>
      </w:pPr>
      <w:r>
        <w:rPr>
          <w:rFonts w:hint="eastAsia" w:ascii="宋体" w:hAnsi="宋体"/>
          <w:b/>
          <w:color w:val="auto"/>
          <w:sz w:val="24"/>
          <w:szCs w:val="21"/>
          <w:highlight w:val="none"/>
        </w:rPr>
        <w:t>2</w:t>
      </w:r>
      <w:r>
        <w:rPr>
          <w:rFonts w:hint="eastAsia" w:ascii="宋体" w:hAnsi="宋体"/>
          <w:b/>
          <w:color w:val="auto"/>
          <w:sz w:val="24"/>
          <w:szCs w:val="21"/>
          <w:highlight w:val="none"/>
          <w:lang w:val="en-US" w:eastAsia="zh-CN"/>
        </w:rPr>
        <w:t>.</w:t>
      </w:r>
      <w:r>
        <w:rPr>
          <w:rFonts w:hint="eastAsia" w:ascii="宋体" w:hAnsi="宋体"/>
          <w:b/>
          <w:color w:val="auto"/>
          <w:sz w:val="24"/>
          <w:szCs w:val="21"/>
          <w:highlight w:val="none"/>
        </w:rPr>
        <w:t>以下每发现一条,扣1分。</w:t>
      </w:r>
    </w:p>
    <w:p>
      <w:pPr>
        <w:keepNext w:val="0"/>
        <w:keepLines w:val="0"/>
        <w:pageBreakBefore w:val="0"/>
        <w:kinsoku/>
        <w:wordWrap/>
        <w:overflowPunct/>
        <w:topLinePunct w:val="0"/>
        <w:bidi w:val="0"/>
        <w:snapToGrid/>
        <w:spacing w:line="460" w:lineRule="exact"/>
        <w:ind w:left="1800" w:hanging="1800" w:hangingChars="750"/>
        <w:textAlignment w:val="auto"/>
        <w:rPr>
          <w:rFonts w:ascii="宋体" w:hAnsi="宋体"/>
          <w:color w:val="auto"/>
          <w:sz w:val="24"/>
          <w:szCs w:val="21"/>
          <w:highlight w:val="none"/>
        </w:rPr>
      </w:pPr>
      <w:r>
        <w:rPr>
          <w:rFonts w:hint="eastAsia" w:ascii="宋体" w:hAnsi="宋体"/>
          <w:color w:val="auto"/>
          <w:sz w:val="24"/>
          <w:szCs w:val="21"/>
          <w:highlight w:val="none"/>
        </w:rPr>
        <w:t xml:space="preserve">    2.1没有正当理由或未经同意而擅自离开工作岗位</w:t>
      </w:r>
      <w:r>
        <w:rPr>
          <w:rFonts w:hint="eastAsia" w:ascii="宋体" w:hAnsi="宋体"/>
          <w:color w:val="auto"/>
          <w:sz w:val="24"/>
          <w:szCs w:val="21"/>
          <w:highlight w:val="none"/>
          <w:lang w:val="en-US" w:eastAsia="zh-CN"/>
        </w:rPr>
        <w:t>5</w:t>
      </w:r>
      <w:r>
        <w:rPr>
          <w:rFonts w:hint="eastAsia" w:ascii="宋体" w:hAnsi="宋体"/>
          <w:color w:val="auto"/>
          <w:sz w:val="24"/>
          <w:szCs w:val="21"/>
          <w:highlight w:val="none"/>
        </w:rPr>
        <w:t>分钟以上；</w:t>
      </w:r>
    </w:p>
    <w:p>
      <w:pPr>
        <w:keepNext w:val="0"/>
        <w:keepLines w:val="0"/>
        <w:pageBreakBefore w:val="0"/>
        <w:kinsoku/>
        <w:wordWrap/>
        <w:overflowPunct/>
        <w:topLinePunct w:val="0"/>
        <w:bidi w:val="0"/>
        <w:snapToGrid/>
        <w:spacing w:line="460" w:lineRule="exact"/>
        <w:ind w:left="2040" w:hanging="2040" w:hangingChars="850"/>
        <w:textAlignment w:val="auto"/>
        <w:rPr>
          <w:rFonts w:ascii="宋体" w:hAnsi="宋体"/>
          <w:color w:val="auto"/>
          <w:sz w:val="24"/>
          <w:szCs w:val="21"/>
          <w:highlight w:val="none"/>
        </w:rPr>
      </w:pPr>
      <w:r>
        <w:rPr>
          <w:rFonts w:hint="eastAsia" w:ascii="宋体" w:hAnsi="宋体"/>
          <w:color w:val="auto"/>
          <w:sz w:val="24"/>
          <w:szCs w:val="21"/>
          <w:highlight w:val="none"/>
        </w:rPr>
        <w:t xml:space="preserve">    2.2未经许可而使用</w:t>
      </w:r>
      <w:r>
        <w:rPr>
          <w:rFonts w:hint="eastAsia" w:ascii="宋体" w:hAnsi="宋体"/>
          <w:color w:val="auto"/>
          <w:sz w:val="24"/>
          <w:szCs w:val="21"/>
          <w:highlight w:val="none"/>
          <w:lang w:val="en-US" w:eastAsia="zh-CN"/>
        </w:rPr>
        <w:t>馆</w:t>
      </w:r>
      <w:r>
        <w:rPr>
          <w:rFonts w:hint="eastAsia" w:ascii="宋体" w:hAnsi="宋体"/>
          <w:color w:val="auto"/>
          <w:sz w:val="24"/>
          <w:szCs w:val="21"/>
          <w:highlight w:val="none"/>
        </w:rPr>
        <w:t>内设施、设备或其他</w:t>
      </w:r>
      <w:r>
        <w:rPr>
          <w:rFonts w:hint="eastAsia" w:ascii="宋体" w:hAnsi="宋体"/>
          <w:color w:val="auto"/>
          <w:sz w:val="24"/>
          <w:szCs w:val="21"/>
          <w:highlight w:val="none"/>
          <w:lang w:val="en-US" w:eastAsia="zh-CN"/>
        </w:rPr>
        <w:t>物品</w:t>
      </w:r>
      <w:r>
        <w:rPr>
          <w:rFonts w:hint="eastAsia" w:ascii="宋体" w:hAnsi="宋体"/>
          <w:color w:val="auto"/>
          <w:sz w:val="24"/>
          <w:szCs w:val="21"/>
          <w:highlight w:val="none"/>
        </w:rPr>
        <w:t>；</w:t>
      </w:r>
    </w:p>
    <w:p>
      <w:pPr>
        <w:keepNext w:val="0"/>
        <w:keepLines w:val="0"/>
        <w:pageBreakBefore w:val="0"/>
        <w:kinsoku/>
        <w:wordWrap/>
        <w:overflowPunct/>
        <w:topLinePunct w:val="0"/>
        <w:bidi w:val="0"/>
        <w:snapToGrid/>
        <w:spacing w:line="460" w:lineRule="exact"/>
        <w:textAlignment w:val="auto"/>
        <w:rPr>
          <w:rFonts w:ascii="宋体" w:hAnsi="宋体"/>
          <w:color w:val="auto"/>
          <w:sz w:val="24"/>
          <w:szCs w:val="21"/>
          <w:highlight w:val="none"/>
        </w:rPr>
      </w:pPr>
      <w:r>
        <w:rPr>
          <w:rFonts w:hint="eastAsia" w:ascii="宋体" w:hAnsi="宋体"/>
          <w:color w:val="auto"/>
          <w:sz w:val="24"/>
          <w:szCs w:val="21"/>
          <w:highlight w:val="none"/>
        </w:rPr>
        <w:t>2.3使用不文明的语言对待同事和客人；</w:t>
      </w:r>
    </w:p>
    <w:p>
      <w:pPr>
        <w:keepNext w:val="0"/>
        <w:keepLines w:val="0"/>
        <w:pageBreakBefore w:val="0"/>
        <w:kinsoku/>
        <w:wordWrap/>
        <w:overflowPunct/>
        <w:topLinePunct w:val="0"/>
        <w:bidi w:val="0"/>
        <w:snapToGrid/>
        <w:spacing w:line="460" w:lineRule="exact"/>
        <w:textAlignment w:val="auto"/>
        <w:rPr>
          <w:rFonts w:ascii="宋体" w:hAnsi="宋体"/>
          <w:color w:val="auto"/>
          <w:sz w:val="24"/>
          <w:szCs w:val="21"/>
          <w:highlight w:val="none"/>
        </w:rPr>
      </w:pPr>
      <w:r>
        <w:rPr>
          <w:rFonts w:hint="eastAsia" w:ascii="宋体" w:hAnsi="宋体"/>
          <w:color w:val="auto"/>
          <w:sz w:val="24"/>
          <w:szCs w:val="21"/>
          <w:highlight w:val="none"/>
        </w:rPr>
        <w:t>2.4故意消极怠工，工作中</w:t>
      </w:r>
      <w:r>
        <w:rPr>
          <w:rFonts w:hint="eastAsia" w:ascii="宋体" w:hAnsi="宋体"/>
          <w:color w:val="auto"/>
          <w:sz w:val="24"/>
          <w:szCs w:val="21"/>
          <w:highlight w:val="none"/>
          <w:lang w:val="en-US" w:eastAsia="zh-CN"/>
        </w:rPr>
        <w:t>违反规章制度</w:t>
      </w:r>
      <w:r>
        <w:rPr>
          <w:rFonts w:hint="eastAsia" w:ascii="宋体" w:hAnsi="宋体"/>
          <w:color w:val="auto"/>
          <w:sz w:val="24"/>
          <w:szCs w:val="21"/>
          <w:highlight w:val="none"/>
        </w:rPr>
        <w:t>，出工不出力，屡教不改；</w:t>
      </w:r>
    </w:p>
    <w:p>
      <w:pPr>
        <w:keepNext w:val="0"/>
        <w:keepLines w:val="0"/>
        <w:pageBreakBefore w:val="0"/>
        <w:kinsoku/>
        <w:wordWrap/>
        <w:overflowPunct/>
        <w:topLinePunct w:val="0"/>
        <w:bidi w:val="0"/>
        <w:snapToGrid/>
        <w:spacing w:line="460" w:lineRule="exact"/>
        <w:ind w:firstLine="240" w:firstLineChars="100"/>
        <w:textAlignment w:val="auto"/>
        <w:rPr>
          <w:rFonts w:ascii="宋体" w:hAnsi="宋体"/>
          <w:color w:val="auto"/>
          <w:sz w:val="24"/>
          <w:szCs w:val="21"/>
          <w:highlight w:val="none"/>
        </w:rPr>
      </w:pPr>
      <w:r>
        <w:rPr>
          <w:rFonts w:hint="eastAsia" w:ascii="宋体" w:hAnsi="宋体"/>
          <w:color w:val="auto"/>
          <w:sz w:val="24"/>
          <w:szCs w:val="21"/>
          <w:highlight w:val="none"/>
        </w:rPr>
        <w:t xml:space="preserve">  2.5发现</w:t>
      </w:r>
      <w:r>
        <w:rPr>
          <w:rFonts w:hint="eastAsia" w:ascii="宋体" w:hAnsi="宋体"/>
          <w:color w:val="auto"/>
          <w:sz w:val="24"/>
          <w:szCs w:val="21"/>
          <w:highlight w:val="none"/>
          <w:lang w:val="en-US" w:eastAsia="zh-CN"/>
        </w:rPr>
        <w:t>馆内</w:t>
      </w:r>
      <w:r>
        <w:rPr>
          <w:rFonts w:hint="eastAsia" w:ascii="宋体" w:hAnsi="宋体"/>
          <w:color w:val="auto"/>
          <w:sz w:val="24"/>
          <w:szCs w:val="21"/>
          <w:highlight w:val="none"/>
        </w:rPr>
        <w:t>财物丢失、损坏时，置若罔闻，无动于衷，在被调查时</w:t>
      </w:r>
      <w:r>
        <w:rPr>
          <w:rFonts w:hint="eastAsia" w:ascii="宋体" w:hAnsi="宋体"/>
          <w:color w:val="auto"/>
          <w:sz w:val="24"/>
          <w:szCs w:val="21"/>
          <w:highlight w:val="none"/>
          <w:lang w:val="en-US" w:eastAsia="zh-CN"/>
        </w:rPr>
        <w:t>不配合且</w:t>
      </w:r>
      <w:r>
        <w:rPr>
          <w:rFonts w:hint="eastAsia" w:ascii="宋体" w:hAnsi="宋体"/>
          <w:color w:val="auto"/>
          <w:sz w:val="24"/>
          <w:szCs w:val="21"/>
          <w:highlight w:val="none"/>
        </w:rPr>
        <w:t>提供假情</w:t>
      </w:r>
      <w:r>
        <w:rPr>
          <w:rFonts w:hint="eastAsia" w:ascii="宋体" w:hAnsi="宋体"/>
          <w:color w:val="auto"/>
          <w:sz w:val="24"/>
          <w:szCs w:val="21"/>
          <w:highlight w:val="none"/>
          <w:lang w:val="en-US" w:eastAsia="zh-CN"/>
        </w:rPr>
        <w:t>报</w:t>
      </w:r>
      <w:r>
        <w:rPr>
          <w:rFonts w:hint="eastAsia" w:ascii="宋体" w:hAnsi="宋体"/>
          <w:color w:val="auto"/>
          <w:sz w:val="24"/>
          <w:szCs w:val="21"/>
          <w:highlight w:val="none"/>
        </w:rPr>
        <w:t>；</w:t>
      </w:r>
    </w:p>
    <w:p>
      <w:pPr>
        <w:keepNext w:val="0"/>
        <w:keepLines w:val="0"/>
        <w:pageBreakBefore w:val="0"/>
        <w:kinsoku/>
        <w:wordWrap/>
        <w:overflowPunct/>
        <w:topLinePunct w:val="0"/>
        <w:bidi w:val="0"/>
        <w:snapToGrid/>
        <w:spacing w:line="460" w:lineRule="exact"/>
        <w:textAlignment w:val="auto"/>
        <w:rPr>
          <w:rFonts w:ascii="宋体" w:hAnsi="宋体"/>
          <w:color w:val="auto"/>
          <w:sz w:val="24"/>
          <w:szCs w:val="21"/>
          <w:highlight w:val="none"/>
        </w:rPr>
      </w:pPr>
      <w:r>
        <w:rPr>
          <w:rFonts w:hint="eastAsia" w:ascii="宋体" w:hAnsi="宋体"/>
          <w:color w:val="auto"/>
          <w:sz w:val="24"/>
          <w:szCs w:val="21"/>
          <w:highlight w:val="none"/>
        </w:rPr>
        <w:t>2.6当班时睡觉、下棋、打扑克或干私事等；</w:t>
      </w:r>
    </w:p>
    <w:p>
      <w:pPr>
        <w:keepNext w:val="0"/>
        <w:keepLines w:val="0"/>
        <w:pageBreakBefore w:val="0"/>
        <w:kinsoku/>
        <w:wordWrap/>
        <w:overflowPunct/>
        <w:topLinePunct w:val="0"/>
        <w:bidi w:val="0"/>
        <w:snapToGrid/>
        <w:spacing w:line="460" w:lineRule="exact"/>
        <w:textAlignment w:val="auto"/>
        <w:rPr>
          <w:rFonts w:ascii="宋体" w:hAnsi="宋体"/>
          <w:color w:val="auto"/>
          <w:sz w:val="24"/>
          <w:szCs w:val="21"/>
          <w:highlight w:val="none"/>
        </w:rPr>
      </w:pPr>
      <w:r>
        <w:rPr>
          <w:rFonts w:hint="eastAsia" w:ascii="宋体" w:hAnsi="宋体"/>
          <w:color w:val="auto"/>
          <w:sz w:val="24"/>
          <w:szCs w:val="21"/>
          <w:highlight w:val="none"/>
        </w:rPr>
        <w:t>2.7违反操作规程，造成轻微损失。</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b/>
          <w:bCs/>
          <w:color w:val="auto"/>
          <w:sz w:val="24"/>
          <w:szCs w:val="21"/>
          <w:highlight w:val="none"/>
        </w:rPr>
      </w:pPr>
      <w:r>
        <w:rPr>
          <w:rFonts w:hint="eastAsia" w:ascii="宋体" w:hAnsi="宋体"/>
          <w:b/>
          <w:bCs/>
          <w:color w:val="auto"/>
          <w:sz w:val="24"/>
          <w:szCs w:val="21"/>
          <w:highlight w:val="none"/>
        </w:rPr>
        <w:t>3</w:t>
      </w:r>
      <w:r>
        <w:rPr>
          <w:rFonts w:hint="eastAsia" w:ascii="宋体" w:hAnsi="宋体"/>
          <w:b/>
          <w:bCs/>
          <w:color w:val="auto"/>
          <w:sz w:val="24"/>
          <w:szCs w:val="21"/>
          <w:highlight w:val="none"/>
          <w:lang w:val="en-US" w:eastAsia="zh-CN"/>
        </w:rPr>
        <w:t>.</w:t>
      </w:r>
      <w:r>
        <w:rPr>
          <w:rFonts w:hint="eastAsia" w:ascii="宋体" w:hAnsi="宋体"/>
          <w:b/>
          <w:bCs/>
          <w:color w:val="auto"/>
          <w:sz w:val="24"/>
          <w:szCs w:val="21"/>
          <w:highlight w:val="none"/>
        </w:rPr>
        <w:t>以下每发现一条,扣3分。</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3.1未设置工作人员岗位一览表，未实行上下班签到制度</w:t>
      </w:r>
      <w:r>
        <w:rPr>
          <w:rFonts w:hint="eastAsia" w:ascii="宋体" w:hAnsi="宋体"/>
          <w:color w:val="auto"/>
          <w:sz w:val="24"/>
          <w:szCs w:val="21"/>
          <w:highlight w:val="none"/>
          <w:lang w:eastAsia="zh-CN"/>
        </w:rPr>
        <w:t>；</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3.2不服从业主单位管理，甚至拒绝或有意不完成指派的工作，紧急情况下不完成指定的工作；</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3.3故意损坏公共财物、设备、工具造成经济损失的；</w:t>
      </w:r>
    </w:p>
    <w:p>
      <w:pPr>
        <w:keepNext w:val="0"/>
        <w:keepLines w:val="0"/>
        <w:pageBreakBefore w:val="0"/>
        <w:kinsoku/>
        <w:wordWrap/>
        <w:overflowPunct/>
        <w:topLinePunct w:val="0"/>
        <w:bidi w:val="0"/>
        <w:snapToGrid/>
        <w:spacing w:line="460" w:lineRule="exact"/>
        <w:textAlignment w:val="auto"/>
        <w:rPr>
          <w:rFonts w:ascii="宋体" w:hAnsi="宋体"/>
          <w:color w:val="auto"/>
          <w:sz w:val="24"/>
          <w:szCs w:val="21"/>
          <w:highlight w:val="none"/>
        </w:rPr>
      </w:pPr>
      <w:r>
        <w:rPr>
          <w:rFonts w:hint="eastAsia" w:ascii="宋体" w:hAnsi="宋体"/>
          <w:color w:val="auto"/>
          <w:sz w:val="24"/>
          <w:szCs w:val="21"/>
          <w:highlight w:val="none"/>
        </w:rPr>
        <w:t xml:space="preserve">3.4玩忽职守，违反技术操作规程和安全规程，违章指挥或隐瞒工作过失造成事故或损失的； </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3.5服务态度差，造成客户投诉，经核实后，确为事实的。</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b/>
          <w:color w:val="auto"/>
          <w:sz w:val="24"/>
          <w:szCs w:val="21"/>
          <w:highlight w:val="none"/>
        </w:rPr>
      </w:pPr>
      <w:r>
        <w:rPr>
          <w:rFonts w:hint="eastAsia" w:ascii="宋体" w:hAnsi="宋体"/>
          <w:b/>
          <w:color w:val="auto"/>
          <w:sz w:val="24"/>
          <w:szCs w:val="21"/>
          <w:highlight w:val="none"/>
        </w:rPr>
        <w:t>4</w:t>
      </w:r>
      <w:r>
        <w:rPr>
          <w:rFonts w:hint="eastAsia" w:ascii="宋体" w:hAnsi="宋体"/>
          <w:b/>
          <w:color w:val="auto"/>
          <w:sz w:val="24"/>
          <w:szCs w:val="21"/>
          <w:highlight w:val="none"/>
          <w:lang w:val="en-US" w:eastAsia="zh-CN"/>
        </w:rPr>
        <w:t>.</w:t>
      </w:r>
      <w:r>
        <w:rPr>
          <w:rFonts w:hint="eastAsia" w:ascii="宋体" w:hAnsi="宋体"/>
          <w:b/>
          <w:color w:val="auto"/>
          <w:sz w:val="24"/>
          <w:szCs w:val="21"/>
          <w:highlight w:val="none"/>
        </w:rPr>
        <w:t>以下每发现一条,扣10分。</w:t>
      </w:r>
    </w:p>
    <w:p>
      <w:pPr>
        <w:keepNext w:val="0"/>
        <w:keepLines w:val="0"/>
        <w:pageBreakBefore w:val="0"/>
        <w:kinsoku/>
        <w:wordWrap/>
        <w:overflowPunct/>
        <w:topLinePunct w:val="0"/>
        <w:bidi w:val="0"/>
        <w:snapToGrid/>
        <w:spacing w:line="460" w:lineRule="exact"/>
        <w:ind w:firstLine="240" w:firstLineChars="100"/>
        <w:textAlignment w:val="auto"/>
        <w:rPr>
          <w:rFonts w:ascii="宋体" w:hAnsi="宋体"/>
          <w:color w:val="auto"/>
          <w:sz w:val="24"/>
          <w:szCs w:val="21"/>
          <w:highlight w:val="none"/>
        </w:rPr>
      </w:pPr>
      <w:r>
        <w:rPr>
          <w:rFonts w:hint="eastAsia" w:ascii="宋体" w:hAnsi="宋体"/>
          <w:color w:val="auto"/>
          <w:sz w:val="24"/>
          <w:szCs w:val="21"/>
          <w:highlight w:val="none"/>
        </w:rPr>
        <w:t xml:space="preserve">  4.1用非法手段偷窃或涂改原始记录、账单及单据，造成后果；</w:t>
      </w:r>
    </w:p>
    <w:p>
      <w:pPr>
        <w:keepNext w:val="0"/>
        <w:keepLines w:val="0"/>
        <w:pageBreakBefore w:val="0"/>
        <w:kinsoku/>
        <w:wordWrap/>
        <w:overflowPunct/>
        <w:topLinePunct w:val="0"/>
        <w:bidi w:val="0"/>
        <w:snapToGrid/>
        <w:spacing w:line="460" w:lineRule="exact"/>
        <w:ind w:firstLine="240" w:firstLineChars="100"/>
        <w:textAlignment w:val="auto"/>
        <w:rPr>
          <w:rFonts w:ascii="宋体" w:hAnsi="宋体"/>
          <w:color w:val="auto"/>
          <w:sz w:val="24"/>
          <w:szCs w:val="21"/>
          <w:highlight w:val="none"/>
        </w:rPr>
      </w:pPr>
      <w:r>
        <w:rPr>
          <w:rFonts w:hint="eastAsia" w:ascii="宋体" w:hAnsi="宋体"/>
          <w:color w:val="auto"/>
          <w:sz w:val="24"/>
          <w:szCs w:val="21"/>
          <w:highlight w:val="none"/>
        </w:rPr>
        <w:t xml:space="preserve">  4.2用威胁手段当众侮辱客人及上级管理人员和同事等；</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4.3严重玩忽职守造成设备损坏，导致公共利益损失；</w:t>
      </w:r>
    </w:p>
    <w:p>
      <w:pPr>
        <w:keepNext w:val="0"/>
        <w:keepLines w:val="0"/>
        <w:pageBreakBefore w:val="0"/>
        <w:kinsoku/>
        <w:wordWrap/>
        <w:overflowPunct/>
        <w:topLinePunct w:val="0"/>
        <w:bidi w:val="0"/>
        <w:snapToGrid/>
        <w:spacing w:line="460" w:lineRule="exact"/>
        <w:ind w:firstLine="120" w:firstLineChars="50"/>
        <w:textAlignment w:val="auto"/>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 xml:space="preserve">   4.4因违反国家法律被公安机关拘留或处以拘留以上处罚</w:t>
      </w:r>
      <w:r>
        <w:rPr>
          <w:rFonts w:hint="eastAsia" w:ascii="宋体" w:hAnsi="宋体"/>
          <w:color w:val="auto"/>
          <w:sz w:val="24"/>
          <w:szCs w:val="21"/>
          <w:highlight w:val="none"/>
          <w:lang w:eastAsia="zh-CN"/>
        </w:rPr>
        <w:t>；</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4.5在</w:t>
      </w:r>
      <w:r>
        <w:rPr>
          <w:rFonts w:hint="eastAsia" w:ascii="宋体" w:hAnsi="宋体"/>
          <w:color w:val="auto"/>
          <w:sz w:val="24"/>
          <w:szCs w:val="21"/>
          <w:highlight w:val="none"/>
          <w:lang w:val="en-US" w:eastAsia="zh-CN"/>
        </w:rPr>
        <w:t>工作时间</w:t>
      </w:r>
      <w:r>
        <w:rPr>
          <w:rFonts w:hint="eastAsia" w:ascii="宋体" w:hAnsi="宋体"/>
          <w:color w:val="auto"/>
          <w:sz w:val="24"/>
          <w:szCs w:val="21"/>
          <w:highlight w:val="none"/>
        </w:rPr>
        <w:t>吸烟</w:t>
      </w:r>
      <w:r>
        <w:rPr>
          <w:rFonts w:hint="eastAsia" w:ascii="宋体" w:hAnsi="宋体"/>
          <w:color w:val="auto"/>
          <w:sz w:val="24"/>
          <w:szCs w:val="21"/>
          <w:highlight w:val="none"/>
          <w:lang w:eastAsia="zh-CN"/>
        </w:rPr>
        <w:t>、</w:t>
      </w:r>
      <w:r>
        <w:rPr>
          <w:rFonts w:hint="eastAsia" w:ascii="宋体" w:hAnsi="宋体"/>
          <w:color w:val="auto"/>
          <w:sz w:val="24"/>
          <w:szCs w:val="21"/>
          <w:highlight w:val="none"/>
          <w:lang w:val="en-US" w:eastAsia="zh-CN"/>
        </w:rPr>
        <w:t>赌博</w:t>
      </w:r>
      <w:r>
        <w:rPr>
          <w:rFonts w:hint="eastAsia" w:ascii="宋体" w:hAnsi="宋体"/>
          <w:color w:val="auto"/>
          <w:sz w:val="24"/>
          <w:szCs w:val="21"/>
          <w:highlight w:val="none"/>
          <w:lang w:eastAsia="zh-CN"/>
        </w:rPr>
        <w:t>；</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lang w:val="en-US" w:eastAsia="zh-CN"/>
        </w:rPr>
        <w:t>4.6馆区内使用明火。</w:t>
      </w:r>
    </w:p>
    <w:p>
      <w:pPr>
        <w:keepNext w:val="0"/>
        <w:keepLines w:val="0"/>
        <w:pageBreakBefore w:val="0"/>
        <w:kinsoku/>
        <w:wordWrap/>
        <w:overflowPunct/>
        <w:topLinePunct w:val="0"/>
        <w:bidi w:val="0"/>
        <w:snapToGrid/>
        <w:spacing w:line="460" w:lineRule="exact"/>
        <w:ind w:firstLine="240" w:firstLineChars="100"/>
        <w:textAlignment w:val="auto"/>
        <w:rPr>
          <w:rFonts w:ascii="宋体" w:hAnsi="宋体"/>
          <w:b/>
          <w:color w:val="auto"/>
          <w:sz w:val="24"/>
          <w:szCs w:val="21"/>
          <w:highlight w:val="none"/>
        </w:rPr>
      </w:pPr>
      <w:r>
        <w:rPr>
          <w:rFonts w:hint="eastAsia" w:ascii="宋体" w:hAnsi="宋体"/>
          <w:b/>
          <w:color w:val="auto"/>
          <w:sz w:val="24"/>
          <w:szCs w:val="21"/>
          <w:highlight w:val="none"/>
        </w:rPr>
        <w:t>（二）安保的考核（35分）</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49"/>
        <w:gridCol w:w="3999"/>
        <w:gridCol w:w="2243"/>
        <w:gridCol w:w="653"/>
        <w:gridCol w:w="627"/>
        <w:gridCol w:w="6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blHeader/>
          <w:jc w:val="center"/>
        </w:trPr>
        <w:tc>
          <w:tcPr>
            <w:tcW w:w="698"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b/>
                <w:bCs/>
                <w:color w:val="auto"/>
                <w:sz w:val="24"/>
                <w:szCs w:val="21"/>
                <w:highlight w:val="none"/>
              </w:rPr>
            </w:pPr>
            <w:r>
              <w:rPr>
                <w:rFonts w:hint="eastAsia" w:ascii="宋体" w:hAnsi="宋体" w:cs="宋体"/>
                <w:b/>
                <w:bCs/>
                <w:color w:val="auto"/>
                <w:sz w:val="24"/>
                <w:szCs w:val="21"/>
                <w:highlight w:val="none"/>
              </w:rPr>
              <w:t>序号</w:t>
            </w:r>
          </w:p>
        </w:tc>
        <w:tc>
          <w:tcPr>
            <w:tcW w:w="74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b/>
                <w:bCs/>
                <w:color w:val="auto"/>
                <w:sz w:val="24"/>
                <w:szCs w:val="21"/>
                <w:highlight w:val="none"/>
              </w:rPr>
            </w:pPr>
            <w:r>
              <w:rPr>
                <w:rFonts w:hint="eastAsia" w:ascii="宋体" w:hAnsi="宋体" w:cs="宋体"/>
                <w:b/>
                <w:bCs/>
                <w:color w:val="auto"/>
                <w:sz w:val="24"/>
                <w:szCs w:val="21"/>
                <w:highlight w:val="none"/>
              </w:rPr>
              <w:t>内容</w:t>
            </w: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b/>
                <w:bCs/>
                <w:color w:val="auto"/>
                <w:sz w:val="24"/>
                <w:szCs w:val="21"/>
                <w:highlight w:val="none"/>
              </w:rPr>
            </w:pPr>
            <w:r>
              <w:rPr>
                <w:rFonts w:hint="eastAsia" w:ascii="宋体" w:hAnsi="宋体" w:cs="宋体"/>
                <w:b/>
                <w:bCs/>
                <w:color w:val="auto"/>
                <w:sz w:val="24"/>
                <w:szCs w:val="21"/>
                <w:highlight w:val="none"/>
              </w:rPr>
              <w:t>目标要求</w:t>
            </w:r>
          </w:p>
        </w:tc>
        <w:tc>
          <w:tcPr>
            <w:tcW w:w="224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b/>
                <w:bCs/>
                <w:color w:val="auto"/>
                <w:sz w:val="24"/>
                <w:szCs w:val="21"/>
                <w:highlight w:val="none"/>
              </w:rPr>
            </w:pPr>
            <w:r>
              <w:rPr>
                <w:rFonts w:hint="eastAsia" w:ascii="宋体" w:hAnsi="宋体" w:cs="宋体"/>
                <w:b/>
                <w:bCs/>
                <w:color w:val="auto"/>
                <w:sz w:val="24"/>
                <w:szCs w:val="21"/>
                <w:highlight w:val="none"/>
              </w:rPr>
              <w:t>考评标准</w:t>
            </w:r>
          </w:p>
        </w:tc>
        <w:tc>
          <w:tcPr>
            <w:tcW w:w="65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b/>
                <w:bCs/>
                <w:color w:val="auto"/>
                <w:sz w:val="24"/>
                <w:szCs w:val="21"/>
                <w:highlight w:val="none"/>
              </w:rPr>
            </w:pPr>
            <w:r>
              <w:rPr>
                <w:rFonts w:hint="eastAsia" w:ascii="宋体" w:hAnsi="宋体" w:cs="宋体"/>
                <w:b/>
                <w:bCs/>
                <w:color w:val="auto"/>
                <w:sz w:val="24"/>
                <w:szCs w:val="21"/>
                <w:highlight w:val="none"/>
              </w:rPr>
              <w:t>基本分</w:t>
            </w:r>
          </w:p>
        </w:tc>
        <w:tc>
          <w:tcPr>
            <w:tcW w:w="62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b/>
                <w:bCs/>
                <w:color w:val="auto"/>
                <w:sz w:val="24"/>
                <w:szCs w:val="21"/>
                <w:highlight w:val="none"/>
              </w:rPr>
            </w:pPr>
            <w:r>
              <w:rPr>
                <w:rFonts w:hint="eastAsia" w:ascii="宋体" w:hAnsi="宋体" w:cs="宋体"/>
                <w:b/>
                <w:bCs/>
                <w:color w:val="auto"/>
                <w:sz w:val="24"/>
                <w:szCs w:val="21"/>
                <w:highlight w:val="none"/>
              </w:rPr>
              <w:t>考核分</w:t>
            </w:r>
          </w:p>
        </w:tc>
        <w:tc>
          <w:tcPr>
            <w:tcW w:w="621"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b/>
                <w:bCs/>
                <w:color w:val="auto"/>
                <w:sz w:val="24"/>
                <w:szCs w:val="21"/>
                <w:highlight w:val="none"/>
              </w:rPr>
            </w:pPr>
            <w:r>
              <w:rPr>
                <w:rFonts w:hint="eastAsia" w:ascii="宋体" w:hAnsi="宋体" w:cs="宋体"/>
                <w:b/>
                <w:bCs/>
                <w:color w:val="auto"/>
                <w:sz w:val="24"/>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98"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1</w:t>
            </w:r>
          </w:p>
        </w:tc>
        <w:tc>
          <w:tcPr>
            <w:tcW w:w="749"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人员配备及基本要求</w:t>
            </w: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1</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人员编制满员，上岗证配备达到</w:t>
            </w:r>
            <w:r>
              <w:rPr>
                <w:rFonts w:hint="default" w:ascii="宋体" w:hAnsi="宋体"/>
                <w:color w:val="auto"/>
                <w:sz w:val="24"/>
                <w:szCs w:val="21"/>
                <w:highlight w:val="none"/>
              </w:rPr>
              <w:t>100%</w:t>
            </w:r>
            <w:r>
              <w:rPr>
                <w:rFonts w:hint="eastAsia" w:ascii="宋体" w:hAnsi="宋体"/>
                <w:color w:val="auto"/>
                <w:sz w:val="24"/>
                <w:szCs w:val="21"/>
                <w:highlight w:val="none"/>
              </w:rPr>
              <w:t>，整个队伍保持稳定，人员进出有备案。</w:t>
            </w:r>
          </w:p>
        </w:tc>
        <w:tc>
          <w:tcPr>
            <w:tcW w:w="224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不满足一项扣</w:t>
            </w:r>
            <w:r>
              <w:rPr>
                <w:rFonts w:hint="eastAsia" w:ascii="宋体" w:hAnsi="宋体"/>
                <w:color w:val="auto"/>
                <w:sz w:val="24"/>
                <w:szCs w:val="21"/>
                <w:highlight w:val="none"/>
              </w:rPr>
              <w:t>1</w:t>
            </w:r>
            <w:r>
              <w:rPr>
                <w:rFonts w:hint="eastAsia" w:ascii="宋体" w:hAnsi="宋体" w:cs="宋体"/>
                <w:color w:val="auto"/>
                <w:sz w:val="24"/>
                <w:szCs w:val="21"/>
                <w:highlight w:val="none"/>
              </w:rPr>
              <w:t>分</w:t>
            </w:r>
          </w:p>
        </w:tc>
        <w:tc>
          <w:tcPr>
            <w:tcW w:w="65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4</w:t>
            </w:r>
          </w:p>
        </w:tc>
        <w:tc>
          <w:tcPr>
            <w:tcW w:w="62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621"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9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rPr>
              <w:t>2</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负责各楼层安全巡查、引导车辆有序停放。</w:t>
            </w:r>
          </w:p>
        </w:tc>
        <w:tc>
          <w:tcPr>
            <w:tcW w:w="224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不满足一项扣</w:t>
            </w:r>
            <w:r>
              <w:rPr>
                <w:rFonts w:hint="eastAsia" w:ascii="宋体" w:hAnsi="宋体"/>
                <w:color w:val="auto"/>
                <w:sz w:val="24"/>
                <w:szCs w:val="21"/>
                <w:highlight w:val="none"/>
              </w:rPr>
              <w:t>1</w:t>
            </w:r>
            <w:r>
              <w:rPr>
                <w:rFonts w:hint="eastAsia" w:ascii="宋体" w:hAnsi="宋体" w:cs="宋体"/>
                <w:color w:val="auto"/>
                <w:sz w:val="24"/>
                <w:szCs w:val="21"/>
                <w:highlight w:val="none"/>
              </w:rPr>
              <w:t>分</w:t>
            </w:r>
          </w:p>
        </w:tc>
        <w:tc>
          <w:tcPr>
            <w:tcW w:w="65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4</w:t>
            </w:r>
          </w:p>
        </w:tc>
        <w:tc>
          <w:tcPr>
            <w:tcW w:w="62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621"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rPr>
              <w:t>3</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聘用的工作人员符合劳动部门有关用工规定,并在岗位时佩带证件上岗。</w:t>
            </w:r>
          </w:p>
        </w:tc>
        <w:tc>
          <w:tcPr>
            <w:tcW w:w="224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不满足一项扣1分</w:t>
            </w:r>
          </w:p>
        </w:tc>
        <w:tc>
          <w:tcPr>
            <w:tcW w:w="65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r>
              <w:rPr>
                <w:rFonts w:hint="default" w:ascii="宋体" w:hAnsi="宋体"/>
                <w:color w:val="auto"/>
                <w:sz w:val="24"/>
                <w:szCs w:val="21"/>
                <w:highlight w:val="none"/>
              </w:rPr>
              <w:t>　</w:t>
            </w:r>
          </w:p>
        </w:tc>
        <w:tc>
          <w:tcPr>
            <w:tcW w:w="62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621"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98"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2</w:t>
            </w:r>
          </w:p>
        </w:tc>
        <w:tc>
          <w:tcPr>
            <w:tcW w:w="749"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制</w:t>
            </w:r>
            <w:r>
              <w:rPr>
                <w:rFonts w:hint="eastAsia" w:ascii="宋体" w:hAnsi="宋体" w:cs="宋体"/>
                <w:color w:val="auto"/>
                <w:sz w:val="24"/>
                <w:szCs w:val="21"/>
                <w:highlight w:val="none"/>
              </w:rPr>
              <w:br w:type="textWrapping"/>
            </w:r>
            <w:r>
              <w:rPr>
                <w:rFonts w:hint="eastAsia" w:ascii="宋体" w:hAnsi="宋体" w:cs="宋体"/>
                <w:color w:val="auto"/>
                <w:sz w:val="24"/>
                <w:szCs w:val="21"/>
                <w:highlight w:val="none"/>
              </w:rPr>
              <w:br w:type="textWrapping"/>
            </w:r>
            <w:r>
              <w:rPr>
                <w:rFonts w:hint="eastAsia" w:ascii="宋体" w:hAnsi="宋体" w:cs="宋体"/>
                <w:color w:val="auto"/>
                <w:sz w:val="24"/>
                <w:szCs w:val="21"/>
                <w:highlight w:val="none"/>
              </w:rPr>
              <w:t>度</w:t>
            </w:r>
            <w:r>
              <w:rPr>
                <w:rFonts w:hint="eastAsia" w:ascii="宋体" w:hAnsi="宋体" w:cs="宋体"/>
                <w:color w:val="auto"/>
                <w:sz w:val="24"/>
                <w:szCs w:val="21"/>
                <w:highlight w:val="none"/>
              </w:rPr>
              <w:br w:type="textWrapping"/>
            </w:r>
            <w:r>
              <w:rPr>
                <w:rFonts w:hint="eastAsia" w:ascii="宋体" w:hAnsi="宋体" w:cs="宋体"/>
                <w:color w:val="auto"/>
                <w:sz w:val="24"/>
                <w:szCs w:val="21"/>
                <w:highlight w:val="none"/>
              </w:rPr>
              <w:br w:type="textWrapping"/>
            </w:r>
            <w:r>
              <w:rPr>
                <w:rFonts w:hint="eastAsia" w:ascii="宋体" w:hAnsi="宋体" w:cs="宋体"/>
                <w:color w:val="auto"/>
                <w:sz w:val="24"/>
                <w:szCs w:val="21"/>
                <w:highlight w:val="none"/>
              </w:rPr>
              <w:t>建</w:t>
            </w:r>
            <w:r>
              <w:rPr>
                <w:rFonts w:hint="eastAsia" w:ascii="宋体" w:hAnsi="宋体" w:cs="宋体"/>
                <w:color w:val="auto"/>
                <w:sz w:val="24"/>
                <w:szCs w:val="21"/>
                <w:highlight w:val="none"/>
              </w:rPr>
              <w:br w:type="textWrapping"/>
            </w:r>
            <w:r>
              <w:rPr>
                <w:rFonts w:hint="eastAsia" w:ascii="宋体" w:hAnsi="宋体" w:cs="宋体"/>
                <w:color w:val="auto"/>
                <w:sz w:val="24"/>
                <w:szCs w:val="21"/>
                <w:highlight w:val="none"/>
              </w:rPr>
              <w:br w:type="textWrapping"/>
            </w:r>
            <w:r>
              <w:rPr>
                <w:rFonts w:hint="eastAsia" w:ascii="宋体" w:hAnsi="宋体" w:cs="宋体"/>
                <w:color w:val="auto"/>
                <w:sz w:val="24"/>
                <w:szCs w:val="21"/>
                <w:highlight w:val="none"/>
              </w:rPr>
              <w:t>设</w:t>
            </w: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1</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巡逻保安、门卫管理、保密制度等制度建设情况。</w:t>
            </w:r>
          </w:p>
        </w:tc>
        <w:tc>
          <w:tcPr>
            <w:tcW w:w="224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不满足一项扣1分</w:t>
            </w:r>
          </w:p>
        </w:tc>
        <w:tc>
          <w:tcPr>
            <w:tcW w:w="65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r>
              <w:rPr>
                <w:rFonts w:hint="default" w:ascii="宋体" w:hAnsi="宋体"/>
                <w:color w:val="auto"/>
                <w:sz w:val="24"/>
                <w:szCs w:val="21"/>
                <w:highlight w:val="none"/>
              </w:rPr>
              <w:t>　</w:t>
            </w:r>
          </w:p>
        </w:tc>
        <w:tc>
          <w:tcPr>
            <w:tcW w:w="62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621"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s="宋体"/>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2</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人员定岗、岗位职责是否明确并附书面备案。</w:t>
            </w:r>
          </w:p>
        </w:tc>
        <w:tc>
          <w:tcPr>
            <w:tcW w:w="224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不满足一项扣</w:t>
            </w:r>
            <w:r>
              <w:rPr>
                <w:rFonts w:hint="eastAsia" w:ascii="宋体" w:hAnsi="宋体"/>
                <w:color w:val="auto"/>
                <w:sz w:val="24"/>
                <w:szCs w:val="21"/>
                <w:highlight w:val="none"/>
              </w:rPr>
              <w:t>1</w:t>
            </w:r>
            <w:r>
              <w:rPr>
                <w:rFonts w:hint="eastAsia" w:ascii="宋体" w:hAnsi="宋体" w:cs="宋体"/>
                <w:color w:val="auto"/>
                <w:sz w:val="24"/>
                <w:szCs w:val="21"/>
                <w:highlight w:val="none"/>
              </w:rPr>
              <w:t>分</w:t>
            </w:r>
          </w:p>
        </w:tc>
        <w:tc>
          <w:tcPr>
            <w:tcW w:w="65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r>
              <w:rPr>
                <w:rFonts w:hint="default" w:ascii="宋体" w:hAnsi="宋体"/>
                <w:color w:val="auto"/>
                <w:sz w:val="24"/>
                <w:szCs w:val="21"/>
                <w:highlight w:val="none"/>
              </w:rPr>
              <w:t>　</w:t>
            </w:r>
          </w:p>
        </w:tc>
        <w:tc>
          <w:tcPr>
            <w:tcW w:w="62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621"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9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s="宋体"/>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rPr>
              <w:t>3</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保安员的交接班制度、考勤制度、巡逻制度是否建立，是否实行记录情况。</w:t>
            </w:r>
          </w:p>
        </w:tc>
        <w:tc>
          <w:tcPr>
            <w:tcW w:w="224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不满足一项扣1分</w:t>
            </w:r>
          </w:p>
        </w:tc>
        <w:tc>
          <w:tcPr>
            <w:tcW w:w="65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r>
              <w:rPr>
                <w:rFonts w:hint="default" w:ascii="宋体" w:hAnsi="宋体"/>
                <w:color w:val="auto"/>
                <w:sz w:val="24"/>
                <w:szCs w:val="21"/>
                <w:highlight w:val="none"/>
              </w:rPr>
              <w:t>　</w:t>
            </w:r>
          </w:p>
        </w:tc>
        <w:tc>
          <w:tcPr>
            <w:tcW w:w="62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621"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s="宋体"/>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rPr>
              <w:t>4</w:t>
            </w:r>
            <w:r>
              <w:rPr>
                <w:rFonts w:hint="eastAsia" w:ascii="宋体" w:hAnsi="宋体"/>
                <w:color w:val="auto"/>
                <w:sz w:val="24"/>
                <w:szCs w:val="21"/>
                <w:highlight w:val="none"/>
                <w:lang w:val="en-US" w:eastAsia="zh-CN"/>
              </w:rPr>
              <w:t>.消控（监控</w:t>
            </w:r>
            <w:r>
              <w:rPr>
                <w:rFonts w:hint="eastAsia" w:ascii="宋体" w:hAnsi="宋体"/>
                <w:color w:val="auto"/>
                <w:sz w:val="24"/>
                <w:szCs w:val="21"/>
                <w:highlight w:val="none"/>
                <w:lang w:eastAsia="zh-CN"/>
              </w:rPr>
              <w:t>）</w:t>
            </w:r>
            <w:r>
              <w:rPr>
                <w:rFonts w:hint="eastAsia" w:ascii="宋体" w:hAnsi="宋体"/>
                <w:color w:val="auto"/>
                <w:sz w:val="24"/>
                <w:szCs w:val="21"/>
                <w:highlight w:val="none"/>
              </w:rPr>
              <w:t>室制度、监控系统的维护方案、维护记录等建设情况。</w:t>
            </w:r>
          </w:p>
        </w:tc>
        <w:tc>
          <w:tcPr>
            <w:tcW w:w="224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不满足一项扣</w:t>
            </w:r>
            <w:r>
              <w:rPr>
                <w:rFonts w:hint="eastAsia" w:ascii="宋体" w:hAnsi="宋体"/>
                <w:color w:val="auto"/>
                <w:sz w:val="24"/>
                <w:szCs w:val="21"/>
                <w:highlight w:val="none"/>
              </w:rPr>
              <w:t>1</w:t>
            </w:r>
            <w:r>
              <w:rPr>
                <w:rFonts w:hint="eastAsia" w:ascii="宋体" w:hAnsi="宋体" w:cs="宋体"/>
                <w:color w:val="auto"/>
                <w:sz w:val="24"/>
                <w:szCs w:val="21"/>
                <w:highlight w:val="none"/>
              </w:rPr>
              <w:t>分</w:t>
            </w:r>
          </w:p>
        </w:tc>
        <w:tc>
          <w:tcPr>
            <w:tcW w:w="65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3</w:t>
            </w:r>
            <w:r>
              <w:rPr>
                <w:rFonts w:hint="default" w:ascii="宋体" w:hAnsi="宋体"/>
                <w:color w:val="auto"/>
                <w:sz w:val="24"/>
                <w:szCs w:val="21"/>
                <w:highlight w:val="none"/>
              </w:rPr>
              <w:t>　</w:t>
            </w:r>
          </w:p>
        </w:tc>
        <w:tc>
          <w:tcPr>
            <w:tcW w:w="62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621"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98"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3</w:t>
            </w:r>
          </w:p>
        </w:tc>
        <w:tc>
          <w:tcPr>
            <w:tcW w:w="749"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管</w:t>
            </w:r>
          </w:p>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s="宋体"/>
                <w:color w:val="auto"/>
                <w:sz w:val="24"/>
                <w:szCs w:val="21"/>
                <w:highlight w:val="none"/>
              </w:rPr>
            </w:pPr>
          </w:p>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理</w:t>
            </w:r>
          </w:p>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s="宋体"/>
                <w:color w:val="auto"/>
                <w:sz w:val="24"/>
                <w:szCs w:val="21"/>
                <w:highlight w:val="none"/>
              </w:rPr>
            </w:pPr>
          </w:p>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质</w:t>
            </w:r>
          </w:p>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s="宋体"/>
                <w:color w:val="auto"/>
                <w:sz w:val="24"/>
                <w:szCs w:val="21"/>
                <w:highlight w:val="none"/>
              </w:rPr>
            </w:pPr>
          </w:p>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量</w:t>
            </w: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1</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各项服务的工作时间满足</w:t>
            </w:r>
            <w:r>
              <w:rPr>
                <w:rFonts w:hint="eastAsia" w:ascii="宋体" w:hAnsi="宋体"/>
                <w:color w:val="auto"/>
                <w:sz w:val="24"/>
                <w:szCs w:val="21"/>
                <w:highlight w:val="none"/>
                <w:lang w:val="en-US" w:eastAsia="zh-CN"/>
              </w:rPr>
              <w:t>越博</w:t>
            </w:r>
            <w:r>
              <w:rPr>
                <w:rFonts w:hint="eastAsia" w:ascii="宋体" w:hAnsi="宋体"/>
                <w:color w:val="auto"/>
                <w:sz w:val="24"/>
                <w:szCs w:val="21"/>
                <w:highlight w:val="none"/>
              </w:rPr>
              <w:t>工作的要求，做到全天24小时服务，在遵守保安制度外能遵守</w:t>
            </w:r>
            <w:r>
              <w:rPr>
                <w:rFonts w:hint="eastAsia" w:ascii="宋体" w:hAnsi="宋体"/>
                <w:color w:val="auto"/>
                <w:sz w:val="24"/>
                <w:szCs w:val="21"/>
                <w:highlight w:val="none"/>
                <w:lang w:val="en-US" w:eastAsia="zh-CN"/>
              </w:rPr>
              <w:t>越博</w:t>
            </w:r>
            <w:r>
              <w:rPr>
                <w:rFonts w:hint="eastAsia" w:ascii="宋体" w:hAnsi="宋体"/>
                <w:color w:val="auto"/>
                <w:sz w:val="24"/>
                <w:szCs w:val="21"/>
                <w:highlight w:val="none"/>
              </w:rPr>
              <w:t>的各项规定。</w:t>
            </w:r>
          </w:p>
        </w:tc>
        <w:tc>
          <w:tcPr>
            <w:tcW w:w="224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不满足一项扣</w:t>
            </w:r>
            <w:r>
              <w:rPr>
                <w:rFonts w:hint="eastAsia" w:ascii="宋体" w:hAnsi="宋体"/>
                <w:color w:val="auto"/>
                <w:sz w:val="24"/>
                <w:szCs w:val="21"/>
                <w:highlight w:val="none"/>
              </w:rPr>
              <w:t>1</w:t>
            </w:r>
            <w:r>
              <w:rPr>
                <w:rFonts w:hint="eastAsia" w:ascii="宋体" w:hAnsi="宋体" w:cs="宋体"/>
                <w:color w:val="auto"/>
                <w:sz w:val="24"/>
                <w:szCs w:val="21"/>
                <w:highlight w:val="none"/>
              </w:rPr>
              <w:t>分</w:t>
            </w:r>
          </w:p>
        </w:tc>
        <w:tc>
          <w:tcPr>
            <w:tcW w:w="65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r>
              <w:rPr>
                <w:rFonts w:hint="default" w:ascii="宋体" w:hAnsi="宋体"/>
                <w:color w:val="auto"/>
                <w:sz w:val="24"/>
                <w:szCs w:val="21"/>
                <w:highlight w:val="none"/>
              </w:rPr>
              <w:t>　</w:t>
            </w:r>
          </w:p>
        </w:tc>
        <w:tc>
          <w:tcPr>
            <w:tcW w:w="62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621"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9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rPr>
              <w:t>2</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做好文件、报纸及各类物资的收发和保管，及时登记造册，有序存放。</w:t>
            </w:r>
          </w:p>
        </w:tc>
        <w:tc>
          <w:tcPr>
            <w:tcW w:w="224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不满足一项扣1分</w:t>
            </w:r>
          </w:p>
        </w:tc>
        <w:tc>
          <w:tcPr>
            <w:tcW w:w="65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r>
              <w:rPr>
                <w:rFonts w:hint="default" w:ascii="宋体" w:hAnsi="宋体"/>
                <w:color w:val="auto"/>
                <w:sz w:val="24"/>
                <w:szCs w:val="21"/>
                <w:highlight w:val="none"/>
              </w:rPr>
              <w:t>　</w:t>
            </w:r>
          </w:p>
        </w:tc>
        <w:tc>
          <w:tcPr>
            <w:tcW w:w="62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621"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rPr>
              <w:t>3</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工作人员上岗仪表整洁，对发现问题及时处理或及时上报情况。</w:t>
            </w:r>
          </w:p>
        </w:tc>
        <w:tc>
          <w:tcPr>
            <w:tcW w:w="224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不满足一项扣1分</w:t>
            </w:r>
          </w:p>
        </w:tc>
        <w:tc>
          <w:tcPr>
            <w:tcW w:w="65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r>
              <w:rPr>
                <w:rFonts w:hint="default" w:ascii="宋体" w:hAnsi="宋体"/>
                <w:color w:val="auto"/>
                <w:sz w:val="24"/>
                <w:szCs w:val="21"/>
                <w:highlight w:val="none"/>
              </w:rPr>
              <w:t>　</w:t>
            </w:r>
          </w:p>
        </w:tc>
        <w:tc>
          <w:tcPr>
            <w:tcW w:w="62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621"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9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rPr>
              <w:t>4</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对突发事件、安全检查或交办的临时性任务，有指定专职人员</w:t>
            </w:r>
            <w:r>
              <w:rPr>
                <w:rFonts w:hint="eastAsia" w:ascii="宋体" w:hAnsi="宋体"/>
                <w:color w:val="auto"/>
                <w:sz w:val="24"/>
                <w:szCs w:val="21"/>
                <w:highlight w:val="none"/>
                <w:lang w:val="en-US" w:eastAsia="zh-CN"/>
              </w:rPr>
              <w:t>按照应急预案协助</w:t>
            </w:r>
            <w:r>
              <w:rPr>
                <w:rFonts w:hint="eastAsia" w:ascii="宋体" w:hAnsi="宋体"/>
                <w:color w:val="auto"/>
                <w:sz w:val="24"/>
                <w:szCs w:val="21"/>
                <w:highlight w:val="none"/>
              </w:rPr>
              <w:t>工作，直至完成好任务。</w:t>
            </w:r>
          </w:p>
        </w:tc>
        <w:tc>
          <w:tcPr>
            <w:tcW w:w="224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不满足一项扣</w:t>
            </w:r>
            <w:r>
              <w:rPr>
                <w:rFonts w:hint="eastAsia" w:ascii="宋体" w:hAnsi="宋体"/>
                <w:color w:val="auto"/>
                <w:sz w:val="24"/>
                <w:szCs w:val="21"/>
                <w:highlight w:val="none"/>
              </w:rPr>
              <w:t>1</w:t>
            </w:r>
            <w:r>
              <w:rPr>
                <w:rFonts w:hint="eastAsia" w:ascii="宋体" w:hAnsi="宋体" w:cs="宋体"/>
                <w:color w:val="auto"/>
                <w:sz w:val="24"/>
                <w:szCs w:val="21"/>
                <w:highlight w:val="none"/>
              </w:rPr>
              <w:t>分</w:t>
            </w:r>
          </w:p>
        </w:tc>
        <w:tc>
          <w:tcPr>
            <w:tcW w:w="65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r>
              <w:rPr>
                <w:rFonts w:hint="default" w:ascii="宋体" w:hAnsi="宋体"/>
                <w:color w:val="auto"/>
                <w:sz w:val="24"/>
                <w:szCs w:val="21"/>
                <w:highlight w:val="none"/>
              </w:rPr>
              <w:t>　</w:t>
            </w:r>
          </w:p>
        </w:tc>
        <w:tc>
          <w:tcPr>
            <w:tcW w:w="62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621"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8"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4</w:t>
            </w:r>
          </w:p>
        </w:tc>
        <w:tc>
          <w:tcPr>
            <w:tcW w:w="749" w:type="dxa"/>
            <w:vMerge w:val="restart"/>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lang w:val="en-US" w:eastAsia="zh-CN"/>
              </w:rPr>
              <w:t>日常</w:t>
            </w:r>
            <w:r>
              <w:rPr>
                <w:rFonts w:hint="eastAsia" w:ascii="宋体" w:hAnsi="宋体" w:cs="宋体"/>
                <w:color w:val="auto"/>
                <w:sz w:val="24"/>
                <w:szCs w:val="21"/>
                <w:highlight w:val="none"/>
              </w:rPr>
              <w:t>服务情况</w:t>
            </w: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1</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保证</w:t>
            </w:r>
            <w:r>
              <w:rPr>
                <w:rFonts w:hint="eastAsia" w:ascii="宋体" w:hAnsi="宋体"/>
                <w:color w:val="auto"/>
                <w:sz w:val="24"/>
                <w:szCs w:val="21"/>
                <w:highlight w:val="none"/>
                <w:lang w:val="en-US" w:eastAsia="zh-CN"/>
              </w:rPr>
              <w:t>越</w:t>
            </w:r>
            <w:r>
              <w:rPr>
                <w:rFonts w:hint="eastAsia" w:ascii="宋体" w:hAnsi="宋体"/>
                <w:color w:val="auto"/>
                <w:sz w:val="24"/>
                <w:szCs w:val="21"/>
                <w:highlight w:val="none"/>
              </w:rPr>
              <w:t>博的工作</w:t>
            </w:r>
            <w:r>
              <w:rPr>
                <w:rFonts w:hint="eastAsia" w:ascii="宋体" w:hAnsi="宋体"/>
                <w:color w:val="auto"/>
                <w:sz w:val="24"/>
                <w:szCs w:val="21"/>
                <w:highlight w:val="none"/>
                <w:lang w:val="en-US" w:eastAsia="zh-CN"/>
              </w:rPr>
              <w:t>参观</w:t>
            </w:r>
            <w:r>
              <w:rPr>
                <w:rFonts w:hint="eastAsia" w:ascii="宋体" w:hAnsi="宋体"/>
                <w:color w:val="auto"/>
                <w:sz w:val="24"/>
                <w:szCs w:val="21"/>
                <w:highlight w:val="none"/>
              </w:rPr>
              <w:t>秩序正常。</w:t>
            </w:r>
          </w:p>
        </w:tc>
        <w:tc>
          <w:tcPr>
            <w:tcW w:w="224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不满足扣</w:t>
            </w:r>
            <w:r>
              <w:rPr>
                <w:rFonts w:hint="eastAsia" w:ascii="宋体" w:hAnsi="宋体"/>
                <w:color w:val="auto"/>
                <w:sz w:val="24"/>
                <w:szCs w:val="21"/>
                <w:highlight w:val="none"/>
              </w:rPr>
              <w:t>2</w:t>
            </w:r>
            <w:r>
              <w:rPr>
                <w:rFonts w:hint="eastAsia" w:ascii="宋体" w:hAnsi="宋体" w:cs="宋体"/>
                <w:color w:val="auto"/>
                <w:sz w:val="24"/>
                <w:szCs w:val="21"/>
                <w:highlight w:val="none"/>
              </w:rPr>
              <w:t>分</w:t>
            </w:r>
          </w:p>
        </w:tc>
        <w:tc>
          <w:tcPr>
            <w:tcW w:w="65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r>
              <w:rPr>
                <w:rFonts w:hint="default" w:ascii="宋体" w:hAnsi="宋体"/>
                <w:color w:val="auto"/>
                <w:sz w:val="24"/>
                <w:szCs w:val="21"/>
                <w:highlight w:val="none"/>
              </w:rPr>
              <w:t>　</w:t>
            </w:r>
          </w:p>
        </w:tc>
        <w:tc>
          <w:tcPr>
            <w:tcW w:w="62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621"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9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2</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安全保卫工作正常有序。</w:t>
            </w:r>
          </w:p>
        </w:tc>
        <w:tc>
          <w:tcPr>
            <w:tcW w:w="224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不满足扣</w:t>
            </w:r>
            <w:r>
              <w:rPr>
                <w:rFonts w:hint="eastAsia" w:ascii="宋体" w:hAnsi="宋体"/>
                <w:color w:val="auto"/>
                <w:sz w:val="24"/>
                <w:szCs w:val="21"/>
                <w:highlight w:val="none"/>
              </w:rPr>
              <w:t>2</w:t>
            </w:r>
            <w:r>
              <w:rPr>
                <w:rFonts w:hint="eastAsia" w:ascii="宋体" w:hAnsi="宋体" w:cs="宋体"/>
                <w:color w:val="auto"/>
                <w:sz w:val="24"/>
                <w:szCs w:val="21"/>
                <w:highlight w:val="none"/>
              </w:rPr>
              <w:t>分</w:t>
            </w:r>
          </w:p>
        </w:tc>
        <w:tc>
          <w:tcPr>
            <w:tcW w:w="65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p>
        </w:tc>
        <w:tc>
          <w:tcPr>
            <w:tcW w:w="62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621"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3</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监控工作到位。</w:t>
            </w:r>
          </w:p>
        </w:tc>
        <w:tc>
          <w:tcPr>
            <w:tcW w:w="224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不满足扣2分</w:t>
            </w:r>
          </w:p>
        </w:tc>
        <w:tc>
          <w:tcPr>
            <w:tcW w:w="65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p>
        </w:tc>
        <w:tc>
          <w:tcPr>
            <w:tcW w:w="62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default" w:ascii="宋体" w:hAnsi="宋体"/>
                <w:color w:val="auto"/>
                <w:sz w:val="24"/>
                <w:szCs w:val="21"/>
                <w:highlight w:val="none"/>
              </w:rPr>
              <w:t>　</w:t>
            </w:r>
          </w:p>
        </w:tc>
        <w:tc>
          <w:tcPr>
            <w:tcW w:w="621"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98"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olor w:val="auto"/>
                <w:sz w:val="24"/>
                <w:szCs w:val="21"/>
                <w:highlight w:val="none"/>
              </w:rPr>
            </w:pPr>
          </w:p>
        </w:tc>
        <w:tc>
          <w:tcPr>
            <w:tcW w:w="749" w:type="dxa"/>
            <w:vMerge w:val="continue"/>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p>
        </w:tc>
        <w:tc>
          <w:tcPr>
            <w:tcW w:w="3999"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rPr>
              <w:t>4</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停车秩序良好（含周边路段）。</w:t>
            </w:r>
          </w:p>
        </w:tc>
        <w:tc>
          <w:tcPr>
            <w:tcW w:w="224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s="宋体"/>
                <w:color w:val="auto"/>
                <w:sz w:val="24"/>
                <w:szCs w:val="21"/>
                <w:highlight w:val="none"/>
              </w:rPr>
            </w:pPr>
            <w:r>
              <w:rPr>
                <w:rFonts w:hint="eastAsia" w:ascii="宋体" w:hAnsi="宋体" w:cs="宋体"/>
                <w:color w:val="auto"/>
                <w:sz w:val="24"/>
                <w:szCs w:val="21"/>
                <w:highlight w:val="none"/>
              </w:rPr>
              <w:t>不满足扣2分</w:t>
            </w:r>
          </w:p>
        </w:tc>
        <w:tc>
          <w:tcPr>
            <w:tcW w:w="653"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p>
        </w:tc>
        <w:tc>
          <w:tcPr>
            <w:tcW w:w="627"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default" w:ascii="宋体" w:hAnsi="宋体"/>
                <w:color w:val="auto"/>
                <w:sz w:val="24"/>
                <w:szCs w:val="21"/>
                <w:highlight w:val="none"/>
              </w:rPr>
            </w:pPr>
          </w:p>
        </w:tc>
        <w:tc>
          <w:tcPr>
            <w:tcW w:w="621" w:type="dxa"/>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left"/>
              <w:textAlignment w:val="auto"/>
              <w:rPr>
                <w:rFonts w:hint="default" w:ascii="宋体" w:hAnsi="宋体" w:cs="宋体"/>
                <w:color w:val="auto"/>
                <w:sz w:val="24"/>
                <w:szCs w:val="21"/>
                <w:highlight w:val="none"/>
              </w:rPr>
            </w:pPr>
          </w:p>
        </w:tc>
      </w:tr>
    </w:tbl>
    <w:p>
      <w:pPr>
        <w:keepNext w:val="0"/>
        <w:keepLines w:val="0"/>
        <w:pageBreakBefore w:val="0"/>
        <w:kinsoku/>
        <w:wordWrap/>
        <w:overflowPunct/>
        <w:topLinePunct w:val="0"/>
        <w:bidi w:val="0"/>
        <w:snapToGrid/>
        <w:spacing w:line="460" w:lineRule="exact"/>
        <w:ind w:firstLine="360" w:firstLineChars="150"/>
        <w:textAlignment w:val="auto"/>
        <w:rPr>
          <w:rFonts w:ascii="宋体" w:hAnsi="宋体"/>
          <w:b/>
          <w:color w:val="auto"/>
          <w:sz w:val="24"/>
          <w:szCs w:val="21"/>
          <w:highlight w:val="none"/>
        </w:rPr>
      </w:pPr>
      <w:r>
        <w:rPr>
          <w:rFonts w:hint="eastAsia" w:ascii="宋体" w:hAnsi="宋体"/>
          <w:b/>
          <w:color w:val="auto"/>
          <w:sz w:val="24"/>
          <w:szCs w:val="21"/>
          <w:highlight w:val="none"/>
        </w:rPr>
        <w:t>（三）保洁的考核（25分）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b/>
          <w:color w:val="auto"/>
          <w:sz w:val="24"/>
          <w:szCs w:val="21"/>
          <w:highlight w:val="none"/>
        </w:rPr>
      </w:pPr>
      <w:r>
        <w:rPr>
          <w:rFonts w:hint="eastAsia" w:ascii="宋体" w:hAnsi="宋体"/>
          <w:b/>
          <w:color w:val="auto"/>
          <w:sz w:val="24"/>
          <w:szCs w:val="21"/>
          <w:highlight w:val="none"/>
        </w:rPr>
        <w:t>1</w:t>
      </w:r>
      <w:r>
        <w:rPr>
          <w:rFonts w:hint="eastAsia" w:ascii="宋体" w:hAnsi="宋体"/>
          <w:b/>
          <w:color w:val="auto"/>
          <w:sz w:val="24"/>
          <w:szCs w:val="21"/>
          <w:highlight w:val="none"/>
          <w:lang w:val="en-US" w:eastAsia="zh-CN"/>
        </w:rPr>
        <w:t>.陈列区</w:t>
      </w:r>
      <w:r>
        <w:rPr>
          <w:rFonts w:hint="eastAsia" w:ascii="宋体" w:hAnsi="宋体"/>
          <w:b/>
          <w:color w:val="auto"/>
          <w:sz w:val="24"/>
          <w:szCs w:val="21"/>
          <w:highlight w:val="none"/>
        </w:rPr>
        <w:t>清洁</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1.1地面有杂物，地面、墙面</w:t>
      </w:r>
      <w:r>
        <w:rPr>
          <w:rFonts w:hint="eastAsia" w:ascii="宋体" w:hAnsi="宋体"/>
          <w:color w:val="auto"/>
          <w:sz w:val="24"/>
          <w:szCs w:val="21"/>
          <w:highlight w:val="none"/>
          <w:lang w:eastAsia="zh-CN"/>
        </w:rPr>
        <w:t>、</w:t>
      </w:r>
      <w:r>
        <w:rPr>
          <w:rFonts w:hint="eastAsia" w:ascii="宋体" w:hAnsi="宋体"/>
          <w:color w:val="auto"/>
          <w:sz w:val="24"/>
          <w:szCs w:val="21"/>
          <w:highlight w:val="none"/>
          <w:lang w:val="en-US" w:eastAsia="zh-CN"/>
        </w:rPr>
        <w:t>玻璃上有污迹</w:t>
      </w:r>
      <w:r>
        <w:rPr>
          <w:rFonts w:hint="eastAsia" w:ascii="宋体" w:hAnsi="宋体"/>
          <w:color w:val="auto"/>
          <w:sz w:val="24"/>
          <w:szCs w:val="21"/>
          <w:highlight w:val="none"/>
        </w:rPr>
        <w:t>扣0.5分。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1.2公共设施表面用纸巾擦拭有明显灰尘扣1分。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1.3不锈钢表面不光亮,表面有污迹，扣1分。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1.4玻璃门有水迹、手印、灰尘，扣0.5分。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1.5顶面、风口有污迹、灰尘，扣0.5分。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b/>
          <w:color w:val="auto"/>
          <w:sz w:val="24"/>
          <w:szCs w:val="21"/>
          <w:highlight w:val="none"/>
        </w:rPr>
      </w:pPr>
      <w:r>
        <w:rPr>
          <w:rFonts w:hint="eastAsia" w:ascii="宋体" w:hAnsi="宋体"/>
          <w:b/>
          <w:color w:val="auto"/>
          <w:sz w:val="24"/>
          <w:szCs w:val="21"/>
          <w:highlight w:val="none"/>
        </w:rPr>
        <w:t>2</w:t>
      </w:r>
      <w:r>
        <w:rPr>
          <w:rFonts w:hint="eastAsia" w:ascii="宋体" w:hAnsi="宋体"/>
          <w:b/>
          <w:color w:val="auto"/>
          <w:sz w:val="24"/>
          <w:szCs w:val="21"/>
          <w:highlight w:val="none"/>
          <w:lang w:val="en-US" w:eastAsia="zh-CN"/>
        </w:rPr>
        <w:t>.</w:t>
      </w:r>
      <w:r>
        <w:rPr>
          <w:rFonts w:hint="eastAsia" w:ascii="宋体" w:hAnsi="宋体"/>
          <w:b/>
          <w:color w:val="auto"/>
          <w:sz w:val="24"/>
          <w:szCs w:val="21"/>
          <w:highlight w:val="none"/>
        </w:rPr>
        <w:t>楼层通道地面清洁</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2.1、地面</w:t>
      </w:r>
      <w:r>
        <w:rPr>
          <w:rFonts w:hint="eastAsia" w:ascii="宋体" w:hAnsi="宋体"/>
          <w:color w:val="auto"/>
          <w:sz w:val="24"/>
          <w:szCs w:val="21"/>
          <w:highlight w:val="none"/>
          <w:lang w:eastAsia="zh-CN"/>
        </w:rPr>
        <w:t>、</w:t>
      </w:r>
      <w:r>
        <w:rPr>
          <w:rFonts w:hint="eastAsia" w:ascii="宋体" w:hAnsi="宋体"/>
          <w:color w:val="auto"/>
          <w:sz w:val="24"/>
          <w:szCs w:val="21"/>
          <w:highlight w:val="none"/>
          <w:lang w:val="en-US" w:eastAsia="zh-CN"/>
        </w:rPr>
        <w:t>墙面有杂物</w:t>
      </w:r>
      <w:r>
        <w:rPr>
          <w:rFonts w:hint="eastAsia" w:ascii="宋体" w:hAnsi="宋体"/>
          <w:color w:val="auto"/>
          <w:sz w:val="24"/>
          <w:szCs w:val="21"/>
          <w:highlight w:val="none"/>
        </w:rPr>
        <w:t>，有污迹扣1分。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b/>
          <w:color w:val="auto"/>
          <w:sz w:val="24"/>
          <w:szCs w:val="21"/>
          <w:highlight w:val="none"/>
        </w:rPr>
      </w:pPr>
      <w:r>
        <w:rPr>
          <w:rFonts w:hint="eastAsia" w:ascii="宋体" w:hAnsi="宋体"/>
          <w:b/>
          <w:color w:val="auto"/>
          <w:sz w:val="24"/>
          <w:szCs w:val="21"/>
          <w:highlight w:val="none"/>
        </w:rPr>
        <w:t>3</w:t>
      </w:r>
      <w:r>
        <w:rPr>
          <w:rFonts w:hint="eastAsia" w:ascii="宋体" w:hAnsi="宋体"/>
          <w:b/>
          <w:color w:val="auto"/>
          <w:sz w:val="24"/>
          <w:szCs w:val="21"/>
          <w:highlight w:val="none"/>
          <w:lang w:val="en-US" w:eastAsia="zh-CN"/>
        </w:rPr>
        <w:t>.</w:t>
      </w:r>
      <w:r>
        <w:rPr>
          <w:rFonts w:hint="eastAsia" w:ascii="宋体" w:hAnsi="宋体"/>
          <w:b/>
          <w:color w:val="auto"/>
          <w:sz w:val="24"/>
          <w:szCs w:val="21"/>
          <w:highlight w:val="none"/>
        </w:rPr>
        <w:t>公共卫生间清洁</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3.1</w:t>
      </w:r>
      <w:r>
        <w:rPr>
          <w:rFonts w:hint="eastAsia" w:ascii="宋体" w:hAnsi="宋体"/>
          <w:color w:val="auto"/>
          <w:sz w:val="24"/>
          <w:szCs w:val="21"/>
          <w:highlight w:val="none"/>
          <w:lang w:val="en-US" w:eastAsia="zh-CN"/>
        </w:rPr>
        <w:t>装饰物、</w:t>
      </w:r>
      <w:r>
        <w:rPr>
          <w:rFonts w:hint="eastAsia" w:ascii="宋体" w:hAnsi="宋体"/>
          <w:color w:val="auto"/>
          <w:sz w:val="24"/>
          <w:szCs w:val="21"/>
          <w:highlight w:val="none"/>
        </w:rPr>
        <w:t>墙</w:t>
      </w:r>
      <w:r>
        <w:rPr>
          <w:rFonts w:hint="eastAsia" w:ascii="宋体" w:hAnsi="宋体"/>
          <w:color w:val="auto"/>
          <w:sz w:val="24"/>
          <w:szCs w:val="21"/>
          <w:highlight w:val="none"/>
          <w:lang w:val="en-US" w:eastAsia="zh-CN"/>
        </w:rPr>
        <w:t>面</w:t>
      </w:r>
      <w:r>
        <w:rPr>
          <w:rFonts w:hint="eastAsia" w:ascii="宋体" w:hAnsi="宋体"/>
          <w:color w:val="auto"/>
          <w:sz w:val="24"/>
          <w:szCs w:val="21"/>
          <w:highlight w:val="none"/>
        </w:rPr>
        <w:t>、</w:t>
      </w:r>
      <w:r>
        <w:rPr>
          <w:rFonts w:hint="eastAsia" w:ascii="宋体" w:hAnsi="宋体"/>
          <w:color w:val="auto"/>
          <w:sz w:val="24"/>
          <w:szCs w:val="21"/>
          <w:highlight w:val="none"/>
          <w:lang w:val="en-US" w:eastAsia="zh-CN"/>
        </w:rPr>
        <w:t>洁具、镜面及台面有灰尘、水渍、污物</w:t>
      </w:r>
      <w:r>
        <w:rPr>
          <w:rFonts w:hint="eastAsia" w:ascii="宋体" w:hAnsi="宋体"/>
          <w:color w:val="auto"/>
          <w:sz w:val="24"/>
          <w:szCs w:val="21"/>
          <w:highlight w:val="none"/>
        </w:rPr>
        <w:t>扣1分。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3.2便器不洁净有黄迹，厕位有异味、臭味扣1分。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3.3地面有杂物扣1分。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b/>
          <w:color w:val="auto"/>
          <w:sz w:val="24"/>
          <w:szCs w:val="21"/>
          <w:highlight w:val="none"/>
        </w:rPr>
      </w:pPr>
      <w:r>
        <w:rPr>
          <w:rFonts w:hint="eastAsia" w:ascii="宋体" w:hAnsi="宋体"/>
          <w:b/>
          <w:color w:val="auto"/>
          <w:sz w:val="24"/>
          <w:szCs w:val="21"/>
          <w:highlight w:val="none"/>
        </w:rPr>
        <w:t>4</w:t>
      </w:r>
      <w:r>
        <w:rPr>
          <w:rFonts w:hint="eastAsia" w:ascii="宋体" w:hAnsi="宋体"/>
          <w:b/>
          <w:color w:val="auto"/>
          <w:sz w:val="24"/>
          <w:szCs w:val="21"/>
          <w:highlight w:val="none"/>
          <w:lang w:val="en-US" w:eastAsia="zh-CN"/>
        </w:rPr>
        <w:t>.</w:t>
      </w:r>
      <w:r>
        <w:rPr>
          <w:rFonts w:hint="eastAsia" w:ascii="宋体" w:hAnsi="宋体"/>
          <w:b/>
          <w:color w:val="auto"/>
          <w:sz w:val="24"/>
          <w:szCs w:val="21"/>
          <w:highlight w:val="none"/>
        </w:rPr>
        <w:t>灯具清洁</w:t>
      </w:r>
    </w:p>
    <w:p>
      <w:pPr>
        <w:keepNext w:val="0"/>
        <w:keepLines w:val="0"/>
        <w:pageBreakBefore w:val="0"/>
        <w:kinsoku/>
        <w:wordWrap/>
        <w:overflowPunct/>
        <w:topLinePunct w:val="0"/>
        <w:bidi w:val="0"/>
        <w:snapToGrid/>
        <w:spacing w:line="460" w:lineRule="exact"/>
        <w:ind w:left="1440" w:hanging="1440" w:hangingChars="600"/>
        <w:textAlignment w:val="auto"/>
        <w:rPr>
          <w:rFonts w:ascii="宋体" w:hAnsi="宋体"/>
          <w:color w:val="auto"/>
          <w:sz w:val="24"/>
          <w:szCs w:val="21"/>
          <w:highlight w:val="none"/>
        </w:rPr>
      </w:pPr>
      <w:r>
        <w:rPr>
          <w:rFonts w:hint="eastAsia" w:ascii="宋体" w:hAnsi="宋体"/>
          <w:color w:val="auto"/>
          <w:sz w:val="24"/>
          <w:szCs w:val="21"/>
          <w:highlight w:val="none"/>
        </w:rPr>
        <w:t xml:space="preserve">    4.1</w:t>
      </w:r>
      <w:r>
        <w:rPr>
          <w:rFonts w:hint="eastAsia" w:ascii="宋体" w:hAnsi="宋体"/>
          <w:color w:val="auto"/>
          <w:sz w:val="24"/>
          <w:szCs w:val="21"/>
          <w:highlight w:val="none"/>
          <w:lang w:val="en-US" w:eastAsia="zh-CN"/>
        </w:rPr>
        <w:t>馆内所有</w:t>
      </w:r>
      <w:r>
        <w:rPr>
          <w:rFonts w:hint="eastAsia" w:ascii="宋体" w:hAnsi="宋体"/>
          <w:color w:val="auto"/>
          <w:sz w:val="24"/>
          <w:szCs w:val="21"/>
          <w:highlight w:val="none"/>
        </w:rPr>
        <w:t>灯具、灯管有灰尘，灯具内有蚊虫，灯盖、灯罩不明亮扣1分。</w:t>
      </w:r>
    </w:p>
    <w:p>
      <w:pPr>
        <w:keepNext w:val="0"/>
        <w:keepLines w:val="0"/>
        <w:pageBreakBefore w:val="0"/>
        <w:kinsoku/>
        <w:wordWrap/>
        <w:overflowPunct/>
        <w:topLinePunct w:val="0"/>
        <w:bidi w:val="0"/>
        <w:snapToGrid/>
        <w:spacing w:line="460" w:lineRule="exact"/>
        <w:ind w:firstLine="480" w:firstLineChars="200"/>
        <w:textAlignment w:val="auto"/>
        <w:rPr>
          <w:rFonts w:ascii="宋体" w:hAnsi="宋体"/>
          <w:b/>
          <w:color w:val="auto"/>
          <w:sz w:val="24"/>
          <w:szCs w:val="21"/>
          <w:highlight w:val="none"/>
        </w:rPr>
      </w:pPr>
      <w:r>
        <w:rPr>
          <w:rFonts w:hint="eastAsia" w:ascii="宋体" w:hAnsi="宋体"/>
          <w:b/>
          <w:color w:val="auto"/>
          <w:sz w:val="24"/>
          <w:szCs w:val="21"/>
          <w:highlight w:val="none"/>
        </w:rPr>
        <w:t>5</w:t>
      </w:r>
      <w:r>
        <w:rPr>
          <w:rFonts w:hint="eastAsia" w:ascii="宋体" w:hAnsi="宋体"/>
          <w:b/>
          <w:color w:val="auto"/>
          <w:sz w:val="24"/>
          <w:szCs w:val="21"/>
          <w:highlight w:val="none"/>
          <w:lang w:val="en-US" w:eastAsia="zh-CN"/>
        </w:rPr>
        <w:t>.</w:t>
      </w:r>
      <w:r>
        <w:rPr>
          <w:rFonts w:hint="eastAsia" w:ascii="宋体" w:hAnsi="宋体"/>
          <w:b/>
          <w:color w:val="auto"/>
          <w:sz w:val="24"/>
          <w:szCs w:val="21"/>
          <w:highlight w:val="none"/>
        </w:rPr>
        <w:t>室外地面清洁</w:t>
      </w:r>
    </w:p>
    <w:p>
      <w:pPr>
        <w:keepNext w:val="0"/>
        <w:keepLines w:val="0"/>
        <w:pageBreakBefore w:val="0"/>
        <w:kinsoku/>
        <w:wordWrap/>
        <w:overflowPunct/>
        <w:topLinePunct w:val="0"/>
        <w:bidi w:val="0"/>
        <w:snapToGrid/>
        <w:spacing w:line="460" w:lineRule="exact"/>
        <w:textAlignment w:val="auto"/>
        <w:rPr>
          <w:rFonts w:ascii="宋体" w:hAnsi="宋体"/>
          <w:color w:val="auto"/>
          <w:sz w:val="24"/>
          <w:szCs w:val="21"/>
          <w:highlight w:val="none"/>
        </w:rPr>
      </w:pPr>
      <w:r>
        <w:rPr>
          <w:rFonts w:hint="eastAsia" w:ascii="宋体" w:hAnsi="宋体"/>
          <w:color w:val="auto"/>
          <w:sz w:val="24"/>
          <w:szCs w:val="21"/>
          <w:highlight w:val="none"/>
        </w:rPr>
        <w:t xml:space="preserve">    5.1地面有杂物、积水、明显污迹、泥沙扣1分。</w:t>
      </w:r>
    </w:p>
    <w:p>
      <w:pPr>
        <w:keepNext w:val="0"/>
        <w:keepLines w:val="0"/>
        <w:pageBreakBefore w:val="0"/>
        <w:kinsoku/>
        <w:wordWrap/>
        <w:overflowPunct/>
        <w:topLinePunct w:val="0"/>
        <w:bidi w:val="0"/>
        <w:snapToGrid/>
        <w:spacing w:line="460" w:lineRule="exact"/>
        <w:textAlignment w:val="auto"/>
        <w:rPr>
          <w:rFonts w:ascii="宋体" w:hAnsi="宋体"/>
          <w:color w:val="auto"/>
          <w:sz w:val="24"/>
          <w:szCs w:val="21"/>
          <w:highlight w:val="none"/>
        </w:rPr>
      </w:pPr>
      <w:r>
        <w:rPr>
          <w:rFonts w:hint="eastAsia" w:ascii="宋体" w:hAnsi="宋体"/>
          <w:color w:val="auto"/>
          <w:sz w:val="24"/>
          <w:szCs w:val="21"/>
          <w:highlight w:val="none"/>
        </w:rPr>
        <w:t xml:space="preserve">    5.2垃圾桶外表有明显污迹、垃圾粘附物扣1分。</w:t>
      </w:r>
    </w:p>
    <w:p>
      <w:pPr>
        <w:keepNext w:val="0"/>
        <w:keepLines w:val="0"/>
        <w:pageBreakBefore w:val="0"/>
        <w:kinsoku/>
        <w:wordWrap/>
        <w:overflowPunct/>
        <w:topLinePunct w:val="0"/>
        <w:bidi w:val="0"/>
        <w:snapToGrid/>
        <w:spacing w:line="460" w:lineRule="exact"/>
        <w:textAlignment w:val="auto"/>
        <w:rPr>
          <w:rFonts w:ascii="宋体" w:hAnsi="宋体"/>
          <w:color w:val="auto"/>
          <w:sz w:val="24"/>
          <w:szCs w:val="21"/>
          <w:highlight w:val="none"/>
        </w:rPr>
      </w:pPr>
      <w:r>
        <w:rPr>
          <w:rFonts w:hint="eastAsia" w:ascii="宋体" w:hAnsi="宋体"/>
          <w:color w:val="auto"/>
          <w:sz w:val="24"/>
          <w:szCs w:val="21"/>
          <w:highlight w:val="none"/>
        </w:rPr>
        <w:t xml:space="preserve">    5.3沙井、明沟内有积水、杂物扣1分。</w:t>
      </w:r>
    </w:p>
    <w:p>
      <w:pPr>
        <w:keepNext w:val="0"/>
        <w:keepLines w:val="0"/>
        <w:pageBreakBefore w:val="0"/>
        <w:kinsoku/>
        <w:wordWrap/>
        <w:overflowPunct/>
        <w:topLinePunct w:val="0"/>
        <w:bidi w:val="0"/>
        <w:snapToGrid/>
        <w:spacing w:line="460" w:lineRule="exact"/>
        <w:textAlignment w:val="auto"/>
        <w:rPr>
          <w:rFonts w:ascii="宋体" w:hAnsi="宋体"/>
          <w:color w:val="auto"/>
          <w:sz w:val="24"/>
          <w:szCs w:val="21"/>
          <w:highlight w:val="none"/>
        </w:rPr>
      </w:pPr>
      <w:r>
        <w:rPr>
          <w:rFonts w:hint="eastAsia" w:ascii="宋体" w:hAnsi="宋体"/>
          <w:color w:val="auto"/>
          <w:sz w:val="24"/>
          <w:szCs w:val="21"/>
          <w:highlight w:val="none"/>
        </w:rPr>
        <w:t xml:space="preserve">    5.4污水溢出地面扣1分。</w:t>
      </w:r>
    </w:p>
    <w:p>
      <w:pPr>
        <w:keepNext w:val="0"/>
        <w:keepLines w:val="0"/>
        <w:pageBreakBefore w:val="0"/>
        <w:kinsoku/>
        <w:wordWrap/>
        <w:overflowPunct/>
        <w:topLinePunct w:val="0"/>
        <w:bidi w:val="0"/>
        <w:snapToGrid/>
        <w:spacing w:line="460" w:lineRule="exact"/>
        <w:ind w:firstLine="360" w:firstLineChars="150"/>
        <w:textAlignment w:val="auto"/>
        <w:rPr>
          <w:rFonts w:ascii="宋体" w:hAnsi="宋体"/>
          <w:color w:val="auto"/>
          <w:sz w:val="24"/>
          <w:szCs w:val="21"/>
          <w:highlight w:val="none"/>
        </w:rPr>
      </w:pPr>
      <w:r>
        <w:rPr>
          <w:rFonts w:hint="eastAsia" w:ascii="宋体" w:hAnsi="宋体"/>
          <w:color w:val="auto"/>
          <w:sz w:val="24"/>
          <w:szCs w:val="21"/>
          <w:highlight w:val="none"/>
        </w:rPr>
        <w:t xml:space="preserve"> </w:t>
      </w:r>
      <w:r>
        <w:rPr>
          <w:rFonts w:hint="eastAsia" w:ascii="宋体" w:hAnsi="宋体"/>
          <w:color w:val="auto"/>
          <w:sz w:val="24"/>
          <w:szCs w:val="21"/>
          <w:highlight w:val="none"/>
          <w:lang w:val="en-US" w:eastAsia="zh-CN"/>
        </w:rPr>
        <w:t xml:space="preserve">    </w:t>
      </w:r>
      <w:r>
        <w:rPr>
          <w:rFonts w:hint="eastAsia" w:ascii="宋体" w:hAnsi="宋体"/>
          <w:color w:val="auto"/>
          <w:sz w:val="24"/>
          <w:szCs w:val="21"/>
          <w:highlight w:val="none"/>
        </w:rPr>
        <w:t>5.5地下雨、污水管井井底有沉淀物、水流不畅通，井盖</w:t>
      </w:r>
      <w:r>
        <w:rPr>
          <w:rFonts w:hint="eastAsia" w:ascii="宋体" w:hAnsi="宋体"/>
          <w:color w:val="auto"/>
          <w:sz w:val="24"/>
          <w:szCs w:val="21"/>
          <w:highlight w:val="none"/>
          <w:lang w:val="en-US" w:eastAsia="zh-CN"/>
        </w:rPr>
        <w:t>破损</w:t>
      </w:r>
      <w:r>
        <w:rPr>
          <w:rFonts w:hint="eastAsia" w:ascii="宋体" w:hAnsi="宋体"/>
          <w:color w:val="auto"/>
          <w:sz w:val="24"/>
          <w:szCs w:val="21"/>
          <w:highlight w:val="none"/>
        </w:rPr>
        <w:t>有污物扣1分。</w:t>
      </w:r>
    </w:p>
    <w:p>
      <w:pPr>
        <w:keepNext w:val="0"/>
        <w:keepLines w:val="0"/>
        <w:pageBreakBefore w:val="0"/>
        <w:numPr>
          <w:ilvl w:val="0"/>
          <w:numId w:val="0"/>
        </w:numPr>
        <w:kinsoku/>
        <w:wordWrap/>
        <w:overflowPunct/>
        <w:topLinePunct w:val="0"/>
        <w:bidi w:val="0"/>
        <w:snapToGrid/>
        <w:spacing w:line="460" w:lineRule="exact"/>
        <w:ind w:firstLine="480" w:firstLineChars="200"/>
        <w:textAlignment w:val="auto"/>
        <w:rPr>
          <w:rFonts w:ascii="宋体" w:hAnsi="宋体"/>
          <w:b/>
          <w:color w:val="auto"/>
          <w:sz w:val="24"/>
          <w:szCs w:val="21"/>
          <w:highlight w:val="none"/>
        </w:rPr>
      </w:pPr>
      <w:r>
        <w:rPr>
          <w:rFonts w:hint="eastAsia" w:ascii="宋体" w:hAnsi="宋体"/>
          <w:b/>
          <w:color w:val="auto"/>
          <w:sz w:val="24"/>
          <w:szCs w:val="21"/>
          <w:highlight w:val="none"/>
          <w:lang w:val="en-US" w:eastAsia="zh-CN"/>
        </w:rPr>
        <w:t>6.外墙、装饰窗清洁</w:t>
      </w:r>
    </w:p>
    <w:p>
      <w:pPr>
        <w:keepNext w:val="0"/>
        <w:keepLines w:val="0"/>
        <w:pageBreakBefore w:val="0"/>
        <w:kinsoku/>
        <w:wordWrap/>
        <w:overflowPunct/>
        <w:topLinePunct w:val="0"/>
        <w:autoSpaceDE w:val="0"/>
        <w:autoSpaceDN w:val="0"/>
        <w:bidi w:val="0"/>
        <w:adjustRightInd w:val="0"/>
        <w:snapToGrid/>
        <w:spacing w:line="460" w:lineRule="exact"/>
        <w:ind w:firstLine="960" w:firstLineChars="400"/>
        <w:textAlignment w:val="auto"/>
        <w:outlineLvl w:val="0"/>
        <w:rPr>
          <w:rFonts w:hint="eastAsia" w:ascii="宋体" w:hAnsi="宋体"/>
          <w:color w:val="auto"/>
          <w:sz w:val="24"/>
          <w:highlight w:val="none"/>
          <w:lang w:eastAsia="zh-CN"/>
        </w:rPr>
      </w:pPr>
      <w:r>
        <w:rPr>
          <w:rFonts w:hint="eastAsia" w:ascii="宋体" w:hAnsi="宋体"/>
          <w:color w:val="auto"/>
          <w:sz w:val="24"/>
          <w:highlight w:val="none"/>
        </w:rPr>
        <w:t>6.1</w:t>
      </w:r>
      <w:r>
        <w:rPr>
          <w:rFonts w:hint="eastAsia" w:ascii="宋体" w:hAnsi="宋体"/>
          <w:color w:val="auto"/>
          <w:sz w:val="24"/>
          <w:highlight w:val="none"/>
          <w:lang w:val="en-US" w:eastAsia="zh-CN"/>
        </w:rPr>
        <w:t>保持每年一次清洁，未清洁扣</w:t>
      </w:r>
      <w:r>
        <w:rPr>
          <w:rFonts w:hint="eastAsia" w:ascii="宋体" w:hAnsi="宋体"/>
          <w:color w:val="auto"/>
          <w:sz w:val="24"/>
          <w:highlight w:val="none"/>
        </w:rPr>
        <w:t>3分</w:t>
      </w:r>
      <w:r>
        <w:rPr>
          <w:rFonts w:hint="eastAsia" w:ascii="宋体" w:hAnsi="宋体"/>
          <w:color w:val="auto"/>
          <w:sz w:val="24"/>
          <w:highlight w:val="none"/>
          <w:lang w:eastAsia="zh-CN"/>
        </w:rPr>
        <w:t>。</w:t>
      </w:r>
    </w:p>
    <w:p>
      <w:pPr>
        <w:keepNext w:val="0"/>
        <w:keepLines w:val="0"/>
        <w:pageBreakBefore w:val="0"/>
        <w:kinsoku/>
        <w:wordWrap/>
        <w:overflowPunct/>
        <w:topLinePunct w:val="0"/>
        <w:autoSpaceDE w:val="0"/>
        <w:autoSpaceDN w:val="0"/>
        <w:bidi w:val="0"/>
        <w:adjustRightInd w:val="0"/>
        <w:snapToGrid/>
        <w:spacing w:line="460" w:lineRule="exact"/>
        <w:ind w:firstLine="960" w:firstLineChars="400"/>
        <w:textAlignment w:val="auto"/>
        <w:outlineLvl w:val="0"/>
        <w:rPr>
          <w:rFonts w:hint="eastAsia" w:ascii="宋体" w:hAnsi="宋体" w:eastAsia="宋体"/>
          <w:color w:val="auto"/>
          <w:sz w:val="24"/>
          <w:highlight w:val="none"/>
          <w:lang w:eastAsia="zh-CN"/>
        </w:rPr>
      </w:pPr>
      <w:r>
        <w:rPr>
          <w:rFonts w:hint="eastAsia" w:ascii="宋体" w:hAnsi="宋体"/>
          <w:color w:val="auto"/>
          <w:sz w:val="24"/>
          <w:highlight w:val="none"/>
        </w:rPr>
        <w:t>6.2每发现一处纸张乱贴、乱涂、乱悬挂扣1分</w:t>
      </w:r>
      <w:r>
        <w:rPr>
          <w:rFonts w:hint="eastAsia" w:ascii="宋体" w:hAnsi="宋体"/>
          <w:color w:val="auto"/>
          <w:sz w:val="24"/>
          <w:highlight w:val="none"/>
          <w:lang w:eastAsia="zh-CN"/>
        </w:rPr>
        <w:t>。</w:t>
      </w:r>
    </w:p>
    <w:p>
      <w:pPr>
        <w:keepNext w:val="0"/>
        <w:keepLines w:val="0"/>
        <w:pageBreakBefore w:val="0"/>
        <w:kinsoku/>
        <w:wordWrap/>
        <w:overflowPunct/>
        <w:topLinePunct w:val="0"/>
        <w:bidi w:val="0"/>
        <w:snapToGrid/>
        <w:spacing w:line="460" w:lineRule="exact"/>
        <w:ind w:firstLine="360" w:firstLineChars="150"/>
        <w:textAlignment w:val="auto"/>
        <w:rPr>
          <w:rFonts w:ascii="宋体" w:hAnsi="宋体"/>
          <w:b/>
          <w:color w:val="auto"/>
          <w:sz w:val="24"/>
          <w:szCs w:val="21"/>
          <w:highlight w:val="none"/>
        </w:rPr>
      </w:pPr>
      <w:r>
        <w:rPr>
          <w:rFonts w:hint="eastAsia" w:ascii="宋体" w:hAnsi="宋体"/>
          <w:b/>
          <w:color w:val="auto"/>
          <w:sz w:val="24"/>
          <w:szCs w:val="21"/>
          <w:highlight w:val="none"/>
        </w:rPr>
        <w:t>（四）绿地养护的考核（10分）</w:t>
      </w:r>
    </w:p>
    <w:p>
      <w:pPr>
        <w:keepNext w:val="0"/>
        <w:keepLines w:val="0"/>
        <w:pageBreakBefore w:val="0"/>
        <w:kinsoku/>
        <w:wordWrap/>
        <w:overflowPunct/>
        <w:topLinePunct w:val="0"/>
        <w:bidi w:val="0"/>
        <w:snapToGrid/>
        <w:spacing w:line="460" w:lineRule="exact"/>
        <w:ind w:firstLine="960" w:firstLineChars="400"/>
        <w:textAlignment w:val="auto"/>
        <w:rPr>
          <w:rFonts w:ascii="宋体" w:hAnsi="宋体"/>
          <w:color w:val="auto"/>
          <w:sz w:val="24"/>
          <w:szCs w:val="21"/>
          <w:highlight w:val="none"/>
        </w:rPr>
      </w:pPr>
      <w:r>
        <w:rPr>
          <w:rFonts w:hint="eastAsia" w:ascii="宋体" w:hAnsi="宋体"/>
          <w:color w:val="auto"/>
          <w:sz w:val="24"/>
          <w:szCs w:val="21"/>
          <w:highlight w:val="none"/>
        </w:rPr>
        <w:t>1</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枯枝死叉未及时处理，发现每次扣</w:t>
      </w:r>
      <w:r>
        <w:rPr>
          <w:rFonts w:ascii="宋体" w:hAnsi="宋体"/>
          <w:color w:val="auto"/>
          <w:sz w:val="24"/>
          <w:szCs w:val="21"/>
          <w:highlight w:val="none"/>
        </w:rPr>
        <w:t>0.5</w:t>
      </w:r>
      <w:r>
        <w:rPr>
          <w:rFonts w:hint="eastAsia" w:ascii="宋体" w:hAnsi="宋体"/>
          <w:color w:val="auto"/>
          <w:sz w:val="24"/>
          <w:szCs w:val="21"/>
          <w:highlight w:val="none"/>
        </w:rPr>
        <w:t>分。</w:t>
      </w:r>
    </w:p>
    <w:p>
      <w:pPr>
        <w:keepNext w:val="0"/>
        <w:keepLines w:val="0"/>
        <w:pageBreakBefore w:val="0"/>
        <w:kinsoku/>
        <w:wordWrap/>
        <w:overflowPunct/>
        <w:topLinePunct w:val="0"/>
        <w:bidi w:val="0"/>
        <w:snapToGrid/>
        <w:spacing w:line="460" w:lineRule="exact"/>
        <w:ind w:firstLine="960" w:firstLineChars="400"/>
        <w:textAlignment w:val="auto"/>
        <w:rPr>
          <w:rFonts w:ascii="宋体" w:hAnsi="宋体"/>
          <w:color w:val="auto"/>
          <w:sz w:val="24"/>
          <w:szCs w:val="21"/>
          <w:highlight w:val="none"/>
        </w:rPr>
      </w:pPr>
      <w:r>
        <w:rPr>
          <w:rFonts w:hint="eastAsia" w:ascii="宋体" w:hAnsi="宋体"/>
          <w:color w:val="auto"/>
          <w:sz w:val="24"/>
          <w:szCs w:val="21"/>
          <w:highlight w:val="none"/>
        </w:rPr>
        <w:t>2</w:t>
      </w:r>
      <w:r>
        <w:rPr>
          <w:rFonts w:hint="eastAsia" w:ascii="宋体" w:hAnsi="宋体"/>
          <w:color w:val="auto"/>
          <w:sz w:val="24"/>
          <w:szCs w:val="21"/>
          <w:highlight w:val="none"/>
          <w:lang w:val="en-US" w:eastAsia="zh-CN"/>
        </w:rPr>
        <w:t>.发现野生</w:t>
      </w:r>
      <w:r>
        <w:rPr>
          <w:rFonts w:hint="eastAsia" w:ascii="宋体" w:hAnsi="宋体"/>
          <w:color w:val="auto"/>
          <w:sz w:val="24"/>
          <w:szCs w:val="21"/>
          <w:highlight w:val="none"/>
        </w:rPr>
        <w:t>植物未及时</w:t>
      </w:r>
      <w:r>
        <w:rPr>
          <w:rFonts w:hint="eastAsia" w:ascii="宋体" w:hAnsi="宋体"/>
          <w:color w:val="auto"/>
          <w:sz w:val="24"/>
          <w:szCs w:val="21"/>
          <w:highlight w:val="none"/>
          <w:lang w:val="en-US" w:eastAsia="zh-CN"/>
        </w:rPr>
        <w:t>清理</w:t>
      </w:r>
      <w:r>
        <w:rPr>
          <w:rFonts w:hint="eastAsia" w:ascii="宋体" w:hAnsi="宋体"/>
          <w:color w:val="auto"/>
          <w:sz w:val="24"/>
          <w:szCs w:val="21"/>
          <w:highlight w:val="none"/>
        </w:rPr>
        <w:t>，发现每次扣</w:t>
      </w:r>
      <w:r>
        <w:rPr>
          <w:rFonts w:ascii="宋体" w:hAnsi="宋体"/>
          <w:color w:val="auto"/>
          <w:sz w:val="24"/>
          <w:szCs w:val="21"/>
          <w:highlight w:val="none"/>
        </w:rPr>
        <w:t>0.5</w:t>
      </w:r>
      <w:r>
        <w:rPr>
          <w:rFonts w:hint="eastAsia" w:ascii="宋体" w:hAnsi="宋体"/>
          <w:color w:val="auto"/>
          <w:sz w:val="24"/>
          <w:szCs w:val="21"/>
          <w:highlight w:val="none"/>
        </w:rPr>
        <w:t>分。</w:t>
      </w:r>
    </w:p>
    <w:p>
      <w:pPr>
        <w:keepNext w:val="0"/>
        <w:keepLines w:val="0"/>
        <w:pageBreakBefore w:val="0"/>
        <w:kinsoku/>
        <w:wordWrap/>
        <w:overflowPunct/>
        <w:topLinePunct w:val="0"/>
        <w:bidi w:val="0"/>
        <w:snapToGrid/>
        <w:spacing w:line="460" w:lineRule="exact"/>
        <w:ind w:firstLine="960" w:firstLineChars="400"/>
        <w:textAlignment w:val="auto"/>
        <w:rPr>
          <w:rFonts w:ascii="宋体" w:hAnsi="宋体"/>
          <w:color w:val="auto"/>
          <w:sz w:val="24"/>
          <w:szCs w:val="21"/>
          <w:highlight w:val="none"/>
        </w:rPr>
      </w:pPr>
      <w:r>
        <w:rPr>
          <w:rFonts w:hint="eastAsia" w:ascii="宋体" w:hAnsi="宋体"/>
          <w:color w:val="auto"/>
          <w:sz w:val="24"/>
          <w:szCs w:val="21"/>
          <w:highlight w:val="none"/>
        </w:rPr>
        <w:t>3</w:t>
      </w:r>
      <w:r>
        <w:rPr>
          <w:rFonts w:hint="eastAsia" w:ascii="宋体" w:hAnsi="宋体"/>
          <w:color w:val="auto"/>
          <w:sz w:val="24"/>
          <w:szCs w:val="21"/>
          <w:highlight w:val="none"/>
          <w:lang w:val="en-US" w:eastAsia="zh-CN"/>
        </w:rPr>
        <w:t>.</w:t>
      </w:r>
      <w:r>
        <w:rPr>
          <w:rFonts w:hint="eastAsia" w:ascii="宋体" w:hAnsi="宋体"/>
          <w:color w:val="auto"/>
          <w:sz w:val="24"/>
          <w:szCs w:val="21"/>
          <w:highlight w:val="none"/>
        </w:rPr>
        <w:t>绿化和草皮发现废纸、垃圾袋、石块、瓦砾等垃圾，发现每次扣</w:t>
      </w:r>
      <w:r>
        <w:rPr>
          <w:rFonts w:ascii="宋体" w:hAnsi="宋体"/>
          <w:color w:val="auto"/>
          <w:sz w:val="24"/>
          <w:szCs w:val="21"/>
          <w:highlight w:val="none"/>
        </w:rPr>
        <w:t>0.5</w:t>
      </w:r>
      <w:r>
        <w:rPr>
          <w:rFonts w:hint="eastAsia" w:ascii="宋体" w:hAnsi="宋体"/>
          <w:color w:val="auto"/>
          <w:sz w:val="24"/>
          <w:szCs w:val="21"/>
          <w:highlight w:val="none"/>
        </w:rPr>
        <w:t>分。</w:t>
      </w:r>
    </w:p>
    <w:p>
      <w:pPr>
        <w:keepNext w:val="0"/>
        <w:keepLines w:val="0"/>
        <w:pageBreakBefore w:val="0"/>
        <w:kinsoku/>
        <w:wordWrap/>
        <w:overflowPunct/>
        <w:topLinePunct w:val="0"/>
        <w:bidi w:val="0"/>
        <w:snapToGrid/>
        <w:spacing w:line="460" w:lineRule="exact"/>
        <w:ind w:firstLine="360" w:firstLineChars="150"/>
        <w:textAlignment w:val="auto"/>
        <w:rPr>
          <w:rFonts w:ascii="宋体" w:hAnsi="宋体"/>
          <w:b/>
          <w:color w:val="auto"/>
          <w:sz w:val="24"/>
          <w:szCs w:val="21"/>
          <w:highlight w:val="none"/>
        </w:rPr>
      </w:pPr>
      <w:r>
        <w:rPr>
          <w:rFonts w:hint="eastAsia" w:ascii="宋体" w:hAnsi="宋体"/>
          <w:b/>
          <w:color w:val="auto"/>
          <w:sz w:val="24"/>
          <w:szCs w:val="21"/>
          <w:highlight w:val="none"/>
        </w:rPr>
        <w:t>（五）工程电气设备运行维护的考核（10分）</w:t>
      </w:r>
    </w:p>
    <w:tbl>
      <w:tblPr>
        <w:tblStyle w:val="37"/>
        <w:tblpPr w:leftFromText="180" w:rightFromText="180" w:vertAnchor="text" w:horzAnchor="page" w:tblpX="1375" w:tblpY="589"/>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88"/>
        <w:gridCol w:w="5114"/>
        <w:gridCol w:w="331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1</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制订设备安全运行。岗位责任制、定期巡回检查。 维护保养、运行记录管理、维修档案等管理制度</w:t>
            </w:r>
            <w:r>
              <w:rPr>
                <w:rFonts w:hint="eastAsia" w:ascii="宋体" w:hAnsi="宋体"/>
                <w:color w:val="auto"/>
                <w:sz w:val="24"/>
                <w:szCs w:val="21"/>
                <w:highlight w:val="none"/>
              </w:rPr>
              <w:t>，</w:t>
            </w:r>
            <w:r>
              <w:rPr>
                <w:rFonts w:hint="default" w:ascii="宋体" w:hAnsi="宋体"/>
                <w:color w:val="auto"/>
                <w:sz w:val="24"/>
                <w:szCs w:val="21"/>
                <w:highlight w:val="none"/>
              </w:rPr>
              <w:t xml:space="preserve">并严格执行 </w:t>
            </w:r>
            <w:r>
              <w:rPr>
                <w:rFonts w:hint="eastAsia" w:ascii="宋体" w:hAnsi="宋体"/>
                <w:color w:val="auto"/>
                <w:sz w:val="24"/>
                <w:szCs w:val="21"/>
                <w:highlight w:val="none"/>
              </w:rPr>
              <w:t>。</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每发现一处不符合扣0.2分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rPr>
              <w:t>2</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 xml:space="preserve">设备及机房环境整治、无杂物、灰尘、无鼠、虫害发生、机房环境符合设备要求 </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发现一处不符合扣0.2分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olor w:val="auto"/>
                <w:sz w:val="32"/>
                <w:szCs w:val="40"/>
                <w:highlight w:val="none"/>
              </w:rPr>
            </w:pPr>
            <w:r>
              <w:rPr>
                <w:rFonts w:hint="eastAsia" w:ascii="宋体" w:hAnsi="宋体"/>
                <w:color w:val="auto"/>
                <w:sz w:val="24"/>
                <w:szCs w:val="21"/>
                <w:highlight w:val="none"/>
              </w:rPr>
              <w:t>3</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保证正常供电</w:t>
            </w:r>
            <w:r>
              <w:rPr>
                <w:rFonts w:hint="eastAsia" w:ascii="宋体" w:hAnsi="宋体"/>
                <w:color w:val="auto"/>
                <w:sz w:val="24"/>
                <w:szCs w:val="21"/>
                <w:highlight w:val="none"/>
              </w:rPr>
              <w:t>，遇</w:t>
            </w:r>
            <w:r>
              <w:rPr>
                <w:rFonts w:hint="default" w:ascii="宋体" w:hAnsi="宋体"/>
                <w:color w:val="auto"/>
                <w:sz w:val="24"/>
                <w:szCs w:val="21"/>
                <w:highlight w:val="none"/>
              </w:rPr>
              <w:t>限电、停电</w:t>
            </w:r>
            <w:r>
              <w:rPr>
                <w:rFonts w:hint="eastAsia" w:ascii="宋体" w:hAnsi="宋体"/>
                <w:color w:val="auto"/>
                <w:sz w:val="24"/>
                <w:szCs w:val="21"/>
                <w:highlight w:val="none"/>
              </w:rPr>
              <w:t>时须严格按</w:t>
            </w:r>
            <w:r>
              <w:rPr>
                <w:rFonts w:hint="default" w:ascii="宋体" w:hAnsi="宋体"/>
                <w:color w:val="auto"/>
                <w:sz w:val="24"/>
                <w:szCs w:val="21"/>
                <w:highlight w:val="none"/>
              </w:rPr>
              <w:t>制订</w:t>
            </w:r>
            <w:r>
              <w:rPr>
                <w:rFonts w:hint="eastAsia" w:ascii="宋体" w:hAnsi="宋体"/>
                <w:color w:val="auto"/>
                <w:sz w:val="24"/>
                <w:szCs w:val="21"/>
                <w:highlight w:val="none"/>
              </w:rPr>
              <w:t>的</w:t>
            </w:r>
            <w:r>
              <w:rPr>
                <w:rFonts w:hint="default" w:ascii="宋体" w:hAnsi="宋体"/>
                <w:color w:val="auto"/>
                <w:sz w:val="24"/>
                <w:szCs w:val="21"/>
                <w:highlight w:val="none"/>
              </w:rPr>
              <w:t>临时用电管理措施与停电应急处理措施</w:t>
            </w:r>
            <w:r>
              <w:rPr>
                <w:rFonts w:hint="eastAsia" w:ascii="宋体" w:hAnsi="宋体"/>
                <w:color w:val="auto"/>
                <w:sz w:val="24"/>
                <w:szCs w:val="21"/>
                <w:highlight w:val="none"/>
              </w:rPr>
              <w:t>执行。</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临时用电措施或停电应急处理措施不符合均扣0.5分</w:t>
            </w:r>
            <w:r>
              <w:rPr>
                <w:rFonts w:hint="eastAsia" w:ascii="宋体" w:hAnsi="宋体"/>
                <w:color w:val="auto"/>
                <w:sz w:val="24"/>
                <w:szCs w:val="21"/>
                <w:highlight w:val="none"/>
              </w:rPr>
              <w:t>/次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olor w:val="auto"/>
                <w:sz w:val="32"/>
                <w:szCs w:val="40"/>
                <w:highlight w:val="none"/>
              </w:rPr>
            </w:pPr>
            <w:r>
              <w:rPr>
                <w:rFonts w:hint="eastAsia" w:ascii="宋体" w:hAnsi="宋体"/>
                <w:color w:val="auto"/>
                <w:sz w:val="24"/>
                <w:szCs w:val="21"/>
                <w:highlight w:val="none"/>
                <w:lang w:val="en-US" w:eastAsia="zh-CN"/>
              </w:rPr>
              <w:t>4</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 xml:space="preserve">按工作标准规定时间排除故障，保证各弱电系统正常工作 </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发现一次不符合扣0.5分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eastAsia="宋体"/>
                <w:color w:val="auto"/>
                <w:sz w:val="32"/>
                <w:szCs w:val="40"/>
                <w:highlight w:val="none"/>
                <w:lang w:eastAsia="zh-CN"/>
              </w:rPr>
            </w:pPr>
            <w:r>
              <w:rPr>
                <w:rFonts w:hint="eastAsia" w:ascii="宋体" w:hAnsi="宋体"/>
                <w:color w:val="auto"/>
                <w:sz w:val="24"/>
                <w:szCs w:val="21"/>
                <w:highlight w:val="none"/>
                <w:lang w:val="en-US" w:eastAsia="zh-CN"/>
              </w:rPr>
              <w:t>5</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消防</w:t>
            </w:r>
            <w:r>
              <w:rPr>
                <w:rFonts w:hint="eastAsia" w:ascii="宋体" w:hAnsi="宋体"/>
                <w:color w:val="auto"/>
                <w:sz w:val="24"/>
                <w:szCs w:val="21"/>
                <w:highlight w:val="none"/>
                <w:lang w:eastAsia="zh-CN"/>
              </w:rPr>
              <w:t>（</w:t>
            </w:r>
            <w:r>
              <w:rPr>
                <w:rFonts w:hint="eastAsia" w:ascii="宋体" w:hAnsi="宋体"/>
                <w:color w:val="auto"/>
                <w:sz w:val="24"/>
                <w:szCs w:val="21"/>
                <w:highlight w:val="none"/>
                <w:lang w:val="en-US" w:eastAsia="zh-CN"/>
              </w:rPr>
              <w:t>监控</w:t>
            </w:r>
            <w:r>
              <w:rPr>
                <w:rFonts w:hint="eastAsia" w:ascii="宋体" w:hAnsi="宋体"/>
                <w:color w:val="auto"/>
                <w:sz w:val="24"/>
                <w:szCs w:val="21"/>
                <w:highlight w:val="none"/>
                <w:lang w:eastAsia="zh-CN"/>
              </w:rPr>
              <w:t>）</w:t>
            </w:r>
            <w:r>
              <w:rPr>
                <w:rFonts w:hint="default" w:ascii="宋体" w:hAnsi="宋体"/>
                <w:color w:val="auto"/>
                <w:sz w:val="24"/>
                <w:szCs w:val="21"/>
                <w:highlight w:val="none"/>
              </w:rPr>
              <w:t xml:space="preserve">控制中心24小时值班、消防系统设施齐全、完好无损，可随时起用 </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rPr>
              <w:t>每</w:t>
            </w:r>
            <w:r>
              <w:rPr>
                <w:rFonts w:hint="default" w:ascii="宋体" w:hAnsi="宋体"/>
                <w:color w:val="auto"/>
                <w:sz w:val="24"/>
                <w:szCs w:val="21"/>
                <w:highlight w:val="none"/>
              </w:rPr>
              <w:t>发现一处符合扣 0.2分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eastAsia="宋体"/>
                <w:color w:val="auto"/>
                <w:sz w:val="32"/>
                <w:szCs w:val="40"/>
                <w:highlight w:val="none"/>
                <w:lang w:eastAsia="zh-CN"/>
              </w:rPr>
            </w:pPr>
            <w:r>
              <w:rPr>
                <w:rFonts w:hint="eastAsia" w:ascii="宋体" w:hAnsi="宋体"/>
                <w:color w:val="auto"/>
                <w:sz w:val="24"/>
                <w:szCs w:val="21"/>
                <w:highlight w:val="none"/>
                <w:lang w:val="en-US" w:eastAsia="zh-CN"/>
              </w:rPr>
              <w:t>6</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left"/>
              <w:textAlignment w:val="auto"/>
              <w:rPr>
                <w:rFonts w:hint="default" w:ascii="宋体" w:hAnsi="宋体"/>
                <w:color w:val="auto"/>
                <w:sz w:val="24"/>
                <w:szCs w:val="21"/>
                <w:highlight w:val="none"/>
              </w:rPr>
            </w:pPr>
            <w:r>
              <w:rPr>
                <w:rFonts w:hint="default" w:ascii="宋体" w:hAnsi="宋体"/>
                <w:color w:val="auto"/>
                <w:sz w:val="24"/>
                <w:szCs w:val="21"/>
                <w:highlight w:val="none"/>
              </w:rPr>
              <w:t>消防管理人员掌握消防设备的使用方法并能及时处理各种问题</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rPr>
              <w:t>每</w:t>
            </w:r>
            <w:r>
              <w:rPr>
                <w:rFonts w:hint="default" w:ascii="宋体" w:hAnsi="宋体"/>
                <w:color w:val="auto"/>
                <w:sz w:val="24"/>
                <w:szCs w:val="21"/>
                <w:highlight w:val="none"/>
              </w:rPr>
              <w:t>发现一处不符合扣0.2分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eastAsia="宋体"/>
                <w:color w:val="auto"/>
                <w:sz w:val="24"/>
                <w:szCs w:val="21"/>
                <w:highlight w:val="none"/>
                <w:lang w:eastAsia="zh-CN"/>
              </w:rPr>
            </w:pPr>
            <w:r>
              <w:rPr>
                <w:rFonts w:hint="eastAsia" w:ascii="宋体" w:hAnsi="宋体"/>
                <w:color w:val="auto"/>
                <w:sz w:val="24"/>
                <w:szCs w:val="21"/>
                <w:highlight w:val="none"/>
                <w:lang w:val="en-US" w:eastAsia="zh-CN"/>
              </w:rPr>
              <w:t>7</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lang w:val="en-US" w:eastAsia="zh-CN"/>
              </w:rPr>
              <w:t>每年</w:t>
            </w:r>
            <w:r>
              <w:rPr>
                <w:rFonts w:hint="default" w:ascii="宋体" w:hAnsi="宋体"/>
                <w:color w:val="auto"/>
                <w:sz w:val="24"/>
                <w:szCs w:val="21"/>
                <w:highlight w:val="none"/>
              </w:rPr>
              <w:t>组织</w:t>
            </w:r>
            <w:r>
              <w:rPr>
                <w:rFonts w:hint="eastAsia" w:ascii="宋体" w:hAnsi="宋体"/>
                <w:color w:val="auto"/>
                <w:sz w:val="24"/>
                <w:szCs w:val="21"/>
                <w:highlight w:val="none"/>
                <w:lang w:val="en-US" w:eastAsia="zh-CN"/>
              </w:rPr>
              <w:t>不少于4次</w:t>
            </w:r>
            <w:r>
              <w:rPr>
                <w:rFonts w:hint="default" w:ascii="宋体" w:hAnsi="宋体"/>
                <w:color w:val="auto"/>
                <w:sz w:val="24"/>
                <w:szCs w:val="21"/>
                <w:highlight w:val="none"/>
              </w:rPr>
              <w:t>消防法规及消防知识</w:t>
            </w:r>
            <w:r>
              <w:rPr>
                <w:rFonts w:hint="eastAsia" w:ascii="宋体" w:hAnsi="宋体"/>
                <w:color w:val="auto"/>
                <w:sz w:val="24"/>
                <w:szCs w:val="21"/>
                <w:highlight w:val="none"/>
                <w:lang w:val="en-US" w:eastAsia="zh-CN"/>
              </w:rPr>
              <w:t>培训，开展不少于3次的消防演练</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eastAsia" w:ascii="宋体" w:hAnsi="宋体"/>
                <w:color w:val="auto"/>
                <w:sz w:val="24"/>
                <w:szCs w:val="21"/>
                <w:highlight w:val="none"/>
                <w:lang w:val="en-US" w:eastAsia="zh-CN"/>
              </w:rPr>
              <w:t>没发现少一次</w:t>
            </w:r>
            <w:r>
              <w:rPr>
                <w:rFonts w:hint="default" w:ascii="宋体" w:hAnsi="宋体"/>
                <w:color w:val="auto"/>
                <w:sz w:val="24"/>
                <w:szCs w:val="21"/>
                <w:highlight w:val="none"/>
              </w:rPr>
              <w:t>扣0.2分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olor w:val="auto"/>
                <w:sz w:val="24"/>
                <w:szCs w:val="21"/>
                <w:highlight w:val="none"/>
                <w:lang w:val="en-US" w:eastAsia="zh-CN"/>
              </w:rPr>
            </w:pPr>
            <w:r>
              <w:rPr>
                <w:rFonts w:hint="eastAsia" w:ascii="宋体" w:hAnsi="宋体"/>
                <w:color w:val="auto"/>
                <w:sz w:val="24"/>
                <w:szCs w:val="21"/>
                <w:highlight w:val="none"/>
                <w:lang w:val="en-US" w:eastAsia="zh-CN"/>
              </w:rPr>
              <w:t>8</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明确各区域防火责任人</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责任人不明确每发现一处扣 0.2分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eastAsia="宋体"/>
                <w:color w:val="auto"/>
                <w:sz w:val="24"/>
                <w:szCs w:val="21"/>
                <w:highlight w:val="none"/>
                <w:lang w:eastAsia="zh-CN"/>
              </w:rPr>
            </w:pPr>
            <w:r>
              <w:rPr>
                <w:rFonts w:hint="eastAsia" w:ascii="宋体" w:hAnsi="宋体"/>
                <w:color w:val="auto"/>
                <w:sz w:val="24"/>
                <w:szCs w:val="21"/>
                <w:highlight w:val="none"/>
                <w:lang w:val="en-US" w:eastAsia="zh-CN"/>
              </w:rPr>
              <w:t>9</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订有突发火灾应急方案，在明显处设立消防疏散示意图照明设施、引路标志完好，紧急疏散通道畅通无阻</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无应急方案扣0.5分，各种标志每缺少一个及每发现一处不畅通扣0.1分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olor w:val="auto"/>
                <w:sz w:val="24"/>
                <w:szCs w:val="21"/>
                <w:highlight w:val="none"/>
                <w:lang w:val="en-US"/>
              </w:rPr>
            </w:pPr>
            <w:r>
              <w:rPr>
                <w:rFonts w:hint="eastAsia" w:ascii="宋体" w:hAnsi="宋体"/>
                <w:color w:val="auto"/>
                <w:sz w:val="24"/>
                <w:szCs w:val="21"/>
                <w:highlight w:val="none"/>
                <w:lang w:val="en-US" w:eastAsia="zh-CN"/>
              </w:rPr>
              <w:t>10</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设备、阀门、管道工作正常、</w:t>
            </w:r>
            <w:r>
              <w:rPr>
                <w:rFonts w:hint="eastAsia" w:ascii="宋体" w:hAnsi="宋体"/>
                <w:color w:val="auto"/>
                <w:sz w:val="24"/>
                <w:szCs w:val="21"/>
                <w:highlight w:val="none"/>
              </w:rPr>
              <w:t>无</w:t>
            </w:r>
            <w:r>
              <w:rPr>
                <w:rFonts w:hint="default" w:ascii="宋体" w:hAnsi="宋体"/>
                <w:color w:val="auto"/>
                <w:sz w:val="24"/>
                <w:szCs w:val="21"/>
                <w:highlight w:val="none"/>
              </w:rPr>
              <w:t>冒滴</w:t>
            </w:r>
            <w:r>
              <w:rPr>
                <w:rFonts w:hint="eastAsia" w:ascii="宋体" w:hAnsi="宋体"/>
                <w:color w:val="auto"/>
                <w:sz w:val="24"/>
                <w:szCs w:val="21"/>
                <w:highlight w:val="none"/>
              </w:rPr>
              <w:t>跑</w:t>
            </w:r>
            <w:r>
              <w:rPr>
                <w:rFonts w:hint="default" w:ascii="宋体" w:hAnsi="宋体"/>
                <w:color w:val="auto"/>
                <w:sz w:val="24"/>
                <w:szCs w:val="21"/>
                <w:highlight w:val="none"/>
              </w:rPr>
              <w:t>漏</w:t>
            </w:r>
            <w:r>
              <w:rPr>
                <w:rFonts w:hint="eastAsia" w:ascii="宋体" w:hAnsi="宋体"/>
                <w:color w:val="auto"/>
                <w:sz w:val="24"/>
                <w:szCs w:val="21"/>
                <w:highlight w:val="none"/>
              </w:rPr>
              <w:t>现象</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每发现一处不符合扣0.2分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default" w:ascii="宋体" w:hAnsi="宋体"/>
                <w:color w:val="auto"/>
                <w:sz w:val="24"/>
                <w:szCs w:val="21"/>
                <w:highlight w:val="none"/>
              </w:rPr>
            </w:pPr>
            <w:r>
              <w:rPr>
                <w:rFonts w:hint="eastAsia" w:ascii="宋体" w:hAnsi="宋体"/>
                <w:color w:val="auto"/>
                <w:sz w:val="24"/>
                <w:szCs w:val="21"/>
                <w:highlight w:val="none"/>
                <w:lang w:val="en-US" w:eastAsia="zh-CN"/>
              </w:rPr>
              <w:t>11</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高压水泵</w:t>
            </w:r>
            <w:r>
              <w:rPr>
                <w:rFonts w:hint="eastAsia" w:ascii="宋体" w:hAnsi="宋体"/>
                <w:color w:val="auto"/>
                <w:sz w:val="24"/>
                <w:szCs w:val="21"/>
                <w:highlight w:val="none"/>
              </w:rPr>
              <w:t>、</w:t>
            </w:r>
            <w:r>
              <w:rPr>
                <w:rFonts w:hint="default" w:ascii="宋体" w:hAnsi="宋体"/>
                <w:color w:val="auto"/>
                <w:sz w:val="24"/>
                <w:szCs w:val="21"/>
                <w:highlight w:val="none"/>
              </w:rPr>
              <w:t>水池、水箱有严格的管理措施，水池、水箱周围无污染隐患</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没有管理措施扣0.5分，水箱周围每发现一处隐患扣0.2分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eastAsia="宋体"/>
                <w:color w:val="auto"/>
                <w:sz w:val="24"/>
                <w:szCs w:val="21"/>
                <w:highlight w:val="none"/>
                <w:lang w:eastAsia="zh-CN"/>
              </w:rPr>
            </w:pPr>
            <w:r>
              <w:rPr>
                <w:rFonts w:hint="eastAsia" w:ascii="宋体" w:hAnsi="宋体"/>
                <w:color w:val="auto"/>
                <w:sz w:val="24"/>
                <w:szCs w:val="21"/>
                <w:highlight w:val="none"/>
                <w:lang w:val="en-US" w:eastAsia="zh-CN"/>
              </w:rPr>
              <w:t>12</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排水系统通畅，汛期道路无积水，地下室、车库、设备房屋</w:t>
            </w:r>
            <w:r>
              <w:rPr>
                <w:rFonts w:hint="eastAsia" w:ascii="宋体" w:hAnsi="宋体"/>
                <w:color w:val="auto"/>
                <w:sz w:val="24"/>
                <w:szCs w:val="21"/>
                <w:highlight w:val="none"/>
              </w:rPr>
              <w:t>无</w:t>
            </w:r>
            <w:r>
              <w:rPr>
                <w:rFonts w:hint="default" w:ascii="宋体" w:hAnsi="宋体"/>
                <w:color w:val="auto"/>
                <w:sz w:val="24"/>
                <w:szCs w:val="21"/>
                <w:highlight w:val="none"/>
              </w:rPr>
              <w:t>积水</w:t>
            </w:r>
            <w:r>
              <w:rPr>
                <w:rFonts w:hint="eastAsia" w:ascii="宋体" w:hAnsi="宋体"/>
                <w:color w:val="auto"/>
                <w:sz w:val="24"/>
                <w:szCs w:val="21"/>
                <w:highlight w:val="none"/>
                <w:lang w:eastAsia="zh-CN"/>
              </w:rPr>
              <w:t>、</w:t>
            </w:r>
            <w:r>
              <w:rPr>
                <w:rFonts w:hint="default" w:ascii="宋体" w:hAnsi="宋体"/>
                <w:color w:val="auto"/>
                <w:sz w:val="24"/>
                <w:szCs w:val="21"/>
                <w:highlight w:val="none"/>
              </w:rPr>
              <w:t>浸泡发生</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每发现一处不符合扣0.2分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88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jc w:val="center"/>
              <w:textAlignment w:val="auto"/>
              <w:rPr>
                <w:rFonts w:hint="eastAsia" w:ascii="宋体" w:hAnsi="宋体" w:eastAsia="宋体"/>
                <w:color w:val="auto"/>
                <w:sz w:val="24"/>
                <w:szCs w:val="21"/>
                <w:highlight w:val="none"/>
                <w:lang w:val="en-US" w:eastAsia="zh-CN"/>
              </w:rPr>
            </w:pPr>
            <w:r>
              <w:rPr>
                <w:rFonts w:hint="eastAsia" w:ascii="宋体" w:hAnsi="宋体"/>
                <w:color w:val="auto"/>
                <w:sz w:val="24"/>
                <w:szCs w:val="21"/>
                <w:highlight w:val="none"/>
              </w:rPr>
              <w:t>1</w:t>
            </w:r>
            <w:r>
              <w:rPr>
                <w:rFonts w:hint="eastAsia" w:ascii="宋体" w:hAnsi="宋体"/>
                <w:color w:val="auto"/>
                <w:sz w:val="24"/>
                <w:szCs w:val="21"/>
                <w:highlight w:val="none"/>
                <w:lang w:val="en-US" w:eastAsia="zh-CN"/>
              </w:rPr>
              <w:t>3</w:t>
            </w:r>
          </w:p>
        </w:tc>
        <w:tc>
          <w:tcPr>
            <w:tcW w:w="5114"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遇有事故，维修人员在规定时间内进行抢修，无</w:t>
            </w:r>
            <w:r>
              <w:rPr>
                <w:rFonts w:hint="eastAsia" w:ascii="宋体" w:hAnsi="宋体"/>
                <w:color w:val="auto"/>
                <w:sz w:val="24"/>
                <w:szCs w:val="21"/>
                <w:highlight w:val="none"/>
              </w:rPr>
              <w:t>大</w:t>
            </w:r>
            <w:r>
              <w:rPr>
                <w:rFonts w:hint="default" w:ascii="宋体" w:hAnsi="宋体"/>
                <w:color w:val="auto"/>
                <w:sz w:val="24"/>
                <w:szCs w:val="21"/>
                <w:highlight w:val="none"/>
              </w:rPr>
              <w:t>面积跑水、泛水，长时间停水现象；制定事故应急</w:t>
            </w:r>
            <w:r>
              <w:rPr>
                <w:rFonts w:hint="eastAsia" w:ascii="宋体" w:hAnsi="宋体"/>
                <w:color w:val="auto"/>
                <w:sz w:val="24"/>
                <w:szCs w:val="21"/>
                <w:highlight w:val="none"/>
                <w:lang w:val="en-US" w:eastAsia="zh-CN"/>
              </w:rPr>
              <w:t>处理预案</w:t>
            </w:r>
          </w:p>
        </w:tc>
        <w:tc>
          <w:tcPr>
            <w:tcW w:w="3318" w:type="dxa"/>
            <w:noWrap/>
            <w:vAlign w:val="center"/>
          </w:tcPr>
          <w:p>
            <w:pPr>
              <w:keepNext w:val="0"/>
              <w:keepLines w:val="0"/>
              <w:pageBreakBefore w:val="0"/>
              <w:suppressLineNumbers w:val="0"/>
              <w:kinsoku/>
              <w:wordWrap/>
              <w:overflowPunct/>
              <w:topLinePunct w:val="0"/>
              <w:bidi w:val="0"/>
              <w:snapToGrid/>
              <w:spacing w:before="0" w:beforeAutospacing="0" w:after="0" w:afterAutospacing="0" w:line="460" w:lineRule="exact"/>
              <w:ind w:left="0" w:leftChars="0" w:right="0" w:firstLine="0" w:firstLineChars="0"/>
              <w:textAlignment w:val="auto"/>
              <w:rPr>
                <w:rFonts w:hint="default" w:ascii="宋体" w:hAnsi="宋体"/>
                <w:color w:val="auto"/>
                <w:sz w:val="24"/>
                <w:szCs w:val="21"/>
                <w:highlight w:val="none"/>
              </w:rPr>
            </w:pPr>
            <w:r>
              <w:rPr>
                <w:rFonts w:hint="default" w:ascii="宋体" w:hAnsi="宋体"/>
                <w:color w:val="auto"/>
                <w:sz w:val="24"/>
                <w:szCs w:val="21"/>
                <w:highlight w:val="none"/>
              </w:rPr>
              <w:t>符合</w:t>
            </w:r>
            <w:r>
              <w:rPr>
                <w:rFonts w:hint="eastAsia" w:ascii="宋体" w:hAnsi="宋体"/>
                <w:color w:val="auto"/>
                <w:sz w:val="24"/>
                <w:szCs w:val="21"/>
                <w:highlight w:val="none"/>
              </w:rPr>
              <w:t>2</w:t>
            </w:r>
            <w:r>
              <w:rPr>
                <w:rFonts w:hint="default" w:ascii="宋体" w:hAnsi="宋体"/>
                <w:color w:val="auto"/>
                <w:sz w:val="24"/>
                <w:szCs w:val="21"/>
                <w:highlight w:val="none"/>
              </w:rPr>
              <w:t>.0分，基本符合</w:t>
            </w:r>
            <w:r>
              <w:rPr>
                <w:rFonts w:hint="eastAsia" w:ascii="宋体" w:hAnsi="宋体"/>
                <w:color w:val="auto"/>
                <w:sz w:val="24"/>
                <w:szCs w:val="21"/>
                <w:highlight w:val="none"/>
              </w:rPr>
              <w:t>1</w:t>
            </w:r>
            <w:r>
              <w:rPr>
                <w:rFonts w:hint="default" w:ascii="宋体" w:hAnsi="宋体"/>
                <w:color w:val="auto"/>
                <w:sz w:val="24"/>
                <w:szCs w:val="21"/>
                <w:highlight w:val="none"/>
              </w:rPr>
              <w:t>分，不符合0分</w:t>
            </w:r>
          </w:p>
        </w:tc>
      </w:tr>
    </w:tbl>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rPr>
        <w:t>六、经营制约</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1、未经甲方同意，乙方无权在承包区域中从事任何广告活动或类似宣传，甲方有权依照广告法和甲方相关的规定责令乙方限期改正，并接受处罚；</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color w:val="auto"/>
          <w:kern w:val="0"/>
          <w:sz w:val="24"/>
          <w:highlight w:val="none"/>
        </w:rPr>
      </w:pPr>
      <w:r>
        <w:rPr>
          <w:rFonts w:ascii="宋体" w:hAnsi="宋体" w:cs="宋体"/>
          <w:color w:val="auto"/>
          <w:kern w:val="0"/>
          <w:sz w:val="24"/>
          <w:highlight w:val="none"/>
        </w:rPr>
        <w:t>2、乙方不得以甲方的名义从事任何经济活动，且由此发生的一切债权、债务与甲方无关。</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3、乙方应遵守相关保密条款，签订保密协议，若因乙方泄密造成甲方损失，赔偿损失并承担相应的责任。</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rPr>
        <w:t>七、乙方对甲方作出如下承诺</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1、在承包区域只从事甲方认可的服务工作。在承包期间，乙方的任何股份配置变动应通知甲方。未经甲方书面批准，任何占有支配地位的股份转让都将视为乙方出租、转让的行为。</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2、在承包区域的各项服务，其工作时间必须满足甲方的工作要求，包括星期天及公众假期。如遇特殊情况，甲方可要求乙方调整工作时间直至全天二十四小时工作</w:t>
      </w:r>
      <w:r>
        <w:rPr>
          <w:rFonts w:hint="eastAsia" w:ascii="宋体" w:hAnsi="宋体" w:cs="宋体"/>
          <w:color w:val="auto"/>
          <w:kern w:val="0"/>
          <w:sz w:val="24"/>
          <w:highlight w:val="none"/>
        </w:rPr>
        <w:t>，相关的加班补贴费用由双方另行协商。</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3、乙方必须聘请(或指定)一位经理(负责人)，全权代表乙方与甲方保持密切联系并保证承包区域服务工作。根据综合考评或工作情况，甲方有权要求乙方在一个星期内更换经理（负责人）及相关人员。</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4、为承包区域的服务工作配备承诺的人员及人员数量，乙方聘用的工作人员必须符合劳动部门有关用工规定，并经乙方相关专业考核合格后持证上岗，甲方有权进行审核。</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5、在承包期间，乙方所有人员仅与乙方建立劳动合同关系，且所有人员使用须符合《</w:t>
      </w:r>
      <w:r>
        <w:rPr>
          <w:rFonts w:hint="eastAsia" w:ascii="宋体" w:hAnsi="宋体" w:cs="宋体"/>
          <w:color w:val="auto"/>
          <w:kern w:val="0"/>
          <w:sz w:val="24"/>
          <w:highlight w:val="none"/>
        </w:rPr>
        <w:t>中华人民共和国民法典</w:t>
      </w:r>
      <w:r>
        <w:rPr>
          <w:rFonts w:ascii="宋体" w:hAnsi="宋体" w:cs="宋体"/>
          <w:color w:val="auto"/>
          <w:kern w:val="0"/>
          <w:sz w:val="24"/>
          <w:highlight w:val="none"/>
        </w:rPr>
        <w:t>》的有关规定。乙方人员发生任何事故或与乙方发生劳动争议均由乙方自行全权负责，相关费用乙方自行承担，以保证甲方在乙方人员索赔时不受任何责任的约束</w:t>
      </w:r>
      <w:r>
        <w:rPr>
          <w:rFonts w:hint="eastAsia" w:ascii="宋体" w:hAnsi="宋体" w:cs="宋体"/>
          <w:color w:val="auto"/>
          <w:kern w:val="0"/>
          <w:sz w:val="24"/>
          <w:highlight w:val="none"/>
        </w:rPr>
        <w:t>；乙方无正当理由拖欠、克扣员工工资的，甲方有权动用考核资金（10%的月管理费）进行支付。</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6、乙方工作人员上岗穿着由甲方确认的制服及甲方许可的装饰物品，费用和制作均由乙方负担。</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7、 乙方必须确保为甲方提供优质、高效的专业服务，并根据甲方要求改变不满意的服务状况。接受有关部门监督与检查。</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8、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9、禁止事项</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9.</w:t>
      </w:r>
      <w:r>
        <w:rPr>
          <w:rFonts w:hint="eastAsia" w:ascii="宋体" w:hAnsi="宋体" w:cs="宋体"/>
          <w:color w:val="auto"/>
          <w:kern w:val="0"/>
          <w:sz w:val="24"/>
          <w:highlight w:val="none"/>
        </w:rPr>
        <w:t>1</w:t>
      </w:r>
      <w:r>
        <w:rPr>
          <w:rFonts w:ascii="宋体" w:hAnsi="宋体" w:cs="宋体"/>
          <w:color w:val="auto"/>
          <w:kern w:val="0"/>
          <w:sz w:val="24"/>
          <w:highlight w:val="none"/>
        </w:rPr>
        <w:t xml:space="preserve">  不得在承包区域住宿或从事非法活动，也不得从事有损甲方利益的活动，同时不允许在承包区域对甲方经营活动进行滋扰性的行为。</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9.</w:t>
      </w:r>
      <w:r>
        <w:rPr>
          <w:rFonts w:hint="eastAsia" w:ascii="宋体" w:hAnsi="宋体" w:cs="宋体"/>
          <w:color w:val="auto"/>
          <w:kern w:val="0"/>
          <w:sz w:val="24"/>
          <w:highlight w:val="none"/>
        </w:rPr>
        <w:t>2</w:t>
      </w:r>
      <w:r>
        <w:rPr>
          <w:rFonts w:ascii="宋体" w:hAnsi="宋体" w:cs="宋体"/>
          <w:color w:val="auto"/>
          <w:kern w:val="0"/>
          <w:sz w:val="24"/>
          <w:highlight w:val="none"/>
        </w:rPr>
        <w:t xml:space="preserve">  除经甲方批准进行必要的维修工程外，乙方不得损毁承包区域原有的设施和装潢，不得更改已铺设的电缆、电线等电力装置。同时，也不得安装任何可能造成电缆负载过大的电器设备，以免无线电受干扰。</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9.</w:t>
      </w:r>
      <w:r>
        <w:rPr>
          <w:rFonts w:hint="eastAsia" w:ascii="宋体" w:hAnsi="宋体" w:cs="宋体"/>
          <w:color w:val="auto"/>
          <w:kern w:val="0"/>
          <w:sz w:val="24"/>
          <w:highlight w:val="none"/>
        </w:rPr>
        <w:t>3</w:t>
      </w:r>
      <w:r>
        <w:rPr>
          <w:rFonts w:ascii="宋体" w:hAnsi="宋体" w:cs="宋体"/>
          <w:color w:val="auto"/>
          <w:kern w:val="0"/>
          <w:sz w:val="24"/>
          <w:highlight w:val="none"/>
        </w:rPr>
        <w:t xml:space="preserve">  未获甲方书面同意，乙方任何时候都不能在承包区域存放易燃物品、挥发性大或气味浓烈的液体等。</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10、保险</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10.1  第三者责任保险</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乙方应对乙方人员以及第三方全权负责</w:t>
      </w:r>
      <w:r>
        <w:rPr>
          <w:rFonts w:ascii="宋体" w:hAnsi="宋体" w:cs="宋体"/>
          <w:color w:val="auto"/>
          <w:kern w:val="0"/>
          <w:sz w:val="24"/>
          <w:highlight w:val="none"/>
        </w:rPr>
        <w:t>(如乙方应投保第三责任险)，在乙方的责任区内由于乙方原因导致自己员工或第三方的事故由乙方负责，甲方不承担任何责任。</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10.2  员工人身意外</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在承包期内，乙方所有人员的事故由乙方自行全权负责</w:t>
      </w:r>
      <w:r>
        <w:rPr>
          <w:rFonts w:ascii="宋体" w:hAnsi="宋体" w:cs="宋体"/>
          <w:color w:val="auto"/>
          <w:kern w:val="0"/>
          <w:sz w:val="24"/>
          <w:highlight w:val="none"/>
        </w:rPr>
        <w:t>(如乙方应对其员工投保人身意外险)，以保证甲方在乙方工作人员索赔时不受任何责任的约束。</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10.3  其他保险及费用</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乙方须按《中华人民共和国民法典》和政府有关各部门规定为全体服务人员交纳所有相关的社会保险及其他相关费用。乙方对此全权负责。</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11、乙方及其员工</w:t>
      </w:r>
      <w:r>
        <w:rPr>
          <w:rFonts w:hint="eastAsia" w:ascii="宋体" w:hAnsi="宋体" w:cs="宋体"/>
          <w:color w:val="auto"/>
          <w:kern w:val="0"/>
          <w:sz w:val="24"/>
          <w:highlight w:val="none"/>
        </w:rPr>
        <w:t>应</w:t>
      </w:r>
      <w:r>
        <w:rPr>
          <w:rFonts w:ascii="宋体" w:hAnsi="宋体" w:cs="宋体"/>
          <w:color w:val="auto"/>
          <w:kern w:val="0"/>
          <w:sz w:val="24"/>
          <w:highlight w:val="none"/>
        </w:rPr>
        <w:t>遵守行政管理、消防安全等规定和制度，保证承包区域的消防设施能正常使用，消防通道畅通，同时承担违规责任。</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12、遇突发事件或安全检查时，乙方必须配合有关部门执行任务，并指定专职人员协助工作，直至完成。</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color w:val="auto"/>
          <w:kern w:val="0"/>
          <w:sz w:val="24"/>
          <w:highlight w:val="none"/>
        </w:rPr>
      </w:pPr>
      <w:r>
        <w:rPr>
          <w:rFonts w:ascii="宋体" w:hAnsi="宋体" w:cs="宋体"/>
          <w:color w:val="auto"/>
          <w:kern w:val="0"/>
          <w:sz w:val="24"/>
          <w:highlight w:val="none"/>
        </w:rPr>
        <w:t>13、乙方须积极配合甲方对其进行的服务综合考评。</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rPr>
        <w:t>八、甲方对乙方作出如下承诺</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1、甲方在职权范围内保证乙方的正常经营不受干扰。</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2、保证乙方的员工按规定正常进入承包区域开展服务工作。</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color w:val="auto"/>
          <w:kern w:val="0"/>
          <w:sz w:val="24"/>
          <w:highlight w:val="none"/>
        </w:rPr>
      </w:pPr>
      <w:r>
        <w:rPr>
          <w:rFonts w:hint="eastAsia" w:ascii="宋体" w:hAnsi="宋体" w:cs="宋体"/>
          <w:b/>
          <w:color w:val="auto"/>
          <w:kern w:val="0"/>
          <w:sz w:val="24"/>
          <w:highlight w:val="none"/>
        </w:rPr>
        <w:t>九、合同生效和终止</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1、本合同经甲乙双方法定代表人或其委托人签字盖章后生效。</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2、终止</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2.1  提前终止</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2.1.1 因乙方在服务期内连续两次服务综合考评未达标，甲方可以单方面终止承包。</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2.1.2 如果乙方在服务期内无理由终止合同，乙方须提前三个月向甲方发出书面通知终止承包，乙方须支付给甲方月度承包服务款二倍金额的赔偿金；如果乙方在服务期内突然无理由终止合同，未提前三个月向甲方发出书面通知终止承包，乙方须支付给甲方月度承包服务款三倍金额的赔偿金。</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2.1.3 如果乙方在服务期内由于乙方原因造成重大责任事故或安全事故，甲方可以单方面终止承包，且乙方须赔偿给甲方造成的经济损失。</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2.1.4 乙方未能履行合同和遵守有关规定，在甲方发出书面警告后一周内乙方仍无采取补救措施，甲方可立即终止承包。</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2.1.5 乙方破产清算、重组及兼并等事实发生，或被债权人接管经营，甲方不必通知乙方即可终止承包。</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2.2  协议终止</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经双方协商同意，可在任何时候终止协议。</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2.3  自然终止</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合同规定的承包服务期满，承包自然终止，若甲方要求乙方延续提供服务的，乙方应无条件配合，乙方应根据甲方的要求延续提供服务，费用标准按原合同规定执行。</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 承包终止后果</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3.1  承包终止时，双方应进行结算，甲方同时进行乙方承包区域设施、设备状况检查并要求乙方三天内将乙方物品撤离承包区域，否则甲方将代理处理，乙方必须向甲方移交全部管理用房及管理的全部档案资料。</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rPr>
        <w:t>十、双方权利义务</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1、甲方权利义务</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1）代表和维护产权人、使用人的合法权益；</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2）审定乙方拟定的管理制度</w:t>
      </w:r>
      <w:r>
        <w:rPr>
          <w:rFonts w:hint="eastAsia" w:ascii="宋体" w:hAnsi="宋体" w:cs="宋体"/>
          <w:color w:val="auto"/>
          <w:kern w:val="0"/>
          <w:sz w:val="24"/>
          <w:highlight w:val="none"/>
        </w:rPr>
        <w:t>及人员岗位配置情况</w:t>
      </w:r>
      <w:r>
        <w:rPr>
          <w:rFonts w:ascii="宋体" w:hAnsi="宋体" w:cs="宋体"/>
          <w:color w:val="auto"/>
          <w:kern w:val="0"/>
          <w:sz w:val="24"/>
          <w:highlight w:val="none"/>
        </w:rPr>
        <w:t>；</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3）检查监督乙方管理工作的实施及制度的执行情况；</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）根据管理需要向乙方提供房屋相关资料和设备、设施的安装、使用和维护保养技术资料；</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）按期支付管理费用；</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（6</w:t>
      </w:r>
      <w:r>
        <w:rPr>
          <w:rFonts w:ascii="宋体" w:hAnsi="宋体" w:cs="宋体"/>
          <w:color w:val="auto"/>
          <w:kern w:val="0"/>
          <w:sz w:val="24"/>
          <w:highlight w:val="none"/>
        </w:rPr>
        <w:t>）提供乙方所需的办公用房。</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（7</w:t>
      </w:r>
      <w:r>
        <w:rPr>
          <w:rFonts w:ascii="宋体" w:hAnsi="宋体" w:cs="宋体"/>
          <w:color w:val="auto"/>
          <w:kern w:val="0"/>
          <w:sz w:val="24"/>
          <w:highlight w:val="none"/>
        </w:rPr>
        <w:t>）甲方监督乙方依照本合同规定内容所进行的管理和服务活动，组织对乙方工作综合考评，如出现乙方管理不善造成甲方重大经济损失的情况，甲方有权终止合同并要求乙方给予赔偿。</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2、乙方权利义务</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1）根据有关法律法规、投标文件及本合同的约定，制订管理制度、方案，根据甲方核定的管理制度、方案自主开展日常管理服务活动。</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2）按甲方要求及时如实向甲方报告管理服务实施情况。</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3）向甲方工作人员和其他使用人告知使用的有关规定，并负责监督。</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4）建立、妥善保管和正确使用相关的管理档案，并负责及时记载有关变更情况；</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5）对公用设施不得擅自占用和改变使用功能。</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6）因乙方在管理中的过错或违反本合同的约定进行管理造成甲方或第三人损失的，乙方应依法承担赔偿责任。</w:t>
      </w:r>
    </w:p>
    <w:p>
      <w:pPr>
        <w:keepNext w:val="0"/>
        <w:keepLines w:val="0"/>
        <w:pageBreakBefore w:val="0"/>
        <w:kinsoku/>
        <w:wordWrap/>
        <w:overflowPunct/>
        <w:topLinePunct w:val="0"/>
        <w:bidi w:val="0"/>
        <w:snapToGrid/>
        <w:spacing w:line="42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7）乙方自行承担办公桌、电脑、打印机、文件柜等自身使用的办公用品及保洁工具、设备、</w:t>
      </w:r>
      <w:r>
        <w:rPr>
          <w:rFonts w:hint="eastAsia" w:ascii="宋体" w:hAnsi="宋体" w:cs="宋体"/>
          <w:color w:val="auto"/>
          <w:kern w:val="0"/>
          <w:sz w:val="24"/>
          <w:highlight w:val="none"/>
        </w:rPr>
        <w:t>工具</w:t>
      </w:r>
      <w:r>
        <w:rPr>
          <w:rFonts w:ascii="宋体" w:hAnsi="宋体" w:cs="宋体"/>
          <w:color w:val="auto"/>
          <w:kern w:val="0"/>
          <w:sz w:val="24"/>
          <w:highlight w:val="none"/>
        </w:rPr>
        <w:t>，自行承担所有人员服装费用，但服装样式需经过甲方认可，办公、生活用水、电、通讯费用由乙方自行承担。</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（8）</w:t>
      </w:r>
      <w:r>
        <w:rPr>
          <w:rFonts w:ascii="宋体" w:hAnsi="宋体" w:cs="宋体"/>
          <w:color w:val="auto"/>
          <w:kern w:val="0"/>
          <w:sz w:val="24"/>
          <w:highlight w:val="none"/>
        </w:rPr>
        <w:t>本合同终止时，乙方必须向甲方移交管理的全部档案资料，确保移交的资料和设备、设施完好无缺。</w:t>
      </w:r>
    </w:p>
    <w:p>
      <w:pPr>
        <w:keepNext w:val="0"/>
        <w:keepLines w:val="0"/>
        <w:pageBreakBefore w:val="0"/>
        <w:kinsoku/>
        <w:wordWrap/>
        <w:overflowPunct/>
        <w:topLinePunct w:val="0"/>
        <w:bidi w:val="0"/>
        <w:snapToGrid/>
        <w:spacing w:line="420" w:lineRule="exact"/>
        <w:ind w:firstLine="420"/>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rPr>
        <w:t>十一、争议解决</w:t>
      </w:r>
    </w:p>
    <w:p>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双方在执行合同中所发生的一切争议，应通过协商解决。如协商不成，可向甲方所在地仲裁机构仲裁。</w:t>
      </w:r>
    </w:p>
    <w:p>
      <w:pPr>
        <w:pStyle w:val="8"/>
        <w:keepNext w:val="0"/>
        <w:keepLines w:val="0"/>
        <w:pageBreakBefore w:val="0"/>
        <w:kinsoku/>
        <w:wordWrap/>
        <w:overflowPunct/>
        <w:topLinePunct w:val="0"/>
        <w:bidi w:val="0"/>
        <w:snapToGrid/>
        <w:spacing w:line="420" w:lineRule="exact"/>
        <w:textAlignment w:val="auto"/>
        <w:rPr>
          <w:rFonts w:hint="eastAsia" w:ascii="宋体" w:hAnsi="宋体" w:cs="宋体"/>
          <w:b/>
          <w:color w:val="auto"/>
          <w:kern w:val="0"/>
          <w:sz w:val="24"/>
          <w:highlight w:val="none"/>
        </w:rPr>
      </w:pPr>
      <w:r>
        <w:rPr>
          <w:rFonts w:hint="eastAsia" w:ascii="宋体" w:hAnsi="宋体" w:cs="宋体"/>
          <w:b/>
          <w:color w:val="auto"/>
          <w:kern w:val="0"/>
          <w:sz w:val="24"/>
          <w:szCs w:val="21"/>
          <w:highlight w:val="none"/>
        </w:rPr>
        <w:t>十二、</w:t>
      </w:r>
      <w:r>
        <w:rPr>
          <w:rFonts w:hint="eastAsia" w:ascii="宋体" w:hAnsi="宋体" w:cs="宋体"/>
          <w:b/>
          <w:color w:val="auto"/>
          <w:kern w:val="0"/>
          <w:sz w:val="24"/>
          <w:highlight w:val="none"/>
        </w:rPr>
        <w:t>本合同一式</w:t>
      </w:r>
      <w:r>
        <w:rPr>
          <w:rFonts w:hint="eastAsia" w:ascii="宋体" w:hAnsi="宋体" w:cs="宋体"/>
          <w:b/>
          <w:color w:val="auto"/>
          <w:kern w:val="0"/>
          <w:sz w:val="24"/>
          <w:highlight w:val="none"/>
          <w:u w:val="single"/>
        </w:rPr>
        <w:t xml:space="preserve">　　　 </w:t>
      </w:r>
      <w:r>
        <w:rPr>
          <w:rFonts w:hint="eastAsia" w:ascii="宋体" w:hAnsi="宋体" w:cs="宋体"/>
          <w:b/>
          <w:color w:val="auto"/>
          <w:kern w:val="0"/>
          <w:sz w:val="24"/>
          <w:highlight w:val="none"/>
        </w:rPr>
        <w:t>份，其中正本两份，</w:t>
      </w:r>
      <w:r>
        <w:rPr>
          <w:rFonts w:hint="eastAsia" w:ascii="宋体" w:hAnsi="宋体" w:cs="宋体"/>
          <w:b/>
          <w:color w:val="auto"/>
          <w:kern w:val="0"/>
          <w:sz w:val="24"/>
          <w:highlight w:val="none"/>
          <w:lang w:eastAsia="zh-CN"/>
        </w:rPr>
        <w:t>甲方</w:t>
      </w:r>
      <w:r>
        <w:rPr>
          <w:rFonts w:hint="eastAsia" w:ascii="宋体" w:hAnsi="宋体" w:cs="宋体"/>
          <w:b/>
          <w:color w:val="auto"/>
          <w:kern w:val="0"/>
          <w:sz w:val="24"/>
          <w:highlight w:val="none"/>
        </w:rPr>
        <w:t>和</w:t>
      </w:r>
      <w:r>
        <w:rPr>
          <w:rFonts w:hint="eastAsia" w:ascii="宋体" w:hAnsi="宋体" w:cs="宋体"/>
          <w:b/>
          <w:color w:val="auto"/>
          <w:kern w:val="0"/>
          <w:sz w:val="24"/>
          <w:highlight w:val="none"/>
          <w:lang w:eastAsia="zh-CN"/>
        </w:rPr>
        <w:t>乙方</w:t>
      </w:r>
      <w:r>
        <w:rPr>
          <w:rFonts w:hint="eastAsia" w:ascii="宋体" w:hAnsi="宋体" w:cs="宋体"/>
          <w:b/>
          <w:color w:val="auto"/>
          <w:kern w:val="0"/>
          <w:sz w:val="24"/>
          <w:highlight w:val="none"/>
        </w:rPr>
        <w:t>各执一份，并由</w:t>
      </w:r>
      <w:r>
        <w:rPr>
          <w:rFonts w:hint="eastAsia" w:ascii="宋体" w:hAnsi="宋体" w:cs="宋体"/>
          <w:b/>
          <w:color w:val="auto"/>
          <w:kern w:val="0"/>
          <w:sz w:val="24"/>
          <w:highlight w:val="none"/>
          <w:lang w:eastAsia="zh-CN"/>
        </w:rPr>
        <w:t>甲方</w:t>
      </w:r>
      <w:r>
        <w:rPr>
          <w:rFonts w:hint="eastAsia" w:ascii="宋体" w:hAnsi="宋体" w:cs="宋体"/>
          <w:b/>
          <w:color w:val="auto"/>
          <w:kern w:val="0"/>
          <w:sz w:val="24"/>
          <w:highlight w:val="none"/>
        </w:rPr>
        <w:t>在30日内做好政采云平台网上合同创建及备案。</w:t>
      </w:r>
    </w:p>
    <w:tbl>
      <w:tblPr>
        <w:tblStyle w:val="37"/>
        <w:tblpPr w:leftFromText="180" w:rightFromText="180" w:vertAnchor="text" w:horzAnchor="page" w:tblpX="1446" w:tblpY="7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2683"/>
        <w:gridCol w:w="1857"/>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1651" w:type="dxa"/>
            <w:noWrap w:val="0"/>
            <w:vAlign w:val="center"/>
          </w:tcPr>
          <w:p>
            <w:pPr>
              <w:keepNext w:val="0"/>
              <w:keepLines w:val="0"/>
              <w:suppressLineNumbers w:val="0"/>
              <w:snapToGrid w:val="0"/>
              <w:spacing w:before="0" w:beforeAutospacing="0" w:after="0" w:afterAutospacing="0" w:line="360" w:lineRule="auto"/>
              <w:ind w:left="0" w:leftChars="0" w:right="0" w:firstLine="0" w:firstLineChars="0"/>
              <w:jc w:val="both"/>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供方单位</w:t>
            </w:r>
          </w:p>
        </w:tc>
        <w:tc>
          <w:tcPr>
            <w:tcW w:w="2683"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（盖章）</w:t>
            </w:r>
          </w:p>
        </w:tc>
        <w:tc>
          <w:tcPr>
            <w:tcW w:w="1857" w:type="dxa"/>
            <w:noWrap w:val="0"/>
            <w:vAlign w:val="center"/>
          </w:tcPr>
          <w:p>
            <w:pPr>
              <w:keepNext w:val="0"/>
              <w:keepLines w:val="0"/>
              <w:suppressLineNumbers w:val="0"/>
              <w:snapToGrid w:val="0"/>
              <w:spacing w:before="0" w:beforeAutospacing="0" w:after="0" w:afterAutospacing="0" w:line="360" w:lineRule="auto"/>
              <w:ind w:left="0" w:leftChars="0" w:right="0" w:firstLine="0" w:firstLineChars="0"/>
              <w:jc w:val="both"/>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需方单位</w:t>
            </w:r>
          </w:p>
        </w:tc>
        <w:tc>
          <w:tcPr>
            <w:tcW w:w="3096"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651" w:type="dxa"/>
            <w:noWrap w:val="0"/>
            <w:vAlign w:val="center"/>
          </w:tcPr>
          <w:p>
            <w:pPr>
              <w:keepNext w:val="0"/>
              <w:keepLines w:val="0"/>
              <w:suppressLineNumbers w:val="0"/>
              <w:snapToGrid w:val="0"/>
              <w:spacing w:before="0" w:beforeAutospacing="0" w:after="0" w:afterAutospacing="0" w:line="360" w:lineRule="auto"/>
              <w:ind w:left="0" w:leftChars="0" w:right="0" w:firstLine="0" w:firstLineChars="0"/>
              <w:jc w:val="both"/>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代表签名</w:t>
            </w:r>
          </w:p>
        </w:tc>
        <w:tc>
          <w:tcPr>
            <w:tcW w:w="2683"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napToGrid w:val="0"/>
                <w:color w:val="auto"/>
                <w:kern w:val="0"/>
                <w:sz w:val="24"/>
                <w:szCs w:val="24"/>
                <w:highlight w:val="none"/>
              </w:rPr>
            </w:pPr>
          </w:p>
        </w:tc>
        <w:tc>
          <w:tcPr>
            <w:tcW w:w="1857" w:type="dxa"/>
            <w:noWrap w:val="0"/>
            <w:vAlign w:val="center"/>
          </w:tcPr>
          <w:p>
            <w:pPr>
              <w:keepNext w:val="0"/>
              <w:keepLines w:val="0"/>
              <w:suppressLineNumbers w:val="0"/>
              <w:snapToGrid w:val="0"/>
              <w:spacing w:before="0" w:beforeAutospacing="0" w:after="0" w:afterAutospacing="0" w:line="360" w:lineRule="auto"/>
              <w:ind w:left="0" w:leftChars="0" w:right="0" w:firstLine="0" w:firstLineChars="0"/>
              <w:jc w:val="both"/>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代表签名</w:t>
            </w:r>
          </w:p>
        </w:tc>
        <w:tc>
          <w:tcPr>
            <w:tcW w:w="3096"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651" w:type="dxa"/>
            <w:noWrap w:val="0"/>
            <w:vAlign w:val="center"/>
          </w:tcPr>
          <w:p>
            <w:pPr>
              <w:keepNext w:val="0"/>
              <w:keepLines w:val="0"/>
              <w:suppressLineNumbers w:val="0"/>
              <w:snapToGrid w:val="0"/>
              <w:spacing w:before="0" w:beforeAutospacing="0" w:after="0" w:afterAutospacing="0" w:line="360" w:lineRule="auto"/>
              <w:ind w:left="0" w:leftChars="0" w:right="0" w:firstLine="0" w:firstLineChars="0"/>
              <w:jc w:val="both"/>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地址</w:t>
            </w:r>
          </w:p>
        </w:tc>
        <w:tc>
          <w:tcPr>
            <w:tcW w:w="2683"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napToGrid w:val="0"/>
                <w:color w:val="auto"/>
                <w:kern w:val="0"/>
                <w:sz w:val="24"/>
                <w:szCs w:val="24"/>
                <w:highlight w:val="none"/>
              </w:rPr>
            </w:pPr>
          </w:p>
        </w:tc>
        <w:tc>
          <w:tcPr>
            <w:tcW w:w="1857" w:type="dxa"/>
            <w:noWrap w:val="0"/>
            <w:vAlign w:val="center"/>
          </w:tcPr>
          <w:p>
            <w:pPr>
              <w:keepNext w:val="0"/>
              <w:keepLines w:val="0"/>
              <w:suppressLineNumbers w:val="0"/>
              <w:snapToGrid w:val="0"/>
              <w:spacing w:before="0" w:beforeAutospacing="0" w:after="0" w:afterAutospacing="0" w:line="360" w:lineRule="auto"/>
              <w:ind w:left="0" w:leftChars="0" w:right="0" w:firstLine="0" w:firstLineChars="0"/>
              <w:jc w:val="both"/>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地址</w:t>
            </w:r>
          </w:p>
        </w:tc>
        <w:tc>
          <w:tcPr>
            <w:tcW w:w="3096"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651" w:type="dxa"/>
            <w:noWrap w:val="0"/>
            <w:vAlign w:val="center"/>
          </w:tcPr>
          <w:p>
            <w:pPr>
              <w:keepNext w:val="0"/>
              <w:keepLines w:val="0"/>
              <w:suppressLineNumbers w:val="0"/>
              <w:snapToGrid w:val="0"/>
              <w:spacing w:before="0" w:beforeAutospacing="0" w:after="0" w:afterAutospacing="0" w:line="360" w:lineRule="auto"/>
              <w:ind w:left="0" w:leftChars="0" w:right="0" w:firstLine="0" w:firstLineChars="0"/>
              <w:jc w:val="both"/>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电话</w:t>
            </w:r>
          </w:p>
        </w:tc>
        <w:tc>
          <w:tcPr>
            <w:tcW w:w="2683"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napToGrid w:val="0"/>
                <w:color w:val="auto"/>
                <w:kern w:val="0"/>
                <w:sz w:val="24"/>
                <w:szCs w:val="24"/>
                <w:highlight w:val="none"/>
              </w:rPr>
            </w:pPr>
          </w:p>
        </w:tc>
        <w:tc>
          <w:tcPr>
            <w:tcW w:w="1857" w:type="dxa"/>
            <w:noWrap w:val="0"/>
            <w:vAlign w:val="center"/>
          </w:tcPr>
          <w:p>
            <w:pPr>
              <w:keepNext w:val="0"/>
              <w:keepLines w:val="0"/>
              <w:suppressLineNumbers w:val="0"/>
              <w:snapToGrid w:val="0"/>
              <w:spacing w:before="0" w:beforeAutospacing="0" w:after="0" w:afterAutospacing="0" w:line="360" w:lineRule="auto"/>
              <w:ind w:left="0" w:leftChars="0" w:right="0" w:firstLine="0" w:firstLineChars="0"/>
              <w:jc w:val="both"/>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电话</w:t>
            </w:r>
          </w:p>
        </w:tc>
        <w:tc>
          <w:tcPr>
            <w:tcW w:w="3096"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651" w:type="dxa"/>
            <w:noWrap w:val="0"/>
            <w:vAlign w:val="center"/>
          </w:tcPr>
          <w:p>
            <w:pPr>
              <w:keepNext w:val="0"/>
              <w:keepLines w:val="0"/>
              <w:suppressLineNumbers w:val="0"/>
              <w:snapToGrid w:val="0"/>
              <w:spacing w:before="0" w:beforeAutospacing="0" w:after="0" w:afterAutospacing="0" w:line="360" w:lineRule="auto"/>
              <w:ind w:left="0" w:leftChars="0" w:right="0" w:firstLine="0" w:firstLineChars="0"/>
              <w:jc w:val="both"/>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开户银行</w:t>
            </w:r>
          </w:p>
        </w:tc>
        <w:tc>
          <w:tcPr>
            <w:tcW w:w="2683"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napToGrid w:val="0"/>
                <w:color w:val="auto"/>
                <w:kern w:val="0"/>
                <w:sz w:val="24"/>
                <w:szCs w:val="24"/>
                <w:highlight w:val="none"/>
              </w:rPr>
            </w:pPr>
          </w:p>
        </w:tc>
        <w:tc>
          <w:tcPr>
            <w:tcW w:w="1857" w:type="dxa"/>
            <w:noWrap w:val="0"/>
            <w:vAlign w:val="center"/>
          </w:tcPr>
          <w:p>
            <w:pPr>
              <w:keepNext w:val="0"/>
              <w:keepLines w:val="0"/>
              <w:suppressLineNumbers w:val="0"/>
              <w:snapToGrid w:val="0"/>
              <w:spacing w:before="0" w:beforeAutospacing="0" w:after="0" w:afterAutospacing="0" w:line="360" w:lineRule="auto"/>
              <w:ind w:left="0" w:leftChars="0" w:right="0" w:firstLine="0" w:firstLineChars="0"/>
              <w:jc w:val="both"/>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开户银行</w:t>
            </w:r>
          </w:p>
        </w:tc>
        <w:tc>
          <w:tcPr>
            <w:tcW w:w="3096"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651" w:type="dxa"/>
            <w:noWrap w:val="0"/>
            <w:vAlign w:val="center"/>
          </w:tcPr>
          <w:p>
            <w:pPr>
              <w:keepNext w:val="0"/>
              <w:keepLines w:val="0"/>
              <w:suppressLineNumbers w:val="0"/>
              <w:snapToGrid w:val="0"/>
              <w:spacing w:before="0" w:beforeAutospacing="0" w:after="0" w:afterAutospacing="0" w:line="360" w:lineRule="auto"/>
              <w:ind w:left="0" w:leftChars="0" w:right="0" w:firstLine="0" w:firstLineChars="0"/>
              <w:jc w:val="both"/>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帐号</w:t>
            </w:r>
          </w:p>
        </w:tc>
        <w:tc>
          <w:tcPr>
            <w:tcW w:w="2683"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napToGrid w:val="0"/>
                <w:color w:val="auto"/>
                <w:kern w:val="0"/>
                <w:sz w:val="24"/>
                <w:szCs w:val="24"/>
                <w:highlight w:val="none"/>
              </w:rPr>
            </w:pPr>
          </w:p>
        </w:tc>
        <w:tc>
          <w:tcPr>
            <w:tcW w:w="1857" w:type="dxa"/>
            <w:noWrap w:val="0"/>
            <w:vAlign w:val="center"/>
          </w:tcPr>
          <w:p>
            <w:pPr>
              <w:keepNext w:val="0"/>
              <w:keepLines w:val="0"/>
              <w:suppressLineNumbers w:val="0"/>
              <w:snapToGrid w:val="0"/>
              <w:spacing w:before="0" w:beforeAutospacing="0" w:after="0" w:afterAutospacing="0" w:line="360" w:lineRule="auto"/>
              <w:ind w:left="0" w:leftChars="0" w:right="0" w:firstLine="0" w:firstLineChars="0"/>
              <w:jc w:val="both"/>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帐号</w:t>
            </w:r>
          </w:p>
        </w:tc>
        <w:tc>
          <w:tcPr>
            <w:tcW w:w="3096"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napToGrid w:val="0"/>
                <w:color w:val="auto"/>
                <w:kern w:val="0"/>
                <w:sz w:val="24"/>
                <w:szCs w:val="24"/>
                <w:highlight w:val="none"/>
              </w:rPr>
            </w:pPr>
          </w:p>
        </w:tc>
      </w:tr>
    </w:tbl>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ascii="宋体" w:hAnsi="宋体" w:cs="宋体"/>
          <w:color w:val="auto"/>
          <w:sz w:val="24"/>
          <w:highlight w:val="none"/>
        </w:rPr>
      </w:pPr>
    </w:p>
    <w:p>
      <w:pPr>
        <w:pStyle w:val="8"/>
        <w:rPr>
          <w:rFonts w:hint="eastAsia" w:ascii="宋体" w:hAnsi="宋体" w:cs="宋体"/>
          <w:color w:val="auto"/>
          <w:sz w:val="24"/>
          <w:highlight w:val="none"/>
        </w:rPr>
      </w:pPr>
    </w:p>
    <w:p>
      <w:pPr>
        <w:pStyle w:val="13"/>
        <w:rPr>
          <w:rFonts w:hint="eastAsia"/>
          <w:color w:val="auto"/>
          <w:highlight w:val="none"/>
        </w:rPr>
      </w:pPr>
    </w:p>
    <w:p>
      <w:pPr>
        <w:pStyle w:val="14"/>
        <w:ind w:firstLine="344"/>
        <w:rPr>
          <w:rFonts w:hint="eastAsia"/>
          <w:color w:val="auto"/>
          <w:highlight w:val="none"/>
        </w:rPr>
      </w:pPr>
    </w:p>
    <w:p>
      <w:pPr>
        <w:pStyle w:val="3"/>
        <w:spacing w:line="500" w:lineRule="exact"/>
        <w:rPr>
          <w:rFonts w:hint="eastAsia" w:ascii="微软雅黑" w:hAnsi="微软雅黑" w:eastAsia="微软雅黑" w:cs="微软雅黑"/>
          <w:bCs w:val="0"/>
          <w:color w:val="auto"/>
          <w:kern w:val="1"/>
          <w:sz w:val="30"/>
          <w:szCs w:val="30"/>
          <w:highlight w:val="none"/>
        </w:rPr>
      </w:pPr>
    </w:p>
    <w:p>
      <w:pPr>
        <w:rPr>
          <w:rFonts w:hint="eastAsia" w:ascii="微软雅黑" w:hAnsi="微软雅黑" w:eastAsia="微软雅黑" w:cs="微软雅黑"/>
          <w:bCs w:val="0"/>
          <w:color w:val="auto"/>
          <w:kern w:val="1"/>
          <w:sz w:val="30"/>
          <w:szCs w:val="30"/>
          <w:highlight w:val="none"/>
        </w:rPr>
      </w:pPr>
    </w:p>
    <w:p>
      <w:pPr>
        <w:pStyle w:val="2"/>
        <w:rPr>
          <w:rFonts w:hint="eastAsia" w:ascii="微软雅黑" w:hAnsi="微软雅黑" w:eastAsia="微软雅黑" w:cs="微软雅黑"/>
          <w:bCs w:val="0"/>
          <w:color w:val="auto"/>
          <w:kern w:val="1"/>
          <w:sz w:val="30"/>
          <w:szCs w:val="30"/>
          <w:highlight w:val="none"/>
        </w:rPr>
      </w:pPr>
    </w:p>
    <w:p>
      <w:pPr>
        <w:rPr>
          <w:rFonts w:hint="eastAsia" w:ascii="微软雅黑" w:hAnsi="微软雅黑" w:eastAsia="微软雅黑" w:cs="微软雅黑"/>
          <w:bCs w:val="0"/>
          <w:color w:val="auto"/>
          <w:kern w:val="1"/>
          <w:sz w:val="30"/>
          <w:szCs w:val="30"/>
          <w:highlight w:val="none"/>
        </w:rPr>
      </w:pPr>
    </w:p>
    <w:p>
      <w:pPr>
        <w:pStyle w:val="2"/>
        <w:rPr>
          <w:rFonts w:hint="eastAsia" w:ascii="微软雅黑" w:hAnsi="微软雅黑" w:eastAsia="微软雅黑" w:cs="微软雅黑"/>
          <w:bCs w:val="0"/>
          <w:color w:val="auto"/>
          <w:kern w:val="1"/>
          <w:sz w:val="30"/>
          <w:szCs w:val="30"/>
          <w:highlight w:val="none"/>
        </w:rPr>
      </w:pPr>
    </w:p>
    <w:p>
      <w:pPr>
        <w:rPr>
          <w:rFonts w:hint="eastAsia"/>
        </w:rPr>
      </w:pPr>
    </w:p>
    <w:p>
      <w:pPr>
        <w:pStyle w:val="3"/>
        <w:spacing w:line="500" w:lineRule="exact"/>
        <w:rPr>
          <w:rFonts w:hint="eastAsia" w:ascii="宋体" w:hAnsi="宋体" w:cs="宋体"/>
          <w:color w:val="auto"/>
          <w:sz w:val="32"/>
          <w:szCs w:val="32"/>
          <w:highlight w:val="none"/>
        </w:rPr>
      </w:pPr>
      <w:r>
        <w:rPr>
          <w:rFonts w:hint="eastAsia" w:ascii="微软雅黑" w:hAnsi="微软雅黑" w:eastAsia="微软雅黑" w:cs="微软雅黑"/>
          <w:bCs w:val="0"/>
          <w:color w:val="auto"/>
          <w:kern w:val="1"/>
          <w:sz w:val="30"/>
          <w:szCs w:val="30"/>
          <w:highlight w:val="none"/>
        </w:rPr>
        <w:t>第六章 投标文件格式</w:t>
      </w:r>
      <w:bookmarkEnd w:id="62"/>
    </w:p>
    <w:p>
      <w:pPr>
        <w:spacing w:line="360" w:lineRule="auto"/>
        <w:ind w:firstLine="480"/>
        <w:rPr>
          <w:rFonts w:ascii="宋体" w:cs="宋体"/>
          <w:bCs/>
          <w:color w:val="auto"/>
          <w:highlight w:val="none"/>
        </w:rPr>
      </w:pPr>
      <w:bookmarkStart w:id="63" w:name="_Toc29520_WPSOffice_Level1"/>
      <w:bookmarkStart w:id="64" w:name="_Toc27510_WPSOffice_Level1"/>
      <w:bookmarkStart w:id="65" w:name="_Toc5353_WPSOffice_Level1"/>
      <w:r>
        <w:rPr>
          <w:rFonts w:hint="eastAsia" w:ascii="宋体" w:hAnsi="宋体" w:cs="宋体"/>
          <w:bCs/>
          <w:color w:val="auto"/>
          <w:highlight w:val="none"/>
        </w:rPr>
        <w:t>本附件所有格式仅供制作投标文件时参考，供应商应根据行业特点，结合本项目的相关要求，对有关内容、表格可进行补充或修改，但不得对实质性内容做出变动。</w:t>
      </w:r>
    </w:p>
    <w:bookmarkEnd w:id="63"/>
    <w:bookmarkEnd w:id="64"/>
    <w:bookmarkEnd w:id="65"/>
    <w:p>
      <w:pPr>
        <w:pStyle w:val="5"/>
        <w:tabs>
          <w:tab w:val="left" w:pos="2651"/>
          <w:tab w:val="clear" w:pos="1198"/>
        </w:tabs>
        <w:ind w:left="0" w:firstLine="0"/>
        <w:jc w:val="center"/>
        <w:rPr>
          <w:rStyle w:val="45"/>
          <w:rFonts w:hint="eastAsia"/>
          <w:b w:val="0"/>
          <w:bCs w:val="0"/>
          <w:color w:val="auto"/>
          <w:highlight w:val="none"/>
        </w:rPr>
      </w:pPr>
      <w:bookmarkStart w:id="66" w:name="_Toc183_WPSOffice_Level1"/>
      <w:bookmarkStart w:id="67" w:name="_Toc5472_WPSOffice_Level1"/>
      <w:bookmarkStart w:id="68" w:name="_Toc2956_WPSOffice_Level1"/>
      <w:r>
        <w:rPr>
          <w:rFonts w:hint="eastAsia"/>
          <w:color w:val="auto"/>
          <w:highlight w:val="none"/>
        </w:rPr>
        <w:t>资格文件/资信技术文件/报价文件封面格式</w:t>
      </w:r>
      <w:bookmarkEnd w:id="66"/>
      <w:bookmarkEnd w:id="67"/>
      <w:bookmarkEnd w:id="68"/>
    </w:p>
    <w:p>
      <w:pPr>
        <w:pStyle w:val="21"/>
        <w:spacing w:line="420" w:lineRule="exact"/>
        <w:ind w:left="5250" w:firstLine="198" w:firstLineChars="62"/>
        <w:jc w:val="left"/>
        <w:rPr>
          <w:rFonts w:hint="eastAsia" w:ascii="宋体" w:hAnsi="宋体" w:eastAsia="宋体" w:cs="宋体"/>
          <w:color w:val="auto"/>
          <w:highlight w:val="none"/>
        </w:rPr>
      </w:pPr>
    </w:p>
    <w:p>
      <w:pPr>
        <w:spacing w:line="420" w:lineRule="exact"/>
        <w:ind w:firstLine="640"/>
        <w:jc w:val="center"/>
        <w:rPr>
          <w:rFonts w:ascii="宋体" w:hAnsi="宋体" w:cs="宋体"/>
          <w:color w:val="auto"/>
          <w:sz w:val="32"/>
          <w:szCs w:val="32"/>
          <w:highlight w:val="none"/>
        </w:rPr>
      </w:pPr>
      <w:r>
        <w:rPr>
          <w:rFonts w:ascii="宋体" w:hAnsi="宋体" w:cs="宋体"/>
          <w:color w:val="auto"/>
          <w:sz w:val="32"/>
          <w:szCs w:val="32"/>
          <w:highlight w:val="none"/>
        </w:rPr>
        <w:t xml:space="preserve">                                    </w:t>
      </w:r>
    </w:p>
    <w:p>
      <w:pPr>
        <w:spacing w:line="420" w:lineRule="exact"/>
        <w:ind w:firstLine="640"/>
        <w:jc w:val="right"/>
        <w:rPr>
          <w:rFonts w:ascii="宋体" w:cs="宋体"/>
          <w:color w:val="auto"/>
          <w:sz w:val="84"/>
          <w:highlight w:val="none"/>
        </w:rPr>
      </w:pPr>
      <w:r>
        <w:rPr>
          <w:rFonts w:ascii="宋体" w:hAnsi="宋体" w:cs="宋体"/>
          <w:color w:val="auto"/>
          <w:sz w:val="32"/>
          <w:szCs w:val="32"/>
          <w:highlight w:val="none"/>
        </w:rPr>
        <w:t xml:space="preserve">    </w:t>
      </w:r>
      <w:r>
        <w:rPr>
          <w:rFonts w:hint="eastAsia" w:ascii="宋体" w:hAnsi="宋体" w:cs="宋体"/>
          <w:color w:val="auto"/>
          <w:sz w:val="32"/>
          <w:szCs w:val="32"/>
          <w:highlight w:val="none"/>
        </w:rPr>
        <w:t>正本或副本</w:t>
      </w:r>
    </w:p>
    <w:p>
      <w:pPr>
        <w:rPr>
          <w:color w:val="auto"/>
          <w:highlight w:val="none"/>
        </w:rPr>
      </w:pPr>
    </w:p>
    <w:p>
      <w:pPr>
        <w:pStyle w:val="78"/>
        <w:rPr>
          <w:color w:val="auto"/>
          <w:highlight w:val="none"/>
        </w:rPr>
      </w:pPr>
    </w:p>
    <w:p>
      <w:pPr>
        <w:pStyle w:val="78"/>
        <w:rPr>
          <w:color w:val="auto"/>
          <w:highlight w:val="none"/>
        </w:rPr>
      </w:pPr>
    </w:p>
    <w:p>
      <w:pPr>
        <w:pStyle w:val="78"/>
        <w:rPr>
          <w:color w:val="auto"/>
          <w:highlight w:val="none"/>
        </w:rPr>
      </w:pPr>
    </w:p>
    <w:p>
      <w:pPr>
        <w:jc w:val="center"/>
        <w:rPr>
          <w:rFonts w:ascii="宋体" w:cs="宋体"/>
          <w:b/>
          <w:bCs/>
          <w:color w:val="auto"/>
          <w:sz w:val="52"/>
          <w:szCs w:val="52"/>
          <w:highlight w:val="none"/>
        </w:rPr>
      </w:pPr>
      <w:r>
        <w:rPr>
          <w:rFonts w:hint="eastAsia" w:ascii="宋体" w:cs="宋体"/>
          <w:b/>
          <w:bCs/>
          <w:color w:val="auto"/>
          <w:sz w:val="48"/>
          <w:szCs w:val="48"/>
          <w:highlight w:val="none"/>
        </w:rPr>
        <w:t xml:space="preserve">  资格文件/资信技术文件/报价文件</w:t>
      </w:r>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p>
      <w:pPr>
        <w:pStyle w:val="78"/>
        <w:rPr>
          <w:rFonts w:cs="宋体"/>
          <w:color w:val="auto"/>
          <w:highlight w:val="none"/>
        </w:rPr>
      </w:pPr>
    </w:p>
    <w:p>
      <w:pPr>
        <w:pStyle w:val="78"/>
        <w:rPr>
          <w:rFonts w:cs="宋体"/>
          <w:color w:val="auto"/>
          <w:highlight w:val="none"/>
        </w:rPr>
      </w:pPr>
    </w:p>
    <w:p>
      <w:pPr>
        <w:pStyle w:val="12"/>
        <w:rPr>
          <w:color w:val="auto"/>
          <w:highlight w:val="none"/>
        </w:rPr>
      </w:pPr>
    </w:p>
    <w:p>
      <w:pPr>
        <w:ind w:firstLine="480"/>
        <w:rPr>
          <w:rFonts w:ascii="宋体" w:cs="宋体"/>
          <w:color w:val="auto"/>
          <w:highlight w:val="none"/>
        </w:rPr>
      </w:pPr>
    </w:p>
    <w:p>
      <w:pPr>
        <w:spacing w:line="360" w:lineRule="auto"/>
        <w:ind w:firstLine="640"/>
        <w:rPr>
          <w:rFonts w:hint="default" w:ascii="宋体" w:hAnsi="宋体" w:eastAsia="宋体" w:cs="宋体"/>
          <w:color w:val="auto"/>
          <w:sz w:val="32"/>
          <w:highlight w:val="none"/>
          <w:u w:val="single"/>
          <w:lang w:val="en-US" w:eastAsia="zh-CN"/>
        </w:rPr>
      </w:pPr>
      <w:r>
        <w:rPr>
          <w:rFonts w:hint="eastAsia" w:ascii="宋体" w:hAnsi="宋体" w:eastAsia="宋体" w:cs="宋体"/>
          <w:color w:val="auto"/>
          <w:sz w:val="32"/>
          <w:highlight w:val="none"/>
        </w:rPr>
        <w:t>项目名称：</w:t>
      </w:r>
      <w:r>
        <w:rPr>
          <w:rFonts w:hint="eastAsia" w:ascii="宋体" w:hAnsi="宋体" w:eastAsia="宋体" w:cs="宋体"/>
          <w:color w:val="auto"/>
          <w:sz w:val="32"/>
          <w:highlight w:val="none"/>
          <w:u w:val="single"/>
          <w:lang w:val="en-US" w:eastAsia="zh-CN"/>
        </w:rPr>
        <w:t xml:space="preserve">  </w:t>
      </w:r>
      <w:r>
        <w:rPr>
          <w:rFonts w:hint="eastAsia" w:ascii="宋体" w:hAnsi="宋体" w:eastAsia="宋体" w:cs="宋体"/>
          <w:color w:val="auto"/>
          <w:sz w:val="32"/>
          <w:highlight w:val="none"/>
          <w:u w:val="single"/>
          <w:lang w:eastAsia="zh-CN"/>
        </w:rPr>
        <w:t>越剧博物馆新馆服务管理岗采购项目</w:t>
      </w:r>
      <w:r>
        <w:rPr>
          <w:rFonts w:hint="eastAsia" w:ascii="宋体" w:hAnsi="宋体" w:eastAsia="宋体" w:cs="宋体"/>
          <w:color w:val="auto"/>
          <w:sz w:val="32"/>
          <w:highlight w:val="none"/>
          <w:u w:val="single"/>
          <w:lang w:val="en-US" w:eastAsia="zh-CN"/>
        </w:rPr>
        <w:t xml:space="preserve"> </w:t>
      </w:r>
    </w:p>
    <w:p>
      <w:pPr>
        <w:spacing w:line="360" w:lineRule="auto"/>
        <w:ind w:firstLine="640"/>
        <w:rPr>
          <w:rFonts w:ascii="宋体" w:cs="宋体"/>
          <w:color w:val="auto"/>
          <w:sz w:val="32"/>
          <w:highlight w:val="none"/>
        </w:rPr>
      </w:pPr>
      <w:r>
        <w:rPr>
          <w:rFonts w:hint="eastAsia" w:ascii="宋体" w:hAnsi="宋体" w:cs="宋体"/>
          <w:color w:val="auto"/>
          <w:sz w:val="32"/>
          <w:highlight w:val="none"/>
        </w:rPr>
        <w:t>项目编号：</w:t>
      </w:r>
      <w:r>
        <w:rPr>
          <w:rFonts w:hint="eastAsia" w:ascii="宋体" w:hAnsi="宋体" w:cs="宋体"/>
          <w:color w:val="auto"/>
          <w:sz w:val="32"/>
          <w:highlight w:val="none"/>
          <w:u w:val="single"/>
        </w:rPr>
        <w:t xml:space="preserve">       </w:t>
      </w:r>
      <w:r>
        <w:rPr>
          <w:rFonts w:hint="eastAsia" w:ascii="宋体" w:hAnsi="宋体" w:cs="宋体"/>
          <w:color w:val="auto"/>
          <w:sz w:val="32"/>
          <w:highlight w:val="none"/>
          <w:u w:val="single"/>
          <w:lang w:eastAsia="zh-CN"/>
        </w:rPr>
        <w:t>ZJZY-F20230104ZYN</w:t>
      </w:r>
      <w:r>
        <w:rPr>
          <w:rFonts w:ascii="宋体" w:hAnsi="宋体" w:cs="宋体"/>
          <w:color w:val="auto"/>
          <w:sz w:val="32"/>
          <w:highlight w:val="none"/>
          <w:u w:val="single"/>
        </w:rPr>
        <w:t xml:space="preserve">   </w:t>
      </w:r>
      <w:r>
        <w:rPr>
          <w:rFonts w:hint="eastAsia" w:ascii="宋体" w:hAnsi="宋体" w:cs="宋体"/>
          <w:color w:val="auto"/>
          <w:sz w:val="32"/>
          <w:highlight w:val="none"/>
          <w:u w:val="single"/>
        </w:rPr>
        <w:t xml:space="preserve">  </w:t>
      </w:r>
      <w:r>
        <w:rPr>
          <w:rFonts w:hint="eastAsia" w:ascii="宋体" w:hAnsi="宋体" w:cs="宋体"/>
          <w:color w:val="auto"/>
          <w:sz w:val="32"/>
          <w:highlight w:val="none"/>
          <w:u w:val="single"/>
          <w:lang w:val="en-US" w:eastAsia="zh-CN"/>
        </w:rPr>
        <w:t xml:space="preserve">   </w:t>
      </w:r>
      <w:r>
        <w:rPr>
          <w:rFonts w:hint="eastAsia" w:ascii="宋体" w:hAnsi="宋体" w:cs="宋体"/>
          <w:color w:val="auto"/>
          <w:sz w:val="32"/>
          <w:highlight w:val="none"/>
          <w:u w:val="single"/>
        </w:rPr>
        <w:t xml:space="preserve">   </w:t>
      </w:r>
    </w:p>
    <w:p>
      <w:pP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投</w:t>
      </w:r>
      <w:r>
        <w:rPr>
          <w:rFonts w:ascii="宋体" w:hAnsi="宋体" w:cs="宋体"/>
          <w:color w:val="auto"/>
          <w:sz w:val="32"/>
          <w:highlight w:val="none"/>
        </w:rPr>
        <w:t xml:space="preserve"> </w:t>
      </w:r>
      <w:r>
        <w:rPr>
          <w:rFonts w:hint="eastAsia" w:ascii="宋体" w:hAnsi="宋体" w:cs="宋体"/>
          <w:color w:val="auto"/>
          <w:sz w:val="32"/>
          <w:highlight w:val="none"/>
        </w:rPr>
        <w:t>标</w:t>
      </w:r>
      <w:r>
        <w:rPr>
          <w:rFonts w:ascii="宋体" w:hAnsi="宋体" w:cs="宋体"/>
          <w:color w:val="auto"/>
          <w:sz w:val="32"/>
          <w:highlight w:val="none"/>
        </w:rPr>
        <w:t xml:space="preserve"> </w:t>
      </w:r>
      <w:r>
        <w:rPr>
          <w:rFonts w:hint="eastAsia" w:ascii="宋体" w:hAnsi="宋体" w:cs="宋体"/>
          <w:color w:val="auto"/>
          <w:sz w:val="32"/>
          <w:highlight w:val="none"/>
        </w:rPr>
        <w:t>人：</w:t>
      </w:r>
      <w:r>
        <w:rPr>
          <w:rFonts w:ascii="宋体" w:hAnsi="宋体" w:cs="宋体"/>
          <w:color w:val="auto"/>
          <w:sz w:val="32"/>
          <w:highlight w:val="none"/>
          <w:u w:val="single"/>
        </w:rPr>
        <w:t xml:space="preserve">    </w:t>
      </w:r>
      <w:r>
        <w:rPr>
          <w:rFonts w:hint="eastAsia" w:ascii="宋体" w:hAnsi="宋体" w:cs="宋体"/>
          <w:color w:val="auto"/>
          <w:sz w:val="32"/>
          <w:highlight w:val="none"/>
          <w:u w:val="single"/>
        </w:rPr>
        <w:t xml:space="preserve">  （全称）（加盖公章）    </w:t>
      </w:r>
      <w:r>
        <w:rPr>
          <w:rFonts w:hint="eastAsia" w:ascii="宋体" w:hAnsi="宋体" w:cs="宋体"/>
          <w:color w:val="auto"/>
          <w:sz w:val="32"/>
          <w:highlight w:val="none"/>
          <w:u w:val="single"/>
          <w:lang w:val="en-US" w:eastAsia="zh-CN"/>
        </w:rPr>
        <w:t xml:space="preserve">   </w:t>
      </w:r>
      <w:r>
        <w:rPr>
          <w:rFonts w:hint="eastAsia" w:ascii="宋体" w:hAnsi="宋体" w:cs="宋体"/>
          <w:color w:val="auto"/>
          <w:sz w:val="32"/>
          <w:highlight w:val="none"/>
          <w:u w:val="single"/>
        </w:rPr>
        <w:t xml:space="preserve">  </w:t>
      </w:r>
    </w:p>
    <w:p>
      <w:pPr>
        <w:spacing w:line="360" w:lineRule="auto"/>
        <w:ind w:firstLine="640"/>
        <w:rPr>
          <w:rFonts w:ascii="宋体" w:hAnsi="宋体" w:cs="宋体"/>
          <w:color w:val="auto"/>
          <w:sz w:val="32"/>
          <w:highlight w:val="none"/>
          <w:u w:val="single"/>
        </w:rPr>
      </w:pPr>
      <w:r>
        <w:rPr>
          <w:rFonts w:hint="eastAsia" w:ascii="宋体" w:hAnsi="宋体" w:cs="宋体"/>
          <w:color w:val="auto"/>
          <w:sz w:val="32"/>
          <w:highlight w:val="none"/>
        </w:rPr>
        <w:t>投标人地址：</w:t>
      </w:r>
      <w:r>
        <w:rPr>
          <w:rFonts w:ascii="宋体" w:hAnsi="宋体" w:cs="宋体"/>
          <w:color w:val="auto"/>
          <w:sz w:val="32"/>
          <w:highlight w:val="none"/>
          <w:u w:val="single"/>
        </w:rPr>
        <w:t xml:space="preserve">                            </w:t>
      </w:r>
      <w:r>
        <w:rPr>
          <w:rFonts w:hint="eastAsia" w:ascii="宋体" w:hAnsi="宋体" w:cs="宋体"/>
          <w:color w:val="auto"/>
          <w:sz w:val="32"/>
          <w:highlight w:val="none"/>
          <w:u w:val="single"/>
          <w:lang w:val="en-US" w:eastAsia="zh-CN"/>
        </w:rPr>
        <w:t xml:space="preserve">   </w:t>
      </w:r>
      <w:r>
        <w:rPr>
          <w:rFonts w:ascii="宋体" w:hAnsi="宋体" w:cs="宋体"/>
          <w:color w:val="auto"/>
          <w:sz w:val="32"/>
          <w:highlight w:val="none"/>
          <w:u w:val="single"/>
        </w:rPr>
        <w:t xml:space="preserve">  </w:t>
      </w:r>
    </w:p>
    <w:p>
      <w:pPr>
        <w:spacing w:line="360" w:lineRule="auto"/>
        <w:rPr>
          <w:rFonts w:hint="eastAsia" w:ascii="宋体" w:cs="宋体"/>
          <w:color w:val="auto"/>
          <w:sz w:val="32"/>
          <w:highlight w:val="none"/>
          <w:u w:val="single"/>
        </w:rPr>
      </w:pPr>
    </w:p>
    <w:p>
      <w:pPr>
        <w:spacing w:line="360" w:lineRule="auto"/>
        <w:jc w:val="center"/>
        <w:rPr>
          <w:rFonts w:ascii="宋体" w:hAnsi="宋体" w:cs="宋体"/>
          <w:color w:val="auto"/>
          <w:sz w:val="32"/>
          <w:highlight w:val="none"/>
        </w:rPr>
      </w:pPr>
      <w:bookmarkStart w:id="69" w:name="_Toc5625_WPSOffice_Level1"/>
      <w:bookmarkStart w:id="70" w:name="_Toc10313_WPSOffice_Level1"/>
      <w:bookmarkStart w:id="71" w:name="_Toc16735_WPSOffice_Level1"/>
      <w:r>
        <w:rPr>
          <w:rFonts w:hint="eastAsia" w:ascii="宋体" w:hAnsi="宋体" w:cs="宋体"/>
          <w:color w:val="auto"/>
          <w:sz w:val="32"/>
          <w:highlight w:val="none"/>
        </w:rPr>
        <w:t>二〇二</w:t>
      </w:r>
      <w:r>
        <w:rPr>
          <w:rFonts w:hint="eastAsia" w:ascii="宋体" w:hAnsi="宋体" w:cs="宋体"/>
          <w:color w:val="auto"/>
          <w:sz w:val="32"/>
          <w:highlight w:val="none"/>
          <w:lang w:eastAsia="zh-CN"/>
        </w:rPr>
        <w:t>三</w:t>
      </w:r>
      <w:r>
        <w:rPr>
          <w:rFonts w:hint="eastAsia" w:ascii="宋体" w:hAnsi="宋体" w:cs="宋体"/>
          <w:color w:val="auto"/>
          <w:sz w:val="32"/>
          <w:highlight w:val="none"/>
        </w:rPr>
        <w:t xml:space="preserve"> 年</w:t>
      </w:r>
      <w:r>
        <w:rPr>
          <w:rFonts w:ascii="宋体" w:hAnsi="宋体" w:cs="宋体"/>
          <w:color w:val="auto"/>
          <w:sz w:val="32"/>
          <w:highlight w:val="none"/>
        </w:rPr>
        <w:t xml:space="preserve">    </w:t>
      </w:r>
      <w:r>
        <w:rPr>
          <w:rFonts w:hint="eastAsia" w:ascii="宋体" w:hAnsi="宋体" w:cs="宋体"/>
          <w:color w:val="auto"/>
          <w:sz w:val="32"/>
          <w:highlight w:val="none"/>
        </w:rPr>
        <w:t>月</w:t>
      </w:r>
      <w:r>
        <w:rPr>
          <w:rFonts w:ascii="宋体" w:hAnsi="宋体" w:cs="宋体"/>
          <w:color w:val="auto"/>
          <w:sz w:val="32"/>
          <w:highlight w:val="none"/>
        </w:rPr>
        <w:t xml:space="preserve">    </w:t>
      </w:r>
      <w:r>
        <w:rPr>
          <w:rFonts w:hint="eastAsia" w:ascii="宋体" w:hAnsi="宋体" w:cs="宋体"/>
          <w:color w:val="auto"/>
          <w:sz w:val="32"/>
          <w:highlight w:val="none"/>
        </w:rPr>
        <w:t>日</w:t>
      </w:r>
      <w:bookmarkEnd w:id="69"/>
      <w:bookmarkEnd w:id="70"/>
      <w:bookmarkEnd w:id="71"/>
    </w:p>
    <w:p>
      <w:pPr>
        <w:spacing w:line="420" w:lineRule="exact"/>
        <w:rPr>
          <w:rFonts w:hint="eastAsia" w:ascii="宋体" w:hAnsi="宋体" w:cs="宋体"/>
          <w:b/>
          <w:bCs/>
          <w:color w:val="auto"/>
          <w:highlight w:val="none"/>
        </w:rPr>
      </w:pPr>
    </w:p>
    <w:p>
      <w:pPr>
        <w:spacing w:line="420" w:lineRule="exact"/>
        <w:rPr>
          <w:rFonts w:hint="eastAsia" w:ascii="宋体" w:hAnsi="宋体" w:cs="宋体"/>
          <w:b/>
          <w:bCs/>
          <w:color w:val="auto"/>
          <w:highlight w:val="none"/>
        </w:rPr>
      </w:pPr>
    </w:p>
    <w:p>
      <w:pPr>
        <w:pStyle w:val="2"/>
        <w:rPr>
          <w:rFonts w:hint="eastAsia"/>
        </w:rPr>
      </w:pPr>
    </w:p>
    <w:p>
      <w:pPr>
        <w:pStyle w:val="13"/>
        <w:rPr>
          <w:rFonts w:hint="eastAsia" w:hAnsi="宋体" w:cs="宋体"/>
          <w:b/>
          <w:bCs/>
          <w:color w:val="auto"/>
          <w:highlight w:val="none"/>
        </w:rPr>
      </w:pPr>
    </w:p>
    <w:p>
      <w:pPr>
        <w:pStyle w:val="14"/>
        <w:ind w:firstLine="344"/>
        <w:rPr>
          <w:rFonts w:hint="eastAsia"/>
          <w:color w:val="auto"/>
          <w:highlight w:val="none"/>
        </w:rPr>
      </w:pPr>
    </w:p>
    <w:p>
      <w:pPr>
        <w:spacing w:line="420" w:lineRule="exact"/>
        <w:rPr>
          <w:rFonts w:ascii="宋体" w:cs="宋体"/>
          <w:b/>
          <w:bCs/>
          <w:color w:val="auto"/>
          <w:highlight w:val="none"/>
        </w:rPr>
      </w:pPr>
      <w:r>
        <w:rPr>
          <w:rFonts w:hint="eastAsia" w:ascii="宋体" w:hAnsi="宋体" w:cs="宋体"/>
          <w:b/>
          <w:bCs/>
          <w:color w:val="auto"/>
          <w:highlight w:val="none"/>
        </w:rPr>
        <w:t>附件</w:t>
      </w:r>
    </w:p>
    <w:p>
      <w:pPr>
        <w:adjustRightInd w:val="0"/>
        <w:snapToGrid w:val="0"/>
        <w:spacing w:line="420" w:lineRule="exact"/>
        <w:ind w:firstLine="723"/>
        <w:jc w:val="center"/>
        <w:rPr>
          <w:rFonts w:ascii="宋体" w:cs="宋体"/>
          <w:b/>
          <w:color w:val="auto"/>
          <w:sz w:val="36"/>
          <w:szCs w:val="36"/>
          <w:highlight w:val="none"/>
        </w:rPr>
      </w:pPr>
      <w:bookmarkStart w:id="72" w:name="_Toc354859551"/>
      <w:bookmarkStart w:id="73" w:name="_Toc354859475"/>
      <w:bookmarkStart w:id="74" w:name="_Toc233618991"/>
      <w:bookmarkStart w:id="75" w:name="_Toc354859632"/>
      <w:r>
        <w:rPr>
          <w:rFonts w:hint="eastAsia" w:ascii="宋体" w:hAnsi="宋体" w:cs="宋体"/>
          <w:b/>
          <w:color w:val="auto"/>
          <w:sz w:val="36"/>
          <w:szCs w:val="36"/>
          <w:highlight w:val="none"/>
        </w:rPr>
        <w:t>投标资格声明书</w:t>
      </w:r>
    </w:p>
    <w:p>
      <w:pPr>
        <w:spacing w:line="420" w:lineRule="exact"/>
        <w:ind w:firstLine="480"/>
        <w:rPr>
          <w:rFonts w:ascii="宋体" w:hAnsi="宋体" w:cs="宋体"/>
          <w:color w:val="auto"/>
          <w:highlight w:val="none"/>
        </w:rPr>
      </w:pPr>
    </w:p>
    <w:p>
      <w:pPr>
        <w:spacing w:line="420" w:lineRule="exact"/>
        <w:ind w:firstLine="480"/>
        <w:rPr>
          <w:rFonts w:ascii="宋体" w:cs="宋体"/>
          <w:color w:val="auto"/>
          <w:highlight w:val="none"/>
        </w:rPr>
      </w:pPr>
      <w:r>
        <w:rPr>
          <w:rFonts w:hint="eastAsia" w:ascii="宋体" w:hAnsi="宋体" w:cs="宋体"/>
          <w:color w:val="auto"/>
          <w:highlight w:val="none"/>
        </w:rPr>
        <w:t>致：</w:t>
      </w:r>
      <w:r>
        <w:rPr>
          <w:rFonts w:ascii="宋体" w:hAnsi="宋体" w:cs="宋体"/>
          <w:color w:val="auto"/>
          <w:highlight w:val="none"/>
          <w:u w:val="single"/>
        </w:rPr>
        <w:t xml:space="preserve">          </w:t>
      </w:r>
      <w:r>
        <w:rPr>
          <w:rFonts w:hint="eastAsia" w:ascii="宋体" w:hAnsi="宋体" w:cs="宋体"/>
          <w:color w:val="auto"/>
          <w:highlight w:val="none"/>
        </w:rPr>
        <w:t>（采购人名称）</w:t>
      </w:r>
    </w:p>
    <w:p>
      <w:pPr>
        <w:tabs>
          <w:tab w:val="left" w:pos="1418"/>
        </w:tabs>
        <w:snapToGrid w:val="0"/>
        <w:spacing w:line="420" w:lineRule="exact"/>
        <w:ind w:firstLine="480"/>
        <w:rPr>
          <w:rFonts w:ascii="宋体" w:cs="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（投标人名称）系中华人民共和国合法企业，经营地址</w:t>
      </w:r>
      <w:r>
        <w:rPr>
          <w:rFonts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rPr>
        <w:t>。</w:t>
      </w:r>
    </w:p>
    <w:p>
      <w:pPr>
        <w:tabs>
          <w:tab w:val="left" w:pos="1418"/>
        </w:tabs>
        <w:snapToGrid w:val="0"/>
        <w:spacing w:line="420" w:lineRule="exact"/>
        <w:ind w:firstLine="480"/>
        <w:rPr>
          <w:rFonts w:ascii="宋体" w:cs="宋体"/>
          <w:color w:val="auto"/>
          <w:highlight w:val="none"/>
        </w:rPr>
      </w:pPr>
      <w:r>
        <w:rPr>
          <w:rFonts w:hint="eastAsia" w:ascii="宋体" w:hAnsi="宋体" w:cs="宋体"/>
          <w:color w:val="auto"/>
          <w:highlight w:val="none"/>
        </w:rPr>
        <w:t>我</w:t>
      </w:r>
      <w:r>
        <w:rPr>
          <w:rFonts w:ascii="宋体" w:hAnsi="宋体" w:cs="宋体"/>
          <w:color w:val="auto"/>
          <w:highlight w:val="none"/>
          <w:u w:val="single"/>
        </w:rPr>
        <w:t xml:space="preserve">                  </w:t>
      </w:r>
      <w:r>
        <w:rPr>
          <w:rFonts w:hint="eastAsia" w:ascii="宋体" w:hAnsi="宋体" w:cs="宋体"/>
          <w:color w:val="auto"/>
          <w:highlight w:val="none"/>
        </w:rPr>
        <w:t>（姓名）系</w:t>
      </w:r>
      <w:r>
        <w:rPr>
          <w:rFonts w:ascii="宋体" w:hAnsi="宋体" w:cs="宋体"/>
          <w:color w:val="auto"/>
          <w:highlight w:val="none"/>
          <w:u w:val="single"/>
        </w:rPr>
        <w:t xml:space="preserve">                  </w:t>
      </w:r>
      <w:r>
        <w:rPr>
          <w:rFonts w:hint="eastAsia" w:ascii="宋体" w:hAnsi="宋体" w:cs="宋体"/>
          <w:color w:val="auto"/>
          <w:highlight w:val="none"/>
        </w:rPr>
        <w:t>（投标人名称）的法定代表人，我方愿意参加贵方组织的</w:t>
      </w:r>
      <w:r>
        <w:rPr>
          <w:rFonts w:ascii="宋体" w:hAnsi="宋体" w:cs="宋体"/>
          <w:color w:val="auto"/>
          <w:highlight w:val="none"/>
          <w:u w:val="single"/>
        </w:rPr>
        <w:t xml:space="preserve">             </w:t>
      </w:r>
      <w:r>
        <w:rPr>
          <w:rFonts w:hint="eastAsia" w:ascii="宋体" w:hAnsi="宋体" w:cs="宋体"/>
          <w:color w:val="auto"/>
          <w:highlight w:val="none"/>
        </w:rPr>
        <w:t>项目的投标，为便于贵方公正、择优地确定中标供应商及其投标项目的服务，我方就本次投标有关事项郑重声明如下：</w:t>
      </w:r>
    </w:p>
    <w:p>
      <w:pPr>
        <w:adjustRightInd w:val="0"/>
        <w:snapToGrid w:val="0"/>
        <w:spacing w:line="420" w:lineRule="exact"/>
        <w:ind w:firstLine="48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、我方向贵方提交的所有投标文件、资料都是准确的和真实的；</w:t>
      </w:r>
    </w:p>
    <w:p>
      <w:pPr>
        <w:adjustRightInd w:val="0"/>
        <w:snapToGrid w:val="0"/>
        <w:spacing w:line="420" w:lineRule="exact"/>
        <w:ind w:firstLine="48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、我方不是采购人的附属机构；在获知本项目采购信息后，与采购人聘请的为此项目提供咨询服务的公司及其附属机构没有任何联系。</w:t>
      </w:r>
    </w:p>
    <w:p>
      <w:pPr>
        <w:adjustRightInd w:val="0"/>
        <w:snapToGrid w:val="0"/>
        <w:spacing w:line="420" w:lineRule="exact"/>
        <w:ind w:firstLine="48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、我方承诺已经具备采购文件规定的参加本项目政府采购活动的供应商应当具备的条件：</w:t>
      </w:r>
    </w:p>
    <w:p>
      <w:pPr>
        <w:spacing w:line="420" w:lineRule="exact"/>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）具有独立承担民事责任的能力；</w:t>
      </w:r>
    </w:p>
    <w:p>
      <w:pPr>
        <w:spacing w:line="420" w:lineRule="exact"/>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）具有良好的商业信誉和健全的财务会计制度；</w:t>
      </w:r>
    </w:p>
    <w:p>
      <w:pPr>
        <w:spacing w:line="420" w:lineRule="exact"/>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）具有履行合同所必需的设备和专业技术能力；</w:t>
      </w:r>
    </w:p>
    <w:p>
      <w:pPr>
        <w:spacing w:line="420" w:lineRule="exact"/>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）有依法缴纳税收和社会保障资金的良好记录；</w:t>
      </w:r>
    </w:p>
    <w:p>
      <w:pPr>
        <w:spacing w:line="420" w:lineRule="exact"/>
        <w:ind w:firstLine="48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）参加本次政府采购活动前三年内，在经营活动中没有重大违法记录；</w:t>
      </w:r>
    </w:p>
    <w:p>
      <w:pPr>
        <w:spacing w:line="420" w:lineRule="exact"/>
        <w:ind w:firstLine="480"/>
        <w:rPr>
          <w:rFonts w:ascii="宋体" w:cs="宋体"/>
          <w:color w:val="auto"/>
          <w:highlight w:val="none"/>
          <w:shd w:val="clear" w:color="auto" w:fill="FFFFFF"/>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w:t>
      </w:r>
      <w:r>
        <w:rPr>
          <w:rFonts w:hint="eastAsia" w:ascii="宋体" w:hAnsi="宋体" w:cs="宋体"/>
          <w:color w:val="auto"/>
          <w:highlight w:val="none"/>
          <w:shd w:val="clear" w:color="auto" w:fill="FFFFFF"/>
        </w:rPr>
        <w:t>至本项目投标截止时间前，我方未列入失信被执行人、重大税收违法案件当事人名单、政府采购严重违法失信行为记录名单；</w:t>
      </w:r>
    </w:p>
    <w:p>
      <w:pPr>
        <w:spacing w:line="420" w:lineRule="exact"/>
        <w:ind w:firstLine="48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、我方承诺：最近三年我方无行贿犯罪行为，若我方中标，愿意接受社会监督和检察院调查。</w:t>
      </w:r>
      <w:r>
        <w:rPr>
          <w:rFonts w:ascii="宋体" w:hAnsi="宋体" w:cs="宋体"/>
          <w:color w:val="auto"/>
          <w:highlight w:val="none"/>
        </w:rPr>
        <w:t xml:space="preserve">                                                  </w:t>
      </w:r>
    </w:p>
    <w:p>
      <w:pPr>
        <w:spacing w:line="420" w:lineRule="exact"/>
        <w:ind w:firstLine="48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、以上事项如有虚假或隐瞒，我方愿意承担一切后果和责任。</w:t>
      </w:r>
    </w:p>
    <w:p>
      <w:pPr>
        <w:spacing w:line="420" w:lineRule="exact"/>
        <w:ind w:firstLine="480"/>
        <w:rPr>
          <w:rFonts w:ascii="宋体" w:cs="宋体"/>
          <w:color w:val="auto"/>
          <w:highlight w:val="none"/>
        </w:rPr>
      </w:pPr>
      <w:r>
        <w:rPr>
          <w:rFonts w:hint="eastAsia" w:ascii="宋体" w:hAnsi="宋体" w:cs="宋体"/>
          <w:color w:val="auto"/>
          <w:highlight w:val="none"/>
        </w:rPr>
        <w:t>法定代表人签字或盖章：</w:t>
      </w:r>
      <w:r>
        <w:rPr>
          <w:rFonts w:ascii="宋体" w:hAnsi="宋体" w:cs="宋体"/>
          <w:color w:val="auto"/>
          <w:highlight w:val="none"/>
          <w:u w:val="single"/>
        </w:rPr>
        <w:t xml:space="preserve">               </w:t>
      </w:r>
      <w:r>
        <w:rPr>
          <w:rFonts w:ascii="宋体" w:hAnsi="宋体" w:cs="宋体"/>
          <w:color w:val="auto"/>
          <w:highlight w:val="none"/>
        </w:rPr>
        <w:t xml:space="preserve">               </w:t>
      </w:r>
    </w:p>
    <w:p>
      <w:pPr>
        <w:spacing w:line="420" w:lineRule="exact"/>
        <w:ind w:firstLine="480"/>
        <w:rPr>
          <w:rFonts w:ascii="宋体" w:cs="宋体"/>
          <w:color w:val="auto"/>
          <w:highlight w:val="none"/>
        </w:rPr>
      </w:pPr>
      <w:r>
        <w:rPr>
          <w:rFonts w:hint="eastAsia" w:ascii="宋体" w:hAnsi="宋体" w:cs="宋体"/>
          <w:color w:val="auto"/>
          <w:highlight w:val="none"/>
        </w:rPr>
        <w:t>授权代表人签字或盖章：</w:t>
      </w:r>
      <w:r>
        <w:rPr>
          <w:rFonts w:ascii="宋体" w:hAnsi="宋体" w:cs="宋体"/>
          <w:color w:val="auto"/>
          <w:highlight w:val="none"/>
        </w:rPr>
        <w:t xml:space="preserve"> </w:t>
      </w:r>
      <w:r>
        <w:rPr>
          <w:rFonts w:ascii="宋体" w:hAnsi="宋体" w:cs="宋体"/>
          <w:color w:val="auto"/>
          <w:highlight w:val="none"/>
          <w:u w:val="single"/>
        </w:rPr>
        <w:t xml:space="preserve">               </w:t>
      </w:r>
      <w:r>
        <w:rPr>
          <w:rFonts w:ascii="宋体" w:hAnsi="宋体" w:cs="宋体"/>
          <w:color w:val="auto"/>
          <w:highlight w:val="none"/>
        </w:rPr>
        <w:t xml:space="preserve">              </w:t>
      </w:r>
    </w:p>
    <w:p>
      <w:pPr>
        <w:adjustRightInd w:val="0"/>
        <w:snapToGrid w:val="0"/>
        <w:spacing w:line="420" w:lineRule="exact"/>
        <w:ind w:firstLine="480"/>
        <w:rPr>
          <w:rFonts w:ascii="宋体" w:cs="宋体"/>
          <w:color w:val="auto"/>
          <w:highlight w:val="none"/>
          <w:u w:val="single"/>
        </w:rPr>
      </w:pPr>
      <w:r>
        <w:rPr>
          <w:rFonts w:hint="eastAsia" w:ascii="宋体" w:hAnsi="宋体" w:cs="宋体"/>
          <w:color w:val="auto"/>
          <w:highlight w:val="none"/>
        </w:rPr>
        <w:t>投标人全称（盖章）：</w:t>
      </w:r>
      <w:r>
        <w:rPr>
          <w:rFonts w:ascii="宋体" w:hAnsi="宋体" w:cs="宋体"/>
          <w:color w:val="auto"/>
          <w:highlight w:val="none"/>
          <w:u w:val="single"/>
        </w:rPr>
        <w:t xml:space="preserve">               </w:t>
      </w:r>
      <w:r>
        <w:rPr>
          <w:rFonts w:ascii="宋体" w:hAnsi="宋体" w:cs="宋体"/>
          <w:color w:val="auto"/>
          <w:highlight w:val="none"/>
        </w:rPr>
        <w:t xml:space="preserve">                      </w:t>
      </w:r>
    </w:p>
    <w:p>
      <w:pPr>
        <w:adjustRightInd w:val="0"/>
        <w:snapToGrid w:val="0"/>
        <w:spacing w:line="420" w:lineRule="exact"/>
        <w:ind w:firstLine="480"/>
        <w:rPr>
          <w:rFonts w:ascii="宋体" w:cs="宋体"/>
          <w:color w:val="auto"/>
          <w:highlight w:val="none"/>
        </w:rPr>
      </w:pPr>
      <w:r>
        <w:rPr>
          <w:rFonts w:hint="eastAsia" w:ascii="宋体" w:hAnsi="宋体" w:cs="宋体"/>
          <w:color w:val="auto"/>
          <w:highlight w:val="none"/>
        </w:rPr>
        <w:t>202</w:t>
      </w:r>
      <w:r>
        <w:rPr>
          <w:rFonts w:hint="eastAsia" w:ascii="宋体" w:hAnsi="宋体" w:cs="宋体"/>
          <w:color w:val="auto"/>
          <w:highlight w:val="none"/>
          <w:lang w:val="en-US" w:eastAsia="zh-CN"/>
        </w:rPr>
        <w:t>3</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pPr>
        <w:adjustRightInd w:val="0"/>
        <w:snapToGrid w:val="0"/>
        <w:spacing w:line="420" w:lineRule="exact"/>
        <w:ind w:firstLine="482"/>
        <w:rPr>
          <w:rFonts w:ascii="宋体" w:hAnsi="宋体" w:cs="宋体"/>
          <w:b/>
          <w:bCs/>
          <w:color w:val="auto"/>
          <w:highlight w:val="none"/>
        </w:rPr>
      </w:pPr>
    </w:p>
    <w:p>
      <w:pPr>
        <w:adjustRightInd w:val="0"/>
        <w:snapToGrid w:val="0"/>
        <w:spacing w:line="420" w:lineRule="exact"/>
        <w:ind w:firstLine="482"/>
        <w:rPr>
          <w:rFonts w:ascii="宋体" w:cs="宋体"/>
          <w:b/>
          <w:bCs/>
          <w:color w:val="auto"/>
          <w:highlight w:val="none"/>
        </w:rPr>
      </w:pPr>
      <w:r>
        <w:rPr>
          <w:rFonts w:hint="eastAsia" w:ascii="宋体" w:hAnsi="宋体" w:cs="宋体"/>
          <w:b/>
          <w:bCs/>
          <w:color w:val="auto"/>
          <w:highlight w:val="none"/>
        </w:rPr>
        <w:t>说明：重大违法记录是指因违法经营受到刑事处罚或者责令停产停业、吊销许可证或者执照、较大数额罚款等行政处罚。</w:t>
      </w:r>
    </w:p>
    <w:p>
      <w:pPr>
        <w:adjustRightInd w:val="0"/>
        <w:snapToGrid w:val="0"/>
        <w:rPr>
          <w:rFonts w:hint="eastAsia" w:ascii="宋体" w:hAnsi="宋体" w:cs="宋体"/>
          <w:b/>
          <w:bCs/>
          <w:color w:val="auto"/>
          <w:highlight w:val="none"/>
        </w:rPr>
      </w:pPr>
    </w:p>
    <w:p>
      <w:pPr>
        <w:adjustRightInd w:val="0"/>
        <w:snapToGrid w:val="0"/>
        <w:rPr>
          <w:rFonts w:hint="eastAsia" w:ascii="宋体" w:hAnsi="宋体" w:cs="宋体"/>
          <w:b/>
          <w:bCs/>
          <w:color w:val="auto"/>
          <w:highlight w:val="none"/>
        </w:rPr>
      </w:pPr>
    </w:p>
    <w:p>
      <w:pPr>
        <w:pStyle w:val="13"/>
        <w:rPr>
          <w:rFonts w:hint="eastAsia" w:hAnsi="宋体" w:cs="宋体"/>
          <w:b/>
          <w:bCs/>
          <w:color w:val="auto"/>
          <w:highlight w:val="none"/>
        </w:rPr>
      </w:pPr>
    </w:p>
    <w:p>
      <w:pPr>
        <w:pStyle w:val="14"/>
        <w:ind w:firstLine="345"/>
        <w:rPr>
          <w:rFonts w:hint="eastAsia" w:hAnsi="宋体" w:cs="宋体"/>
          <w:b/>
          <w:bCs/>
          <w:color w:val="auto"/>
          <w:highlight w:val="none"/>
        </w:rPr>
      </w:pPr>
    </w:p>
    <w:p>
      <w:pPr>
        <w:rPr>
          <w:rFonts w:hint="eastAsia" w:ascii="宋体" w:hAnsi="宋体" w:cs="宋体"/>
          <w:b/>
          <w:bCs/>
          <w:color w:val="auto"/>
          <w:highlight w:val="none"/>
        </w:rPr>
      </w:pPr>
    </w:p>
    <w:p>
      <w:pPr>
        <w:pStyle w:val="13"/>
        <w:rPr>
          <w:rFonts w:hint="eastAsia" w:hAnsi="宋体" w:cs="宋体"/>
          <w:b/>
          <w:bCs/>
          <w:color w:val="auto"/>
          <w:highlight w:val="none"/>
        </w:rPr>
      </w:pPr>
    </w:p>
    <w:p>
      <w:pPr>
        <w:pStyle w:val="14"/>
        <w:ind w:firstLine="344"/>
        <w:rPr>
          <w:rFonts w:hint="eastAsia"/>
          <w:color w:val="auto"/>
          <w:highlight w:val="none"/>
        </w:rPr>
      </w:pPr>
    </w:p>
    <w:p>
      <w:pPr>
        <w:adjustRightInd w:val="0"/>
        <w:snapToGrid w:val="0"/>
        <w:rPr>
          <w:rFonts w:hint="eastAsia" w:ascii="宋体" w:hAnsi="宋体" w:cs="宋体"/>
          <w:b/>
          <w:bCs/>
          <w:color w:val="auto"/>
          <w:highlight w:val="none"/>
        </w:rPr>
      </w:pPr>
    </w:p>
    <w:p>
      <w:pPr>
        <w:adjustRightInd w:val="0"/>
        <w:snapToGrid w:val="0"/>
        <w:rPr>
          <w:rFonts w:hint="eastAsia" w:ascii="宋体" w:hAnsi="宋体" w:cs="宋体"/>
          <w:b/>
          <w:bCs/>
          <w:color w:val="auto"/>
          <w:highlight w:val="none"/>
        </w:rPr>
      </w:pPr>
    </w:p>
    <w:p>
      <w:pPr>
        <w:adjustRightInd w:val="0"/>
        <w:snapToGrid w:val="0"/>
        <w:rPr>
          <w:rFonts w:ascii="宋体" w:cs="宋体"/>
          <w:b/>
          <w:bCs/>
          <w:color w:val="auto"/>
          <w:highlight w:val="none"/>
        </w:rPr>
      </w:pPr>
      <w:r>
        <w:rPr>
          <w:rFonts w:hint="eastAsia" w:ascii="宋体" w:hAnsi="宋体" w:cs="宋体"/>
          <w:b/>
          <w:bCs/>
          <w:color w:val="auto"/>
          <w:highlight w:val="none"/>
        </w:rPr>
        <w:t>附件</w:t>
      </w:r>
    </w:p>
    <w:p>
      <w:pPr>
        <w:ind w:firstLine="723"/>
        <w:jc w:val="center"/>
        <w:rPr>
          <w:rFonts w:hint="eastAsia"/>
          <w:b/>
          <w:color w:val="auto"/>
          <w:sz w:val="36"/>
          <w:szCs w:val="36"/>
          <w:highlight w:val="none"/>
        </w:rPr>
      </w:pPr>
      <w:r>
        <w:rPr>
          <w:rFonts w:hint="eastAsia"/>
          <w:b/>
          <w:color w:val="auto"/>
          <w:sz w:val="36"/>
          <w:szCs w:val="36"/>
          <w:highlight w:val="none"/>
        </w:rPr>
        <w:t>投 标 声 明 书</w:t>
      </w:r>
    </w:p>
    <w:p>
      <w:pPr>
        <w:snapToGrid w:val="0"/>
        <w:spacing w:line="360" w:lineRule="auto"/>
        <w:ind w:firstLine="480"/>
        <w:rPr>
          <w:rFonts w:hint="eastAsia" w:ascii="宋体" w:hAnsi="宋体" w:cs="宋体"/>
          <w:color w:val="auto"/>
          <w:kern w:val="0"/>
          <w:highlight w:val="none"/>
          <w:u w:val="single"/>
        </w:rPr>
      </w:pPr>
      <w:r>
        <w:rPr>
          <w:rFonts w:hint="eastAsia" w:ascii="宋体" w:hAnsi="宋体"/>
          <w:color w:val="auto"/>
          <w:highlight w:val="none"/>
        </w:rPr>
        <w:t>致：</w:t>
      </w:r>
      <w:r>
        <w:rPr>
          <w:rFonts w:hint="eastAsia" w:cs="宋体"/>
          <w:color w:val="auto"/>
          <w:kern w:val="0"/>
          <w:highlight w:val="none"/>
          <w:u w:val="single"/>
        </w:rPr>
        <w:t>（招标人名称）</w:t>
      </w:r>
    </w:p>
    <w:p>
      <w:pPr>
        <w:snapToGrid w:val="0"/>
        <w:spacing w:line="360" w:lineRule="auto"/>
        <w:ind w:firstLine="480"/>
        <w:jc w:val="left"/>
        <w:rPr>
          <w:rFonts w:ascii="宋体" w:hAnsi="宋体"/>
          <w:color w:val="auto"/>
          <w:highlight w:val="none"/>
        </w:rPr>
      </w:pPr>
      <w:r>
        <w:rPr>
          <w:rFonts w:hint="eastAsia" w:ascii="宋体" w:hAnsi="宋体"/>
          <w:color w:val="auto"/>
          <w:highlight w:val="none"/>
          <w:u w:val="single"/>
        </w:rPr>
        <w:t>（投标人名称）</w:t>
      </w:r>
      <w:r>
        <w:rPr>
          <w:rFonts w:hint="eastAsia" w:ascii="宋体" w:hAnsi="宋体"/>
          <w:color w:val="auto"/>
          <w:highlight w:val="none"/>
        </w:rPr>
        <w:t>系中华人民共和国合法企业，经营地址</w:t>
      </w:r>
      <w:r>
        <w:rPr>
          <w:rFonts w:hint="eastAsia" w:ascii="宋体" w:hAnsi="宋体"/>
          <w:color w:val="auto"/>
          <w:highlight w:val="none"/>
          <w:u w:val="single"/>
        </w:rPr>
        <w:t xml:space="preserve">                </w:t>
      </w:r>
      <w:r>
        <w:rPr>
          <w:rFonts w:hint="eastAsia" w:ascii="宋体" w:hAnsi="宋体"/>
          <w:color w:val="auto"/>
          <w:highlight w:val="none"/>
        </w:rPr>
        <w:t>。</w:t>
      </w:r>
    </w:p>
    <w:p>
      <w:pPr>
        <w:snapToGrid w:val="0"/>
        <w:spacing w:line="360" w:lineRule="auto"/>
        <w:ind w:firstLine="480"/>
        <w:rPr>
          <w:rFonts w:ascii="宋体" w:hAnsi="宋体"/>
          <w:color w:val="auto"/>
          <w:highlight w:val="none"/>
        </w:rPr>
      </w:pPr>
      <w:r>
        <w:rPr>
          <w:rFonts w:hint="eastAsia" w:ascii="宋体" w:hAnsi="宋体"/>
          <w:color w:val="auto"/>
          <w:highlight w:val="none"/>
        </w:rPr>
        <w:t>我</w:t>
      </w:r>
      <w:r>
        <w:rPr>
          <w:rFonts w:hint="eastAsia" w:ascii="宋体" w:hAnsi="宋体"/>
          <w:color w:val="auto"/>
          <w:highlight w:val="none"/>
          <w:u w:val="single"/>
        </w:rPr>
        <w:t>（姓名）</w:t>
      </w:r>
      <w:r>
        <w:rPr>
          <w:rFonts w:hint="eastAsia" w:ascii="宋体" w:hAnsi="宋体"/>
          <w:color w:val="auto"/>
          <w:highlight w:val="none"/>
        </w:rPr>
        <w:t>系</w:t>
      </w:r>
      <w:r>
        <w:rPr>
          <w:rFonts w:hint="eastAsia" w:ascii="宋体" w:hAnsi="宋体"/>
          <w:color w:val="auto"/>
          <w:highlight w:val="none"/>
          <w:u w:val="single"/>
        </w:rPr>
        <w:t>（投标人名称）</w:t>
      </w:r>
      <w:r>
        <w:rPr>
          <w:rFonts w:hint="eastAsia" w:ascii="宋体" w:hAnsi="宋体"/>
          <w:color w:val="auto"/>
          <w:highlight w:val="none"/>
        </w:rPr>
        <w:t>的法定代表人，我方愿意参加贵方组织的</w:t>
      </w:r>
      <w:r>
        <w:rPr>
          <w:rFonts w:hint="eastAsia" w:ascii="宋体" w:hAnsi="宋体"/>
          <w:color w:val="auto"/>
          <w:highlight w:val="none"/>
          <w:u w:val="single"/>
        </w:rPr>
        <w:t>（招标项目名称）（编号为*********）</w:t>
      </w:r>
      <w:r>
        <w:rPr>
          <w:rFonts w:hint="eastAsia" w:ascii="宋体" w:hAnsi="宋体"/>
          <w:color w:val="auto"/>
          <w:highlight w:val="none"/>
        </w:rPr>
        <w:t>的投标，为此，我方就本次投标有关事项郑重声明如下：</w:t>
      </w:r>
    </w:p>
    <w:p>
      <w:pPr>
        <w:snapToGrid w:val="0"/>
        <w:spacing w:line="360" w:lineRule="auto"/>
        <w:ind w:firstLine="480"/>
        <w:rPr>
          <w:rFonts w:ascii="宋体" w:hAnsi="宋体"/>
          <w:color w:val="auto"/>
          <w:highlight w:val="none"/>
        </w:rPr>
      </w:pPr>
      <w:r>
        <w:rPr>
          <w:rFonts w:hint="eastAsia" w:ascii="宋体" w:hAnsi="宋体"/>
          <w:color w:val="auto"/>
          <w:highlight w:val="none"/>
        </w:rPr>
        <w:t>1、投标方已详细审查全部招标文件，同意招标文件的各项要求。</w:t>
      </w:r>
    </w:p>
    <w:p>
      <w:pPr>
        <w:snapToGrid w:val="0"/>
        <w:spacing w:line="360" w:lineRule="auto"/>
        <w:ind w:firstLine="480"/>
        <w:rPr>
          <w:rFonts w:ascii="宋体" w:hAnsi="宋体"/>
          <w:color w:val="auto"/>
          <w:highlight w:val="none"/>
        </w:rPr>
      </w:pPr>
      <w:r>
        <w:rPr>
          <w:rFonts w:hint="eastAsia" w:ascii="宋体" w:hAnsi="宋体"/>
          <w:color w:val="auto"/>
          <w:highlight w:val="none"/>
        </w:rPr>
        <w:t>2、我方向贵方提交的所有投标文件、资料都是准确的和真实的。</w:t>
      </w:r>
    </w:p>
    <w:p>
      <w:pPr>
        <w:snapToGrid w:val="0"/>
        <w:spacing w:line="360" w:lineRule="auto"/>
        <w:ind w:firstLine="480"/>
        <w:rPr>
          <w:rFonts w:ascii="宋体" w:hAnsi="宋体"/>
          <w:color w:val="auto"/>
          <w:highlight w:val="none"/>
        </w:rPr>
      </w:pPr>
      <w:r>
        <w:rPr>
          <w:rFonts w:hint="eastAsia" w:ascii="宋体" w:hAnsi="宋体"/>
          <w:color w:val="auto"/>
          <w:highlight w:val="none"/>
        </w:rPr>
        <w:t>3、若中标，我方将按招标文件规定履行合同责任和义务。</w:t>
      </w:r>
    </w:p>
    <w:p>
      <w:pPr>
        <w:snapToGrid w:val="0"/>
        <w:spacing w:line="360" w:lineRule="auto"/>
        <w:ind w:firstLine="480"/>
        <w:rPr>
          <w:rFonts w:ascii="宋体" w:hAnsi="宋体"/>
          <w:color w:val="auto"/>
          <w:highlight w:val="none"/>
        </w:rPr>
      </w:pPr>
      <w:r>
        <w:rPr>
          <w:rFonts w:hint="eastAsia" w:ascii="宋体" w:hAnsi="宋体"/>
          <w:color w:val="auto"/>
          <w:highlight w:val="none"/>
        </w:rPr>
        <w:t>4、我方不是采购人的附属机构；在获知本项目采购信息后，与采购人聘请的为此项目提供咨询服务的公司及其附属机构没有任何联系。</w:t>
      </w:r>
    </w:p>
    <w:p>
      <w:pPr>
        <w:snapToGrid w:val="0"/>
        <w:spacing w:line="360" w:lineRule="auto"/>
        <w:ind w:firstLine="480"/>
        <w:rPr>
          <w:rFonts w:ascii="宋体" w:hAnsi="宋体"/>
          <w:color w:val="auto"/>
          <w:highlight w:val="none"/>
        </w:rPr>
      </w:pPr>
      <w:r>
        <w:rPr>
          <w:rFonts w:hint="eastAsia" w:ascii="宋体" w:hAnsi="宋体"/>
          <w:color w:val="auto"/>
          <w:highlight w:val="none"/>
        </w:rPr>
        <w:t>5、投标书自开标日起有效期为</w:t>
      </w:r>
      <w:r>
        <w:rPr>
          <w:rFonts w:hint="eastAsia" w:ascii="宋体" w:hAnsi="宋体"/>
          <w:color w:val="auto"/>
          <w:highlight w:val="none"/>
          <w:u w:val="single"/>
        </w:rPr>
        <w:t xml:space="preserve">  90  </w:t>
      </w:r>
      <w:r>
        <w:rPr>
          <w:rFonts w:hint="eastAsia" w:ascii="宋体" w:hAnsi="宋体"/>
          <w:color w:val="auto"/>
          <w:highlight w:val="none"/>
        </w:rPr>
        <w:t>个工作日。</w:t>
      </w:r>
    </w:p>
    <w:p>
      <w:pPr>
        <w:snapToGrid w:val="0"/>
        <w:spacing w:line="360" w:lineRule="auto"/>
        <w:ind w:firstLine="480"/>
        <w:rPr>
          <w:rFonts w:ascii="宋体" w:hAnsi="宋体"/>
          <w:color w:val="auto"/>
          <w:highlight w:val="none"/>
        </w:rPr>
      </w:pPr>
      <w:r>
        <w:rPr>
          <w:rFonts w:hint="eastAsia" w:ascii="宋体" w:hAnsi="宋体"/>
          <w:color w:val="auto"/>
          <w:highlight w:val="none"/>
        </w:rPr>
        <w:t>6.以上事项如有虚假或隐瞒，我方愿意承担一切后果，并不再寻求任何旨在减轻或免除法律责任的辩解。</w:t>
      </w:r>
    </w:p>
    <w:p>
      <w:pPr>
        <w:pStyle w:val="15"/>
        <w:tabs>
          <w:tab w:val="left" w:pos="939"/>
        </w:tabs>
        <w:snapToGrid w:val="0"/>
        <w:spacing w:line="360" w:lineRule="auto"/>
        <w:ind w:left="480" w:leftChars="0" w:hanging="480"/>
        <w:rPr>
          <w:rFonts w:ascii="宋体" w:hAnsi="宋体"/>
          <w:color w:val="auto"/>
          <w:sz w:val="24"/>
          <w:highlight w:val="none"/>
        </w:rPr>
      </w:pPr>
    </w:p>
    <w:p>
      <w:pPr>
        <w:pStyle w:val="15"/>
        <w:tabs>
          <w:tab w:val="left" w:pos="939"/>
        </w:tabs>
        <w:snapToGrid w:val="0"/>
        <w:spacing w:line="360" w:lineRule="auto"/>
        <w:ind w:left="480" w:leftChars="0" w:hanging="480"/>
        <w:rPr>
          <w:rFonts w:ascii="宋体" w:hAnsi="宋体"/>
          <w:color w:val="auto"/>
          <w:sz w:val="24"/>
          <w:highlight w:val="none"/>
        </w:rPr>
      </w:pPr>
    </w:p>
    <w:p>
      <w:pPr>
        <w:snapToGrid w:val="0"/>
        <w:spacing w:line="360" w:lineRule="auto"/>
        <w:ind w:firstLine="480"/>
        <w:rPr>
          <w:rFonts w:ascii="宋体" w:hAnsi="宋体"/>
          <w:color w:val="auto"/>
          <w:highlight w:val="none"/>
          <w:u w:val="single"/>
        </w:rPr>
      </w:pPr>
      <w:r>
        <w:rPr>
          <w:rFonts w:hint="eastAsia" w:ascii="宋体" w:hAnsi="宋体"/>
          <w:color w:val="auto"/>
          <w:highlight w:val="none"/>
        </w:rPr>
        <w:t>法定代表人签字：</w:t>
      </w:r>
      <w:r>
        <w:rPr>
          <w:rFonts w:hint="eastAsia" w:ascii="宋体" w:hAnsi="宋体"/>
          <w:color w:val="auto"/>
          <w:highlight w:val="none"/>
          <w:u w:val="single"/>
        </w:rPr>
        <w:t xml:space="preserve">              </w:t>
      </w:r>
      <w:r>
        <w:rPr>
          <w:rFonts w:hint="eastAsia" w:ascii="宋体" w:hAnsi="宋体"/>
          <w:color w:val="auto"/>
          <w:highlight w:val="none"/>
        </w:rPr>
        <w:t xml:space="preserve">          日 期：</w:t>
      </w:r>
      <w:r>
        <w:rPr>
          <w:rFonts w:hint="eastAsia" w:ascii="宋体" w:hAnsi="宋体"/>
          <w:color w:val="auto"/>
          <w:highlight w:val="none"/>
          <w:u w:val="single"/>
        </w:rPr>
        <w:t xml:space="preserve">          </w:t>
      </w:r>
    </w:p>
    <w:p>
      <w:pPr>
        <w:snapToGrid w:val="0"/>
        <w:spacing w:line="360" w:lineRule="auto"/>
        <w:ind w:firstLine="480"/>
        <w:rPr>
          <w:rFonts w:ascii="宋体" w:hAnsi="宋体"/>
          <w:color w:val="auto"/>
          <w:highlight w:val="none"/>
          <w:u w:val="single"/>
        </w:rPr>
      </w:pPr>
    </w:p>
    <w:p>
      <w:pPr>
        <w:snapToGrid w:val="0"/>
        <w:spacing w:line="360" w:lineRule="auto"/>
        <w:ind w:firstLine="480"/>
        <w:rPr>
          <w:rFonts w:ascii="宋体" w:hAnsi="宋体"/>
          <w:color w:val="auto"/>
          <w:highlight w:val="none"/>
        </w:rPr>
      </w:pPr>
      <w:r>
        <w:rPr>
          <w:rFonts w:hint="eastAsia" w:ascii="宋体" w:hAnsi="宋体"/>
          <w:color w:val="auto"/>
          <w:highlight w:val="none"/>
        </w:rPr>
        <w:t>单位全称（公章）：</w:t>
      </w:r>
      <w:r>
        <w:rPr>
          <w:rFonts w:hint="eastAsia" w:ascii="宋体" w:hAnsi="宋体"/>
          <w:color w:val="auto"/>
          <w:highlight w:val="none"/>
          <w:u w:val="single"/>
        </w:rPr>
        <w:t xml:space="preserve">             </w:t>
      </w:r>
      <w:r>
        <w:rPr>
          <w:rFonts w:hint="eastAsia" w:ascii="宋体" w:hAnsi="宋体"/>
          <w:color w:val="auto"/>
          <w:highlight w:val="none"/>
        </w:rPr>
        <w:t xml:space="preserve">       </w:t>
      </w:r>
    </w:p>
    <w:p>
      <w:pPr>
        <w:tabs>
          <w:tab w:val="left" w:pos="606"/>
        </w:tabs>
        <w:ind w:firstLine="480"/>
        <w:rPr>
          <w:rFonts w:hint="eastAsia" w:ascii="宋体" w:hAnsi="宋体"/>
          <w:color w:val="auto"/>
          <w:highlight w:val="none"/>
        </w:rPr>
      </w:pPr>
    </w:p>
    <w:p>
      <w:pPr>
        <w:adjustRightInd w:val="0"/>
        <w:snapToGrid w:val="0"/>
        <w:rPr>
          <w:rFonts w:hint="eastAsia" w:ascii="宋体" w:hAnsi="宋体" w:cs="宋体"/>
          <w:b/>
          <w:bCs/>
          <w:color w:val="auto"/>
          <w:highlight w:val="none"/>
        </w:rPr>
      </w:pPr>
    </w:p>
    <w:p>
      <w:pPr>
        <w:adjustRightInd w:val="0"/>
        <w:snapToGrid w:val="0"/>
        <w:rPr>
          <w:rFonts w:hint="eastAsia" w:ascii="宋体" w:hAnsi="宋体" w:cs="宋体"/>
          <w:b/>
          <w:bCs/>
          <w:color w:val="auto"/>
          <w:highlight w:val="none"/>
        </w:rPr>
      </w:pPr>
    </w:p>
    <w:p>
      <w:pPr>
        <w:adjustRightInd w:val="0"/>
        <w:snapToGrid w:val="0"/>
        <w:rPr>
          <w:rFonts w:hint="eastAsia" w:ascii="宋体" w:hAnsi="宋体" w:cs="宋体"/>
          <w:b/>
          <w:bCs/>
          <w:color w:val="auto"/>
          <w:highlight w:val="none"/>
        </w:rPr>
      </w:pPr>
    </w:p>
    <w:p>
      <w:pPr>
        <w:adjustRightInd w:val="0"/>
        <w:snapToGrid w:val="0"/>
        <w:rPr>
          <w:rFonts w:hint="eastAsia" w:ascii="宋体" w:hAnsi="宋体" w:cs="宋体"/>
          <w:b/>
          <w:bCs/>
          <w:color w:val="auto"/>
          <w:highlight w:val="none"/>
        </w:rPr>
      </w:pPr>
    </w:p>
    <w:p>
      <w:pPr>
        <w:pStyle w:val="13"/>
        <w:rPr>
          <w:rFonts w:hint="eastAsia" w:hAnsi="宋体" w:cs="宋体"/>
          <w:b/>
          <w:bCs/>
          <w:color w:val="auto"/>
          <w:highlight w:val="none"/>
        </w:rPr>
      </w:pPr>
    </w:p>
    <w:p>
      <w:pPr>
        <w:pStyle w:val="14"/>
        <w:ind w:firstLine="345"/>
        <w:rPr>
          <w:rFonts w:hint="eastAsia" w:hAnsi="宋体" w:cs="宋体"/>
          <w:b/>
          <w:bCs/>
          <w:color w:val="auto"/>
          <w:highlight w:val="none"/>
        </w:rPr>
      </w:pPr>
    </w:p>
    <w:p>
      <w:pPr>
        <w:rPr>
          <w:rFonts w:hint="eastAsia" w:ascii="宋体" w:hAnsi="宋体" w:cs="宋体"/>
          <w:b/>
          <w:bCs/>
          <w:color w:val="auto"/>
          <w:highlight w:val="none"/>
        </w:rPr>
      </w:pPr>
    </w:p>
    <w:p>
      <w:pPr>
        <w:pStyle w:val="13"/>
        <w:rPr>
          <w:rFonts w:hint="eastAsia" w:hAnsi="宋体" w:cs="宋体"/>
          <w:b/>
          <w:bCs/>
          <w:color w:val="auto"/>
          <w:highlight w:val="none"/>
        </w:rPr>
      </w:pPr>
    </w:p>
    <w:p>
      <w:pPr>
        <w:pStyle w:val="14"/>
        <w:ind w:firstLine="345"/>
        <w:rPr>
          <w:rFonts w:hint="eastAsia" w:hAnsi="宋体" w:cs="宋体"/>
          <w:b/>
          <w:bCs/>
          <w:color w:val="auto"/>
          <w:highlight w:val="none"/>
        </w:rPr>
      </w:pPr>
    </w:p>
    <w:p>
      <w:pPr>
        <w:rPr>
          <w:rFonts w:hint="eastAsia" w:ascii="宋体" w:hAnsi="宋体" w:cs="宋体"/>
          <w:b/>
          <w:bCs/>
          <w:color w:val="auto"/>
          <w:highlight w:val="none"/>
        </w:rPr>
      </w:pPr>
    </w:p>
    <w:p>
      <w:pPr>
        <w:pStyle w:val="13"/>
        <w:rPr>
          <w:rFonts w:hint="eastAsia" w:hAnsi="宋体" w:cs="宋体"/>
          <w:b/>
          <w:bCs/>
          <w:color w:val="auto"/>
          <w:highlight w:val="none"/>
        </w:rPr>
      </w:pPr>
    </w:p>
    <w:p>
      <w:pPr>
        <w:pStyle w:val="14"/>
        <w:ind w:firstLine="345"/>
        <w:rPr>
          <w:rFonts w:hint="eastAsia" w:hAnsi="宋体" w:cs="宋体"/>
          <w:b/>
          <w:bCs/>
          <w:color w:val="auto"/>
          <w:highlight w:val="none"/>
        </w:rPr>
      </w:pPr>
    </w:p>
    <w:p>
      <w:pPr>
        <w:rPr>
          <w:rFonts w:hint="eastAsia" w:ascii="宋体" w:hAnsi="宋体" w:cs="宋体"/>
          <w:b/>
          <w:bCs/>
          <w:color w:val="auto"/>
          <w:highlight w:val="none"/>
        </w:rPr>
      </w:pPr>
    </w:p>
    <w:p>
      <w:pPr>
        <w:pStyle w:val="13"/>
        <w:rPr>
          <w:rFonts w:hint="eastAsia" w:hAnsi="宋体" w:cs="宋体"/>
          <w:b/>
          <w:bCs/>
          <w:color w:val="auto"/>
          <w:highlight w:val="none"/>
        </w:rPr>
      </w:pPr>
    </w:p>
    <w:p>
      <w:pPr>
        <w:pStyle w:val="14"/>
        <w:ind w:firstLine="345"/>
        <w:rPr>
          <w:rFonts w:hint="eastAsia" w:hAnsi="宋体" w:cs="宋体"/>
          <w:b/>
          <w:bCs/>
          <w:color w:val="auto"/>
          <w:highlight w:val="none"/>
        </w:rPr>
      </w:pPr>
    </w:p>
    <w:p>
      <w:pPr>
        <w:rPr>
          <w:rFonts w:hint="eastAsia" w:ascii="宋体" w:hAnsi="宋体" w:cs="宋体"/>
          <w:b/>
          <w:bCs/>
          <w:color w:val="auto"/>
          <w:highlight w:val="none"/>
        </w:rPr>
      </w:pPr>
    </w:p>
    <w:p>
      <w:pPr>
        <w:pStyle w:val="13"/>
        <w:rPr>
          <w:rFonts w:hint="eastAsia" w:hAnsi="宋体" w:cs="宋体"/>
          <w:b/>
          <w:bCs/>
          <w:color w:val="auto"/>
          <w:highlight w:val="none"/>
        </w:rPr>
      </w:pPr>
    </w:p>
    <w:p>
      <w:pPr>
        <w:pStyle w:val="14"/>
        <w:ind w:firstLine="345"/>
        <w:rPr>
          <w:rFonts w:hint="eastAsia" w:hAnsi="宋体" w:cs="宋体"/>
          <w:b/>
          <w:bCs/>
          <w:color w:val="auto"/>
          <w:highlight w:val="none"/>
        </w:rPr>
      </w:pPr>
    </w:p>
    <w:p>
      <w:pPr>
        <w:rPr>
          <w:rFonts w:hint="eastAsia"/>
          <w:color w:val="auto"/>
          <w:highlight w:val="none"/>
        </w:rPr>
      </w:pPr>
    </w:p>
    <w:p>
      <w:pPr>
        <w:adjustRightInd w:val="0"/>
        <w:snapToGrid w:val="0"/>
        <w:rPr>
          <w:rFonts w:hint="eastAsia" w:ascii="宋体" w:hAnsi="宋体" w:cs="宋体"/>
          <w:b/>
          <w:bCs/>
          <w:color w:val="auto"/>
          <w:highlight w:val="none"/>
        </w:rPr>
      </w:pPr>
    </w:p>
    <w:p>
      <w:pPr>
        <w:adjustRightInd w:val="0"/>
        <w:snapToGrid w:val="0"/>
        <w:rPr>
          <w:rFonts w:hint="eastAsia" w:ascii="宋体" w:hAnsi="宋体" w:cs="宋体"/>
          <w:b/>
          <w:bCs/>
          <w:color w:val="auto"/>
          <w:highlight w:val="none"/>
        </w:rPr>
      </w:pPr>
    </w:p>
    <w:p>
      <w:pPr>
        <w:adjustRightInd w:val="0"/>
        <w:snapToGrid w:val="0"/>
        <w:rPr>
          <w:rFonts w:hint="eastAsia" w:ascii="宋体" w:hAnsi="宋体" w:cs="宋体"/>
          <w:b/>
          <w:bCs/>
          <w:color w:val="auto"/>
          <w:highlight w:val="none"/>
        </w:rPr>
      </w:pPr>
    </w:p>
    <w:p>
      <w:pPr>
        <w:adjustRightInd w:val="0"/>
        <w:snapToGrid w:val="0"/>
        <w:rPr>
          <w:rFonts w:hint="eastAsia" w:ascii="宋体" w:hAnsi="宋体" w:cs="宋体"/>
          <w:b/>
          <w:bCs/>
          <w:color w:val="auto"/>
          <w:highlight w:val="none"/>
        </w:rPr>
      </w:pPr>
    </w:p>
    <w:p>
      <w:pPr>
        <w:adjustRightInd w:val="0"/>
        <w:snapToGrid w:val="0"/>
        <w:rPr>
          <w:rFonts w:ascii="宋体" w:cs="宋体"/>
          <w:b/>
          <w:bCs/>
          <w:color w:val="auto"/>
          <w:highlight w:val="none"/>
        </w:rPr>
      </w:pPr>
      <w:r>
        <w:rPr>
          <w:rFonts w:hint="eastAsia" w:ascii="宋体" w:hAnsi="宋体" w:cs="宋体"/>
          <w:b/>
          <w:bCs/>
          <w:color w:val="auto"/>
          <w:highlight w:val="none"/>
        </w:rPr>
        <w:t>附件</w:t>
      </w:r>
    </w:p>
    <w:p>
      <w:pPr>
        <w:adjustRightInd w:val="0"/>
        <w:snapToGrid w:val="0"/>
        <w:jc w:val="left"/>
        <w:rPr>
          <w:rFonts w:ascii="宋体" w:cs="宋体"/>
          <w:b/>
          <w:bCs/>
          <w:color w:val="auto"/>
          <w:highlight w:val="none"/>
        </w:rPr>
      </w:pPr>
    </w:p>
    <w:p>
      <w:pPr>
        <w:adjustRightInd w:val="0"/>
        <w:snapToGrid w:val="0"/>
        <w:spacing w:line="480" w:lineRule="auto"/>
        <w:jc w:val="center"/>
        <w:rPr>
          <w:rFonts w:ascii="宋体" w:cs="宋体"/>
          <w:color w:val="auto"/>
          <w:sz w:val="32"/>
          <w:szCs w:val="32"/>
          <w:highlight w:val="none"/>
        </w:rPr>
      </w:pPr>
      <w:r>
        <w:rPr>
          <w:rFonts w:hint="eastAsia" w:ascii="宋体" w:hAnsi="宋体" w:cs="宋体"/>
          <w:b/>
          <w:color w:val="auto"/>
          <w:sz w:val="30"/>
          <w:szCs w:val="30"/>
          <w:highlight w:val="none"/>
          <w:lang w:val="en-GB"/>
        </w:rPr>
        <w:t>授权委托书</w:t>
      </w:r>
    </w:p>
    <w:p>
      <w:pPr>
        <w:snapToGrid w:val="0"/>
        <w:spacing w:line="480" w:lineRule="auto"/>
        <w:ind w:firstLine="482"/>
        <w:rPr>
          <w:b/>
          <w:color w:val="auto"/>
          <w:highlight w:val="none"/>
        </w:rPr>
      </w:pPr>
    </w:p>
    <w:p>
      <w:pPr>
        <w:spacing w:line="480" w:lineRule="auto"/>
        <w:ind w:firstLine="480"/>
        <w:rPr>
          <w:color w:val="auto"/>
          <w:highlight w:val="none"/>
          <w:lang w:val="zh-CN"/>
        </w:rPr>
      </w:pPr>
      <w:r>
        <w:rPr>
          <w:rFonts w:hint="eastAsia"/>
          <w:color w:val="auto"/>
          <w:highlight w:val="none"/>
          <w:lang w:val="zh-CN"/>
        </w:rPr>
        <w:t>本人</w:t>
      </w:r>
      <w:r>
        <w:rPr>
          <w:color w:val="auto"/>
          <w:highlight w:val="none"/>
          <w:lang w:val="zh-CN"/>
        </w:rPr>
        <w:t xml:space="preserve"> </w:t>
      </w:r>
      <w:r>
        <w:rPr>
          <w:color w:val="auto"/>
          <w:highlight w:val="none"/>
          <w:u w:val="single"/>
          <w:lang w:val="zh-CN"/>
        </w:rPr>
        <w:t xml:space="preserve">  </w:t>
      </w:r>
      <w:r>
        <w:rPr>
          <w:rFonts w:hint="eastAsia"/>
          <w:color w:val="auto"/>
          <w:highlight w:val="none"/>
          <w:u w:val="single"/>
          <w:lang w:val="zh-CN"/>
        </w:rPr>
        <w:t>（姓名）</w:t>
      </w:r>
      <w:r>
        <w:rPr>
          <w:color w:val="auto"/>
          <w:highlight w:val="none"/>
          <w:u w:val="single"/>
          <w:lang w:val="zh-CN"/>
        </w:rPr>
        <w:t xml:space="preserve">  </w:t>
      </w:r>
      <w:r>
        <w:rPr>
          <w:rFonts w:hint="eastAsia"/>
          <w:color w:val="auto"/>
          <w:highlight w:val="none"/>
          <w:lang w:val="zh-CN"/>
        </w:rPr>
        <w:t>系</w:t>
      </w:r>
      <w:r>
        <w:rPr>
          <w:color w:val="auto"/>
          <w:highlight w:val="none"/>
          <w:u w:val="single"/>
          <w:lang w:val="zh-CN"/>
        </w:rPr>
        <w:t xml:space="preserve">        </w:t>
      </w:r>
      <w:r>
        <w:rPr>
          <w:rFonts w:hint="eastAsia"/>
          <w:color w:val="auto"/>
          <w:highlight w:val="none"/>
          <w:u w:val="single"/>
          <w:lang w:val="zh-CN"/>
        </w:rPr>
        <w:t>（投标人名称）</w:t>
      </w:r>
      <w:r>
        <w:rPr>
          <w:color w:val="auto"/>
          <w:highlight w:val="none"/>
          <w:u w:val="single"/>
          <w:lang w:val="zh-CN"/>
        </w:rPr>
        <w:t xml:space="preserve">      </w:t>
      </w:r>
      <w:r>
        <w:rPr>
          <w:rFonts w:hint="eastAsia"/>
          <w:color w:val="auto"/>
          <w:highlight w:val="none"/>
          <w:lang w:val="zh-CN"/>
        </w:rPr>
        <w:t>的法定代表人，现授权</w:t>
      </w:r>
    </w:p>
    <w:p>
      <w:pPr>
        <w:spacing w:line="480" w:lineRule="auto"/>
        <w:rPr>
          <w:color w:val="auto"/>
          <w:highlight w:val="none"/>
          <w:lang w:val="zh-CN"/>
        </w:rPr>
      </w:pPr>
      <w:r>
        <w:rPr>
          <w:color w:val="auto"/>
          <w:highlight w:val="none"/>
          <w:u w:val="single"/>
          <w:lang w:val="zh-CN"/>
        </w:rPr>
        <w:t xml:space="preserve"> </w:t>
      </w:r>
      <w:r>
        <w:rPr>
          <w:rFonts w:hint="eastAsia"/>
          <w:color w:val="auto"/>
          <w:highlight w:val="none"/>
          <w:u w:val="single"/>
          <w:lang w:val="zh-CN"/>
        </w:rPr>
        <w:t xml:space="preserve">（姓名） </w:t>
      </w:r>
      <w:r>
        <w:rPr>
          <w:color w:val="auto"/>
          <w:highlight w:val="none"/>
          <w:lang w:val="zh-CN"/>
        </w:rPr>
        <w:t xml:space="preserve"> </w:t>
      </w:r>
      <w:r>
        <w:rPr>
          <w:color w:val="auto"/>
          <w:highlight w:val="none"/>
          <w:u w:val="single"/>
          <w:lang w:val="zh-CN"/>
        </w:rPr>
        <w:t xml:space="preserve">  </w:t>
      </w:r>
      <w:r>
        <w:rPr>
          <w:rFonts w:hint="eastAsia"/>
          <w:color w:val="auto"/>
          <w:highlight w:val="none"/>
          <w:u w:val="single"/>
          <w:lang w:val="zh-CN"/>
        </w:rPr>
        <w:t>（</w:t>
      </w:r>
      <w:r>
        <w:rPr>
          <w:color w:val="auto"/>
          <w:highlight w:val="none"/>
          <w:u w:val="single"/>
          <w:lang w:val="zh-CN"/>
        </w:rPr>
        <w:t xml:space="preserve">   </w:t>
      </w:r>
      <w:r>
        <w:rPr>
          <w:rFonts w:hint="eastAsia"/>
          <w:color w:val="auto"/>
          <w:highlight w:val="none"/>
          <w:u w:val="single"/>
          <w:lang w:val="zh-CN"/>
        </w:rPr>
        <w:t>身份证号码</w:t>
      </w:r>
      <w:r>
        <w:rPr>
          <w:color w:val="auto"/>
          <w:highlight w:val="none"/>
          <w:u w:val="single"/>
          <w:lang w:val="zh-CN"/>
        </w:rPr>
        <w:t xml:space="preserve">   </w:t>
      </w:r>
      <w:r>
        <w:rPr>
          <w:rFonts w:hint="eastAsia"/>
          <w:color w:val="auto"/>
          <w:highlight w:val="none"/>
          <w:u w:val="single"/>
          <w:lang w:val="zh-CN"/>
        </w:rPr>
        <w:t xml:space="preserve">） </w:t>
      </w:r>
      <w:r>
        <w:rPr>
          <w:rFonts w:hint="eastAsia"/>
          <w:color w:val="auto"/>
          <w:highlight w:val="none"/>
          <w:lang w:val="zh-CN"/>
        </w:rPr>
        <w:t>为我方代理人。授权代理人根据授权对</w:t>
      </w:r>
    </w:p>
    <w:p>
      <w:pPr>
        <w:spacing w:line="480" w:lineRule="auto"/>
        <w:rPr>
          <w:color w:val="auto"/>
          <w:highlight w:val="none"/>
          <w:lang w:val="zh-CN"/>
        </w:rPr>
      </w:pPr>
      <w:r>
        <w:rPr>
          <w:color w:val="auto"/>
          <w:highlight w:val="none"/>
          <w:u w:val="single"/>
          <w:lang w:val="zh-CN"/>
        </w:rPr>
        <w:t xml:space="preserve">      </w:t>
      </w:r>
      <w:r>
        <w:rPr>
          <w:rFonts w:hint="eastAsia"/>
          <w:color w:val="auto"/>
          <w:highlight w:val="none"/>
          <w:u w:val="single"/>
          <w:lang w:val="zh-CN"/>
        </w:rPr>
        <w:t xml:space="preserve">（项目名称） </w:t>
      </w:r>
      <w:r>
        <w:rPr>
          <w:color w:val="auto"/>
          <w:highlight w:val="none"/>
          <w:u w:val="single"/>
          <w:lang w:val="zh-CN"/>
        </w:rPr>
        <w:t xml:space="preserve">   </w:t>
      </w:r>
      <w:r>
        <w:rPr>
          <w:rFonts w:hint="eastAsia"/>
          <w:color w:val="auto"/>
          <w:highlight w:val="none"/>
          <w:u w:val="single"/>
          <w:lang w:val="zh-CN"/>
        </w:rPr>
        <w:t>投</w:t>
      </w:r>
      <w:r>
        <w:rPr>
          <w:rFonts w:hint="eastAsia"/>
          <w:color w:val="auto"/>
          <w:highlight w:val="none"/>
          <w:lang w:val="zh-CN"/>
        </w:rPr>
        <w:t>标，以我方名义签署、澄清、说明、补正、提交、撤回、修改投标文件，签订合同和处理有关事宜，其法律后果由我方承担。</w:t>
      </w:r>
    </w:p>
    <w:p>
      <w:pPr>
        <w:spacing w:line="480" w:lineRule="auto"/>
        <w:ind w:firstLine="480"/>
        <w:rPr>
          <w:color w:val="auto"/>
          <w:highlight w:val="none"/>
          <w:lang w:val="zh-CN"/>
        </w:rPr>
      </w:pPr>
    </w:p>
    <w:p>
      <w:pPr>
        <w:spacing w:line="480" w:lineRule="auto"/>
        <w:ind w:firstLine="480"/>
        <w:rPr>
          <w:color w:val="auto"/>
          <w:highlight w:val="none"/>
          <w:lang w:val="zh-CN"/>
        </w:rPr>
      </w:pPr>
      <w:r>
        <w:rPr>
          <w:rFonts w:hint="eastAsia"/>
          <w:color w:val="auto"/>
          <w:highlight w:val="none"/>
          <w:lang w:val="zh-CN"/>
        </w:rPr>
        <w:t>委托期限：202</w:t>
      </w:r>
      <w:r>
        <w:rPr>
          <w:rFonts w:hint="eastAsia"/>
          <w:color w:val="auto"/>
          <w:highlight w:val="none"/>
          <w:lang w:val="en-US" w:eastAsia="zh-CN"/>
        </w:rPr>
        <w:t>3</w:t>
      </w:r>
      <w:r>
        <w:rPr>
          <w:rFonts w:hint="eastAsia"/>
          <w:color w:val="auto"/>
          <w:highlight w:val="none"/>
          <w:lang w:val="zh-CN"/>
        </w:rPr>
        <w:t>年</w:t>
      </w:r>
      <w:r>
        <w:rPr>
          <w:color w:val="auto"/>
          <w:highlight w:val="none"/>
          <w:lang w:val="zh-CN"/>
        </w:rPr>
        <w:t xml:space="preserve">  </w:t>
      </w:r>
      <w:r>
        <w:rPr>
          <w:rFonts w:hint="eastAsia"/>
          <w:color w:val="auto"/>
          <w:highlight w:val="none"/>
          <w:lang w:val="zh-CN"/>
        </w:rPr>
        <w:t>月</w:t>
      </w:r>
      <w:r>
        <w:rPr>
          <w:color w:val="auto"/>
          <w:highlight w:val="none"/>
          <w:lang w:val="zh-CN"/>
        </w:rPr>
        <w:t xml:space="preserve">  </w:t>
      </w:r>
      <w:r>
        <w:rPr>
          <w:rFonts w:hint="eastAsia"/>
          <w:color w:val="auto"/>
          <w:highlight w:val="none"/>
          <w:lang w:val="zh-CN"/>
        </w:rPr>
        <w:t>日</w:t>
      </w:r>
      <w:r>
        <w:rPr>
          <w:color w:val="auto"/>
          <w:highlight w:val="none"/>
          <w:lang w:val="zh-CN"/>
        </w:rPr>
        <w:t>—</w:t>
      </w:r>
      <w:r>
        <w:rPr>
          <w:rFonts w:hint="eastAsia"/>
          <w:color w:val="auto"/>
          <w:highlight w:val="none"/>
          <w:lang w:val="zh-CN"/>
        </w:rPr>
        <w:t>202</w:t>
      </w:r>
      <w:r>
        <w:rPr>
          <w:rFonts w:hint="eastAsia"/>
          <w:color w:val="auto"/>
          <w:highlight w:val="none"/>
          <w:lang w:val="en-US" w:eastAsia="zh-CN"/>
        </w:rPr>
        <w:t>3</w:t>
      </w:r>
      <w:r>
        <w:rPr>
          <w:rFonts w:hint="eastAsia"/>
          <w:color w:val="auto"/>
          <w:highlight w:val="none"/>
          <w:lang w:val="zh-CN"/>
        </w:rPr>
        <w:t>年</w:t>
      </w:r>
      <w:r>
        <w:rPr>
          <w:color w:val="auto"/>
          <w:highlight w:val="none"/>
          <w:lang w:val="zh-CN"/>
        </w:rPr>
        <w:t xml:space="preserve">  </w:t>
      </w:r>
      <w:r>
        <w:rPr>
          <w:rFonts w:hint="eastAsia"/>
          <w:color w:val="auto"/>
          <w:highlight w:val="none"/>
          <w:lang w:val="zh-CN"/>
        </w:rPr>
        <w:t>月</w:t>
      </w:r>
      <w:r>
        <w:rPr>
          <w:color w:val="auto"/>
          <w:highlight w:val="none"/>
          <w:lang w:val="zh-CN"/>
        </w:rPr>
        <w:t xml:space="preserve">  </w:t>
      </w:r>
      <w:r>
        <w:rPr>
          <w:rFonts w:hint="eastAsia"/>
          <w:color w:val="auto"/>
          <w:highlight w:val="none"/>
          <w:lang w:val="zh-CN"/>
        </w:rPr>
        <w:t>日止</w:t>
      </w:r>
    </w:p>
    <w:p>
      <w:pPr>
        <w:spacing w:line="480" w:lineRule="auto"/>
        <w:ind w:firstLine="480"/>
        <w:rPr>
          <w:color w:val="auto"/>
          <w:highlight w:val="none"/>
          <w:lang w:val="zh-CN"/>
        </w:rPr>
      </w:pPr>
      <w:r>
        <w:rPr>
          <w:rFonts w:hint="eastAsia"/>
          <w:color w:val="auto"/>
          <w:highlight w:val="none"/>
          <w:lang w:val="zh-CN"/>
        </w:rPr>
        <w:t>授权代理人无转委托权。</w:t>
      </w:r>
    </w:p>
    <w:p>
      <w:pPr>
        <w:snapToGrid w:val="0"/>
        <w:spacing w:line="312" w:lineRule="auto"/>
        <w:ind w:firstLine="480"/>
        <w:rPr>
          <w:color w:val="auto"/>
          <w:highlight w:val="none"/>
          <w:lang w:val="zh-CN"/>
        </w:rPr>
      </w:pPr>
    </w:p>
    <w:p>
      <w:pPr>
        <w:snapToGrid w:val="0"/>
        <w:spacing w:line="312" w:lineRule="auto"/>
        <w:ind w:firstLine="480"/>
        <w:rPr>
          <w:color w:val="auto"/>
          <w:highlight w:val="none"/>
          <w:lang w:val="zh-CN"/>
        </w:rPr>
      </w:pPr>
    </w:p>
    <w:p>
      <w:pPr>
        <w:snapToGrid w:val="0"/>
        <w:spacing w:line="312" w:lineRule="auto"/>
        <w:ind w:firstLine="480"/>
        <w:rPr>
          <w:color w:val="auto"/>
          <w:highlight w:val="none"/>
          <w:lang w:val="zh-CN"/>
        </w:rPr>
      </w:pPr>
    </w:p>
    <w:p>
      <w:pPr>
        <w:snapToGrid w:val="0"/>
        <w:spacing w:line="312" w:lineRule="auto"/>
        <w:rPr>
          <w:color w:val="auto"/>
          <w:highlight w:val="none"/>
          <w:lang w:val="zh-CN"/>
        </w:rPr>
      </w:pPr>
    </w:p>
    <w:p>
      <w:pPr>
        <w:snapToGrid w:val="0"/>
        <w:spacing w:line="312" w:lineRule="auto"/>
        <w:rPr>
          <w:color w:val="auto"/>
          <w:highlight w:val="none"/>
          <w:lang w:val="zh-CN"/>
        </w:rPr>
      </w:pPr>
    </w:p>
    <w:p>
      <w:pPr>
        <w:snapToGrid w:val="0"/>
        <w:spacing w:line="312" w:lineRule="auto"/>
        <w:ind w:firstLine="480"/>
        <w:rPr>
          <w:color w:val="auto"/>
          <w:highlight w:val="none"/>
          <w:lang w:val="zh-CN"/>
        </w:rPr>
      </w:pPr>
    </w:p>
    <w:p>
      <w:pPr>
        <w:adjustRightInd w:val="0"/>
        <w:snapToGrid w:val="0"/>
        <w:spacing w:line="360" w:lineRule="auto"/>
        <w:ind w:firstLine="3570" w:firstLineChars="1700"/>
        <w:textAlignment w:val="baseline"/>
        <w:rPr>
          <w:color w:val="auto"/>
          <w:highlight w:val="none"/>
        </w:rPr>
      </w:pPr>
      <w:r>
        <w:rPr>
          <w:rFonts w:hint="eastAsia"/>
          <w:color w:val="auto"/>
          <w:highlight w:val="none"/>
        </w:rPr>
        <w:t>投标人名称（盖章）：</w:t>
      </w:r>
      <w:r>
        <w:rPr>
          <w:color w:val="auto"/>
          <w:highlight w:val="none"/>
          <w:u w:val="single"/>
        </w:rPr>
        <w:t xml:space="preserve">                   </w:t>
      </w:r>
    </w:p>
    <w:p>
      <w:pPr>
        <w:adjustRightInd w:val="0"/>
        <w:snapToGrid w:val="0"/>
        <w:spacing w:line="360" w:lineRule="auto"/>
        <w:ind w:firstLine="3570" w:firstLineChars="1700"/>
        <w:textAlignment w:val="baseline"/>
        <w:rPr>
          <w:color w:val="auto"/>
          <w:highlight w:val="none"/>
          <w:u w:val="single"/>
        </w:rPr>
      </w:pPr>
      <w:r>
        <w:rPr>
          <w:rFonts w:hint="eastAsia"/>
          <w:color w:val="auto"/>
          <w:highlight w:val="none"/>
        </w:rPr>
        <w:t>法定代表人（签字）：</w:t>
      </w:r>
      <w:r>
        <w:rPr>
          <w:color w:val="auto"/>
          <w:highlight w:val="none"/>
          <w:u w:val="single"/>
        </w:rPr>
        <w:t xml:space="preserve">                   </w:t>
      </w:r>
    </w:p>
    <w:p>
      <w:pPr>
        <w:adjustRightInd w:val="0"/>
        <w:snapToGrid w:val="0"/>
        <w:spacing w:line="360" w:lineRule="auto"/>
        <w:ind w:firstLine="3570" w:firstLineChars="1700"/>
        <w:textAlignment w:val="baseline"/>
        <w:rPr>
          <w:color w:val="auto"/>
          <w:highlight w:val="none"/>
          <w:u w:val="single"/>
        </w:rPr>
      </w:pPr>
      <w:r>
        <w:rPr>
          <w:rFonts w:hint="eastAsia"/>
          <w:color w:val="auto"/>
          <w:highlight w:val="none"/>
        </w:rPr>
        <w:t>授权代理人（签字）：</w:t>
      </w:r>
      <w:r>
        <w:rPr>
          <w:color w:val="auto"/>
          <w:highlight w:val="none"/>
          <w:u w:val="single"/>
        </w:rPr>
        <w:t xml:space="preserve">                   </w:t>
      </w:r>
    </w:p>
    <w:p>
      <w:pPr>
        <w:widowControl/>
        <w:adjustRightInd w:val="0"/>
        <w:snapToGrid w:val="0"/>
        <w:spacing w:line="360" w:lineRule="auto"/>
        <w:ind w:firstLine="3570" w:firstLineChars="1700"/>
        <w:rPr>
          <w:color w:val="auto"/>
          <w:highlight w:val="none"/>
          <w:lang w:val="zh-CN"/>
        </w:rPr>
      </w:pPr>
      <w:r>
        <w:rPr>
          <w:rFonts w:hint="eastAsia"/>
          <w:color w:val="auto"/>
          <w:highlight w:val="none"/>
        </w:rPr>
        <w:t>日期：202</w:t>
      </w:r>
      <w:r>
        <w:rPr>
          <w:rFonts w:hint="eastAsia"/>
          <w:color w:val="auto"/>
          <w:highlight w:val="none"/>
          <w:lang w:val="en-US" w:eastAsia="zh-CN"/>
        </w:rPr>
        <w:t>3</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pPr>
        <w:tabs>
          <w:tab w:val="left" w:pos="1575"/>
        </w:tabs>
        <w:snapToGrid w:val="0"/>
        <w:ind w:firstLine="480"/>
        <w:rPr>
          <w:color w:val="auto"/>
          <w:highlight w:val="none"/>
          <w:lang w:val="zh-CN"/>
        </w:rPr>
      </w:pPr>
    </w:p>
    <w:p>
      <w:pPr>
        <w:spacing w:line="360" w:lineRule="auto"/>
        <w:ind w:firstLine="480"/>
        <w:rPr>
          <w:rFonts w:hint="eastAsia" w:ascii="宋体" w:cs="宋体"/>
          <w:color w:val="auto"/>
          <w:sz w:val="20"/>
          <w:highlight w:val="none"/>
        </w:rPr>
      </w:pPr>
      <w:r>
        <w:rPr>
          <w:rFonts w:hint="eastAsia" w:ascii="宋体" w:hAnsi="宋体" w:cs="宋体"/>
          <w:color w:val="auto"/>
          <w:szCs w:val="28"/>
          <w:highlight w:val="none"/>
        </w:rPr>
        <w:t>注：后附法定代表人和授权代理人的双面身份证复印件，若是法定代表人参加投标的及签署投标文件的则不需提供该授权书。</w:t>
      </w:r>
    </w:p>
    <w:p>
      <w:pPr>
        <w:rPr>
          <w:rFonts w:ascii="宋体" w:hAnsi="宋体" w:cs="宋体"/>
          <w:b/>
          <w:bCs/>
          <w:color w:val="auto"/>
          <w:highlight w:val="none"/>
        </w:rPr>
      </w:pPr>
      <w:bookmarkStart w:id="76" w:name="_Toc32433_WPSOffice_Level1"/>
      <w:bookmarkStart w:id="77" w:name="_Toc19180_WPSOffice_Level1"/>
      <w:bookmarkStart w:id="78" w:name="_Toc29482_WPSOffice_Level1"/>
    </w:p>
    <w:p>
      <w:pPr>
        <w:rPr>
          <w:rFonts w:hint="eastAsia" w:ascii="宋体" w:hAnsi="宋体" w:cs="宋体"/>
          <w:b/>
          <w:bCs/>
          <w:color w:val="auto"/>
          <w:highlight w:val="none"/>
        </w:rPr>
      </w:pPr>
    </w:p>
    <w:p>
      <w:pPr>
        <w:pStyle w:val="13"/>
        <w:rPr>
          <w:rFonts w:hint="eastAsia" w:hAnsi="宋体" w:cs="宋体"/>
          <w:b/>
          <w:bCs/>
          <w:color w:val="auto"/>
          <w:highlight w:val="none"/>
        </w:rPr>
      </w:pPr>
    </w:p>
    <w:p>
      <w:pPr>
        <w:pStyle w:val="14"/>
        <w:ind w:firstLine="345"/>
        <w:rPr>
          <w:rFonts w:hint="eastAsia" w:hAnsi="宋体" w:cs="宋体"/>
          <w:b/>
          <w:bCs/>
          <w:color w:val="auto"/>
          <w:highlight w:val="none"/>
        </w:rPr>
      </w:pPr>
    </w:p>
    <w:p>
      <w:pPr>
        <w:rPr>
          <w:rFonts w:hint="eastAsia" w:ascii="宋体" w:hAnsi="宋体" w:cs="宋体"/>
          <w:b/>
          <w:bCs/>
          <w:color w:val="auto"/>
          <w:highlight w:val="none"/>
        </w:rPr>
      </w:pPr>
    </w:p>
    <w:p>
      <w:pPr>
        <w:pStyle w:val="13"/>
        <w:rPr>
          <w:rFonts w:hint="eastAsia" w:hAnsi="宋体" w:cs="宋体"/>
          <w:b/>
          <w:bCs/>
          <w:color w:val="auto"/>
          <w:highlight w:val="none"/>
        </w:rPr>
      </w:pPr>
    </w:p>
    <w:p>
      <w:pPr>
        <w:pStyle w:val="14"/>
        <w:ind w:firstLine="345"/>
        <w:rPr>
          <w:rFonts w:hint="eastAsia" w:hAnsi="宋体" w:cs="宋体"/>
          <w:b/>
          <w:bCs/>
          <w:color w:val="auto"/>
          <w:highlight w:val="none"/>
        </w:rPr>
      </w:pPr>
    </w:p>
    <w:p>
      <w:pPr>
        <w:rPr>
          <w:rFonts w:hint="eastAsia" w:ascii="宋体" w:hAnsi="宋体" w:cs="宋体"/>
          <w:b/>
          <w:bCs/>
          <w:color w:val="auto"/>
          <w:highlight w:val="none"/>
        </w:rPr>
      </w:pPr>
    </w:p>
    <w:p>
      <w:pPr>
        <w:pStyle w:val="13"/>
        <w:rPr>
          <w:rFonts w:hint="eastAsia" w:hAnsi="宋体" w:cs="宋体"/>
          <w:b/>
          <w:bCs/>
          <w:color w:val="auto"/>
          <w:highlight w:val="none"/>
        </w:rPr>
      </w:pPr>
    </w:p>
    <w:p>
      <w:pPr>
        <w:pStyle w:val="80"/>
        <w:numPr>
          <w:ilvl w:val="0"/>
          <w:numId w:val="0"/>
        </w:numPr>
        <w:rPr>
          <w:rFonts w:hint="eastAsia"/>
          <w:color w:val="auto"/>
          <w:highlight w:val="none"/>
        </w:rPr>
      </w:pPr>
    </w:p>
    <w:p>
      <w:pPr>
        <w:pStyle w:val="80"/>
        <w:numPr>
          <w:ilvl w:val="0"/>
          <w:numId w:val="0"/>
        </w:numPr>
        <w:rPr>
          <w:rFonts w:hint="eastAsia"/>
          <w:color w:val="auto"/>
          <w:highlight w:val="none"/>
        </w:rPr>
      </w:pPr>
    </w:p>
    <w:p>
      <w:pPr>
        <w:rPr>
          <w:rFonts w:ascii="宋体" w:cs="宋体"/>
          <w:b/>
          <w:bCs/>
          <w:color w:val="auto"/>
          <w:highlight w:val="none"/>
        </w:rPr>
      </w:pPr>
      <w:r>
        <w:rPr>
          <w:rFonts w:hint="eastAsia" w:ascii="宋体" w:hAnsi="宋体" w:cs="宋体"/>
          <w:b/>
          <w:bCs/>
          <w:color w:val="auto"/>
          <w:highlight w:val="none"/>
        </w:rPr>
        <w:t xml:space="preserve">附件 </w:t>
      </w:r>
    </w:p>
    <w:p>
      <w:pPr>
        <w:pStyle w:val="70"/>
        <w:snapToGrid w:val="0"/>
        <w:ind w:right="0" w:firstLine="0"/>
        <w:jc w:val="center"/>
        <w:rPr>
          <w:rFonts w:ascii="宋体" w:cs="宋体"/>
          <w:b/>
          <w:color w:val="auto"/>
          <w:sz w:val="30"/>
          <w:szCs w:val="30"/>
          <w:highlight w:val="none"/>
          <w:lang w:val="en-GB"/>
        </w:rPr>
      </w:pPr>
      <w:r>
        <w:rPr>
          <w:rFonts w:hint="eastAsia" w:ascii="宋体" w:hAnsi="宋体" w:cs="宋体"/>
          <w:b/>
          <w:color w:val="auto"/>
          <w:sz w:val="30"/>
          <w:szCs w:val="30"/>
          <w:highlight w:val="none"/>
          <w:lang w:val="en-GB"/>
        </w:rPr>
        <w:t>投标人基本情况表</w:t>
      </w:r>
    </w:p>
    <w:tbl>
      <w:tblPr>
        <w:tblStyle w:val="37"/>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top w:val="thinThickSmallGap" w:color="auto" w:sz="12" w:space="0"/>
            </w:tcBorders>
            <w:noWrap w:val="0"/>
            <w:vAlign w:val="center"/>
          </w:tcPr>
          <w:p>
            <w:pPr>
              <w:keepNext w:val="0"/>
              <w:keepLines w:val="0"/>
              <w:suppressLineNumbers w:val="0"/>
              <w:snapToGrid w:val="0"/>
              <w:spacing w:before="0" w:beforeAutospacing="0" w:after="0" w:afterAutospacing="0" w:line="460" w:lineRule="exact"/>
              <w:ind w:left="0" w:right="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投标人信息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企业名称</w:t>
            </w:r>
          </w:p>
        </w:tc>
        <w:tc>
          <w:tcPr>
            <w:tcW w:w="7775" w:type="dxa"/>
            <w:gridSpan w:val="5"/>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联合体投标</w:t>
            </w:r>
          </w:p>
        </w:tc>
        <w:tc>
          <w:tcPr>
            <w:tcW w:w="2358" w:type="dxa"/>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是□</w:t>
            </w:r>
            <w:r>
              <w:rPr>
                <w:rFonts w:hint="default"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否□</w:t>
            </w:r>
          </w:p>
        </w:tc>
        <w:tc>
          <w:tcPr>
            <w:tcW w:w="1957" w:type="dxa"/>
            <w:gridSpan w:val="2"/>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联合体成员单位</w:t>
            </w:r>
          </w:p>
        </w:tc>
        <w:tc>
          <w:tcPr>
            <w:tcW w:w="3460" w:type="dxa"/>
            <w:gridSpan w:val="2"/>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jc w:val="center"/>
        </w:trPr>
        <w:tc>
          <w:tcPr>
            <w:tcW w:w="1742" w:type="dxa"/>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性质</w:t>
            </w:r>
          </w:p>
        </w:tc>
        <w:tc>
          <w:tcPr>
            <w:tcW w:w="7775" w:type="dxa"/>
            <w:gridSpan w:val="5"/>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国有□</w:t>
            </w:r>
            <w:r>
              <w:rPr>
                <w:rFonts w:hint="default"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国有控股□</w:t>
            </w:r>
            <w:r>
              <w:rPr>
                <w:rFonts w:hint="default"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私营□</w:t>
            </w:r>
            <w:r>
              <w:rPr>
                <w:rFonts w:hint="default"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事业单位□</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keepNext w:val="0"/>
              <w:keepLines w:val="0"/>
              <w:suppressLineNumbers w:val="0"/>
              <w:snapToGrid w:val="0"/>
              <w:spacing w:before="0" w:beforeAutospacing="0" w:after="0" w:afterAutospacing="0" w:line="460" w:lineRule="exact"/>
              <w:ind w:left="0" w:right="0"/>
              <w:jc w:val="left"/>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统一社会信用代码</w:t>
            </w:r>
          </w:p>
        </w:tc>
        <w:tc>
          <w:tcPr>
            <w:tcW w:w="3123" w:type="dxa"/>
            <w:gridSpan w:val="2"/>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p>
        </w:tc>
        <w:tc>
          <w:tcPr>
            <w:tcW w:w="1735" w:type="dxa"/>
            <w:gridSpan w:val="2"/>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注册资本</w:t>
            </w:r>
          </w:p>
        </w:tc>
        <w:tc>
          <w:tcPr>
            <w:tcW w:w="2917" w:type="dxa"/>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法定代表人</w:t>
            </w:r>
          </w:p>
        </w:tc>
        <w:tc>
          <w:tcPr>
            <w:tcW w:w="3123" w:type="dxa"/>
            <w:gridSpan w:val="2"/>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p>
        </w:tc>
        <w:tc>
          <w:tcPr>
            <w:tcW w:w="1735" w:type="dxa"/>
            <w:gridSpan w:val="2"/>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身份证号码</w:t>
            </w:r>
          </w:p>
        </w:tc>
        <w:tc>
          <w:tcPr>
            <w:tcW w:w="2917" w:type="dxa"/>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通信地址</w:t>
            </w:r>
          </w:p>
        </w:tc>
        <w:tc>
          <w:tcPr>
            <w:tcW w:w="3123" w:type="dxa"/>
            <w:gridSpan w:val="2"/>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p>
        </w:tc>
        <w:tc>
          <w:tcPr>
            <w:tcW w:w="1735" w:type="dxa"/>
            <w:gridSpan w:val="2"/>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邮政编码</w:t>
            </w:r>
          </w:p>
        </w:tc>
        <w:tc>
          <w:tcPr>
            <w:tcW w:w="2917" w:type="dxa"/>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jc w:val="center"/>
        </w:trPr>
        <w:tc>
          <w:tcPr>
            <w:tcW w:w="1742" w:type="dxa"/>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公司电话</w:t>
            </w:r>
          </w:p>
        </w:tc>
        <w:tc>
          <w:tcPr>
            <w:tcW w:w="3123" w:type="dxa"/>
            <w:gridSpan w:val="2"/>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p>
        </w:tc>
        <w:tc>
          <w:tcPr>
            <w:tcW w:w="1735" w:type="dxa"/>
            <w:gridSpan w:val="2"/>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传真</w:t>
            </w:r>
          </w:p>
        </w:tc>
        <w:tc>
          <w:tcPr>
            <w:tcW w:w="2917" w:type="dxa"/>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公司网址</w:t>
            </w:r>
          </w:p>
        </w:tc>
        <w:tc>
          <w:tcPr>
            <w:tcW w:w="3123" w:type="dxa"/>
            <w:gridSpan w:val="2"/>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p>
        </w:tc>
        <w:tc>
          <w:tcPr>
            <w:tcW w:w="1735" w:type="dxa"/>
            <w:gridSpan w:val="2"/>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电子邮箱</w:t>
            </w:r>
          </w:p>
        </w:tc>
        <w:tc>
          <w:tcPr>
            <w:tcW w:w="2917" w:type="dxa"/>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keepNext w:val="0"/>
              <w:keepLines w:val="0"/>
              <w:suppressLineNumbers w:val="0"/>
              <w:snapToGrid w:val="0"/>
              <w:spacing w:before="0" w:beforeAutospacing="0" w:after="0" w:afterAutospacing="0" w:line="460" w:lineRule="exact"/>
              <w:ind w:left="0" w:right="0"/>
              <w:jc w:val="left"/>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开户银行及账号</w:t>
            </w:r>
          </w:p>
        </w:tc>
        <w:tc>
          <w:tcPr>
            <w:tcW w:w="7775" w:type="dxa"/>
            <w:gridSpan w:val="5"/>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keepNext w:val="0"/>
              <w:keepLines w:val="0"/>
              <w:suppressLineNumbers w:val="0"/>
              <w:snapToGrid w:val="0"/>
              <w:spacing w:before="0" w:beforeAutospacing="0" w:after="0" w:afterAutospacing="0" w:line="460" w:lineRule="exact"/>
              <w:ind w:left="0" w:right="0"/>
              <w:jc w:val="left"/>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人员情况</w:t>
            </w:r>
          </w:p>
        </w:tc>
        <w:tc>
          <w:tcPr>
            <w:tcW w:w="7775" w:type="dxa"/>
            <w:gridSpan w:val="5"/>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jc w:val="center"/>
        </w:trPr>
        <w:tc>
          <w:tcPr>
            <w:tcW w:w="1742" w:type="dxa"/>
            <w:noWrap w:val="0"/>
            <w:vAlign w:val="center"/>
          </w:tcPr>
          <w:p>
            <w:pPr>
              <w:keepNext w:val="0"/>
              <w:keepLines w:val="0"/>
              <w:suppressLineNumbers w:val="0"/>
              <w:snapToGrid w:val="0"/>
              <w:spacing w:before="0" w:beforeAutospacing="0" w:after="0" w:afterAutospacing="0" w:line="460" w:lineRule="exact"/>
              <w:ind w:left="0" w:right="0"/>
              <w:jc w:val="left"/>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企业资质</w:t>
            </w:r>
          </w:p>
        </w:tc>
        <w:tc>
          <w:tcPr>
            <w:tcW w:w="7775" w:type="dxa"/>
            <w:gridSpan w:val="5"/>
            <w:noWrap w:val="0"/>
            <w:vAlign w:val="center"/>
          </w:tcPr>
          <w:p>
            <w:pPr>
              <w:keepNext w:val="0"/>
              <w:keepLines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before="0" w:beforeAutospacing="0" w:after="0" w:afterAutospacing="0" w:line="460" w:lineRule="exact"/>
              <w:ind w:left="0" w:right="0"/>
              <w:jc w:val="left"/>
              <w:rPr>
                <w:rFonts w:hint="default" w:ascii="Times New Roman" w:hAnsi="Times New Roman" w:eastAsia="宋体" w:cs="楷体"/>
                <w:b/>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keepNext w:val="0"/>
              <w:keepLines w:val="0"/>
              <w:suppressLineNumbers w:val="0"/>
              <w:snapToGrid w:val="0"/>
              <w:spacing w:before="0" w:beforeAutospacing="0" w:after="0" w:afterAutospacing="0" w:line="460" w:lineRule="exact"/>
              <w:ind w:left="0" w:right="0"/>
              <w:jc w:val="left"/>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企业认证</w:t>
            </w:r>
          </w:p>
        </w:tc>
        <w:tc>
          <w:tcPr>
            <w:tcW w:w="7775" w:type="dxa"/>
            <w:gridSpan w:val="5"/>
            <w:noWrap w:val="0"/>
            <w:vAlign w:val="center"/>
          </w:tcPr>
          <w:p>
            <w:pPr>
              <w:keepNext w:val="0"/>
              <w:keepLines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before="0" w:beforeAutospacing="0" w:after="0" w:afterAutospacing="0" w:line="460" w:lineRule="exact"/>
              <w:ind w:left="0" w:right="0"/>
              <w:jc w:val="left"/>
              <w:rPr>
                <w:rFonts w:hint="default" w:ascii="Times New Roman" w:hAnsi="Times New Roman" w:eastAsia="宋体" w:cs="楷体"/>
                <w:b/>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keepNext w:val="0"/>
              <w:keepLines w:val="0"/>
              <w:suppressLineNumbers w:val="0"/>
              <w:snapToGrid w:val="0"/>
              <w:spacing w:before="0" w:beforeAutospacing="0" w:after="0" w:afterAutospacing="0" w:line="460" w:lineRule="exact"/>
              <w:ind w:left="0" w:right="0"/>
              <w:jc w:val="left"/>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企业获奖（如有）</w:t>
            </w:r>
          </w:p>
        </w:tc>
        <w:tc>
          <w:tcPr>
            <w:tcW w:w="7775" w:type="dxa"/>
            <w:gridSpan w:val="5"/>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备注</w:t>
            </w:r>
          </w:p>
        </w:tc>
        <w:tc>
          <w:tcPr>
            <w:tcW w:w="7775" w:type="dxa"/>
            <w:gridSpan w:val="5"/>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jc w:val="center"/>
        </w:trPr>
        <w:tc>
          <w:tcPr>
            <w:tcW w:w="9517" w:type="dxa"/>
            <w:gridSpan w:val="6"/>
            <w:noWrap w:val="0"/>
            <w:vAlign w:val="center"/>
          </w:tcPr>
          <w:p>
            <w:pPr>
              <w:keepNext w:val="0"/>
              <w:keepLines w:val="0"/>
              <w:suppressLineNumbers w:val="0"/>
              <w:snapToGrid w:val="0"/>
              <w:spacing w:before="0" w:beforeAutospacing="0" w:after="0" w:afterAutospacing="0" w:line="460" w:lineRule="exact"/>
              <w:ind w:left="0" w:right="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投标人联系人信息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姓名</w:t>
            </w:r>
          </w:p>
        </w:tc>
        <w:tc>
          <w:tcPr>
            <w:tcW w:w="3123" w:type="dxa"/>
            <w:gridSpan w:val="2"/>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p>
        </w:tc>
        <w:tc>
          <w:tcPr>
            <w:tcW w:w="1735" w:type="dxa"/>
            <w:gridSpan w:val="2"/>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移动电话</w:t>
            </w:r>
          </w:p>
        </w:tc>
        <w:tc>
          <w:tcPr>
            <w:tcW w:w="2917" w:type="dxa"/>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固定电话</w:t>
            </w:r>
          </w:p>
        </w:tc>
        <w:tc>
          <w:tcPr>
            <w:tcW w:w="3123" w:type="dxa"/>
            <w:gridSpan w:val="2"/>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p>
        </w:tc>
        <w:tc>
          <w:tcPr>
            <w:tcW w:w="1735" w:type="dxa"/>
            <w:gridSpan w:val="2"/>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电子邮箱</w:t>
            </w:r>
          </w:p>
        </w:tc>
        <w:tc>
          <w:tcPr>
            <w:tcW w:w="2917" w:type="dxa"/>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bottom w:val="thinThickSmallGap" w:color="auto" w:sz="12" w:space="0"/>
            </w:tcBorders>
            <w:noWrap w:val="0"/>
            <w:vAlign w:val="center"/>
          </w:tcPr>
          <w:p>
            <w:pPr>
              <w:keepNext w:val="0"/>
              <w:keepLines w:val="0"/>
              <w:suppressLineNumbers w:val="0"/>
              <w:snapToGrid w:val="0"/>
              <w:spacing w:before="0" w:beforeAutospacing="0" w:after="0" w:afterAutospacing="0" w:line="460" w:lineRule="exact"/>
              <w:ind w:left="0" w:right="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企业简介：（可另附页或企业对外宣传手册，如有附后）</w:t>
            </w:r>
          </w:p>
        </w:tc>
      </w:tr>
    </w:tbl>
    <w:p>
      <w:pPr>
        <w:adjustRightInd w:val="0"/>
        <w:snapToGrid w:val="0"/>
        <w:spacing w:line="360" w:lineRule="auto"/>
        <w:ind w:firstLine="482"/>
        <w:textAlignment w:val="baseline"/>
        <w:rPr>
          <w:b/>
          <w:bCs/>
          <w:color w:val="auto"/>
          <w:highlight w:val="none"/>
        </w:rPr>
      </w:pPr>
      <w:r>
        <w:rPr>
          <w:rFonts w:hint="eastAsia"/>
          <w:b/>
          <w:bCs/>
          <w:color w:val="auto"/>
          <w:highlight w:val="none"/>
        </w:rPr>
        <w:t>（后附上与评标相关的投标人证书荣誉等相关证书复印件加盖公章）</w:t>
      </w:r>
    </w:p>
    <w:p>
      <w:pPr>
        <w:adjustRightInd w:val="0"/>
        <w:snapToGrid w:val="0"/>
        <w:spacing w:line="360" w:lineRule="auto"/>
        <w:ind w:firstLine="3570" w:firstLineChars="1700"/>
        <w:textAlignment w:val="baseline"/>
        <w:rPr>
          <w:color w:val="auto"/>
          <w:highlight w:val="none"/>
        </w:rPr>
      </w:pPr>
    </w:p>
    <w:p>
      <w:pPr>
        <w:adjustRightInd w:val="0"/>
        <w:snapToGrid w:val="0"/>
        <w:spacing w:line="360" w:lineRule="auto"/>
        <w:ind w:firstLine="3570" w:firstLineChars="1700"/>
        <w:textAlignment w:val="baseline"/>
        <w:rPr>
          <w:color w:val="auto"/>
          <w:highlight w:val="none"/>
        </w:rPr>
      </w:pPr>
      <w:r>
        <w:rPr>
          <w:rFonts w:hint="eastAsia"/>
          <w:color w:val="auto"/>
          <w:highlight w:val="none"/>
        </w:rPr>
        <w:t>投标人名称（盖章）：</w:t>
      </w:r>
      <w:r>
        <w:rPr>
          <w:color w:val="auto"/>
          <w:highlight w:val="none"/>
          <w:u w:val="single"/>
        </w:rPr>
        <w:t xml:space="preserve">                   </w:t>
      </w:r>
    </w:p>
    <w:p>
      <w:pPr>
        <w:adjustRightInd w:val="0"/>
        <w:snapToGrid w:val="0"/>
        <w:spacing w:line="360" w:lineRule="auto"/>
        <w:ind w:firstLine="3570" w:firstLineChars="1700"/>
        <w:textAlignment w:val="baseline"/>
        <w:rPr>
          <w:color w:val="auto"/>
          <w:highlight w:val="none"/>
        </w:rPr>
      </w:pPr>
      <w:r>
        <w:rPr>
          <w:rFonts w:hint="eastAsia"/>
          <w:color w:val="auto"/>
          <w:highlight w:val="none"/>
        </w:rPr>
        <w:t>法定代表人或授权代理人（签字或盖章）：</w:t>
      </w:r>
      <w:r>
        <w:rPr>
          <w:color w:val="auto"/>
          <w:highlight w:val="none"/>
          <w:u w:val="single"/>
        </w:rPr>
        <w:t xml:space="preserve">                  </w:t>
      </w:r>
    </w:p>
    <w:p>
      <w:pPr>
        <w:widowControl/>
        <w:adjustRightInd w:val="0"/>
        <w:snapToGrid w:val="0"/>
        <w:spacing w:line="360" w:lineRule="auto"/>
        <w:ind w:firstLine="3570" w:firstLineChars="1700"/>
        <w:rPr>
          <w:rFonts w:ascii="宋体" w:cs="宋体"/>
          <w:b/>
          <w:bCs/>
          <w:color w:val="auto"/>
          <w:highlight w:val="none"/>
        </w:rPr>
      </w:pPr>
      <w:r>
        <w:rPr>
          <w:rFonts w:hint="eastAsia"/>
          <w:color w:val="auto"/>
          <w:highlight w:val="none"/>
        </w:rPr>
        <w:t>日期：202</w:t>
      </w:r>
      <w:r>
        <w:rPr>
          <w:rFonts w:hint="eastAsia"/>
          <w:color w:val="auto"/>
          <w:highlight w:val="none"/>
          <w:lang w:val="en-US" w:eastAsia="zh-CN"/>
        </w:rPr>
        <w:t>3</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spacing w:line="360" w:lineRule="auto"/>
        <w:rPr>
          <w:rFonts w:hint="eastAsia" w:ascii="宋体" w:hAnsi="宋体" w:cs="宋体"/>
          <w:b/>
          <w:bCs/>
          <w:color w:val="auto"/>
          <w:highlight w:val="none"/>
        </w:rPr>
      </w:pPr>
      <w:r>
        <w:rPr>
          <w:rFonts w:hint="eastAsia" w:ascii="宋体" w:hAnsi="宋体" w:cs="宋体"/>
          <w:b/>
          <w:bCs/>
          <w:color w:val="auto"/>
          <w:highlight w:val="none"/>
        </w:rPr>
        <w:t>附件</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项目实施人员一览表</w:t>
      </w:r>
    </w:p>
    <w:tbl>
      <w:tblPr>
        <w:tblStyle w:val="37"/>
        <w:tblW w:w="0" w:type="auto"/>
        <w:tblInd w:w="-185" w:type="dxa"/>
        <w:tblLayout w:type="fixed"/>
        <w:tblCellMar>
          <w:top w:w="0" w:type="dxa"/>
          <w:left w:w="0" w:type="dxa"/>
          <w:bottom w:w="0" w:type="dxa"/>
          <w:right w:w="0" w:type="dxa"/>
        </w:tblCellMar>
      </w:tblPr>
      <w:tblGrid>
        <w:gridCol w:w="690"/>
        <w:gridCol w:w="1530"/>
        <w:gridCol w:w="660"/>
        <w:gridCol w:w="810"/>
        <w:gridCol w:w="1545"/>
        <w:gridCol w:w="1215"/>
        <w:gridCol w:w="1305"/>
        <w:gridCol w:w="1929"/>
      </w:tblGrid>
      <w:tr>
        <w:tblPrEx>
          <w:tblCellMar>
            <w:top w:w="0" w:type="dxa"/>
            <w:left w:w="0" w:type="dxa"/>
            <w:bottom w:w="0" w:type="dxa"/>
            <w:right w:w="0" w:type="dxa"/>
          </w:tblCellMar>
        </w:tblPrEx>
        <w:trPr>
          <w:trHeight w:val="1451" w:hRule="exac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357" w:lineRule="auto"/>
              <w:ind w:left="0" w:right="0"/>
              <w:jc w:val="center"/>
              <w:rPr>
                <w:rFonts w:ascii="宋体" w:hAnsi="宋体" w:cs="宋体"/>
                <w:b/>
                <w:bCs/>
                <w:color w:val="auto"/>
                <w:sz w:val="24"/>
                <w:highlight w:val="none"/>
              </w:rPr>
            </w:pPr>
            <w:r>
              <w:rPr>
                <w:rFonts w:ascii="宋体" w:hAnsi="宋体" w:cs="宋体"/>
                <w:b/>
                <w:bCs/>
                <w:color w:val="auto"/>
                <w:sz w:val="24"/>
                <w:highlight w:val="none"/>
              </w:rPr>
              <w:t>序号</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357" w:lineRule="auto"/>
              <w:ind w:left="0" w:right="0"/>
              <w:jc w:val="center"/>
              <w:rPr>
                <w:rFonts w:ascii="宋体" w:hAnsi="宋体" w:cs="宋体"/>
                <w:b/>
                <w:bCs/>
                <w:color w:val="auto"/>
                <w:sz w:val="24"/>
                <w:highlight w:val="none"/>
              </w:rPr>
            </w:pPr>
            <w:r>
              <w:rPr>
                <w:rFonts w:ascii="宋体" w:hAnsi="宋体" w:cs="宋体"/>
                <w:b/>
                <w:bCs/>
                <w:color w:val="auto"/>
                <w:sz w:val="24"/>
                <w:highlight w:val="none"/>
              </w:rPr>
              <w:t>姓名</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ascii="宋体" w:hAnsi="宋体" w:cs="宋体"/>
                <w:b/>
                <w:bCs/>
                <w:color w:val="auto"/>
                <w:sz w:val="24"/>
                <w:highlight w:val="none"/>
              </w:rPr>
              <w:t>职务</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ascii="宋体" w:hAnsi="宋体" w:cs="宋体"/>
                <w:b/>
                <w:bCs/>
                <w:color w:val="auto"/>
                <w:sz w:val="24"/>
                <w:highlight w:val="none"/>
              </w:rPr>
              <w:t>职责</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357" w:lineRule="auto"/>
              <w:ind w:left="0" w:right="0"/>
              <w:jc w:val="center"/>
              <w:rPr>
                <w:rFonts w:ascii="宋体" w:hAnsi="宋体" w:cs="宋体"/>
                <w:color w:val="auto"/>
                <w:sz w:val="24"/>
                <w:highlight w:val="none"/>
              </w:rPr>
            </w:pPr>
            <w:r>
              <w:rPr>
                <w:rFonts w:ascii="宋体" w:hAnsi="宋体" w:cs="宋体"/>
                <w:b/>
                <w:bCs/>
                <w:color w:val="auto"/>
                <w:sz w:val="24"/>
                <w:highlight w:val="none"/>
              </w:rPr>
              <w:t>专业技术资格</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ascii="宋体" w:hAnsi="宋体" w:cs="宋体"/>
                <w:b/>
                <w:bCs/>
                <w:color w:val="auto"/>
                <w:sz w:val="24"/>
                <w:highlight w:val="none"/>
              </w:rPr>
              <w:t>证书编号</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line="357" w:lineRule="auto"/>
              <w:ind w:left="0" w:right="0"/>
              <w:jc w:val="center"/>
              <w:rPr>
                <w:rFonts w:ascii="宋体" w:hAnsi="宋体" w:cs="宋体"/>
                <w:color w:val="auto"/>
                <w:sz w:val="24"/>
                <w:highlight w:val="none"/>
              </w:rPr>
            </w:pPr>
            <w:r>
              <w:rPr>
                <w:rFonts w:ascii="宋体" w:hAnsi="宋体" w:cs="宋体"/>
                <w:b/>
                <w:bCs/>
                <w:color w:val="auto"/>
                <w:sz w:val="24"/>
                <w:highlight w:val="none"/>
              </w:rPr>
              <w:t>参加本单位工作时间</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pStyle w:val="76"/>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ascii="宋体" w:hAnsi="宋体" w:cs="宋体"/>
                <w:b/>
                <w:bCs/>
                <w:color w:val="auto"/>
                <w:sz w:val="24"/>
                <w:highlight w:val="none"/>
              </w:rPr>
              <w:t>劳动合同编号</w:t>
            </w:r>
          </w:p>
        </w:tc>
      </w:tr>
      <w:tr>
        <w:tblPrEx>
          <w:tblCellMar>
            <w:top w:w="0" w:type="dxa"/>
            <w:left w:w="0" w:type="dxa"/>
            <w:bottom w:w="0" w:type="dxa"/>
            <w:right w:w="0" w:type="dxa"/>
          </w:tblCellMar>
        </w:tblPrEx>
        <w:trPr>
          <w:trHeight w:val="833"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r>
      <w:tr>
        <w:tblPrEx>
          <w:tblCellMar>
            <w:top w:w="0" w:type="dxa"/>
            <w:left w:w="0" w:type="dxa"/>
            <w:bottom w:w="0" w:type="dxa"/>
            <w:right w:w="0" w:type="dxa"/>
          </w:tblCellMar>
        </w:tblPrEx>
        <w:trPr>
          <w:trHeight w:val="834"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r>
      <w:tr>
        <w:tblPrEx>
          <w:tblCellMar>
            <w:top w:w="0" w:type="dxa"/>
            <w:left w:w="0" w:type="dxa"/>
            <w:bottom w:w="0" w:type="dxa"/>
            <w:right w:w="0" w:type="dxa"/>
          </w:tblCellMar>
        </w:tblPrEx>
        <w:trPr>
          <w:trHeight w:val="833"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r>
      <w:tr>
        <w:tblPrEx>
          <w:tblCellMar>
            <w:top w:w="0" w:type="dxa"/>
            <w:left w:w="0" w:type="dxa"/>
            <w:bottom w:w="0" w:type="dxa"/>
            <w:right w:w="0" w:type="dxa"/>
          </w:tblCellMar>
        </w:tblPrEx>
        <w:trPr>
          <w:trHeight w:val="834"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r>
      <w:tr>
        <w:tblPrEx>
          <w:tblCellMar>
            <w:top w:w="0" w:type="dxa"/>
            <w:left w:w="0" w:type="dxa"/>
            <w:bottom w:w="0" w:type="dxa"/>
            <w:right w:w="0" w:type="dxa"/>
          </w:tblCellMar>
        </w:tblPrEx>
        <w:trPr>
          <w:trHeight w:val="834"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r>
      <w:tr>
        <w:tblPrEx>
          <w:tblCellMar>
            <w:top w:w="0" w:type="dxa"/>
            <w:left w:w="0" w:type="dxa"/>
            <w:bottom w:w="0" w:type="dxa"/>
            <w:right w:w="0" w:type="dxa"/>
          </w:tblCellMar>
        </w:tblPrEx>
        <w:trPr>
          <w:trHeight w:val="833"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19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r>
    </w:tbl>
    <w:p>
      <w:pPr>
        <w:spacing w:before="7"/>
        <w:ind w:firstLine="140"/>
        <w:rPr>
          <w:rFonts w:ascii="微软雅黑" w:hAnsi="微软雅黑" w:eastAsia="微软雅黑" w:cs="微软雅黑"/>
          <w:color w:val="auto"/>
          <w:sz w:val="7"/>
          <w:szCs w:val="7"/>
          <w:highlight w:val="none"/>
        </w:rPr>
      </w:pPr>
    </w:p>
    <w:p>
      <w:pPr>
        <w:spacing w:line="323" w:lineRule="exact"/>
        <w:ind w:left="212" w:right="345" w:firstLine="482"/>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注：</w:t>
      </w:r>
      <w:r>
        <w:rPr>
          <w:rFonts w:hint="eastAsia" w:ascii="宋体" w:hAnsi="宋体" w:cs="宋体"/>
          <w:color w:val="auto"/>
          <w:sz w:val="24"/>
          <w:szCs w:val="24"/>
          <w:highlight w:val="none"/>
        </w:rPr>
        <w:t>1.在填写时，如本表格不适合投标人的实际情况，可根据本表格式自行划表填写。</w:t>
      </w:r>
    </w:p>
    <w:p>
      <w:pPr>
        <w:numPr>
          <w:ilvl w:val="0"/>
          <w:numId w:val="0"/>
        </w:numPr>
        <w:ind w:left="468" w:leftChars="0" w:right="345" w:rightChars="0" w:firstLine="720" w:firstLineChars="3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附人员证书及社保证明复印件。</w:t>
      </w:r>
    </w:p>
    <w:p>
      <w:pPr>
        <w:pStyle w:val="2"/>
        <w:numPr>
          <w:ilvl w:val="0"/>
          <w:numId w:val="0"/>
        </w:numPr>
        <w:ind w:left="468" w:leftChars="0"/>
      </w:pPr>
    </w:p>
    <w:p>
      <w:pPr>
        <w:pStyle w:val="12"/>
        <w:tabs>
          <w:tab w:val="left" w:pos="1839"/>
        </w:tabs>
        <w:spacing w:line="363" w:lineRule="auto"/>
        <w:ind w:firstLine="5520" w:firstLineChars="2300"/>
        <w:rPr>
          <w:color w:val="auto"/>
          <w:sz w:val="24"/>
          <w:szCs w:val="24"/>
          <w:highlight w:val="none"/>
        </w:rPr>
      </w:pPr>
      <w:r>
        <w:rPr>
          <w:color w:val="auto"/>
          <w:sz w:val="24"/>
          <w:szCs w:val="24"/>
          <w:highlight w:val="none"/>
        </w:rPr>
        <w:t xml:space="preserve">投标人名称（盖公章）： </w:t>
      </w:r>
    </w:p>
    <w:p>
      <w:pPr>
        <w:pStyle w:val="12"/>
        <w:tabs>
          <w:tab w:val="left" w:pos="1839"/>
        </w:tabs>
        <w:spacing w:line="363" w:lineRule="auto"/>
        <w:ind w:left="640" w:firstLine="3360" w:firstLineChars="1400"/>
        <w:rPr>
          <w:color w:val="auto"/>
          <w:sz w:val="24"/>
          <w:szCs w:val="24"/>
          <w:highlight w:val="none"/>
        </w:rPr>
      </w:pPr>
      <w:r>
        <w:rPr>
          <w:color w:val="auto"/>
          <w:sz w:val="24"/>
          <w:szCs w:val="24"/>
          <w:highlight w:val="none"/>
        </w:rPr>
        <w:t>法定代表人或代理人（签字或盖章）：</w:t>
      </w:r>
    </w:p>
    <w:p>
      <w:pPr>
        <w:pStyle w:val="12"/>
        <w:tabs>
          <w:tab w:val="left" w:pos="1839"/>
        </w:tabs>
        <w:spacing w:line="363" w:lineRule="auto"/>
        <w:ind w:left="640" w:firstLine="6480" w:firstLineChars="2700"/>
        <w:rPr>
          <w:color w:val="auto"/>
          <w:highlight w:val="none"/>
        </w:rPr>
      </w:pPr>
      <w:r>
        <w:rPr>
          <w:color w:val="auto"/>
          <w:sz w:val="24"/>
          <w:szCs w:val="24"/>
          <w:highlight w:val="none"/>
        </w:rPr>
        <w:t xml:space="preserve"> 日</w:t>
      </w:r>
      <w:r>
        <w:rPr>
          <w:color w:val="auto"/>
          <w:sz w:val="24"/>
          <w:szCs w:val="24"/>
          <w:highlight w:val="none"/>
        </w:rPr>
        <w:tab/>
      </w:r>
      <w:r>
        <w:rPr>
          <w:color w:val="auto"/>
          <w:sz w:val="24"/>
          <w:szCs w:val="24"/>
          <w:highlight w:val="none"/>
        </w:rPr>
        <w:t>期：</w:t>
      </w: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r>
        <w:rPr>
          <w:rFonts w:hint="eastAsia" w:ascii="宋体" w:hAnsi="宋体" w:cs="宋体"/>
          <w:b/>
          <w:bCs/>
          <w:color w:val="auto"/>
          <w:highlight w:val="none"/>
        </w:rPr>
        <w:t>附件</w:t>
      </w:r>
    </w:p>
    <w:p>
      <w:pPr>
        <w:spacing w:line="360" w:lineRule="auto"/>
        <w:ind w:firstLine="723"/>
        <w:jc w:val="center"/>
        <w:rPr>
          <w:rFonts w:hint="eastAsia" w:ascii="宋体" w:hAnsi="宋体" w:cs="宋体"/>
          <w:b/>
          <w:color w:val="auto"/>
          <w:sz w:val="36"/>
          <w:szCs w:val="36"/>
          <w:highlight w:val="none"/>
        </w:rPr>
      </w:pPr>
      <w:bookmarkStart w:id="79" w:name="_Toc278123615"/>
      <w:r>
        <w:rPr>
          <w:rFonts w:hint="eastAsia" w:ascii="宋体" w:hAnsi="宋体" w:cs="宋体"/>
          <w:b/>
          <w:color w:val="auto"/>
          <w:sz w:val="36"/>
          <w:szCs w:val="36"/>
          <w:highlight w:val="none"/>
        </w:rPr>
        <w:t>项目负责人情况表</w:t>
      </w:r>
      <w:bookmarkEnd w:id="79"/>
    </w:p>
    <w:p>
      <w:pPr>
        <w:tabs>
          <w:tab w:val="left" w:pos="5903"/>
        </w:tabs>
        <w:ind w:left="232"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采购项目：  </w:t>
      </w:r>
      <w:r>
        <w:rPr>
          <w:rFonts w:hint="eastAsia" w:ascii="宋体" w:hAnsi="宋体" w:cs="宋体"/>
          <w:color w:val="auto"/>
          <w:w w:val="95"/>
          <w:sz w:val="24"/>
          <w:szCs w:val="24"/>
          <w:highlight w:val="none"/>
        </w:rPr>
        <w:t xml:space="preserve">                          </w:t>
      </w:r>
      <w:r>
        <w:rPr>
          <w:rFonts w:hint="eastAsia" w:ascii="宋体" w:hAnsi="宋体" w:cs="宋体"/>
          <w:color w:val="auto"/>
          <w:sz w:val="24"/>
          <w:szCs w:val="24"/>
          <w:highlight w:val="none"/>
        </w:rPr>
        <w:t>采购编号：</w:t>
      </w:r>
    </w:p>
    <w:p>
      <w:pPr>
        <w:pStyle w:val="2"/>
      </w:pPr>
    </w:p>
    <w:tbl>
      <w:tblPr>
        <w:tblStyle w:val="37"/>
        <w:tblW w:w="0" w:type="auto"/>
        <w:tblInd w:w="113" w:type="dxa"/>
        <w:tblLayout w:type="fixed"/>
        <w:tblCellMar>
          <w:top w:w="0" w:type="dxa"/>
          <w:left w:w="0" w:type="dxa"/>
          <w:bottom w:w="0" w:type="dxa"/>
          <w:right w:w="0" w:type="dxa"/>
        </w:tblCellMar>
      </w:tblPr>
      <w:tblGrid>
        <w:gridCol w:w="1974"/>
        <w:gridCol w:w="2967"/>
        <w:gridCol w:w="4377"/>
      </w:tblGrid>
      <w:tr>
        <w:tblPrEx>
          <w:tblCellMar>
            <w:top w:w="0" w:type="dxa"/>
            <w:left w:w="0" w:type="dxa"/>
            <w:bottom w:w="0" w:type="dxa"/>
            <w:right w:w="0" w:type="dxa"/>
          </w:tblCellMar>
        </w:tblPrEx>
        <w:trPr>
          <w:trHeight w:val="883" w:hRule="exact"/>
        </w:trPr>
        <w:tc>
          <w:tcPr>
            <w:tcW w:w="1974" w:type="dxa"/>
            <w:tcBorders>
              <w:top w:val="single" w:color="000000" w:sz="12" w:space="0"/>
              <w:left w:val="single" w:color="000000" w:sz="12" w:space="0"/>
              <w:bottom w:val="single" w:color="000000" w:sz="4" w:space="0"/>
              <w:right w:val="single" w:color="000000" w:sz="4" w:space="0"/>
            </w:tcBorders>
            <w:noWrap w:val="0"/>
            <w:vAlign w:val="center"/>
          </w:tcPr>
          <w:p>
            <w:pPr>
              <w:pStyle w:val="76"/>
              <w:keepNext w:val="0"/>
              <w:keepLines w:val="0"/>
              <w:suppressLineNumbers w:val="0"/>
              <w:spacing w:before="118" w:beforeAutospacing="0" w:after="0" w:afterAutospacing="0"/>
              <w:ind w:left="0" w:right="10"/>
              <w:jc w:val="center"/>
              <w:rPr>
                <w:rFonts w:ascii="宋体" w:hAnsi="宋体" w:cs="宋体"/>
                <w:color w:val="auto"/>
                <w:sz w:val="24"/>
                <w:highlight w:val="none"/>
              </w:rPr>
            </w:pPr>
            <w:r>
              <w:rPr>
                <w:rFonts w:ascii="宋体" w:hAnsi="宋体" w:cs="宋体"/>
                <w:b/>
                <w:bCs/>
                <w:color w:val="auto"/>
                <w:sz w:val="24"/>
                <w:highlight w:val="none"/>
              </w:rPr>
              <w:t>姓名</w:t>
            </w:r>
          </w:p>
        </w:tc>
        <w:tc>
          <w:tcPr>
            <w:tcW w:w="2967" w:type="dxa"/>
            <w:tcBorders>
              <w:top w:val="single" w:color="000000" w:sz="12"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eastAsia" w:ascii="宋体" w:hAnsi="宋体" w:eastAsia="宋体" w:cs="宋体"/>
                <w:color w:val="auto"/>
                <w:highlight w:val="none"/>
              </w:rPr>
            </w:pPr>
          </w:p>
        </w:tc>
        <w:tc>
          <w:tcPr>
            <w:tcW w:w="4377" w:type="dxa"/>
            <w:tcBorders>
              <w:top w:val="single" w:color="000000" w:sz="12" w:space="0"/>
              <w:left w:val="single" w:color="000000" w:sz="4" w:space="0"/>
              <w:bottom w:val="single" w:color="000000" w:sz="4" w:space="0"/>
              <w:right w:val="single" w:color="000000" w:sz="12" w:space="0"/>
            </w:tcBorders>
            <w:noWrap w:val="0"/>
            <w:vAlign w:val="center"/>
          </w:tcPr>
          <w:p>
            <w:pPr>
              <w:pStyle w:val="76"/>
              <w:keepNext w:val="0"/>
              <w:keepLines w:val="0"/>
              <w:suppressLineNumbers w:val="0"/>
              <w:spacing w:before="118" w:beforeAutospacing="0" w:after="0" w:afterAutospacing="0"/>
              <w:ind w:left="0" w:right="0"/>
              <w:jc w:val="center"/>
              <w:rPr>
                <w:rFonts w:ascii="宋体" w:hAnsi="宋体" w:cs="宋体"/>
                <w:color w:val="auto"/>
                <w:sz w:val="24"/>
                <w:highlight w:val="none"/>
              </w:rPr>
            </w:pPr>
            <w:r>
              <w:rPr>
                <w:rFonts w:ascii="宋体" w:hAnsi="宋体" w:cs="宋体"/>
                <w:b/>
                <w:bCs/>
                <w:color w:val="auto"/>
                <w:sz w:val="24"/>
                <w:highlight w:val="none"/>
              </w:rPr>
              <w:t>近年来主要工作业绩</w:t>
            </w:r>
          </w:p>
        </w:tc>
      </w:tr>
      <w:tr>
        <w:tblPrEx>
          <w:tblCellMar>
            <w:top w:w="0" w:type="dxa"/>
            <w:left w:w="0" w:type="dxa"/>
            <w:bottom w:w="0" w:type="dxa"/>
            <w:right w:w="0" w:type="dxa"/>
          </w:tblCellMar>
        </w:tblPrEx>
        <w:trPr>
          <w:trHeight w:val="873" w:hRule="exact"/>
        </w:trPr>
        <w:tc>
          <w:tcPr>
            <w:tcW w:w="1974" w:type="dxa"/>
            <w:tcBorders>
              <w:top w:val="single" w:color="000000" w:sz="4" w:space="0"/>
              <w:left w:val="single" w:color="000000" w:sz="12" w:space="0"/>
              <w:bottom w:val="single" w:color="000000" w:sz="4" w:space="0"/>
              <w:right w:val="single" w:color="000000" w:sz="4" w:space="0"/>
            </w:tcBorders>
            <w:noWrap w:val="0"/>
            <w:vAlign w:val="center"/>
          </w:tcPr>
          <w:p>
            <w:pPr>
              <w:pStyle w:val="76"/>
              <w:keepNext w:val="0"/>
              <w:keepLines w:val="0"/>
              <w:suppressLineNumbers w:val="0"/>
              <w:spacing w:before="118" w:beforeAutospacing="0" w:after="0" w:afterAutospacing="0"/>
              <w:ind w:left="0" w:right="10"/>
              <w:jc w:val="center"/>
              <w:rPr>
                <w:rFonts w:ascii="宋体" w:hAnsi="宋体" w:cs="宋体"/>
                <w:color w:val="auto"/>
                <w:sz w:val="24"/>
                <w:highlight w:val="none"/>
              </w:rPr>
            </w:pPr>
            <w:r>
              <w:rPr>
                <w:rFonts w:ascii="宋体" w:hAnsi="宋体" w:cs="宋体"/>
                <w:b/>
                <w:bCs/>
                <w:color w:val="auto"/>
                <w:sz w:val="24"/>
                <w:highlight w:val="none"/>
              </w:rPr>
              <w:t>性别</w:t>
            </w:r>
          </w:p>
        </w:tc>
        <w:tc>
          <w:tcPr>
            <w:tcW w:w="296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eastAsia" w:ascii="宋体" w:hAnsi="宋体" w:eastAsia="宋体" w:cs="宋体"/>
                <w:color w:val="auto"/>
                <w:highlight w:val="none"/>
              </w:rPr>
            </w:pPr>
          </w:p>
        </w:tc>
        <w:tc>
          <w:tcPr>
            <w:tcW w:w="4377" w:type="dxa"/>
            <w:vMerge w:val="restart"/>
            <w:tcBorders>
              <w:top w:val="single" w:color="000000" w:sz="4" w:space="0"/>
              <w:left w:val="single" w:color="000000" w:sz="4" w:space="0"/>
              <w:right w:val="single" w:color="000000" w:sz="12" w:space="0"/>
            </w:tcBorders>
            <w:noWrap w:val="0"/>
            <w:vAlign w:val="top"/>
          </w:tcPr>
          <w:p>
            <w:pPr>
              <w:pStyle w:val="76"/>
              <w:keepNext w:val="0"/>
              <w:keepLines w:val="0"/>
              <w:suppressLineNumbers w:val="0"/>
              <w:spacing w:before="0" w:beforeAutospacing="0" w:after="0" w:afterAutospacing="0"/>
              <w:ind w:left="0" w:right="0" w:firstLine="480"/>
              <w:jc w:val="left"/>
              <w:rPr>
                <w:rFonts w:ascii="宋体" w:hAnsi="宋体" w:cs="宋体"/>
                <w:color w:val="auto"/>
                <w:sz w:val="24"/>
                <w:highlight w:val="none"/>
              </w:rPr>
            </w:pPr>
          </w:p>
          <w:p>
            <w:pPr>
              <w:pStyle w:val="76"/>
              <w:keepNext w:val="0"/>
              <w:keepLines w:val="0"/>
              <w:suppressLineNumbers w:val="0"/>
              <w:spacing w:before="0" w:beforeAutospacing="0" w:after="0" w:afterAutospacing="0"/>
              <w:ind w:left="0" w:right="0" w:firstLine="480"/>
              <w:jc w:val="left"/>
              <w:rPr>
                <w:rFonts w:ascii="宋体" w:hAnsi="宋体" w:cs="宋体"/>
                <w:color w:val="auto"/>
                <w:sz w:val="24"/>
                <w:highlight w:val="none"/>
              </w:rPr>
            </w:pPr>
          </w:p>
          <w:p>
            <w:pPr>
              <w:pStyle w:val="76"/>
              <w:keepNext w:val="0"/>
              <w:keepLines w:val="0"/>
              <w:suppressLineNumbers w:val="0"/>
              <w:spacing w:before="0" w:beforeAutospacing="0" w:after="0" w:afterAutospacing="0"/>
              <w:ind w:left="0" w:right="0" w:firstLine="480"/>
              <w:jc w:val="left"/>
              <w:rPr>
                <w:rFonts w:ascii="宋体" w:hAnsi="宋体" w:cs="宋体"/>
                <w:color w:val="auto"/>
                <w:sz w:val="24"/>
                <w:highlight w:val="none"/>
              </w:rPr>
            </w:pPr>
          </w:p>
          <w:p>
            <w:pPr>
              <w:pStyle w:val="76"/>
              <w:keepNext w:val="0"/>
              <w:keepLines w:val="0"/>
              <w:suppressLineNumbers w:val="0"/>
              <w:spacing w:before="0" w:beforeAutospacing="0" w:after="0" w:afterAutospacing="0"/>
              <w:ind w:left="0" w:right="0" w:firstLine="480"/>
              <w:jc w:val="left"/>
              <w:rPr>
                <w:rFonts w:ascii="宋体" w:hAnsi="宋体" w:cs="宋体"/>
                <w:color w:val="auto"/>
                <w:sz w:val="24"/>
                <w:highlight w:val="none"/>
              </w:rPr>
            </w:pPr>
          </w:p>
          <w:p>
            <w:pPr>
              <w:pStyle w:val="76"/>
              <w:keepNext w:val="0"/>
              <w:keepLines w:val="0"/>
              <w:suppressLineNumbers w:val="0"/>
              <w:spacing w:before="0" w:beforeAutospacing="0" w:after="0" w:afterAutospacing="0"/>
              <w:ind w:left="0" w:right="0" w:firstLine="480"/>
              <w:jc w:val="left"/>
              <w:rPr>
                <w:rFonts w:ascii="宋体" w:hAnsi="宋体" w:cs="宋体"/>
                <w:color w:val="auto"/>
                <w:sz w:val="24"/>
                <w:highlight w:val="none"/>
              </w:rPr>
            </w:pPr>
          </w:p>
          <w:p>
            <w:pPr>
              <w:pStyle w:val="76"/>
              <w:keepNext w:val="0"/>
              <w:keepLines w:val="0"/>
              <w:suppressLineNumbers w:val="0"/>
              <w:spacing w:before="0" w:beforeAutospacing="0" w:after="0" w:afterAutospacing="0"/>
              <w:ind w:left="0" w:right="0" w:firstLine="480"/>
              <w:jc w:val="left"/>
              <w:rPr>
                <w:rFonts w:ascii="宋体" w:hAnsi="宋体" w:cs="宋体"/>
                <w:color w:val="auto"/>
                <w:sz w:val="24"/>
                <w:highlight w:val="none"/>
              </w:rPr>
            </w:pPr>
          </w:p>
          <w:p>
            <w:pPr>
              <w:pStyle w:val="76"/>
              <w:keepNext w:val="0"/>
              <w:keepLines w:val="0"/>
              <w:suppressLineNumbers w:val="0"/>
              <w:spacing w:before="15" w:beforeAutospacing="0" w:after="0" w:afterAutospacing="0"/>
              <w:ind w:left="0" w:right="0" w:firstLine="480"/>
              <w:jc w:val="left"/>
              <w:rPr>
                <w:rFonts w:ascii="宋体" w:hAnsi="宋体" w:cs="宋体"/>
                <w:color w:val="auto"/>
                <w:sz w:val="24"/>
                <w:highlight w:val="none"/>
              </w:rPr>
            </w:pPr>
          </w:p>
          <w:p>
            <w:pPr>
              <w:pStyle w:val="76"/>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ascii="宋体" w:hAnsi="宋体" w:cs="宋体"/>
                <w:color w:val="auto"/>
                <w:sz w:val="24"/>
                <w:highlight w:val="none"/>
              </w:rPr>
              <w:t>注：业绩证明应提供旁证材料</w:t>
            </w:r>
          </w:p>
          <w:p>
            <w:pPr>
              <w:pStyle w:val="76"/>
              <w:keepNext w:val="0"/>
              <w:keepLines w:val="0"/>
              <w:suppressLineNumbers w:val="0"/>
              <w:spacing w:before="177" w:beforeAutospacing="0" w:after="0" w:afterAutospacing="0"/>
              <w:ind w:left="0" w:right="0"/>
              <w:rPr>
                <w:rFonts w:ascii="宋体" w:hAnsi="宋体" w:cs="宋体"/>
                <w:color w:val="auto"/>
                <w:sz w:val="24"/>
                <w:highlight w:val="none"/>
              </w:rPr>
            </w:pPr>
            <w:r>
              <w:rPr>
                <w:rFonts w:ascii="宋体" w:hAnsi="宋体" w:cs="宋体"/>
                <w:color w:val="auto"/>
                <w:sz w:val="24"/>
                <w:highlight w:val="none"/>
              </w:rPr>
              <w:t>（合同或中标通知书）。</w:t>
            </w:r>
          </w:p>
        </w:tc>
      </w:tr>
      <w:tr>
        <w:tblPrEx>
          <w:tblCellMar>
            <w:top w:w="0" w:type="dxa"/>
            <w:left w:w="0" w:type="dxa"/>
            <w:bottom w:w="0" w:type="dxa"/>
            <w:right w:w="0" w:type="dxa"/>
          </w:tblCellMar>
        </w:tblPrEx>
        <w:trPr>
          <w:trHeight w:val="873" w:hRule="exact"/>
        </w:trPr>
        <w:tc>
          <w:tcPr>
            <w:tcW w:w="1974" w:type="dxa"/>
            <w:tcBorders>
              <w:top w:val="single" w:color="000000" w:sz="4" w:space="0"/>
              <w:left w:val="single" w:color="000000" w:sz="12" w:space="0"/>
              <w:bottom w:val="single" w:color="000000" w:sz="4" w:space="0"/>
              <w:right w:val="single" w:color="000000" w:sz="4" w:space="0"/>
            </w:tcBorders>
            <w:noWrap w:val="0"/>
            <w:vAlign w:val="center"/>
          </w:tcPr>
          <w:p>
            <w:pPr>
              <w:pStyle w:val="76"/>
              <w:keepNext w:val="0"/>
              <w:keepLines w:val="0"/>
              <w:suppressLineNumbers w:val="0"/>
              <w:spacing w:before="118" w:beforeAutospacing="0" w:after="0" w:afterAutospacing="0"/>
              <w:ind w:left="0" w:right="10"/>
              <w:jc w:val="center"/>
              <w:rPr>
                <w:rFonts w:ascii="宋体" w:hAnsi="宋体" w:cs="宋体"/>
                <w:color w:val="auto"/>
                <w:sz w:val="24"/>
                <w:highlight w:val="none"/>
              </w:rPr>
            </w:pPr>
            <w:r>
              <w:rPr>
                <w:rFonts w:ascii="宋体" w:hAnsi="宋体" w:cs="宋体"/>
                <w:b/>
                <w:bCs/>
                <w:color w:val="auto"/>
                <w:sz w:val="24"/>
                <w:highlight w:val="none"/>
              </w:rPr>
              <w:t>年龄</w:t>
            </w:r>
          </w:p>
        </w:tc>
        <w:tc>
          <w:tcPr>
            <w:tcW w:w="296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eastAsia" w:ascii="宋体" w:hAnsi="宋体" w:eastAsia="宋体" w:cs="宋体"/>
                <w:color w:val="auto"/>
                <w:highlight w:val="none"/>
              </w:rPr>
            </w:pPr>
          </w:p>
        </w:tc>
        <w:tc>
          <w:tcPr>
            <w:tcW w:w="4377" w:type="dxa"/>
            <w:vMerge w:val="continue"/>
            <w:tcBorders>
              <w:left w:val="single" w:color="000000" w:sz="4" w:space="0"/>
              <w:right w:val="single" w:color="000000" w:sz="12" w:space="0"/>
            </w:tcBorders>
            <w:noWrap w:val="0"/>
            <w:vAlign w:val="top"/>
          </w:tcPr>
          <w:p>
            <w:pPr>
              <w:keepNext w:val="0"/>
              <w:keepLines w:val="0"/>
              <w:suppressLineNumbers w:val="0"/>
              <w:spacing w:before="0" w:beforeAutospacing="0" w:after="0" w:afterAutospacing="0"/>
              <w:ind w:left="0" w:right="0" w:firstLine="480"/>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873" w:hRule="exact"/>
        </w:trPr>
        <w:tc>
          <w:tcPr>
            <w:tcW w:w="1974" w:type="dxa"/>
            <w:tcBorders>
              <w:top w:val="single" w:color="000000" w:sz="4" w:space="0"/>
              <w:left w:val="single" w:color="000000" w:sz="12" w:space="0"/>
              <w:bottom w:val="single" w:color="000000" w:sz="4" w:space="0"/>
              <w:right w:val="single" w:color="000000" w:sz="4" w:space="0"/>
            </w:tcBorders>
            <w:noWrap w:val="0"/>
            <w:vAlign w:val="center"/>
          </w:tcPr>
          <w:p>
            <w:pPr>
              <w:pStyle w:val="76"/>
              <w:keepNext w:val="0"/>
              <w:keepLines w:val="0"/>
              <w:suppressLineNumbers w:val="0"/>
              <w:spacing w:before="116" w:beforeAutospacing="0" w:after="0" w:afterAutospacing="0"/>
              <w:ind w:left="0" w:right="10"/>
              <w:jc w:val="center"/>
              <w:rPr>
                <w:rFonts w:ascii="宋体" w:hAnsi="宋体" w:cs="宋体"/>
                <w:color w:val="auto"/>
                <w:sz w:val="24"/>
                <w:highlight w:val="none"/>
              </w:rPr>
            </w:pPr>
            <w:r>
              <w:rPr>
                <w:rFonts w:ascii="宋体" w:hAnsi="宋体" w:cs="宋体"/>
                <w:b/>
                <w:bCs/>
                <w:color w:val="auto"/>
                <w:sz w:val="24"/>
                <w:highlight w:val="none"/>
              </w:rPr>
              <w:t>职称</w:t>
            </w:r>
          </w:p>
        </w:tc>
        <w:tc>
          <w:tcPr>
            <w:tcW w:w="296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eastAsia" w:ascii="宋体" w:hAnsi="宋体" w:eastAsia="宋体" w:cs="宋体"/>
                <w:color w:val="auto"/>
                <w:highlight w:val="none"/>
              </w:rPr>
            </w:pPr>
          </w:p>
        </w:tc>
        <w:tc>
          <w:tcPr>
            <w:tcW w:w="4377" w:type="dxa"/>
            <w:vMerge w:val="continue"/>
            <w:tcBorders>
              <w:left w:val="single" w:color="000000" w:sz="4" w:space="0"/>
              <w:right w:val="single" w:color="000000" w:sz="12" w:space="0"/>
            </w:tcBorders>
            <w:noWrap w:val="0"/>
            <w:vAlign w:val="top"/>
          </w:tcPr>
          <w:p>
            <w:pPr>
              <w:keepNext w:val="0"/>
              <w:keepLines w:val="0"/>
              <w:suppressLineNumbers w:val="0"/>
              <w:spacing w:before="0" w:beforeAutospacing="0" w:after="0" w:afterAutospacing="0"/>
              <w:ind w:left="0" w:right="0" w:firstLine="480"/>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873" w:hRule="exact"/>
        </w:trPr>
        <w:tc>
          <w:tcPr>
            <w:tcW w:w="1974" w:type="dxa"/>
            <w:tcBorders>
              <w:top w:val="single" w:color="000000" w:sz="4" w:space="0"/>
              <w:left w:val="single" w:color="000000" w:sz="12" w:space="0"/>
              <w:bottom w:val="single" w:color="000000" w:sz="4" w:space="0"/>
              <w:right w:val="single" w:color="000000" w:sz="4" w:space="0"/>
            </w:tcBorders>
            <w:noWrap w:val="0"/>
            <w:vAlign w:val="center"/>
          </w:tcPr>
          <w:p>
            <w:pPr>
              <w:pStyle w:val="76"/>
              <w:keepNext w:val="0"/>
              <w:keepLines w:val="0"/>
              <w:suppressLineNumbers w:val="0"/>
              <w:spacing w:before="117" w:beforeAutospacing="0" w:after="0" w:afterAutospacing="0"/>
              <w:ind w:left="0" w:right="0"/>
              <w:jc w:val="center"/>
              <w:rPr>
                <w:rFonts w:ascii="宋体" w:hAnsi="宋体" w:cs="宋体"/>
                <w:color w:val="auto"/>
                <w:sz w:val="24"/>
                <w:highlight w:val="none"/>
              </w:rPr>
            </w:pPr>
            <w:r>
              <w:rPr>
                <w:rFonts w:ascii="宋体" w:hAnsi="宋体" w:cs="宋体"/>
                <w:b/>
                <w:bCs/>
                <w:color w:val="auto"/>
                <w:sz w:val="24"/>
                <w:highlight w:val="none"/>
              </w:rPr>
              <w:t>毕业时间</w:t>
            </w:r>
          </w:p>
        </w:tc>
        <w:tc>
          <w:tcPr>
            <w:tcW w:w="296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eastAsia" w:ascii="宋体" w:hAnsi="宋体" w:eastAsia="宋体" w:cs="宋体"/>
                <w:color w:val="auto"/>
                <w:highlight w:val="none"/>
              </w:rPr>
            </w:pPr>
          </w:p>
        </w:tc>
        <w:tc>
          <w:tcPr>
            <w:tcW w:w="4377" w:type="dxa"/>
            <w:vMerge w:val="continue"/>
            <w:tcBorders>
              <w:left w:val="single" w:color="000000" w:sz="4" w:space="0"/>
              <w:right w:val="single" w:color="000000" w:sz="12" w:space="0"/>
            </w:tcBorders>
            <w:noWrap w:val="0"/>
            <w:vAlign w:val="top"/>
          </w:tcPr>
          <w:p>
            <w:pPr>
              <w:keepNext w:val="0"/>
              <w:keepLines w:val="0"/>
              <w:suppressLineNumbers w:val="0"/>
              <w:spacing w:before="0" w:beforeAutospacing="0" w:after="0" w:afterAutospacing="0"/>
              <w:ind w:left="0" w:right="0" w:firstLine="480"/>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873" w:hRule="exact"/>
        </w:trPr>
        <w:tc>
          <w:tcPr>
            <w:tcW w:w="1974" w:type="dxa"/>
            <w:tcBorders>
              <w:top w:val="single" w:color="000000" w:sz="4" w:space="0"/>
              <w:left w:val="single" w:color="000000" w:sz="12" w:space="0"/>
              <w:bottom w:val="single" w:color="000000" w:sz="4" w:space="0"/>
              <w:right w:val="single" w:color="000000" w:sz="4" w:space="0"/>
            </w:tcBorders>
            <w:noWrap w:val="0"/>
            <w:vAlign w:val="center"/>
          </w:tcPr>
          <w:p>
            <w:pPr>
              <w:pStyle w:val="76"/>
              <w:keepNext w:val="0"/>
              <w:keepLines w:val="0"/>
              <w:suppressLineNumbers w:val="0"/>
              <w:spacing w:before="118" w:beforeAutospacing="0" w:after="0" w:afterAutospacing="0"/>
              <w:ind w:left="0" w:right="0"/>
              <w:jc w:val="center"/>
              <w:rPr>
                <w:rFonts w:ascii="宋体" w:hAnsi="宋体" w:cs="宋体"/>
                <w:color w:val="auto"/>
                <w:sz w:val="24"/>
                <w:highlight w:val="none"/>
              </w:rPr>
            </w:pPr>
            <w:r>
              <w:rPr>
                <w:rFonts w:ascii="宋体" w:hAnsi="宋体" w:cs="宋体"/>
                <w:b/>
                <w:bCs/>
                <w:color w:val="auto"/>
                <w:sz w:val="24"/>
                <w:highlight w:val="none"/>
              </w:rPr>
              <w:t>学校专业</w:t>
            </w:r>
          </w:p>
        </w:tc>
        <w:tc>
          <w:tcPr>
            <w:tcW w:w="296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eastAsia" w:ascii="宋体" w:hAnsi="宋体" w:eastAsia="宋体" w:cs="宋体"/>
                <w:color w:val="auto"/>
                <w:highlight w:val="none"/>
              </w:rPr>
            </w:pPr>
          </w:p>
        </w:tc>
        <w:tc>
          <w:tcPr>
            <w:tcW w:w="4377" w:type="dxa"/>
            <w:vMerge w:val="continue"/>
            <w:tcBorders>
              <w:left w:val="single" w:color="000000" w:sz="4" w:space="0"/>
              <w:right w:val="single" w:color="000000" w:sz="12" w:space="0"/>
            </w:tcBorders>
            <w:noWrap w:val="0"/>
            <w:vAlign w:val="top"/>
          </w:tcPr>
          <w:p>
            <w:pPr>
              <w:keepNext w:val="0"/>
              <w:keepLines w:val="0"/>
              <w:suppressLineNumbers w:val="0"/>
              <w:spacing w:before="0" w:beforeAutospacing="0" w:after="0" w:afterAutospacing="0"/>
              <w:ind w:left="0" w:right="0" w:firstLine="480"/>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873" w:hRule="exact"/>
        </w:trPr>
        <w:tc>
          <w:tcPr>
            <w:tcW w:w="1974" w:type="dxa"/>
            <w:tcBorders>
              <w:top w:val="single" w:color="000000" w:sz="4" w:space="0"/>
              <w:left w:val="single" w:color="000000" w:sz="12" w:space="0"/>
              <w:bottom w:val="single" w:color="000000" w:sz="4" w:space="0"/>
              <w:right w:val="single" w:color="000000" w:sz="4" w:space="0"/>
            </w:tcBorders>
            <w:noWrap w:val="0"/>
            <w:vAlign w:val="center"/>
          </w:tcPr>
          <w:p>
            <w:pPr>
              <w:pStyle w:val="76"/>
              <w:keepNext w:val="0"/>
              <w:keepLines w:val="0"/>
              <w:suppressLineNumbers w:val="0"/>
              <w:spacing w:before="118" w:beforeAutospacing="0" w:after="0" w:afterAutospacing="0"/>
              <w:ind w:left="0" w:right="0"/>
              <w:jc w:val="center"/>
              <w:rPr>
                <w:rFonts w:ascii="宋体" w:hAnsi="宋体" w:cs="宋体"/>
                <w:color w:val="auto"/>
                <w:sz w:val="24"/>
                <w:highlight w:val="none"/>
              </w:rPr>
            </w:pPr>
            <w:r>
              <w:rPr>
                <w:rFonts w:ascii="宋体" w:hAnsi="宋体" w:cs="宋体"/>
                <w:b/>
                <w:bCs/>
                <w:color w:val="auto"/>
                <w:sz w:val="24"/>
                <w:highlight w:val="none"/>
              </w:rPr>
              <w:t>联系电话</w:t>
            </w:r>
          </w:p>
        </w:tc>
        <w:tc>
          <w:tcPr>
            <w:tcW w:w="296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eastAsia" w:ascii="宋体" w:hAnsi="宋体" w:eastAsia="宋体" w:cs="宋体"/>
                <w:color w:val="auto"/>
                <w:highlight w:val="none"/>
              </w:rPr>
            </w:pPr>
          </w:p>
        </w:tc>
        <w:tc>
          <w:tcPr>
            <w:tcW w:w="4377" w:type="dxa"/>
            <w:vMerge w:val="continue"/>
            <w:tcBorders>
              <w:left w:val="single" w:color="000000" w:sz="4" w:space="0"/>
              <w:right w:val="single" w:color="000000" w:sz="12" w:space="0"/>
            </w:tcBorders>
            <w:noWrap w:val="0"/>
            <w:vAlign w:val="top"/>
          </w:tcPr>
          <w:p>
            <w:pPr>
              <w:keepNext w:val="0"/>
              <w:keepLines w:val="0"/>
              <w:suppressLineNumbers w:val="0"/>
              <w:spacing w:before="0" w:beforeAutospacing="0" w:after="0" w:afterAutospacing="0"/>
              <w:ind w:left="0" w:right="0" w:firstLine="480"/>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873" w:hRule="exact"/>
        </w:trPr>
        <w:tc>
          <w:tcPr>
            <w:tcW w:w="1974" w:type="dxa"/>
            <w:tcBorders>
              <w:top w:val="single" w:color="000000" w:sz="4" w:space="0"/>
              <w:left w:val="single" w:color="000000" w:sz="12" w:space="0"/>
              <w:bottom w:val="single" w:color="000000" w:sz="4" w:space="0"/>
              <w:right w:val="single" w:color="000000" w:sz="4" w:space="0"/>
            </w:tcBorders>
            <w:noWrap w:val="0"/>
            <w:vAlign w:val="center"/>
          </w:tcPr>
          <w:p>
            <w:pPr>
              <w:pStyle w:val="76"/>
              <w:keepNext w:val="0"/>
              <w:keepLines w:val="0"/>
              <w:suppressLineNumbers w:val="0"/>
              <w:spacing w:before="116" w:beforeAutospacing="0" w:after="0" w:afterAutospacing="0"/>
              <w:ind w:left="0" w:right="0"/>
              <w:jc w:val="center"/>
              <w:rPr>
                <w:rFonts w:ascii="宋体" w:hAnsi="宋体" w:cs="宋体"/>
                <w:color w:val="auto"/>
                <w:sz w:val="24"/>
                <w:highlight w:val="none"/>
              </w:rPr>
            </w:pPr>
            <w:r>
              <w:rPr>
                <w:rFonts w:ascii="宋体" w:hAnsi="宋体" w:cs="宋体"/>
                <w:b/>
                <w:bCs/>
                <w:color w:val="auto"/>
                <w:sz w:val="24"/>
                <w:highlight w:val="none"/>
              </w:rPr>
              <w:t>最近一年工作状况</w:t>
            </w:r>
          </w:p>
        </w:tc>
        <w:tc>
          <w:tcPr>
            <w:tcW w:w="296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firstLine="480"/>
              <w:rPr>
                <w:rFonts w:hint="eastAsia" w:ascii="宋体" w:hAnsi="宋体" w:eastAsia="宋体" w:cs="宋体"/>
                <w:color w:val="auto"/>
                <w:highlight w:val="none"/>
              </w:rPr>
            </w:pPr>
          </w:p>
        </w:tc>
        <w:tc>
          <w:tcPr>
            <w:tcW w:w="4377" w:type="dxa"/>
            <w:vMerge w:val="continue"/>
            <w:tcBorders>
              <w:left w:val="single" w:color="000000" w:sz="4" w:space="0"/>
              <w:bottom w:val="single" w:color="000000" w:sz="4" w:space="0"/>
              <w:right w:val="single" w:color="000000" w:sz="12" w:space="0"/>
            </w:tcBorders>
            <w:noWrap w:val="0"/>
            <w:vAlign w:val="top"/>
          </w:tcPr>
          <w:p>
            <w:pPr>
              <w:keepNext w:val="0"/>
              <w:keepLines w:val="0"/>
              <w:suppressLineNumbers w:val="0"/>
              <w:spacing w:before="0" w:beforeAutospacing="0" w:after="0" w:afterAutospacing="0"/>
              <w:ind w:left="0" w:right="0" w:firstLine="480"/>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1101" w:hRule="exact"/>
        </w:trPr>
        <w:tc>
          <w:tcPr>
            <w:tcW w:w="1974" w:type="dxa"/>
            <w:tcBorders>
              <w:top w:val="single" w:color="000000" w:sz="4" w:space="0"/>
              <w:left w:val="single" w:color="000000" w:sz="12" w:space="0"/>
              <w:bottom w:val="single" w:color="000000" w:sz="12" w:space="0"/>
              <w:right w:val="single" w:color="000000" w:sz="4" w:space="0"/>
            </w:tcBorders>
            <w:noWrap w:val="0"/>
            <w:vAlign w:val="center"/>
          </w:tcPr>
          <w:p>
            <w:pPr>
              <w:pStyle w:val="76"/>
              <w:keepNext w:val="0"/>
              <w:keepLines w:val="0"/>
              <w:suppressLineNumbers w:val="0"/>
              <w:spacing w:before="0" w:beforeAutospacing="0" w:after="0" w:afterAutospacing="0" w:line="319" w:lineRule="exact"/>
              <w:ind w:left="0" w:right="7"/>
              <w:jc w:val="center"/>
              <w:rPr>
                <w:rFonts w:ascii="宋体" w:hAnsi="宋体" w:cs="宋体"/>
                <w:color w:val="auto"/>
                <w:sz w:val="24"/>
                <w:highlight w:val="none"/>
              </w:rPr>
            </w:pPr>
            <w:r>
              <w:rPr>
                <w:rFonts w:ascii="宋体" w:hAnsi="宋体" w:cs="宋体"/>
                <w:b/>
                <w:bCs/>
                <w:color w:val="auto"/>
                <w:sz w:val="24"/>
                <w:highlight w:val="none"/>
              </w:rPr>
              <w:t>拟在本项目中担任</w:t>
            </w:r>
          </w:p>
          <w:p>
            <w:pPr>
              <w:pStyle w:val="76"/>
              <w:keepNext w:val="0"/>
              <w:keepLines w:val="0"/>
              <w:suppressLineNumbers w:val="0"/>
              <w:spacing w:before="177" w:beforeAutospacing="0" w:after="0" w:afterAutospacing="0"/>
              <w:ind w:left="0" w:right="7"/>
              <w:jc w:val="center"/>
              <w:rPr>
                <w:rFonts w:ascii="宋体" w:hAnsi="宋体" w:cs="宋体"/>
                <w:color w:val="auto"/>
                <w:sz w:val="24"/>
                <w:highlight w:val="none"/>
              </w:rPr>
            </w:pPr>
            <w:r>
              <w:rPr>
                <w:rFonts w:ascii="宋体" w:hAnsi="宋体" w:cs="宋体"/>
                <w:b/>
                <w:bCs/>
                <w:color w:val="auto"/>
                <w:sz w:val="24"/>
                <w:highlight w:val="none"/>
              </w:rPr>
              <w:t>主要工作</w:t>
            </w:r>
          </w:p>
        </w:tc>
        <w:tc>
          <w:tcPr>
            <w:tcW w:w="7344" w:type="dxa"/>
            <w:gridSpan w:val="2"/>
            <w:tcBorders>
              <w:top w:val="single" w:color="000000" w:sz="4" w:space="0"/>
              <w:left w:val="single" w:color="000000" w:sz="4" w:space="0"/>
              <w:bottom w:val="single" w:color="000000" w:sz="12" w:space="0"/>
              <w:right w:val="single" w:color="000000" w:sz="12" w:space="0"/>
            </w:tcBorders>
            <w:noWrap w:val="0"/>
            <w:vAlign w:val="top"/>
          </w:tcPr>
          <w:p>
            <w:pPr>
              <w:keepNext w:val="0"/>
              <w:keepLines w:val="0"/>
              <w:suppressLineNumbers w:val="0"/>
              <w:spacing w:before="0" w:beforeAutospacing="0" w:after="0" w:afterAutospacing="0"/>
              <w:ind w:left="0" w:right="0" w:firstLine="480"/>
              <w:rPr>
                <w:rFonts w:hint="eastAsia" w:ascii="宋体" w:hAnsi="宋体" w:eastAsia="宋体" w:cs="宋体"/>
                <w:color w:val="auto"/>
                <w:highlight w:val="none"/>
              </w:rPr>
            </w:pPr>
          </w:p>
        </w:tc>
      </w:tr>
    </w:tbl>
    <w:p>
      <w:pPr>
        <w:spacing w:before="11"/>
        <w:ind w:firstLine="120"/>
        <w:rPr>
          <w:rFonts w:ascii="微软雅黑" w:hAnsi="微软雅黑" w:eastAsia="微软雅黑" w:cs="微软雅黑"/>
          <w:color w:val="auto"/>
          <w:sz w:val="6"/>
          <w:szCs w:val="6"/>
          <w:highlight w:val="none"/>
        </w:rPr>
      </w:pPr>
    </w:p>
    <w:p>
      <w:pPr>
        <w:pStyle w:val="12"/>
        <w:spacing w:line="355" w:lineRule="exact"/>
        <w:rPr>
          <w:color w:val="auto"/>
          <w:highlight w:val="none"/>
        </w:rPr>
      </w:pPr>
      <w:r>
        <w:rPr>
          <w:color w:val="auto"/>
          <w:highlight w:val="none"/>
        </w:rPr>
        <w:t>投标人名称（盖公章）：</w:t>
      </w:r>
    </w:p>
    <w:p>
      <w:pPr>
        <w:pStyle w:val="12"/>
        <w:tabs>
          <w:tab w:val="left" w:pos="1869"/>
        </w:tabs>
        <w:spacing w:before="209" w:line="362" w:lineRule="auto"/>
        <w:ind w:right="5105"/>
        <w:rPr>
          <w:color w:val="auto"/>
          <w:highlight w:val="none"/>
        </w:rPr>
      </w:pPr>
      <w:r>
        <w:rPr>
          <w:color w:val="auto"/>
          <w:highlight w:val="none"/>
        </w:rPr>
        <w:t xml:space="preserve">法定代表人或代理人（签字或盖章）： </w:t>
      </w:r>
    </w:p>
    <w:p>
      <w:pPr>
        <w:pStyle w:val="12"/>
        <w:tabs>
          <w:tab w:val="left" w:pos="1869"/>
        </w:tabs>
        <w:spacing w:before="209" w:line="362" w:lineRule="auto"/>
        <w:ind w:right="5105"/>
        <w:rPr>
          <w:color w:val="auto"/>
          <w:highlight w:val="none"/>
        </w:rPr>
      </w:pPr>
      <w:r>
        <w:rPr>
          <w:color w:val="auto"/>
          <w:highlight w:val="none"/>
        </w:rPr>
        <w:t>日</w:t>
      </w:r>
      <w:r>
        <w:rPr>
          <w:color w:val="auto"/>
          <w:highlight w:val="none"/>
        </w:rPr>
        <w:tab/>
      </w:r>
      <w:r>
        <w:rPr>
          <w:color w:val="auto"/>
          <w:highlight w:val="none"/>
        </w:rPr>
        <w:t>期：</w:t>
      </w: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ascii="宋体" w:hAnsi="宋体" w:cs="宋体"/>
          <w:b/>
          <w:bCs/>
          <w:color w:val="auto"/>
          <w:highlight w:val="none"/>
        </w:rPr>
      </w:pPr>
      <w:r>
        <w:rPr>
          <w:rFonts w:hint="eastAsia" w:ascii="宋体" w:hAnsi="宋体" w:cs="宋体"/>
          <w:b/>
          <w:bCs/>
          <w:color w:val="auto"/>
          <w:highlight w:val="none"/>
        </w:rPr>
        <w:t xml:space="preserve">附件           </w:t>
      </w:r>
    </w:p>
    <w:p>
      <w:pPr>
        <w:spacing w:line="360" w:lineRule="auto"/>
        <w:jc w:val="center"/>
        <w:rPr>
          <w:rFonts w:ascii="宋体" w:cs="宋体"/>
          <w:b/>
          <w:color w:val="auto"/>
          <w:sz w:val="32"/>
          <w:szCs w:val="32"/>
          <w:highlight w:val="none"/>
        </w:rPr>
      </w:pPr>
      <w:r>
        <w:rPr>
          <w:rFonts w:hint="eastAsia" w:ascii="宋体" w:hAnsi="宋体" w:cs="宋体"/>
          <w:b/>
          <w:color w:val="auto"/>
          <w:sz w:val="32"/>
          <w:szCs w:val="32"/>
          <w:highlight w:val="none"/>
        </w:rPr>
        <w:t>资 信 及 商</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务</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响</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应</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表</w:t>
      </w:r>
    </w:p>
    <w:p>
      <w:pPr>
        <w:spacing w:line="360" w:lineRule="auto"/>
        <w:ind w:firstLine="480"/>
        <w:rPr>
          <w:rFonts w:ascii="宋体" w:cs="宋体"/>
          <w:color w:val="auto"/>
          <w:highlight w:val="none"/>
          <w:u w:val="single"/>
        </w:rPr>
      </w:pPr>
      <w:r>
        <w:rPr>
          <w:rFonts w:hint="eastAsia" w:ascii="宋体" w:hAnsi="宋体" w:cs="宋体"/>
          <w:color w:val="auto"/>
          <w:highlight w:val="none"/>
        </w:rPr>
        <w:t>单位全称（公章）：</w:t>
      </w:r>
      <w:r>
        <w:rPr>
          <w:rFonts w:ascii="宋体" w:hAnsi="宋体" w:cs="宋体"/>
          <w:color w:val="auto"/>
          <w:highlight w:val="none"/>
        </w:rPr>
        <w:t xml:space="preserve">                 </w:t>
      </w:r>
    </w:p>
    <w:tbl>
      <w:tblPr>
        <w:tblStyle w:val="37"/>
        <w:tblW w:w="0" w:type="auto"/>
        <w:jc w:val="center"/>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2385"/>
        <w:gridCol w:w="1937"/>
        <w:gridCol w:w="2465"/>
      </w:tblGrid>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2430" w:type="dxa"/>
            <w:tcBorders>
              <w:top w:val="thinThickLargeGap" w:color="000000" w:sz="2"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项目</w:t>
            </w:r>
          </w:p>
        </w:tc>
        <w:tc>
          <w:tcPr>
            <w:tcW w:w="2385" w:type="dxa"/>
            <w:tcBorders>
              <w:top w:val="thinThickLargeGap" w:color="000000" w:sz="2"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eastAsia" w:ascii="宋体" w:hAnsi="宋体" w:eastAsia="宋体" w:cs="Times New Roman"/>
                <w:color w:val="auto"/>
                <w:highlight w:val="none"/>
              </w:rPr>
              <w:t>招标文件要求</w:t>
            </w:r>
          </w:p>
        </w:tc>
        <w:tc>
          <w:tcPr>
            <w:tcW w:w="1937" w:type="dxa"/>
            <w:tcBorders>
              <w:top w:val="thinThickLargeGap" w:color="000000" w:sz="2"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eastAsia" w:ascii="宋体" w:hAnsi="宋体" w:eastAsia="宋体" w:cs="Times New Roman"/>
                <w:color w:val="auto"/>
                <w:highlight w:val="none"/>
              </w:rPr>
              <w:t>是否响应</w:t>
            </w:r>
          </w:p>
        </w:tc>
        <w:tc>
          <w:tcPr>
            <w:tcW w:w="2465" w:type="dxa"/>
            <w:tcBorders>
              <w:top w:val="thinThickLargeGap" w:color="000000" w:sz="2" w:space="0"/>
            </w:tcBorders>
            <w:noWrap w:val="0"/>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color w:val="auto"/>
                <w:highlight w:val="none"/>
              </w:rPr>
            </w:pPr>
            <w:r>
              <w:rPr>
                <w:rFonts w:hint="eastAsia" w:ascii="宋体" w:hAnsi="宋体" w:eastAsia="宋体" w:cs="Times New Roman"/>
                <w:color w:val="auto"/>
                <w:highlight w:val="none"/>
              </w:rPr>
              <w:t>投标人的承诺或说明</w:t>
            </w: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430" w:type="dxa"/>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Times New Roman"/>
                <w:color w:val="auto"/>
                <w:sz w:val="24"/>
                <w:highlight w:val="none"/>
              </w:rPr>
            </w:pPr>
          </w:p>
        </w:tc>
        <w:tc>
          <w:tcPr>
            <w:tcW w:w="2385"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c>
          <w:tcPr>
            <w:tcW w:w="1937"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c>
          <w:tcPr>
            <w:tcW w:w="2465"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430" w:type="dxa"/>
            <w:noWrap w:val="0"/>
            <w:vAlign w:val="center"/>
          </w:tcPr>
          <w:p>
            <w:pPr>
              <w:pStyle w:val="2"/>
              <w:suppressLineNumbers w:val="0"/>
              <w:spacing w:before="0" w:beforeAutospacing="0" w:after="0" w:afterAutospacing="0" w:line="400" w:lineRule="exact"/>
              <w:ind w:left="0" w:right="0"/>
              <w:outlineLvl w:val="1"/>
              <w:rPr>
                <w:rFonts w:hint="eastAsia" w:ascii="宋体" w:hAnsi="宋体" w:eastAsia="宋体"/>
                <w:color w:val="auto"/>
                <w:sz w:val="24"/>
                <w:highlight w:val="none"/>
                <w:lang w:val="zh-CN"/>
              </w:rPr>
            </w:pPr>
          </w:p>
        </w:tc>
        <w:tc>
          <w:tcPr>
            <w:tcW w:w="2385"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c>
          <w:tcPr>
            <w:tcW w:w="1937"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c>
          <w:tcPr>
            <w:tcW w:w="2465"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430" w:type="dxa"/>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Times New Roman"/>
                <w:bCs/>
                <w:color w:val="auto"/>
                <w:sz w:val="24"/>
                <w:highlight w:val="none"/>
                <w:lang w:val="zh-CN"/>
              </w:rPr>
            </w:pPr>
          </w:p>
        </w:tc>
        <w:tc>
          <w:tcPr>
            <w:tcW w:w="2385"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c>
          <w:tcPr>
            <w:tcW w:w="1937"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c>
          <w:tcPr>
            <w:tcW w:w="2465"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2430"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4"/>
                <w:highlight w:val="none"/>
              </w:rPr>
            </w:pPr>
          </w:p>
        </w:tc>
        <w:tc>
          <w:tcPr>
            <w:tcW w:w="2385"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c>
          <w:tcPr>
            <w:tcW w:w="1937"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c>
          <w:tcPr>
            <w:tcW w:w="2465"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430"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sz w:val="24"/>
                <w:highlight w:val="none"/>
              </w:rPr>
            </w:pPr>
          </w:p>
        </w:tc>
        <w:tc>
          <w:tcPr>
            <w:tcW w:w="2385"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c>
          <w:tcPr>
            <w:tcW w:w="1937"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c>
          <w:tcPr>
            <w:tcW w:w="2465"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2430" w:type="dxa"/>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b/>
                <w:color w:val="auto"/>
                <w:sz w:val="24"/>
                <w:highlight w:val="none"/>
              </w:rPr>
            </w:pPr>
          </w:p>
        </w:tc>
        <w:tc>
          <w:tcPr>
            <w:tcW w:w="2385"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c>
          <w:tcPr>
            <w:tcW w:w="1937"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c>
          <w:tcPr>
            <w:tcW w:w="2465"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243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highlight w:val="none"/>
              </w:rPr>
            </w:pPr>
          </w:p>
        </w:tc>
        <w:tc>
          <w:tcPr>
            <w:tcW w:w="2385"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c>
          <w:tcPr>
            <w:tcW w:w="1937"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c>
          <w:tcPr>
            <w:tcW w:w="2465"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43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highlight w:val="none"/>
              </w:rPr>
            </w:pPr>
          </w:p>
        </w:tc>
        <w:tc>
          <w:tcPr>
            <w:tcW w:w="2385"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c>
          <w:tcPr>
            <w:tcW w:w="1937"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c>
          <w:tcPr>
            <w:tcW w:w="2465"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2430" w:type="dxa"/>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highlight w:val="none"/>
              </w:rPr>
            </w:pPr>
          </w:p>
        </w:tc>
        <w:tc>
          <w:tcPr>
            <w:tcW w:w="2385"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c>
          <w:tcPr>
            <w:tcW w:w="1937"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c>
          <w:tcPr>
            <w:tcW w:w="2465"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2430" w:type="dxa"/>
            <w:tcBorders>
              <w:bottom w:val="thinThickLargeGap" w:color="000000" w:sz="2" w:space="0"/>
            </w:tcBorders>
            <w:noWrap w:val="0"/>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highlight w:val="none"/>
              </w:rPr>
            </w:pPr>
          </w:p>
        </w:tc>
        <w:tc>
          <w:tcPr>
            <w:tcW w:w="2385" w:type="dxa"/>
            <w:tcBorders>
              <w:bottom w:val="thinThickLargeGap" w:color="000000" w:sz="2" w:space="0"/>
            </w:tcBorders>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c>
          <w:tcPr>
            <w:tcW w:w="1937" w:type="dxa"/>
            <w:tcBorders>
              <w:bottom w:val="thinThickLargeGap" w:color="000000" w:sz="2" w:space="0"/>
            </w:tcBorders>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c>
          <w:tcPr>
            <w:tcW w:w="2465" w:type="dxa"/>
            <w:tcBorders>
              <w:bottom w:val="thinThickLargeGap" w:color="000000" w:sz="2" w:space="0"/>
            </w:tcBorders>
            <w:noWrap w:val="0"/>
            <w:vAlign w:val="top"/>
          </w:tcPr>
          <w:p>
            <w:pPr>
              <w:keepNext w:val="0"/>
              <w:keepLines w:val="0"/>
              <w:suppressLineNumbers w:val="0"/>
              <w:spacing w:before="0" w:beforeAutospacing="0" w:after="0" w:afterAutospacing="0" w:line="360" w:lineRule="auto"/>
              <w:ind w:left="0" w:right="0"/>
              <w:jc w:val="center"/>
              <w:rPr>
                <w:rFonts w:hint="default" w:ascii="宋体" w:hAnsi="Times New Roman" w:eastAsia="宋体" w:cs="宋体"/>
                <w:color w:val="auto"/>
                <w:highlight w:val="none"/>
              </w:rPr>
            </w:pPr>
          </w:p>
        </w:tc>
      </w:tr>
    </w:tbl>
    <w:p>
      <w:pPr>
        <w:spacing w:before="50" w:after="50" w:line="360" w:lineRule="auto"/>
        <w:ind w:firstLine="482"/>
        <w:rPr>
          <w:rFonts w:hint="eastAsia" w:ascii="宋体" w:hAnsi="宋体" w:eastAsia="宋体" w:cs="宋体"/>
          <w:b/>
          <w:color w:val="auto"/>
          <w:highlight w:val="none"/>
        </w:rPr>
      </w:pPr>
      <w:r>
        <w:rPr>
          <w:rFonts w:hint="eastAsia" w:ascii="宋体" w:hAnsi="宋体" w:cs="宋体"/>
          <w:b/>
          <w:color w:val="auto"/>
          <w:highlight w:val="none"/>
        </w:rPr>
        <w:t>注</w:t>
      </w:r>
      <w:r>
        <w:rPr>
          <w:rFonts w:hint="eastAsia" w:ascii="宋体" w:hAnsi="宋体" w:eastAsia="宋体" w:cs="宋体"/>
          <w:b/>
          <w:color w:val="auto"/>
          <w:highlight w:val="none"/>
        </w:rPr>
        <w:t>：1、投标人应根据投标设备的性能指标、对照采购文件要求在“偏离情况”栏注明“正偏离”、“负偏离”或“无偏离”。</w:t>
      </w:r>
    </w:p>
    <w:p>
      <w:pPr>
        <w:spacing w:before="50" w:after="50"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2、投标人若不填写，则视为完全响应招标文件要求。</w:t>
      </w:r>
    </w:p>
    <w:p>
      <w:pPr>
        <w:spacing w:before="50" w:after="50"/>
        <w:ind w:firstLine="560"/>
        <w:rPr>
          <w:rFonts w:ascii="宋体" w:cs="宋体"/>
          <w:color w:val="auto"/>
          <w:spacing w:val="20"/>
          <w:highlight w:val="none"/>
        </w:rPr>
      </w:pPr>
    </w:p>
    <w:p>
      <w:pPr>
        <w:spacing w:before="50" w:after="50"/>
        <w:rPr>
          <w:rFonts w:ascii="宋体" w:cs="宋体"/>
          <w:color w:val="auto"/>
          <w:spacing w:val="20"/>
          <w:highlight w:val="none"/>
        </w:rPr>
      </w:pPr>
    </w:p>
    <w:p>
      <w:pPr>
        <w:spacing w:before="50" w:after="50"/>
        <w:ind w:firstLine="560"/>
        <w:rPr>
          <w:rFonts w:ascii="宋体" w:cs="宋体"/>
          <w:color w:val="auto"/>
          <w:spacing w:val="20"/>
          <w:highlight w:val="none"/>
        </w:rPr>
      </w:pPr>
    </w:p>
    <w:p>
      <w:pPr>
        <w:adjustRightInd w:val="0"/>
        <w:snapToGrid w:val="0"/>
        <w:spacing w:line="360" w:lineRule="auto"/>
        <w:ind w:firstLine="3324" w:firstLineChars="1583"/>
        <w:jc w:val="left"/>
        <w:textAlignment w:val="baseline"/>
        <w:rPr>
          <w:color w:val="auto"/>
          <w:highlight w:val="none"/>
        </w:rPr>
      </w:pPr>
      <w:r>
        <w:rPr>
          <w:rFonts w:hint="eastAsia"/>
          <w:color w:val="auto"/>
          <w:highlight w:val="none"/>
        </w:rPr>
        <w:t>投标人名称（盖章）：</w:t>
      </w:r>
      <w:r>
        <w:rPr>
          <w:color w:val="auto"/>
          <w:highlight w:val="none"/>
          <w:u w:val="single"/>
        </w:rPr>
        <w:t xml:space="preserve">                   </w:t>
      </w:r>
    </w:p>
    <w:p>
      <w:pPr>
        <w:adjustRightInd w:val="0"/>
        <w:snapToGrid w:val="0"/>
        <w:spacing w:line="360" w:lineRule="auto"/>
        <w:ind w:firstLine="3360" w:firstLineChars="1600"/>
        <w:jc w:val="left"/>
        <w:textAlignment w:val="baseline"/>
        <w:rPr>
          <w:color w:val="auto"/>
          <w:highlight w:val="none"/>
        </w:rPr>
      </w:pPr>
      <w:r>
        <w:rPr>
          <w:rFonts w:hint="eastAsia"/>
          <w:color w:val="auto"/>
          <w:highlight w:val="none"/>
        </w:rPr>
        <w:t>法定代表人或授权代理人（签字或盖章）：</w:t>
      </w:r>
      <w:r>
        <w:rPr>
          <w:color w:val="auto"/>
          <w:highlight w:val="none"/>
          <w:u w:val="single"/>
        </w:rPr>
        <w:t xml:space="preserve">                   </w:t>
      </w:r>
    </w:p>
    <w:p>
      <w:pPr>
        <w:widowControl/>
        <w:adjustRightInd w:val="0"/>
        <w:snapToGrid w:val="0"/>
        <w:spacing w:line="360" w:lineRule="auto"/>
        <w:ind w:firstLine="3360" w:firstLineChars="1600"/>
        <w:jc w:val="left"/>
        <w:rPr>
          <w:rFonts w:ascii="宋体" w:cs="宋体"/>
          <w:b/>
          <w:bCs/>
          <w:color w:val="auto"/>
          <w:highlight w:val="none"/>
        </w:rPr>
      </w:pPr>
      <w:r>
        <w:rPr>
          <w:rFonts w:hint="eastAsia"/>
          <w:color w:val="auto"/>
          <w:highlight w:val="none"/>
        </w:rPr>
        <w:t xml:space="preserve">日 </w:t>
      </w:r>
      <w:r>
        <w:rPr>
          <w:color w:val="auto"/>
          <w:highlight w:val="none"/>
        </w:rPr>
        <w:t xml:space="preserve"> </w:t>
      </w:r>
      <w:r>
        <w:rPr>
          <w:rFonts w:hint="eastAsia"/>
          <w:color w:val="auto"/>
          <w:highlight w:val="none"/>
        </w:rPr>
        <w:t>期：202</w:t>
      </w:r>
      <w:r>
        <w:rPr>
          <w:rFonts w:hint="eastAsia"/>
          <w:color w:val="auto"/>
          <w:highlight w:val="none"/>
          <w:lang w:val="en-US" w:eastAsia="zh-CN"/>
        </w:rPr>
        <w:t>3</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pPr>
        <w:snapToGrid w:val="0"/>
        <w:spacing w:line="360" w:lineRule="auto"/>
        <w:ind w:right="480"/>
        <w:rPr>
          <w:rFonts w:ascii="宋体" w:cs="宋体"/>
          <w:color w:val="auto"/>
          <w:highlight w:val="none"/>
          <w:lang w:val="zh-CN"/>
        </w:rPr>
      </w:pPr>
    </w:p>
    <w:p>
      <w:pPr>
        <w:rPr>
          <w:rFonts w:hint="eastAsia" w:ascii="宋体" w:hAnsi="宋体" w:cs="宋体"/>
          <w:b/>
          <w:bCs/>
          <w:color w:val="auto"/>
          <w:highlight w:val="none"/>
        </w:rPr>
      </w:pPr>
      <w:bookmarkStart w:id="80" w:name="_Toc152042597"/>
      <w:bookmarkStart w:id="81" w:name="_Toc144974876"/>
      <w:bookmarkStart w:id="82" w:name="_Toc247514300"/>
      <w:bookmarkStart w:id="83" w:name="_Toc247527848"/>
      <w:bookmarkStart w:id="84" w:name="_Toc152045808"/>
    </w:p>
    <w:p>
      <w:pPr>
        <w:rPr>
          <w:rFonts w:hint="eastAsia" w:ascii="宋体" w:hAnsi="宋体" w:eastAsia="宋体" w:cs="宋体"/>
          <w:b/>
          <w:bCs/>
          <w:color w:val="auto"/>
          <w:highlight w:val="none"/>
          <w:lang w:eastAsia="zh-CN"/>
        </w:rPr>
      </w:pPr>
    </w:p>
    <w:p>
      <w:pPr>
        <w:pStyle w:val="13"/>
        <w:rPr>
          <w:rFonts w:hint="eastAsia" w:ascii="宋体" w:hAnsi="宋体" w:eastAsia="宋体" w:cs="宋体"/>
          <w:b/>
          <w:bCs/>
          <w:color w:val="auto"/>
          <w:highlight w:val="none"/>
          <w:lang w:eastAsia="zh-CN"/>
        </w:rPr>
      </w:pPr>
    </w:p>
    <w:p>
      <w:pPr>
        <w:pStyle w:val="14"/>
        <w:rPr>
          <w:rFonts w:hint="eastAsia" w:ascii="宋体" w:hAnsi="宋体" w:eastAsia="宋体" w:cs="宋体"/>
          <w:b/>
          <w:bCs/>
          <w:color w:val="auto"/>
          <w:highlight w:val="none"/>
          <w:lang w:eastAsia="zh-CN"/>
        </w:rPr>
      </w:pPr>
    </w:p>
    <w:p>
      <w:pPr>
        <w:rPr>
          <w:rFonts w:hint="eastAsia"/>
          <w:color w:val="auto"/>
          <w:highlight w:val="none"/>
          <w:lang w:eastAsia="zh-CN"/>
        </w:rPr>
      </w:pPr>
    </w:p>
    <w:p>
      <w:pPr>
        <w:pStyle w:val="13"/>
        <w:rPr>
          <w:rFonts w:hint="eastAsia" w:ascii="宋体" w:hAnsi="宋体" w:cs="宋体"/>
          <w:b/>
          <w:bCs/>
          <w:color w:val="auto"/>
          <w:highlight w:val="none"/>
        </w:rPr>
      </w:pPr>
    </w:p>
    <w:p>
      <w:pPr>
        <w:pStyle w:val="14"/>
        <w:rPr>
          <w:rFonts w:hint="eastAsia"/>
          <w:color w:val="auto"/>
          <w:highlight w:val="none"/>
        </w:rPr>
      </w:pPr>
    </w:p>
    <w:p>
      <w:pPr>
        <w:pStyle w:val="13"/>
        <w:rPr>
          <w:rFonts w:hint="eastAsia"/>
          <w:color w:val="auto"/>
          <w:highlight w:val="none"/>
        </w:rPr>
      </w:pPr>
    </w:p>
    <w:p>
      <w:pPr>
        <w:rPr>
          <w:rFonts w:hint="eastAsia" w:ascii="宋体" w:hAnsi="宋体" w:cs="宋体"/>
          <w:b/>
          <w:bCs/>
          <w:color w:val="auto"/>
          <w:highlight w:val="none"/>
        </w:rPr>
      </w:pPr>
    </w:p>
    <w:bookmarkEnd w:id="80"/>
    <w:bookmarkEnd w:id="81"/>
    <w:bookmarkEnd w:id="82"/>
    <w:bookmarkEnd w:id="83"/>
    <w:bookmarkEnd w:id="84"/>
    <w:p>
      <w:pPr>
        <w:rPr>
          <w:rFonts w:ascii="宋体" w:cs="宋体"/>
          <w:b/>
          <w:bCs/>
          <w:color w:val="auto"/>
          <w:highlight w:val="none"/>
        </w:rPr>
      </w:pPr>
      <w:r>
        <w:rPr>
          <w:rFonts w:hint="eastAsia" w:ascii="宋体" w:hAnsi="宋体" w:cs="宋体"/>
          <w:b/>
          <w:bCs/>
          <w:color w:val="auto"/>
          <w:highlight w:val="none"/>
        </w:rPr>
        <w:t xml:space="preserve">附件 </w:t>
      </w:r>
    </w:p>
    <w:p>
      <w:pPr>
        <w:spacing w:before="50" w:after="120"/>
        <w:jc w:val="center"/>
        <w:rPr>
          <w:rFonts w:ascii="宋体" w:cs="宋体"/>
          <w:b/>
          <w:color w:val="auto"/>
          <w:sz w:val="32"/>
          <w:szCs w:val="32"/>
          <w:highlight w:val="none"/>
        </w:rPr>
      </w:pPr>
      <w:r>
        <w:rPr>
          <w:rFonts w:hint="eastAsia" w:ascii="宋体" w:hAnsi="宋体" w:cs="宋体"/>
          <w:b/>
          <w:color w:val="auto"/>
          <w:sz w:val="32"/>
          <w:szCs w:val="32"/>
          <w:highlight w:val="none"/>
        </w:rPr>
        <w:t>技术响应表</w:t>
      </w:r>
    </w:p>
    <w:p>
      <w:pPr>
        <w:spacing w:before="152" w:after="160"/>
        <w:ind w:firstLine="480"/>
        <w:rPr>
          <w:rFonts w:ascii="宋体" w:cs="宋体"/>
          <w:color w:val="auto"/>
          <w:highlight w:val="none"/>
          <w:u w:val="single"/>
        </w:rPr>
      </w:pPr>
      <w:r>
        <w:rPr>
          <w:rFonts w:hint="eastAsia" w:ascii="宋体" w:hAnsi="宋体" w:cs="宋体"/>
          <w:color w:val="auto"/>
          <w:highlight w:val="none"/>
        </w:rPr>
        <w:t>单位全称（公章）：</w:t>
      </w:r>
    </w:p>
    <w:tbl>
      <w:tblPr>
        <w:tblStyle w:val="37"/>
        <w:tblW w:w="0" w:type="auto"/>
        <w:tblInd w:w="289" w:type="dxa"/>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3459"/>
        <w:gridCol w:w="2715"/>
        <w:gridCol w:w="3210"/>
      </w:tblGrid>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3459" w:type="dxa"/>
            <w:tcBorders>
              <w:top w:val="thinThickLargeGap" w:color="000000" w:sz="2" w:space="0"/>
            </w:tcBorders>
            <w:noWrap/>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招标文件要求</w:t>
            </w:r>
          </w:p>
        </w:tc>
        <w:tc>
          <w:tcPr>
            <w:tcW w:w="2715" w:type="dxa"/>
            <w:tcBorders>
              <w:top w:val="thinThickLargeGap" w:color="000000" w:sz="2" w:space="0"/>
            </w:tcBorders>
            <w:noWrap/>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投标文件响应</w:t>
            </w:r>
          </w:p>
        </w:tc>
        <w:tc>
          <w:tcPr>
            <w:tcW w:w="3210" w:type="dxa"/>
            <w:tcBorders>
              <w:top w:val="thinThickLargeGap" w:color="000000" w:sz="2" w:space="0"/>
            </w:tcBorders>
            <w:noWrap/>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偏离情况</w:t>
            </w: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3459" w:type="dxa"/>
            <w:noWrap/>
            <w:vAlign w:val="center"/>
          </w:tcPr>
          <w:p>
            <w:pPr>
              <w:keepNext w:val="0"/>
              <w:keepLines w:val="0"/>
              <w:suppressLineNumbers w:val="0"/>
              <w:spacing w:before="0" w:beforeAutospacing="0" w:after="0" w:afterAutospacing="0" w:line="360" w:lineRule="auto"/>
              <w:ind w:left="0" w:right="0" w:firstLine="480"/>
              <w:jc w:val="center"/>
              <w:rPr>
                <w:rFonts w:hint="default" w:ascii="Times New Roman" w:hAnsi="Times New Roman" w:eastAsia="宋体" w:cs="Times New Roman"/>
                <w:color w:val="auto"/>
                <w:highlight w:val="none"/>
              </w:rPr>
            </w:pPr>
          </w:p>
        </w:tc>
        <w:tc>
          <w:tcPr>
            <w:tcW w:w="2715" w:type="dxa"/>
            <w:noWrap/>
            <w:vAlign w:val="top"/>
          </w:tcPr>
          <w:p>
            <w:pPr>
              <w:keepNext w:val="0"/>
              <w:keepLines w:val="0"/>
              <w:suppressLineNumbers w:val="0"/>
              <w:spacing w:before="0" w:beforeAutospacing="0" w:after="120" w:afterAutospacing="0"/>
              <w:ind w:left="0" w:right="0" w:firstLine="480"/>
              <w:outlineLvl w:val="0"/>
              <w:rPr>
                <w:rFonts w:hint="default" w:ascii="宋体" w:hAnsi="Times New Roman" w:eastAsia="宋体" w:cs="宋体"/>
                <w:color w:val="auto"/>
                <w:highlight w:val="none"/>
              </w:rPr>
            </w:pPr>
          </w:p>
        </w:tc>
        <w:tc>
          <w:tcPr>
            <w:tcW w:w="3210" w:type="dxa"/>
            <w:noWrap/>
            <w:vAlign w:val="top"/>
          </w:tcPr>
          <w:p>
            <w:pPr>
              <w:keepNext w:val="0"/>
              <w:keepLines w:val="0"/>
              <w:suppressLineNumbers w:val="0"/>
              <w:spacing w:before="0" w:beforeAutospacing="0" w:after="120" w:afterAutospacing="0"/>
              <w:ind w:left="0" w:right="0" w:firstLine="480"/>
              <w:outlineLvl w:val="0"/>
              <w:rPr>
                <w:rFonts w:hint="default" w:ascii="宋体" w:hAnsi="Times New Roman" w:eastAsia="宋体" w:cs="宋体"/>
                <w:color w:val="auto"/>
                <w:highlight w:val="none"/>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3459" w:type="dxa"/>
            <w:noWrap/>
            <w:vAlign w:val="center"/>
          </w:tcPr>
          <w:p>
            <w:pPr>
              <w:keepNext w:val="0"/>
              <w:keepLines w:val="0"/>
              <w:suppressLineNumbers w:val="0"/>
              <w:spacing w:before="0" w:beforeAutospacing="0" w:after="0" w:afterAutospacing="0" w:line="360" w:lineRule="auto"/>
              <w:ind w:left="0" w:right="0" w:firstLine="480"/>
              <w:jc w:val="center"/>
              <w:rPr>
                <w:rFonts w:hint="default" w:ascii="Times New Roman" w:hAnsi="Times New Roman" w:eastAsia="宋体" w:cs="Times New Roman"/>
                <w:color w:val="auto"/>
                <w:highlight w:val="none"/>
              </w:rPr>
            </w:pPr>
          </w:p>
        </w:tc>
        <w:tc>
          <w:tcPr>
            <w:tcW w:w="2715" w:type="dxa"/>
            <w:noWrap/>
            <w:vAlign w:val="top"/>
          </w:tcPr>
          <w:p>
            <w:pPr>
              <w:keepNext w:val="0"/>
              <w:keepLines w:val="0"/>
              <w:suppressLineNumbers w:val="0"/>
              <w:spacing w:before="0" w:beforeAutospacing="0" w:after="120" w:afterAutospacing="0"/>
              <w:ind w:left="0" w:right="0" w:firstLine="480"/>
              <w:rPr>
                <w:rFonts w:hint="default" w:ascii="宋体" w:hAnsi="Times New Roman" w:eastAsia="宋体" w:cs="宋体"/>
                <w:color w:val="auto"/>
                <w:highlight w:val="none"/>
              </w:rPr>
            </w:pPr>
          </w:p>
        </w:tc>
        <w:tc>
          <w:tcPr>
            <w:tcW w:w="3210" w:type="dxa"/>
            <w:noWrap/>
            <w:vAlign w:val="top"/>
          </w:tcPr>
          <w:p>
            <w:pPr>
              <w:keepNext w:val="0"/>
              <w:keepLines w:val="0"/>
              <w:suppressLineNumbers w:val="0"/>
              <w:spacing w:before="0" w:beforeAutospacing="0" w:after="120" w:afterAutospacing="0"/>
              <w:ind w:left="0" w:right="0" w:firstLine="480"/>
              <w:rPr>
                <w:rFonts w:hint="default" w:ascii="宋体" w:hAnsi="Times New Roman" w:eastAsia="宋体" w:cs="宋体"/>
                <w:color w:val="auto"/>
                <w:highlight w:val="none"/>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3459" w:type="dxa"/>
            <w:noWrap/>
            <w:vAlign w:val="center"/>
          </w:tcPr>
          <w:p>
            <w:pPr>
              <w:keepNext w:val="0"/>
              <w:keepLines w:val="0"/>
              <w:suppressLineNumbers w:val="0"/>
              <w:spacing w:before="0" w:beforeAutospacing="0" w:after="0" w:afterAutospacing="0" w:line="360" w:lineRule="auto"/>
              <w:ind w:left="0" w:right="0" w:firstLine="480"/>
              <w:jc w:val="center"/>
              <w:rPr>
                <w:rFonts w:hint="default" w:ascii="Times New Roman" w:hAnsi="Times New Roman" w:eastAsia="宋体" w:cs="Times New Roman"/>
                <w:color w:val="auto"/>
                <w:highlight w:val="none"/>
              </w:rPr>
            </w:pPr>
          </w:p>
        </w:tc>
        <w:tc>
          <w:tcPr>
            <w:tcW w:w="2715" w:type="dxa"/>
            <w:noWrap/>
            <w:vAlign w:val="top"/>
          </w:tcPr>
          <w:p>
            <w:pPr>
              <w:keepNext w:val="0"/>
              <w:keepLines w:val="0"/>
              <w:suppressLineNumbers w:val="0"/>
              <w:spacing w:before="0" w:beforeAutospacing="0" w:after="120" w:afterAutospacing="0"/>
              <w:ind w:left="0" w:right="0" w:firstLine="480"/>
              <w:outlineLvl w:val="0"/>
              <w:rPr>
                <w:rFonts w:hint="default" w:ascii="宋体" w:hAnsi="Times New Roman" w:eastAsia="宋体" w:cs="宋体"/>
                <w:color w:val="auto"/>
                <w:highlight w:val="none"/>
              </w:rPr>
            </w:pPr>
          </w:p>
        </w:tc>
        <w:tc>
          <w:tcPr>
            <w:tcW w:w="3210" w:type="dxa"/>
            <w:noWrap/>
            <w:vAlign w:val="top"/>
          </w:tcPr>
          <w:p>
            <w:pPr>
              <w:keepNext w:val="0"/>
              <w:keepLines w:val="0"/>
              <w:suppressLineNumbers w:val="0"/>
              <w:spacing w:before="0" w:beforeAutospacing="0" w:after="120" w:afterAutospacing="0"/>
              <w:ind w:left="0" w:right="0" w:firstLine="480"/>
              <w:outlineLvl w:val="0"/>
              <w:rPr>
                <w:rFonts w:hint="default" w:ascii="宋体" w:hAnsi="Times New Roman" w:eastAsia="宋体" w:cs="宋体"/>
                <w:color w:val="auto"/>
                <w:highlight w:val="none"/>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3459" w:type="dxa"/>
            <w:noWrap/>
            <w:vAlign w:val="center"/>
          </w:tcPr>
          <w:p>
            <w:pPr>
              <w:keepNext w:val="0"/>
              <w:keepLines w:val="0"/>
              <w:suppressLineNumbers w:val="0"/>
              <w:spacing w:before="0" w:beforeAutospacing="0" w:after="0" w:afterAutospacing="0" w:line="360" w:lineRule="auto"/>
              <w:ind w:left="0" w:right="0" w:firstLine="480"/>
              <w:jc w:val="center"/>
              <w:rPr>
                <w:rFonts w:hint="default" w:ascii="Times New Roman" w:hAnsi="Times New Roman" w:eastAsia="宋体" w:cs="Times New Roman"/>
                <w:color w:val="auto"/>
                <w:highlight w:val="none"/>
              </w:rPr>
            </w:pPr>
          </w:p>
        </w:tc>
        <w:tc>
          <w:tcPr>
            <w:tcW w:w="2715" w:type="dxa"/>
            <w:noWrap/>
            <w:vAlign w:val="top"/>
          </w:tcPr>
          <w:p>
            <w:pPr>
              <w:keepNext w:val="0"/>
              <w:keepLines w:val="0"/>
              <w:suppressLineNumbers w:val="0"/>
              <w:spacing w:before="0" w:beforeAutospacing="0" w:after="120" w:afterAutospacing="0"/>
              <w:ind w:left="0" w:right="0" w:firstLine="480"/>
              <w:outlineLvl w:val="0"/>
              <w:rPr>
                <w:rFonts w:hint="default" w:ascii="宋体" w:hAnsi="Times New Roman" w:eastAsia="宋体" w:cs="宋体"/>
                <w:color w:val="auto"/>
                <w:highlight w:val="none"/>
              </w:rPr>
            </w:pPr>
          </w:p>
        </w:tc>
        <w:tc>
          <w:tcPr>
            <w:tcW w:w="3210" w:type="dxa"/>
            <w:noWrap/>
            <w:vAlign w:val="top"/>
          </w:tcPr>
          <w:p>
            <w:pPr>
              <w:keepNext w:val="0"/>
              <w:keepLines w:val="0"/>
              <w:suppressLineNumbers w:val="0"/>
              <w:spacing w:before="0" w:beforeAutospacing="0" w:after="120" w:afterAutospacing="0"/>
              <w:ind w:left="0" w:right="0" w:firstLine="480"/>
              <w:outlineLvl w:val="0"/>
              <w:rPr>
                <w:rFonts w:hint="default" w:ascii="宋体" w:hAnsi="Times New Roman" w:eastAsia="宋体" w:cs="宋体"/>
                <w:color w:val="auto"/>
                <w:highlight w:val="none"/>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3459" w:type="dxa"/>
            <w:noWrap/>
            <w:vAlign w:val="center"/>
          </w:tcPr>
          <w:p>
            <w:pPr>
              <w:keepNext w:val="0"/>
              <w:keepLines w:val="0"/>
              <w:suppressLineNumbers w:val="0"/>
              <w:spacing w:before="0" w:beforeAutospacing="0" w:after="0" w:afterAutospacing="0" w:line="360" w:lineRule="auto"/>
              <w:ind w:left="0" w:right="0" w:firstLine="480"/>
              <w:jc w:val="center"/>
              <w:rPr>
                <w:rFonts w:hint="default" w:ascii="Times New Roman" w:hAnsi="Times New Roman" w:eastAsia="宋体" w:cs="Times New Roman"/>
                <w:color w:val="auto"/>
                <w:highlight w:val="none"/>
              </w:rPr>
            </w:pPr>
          </w:p>
        </w:tc>
        <w:tc>
          <w:tcPr>
            <w:tcW w:w="2715" w:type="dxa"/>
            <w:noWrap/>
            <w:vAlign w:val="top"/>
          </w:tcPr>
          <w:p>
            <w:pPr>
              <w:keepNext w:val="0"/>
              <w:keepLines w:val="0"/>
              <w:suppressLineNumbers w:val="0"/>
              <w:spacing w:before="0" w:beforeAutospacing="0" w:after="120" w:afterAutospacing="0"/>
              <w:ind w:left="0" w:right="0" w:firstLine="480"/>
              <w:outlineLvl w:val="0"/>
              <w:rPr>
                <w:rFonts w:hint="default" w:ascii="宋体" w:hAnsi="Times New Roman" w:eastAsia="宋体" w:cs="宋体"/>
                <w:color w:val="auto"/>
                <w:highlight w:val="none"/>
              </w:rPr>
            </w:pPr>
          </w:p>
        </w:tc>
        <w:tc>
          <w:tcPr>
            <w:tcW w:w="3210" w:type="dxa"/>
            <w:noWrap/>
            <w:vAlign w:val="top"/>
          </w:tcPr>
          <w:p>
            <w:pPr>
              <w:keepNext w:val="0"/>
              <w:keepLines w:val="0"/>
              <w:suppressLineNumbers w:val="0"/>
              <w:spacing w:before="0" w:beforeAutospacing="0" w:after="120" w:afterAutospacing="0"/>
              <w:ind w:left="0" w:right="0" w:firstLine="480"/>
              <w:outlineLvl w:val="0"/>
              <w:rPr>
                <w:rFonts w:hint="default" w:ascii="宋体" w:hAnsi="Times New Roman" w:eastAsia="宋体" w:cs="宋体"/>
                <w:color w:val="auto"/>
                <w:highlight w:val="none"/>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CellMar>
            <w:top w:w="0" w:type="dxa"/>
            <w:left w:w="108" w:type="dxa"/>
            <w:bottom w:w="0" w:type="dxa"/>
            <w:right w:w="108" w:type="dxa"/>
          </w:tblCellMar>
        </w:tblPrEx>
        <w:trPr>
          <w:cantSplit/>
          <w:trHeight w:val="243" w:hRule="atLeast"/>
        </w:trPr>
        <w:tc>
          <w:tcPr>
            <w:tcW w:w="3459" w:type="dxa"/>
            <w:noWrap/>
            <w:vAlign w:val="center"/>
          </w:tcPr>
          <w:p>
            <w:pPr>
              <w:keepNext w:val="0"/>
              <w:keepLines w:val="0"/>
              <w:suppressLineNumbers w:val="0"/>
              <w:spacing w:before="0" w:beforeAutospacing="0" w:after="0" w:afterAutospacing="0" w:line="360" w:lineRule="auto"/>
              <w:ind w:left="0" w:right="0" w:firstLine="480"/>
              <w:jc w:val="center"/>
              <w:rPr>
                <w:rFonts w:hint="default" w:ascii="Times New Roman" w:hAnsi="Times New Roman" w:eastAsia="宋体" w:cs="Times New Roman"/>
                <w:color w:val="auto"/>
                <w:highlight w:val="none"/>
              </w:rPr>
            </w:pPr>
          </w:p>
        </w:tc>
        <w:tc>
          <w:tcPr>
            <w:tcW w:w="2715" w:type="dxa"/>
            <w:noWrap/>
            <w:vAlign w:val="top"/>
          </w:tcPr>
          <w:p>
            <w:pPr>
              <w:keepNext w:val="0"/>
              <w:keepLines w:val="0"/>
              <w:suppressLineNumbers w:val="0"/>
              <w:spacing w:before="0" w:beforeAutospacing="0" w:after="120" w:afterAutospacing="0"/>
              <w:ind w:left="0" w:right="0" w:firstLine="480"/>
              <w:outlineLvl w:val="0"/>
              <w:rPr>
                <w:rFonts w:hint="default" w:ascii="宋体" w:hAnsi="Times New Roman" w:eastAsia="宋体" w:cs="宋体"/>
                <w:color w:val="auto"/>
                <w:highlight w:val="none"/>
              </w:rPr>
            </w:pPr>
          </w:p>
        </w:tc>
        <w:tc>
          <w:tcPr>
            <w:tcW w:w="3210" w:type="dxa"/>
            <w:noWrap/>
            <w:vAlign w:val="top"/>
          </w:tcPr>
          <w:p>
            <w:pPr>
              <w:keepNext w:val="0"/>
              <w:keepLines w:val="0"/>
              <w:suppressLineNumbers w:val="0"/>
              <w:spacing w:before="0" w:beforeAutospacing="0" w:after="120" w:afterAutospacing="0"/>
              <w:ind w:left="0" w:right="0" w:firstLine="480"/>
              <w:outlineLvl w:val="0"/>
              <w:rPr>
                <w:rFonts w:hint="default" w:ascii="宋体" w:hAnsi="Times New Roman" w:eastAsia="宋体" w:cs="宋体"/>
                <w:color w:val="auto"/>
                <w:highlight w:val="none"/>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3459" w:type="dxa"/>
            <w:noWrap/>
            <w:vAlign w:val="center"/>
          </w:tcPr>
          <w:p>
            <w:pPr>
              <w:keepNext w:val="0"/>
              <w:keepLines w:val="0"/>
              <w:suppressLineNumbers w:val="0"/>
              <w:spacing w:before="0" w:beforeAutospacing="0" w:after="0" w:afterAutospacing="0" w:line="360" w:lineRule="auto"/>
              <w:ind w:left="0" w:right="0" w:firstLine="480"/>
              <w:jc w:val="center"/>
              <w:rPr>
                <w:rFonts w:hint="default" w:ascii="Times New Roman" w:hAnsi="Times New Roman" w:eastAsia="宋体" w:cs="Times New Roman"/>
                <w:color w:val="auto"/>
                <w:highlight w:val="none"/>
              </w:rPr>
            </w:pPr>
          </w:p>
        </w:tc>
        <w:tc>
          <w:tcPr>
            <w:tcW w:w="2715" w:type="dxa"/>
            <w:noWrap/>
            <w:vAlign w:val="top"/>
          </w:tcPr>
          <w:p>
            <w:pPr>
              <w:keepNext w:val="0"/>
              <w:keepLines w:val="0"/>
              <w:suppressLineNumbers w:val="0"/>
              <w:spacing w:before="0" w:beforeAutospacing="0" w:after="120" w:afterAutospacing="0"/>
              <w:ind w:left="0" w:right="0" w:firstLine="480"/>
              <w:outlineLvl w:val="0"/>
              <w:rPr>
                <w:rFonts w:hint="default" w:ascii="宋体" w:hAnsi="Times New Roman" w:eastAsia="宋体" w:cs="宋体"/>
                <w:color w:val="auto"/>
                <w:highlight w:val="none"/>
              </w:rPr>
            </w:pPr>
          </w:p>
        </w:tc>
        <w:tc>
          <w:tcPr>
            <w:tcW w:w="3210" w:type="dxa"/>
            <w:noWrap/>
            <w:vAlign w:val="top"/>
          </w:tcPr>
          <w:p>
            <w:pPr>
              <w:keepNext w:val="0"/>
              <w:keepLines w:val="0"/>
              <w:suppressLineNumbers w:val="0"/>
              <w:spacing w:before="0" w:beforeAutospacing="0" w:after="120" w:afterAutospacing="0"/>
              <w:ind w:left="0" w:right="0" w:firstLine="480"/>
              <w:outlineLvl w:val="0"/>
              <w:rPr>
                <w:rFonts w:hint="default" w:ascii="宋体" w:hAnsi="Times New Roman" w:eastAsia="宋体" w:cs="宋体"/>
                <w:color w:val="auto"/>
                <w:highlight w:val="none"/>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3459" w:type="dxa"/>
            <w:noWrap/>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c>
          <w:tcPr>
            <w:tcW w:w="2715" w:type="dxa"/>
            <w:noWrap/>
            <w:vAlign w:val="top"/>
          </w:tcPr>
          <w:p>
            <w:pPr>
              <w:keepNext w:val="0"/>
              <w:keepLines w:val="0"/>
              <w:suppressLineNumbers w:val="0"/>
              <w:spacing w:before="0" w:beforeAutospacing="0" w:after="120" w:afterAutospacing="0"/>
              <w:ind w:left="0" w:right="0" w:firstLine="480"/>
              <w:outlineLvl w:val="0"/>
              <w:rPr>
                <w:rFonts w:hint="default" w:ascii="宋体" w:hAnsi="Times New Roman" w:eastAsia="宋体" w:cs="宋体"/>
                <w:color w:val="auto"/>
                <w:highlight w:val="none"/>
              </w:rPr>
            </w:pPr>
          </w:p>
        </w:tc>
        <w:tc>
          <w:tcPr>
            <w:tcW w:w="3210" w:type="dxa"/>
            <w:noWrap/>
            <w:vAlign w:val="top"/>
          </w:tcPr>
          <w:p>
            <w:pPr>
              <w:keepNext w:val="0"/>
              <w:keepLines w:val="0"/>
              <w:suppressLineNumbers w:val="0"/>
              <w:spacing w:before="0" w:beforeAutospacing="0" w:after="120" w:afterAutospacing="0"/>
              <w:ind w:left="0" w:right="0" w:firstLine="480"/>
              <w:outlineLvl w:val="0"/>
              <w:rPr>
                <w:rFonts w:hint="default" w:ascii="宋体" w:hAnsi="Times New Roman" w:eastAsia="宋体" w:cs="宋体"/>
                <w:color w:val="auto"/>
                <w:highlight w:val="none"/>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3459" w:type="dxa"/>
            <w:noWrap/>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2715" w:type="dxa"/>
            <w:noWrap/>
            <w:vAlign w:val="top"/>
          </w:tcPr>
          <w:p>
            <w:pPr>
              <w:keepNext w:val="0"/>
              <w:keepLines w:val="0"/>
              <w:suppressLineNumbers w:val="0"/>
              <w:spacing w:before="0" w:beforeAutospacing="0" w:after="120" w:afterAutospacing="0"/>
              <w:ind w:left="0" w:right="0" w:firstLine="480"/>
              <w:outlineLvl w:val="0"/>
              <w:rPr>
                <w:rFonts w:hint="default" w:ascii="宋体" w:hAnsi="Times New Roman" w:eastAsia="宋体" w:cs="宋体"/>
                <w:color w:val="auto"/>
                <w:highlight w:val="none"/>
              </w:rPr>
            </w:pPr>
          </w:p>
        </w:tc>
        <w:tc>
          <w:tcPr>
            <w:tcW w:w="3210" w:type="dxa"/>
            <w:noWrap/>
            <w:vAlign w:val="top"/>
          </w:tcPr>
          <w:p>
            <w:pPr>
              <w:keepNext w:val="0"/>
              <w:keepLines w:val="0"/>
              <w:suppressLineNumbers w:val="0"/>
              <w:spacing w:before="0" w:beforeAutospacing="0" w:after="120" w:afterAutospacing="0"/>
              <w:ind w:left="0" w:right="0" w:firstLine="480"/>
              <w:outlineLvl w:val="0"/>
              <w:rPr>
                <w:rFonts w:hint="default" w:ascii="宋体" w:hAnsi="Times New Roman" w:eastAsia="宋体" w:cs="宋体"/>
                <w:color w:val="auto"/>
                <w:highlight w:val="none"/>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3459" w:type="dxa"/>
            <w:tcBorders>
              <w:bottom w:val="thinThickLargeGap" w:color="000000" w:sz="2" w:space="0"/>
            </w:tcBorders>
            <w:noWrap/>
            <w:vAlign w:val="top"/>
          </w:tcPr>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highlight w:val="none"/>
              </w:rPr>
            </w:pPr>
          </w:p>
        </w:tc>
        <w:tc>
          <w:tcPr>
            <w:tcW w:w="2715" w:type="dxa"/>
            <w:tcBorders>
              <w:bottom w:val="thinThickLargeGap" w:color="000000" w:sz="2" w:space="0"/>
            </w:tcBorders>
            <w:noWrap/>
            <w:vAlign w:val="top"/>
          </w:tcPr>
          <w:p>
            <w:pPr>
              <w:keepNext w:val="0"/>
              <w:keepLines w:val="0"/>
              <w:suppressLineNumbers w:val="0"/>
              <w:spacing w:before="0" w:beforeAutospacing="0" w:after="120" w:afterAutospacing="0"/>
              <w:ind w:left="0" w:right="0" w:firstLine="480"/>
              <w:outlineLvl w:val="0"/>
              <w:rPr>
                <w:rFonts w:hint="default" w:ascii="宋体" w:hAnsi="Times New Roman" w:eastAsia="宋体" w:cs="宋体"/>
                <w:color w:val="auto"/>
                <w:highlight w:val="none"/>
              </w:rPr>
            </w:pPr>
          </w:p>
        </w:tc>
        <w:tc>
          <w:tcPr>
            <w:tcW w:w="3210" w:type="dxa"/>
            <w:tcBorders>
              <w:bottom w:val="thinThickLargeGap" w:color="000000" w:sz="2" w:space="0"/>
            </w:tcBorders>
            <w:noWrap/>
            <w:vAlign w:val="top"/>
          </w:tcPr>
          <w:p>
            <w:pPr>
              <w:keepNext w:val="0"/>
              <w:keepLines w:val="0"/>
              <w:suppressLineNumbers w:val="0"/>
              <w:spacing w:before="0" w:beforeAutospacing="0" w:after="120" w:afterAutospacing="0"/>
              <w:ind w:left="0" w:right="0" w:firstLine="480"/>
              <w:outlineLvl w:val="0"/>
              <w:rPr>
                <w:rFonts w:hint="default" w:ascii="宋体" w:hAnsi="Times New Roman" w:eastAsia="宋体" w:cs="宋体"/>
                <w:color w:val="auto"/>
                <w:highlight w:val="none"/>
              </w:rPr>
            </w:pPr>
          </w:p>
        </w:tc>
      </w:tr>
    </w:tbl>
    <w:p>
      <w:pPr>
        <w:spacing w:before="50" w:after="50"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注：投标人应根据投标设备的性能指标、对照招标文件要求在“偏离情况”栏注明“正偏离”、“负偏离”或“无偏离”。</w:t>
      </w:r>
    </w:p>
    <w:p>
      <w:pPr>
        <w:spacing w:before="50" w:after="50"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2、投标人若不填写，则视为完全响应招标文件要求。</w:t>
      </w:r>
    </w:p>
    <w:p>
      <w:pPr>
        <w:adjustRightInd w:val="0"/>
        <w:snapToGrid w:val="0"/>
        <w:spacing w:line="360" w:lineRule="auto"/>
        <w:textAlignment w:val="baseline"/>
        <w:rPr>
          <w:color w:val="auto"/>
          <w:highlight w:val="none"/>
        </w:rPr>
      </w:pPr>
    </w:p>
    <w:p>
      <w:pPr>
        <w:adjustRightInd w:val="0"/>
        <w:snapToGrid w:val="0"/>
        <w:spacing w:line="360" w:lineRule="auto"/>
        <w:ind w:firstLine="3570" w:firstLineChars="1700"/>
        <w:textAlignment w:val="baseline"/>
        <w:rPr>
          <w:rFonts w:hint="eastAsia"/>
          <w:color w:val="auto"/>
          <w:highlight w:val="none"/>
        </w:rPr>
      </w:pPr>
    </w:p>
    <w:p>
      <w:pPr>
        <w:adjustRightInd w:val="0"/>
        <w:snapToGrid w:val="0"/>
        <w:spacing w:line="360" w:lineRule="auto"/>
        <w:textAlignment w:val="baseline"/>
        <w:rPr>
          <w:color w:val="auto"/>
          <w:highlight w:val="none"/>
        </w:rPr>
      </w:pPr>
    </w:p>
    <w:p>
      <w:pPr>
        <w:adjustRightInd w:val="0"/>
        <w:snapToGrid w:val="0"/>
        <w:spacing w:line="360" w:lineRule="auto"/>
        <w:ind w:firstLine="3570" w:firstLineChars="1700"/>
        <w:textAlignment w:val="baseline"/>
        <w:rPr>
          <w:color w:val="auto"/>
          <w:highlight w:val="none"/>
        </w:rPr>
      </w:pPr>
      <w:r>
        <w:rPr>
          <w:rFonts w:hint="eastAsia"/>
          <w:color w:val="auto"/>
          <w:highlight w:val="none"/>
        </w:rPr>
        <w:t>投标人名称（盖章）：</w:t>
      </w:r>
      <w:r>
        <w:rPr>
          <w:color w:val="auto"/>
          <w:highlight w:val="none"/>
          <w:u w:val="single"/>
        </w:rPr>
        <w:t xml:space="preserve">                   </w:t>
      </w:r>
    </w:p>
    <w:p>
      <w:pPr>
        <w:adjustRightInd w:val="0"/>
        <w:snapToGrid w:val="0"/>
        <w:spacing w:line="360" w:lineRule="auto"/>
        <w:ind w:firstLine="3570" w:firstLineChars="1700"/>
        <w:textAlignment w:val="baseline"/>
        <w:rPr>
          <w:color w:val="auto"/>
          <w:highlight w:val="none"/>
        </w:rPr>
      </w:pPr>
      <w:r>
        <w:rPr>
          <w:rFonts w:hint="eastAsia"/>
          <w:color w:val="auto"/>
          <w:highlight w:val="none"/>
        </w:rPr>
        <w:t>法定代表人或授权代理人（签字或盖章）：</w:t>
      </w:r>
      <w:r>
        <w:rPr>
          <w:color w:val="auto"/>
          <w:highlight w:val="none"/>
          <w:u w:val="single"/>
        </w:rPr>
        <w:t xml:space="preserve">                   </w:t>
      </w:r>
    </w:p>
    <w:p>
      <w:pPr>
        <w:widowControl/>
        <w:adjustRightInd w:val="0"/>
        <w:snapToGrid w:val="0"/>
        <w:spacing w:line="360" w:lineRule="auto"/>
        <w:ind w:firstLine="3570" w:firstLineChars="1700"/>
        <w:rPr>
          <w:color w:val="auto"/>
          <w:highlight w:val="none"/>
        </w:rPr>
      </w:pPr>
      <w:r>
        <w:rPr>
          <w:rFonts w:hint="eastAsia"/>
          <w:color w:val="auto"/>
          <w:highlight w:val="none"/>
        </w:rPr>
        <w:t>日 期：202</w:t>
      </w:r>
      <w:r>
        <w:rPr>
          <w:rFonts w:hint="eastAsia"/>
          <w:color w:val="auto"/>
          <w:highlight w:val="none"/>
          <w:lang w:val="en-US" w:eastAsia="zh-CN"/>
        </w:rPr>
        <w:t>3</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pPr>
        <w:pStyle w:val="27"/>
        <w:snapToGrid w:val="0"/>
        <w:ind w:left="0" w:firstLine="0" w:firstLineChars="0"/>
        <w:jc w:val="left"/>
        <w:rPr>
          <w:rFonts w:hint="eastAsia" w:ascii="宋体" w:hAnsi="宋体" w:cs="宋体"/>
          <w:b/>
          <w:bCs/>
          <w:color w:val="auto"/>
          <w:highlight w:val="none"/>
        </w:rPr>
      </w:pPr>
    </w:p>
    <w:p>
      <w:pPr>
        <w:pStyle w:val="27"/>
        <w:snapToGrid w:val="0"/>
        <w:ind w:left="0" w:firstLine="0" w:firstLineChars="0"/>
        <w:jc w:val="left"/>
        <w:rPr>
          <w:rFonts w:hint="eastAsia" w:ascii="宋体" w:hAnsi="宋体" w:cs="宋体"/>
          <w:b/>
          <w:bCs/>
          <w:color w:val="auto"/>
          <w:highlight w:val="none"/>
        </w:rPr>
      </w:pPr>
    </w:p>
    <w:p>
      <w:pPr>
        <w:pStyle w:val="27"/>
        <w:snapToGrid w:val="0"/>
        <w:ind w:left="0" w:firstLine="0" w:firstLineChars="0"/>
        <w:jc w:val="left"/>
        <w:rPr>
          <w:rFonts w:hint="eastAsia" w:ascii="宋体" w:hAnsi="宋体" w:cs="宋体"/>
          <w:b/>
          <w:bCs/>
          <w:color w:val="auto"/>
          <w:highlight w:val="none"/>
        </w:rPr>
      </w:pPr>
    </w:p>
    <w:p>
      <w:pPr>
        <w:pStyle w:val="27"/>
        <w:snapToGrid w:val="0"/>
        <w:ind w:left="0" w:firstLine="0" w:firstLineChars="0"/>
        <w:jc w:val="left"/>
        <w:rPr>
          <w:rFonts w:hint="eastAsia" w:ascii="宋体" w:hAnsi="宋体" w:cs="宋体"/>
          <w:b/>
          <w:bCs/>
          <w:color w:val="auto"/>
          <w:highlight w:val="none"/>
        </w:rPr>
      </w:pPr>
    </w:p>
    <w:p>
      <w:pPr>
        <w:pStyle w:val="27"/>
        <w:snapToGrid w:val="0"/>
        <w:ind w:left="0" w:firstLine="0" w:firstLineChars="0"/>
        <w:jc w:val="left"/>
        <w:rPr>
          <w:rFonts w:hint="eastAsia" w:ascii="宋体" w:hAnsi="宋体" w:cs="宋体"/>
          <w:b/>
          <w:bCs/>
          <w:color w:val="auto"/>
          <w:highlight w:val="none"/>
        </w:rPr>
      </w:pPr>
    </w:p>
    <w:p>
      <w:pPr>
        <w:pStyle w:val="27"/>
        <w:snapToGrid w:val="0"/>
        <w:ind w:left="0" w:firstLine="0" w:firstLineChars="0"/>
        <w:jc w:val="left"/>
        <w:rPr>
          <w:rFonts w:hint="eastAsia" w:ascii="宋体" w:hAnsi="宋体" w:cs="宋体"/>
          <w:b/>
          <w:bCs/>
          <w:color w:val="auto"/>
          <w:highlight w:val="none"/>
        </w:rPr>
      </w:pPr>
    </w:p>
    <w:p>
      <w:pPr>
        <w:pStyle w:val="27"/>
        <w:snapToGrid w:val="0"/>
        <w:ind w:left="0" w:firstLine="0" w:firstLineChars="0"/>
        <w:jc w:val="left"/>
        <w:rPr>
          <w:rFonts w:hint="eastAsia" w:ascii="宋体" w:hAnsi="宋体" w:cs="宋体"/>
          <w:b/>
          <w:bCs/>
          <w:color w:val="auto"/>
          <w:highlight w:val="none"/>
        </w:rPr>
      </w:pPr>
    </w:p>
    <w:p>
      <w:pPr>
        <w:pStyle w:val="27"/>
        <w:snapToGrid w:val="0"/>
        <w:ind w:left="0" w:firstLine="0" w:firstLineChars="0"/>
        <w:jc w:val="left"/>
        <w:rPr>
          <w:rFonts w:ascii="宋体" w:cs="宋体"/>
          <w:b/>
          <w:bCs/>
          <w:color w:val="auto"/>
          <w:highlight w:val="none"/>
        </w:rPr>
      </w:pPr>
      <w:r>
        <w:rPr>
          <w:rFonts w:hint="eastAsia" w:ascii="宋体" w:hAnsi="宋体" w:cs="宋体"/>
          <w:b/>
          <w:bCs/>
          <w:color w:val="auto"/>
          <w:highlight w:val="none"/>
        </w:rPr>
        <w:t xml:space="preserve">附件 </w:t>
      </w:r>
    </w:p>
    <w:p>
      <w:pPr>
        <w:pStyle w:val="27"/>
        <w:snapToGrid w:val="0"/>
        <w:spacing w:line="360" w:lineRule="auto"/>
        <w:ind w:left="0" w:firstLine="0" w:firstLineChars="0"/>
        <w:jc w:val="center"/>
        <w:rPr>
          <w:rFonts w:hint="eastAsia" w:ascii="宋体" w:hAnsi="宋体" w:cs="宋体"/>
          <w:b/>
          <w:color w:val="auto"/>
          <w:sz w:val="30"/>
          <w:szCs w:val="30"/>
          <w:highlight w:val="none"/>
          <w:lang w:val="en-GB"/>
        </w:rPr>
      </w:pPr>
      <w:r>
        <w:rPr>
          <w:rFonts w:hint="eastAsia" w:ascii="宋体" w:hAnsi="宋体" w:cs="宋体"/>
          <w:b/>
          <w:color w:val="auto"/>
          <w:sz w:val="30"/>
          <w:szCs w:val="30"/>
          <w:highlight w:val="none"/>
          <w:lang w:val="en-GB"/>
        </w:rPr>
        <w:t>类似项目业绩一览表</w:t>
      </w:r>
    </w:p>
    <w:p>
      <w:pPr>
        <w:pStyle w:val="27"/>
        <w:snapToGrid w:val="0"/>
        <w:spacing w:line="360" w:lineRule="auto"/>
        <w:ind w:left="0" w:firstLine="560" w:firstLineChars="200"/>
        <w:rPr>
          <w:rFonts w:ascii="宋体" w:hAnsi="宋体"/>
          <w:color w:val="auto"/>
          <w:highlight w:val="none"/>
        </w:rPr>
      </w:pPr>
      <w:r>
        <w:rPr>
          <w:rFonts w:hint="eastAsia" w:ascii="宋体" w:hAnsi="宋体"/>
          <w:color w:val="auto"/>
          <w:highlight w:val="none"/>
        </w:rPr>
        <w:t>单位全称（公章）：</w:t>
      </w:r>
      <w:r>
        <w:rPr>
          <w:rFonts w:ascii="宋体" w:hAnsi="宋体"/>
          <w:color w:val="auto"/>
          <w:highlight w:val="none"/>
          <w:u w:val="single"/>
        </w:rPr>
        <w:t xml:space="preserve">          </w:t>
      </w:r>
      <w:r>
        <w:rPr>
          <w:rFonts w:ascii="宋体" w:hAnsi="宋体"/>
          <w:color w:val="auto"/>
          <w:highlight w:val="none"/>
        </w:rPr>
        <w:t xml:space="preserve">   </w:t>
      </w:r>
    </w:p>
    <w:p>
      <w:pPr>
        <w:pStyle w:val="27"/>
        <w:snapToGrid w:val="0"/>
        <w:spacing w:line="360" w:lineRule="auto"/>
        <w:ind w:left="0" w:firstLine="560" w:firstLineChars="200"/>
        <w:rPr>
          <w:rFonts w:ascii="宋体" w:hAnsi="宋体"/>
          <w:color w:val="auto"/>
          <w:highlight w:val="none"/>
        </w:rPr>
      </w:pPr>
      <w:r>
        <w:rPr>
          <w:rFonts w:ascii="宋体" w:hAnsi="宋体"/>
          <w:color w:val="auto"/>
          <w:highlight w:val="none"/>
        </w:rPr>
        <w:t xml:space="preserve"> </w:t>
      </w:r>
    </w:p>
    <w:tbl>
      <w:tblPr>
        <w:tblStyle w:val="37"/>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093"/>
        <w:gridCol w:w="1332"/>
        <w:gridCol w:w="1332"/>
        <w:gridCol w:w="1334"/>
        <w:gridCol w:w="1809"/>
        <w:gridCol w:w="970"/>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65" w:type="dxa"/>
            <w:tcBorders>
              <w:top w:val="thinThickSmallGap" w:color="auto" w:sz="12" w:space="0"/>
            </w:tcBorders>
            <w:noWrap/>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color w:val="auto"/>
                <w:highlight w:val="none"/>
                <w:lang w:val="zh-CN"/>
              </w:rPr>
            </w:pPr>
            <w:r>
              <w:rPr>
                <w:rFonts w:hint="eastAsia" w:ascii="宋体" w:hAnsi="宋体" w:eastAsia="宋体" w:cs="宋体"/>
                <w:color w:val="auto"/>
                <w:highlight w:val="none"/>
                <w:lang w:val="zh-CN"/>
              </w:rPr>
              <w:t>序号</w:t>
            </w:r>
          </w:p>
        </w:tc>
        <w:tc>
          <w:tcPr>
            <w:tcW w:w="2093" w:type="dxa"/>
            <w:tcBorders>
              <w:top w:val="thinThickSmallGap" w:color="auto" w:sz="12" w:space="0"/>
            </w:tcBorders>
            <w:noWrap/>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color w:val="auto"/>
                <w:highlight w:val="none"/>
                <w:lang w:val="zh-CN"/>
              </w:rPr>
            </w:pPr>
            <w:r>
              <w:rPr>
                <w:rFonts w:hint="eastAsia" w:ascii="宋体" w:hAnsi="宋体" w:eastAsia="宋体" w:cs="宋体"/>
                <w:color w:val="auto"/>
                <w:highlight w:val="none"/>
                <w:lang w:val="zh-CN"/>
              </w:rPr>
              <w:t>项目名称</w:t>
            </w:r>
          </w:p>
        </w:tc>
        <w:tc>
          <w:tcPr>
            <w:tcW w:w="1332" w:type="dxa"/>
            <w:tcBorders>
              <w:top w:val="thinThickSmallGap" w:color="auto" w:sz="12" w:space="0"/>
            </w:tcBorders>
            <w:noWrap/>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color w:val="auto"/>
                <w:highlight w:val="none"/>
              </w:rPr>
            </w:pPr>
            <w:r>
              <w:rPr>
                <w:rFonts w:hint="eastAsia" w:ascii="宋体" w:hAnsi="宋体" w:eastAsia="宋体" w:cs="宋体"/>
                <w:color w:val="auto"/>
                <w:highlight w:val="none"/>
              </w:rPr>
              <w:t>数量</w:t>
            </w:r>
          </w:p>
        </w:tc>
        <w:tc>
          <w:tcPr>
            <w:tcW w:w="1332" w:type="dxa"/>
            <w:tcBorders>
              <w:top w:val="thinThickSmallGap" w:color="auto" w:sz="12" w:space="0"/>
            </w:tcBorders>
            <w:noWrap/>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color w:val="auto"/>
                <w:highlight w:val="none"/>
              </w:rPr>
            </w:pPr>
            <w:r>
              <w:rPr>
                <w:rFonts w:hint="eastAsia" w:ascii="宋体" w:hAnsi="宋体" w:eastAsia="宋体" w:cs="宋体"/>
                <w:color w:val="auto"/>
                <w:highlight w:val="none"/>
              </w:rPr>
              <w:t>单价</w:t>
            </w:r>
          </w:p>
        </w:tc>
        <w:tc>
          <w:tcPr>
            <w:tcW w:w="1334" w:type="dxa"/>
            <w:tcBorders>
              <w:top w:val="thinThickSmallGap" w:color="auto" w:sz="12" w:space="0"/>
            </w:tcBorders>
            <w:noWrap/>
            <w:vAlign w:val="center"/>
          </w:tcPr>
          <w:p>
            <w:pPr>
              <w:keepNext w:val="0"/>
              <w:keepLines w:val="0"/>
              <w:suppressLineNumbers w:val="0"/>
              <w:snapToGrid w:val="0"/>
              <w:spacing w:before="0" w:beforeAutospacing="0" w:after="0" w:afterAutospacing="0"/>
              <w:ind w:left="0" w:right="0"/>
              <w:rPr>
                <w:rFonts w:hint="default" w:ascii="宋体" w:hAnsi="Times New Roman" w:eastAsia="宋体" w:cs="Times New Roman"/>
                <w:color w:val="auto"/>
                <w:highlight w:val="none"/>
              </w:rPr>
            </w:pPr>
            <w:r>
              <w:rPr>
                <w:rFonts w:hint="eastAsia" w:ascii="宋体" w:hAnsi="宋体" w:eastAsia="宋体" w:cs="Times New Roman"/>
                <w:color w:val="auto"/>
                <w:highlight w:val="none"/>
              </w:rPr>
              <w:t>合同金额</w:t>
            </w:r>
          </w:p>
          <w:p>
            <w:pPr>
              <w:keepNext w:val="0"/>
              <w:keepLines w:val="0"/>
              <w:suppressLineNumbers w:val="0"/>
              <w:spacing w:before="0" w:beforeAutospacing="0" w:after="0" w:afterAutospacing="0"/>
              <w:ind w:left="0" w:right="0"/>
              <w:jc w:val="center"/>
              <w:rPr>
                <w:rFonts w:hint="default" w:ascii="宋体" w:hAnsi="Times New Roman" w:eastAsia="宋体" w:cs="宋体"/>
                <w:color w:val="auto"/>
                <w:highlight w:val="none"/>
                <w:lang w:val="zh-CN"/>
              </w:rPr>
            </w:pPr>
            <w:r>
              <w:rPr>
                <w:rFonts w:hint="eastAsia" w:ascii="宋体" w:hAnsi="宋体" w:eastAsia="宋体" w:cs="Times New Roman"/>
                <w:color w:val="auto"/>
                <w:highlight w:val="none"/>
              </w:rPr>
              <w:t>（万元）</w:t>
            </w:r>
          </w:p>
        </w:tc>
        <w:tc>
          <w:tcPr>
            <w:tcW w:w="1809" w:type="dxa"/>
            <w:tcBorders>
              <w:top w:val="thinThickSmallGap" w:color="auto" w:sz="12" w:space="0"/>
            </w:tcBorders>
            <w:noWrap/>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color w:val="auto"/>
                <w:highlight w:val="none"/>
                <w:lang w:val="zh-CN"/>
              </w:rPr>
            </w:pPr>
            <w:r>
              <w:rPr>
                <w:rFonts w:hint="eastAsia" w:ascii="宋体" w:hAnsi="宋体" w:eastAsia="宋体" w:cs="宋体"/>
                <w:color w:val="auto"/>
                <w:highlight w:val="none"/>
                <w:lang w:val="zh-CN"/>
              </w:rPr>
              <w:t>项目单位、联系人及电话</w:t>
            </w:r>
          </w:p>
        </w:tc>
        <w:tc>
          <w:tcPr>
            <w:tcW w:w="970" w:type="dxa"/>
            <w:tcBorders>
              <w:top w:val="thinThickSmallGap" w:color="auto" w:sz="12" w:space="0"/>
            </w:tcBorders>
            <w:noWrap/>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color w:val="auto"/>
                <w:highlight w:val="none"/>
                <w:lang w:val="zh-CN"/>
              </w:rPr>
            </w:pPr>
            <w:r>
              <w:rPr>
                <w:rFonts w:hint="eastAsia" w:ascii="宋体" w:hAnsi="宋体" w:eastAsia="宋体" w:cs="宋体"/>
                <w:color w:val="auto"/>
                <w:highlight w:val="none"/>
                <w:lang w:val="zh-CN"/>
              </w:rPr>
              <w:t>备注</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rPr>
            </w:pPr>
            <w:r>
              <w:rPr>
                <w:rFonts w:hint="default" w:ascii="宋体" w:hAnsi="宋体" w:eastAsia="宋体" w:cs="宋体"/>
                <w:color w:val="auto"/>
                <w:highlight w:val="none"/>
              </w:rPr>
              <w:t>1</w:t>
            </w:r>
          </w:p>
        </w:tc>
        <w:tc>
          <w:tcPr>
            <w:tcW w:w="2093"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332"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332"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334"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809"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970"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rPr>
            </w:pPr>
            <w:r>
              <w:rPr>
                <w:rFonts w:hint="default" w:ascii="宋体" w:hAnsi="宋体" w:eastAsia="宋体" w:cs="宋体"/>
                <w:color w:val="auto"/>
                <w:highlight w:val="none"/>
              </w:rPr>
              <w:t>2</w:t>
            </w:r>
          </w:p>
        </w:tc>
        <w:tc>
          <w:tcPr>
            <w:tcW w:w="2093"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332"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332"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334"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809"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970"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rPr>
            </w:pPr>
            <w:r>
              <w:rPr>
                <w:rFonts w:hint="default" w:ascii="宋体" w:hAnsi="宋体" w:eastAsia="宋体" w:cs="宋体"/>
                <w:color w:val="auto"/>
                <w:highlight w:val="none"/>
              </w:rPr>
              <w:t>3</w:t>
            </w:r>
          </w:p>
        </w:tc>
        <w:tc>
          <w:tcPr>
            <w:tcW w:w="2093"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332"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332"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334"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809"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970"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rPr>
            </w:pPr>
            <w:r>
              <w:rPr>
                <w:rFonts w:hint="default" w:ascii="宋体" w:hAnsi="宋体" w:eastAsia="宋体" w:cs="宋体"/>
                <w:color w:val="auto"/>
                <w:highlight w:val="none"/>
              </w:rPr>
              <w:t>4</w:t>
            </w:r>
          </w:p>
        </w:tc>
        <w:tc>
          <w:tcPr>
            <w:tcW w:w="2093"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332"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332"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334"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809"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970"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rPr>
            </w:pPr>
            <w:r>
              <w:rPr>
                <w:rFonts w:hint="default" w:ascii="宋体" w:hAnsi="宋体" w:eastAsia="宋体" w:cs="宋体"/>
                <w:color w:val="auto"/>
                <w:highlight w:val="none"/>
              </w:rPr>
              <w:t>5</w:t>
            </w:r>
          </w:p>
        </w:tc>
        <w:tc>
          <w:tcPr>
            <w:tcW w:w="2093"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332"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332"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334"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809"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970" w:type="dxa"/>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tcBorders>
              <w:bottom w:val="thinThickSmallGap" w:color="auto" w:sz="12" w:space="0"/>
            </w:tcBorders>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rPr>
            </w:pPr>
            <w:r>
              <w:rPr>
                <w:rFonts w:hint="eastAsia" w:ascii="宋体" w:hAnsi="宋体" w:eastAsia="宋体" w:cs="宋体"/>
                <w:color w:val="auto"/>
                <w:highlight w:val="none"/>
              </w:rPr>
              <w:t>……</w:t>
            </w:r>
          </w:p>
        </w:tc>
        <w:tc>
          <w:tcPr>
            <w:tcW w:w="2093" w:type="dxa"/>
            <w:tcBorders>
              <w:bottom w:val="thinThickSmallGap" w:color="auto" w:sz="12" w:space="0"/>
            </w:tcBorders>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332" w:type="dxa"/>
            <w:tcBorders>
              <w:bottom w:val="thinThickSmallGap" w:color="auto" w:sz="12" w:space="0"/>
            </w:tcBorders>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332" w:type="dxa"/>
            <w:tcBorders>
              <w:bottom w:val="thinThickSmallGap" w:color="auto" w:sz="12" w:space="0"/>
            </w:tcBorders>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334" w:type="dxa"/>
            <w:tcBorders>
              <w:bottom w:val="thinThickSmallGap" w:color="auto" w:sz="12" w:space="0"/>
            </w:tcBorders>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1809" w:type="dxa"/>
            <w:tcBorders>
              <w:bottom w:val="thinThickSmallGap" w:color="auto" w:sz="12" w:space="0"/>
            </w:tcBorders>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c>
          <w:tcPr>
            <w:tcW w:w="970" w:type="dxa"/>
            <w:tcBorders>
              <w:bottom w:val="thinThickSmallGap" w:color="auto" w:sz="12" w:space="0"/>
            </w:tcBorders>
            <w:noWrap/>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Times New Roman" w:eastAsia="宋体" w:cs="宋体"/>
                <w:color w:val="auto"/>
                <w:highlight w:val="none"/>
                <w:lang w:val="zh-CN"/>
              </w:rPr>
            </w:pPr>
          </w:p>
        </w:tc>
      </w:tr>
    </w:tbl>
    <w:p>
      <w:pPr>
        <w:adjustRightInd w:val="0"/>
        <w:snapToGrid w:val="0"/>
        <w:spacing w:before="163" w:beforeLines="50"/>
        <w:ind w:firstLine="480"/>
        <w:rPr>
          <w:rFonts w:cs="宋体"/>
          <w:color w:val="auto"/>
          <w:highlight w:val="none"/>
        </w:rPr>
      </w:pPr>
      <w:r>
        <w:rPr>
          <w:rFonts w:hint="eastAsia" w:cs="宋体"/>
          <w:color w:val="auto"/>
          <w:highlight w:val="none"/>
          <w:lang w:eastAsia="zh-CN"/>
        </w:rPr>
        <w:t>注：</w:t>
      </w:r>
      <w:r>
        <w:rPr>
          <w:rFonts w:cs="宋体"/>
          <w:color w:val="auto"/>
          <w:highlight w:val="none"/>
        </w:rPr>
        <w:t>1</w:t>
      </w:r>
      <w:r>
        <w:rPr>
          <w:rFonts w:hint="eastAsia" w:cs="宋体"/>
          <w:color w:val="auto"/>
          <w:highlight w:val="none"/>
          <w:lang w:val="en-US" w:eastAsia="zh-CN"/>
        </w:rPr>
        <w:t>.</w:t>
      </w:r>
      <w:r>
        <w:rPr>
          <w:rFonts w:hint="eastAsia" w:cs="宋体"/>
          <w:color w:val="auto"/>
          <w:highlight w:val="none"/>
        </w:rPr>
        <w:t>同类项目业绩出具相关证明文件复印件</w:t>
      </w:r>
      <w:r>
        <w:rPr>
          <w:rFonts w:hint="eastAsia" w:cs="宋体"/>
          <w:color w:val="auto"/>
          <w:highlight w:val="none"/>
          <w:lang w:val="zh-CN"/>
        </w:rPr>
        <w:t>附后</w:t>
      </w:r>
      <w:r>
        <w:rPr>
          <w:rFonts w:hint="eastAsia" w:cs="宋体"/>
          <w:color w:val="auto"/>
          <w:highlight w:val="none"/>
        </w:rPr>
        <w:t>；</w:t>
      </w:r>
    </w:p>
    <w:p>
      <w:pPr>
        <w:tabs>
          <w:tab w:val="left" w:pos="0"/>
        </w:tabs>
        <w:snapToGrid w:val="0"/>
        <w:ind w:firstLine="896" w:firstLineChars="427"/>
        <w:jc w:val="left"/>
        <w:rPr>
          <w:rFonts w:cs="??_GB2312"/>
          <w:color w:val="auto"/>
          <w:highlight w:val="none"/>
        </w:rPr>
      </w:pPr>
      <w:r>
        <w:rPr>
          <w:rFonts w:cs="宋体"/>
          <w:color w:val="auto"/>
          <w:highlight w:val="none"/>
        </w:rPr>
        <w:t>2</w:t>
      </w:r>
      <w:r>
        <w:rPr>
          <w:rFonts w:hint="eastAsia" w:cs="宋体"/>
          <w:color w:val="auto"/>
          <w:highlight w:val="none"/>
          <w:lang w:val="en-US" w:eastAsia="zh-CN"/>
        </w:rPr>
        <w:t>.</w:t>
      </w:r>
      <w:r>
        <w:rPr>
          <w:rFonts w:hint="eastAsia" w:cs="宋体"/>
          <w:color w:val="auto"/>
          <w:highlight w:val="none"/>
          <w:lang w:val="zh-CN"/>
        </w:rPr>
        <w:t>此表不够可自行添加。</w:t>
      </w:r>
    </w:p>
    <w:p>
      <w:pPr>
        <w:pStyle w:val="27"/>
        <w:snapToGrid w:val="0"/>
        <w:spacing w:line="360" w:lineRule="auto"/>
        <w:ind w:left="0" w:firstLine="560" w:firstLineChars="200"/>
        <w:rPr>
          <w:rFonts w:ascii="宋体"/>
          <w:b/>
          <w:color w:val="auto"/>
          <w:highlight w:val="none"/>
        </w:rPr>
      </w:pPr>
      <w:r>
        <w:rPr>
          <w:rFonts w:ascii="宋体" w:hAnsi="宋体"/>
          <w:color w:val="auto"/>
          <w:highlight w:val="none"/>
        </w:rPr>
        <w:t xml:space="preserve">                 </w:t>
      </w:r>
    </w:p>
    <w:p>
      <w:pPr>
        <w:ind w:firstLine="480"/>
        <w:jc w:val="right"/>
        <w:rPr>
          <w:rFonts w:ascii="宋体" w:hAnsi="宋体" w:cs="宋体"/>
          <w:color w:val="auto"/>
          <w:highlight w:val="none"/>
        </w:rPr>
      </w:pPr>
    </w:p>
    <w:p>
      <w:pPr>
        <w:ind w:firstLine="480"/>
        <w:jc w:val="right"/>
        <w:rPr>
          <w:rFonts w:ascii="宋体" w:hAnsi="宋体" w:cs="宋体"/>
          <w:color w:val="auto"/>
          <w:highlight w:val="none"/>
        </w:rPr>
      </w:pPr>
    </w:p>
    <w:p>
      <w:pPr>
        <w:ind w:firstLine="480"/>
        <w:jc w:val="right"/>
        <w:rPr>
          <w:rFonts w:ascii="宋体" w:hAnsi="宋体" w:cs="宋体"/>
          <w:color w:val="auto"/>
          <w:highlight w:val="none"/>
        </w:rPr>
      </w:pPr>
    </w:p>
    <w:p>
      <w:pPr>
        <w:ind w:firstLine="480"/>
        <w:jc w:val="right"/>
        <w:rPr>
          <w:rFonts w:ascii="宋体" w:hAnsi="宋体" w:cs="宋体"/>
          <w:color w:val="auto"/>
          <w:highlight w:val="none"/>
        </w:rPr>
      </w:pPr>
    </w:p>
    <w:p>
      <w:pPr>
        <w:spacing w:line="360" w:lineRule="auto"/>
        <w:ind w:firstLine="3534" w:firstLineChars="1683"/>
        <w:rPr>
          <w:rFonts w:ascii="宋体" w:hAnsi="宋体" w:cs="宋体"/>
          <w:color w:val="auto"/>
          <w:highlight w:val="none"/>
        </w:rPr>
      </w:pPr>
      <w:r>
        <w:rPr>
          <w:rFonts w:hint="eastAsia" w:ascii="宋体" w:hAnsi="宋体" w:cs="宋体"/>
          <w:color w:val="auto"/>
          <w:highlight w:val="none"/>
        </w:rPr>
        <w:t xml:space="preserve">投标人名称（盖章）:                   </w:t>
      </w:r>
    </w:p>
    <w:p>
      <w:pPr>
        <w:spacing w:line="360" w:lineRule="auto"/>
        <w:ind w:firstLine="3570" w:firstLineChars="1700"/>
        <w:rPr>
          <w:rFonts w:ascii="宋体" w:hAnsi="宋体" w:cs="宋体"/>
          <w:color w:val="auto"/>
          <w:highlight w:val="none"/>
        </w:rPr>
      </w:pPr>
      <w:r>
        <w:rPr>
          <w:rFonts w:hint="eastAsia" w:ascii="宋体" w:hAnsi="宋体" w:cs="宋体"/>
          <w:color w:val="auto"/>
          <w:highlight w:val="none"/>
        </w:rPr>
        <w:t xml:space="preserve">法定代表人或授权代理人（签字或盖章）:                   </w:t>
      </w:r>
    </w:p>
    <w:p>
      <w:pPr>
        <w:spacing w:line="360" w:lineRule="auto"/>
        <w:ind w:firstLine="3570" w:firstLineChars="1700"/>
        <w:rPr>
          <w:rFonts w:ascii="宋体" w:hAnsi="宋体" w:cs="宋体"/>
          <w:color w:val="auto"/>
          <w:highlight w:val="none"/>
        </w:rPr>
      </w:pPr>
      <w:r>
        <w:rPr>
          <w:rFonts w:hint="eastAsia" w:ascii="宋体" w:hAnsi="宋体" w:cs="宋体"/>
          <w:color w:val="auto"/>
          <w:highlight w:val="none"/>
        </w:rPr>
        <w:t>日 期：202</w:t>
      </w:r>
      <w:r>
        <w:rPr>
          <w:rFonts w:hint="eastAsia" w:ascii="宋体" w:hAnsi="宋体" w:cs="宋体"/>
          <w:color w:val="auto"/>
          <w:highlight w:val="none"/>
          <w:lang w:val="en-US" w:eastAsia="zh-CN"/>
        </w:rPr>
        <w:t>3</w:t>
      </w:r>
      <w:r>
        <w:rPr>
          <w:rFonts w:hint="eastAsia" w:ascii="宋体" w:hAnsi="宋体" w:cs="宋体"/>
          <w:color w:val="auto"/>
          <w:highlight w:val="none"/>
        </w:rPr>
        <w:t>年   月   日</w:t>
      </w:r>
    </w:p>
    <w:p>
      <w:pPr>
        <w:pStyle w:val="3"/>
        <w:tabs>
          <w:tab w:val="left" w:pos="480"/>
        </w:tabs>
        <w:spacing w:line="360" w:lineRule="auto"/>
        <w:jc w:val="both"/>
        <w:rPr>
          <w:color w:val="auto"/>
          <w:highlight w:val="none"/>
        </w:rPr>
      </w:pPr>
    </w:p>
    <w:p>
      <w:pPr>
        <w:rPr>
          <w:color w:val="auto"/>
          <w:highlight w:val="none"/>
        </w:rPr>
      </w:pPr>
    </w:p>
    <w:p>
      <w:pPr>
        <w:pStyle w:val="13"/>
        <w:rPr>
          <w:color w:val="auto"/>
          <w:highlight w:val="none"/>
        </w:rPr>
      </w:pPr>
    </w:p>
    <w:p>
      <w:pPr>
        <w:pStyle w:val="36"/>
        <w:spacing w:line="360" w:lineRule="auto"/>
        <w:ind w:firstLine="0"/>
        <w:rPr>
          <w:color w:val="auto"/>
          <w:highlight w:val="none"/>
        </w:rPr>
      </w:pPr>
    </w:p>
    <w:p>
      <w:pPr>
        <w:rPr>
          <w:rFonts w:ascii="宋体" w:hAnsi="宋体" w:cs="宋体"/>
          <w:b/>
          <w:bCs/>
          <w:color w:val="auto"/>
          <w:highlight w:val="none"/>
        </w:rPr>
      </w:pPr>
    </w:p>
    <w:p>
      <w:pPr>
        <w:rPr>
          <w:rFonts w:hint="eastAsia" w:ascii="宋体" w:hAnsi="宋体" w:cs="宋体"/>
          <w:b/>
          <w:bCs/>
          <w:color w:val="auto"/>
          <w:highlight w:val="none"/>
        </w:rPr>
      </w:pPr>
    </w:p>
    <w:p>
      <w:pPr>
        <w:pStyle w:val="13"/>
        <w:rPr>
          <w:rFonts w:hint="eastAsia" w:ascii="宋体" w:hAnsi="宋体" w:cs="宋体"/>
          <w:b/>
          <w:bCs/>
          <w:color w:val="auto"/>
          <w:highlight w:val="none"/>
        </w:rPr>
      </w:pPr>
    </w:p>
    <w:p>
      <w:pPr>
        <w:rPr>
          <w:rFonts w:hint="eastAsia" w:ascii="宋体" w:hAnsi="宋体" w:cs="宋体"/>
          <w:b/>
          <w:bCs/>
          <w:color w:val="auto"/>
          <w:highlight w:val="none"/>
        </w:rPr>
      </w:pP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附件</w:t>
      </w: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投标项目明细清单</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采购编号：</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675"/>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宋体"/>
                <w:color w:val="auto"/>
                <w:sz w:val="24"/>
                <w:highlight w:val="none"/>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宋体"/>
                <w:color w:val="auto"/>
                <w:sz w:val="24"/>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480" w:right="0" w:hanging="480"/>
              <w:jc w:val="center"/>
              <w:rPr>
                <w:rFonts w:hint="eastAsia" w:ascii="宋体" w:hAnsi="宋体" w:cs="宋体"/>
                <w:color w:val="auto"/>
                <w:sz w:val="24"/>
                <w:highlight w:val="none"/>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宋体"/>
                <w:color w:val="auto"/>
                <w:sz w:val="24"/>
                <w:highlight w:val="none"/>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宋体"/>
                <w:color w:val="auto"/>
                <w:sz w:val="24"/>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480" w:right="0" w:hanging="480"/>
              <w:jc w:val="center"/>
              <w:rPr>
                <w:rFonts w:hint="eastAsia" w:ascii="宋体" w:hAnsi="宋体" w:cs="宋体"/>
                <w:color w:val="auto"/>
                <w:sz w:val="24"/>
                <w:highlight w:val="none"/>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s="宋体"/>
                <w:color w:val="auto"/>
                <w:sz w:val="24"/>
                <w:highlight w:val="none"/>
              </w:rPr>
            </w:pPr>
          </w:p>
        </w:tc>
      </w:tr>
    </w:tbl>
    <w:p>
      <w:pPr>
        <w:snapToGrid w:val="0"/>
        <w:spacing w:before="156" w:before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注：在填写时，如上表不适合本项目的实际情况，可在确保投标明细内容完整的情况下，根据上表格式自行划表填写。</w:t>
      </w:r>
    </w:p>
    <w:p>
      <w:pPr>
        <w:pStyle w:val="13"/>
        <w:rPr>
          <w:rFonts w:hint="eastAsia" w:ascii="宋体" w:hAnsi="宋体" w:cs="宋体"/>
          <w:color w:val="auto"/>
          <w:sz w:val="24"/>
          <w:highlight w:val="none"/>
        </w:rPr>
      </w:pPr>
    </w:p>
    <w:p>
      <w:pPr>
        <w:pStyle w:val="13"/>
        <w:rPr>
          <w:rFonts w:hint="eastAsia" w:ascii="宋体" w:hAnsi="宋体" w:cs="宋体"/>
          <w:color w:val="auto"/>
          <w:sz w:val="24"/>
          <w:highlight w:val="none"/>
        </w:rPr>
      </w:pPr>
    </w:p>
    <w:p>
      <w:pPr>
        <w:pStyle w:val="13"/>
        <w:rPr>
          <w:rFonts w:hint="eastAsia" w:ascii="宋体" w:hAnsi="宋体" w:cs="宋体"/>
          <w:color w:val="auto"/>
          <w:sz w:val="24"/>
          <w:highlight w:val="none"/>
        </w:rPr>
      </w:pPr>
    </w:p>
    <w:p>
      <w:pPr>
        <w:snapToGrid w:val="0"/>
        <w:spacing w:before="156" w:beforeLines="50"/>
        <w:rPr>
          <w:rFonts w:hint="eastAsia" w:ascii="宋体" w:hAnsi="宋体" w:cs="宋体"/>
          <w:color w:val="auto"/>
          <w:sz w:val="24"/>
          <w:highlight w:val="none"/>
        </w:rPr>
      </w:pPr>
    </w:p>
    <w:p>
      <w:pPr>
        <w:spacing w:line="360" w:lineRule="auto"/>
        <w:ind w:left="3780" w:leftChars="1800"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全称（公章）：</w:t>
      </w:r>
    </w:p>
    <w:p>
      <w:pPr>
        <w:spacing w:line="360" w:lineRule="auto"/>
        <w:ind w:left="3780" w:leftChars="18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法定代表人签名（或签名章）：                       </w:t>
      </w:r>
    </w:p>
    <w:p>
      <w:pPr>
        <w:spacing w:line="360" w:lineRule="auto"/>
        <w:ind w:left="3780" w:leftChars="1800" w:firstLine="480" w:firstLineChars="200"/>
        <w:rPr>
          <w:rFonts w:hint="eastAsia" w:ascii="宋体" w:hAnsi="宋体" w:cs="宋体"/>
          <w:color w:val="auto"/>
          <w:sz w:val="24"/>
          <w:highlight w:val="none"/>
        </w:rPr>
      </w:pPr>
      <w:r>
        <w:rPr>
          <w:rFonts w:hint="eastAsia" w:ascii="宋体" w:hAnsi="宋体" w:cs="宋体"/>
          <w:color w:val="auto"/>
          <w:sz w:val="24"/>
          <w:highlight w:val="none"/>
        </w:rPr>
        <w:t>日 期：</w:t>
      </w:r>
    </w:p>
    <w:p>
      <w:pPr>
        <w:pStyle w:val="2"/>
        <w:rPr>
          <w:rFonts w:hint="eastAsia"/>
        </w:rPr>
      </w:pPr>
    </w:p>
    <w:p>
      <w:pPr>
        <w:pStyle w:val="14"/>
        <w:rPr>
          <w:rFonts w:hint="eastAsia" w:ascii="宋体" w:hAnsi="宋体" w:cs="宋体"/>
          <w:b/>
          <w:bCs/>
          <w:color w:val="auto"/>
          <w:highlight w:val="none"/>
        </w:rPr>
      </w:pPr>
    </w:p>
    <w:p>
      <w:pPr>
        <w:rPr>
          <w:rFonts w:hint="eastAsia"/>
          <w:color w:val="auto"/>
          <w:highlight w:val="none"/>
        </w:rPr>
      </w:pPr>
    </w:p>
    <w:p>
      <w:pPr>
        <w:rPr>
          <w:rFonts w:hint="eastAsia" w:ascii="宋体" w:hAnsi="宋体" w:cs="宋体"/>
          <w:b/>
          <w:bCs/>
          <w:color w:val="auto"/>
          <w:highlight w:val="none"/>
        </w:rPr>
      </w:pPr>
    </w:p>
    <w:p>
      <w:pPr>
        <w:tabs>
          <w:tab w:val="left" w:pos="720"/>
          <w:tab w:val="left" w:pos="1140"/>
        </w:tabs>
        <w:autoSpaceDE w:val="0"/>
        <w:autoSpaceDN w:val="0"/>
        <w:adjustRightInd w:val="0"/>
        <w:spacing w:line="360" w:lineRule="auto"/>
        <w:rPr>
          <w:rFonts w:hint="eastAsia" w:ascii="宋体" w:hAnsi="宋体" w:cs="宋体"/>
          <w:b/>
          <w:bCs/>
          <w:color w:val="auto"/>
          <w:sz w:val="28"/>
          <w:szCs w:val="28"/>
          <w:highlight w:val="none"/>
          <w:lang w:val="zh-CN"/>
        </w:rPr>
      </w:pPr>
    </w:p>
    <w:p>
      <w:pPr>
        <w:pStyle w:val="13"/>
        <w:rPr>
          <w:rFonts w:hint="eastAsia" w:hAnsi="宋体" w:cs="宋体"/>
          <w:b/>
          <w:bCs/>
          <w:color w:val="auto"/>
          <w:sz w:val="28"/>
          <w:szCs w:val="28"/>
          <w:highlight w:val="none"/>
          <w:lang w:val="zh-CN"/>
        </w:rPr>
      </w:pPr>
    </w:p>
    <w:p>
      <w:pPr>
        <w:pStyle w:val="14"/>
        <w:ind w:firstLine="546"/>
        <w:rPr>
          <w:rFonts w:hint="eastAsia" w:hAnsi="宋体" w:cs="宋体"/>
          <w:b/>
          <w:bCs/>
          <w:color w:val="auto"/>
          <w:sz w:val="28"/>
          <w:szCs w:val="28"/>
          <w:highlight w:val="none"/>
          <w:lang w:val="zh-CN"/>
        </w:rPr>
      </w:pPr>
    </w:p>
    <w:p>
      <w:pPr>
        <w:rPr>
          <w:rFonts w:hint="eastAsia"/>
          <w:color w:val="auto"/>
          <w:highlight w:val="none"/>
          <w:lang w:val="zh-CN"/>
        </w:rPr>
      </w:pPr>
    </w:p>
    <w:p>
      <w:pPr>
        <w:pStyle w:val="80"/>
        <w:numPr>
          <w:ilvl w:val="0"/>
          <w:numId w:val="0"/>
        </w:numPr>
        <w:ind w:left="2520"/>
        <w:rPr>
          <w:rFonts w:hint="eastAsia"/>
          <w:color w:val="auto"/>
          <w:highlight w:val="none"/>
        </w:rPr>
      </w:pPr>
    </w:p>
    <w:p>
      <w:pPr>
        <w:tabs>
          <w:tab w:val="left" w:pos="720"/>
          <w:tab w:val="left" w:pos="1140"/>
        </w:tabs>
        <w:autoSpaceDE w:val="0"/>
        <w:autoSpaceDN w:val="0"/>
        <w:adjustRightInd w:val="0"/>
        <w:spacing w:line="360" w:lineRule="auto"/>
        <w:rPr>
          <w:rFonts w:hint="eastAsia" w:ascii="宋体" w:hAnsi="宋体" w:cs="宋体"/>
          <w:b/>
          <w:bCs/>
          <w:color w:val="auto"/>
          <w:sz w:val="28"/>
          <w:szCs w:val="28"/>
          <w:highlight w:val="none"/>
          <w:lang w:val="zh-CN"/>
        </w:rPr>
      </w:pPr>
    </w:p>
    <w:p>
      <w:pPr>
        <w:tabs>
          <w:tab w:val="left" w:pos="720"/>
          <w:tab w:val="left" w:pos="1140"/>
        </w:tabs>
        <w:autoSpaceDE w:val="0"/>
        <w:autoSpaceDN w:val="0"/>
        <w:adjustRightInd w:val="0"/>
        <w:spacing w:line="360" w:lineRule="auto"/>
        <w:rPr>
          <w:rFonts w:hint="eastAsia" w:ascii="宋体" w:hAnsi="宋体" w:cs="宋体"/>
          <w:b/>
          <w:bCs/>
          <w:color w:val="auto"/>
          <w:sz w:val="28"/>
          <w:szCs w:val="28"/>
          <w:highlight w:val="none"/>
          <w:lang w:val="zh-CN"/>
        </w:rPr>
      </w:pPr>
    </w:p>
    <w:p>
      <w:pPr>
        <w:pStyle w:val="13"/>
        <w:rPr>
          <w:rFonts w:hint="eastAsia"/>
          <w:color w:val="auto"/>
          <w:highlight w:val="none"/>
          <w:lang w:val="zh-CN"/>
        </w:rPr>
      </w:pPr>
    </w:p>
    <w:p>
      <w:pPr>
        <w:pStyle w:val="13"/>
        <w:rPr>
          <w:rFonts w:hint="eastAsia"/>
          <w:color w:val="auto"/>
          <w:highlight w:val="none"/>
          <w:lang w:val="zh-CN"/>
        </w:rPr>
      </w:pPr>
    </w:p>
    <w:bookmarkEnd w:id="72"/>
    <w:bookmarkEnd w:id="73"/>
    <w:bookmarkEnd w:id="74"/>
    <w:bookmarkEnd w:id="75"/>
    <w:bookmarkEnd w:id="76"/>
    <w:bookmarkEnd w:id="77"/>
    <w:bookmarkEnd w:id="78"/>
    <w:p>
      <w:pPr>
        <w:spacing w:line="360" w:lineRule="auto"/>
        <w:rPr>
          <w:rFonts w:ascii="宋体" w:hAnsi="宋体" w:cs="宋体"/>
          <w:b/>
          <w:bCs/>
          <w:color w:val="auto"/>
          <w:highlight w:val="none"/>
        </w:rPr>
      </w:pPr>
      <w:r>
        <w:rPr>
          <w:rFonts w:hint="eastAsia" w:ascii="宋体" w:hAnsi="宋体" w:cs="宋体"/>
          <w:b/>
          <w:bCs/>
          <w:color w:val="auto"/>
          <w:highlight w:val="none"/>
        </w:rPr>
        <w:t>附件:</w:t>
      </w:r>
    </w:p>
    <w:p>
      <w:pPr>
        <w:spacing w:line="44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开标一览表</w:t>
      </w:r>
    </w:p>
    <w:p>
      <w:pPr>
        <w:snapToGrid w:val="0"/>
        <w:spacing w:line="600" w:lineRule="exact"/>
        <w:rPr>
          <w:rFonts w:hint="eastAsia" w:ascii="宋体" w:hAnsi="宋体" w:cs="宋体"/>
          <w:color w:val="auto"/>
          <w:sz w:val="24"/>
          <w:highlight w:val="none"/>
        </w:rPr>
      </w:pPr>
    </w:p>
    <w:p>
      <w:pPr>
        <w:snapToGrid w:val="0"/>
        <w:spacing w:before="163" w:beforeLines="50" w:after="163" w:afterLines="50" w:line="600" w:lineRule="exact"/>
        <w:rPr>
          <w:rFonts w:ascii="宋体" w:hAnsi="宋体" w:cs="宋体"/>
          <w:b/>
          <w:color w:val="auto"/>
          <w:sz w:val="24"/>
          <w:highlight w:val="none"/>
          <w:u w:val="single"/>
          <w:lang w:bidi="ar"/>
        </w:rPr>
      </w:pPr>
      <w:r>
        <w:rPr>
          <w:rFonts w:hint="eastAsia" w:ascii="宋体" w:hAnsi="宋体" w:cs="宋体"/>
          <w:color w:val="auto"/>
          <w:sz w:val="24"/>
          <w:highlight w:val="none"/>
          <w:lang w:bidi="ar"/>
        </w:rPr>
        <w:t>编号：</w:t>
      </w:r>
      <w:r>
        <w:rPr>
          <w:rFonts w:hint="eastAsia" w:ascii="宋体" w:hAnsi="宋体" w:cs="宋体"/>
          <w:b/>
          <w:color w:val="auto"/>
          <w:sz w:val="24"/>
          <w:highlight w:val="none"/>
          <w:u w:val="single"/>
          <w:lang w:bidi="ar"/>
        </w:rPr>
        <w:t xml:space="preserve">                      </w:t>
      </w:r>
      <w:r>
        <w:rPr>
          <w:rFonts w:hint="eastAsia" w:ascii="宋体" w:hAnsi="宋体" w:cs="宋体"/>
          <w:b/>
          <w:color w:val="auto"/>
          <w:sz w:val="24"/>
          <w:highlight w:val="none"/>
          <w:lang w:bidi="ar"/>
        </w:rPr>
        <w:t xml:space="preserve">                                 单位：元</w:t>
      </w:r>
    </w:p>
    <w:tbl>
      <w:tblPr>
        <w:tblStyle w:val="37"/>
        <w:tblW w:w="102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97"/>
        <w:gridCol w:w="2575"/>
        <w:gridCol w:w="1064"/>
        <w:gridCol w:w="1935"/>
        <w:gridCol w:w="2100"/>
        <w:gridCol w:w="15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atLeast"/>
          <w:jc w:val="center"/>
        </w:trPr>
        <w:tc>
          <w:tcPr>
            <w:tcW w:w="997" w:type="dxa"/>
            <w:noWrap w:val="0"/>
            <w:vAlign w:val="center"/>
          </w:tcPr>
          <w:p>
            <w:pPr>
              <w:keepNext w:val="0"/>
              <w:keepLines w:val="0"/>
              <w:suppressLineNumbers w:val="0"/>
              <w:spacing w:before="0" w:beforeAutospacing="0" w:after="0" w:afterAutospacing="0" w:line="360" w:lineRule="auto"/>
              <w:ind w:left="0" w:right="-11"/>
              <w:jc w:val="center"/>
              <w:rPr>
                <w:rFonts w:hint="eastAsia" w:ascii="宋体" w:hAnsi="宋体" w:eastAsia="宋体" w:cs="黑体"/>
                <w:color w:val="auto"/>
                <w:sz w:val="24"/>
                <w:highlight w:val="none"/>
              </w:rPr>
            </w:pPr>
            <w:r>
              <w:rPr>
                <w:rFonts w:hint="eastAsia" w:ascii="宋体" w:hAnsi="宋体" w:eastAsia="宋体" w:cs="黑体"/>
                <w:color w:val="auto"/>
                <w:sz w:val="24"/>
                <w:highlight w:val="none"/>
              </w:rPr>
              <w:t>序号</w:t>
            </w:r>
          </w:p>
        </w:tc>
        <w:tc>
          <w:tcPr>
            <w:tcW w:w="2575" w:type="dxa"/>
            <w:noWrap w:val="0"/>
            <w:vAlign w:val="center"/>
          </w:tcPr>
          <w:p>
            <w:pPr>
              <w:keepNext w:val="0"/>
              <w:keepLines w:val="0"/>
              <w:suppressLineNumbers w:val="0"/>
              <w:spacing w:before="0" w:beforeAutospacing="0" w:after="0" w:afterAutospacing="0" w:line="360" w:lineRule="auto"/>
              <w:ind w:left="0" w:right="-11"/>
              <w:jc w:val="center"/>
              <w:rPr>
                <w:rFonts w:hint="eastAsia" w:ascii="宋体" w:hAnsi="宋体" w:eastAsia="宋体" w:cs="黑体"/>
                <w:color w:val="auto"/>
                <w:sz w:val="24"/>
                <w:highlight w:val="none"/>
              </w:rPr>
            </w:pPr>
            <w:r>
              <w:rPr>
                <w:rFonts w:hint="eastAsia" w:ascii="宋体" w:hAnsi="宋体" w:eastAsia="宋体" w:cs="黑体"/>
                <w:color w:val="auto"/>
                <w:sz w:val="24"/>
                <w:highlight w:val="none"/>
              </w:rPr>
              <w:t>名称</w:t>
            </w:r>
          </w:p>
        </w:tc>
        <w:tc>
          <w:tcPr>
            <w:tcW w:w="1064" w:type="dxa"/>
            <w:tcBorders>
              <w:right w:val="single" w:color="auto" w:sz="4" w:space="0"/>
            </w:tcBorders>
            <w:noWrap w:val="0"/>
            <w:vAlign w:val="center"/>
          </w:tcPr>
          <w:p>
            <w:pPr>
              <w:keepNext w:val="0"/>
              <w:keepLines w:val="0"/>
              <w:suppressLineNumbers w:val="0"/>
              <w:spacing w:before="0" w:beforeAutospacing="0" w:after="0" w:afterAutospacing="0" w:line="360" w:lineRule="auto"/>
              <w:ind w:left="0" w:right="-11"/>
              <w:jc w:val="center"/>
              <w:rPr>
                <w:rFonts w:hint="eastAsia" w:ascii="宋体" w:hAnsi="宋体" w:eastAsia="宋体" w:cs="黑体"/>
                <w:color w:val="auto"/>
                <w:sz w:val="24"/>
                <w:highlight w:val="none"/>
                <w:lang w:eastAsia="zh-CN"/>
              </w:rPr>
            </w:pPr>
            <w:r>
              <w:rPr>
                <w:rFonts w:hint="eastAsia" w:ascii="宋体" w:hAnsi="宋体" w:cs="黑体"/>
                <w:color w:val="auto"/>
                <w:sz w:val="24"/>
                <w:highlight w:val="none"/>
                <w:lang w:eastAsia="zh-CN"/>
              </w:rPr>
              <w:t>服务期</w:t>
            </w:r>
          </w:p>
        </w:tc>
        <w:tc>
          <w:tcPr>
            <w:tcW w:w="1935" w:type="dxa"/>
            <w:tcBorders>
              <w:left w:val="single" w:color="auto" w:sz="4" w:space="0"/>
            </w:tcBorders>
            <w:noWrap w:val="0"/>
            <w:vAlign w:val="center"/>
          </w:tcPr>
          <w:p>
            <w:pPr>
              <w:keepNext w:val="0"/>
              <w:keepLines w:val="0"/>
              <w:suppressLineNumbers w:val="0"/>
              <w:spacing w:before="0" w:beforeAutospacing="0" w:after="0" w:afterAutospacing="0" w:line="360" w:lineRule="auto"/>
              <w:ind w:left="0" w:right="-11"/>
              <w:jc w:val="center"/>
              <w:rPr>
                <w:rFonts w:hint="eastAsia" w:ascii="宋体" w:hAnsi="宋体" w:cs="黑体"/>
                <w:color w:val="auto"/>
                <w:sz w:val="24"/>
                <w:highlight w:val="none"/>
                <w:lang w:eastAsia="zh-CN"/>
              </w:rPr>
            </w:pPr>
            <w:r>
              <w:rPr>
                <w:rFonts w:hint="eastAsia" w:ascii="宋体" w:hAnsi="宋体" w:cs="黑体"/>
                <w:color w:val="auto"/>
                <w:sz w:val="24"/>
                <w:highlight w:val="none"/>
                <w:lang w:eastAsia="zh-CN"/>
              </w:rPr>
              <w:t>服务项目负责人</w:t>
            </w:r>
          </w:p>
        </w:tc>
        <w:tc>
          <w:tcPr>
            <w:tcW w:w="2100" w:type="dxa"/>
            <w:noWrap w:val="0"/>
            <w:vAlign w:val="center"/>
          </w:tcPr>
          <w:p>
            <w:pPr>
              <w:keepNext w:val="0"/>
              <w:keepLines w:val="0"/>
              <w:suppressLineNumbers w:val="0"/>
              <w:spacing w:before="0" w:beforeAutospacing="0" w:after="0" w:afterAutospacing="0" w:line="360" w:lineRule="auto"/>
              <w:ind w:left="0" w:right="-11"/>
              <w:jc w:val="center"/>
              <w:rPr>
                <w:rFonts w:hint="eastAsia" w:ascii="宋体" w:hAnsi="宋体" w:eastAsia="宋体" w:cs="黑体"/>
                <w:color w:val="auto"/>
                <w:sz w:val="24"/>
                <w:highlight w:val="none"/>
              </w:rPr>
            </w:pPr>
            <w:r>
              <w:rPr>
                <w:rFonts w:hint="eastAsia" w:ascii="宋体" w:hAnsi="宋体" w:eastAsia="宋体" w:cs="黑体"/>
                <w:color w:val="auto"/>
                <w:sz w:val="24"/>
                <w:highlight w:val="none"/>
              </w:rPr>
              <w:t>投标总价（含税）</w:t>
            </w:r>
          </w:p>
        </w:tc>
        <w:tc>
          <w:tcPr>
            <w:tcW w:w="1583" w:type="dxa"/>
            <w:noWrap w:val="0"/>
            <w:vAlign w:val="center"/>
          </w:tcPr>
          <w:p>
            <w:pPr>
              <w:keepNext w:val="0"/>
              <w:keepLines w:val="0"/>
              <w:suppressLineNumbers w:val="0"/>
              <w:spacing w:before="0" w:beforeAutospacing="0" w:after="0" w:afterAutospacing="0" w:line="360" w:lineRule="auto"/>
              <w:ind w:left="0" w:right="-11"/>
              <w:jc w:val="center"/>
              <w:rPr>
                <w:rFonts w:hint="eastAsia" w:ascii="宋体" w:hAnsi="宋体" w:eastAsia="宋体" w:cs="黑体"/>
                <w:color w:val="auto"/>
                <w:sz w:val="24"/>
                <w:highlight w:val="none"/>
              </w:rPr>
            </w:pPr>
            <w:r>
              <w:rPr>
                <w:rFonts w:hint="eastAsia" w:ascii="宋体" w:hAnsi="宋体" w:eastAsia="宋体" w:cs="黑体"/>
                <w:color w:val="auto"/>
                <w:sz w:val="24"/>
                <w:highlight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6" w:hRule="atLeast"/>
          <w:jc w:val="center"/>
        </w:trPr>
        <w:tc>
          <w:tcPr>
            <w:tcW w:w="997" w:type="dxa"/>
            <w:noWrap w:val="0"/>
            <w:vAlign w:val="center"/>
          </w:tcPr>
          <w:p>
            <w:pPr>
              <w:keepNext w:val="0"/>
              <w:keepLines w:val="0"/>
              <w:suppressLineNumbers w:val="0"/>
              <w:spacing w:before="0" w:beforeAutospacing="0" w:after="0" w:afterAutospacing="0" w:line="360" w:lineRule="auto"/>
              <w:ind w:left="0" w:right="-11"/>
              <w:jc w:val="center"/>
              <w:rPr>
                <w:rFonts w:hint="eastAsia" w:ascii="宋体" w:hAnsi="宋体" w:eastAsia="宋体" w:cs="黑体"/>
                <w:color w:val="auto"/>
                <w:sz w:val="24"/>
                <w:szCs w:val="24"/>
                <w:highlight w:val="none"/>
              </w:rPr>
            </w:pPr>
            <w:r>
              <w:rPr>
                <w:rFonts w:hint="eastAsia" w:ascii="宋体" w:hAnsi="宋体" w:eastAsia="宋体" w:cs="黑体"/>
                <w:color w:val="auto"/>
                <w:sz w:val="24"/>
                <w:szCs w:val="24"/>
                <w:highlight w:val="none"/>
              </w:rPr>
              <w:t>1</w:t>
            </w:r>
          </w:p>
        </w:tc>
        <w:tc>
          <w:tcPr>
            <w:tcW w:w="2575" w:type="dxa"/>
            <w:noWrap w:val="0"/>
            <w:vAlign w:val="center"/>
          </w:tcPr>
          <w:p>
            <w:pPr>
              <w:keepNext w:val="0"/>
              <w:keepLines w:val="0"/>
              <w:suppressLineNumbers w:val="0"/>
              <w:spacing w:before="0" w:beforeAutospacing="0" w:after="0" w:afterAutospacing="0" w:line="360" w:lineRule="auto"/>
              <w:ind w:left="0" w:right="-11"/>
              <w:jc w:val="center"/>
              <w:rPr>
                <w:rFonts w:hint="eastAsia" w:ascii="宋体" w:hAnsi="宋体" w:eastAsia="宋体" w:cs="黑体"/>
                <w:color w:val="auto"/>
                <w:sz w:val="24"/>
                <w:szCs w:val="24"/>
                <w:highlight w:val="none"/>
                <w:lang w:eastAsia="zh-CN"/>
              </w:rPr>
            </w:pPr>
            <w:r>
              <w:rPr>
                <w:rFonts w:hint="eastAsia" w:ascii="宋体" w:hAnsi="宋体" w:cs="宋体"/>
                <w:color w:val="auto"/>
                <w:sz w:val="24"/>
                <w:szCs w:val="24"/>
                <w:highlight w:val="none"/>
                <w:lang w:eastAsia="zh-CN"/>
              </w:rPr>
              <w:t>越剧博物馆新馆服务管理岗采购项目</w:t>
            </w:r>
          </w:p>
        </w:tc>
        <w:tc>
          <w:tcPr>
            <w:tcW w:w="1064" w:type="dxa"/>
            <w:tcBorders>
              <w:right w:val="single" w:color="auto" w:sz="4" w:space="0"/>
            </w:tcBorders>
            <w:noWrap w:val="0"/>
            <w:vAlign w:val="center"/>
          </w:tcPr>
          <w:p>
            <w:pPr>
              <w:keepNext w:val="0"/>
              <w:keepLines w:val="0"/>
              <w:suppressLineNumbers w:val="0"/>
              <w:spacing w:before="0" w:beforeAutospacing="0" w:after="0" w:afterAutospacing="0" w:line="360" w:lineRule="auto"/>
              <w:ind w:left="0" w:right="-11"/>
              <w:jc w:val="center"/>
              <w:rPr>
                <w:rFonts w:hint="eastAsia" w:ascii="宋体" w:hAnsi="宋体" w:eastAsia="宋体" w:cs="黑体"/>
                <w:color w:val="auto"/>
                <w:sz w:val="24"/>
                <w:szCs w:val="24"/>
                <w:highlight w:val="none"/>
                <w:lang w:val="en-US" w:eastAsia="zh-CN"/>
              </w:rPr>
            </w:pPr>
            <w:r>
              <w:rPr>
                <w:rFonts w:hint="eastAsia" w:ascii="宋体" w:hAnsi="宋体" w:cs="黑体"/>
                <w:color w:val="auto"/>
                <w:sz w:val="24"/>
                <w:szCs w:val="24"/>
                <w:highlight w:val="none"/>
                <w:lang w:val="en-US" w:eastAsia="zh-CN"/>
              </w:rPr>
              <w:t>2</w:t>
            </w:r>
            <w:r>
              <w:rPr>
                <w:rFonts w:hint="eastAsia" w:ascii="宋体" w:hAnsi="宋体" w:cs="黑体"/>
                <w:color w:val="auto"/>
                <w:sz w:val="24"/>
                <w:szCs w:val="24"/>
                <w:highlight w:val="none"/>
                <w:lang w:eastAsia="zh-CN"/>
              </w:rPr>
              <w:t>年</w:t>
            </w:r>
          </w:p>
        </w:tc>
        <w:tc>
          <w:tcPr>
            <w:tcW w:w="1935" w:type="dxa"/>
            <w:tcBorders>
              <w:left w:val="single" w:color="auto" w:sz="4" w:space="0"/>
            </w:tcBorders>
            <w:noWrap w:val="0"/>
            <w:vAlign w:val="center"/>
          </w:tcPr>
          <w:p>
            <w:pPr>
              <w:keepNext w:val="0"/>
              <w:keepLines w:val="0"/>
              <w:suppressLineNumbers w:val="0"/>
              <w:spacing w:before="0" w:beforeAutospacing="0" w:after="0" w:afterAutospacing="0" w:line="360" w:lineRule="auto"/>
              <w:ind w:left="0" w:right="-11"/>
              <w:jc w:val="center"/>
              <w:rPr>
                <w:rFonts w:hint="eastAsia" w:ascii="宋体" w:hAnsi="宋体" w:eastAsia="宋体" w:cs="黑体"/>
                <w:color w:val="auto"/>
                <w:sz w:val="24"/>
                <w:highlight w:val="none"/>
              </w:rPr>
            </w:pPr>
          </w:p>
        </w:tc>
        <w:tc>
          <w:tcPr>
            <w:tcW w:w="2100" w:type="dxa"/>
            <w:noWrap w:val="0"/>
            <w:vAlign w:val="center"/>
          </w:tcPr>
          <w:p>
            <w:pPr>
              <w:keepNext w:val="0"/>
              <w:keepLines w:val="0"/>
              <w:suppressLineNumbers w:val="0"/>
              <w:spacing w:before="0" w:beforeAutospacing="0" w:after="0" w:afterAutospacing="0" w:line="360" w:lineRule="auto"/>
              <w:ind w:left="0" w:right="-11"/>
              <w:jc w:val="center"/>
              <w:rPr>
                <w:rFonts w:hint="eastAsia" w:ascii="宋体" w:hAnsi="宋体" w:eastAsia="宋体" w:cs="黑体"/>
                <w:color w:val="auto"/>
                <w:sz w:val="24"/>
                <w:highlight w:val="none"/>
              </w:rPr>
            </w:pPr>
          </w:p>
        </w:tc>
        <w:tc>
          <w:tcPr>
            <w:tcW w:w="1583" w:type="dxa"/>
            <w:noWrap w:val="0"/>
            <w:vAlign w:val="center"/>
          </w:tcPr>
          <w:p>
            <w:pPr>
              <w:keepNext w:val="0"/>
              <w:keepLines w:val="0"/>
              <w:suppressLineNumbers w:val="0"/>
              <w:spacing w:before="0" w:beforeAutospacing="0" w:after="0" w:afterAutospacing="0" w:line="360" w:lineRule="auto"/>
              <w:ind w:left="0" w:right="-11"/>
              <w:jc w:val="center"/>
              <w:rPr>
                <w:rFonts w:hint="eastAsia" w:ascii="宋体" w:hAnsi="宋体" w:eastAsia="宋体" w:cs="黑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0254" w:type="dxa"/>
            <w:gridSpan w:val="6"/>
            <w:noWrap w:val="0"/>
            <w:vAlign w:val="center"/>
          </w:tcPr>
          <w:p>
            <w:pPr>
              <w:keepNext w:val="0"/>
              <w:keepLines w:val="0"/>
              <w:suppressLineNumbers w:val="0"/>
              <w:spacing w:before="0" w:beforeAutospacing="0" w:after="0" w:afterAutospacing="0" w:line="360" w:lineRule="auto"/>
              <w:ind w:left="0" w:right="-11"/>
              <w:rPr>
                <w:rFonts w:hint="eastAsia" w:ascii="宋体" w:hAnsi="宋体" w:eastAsia="宋体" w:cs="黑体"/>
                <w:color w:val="auto"/>
                <w:sz w:val="24"/>
                <w:highlight w:val="none"/>
              </w:rPr>
            </w:pPr>
            <w:r>
              <w:rPr>
                <w:rFonts w:hint="eastAsia" w:ascii="宋体" w:hAnsi="宋体" w:eastAsia="宋体" w:cs="宋体"/>
                <w:color w:val="auto"/>
                <w:sz w:val="24"/>
                <w:highlight w:val="none"/>
                <w:lang w:bidi="ar"/>
              </w:rPr>
              <w:t>合计金额大写：                     小写： ￥</w:t>
            </w:r>
            <w:r>
              <w:rPr>
                <w:rFonts w:hint="eastAsia" w:ascii="宋体" w:hAnsi="宋体" w:eastAsia="宋体" w:cs="宋体"/>
                <w:color w:val="auto"/>
                <w:sz w:val="24"/>
                <w:highlight w:val="none"/>
                <w:u w:val="single"/>
                <w:lang w:bidi="ar"/>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97" w:type="dxa"/>
            <w:noWrap w:val="0"/>
            <w:vAlign w:val="center"/>
          </w:tcPr>
          <w:p>
            <w:pPr>
              <w:keepNext w:val="0"/>
              <w:keepLines w:val="0"/>
              <w:suppressLineNumbers w:val="0"/>
              <w:spacing w:before="0" w:beforeAutospacing="0" w:after="0" w:afterAutospacing="0" w:line="360" w:lineRule="auto"/>
              <w:ind w:left="0" w:right="-11"/>
              <w:jc w:val="center"/>
              <w:rPr>
                <w:rFonts w:hint="eastAsia" w:ascii="宋体" w:hAnsi="宋体" w:eastAsia="宋体" w:cs="黑体"/>
                <w:color w:val="auto"/>
                <w:sz w:val="24"/>
                <w:highlight w:val="none"/>
              </w:rPr>
            </w:pPr>
            <w:r>
              <w:rPr>
                <w:rFonts w:hint="eastAsia" w:ascii="宋体" w:hAnsi="宋体" w:eastAsia="宋体" w:cs="宋体"/>
                <w:color w:val="auto"/>
                <w:sz w:val="24"/>
                <w:highlight w:val="none"/>
                <w:lang w:bidi="ar"/>
              </w:rPr>
              <w:t>备注</w:t>
            </w:r>
          </w:p>
        </w:tc>
        <w:tc>
          <w:tcPr>
            <w:tcW w:w="9257" w:type="dxa"/>
            <w:gridSpan w:val="5"/>
            <w:noWrap w:val="0"/>
            <w:vAlign w:val="center"/>
          </w:tcPr>
          <w:p>
            <w:pPr>
              <w:keepNext w:val="0"/>
              <w:keepLines w:val="0"/>
              <w:suppressLineNumbers w:val="0"/>
              <w:spacing w:before="0" w:beforeAutospacing="0" w:after="0" w:afterAutospacing="0" w:line="360" w:lineRule="auto"/>
              <w:ind w:left="0" w:right="-11"/>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1、此表报价单可按项目的明细情况列项填报。</w:t>
            </w:r>
          </w:p>
          <w:p>
            <w:pPr>
              <w:keepNext w:val="0"/>
              <w:keepLines w:val="0"/>
              <w:suppressLineNumbers w:val="0"/>
              <w:spacing w:before="0" w:beforeAutospacing="0" w:after="0" w:afterAutospacing="0" w:line="360" w:lineRule="auto"/>
              <w:ind w:left="0" w:right="-11"/>
              <w:rPr>
                <w:rFonts w:hint="eastAsia" w:ascii="Times New Roman" w:hAnsi="Times New Roman" w:eastAsia="宋体" w:cs="Times New Roman"/>
                <w:color w:val="auto"/>
                <w:highlight w:val="none"/>
              </w:rPr>
            </w:pPr>
            <w:r>
              <w:rPr>
                <w:rFonts w:hint="eastAsia" w:ascii="宋体" w:hAnsi="宋体" w:eastAsia="宋体" w:cs="宋体"/>
                <w:color w:val="auto"/>
                <w:sz w:val="24"/>
                <w:highlight w:val="none"/>
                <w:lang w:bidi="ar"/>
              </w:rPr>
              <w:t>2、以上报价包括但不限于</w:t>
            </w:r>
            <w:r>
              <w:rPr>
                <w:rFonts w:hint="eastAsia" w:ascii="宋体" w:hAnsi="宋体" w:eastAsia="宋体" w:cs="宋体"/>
                <w:b/>
                <w:color w:val="auto"/>
                <w:sz w:val="24"/>
                <w:highlight w:val="none"/>
              </w:rPr>
              <w:t>项目所需全部服务，不得缺漏</w:t>
            </w:r>
            <w:r>
              <w:rPr>
                <w:rFonts w:hint="eastAsia" w:ascii="宋体" w:hAnsi="宋体" w:eastAsia="宋体" w:cs="宋体"/>
                <w:color w:val="auto"/>
                <w:sz w:val="24"/>
                <w:highlight w:val="none"/>
              </w:rPr>
              <w:t>，是履行合同的最终价格（含工资、福利、税费、保险等一切本项目涉及的费用</w:t>
            </w:r>
            <w:r>
              <w:rPr>
                <w:rFonts w:hint="eastAsia" w:ascii="宋体" w:hAnsi="宋体" w:eastAsia="宋体" w:cs="宋体"/>
                <w:color w:val="auto"/>
                <w:sz w:val="24"/>
                <w:highlight w:val="none"/>
                <w:lang w:bidi="ar"/>
              </w:rPr>
              <w:t>。</w:t>
            </w:r>
          </w:p>
        </w:tc>
      </w:tr>
    </w:tbl>
    <w:p>
      <w:pPr>
        <w:pStyle w:val="12"/>
        <w:rPr>
          <w:rFonts w:hint="eastAsia"/>
          <w:color w:val="auto"/>
          <w:highlight w:val="none"/>
        </w:rPr>
      </w:pPr>
    </w:p>
    <w:p>
      <w:pPr>
        <w:pStyle w:val="36"/>
        <w:rPr>
          <w:rFonts w:hint="eastAsia"/>
          <w:color w:val="auto"/>
          <w:highlight w:val="none"/>
        </w:rPr>
      </w:pPr>
    </w:p>
    <w:p>
      <w:pPr>
        <w:pStyle w:val="36"/>
        <w:rPr>
          <w:rFonts w:hint="eastAsia" w:ascii="宋体" w:hAnsi="宋体" w:cs="宋体"/>
          <w:color w:val="auto"/>
          <w:sz w:val="24"/>
          <w:highlight w:val="none"/>
          <w:lang w:bidi="ar"/>
        </w:rPr>
      </w:pPr>
    </w:p>
    <w:p>
      <w:pPr>
        <w:spacing w:line="40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供应商全称（公章）： </w:t>
      </w:r>
    </w:p>
    <w:p>
      <w:pPr>
        <w:pStyle w:val="13"/>
        <w:spacing w:line="400" w:lineRule="exact"/>
        <w:rPr>
          <w:rFonts w:hint="eastAsia"/>
          <w:color w:val="auto"/>
          <w:sz w:val="24"/>
          <w:highlight w:val="none"/>
        </w:rPr>
      </w:pPr>
    </w:p>
    <w:p>
      <w:pPr>
        <w:spacing w:line="400" w:lineRule="exact"/>
        <w:ind w:right="-11"/>
        <w:rPr>
          <w:rFonts w:hint="eastAsia" w:ascii="宋体" w:hAnsi="宋体" w:cs="宋体"/>
          <w:color w:val="auto"/>
          <w:sz w:val="24"/>
          <w:highlight w:val="none"/>
          <w:lang w:bidi="ar"/>
        </w:rPr>
      </w:pPr>
      <w:r>
        <w:rPr>
          <w:rFonts w:hint="eastAsia" w:ascii="宋体" w:hAnsi="宋体" w:cs="宋体"/>
          <w:color w:val="auto"/>
          <w:sz w:val="24"/>
          <w:highlight w:val="none"/>
          <w:lang w:bidi="ar"/>
        </w:rPr>
        <w:t>法定代表人或其授权代表(签字)：</w:t>
      </w:r>
    </w:p>
    <w:p>
      <w:pPr>
        <w:spacing w:line="400" w:lineRule="exact"/>
        <w:ind w:right="-11"/>
        <w:rPr>
          <w:rFonts w:hint="eastAsia" w:ascii="宋体" w:hAnsi="宋体" w:cs="宋体"/>
          <w:color w:val="auto"/>
          <w:sz w:val="24"/>
          <w:highlight w:val="none"/>
          <w:lang w:bidi="ar"/>
        </w:rPr>
      </w:pPr>
    </w:p>
    <w:p>
      <w:pPr>
        <w:spacing w:line="400" w:lineRule="exact"/>
        <w:ind w:right="-11"/>
        <w:rPr>
          <w:rFonts w:hint="eastAsia" w:ascii="宋体" w:hAnsi="宋体" w:cs="宋体"/>
          <w:color w:val="auto"/>
          <w:sz w:val="24"/>
          <w:highlight w:val="none"/>
          <w:lang w:bidi="ar"/>
        </w:rPr>
      </w:pPr>
      <w:r>
        <w:rPr>
          <w:rFonts w:hint="eastAsia" w:ascii="宋体" w:hAnsi="宋体" w:cs="宋体"/>
          <w:color w:val="auto"/>
          <w:sz w:val="24"/>
          <w:highlight w:val="none"/>
          <w:lang w:bidi="ar"/>
        </w:rPr>
        <w:t>日期：  年  月   日</w:t>
      </w:r>
    </w:p>
    <w:p>
      <w:pPr>
        <w:autoSpaceDE w:val="0"/>
        <w:autoSpaceDN w:val="0"/>
        <w:jc w:val="left"/>
        <w:rPr>
          <w:rFonts w:hint="eastAsia" w:ascii="宋体" w:hAnsi="宋体" w:cs="宋体"/>
          <w:b/>
          <w:color w:val="auto"/>
          <w:kern w:val="1"/>
          <w:szCs w:val="22"/>
          <w:highlight w:val="none"/>
          <w:lang w:val="zh-CN" w:bidi="zh-CN"/>
        </w:rPr>
      </w:pPr>
    </w:p>
    <w:p>
      <w:pPr>
        <w:autoSpaceDE w:val="0"/>
        <w:autoSpaceDN w:val="0"/>
        <w:jc w:val="left"/>
        <w:rPr>
          <w:rFonts w:hint="eastAsia" w:ascii="宋体" w:hAnsi="宋体" w:cs="宋体"/>
          <w:b/>
          <w:color w:val="auto"/>
          <w:kern w:val="1"/>
          <w:szCs w:val="22"/>
          <w:highlight w:val="none"/>
          <w:lang w:val="zh-CN" w:bidi="zh-CN"/>
        </w:rPr>
      </w:pPr>
    </w:p>
    <w:p>
      <w:pPr>
        <w:pStyle w:val="3"/>
        <w:tabs>
          <w:tab w:val="left" w:pos="480"/>
        </w:tabs>
        <w:rPr>
          <w:rFonts w:hint="eastAsia"/>
          <w:color w:val="auto"/>
          <w:highlight w:val="none"/>
          <w:lang w:val="zh-CN"/>
        </w:rPr>
      </w:pPr>
    </w:p>
    <w:p>
      <w:pPr>
        <w:rPr>
          <w:rFonts w:hint="eastAsia"/>
          <w:color w:val="auto"/>
          <w:highlight w:val="none"/>
          <w:lang w:val="zh-CN"/>
        </w:rPr>
      </w:pPr>
    </w:p>
    <w:p>
      <w:pPr>
        <w:pStyle w:val="13"/>
        <w:rPr>
          <w:rFonts w:hint="eastAsia"/>
          <w:color w:val="auto"/>
          <w:highlight w:val="none"/>
          <w:lang w:val="zh-CN"/>
        </w:rPr>
      </w:pPr>
    </w:p>
    <w:p>
      <w:pPr>
        <w:pStyle w:val="14"/>
        <w:ind w:firstLine="344"/>
        <w:rPr>
          <w:rFonts w:hint="eastAsia"/>
          <w:color w:val="auto"/>
          <w:highlight w:val="none"/>
          <w:lang w:val="zh-CN"/>
        </w:rPr>
      </w:pPr>
    </w:p>
    <w:p>
      <w:pPr>
        <w:rPr>
          <w:rFonts w:hint="eastAsia"/>
          <w:color w:val="auto"/>
          <w:highlight w:val="none"/>
          <w:lang w:val="zh-CN"/>
        </w:rPr>
      </w:pPr>
    </w:p>
    <w:p>
      <w:pPr>
        <w:pStyle w:val="13"/>
        <w:rPr>
          <w:rFonts w:hint="eastAsia"/>
          <w:color w:val="auto"/>
          <w:highlight w:val="none"/>
          <w:lang w:val="zh-CN"/>
        </w:rPr>
      </w:pPr>
    </w:p>
    <w:p>
      <w:pPr>
        <w:pStyle w:val="14"/>
        <w:ind w:firstLine="344"/>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pStyle w:val="13"/>
        <w:rPr>
          <w:rFonts w:hint="eastAsia"/>
          <w:color w:val="auto"/>
          <w:highlight w:val="none"/>
          <w:lang w:val="zh-CN"/>
        </w:rPr>
      </w:pPr>
    </w:p>
    <w:p>
      <w:pPr>
        <w:pStyle w:val="14"/>
        <w:ind w:firstLine="344"/>
        <w:rPr>
          <w:rFonts w:hint="eastAsia"/>
          <w:color w:val="auto"/>
          <w:highlight w:val="none"/>
          <w:lang w:val="zh-CN"/>
        </w:rPr>
      </w:pPr>
    </w:p>
    <w:p>
      <w:pPr>
        <w:ind w:firstLine="0" w:firstLineChars="0"/>
        <w:rPr>
          <w:rFonts w:hint="eastAsia" w:ascii="宋体" w:hAnsi="宋体" w:eastAsia="宋体" w:cs="宋体"/>
          <w:b/>
          <w:color w:val="auto"/>
          <w:sz w:val="32"/>
          <w:szCs w:val="32"/>
          <w:highlight w:val="none"/>
        </w:rPr>
      </w:pPr>
      <w:r>
        <w:rPr>
          <w:rFonts w:hint="eastAsia" w:ascii="宋体" w:hAnsi="宋体" w:eastAsia="宋体" w:cs="宋体"/>
          <w:b/>
          <w:bCs/>
          <w:color w:val="auto"/>
          <w:highlight w:val="none"/>
        </w:rPr>
        <w:t>附件：</w:t>
      </w:r>
    </w:p>
    <w:p>
      <w:pPr>
        <w:pStyle w:val="19"/>
        <w:snapToGrid w:val="0"/>
        <w:spacing w:after="120" w:line="240" w:lineRule="auto"/>
        <w:ind w:firstLine="3200" w:firstLineChars="10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 标 报 价 明 细 表</w:t>
      </w:r>
    </w:p>
    <w:p>
      <w:pPr>
        <w:ind w:firstLine="643"/>
        <w:rPr>
          <w:rFonts w:hint="eastAsia" w:ascii="宋体" w:hAnsi="宋体" w:eastAsia="宋体" w:cs="宋体"/>
          <w:b/>
          <w:bCs/>
          <w:color w:val="auto"/>
          <w:highlight w:val="none"/>
        </w:rPr>
      </w:pPr>
      <w:r>
        <w:rPr>
          <w:rFonts w:hint="eastAsia" w:ascii="宋体" w:hAnsi="宋体" w:eastAsia="宋体" w:cs="宋体"/>
          <w:b/>
          <w:color w:val="auto"/>
          <w:sz w:val="32"/>
          <w:szCs w:val="32"/>
          <w:highlight w:val="none"/>
        </w:rPr>
        <w:t xml:space="preserve">                 </w:t>
      </w:r>
      <w:r>
        <w:rPr>
          <w:rFonts w:hint="eastAsia" w:ascii="宋体" w:hAnsi="宋体" w:eastAsia="宋体" w:cs="宋体"/>
          <w:color w:val="auto"/>
          <w:highlight w:val="none"/>
        </w:rPr>
        <w:t xml:space="preserve">   </w:t>
      </w:r>
    </w:p>
    <w:p>
      <w:pPr>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项目编号：                    </w:t>
      </w:r>
    </w:p>
    <w:tbl>
      <w:tblPr>
        <w:tblStyle w:val="37"/>
        <w:tblW w:w="0" w:type="auto"/>
        <w:tblInd w:w="-1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0"/>
        <w:gridCol w:w="1821"/>
        <w:gridCol w:w="1140"/>
        <w:gridCol w:w="1245"/>
        <w:gridCol w:w="1725"/>
        <w:gridCol w:w="1642"/>
        <w:gridCol w:w="13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80"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序号</w:t>
            </w:r>
          </w:p>
        </w:tc>
        <w:tc>
          <w:tcPr>
            <w:tcW w:w="1821"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名称</w:t>
            </w:r>
          </w:p>
        </w:tc>
        <w:tc>
          <w:tcPr>
            <w:tcW w:w="575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投标报价</w:t>
            </w:r>
          </w:p>
        </w:tc>
        <w:tc>
          <w:tcPr>
            <w:tcW w:w="1353"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80" w:type="dxa"/>
            <w:vMerge w:val="continue"/>
            <w:tcBorders>
              <w:left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highlight w:val="none"/>
              </w:rPr>
            </w:pPr>
          </w:p>
        </w:tc>
        <w:tc>
          <w:tcPr>
            <w:tcW w:w="1821" w:type="dxa"/>
            <w:vMerge w:val="continue"/>
            <w:tcBorders>
              <w:left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highlight w:val="none"/>
              </w:rPr>
            </w:pPr>
          </w:p>
        </w:tc>
        <w:tc>
          <w:tcPr>
            <w:tcW w:w="1140" w:type="dxa"/>
            <w:tcBorders>
              <w:top w:val="single" w:color="auto" w:sz="4" w:space="0"/>
              <w:left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单位</w:t>
            </w:r>
          </w:p>
        </w:tc>
        <w:tc>
          <w:tcPr>
            <w:tcW w:w="1245" w:type="dxa"/>
            <w:tcBorders>
              <w:top w:val="single" w:color="auto" w:sz="4" w:space="0"/>
              <w:left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zCs w:val="22"/>
                <w:highlight w:val="none"/>
              </w:rPr>
              <w:t>数量</w:t>
            </w:r>
          </w:p>
        </w:tc>
        <w:tc>
          <w:tcPr>
            <w:tcW w:w="1725" w:type="dxa"/>
            <w:tcBorders>
              <w:top w:val="single" w:color="auto" w:sz="4" w:space="0"/>
              <w:left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综合单价（元）</w:t>
            </w:r>
          </w:p>
        </w:tc>
        <w:tc>
          <w:tcPr>
            <w:tcW w:w="1642" w:type="dxa"/>
            <w:tcBorders>
              <w:top w:val="single" w:color="auto" w:sz="4" w:space="0"/>
              <w:left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小计（元）</w:t>
            </w:r>
          </w:p>
        </w:tc>
        <w:tc>
          <w:tcPr>
            <w:tcW w:w="1353"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1</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line="460" w:lineRule="exact"/>
              <w:ind w:left="0" w:right="0" w:firstLine="0" w:firstLineChars="0"/>
              <w:rPr>
                <w:rFonts w:hint="eastAsia" w:ascii="宋体" w:hAnsi="宋体" w:eastAsia="宋体" w:cs="宋体"/>
                <w:color w:val="auto"/>
                <w:szCs w:val="22"/>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line="460" w:lineRule="exact"/>
              <w:ind w:left="0" w:right="0" w:firstLine="0" w:firstLineChars="0"/>
              <w:rPr>
                <w:rFonts w:hint="eastAsia" w:ascii="宋体" w:hAnsi="宋体" w:eastAsia="宋体" w:cs="宋体"/>
                <w:color w:val="auto"/>
                <w:spacing w:val="20"/>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line="460" w:lineRule="exact"/>
              <w:ind w:left="0" w:right="0" w:firstLine="0" w:firstLineChars="0"/>
              <w:rPr>
                <w:rFonts w:hint="eastAsia" w:ascii="宋体" w:hAnsi="宋体" w:eastAsia="宋体" w:cs="宋体"/>
                <w:color w:val="auto"/>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pacing w:val="20"/>
                <w:highlight w:val="none"/>
              </w:rPr>
            </w:pPr>
          </w:p>
        </w:tc>
        <w:tc>
          <w:tcPr>
            <w:tcW w:w="16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2</w:t>
            </w:r>
          </w:p>
        </w:tc>
        <w:tc>
          <w:tcPr>
            <w:tcW w:w="18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6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3</w:t>
            </w:r>
          </w:p>
        </w:tc>
        <w:tc>
          <w:tcPr>
            <w:tcW w:w="18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6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4</w:t>
            </w:r>
          </w:p>
        </w:tc>
        <w:tc>
          <w:tcPr>
            <w:tcW w:w="18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6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5</w:t>
            </w:r>
          </w:p>
        </w:tc>
        <w:tc>
          <w:tcPr>
            <w:tcW w:w="18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6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6</w:t>
            </w:r>
          </w:p>
        </w:tc>
        <w:tc>
          <w:tcPr>
            <w:tcW w:w="18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6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7</w:t>
            </w:r>
          </w:p>
        </w:tc>
        <w:tc>
          <w:tcPr>
            <w:tcW w:w="18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6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8</w:t>
            </w:r>
          </w:p>
        </w:tc>
        <w:tc>
          <w:tcPr>
            <w:tcW w:w="18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6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9</w:t>
            </w:r>
          </w:p>
        </w:tc>
        <w:tc>
          <w:tcPr>
            <w:tcW w:w="18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480"/>
              <w:jc w:val="center"/>
              <w:rPr>
                <w:rFonts w:hint="eastAsia" w:ascii="宋体" w:hAnsi="宋体" w:eastAsia="宋体" w:cs="宋体"/>
                <w:color w:val="auto"/>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480"/>
              <w:jc w:val="center"/>
              <w:rPr>
                <w:rFonts w:hint="eastAsia" w:ascii="宋体" w:hAnsi="宋体" w:eastAsia="宋体" w:cs="宋体"/>
                <w:color w:val="auto"/>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480"/>
              <w:jc w:val="center"/>
              <w:rPr>
                <w:rFonts w:hint="eastAsia" w:ascii="宋体" w:hAnsi="宋体" w:eastAsia="宋体" w:cs="宋体"/>
                <w:color w:val="auto"/>
                <w:highlight w:val="none"/>
              </w:rPr>
            </w:pPr>
          </w:p>
        </w:tc>
        <w:tc>
          <w:tcPr>
            <w:tcW w:w="16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10</w:t>
            </w:r>
          </w:p>
        </w:tc>
        <w:tc>
          <w:tcPr>
            <w:tcW w:w="18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6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11</w:t>
            </w:r>
          </w:p>
        </w:tc>
        <w:tc>
          <w:tcPr>
            <w:tcW w:w="18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pacing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c>
          <w:tcPr>
            <w:tcW w:w="16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pacing w:val="20"/>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12</w:t>
            </w:r>
          </w:p>
        </w:tc>
        <w:tc>
          <w:tcPr>
            <w:tcW w:w="18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合计</w:t>
            </w:r>
          </w:p>
        </w:tc>
        <w:tc>
          <w:tcPr>
            <w:tcW w:w="7105"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宋体" w:hAnsi="宋体" w:eastAsia="宋体" w:cs="宋体"/>
                <w:color w:val="auto"/>
                <w:spacing w:val="20"/>
                <w:highlight w:val="none"/>
              </w:rPr>
            </w:pPr>
          </w:p>
        </w:tc>
      </w:tr>
    </w:tbl>
    <w:p>
      <w:pPr>
        <w:pStyle w:val="9"/>
        <w:snapToGrid w:val="0"/>
        <w:spacing w:line="240" w:lineRule="auto"/>
        <w:ind w:firstLine="48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注:</w:t>
      </w:r>
      <w:r>
        <w:rPr>
          <w:rFonts w:hint="eastAsia" w:ascii="宋体" w:hAnsi="宋体" w:eastAsia="宋体" w:cs="宋体"/>
          <w:color w:val="auto"/>
          <w:kern w:val="0"/>
          <w:sz w:val="24"/>
          <w:highlight w:val="none"/>
          <w:lang w:eastAsia="zh-CN" w:bidi="ar"/>
        </w:rPr>
        <w:t>供应商</w:t>
      </w:r>
      <w:r>
        <w:rPr>
          <w:rFonts w:hint="eastAsia" w:ascii="宋体" w:hAnsi="宋体" w:eastAsia="宋体" w:cs="宋体"/>
          <w:color w:val="auto"/>
          <w:kern w:val="0"/>
          <w:sz w:val="24"/>
          <w:highlight w:val="none"/>
          <w:lang w:bidi="ar"/>
        </w:rPr>
        <w:t>所填写的综合单价包括在合同实施期间不因市场变化因素而变动；</w:t>
      </w:r>
      <w:r>
        <w:rPr>
          <w:rFonts w:hint="eastAsia" w:ascii="宋体" w:hAnsi="宋体" w:eastAsia="宋体" w:cs="宋体"/>
          <w:color w:val="auto"/>
          <w:kern w:val="0"/>
          <w:sz w:val="24"/>
          <w:highlight w:val="none"/>
          <w:lang w:eastAsia="zh-CN" w:bidi="ar"/>
        </w:rPr>
        <w:t>供应商</w:t>
      </w:r>
      <w:r>
        <w:rPr>
          <w:rFonts w:hint="eastAsia" w:ascii="宋体" w:hAnsi="宋体" w:eastAsia="宋体" w:cs="宋体"/>
          <w:color w:val="auto"/>
          <w:kern w:val="0"/>
          <w:sz w:val="24"/>
          <w:highlight w:val="none"/>
          <w:lang w:bidi="ar"/>
        </w:rPr>
        <w:t>在计算报价时应考虑一定的风险系数。</w:t>
      </w:r>
    </w:p>
    <w:p>
      <w:pPr>
        <w:pStyle w:val="9"/>
        <w:snapToGrid w:val="0"/>
        <w:spacing w:line="240" w:lineRule="auto"/>
        <w:ind w:firstLine="4800" w:firstLineChars="2000"/>
        <w:rPr>
          <w:rFonts w:hint="eastAsia" w:ascii="宋体" w:hAnsi="宋体" w:eastAsia="宋体" w:cs="宋体"/>
          <w:color w:val="auto"/>
          <w:sz w:val="24"/>
          <w:highlight w:val="none"/>
        </w:rPr>
      </w:pPr>
    </w:p>
    <w:p>
      <w:pPr>
        <w:pStyle w:val="9"/>
        <w:snapToGrid w:val="0"/>
        <w:spacing w:line="240" w:lineRule="auto"/>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全称（公章）</w:t>
      </w:r>
    </w:p>
    <w:p>
      <w:pPr>
        <w:pStyle w:val="9"/>
        <w:snapToGrid w:val="0"/>
        <w:spacing w:line="240" w:lineRule="auto"/>
        <w:ind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法定代表人或授权代理人（签字）：　</w:t>
      </w:r>
    </w:p>
    <w:p>
      <w:pPr>
        <w:autoSpaceDE w:val="0"/>
        <w:autoSpaceDN w:val="0"/>
        <w:ind w:firstLine="0" w:firstLineChars="0"/>
        <w:jc w:val="left"/>
        <w:rPr>
          <w:rFonts w:hint="eastAsia" w:ascii="宋体" w:hAnsi="宋体" w:eastAsia="宋体" w:cs="宋体"/>
          <w:b/>
          <w:color w:val="auto"/>
          <w:kern w:val="1"/>
          <w:szCs w:val="22"/>
          <w:highlight w:val="none"/>
          <w:lang w:val="zh-CN" w:bidi="zh-CN"/>
        </w:rPr>
      </w:pPr>
      <w:r>
        <w:rPr>
          <w:rFonts w:hint="eastAsia" w:ascii="宋体" w:hAnsi="宋体" w:eastAsia="宋体" w:cs="宋体"/>
          <w:color w:val="auto"/>
          <w:highlight w:val="none"/>
        </w:rPr>
        <w:t>　                                      日 期：</w:t>
      </w:r>
    </w:p>
    <w:p>
      <w:pPr>
        <w:pStyle w:val="3"/>
        <w:keepNext/>
        <w:keepLines w:val="0"/>
        <w:pageBreakBefore w:val="0"/>
        <w:widowControl w:val="0"/>
        <w:tabs>
          <w:tab w:val="left" w:pos="480"/>
        </w:tabs>
        <w:kinsoku/>
        <w:wordWrap/>
        <w:overflowPunct/>
        <w:topLinePunct w:val="0"/>
        <w:autoSpaceDE/>
        <w:autoSpaceDN/>
        <w:bidi w:val="0"/>
        <w:adjustRightInd/>
        <w:snapToGrid/>
        <w:spacing w:before="313" w:beforeLines="100" w:after="313" w:afterLines="100" w:line="240" w:lineRule="exact"/>
        <w:ind w:left="0" w:leftChars="0" w:right="0" w:rightChars="0" w:firstLine="0" w:firstLineChars="0"/>
        <w:jc w:val="both"/>
        <w:textAlignment w:val="auto"/>
        <w:outlineLvl w:val="9"/>
        <w:rPr>
          <w:rFonts w:hint="eastAsia" w:ascii="Times New Roman" w:hAnsi="宋体" w:eastAsia="宋体" w:cs="宋体"/>
          <w:b/>
          <w:bCs/>
          <w:kern w:val="2"/>
          <w:sz w:val="30"/>
          <w:szCs w:val="30"/>
          <w:lang w:val="en-US" w:eastAsia="zh-CN" w:bidi="ar-SA"/>
        </w:rPr>
      </w:pPr>
    </w:p>
    <w:p>
      <w:pPr>
        <w:rPr>
          <w:rFonts w:hint="eastAsia" w:ascii="Times New Roman" w:hAnsi="宋体" w:eastAsia="宋体" w:cs="宋体"/>
          <w:b/>
          <w:bCs/>
          <w:kern w:val="2"/>
          <w:sz w:val="30"/>
          <w:szCs w:val="30"/>
          <w:lang w:val="en-US" w:eastAsia="zh-CN" w:bidi="ar-SA"/>
        </w:rPr>
      </w:pPr>
    </w:p>
    <w:p>
      <w:pPr>
        <w:autoSpaceDE w:val="0"/>
        <w:autoSpaceDN w:val="0"/>
        <w:jc w:val="left"/>
        <w:rPr>
          <w:rFonts w:ascii="宋体" w:hAnsi="宋体" w:cs="宋体"/>
          <w:b/>
          <w:color w:val="auto"/>
          <w:kern w:val="1"/>
          <w:szCs w:val="22"/>
          <w:highlight w:val="none"/>
          <w:lang w:val="zh-CN" w:bidi="zh-CN"/>
        </w:rPr>
      </w:pPr>
      <w:r>
        <w:rPr>
          <w:rFonts w:hint="eastAsia" w:ascii="宋体" w:hAnsi="宋体" w:cs="宋体"/>
          <w:b/>
          <w:color w:val="auto"/>
          <w:kern w:val="1"/>
          <w:szCs w:val="22"/>
          <w:highlight w:val="none"/>
          <w:lang w:val="zh-CN" w:bidi="zh-CN"/>
        </w:rPr>
        <w:t>附件</w:t>
      </w:r>
    </w:p>
    <w:p>
      <w:pPr>
        <w:spacing w:line="360" w:lineRule="auto"/>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pPr>
        <w:keepNext w:val="0"/>
        <w:keepLines w:val="0"/>
        <w:pageBreakBefore w:val="0"/>
        <w:widowControl w:val="0"/>
        <w:kinsoku/>
        <w:wordWrap/>
        <w:overflowPunct/>
        <w:topLinePunct w:val="0"/>
        <w:autoSpaceDE/>
        <w:autoSpaceDN/>
        <w:bidi w:val="0"/>
        <w:adjustRightInd/>
        <w:snapToGrid/>
        <w:spacing w:line="420" w:lineRule="exact"/>
        <w:ind w:firstLine="48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 （财库﹝2020﹞46 号）、《财政部关于进一步加大政府采购支持中小企业力度的通知》（财库[2022]19号）的规定，本公司（联合体）参加</w:t>
      </w:r>
      <w:r>
        <w:rPr>
          <w:rFonts w:hint="eastAsia" w:ascii="宋体" w:hAnsi="宋体" w:cs="宋体"/>
          <w:color w:val="auto"/>
          <w:sz w:val="24"/>
          <w:szCs w:val="24"/>
          <w:highlight w:val="none"/>
          <w:u w:val="single"/>
        </w:rPr>
        <w:t xml:space="preserve">           （单位名称） 的              （项目名称） </w:t>
      </w:r>
      <w:r>
        <w:rPr>
          <w:rFonts w:hint="eastAsia" w:ascii="宋体" w:hAnsi="宋体" w:cs="宋体"/>
          <w:color w:val="auto"/>
          <w:sz w:val="24"/>
          <w:szCs w:val="24"/>
          <w:highlight w:val="none"/>
        </w:rPr>
        <w:t>采购活动，提供的货物全部由符合政策要求的中小企业制造。相关企业（含联合体中的中小企业、签订分包意向协议的中小企业）的具体情况如下：</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firstLine="48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w:t>
      </w:r>
      <w:r>
        <w:rPr>
          <w:rFonts w:hint="eastAsia" w:ascii="宋体" w:hAnsi="宋体" w:cs="宋体"/>
          <w:color w:val="auto"/>
          <w:sz w:val="24"/>
          <w:szCs w:val="24"/>
          <w:highlight w:val="none"/>
        </w:rPr>
        <w:t xml:space="preserve">行业 ；承建（承接）企业为 </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 xml:space="preserve"> ，从业人员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 </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w:t>
      </w:r>
      <w:r>
        <w:rPr>
          <w:rFonts w:hint="eastAsia" w:ascii="宋体" w:hAnsi="宋体" w:cs="宋体"/>
          <w:color w:val="auto"/>
          <w:sz w:val="24"/>
          <w:szCs w:val="24"/>
          <w:highlight w:val="none"/>
        </w:rPr>
        <w:t xml:space="preserve">行业 ；承建（承接）企业为 </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 xml:space="preserve"> ，从业人员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 </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right="-2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right="-23" w:firstLine="48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20" w:lineRule="exact"/>
        <w:ind w:right="-23" w:firstLine="482"/>
        <w:textAlignment w:val="auto"/>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本企业对上述声明内容的真实性负责。如有虚假，将依法承担相应责任。</w:t>
      </w:r>
    </w:p>
    <w:p>
      <w:pPr>
        <w:spacing w:before="55" w:line="588" w:lineRule="exact"/>
        <w:ind w:left="594" w:right="-20" w:firstLine="480"/>
        <w:jc w:val="right"/>
        <w:rPr>
          <w:rFonts w:hint="eastAsia" w:ascii="宋体" w:hAnsi="宋体" w:cs="宋体"/>
          <w:color w:val="auto"/>
          <w:sz w:val="24"/>
          <w:szCs w:val="24"/>
          <w:highlight w:val="none"/>
        </w:rPr>
      </w:pPr>
    </w:p>
    <w:p>
      <w:pPr>
        <w:spacing w:before="55" w:line="588" w:lineRule="exact"/>
        <w:ind w:left="594" w:right="-20" w:firstLine="48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pPr>
        <w:spacing w:before="55" w:line="588" w:lineRule="exact"/>
        <w:ind w:left="594" w:right="-20" w:firstLine="48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 期：  </w:t>
      </w:r>
    </w:p>
    <w:p>
      <w:pPr>
        <w:snapToGrid w:val="0"/>
        <w:spacing w:line="360" w:lineRule="auto"/>
        <w:ind w:firstLine="456" w:firstLineChars="200"/>
        <w:rPr>
          <w:rFonts w:hint="eastAsia" w:ascii="宋体" w:hAnsi="宋体" w:cs="宋体"/>
          <w:color w:val="auto"/>
          <w:spacing w:val="-6"/>
          <w:sz w:val="24"/>
          <w:szCs w:val="24"/>
          <w:highlight w:val="none"/>
        </w:rPr>
      </w:pPr>
    </w:p>
    <w:p>
      <w:pPr>
        <w:snapToGrid w:val="0"/>
        <w:spacing w:line="360" w:lineRule="auto"/>
        <w:ind w:firstLine="456" w:firstLineChars="200"/>
        <w:rPr>
          <w:rFonts w:hint="eastAsia" w:ascii="宋体" w:hAnsi="宋体" w:cs="宋体"/>
          <w:color w:val="auto"/>
          <w:spacing w:val="-6"/>
          <w:kern w:val="0"/>
          <w:sz w:val="24"/>
          <w:szCs w:val="24"/>
          <w:highlight w:val="none"/>
          <w:u w:val="single"/>
          <w:lang w:val="zh-CN"/>
        </w:rPr>
      </w:pPr>
      <w:r>
        <w:rPr>
          <w:rFonts w:hint="eastAsia" w:ascii="宋体" w:hAnsi="宋体" w:cs="宋体"/>
          <w:color w:val="auto"/>
          <w:spacing w:val="-6"/>
          <w:sz w:val="24"/>
          <w:szCs w:val="24"/>
          <w:highlight w:val="none"/>
        </w:rPr>
        <w:t>从业人员、营业收入、资产总额填报上一年度数据，无上一年度数据的新成立企业可不填报。</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utoSpaceDE w:val="0"/>
        <w:autoSpaceDN w:val="0"/>
        <w:spacing w:line="440" w:lineRule="atLeast"/>
        <w:ind w:firstLine="482"/>
        <w:jc w:val="left"/>
        <w:rPr>
          <w:rFonts w:ascii="宋体" w:hAnsi="宋体" w:cs="宋体"/>
          <w:b/>
          <w:color w:val="auto"/>
          <w:kern w:val="1"/>
          <w:szCs w:val="22"/>
          <w:highlight w:val="none"/>
          <w:lang w:val="zh-CN" w:bidi="zh-CN"/>
        </w:rPr>
      </w:pPr>
    </w:p>
    <w:p>
      <w:pPr>
        <w:pStyle w:val="13"/>
        <w:rPr>
          <w:color w:val="auto"/>
          <w:highlight w:val="none"/>
          <w:lang w:val="zh-CN"/>
        </w:rPr>
      </w:pPr>
    </w:p>
    <w:p>
      <w:pPr>
        <w:pStyle w:val="14"/>
        <w:rPr>
          <w:lang w:val="zh-CN"/>
        </w:rPr>
      </w:pPr>
    </w:p>
    <w:p>
      <w:pPr>
        <w:widowControl/>
        <w:spacing w:line="520" w:lineRule="exact"/>
        <w:ind w:firstLine="480"/>
        <w:jc w:val="left"/>
        <w:rPr>
          <w:rFonts w:hint="eastAsia" w:ascii="宋体"/>
          <w:color w:val="auto"/>
          <w:sz w:val="24"/>
          <w:szCs w:val="24"/>
          <w:highlight w:val="none"/>
        </w:rPr>
      </w:pPr>
      <w:bookmarkStart w:id="85" w:name="_Toc24312_WPSOffice_Level2"/>
      <w:bookmarkStart w:id="86" w:name="_Toc17798_WPSOffice_Level2"/>
      <w:r>
        <w:rPr>
          <w:rFonts w:hint="eastAsia" w:ascii="宋体"/>
          <w:color w:val="auto"/>
          <w:sz w:val="24"/>
          <w:szCs w:val="24"/>
          <w:highlight w:val="none"/>
        </w:rPr>
        <w:t>注：</w:t>
      </w:r>
    </w:p>
    <w:p>
      <w:pPr>
        <w:widowControl/>
        <w:spacing w:line="520" w:lineRule="exact"/>
        <w:ind w:firstLine="482"/>
        <w:jc w:val="left"/>
        <w:rPr>
          <w:rFonts w:hint="eastAsia" w:ascii="宋体"/>
          <w:b/>
          <w:bCs/>
          <w:color w:val="auto"/>
          <w:sz w:val="24"/>
          <w:szCs w:val="24"/>
          <w:highlight w:val="none"/>
        </w:rPr>
      </w:pPr>
      <w:r>
        <w:rPr>
          <w:rFonts w:hint="eastAsia" w:ascii="宋体"/>
          <w:b/>
          <w:bCs/>
          <w:color w:val="auto"/>
          <w:sz w:val="24"/>
          <w:szCs w:val="24"/>
          <w:highlight w:val="none"/>
        </w:rPr>
        <w:t>1.投标人提供的中小企业声明函与实际情况不符的，视为投标人提供虚假材料投标，投标无效。</w:t>
      </w:r>
    </w:p>
    <w:p>
      <w:pPr>
        <w:widowControl/>
        <w:spacing w:line="520" w:lineRule="exact"/>
        <w:ind w:firstLine="480"/>
        <w:jc w:val="left"/>
        <w:rPr>
          <w:rFonts w:hint="eastAsia" w:ascii="宋体"/>
          <w:b/>
          <w:bCs/>
          <w:color w:val="auto"/>
          <w:sz w:val="24"/>
          <w:szCs w:val="24"/>
          <w:highlight w:val="none"/>
        </w:rPr>
      </w:pPr>
      <w:r>
        <w:rPr>
          <w:rFonts w:hint="eastAsia" w:ascii="宋体"/>
          <w:color w:val="auto"/>
          <w:sz w:val="24"/>
          <w:szCs w:val="24"/>
          <w:highlight w:val="none"/>
        </w:rPr>
        <w:t>2.根据《政府采购促进中小企业发展管理办法》的通知（财库〔2020〕46号）规定，中标、成交供应商享受中小企业扶持政策的，</w:t>
      </w:r>
      <w:r>
        <w:rPr>
          <w:rFonts w:hint="eastAsia" w:ascii="宋体"/>
          <w:b/>
          <w:bCs/>
          <w:color w:val="auto"/>
          <w:sz w:val="24"/>
          <w:szCs w:val="24"/>
          <w:highlight w:val="none"/>
        </w:rPr>
        <w:t>采购代理机构将随中标（成交）结果公开中标（成交）供应商的《中小企业声明函》。</w:t>
      </w:r>
    </w:p>
    <w:p>
      <w:pPr>
        <w:widowControl/>
        <w:spacing w:line="520" w:lineRule="exact"/>
        <w:ind w:firstLine="480"/>
        <w:jc w:val="left"/>
        <w:rPr>
          <w:rFonts w:hint="eastAsia" w:ascii="宋体"/>
          <w:color w:val="auto"/>
          <w:sz w:val="24"/>
          <w:szCs w:val="24"/>
          <w:highlight w:val="none"/>
        </w:rPr>
      </w:pPr>
      <w:r>
        <w:rPr>
          <w:rFonts w:hint="eastAsia" w:ascii="宋体"/>
          <w:color w:val="auto"/>
          <w:sz w:val="24"/>
          <w:szCs w:val="24"/>
          <w:highlight w:val="none"/>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pacing w:line="520" w:lineRule="exact"/>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①中标供应商为残疾人福利性单位的，其《残疾人福利性单位声明函》随中标结果同时公告，接受社会监督。</w:t>
      </w:r>
    </w:p>
    <w:p>
      <w:pPr>
        <w:spacing w:line="588" w:lineRule="exact"/>
        <w:ind w:firstLine="480"/>
        <w:jc w:val="left"/>
        <w:rPr>
          <w:rFonts w:ascii="宋体" w:hAnsi="宋体"/>
          <w:b/>
          <w:color w:val="auto"/>
          <w:spacing w:val="6"/>
          <w:sz w:val="24"/>
          <w:szCs w:val="24"/>
          <w:highlight w:val="none"/>
        </w:rPr>
      </w:pPr>
      <w:r>
        <w:rPr>
          <w:rFonts w:hint="eastAsia" w:ascii="宋体" w:hAnsi="宋体" w:cs="宋体"/>
          <w:color w:val="auto"/>
          <w:sz w:val="24"/>
          <w:szCs w:val="24"/>
          <w:highlight w:val="none"/>
        </w:rPr>
        <w:t>②供</w:t>
      </w:r>
      <w:r>
        <w:rPr>
          <w:rFonts w:hint="eastAsia" w:ascii="宋体"/>
          <w:color w:val="auto"/>
          <w:sz w:val="24"/>
          <w:szCs w:val="24"/>
          <w:highlight w:val="none"/>
        </w:rPr>
        <w:t>应商提供的《残疾人福利性单位声明函》与事实不符的，依照《政府采购法》第七十七条第一款的规定追究法律责任。</w:t>
      </w:r>
    </w:p>
    <w:p>
      <w:pPr>
        <w:spacing w:line="588" w:lineRule="exact"/>
        <w:rPr>
          <w:rFonts w:hint="eastAsia" w:ascii="黑体" w:hAnsi="黑体" w:eastAsia="黑体" w:cs="黑体"/>
          <w:b/>
          <w:bCs/>
          <w:color w:val="auto"/>
          <w:highlight w:val="none"/>
        </w:rPr>
      </w:pPr>
      <w:r>
        <w:rPr>
          <w:rFonts w:hint="eastAsia"/>
          <w:b/>
          <w:bCs/>
          <w:color w:val="auto"/>
          <w:highlight w:val="none"/>
        </w:rPr>
        <w:br w:type="page"/>
      </w:r>
      <w:r>
        <w:rPr>
          <w:rFonts w:hint="eastAsia" w:ascii="宋体" w:hAnsi="宋体" w:cs="宋体"/>
          <w:b/>
          <w:color w:val="auto"/>
          <w:kern w:val="1"/>
          <w:szCs w:val="22"/>
          <w:highlight w:val="none"/>
          <w:lang w:val="zh-CN" w:bidi="zh-CN"/>
        </w:rPr>
        <w:t>附件</w:t>
      </w:r>
    </w:p>
    <w:bookmarkEnd w:id="85"/>
    <w:bookmarkEnd w:id="86"/>
    <w:p>
      <w:pPr>
        <w:spacing w:line="360" w:lineRule="auto"/>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残疾人福利性单位声明函（如是）</w:t>
      </w:r>
    </w:p>
    <w:p>
      <w:pPr>
        <w:spacing w:line="360" w:lineRule="auto"/>
        <w:ind w:firstLine="667"/>
        <w:jc w:val="center"/>
        <w:rPr>
          <w:rFonts w:ascii="仿宋_GB2312" w:eastAsia="仿宋_GB2312"/>
          <w:b/>
          <w:color w:val="auto"/>
          <w:spacing w:val="6"/>
          <w:sz w:val="32"/>
          <w:szCs w:val="32"/>
          <w:highlight w:val="none"/>
        </w:rPr>
      </w:pPr>
    </w:p>
    <w:p>
      <w:pPr>
        <w:spacing w:line="360" w:lineRule="auto"/>
        <w:ind w:firstLine="504"/>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cs="宋体"/>
          <w:color w:val="auto"/>
          <w:sz w:val="24"/>
          <w:szCs w:val="24"/>
          <w:highlight w:val="none"/>
        </w:rPr>
        <w:t>〔2017〕141</w:t>
      </w:r>
      <w:r>
        <w:rPr>
          <w:rFonts w:hint="eastAsia" w:ascii="宋体" w:hAnsi="宋体" w:cs="宋体"/>
          <w:color w:val="auto"/>
          <w:spacing w:val="6"/>
          <w:sz w:val="24"/>
          <w:szCs w:val="24"/>
          <w:highlight w:val="none"/>
        </w:rPr>
        <w:t>号）的规定，本单位为符合条件的残疾人福利性单位，且本单位参加</w:t>
      </w:r>
      <w:r>
        <w:rPr>
          <w:rFonts w:hint="eastAsia" w:ascii="宋体" w:hAnsi="宋体" w:cs="宋体"/>
          <w:color w:val="auto"/>
          <w:sz w:val="24"/>
          <w:szCs w:val="24"/>
          <w:highlight w:val="none"/>
        </w:rPr>
        <w:t>______单位的______项目</w:t>
      </w:r>
      <w:r>
        <w:rPr>
          <w:rFonts w:hint="eastAsia" w:ascii="宋体" w:hAnsi="宋体" w:cs="宋体"/>
          <w:color w:val="auto"/>
          <w:spacing w:val="6"/>
          <w:sz w:val="24"/>
          <w:szCs w:val="24"/>
          <w:highlight w:val="none"/>
        </w:rPr>
        <w:t>的采购活动提供本单位制造的货物（由本单位承担工程/提供服务），或者提供其他残疾人福利性单位制造的货物（不包括使用非残疾人福利性单位注册商标的货物）。</w:t>
      </w:r>
    </w:p>
    <w:p>
      <w:pPr>
        <w:spacing w:line="360" w:lineRule="auto"/>
        <w:ind w:firstLine="504"/>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pPr>
        <w:spacing w:line="360" w:lineRule="auto"/>
        <w:ind w:firstLine="504"/>
        <w:rPr>
          <w:rFonts w:hint="eastAsia" w:ascii="宋体" w:hAnsi="宋体" w:cs="宋体"/>
          <w:color w:val="auto"/>
          <w:spacing w:val="6"/>
          <w:sz w:val="24"/>
          <w:szCs w:val="24"/>
          <w:highlight w:val="none"/>
        </w:rPr>
      </w:pPr>
    </w:p>
    <w:p>
      <w:pPr>
        <w:spacing w:line="360" w:lineRule="auto"/>
        <w:ind w:firstLine="504"/>
        <w:rPr>
          <w:rFonts w:hint="eastAsia" w:ascii="宋体" w:hAnsi="宋体" w:cs="宋体"/>
          <w:color w:val="auto"/>
          <w:spacing w:val="6"/>
          <w:sz w:val="24"/>
          <w:szCs w:val="24"/>
          <w:highlight w:val="none"/>
        </w:rPr>
      </w:pPr>
    </w:p>
    <w:p>
      <w:pPr>
        <w:tabs>
          <w:tab w:val="left" w:pos="4860"/>
        </w:tabs>
        <w:spacing w:line="360" w:lineRule="auto"/>
        <w:ind w:right="1560" w:firstLine="504"/>
        <w:jc w:val="left"/>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单位名称（盖章）：</w:t>
      </w:r>
      <w:r>
        <w:rPr>
          <w:rFonts w:hint="eastAsia" w:ascii="宋体" w:hAnsi="宋体" w:cs="宋体"/>
          <w:color w:val="auto"/>
          <w:w w:val="90"/>
          <w:kern w:val="0"/>
          <w:sz w:val="24"/>
          <w:szCs w:val="24"/>
          <w:highlight w:val="none"/>
        </w:rPr>
        <w:t>________________________________</w:t>
      </w:r>
    </w:p>
    <w:p>
      <w:pPr>
        <w:tabs>
          <w:tab w:val="left" w:pos="4860"/>
        </w:tabs>
        <w:spacing w:line="360" w:lineRule="auto"/>
        <w:ind w:right="1560" w:firstLine="504"/>
        <w:jc w:val="left"/>
        <w:rPr>
          <w:rFonts w:hint="eastAsia" w:ascii="宋体" w:hAnsi="宋体" w:cs="宋体"/>
          <w:color w:val="auto"/>
          <w:spacing w:val="6"/>
          <w:sz w:val="24"/>
          <w:szCs w:val="24"/>
          <w:highlight w:val="none"/>
        </w:rPr>
      </w:pPr>
    </w:p>
    <w:p>
      <w:pPr>
        <w:spacing w:line="360" w:lineRule="auto"/>
        <w:ind w:firstLine="504"/>
        <w:rPr>
          <w:rFonts w:hint="eastAsia" w:ascii="宋体" w:hAnsi="宋体" w:cs="宋体"/>
          <w:color w:val="auto"/>
          <w:w w:val="90"/>
          <w:kern w:val="0"/>
          <w:sz w:val="24"/>
          <w:szCs w:val="24"/>
          <w:highlight w:val="none"/>
        </w:rPr>
      </w:pPr>
      <w:r>
        <w:rPr>
          <w:rFonts w:hint="eastAsia" w:ascii="宋体" w:hAnsi="宋体" w:cs="宋体"/>
          <w:color w:val="auto"/>
          <w:spacing w:val="6"/>
          <w:sz w:val="24"/>
          <w:szCs w:val="24"/>
          <w:highlight w:val="none"/>
        </w:rPr>
        <w:t>日  期：</w:t>
      </w:r>
      <w:r>
        <w:rPr>
          <w:rFonts w:hint="eastAsia" w:ascii="宋体" w:hAnsi="宋体" w:cs="宋体"/>
          <w:color w:val="auto"/>
          <w:w w:val="90"/>
          <w:kern w:val="0"/>
          <w:sz w:val="24"/>
          <w:szCs w:val="24"/>
          <w:highlight w:val="none"/>
        </w:rPr>
        <w:t>____________________________________________</w:t>
      </w:r>
    </w:p>
    <w:p>
      <w:pPr>
        <w:pStyle w:val="36"/>
        <w:ind w:firstLine="0"/>
        <w:rPr>
          <w:color w:val="auto"/>
          <w:sz w:val="24"/>
          <w:szCs w:val="24"/>
          <w:highlight w:val="none"/>
        </w:rPr>
      </w:pPr>
    </w:p>
    <w:p>
      <w:pPr>
        <w:spacing w:line="360" w:lineRule="auto"/>
        <w:ind w:firstLine="643"/>
        <w:jc w:val="center"/>
        <w:rPr>
          <w:rFonts w:hint="eastAsia" w:ascii="宋体" w:hAnsi="宋体" w:cs="宋体"/>
          <w:b/>
          <w:color w:val="auto"/>
          <w:sz w:val="32"/>
          <w:szCs w:val="32"/>
          <w:highlight w:val="none"/>
        </w:rPr>
      </w:pPr>
    </w:p>
    <w:p>
      <w:pPr>
        <w:spacing w:line="360" w:lineRule="auto"/>
        <w:ind w:firstLine="643"/>
        <w:jc w:val="center"/>
        <w:rPr>
          <w:rFonts w:hint="eastAsia" w:ascii="宋体" w:hAnsi="宋体" w:cs="宋体"/>
          <w:b/>
          <w:color w:val="auto"/>
          <w:sz w:val="32"/>
          <w:szCs w:val="32"/>
          <w:highlight w:val="none"/>
        </w:rPr>
      </w:pPr>
    </w:p>
    <w:p>
      <w:pPr>
        <w:spacing w:line="360" w:lineRule="auto"/>
        <w:ind w:firstLine="643"/>
        <w:jc w:val="center"/>
        <w:rPr>
          <w:rFonts w:hint="eastAsia" w:ascii="宋体" w:hAnsi="宋体" w:cs="宋体"/>
          <w:b/>
          <w:color w:val="auto"/>
          <w:sz w:val="32"/>
          <w:szCs w:val="32"/>
          <w:highlight w:val="none"/>
        </w:rPr>
      </w:pPr>
    </w:p>
    <w:p>
      <w:pPr>
        <w:spacing w:line="360" w:lineRule="auto"/>
        <w:ind w:firstLine="643"/>
        <w:jc w:val="center"/>
        <w:rPr>
          <w:rFonts w:hint="eastAsia" w:ascii="宋体" w:hAnsi="宋体" w:cs="宋体"/>
          <w:b/>
          <w:color w:val="auto"/>
          <w:sz w:val="32"/>
          <w:szCs w:val="32"/>
          <w:highlight w:val="none"/>
        </w:rPr>
      </w:pPr>
    </w:p>
    <w:p>
      <w:pPr>
        <w:spacing w:line="360" w:lineRule="auto"/>
        <w:ind w:firstLine="643"/>
        <w:jc w:val="center"/>
        <w:rPr>
          <w:rFonts w:hint="eastAsia" w:ascii="宋体" w:hAnsi="宋体" w:cs="宋体"/>
          <w:b/>
          <w:color w:val="auto"/>
          <w:sz w:val="32"/>
          <w:szCs w:val="32"/>
          <w:highlight w:val="none"/>
        </w:rPr>
      </w:pPr>
    </w:p>
    <w:p>
      <w:pPr>
        <w:spacing w:line="360" w:lineRule="auto"/>
        <w:ind w:firstLine="643"/>
        <w:jc w:val="center"/>
        <w:rPr>
          <w:rFonts w:hint="eastAsia" w:ascii="宋体" w:hAnsi="宋体" w:cs="宋体"/>
          <w:b/>
          <w:color w:val="auto"/>
          <w:sz w:val="32"/>
          <w:szCs w:val="32"/>
          <w:highlight w:val="none"/>
        </w:rPr>
      </w:pPr>
    </w:p>
    <w:p>
      <w:pPr>
        <w:spacing w:line="360" w:lineRule="auto"/>
        <w:ind w:firstLine="643"/>
        <w:jc w:val="center"/>
        <w:rPr>
          <w:rFonts w:hint="eastAsia" w:ascii="宋体" w:hAnsi="宋体" w:cs="宋体"/>
          <w:b/>
          <w:color w:val="auto"/>
          <w:sz w:val="32"/>
          <w:szCs w:val="32"/>
          <w:highlight w:val="none"/>
        </w:rPr>
      </w:pPr>
    </w:p>
    <w:p>
      <w:pPr>
        <w:spacing w:line="360" w:lineRule="auto"/>
        <w:ind w:firstLine="643"/>
        <w:jc w:val="center"/>
        <w:rPr>
          <w:rFonts w:hint="eastAsia" w:ascii="宋体" w:hAnsi="宋体" w:cs="宋体"/>
          <w:b/>
          <w:color w:val="auto"/>
          <w:sz w:val="32"/>
          <w:szCs w:val="32"/>
          <w:highlight w:val="none"/>
        </w:rPr>
      </w:pPr>
    </w:p>
    <w:p>
      <w:pPr>
        <w:spacing w:line="360" w:lineRule="auto"/>
        <w:ind w:firstLine="643"/>
        <w:jc w:val="center"/>
        <w:rPr>
          <w:rFonts w:hint="eastAsia" w:ascii="宋体" w:hAnsi="宋体" w:cs="宋体"/>
          <w:b/>
          <w:color w:val="auto"/>
          <w:sz w:val="32"/>
          <w:szCs w:val="32"/>
          <w:highlight w:val="none"/>
        </w:rPr>
      </w:pPr>
    </w:p>
    <w:p>
      <w:pPr>
        <w:spacing w:line="360" w:lineRule="auto"/>
        <w:ind w:firstLine="643"/>
        <w:jc w:val="center"/>
        <w:rPr>
          <w:rFonts w:hint="eastAsia" w:ascii="宋体" w:hAnsi="宋体" w:cs="宋体"/>
          <w:b/>
          <w:color w:val="auto"/>
          <w:sz w:val="32"/>
          <w:szCs w:val="32"/>
          <w:highlight w:val="none"/>
        </w:rPr>
      </w:pPr>
    </w:p>
    <w:p>
      <w:pPr>
        <w:spacing w:line="360" w:lineRule="auto"/>
        <w:ind w:firstLine="643"/>
        <w:jc w:val="center"/>
        <w:rPr>
          <w:rFonts w:hint="eastAsia" w:ascii="宋体" w:hAnsi="宋体" w:cs="宋体"/>
          <w:b/>
          <w:color w:val="auto"/>
          <w:kern w:val="1"/>
          <w:szCs w:val="22"/>
          <w:highlight w:val="none"/>
          <w:lang w:val="zh-CN" w:bidi="zh-CN"/>
        </w:rPr>
      </w:pPr>
    </w:p>
    <w:p>
      <w:pPr>
        <w:spacing w:line="360" w:lineRule="auto"/>
        <w:ind w:firstLine="643"/>
        <w:jc w:val="left"/>
        <w:rPr>
          <w:rFonts w:hint="eastAsia" w:ascii="宋体" w:hAnsi="宋体" w:cs="宋体"/>
          <w:b/>
          <w:color w:val="auto"/>
          <w:sz w:val="32"/>
          <w:szCs w:val="32"/>
          <w:highlight w:val="none"/>
        </w:rPr>
      </w:pPr>
      <w:r>
        <w:rPr>
          <w:rFonts w:hint="eastAsia" w:ascii="宋体" w:hAnsi="宋体" w:cs="宋体"/>
          <w:b/>
          <w:color w:val="auto"/>
          <w:kern w:val="1"/>
          <w:szCs w:val="22"/>
          <w:highlight w:val="none"/>
          <w:lang w:val="zh-CN" w:bidi="zh-CN"/>
        </w:rPr>
        <w:t>附件</w:t>
      </w:r>
    </w:p>
    <w:p>
      <w:pPr>
        <w:spacing w:line="360" w:lineRule="auto"/>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监狱企业证明文件（如是）</w:t>
      </w:r>
    </w:p>
    <w:p>
      <w:pPr>
        <w:pStyle w:val="2"/>
        <w:spacing w:before="163" w:after="163"/>
        <w:rPr>
          <w:rFonts w:hint="eastAsia" w:ascii="仿宋" w:hAnsi="仿宋" w:eastAsia="仿宋" w:cs="仿宋"/>
          <w:color w:val="auto"/>
          <w:highlight w:val="none"/>
        </w:rPr>
      </w:pPr>
    </w:p>
    <w:p>
      <w:pPr>
        <w:snapToGri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本公司郑重声明，根据《关于政府采购支持监狱企业发展有关问题的通知》（财库〔2014〕68号）的规定，本公司为监狱企业。</w:t>
      </w:r>
    </w:p>
    <w:p>
      <w:pPr>
        <w:snapToGri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1.本公司为监狱企业的证明材料如下：</w:t>
      </w:r>
    </w:p>
    <w:p>
      <w:pPr>
        <w:snapToGri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（1）附件：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napToGri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（2）附件：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napToGri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2.本公司参加</w:t>
      </w:r>
      <w:r>
        <w:rPr>
          <w:rFonts w:hint="eastAsia" w:ascii="宋体" w:hAnsi="宋体" w:cs="宋体"/>
          <w:color w:val="auto"/>
          <w:sz w:val="24"/>
          <w:szCs w:val="24"/>
          <w:highlight w:val="none"/>
          <w:u w:val="single"/>
        </w:rPr>
        <w:t>（项目名称）（项目编号）</w:t>
      </w:r>
      <w:r>
        <w:rPr>
          <w:rFonts w:hint="eastAsia" w:ascii="宋体" w:hAnsi="宋体" w:cs="宋体"/>
          <w:color w:val="auto"/>
          <w:sz w:val="24"/>
          <w:szCs w:val="24"/>
          <w:highlight w:val="none"/>
        </w:rPr>
        <w:t>的采购活动。本公司对上述声明的真实性负责。如有虚假，将依法承担相应责任。</w:t>
      </w:r>
    </w:p>
    <w:p>
      <w:pPr>
        <w:snapToGrid w:val="0"/>
        <w:spacing w:line="360" w:lineRule="auto"/>
        <w:ind w:firstLine="482"/>
        <w:rPr>
          <w:rFonts w:hint="eastAsia" w:ascii="宋体" w:hAnsi="宋体" w:cs="宋体"/>
          <w:color w:val="auto"/>
          <w:sz w:val="24"/>
          <w:szCs w:val="24"/>
          <w:highlight w:val="none"/>
        </w:rPr>
      </w:pPr>
      <w:r>
        <w:rPr>
          <w:rFonts w:hint="eastAsia" w:ascii="宋体" w:hAnsi="宋体" w:cs="宋体"/>
          <w:b/>
          <w:color w:val="auto"/>
          <w:kern w:val="0"/>
          <w:sz w:val="24"/>
          <w:szCs w:val="24"/>
          <w:highlight w:val="none"/>
          <w:lang w:val="zh-CN"/>
        </w:rPr>
        <w:t>注：1）本声明函为监狱企业填写。</w:t>
      </w:r>
    </w:p>
    <w:p>
      <w:pPr>
        <w:snapToGrid w:val="0"/>
        <w:spacing w:line="360" w:lineRule="auto"/>
        <w:ind w:firstLine="950" w:firstLineChars="396"/>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2）后附相关部门认定盖章认定证明文件</w:t>
      </w:r>
      <w:r>
        <w:rPr>
          <w:rFonts w:hint="eastAsia" w:ascii="宋体" w:hAnsi="宋体" w:cs="宋体"/>
          <w:b/>
          <w:color w:val="auto"/>
          <w:sz w:val="24"/>
          <w:szCs w:val="24"/>
          <w:highlight w:val="none"/>
        </w:rPr>
        <w:t>且有效期内</w:t>
      </w:r>
      <w:r>
        <w:rPr>
          <w:rFonts w:hint="eastAsia" w:ascii="宋体" w:hAnsi="宋体" w:cs="宋体"/>
          <w:b/>
          <w:color w:val="auto"/>
          <w:kern w:val="0"/>
          <w:sz w:val="24"/>
          <w:szCs w:val="24"/>
          <w:highlight w:val="none"/>
          <w:lang w:val="zh-CN"/>
        </w:rPr>
        <w:t>。</w:t>
      </w:r>
    </w:p>
    <w:p>
      <w:pPr>
        <w:snapToGrid w:val="0"/>
        <w:spacing w:line="360" w:lineRule="auto"/>
        <w:ind w:firstLine="480"/>
        <w:rPr>
          <w:rFonts w:hint="eastAsia" w:ascii="宋体" w:hAnsi="宋体" w:cs="宋体"/>
          <w:color w:val="auto"/>
          <w:kern w:val="0"/>
          <w:sz w:val="24"/>
          <w:szCs w:val="24"/>
          <w:highlight w:val="none"/>
          <w:lang w:val="zh-CN"/>
        </w:rPr>
      </w:pPr>
    </w:p>
    <w:p>
      <w:pPr>
        <w:pStyle w:val="2"/>
        <w:rPr>
          <w:rFonts w:hint="eastAsia"/>
          <w:lang w:val="zh-CN"/>
        </w:rPr>
      </w:pPr>
    </w:p>
    <w:p>
      <w:pPr>
        <w:snapToGrid w:val="0"/>
        <w:spacing w:line="360" w:lineRule="auto"/>
        <w:ind w:firstLine="5280" w:firstLineChars="2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单位名称(公章)：</w:t>
      </w:r>
    </w:p>
    <w:p>
      <w:pPr>
        <w:snapToGrid w:val="0"/>
        <w:spacing w:line="360" w:lineRule="auto"/>
        <w:ind w:firstLine="5280" w:firstLineChars="2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法定代表人或其授权代表(签字)：</w:t>
      </w:r>
    </w:p>
    <w:p>
      <w:pPr>
        <w:snapToGrid w:val="0"/>
        <w:spacing w:line="360" w:lineRule="auto"/>
        <w:ind w:firstLine="5280" w:firstLineChars="2200"/>
        <w:rPr>
          <w:rFonts w:hint="eastAsia" w:ascii="宋体" w:hAnsi="宋体" w:cs="宋体"/>
          <w:color w:val="auto"/>
          <w:kern w:val="0"/>
          <w:sz w:val="24"/>
          <w:szCs w:val="24"/>
          <w:highlight w:val="none"/>
          <w:u w:val="single"/>
          <w:lang w:val="zh-CN"/>
        </w:rPr>
      </w:pPr>
      <w:r>
        <w:rPr>
          <w:rFonts w:hint="eastAsia" w:ascii="宋体" w:hAnsi="宋体" w:cs="宋体"/>
          <w:color w:val="auto"/>
          <w:kern w:val="0"/>
          <w:sz w:val="24"/>
          <w:szCs w:val="24"/>
          <w:highlight w:val="none"/>
        </w:rPr>
        <w:t>日期：  年  月   日</w:t>
      </w:r>
    </w:p>
    <w:p>
      <w:pPr>
        <w:pStyle w:val="3"/>
        <w:tabs>
          <w:tab w:val="left" w:pos="480"/>
        </w:tabs>
        <w:spacing w:before="326" w:after="326"/>
        <w:rPr>
          <w:color w:val="auto"/>
          <w:highlight w:val="none"/>
        </w:rPr>
      </w:pPr>
    </w:p>
    <w:p>
      <w:pPr>
        <w:rPr>
          <w:color w:val="auto"/>
          <w:highlight w:val="none"/>
        </w:rPr>
      </w:pPr>
    </w:p>
    <w:p>
      <w:pPr>
        <w:pStyle w:val="13"/>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ind w:firstLine="0"/>
        <w:rPr>
          <w:color w:val="auto"/>
          <w:highlight w:val="none"/>
        </w:rPr>
        <w:sectPr>
          <w:pgSz w:w="11906" w:h="16838"/>
          <w:pgMar w:top="1304" w:right="1020" w:bottom="1304" w:left="1247" w:header="720" w:footer="720" w:gutter="0"/>
          <w:cols w:space="720" w:num="1"/>
          <w:titlePg/>
          <w:docGrid w:type="linesAndChars" w:linePitch="326" w:charSpace="0"/>
        </w:sectPr>
      </w:pPr>
    </w:p>
    <w:p>
      <w:pPr>
        <w:pStyle w:val="79"/>
        <w:ind w:firstLine="0"/>
        <w:rPr>
          <w:color w:val="auto"/>
          <w:highlight w:val="none"/>
        </w:rPr>
      </w:pPr>
    </w:p>
    <w:tbl>
      <w:tblPr>
        <w:tblStyle w:val="37"/>
        <w:tblW w:w="0" w:type="auto"/>
        <w:tblInd w:w="-176" w:type="dxa"/>
        <w:tblLayout w:type="fixed"/>
        <w:tblCellMar>
          <w:top w:w="0" w:type="dxa"/>
          <w:left w:w="108" w:type="dxa"/>
          <w:bottom w:w="0" w:type="dxa"/>
          <w:right w:w="108" w:type="dxa"/>
        </w:tblCellMar>
      </w:tblPr>
      <w:tblGrid>
        <w:gridCol w:w="2003"/>
        <w:gridCol w:w="1512"/>
        <w:gridCol w:w="1779"/>
        <w:gridCol w:w="1826"/>
        <w:gridCol w:w="1320"/>
        <w:gridCol w:w="1590"/>
        <w:gridCol w:w="1530"/>
        <w:gridCol w:w="990"/>
        <w:gridCol w:w="1287"/>
        <w:gridCol w:w="1234"/>
        <w:gridCol w:w="6"/>
      </w:tblGrid>
      <w:tr>
        <w:tblPrEx>
          <w:tblCellMar>
            <w:top w:w="0" w:type="dxa"/>
            <w:left w:w="108" w:type="dxa"/>
            <w:bottom w:w="0" w:type="dxa"/>
            <w:right w:w="108" w:type="dxa"/>
          </w:tblCellMar>
        </w:tblPrEx>
        <w:trPr>
          <w:trHeight w:val="91" w:hRule="atLeast"/>
        </w:trPr>
        <w:tc>
          <w:tcPr>
            <w:tcW w:w="15077" w:type="dxa"/>
            <w:gridSpan w:val="11"/>
            <w:tcBorders>
              <w:top w:val="nil"/>
              <w:left w:val="nil"/>
              <w:bottom w:val="nil"/>
              <w:right w:val="nil"/>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b/>
                <w:bCs/>
                <w:color w:val="auto"/>
                <w:kern w:val="0"/>
                <w:sz w:val="32"/>
                <w:szCs w:val="32"/>
                <w:highlight w:val="none"/>
              </w:rPr>
            </w:pPr>
            <w:r>
              <w:rPr>
                <w:rFonts w:hint="eastAsia" w:ascii="宋体" w:hAnsi="宋体" w:eastAsia="宋体" w:cs="宋体"/>
                <w:b/>
                <w:bCs/>
                <w:color w:val="auto"/>
                <w:kern w:val="0"/>
                <w:sz w:val="24"/>
                <w:highlight w:val="none"/>
              </w:rPr>
              <w:t>中小微行业划型标准规定（根据工信部联企业〔</w:t>
            </w:r>
            <w:r>
              <w:rPr>
                <w:rFonts w:hint="default" w:ascii="宋体" w:hAnsi="宋体" w:eastAsia="宋体" w:cs="宋体"/>
                <w:b/>
                <w:bCs/>
                <w:color w:val="auto"/>
                <w:kern w:val="0"/>
                <w:sz w:val="24"/>
                <w:highlight w:val="none"/>
              </w:rPr>
              <w:t>2011</w:t>
            </w:r>
            <w:r>
              <w:rPr>
                <w:rFonts w:hint="eastAsia" w:ascii="宋体" w:hAnsi="宋体" w:eastAsia="宋体" w:cs="宋体"/>
                <w:b/>
                <w:bCs/>
                <w:color w:val="auto"/>
                <w:kern w:val="0"/>
                <w:sz w:val="24"/>
                <w:highlight w:val="none"/>
              </w:rPr>
              <w:t>〕</w:t>
            </w:r>
            <w:r>
              <w:rPr>
                <w:rFonts w:hint="default" w:ascii="宋体" w:hAnsi="宋体" w:eastAsia="宋体" w:cs="宋体"/>
                <w:b/>
                <w:bCs/>
                <w:color w:val="auto"/>
                <w:kern w:val="0"/>
                <w:sz w:val="24"/>
                <w:highlight w:val="none"/>
              </w:rPr>
              <w:t>300</w:t>
            </w:r>
            <w:r>
              <w:rPr>
                <w:rFonts w:hint="eastAsia" w:ascii="宋体" w:hAnsi="宋体" w:eastAsia="宋体" w:cs="宋体"/>
                <w:b/>
                <w:bCs/>
                <w:color w:val="auto"/>
                <w:kern w:val="0"/>
                <w:sz w:val="24"/>
                <w:highlight w:val="none"/>
              </w:rPr>
              <w:t>号制定）</w:t>
            </w:r>
          </w:p>
        </w:tc>
      </w:tr>
      <w:tr>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行业</w:t>
            </w:r>
          </w:p>
        </w:tc>
        <w:tc>
          <w:tcPr>
            <w:tcW w:w="5117" w:type="dxa"/>
            <w:gridSpan w:val="3"/>
            <w:tcBorders>
              <w:top w:val="single" w:color="auto" w:sz="8" w:space="0"/>
              <w:left w:val="nil"/>
              <w:bottom w:val="single" w:color="auto" w:sz="4" w:space="0"/>
              <w:right w:val="single" w:color="000000" w:sz="8"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中型企业</w:t>
            </w:r>
          </w:p>
        </w:tc>
        <w:tc>
          <w:tcPr>
            <w:tcW w:w="4440" w:type="dxa"/>
            <w:gridSpan w:val="3"/>
            <w:tcBorders>
              <w:top w:val="single" w:color="auto" w:sz="8" w:space="0"/>
              <w:left w:val="nil"/>
              <w:bottom w:val="single" w:color="auto" w:sz="4" w:space="0"/>
              <w:right w:val="single" w:color="000000" w:sz="8"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小型企业</w:t>
            </w:r>
          </w:p>
        </w:tc>
        <w:tc>
          <w:tcPr>
            <w:tcW w:w="3511" w:type="dxa"/>
            <w:gridSpan w:val="3"/>
            <w:tcBorders>
              <w:top w:val="single" w:color="auto" w:sz="8" w:space="0"/>
              <w:left w:val="nil"/>
              <w:bottom w:val="single" w:color="auto" w:sz="4" w:space="0"/>
              <w:right w:val="single" w:color="000000" w:sz="8"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left"/>
              <w:rPr>
                <w:rFonts w:hint="default" w:ascii="宋体" w:hAnsi="宋体" w:eastAsia="宋体" w:cs="宋体"/>
                <w:b/>
                <w:bCs/>
                <w:color w:val="auto"/>
                <w:kern w:val="0"/>
                <w:sz w:val="24"/>
                <w:highlight w:val="none"/>
              </w:rPr>
            </w:pPr>
          </w:p>
        </w:tc>
        <w:tc>
          <w:tcPr>
            <w:tcW w:w="1512" w:type="dxa"/>
            <w:tcBorders>
              <w:top w:val="nil"/>
              <w:left w:val="nil"/>
              <w:bottom w:val="single" w:color="auto" w:sz="4" w:space="0"/>
              <w:right w:val="single" w:color="auto" w:sz="4"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从业人员</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（人）</w:t>
            </w:r>
          </w:p>
        </w:tc>
        <w:tc>
          <w:tcPr>
            <w:tcW w:w="1779" w:type="dxa"/>
            <w:tcBorders>
              <w:top w:val="nil"/>
              <w:left w:val="nil"/>
              <w:bottom w:val="single" w:color="auto" w:sz="4" w:space="0"/>
              <w:right w:val="single" w:color="auto" w:sz="4"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营业收入</w:t>
            </w:r>
            <w:r>
              <w:rPr>
                <w:rFonts w:hint="default" w:ascii="宋体" w:hAnsi="宋体" w:eastAsia="宋体" w:cs="宋体"/>
                <w:color w:val="auto"/>
                <w:kern w:val="0"/>
                <w:sz w:val="20"/>
                <w:highlight w:val="none"/>
              </w:rPr>
              <w:t>Y</w:t>
            </w:r>
          </w:p>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826" w:type="dxa"/>
            <w:tcBorders>
              <w:top w:val="nil"/>
              <w:left w:val="nil"/>
              <w:bottom w:val="single" w:color="auto" w:sz="4" w:space="0"/>
              <w:right w:val="single" w:color="auto" w:sz="8"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资产总额</w:t>
            </w:r>
            <w:r>
              <w:rPr>
                <w:rFonts w:hint="default" w:ascii="宋体" w:hAnsi="宋体" w:eastAsia="宋体" w:cs="宋体"/>
                <w:color w:val="auto"/>
                <w:kern w:val="0"/>
                <w:sz w:val="20"/>
                <w:highlight w:val="none"/>
              </w:rPr>
              <w:t>Z</w:t>
            </w:r>
          </w:p>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320" w:type="dxa"/>
            <w:tcBorders>
              <w:top w:val="nil"/>
              <w:left w:val="nil"/>
              <w:bottom w:val="single" w:color="auto" w:sz="4" w:space="0"/>
              <w:right w:val="single" w:color="auto" w:sz="4"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从业人员</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（人）</w:t>
            </w:r>
          </w:p>
        </w:tc>
        <w:tc>
          <w:tcPr>
            <w:tcW w:w="1590" w:type="dxa"/>
            <w:tcBorders>
              <w:top w:val="nil"/>
              <w:left w:val="nil"/>
              <w:bottom w:val="single" w:color="auto" w:sz="4" w:space="0"/>
              <w:right w:val="single" w:color="auto" w:sz="4"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营业收入</w:t>
            </w:r>
            <w:r>
              <w:rPr>
                <w:rFonts w:hint="default" w:ascii="宋体" w:hAnsi="宋体" w:eastAsia="宋体" w:cs="宋体"/>
                <w:color w:val="auto"/>
                <w:kern w:val="0"/>
                <w:sz w:val="20"/>
                <w:highlight w:val="none"/>
              </w:rPr>
              <w:t>Y</w:t>
            </w:r>
          </w:p>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530" w:type="dxa"/>
            <w:tcBorders>
              <w:top w:val="nil"/>
              <w:left w:val="nil"/>
              <w:bottom w:val="single" w:color="auto" w:sz="4" w:space="0"/>
              <w:right w:val="single" w:color="auto" w:sz="8"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资产总额</w:t>
            </w:r>
            <w:r>
              <w:rPr>
                <w:rFonts w:hint="default" w:ascii="宋体" w:hAnsi="宋体" w:eastAsia="宋体" w:cs="宋体"/>
                <w:color w:val="auto"/>
                <w:kern w:val="0"/>
                <w:sz w:val="20"/>
                <w:highlight w:val="none"/>
              </w:rPr>
              <w:t>Z</w:t>
            </w:r>
          </w:p>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990" w:type="dxa"/>
            <w:tcBorders>
              <w:top w:val="nil"/>
              <w:left w:val="nil"/>
              <w:bottom w:val="single" w:color="auto" w:sz="4" w:space="0"/>
              <w:right w:val="single" w:color="auto" w:sz="4"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从业人员</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（人）</w:t>
            </w:r>
          </w:p>
        </w:tc>
        <w:tc>
          <w:tcPr>
            <w:tcW w:w="1287" w:type="dxa"/>
            <w:tcBorders>
              <w:top w:val="nil"/>
              <w:left w:val="nil"/>
              <w:bottom w:val="single" w:color="auto" w:sz="4" w:space="0"/>
              <w:right w:val="single" w:color="auto" w:sz="4"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营业收入</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（万元）</w:t>
            </w:r>
          </w:p>
        </w:tc>
        <w:tc>
          <w:tcPr>
            <w:tcW w:w="1234" w:type="dxa"/>
            <w:tcBorders>
              <w:top w:val="nil"/>
              <w:left w:val="nil"/>
              <w:bottom w:val="single" w:color="auto" w:sz="4" w:space="0"/>
              <w:right w:val="single" w:color="auto" w:sz="8"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资产总额</w:t>
            </w:r>
            <w:r>
              <w:rPr>
                <w:rFonts w:hint="default" w:ascii="宋体" w:hAnsi="宋体" w:eastAsia="宋体" w:cs="宋体"/>
                <w:color w:val="auto"/>
                <w:kern w:val="0"/>
                <w:sz w:val="20"/>
                <w:highlight w:val="none"/>
              </w:rPr>
              <w:t>Z</w:t>
            </w:r>
            <w:r>
              <w:rPr>
                <w:rFonts w:hint="eastAsia" w:ascii="宋体" w:hAnsi="宋体" w:eastAsia="宋体" w:cs="宋体"/>
                <w:color w:val="auto"/>
                <w:kern w:val="0"/>
                <w:sz w:val="20"/>
                <w:highlight w:val="none"/>
              </w:rPr>
              <w:t>（万元）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w:t>
            </w:r>
            <w:r>
              <w:rPr>
                <w:rFonts w:hint="eastAsia" w:ascii="宋体" w:hAnsi="宋体" w:eastAsia="宋体" w:cs="宋体"/>
                <w:color w:val="auto"/>
                <w:kern w:val="0"/>
                <w:sz w:val="20"/>
                <w:highlight w:val="none"/>
              </w:rPr>
              <w:t>.农林牧渔业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500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20000</w:t>
            </w:r>
          </w:p>
        </w:tc>
        <w:tc>
          <w:tcPr>
            <w:tcW w:w="182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5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50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500</w:t>
            </w:r>
          </w:p>
        </w:tc>
        <w:tc>
          <w:tcPr>
            <w:tcW w:w="1530"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50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2</w:t>
            </w:r>
            <w:r>
              <w:rPr>
                <w:rFonts w:hint="eastAsia" w:ascii="宋体" w:hAnsi="宋体" w:eastAsia="宋体" w:cs="宋体"/>
                <w:color w:val="auto"/>
                <w:kern w:val="0"/>
                <w:sz w:val="20"/>
                <w:highlight w:val="none"/>
              </w:rPr>
              <w:t>.工业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300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2000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40000</w:t>
            </w:r>
          </w:p>
        </w:tc>
        <w:tc>
          <w:tcPr>
            <w:tcW w:w="182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20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300</w:t>
            </w:r>
          </w:p>
        </w:tc>
        <w:tc>
          <w:tcPr>
            <w:tcW w:w="15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300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2000</w:t>
            </w:r>
          </w:p>
        </w:tc>
        <w:tc>
          <w:tcPr>
            <w:tcW w:w="1530"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300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3</w:t>
            </w:r>
            <w:r>
              <w:rPr>
                <w:rFonts w:hint="eastAsia" w:ascii="宋体" w:hAnsi="宋体" w:eastAsia="宋体" w:cs="宋体"/>
                <w:color w:val="auto"/>
                <w:kern w:val="0"/>
                <w:sz w:val="20"/>
                <w:highlight w:val="none"/>
              </w:rPr>
              <w:t>.建筑业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6000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80000</w:t>
            </w:r>
          </w:p>
        </w:tc>
        <w:tc>
          <w:tcPr>
            <w:tcW w:w="182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5000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Z</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80000</w:t>
            </w:r>
          </w:p>
        </w:tc>
        <w:tc>
          <w:tcPr>
            <w:tcW w:w="132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c>
          <w:tcPr>
            <w:tcW w:w="15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300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6000</w:t>
            </w:r>
          </w:p>
        </w:tc>
        <w:tc>
          <w:tcPr>
            <w:tcW w:w="1530"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300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Z</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5000</w:t>
            </w: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300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Z</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4</w:t>
            </w:r>
            <w:r>
              <w:rPr>
                <w:rFonts w:hint="eastAsia" w:ascii="宋体" w:hAnsi="宋体" w:eastAsia="宋体" w:cs="宋体"/>
                <w:color w:val="auto"/>
                <w:kern w:val="0"/>
                <w:sz w:val="20"/>
                <w:highlight w:val="none"/>
              </w:rPr>
              <w:t>.批发业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20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200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5000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40000</w:t>
            </w:r>
          </w:p>
        </w:tc>
        <w:tc>
          <w:tcPr>
            <w:tcW w:w="182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5</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20</w:t>
            </w:r>
          </w:p>
        </w:tc>
        <w:tc>
          <w:tcPr>
            <w:tcW w:w="15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5000</w:t>
            </w:r>
          </w:p>
        </w:tc>
        <w:tc>
          <w:tcPr>
            <w:tcW w:w="1530"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5</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5</w:t>
            </w:r>
            <w:r>
              <w:rPr>
                <w:rFonts w:hint="eastAsia" w:ascii="宋体" w:hAnsi="宋体" w:eastAsia="宋体" w:cs="宋体"/>
                <w:color w:val="auto"/>
                <w:kern w:val="0"/>
                <w:sz w:val="20"/>
                <w:highlight w:val="none"/>
              </w:rPr>
              <w:t>.零售业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50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500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20000</w:t>
            </w:r>
          </w:p>
        </w:tc>
        <w:tc>
          <w:tcPr>
            <w:tcW w:w="182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50</w:t>
            </w:r>
          </w:p>
        </w:tc>
        <w:tc>
          <w:tcPr>
            <w:tcW w:w="15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500</w:t>
            </w:r>
          </w:p>
        </w:tc>
        <w:tc>
          <w:tcPr>
            <w:tcW w:w="1530"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6</w:t>
            </w:r>
            <w:r>
              <w:rPr>
                <w:rFonts w:hint="eastAsia" w:ascii="宋体" w:hAnsi="宋体" w:eastAsia="宋体" w:cs="宋体"/>
                <w:color w:val="auto"/>
                <w:kern w:val="0"/>
                <w:sz w:val="20"/>
                <w:highlight w:val="none"/>
              </w:rPr>
              <w:t>.交通运输业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300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3000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30000</w:t>
            </w:r>
          </w:p>
        </w:tc>
        <w:tc>
          <w:tcPr>
            <w:tcW w:w="182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20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300</w:t>
            </w:r>
          </w:p>
        </w:tc>
        <w:tc>
          <w:tcPr>
            <w:tcW w:w="15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200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3000</w:t>
            </w:r>
          </w:p>
        </w:tc>
        <w:tc>
          <w:tcPr>
            <w:tcW w:w="1530"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V</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200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7</w:t>
            </w:r>
            <w:r>
              <w:rPr>
                <w:rFonts w:hint="eastAsia" w:ascii="宋体" w:hAnsi="宋体" w:eastAsia="宋体" w:cs="宋体"/>
                <w:color w:val="auto"/>
                <w:kern w:val="0"/>
                <w:sz w:val="20"/>
                <w:highlight w:val="none"/>
              </w:rPr>
              <w:t>.仓储业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200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30000</w:t>
            </w:r>
          </w:p>
        </w:tc>
        <w:tc>
          <w:tcPr>
            <w:tcW w:w="182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20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w:t>
            </w:r>
          </w:p>
        </w:tc>
        <w:tc>
          <w:tcPr>
            <w:tcW w:w="15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1000</w:t>
            </w:r>
          </w:p>
        </w:tc>
        <w:tc>
          <w:tcPr>
            <w:tcW w:w="1530"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8</w:t>
            </w:r>
            <w:r>
              <w:rPr>
                <w:rFonts w:hint="eastAsia" w:ascii="宋体" w:hAnsi="宋体" w:eastAsia="宋体" w:cs="宋体"/>
                <w:color w:val="auto"/>
                <w:kern w:val="0"/>
                <w:sz w:val="20"/>
                <w:highlight w:val="none"/>
              </w:rPr>
              <w:t>.邮政业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300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2000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30000</w:t>
            </w:r>
          </w:p>
        </w:tc>
        <w:tc>
          <w:tcPr>
            <w:tcW w:w="182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20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300</w:t>
            </w:r>
          </w:p>
        </w:tc>
        <w:tc>
          <w:tcPr>
            <w:tcW w:w="15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2000</w:t>
            </w:r>
          </w:p>
        </w:tc>
        <w:tc>
          <w:tcPr>
            <w:tcW w:w="1530"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9</w:t>
            </w:r>
            <w:r>
              <w:rPr>
                <w:rFonts w:hint="eastAsia" w:ascii="宋体" w:hAnsi="宋体" w:eastAsia="宋体" w:cs="宋体"/>
                <w:color w:val="auto"/>
                <w:kern w:val="0"/>
                <w:sz w:val="20"/>
                <w:highlight w:val="none"/>
              </w:rPr>
              <w:t>.住宿业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2000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10000</w:t>
            </w:r>
          </w:p>
        </w:tc>
        <w:tc>
          <w:tcPr>
            <w:tcW w:w="182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w:t>
            </w:r>
          </w:p>
        </w:tc>
        <w:tc>
          <w:tcPr>
            <w:tcW w:w="15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2000</w:t>
            </w:r>
          </w:p>
        </w:tc>
        <w:tc>
          <w:tcPr>
            <w:tcW w:w="1530"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w:t>
            </w:r>
            <w:r>
              <w:rPr>
                <w:rFonts w:hint="eastAsia" w:ascii="宋体" w:hAnsi="宋体" w:eastAsia="宋体" w:cs="宋体"/>
                <w:color w:val="auto"/>
                <w:kern w:val="0"/>
                <w:sz w:val="20"/>
                <w:highlight w:val="none"/>
              </w:rPr>
              <w:t>.餐饮业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2000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10000</w:t>
            </w:r>
          </w:p>
        </w:tc>
        <w:tc>
          <w:tcPr>
            <w:tcW w:w="182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w:t>
            </w:r>
          </w:p>
        </w:tc>
        <w:tc>
          <w:tcPr>
            <w:tcW w:w="15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2000</w:t>
            </w:r>
          </w:p>
        </w:tc>
        <w:tc>
          <w:tcPr>
            <w:tcW w:w="1530"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V</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11</w:t>
            </w:r>
            <w:r>
              <w:rPr>
                <w:rFonts w:hint="eastAsia" w:ascii="宋体" w:hAnsi="宋体" w:eastAsia="宋体" w:cs="宋体"/>
                <w:color w:val="auto"/>
                <w:kern w:val="0"/>
                <w:sz w:val="20"/>
                <w:highlight w:val="none"/>
              </w:rPr>
              <w:t>.信息传输业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2000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100000</w:t>
            </w:r>
          </w:p>
        </w:tc>
        <w:tc>
          <w:tcPr>
            <w:tcW w:w="182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w:t>
            </w:r>
          </w:p>
        </w:tc>
        <w:tc>
          <w:tcPr>
            <w:tcW w:w="15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1000</w:t>
            </w:r>
          </w:p>
        </w:tc>
        <w:tc>
          <w:tcPr>
            <w:tcW w:w="1530"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12</w:t>
            </w:r>
            <w:r>
              <w:rPr>
                <w:rFonts w:hint="eastAsia" w:ascii="宋体" w:hAnsi="宋体" w:eastAsia="宋体" w:cs="宋体"/>
                <w:color w:val="auto"/>
                <w:kern w:val="0"/>
                <w:sz w:val="20"/>
                <w:highlight w:val="none"/>
              </w:rPr>
              <w:t>.软件和信息技术服务业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10000</w:t>
            </w:r>
          </w:p>
        </w:tc>
        <w:tc>
          <w:tcPr>
            <w:tcW w:w="182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w:t>
            </w:r>
          </w:p>
        </w:tc>
        <w:tc>
          <w:tcPr>
            <w:tcW w:w="15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50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1000</w:t>
            </w:r>
          </w:p>
        </w:tc>
        <w:tc>
          <w:tcPr>
            <w:tcW w:w="1530"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50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13</w:t>
            </w:r>
            <w:r>
              <w:rPr>
                <w:rFonts w:hint="eastAsia" w:ascii="宋体" w:hAnsi="宋体" w:eastAsia="宋体" w:cs="宋体"/>
                <w:color w:val="auto"/>
                <w:kern w:val="0"/>
                <w:sz w:val="20"/>
                <w:highlight w:val="none"/>
              </w:rPr>
              <w:t>.房地产开发经营</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200000</w:t>
            </w:r>
          </w:p>
        </w:tc>
        <w:tc>
          <w:tcPr>
            <w:tcW w:w="182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5000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Z</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10000</w:t>
            </w:r>
          </w:p>
        </w:tc>
        <w:tc>
          <w:tcPr>
            <w:tcW w:w="132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c>
          <w:tcPr>
            <w:tcW w:w="15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1000</w:t>
            </w:r>
          </w:p>
        </w:tc>
        <w:tc>
          <w:tcPr>
            <w:tcW w:w="1530"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2000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Z</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5000</w:t>
            </w: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Z</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14</w:t>
            </w:r>
            <w:r>
              <w:rPr>
                <w:rFonts w:hint="eastAsia" w:ascii="宋体" w:hAnsi="宋体" w:eastAsia="宋体" w:cs="宋体"/>
                <w:color w:val="auto"/>
                <w:kern w:val="0"/>
                <w:sz w:val="20"/>
                <w:highlight w:val="none"/>
              </w:rPr>
              <w:t>.物业管理</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300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5000</w:t>
            </w:r>
          </w:p>
        </w:tc>
        <w:tc>
          <w:tcPr>
            <w:tcW w:w="182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300</w:t>
            </w:r>
          </w:p>
        </w:tc>
        <w:tc>
          <w:tcPr>
            <w:tcW w:w="15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500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1000</w:t>
            </w:r>
          </w:p>
        </w:tc>
        <w:tc>
          <w:tcPr>
            <w:tcW w:w="1530"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Y</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500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15</w:t>
            </w:r>
            <w:r>
              <w:rPr>
                <w:rFonts w:hint="eastAsia" w:ascii="宋体" w:hAnsi="宋体" w:eastAsia="宋体" w:cs="宋体"/>
                <w:color w:val="auto"/>
                <w:kern w:val="0"/>
                <w:sz w:val="20"/>
                <w:highlight w:val="none"/>
              </w:rPr>
              <w:t>.租赁和商务服业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c>
          <w:tcPr>
            <w:tcW w:w="182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8000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Z</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120000</w:t>
            </w:r>
          </w:p>
        </w:tc>
        <w:tc>
          <w:tcPr>
            <w:tcW w:w="132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w:t>
            </w:r>
          </w:p>
        </w:tc>
        <w:tc>
          <w:tcPr>
            <w:tcW w:w="15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530"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Z</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8000</w:t>
            </w:r>
          </w:p>
        </w:tc>
        <w:tc>
          <w:tcPr>
            <w:tcW w:w="990"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Z</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16</w:t>
            </w:r>
            <w:r>
              <w:rPr>
                <w:rFonts w:hint="eastAsia" w:ascii="宋体" w:hAnsi="宋体" w:eastAsia="宋体" w:cs="宋体"/>
                <w:color w:val="auto"/>
                <w:kern w:val="0"/>
                <w:sz w:val="20"/>
                <w:highlight w:val="none"/>
              </w:rPr>
              <w:t>.其他未列明行业</w:t>
            </w:r>
          </w:p>
        </w:tc>
        <w:tc>
          <w:tcPr>
            <w:tcW w:w="1512" w:type="dxa"/>
            <w:tcBorders>
              <w:top w:val="nil"/>
              <w:left w:val="nil"/>
              <w:bottom w:val="single" w:color="auto" w:sz="8"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300</w:t>
            </w:r>
          </w:p>
        </w:tc>
        <w:tc>
          <w:tcPr>
            <w:tcW w:w="1779" w:type="dxa"/>
            <w:tcBorders>
              <w:top w:val="nil"/>
              <w:left w:val="nil"/>
              <w:bottom w:val="single" w:color="auto" w:sz="8"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p>
        </w:tc>
        <w:tc>
          <w:tcPr>
            <w:tcW w:w="1826" w:type="dxa"/>
            <w:tcBorders>
              <w:top w:val="nil"/>
              <w:left w:val="nil"/>
              <w:bottom w:val="single" w:color="auto" w:sz="8"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320" w:type="dxa"/>
            <w:tcBorders>
              <w:top w:val="nil"/>
              <w:left w:val="nil"/>
              <w:bottom w:val="single" w:color="auto" w:sz="8"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10</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100</w:t>
            </w:r>
          </w:p>
        </w:tc>
        <w:tc>
          <w:tcPr>
            <w:tcW w:w="1590" w:type="dxa"/>
            <w:tcBorders>
              <w:top w:val="nil"/>
              <w:left w:val="nil"/>
              <w:bottom w:val="single" w:color="auto" w:sz="8"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530" w:type="dxa"/>
            <w:tcBorders>
              <w:top w:val="nil"/>
              <w:left w:val="nil"/>
              <w:bottom w:val="single" w:color="auto" w:sz="8"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990" w:type="dxa"/>
            <w:tcBorders>
              <w:top w:val="nil"/>
              <w:left w:val="nil"/>
              <w:bottom w:val="single" w:color="auto" w:sz="8"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X</w:t>
            </w:r>
            <w:r>
              <w:rPr>
                <w:rFonts w:hint="eastAsia" w:ascii="宋体" w:hAnsi="宋体" w:eastAsia="宋体" w:cs="宋体"/>
                <w:color w:val="auto"/>
                <w:kern w:val="0"/>
                <w:sz w:val="20"/>
                <w:highlight w:val="none"/>
              </w:rPr>
              <w:t>＜</w:t>
            </w:r>
            <w:r>
              <w:rPr>
                <w:rFonts w:hint="default" w:ascii="宋体" w:hAnsi="宋体" w:eastAsia="宋体" w:cs="宋体"/>
                <w:color w:val="auto"/>
                <w:kern w:val="0"/>
                <w:sz w:val="20"/>
                <w:highlight w:val="none"/>
              </w:rPr>
              <w:t>10</w:t>
            </w:r>
          </w:p>
        </w:tc>
        <w:tc>
          <w:tcPr>
            <w:tcW w:w="1287" w:type="dxa"/>
            <w:tcBorders>
              <w:top w:val="nil"/>
              <w:left w:val="nil"/>
              <w:bottom w:val="single" w:color="auto" w:sz="8" w:space="0"/>
              <w:right w:val="single" w:color="auto" w:sz="4" w:space="0"/>
            </w:tcBorders>
            <w:noWrap w:val="0"/>
            <w:vAlign w:val="center"/>
          </w:tcPr>
          <w:p>
            <w:pPr>
              <w:keepNext w:val="0"/>
              <w:keepLines w:val="0"/>
              <w:widowControl/>
              <w:suppressLineNumbers w:val="0"/>
              <w:wordWrap w:val="0"/>
              <w:spacing w:before="0" w:beforeAutospacing="0" w:after="0" w:afterAutospacing="0"/>
              <w:ind w:left="0" w:right="0"/>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34" w:type="dxa"/>
            <w:tcBorders>
              <w:top w:val="nil"/>
              <w:left w:val="nil"/>
              <w:bottom w:val="single" w:color="auto" w:sz="8" w:space="0"/>
              <w:right w:val="single" w:color="auto" w:sz="8" w:space="0"/>
            </w:tcBorders>
            <w:noWrap w:val="0"/>
            <w:vAlign w:val="center"/>
          </w:tcPr>
          <w:p>
            <w:pPr>
              <w:keepNext w:val="0"/>
              <w:keepLines w:val="0"/>
              <w:widowControl/>
              <w:suppressLineNumbers w:val="0"/>
              <w:wordWrap w:val="0"/>
              <w:spacing w:before="0" w:beforeAutospacing="0" w:after="0" w:afterAutospacing="0"/>
              <w:ind w:left="0" w:right="0"/>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noWrap w:val="0"/>
            <w:vAlign w:val="bottom"/>
          </w:tcPr>
          <w:p>
            <w:pPr>
              <w:keepNext w:val="0"/>
              <w:keepLines w:val="0"/>
              <w:widowControl/>
              <w:suppressLineNumbers w:val="0"/>
              <w:wordWrap w:val="0"/>
              <w:spacing w:before="0" w:beforeAutospacing="0" w:after="0" w:afterAutospacing="0"/>
              <w:ind w:left="0" w:right="0"/>
              <w:jc w:val="left"/>
              <w:rPr>
                <w:rFonts w:hint="default" w:ascii="宋体" w:hAnsi="宋体" w:eastAsia="宋体" w:cs="宋体"/>
                <w:color w:val="auto"/>
                <w:kern w:val="0"/>
                <w:sz w:val="20"/>
                <w:highlight w:val="none"/>
              </w:rPr>
            </w:pPr>
            <w:r>
              <w:rPr>
                <w:rFonts w:hint="eastAsia" w:ascii="宋体" w:hAnsi="宋体" w:eastAsia="宋体" w:cs="宋体"/>
                <w:color w:val="auto"/>
                <w:kern w:val="0"/>
                <w:sz w:val="20"/>
                <w:highlight w:val="none"/>
              </w:rPr>
              <w:t>说明　</w:t>
            </w:r>
            <w:r>
              <w:rPr>
                <w:rFonts w:hint="default" w:ascii="宋体" w:hAnsi="宋体" w:eastAsia="宋体" w:cs="宋体"/>
                <w:color w:val="auto"/>
                <w:kern w:val="0"/>
                <w:sz w:val="20"/>
                <w:highlight w:val="none"/>
              </w:rPr>
              <w:t>1</w:t>
            </w:r>
            <w:r>
              <w:rPr>
                <w:rFonts w:hint="eastAsia" w:ascii="宋体" w:hAnsi="宋体" w:eastAsia="宋体" w:cs="宋体"/>
                <w:color w:val="auto"/>
                <w:kern w:val="0"/>
                <w:sz w:val="20"/>
                <w:highlight w:val="none"/>
              </w:rPr>
              <w:t>.企业类型的划分以统计部门的统计数据为依据。</w:t>
            </w:r>
          </w:p>
          <w:p>
            <w:pPr>
              <w:keepNext w:val="0"/>
              <w:keepLines w:val="0"/>
              <w:widowControl/>
              <w:suppressLineNumbers w:val="0"/>
              <w:wordWrap w:val="0"/>
              <w:spacing w:before="0" w:beforeAutospacing="0" w:after="0" w:afterAutospacing="0"/>
              <w:ind w:left="0" w:right="0" w:firstLine="600" w:firstLineChars="300"/>
              <w:jc w:val="left"/>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2</w:t>
            </w:r>
            <w:r>
              <w:rPr>
                <w:rFonts w:hint="eastAsia" w:ascii="宋体" w:hAnsi="宋体" w:eastAsia="宋体" w:cs="宋体"/>
                <w:color w:val="auto"/>
                <w:kern w:val="0"/>
                <w:sz w:val="20"/>
                <w:highlight w:val="none"/>
              </w:rPr>
              <w:t>.个体工商户和本规定以外的行业，参照本规定进行划型。</w:t>
            </w:r>
          </w:p>
          <w:p>
            <w:pPr>
              <w:keepNext w:val="0"/>
              <w:keepLines w:val="0"/>
              <w:widowControl/>
              <w:suppressLineNumbers w:val="0"/>
              <w:wordWrap w:val="0"/>
              <w:spacing w:before="0" w:beforeAutospacing="0" w:after="0" w:afterAutospacing="0"/>
              <w:ind w:left="0" w:right="0" w:firstLine="600" w:firstLineChars="300"/>
              <w:jc w:val="left"/>
              <w:rPr>
                <w:rFonts w:hint="default" w:ascii="宋体" w:hAnsi="宋体" w:eastAsia="宋体" w:cs="宋体"/>
                <w:color w:val="auto"/>
                <w:kern w:val="0"/>
                <w:sz w:val="20"/>
                <w:highlight w:val="none"/>
              </w:rPr>
            </w:pPr>
            <w:r>
              <w:rPr>
                <w:rFonts w:hint="default" w:ascii="宋体" w:hAnsi="宋体" w:eastAsia="宋体" w:cs="宋体"/>
                <w:color w:val="auto"/>
                <w:kern w:val="0"/>
                <w:sz w:val="20"/>
                <w:highlight w:val="none"/>
              </w:rPr>
              <w:t>3</w:t>
            </w:r>
            <w:r>
              <w:rPr>
                <w:rFonts w:hint="eastAsia" w:ascii="宋体" w:hAnsi="宋体" w:eastAsia="宋体" w:cs="宋体"/>
                <w:color w:val="auto"/>
                <w:kern w:val="0"/>
                <w:sz w:val="20"/>
                <w:highlight w:val="none"/>
              </w:rPr>
              <w:t>.本规定的中型企业标准上限即为大型企业标准的下限。</w:t>
            </w:r>
          </w:p>
        </w:tc>
      </w:tr>
    </w:tbl>
    <w:p>
      <w:pPr>
        <w:pStyle w:val="79"/>
        <w:ind w:firstLine="0"/>
        <w:rPr>
          <w:color w:val="auto"/>
          <w:highlight w:val="none"/>
        </w:rPr>
      </w:pPr>
    </w:p>
    <w:p>
      <w:pPr>
        <w:pStyle w:val="79"/>
        <w:rPr>
          <w:color w:val="auto"/>
          <w:highlight w:val="none"/>
        </w:rPr>
        <w:sectPr>
          <w:pgSz w:w="16838" w:h="11906" w:orient="landscape"/>
          <w:pgMar w:top="1247" w:right="1304" w:bottom="1020" w:left="1304" w:header="720" w:footer="720" w:gutter="0"/>
          <w:cols w:space="720" w:num="1"/>
          <w:titlePg/>
          <w:docGrid w:type="linesAndChars" w:linePitch="332" w:charSpace="0"/>
        </w:sectPr>
      </w:pPr>
    </w:p>
    <w:p>
      <w:pPr>
        <w:spacing w:before="214" w:line="408" w:lineRule="auto"/>
        <w:ind w:right="108" w:firstLine="570"/>
        <w:jc w:val="left"/>
        <w:rPr>
          <w:rFonts w:ascii="宋体" w:hAnsi="宋体" w:cs="宋体"/>
          <w:color w:val="auto"/>
          <w:sz w:val="28"/>
          <w:szCs w:val="28"/>
          <w:highlight w:val="none"/>
        </w:rPr>
      </w:pPr>
      <w:r>
        <w:rPr>
          <w:rFonts w:ascii="宋体" w:hAnsi="宋体" w:cs="宋体"/>
          <w:b/>
          <w:bCs/>
          <w:color w:val="auto"/>
          <w:spacing w:val="2"/>
          <w:sz w:val="28"/>
          <w:szCs w:val="28"/>
          <w:highlight w:val="none"/>
        </w:rPr>
        <w:t>说明：为确保采购项目顺利进行，已领取招标文件的供应商决定不参加本项目投标时，请于投标截止时间至少</w:t>
      </w:r>
      <w:r>
        <w:rPr>
          <w:rFonts w:ascii="宋体" w:hAnsi="宋体" w:cs="宋体"/>
          <w:b/>
          <w:bCs/>
          <w:color w:val="auto"/>
          <w:spacing w:val="-69"/>
          <w:sz w:val="28"/>
          <w:szCs w:val="28"/>
          <w:highlight w:val="none"/>
        </w:rPr>
        <w:t xml:space="preserve"> </w:t>
      </w:r>
      <w:r>
        <w:rPr>
          <w:rFonts w:ascii="宋体" w:hAnsi="宋体" w:cs="宋体"/>
          <w:b/>
          <w:bCs/>
          <w:color w:val="auto"/>
          <w:sz w:val="28"/>
          <w:szCs w:val="28"/>
          <w:highlight w:val="none"/>
        </w:rPr>
        <w:t>1</w:t>
      </w:r>
      <w:r>
        <w:rPr>
          <w:rFonts w:ascii="宋体" w:hAnsi="宋体" w:cs="宋体"/>
          <w:b/>
          <w:bCs/>
          <w:color w:val="auto"/>
          <w:spacing w:val="-68"/>
          <w:sz w:val="28"/>
          <w:szCs w:val="28"/>
          <w:highlight w:val="none"/>
        </w:rPr>
        <w:t xml:space="preserve"> </w:t>
      </w:r>
      <w:r>
        <w:rPr>
          <w:rFonts w:ascii="宋体" w:hAnsi="宋体" w:cs="宋体"/>
          <w:b/>
          <w:bCs/>
          <w:color w:val="auto"/>
          <w:spacing w:val="2"/>
          <w:sz w:val="28"/>
          <w:szCs w:val="28"/>
          <w:highlight w:val="none"/>
        </w:rPr>
        <w:t>个工作日前与我们书面确认（确认函格式如下），可将填写完整的确认函加盖公章后发送至</w:t>
      </w:r>
      <w:r>
        <w:rPr>
          <w:rFonts w:hint="eastAsia" w:ascii="宋体" w:hAnsi="宋体" w:cs="宋体"/>
          <w:b/>
          <w:bCs/>
          <w:color w:val="auto"/>
          <w:spacing w:val="2"/>
          <w:sz w:val="28"/>
          <w:szCs w:val="28"/>
          <w:highlight w:val="none"/>
          <w:lang w:eastAsia="zh-CN"/>
        </w:rPr>
        <w:t>浙江中元招标代理有限公司</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 xml:space="preserve">                       </w:t>
      </w:r>
      <w:r>
        <w:rPr>
          <w:rFonts w:ascii="宋体" w:hAnsi="宋体" w:cs="宋体"/>
          <w:b/>
          <w:bCs/>
          <w:color w:val="auto"/>
          <w:sz w:val="28"/>
          <w:szCs w:val="28"/>
          <w:highlight w:val="none"/>
        </w:rPr>
        <w:t>QQ 邮箱：</w:t>
      </w:r>
      <w:r>
        <w:rPr>
          <w:color w:val="auto"/>
          <w:highlight w:val="none"/>
        </w:rPr>
        <w:fldChar w:fldCharType="begin"/>
      </w:r>
      <w:r>
        <w:rPr>
          <w:color w:val="auto"/>
          <w:highlight w:val="none"/>
        </w:rPr>
        <w:instrText xml:space="preserve"> HYPERLINK "mailto:532194026@qq.com" \h </w:instrText>
      </w:r>
      <w:r>
        <w:rPr>
          <w:color w:val="auto"/>
          <w:highlight w:val="none"/>
        </w:rPr>
        <w:fldChar w:fldCharType="separate"/>
      </w:r>
      <w:r>
        <w:rPr>
          <w:rFonts w:hint="eastAsia" w:ascii="宋体" w:hAnsi="宋体" w:cs="宋体"/>
          <w:b/>
          <w:bCs/>
          <w:color w:val="auto"/>
          <w:sz w:val="28"/>
          <w:szCs w:val="28"/>
          <w:highlight w:val="none"/>
          <w:u w:val="single" w:color="0000FF"/>
        </w:rPr>
        <w:t>641579031</w:t>
      </w:r>
      <w:r>
        <w:rPr>
          <w:rFonts w:ascii="宋体" w:hAnsi="宋体" w:cs="宋体"/>
          <w:b/>
          <w:bCs/>
          <w:color w:val="auto"/>
          <w:sz w:val="28"/>
          <w:szCs w:val="28"/>
          <w:highlight w:val="none"/>
          <w:u w:val="single" w:color="0000FF"/>
        </w:rPr>
        <w:t>@qq.com</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t xml:space="preserve">。       </w:t>
      </w:r>
      <w:r>
        <w:rPr>
          <w:rFonts w:ascii="宋体" w:hAnsi="宋体" w:cs="宋体"/>
          <w:b/>
          <w:bCs/>
          <w:color w:val="auto"/>
          <w:spacing w:val="124"/>
          <w:sz w:val="28"/>
          <w:szCs w:val="28"/>
          <w:highlight w:val="none"/>
        </w:rPr>
        <w:t xml:space="preserve"> </w:t>
      </w:r>
      <w:r>
        <w:rPr>
          <w:rFonts w:ascii="宋体" w:hAnsi="宋体" w:cs="宋体"/>
          <w:b/>
          <w:bCs/>
          <w:color w:val="auto"/>
          <w:sz w:val="28"/>
          <w:szCs w:val="28"/>
          <w:highlight w:val="none"/>
        </w:rPr>
        <w:t>谢谢配合！</w:t>
      </w:r>
    </w:p>
    <w:p>
      <w:pPr>
        <w:spacing w:before="10"/>
        <w:ind w:firstLine="683"/>
        <w:rPr>
          <w:rFonts w:ascii="宋体" w:hAnsi="宋体" w:cs="宋体"/>
          <w:b/>
          <w:bCs/>
          <w:color w:val="auto"/>
          <w:sz w:val="34"/>
          <w:szCs w:val="34"/>
          <w:highlight w:val="none"/>
        </w:rPr>
      </w:pPr>
    </w:p>
    <w:p>
      <w:pPr>
        <w:pStyle w:val="13"/>
        <w:rPr>
          <w:rFonts w:hAnsi="宋体" w:cs="宋体"/>
          <w:b/>
          <w:bCs/>
          <w:color w:val="auto"/>
          <w:sz w:val="34"/>
          <w:szCs w:val="34"/>
          <w:highlight w:val="none"/>
        </w:rPr>
      </w:pPr>
    </w:p>
    <w:p>
      <w:pPr>
        <w:pStyle w:val="14"/>
        <w:ind w:firstLine="667"/>
        <w:rPr>
          <w:rFonts w:hAnsi="宋体" w:cs="宋体"/>
          <w:b/>
          <w:bCs/>
          <w:color w:val="auto"/>
          <w:sz w:val="34"/>
          <w:szCs w:val="34"/>
          <w:highlight w:val="none"/>
        </w:rPr>
      </w:pPr>
    </w:p>
    <w:p>
      <w:pPr>
        <w:rPr>
          <w:rFonts w:ascii="宋体" w:hAnsi="宋体" w:cs="宋体"/>
          <w:b/>
          <w:bCs/>
          <w:color w:val="auto"/>
          <w:sz w:val="34"/>
          <w:szCs w:val="34"/>
          <w:highlight w:val="none"/>
        </w:rPr>
      </w:pPr>
    </w:p>
    <w:p>
      <w:pPr>
        <w:pStyle w:val="13"/>
        <w:rPr>
          <w:color w:val="auto"/>
          <w:highlight w:val="none"/>
        </w:rPr>
      </w:pPr>
    </w:p>
    <w:p>
      <w:pPr>
        <w:ind w:left="72" w:right="73" w:firstLine="720"/>
        <w:jc w:val="center"/>
        <w:rPr>
          <w:rFonts w:ascii="宋体" w:hAnsi="宋体" w:cs="宋体"/>
          <w:b/>
          <w:bCs/>
          <w:color w:val="auto"/>
          <w:sz w:val="36"/>
          <w:szCs w:val="36"/>
          <w:highlight w:val="none"/>
        </w:rPr>
      </w:pPr>
      <w:r>
        <w:rPr>
          <w:rFonts w:ascii="宋体" w:hAnsi="宋体" w:cs="宋体"/>
          <w:b/>
          <w:bCs/>
          <w:color w:val="auto"/>
          <w:sz w:val="36"/>
          <w:szCs w:val="36"/>
          <w:highlight w:val="none"/>
        </w:rPr>
        <w:t>确认函</w:t>
      </w:r>
    </w:p>
    <w:p>
      <w:pPr>
        <w:spacing w:before="7"/>
        <w:rPr>
          <w:rFonts w:ascii="宋体" w:hAnsi="宋体" w:cs="宋体"/>
          <w:color w:val="auto"/>
          <w:sz w:val="51"/>
          <w:szCs w:val="51"/>
          <w:highlight w:val="none"/>
        </w:rPr>
      </w:pPr>
    </w:p>
    <w:p>
      <w:pPr>
        <w:spacing w:line="559" w:lineRule="auto"/>
        <w:ind w:firstLine="570"/>
        <w:jc w:val="left"/>
        <w:rPr>
          <w:rFonts w:ascii="宋体" w:hAnsi="宋体" w:cs="宋体"/>
          <w:color w:val="auto"/>
          <w:highlight w:val="none"/>
        </w:rPr>
      </w:pPr>
      <w:r>
        <w:rPr>
          <w:rFonts w:hint="eastAsia" w:ascii="宋体" w:hAnsi="宋体" w:cs="宋体"/>
          <w:color w:val="auto"/>
          <w:sz w:val="28"/>
          <w:szCs w:val="28"/>
          <w:highlight w:val="none"/>
          <w:lang w:eastAsia="zh-CN"/>
        </w:rPr>
        <w:t>浙江中元招标代理有限公司</w:t>
      </w:r>
      <w:r>
        <w:rPr>
          <w:rFonts w:ascii="宋体" w:hAnsi="宋体" w:cs="宋体"/>
          <w:color w:val="auto"/>
          <w:sz w:val="28"/>
          <w:szCs w:val="28"/>
          <w:highlight w:val="none"/>
        </w:rPr>
        <w:t>：</w:t>
      </w:r>
      <w:r>
        <w:rPr>
          <w:rFonts w:ascii="宋体" w:hAnsi="宋体" w:cs="宋体"/>
          <w:color w:val="auto"/>
          <w:spacing w:val="-2"/>
          <w:sz w:val="28"/>
          <w:szCs w:val="28"/>
          <w:highlight w:val="none"/>
        </w:rPr>
        <w:t>我公司因原因，对于已获取招标文件的项目（</w:t>
      </w:r>
      <w:r>
        <w:rPr>
          <w:rFonts w:hint="eastAsia" w:ascii="宋体" w:hAnsi="宋体" w:cs="宋体"/>
          <w:color w:val="auto"/>
          <w:spacing w:val="-2"/>
          <w:sz w:val="28"/>
          <w:szCs w:val="28"/>
          <w:highlight w:val="none"/>
        </w:rPr>
        <w:t xml:space="preserve">项目名称：           </w:t>
      </w:r>
      <w:r>
        <w:rPr>
          <w:rFonts w:ascii="宋体" w:hAnsi="宋体" w:cs="宋体"/>
          <w:color w:val="auto"/>
          <w:spacing w:val="-2"/>
          <w:sz w:val="28"/>
          <w:szCs w:val="28"/>
          <w:highlight w:val="none"/>
        </w:rPr>
        <w:t>项目编号</w:t>
      </w:r>
      <w:r>
        <w:rPr>
          <w:rFonts w:hint="eastAsia" w:ascii="宋体" w:hAnsi="宋体" w:cs="宋体"/>
          <w:color w:val="auto"/>
          <w:spacing w:val="-2"/>
          <w:sz w:val="28"/>
          <w:szCs w:val="28"/>
          <w:highlight w:val="none"/>
        </w:rPr>
        <w:t xml:space="preserve">：       </w:t>
      </w:r>
      <w:r>
        <w:rPr>
          <w:rFonts w:ascii="宋体" w:hAnsi="宋体" w:cs="宋体"/>
          <w:color w:val="auto"/>
          <w:spacing w:val="-2"/>
          <w:sz w:val="28"/>
          <w:szCs w:val="28"/>
          <w:highlight w:val="none"/>
        </w:rPr>
        <w:t>），现决定自愿放弃参加投标活动。特发函向贵公司确认。</w:t>
      </w:r>
    </w:p>
    <w:p>
      <w:pPr>
        <w:ind w:firstLine="560"/>
        <w:rPr>
          <w:rFonts w:ascii="宋体" w:hAnsi="宋体" w:cs="宋体"/>
          <w:color w:val="auto"/>
          <w:sz w:val="28"/>
          <w:szCs w:val="28"/>
          <w:highlight w:val="none"/>
        </w:rPr>
      </w:pPr>
    </w:p>
    <w:p>
      <w:pPr>
        <w:rPr>
          <w:rFonts w:ascii="宋体" w:hAnsi="宋体" w:cs="宋体"/>
          <w:color w:val="auto"/>
          <w:sz w:val="28"/>
          <w:szCs w:val="28"/>
          <w:highlight w:val="none"/>
        </w:rPr>
      </w:pPr>
    </w:p>
    <w:p>
      <w:pPr>
        <w:spacing w:before="7"/>
        <w:ind w:firstLine="580"/>
        <w:rPr>
          <w:rFonts w:ascii="宋体" w:hAnsi="宋体" w:cs="宋体"/>
          <w:color w:val="auto"/>
          <w:sz w:val="29"/>
          <w:szCs w:val="29"/>
          <w:highlight w:val="none"/>
        </w:rPr>
      </w:pPr>
    </w:p>
    <w:p>
      <w:pPr>
        <w:ind w:right="112" w:firstLine="552"/>
        <w:jc w:val="center"/>
        <w:rPr>
          <w:rFonts w:ascii="宋体" w:hAnsi="宋体" w:cs="宋体"/>
          <w:color w:val="auto"/>
          <w:sz w:val="28"/>
          <w:szCs w:val="28"/>
          <w:highlight w:val="none"/>
        </w:rPr>
      </w:pPr>
      <w:r>
        <w:rPr>
          <w:rFonts w:hint="eastAsia" w:ascii="宋体" w:hAnsi="宋体" w:cs="宋体"/>
          <w:color w:val="auto"/>
          <w:spacing w:val="-2"/>
          <w:sz w:val="28"/>
          <w:szCs w:val="28"/>
          <w:highlight w:val="none"/>
        </w:rPr>
        <w:t xml:space="preserve">                   </w:t>
      </w:r>
      <w:r>
        <w:rPr>
          <w:rFonts w:ascii="宋体" w:hAnsi="宋体" w:cs="宋体"/>
          <w:color w:val="auto"/>
          <w:spacing w:val="-2"/>
          <w:sz w:val="28"/>
          <w:szCs w:val="28"/>
          <w:highlight w:val="none"/>
        </w:rPr>
        <w:t>企业名称（盖章）：</w:t>
      </w:r>
    </w:p>
    <w:p>
      <w:pPr>
        <w:spacing w:before="171"/>
        <w:ind w:right="112" w:firstLine="552"/>
        <w:jc w:val="center"/>
        <w:rPr>
          <w:rFonts w:ascii="宋体" w:hAnsi="宋体" w:cs="宋体"/>
          <w:color w:val="auto"/>
          <w:sz w:val="28"/>
          <w:szCs w:val="28"/>
          <w:highlight w:val="none"/>
        </w:rPr>
      </w:pPr>
      <w:r>
        <w:rPr>
          <w:rFonts w:hint="eastAsia" w:ascii="宋体" w:hAnsi="宋体" w:cs="宋体"/>
          <w:color w:val="auto"/>
          <w:spacing w:val="-2"/>
          <w:sz w:val="28"/>
          <w:szCs w:val="28"/>
          <w:highlight w:val="none"/>
        </w:rPr>
        <w:t xml:space="preserve">        </w:t>
      </w:r>
      <w:r>
        <w:rPr>
          <w:rFonts w:ascii="宋体" w:hAnsi="宋体" w:cs="宋体"/>
          <w:color w:val="auto"/>
          <w:spacing w:val="-2"/>
          <w:sz w:val="28"/>
          <w:szCs w:val="28"/>
          <w:highlight w:val="none"/>
        </w:rPr>
        <w:t>日期：</w:t>
      </w:r>
    </w:p>
    <w:p>
      <w:pPr>
        <w:pStyle w:val="36"/>
        <w:rPr>
          <w:rFonts w:hint="eastAsia" w:ascii="宋体" w:hAnsi="宋体"/>
          <w:b/>
          <w:color w:val="auto"/>
          <w:szCs w:val="28"/>
          <w:highlight w:val="none"/>
        </w:rPr>
      </w:pPr>
    </w:p>
    <w:p>
      <w:pPr>
        <w:pStyle w:val="36"/>
        <w:ind w:firstLine="0"/>
        <w:rPr>
          <w:rFonts w:hint="eastAsia" w:ascii="宋体" w:hAnsi="宋体"/>
          <w:b/>
          <w:color w:val="auto"/>
          <w:szCs w:val="28"/>
          <w:highlight w:val="none"/>
        </w:rPr>
      </w:pPr>
    </w:p>
    <w:p>
      <w:pPr>
        <w:rPr>
          <w:rFonts w:hint="eastAsia" w:ascii="宋体" w:hAnsi="宋体"/>
          <w:b/>
          <w:color w:val="auto"/>
          <w:sz w:val="28"/>
          <w:szCs w:val="28"/>
          <w:highlight w:val="none"/>
        </w:rPr>
      </w:pPr>
    </w:p>
    <w:p>
      <w:pPr>
        <w:pStyle w:val="13"/>
        <w:rPr>
          <w:rFonts w:hint="eastAsia"/>
          <w:color w:val="auto"/>
          <w:highlight w:val="none"/>
        </w:rPr>
      </w:pPr>
    </w:p>
    <w:p>
      <w:pPr>
        <w:pStyle w:val="13"/>
        <w:rPr>
          <w:rFonts w:hint="eastAsia" w:hAnsi="宋体"/>
          <w:b/>
          <w:color w:val="auto"/>
          <w:sz w:val="28"/>
          <w:szCs w:val="28"/>
          <w:highlight w:val="none"/>
        </w:rPr>
      </w:pPr>
    </w:p>
    <w:p>
      <w:pPr>
        <w:pStyle w:val="14"/>
        <w:ind w:firstLine="546"/>
        <w:rPr>
          <w:rFonts w:hint="eastAsia" w:hAnsi="宋体"/>
          <w:b/>
          <w:color w:val="auto"/>
          <w:sz w:val="28"/>
          <w:szCs w:val="28"/>
          <w:highlight w:val="none"/>
        </w:rPr>
      </w:pPr>
    </w:p>
    <w:p>
      <w:pPr>
        <w:rPr>
          <w:rFonts w:hint="eastAsia" w:ascii="宋体" w:hAnsi="宋体"/>
          <w:b/>
          <w:color w:val="auto"/>
          <w:sz w:val="28"/>
          <w:szCs w:val="28"/>
          <w:highlight w:val="none"/>
        </w:rPr>
      </w:pPr>
    </w:p>
    <w:p>
      <w:pPr>
        <w:pStyle w:val="13"/>
        <w:rPr>
          <w:rFonts w:hint="eastAsia"/>
          <w:color w:val="auto"/>
          <w:highlight w:val="none"/>
        </w:rPr>
      </w:pPr>
    </w:p>
    <w:p>
      <w:pPr>
        <w:pStyle w:val="13"/>
        <w:rPr>
          <w:rFonts w:hint="eastAsia" w:hAnsi="宋体"/>
          <w:b/>
          <w:color w:val="auto"/>
          <w:sz w:val="28"/>
          <w:szCs w:val="28"/>
          <w:highlight w:val="none"/>
        </w:rPr>
      </w:pPr>
    </w:p>
    <w:p>
      <w:pPr>
        <w:pStyle w:val="14"/>
        <w:ind w:firstLine="546"/>
        <w:rPr>
          <w:rFonts w:hint="eastAsia" w:hAnsi="宋体"/>
          <w:b/>
          <w:color w:val="auto"/>
          <w:sz w:val="28"/>
          <w:szCs w:val="28"/>
          <w:highlight w:val="none"/>
        </w:rPr>
      </w:pPr>
    </w:p>
    <w:p>
      <w:pPr>
        <w:pStyle w:val="13"/>
        <w:ind w:firstLine="0"/>
        <w:rPr>
          <w:rFonts w:hint="eastAsia" w:hAnsi="宋体"/>
          <w:b/>
          <w:color w:val="auto"/>
          <w:sz w:val="28"/>
          <w:szCs w:val="28"/>
          <w:highlight w:val="none"/>
        </w:rPr>
      </w:pPr>
    </w:p>
    <w:p>
      <w:pPr>
        <w:pStyle w:val="14"/>
        <w:ind w:firstLine="546"/>
        <w:rPr>
          <w:rFonts w:hint="eastAsia" w:hAnsi="宋体"/>
          <w:b/>
          <w:color w:val="auto"/>
          <w:sz w:val="28"/>
          <w:szCs w:val="28"/>
          <w:highlight w:val="none"/>
        </w:rPr>
      </w:pPr>
    </w:p>
    <w:p>
      <w:pPr>
        <w:pStyle w:val="36"/>
        <w:ind w:firstLine="360"/>
        <w:jc w:val="center"/>
        <w:rPr>
          <w:rFonts w:ascii="宋体" w:hAnsi="宋体" w:cs="宋体"/>
          <w:color w:val="auto"/>
          <w:sz w:val="20"/>
          <w:szCs w:val="20"/>
          <w:highlight w:val="none"/>
        </w:rPr>
      </w:pPr>
      <w:r>
        <w:rPr>
          <w:rFonts w:ascii="黑体" w:hAnsi="黑体" w:eastAsia="黑体" w:cs="黑体"/>
          <w:color w:val="auto"/>
          <w:sz w:val="36"/>
          <w:szCs w:val="36"/>
          <w:highlight w:val="none"/>
        </w:rPr>
        <w:t>政府采购活动现场确认声明书</w:t>
      </w:r>
    </w:p>
    <w:p>
      <w:pPr>
        <w:pStyle w:val="82"/>
        <w:widowControl w:val="0"/>
        <w:snapToGrid w:val="0"/>
        <w:spacing w:before="240" w:beforeLines="100" w:line="400" w:lineRule="exact"/>
        <w:rPr>
          <w:rFonts w:hAnsi="宋体" w:cs="宋体"/>
          <w:b/>
          <w:color w:val="auto"/>
          <w:sz w:val="24"/>
          <w:szCs w:val="24"/>
          <w:highlight w:val="none"/>
        </w:rPr>
      </w:pPr>
      <w:r>
        <w:rPr>
          <w:rFonts w:hAnsi="宋体" w:cs="宋体"/>
          <w:color w:val="auto"/>
          <w:kern w:val="0"/>
          <w:sz w:val="24"/>
          <w:szCs w:val="24"/>
          <w:highlight w:val="none"/>
          <w:u w:val="single"/>
        </w:rPr>
        <w:t xml:space="preserve"> </w:t>
      </w:r>
      <w:r>
        <w:rPr>
          <w:rFonts w:hint="eastAsia" w:hAnsi="宋体" w:cs="宋体"/>
          <w:color w:val="auto"/>
          <w:kern w:val="0"/>
          <w:sz w:val="24"/>
          <w:szCs w:val="24"/>
          <w:highlight w:val="none"/>
          <w:u w:val="single"/>
          <w:lang w:eastAsia="zh-CN"/>
        </w:rPr>
        <w:t>浙江中元招标代理有限公司</w:t>
      </w:r>
      <w:r>
        <w:rPr>
          <w:rFonts w:hAnsi="宋体" w:cs="宋体"/>
          <w:color w:val="auto"/>
          <w:kern w:val="0"/>
          <w:sz w:val="24"/>
          <w:szCs w:val="24"/>
          <w:highlight w:val="none"/>
          <w:u w:val="single"/>
        </w:rPr>
        <w:t>：</w:t>
      </w:r>
      <w:r>
        <w:rPr>
          <w:rFonts w:hAnsi="宋体" w:cs="宋体"/>
          <w:color w:val="auto"/>
          <w:kern w:val="0"/>
          <w:sz w:val="24"/>
          <w:szCs w:val="24"/>
          <w:highlight w:val="none"/>
        </w:rPr>
        <w:t>（采购组织机构名称）：</w:t>
      </w:r>
    </w:p>
    <w:p>
      <w:pPr>
        <w:tabs>
          <w:tab w:val="left" w:pos="9640"/>
        </w:tabs>
        <w:spacing w:line="440" w:lineRule="exact"/>
        <w:ind w:firstLine="504"/>
        <w:jc w:val="left"/>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本人</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（授权代表姓名）经由</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 xml:space="preserve">（单位) </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（法定代表人姓名）合法授权参加</w:t>
      </w:r>
      <w:r>
        <w:rPr>
          <w:rFonts w:hint="eastAsia" w:cs="宋体"/>
          <w:color w:val="auto"/>
          <w:kern w:val="0"/>
          <w:sz w:val="24"/>
          <w:szCs w:val="24"/>
          <w:highlight w:val="none"/>
          <w:u w:val="single"/>
        </w:rPr>
        <w:t xml:space="preserve">                  项目</w:t>
      </w:r>
      <w:r>
        <w:rPr>
          <w:rFonts w:hint="eastAsia" w:ascii="宋体" w:hAnsi="宋体" w:cs="宋体"/>
          <w:color w:val="auto"/>
          <w:spacing w:val="6"/>
          <w:sz w:val="24"/>
          <w:szCs w:val="24"/>
          <w:highlight w:val="none"/>
        </w:rPr>
        <w:t>（编号：</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 xml:space="preserve">）采购活动，经与本单位法人代表（负责人）联系确认，现就有关公平竞争事项郑重声明如下： </w:t>
      </w:r>
    </w:p>
    <w:p>
      <w:pPr>
        <w:pStyle w:val="81"/>
        <w:widowControl/>
        <w:numPr>
          <w:ilvl w:val="0"/>
          <w:numId w:val="7"/>
        </w:numPr>
        <w:snapToGrid w:val="0"/>
        <w:spacing w:line="400" w:lineRule="exact"/>
        <w:ind w:firstLine="453" w:firstLineChars="189"/>
        <w:rPr>
          <w:rFonts w:ascii="宋体" w:hAnsi="宋体" w:cs="宋体"/>
          <w:color w:val="auto"/>
          <w:kern w:val="0"/>
          <w:sz w:val="24"/>
          <w:szCs w:val="24"/>
          <w:highlight w:val="none"/>
        </w:rPr>
      </w:pPr>
      <w:r>
        <w:rPr>
          <w:rFonts w:ascii="宋体" w:hAnsi="宋体" w:cs="宋体"/>
          <w:color w:val="auto"/>
          <w:kern w:val="0"/>
          <w:sz w:val="24"/>
          <w:szCs w:val="24"/>
          <w:highlight w:val="none"/>
        </w:rPr>
        <w:t>本单位与采购人之间 □不存在利害关系 □存在下列利害关系</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w:t>
      </w:r>
    </w:p>
    <w:p>
      <w:pPr>
        <w:pStyle w:val="81"/>
        <w:widowControl/>
        <w:snapToGrid w:val="0"/>
        <w:spacing w:line="400" w:lineRule="exac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A.投资关系    B.行政隶属关系    C.业务指导关系</w:t>
      </w:r>
    </w:p>
    <w:p>
      <w:pPr>
        <w:pStyle w:val="81"/>
        <w:widowControl/>
        <w:snapToGrid w:val="0"/>
        <w:spacing w:line="400" w:lineRule="exac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D.其他可能</w:t>
      </w:r>
      <w:r>
        <w:rPr>
          <w:rFonts w:ascii="宋体" w:hAnsi="宋体" w:cs="宋体"/>
          <w:color w:val="auto"/>
          <w:sz w:val="24"/>
          <w:szCs w:val="24"/>
          <w:highlight w:val="none"/>
        </w:rPr>
        <w:t>影响采购公正的</w:t>
      </w:r>
      <w:r>
        <w:rPr>
          <w:rFonts w:ascii="宋体" w:hAnsi="宋体" w:cs="宋体"/>
          <w:color w:val="auto"/>
          <w:kern w:val="0"/>
          <w:sz w:val="24"/>
          <w:szCs w:val="24"/>
          <w:highlight w:val="none"/>
        </w:rPr>
        <w:t>利害关系</w:t>
      </w:r>
      <w:r>
        <w:rPr>
          <w:rFonts w:ascii="宋体" w:hAnsi="宋体" w:cs="宋体"/>
          <w:color w:val="auto"/>
          <w:kern w:val="0"/>
          <w:sz w:val="24"/>
          <w:szCs w:val="24"/>
          <w:highlight w:val="none"/>
          <w:u w:val="single"/>
        </w:rPr>
        <w:t>（如有，请如实说明）</w:t>
      </w:r>
      <w:r>
        <w:rPr>
          <w:rFonts w:ascii="宋体" w:hAnsi="宋体" w:cs="宋体"/>
          <w:color w:val="auto"/>
          <w:kern w:val="0"/>
          <w:sz w:val="24"/>
          <w:szCs w:val="24"/>
          <w:highlight w:val="none"/>
        </w:rPr>
        <w:t>。</w:t>
      </w:r>
    </w:p>
    <w:p>
      <w:pPr>
        <w:pStyle w:val="81"/>
        <w:widowControl/>
        <w:snapToGrid w:val="0"/>
        <w:spacing w:line="400" w:lineRule="exact"/>
        <w:rPr>
          <w:rFonts w:ascii="宋体" w:hAnsi="宋体" w:cs="宋体"/>
          <w:color w:val="auto"/>
          <w:kern w:val="0"/>
          <w:sz w:val="24"/>
          <w:szCs w:val="24"/>
          <w:highlight w:val="none"/>
        </w:rPr>
      </w:pPr>
      <w:r>
        <w:rPr>
          <w:rFonts w:ascii="宋体" w:hAnsi="宋体" w:cs="宋体"/>
          <w:color w:val="auto"/>
          <w:spacing w:val="6"/>
          <w:sz w:val="24"/>
          <w:szCs w:val="24"/>
          <w:highlight w:val="none"/>
        </w:rPr>
        <w:t xml:space="preserve">    二、</w:t>
      </w:r>
      <w:r>
        <w:rPr>
          <w:rFonts w:ascii="宋体" w:hAnsi="宋体" w:cs="宋体"/>
          <w:color w:val="auto"/>
          <w:kern w:val="0"/>
          <w:sz w:val="24"/>
          <w:szCs w:val="24"/>
          <w:highlight w:val="none"/>
        </w:rPr>
        <w:t>现已清楚知道参加本项目采购活动的其他所有供应商名称，本单位□与其他所有供应商之间均不存在利害关系 □与</w:t>
      </w:r>
      <w:r>
        <w:rPr>
          <w:rFonts w:ascii="宋体" w:hAnsi="宋体" w:cs="宋体"/>
          <w:color w:val="auto"/>
          <w:kern w:val="0"/>
          <w:sz w:val="24"/>
          <w:szCs w:val="24"/>
          <w:highlight w:val="none"/>
          <w:u w:val="single"/>
        </w:rPr>
        <w:t xml:space="preserve">                        （供应商名称) </w:t>
      </w:r>
      <w:r>
        <w:rPr>
          <w:rFonts w:ascii="宋体" w:hAnsi="宋体" w:cs="宋体"/>
          <w:color w:val="auto"/>
          <w:kern w:val="0"/>
          <w:sz w:val="24"/>
          <w:szCs w:val="24"/>
          <w:highlight w:val="none"/>
        </w:rPr>
        <w:t>之间存在下列利害关系</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w:t>
      </w:r>
    </w:p>
    <w:p>
      <w:pPr>
        <w:pStyle w:val="82"/>
        <w:widowControl w:val="0"/>
        <w:snapToGrid w:val="0"/>
        <w:spacing w:line="400" w:lineRule="exact"/>
        <w:jc w:val="both"/>
        <w:rPr>
          <w:rFonts w:hAnsi="宋体" w:cs="宋体"/>
          <w:color w:val="auto"/>
          <w:kern w:val="0"/>
          <w:sz w:val="24"/>
          <w:szCs w:val="24"/>
          <w:highlight w:val="none"/>
        </w:rPr>
      </w:pPr>
      <w:r>
        <w:rPr>
          <w:rFonts w:hAnsi="宋体" w:cs="宋体"/>
          <w:color w:val="auto"/>
          <w:kern w:val="0"/>
          <w:sz w:val="24"/>
          <w:szCs w:val="24"/>
          <w:highlight w:val="none"/>
        </w:rPr>
        <w:t xml:space="preserve">    A.法定代表人或负责人或实际控制人是同一人</w:t>
      </w:r>
    </w:p>
    <w:p>
      <w:pPr>
        <w:pStyle w:val="82"/>
        <w:widowControl w:val="0"/>
        <w:snapToGrid w:val="0"/>
        <w:spacing w:line="400" w:lineRule="exact"/>
        <w:jc w:val="both"/>
        <w:rPr>
          <w:rFonts w:hAnsi="宋体" w:cs="宋体"/>
          <w:color w:val="auto"/>
          <w:spacing w:val="6"/>
          <w:sz w:val="24"/>
          <w:szCs w:val="24"/>
          <w:highlight w:val="none"/>
        </w:rPr>
      </w:pPr>
      <w:r>
        <w:rPr>
          <w:rFonts w:hAnsi="宋体" w:cs="宋体"/>
          <w:color w:val="auto"/>
          <w:kern w:val="0"/>
          <w:sz w:val="24"/>
          <w:szCs w:val="24"/>
          <w:highlight w:val="none"/>
        </w:rPr>
        <w:t xml:space="preserve">    B.法定代表人或负责人或实际控制人是夫妻关系</w:t>
      </w:r>
    </w:p>
    <w:p>
      <w:pPr>
        <w:pStyle w:val="82"/>
        <w:widowControl w:val="0"/>
        <w:snapToGrid w:val="0"/>
        <w:spacing w:line="400" w:lineRule="exact"/>
        <w:jc w:val="both"/>
        <w:rPr>
          <w:rFonts w:hAnsi="宋体" w:cs="宋体"/>
          <w:color w:val="auto"/>
          <w:spacing w:val="6"/>
          <w:sz w:val="24"/>
          <w:szCs w:val="24"/>
          <w:highlight w:val="none"/>
        </w:rPr>
      </w:pPr>
      <w:r>
        <w:rPr>
          <w:rFonts w:hAnsi="宋体" w:cs="宋体"/>
          <w:color w:val="auto"/>
          <w:kern w:val="0"/>
          <w:sz w:val="24"/>
          <w:szCs w:val="24"/>
          <w:highlight w:val="none"/>
        </w:rPr>
        <w:t xml:space="preserve">    C.法定代表人或负责人或实际控制人是直系血亲关系</w:t>
      </w:r>
    </w:p>
    <w:p>
      <w:pPr>
        <w:pStyle w:val="82"/>
        <w:widowControl w:val="0"/>
        <w:snapToGrid w:val="0"/>
        <w:spacing w:line="400" w:lineRule="exact"/>
        <w:jc w:val="both"/>
        <w:rPr>
          <w:rFonts w:hAnsi="宋体" w:cs="宋体"/>
          <w:color w:val="auto"/>
          <w:spacing w:val="6"/>
          <w:sz w:val="24"/>
          <w:szCs w:val="24"/>
          <w:highlight w:val="none"/>
        </w:rPr>
      </w:pPr>
      <w:r>
        <w:rPr>
          <w:rFonts w:hAnsi="宋体" w:cs="宋体"/>
          <w:color w:val="auto"/>
          <w:kern w:val="0"/>
          <w:sz w:val="24"/>
          <w:szCs w:val="24"/>
          <w:highlight w:val="none"/>
        </w:rPr>
        <w:t xml:space="preserve">    D.法定代表人或负责人或实际控制人存在三代以内旁系血亲关系</w:t>
      </w:r>
    </w:p>
    <w:p>
      <w:pPr>
        <w:pStyle w:val="82"/>
        <w:widowControl w:val="0"/>
        <w:snapToGrid w:val="0"/>
        <w:spacing w:line="400" w:lineRule="exact"/>
        <w:ind w:firstLine="480" w:firstLineChars="200"/>
        <w:jc w:val="both"/>
        <w:rPr>
          <w:rFonts w:hAnsi="宋体" w:cs="宋体"/>
          <w:color w:val="auto"/>
          <w:kern w:val="0"/>
          <w:sz w:val="24"/>
          <w:szCs w:val="24"/>
          <w:highlight w:val="none"/>
        </w:rPr>
      </w:pPr>
      <w:r>
        <w:rPr>
          <w:rFonts w:hAnsi="宋体" w:cs="宋体"/>
          <w:color w:val="auto"/>
          <w:kern w:val="0"/>
          <w:sz w:val="24"/>
          <w:szCs w:val="24"/>
          <w:highlight w:val="none"/>
        </w:rPr>
        <w:t>E.法定代表人或负责人或实际控制人存在近姻亲关系</w:t>
      </w:r>
    </w:p>
    <w:p>
      <w:pPr>
        <w:pStyle w:val="82"/>
        <w:widowControl w:val="0"/>
        <w:snapToGrid w:val="0"/>
        <w:spacing w:line="400" w:lineRule="exact"/>
        <w:jc w:val="both"/>
        <w:rPr>
          <w:rFonts w:hAnsi="宋体" w:cs="宋体"/>
          <w:color w:val="auto"/>
          <w:kern w:val="0"/>
          <w:sz w:val="24"/>
          <w:szCs w:val="24"/>
          <w:highlight w:val="none"/>
        </w:rPr>
      </w:pPr>
      <w:r>
        <w:rPr>
          <w:rFonts w:hAnsi="宋体" w:cs="宋体"/>
          <w:color w:val="auto"/>
          <w:kern w:val="0"/>
          <w:sz w:val="24"/>
          <w:szCs w:val="24"/>
          <w:highlight w:val="none"/>
        </w:rPr>
        <w:t xml:space="preserve">    F.法定代表人或负责人或实际控制人存在股份控制或实际控制关系</w:t>
      </w:r>
    </w:p>
    <w:p>
      <w:pPr>
        <w:pStyle w:val="82"/>
        <w:widowControl w:val="0"/>
        <w:snapToGrid w:val="0"/>
        <w:spacing w:line="400" w:lineRule="exact"/>
        <w:jc w:val="both"/>
        <w:outlineLvl w:val="0"/>
        <w:rPr>
          <w:rFonts w:hAnsi="宋体" w:cs="宋体"/>
          <w:color w:val="auto"/>
          <w:kern w:val="0"/>
          <w:sz w:val="24"/>
          <w:szCs w:val="24"/>
          <w:highlight w:val="none"/>
        </w:rPr>
      </w:pPr>
      <w:r>
        <w:rPr>
          <w:rFonts w:hAnsi="宋体" w:cs="宋体"/>
          <w:color w:val="auto"/>
          <w:kern w:val="0"/>
          <w:sz w:val="24"/>
          <w:szCs w:val="24"/>
          <w:highlight w:val="none"/>
        </w:rPr>
        <w:t xml:space="preserve">    G.存在共同直接或间接投资设立子公司、联营企业和合营企业情况</w:t>
      </w:r>
    </w:p>
    <w:p>
      <w:pPr>
        <w:pStyle w:val="82"/>
        <w:widowControl w:val="0"/>
        <w:snapToGrid w:val="0"/>
        <w:spacing w:line="400" w:lineRule="exact"/>
        <w:jc w:val="both"/>
        <w:rPr>
          <w:rFonts w:hAnsi="宋体" w:cs="宋体"/>
          <w:color w:val="auto"/>
          <w:sz w:val="24"/>
          <w:szCs w:val="24"/>
          <w:highlight w:val="none"/>
        </w:rPr>
      </w:pPr>
      <w:r>
        <w:rPr>
          <w:rFonts w:hAnsi="宋体" w:cs="宋体"/>
          <w:color w:val="auto"/>
          <w:kern w:val="0"/>
          <w:sz w:val="24"/>
          <w:szCs w:val="24"/>
          <w:highlight w:val="none"/>
        </w:rPr>
        <w:t xml:space="preserve">    H.存在分级代理或代销关系、同一生产制造商关系、</w:t>
      </w:r>
      <w:r>
        <w:rPr>
          <w:rFonts w:hAnsi="宋体" w:cs="宋体"/>
          <w:color w:val="auto"/>
          <w:sz w:val="24"/>
          <w:szCs w:val="24"/>
          <w:highlight w:val="none"/>
        </w:rPr>
        <w:t>管理关系、重要业务（占主营业务收入50%以上）或重要财务往来关系（如融资）等其他实质性控制关系</w:t>
      </w:r>
    </w:p>
    <w:p>
      <w:pPr>
        <w:pStyle w:val="82"/>
        <w:widowControl w:val="0"/>
        <w:snapToGrid w:val="0"/>
        <w:spacing w:line="400" w:lineRule="exact"/>
        <w:jc w:val="both"/>
        <w:rPr>
          <w:rFonts w:hAnsi="宋体" w:cs="宋体"/>
          <w:color w:val="auto"/>
          <w:spacing w:val="6"/>
          <w:sz w:val="24"/>
          <w:szCs w:val="24"/>
          <w:highlight w:val="none"/>
        </w:rPr>
      </w:pPr>
      <w:r>
        <w:rPr>
          <w:rFonts w:hAnsi="宋体" w:cs="宋体"/>
          <w:color w:val="auto"/>
          <w:sz w:val="24"/>
          <w:szCs w:val="24"/>
          <w:highlight w:val="none"/>
        </w:rPr>
        <w:t xml:space="preserve">    I</w:t>
      </w:r>
      <w:r>
        <w:rPr>
          <w:rFonts w:hAnsi="宋体" w:cs="宋体"/>
          <w:color w:val="auto"/>
          <w:kern w:val="0"/>
          <w:sz w:val="24"/>
          <w:szCs w:val="24"/>
          <w:highlight w:val="none"/>
        </w:rPr>
        <w:t>.</w:t>
      </w:r>
      <w:r>
        <w:rPr>
          <w:rFonts w:hAnsi="宋体" w:cs="宋体"/>
          <w:color w:val="auto"/>
          <w:sz w:val="24"/>
          <w:szCs w:val="24"/>
          <w:highlight w:val="none"/>
        </w:rPr>
        <w:t>其他利害关系情况</w:t>
      </w:r>
      <w:r>
        <w:rPr>
          <w:rFonts w:hAnsi="宋体" w:cs="宋体"/>
          <w:color w:val="auto"/>
          <w:sz w:val="24"/>
          <w:szCs w:val="24"/>
          <w:highlight w:val="none"/>
          <w:u w:val="single"/>
        </w:rPr>
        <w:t xml:space="preserve">                              </w:t>
      </w:r>
      <w:r>
        <w:rPr>
          <w:rFonts w:hAnsi="宋体" w:cs="宋体"/>
          <w:color w:val="auto"/>
          <w:kern w:val="0"/>
          <w:sz w:val="24"/>
          <w:szCs w:val="24"/>
          <w:highlight w:val="none"/>
        </w:rPr>
        <w:t>。</w:t>
      </w:r>
    </w:p>
    <w:p>
      <w:pPr>
        <w:pStyle w:val="81"/>
        <w:widowControl/>
        <w:numPr>
          <w:ilvl w:val="0"/>
          <w:numId w:val="8"/>
        </w:numPr>
        <w:snapToGrid w:val="0"/>
        <w:spacing w:line="400" w:lineRule="exact"/>
        <w:ind w:firstLine="453" w:firstLineChars="189"/>
        <w:rPr>
          <w:rFonts w:ascii="宋体" w:hAnsi="宋体" w:cs="宋体"/>
          <w:color w:val="auto"/>
          <w:kern w:val="0"/>
          <w:sz w:val="24"/>
          <w:szCs w:val="24"/>
          <w:highlight w:val="none"/>
        </w:rPr>
      </w:pPr>
      <w:r>
        <w:rPr>
          <w:rFonts w:ascii="宋体" w:hAnsi="宋体" w:cs="宋体"/>
          <w:color w:val="auto"/>
          <w:sz w:val="24"/>
          <w:szCs w:val="24"/>
          <w:highlight w:val="none"/>
        </w:rPr>
        <w:t>现已清楚知道并</w:t>
      </w:r>
      <w:r>
        <w:rPr>
          <w:rFonts w:ascii="宋体" w:hAnsi="宋体" w:cs="宋体"/>
          <w:color w:val="auto"/>
          <w:kern w:val="0"/>
          <w:sz w:val="24"/>
          <w:szCs w:val="24"/>
          <w:highlight w:val="none"/>
        </w:rPr>
        <w:t>严格遵守政府采购法律法规和现场纪律。</w:t>
      </w:r>
    </w:p>
    <w:p>
      <w:pPr>
        <w:pStyle w:val="81"/>
        <w:widowControl/>
        <w:numPr>
          <w:ilvl w:val="0"/>
          <w:numId w:val="8"/>
        </w:numPr>
        <w:snapToGrid w:val="0"/>
        <w:spacing w:line="400" w:lineRule="exact"/>
        <w:ind w:firstLine="453" w:firstLineChars="189"/>
        <w:rPr>
          <w:rFonts w:ascii="宋体" w:hAnsi="宋体" w:cs="宋体"/>
          <w:color w:val="auto"/>
          <w:kern w:val="0"/>
          <w:sz w:val="24"/>
          <w:szCs w:val="24"/>
          <w:highlight w:val="none"/>
        </w:rPr>
      </w:pPr>
      <w:r>
        <w:rPr>
          <w:rFonts w:ascii="宋体" w:hAnsi="宋体" w:cs="宋体"/>
          <w:color w:val="auto"/>
          <w:kern w:val="0"/>
          <w:sz w:val="24"/>
          <w:szCs w:val="24"/>
          <w:highlight w:val="none"/>
        </w:rPr>
        <w:t>我发现</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供应商之间存在或可能存在上述第二条第</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项利害关系。</w:t>
      </w:r>
    </w:p>
    <w:p>
      <w:pPr>
        <w:pStyle w:val="82"/>
        <w:widowControl w:val="0"/>
        <w:snapToGrid w:val="0"/>
        <w:spacing w:line="500" w:lineRule="exact"/>
        <w:ind w:firstLine="480" w:firstLineChars="200"/>
        <w:jc w:val="both"/>
        <w:rPr>
          <w:rFonts w:hAnsi="宋体" w:cs="宋体"/>
          <w:color w:val="auto"/>
          <w:sz w:val="24"/>
          <w:szCs w:val="24"/>
          <w:highlight w:val="none"/>
        </w:rPr>
      </w:pPr>
    </w:p>
    <w:p>
      <w:pPr>
        <w:pStyle w:val="82"/>
        <w:widowControl w:val="0"/>
        <w:snapToGrid w:val="0"/>
        <w:spacing w:line="500" w:lineRule="exact"/>
        <w:ind w:firstLine="480" w:firstLineChars="200"/>
        <w:jc w:val="both"/>
        <w:rPr>
          <w:rFonts w:hAnsi="宋体" w:cs="宋体"/>
          <w:color w:val="auto"/>
          <w:sz w:val="24"/>
          <w:szCs w:val="24"/>
          <w:highlight w:val="none"/>
        </w:rPr>
      </w:pPr>
      <w:r>
        <w:rPr>
          <w:rFonts w:hAnsi="宋体" w:cs="宋体"/>
          <w:color w:val="auto"/>
          <w:sz w:val="24"/>
          <w:szCs w:val="24"/>
          <w:highlight w:val="none"/>
        </w:rPr>
        <w:t xml:space="preserve">                                供应商代表签名：</w:t>
      </w:r>
    </w:p>
    <w:p>
      <w:pPr>
        <w:pStyle w:val="82"/>
        <w:widowControl w:val="0"/>
        <w:snapToGrid w:val="0"/>
        <w:spacing w:line="500" w:lineRule="exact"/>
        <w:ind w:firstLine="480" w:firstLineChars="200"/>
        <w:jc w:val="both"/>
        <w:rPr>
          <w:rFonts w:hAnsi="宋体" w:cs="宋体"/>
          <w:color w:val="auto"/>
          <w:sz w:val="24"/>
          <w:szCs w:val="24"/>
          <w:highlight w:val="none"/>
        </w:rPr>
      </w:pPr>
      <w:r>
        <w:rPr>
          <w:rFonts w:hAnsi="宋体" w:cs="宋体"/>
          <w:color w:val="auto"/>
          <w:sz w:val="24"/>
          <w:szCs w:val="24"/>
          <w:highlight w:val="none"/>
        </w:rPr>
        <w:t xml:space="preserve">                                    </w:t>
      </w:r>
    </w:p>
    <w:p>
      <w:pPr>
        <w:pStyle w:val="82"/>
        <w:widowControl w:val="0"/>
        <w:snapToGrid w:val="0"/>
        <w:spacing w:line="500" w:lineRule="exact"/>
        <w:ind w:firstLine="480" w:firstLineChars="200"/>
        <w:jc w:val="both"/>
        <w:rPr>
          <w:rFonts w:hAnsi="宋体" w:cs="宋体"/>
          <w:bCs/>
          <w:color w:val="auto"/>
          <w:sz w:val="24"/>
          <w:szCs w:val="24"/>
          <w:highlight w:val="none"/>
        </w:rPr>
      </w:pPr>
      <w:r>
        <w:rPr>
          <w:rFonts w:hAnsi="宋体" w:cs="宋体"/>
          <w:color w:val="auto"/>
          <w:sz w:val="24"/>
          <w:szCs w:val="24"/>
          <w:highlight w:val="none"/>
        </w:rPr>
        <w:t xml:space="preserve">                                 年    月    日</w:t>
      </w:r>
    </w:p>
    <w:p>
      <w:pPr>
        <w:rPr>
          <w:rFonts w:hint="eastAsia"/>
          <w:color w:val="auto"/>
          <w:highlight w:val="none"/>
        </w:rPr>
      </w:pPr>
    </w:p>
    <w:p>
      <w:pPr>
        <w:snapToGrid w:val="0"/>
        <w:spacing w:before="120" w:beforeLines="50" w:after="50" w:line="360" w:lineRule="auto"/>
        <w:rPr>
          <w:rFonts w:hint="eastAsia" w:ascii="宋体" w:hAnsi="宋体"/>
          <w:b/>
          <w:color w:val="auto"/>
          <w:sz w:val="28"/>
          <w:szCs w:val="28"/>
          <w:highlight w:val="none"/>
        </w:rPr>
      </w:pPr>
    </w:p>
    <w:p>
      <w:pPr>
        <w:pStyle w:val="13"/>
        <w:rPr>
          <w:rFonts w:hint="eastAsia" w:hAnsi="宋体"/>
          <w:b/>
          <w:color w:val="auto"/>
          <w:sz w:val="28"/>
          <w:szCs w:val="28"/>
          <w:highlight w:val="none"/>
        </w:rPr>
      </w:pPr>
    </w:p>
    <w:p>
      <w:pPr>
        <w:pStyle w:val="14"/>
        <w:ind w:firstLine="546"/>
        <w:rPr>
          <w:rFonts w:hint="eastAsia" w:hAnsi="宋体"/>
          <w:b/>
          <w:color w:val="auto"/>
          <w:sz w:val="28"/>
          <w:szCs w:val="28"/>
          <w:highlight w:val="none"/>
        </w:rPr>
      </w:pPr>
    </w:p>
    <w:p>
      <w:pPr>
        <w:rPr>
          <w:rFonts w:hint="eastAsia" w:ascii="宋体" w:hAnsi="宋体"/>
          <w:b/>
          <w:color w:val="auto"/>
          <w:sz w:val="28"/>
          <w:szCs w:val="28"/>
          <w:highlight w:val="none"/>
        </w:rPr>
      </w:pPr>
    </w:p>
    <w:p>
      <w:pPr>
        <w:pStyle w:val="13"/>
        <w:rPr>
          <w:rFonts w:hint="eastAsia" w:hAnsi="宋体"/>
          <w:b/>
          <w:color w:val="auto"/>
          <w:sz w:val="28"/>
          <w:szCs w:val="28"/>
          <w:highlight w:val="none"/>
        </w:rPr>
      </w:pPr>
    </w:p>
    <w:p>
      <w:pPr>
        <w:pStyle w:val="14"/>
        <w:ind w:firstLine="546"/>
        <w:rPr>
          <w:rFonts w:hint="eastAsia" w:hAnsi="宋体"/>
          <w:b/>
          <w:color w:val="auto"/>
          <w:sz w:val="28"/>
          <w:szCs w:val="28"/>
          <w:highlight w:val="none"/>
        </w:rPr>
      </w:pPr>
    </w:p>
    <w:p>
      <w:pPr>
        <w:spacing w:line="360" w:lineRule="auto"/>
        <w:jc w:val="center"/>
        <w:outlineLvl w:val="1"/>
        <w:rPr>
          <w:b/>
          <w:color w:val="auto"/>
          <w:sz w:val="28"/>
          <w:szCs w:val="28"/>
          <w:highlight w:val="none"/>
        </w:rPr>
      </w:pPr>
      <w:r>
        <w:rPr>
          <w:b/>
          <w:bCs/>
          <w:color w:val="auto"/>
          <w:sz w:val="28"/>
          <w:szCs w:val="28"/>
          <w:highlight w:val="none"/>
        </w:rPr>
        <w:t>四、电子</w:t>
      </w:r>
      <w:r>
        <w:rPr>
          <w:b/>
          <w:color w:val="auto"/>
          <w:sz w:val="28"/>
          <w:szCs w:val="28"/>
          <w:highlight w:val="none"/>
        </w:rPr>
        <w:t>文件格式</w:t>
      </w:r>
    </w:p>
    <w:p>
      <w:pPr>
        <w:snapToGrid w:val="0"/>
        <w:spacing w:before="120" w:beforeLines="50" w:after="50" w:line="360" w:lineRule="auto"/>
        <w:rPr>
          <w:b/>
          <w:bCs/>
          <w:color w:val="auto"/>
          <w:sz w:val="24"/>
          <w:highlight w:val="none"/>
        </w:rPr>
      </w:pPr>
      <w:r>
        <w:rPr>
          <w:b/>
          <w:bCs/>
          <w:color w:val="auto"/>
          <w:sz w:val="24"/>
          <w:highlight w:val="none"/>
        </w:rPr>
        <w:t>1.电子文件的外包装封面格式（不可缺）：</w:t>
      </w:r>
    </w:p>
    <w:p>
      <w:pPr>
        <w:snapToGrid w:val="0"/>
        <w:spacing w:before="120" w:beforeLines="50" w:after="50" w:line="360" w:lineRule="auto"/>
        <w:ind w:firstLine="932" w:firstLineChars="444"/>
        <w:jc w:val="center"/>
        <w:rPr>
          <w:color w:val="auto"/>
          <w:kern w:val="0"/>
          <w:highlight w:val="none"/>
        </w:rPr>
      </w:pPr>
      <w:r>
        <w:rPr>
          <w:color w:val="auto"/>
          <w:kern w:val="0"/>
          <w:highlight w:val="none"/>
        </w:rPr>
        <w:t>电子备份投标文件</w:t>
      </w:r>
    </w:p>
    <w:p>
      <w:pPr>
        <w:snapToGrid w:val="0"/>
        <w:spacing w:before="120" w:beforeLines="50" w:after="50" w:line="360" w:lineRule="auto"/>
        <w:ind w:firstLine="932" w:firstLineChars="444"/>
        <w:rPr>
          <w:color w:val="auto"/>
          <w:highlight w:val="none"/>
        </w:rPr>
      </w:pPr>
      <w:r>
        <w:rPr>
          <w:color w:val="auto"/>
          <w:highlight w:val="none"/>
        </w:rPr>
        <w:t>项目名称：</w:t>
      </w:r>
    </w:p>
    <w:p>
      <w:pPr>
        <w:snapToGrid w:val="0"/>
        <w:spacing w:before="120" w:beforeLines="50" w:after="50" w:line="360" w:lineRule="auto"/>
        <w:ind w:firstLine="932" w:firstLineChars="444"/>
        <w:rPr>
          <w:color w:val="auto"/>
          <w:highlight w:val="none"/>
        </w:rPr>
      </w:pPr>
      <w:r>
        <w:rPr>
          <w:color w:val="auto"/>
          <w:highlight w:val="none"/>
        </w:rPr>
        <w:t xml:space="preserve">项目编号：   </w:t>
      </w:r>
    </w:p>
    <w:p>
      <w:pPr>
        <w:snapToGrid w:val="0"/>
        <w:spacing w:before="120" w:beforeLines="50" w:after="50" w:line="360" w:lineRule="auto"/>
        <w:ind w:firstLine="932" w:firstLineChars="444"/>
        <w:rPr>
          <w:color w:val="auto"/>
          <w:highlight w:val="none"/>
        </w:rPr>
      </w:pPr>
    </w:p>
    <w:p>
      <w:pPr>
        <w:pStyle w:val="8"/>
        <w:snapToGrid w:val="0"/>
        <w:spacing w:before="50" w:after="50" w:line="360" w:lineRule="auto"/>
        <w:ind w:firstLine="932" w:firstLineChars="444"/>
        <w:rPr>
          <w:color w:val="auto"/>
          <w:highlight w:val="none"/>
        </w:rPr>
      </w:pPr>
      <w:r>
        <w:rPr>
          <w:color w:val="auto"/>
          <w:highlight w:val="none"/>
        </w:rPr>
        <w:t>供应商名称：</w:t>
      </w:r>
    </w:p>
    <w:p>
      <w:pPr>
        <w:pStyle w:val="8"/>
        <w:snapToGrid w:val="0"/>
        <w:spacing w:before="50" w:after="50" w:line="360" w:lineRule="auto"/>
        <w:ind w:firstLine="932" w:firstLineChars="444"/>
        <w:rPr>
          <w:color w:val="auto"/>
          <w:highlight w:val="none"/>
        </w:rPr>
      </w:pPr>
      <w:r>
        <w:rPr>
          <w:color w:val="auto"/>
          <w:highlight w:val="none"/>
        </w:rPr>
        <w:t>供应商地址：</w:t>
      </w:r>
    </w:p>
    <w:p>
      <w:pPr>
        <w:rPr>
          <w:rFonts w:hint="eastAsia"/>
          <w:color w:val="auto"/>
          <w:highlight w:val="none"/>
        </w:rPr>
      </w:pPr>
    </w:p>
    <w:sectPr>
      <w:footerReference r:id="rId5" w:type="default"/>
      <w:pgSz w:w="11906" w:h="16838"/>
      <w:pgMar w:top="1274" w:right="1069" w:bottom="1247" w:left="1397" w:header="851" w:footer="851" w:gutter="0"/>
      <w:cols w:space="720" w:num="1"/>
      <w:docGrid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等线">
    <w:altName w:val="微软雅黑"/>
    <w:panose1 w:val="02010600030001010101"/>
    <w:charset w:val="00"/>
    <w:family w:val="auto"/>
    <w:pitch w:val="default"/>
    <w:sig w:usb0="00000000" w:usb1="00000000" w:usb2="00000016" w:usb3="00000000" w:csb0="0004000F" w:csb1="00000000"/>
  </w:font>
  <w:font w:name="金桥简宋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_GB2312">
    <w:altName w:val="Arial"/>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jc w:val="both"/>
      <w:rPr>
        <w:rFonts w:hint="eastAsia"/>
      </w:rPr>
    </w:pPr>
    <w:r>
      <w:rPr>
        <w:rFonts w:hint="eastAsia"/>
        <w:lang w:eastAsia="zh-CN"/>
      </w:rPr>
      <w:t>浙江中元招标代理有限公司</w:t>
    </w:r>
    <w:r>
      <w:rPr>
        <w:rFonts w:hint="eastAsia"/>
      </w:rPr>
      <w:t xml:space="preserve">                        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56</w:t>
    </w:r>
    <w:r>
      <w:rPr>
        <w:rFonts w:hint="eastAsia"/>
      </w:rPr>
      <w:fldChar w:fldCharType="end"/>
    </w:r>
    <w:r>
      <w:rPr>
        <w:rFonts w:hint="eastAsia"/>
      </w:rPr>
      <w:t xml:space="preserve"> 页</w:t>
    </w:r>
  </w:p>
  <w:p>
    <w:pPr>
      <w:pStyle w:val="23"/>
      <w:ind w:right="16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both"/>
    </w:pPr>
    <w:r>
      <w:rPr>
        <w:rFonts w:hint="eastAsia"/>
        <w:lang w:eastAsia="zh-CN"/>
      </w:rPr>
      <w:t>浙江中元招标代理有限公司</w:t>
    </w:r>
    <w:r>
      <w:rPr>
        <w:rFonts w:hint="eastAsia"/>
      </w:rPr>
      <w:t xml:space="preserve">                   第 </w:t>
    </w: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56</w:t>
    </w:r>
    <w:r>
      <w:rPr>
        <w:rFonts w:hint="eastAsia"/>
      </w:rPr>
      <w:fldChar w:fldCharType="end"/>
    </w:r>
    <w:r>
      <w:rPr>
        <w:rFonts w:hint="eastAsia"/>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0"/>
      </w:pBdr>
      <w:jc w:val="both"/>
      <w:rPr>
        <w:rFonts w:hint="eastAsia" w:ascii="宋体" w:hAnsi="宋体" w:eastAsia="宋体" w:cs="宋体"/>
        <w:szCs w:val="18"/>
      </w:rPr>
    </w:pPr>
    <w:r>
      <w:rPr>
        <w:sz w:val="18"/>
      </w:rPr>
      <w:pict>
        <v:shape id="PowerPlusWaterMarkObject11922" o:spid="_x0000_s4098" o:spt="136" type="#_x0000_t136" style="position:absolute;left:0pt;height:50.3pt;width:462.4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浙江中元招标代理有限公司" style="font-family:微软雅黑;font-size:50pt;v-same-letter-heights:f;v-text-align:center;"/>
        </v:shape>
      </w:pict>
    </w:r>
    <w:r>
      <w:rPr>
        <w:rFonts w:hint="eastAsia" w:ascii="宋体" w:hAnsi="宋体" w:eastAsia="宋体" w:cs="宋体"/>
        <w:szCs w:val="18"/>
        <w:lang w:eastAsia="zh-CN"/>
      </w:rPr>
      <w:t>越剧博物馆新馆服务管理岗采购项目</w:t>
    </w:r>
    <w:r>
      <w:rPr>
        <w:rFonts w:hint="eastAsia" w:ascii="宋体" w:hAnsi="宋体" w:eastAsia="宋体" w:cs="宋体"/>
        <w:szCs w:val="18"/>
      </w:rPr>
      <w:t>公开采购文件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lvlText w:val="%1."/>
      <w:lvlJc w:val="left"/>
      <w:pPr>
        <w:tabs>
          <w:tab w:val="left" w:pos="312"/>
        </w:tabs>
      </w:pPr>
    </w:lvl>
  </w:abstractNum>
  <w:abstractNum w:abstractNumId="1">
    <w:nsid w:val="00000004"/>
    <w:multiLevelType w:val="singleLevel"/>
    <w:tmpl w:val="00000004"/>
    <w:lvl w:ilvl="0" w:tentative="0">
      <w:start w:val="1"/>
      <w:numFmt w:val="decimal"/>
      <w:suff w:val="space"/>
      <w:lvlText w:val="%1."/>
      <w:lvlJc w:val="left"/>
    </w:lvl>
  </w:abstractNum>
  <w:abstractNum w:abstractNumId="2">
    <w:nsid w:val="00000006"/>
    <w:multiLevelType w:val="multilevel"/>
    <w:tmpl w:val="00000006"/>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7"/>
    <w:multiLevelType w:val="multilevel"/>
    <w:tmpl w:val="0000000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0"/>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0000008"/>
    <w:multiLevelType w:val="singleLevel"/>
    <w:tmpl w:val="00000008"/>
    <w:lvl w:ilvl="0" w:tentative="0">
      <w:start w:val="1"/>
      <w:numFmt w:val="chineseCounting"/>
      <w:suff w:val="nothing"/>
      <w:lvlText w:val="%1、"/>
      <w:lvlJc w:val="left"/>
    </w:lvl>
  </w:abstractNum>
  <w:abstractNum w:abstractNumId="5">
    <w:nsid w:val="00000009"/>
    <w:multiLevelType w:val="singleLevel"/>
    <w:tmpl w:val="00000009"/>
    <w:lvl w:ilvl="0" w:tentative="0">
      <w:start w:val="3"/>
      <w:numFmt w:val="chineseCounting"/>
      <w:suff w:val="nothing"/>
      <w:lvlText w:val="%1、"/>
      <w:lvlJc w:val="left"/>
    </w:lvl>
  </w:abstractNum>
  <w:abstractNum w:abstractNumId="6">
    <w:nsid w:val="0000000A"/>
    <w:multiLevelType w:val="singleLevel"/>
    <w:tmpl w:val="0000000A"/>
    <w:lvl w:ilvl="0" w:tentative="0">
      <w:start w:val="1"/>
      <w:numFmt w:val="decimal"/>
      <w:pStyle w:val="7"/>
      <w:lvlText w:val="%1."/>
      <w:lvlJc w:val="left"/>
      <w:pPr>
        <w:tabs>
          <w:tab w:val="left" w:pos="360"/>
        </w:tabs>
        <w:ind w:left="360" w:hanging="360"/>
      </w:pPr>
    </w:lvl>
  </w:abstractNum>
  <w:abstractNum w:abstractNumId="7">
    <w:nsid w:val="4B24B205"/>
    <w:multiLevelType w:val="singleLevel"/>
    <w:tmpl w:val="4B24B205"/>
    <w:lvl w:ilvl="0" w:tentative="0">
      <w:start w:val="2"/>
      <w:numFmt w:val="chineseCounting"/>
      <w:suff w:val="space"/>
      <w:lvlText w:val="第%1章"/>
      <w:lvlJc w:val="left"/>
      <w:rPr>
        <w:rFonts w:hint="eastAsia"/>
      </w:rPr>
    </w:lvl>
  </w:abstractNum>
  <w:num w:numId="1">
    <w:abstractNumId w:val="6"/>
  </w:num>
  <w:num w:numId="2">
    <w:abstractNumId w:val="3"/>
  </w:num>
  <w:num w:numId="3">
    <w:abstractNumId w:val="7"/>
  </w:num>
  <w:num w:numId="4">
    <w:abstractNumId w:val="0"/>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NzRjODIzNjA3NzU5NTkzOTc2ZjE3ODQ3OWM0OWQifQ=="/>
  </w:docVars>
  <w:rsids>
    <w:rsidRoot w:val="00172A27"/>
    <w:rsid w:val="00011EB6"/>
    <w:rsid w:val="000B00E4"/>
    <w:rsid w:val="000C20E9"/>
    <w:rsid w:val="001C6E56"/>
    <w:rsid w:val="00211347"/>
    <w:rsid w:val="00217D92"/>
    <w:rsid w:val="0026328C"/>
    <w:rsid w:val="002B6D11"/>
    <w:rsid w:val="002C1060"/>
    <w:rsid w:val="002D7D2E"/>
    <w:rsid w:val="002F23E0"/>
    <w:rsid w:val="00317683"/>
    <w:rsid w:val="003212A8"/>
    <w:rsid w:val="003703A1"/>
    <w:rsid w:val="00375044"/>
    <w:rsid w:val="003C2CAA"/>
    <w:rsid w:val="003D6E97"/>
    <w:rsid w:val="004011E3"/>
    <w:rsid w:val="004223AB"/>
    <w:rsid w:val="00482E8B"/>
    <w:rsid w:val="004B2D40"/>
    <w:rsid w:val="004B3F8C"/>
    <w:rsid w:val="00533198"/>
    <w:rsid w:val="00543246"/>
    <w:rsid w:val="00591AC2"/>
    <w:rsid w:val="0059710B"/>
    <w:rsid w:val="00637D16"/>
    <w:rsid w:val="006A7DA2"/>
    <w:rsid w:val="006B3CB4"/>
    <w:rsid w:val="006D236F"/>
    <w:rsid w:val="006E4143"/>
    <w:rsid w:val="007438B5"/>
    <w:rsid w:val="007540EF"/>
    <w:rsid w:val="0075482B"/>
    <w:rsid w:val="00761993"/>
    <w:rsid w:val="00787252"/>
    <w:rsid w:val="00791460"/>
    <w:rsid w:val="00795B79"/>
    <w:rsid w:val="007A1E0E"/>
    <w:rsid w:val="007B133D"/>
    <w:rsid w:val="007C05EA"/>
    <w:rsid w:val="007E1769"/>
    <w:rsid w:val="007F2C0C"/>
    <w:rsid w:val="007F3506"/>
    <w:rsid w:val="00823E64"/>
    <w:rsid w:val="008376B2"/>
    <w:rsid w:val="00837F52"/>
    <w:rsid w:val="0084578F"/>
    <w:rsid w:val="00885820"/>
    <w:rsid w:val="00895733"/>
    <w:rsid w:val="008C6BED"/>
    <w:rsid w:val="0092279F"/>
    <w:rsid w:val="009316D1"/>
    <w:rsid w:val="0095017A"/>
    <w:rsid w:val="0096630E"/>
    <w:rsid w:val="00974300"/>
    <w:rsid w:val="00995625"/>
    <w:rsid w:val="009B213C"/>
    <w:rsid w:val="009B5706"/>
    <w:rsid w:val="009C5F86"/>
    <w:rsid w:val="009E1E7B"/>
    <w:rsid w:val="009E7059"/>
    <w:rsid w:val="00A3586D"/>
    <w:rsid w:val="00A41DC5"/>
    <w:rsid w:val="00A538AE"/>
    <w:rsid w:val="00A70304"/>
    <w:rsid w:val="00A766F0"/>
    <w:rsid w:val="00AA57A2"/>
    <w:rsid w:val="00AB0EA2"/>
    <w:rsid w:val="00AC4E2B"/>
    <w:rsid w:val="00AE66C7"/>
    <w:rsid w:val="00B159FE"/>
    <w:rsid w:val="00B30337"/>
    <w:rsid w:val="00B44F63"/>
    <w:rsid w:val="00B51762"/>
    <w:rsid w:val="00B55A3E"/>
    <w:rsid w:val="00B7746F"/>
    <w:rsid w:val="00B9083B"/>
    <w:rsid w:val="00BA26F4"/>
    <w:rsid w:val="00BD009B"/>
    <w:rsid w:val="00BD2EEF"/>
    <w:rsid w:val="00BD4E26"/>
    <w:rsid w:val="00BE62E5"/>
    <w:rsid w:val="00C3120B"/>
    <w:rsid w:val="00C552B9"/>
    <w:rsid w:val="00C62F82"/>
    <w:rsid w:val="00C86DCE"/>
    <w:rsid w:val="00CD3275"/>
    <w:rsid w:val="00CF0703"/>
    <w:rsid w:val="00D10C15"/>
    <w:rsid w:val="00D3153C"/>
    <w:rsid w:val="00D80AAE"/>
    <w:rsid w:val="00DD4C1E"/>
    <w:rsid w:val="00DE69A8"/>
    <w:rsid w:val="00E32063"/>
    <w:rsid w:val="00E50518"/>
    <w:rsid w:val="00E579A4"/>
    <w:rsid w:val="00E67B41"/>
    <w:rsid w:val="00E92F6F"/>
    <w:rsid w:val="00ED3AC2"/>
    <w:rsid w:val="00F055ED"/>
    <w:rsid w:val="00F97EF1"/>
    <w:rsid w:val="00FB4AF6"/>
    <w:rsid w:val="00FE28A4"/>
    <w:rsid w:val="012774B7"/>
    <w:rsid w:val="01421D90"/>
    <w:rsid w:val="014A2657"/>
    <w:rsid w:val="01C64F04"/>
    <w:rsid w:val="01CC0015"/>
    <w:rsid w:val="020F459F"/>
    <w:rsid w:val="02A74FB8"/>
    <w:rsid w:val="02C96005"/>
    <w:rsid w:val="02F12E1D"/>
    <w:rsid w:val="0305322B"/>
    <w:rsid w:val="037337FB"/>
    <w:rsid w:val="046C054D"/>
    <w:rsid w:val="04821437"/>
    <w:rsid w:val="04C73FD6"/>
    <w:rsid w:val="04C74C03"/>
    <w:rsid w:val="04C81E71"/>
    <w:rsid w:val="054525F7"/>
    <w:rsid w:val="0558637E"/>
    <w:rsid w:val="05891CA2"/>
    <w:rsid w:val="05A67C18"/>
    <w:rsid w:val="05D04258"/>
    <w:rsid w:val="060D294C"/>
    <w:rsid w:val="06366BAE"/>
    <w:rsid w:val="06630261"/>
    <w:rsid w:val="06943944"/>
    <w:rsid w:val="073B6619"/>
    <w:rsid w:val="0743417B"/>
    <w:rsid w:val="074F6B62"/>
    <w:rsid w:val="077976D4"/>
    <w:rsid w:val="07E76C04"/>
    <w:rsid w:val="07FB13E6"/>
    <w:rsid w:val="08382395"/>
    <w:rsid w:val="08435EBD"/>
    <w:rsid w:val="085C356C"/>
    <w:rsid w:val="08602EE2"/>
    <w:rsid w:val="0A0B4163"/>
    <w:rsid w:val="0A0D049C"/>
    <w:rsid w:val="0A1B5EE4"/>
    <w:rsid w:val="0A370438"/>
    <w:rsid w:val="0A4B6ED4"/>
    <w:rsid w:val="0A892BB6"/>
    <w:rsid w:val="0A920F75"/>
    <w:rsid w:val="0B2C10CC"/>
    <w:rsid w:val="0B3921D8"/>
    <w:rsid w:val="0B3A12CB"/>
    <w:rsid w:val="0B8768D5"/>
    <w:rsid w:val="0BBA2ADD"/>
    <w:rsid w:val="0BF93BC3"/>
    <w:rsid w:val="0C0435EF"/>
    <w:rsid w:val="0C2A0E82"/>
    <w:rsid w:val="0C9D7782"/>
    <w:rsid w:val="0D0035C5"/>
    <w:rsid w:val="0D4903C5"/>
    <w:rsid w:val="0D51676C"/>
    <w:rsid w:val="0D966823"/>
    <w:rsid w:val="0DA119E3"/>
    <w:rsid w:val="0DAA6886"/>
    <w:rsid w:val="0DE622B1"/>
    <w:rsid w:val="0E270FED"/>
    <w:rsid w:val="0EC82FE5"/>
    <w:rsid w:val="0F0373B1"/>
    <w:rsid w:val="0F2F2CC6"/>
    <w:rsid w:val="0F8804DC"/>
    <w:rsid w:val="0FA9084D"/>
    <w:rsid w:val="0FD73C6F"/>
    <w:rsid w:val="10454A7C"/>
    <w:rsid w:val="10735C31"/>
    <w:rsid w:val="10BF2DE1"/>
    <w:rsid w:val="110432A8"/>
    <w:rsid w:val="11415E3C"/>
    <w:rsid w:val="115F688E"/>
    <w:rsid w:val="11810DD8"/>
    <w:rsid w:val="120060C7"/>
    <w:rsid w:val="120B0D51"/>
    <w:rsid w:val="122F3A75"/>
    <w:rsid w:val="1251323A"/>
    <w:rsid w:val="12BC6EE0"/>
    <w:rsid w:val="12FD6953"/>
    <w:rsid w:val="136D58B7"/>
    <w:rsid w:val="13A332AA"/>
    <w:rsid w:val="13DE195F"/>
    <w:rsid w:val="14C26EE4"/>
    <w:rsid w:val="150B679C"/>
    <w:rsid w:val="1521512D"/>
    <w:rsid w:val="1540560E"/>
    <w:rsid w:val="16AC1941"/>
    <w:rsid w:val="16CA61B7"/>
    <w:rsid w:val="16F33DCA"/>
    <w:rsid w:val="177D26CD"/>
    <w:rsid w:val="1791207F"/>
    <w:rsid w:val="18265ACD"/>
    <w:rsid w:val="183A3D4A"/>
    <w:rsid w:val="18526CE5"/>
    <w:rsid w:val="18701EF6"/>
    <w:rsid w:val="19353569"/>
    <w:rsid w:val="19576DC8"/>
    <w:rsid w:val="196050A2"/>
    <w:rsid w:val="19E07A24"/>
    <w:rsid w:val="19F02C25"/>
    <w:rsid w:val="1A121F3D"/>
    <w:rsid w:val="1A1A4831"/>
    <w:rsid w:val="1A21522D"/>
    <w:rsid w:val="1A34070E"/>
    <w:rsid w:val="1A58636D"/>
    <w:rsid w:val="1A634BA8"/>
    <w:rsid w:val="1A741E7F"/>
    <w:rsid w:val="1AAF45BB"/>
    <w:rsid w:val="1AB45213"/>
    <w:rsid w:val="1AE6696D"/>
    <w:rsid w:val="1AEF1640"/>
    <w:rsid w:val="1AF9625E"/>
    <w:rsid w:val="1AFD661E"/>
    <w:rsid w:val="1B094201"/>
    <w:rsid w:val="1B2D6F46"/>
    <w:rsid w:val="1B4F0ECE"/>
    <w:rsid w:val="1B647D0D"/>
    <w:rsid w:val="1B8B7CEF"/>
    <w:rsid w:val="1C8C2264"/>
    <w:rsid w:val="1CA36708"/>
    <w:rsid w:val="1D05374E"/>
    <w:rsid w:val="1D0778F7"/>
    <w:rsid w:val="1D1550ED"/>
    <w:rsid w:val="1D5146D6"/>
    <w:rsid w:val="1D597001"/>
    <w:rsid w:val="1D6A105F"/>
    <w:rsid w:val="1D7B3C7E"/>
    <w:rsid w:val="1DAA6D08"/>
    <w:rsid w:val="1DD568DD"/>
    <w:rsid w:val="1DFB2C90"/>
    <w:rsid w:val="1E124EC7"/>
    <w:rsid w:val="1E3A3769"/>
    <w:rsid w:val="1E5B0203"/>
    <w:rsid w:val="1E713A57"/>
    <w:rsid w:val="1E9056B2"/>
    <w:rsid w:val="1EA63FA9"/>
    <w:rsid w:val="1EA7650F"/>
    <w:rsid w:val="1F0F167F"/>
    <w:rsid w:val="1F3350F8"/>
    <w:rsid w:val="1F394CF0"/>
    <w:rsid w:val="1F4F4E3A"/>
    <w:rsid w:val="1F9A24B9"/>
    <w:rsid w:val="1FB2228E"/>
    <w:rsid w:val="1FF727D6"/>
    <w:rsid w:val="1FF877AF"/>
    <w:rsid w:val="205C2DC8"/>
    <w:rsid w:val="20D31554"/>
    <w:rsid w:val="20E11D09"/>
    <w:rsid w:val="20EE0CA8"/>
    <w:rsid w:val="21012A71"/>
    <w:rsid w:val="210C71DF"/>
    <w:rsid w:val="215E19D7"/>
    <w:rsid w:val="218328C4"/>
    <w:rsid w:val="21846707"/>
    <w:rsid w:val="219972BC"/>
    <w:rsid w:val="21B10521"/>
    <w:rsid w:val="21C4728E"/>
    <w:rsid w:val="21E93CF8"/>
    <w:rsid w:val="21EC2BED"/>
    <w:rsid w:val="21EF2752"/>
    <w:rsid w:val="221B2915"/>
    <w:rsid w:val="2268392E"/>
    <w:rsid w:val="226E5A84"/>
    <w:rsid w:val="22750198"/>
    <w:rsid w:val="22A73BA8"/>
    <w:rsid w:val="22BB653F"/>
    <w:rsid w:val="23427B8C"/>
    <w:rsid w:val="23743FB8"/>
    <w:rsid w:val="23AA17C1"/>
    <w:rsid w:val="24220861"/>
    <w:rsid w:val="24BE167B"/>
    <w:rsid w:val="25074C4E"/>
    <w:rsid w:val="252B0BEC"/>
    <w:rsid w:val="25A247AD"/>
    <w:rsid w:val="25BF6423"/>
    <w:rsid w:val="25E362E3"/>
    <w:rsid w:val="25F65245"/>
    <w:rsid w:val="26397F76"/>
    <w:rsid w:val="26681647"/>
    <w:rsid w:val="269E5715"/>
    <w:rsid w:val="26A5748A"/>
    <w:rsid w:val="26A9541A"/>
    <w:rsid w:val="26FC37F7"/>
    <w:rsid w:val="273D78F2"/>
    <w:rsid w:val="274831AE"/>
    <w:rsid w:val="276C1B3A"/>
    <w:rsid w:val="27AD3C28"/>
    <w:rsid w:val="27F86D83"/>
    <w:rsid w:val="28047C0B"/>
    <w:rsid w:val="2877632E"/>
    <w:rsid w:val="28E761D9"/>
    <w:rsid w:val="2927250F"/>
    <w:rsid w:val="297C731B"/>
    <w:rsid w:val="29DB758C"/>
    <w:rsid w:val="2AC94AF4"/>
    <w:rsid w:val="2BD74015"/>
    <w:rsid w:val="2BDC6E48"/>
    <w:rsid w:val="2BE206ED"/>
    <w:rsid w:val="2BE57659"/>
    <w:rsid w:val="2C0E33BA"/>
    <w:rsid w:val="2CC44125"/>
    <w:rsid w:val="2CD02D21"/>
    <w:rsid w:val="2CE97163"/>
    <w:rsid w:val="2CF90D3D"/>
    <w:rsid w:val="2D215714"/>
    <w:rsid w:val="2D241851"/>
    <w:rsid w:val="2D261527"/>
    <w:rsid w:val="2D377443"/>
    <w:rsid w:val="2D68312F"/>
    <w:rsid w:val="2D732155"/>
    <w:rsid w:val="2D955771"/>
    <w:rsid w:val="2DCE25B5"/>
    <w:rsid w:val="2F135761"/>
    <w:rsid w:val="2F7D182D"/>
    <w:rsid w:val="2FDE4827"/>
    <w:rsid w:val="2FFE58C8"/>
    <w:rsid w:val="3047113C"/>
    <w:rsid w:val="30776AD1"/>
    <w:rsid w:val="315301BB"/>
    <w:rsid w:val="315C7945"/>
    <w:rsid w:val="317A36C1"/>
    <w:rsid w:val="318274C6"/>
    <w:rsid w:val="31895902"/>
    <w:rsid w:val="31B03122"/>
    <w:rsid w:val="31CF18C4"/>
    <w:rsid w:val="31CF66FB"/>
    <w:rsid w:val="31F22BF5"/>
    <w:rsid w:val="31F63A5F"/>
    <w:rsid w:val="32182375"/>
    <w:rsid w:val="3242467E"/>
    <w:rsid w:val="3276317E"/>
    <w:rsid w:val="32AB1B27"/>
    <w:rsid w:val="33A07029"/>
    <w:rsid w:val="33BC3A26"/>
    <w:rsid w:val="33F876C9"/>
    <w:rsid w:val="34FD34C3"/>
    <w:rsid w:val="35642BA4"/>
    <w:rsid w:val="35A4398E"/>
    <w:rsid w:val="35F7488D"/>
    <w:rsid w:val="36714389"/>
    <w:rsid w:val="373A7E1F"/>
    <w:rsid w:val="37452209"/>
    <w:rsid w:val="3748274D"/>
    <w:rsid w:val="375C6562"/>
    <w:rsid w:val="37711943"/>
    <w:rsid w:val="37AB12EE"/>
    <w:rsid w:val="37F81C64"/>
    <w:rsid w:val="37FB2317"/>
    <w:rsid w:val="3804028E"/>
    <w:rsid w:val="38043999"/>
    <w:rsid w:val="381132D1"/>
    <w:rsid w:val="383C7E9A"/>
    <w:rsid w:val="38634160"/>
    <w:rsid w:val="38D25BBB"/>
    <w:rsid w:val="38D70E4F"/>
    <w:rsid w:val="38F82D14"/>
    <w:rsid w:val="39A20BD8"/>
    <w:rsid w:val="3A311230"/>
    <w:rsid w:val="3A3E21FE"/>
    <w:rsid w:val="3A77261D"/>
    <w:rsid w:val="3AAF75B0"/>
    <w:rsid w:val="3AEB56F7"/>
    <w:rsid w:val="3AFF6AA0"/>
    <w:rsid w:val="3B383644"/>
    <w:rsid w:val="3B5E59B4"/>
    <w:rsid w:val="3BB35EEB"/>
    <w:rsid w:val="3BD66313"/>
    <w:rsid w:val="3C126F55"/>
    <w:rsid w:val="3C346C0F"/>
    <w:rsid w:val="3C3E30BB"/>
    <w:rsid w:val="3C9D02E8"/>
    <w:rsid w:val="3C9D2BE4"/>
    <w:rsid w:val="3D222B1D"/>
    <w:rsid w:val="3D3773D3"/>
    <w:rsid w:val="3D6A57D0"/>
    <w:rsid w:val="3DBB4112"/>
    <w:rsid w:val="3DBD568E"/>
    <w:rsid w:val="3DE53A97"/>
    <w:rsid w:val="3DFF5F7E"/>
    <w:rsid w:val="3E46147A"/>
    <w:rsid w:val="3E5E282C"/>
    <w:rsid w:val="3E8116B7"/>
    <w:rsid w:val="3E8A5104"/>
    <w:rsid w:val="3EA64DD7"/>
    <w:rsid w:val="3EB26450"/>
    <w:rsid w:val="3F3C44CF"/>
    <w:rsid w:val="3F772412"/>
    <w:rsid w:val="3F91354A"/>
    <w:rsid w:val="3FD71B87"/>
    <w:rsid w:val="400A7C60"/>
    <w:rsid w:val="40114C3F"/>
    <w:rsid w:val="40473E82"/>
    <w:rsid w:val="40830F63"/>
    <w:rsid w:val="40CE33F2"/>
    <w:rsid w:val="40D87EC3"/>
    <w:rsid w:val="40F22C1B"/>
    <w:rsid w:val="4136663C"/>
    <w:rsid w:val="419911A7"/>
    <w:rsid w:val="41B038A4"/>
    <w:rsid w:val="41B97755"/>
    <w:rsid w:val="42054F24"/>
    <w:rsid w:val="42372747"/>
    <w:rsid w:val="42607126"/>
    <w:rsid w:val="42951F52"/>
    <w:rsid w:val="42FD1B36"/>
    <w:rsid w:val="433F20BB"/>
    <w:rsid w:val="43664BA4"/>
    <w:rsid w:val="437B6C5D"/>
    <w:rsid w:val="445346F0"/>
    <w:rsid w:val="448E05B2"/>
    <w:rsid w:val="44906999"/>
    <w:rsid w:val="44AD5B3C"/>
    <w:rsid w:val="44C820D9"/>
    <w:rsid w:val="450419E5"/>
    <w:rsid w:val="452E518F"/>
    <w:rsid w:val="45345CA8"/>
    <w:rsid w:val="454C579D"/>
    <w:rsid w:val="45982083"/>
    <w:rsid w:val="45A368FC"/>
    <w:rsid w:val="45B41DFC"/>
    <w:rsid w:val="45C96FF7"/>
    <w:rsid w:val="45FC0CDF"/>
    <w:rsid w:val="460A57A1"/>
    <w:rsid w:val="462F68EB"/>
    <w:rsid w:val="467035F9"/>
    <w:rsid w:val="46C5021F"/>
    <w:rsid w:val="46C86067"/>
    <w:rsid w:val="46D76812"/>
    <w:rsid w:val="46F44065"/>
    <w:rsid w:val="47126B32"/>
    <w:rsid w:val="47433201"/>
    <w:rsid w:val="48455DBA"/>
    <w:rsid w:val="48773972"/>
    <w:rsid w:val="487B3855"/>
    <w:rsid w:val="487E2A69"/>
    <w:rsid w:val="488A61D4"/>
    <w:rsid w:val="48C45574"/>
    <w:rsid w:val="49231E0D"/>
    <w:rsid w:val="49262277"/>
    <w:rsid w:val="49344C03"/>
    <w:rsid w:val="497F41A4"/>
    <w:rsid w:val="4A6D5F6A"/>
    <w:rsid w:val="4A7841FF"/>
    <w:rsid w:val="4B1055B3"/>
    <w:rsid w:val="4B6C5460"/>
    <w:rsid w:val="4B7F716D"/>
    <w:rsid w:val="4BBF459E"/>
    <w:rsid w:val="4C2647BF"/>
    <w:rsid w:val="4C2F0BE4"/>
    <w:rsid w:val="4D9F0239"/>
    <w:rsid w:val="4DAB0F0B"/>
    <w:rsid w:val="4DDA25B6"/>
    <w:rsid w:val="4DDE1976"/>
    <w:rsid w:val="4E5A1C98"/>
    <w:rsid w:val="4E943368"/>
    <w:rsid w:val="4EA2693A"/>
    <w:rsid w:val="4EA727AF"/>
    <w:rsid w:val="4ED513E2"/>
    <w:rsid w:val="4EDC743A"/>
    <w:rsid w:val="4EF61756"/>
    <w:rsid w:val="4EF6684D"/>
    <w:rsid w:val="4EF73E3E"/>
    <w:rsid w:val="4F6739F8"/>
    <w:rsid w:val="4F785845"/>
    <w:rsid w:val="4F7E4B71"/>
    <w:rsid w:val="4F8915AE"/>
    <w:rsid w:val="4FC23619"/>
    <w:rsid w:val="4FEF446D"/>
    <w:rsid w:val="50003638"/>
    <w:rsid w:val="50361D0A"/>
    <w:rsid w:val="504F1FE5"/>
    <w:rsid w:val="505E1269"/>
    <w:rsid w:val="506C1585"/>
    <w:rsid w:val="50750E8F"/>
    <w:rsid w:val="5081690E"/>
    <w:rsid w:val="51154B7E"/>
    <w:rsid w:val="51D05FD7"/>
    <w:rsid w:val="51DE3EB2"/>
    <w:rsid w:val="51E60162"/>
    <w:rsid w:val="521434A1"/>
    <w:rsid w:val="52471DF7"/>
    <w:rsid w:val="52491859"/>
    <w:rsid w:val="526C1642"/>
    <w:rsid w:val="527A529D"/>
    <w:rsid w:val="52F567D8"/>
    <w:rsid w:val="53CC65F2"/>
    <w:rsid w:val="540B2F72"/>
    <w:rsid w:val="54857404"/>
    <w:rsid w:val="549115D4"/>
    <w:rsid w:val="54CB22A5"/>
    <w:rsid w:val="54CE53A6"/>
    <w:rsid w:val="54F00CE8"/>
    <w:rsid w:val="553962F7"/>
    <w:rsid w:val="556170E2"/>
    <w:rsid w:val="558238E3"/>
    <w:rsid w:val="55840C8A"/>
    <w:rsid w:val="55996A33"/>
    <w:rsid w:val="55F70216"/>
    <w:rsid w:val="562C530C"/>
    <w:rsid w:val="566156C7"/>
    <w:rsid w:val="567B29ED"/>
    <w:rsid w:val="568822B5"/>
    <w:rsid w:val="56B144DA"/>
    <w:rsid w:val="573552C8"/>
    <w:rsid w:val="57726FED"/>
    <w:rsid w:val="58AF1473"/>
    <w:rsid w:val="58DB6CD4"/>
    <w:rsid w:val="593276E3"/>
    <w:rsid w:val="59411DE9"/>
    <w:rsid w:val="598C107F"/>
    <w:rsid w:val="59FE7123"/>
    <w:rsid w:val="5A2E21CE"/>
    <w:rsid w:val="5A3204EC"/>
    <w:rsid w:val="5A395762"/>
    <w:rsid w:val="5A562F0B"/>
    <w:rsid w:val="5AA1542A"/>
    <w:rsid w:val="5AD6471E"/>
    <w:rsid w:val="5AF943CD"/>
    <w:rsid w:val="5B1C0A84"/>
    <w:rsid w:val="5B414FF5"/>
    <w:rsid w:val="5B446CCA"/>
    <w:rsid w:val="5B7605FE"/>
    <w:rsid w:val="5B76619E"/>
    <w:rsid w:val="5B8245A4"/>
    <w:rsid w:val="5BCB1120"/>
    <w:rsid w:val="5BD81C3B"/>
    <w:rsid w:val="5C533382"/>
    <w:rsid w:val="5C581683"/>
    <w:rsid w:val="5C7453DD"/>
    <w:rsid w:val="5CB33A30"/>
    <w:rsid w:val="5D300D2E"/>
    <w:rsid w:val="5D9B1B9D"/>
    <w:rsid w:val="5DB241B0"/>
    <w:rsid w:val="5DC33DE0"/>
    <w:rsid w:val="5DEF0F16"/>
    <w:rsid w:val="5E29270A"/>
    <w:rsid w:val="5E2C6FBF"/>
    <w:rsid w:val="5E6263DE"/>
    <w:rsid w:val="5E937FD2"/>
    <w:rsid w:val="5F354ED6"/>
    <w:rsid w:val="5F44776A"/>
    <w:rsid w:val="5F4B55A3"/>
    <w:rsid w:val="5F4E5934"/>
    <w:rsid w:val="5F5D1AA5"/>
    <w:rsid w:val="5FC049A4"/>
    <w:rsid w:val="600734E4"/>
    <w:rsid w:val="60290898"/>
    <w:rsid w:val="60406AA2"/>
    <w:rsid w:val="60523114"/>
    <w:rsid w:val="605320E1"/>
    <w:rsid w:val="60835F5D"/>
    <w:rsid w:val="60AF5B2A"/>
    <w:rsid w:val="60B1311C"/>
    <w:rsid w:val="60C1127E"/>
    <w:rsid w:val="60DC76EC"/>
    <w:rsid w:val="61075EA7"/>
    <w:rsid w:val="61144C21"/>
    <w:rsid w:val="613B4BA6"/>
    <w:rsid w:val="613B73F0"/>
    <w:rsid w:val="616541DD"/>
    <w:rsid w:val="616F0868"/>
    <w:rsid w:val="618A2734"/>
    <w:rsid w:val="6232396E"/>
    <w:rsid w:val="630023B8"/>
    <w:rsid w:val="63607CF7"/>
    <w:rsid w:val="63DB61F8"/>
    <w:rsid w:val="6442677A"/>
    <w:rsid w:val="646E154B"/>
    <w:rsid w:val="64804CAD"/>
    <w:rsid w:val="65235D23"/>
    <w:rsid w:val="6534558E"/>
    <w:rsid w:val="653C6127"/>
    <w:rsid w:val="6561772F"/>
    <w:rsid w:val="65945830"/>
    <w:rsid w:val="65AC6963"/>
    <w:rsid w:val="660D4E09"/>
    <w:rsid w:val="66187F07"/>
    <w:rsid w:val="662E75B1"/>
    <w:rsid w:val="664571D6"/>
    <w:rsid w:val="668E60B7"/>
    <w:rsid w:val="66EF5338"/>
    <w:rsid w:val="66FB479B"/>
    <w:rsid w:val="67320F62"/>
    <w:rsid w:val="67471E70"/>
    <w:rsid w:val="67623E7C"/>
    <w:rsid w:val="67D945ED"/>
    <w:rsid w:val="67F4107F"/>
    <w:rsid w:val="67FC35BC"/>
    <w:rsid w:val="67FD7962"/>
    <w:rsid w:val="6804655B"/>
    <w:rsid w:val="685A5FE3"/>
    <w:rsid w:val="68782379"/>
    <w:rsid w:val="68B6716C"/>
    <w:rsid w:val="690C4B63"/>
    <w:rsid w:val="69504A0B"/>
    <w:rsid w:val="6A20411E"/>
    <w:rsid w:val="6A2765FF"/>
    <w:rsid w:val="6A6C22E6"/>
    <w:rsid w:val="6AA26776"/>
    <w:rsid w:val="6AFA6984"/>
    <w:rsid w:val="6B060753"/>
    <w:rsid w:val="6B4C4991"/>
    <w:rsid w:val="6B8D37D5"/>
    <w:rsid w:val="6BA459EB"/>
    <w:rsid w:val="6C855D05"/>
    <w:rsid w:val="6CB5169A"/>
    <w:rsid w:val="6CCA5BBA"/>
    <w:rsid w:val="6D287795"/>
    <w:rsid w:val="6DA63271"/>
    <w:rsid w:val="6DB51592"/>
    <w:rsid w:val="6E2B18B7"/>
    <w:rsid w:val="6E2D643D"/>
    <w:rsid w:val="6E806195"/>
    <w:rsid w:val="6ECC1111"/>
    <w:rsid w:val="6FC70E63"/>
    <w:rsid w:val="6FC870F7"/>
    <w:rsid w:val="701E592E"/>
    <w:rsid w:val="701F7AEA"/>
    <w:rsid w:val="704B7B5B"/>
    <w:rsid w:val="70531CF2"/>
    <w:rsid w:val="708B2C05"/>
    <w:rsid w:val="70DC42B6"/>
    <w:rsid w:val="70DE4734"/>
    <w:rsid w:val="717023EF"/>
    <w:rsid w:val="71714DD1"/>
    <w:rsid w:val="71A4128C"/>
    <w:rsid w:val="71BE769C"/>
    <w:rsid w:val="71C5570B"/>
    <w:rsid w:val="71F260FE"/>
    <w:rsid w:val="7261491D"/>
    <w:rsid w:val="72672286"/>
    <w:rsid w:val="72CE3ABE"/>
    <w:rsid w:val="72EE5651"/>
    <w:rsid w:val="73145885"/>
    <w:rsid w:val="733E0C15"/>
    <w:rsid w:val="73493AF3"/>
    <w:rsid w:val="73912327"/>
    <w:rsid w:val="739B2793"/>
    <w:rsid w:val="73CE48C8"/>
    <w:rsid w:val="73DC4D25"/>
    <w:rsid w:val="74150381"/>
    <w:rsid w:val="744F245A"/>
    <w:rsid w:val="74654051"/>
    <w:rsid w:val="74715216"/>
    <w:rsid w:val="74BB5713"/>
    <w:rsid w:val="74E865CA"/>
    <w:rsid w:val="75407435"/>
    <w:rsid w:val="75DD13EC"/>
    <w:rsid w:val="75E73B3B"/>
    <w:rsid w:val="760A0EF3"/>
    <w:rsid w:val="760C097C"/>
    <w:rsid w:val="761057FF"/>
    <w:rsid w:val="76A72C39"/>
    <w:rsid w:val="76BB4052"/>
    <w:rsid w:val="7708677C"/>
    <w:rsid w:val="77457607"/>
    <w:rsid w:val="777067E8"/>
    <w:rsid w:val="77785510"/>
    <w:rsid w:val="7798148A"/>
    <w:rsid w:val="77A625E5"/>
    <w:rsid w:val="77AA569A"/>
    <w:rsid w:val="77AE60C0"/>
    <w:rsid w:val="77C76A30"/>
    <w:rsid w:val="77F8723E"/>
    <w:rsid w:val="785A5883"/>
    <w:rsid w:val="785C5783"/>
    <w:rsid w:val="7876121D"/>
    <w:rsid w:val="7937397E"/>
    <w:rsid w:val="793C750E"/>
    <w:rsid w:val="79996CD8"/>
    <w:rsid w:val="79B7359A"/>
    <w:rsid w:val="79D77EE0"/>
    <w:rsid w:val="79EF3A67"/>
    <w:rsid w:val="7A2E7CE4"/>
    <w:rsid w:val="7A4123D5"/>
    <w:rsid w:val="7A82088D"/>
    <w:rsid w:val="7A915D3B"/>
    <w:rsid w:val="7ACF1314"/>
    <w:rsid w:val="7AF95596"/>
    <w:rsid w:val="7B0E2116"/>
    <w:rsid w:val="7B8E5B04"/>
    <w:rsid w:val="7B955760"/>
    <w:rsid w:val="7C3924C4"/>
    <w:rsid w:val="7C4313B3"/>
    <w:rsid w:val="7C44445F"/>
    <w:rsid w:val="7C58493D"/>
    <w:rsid w:val="7CBE18B4"/>
    <w:rsid w:val="7CD17F30"/>
    <w:rsid w:val="7D3F7FCC"/>
    <w:rsid w:val="7D5A7EA3"/>
    <w:rsid w:val="7E253196"/>
    <w:rsid w:val="7E8D647A"/>
    <w:rsid w:val="7EC37706"/>
    <w:rsid w:val="7EFE493D"/>
    <w:rsid w:val="7F893052"/>
    <w:rsid w:val="7F8D5ABE"/>
    <w:rsid w:val="ACFB6CC0"/>
    <w:rsid w:val="BDBF68F1"/>
    <w:rsid w:val="CF5FAC07"/>
    <w:rsid w:val="DF87E7F8"/>
    <w:rsid w:val="F5FD3D7C"/>
    <w:rsid w:val="FE9BAC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0"/>
    <w:pPr>
      <w:keepNext/>
      <w:keepLines/>
      <w:spacing w:before="460" w:beforeLines="0" w:after="450" w:afterLines="0" w:line="400" w:lineRule="exact"/>
      <w:jc w:val="center"/>
      <w:outlineLvl w:val="0"/>
    </w:pPr>
    <w:rPr>
      <w:rFonts w:ascii="Times New Roman" w:hAnsi="Times New Roman" w:eastAsia="宋体" w:cs="Times New Roman"/>
      <w:b/>
      <w:bCs/>
      <w:kern w:val="44"/>
      <w:sz w:val="36"/>
      <w:szCs w:val="44"/>
    </w:rPr>
  </w:style>
  <w:style w:type="paragraph" w:styleId="2">
    <w:name w:val="heading 2"/>
    <w:basedOn w:val="1"/>
    <w:next w:val="1"/>
    <w:link w:val="45"/>
    <w:qFormat/>
    <w:uiPriority w:val="0"/>
    <w:pPr>
      <w:keepNext/>
      <w:keepLines/>
      <w:spacing w:before="120" w:beforeLines="0" w:after="120" w:afterLines="0" w:line="240" w:lineRule="auto"/>
      <w:outlineLvl w:val="1"/>
    </w:pPr>
    <w:rPr>
      <w:rFonts w:ascii="Arial" w:hAnsi="Arial" w:eastAsia="黑体" w:cs="Times New Roman"/>
      <w:bCs/>
      <w:sz w:val="24"/>
      <w:szCs w:val="32"/>
    </w:rPr>
  </w:style>
  <w:style w:type="paragraph" w:styleId="4">
    <w:name w:val="heading 3"/>
    <w:basedOn w:val="1"/>
    <w:next w:val="1"/>
    <w:link w:val="46"/>
    <w:qFormat/>
    <w:uiPriority w:val="0"/>
    <w:pPr>
      <w:keepNext/>
      <w:keepLines/>
      <w:tabs>
        <w:tab w:val="left" w:pos="778"/>
      </w:tabs>
      <w:spacing w:before="50" w:beforeLines="50" w:beforeAutospacing="0" w:after="50" w:afterLines="50" w:afterAutospacing="0" w:line="360" w:lineRule="auto"/>
      <w:ind w:firstLine="138" w:firstLineChars="49"/>
      <w:outlineLvl w:val="2"/>
    </w:pPr>
    <w:rPr>
      <w:rFonts w:ascii="Arial" w:hAnsi="Arial" w:eastAsia="宋体" w:cs="Times New Roman"/>
      <w:b/>
      <w:sz w:val="28"/>
    </w:rPr>
  </w:style>
  <w:style w:type="paragraph" w:styleId="5">
    <w:name w:val="heading 4"/>
    <w:basedOn w:val="1"/>
    <w:next w:val="1"/>
    <w:link w:val="53"/>
    <w:qFormat/>
    <w:uiPriority w:val="0"/>
    <w:pPr>
      <w:keepNext/>
      <w:keepLines/>
      <w:tabs>
        <w:tab w:val="left" w:pos="1198"/>
      </w:tabs>
      <w:spacing w:before="120" w:beforeLines="0" w:beforeAutospacing="0" w:line="360" w:lineRule="auto"/>
      <w:ind w:left="1198" w:hanging="420"/>
      <w:outlineLvl w:val="3"/>
    </w:pPr>
    <w:rPr>
      <w:rFonts w:ascii="Times New Roman" w:hAnsi="Times New Roman" w:eastAsia="宋体" w:cs="Times New Roman"/>
      <w:b/>
      <w:sz w:val="28"/>
    </w:rPr>
  </w:style>
  <w:style w:type="character" w:default="1" w:styleId="39">
    <w:name w:val="Default Paragraph Font"/>
    <w:link w:val="40"/>
    <w:qFormat/>
    <w:uiPriority w:val="0"/>
    <w:rPr>
      <w:rFonts w:ascii="Tahoma" w:hAnsi="Tahoma" w:eastAsia="宋体" w:cs="Times New Roman"/>
      <w:sz w:val="24"/>
    </w:rPr>
  </w:style>
  <w:style w:type="table" w:default="1" w:styleId="37">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6">
    <w:name w:val="toc 7"/>
    <w:basedOn w:val="1"/>
    <w:next w:val="1"/>
    <w:qFormat/>
    <w:uiPriority w:val="0"/>
    <w:pPr>
      <w:ind w:left="2520" w:leftChars="1200"/>
    </w:pPr>
    <w:rPr>
      <w:rFonts w:ascii="Times New Roman" w:hAnsi="Times New Roman" w:eastAsia="宋体" w:cs="Times New Roman"/>
    </w:rPr>
  </w:style>
  <w:style w:type="paragraph" w:styleId="7">
    <w:name w:val="List Number"/>
    <w:basedOn w:val="1"/>
    <w:qFormat/>
    <w:uiPriority w:val="0"/>
    <w:pPr>
      <w:numPr>
        <w:ilvl w:val="0"/>
        <w:numId w:val="1"/>
      </w:numPr>
    </w:pPr>
    <w:rPr>
      <w:rFonts w:ascii="Times New Roman" w:hAnsi="Times New Roman" w:eastAsia="宋体" w:cs="Times New Roman"/>
    </w:rPr>
  </w:style>
  <w:style w:type="paragraph" w:styleId="8">
    <w:name w:val="Normal Indent"/>
    <w:basedOn w:val="1"/>
    <w:qFormat/>
    <w:uiPriority w:val="0"/>
    <w:pPr>
      <w:ind w:firstLine="420"/>
    </w:pPr>
    <w:rPr>
      <w:rFonts w:ascii="Times New Roman" w:hAnsi="Times New Roman" w:eastAsia="宋体" w:cs="Times New Roman"/>
      <w:kern w:val="2"/>
      <w:sz w:val="21"/>
      <w:lang w:val="en-US" w:eastAsia="zh-CN" w:bidi="ar-SA"/>
    </w:rPr>
  </w:style>
  <w:style w:type="paragraph" w:styleId="9">
    <w:name w:val="caption"/>
    <w:basedOn w:val="1"/>
    <w:next w:val="1"/>
    <w:qFormat/>
    <w:uiPriority w:val="0"/>
    <w:pPr>
      <w:spacing w:before="152" w:beforeLines="0" w:after="160" w:afterLines="0"/>
    </w:pPr>
    <w:rPr>
      <w:rFonts w:ascii="Arial" w:hAnsi="Arial" w:eastAsia="黑体" w:cs="Arial"/>
      <w:sz w:val="20"/>
      <w:szCs w:val="20"/>
    </w:rPr>
  </w:style>
  <w:style w:type="paragraph" w:styleId="10">
    <w:name w:val="annotation text"/>
    <w:basedOn w:val="1"/>
    <w:link w:val="48"/>
    <w:qFormat/>
    <w:uiPriority w:val="0"/>
    <w:pPr>
      <w:jc w:val="left"/>
    </w:pPr>
    <w:rPr>
      <w:rFonts w:ascii="Times New Roman" w:hAnsi="Times New Roman" w:eastAsia="宋体" w:cs="Times New Roman"/>
    </w:rPr>
  </w:style>
  <w:style w:type="paragraph" w:styleId="11">
    <w:name w:val="Body Text 3"/>
    <w:basedOn w:val="1"/>
    <w:qFormat/>
    <w:uiPriority w:val="0"/>
    <w:pPr>
      <w:snapToGrid w:val="0"/>
      <w:spacing w:before="50" w:beforeLines="0" w:after="50" w:afterLines="0"/>
    </w:pPr>
    <w:rPr>
      <w:rFonts w:ascii="Times New Roman" w:hAnsi="宋体" w:eastAsia="仿宋_GB2312" w:cs="Times New Roman"/>
      <w:b/>
      <w:bCs/>
      <w:kern w:val="2"/>
      <w:sz w:val="24"/>
    </w:rPr>
  </w:style>
  <w:style w:type="paragraph" w:styleId="12">
    <w:name w:val="Body Text"/>
    <w:basedOn w:val="1"/>
    <w:next w:val="1"/>
    <w:qFormat/>
    <w:uiPriority w:val="0"/>
    <w:pPr>
      <w:spacing w:after="120" w:afterLines="0"/>
    </w:pPr>
    <w:rPr>
      <w:rFonts w:ascii="Times New Roman" w:hAnsi="Times New Roman" w:eastAsia="宋体" w:cs="Times New Roman"/>
      <w:kern w:val="2"/>
      <w:sz w:val="28"/>
      <w:szCs w:val="24"/>
    </w:rPr>
  </w:style>
  <w:style w:type="paragraph" w:styleId="13">
    <w:name w:val="Body Text Indent"/>
    <w:basedOn w:val="1"/>
    <w:next w:val="14"/>
    <w:qFormat/>
    <w:uiPriority w:val="0"/>
    <w:pPr>
      <w:spacing w:line="200" w:lineRule="exact"/>
      <w:ind w:firstLine="301"/>
    </w:pPr>
    <w:rPr>
      <w:rFonts w:ascii="宋体" w:hAnsi="Courier New" w:eastAsia="宋体" w:cs="Times New Roman"/>
      <w:spacing w:val="-4"/>
      <w:kern w:val="2"/>
      <w:sz w:val="18"/>
    </w:rPr>
  </w:style>
  <w:style w:type="paragraph" w:styleId="14">
    <w:name w:val="Body Text First Indent 2"/>
    <w:basedOn w:val="13"/>
    <w:next w:val="1"/>
    <w:qFormat/>
    <w:uiPriority w:val="0"/>
    <w:pPr>
      <w:ind w:firstLine="420" w:firstLineChars="200"/>
    </w:pPr>
    <w:rPr>
      <w:rFonts w:ascii="Times New Roman" w:hAnsi="Times New Roman" w:eastAsia="宋体" w:cs="Times New Roman"/>
    </w:rPr>
  </w:style>
  <w:style w:type="paragraph" w:styleId="15">
    <w:name w:val="List 2"/>
    <w:basedOn w:val="1"/>
    <w:qFormat/>
    <w:uiPriority w:val="0"/>
    <w:pPr>
      <w:ind w:left="100" w:leftChars="200" w:hanging="200" w:hangingChars="200"/>
    </w:pPr>
    <w:rPr>
      <w:rFonts w:ascii="Times New Roman" w:hAnsi="Times New Roman" w:eastAsia="宋体" w:cs="Times New Roman"/>
      <w:sz w:val="28"/>
    </w:rPr>
  </w:style>
  <w:style w:type="paragraph" w:styleId="16">
    <w:name w:val="Block Text"/>
    <w:basedOn w:val="1"/>
    <w:qFormat/>
    <w:uiPriority w:val="0"/>
    <w:pPr>
      <w:ind w:left="1200" w:right="-72" w:hanging="30"/>
    </w:pPr>
    <w:rPr>
      <w:rFonts w:ascii="Arial" w:hAnsi="Arial" w:eastAsia="幼圆" w:cs="Arial"/>
      <w:sz w:val="22"/>
      <w:szCs w:val="20"/>
    </w:rPr>
  </w:style>
  <w:style w:type="paragraph" w:styleId="17">
    <w:name w:val="toc 5"/>
    <w:basedOn w:val="1"/>
    <w:next w:val="1"/>
    <w:qFormat/>
    <w:uiPriority w:val="0"/>
    <w:pPr>
      <w:ind w:left="1680" w:leftChars="800"/>
    </w:pPr>
    <w:rPr>
      <w:rFonts w:ascii="Times New Roman" w:hAnsi="Times New Roman" w:eastAsia="宋体" w:cs="Times New Roman"/>
    </w:rPr>
  </w:style>
  <w:style w:type="paragraph" w:styleId="18">
    <w:name w:val="toc 3"/>
    <w:basedOn w:val="1"/>
    <w:next w:val="1"/>
    <w:qFormat/>
    <w:uiPriority w:val="0"/>
    <w:pPr>
      <w:ind w:left="840" w:leftChars="400"/>
    </w:pPr>
    <w:rPr>
      <w:rFonts w:ascii="Times New Roman" w:hAnsi="Times New Roman" w:eastAsia="宋体" w:cs="Times New Roman"/>
    </w:rPr>
  </w:style>
  <w:style w:type="paragraph" w:styleId="19">
    <w:name w:val="Plain Text"/>
    <w:basedOn w:val="1"/>
    <w:next w:val="1"/>
    <w:link w:val="49"/>
    <w:qFormat/>
    <w:uiPriority w:val="0"/>
    <w:pPr>
      <w:spacing w:before="156" w:beforeLines="50" w:after="156" w:afterLines="50" w:line="400" w:lineRule="exact"/>
    </w:pPr>
    <w:rPr>
      <w:rFonts w:ascii="宋体" w:hAnsi="Courier New" w:eastAsia="宋体" w:cs="Times New Roman"/>
      <w:kern w:val="2"/>
      <w:sz w:val="24"/>
      <w:szCs w:val="24"/>
      <w:lang w:val="en-US" w:eastAsia="zh-CN" w:bidi="ar-SA"/>
    </w:rPr>
  </w:style>
  <w:style w:type="paragraph" w:styleId="20">
    <w:name w:val="toc 8"/>
    <w:basedOn w:val="1"/>
    <w:next w:val="1"/>
    <w:qFormat/>
    <w:uiPriority w:val="0"/>
    <w:pPr>
      <w:ind w:left="2940" w:leftChars="1400"/>
    </w:pPr>
    <w:rPr>
      <w:rFonts w:ascii="Times New Roman" w:hAnsi="Times New Roman" w:eastAsia="宋体" w:cs="Times New Roman"/>
    </w:rPr>
  </w:style>
  <w:style w:type="paragraph" w:styleId="21">
    <w:name w:val="Date"/>
    <w:basedOn w:val="1"/>
    <w:next w:val="1"/>
    <w:qFormat/>
    <w:uiPriority w:val="0"/>
    <w:pPr>
      <w:ind w:leftChars="2500"/>
    </w:pPr>
    <w:rPr>
      <w:rFonts w:ascii="Times New Roman" w:hAnsi="Times New Roman" w:eastAsia="楷体_GB2312" w:cs="Times New Roman"/>
      <w:kern w:val="2"/>
      <w:sz w:val="32"/>
      <w:lang w:val="en-US" w:eastAsia="zh-CN" w:bidi="ar-SA"/>
    </w:rPr>
  </w:style>
  <w:style w:type="paragraph" w:styleId="22">
    <w:name w:val="Balloon Text"/>
    <w:basedOn w:val="1"/>
    <w:link w:val="50"/>
    <w:unhideWhenUsed/>
    <w:qFormat/>
    <w:uiPriority w:val="99"/>
    <w:rPr>
      <w:sz w:val="18"/>
      <w:szCs w:val="18"/>
    </w:rPr>
  </w:style>
  <w:style w:type="paragraph" w:styleId="23">
    <w:name w:val="footer"/>
    <w:basedOn w:val="1"/>
    <w:qFormat/>
    <w:uiPriority w:val="0"/>
    <w:pPr>
      <w:tabs>
        <w:tab w:val="center" w:pos="4153"/>
        <w:tab w:val="right" w:pos="8306"/>
      </w:tabs>
      <w:snapToGrid w:val="0"/>
      <w:jc w:val="left"/>
    </w:pPr>
    <w:rPr>
      <w:rFonts w:ascii="Times New Roman" w:hAnsi="Times New Roman" w:eastAsia="黑体" w:cs="Times New Roman"/>
      <w:snapToGrid w:val="0"/>
      <w:sz w:val="18"/>
      <w:szCs w:val="18"/>
      <w:lang w:val="en-US" w:eastAsia="zh-CN" w:bidi="ar-SA"/>
    </w:rPr>
  </w:style>
  <w:style w:type="paragraph" w:styleId="2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仿宋_GB2312" w:cs="Times New Roman"/>
      <w:kern w:val="2"/>
      <w:sz w:val="18"/>
      <w:lang w:val="en-US" w:eastAsia="zh-CN" w:bidi="ar-SA"/>
    </w:rPr>
  </w:style>
  <w:style w:type="paragraph" w:styleId="25">
    <w:name w:val="toc 1"/>
    <w:basedOn w:val="1"/>
    <w:next w:val="1"/>
    <w:qFormat/>
    <w:uiPriority w:val="0"/>
    <w:rPr>
      <w:rFonts w:ascii="Times New Roman" w:hAnsi="Times New Roman" w:eastAsia="宋体" w:cs="Times New Roman"/>
    </w:rPr>
  </w:style>
  <w:style w:type="paragraph" w:styleId="26">
    <w:name w:val="toc 4"/>
    <w:basedOn w:val="1"/>
    <w:next w:val="1"/>
    <w:qFormat/>
    <w:uiPriority w:val="0"/>
    <w:pPr>
      <w:ind w:left="1260" w:leftChars="600"/>
    </w:pPr>
    <w:rPr>
      <w:rFonts w:ascii="Times New Roman" w:hAnsi="Times New Roman" w:eastAsia="宋体" w:cs="Times New Roman"/>
    </w:rPr>
  </w:style>
  <w:style w:type="paragraph" w:styleId="27">
    <w:name w:val="List"/>
    <w:basedOn w:val="1"/>
    <w:qFormat/>
    <w:uiPriority w:val="0"/>
    <w:pPr>
      <w:ind w:left="200" w:hanging="200" w:hangingChars="200"/>
    </w:pPr>
    <w:rPr>
      <w:rFonts w:ascii="Times New Roman" w:hAnsi="Times New Roman" w:eastAsia="宋体" w:cs="Times New Roman"/>
      <w:sz w:val="28"/>
    </w:rPr>
  </w:style>
  <w:style w:type="paragraph" w:styleId="28">
    <w:name w:val="toc 6"/>
    <w:basedOn w:val="1"/>
    <w:next w:val="1"/>
    <w:qFormat/>
    <w:uiPriority w:val="0"/>
    <w:pPr>
      <w:ind w:left="2100" w:leftChars="1000"/>
    </w:pPr>
    <w:rPr>
      <w:rFonts w:ascii="Times New Roman" w:hAnsi="Times New Roman" w:eastAsia="宋体" w:cs="Times New Roman"/>
    </w:rPr>
  </w:style>
  <w:style w:type="paragraph" w:styleId="29">
    <w:name w:val="Body Text Indent 3"/>
    <w:basedOn w:val="1"/>
    <w:qFormat/>
    <w:uiPriority w:val="0"/>
    <w:pPr>
      <w:spacing w:after="120" w:afterLines="0"/>
      <w:ind w:left="420" w:leftChars="200"/>
    </w:pPr>
    <w:rPr>
      <w:rFonts w:ascii="Times New Roman" w:hAnsi="Times New Roman" w:eastAsia="宋体" w:cs="Times New Roman"/>
      <w:sz w:val="16"/>
      <w:szCs w:val="16"/>
    </w:rPr>
  </w:style>
  <w:style w:type="paragraph" w:styleId="30">
    <w:name w:val="toc 2"/>
    <w:basedOn w:val="1"/>
    <w:next w:val="1"/>
    <w:qFormat/>
    <w:uiPriority w:val="0"/>
    <w:pPr>
      <w:ind w:left="420" w:leftChars="200"/>
    </w:pPr>
    <w:rPr>
      <w:rFonts w:ascii="Times New Roman" w:hAnsi="Times New Roman" w:eastAsia="宋体" w:cs="Times New Roman"/>
    </w:rPr>
  </w:style>
  <w:style w:type="paragraph" w:styleId="31">
    <w:name w:val="toc 9"/>
    <w:basedOn w:val="1"/>
    <w:next w:val="1"/>
    <w:qFormat/>
    <w:uiPriority w:val="0"/>
    <w:pPr>
      <w:ind w:left="3360" w:leftChars="1600"/>
    </w:pPr>
    <w:rPr>
      <w:rFonts w:ascii="Times New Roman" w:hAnsi="Times New Roman" w:eastAsia="宋体" w:cs="Times New Roman"/>
    </w:rPr>
  </w:style>
  <w:style w:type="paragraph" w:styleId="32">
    <w:name w:val="Body Text 2"/>
    <w:basedOn w:val="1"/>
    <w:qFormat/>
    <w:uiPriority w:val="0"/>
    <w:pPr>
      <w:widowControl/>
      <w:snapToGrid w:val="0"/>
      <w:spacing w:before="50" w:beforeLines="0" w:after="156" w:afterLines="50" w:line="400" w:lineRule="exact"/>
      <w:jc w:val="left"/>
    </w:pPr>
    <w:rPr>
      <w:rFonts w:ascii="宋体" w:hAnsi="宋体" w:eastAsia="宋体" w:cs="Times New Roman"/>
      <w:color w:val="000000"/>
      <w:kern w:val="2"/>
      <w:sz w:val="24"/>
      <w:szCs w:val="24"/>
    </w:rPr>
  </w:style>
  <w:style w:type="paragraph" w:styleId="33">
    <w:name w:val="Normal (Web)"/>
    <w:basedOn w:val="1"/>
    <w:next w:val="1"/>
    <w:qFormat/>
    <w:uiPriority w:val="0"/>
    <w:rPr>
      <w:rFonts w:ascii="Times New Roman" w:hAnsi="Times New Roman" w:eastAsia="宋体" w:cs="Times New Roman"/>
      <w:sz w:val="24"/>
    </w:rPr>
  </w:style>
  <w:style w:type="paragraph" w:styleId="34">
    <w:name w:val="Title"/>
    <w:basedOn w:val="1"/>
    <w:next w:val="1"/>
    <w:qFormat/>
    <w:uiPriority w:val="0"/>
    <w:pPr>
      <w:spacing w:before="240" w:beforeLines="0" w:after="60" w:afterLines="0"/>
      <w:jc w:val="center"/>
      <w:outlineLvl w:val="0"/>
    </w:pPr>
    <w:rPr>
      <w:rFonts w:ascii="Cambria" w:hAnsi="Cambria" w:eastAsia="宋体" w:cs="Times New Roman"/>
      <w:b/>
      <w:bCs/>
      <w:sz w:val="32"/>
      <w:szCs w:val="32"/>
    </w:rPr>
  </w:style>
  <w:style w:type="paragraph" w:styleId="35">
    <w:name w:val="annotation subject"/>
    <w:basedOn w:val="10"/>
    <w:next w:val="10"/>
    <w:link w:val="51"/>
    <w:qFormat/>
    <w:uiPriority w:val="0"/>
    <w:rPr>
      <w:rFonts w:ascii="Calibri" w:hAnsi="Calibri" w:eastAsia="宋体" w:cs="Times New Roman"/>
      <w:b/>
      <w:bCs/>
    </w:rPr>
  </w:style>
  <w:style w:type="paragraph" w:styleId="36">
    <w:name w:val="Body Text First Indent"/>
    <w:basedOn w:val="12"/>
    <w:next w:val="1"/>
    <w:qFormat/>
    <w:uiPriority w:val="0"/>
    <w:pPr>
      <w:spacing w:line="300" w:lineRule="auto"/>
      <w:ind w:firstLine="476"/>
    </w:pPr>
    <w:rPr>
      <w:rFonts w:ascii="Times New Roman" w:hAnsi="Times New Roman" w:eastAsia="宋体" w:cs="Times New Roman"/>
    </w:rPr>
  </w:style>
  <w:style w:type="table" w:styleId="38">
    <w:name w:val="Table Grid"/>
    <w:basedOn w:val="3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 Char"/>
    <w:basedOn w:val="1"/>
    <w:link w:val="39"/>
    <w:qFormat/>
    <w:uiPriority w:val="0"/>
    <w:rPr>
      <w:rFonts w:ascii="Tahoma" w:hAnsi="Tahoma" w:eastAsia="宋体" w:cs="Times New Roman"/>
      <w:sz w:val="24"/>
    </w:rPr>
  </w:style>
  <w:style w:type="character" w:styleId="41">
    <w:name w:val="Strong"/>
    <w:qFormat/>
    <w:uiPriority w:val="0"/>
    <w:rPr>
      <w:rFonts w:ascii="Times New Roman" w:hAnsi="Times New Roman" w:eastAsia="宋体" w:cs="Times New Roman"/>
      <w:b/>
    </w:rPr>
  </w:style>
  <w:style w:type="character" w:styleId="42">
    <w:name w:val="page number"/>
    <w:qFormat/>
    <w:uiPriority w:val="0"/>
    <w:rPr>
      <w:rFonts w:ascii="Times New Roman" w:hAnsi="Times New Roman" w:eastAsia="宋体" w:cs="Times New Roman"/>
    </w:rPr>
  </w:style>
  <w:style w:type="character" w:styleId="43">
    <w:name w:val="Hyperlink"/>
    <w:qFormat/>
    <w:uiPriority w:val="0"/>
    <w:rPr>
      <w:rFonts w:ascii="Times New Roman" w:hAnsi="Times New Roman" w:eastAsia="宋体" w:cs="Times New Roman"/>
      <w:color w:val="0000FF"/>
      <w:u w:val="single"/>
    </w:rPr>
  </w:style>
  <w:style w:type="character" w:customStyle="1" w:styleId="44">
    <w:name w:val="标题 1 Char"/>
    <w:link w:val="3"/>
    <w:qFormat/>
    <w:uiPriority w:val="0"/>
    <w:rPr>
      <w:rFonts w:ascii="Times New Roman" w:hAnsi="Times New Roman" w:eastAsia="宋体" w:cs="Times New Roman"/>
      <w:b/>
      <w:bCs/>
      <w:kern w:val="44"/>
      <w:sz w:val="36"/>
      <w:szCs w:val="44"/>
    </w:rPr>
  </w:style>
  <w:style w:type="character" w:customStyle="1" w:styleId="45">
    <w:name w:val="标题 2 Char"/>
    <w:link w:val="2"/>
    <w:qFormat/>
    <w:uiPriority w:val="0"/>
    <w:rPr>
      <w:rFonts w:ascii="Arial" w:hAnsi="Arial" w:eastAsia="黑体" w:cs="Times New Roman"/>
      <w:bCs/>
      <w:kern w:val="2"/>
      <w:sz w:val="24"/>
      <w:szCs w:val="32"/>
      <w:lang w:val="en-US" w:eastAsia="zh-CN" w:bidi="ar-SA"/>
    </w:rPr>
  </w:style>
  <w:style w:type="character" w:customStyle="1" w:styleId="46">
    <w:name w:val="标题 3 Char"/>
    <w:link w:val="4"/>
    <w:qFormat/>
    <w:uiPriority w:val="0"/>
    <w:rPr>
      <w:rFonts w:ascii="Arial" w:hAnsi="Arial" w:eastAsia="宋体" w:cs="Times New Roman"/>
      <w:b/>
      <w:sz w:val="28"/>
    </w:rPr>
  </w:style>
  <w:style w:type="character" w:customStyle="1" w:styleId="47">
    <w:name w:val="标题 4 Char1"/>
    <w:link w:val="5"/>
    <w:qFormat/>
    <w:uiPriority w:val="0"/>
    <w:rPr>
      <w:rFonts w:ascii="仿宋_GB2312" w:hAnsi="仿宋_GB2312" w:eastAsia="宋体" w:cs="Times New Roman"/>
      <w:b/>
      <w:bCs/>
      <w:sz w:val="24"/>
    </w:rPr>
  </w:style>
  <w:style w:type="character" w:customStyle="1" w:styleId="48">
    <w:name w:val="批注文字 Char"/>
    <w:link w:val="10"/>
    <w:qFormat/>
    <w:uiPriority w:val="0"/>
    <w:rPr>
      <w:rFonts w:ascii="Tahoma" w:hAnsi="Tahoma" w:eastAsia="宋体" w:cs="Times New Roman"/>
      <w:kern w:val="2"/>
      <w:sz w:val="21"/>
      <w:szCs w:val="24"/>
    </w:rPr>
  </w:style>
  <w:style w:type="character" w:customStyle="1" w:styleId="49">
    <w:name w:val="纯文本 Char"/>
    <w:link w:val="19"/>
    <w:qFormat/>
    <w:uiPriority w:val="0"/>
    <w:rPr>
      <w:rFonts w:hint="eastAsia" w:ascii="宋体" w:hAnsi="Courier New" w:eastAsia="宋体" w:cs="Courier New"/>
      <w:kern w:val="2"/>
      <w:sz w:val="21"/>
      <w:szCs w:val="21"/>
      <w:lang w:val="en-US" w:eastAsia="zh-CN" w:bidi="ar"/>
    </w:rPr>
  </w:style>
  <w:style w:type="character" w:customStyle="1" w:styleId="50">
    <w:name w:val="批注框文本 Char"/>
    <w:link w:val="22"/>
    <w:semiHidden/>
    <w:qFormat/>
    <w:uiPriority w:val="99"/>
    <w:rPr>
      <w:rFonts w:ascii="Tahoma" w:hAnsi="Tahoma" w:eastAsia="宋体" w:cs="Times New Roman"/>
      <w:kern w:val="2"/>
      <w:sz w:val="18"/>
      <w:szCs w:val="18"/>
    </w:rPr>
  </w:style>
  <w:style w:type="character" w:customStyle="1" w:styleId="51">
    <w:name w:val="批注主题 Char1"/>
    <w:link w:val="35"/>
    <w:qFormat/>
    <w:uiPriority w:val="0"/>
    <w:rPr>
      <w:rFonts w:ascii="Calibri" w:hAnsi="Calibri" w:eastAsia="宋体" w:cs="Times New Roman"/>
      <w:b/>
      <w:bCs/>
      <w:kern w:val="2"/>
      <w:sz w:val="21"/>
      <w:szCs w:val="24"/>
    </w:rPr>
  </w:style>
  <w:style w:type="character" w:customStyle="1" w:styleId="52">
    <w:name w:val="标题 4 Char"/>
    <w:link w:val="5"/>
    <w:qFormat/>
    <w:uiPriority w:val="0"/>
    <w:rPr>
      <w:rFonts w:ascii="Times New Roman" w:hAnsi="Times New Roman" w:eastAsia="宋体" w:cs="Times New Roman"/>
      <w:b/>
      <w:sz w:val="28"/>
    </w:rPr>
  </w:style>
  <w:style w:type="character" w:customStyle="1" w:styleId="53">
    <w:name w:val="标题 4 字符2"/>
    <w:link w:val="5"/>
    <w:qFormat/>
    <w:uiPriority w:val="0"/>
    <w:rPr>
      <w:rFonts w:ascii="仿宋_GB2312" w:hAnsi="仿宋_GB2312" w:eastAsia="宋体" w:cs="Times New Roman"/>
      <w:b/>
      <w:bCs/>
      <w:sz w:val="24"/>
    </w:rPr>
  </w:style>
  <w:style w:type="character" w:customStyle="1" w:styleId="54">
    <w:name w:val="font91"/>
    <w:qFormat/>
    <w:uiPriority w:val="0"/>
    <w:rPr>
      <w:rFonts w:hint="eastAsia" w:ascii="宋体" w:hAnsi="宋体" w:eastAsia="宋体" w:cs="宋体"/>
      <w:color w:val="000000"/>
      <w:sz w:val="20"/>
      <w:szCs w:val="20"/>
      <w:u w:val="none"/>
    </w:rPr>
  </w:style>
  <w:style w:type="character" w:customStyle="1" w:styleId="55">
    <w:name w:val="font41"/>
    <w:qFormat/>
    <w:uiPriority w:val="0"/>
    <w:rPr>
      <w:rFonts w:hint="eastAsia" w:ascii="宋体" w:hAnsi="宋体" w:eastAsia="宋体" w:cs="宋体"/>
      <w:color w:val="000000"/>
      <w:sz w:val="24"/>
      <w:szCs w:val="24"/>
      <w:u w:val="none"/>
    </w:rPr>
  </w:style>
  <w:style w:type="character" w:customStyle="1" w:styleId="56">
    <w:name w:val="font11"/>
    <w:qFormat/>
    <w:uiPriority w:val="0"/>
    <w:rPr>
      <w:rFonts w:hint="eastAsia" w:ascii="宋体" w:hAnsi="宋体" w:eastAsia="宋体" w:cs="宋体"/>
      <w:color w:val="000000"/>
      <w:sz w:val="20"/>
      <w:szCs w:val="20"/>
      <w:u w:val="none"/>
    </w:rPr>
  </w:style>
  <w:style w:type="character" w:customStyle="1" w:styleId="57">
    <w:name w:val="font201"/>
    <w:qFormat/>
    <w:uiPriority w:val="0"/>
    <w:rPr>
      <w:rFonts w:hint="eastAsia" w:ascii="宋体" w:hAnsi="宋体" w:eastAsia="宋体" w:cs="宋体"/>
      <w:color w:val="000000"/>
      <w:sz w:val="20"/>
      <w:szCs w:val="20"/>
      <w:u w:val="none"/>
      <w:vertAlign w:val="superscript"/>
    </w:rPr>
  </w:style>
  <w:style w:type="character" w:customStyle="1" w:styleId="58">
    <w:name w:val="font51"/>
    <w:qFormat/>
    <w:uiPriority w:val="0"/>
    <w:rPr>
      <w:rFonts w:hint="default" w:ascii="Arial" w:hAnsi="Arial" w:eastAsia="宋体" w:cs="Arial"/>
      <w:color w:val="000000"/>
      <w:sz w:val="24"/>
      <w:szCs w:val="24"/>
      <w:u w:val="none"/>
    </w:rPr>
  </w:style>
  <w:style w:type="character" w:customStyle="1" w:styleId="59">
    <w:name w:val="标题 1 Char Char"/>
    <w:qFormat/>
    <w:uiPriority w:val="0"/>
    <w:rPr>
      <w:rFonts w:ascii="Times New Roman" w:hAnsi="Times New Roman" w:eastAsia="宋体" w:cs="Times New Roman"/>
      <w:b/>
      <w:spacing w:val="-2"/>
      <w:sz w:val="24"/>
      <w:lang w:val="en-US" w:eastAsia="zh-CN" w:bidi="ar-SA"/>
    </w:rPr>
  </w:style>
  <w:style w:type="character" w:customStyle="1" w:styleId="60">
    <w:name w:val="font131"/>
    <w:qFormat/>
    <w:uiPriority w:val="0"/>
    <w:rPr>
      <w:rFonts w:hint="eastAsia" w:ascii="宋体" w:hAnsi="宋体" w:eastAsia="宋体" w:cs="宋体"/>
      <w:color w:val="000000"/>
      <w:sz w:val="22"/>
      <w:szCs w:val="22"/>
      <w:u w:val="none"/>
    </w:rPr>
  </w:style>
  <w:style w:type="character" w:customStyle="1" w:styleId="61">
    <w:name w:val="font71"/>
    <w:qFormat/>
    <w:uiPriority w:val="0"/>
    <w:rPr>
      <w:rFonts w:hint="eastAsia" w:ascii="宋体" w:hAnsi="宋体" w:eastAsia="宋体" w:cs="宋体"/>
      <w:color w:val="000000"/>
      <w:sz w:val="20"/>
      <w:szCs w:val="20"/>
      <w:u w:val="none"/>
    </w:rPr>
  </w:style>
  <w:style w:type="character" w:customStyle="1" w:styleId="62">
    <w:name w:val="font181"/>
    <w:qFormat/>
    <w:uiPriority w:val="0"/>
    <w:rPr>
      <w:rFonts w:hint="eastAsia" w:ascii="宋体" w:hAnsi="宋体" w:eastAsia="宋体" w:cs="宋体"/>
      <w:color w:val="000000"/>
      <w:sz w:val="20"/>
      <w:szCs w:val="20"/>
      <w:u w:val="none"/>
      <w:vertAlign w:val="superscript"/>
    </w:rPr>
  </w:style>
  <w:style w:type="character" w:customStyle="1" w:styleId="63">
    <w:name w:val="font31"/>
    <w:qFormat/>
    <w:uiPriority w:val="0"/>
    <w:rPr>
      <w:rFonts w:hint="eastAsia" w:ascii="宋体" w:hAnsi="宋体" w:eastAsia="宋体" w:cs="宋体"/>
      <w:color w:val="000000"/>
      <w:sz w:val="24"/>
      <w:szCs w:val="24"/>
      <w:u w:val="none"/>
    </w:rPr>
  </w:style>
  <w:style w:type="character" w:customStyle="1" w:styleId="64">
    <w:name w:val="font191"/>
    <w:qFormat/>
    <w:uiPriority w:val="0"/>
    <w:rPr>
      <w:rFonts w:hint="eastAsia" w:ascii="宋体" w:hAnsi="宋体" w:eastAsia="宋体" w:cs="宋体"/>
      <w:color w:val="000000"/>
      <w:sz w:val="22"/>
      <w:szCs w:val="22"/>
      <w:u w:val="none"/>
      <w:vertAlign w:val="superscript"/>
    </w:rPr>
  </w:style>
  <w:style w:type="character" w:customStyle="1" w:styleId="65">
    <w:name w:val="批注主题 Char"/>
    <w:qFormat/>
    <w:uiPriority w:val="0"/>
    <w:rPr>
      <w:rFonts w:ascii="Tahoma" w:hAnsi="Tahoma" w:eastAsia="宋体" w:cs="Times New Roman"/>
      <w:b/>
      <w:bCs/>
      <w:kern w:val="2"/>
      <w:sz w:val="21"/>
      <w:szCs w:val="24"/>
    </w:rPr>
  </w:style>
  <w:style w:type="character" w:customStyle="1" w:styleId="66">
    <w:name w:val="textfont1"/>
    <w:qFormat/>
    <w:uiPriority w:val="0"/>
    <w:rPr>
      <w:rFonts w:ascii="Times New Roman" w:hAnsi="Times New Roman" w:eastAsia="宋体" w:cs="Times New Roman"/>
      <w:sz w:val="22"/>
      <w:szCs w:val="22"/>
    </w:rPr>
  </w:style>
  <w:style w:type="character" w:customStyle="1" w:styleId="67">
    <w:name w:val="font21"/>
    <w:qFormat/>
    <w:uiPriority w:val="0"/>
    <w:rPr>
      <w:rFonts w:hint="eastAsia" w:ascii="宋体" w:hAnsi="宋体" w:eastAsia="宋体" w:cs="宋体"/>
      <w:color w:val="000000"/>
      <w:sz w:val="21"/>
      <w:szCs w:val="21"/>
      <w:u w:val="none"/>
    </w:rPr>
  </w:style>
  <w:style w:type="character" w:customStyle="1" w:styleId="68">
    <w:name w:val="font212"/>
    <w:qFormat/>
    <w:uiPriority w:val="0"/>
    <w:rPr>
      <w:rFonts w:hint="eastAsia" w:ascii="宋体" w:hAnsi="宋体" w:eastAsia="宋体" w:cs="宋体"/>
      <w:color w:val="000000"/>
      <w:sz w:val="20"/>
      <w:szCs w:val="20"/>
      <w:u w:val="none"/>
      <w:vertAlign w:val="subscript"/>
    </w:rPr>
  </w:style>
  <w:style w:type="character" w:customStyle="1" w:styleId="69">
    <w:name w:val="font01"/>
    <w:qFormat/>
    <w:uiPriority w:val="0"/>
    <w:rPr>
      <w:rFonts w:hint="eastAsia" w:ascii="宋体" w:hAnsi="宋体" w:eastAsia="宋体" w:cs="宋体"/>
      <w:b/>
      <w:color w:val="000000"/>
      <w:sz w:val="24"/>
      <w:szCs w:val="24"/>
      <w:u w:val="none"/>
    </w:rPr>
  </w:style>
  <w:style w:type="paragraph" w:customStyle="1" w:styleId="70">
    <w:name w:val="DG正文"/>
    <w:basedOn w:val="1"/>
    <w:qFormat/>
    <w:uiPriority w:val="0"/>
    <w:pPr>
      <w:widowControl/>
      <w:spacing w:line="360" w:lineRule="auto"/>
      <w:ind w:right="142" w:firstLine="640"/>
      <w:jc w:val="left"/>
    </w:pPr>
    <w:rPr>
      <w:rFonts w:ascii="Calibri" w:hAnsi="Calibri" w:eastAsia="宋体" w:cs="Calibri"/>
    </w:rPr>
  </w:style>
  <w:style w:type="paragraph" w:customStyle="1" w:styleId="71">
    <w:name w:val="列出段落1"/>
    <w:basedOn w:val="1"/>
    <w:qFormat/>
    <w:uiPriority w:val="0"/>
    <w:pPr>
      <w:ind w:firstLine="420" w:firstLineChars="200"/>
    </w:pPr>
    <w:rPr>
      <w:rFonts w:ascii="Calibri" w:hAnsi="Calibri" w:eastAsia="宋体" w:cs="黑体"/>
      <w:szCs w:val="21"/>
    </w:rPr>
  </w:style>
  <w:style w:type="paragraph" w:customStyle="1" w:styleId="72">
    <w:name w:val="Heading1"/>
    <w:basedOn w:val="1"/>
    <w:next w:val="1"/>
    <w:qFormat/>
    <w:uiPriority w:val="0"/>
    <w:pPr>
      <w:widowControl/>
      <w:spacing w:before="100" w:beforeAutospacing="1" w:after="100" w:afterAutospacing="1" w:line="240" w:lineRule="atLeast"/>
      <w:jc w:val="left"/>
    </w:pPr>
    <w:rPr>
      <w:rFonts w:ascii="ˎ̥" w:hAnsi="ˎ̥" w:eastAsia="宋体" w:cs="宋体"/>
      <w:b/>
      <w:bCs/>
      <w:color w:val="FFFFFF"/>
      <w:kern w:val="36"/>
      <w:sz w:val="21"/>
      <w:szCs w:val="21"/>
      <w:lang w:val="en-US" w:eastAsia="zh-CN" w:bidi="ar-SA"/>
    </w:rPr>
  </w:style>
  <w:style w:type="paragraph" w:customStyle="1" w:styleId="73">
    <w:name w:val="Default"/>
    <w:qFormat/>
    <w:uiPriority w:val="0"/>
    <w:pPr>
      <w:widowControl w:val="0"/>
    </w:pPr>
    <w:rPr>
      <w:rFonts w:ascii="宋体" w:hAnsi="宋体" w:eastAsia="宋体" w:cs="Times New Roman"/>
      <w:color w:val="000000"/>
      <w:sz w:val="24"/>
      <w:lang w:val="en-US" w:eastAsia="zh-CN" w:bidi="ar-SA"/>
    </w:rPr>
  </w:style>
  <w:style w:type="paragraph" w:customStyle="1" w:styleId="74">
    <w:name w:val="List Paragraph1"/>
    <w:basedOn w:val="1"/>
    <w:qFormat/>
    <w:uiPriority w:val="0"/>
    <w:pPr>
      <w:ind w:firstLine="420" w:firstLineChars="200"/>
    </w:pPr>
    <w:rPr>
      <w:szCs w:val="24"/>
    </w:rPr>
  </w:style>
  <w:style w:type="paragraph" w:customStyle="1" w:styleId="75">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76">
    <w:name w:val="Table Paragraph"/>
    <w:basedOn w:val="1"/>
    <w:qFormat/>
    <w:uiPriority w:val="0"/>
    <w:rPr>
      <w:rFonts w:hint="eastAsia" w:ascii="Times New Roman" w:hAnsi="Times New Roman" w:eastAsia="宋体" w:cs="Times New Roman"/>
      <w:sz w:val="22"/>
    </w:rPr>
  </w:style>
  <w:style w:type="paragraph" w:customStyle="1" w:styleId="77">
    <w:name w:val="正文2"/>
    <w:basedOn w:val="1"/>
    <w:qFormat/>
    <w:uiPriority w:val="0"/>
    <w:pPr>
      <w:spacing w:line="360" w:lineRule="auto"/>
      <w:ind w:firstLine="510"/>
    </w:pPr>
    <w:rPr>
      <w:rFonts w:ascii="Times New Roman" w:hAnsi="Times New Roman" w:eastAsia="宋体" w:cs="Times New Roman"/>
    </w:rPr>
  </w:style>
  <w:style w:type="paragraph" w:customStyle="1" w:styleId="78">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79">
    <w:name w:val="正文文本首行缩进 2"/>
    <w:basedOn w:val="13"/>
    <w:qFormat/>
    <w:uiPriority w:val="0"/>
    <w:pPr>
      <w:spacing w:line="200" w:lineRule="atLeast"/>
      <w:ind w:firstLine="420"/>
    </w:pPr>
    <w:rPr>
      <w:rFonts w:ascii="宋体" w:hAnsi="Courier New" w:eastAsia="宋体" w:cs="Times New Roman"/>
      <w:spacing w:val="-4"/>
      <w:sz w:val="18"/>
    </w:rPr>
  </w:style>
  <w:style w:type="paragraph" w:customStyle="1" w:styleId="80">
    <w:name w:val="首行缩进"/>
    <w:basedOn w:val="1"/>
    <w:qFormat/>
    <w:uiPriority w:val="0"/>
    <w:pPr>
      <w:widowControl/>
      <w:numPr>
        <w:ilvl w:val="6"/>
        <w:numId w:val="2"/>
      </w:numPr>
      <w:tabs>
        <w:tab w:val="left" w:pos="822"/>
      </w:tabs>
      <w:snapToGrid w:val="0"/>
      <w:spacing w:before="40" w:after="40" w:line="300" w:lineRule="atLeast"/>
    </w:pPr>
    <w:rPr>
      <w:rFonts w:ascii="Arial" w:hAnsi="Arial" w:eastAsia="宋体" w:cs="Times New Roman"/>
      <w:kern w:val="0"/>
      <w:szCs w:val="20"/>
    </w:rPr>
  </w:style>
  <w:style w:type="paragraph" w:customStyle="1" w:styleId="8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2">
    <w:name w:val="Plain Text"/>
    <w:basedOn w:val="81"/>
    <w:qFormat/>
    <w:uiPriority w:val="0"/>
    <w:pPr>
      <w:widowControl/>
      <w:jc w:val="left"/>
    </w:pPr>
    <w:rPr>
      <w:rFonts w:hint="eastAsia" w:ascii="宋体" w:hAnsi="Courier New" w:eastAsia="宋体" w:cs="Times New Roman"/>
    </w:rPr>
  </w:style>
  <w:style w:type="paragraph" w:customStyle="1" w:styleId="83">
    <w:name w:val="列出段落2"/>
    <w:basedOn w:val="1"/>
    <w:qFormat/>
    <w:uiPriority w:val="0"/>
    <w:pPr>
      <w:widowControl/>
      <w:ind w:firstLine="420" w:firstLineChars="200"/>
      <w:jc w:val="left"/>
    </w:pPr>
    <w:rPr>
      <w:rFonts w:ascii="宋体" w:hAnsi="宋体" w:eastAsia="宋体" w:cs="宋体"/>
      <w:kern w:val="0"/>
      <w:sz w:val="24"/>
    </w:rPr>
  </w:style>
  <w:style w:type="paragraph" w:customStyle="1" w:styleId="84">
    <w:name w:val="表内文字"/>
    <w:basedOn w:val="1"/>
    <w:qFormat/>
    <w:uiPriority w:val="0"/>
    <w:pPr>
      <w:tabs>
        <w:tab w:val="left" w:pos="1418"/>
      </w:tabs>
      <w:spacing w:line="360" w:lineRule="auto"/>
      <w:jc w:val="center"/>
    </w:pPr>
    <w:rPr>
      <w:rFonts w:ascii="宋体" w:hAnsi="宋体" w:eastAsia="宋体" w:cs="Times New Roman"/>
      <w:b/>
      <w:spacing w:val="-20"/>
      <w:kern w:val="0"/>
      <w:sz w:val="28"/>
      <w:szCs w:val="28"/>
    </w:rPr>
  </w:style>
  <w:style w:type="paragraph" w:customStyle="1" w:styleId="85">
    <w:name w:val="样式 正文（首行缩进两字） + 宋体 首行缩进:  0 字符"/>
    <w:basedOn w:val="8"/>
    <w:qFormat/>
    <w:uiPriority w:val="0"/>
    <w:pPr>
      <w:keepNext w:val="0"/>
      <w:keepLines w:val="0"/>
      <w:widowControl w:val="0"/>
      <w:suppressLineNumbers w:val="0"/>
      <w:spacing w:before="0" w:beforeAutospacing="0" w:after="0" w:afterAutospacing="0" w:line="460" w:lineRule="exact"/>
      <w:ind w:left="0" w:right="0" w:firstLineChars="200"/>
      <w:jc w:val="both"/>
    </w:pPr>
    <w:rPr>
      <w:rFonts w:hint="eastAsia" w:ascii="宋体" w:hAnsi="宋体" w:eastAsia="宋体" w:cs="宋体"/>
      <w:spacing w:val="6"/>
      <w:kern w:val="24"/>
      <w:sz w:val="24"/>
      <w:szCs w:val="24"/>
      <w:lang w:val="en-US" w:eastAsia="zh-CN" w:bidi="ar"/>
    </w:rPr>
  </w:style>
  <w:style w:type="paragraph" w:customStyle="1" w:styleId="8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7">
    <w:name w:val="本文1"/>
    <w:basedOn w:val="1"/>
    <w:qFormat/>
    <w:uiPriority w:val="0"/>
    <w:pPr>
      <w:spacing w:line="360" w:lineRule="auto"/>
      <w:jc w:val="left"/>
    </w:pPr>
    <w:rPr>
      <w:rFonts w:ascii="Times New Roman" w:hAnsi="Times New Roman" w:eastAsia="宋体" w:cs="Times New Roman"/>
    </w:rPr>
  </w:style>
  <w:style w:type="paragraph" w:customStyle="1" w:styleId="88">
    <w:name w:val="xl55"/>
    <w:basedOn w:val="1"/>
    <w:qFormat/>
    <w:uiPriority w:val="0"/>
    <w:pPr>
      <w:widowControl/>
      <w:autoSpaceDE w:val="0"/>
      <w:autoSpaceDN w:val="0"/>
      <w:adjustRightInd w:val="0"/>
      <w:spacing w:before="100" w:beforeAutospacing="1" w:after="100" w:afterAutospacing="1"/>
      <w:jc w:val="center"/>
      <w:textAlignment w:val="center"/>
    </w:pPr>
    <w:rPr>
      <w:rFonts w:ascii="Arial Unicode MS" w:hAnsi="Arial Unicode MS" w:eastAsia="宋体" w:cs="Times New Roman"/>
      <w:kern w:val="0"/>
      <w:sz w:val="24"/>
      <w:szCs w:val="20"/>
    </w:rPr>
  </w:style>
  <w:style w:type="paragraph" w:customStyle="1" w:styleId="89">
    <w:name w:val="表头文本"/>
    <w:basedOn w:val="1"/>
    <w:qFormat/>
    <w:uiPriority w:val="0"/>
    <w:pPr>
      <w:autoSpaceDE w:val="0"/>
      <w:autoSpaceDN w:val="0"/>
      <w:adjustRightInd w:val="0"/>
      <w:jc w:val="center"/>
    </w:pPr>
    <w:rPr>
      <w:rFonts w:ascii="Times New Roman" w:hAnsi="Times New Roman" w:eastAsia="宋体" w:cs="Times New Roman"/>
      <w:b/>
      <w:kern w:val="0"/>
      <w:sz w:val="24"/>
      <w:szCs w:val="20"/>
    </w:rPr>
  </w:style>
  <w:style w:type="paragraph" w:styleId="90">
    <w:name w:val="List Paragraph"/>
    <w:basedOn w:val="1"/>
    <w:qFormat/>
    <w:uiPriority w:val="0"/>
    <w:pPr>
      <w:ind w:firstLine="420" w:firstLineChars="200"/>
    </w:pPr>
    <w:rPr>
      <w:rFonts w:ascii="Times New Roman" w:hAnsi="Times New Roman" w:eastAsia="宋体" w:cs="Times New Roman"/>
    </w:rPr>
  </w:style>
  <w:style w:type="paragraph" w:customStyle="1" w:styleId="91">
    <w:name w:val="p18"/>
    <w:basedOn w:val="1"/>
    <w:qFormat/>
    <w:uiPriority w:val="0"/>
    <w:pPr>
      <w:widowControl/>
      <w:spacing w:line="748" w:lineRule="atLeast"/>
      <w:ind w:left="-527" w:firstLine="527"/>
    </w:pPr>
    <w:rPr>
      <w:rFonts w:ascii="宋体" w:hAnsi="宋体" w:eastAsia="宋体" w:cs="宋体"/>
      <w:kern w:val="0"/>
      <w:sz w:val="24"/>
      <w:szCs w:val="24"/>
    </w:rPr>
  </w:style>
  <w:style w:type="paragraph" w:customStyle="1" w:styleId="92">
    <w:name w:val="样式 首行缩进:  2 字符"/>
    <w:basedOn w:val="1"/>
    <w:qFormat/>
    <w:uiPriority w:val="0"/>
    <w:pPr>
      <w:spacing w:line="360" w:lineRule="auto"/>
      <w:ind w:firstLine="480" w:firstLineChars="200"/>
    </w:pPr>
    <w:rPr>
      <w:rFonts w:ascii="宋体" w:hAnsi="宋体" w:eastAsia="宋体" w:cs="宋体"/>
      <w:color w:val="000000"/>
      <w:sz w:val="24"/>
    </w:rPr>
  </w:style>
  <w:style w:type="paragraph" w:customStyle="1" w:styleId="93">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94">
    <w:name w:val="_Style 2"/>
    <w:basedOn w:val="1"/>
    <w:qFormat/>
    <w:uiPriority w:val="0"/>
    <w:rPr>
      <w:rFonts w:ascii="Times New Roman" w:hAnsi="Times New Roman" w:eastAsia="宋体" w:cs="Times New Roman"/>
    </w:rPr>
  </w:style>
  <w:style w:type="paragraph" w:customStyle="1" w:styleId="95">
    <w:name w:val="正文缩进2"/>
    <w:basedOn w:val="1"/>
    <w:qFormat/>
    <w:uiPriority w:val="0"/>
    <w:pPr>
      <w:spacing w:before="60" w:beforeLines="0" w:beforeAutospacing="0"/>
      <w:ind w:firstLine="476"/>
    </w:pPr>
    <w:rPr>
      <w:rFonts w:ascii="Times New Roman" w:hAnsi="Times New Roman" w:eastAsia="宋体" w:cs="Times New Roman"/>
    </w:rPr>
  </w:style>
  <w:style w:type="paragraph" w:customStyle="1" w:styleId="96">
    <w:name w:val="正文缩进1"/>
    <w:basedOn w:val="1"/>
    <w:qFormat/>
    <w:uiPriority w:val="0"/>
    <w:pPr>
      <w:widowControl/>
      <w:ind w:firstLine="420"/>
      <w:jc w:val="left"/>
    </w:pPr>
    <w:rPr>
      <w:rFonts w:ascii="Times New Roman" w:hAnsi="Times New Roman" w:eastAsia="宋体" w:cs="Times New Roman"/>
      <w:kern w:val="0"/>
    </w:rPr>
  </w:style>
  <w:style w:type="paragraph" w:customStyle="1" w:styleId="97">
    <w:name w:val="样式 列表编号 + 段后: 0.5 行"/>
    <w:basedOn w:val="7"/>
    <w:qFormat/>
    <w:uiPriority w:val="0"/>
    <w:pPr>
      <w:tabs>
        <w:tab w:val="left" w:pos="440"/>
        <w:tab w:val="left" w:pos="720"/>
      </w:tabs>
      <w:ind w:left="720"/>
    </w:pPr>
    <w:rPr>
      <w:rFonts w:ascii="Times New Roman" w:hAnsi="Times New Roman" w:eastAsia="宋体" w:cs="Times New Roman"/>
    </w:rPr>
  </w:style>
  <w:style w:type="table" w:customStyle="1" w:styleId="98">
    <w:name w:val="网格型7"/>
    <w:basedOn w:val="37"/>
    <w:qFormat/>
    <w:uiPriority w:val="0"/>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75</Pages>
  <Words>40548</Words>
  <Characters>42973</Characters>
  <Lines>269</Lines>
  <Paragraphs>75</Paragraphs>
  <TotalTime>8</TotalTime>
  <ScaleCrop>false</ScaleCrop>
  <LinksUpToDate>false</LinksUpToDate>
  <CharactersWithSpaces>45542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2022-09-27T02:31:00Z</dcterms:created>
  <dc:creator>Administrator</dc:creator>
  <cp:lastModifiedBy>Administrator</cp:lastModifiedBy>
  <cp:lastPrinted>2022-11-21T01:12:00Z</cp:lastPrinted>
  <dcterms:modified xsi:type="dcterms:W3CDTF">2023-04-06T09:13:02Z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EC617104F80648BCA42FCA8083BE9F9B</vt:lpwstr>
  </property>
</Properties>
</file>