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CAFB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cs="宋体"/>
          <w:b/>
          <w:bCs/>
          <w:color w:val="auto"/>
          <w:sz w:val="52"/>
          <w:szCs w:val="52"/>
          <w:lang w:val="en-US" w:eastAsia="zh-CN"/>
        </w:rPr>
      </w:pPr>
    </w:p>
    <w:p w14:paraId="26BF43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宋体" w:hAnsi="宋体" w:cs="宋体"/>
          <w:b/>
          <w:bCs/>
          <w:color w:val="auto"/>
          <w:sz w:val="52"/>
          <w:szCs w:val="52"/>
          <w:lang w:val="en-US" w:eastAsia="zh-CN"/>
        </w:rPr>
        <w:t>诸暨市同山镇2025年度广告服务采购项目</w:t>
      </w:r>
      <w:r>
        <w:rPr>
          <w:rFonts w:hint="eastAsia" w:ascii="仿宋" w:hAnsi="仿宋" w:eastAsia="仿宋" w:cs="仿宋"/>
          <w:b/>
          <w:bCs/>
          <w:sz w:val="32"/>
          <w:szCs w:val="32"/>
        </w:rPr>
        <w:t>（编号:</w:t>
      </w:r>
      <w:r>
        <w:rPr>
          <w:rFonts w:hint="eastAsia" w:ascii="仿宋" w:hAnsi="仿宋" w:eastAsia="仿宋" w:cs="仿宋"/>
          <w:b/>
          <w:bCs/>
          <w:sz w:val="32"/>
          <w:szCs w:val="32"/>
          <w:lang w:eastAsia="zh-CN"/>
        </w:rPr>
        <w:t>绍兴盈伽2025-06-11</w:t>
      </w:r>
      <w:r>
        <w:rPr>
          <w:rFonts w:hint="eastAsia" w:ascii="仿宋" w:hAnsi="仿宋" w:eastAsia="仿宋" w:cs="仿宋"/>
          <w:b/>
          <w:bCs/>
          <w:sz w:val="32"/>
          <w:szCs w:val="32"/>
        </w:rPr>
        <w:t>）</w:t>
      </w:r>
    </w:p>
    <w:p w14:paraId="568DB3D0">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749EDAA6">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2BE04072">
      <w:pPr>
        <w:pStyle w:val="973"/>
        <w:rPr>
          <w:rFonts w:hint="eastAsia" w:ascii="仿宋" w:hAnsi="仿宋" w:eastAsia="仿宋" w:cs="仿宋"/>
        </w:rPr>
      </w:pPr>
    </w:p>
    <w:tbl>
      <w:tblPr>
        <w:tblStyle w:val="6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7FD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2DAD6E11">
            <w:pPr>
              <w:pStyle w:val="33"/>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人）：诸暨市同山镇人民政府</w:t>
            </w:r>
          </w:p>
        </w:tc>
      </w:tr>
      <w:tr w14:paraId="08FB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1BD0C737">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（采购代理机构）：绍兴盈伽工程咨询有限公司</w:t>
            </w:r>
          </w:p>
        </w:tc>
      </w:tr>
    </w:tbl>
    <w:p w14:paraId="537CE349">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月</w:t>
      </w:r>
    </w:p>
    <w:p w14:paraId="56850A89">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1440" w:right="1080" w:bottom="1440" w:left="1080" w:header="964" w:footer="850" w:gutter="0"/>
          <w:pgBorders>
            <w:top w:val="none" w:sz="0" w:space="0"/>
            <w:left w:val="none" w:sz="0" w:space="0"/>
            <w:bottom w:val="none" w:sz="0" w:space="0"/>
            <w:right w:val="none" w:sz="0" w:space="0"/>
          </w:pgBorders>
          <w:cols w:space="720" w:num="1"/>
          <w:titlePg/>
          <w:docGrid w:linePitch="312" w:charSpace="0"/>
        </w:sectPr>
      </w:pPr>
    </w:p>
    <w:p w14:paraId="511EB22D">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54F18AD7">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0C0458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751000F8">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514D79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CA4F1D7">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333B0C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1EE79827">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6EC2AE2C">
      <w:pPr>
        <w:adjustRightInd/>
        <w:spacing w:line="360" w:lineRule="auto"/>
        <w:jc w:val="center"/>
        <w:outlineLvl w:val="0"/>
        <w:rPr>
          <w:rFonts w:hint="eastAsia" w:ascii="仿宋" w:hAnsi="仿宋" w:eastAsia="仿宋" w:cs="仿宋"/>
          <w:b/>
          <w:sz w:val="36"/>
          <w:szCs w:val="20"/>
        </w:rPr>
        <w:sectPr>
          <w:footerReference r:id="rId6" w:type="default"/>
          <w:pgSz w:w="11906" w:h="16838"/>
          <w:pgMar w:top="1440" w:right="1080" w:bottom="1440" w:left="1080" w:header="964" w:footer="850"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649545"/>
      <w:bookmarkEnd w:id="3"/>
      <w:bookmarkStart w:id="4" w:name="_Hlt74707423"/>
      <w:bookmarkEnd w:id="4"/>
      <w:bookmarkStart w:id="5" w:name="_Hlt74729822"/>
      <w:bookmarkEnd w:id="5"/>
      <w:bookmarkStart w:id="6" w:name="第二部分"/>
      <w:bookmarkStart w:id="7" w:name="_Toc91899870"/>
      <w:bookmarkStart w:id="8" w:name="_Toc91899871"/>
    </w:p>
    <w:p w14:paraId="48B7F2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802B18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0A03C8A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诸暨市同山镇2025年度广告服务采购项目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8"/>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676DF1F4">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7408305D">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绍兴盈伽2025-06-11</w:t>
      </w:r>
    </w:p>
    <w:p w14:paraId="4F1DF9E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z w:val="24"/>
          <w:lang w:eastAsia="zh-CN"/>
        </w:rPr>
      </w:pPr>
      <w:r>
        <w:rPr>
          <w:rFonts w:hint="eastAsia" w:ascii="仿宋" w:hAnsi="仿宋" w:eastAsia="仿宋" w:cs="仿宋"/>
          <w:b/>
          <w:color w:val="auto"/>
          <w:sz w:val="24"/>
        </w:rPr>
        <w:t>项目名称：</w:t>
      </w:r>
      <w:r>
        <w:rPr>
          <w:rFonts w:hint="eastAsia" w:ascii="仿宋" w:hAnsi="仿宋" w:eastAsia="仿宋" w:cs="仿宋"/>
          <w:sz w:val="24"/>
          <w:lang w:eastAsia="zh-CN"/>
        </w:rPr>
        <w:t>诸暨市同山镇2025年度广告服务采购项目</w:t>
      </w:r>
    </w:p>
    <w:p w14:paraId="2E07ABB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3000000</w:t>
      </w:r>
    </w:p>
    <w:p w14:paraId="7A06CB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1000000，1000000，1000000</w:t>
      </w:r>
    </w:p>
    <w:p w14:paraId="3A87178A">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宋体"/>
          <w:sz w:val="24"/>
          <w:szCs w:val="24"/>
          <w:highlight w:val="none"/>
          <w:lang w:eastAsia="zh-CN"/>
        </w:rPr>
      </w:pPr>
      <w:r>
        <w:rPr>
          <w:rFonts w:hint="eastAsia" w:ascii="仿宋" w:hAnsi="仿宋" w:eastAsia="仿宋" w:cs="仿宋"/>
          <w:b/>
          <w:color w:val="auto"/>
          <w:sz w:val="24"/>
        </w:rPr>
        <w:t>采购需求：</w:t>
      </w:r>
      <w:r>
        <w:rPr>
          <w:rFonts w:hint="eastAsia" w:ascii="仿宋" w:hAnsi="仿宋" w:eastAsia="仿宋" w:cs="仿宋"/>
          <w:color w:val="auto"/>
          <w:sz w:val="24"/>
          <w:lang w:val="en-US" w:eastAsia="zh-CN"/>
        </w:rPr>
        <w:t>诸暨市同山镇2025年度广告服务采购项目</w:t>
      </w:r>
      <w:r>
        <w:rPr>
          <w:rFonts w:hint="eastAsia" w:ascii="仿宋" w:hAnsi="仿宋" w:eastAsia="仿宋" w:cs="仿宋"/>
          <w:sz w:val="24"/>
          <w:szCs w:val="24"/>
          <w:highlight w:val="none"/>
        </w:rPr>
        <w:t>，采购预算总金额为人民币</w:t>
      </w:r>
      <w:r>
        <w:rPr>
          <w:rFonts w:hint="eastAsia" w:ascii="仿宋" w:hAnsi="仿宋" w:eastAsia="仿宋" w:cs="宋体"/>
          <w:sz w:val="24"/>
          <w:szCs w:val="24"/>
          <w:highlight w:val="none"/>
          <w:lang w:val="en-US" w:eastAsia="zh-CN"/>
        </w:rPr>
        <w:t>叁佰万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3000000</w:t>
      </w:r>
      <w:r>
        <w:rPr>
          <w:rFonts w:hint="eastAsia" w:ascii="仿宋" w:hAnsi="仿宋" w:eastAsia="仿宋" w:cs="宋体"/>
          <w:bCs/>
          <w:sz w:val="24"/>
          <w:szCs w:val="24"/>
          <w:highlight w:val="none"/>
        </w:rPr>
        <w:t>.00）</w:t>
      </w:r>
      <w:r>
        <w:rPr>
          <w:rFonts w:hint="eastAsia" w:ascii="仿宋" w:hAnsi="仿宋" w:eastAsia="仿宋" w:cs="仿宋"/>
          <w:sz w:val="24"/>
          <w:szCs w:val="24"/>
          <w:highlight w:val="none"/>
        </w:rPr>
        <w:t>。本项目分</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个标</w:t>
      </w:r>
      <w:r>
        <w:rPr>
          <w:rFonts w:hint="eastAsia" w:ascii="仿宋" w:hAnsi="仿宋" w:eastAsia="仿宋" w:cs="仿宋"/>
          <w:sz w:val="24"/>
          <w:szCs w:val="24"/>
          <w:highlight w:val="none"/>
          <w:lang w:val="en-US" w:eastAsia="zh-CN"/>
        </w:rPr>
        <w:t>项</w:t>
      </w:r>
      <w:r>
        <w:rPr>
          <w:rFonts w:hint="eastAsia" w:ascii="仿宋" w:hAnsi="仿宋" w:eastAsia="仿宋" w:cs="仿宋"/>
          <w:sz w:val="24"/>
          <w:szCs w:val="24"/>
          <w:highlight w:val="none"/>
        </w:rPr>
        <w:t>，</w:t>
      </w:r>
      <w:r>
        <w:rPr>
          <w:rFonts w:hint="eastAsia" w:ascii="仿宋" w:hAnsi="仿宋" w:eastAsia="仿宋" w:cs="宋体"/>
          <w:sz w:val="24"/>
          <w:szCs w:val="24"/>
          <w:highlight w:val="none"/>
        </w:rPr>
        <w:t>按</w:t>
      </w:r>
      <w:r>
        <w:rPr>
          <w:rFonts w:hint="eastAsia" w:ascii="仿宋" w:hAnsi="仿宋" w:eastAsia="仿宋" w:cs="仿宋"/>
          <w:b w:val="0"/>
          <w:bCs w:val="0"/>
          <w:color w:val="auto"/>
          <w:sz w:val="24"/>
          <w:szCs w:val="24"/>
          <w:highlight w:val="none"/>
        </w:rPr>
        <w:t>单价</w:t>
      </w:r>
      <w:r>
        <w:rPr>
          <w:rFonts w:hint="eastAsia" w:ascii="仿宋" w:hAnsi="仿宋" w:eastAsia="仿宋" w:cs="宋体"/>
          <w:sz w:val="24"/>
          <w:szCs w:val="24"/>
          <w:highlight w:val="none"/>
        </w:rPr>
        <w:t>招标，</w:t>
      </w:r>
      <w:r>
        <w:rPr>
          <w:rFonts w:hint="eastAsia" w:ascii="仿宋" w:hAnsi="仿宋" w:eastAsia="仿宋" w:cs="宋体"/>
          <w:sz w:val="24"/>
          <w:szCs w:val="24"/>
          <w:highlight w:val="none"/>
          <w:lang w:val="en-US" w:eastAsia="zh-CN"/>
        </w:rPr>
        <w:t>数</w:t>
      </w:r>
      <w:r>
        <w:rPr>
          <w:rFonts w:hint="eastAsia" w:ascii="仿宋" w:hAnsi="仿宋" w:eastAsia="仿宋" w:cs="宋体"/>
          <w:sz w:val="24"/>
          <w:szCs w:val="24"/>
          <w:highlight w:val="none"/>
        </w:rPr>
        <w:t>量按实结算，每个标</w:t>
      </w:r>
      <w:r>
        <w:rPr>
          <w:rFonts w:hint="eastAsia" w:ascii="仿宋" w:hAnsi="仿宋" w:eastAsia="仿宋" w:cs="宋体"/>
          <w:sz w:val="24"/>
          <w:szCs w:val="24"/>
          <w:highlight w:val="none"/>
          <w:lang w:val="en-US" w:eastAsia="zh-CN"/>
        </w:rPr>
        <w:t>项</w:t>
      </w:r>
      <w:r>
        <w:rPr>
          <w:rFonts w:hint="eastAsia" w:ascii="仿宋" w:hAnsi="仿宋" w:eastAsia="仿宋" w:cs="宋体"/>
          <w:sz w:val="24"/>
          <w:szCs w:val="24"/>
          <w:highlight w:val="none"/>
        </w:rPr>
        <w:t>采购预算金额及最高单价限价见下表，具体内容详见采购需求</w:t>
      </w:r>
      <w:r>
        <w:rPr>
          <w:rFonts w:hint="eastAsia" w:ascii="仿宋" w:hAnsi="仿宋" w:eastAsia="仿宋" w:cs="宋体"/>
          <w:sz w:val="24"/>
          <w:szCs w:val="24"/>
          <w:highlight w:val="none"/>
          <w:lang w:eastAsia="zh-CN"/>
        </w:rPr>
        <w:t>。</w:t>
      </w:r>
    </w:p>
    <w:tbl>
      <w:tblPr>
        <w:tblStyle w:val="65"/>
        <w:tblW w:w="96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3"/>
        <w:gridCol w:w="4836"/>
        <w:gridCol w:w="1965"/>
        <w:gridCol w:w="1697"/>
      </w:tblGrid>
      <w:tr w14:paraId="61EC4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123" w:type="dxa"/>
            <w:noWrap w:val="0"/>
            <w:vAlign w:val="center"/>
          </w:tcPr>
          <w:p w14:paraId="6A6A2E48">
            <w:pPr>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标</w:t>
            </w:r>
            <w:r>
              <w:rPr>
                <w:rFonts w:hint="eastAsia" w:ascii="仿宋" w:hAnsi="仿宋" w:eastAsia="仿宋" w:cs="仿宋"/>
                <w:b/>
                <w:sz w:val="24"/>
                <w:szCs w:val="24"/>
                <w:highlight w:val="none"/>
                <w:lang w:val="en-US" w:eastAsia="zh-CN"/>
              </w:rPr>
              <w:t>项</w:t>
            </w:r>
          </w:p>
        </w:tc>
        <w:tc>
          <w:tcPr>
            <w:tcW w:w="4836" w:type="dxa"/>
            <w:noWrap w:val="0"/>
            <w:vAlign w:val="center"/>
          </w:tcPr>
          <w:p w14:paraId="3D0246D9">
            <w:pPr>
              <w:ind w:firstLine="482" w:firstLineChars="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采购内容</w:t>
            </w:r>
          </w:p>
        </w:tc>
        <w:tc>
          <w:tcPr>
            <w:tcW w:w="1965" w:type="dxa"/>
            <w:noWrap w:val="0"/>
            <w:vAlign w:val="center"/>
          </w:tcPr>
          <w:p w14:paraId="4033282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采购预算金额</w:t>
            </w:r>
          </w:p>
        </w:tc>
        <w:tc>
          <w:tcPr>
            <w:tcW w:w="1697" w:type="dxa"/>
            <w:noWrap w:val="0"/>
            <w:vAlign w:val="center"/>
          </w:tcPr>
          <w:p w14:paraId="0C2697AB">
            <w:pPr>
              <w:jc w:val="center"/>
              <w:rPr>
                <w:rFonts w:ascii="仿宋" w:hAnsi="仿宋" w:eastAsia="仿宋" w:cs="宋体"/>
                <w:b/>
                <w:sz w:val="24"/>
                <w:szCs w:val="24"/>
                <w:highlight w:val="none"/>
              </w:rPr>
            </w:pPr>
            <w:r>
              <w:rPr>
                <w:rFonts w:hint="eastAsia" w:ascii="仿宋" w:hAnsi="仿宋" w:eastAsia="仿宋" w:cs="宋体"/>
                <w:b/>
                <w:sz w:val="24"/>
                <w:szCs w:val="24"/>
                <w:highlight w:val="none"/>
              </w:rPr>
              <w:t>最高单价限价</w:t>
            </w:r>
          </w:p>
        </w:tc>
      </w:tr>
      <w:tr w14:paraId="0F560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23" w:type="dxa"/>
            <w:noWrap w:val="0"/>
            <w:vAlign w:val="center"/>
          </w:tcPr>
          <w:p w14:paraId="40FE523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w:t>
            </w:r>
            <w:r>
              <w:rPr>
                <w:rFonts w:hint="eastAsia" w:ascii="仿宋" w:hAnsi="仿宋" w:eastAsia="仿宋" w:cs="仿宋"/>
                <w:bCs/>
                <w:sz w:val="24"/>
                <w:szCs w:val="24"/>
                <w:highlight w:val="none"/>
                <w:lang w:val="en-US" w:eastAsia="zh-CN"/>
              </w:rPr>
              <w:t>项</w:t>
            </w:r>
            <w:r>
              <w:rPr>
                <w:rFonts w:hint="eastAsia" w:ascii="仿宋" w:hAnsi="仿宋" w:eastAsia="仿宋" w:cs="仿宋"/>
                <w:bCs/>
                <w:sz w:val="24"/>
                <w:szCs w:val="24"/>
                <w:highlight w:val="none"/>
              </w:rPr>
              <w:t>1</w:t>
            </w:r>
          </w:p>
        </w:tc>
        <w:tc>
          <w:tcPr>
            <w:tcW w:w="4836" w:type="dxa"/>
            <w:noWrap w:val="0"/>
            <w:vAlign w:val="center"/>
          </w:tcPr>
          <w:p w14:paraId="77FEBBD8">
            <w:pPr>
              <w:spacing w:line="240" w:lineRule="auto"/>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rPr>
              <w:t>户外广告类制作</w:t>
            </w:r>
            <w:r>
              <w:rPr>
                <w:rFonts w:hint="eastAsia" w:ascii="仿宋" w:hAnsi="仿宋" w:eastAsia="仿宋" w:cs="仿宋"/>
                <w:sz w:val="24"/>
                <w:szCs w:val="24"/>
                <w:highlight w:val="none"/>
                <w:lang w:val="en-US" w:eastAsia="zh-CN"/>
              </w:rPr>
              <w:t>服务</w:t>
            </w:r>
          </w:p>
        </w:tc>
        <w:tc>
          <w:tcPr>
            <w:tcW w:w="1965" w:type="dxa"/>
            <w:noWrap w:val="0"/>
            <w:vAlign w:val="center"/>
          </w:tcPr>
          <w:p w14:paraId="760D8624">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万元</w:t>
            </w:r>
          </w:p>
        </w:tc>
        <w:tc>
          <w:tcPr>
            <w:tcW w:w="1697" w:type="dxa"/>
            <w:vMerge w:val="restart"/>
            <w:noWrap w:val="0"/>
            <w:vAlign w:val="center"/>
          </w:tcPr>
          <w:p w14:paraId="28BD94D7">
            <w:pPr>
              <w:jc w:val="center"/>
              <w:rPr>
                <w:rFonts w:ascii="仿宋" w:hAnsi="仿宋" w:eastAsia="仿宋" w:cs="仿宋"/>
                <w:sz w:val="24"/>
                <w:szCs w:val="24"/>
                <w:highlight w:val="none"/>
              </w:rPr>
            </w:pPr>
            <w:r>
              <w:rPr>
                <w:rFonts w:ascii="仿宋" w:hAnsi="仿宋" w:eastAsia="仿宋" w:cs="仿宋"/>
                <w:sz w:val="24"/>
                <w:szCs w:val="24"/>
                <w:highlight w:val="none"/>
              </w:rPr>
              <w:t>详见“采购</w:t>
            </w:r>
          </w:p>
          <w:p w14:paraId="1C6B3817">
            <w:pPr>
              <w:jc w:val="center"/>
              <w:rPr>
                <w:rFonts w:ascii="仿宋" w:hAnsi="仿宋" w:eastAsia="仿宋" w:cs="宋体"/>
                <w:bCs/>
                <w:sz w:val="24"/>
                <w:szCs w:val="24"/>
                <w:highlight w:val="none"/>
              </w:rPr>
            </w:pPr>
            <w:r>
              <w:rPr>
                <w:rFonts w:ascii="仿宋" w:hAnsi="仿宋" w:eastAsia="仿宋" w:cs="仿宋"/>
                <w:sz w:val="24"/>
                <w:szCs w:val="24"/>
                <w:highlight w:val="none"/>
              </w:rPr>
              <w:t>需求”</w:t>
            </w:r>
          </w:p>
        </w:tc>
      </w:tr>
      <w:tr w14:paraId="25DEF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23" w:type="dxa"/>
            <w:noWrap w:val="0"/>
            <w:vAlign w:val="center"/>
          </w:tcPr>
          <w:p w14:paraId="7D1BF49C">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w:t>
            </w:r>
            <w:r>
              <w:rPr>
                <w:rFonts w:hint="eastAsia" w:ascii="仿宋" w:hAnsi="仿宋" w:eastAsia="仿宋" w:cs="仿宋"/>
                <w:bCs/>
                <w:sz w:val="24"/>
                <w:szCs w:val="24"/>
                <w:highlight w:val="none"/>
                <w:lang w:val="en-US" w:eastAsia="zh-CN"/>
              </w:rPr>
              <w:t>项</w:t>
            </w:r>
            <w:r>
              <w:rPr>
                <w:rFonts w:hint="eastAsia" w:ascii="仿宋" w:hAnsi="仿宋" w:eastAsia="仿宋" w:cs="仿宋"/>
                <w:bCs/>
                <w:sz w:val="24"/>
                <w:szCs w:val="24"/>
                <w:highlight w:val="none"/>
              </w:rPr>
              <w:t>2</w:t>
            </w:r>
          </w:p>
        </w:tc>
        <w:tc>
          <w:tcPr>
            <w:tcW w:w="4836" w:type="dxa"/>
            <w:noWrap w:val="0"/>
            <w:vAlign w:val="center"/>
          </w:tcPr>
          <w:p w14:paraId="35B74550">
            <w:pPr>
              <w:spacing w:line="24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办公广告类制作服务</w:t>
            </w:r>
          </w:p>
        </w:tc>
        <w:tc>
          <w:tcPr>
            <w:tcW w:w="1965" w:type="dxa"/>
            <w:noWrap w:val="0"/>
            <w:vAlign w:val="center"/>
          </w:tcPr>
          <w:p w14:paraId="714FF1D0">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万元</w:t>
            </w:r>
          </w:p>
        </w:tc>
        <w:tc>
          <w:tcPr>
            <w:tcW w:w="1697" w:type="dxa"/>
            <w:vMerge w:val="continue"/>
            <w:noWrap w:val="0"/>
            <w:vAlign w:val="center"/>
          </w:tcPr>
          <w:p w14:paraId="6437BB0B">
            <w:pPr>
              <w:jc w:val="center"/>
              <w:rPr>
                <w:rFonts w:ascii="仿宋" w:hAnsi="仿宋" w:eastAsia="仿宋" w:cs="宋体"/>
                <w:bCs/>
                <w:sz w:val="24"/>
                <w:szCs w:val="24"/>
                <w:highlight w:val="none"/>
              </w:rPr>
            </w:pPr>
          </w:p>
        </w:tc>
      </w:tr>
      <w:tr w14:paraId="2609E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23" w:type="dxa"/>
            <w:noWrap w:val="0"/>
            <w:vAlign w:val="center"/>
          </w:tcPr>
          <w:p w14:paraId="69DAEA0F">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w:t>
            </w:r>
            <w:r>
              <w:rPr>
                <w:rFonts w:hint="eastAsia" w:ascii="仿宋" w:hAnsi="仿宋" w:eastAsia="仿宋" w:cs="仿宋"/>
                <w:bCs/>
                <w:sz w:val="24"/>
                <w:szCs w:val="24"/>
                <w:highlight w:val="none"/>
                <w:lang w:val="en-US" w:eastAsia="zh-CN"/>
              </w:rPr>
              <w:t>项</w:t>
            </w:r>
            <w:r>
              <w:rPr>
                <w:rFonts w:hint="eastAsia" w:ascii="仿宋" w:hAnsi="仿宋" w:eastAsia="仿宋" w:cs="仿宋"/>
                <w:bCs/>
                <w:sz w:val="24"/>
                <w:szCs w:val="24"/>
                <w:highlight w:val="none"/>
              </w:rPr>
              <w:t>3</w:t>
            </w:r>
          </w:p>
        </w:tc>
        <w:tc>
          <w:tcPr>
            <w:tcW w:w="4836" w:type="dxa"/>
            <w:noWrap w:val="0"/>
            <w:vAlign w:val="center"/>
          </w:tcPr>
          <w:p w14:paraId="05351062">
            <w:pPr>
              <w:spacing w:line="240" w:lineRule="auto"/>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rPr>
              <w:t>创意及重大活动设计装饰布展</w:t>
            </w:r>
            <w:r>
              <w:rPr>
                <w:rFonts w:hint="eastAsia" w:ascii="仿宋" w:hAnsi="仿宋" w:eastAsia="仿宋" w:cs="仿宋"/>
                <w:sz w:val="24"/>
                <w:szCs w:val="24"/>
                <w:highlight w:val="none"/>
                <w:lang w:val="en-US" w:eastAsia="zh-CN"/>
              </w:rPr>
              <w:t>类</w:t>
            </w:r>
            <w:r>
              <w:rPr>
                <w:rFonts w:hint="eastAsia" w:ascii="仿宋" w:hAnsi="仿宋" w:eastAsia="仿宋" w:cs="仿宋"/>
                <w:sz w:val="24"/>
                <w:szCs w:val="24"/>
                <w:highlight w:val="none"/>
              </w:rPr>
              <w:t>制作</w:t>
            </w:r>
            <w:r>
              <w:rPr>
                <w:rFonts w:hint="eastAsia" w:ascii="仿宋" w:hAnsi="仿宋" w:eastAsia="仿宋" w:cs="仿宋"/>
                <w:sz w:val="24"/>
                <w:szCs w:val="24"/>
                <w:highlight w:val="none"/>
                <w:lang w:val="en-US" w:eastAsia="zh-CN"/>
              </w:rPr>
              <w:t>服务</w:t>
            </w:r>
          </w:p>
        </w:tc>
        <w:tc>
          <w:tcPr>
            <w:tcW w:w="1965" w:type="dxa"/>
            <w:noWrap w:val="0"/>
            <w:vAlign w:val="center"/>
          </w:tcPr>
          <w:p w14:paraId="61232428">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万元</w:t>
            </w:r>
          </w:p>
        </w:tc>
        <w:tc>
          <w:tcPr>
            <w:tcW w:w="1697" w:type="dxa"/>
            <w:vMerge w:val="continue"/>
            <w:noWrap w:val="0"/>
            <w:vAlign w:val="center"/>
          </w:tcPr>
          <w:p w14:paraId="00C2D20F">
            <w:pPr>
              <w:jc w:val="center"/>
              <w:rPr>
                <w:rFonts w:ascii="仿宋" w:hAnsi="仿宋" w:eastAsia="仿宋" w:cs="宋体"/>
                <w:bCs/>
                <w:sz w:val="24"/>
                <w:szCs w:val="24"/>
                <w:highlight w:val="none"/>
              </w:rPr>
            </w:pPr>
          </w:p>
        </w:tc>
      </w:tr>
    </w:tbl>
    <w:p w14:paraId="05014F58">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合同履约期限：</w:t>
      </w:r>
      <w:r>
        <w:rPr>
          <w:rFonts w:hint="eastAsia" w:ascii="仿宋" w:hAnsi="仿宋" w:eastAsia="仿宋" w:cs="仿宋"/>
          <w:sz w:val="24"/>
          <w:szCs w:val="24"/>
          <w:highlight w:val="none"/>
          <w:u w:val="none"/>
          <w:lang w:val="en-US" w:eastAsia="zh-CN"/>
        </w:rPr>
        <w:t>自合同签订之日起一年或各标项采购预算金额满止（以先到为准）</w:t>
      </w:r>
      <w:r>
        <w:rPr>
          <w:rFonts w:hint="eastAsia" w:ascii="仿宋" w:hAnsi="仿宋" w:eastAsia="仿宋" w:cs="仿宋"/>
          <w:b w:val="0"/>
          <w:bCs/>
          <w:color w:val="auto"/>
          <w:sz w:val="24"/>
          <w:lang w:val="en-US" w:eastAsia="zh-CN"/>
        </w:rPr>
        <w:t>。</w:t>
      </w:r>
    </w:p>
    <w:p w14:paraId="35652F8E">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1AF6E7E">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1DE05E65">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1.满足《中华人民共和国政府采购法》第二十二条规定</w:t>
      </w:r>
      <w:r>
        <w:rPr>
          <w:rFonts w:hint="eastAsia" w:ascii="仿宋" w:hAnsi="仿宋" w:eastAsia="仿宋" w:cs="仿宋"/>
          <w:bCs/>
          <w:sz w:val="24"/>
          <w:lang w:eastAsia="zh-CN"/>
        </w:rPr>
        <w:t>。</w:t>
      </w:r>
    </w:p>
    <w:p w14:paraId="6B86AE2F">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lang w:eastAsia="zh-CN"/>
        </w:rPr>
        <w:t>。</w:t>
      </w:r>
    </w:p>
    <w:p w14:paraId="5AA0BE94">
      <w:pPr>
        <w:pStyle w:val="2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lang w:val="en-US"/>
        </w:rPr>
        <w:t>3.</w:t>
      </w:r>
      <w:r>
        <w:rPr>
          <w:rFonts w:hint="eastAsia" w:ascii="仿宋" w:hAnsi="仿宋" w:eastAsia="仿宋" w:cs="仿宋"/>
          <w:bCs/>
          <w:sz w:val="24"/>
        </w:rPr>
        <w:t>落实政府采购政策需满足的资格要求：</w:t>
      </w:r>
    </w:p>
    <w:p w14:paraId="02788BF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rPr>
        <w:t>☐无；</w:t>
      </w:r>
    </w:p>
    <w:p w14:paraId="60E8CC4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sym w:font="Wingdings" w:char="F0FE"/>
      </w:r>
      <w:r>
        <w:rPr>
          <w:rFonts w:hint="eastAsia" w:ascii="仿宋" w:hAnsi="仿宋" w:eastAsia="仿宋" w:cs="仿宋"/>
          <w:bCs/>
          <w:sz w:val="24"/>
        </w:rPr>
        <w:t>专门面向中小企业</w:t>
      </w:r>
      <w:r>
        <w:rPr>
          <w:rFonts w:hint="eastAsia" w:ascii="仿宋" w:hAnsi="仿宋" w:eastAsia="仿宋" w:cs="仿宋"/>
          <w:bCs/>
          <w:sz w:val="24"/>
          <w:lang w:eastAsia="zh-CN"/>
        </w:rPr>
        <w:t>。</w:t>
      </w:r>
    </w:p>
    <w:p w14:paraId="5AB87BCD">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rPr>
        <w:t>本项目的特定资格要求：</w:t>
      </w:r>
      <w:r>
        <w:rPr>
          <w:rFonts w:hint="eastAsia" w:eastAsia="仿宋" w:cs="Times New Roman"/>
          <w:sz w:val="24"/>
          <w:lang w:val="en-US" w:eastAsia="zh-CN"/>
        </w:rPr>
        <w:t>无。</w:t>
      </w:r>
    </w:p>
    <w:p w14:paraId="37334AC1">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77E9DE4A">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b w:val="0"/>
          <w:bCs/>
          <w:color w:val="auto"/>
          <w:sz w:val="24"/>
          <w:highlight w:val="none"/>
          <w:u w:val="single"/>
          <w:lang w:val="en-US" w:eastAsia="zh-CN"/>
        </w:rPr>
        <w:t>月08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12:00</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91074C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723328E9">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50B33B84">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74DEDDA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D29AAE4">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b w:val="0"/>
          <w:bCs/>
          <w:color w:val="auto"/>
          <w:sz w:val="24"/>
          <w:highlight w:val="none"/>
          <w:u w:val="single"/>
          <w:lang w:val="en-US" w:eastAsia="zh-CN"/>
        </w:rPr>
        <w:t>月08</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EC5F65A">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84D4088">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b w:val="0"/>
          <w:bCs/>
          <w:color w:val="auto"/>
          <w:sz w:val="24"/>
          <w:highlight w:val="none"/>
          <w:u w:val="single"/>
          <w:lang w:val="en-US" w:eastAsia="zh-CN"/>
        </w:rPr>
        <w:t>月08</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90F0B92">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w:t>
      </w:r>
      <w:r>
        <w:rPr>
          <w:rFonts w:hint="eastAsia" w:ascii="仿宋" w:hAnsi="仿宋" w:eastAsia="仿宋"/>
          <w:lang w:eastAsia="zh-CN"/>
        </w:rPr>
        <w:t>。</w:t>
      </w:r>
      <w:r>
        <w:rPr>
          <w:rFonts w:hint="eastAsia" w:ascii="仿宋" w:hAnsi="仿宋" w:eastAsia="仿宋"/>
        </w:rPr>
        <w:t>所有投标人均须准时在“政府采购云平台”在线参加。</w:t>
      </w:r>
    </w:p>
    <w:p w14:paraId="7F0103A1">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36E4965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自本公告发布之日起5个工作日。</w:t>
      </w:r>
    </w:p>
    <w:p w14:paraId="127F1B81">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339A3C3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EBBC99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23F0ED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3F80C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D08DF9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2C51204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8ECFB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381DE83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AE7286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61982DC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252249F">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7718D3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1.采购人信息</w:t>
      </w:r>
    </w:p>
    <w:p w14:paraId="3509FE2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诸暨市同山镇人民政府</w:t>
      </w:r>
    </w:p>
    <w:p w14:paraId="2A74F3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地</w:t>
      </w:r>
      <w:r>
        <w:rPr>
          <w:rFonts w:hint="eastAsia" w:ascii="仿宋" w:hAnsi="仿宋" w:eastAsia="仿宋" w:cs="仿宋"/>
          <w:color w:val="auto"/>
          <w:sz w:val="24"/>
          <w:szCs w:val="24"/>
          <w:highlight w:val="none"/>
          <w:lang w:val="en-US" w:eastAsia="zh-CN"/>
        </w:rPr>
        <w:t xml:space="preserve">    址：</w:t>
      </w:r>
      <w:r>
        <w:rPr>
          <w:rFonts w:hint="eastAsia" w:ascii="仿宋" w:hAnsi="仿宋" w:eastAsia="仿宋" w:cs="仿宋"/>
          <w:sz w:val="24"/>
          <w:szCs w:val="24"/>
          <w:lang w:val="en-US" w:eastAsia="zh-CN"/>
        </w:rPr>
        <w:t>诸暨市同山镇高城头村新街55号</w:t>
      </w:r>
    </w:p>
    <w:p w14:paraId="364671A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项目联系人（询问）：斯巧炫   </w:t>
      </w:r>
    </w:p>
    <w:p w14:paraId="4513023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项目联系方式（询问）：0575-89088590    </w:t>
      </w:r>
    </w:p>
    <w:p w14:paraId="4604204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质疑联系人：斯巧炫   </w:t>
      </w:r>
    </w:p>
    <w:p w14:paraId="1081C20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质疑联系方式：0575-89088590    </w:t>
      </w:r>
    </w:p>
    <w:p w14:paraId="5AA43582">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2.采购代理机构信息</w:t>
      </w:r>
    </w:p>
    <w:p w14:paraId="1999FF74">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名    称：</w:t>
      </w:r>
      <w:r>
        <w:rPr>
          <w:rStyle w:val="72"/>
          <w:rFonts w:hint="eastAsia" w:ascii="仿宋" w:hAnsi="仿宋" w:eastAsia="仿宋" w:cs="仿宋"/>
          <w:b w:val="0"/>
          <w:color w:val="auto"/>
          <w:sz w:val="24"/>
          <w:szCs w:val="24"/>
          <w:highlight w:val="none"/>
          <w:shd w:val="clear" w:color="auto" w:fill="FFFFFF"/>
          <w:lang w:eastAsia="zh-CN"/>
        </w:rPr>
        <w:t>绍兴盈伽工程咨询有限公司</w:t>
      </w:r>
      <w:r>
        <w:rPr>
          <w:rStyle w:val="72"/>
          <w:rFonts w:hint="eastAsia" w:ascii="仿宋" w:hAnsi="仿宋" w:eastAsia="仿宋" w:cs="仿宋"/>
          <w:b w:val="0"/>
          <w:color w:val="auto"/>
          <w:sz w:val="24"/>
          <w:szCs w:val="24"/>
          <w:highlight w:val="none"/>
          <w:shd w:val="clear" w:color="auto" w:fill="FFFFFF"/>
        </w:rPr>
        <w:t> 　　　　　　　　　　　</w:t>
      </w:r>
    </w:p>
    <w:p w14:paraId="4E1AE2BA">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地    址：</w:t>
      </w:r>
      <w:r>
        <w:rPr>
          <w:rStyle w:val="72"/>
          <w:rFonts w:hint="eastAsia" w:ascii="仿宋" w:hAnsi="仿宋" w:eastAsia="仿宋" w:cs="仿宋"/>
          <w:b w:val="0"/>
          <w:color w:val="auto"/>
          <w:sz w:val="24"/>
          <w:szCs w:val="24"/>
          <w:highlight w:val="none"/>
          <w:shd w:val="clear" w:color="auto" w:fill="FFFFFF"/>
          <w:lang w:eastAsia="zh-CN"/>
        </w:rPr>
        <w:t>浙江省诸暨市陶朱街道宝利路新疆亿泽大厦A座</w:t>
      </w:r>
      <w:r>
        <w:rPr>
          <w:rStyle w:val="72"/>
          <w:rFonts w:hint="eastAsia" w:ascii="仿宋" w:hAnsi="仿宋" w:eastAsia="仿宋" w:cs="仿宋"/>
          <w:b w:val="0"/>
          <w:color w:val="auto"/>
          <w:sz w:val="24"/>
          <w:szCs w:val="24"/>
          <w:highlight w:val="none"/>
          <w:shd w:val="clear" w:color="auto" w:fill="FFFFFF"/>
          <w:lang w:val="en-US" w:eastAsia="zh-CN"/>
        </w:rPr>
        <w:t>19</w:t>
      </w:r>
      <w:r>
        <w:rPr>
          <w:rStyle w:val="72"/>
          <w:rFonts w:hint="eastAsia" w:ascii="仿宋" w:hAnsi="仿宋" w:eastAsia="仿宋" w:cs="仿宋"/>
          <w:b w:val="0"/>
          <w:color w:val="auto"/>
          <w:sz w:val="24"/>
          <w:szCs w:val="24"/>
          <w:highlight w:val="none"/>
          <w:shd w:val="clear" w:color="auto" w:fill="FFFFFF"/>
          <w:lang w:eastAsia="zh-CN"/>
        </w:rPr>
        <w:t>楼</w:t>
      </w:r>
      <w:r>
        <w:rPr>
          <w:rStyle w:val="72"/>
          <w:rFonts w:hint="eastAsia" w:ascii="仿宋" w:hAnsi="仿宋" w:eastAsia="仿宋" w:cs="仿宋"/>
          <w:b w:val="0"/>
          <w:color w:val="auto"/>
          <w:sz w:val="24"/>
          <w:szCs w:val="24"/>
          <w:highlight w:val="none"/>
          <w:shd w:val="clear" w:color="auto" w:fill="FFFFFF"/>
          <w:lang w:val="en-US" w:eastAsia="zh-CN"/>
        </w:rPr>
        <w:t>1906</w:t>
      </w:r>
      <w:r>
        <w:rPr>
          <w:rStyle w:val="72"/>
          <w:rFonts w:hint="eastAsia" w:ascii="仿宋" w:hAnsi="仿宋" w:eastAsia="仿宋" w:cs="仿宋"/>
          <w:b w:val="0"/>
          <w:color w:val="auto"/>
          <w:sz w:val="24"/>
          <w:szCs w:val="24"/>
          <w:highlight w:val="none"/>
          <w:shd w:val="clear" w:color="auto" w:fill="FFFFFF"/>
        </w:rPr>
        <w:t>     　</w:t>
      </w:r>
    </w:p>
    <w:p w14:paraId="0EFCCE82">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项目联系人（询问）：</w:t>
      </w:r>
      <w:r>
        <w:rPr>
          <w:rStyle w:val="72"/>
          <w:rFonts w:hint="eastAsia" w:ascii="仿宋" w:hAnsi="仿宋" w:eastAsia="仿宋" w:cs="仿宋"/>
          <w:b w:val="0"/>
          <w:color w:val="auto"/>
          <w:sz w:val="24"/>
          <w:szCs w:val="24"/>
          <w:highlight w:val="none"/>
          <w:shd w:val="clear" w:color="auto" w:fill="FFFFFF"/>
          <w:lang w:val="en-US" w:eastAsia="zh-CN"/>
        </w:rPr>
        <w:t>孟工</w:t>
      </w:r>
      <w:r>
        <w:rPr>
          <w:rStyle w:val="72"/>
          <w:rFonts w:hint="eastAsia" w:ascii="仿宋" w:hAnsi="仿宋" w:eastAsia="仿宋" w:cs="仿宋"/>
          <w:b w:val="0"/>
          <w:color w:val="auto"/>
          <w:sz w:val="24"/>
          <w:szCs w:val="24"/>
          <w:highlight w:val="none"/>
          <w:shd w:val="clear" w:color="auto" w:fill="FFFFFF"/>
        </w:rPr>
        <w:t>　   　　　　　　　　　　　</w:t>
      </w:r>
    </w:p>
    <w:p w14:paraId="124CEC9E">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lang w:val="en-US" w:eastAsia="zh-CN"/>
        </w:rPr>
      </w:pPr>
      <w:r>
        <w:rPr>
          <w:rStyle w:val="72"/>
          <w:rFonts w:hint="eastAsia" w:ascii="仿宋" w:hAnsi="仿宋" w:eastAsia="仿宋" w:cs="仿宋"/>
          <w:b w:val="0"/>
          <w:color w:val="auto"/>
          <w:sz w:val="24"/>
          <w:szCs w:val="24"/>
          <w:highlight w:val="none"/>
          <w:shd w:val="clear" w:color="auto" w:fill="FFFFFF"/>
        </w:rPr>
        <w:t>项目联系方式（询问）：</w:t>
      </w:r>
      <w:r>
        <w:rPr>
          <w:rStyle w:val="72"/>
          <w:rFonts w:hint="eastAsia" w:ascii="仿宋" w:hAnsi="仿宋" w:eastAsia="仿宋" w:cs="仿宋"/>
          <w:b w:val="0"/>
          <w:color w:val="auto"/>
          <w:sz w:val="24"/>
          <w:szCs w:val="24"/>
          <w:highlight w:val="none"/>
          <w:shd w:val="clear" w:color="auto" w:fill="FFFFFF"/>
          <w:lang w:val="en-US" w:eastAsia="zh-CN"/>
        </w:rPr>
        <w:t>18258581933</w:t>
      </w:r>
    </w:p>
    <w:p w14:paraId="2CF811E2">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质疑联系人：</w:t>
      </w:r>
      <w:r>
        <w:rPr>
          <w:rStyle w:val="72"/>
          <w:rFonts w:hint="eastAsia" w:ascii="仿宋" w:hAnsi="仿宋" w:eastAsia="仿宋" w:cs="仿宋"/>
          <w:b w:val="0"/>
          <w:color w:val="auto"/>
          <w:sz w:val="24"/>
          <w:szCs w:val="24"/>
          <w:highlight w:val="none"/>
          <w:shd w:val="clear" w:color="auto" w:fill="FFFFFF"/>
          <w:lang w:val="en-US" w:eastAsia="zh-CN"/>
        </w:rPr>
        <w:t>马工</w:t>
      </w:r>
      <w:r>
        <w:rPr>
          <w:rStyle w:val="72"/>
          <w:rFonts w:hint="eastAsia" w:ascii="仿宋" w:hAnsi="仿宋" w:eastAsia="仿宋" w:cs="仿宋"/>
          <w:b w:val="0"/>
          <w:color w:val="auto"/>
          <w:sz w:val="24"/>
          <w:szCs w:val="24"/>
          <w:highlight w:val="none"/>
          <w:shd w:val="clear" w:color="auto" w:fill="FFFFFF"/>
        </w:rPr>
        <w:t> </w:t>
      </w:r>
    </w:p>
    <w:p w14:paraId="03A5127F">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lang w:val="en-US"/>
        </w:rPr>
      </w:pPr>
      <w:r>
        <w:rPr>
          <w:rStyle w:val="72"/>
          <w:rFonts w:hint="eastAsia" w:ascii="仿宋" w:hAnsi="仿宋" w:eastAsia="仿宋" w:cs="仿宋"/>
          <w:b w:val="0"/>
          <w:color w:val="auto"/>
          <w:sz w:val="24"/>
          <w:szCs w:val="24"/>
          <w:highlight w:val="none"/>
          <w:shd w:val="clear" w:color="auto" w:fill="FFFFFF"/>
        </w:rPr>
        <w:t>质疑联系方式：</w:t>
      </w:r>
      <w:r>
        <w:rPr>
          <w:rStyle w:val="72"/>
          <w:rFonts w:hint="eastAsia" w:ascii="仿宋" w:hAnsi="仿宋" w:eastAsia="仿宋" w:cs="仿宋"/>
          <w:b w:val="0"/>
          <w:color w:val="auto"/>
          <w:sz w:val="24"/>
          <w:szCs w:val="24"/>
          <w:highlight w:val="none"/>
          <w:shd w:val="clear" w:color="auto" w:fill="FFFFFF"/>
          <w:lang w:val="en-US" w:eastAsia="zh-CN"/>
        </w:rPr>
        <w:t>13675724098</w:t>
      </w:r>
      <w:r>
        <w:rPr>
          <w:rStyle w:val="72"/>
          <w:rFonts w:hint="eastAsia" w:ascii="仿宋" w:hAnsi="仿宋" w:eastAsia="仿宋" w:cs="仿宋"/>
          <w:b w:val="0"/>
          <w:color w:val="auto"/>
          <w:sz w:val="24"/>
          <w:szCs w:val="24"/>
          <w:highlight w:val="none"/>
          <w:shd w:val="clear" w:color="auto" w:fill="FFFFFF"/>
        </w:rPr>
        <w:t>　　　　　　　　　</w:t>
      </w:r>
    </w:p>
    <w:p w14:paraId="3EBCDD06">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3.同级政府采购监督管理部门</w:t>
      </w:r>
    </w:p>
    <w:p w14:paraId="1DCF3EE6">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名称：诸暨市财政局</w:t>
      </w:r>
    </w:p>
    <w:p w14:paraId="02A126EC">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地址：诸暨市人民中路356号</w:t>
      </w:r>
    </w:p>
    <w:p w14:paraId="7BBBB39C">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lang w:val="en-US" w:eastAsia="zh-CN"/>
        </w:rPr>
      </w:pPr>
      <w:r>
        <w:rPr>
          <w:rStyle w:val="72"/>
          <w:rFonts w:hint="eastAsia" w:ascii="仿宋" w:hAnsi="仿宋" w:eastAsia="仿宋" w:cs="仿宋"/>
          <w:b w:val="0"/>
          <w:color w:val="auto"/>
          <w:sz w:val="24"/>
          <w:szCs w:val="24"/>
          <w:highlight w:val="none"/>
          <w:shd w:val="clear" w:color="auto" w:fill="FFFFFF"/>
        </w:rPr>
        <w:t>联系人：吕</w:t>
      </w:r>
      <w:r>
        <w:rPr>
          <w:rStyle w:val="72"/>
          <w:rFonts w:hint="eastAsia" w:ascii="仿宋" w:hAnsi="仿宋" w:eastAsia="仿宋" w:cs="仿宋"/>
          <w:b w:val="0"/>
          <w:color w:val="auto"/>
          <w:sz w:val="24"/>
          <w:szCs w:val="24"/>
          <w:highlight w:val="none"/>
          <w:shd w:val="clear" w:color="auto" w:fill="FFFFFF"/>
          <w:lang w:val="en-US" w:eastAsia="zh-CN"/>
        </w:rPr>
        <w:t>雅玲</w:t>
      </w:r>
    </w:p>
    <w:p w14:paraId="1063171D">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sz w:val="24"/>
          <w:szCs w:val="24"/>
          <w:highlight w:val="none"/>
          <w:shd w:val="clear" w:color="auto" w:fill="FFFFFF"/>
        </w:rPr>
      </w:pPr>
      <w:r>
        <w:rPr>
          <w:rStyle w:val="72"/>
          <w:rFonts w:hint="eastAsia" w:ascii="仿宋" w:hAnsi="仿宋" w:eastAsia="仿宋" w:cs="仿宋"/>
          <w:b w:val="0"/>
          <w:color w:val="auto"/>
          <w:sz w:val="24"/>
          <w:szCs w:val="24"/>
          <w:highlight w:val="none"/>
          <w:shd w:val="clear" w:color="auto" w:fill="FFFFFF"/>
        </w:rPr>
        <w:t>监督投诉电话：0575-87111685</w:t>
      </w:r>
    </w:p>
    <w:p w14:paraId="1DFEF3B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5707DB8">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1FB9DC2E">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4"/>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FA71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jc w:val="center"/>
        </w:trPr>
        <w:tc>
          <w:tcPr>
            <w:tcW w:w="645" w:type="dxa"/>
            <w:tcBorders>
              <w:top w:val="single" w:color="auto" w:sz="4" w:space="0"/>
              <w:bottom w:val="single" w:color="auto" w:sz="4" w:space="0"/>
              <w:right w:val="single" w:color="auto" w:sz="4" w:space="0"/>
            </w:tcBorders>
            <w:vAlign w:val="center"/>
          </w:tcPr>
          <w:p w14:paraId="2C37EE8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2D0A314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CE42EB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E452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5" w:hRule="atLeast"/>
          <w:jc w:val="center"/>
        </w:trPr>
        <w:tc>
          <w:tcPr>
            <w:tcW w:w="645" w:type="dxa"/>
            <w:tcBorders>
              <w:top w:val="single" w:color="auto" w:sz="4" w:space="0"/>
              <w:bottom w:val="single" w:color="auto" w:sz="4" w:space="0"/>
              <w:right w:val="single" w:color="auto" w:sz="4" w:space="0"/>
            </w:tcBorders>
            <w:vAlign w:val="center"/>
          </w:tcPr>
          <w:p w14:paraId="4DFA31E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7D034E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00D9290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252FE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A23F6D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0EB4E4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637A6864">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5303F659">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w:t>
            </w:r>
            <w:r>
              <w:rPr>
                <w:rFonts w:hint="eastAsia" w:ascii="仿宋" w:hAnsi="仿宋" w:eastAsia="仿宋" w:cs="仿宋"/>
                <w:kern w:val="0"/>
                <w:sz w:val="24"/>
                <w:lang w:val="en-US" w:eastAsia="zh-CN"/>
              </w:rPr>
              <w:t>百分比</w:t>
            </w:r>
            <w:r>
              <w:rPr>
                <w:rFonts w:hint="eastAsia" w:ascii="仿宋" w:hAnsi="仿宋" w:eastAsia="仿宋" w:cs="仿宋"/>
                <w:kern w:val="0"/>
                <w:sz w:val="24"/>
                <w:lang w:val="zh-CN"/>
              </w:rPr>
              <w:t>报价。</w:t>
            </w:r>
          </w:p>
          <w:p w14:paraId="35627E2E">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13614266">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B5051AF">
            <w:pPr>
              <w:pStyle w:val="281"/>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7F0735BB">
            <w:pPr>
              <w:pStyle w:val="281"/>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4E037142">
            <w:pPr>
              <w:pStyle w:val="281"/>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900B61">
            <w:pPr>
              <w:pStyle w:val="281"/>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3764C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3F081D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4FFFFF95">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bCs/>
                <w:sz w:val="24"/>
              </w:rPr>
            </w:pPr>
            <w:r>
              <w:rPr>
                <w:rFonts w:hint="eastAsia" w:ascii="仿宋" w:hAnsi="仿宋" w:eastAsia="仿宋" w:cs="仿宋"/>
                <w:b/>
                <w:bCs/>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41CAAAB9">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1645E805">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583F7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6BE7EA5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4</w:t>
            </w:r>
          </w:p>
        </w:tc>
        <w:tc>
          <w:tcPr>
            <w:tcW w:w="1676" w:type="dxa"/>
            <w:tcBorders>
              <w:top w:val="single" w:color="000000" w:sz="8" w:space="0"/>
              <w:left w:val="single" w:color="auto" w:sz="4" w:space="0"/>
              <w:right w:val="single" w:color="000000" w:sz="8" w:space="0"/>
            </w:tcBorders>
            <w:vAlign w:val="center"/>
          </w:tcPr>
          <w:p w14:paraId="403C7F6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0894AA2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2A0EB3CA">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33943E4F">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7CF678F8">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13DA1FC5">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5B82D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736538D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5</w:t>
            </w:r>
          </w:p>
        </w:tc>
        <w:tc>
          <w:tcPr>
            <w:tcW w:w="1676" w:type="dxa"/>
            <w:tcBorders>
              <w:top w:val="single" w:color="000000" w:sz="8" w:space="0"/>
              <w:left w:val="single" w:color="auto" w:sz="4" w:space="0"/>
              <w:right w:val="single" w:color="000000" w:sz="8" w:space="0"/>
            </w:tcBorders>
            <w:vAlign w:val="center"/>
          </w:tcPr>
          <w:p w14:paraId="621B5EC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0F2C8C7C">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04660E1B">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4A913E5C">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072F6983">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2E7159B2">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2E62CBB5">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34C63F1B">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2511ED0F">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6B151B3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31775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9ECD71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6</w:t>
            </w:r>
          </w:p>
        </w:tc>
        <w:tc>
          <w:tcPr>
            <w:tcW w:w="1676" w:type="dxa"/>
            <w:tcBorders>
              <w:top w:val="single" w:color="000000" w:sz="8" w:space="0"/>
              <w:left w:val="single" w:color="auto" w:sz="4" w:space="0"/>
              <w:right w:val="single" w:color="000000" w:sz="8" w:space="0"/>
            </w:tcBorders>
            <w:vAlign w:val="center"/>
          </w:tcPr>
          <w:p w14:paraId="02EC3DD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64D998D6">
            <w:pPr>
              <w:pStyle w:val="281"/>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736802DC">
            <w:pPr>
              <w:pStyle w:val="281"/>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205826F9">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39D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jc w:val="center"/>
        </w:trPr>
        <w:tc>
          <w:tcPr>
            <w:tcW w:w="645" w:type="dxa"/>
            <w:tcBorders>
              <w:top w:val="single" w:color="auto" w:sz="4" w:space="0"/>
              <w:bottom w:val="single" w:color="auto" w:sz="4" w:space="0"/>
              <w:right w:val="single" w:color="auto" w:sz="4" w:space="0"/>
            </w:tcBorders>
            <w:vAlign w:val="center"/>
          </w:tcPr>
          <w:p w14:paraId="329AE7B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75B262E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04E77D8B">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1FBA76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963E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7B90FA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648B49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sz w:val="24"/>
              </w:rPr>
            </w:pPr>
            <w:r>
              <w:rPr>
                <w:rFonts w:hint="eastAsia" w:ascii="仿宋" w:hAnsi="仿宋" w:eastAsia="仿宋" w:cs="仿宋"/>
                <w:b/>
                <w:bCs/>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02E928D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70724017">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19C51EE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6714283">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EF09386">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0D3B88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7F1FFD4">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79A1A32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F85717">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0CED3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D5BBE0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34020B9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741A74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2DFD5EE5">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1E1E68C8">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15</w:t>
            </w:r>
            <w:r>
              <w:rPr>
                <w:rFonts w:hint="eastAsia" w:ascii="仿宋" w:hAnsi="仿宋" w:eastAsia="仿宋" w:cs="仿宋"/>
                <w:kern w:val="0"/>
                <w:sz w:val="24"/>
              </w:rPr>
              <w:t>分钟。</w:t>
            </w:r>
          </w:p>
          <w:p w14:paraId="3E1323EC">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66C91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DC9228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470154F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3F52DC0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48D716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lang w:val="en-US" w:eastAsia="zh-CN" w:bidi="ar"/>
              </w:rPr>
              <w:t>合同签订时，各标项中标方须向业主缴纳履约保证金：</w:t>
            </w:r>
            <w:r>
              <w:rPr>
                <w:rFonts w:hint="eastAsia" w:ascii="仿宋" w:hAnsi="仿宋" w:eastAsia="仿宋" w:cs="仿宋"/>
                <w:color w:val="auto"/>
                <w:kern w:val="0"/>
                <w:sz w:val="24"/>
                <w:szCs w:val="24"/>
                <w:u w:val="single"/>
                <w:lang w:val="en-US" w:eastAsia="zh-CN" w:bidi="ar"/>
              </w:rPr>
              <w:t xml:space="preserve">标项1为人 </w:t>
            </w:r>
          </w:p>
          <w:p w14:paraId="18ADD9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bCs/>
                <w:kern w:val="0"/>
                <w:sz w:val="24"/>
                <w:lang w:val="en-US" w:eastAsia="zh-CN"/>
              </w:rPr>
            </w:pPr>
            <w:r>
              <w:rPr>
                <w:rFonts w:hint="eastAsia" w:ascii="仿宋" w:hAnsi="仿宋" w:eastAsia="仿宋" w:cs="仿宋"/>
                <w:color w:val="auto"/>
                <w:kern w:val="0"/>
                <w:sz w:val="24"/>
                <w:szCs w:val="24"/>
                <w:u w:val="single"/>
                <w:lang w:val="en-US" w:eastAsia="zh-CN" w:bidi="ar"/>
              </w:rPr>
              <w:t>民币壹万元整</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u w:val="single"/>
                <w:lang w:val="en-US" w:eastAsia="zh-CN" w:bidi="ar"/>
              </w:rPr>
              <w:t>标项2为人民币壹万元整</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u w:val="single"/>
                <w:lang w:val="en-US" w:eastAsia="zh-CN" w:bidi="ar"/>
              </w:rPr>
              <w:t>标项3为人民币壹万元整</w:t>
            </w:r>
            <w:r>
              <w:rPr>
                <w:rFonts w:hint="eastAsia" w:ascii="仿宋" w:hAnsi="仿宋" w:eastAsia="仿宋" w:cs="仿宋"/>
                <w:color w:val="auto"/>
                <w:kern w:val="0"/>
                <w:sz w:val="24"/>
                <w:szCs w:val="24"/>
                <w:lang w:val="en-US" w:eastAsia="zh-CN" w:bidi="ar"/>
              </w:rPr>
              <w:t xml:space="preserve">，合同到期且无异议后十个工作日内无息退还。 </w:t>
            </w:r>
          </w:p>
        </w:tc>
      </w:tr>
      <w:tr w14:paraId="318BF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5C4DD3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672E7B5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1F860F1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978A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050C8C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3282398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1F5DA841">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2DA126B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3D79D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FE37EF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69AFA98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C7B9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诸暨市同山镇2025年度广告服务采购项目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租赁和商务服务业</w:t>
            </w:r>
            <w:r>
              <w:rPr>
                <w:rFonts w:hint="eastAsia" w:ascii="仿宋" w:hAnsi="仿宋" w:eastAsia="仿宋" w:cs="仿宋"/>
                <w:kern w:val="0"/>
                <w:sz w:val="24"/>
                <w:lang w:val="en-US" w:eastAsia="zh-CN"/>
              </w:rPr>
              <w:t>。</w:t>
            </w:r>
          </w:p>
          <w:p w14:paraId="51B69DA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租赁和商务服务业</w:t>
            </w:r>
            <w:r>
              <w:rPr>
                <w:rFonts w:hint="eastAsia" w:ascii="仿宋" w:hAnsi="仿宋" w:eastAsia="仿宋" w:cs="仿宋"/>
                <w:kern w:val="0"/>
                <w:sz w:val="24"/>
                <w:lang w:val="en-US" w:eastAsia="zh-CN"/>
              </w:rPr>
              <w:t>。</w:t>
            </w:r>
          </w:p>
        </w:tc>
      </w:tr>
      <w:tr w14:paraId="16301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631C65F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4667F54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19FF6CF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D7AB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16052E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5B9E9DE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406" w:type="dxa"/>
            <w:tcBorders>
              <w:top w:val="single" w:color="000000" w:sz="8" w:space="0"/>
              <w:left w:val="single" w:color="000000" w:sz="2" w:space="0"/>
              <w:bottom w:val="single" w:color="000000" w:sz="8" w:space="0"/>
              <w:right w:val="single" w:color="000000" w:sz="8" w:space="0"/>
            </w:tcBorders>
            <w:vAlign w:val="center"/>
          </w:tcPr>
          <w:p w14:paraId="310F1305">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绍兴盈伽工程咨询有限公司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8"/>
                <w:rFonts w:hint="eastAsia" w:ascii="仿宋" w:hAnsi="仿宋" w:eastAsia="仿宋" w:cs="仿宋"/>
                <w:b/>
                <w:snapToGrid/>
                <w:kern w:val="2"/>
                <w:sz w:val="24"/>
                <w:szCs w:val="24"/>
                <w:lang w:val="en-US" w:eastAsia="zh-CN"/>
              </w:rPr>
              <w:t>3652086121@qq.com</w:t>
            </w:r>
            <w:r>
              <w:rPr>
                <w:rStyle w:val="78"/>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770CB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30DC81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77908EE5">
            <w:pPr>
              <w:pStyle w:val="33"/>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39942BDA">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1、招标代理服务费由中标人支付，具体收费标准按国家发改委【2011】534号文件和国家计委【2002】1980号文件执行，收费基数为合同总金额。招标代理服务费=合同总金额×1.5%，不足3000按3000收取。</w:t>
            </w:r>
          </w:p>
          <w:p w14:paraId="0A1683DE">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2、以上费用由投标人在报价中一并考虑，在领取中标通知书前一次性付清。</w:t>
            </w:r>
          </w:p>
          <w:p w14:paraId="3EFA45CA">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sz w:val="24"/>
                <w:szCs w:val="24"/>
                <w:lang w:val="en-US" w:eastAsia="zh-CN"/>
              </w:rPr>
              <w:t>3、代理费缴纳账户：绍兴盈伽工程咨询有限公司，开户行：诸暨农商陶朱支行和泰路分理处，账号：201000337290760</w:t>
            </w:r>
          </w:p>
        </w:tc>
      </w:tr>
      <w:bookmarkEnd w:id="8"/>
    </w:tbl>
    <w:p w14:paraId="19E09B97">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7" w:type="default"/>
          <w:footerReference r:id="rId8" w:type="default"/>
          <w:pgSz w:w="11906" w:h="16838"/>
          <w:pgMar w:top="1440" w:right="1080" w:bottom="1440" w:left="1080" w:header="964" w:footer="850" w:gutter="0"/>
          <w:pgBorders>
            <w:top w:val="none" w:sz="0" w:space="0"/>
            <w:left w:val="none" w:sz="0" w:space="0"/>
            <w:bottom w:val="none" w:sz="0" w:space="0"/>
            <w:right w:val="none" w:sz="0" w:space="0"/>
          </w:pgBorders>
          <w:pgNumType w:fmt="decimal" w:start="1"/>
          <w:cols w:space="720" w:num="1"/>
          <w:docGrid w:linePitch="312" w:charSpace="0"/>
        </w:sectPr>
      </w:pPr>
      <w:bookmarkStart w:id="9" w:name="_Toc164416483"/>
      <w:bookmarkStart w:id="10" w:name="第三部分"/>
    </w:p>
    <w:p w14:paraId="7B8BB9C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5C453FDD">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1E1D8D4B">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4F02CD2">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4F08CFF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433CC36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744088B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1010C48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F19554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184BB42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2778D43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6CBF3452">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268754F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B1573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67207B2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16E35EC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7F9FE5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3B18F5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70CEC93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32AF0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A0754C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8767FE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D35395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4A4DBC3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4970F8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CA7CD8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14F4372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765DDD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AE142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B7DB6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C5949C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16DFD37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9B3D0F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4F65FEF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734B17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2F031DC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1AA906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780A069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3442036F">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757651">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3C2F78B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61AE796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7CD795FA">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130724F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5304FC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3E0BD2D">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1A208F0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893274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7A2C49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F15DF2A">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7C0B50C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FB82C9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39811B1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E29F5B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E703ABC">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32EA2C">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108B8D1C">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4222CAC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6C8037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2AC2D6D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58CD66D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7349A83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88669F">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1D13BAD6">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16CDA57">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62A78F1">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1237B6AA">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42A70ABF">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4E341F49">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C5F4B0E">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46635F94">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413EE8A">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43851A0A">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5B7DFE1A">
      <w:pPr>
        <w:pStyle w:val="163"/>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89A7807">
      <w:pPr>
        <w:pStyle w:val="163"/>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4E269F5E">
      <w:pPr>
        <w:pStyle w:val="163"/>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49F55D3A">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4C864E66">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4333047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4CAF2A5">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60624700">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9B11538">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645AB61">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6E2C9B15">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4EA4C0E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18F0725">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5E3C9B8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05218A6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70FFBB8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22670B0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6E409A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3915EC2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510250D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BEDE79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E471AA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F002D3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286A72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AD046B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3D1C74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26CB957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26E307A">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4D6A587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0538C2D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0102CE95">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F0855C5">
      <w:pPr>
        <w:pStyle w:val="163"/>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68B59B0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8B48E1">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0D6804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52E403C2">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7A651D36">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14934986">
      <w:pPr>
        <w:pStyle w:val="163"/>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F1F3E74">
      <w:pPr>
        <w:pStyle w:val="163"/>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6651FAD7">
      <w:pPr>
        <w:pStyle w:val="163"/>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3EF7B95">
      <w:pPr>
        <w:pStyle w:val="163"/>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80E5D80">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C7A5E5">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9151110">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ADA3B8C">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35D4A5C0">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绍兴盈伽工程咨询有限公司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3652086121@qq.com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7255850">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CD813B9">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EBBD96B">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2C09496A">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36CD25B">
      <w:pPr>
        <w:pStyle w:val="163"/>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17CB173D">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22242C08">
      <w:pPr>
        <w:pStyle w:val="163"/>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32EF16C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31D4BA3">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2B2318F4">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D77ABA9">
      <w:pPr>
        <w:pStyle w:val="163"/>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074F8B7A">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335EEF95">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1B5A04DE">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771FC4D6">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4FB108D7">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633188CA">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0818B54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024F33A8">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4009C30B">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21197335">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685008E8">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59A5BA9C">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14FD619B">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1DCD6AD">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A7A22A3">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B0A5D7B">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0FA31161">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7D031DCF">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55189D84">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47038CDB">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408DE9BB">
      <w:pPr>
        <w:pStyle w:val="163"/>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58C71D3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3DBC97A">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3EE8C1E8">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6749531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78527B4">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A4263A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3F7C55F0">
      <w:pPr>
        <w:pStyle w:val="163"/>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AD9204B">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4861383F">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457CC802">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2B70AA">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01D10CC1">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60C2C05C">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245CAF41">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123DDC7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5C17F668">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77D3832">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5D7D1CC1">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413EF50">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285873B5">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698EAC04">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4D159FFE">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1D5ED16">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0BC3F0C0">
      <w:pPr>
        <w:pStyle w:val="24"/>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1BC5FFD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8F4B7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FC551E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939BC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7A3F6430">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docGrid w:linePitch="312" w:charSpace="0"/>
        </w:sectPr>
      </w:pPr>
      <w:bookmarkStart w:id="12" w:name="_Hlt75236011"/>
      <w:bookmarkEnd w:id="12"/>
      <w:bookmarkStart w:id="13" w:name="_Hlt75236290"/>
      <w:bookmarkEnd w:id="13"/>
      <w:bookmarkStart w:id="14" w:name="_Hlt75236101"/>
      <w:bookmarkEnd w:id="14"/>
      <w:bookmarkStart w:id="15" w:name="_Hlt68073093"/>
      <w:bookmarkEnd w:id="15"/>
      <w:bookmarkStart w:id="16" w:name="_Hlt74730295"/>
      <w:bookmarkEnd w:id="16"/>
      <w:bookmarkStart w:id="17" w:name="_Hlt68403820"/>
      <w:bookmarkEnd w:id="17"/>
      <w:bookmarkStart w:id="18" w:name="_Hlt74729768"/>
      <w:bookmarkEnd w:id="18"/>
      <w:bookmarkStart w:id="19" w:name="_Hlt68072990"/>
      <w:bookmarkEnd w:id="19"/>
      <w:bookmarkStart w:id="20" w:name="_Hlt74714665"/>
      <w:bookmarkEnd w:id="20"/>
      <w:bookmarkStart w:id="21" w:name="_Hlt74707468"/>
      <w:bookmarkEnd w:id="21"/>
      <w:bookmarkStart w:id="22" w:name="_Hlt68072998"/>
      <w:bookmarkEnd w:id="22"/>
      <w:bookmarkStart w:id="23" w:name="_Hlt68057669"/>
      <w:bookmarkEnd w:id="23"/>
    </w:p>
    <w:bookmarkEnd w:id="9"/>
    <w:bookmarkEnd w:id="10"/>
    <w:p w14:paraId="2A276937">
      <w:pPr>
        <w:keepNext w:val="0"/>
        <w:keepLines w:val="0"/>
        <w:pageBreakBefore w:val="0"/>
        <w:widowControl w:val="0"/>
        <w:numPr>
          <w:ilvl w:val="0"/>
          <w:numId w:val="5"/>
        </w:numPr>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采购需求</w:t>
      </w:r>
    </w:p>
    <w:p w14:paraId="0D773507">
      <w:pPr>
        <w:keepNext w:val="0"/>
        <w:keepLines w:val="0"/>
        <w:pageBreakBefore w:val="0"/>
        <w:widowControl w:val="0"/>
        <w:kinsoku/>
        <w:wordWrap/>
        <w:overflowPunct/>
        <w:topLinePunct w:val="0"/>
        <w:bidi w:val="0"/>
        <w:spacing w:line="42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清单</w:t>
      </w:r>
    </w:p>
    <w:p w14:paraId="05FD7910">
      <w:pPr>
        <w:keepNext w:val="0"/>
        <w:keepLines w:val="0"/>
        <w:pageBreakBefore w:val="0"/>
        <w:widowControl w:val="0"/>
        <w:kinsoku/>
        <w:wordWrap/>
        <w:overflowPunct/>
        <w:topLinePunct w:val="0"/>
        <w:autoSpaceDE/>
        <w:autoSpaceDN/>
        <w:bidi w:val="0"/>
        <w:adjustRightInd/>
        <w:snapToGrid/>
        <w:spacing w:before="188" w:beforeLines="60"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标</w:t>
      </w:r>
      <w:r>
        <w:rPr>
          <w:rFonts w:hint="eastAsia" w:ascii="仿宋" w:hAnsi="仿宋" w:eastAsia="仿宋" w:cs="仿宋"/>
          <w:b/>
          <w:bCs/>
          <w:color w:val="auto"/>
          <w:sz w:val="24"/>
          <w:szCs w:val="24"/>
          <w:highlight w:val="none"/>
          <w:lang w:val="en-US" w:eastAsia="zh-CN"/>
        </w:rPr>
        <w:t xml:space="preserve">项1 </w:t>
      </w:r>
      <w:r>
        <w:rPr>
          <w:rFonts w:hint="eastAsia" w:ascii="仿宋" w:hAnsi="仿宋" w:eastAsia="仿宋" w:cs="仿宋"/>
          <w:b/>
          <w:bCs/>
          <w:color w:val="auto"/>
          <w:sz w:val="24"/>
          <w:szCs w:val="24"/>
          <w:highlight w:val="none"/>
        </w:rPr>
        <w:t>采购清单及最高单价</w:t>
      </w:r>
      <w:r>
        <w:rPr>
          <w:rFonts w:hint="eastAsia" w:ascii="仿宋" w:hAnsi="仿宋" w:eastAsia="仿宋" w:cs="仿宋"/>
          <w:b/>
          <w:bCs/>
          <w:color w:val="auto"/>
          <w:sz w:val="24"/>
          <w:szCs w:val="24"/>
          <w:highlight w:val="none"/>
          <w:lang w:val="en-US" w:eastAsia="zh-CN"/>
        </w:rPr>
        <w:t>限价</w:t>
      </w:r>
    </w:p>
    <w:tbl>
      <w:tblPr>
        <w:tblStyle w:val="64"/>
        <w:tblW w:w="99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198"/>
        <w:gridCol w:w="1966"/>
        <w:gridCol w:w="1799"/>
        <w:gridCol w:w="1600"/>
        <w:gridCol w:w="1685"/>
      </w:tblGrid>
      <w:tr w14:paraId="516A7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957" w:type="dxa"/>
            <w:gridSpan w:val="6"/>
            <w:tcBorders>
              <w:top w:val="single" w:color="auto" w:sz="12" w:space="0"/>
              <w:bottom w:val="single" w:color="auto" w:sz="6" w:space="0"/>
            </w:tcBorders>
            <w:noWrap w:val="0"/>
            <w:vAlign w:val="center"/>
          </w:tcPr>
          <w:p w14:paraId="5E1E7BFE">
            <w:pPr>
              <w:shd w:val="clear" w:color="auto" w:fill="auto"/>
              <w:autoSpaceDN w:val="0"/>
              <w:jc w:val="center"/>
              <w:textAlignment w:val="center"/>
              <w:rPr>
                <w:rFonts w:hint="eastAsia" w:ascii="仿宋" w:hAnsi="仿宋" w:eastAsia="仿宋" w:cs="宋体"/>
                <w:b/>
                <w:color w:val="auto"/>
                <w:sz w:val="24"/>
                <w:szCs w:val="24"/>
                <w:highlight w:val="none"/>
                <w:lang w:val="en-US" w:eastAsia="zh-CN"/>
              </w:rPr>
            </w:pPr>
            <w:r>
              <w:rPr>
                <w:rFonts w:hint="eastAsia" w:ascii="仿宋" w:hAnsi="仿宋" w:eastAsia="仿宋" w:cs="宋体"/>
                <w:b/>
                <w:color w:val="auto"/>
                <w:sz w:val="24"/>
                <w:szCs w:val="24"/>
                <w:highlight w:val="none"/>
              </w:rPr>
              <w:t>户外广告类制作</w:t>
            </w:r>
            <w:r>
              <w:rPr>
                <w:rFonts w:hint="eastAsia" w:ascii="仿宋" w:hAnsi="仿宋" w:eastAsia="仿宋" w:cs="宋体"/>
                <w:b/>
                <w:color w:val="auto"/>
                <w:sz w:val="24"/>
                <w:szCs w:val="24"/>
                <w:highlight w:val="none"/>
                <w:lang w:val="en-US" w:eastAsia="zh-CN"/>
              </w:rPr>
              <w:t>服务</w:t>
            </w:r>
          </w:p>
        </w:tc>
      </w:tr>
      <w:tr w14:paraId="1BF6D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709" w:type="dxa"/>
            <w:tcBorders>
              <w:top w:val="single" w:color="auto" w:sz="6" w:space="0"/>
            </w:tcBorders>
            <w:noWrap w:val="0"/>
            <w:vAlign w:val="center"/>
          </w:tcPr>
          <w:p w14:paraId="2749B00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198" w:type="dxa"/>
            <w:tcBorders>
              <w:top w:val="single" w:color="auto" w:sz="6" w:space="0"/>
            </w:tcBorders>
            <w:noWrap w:val="0"/>
            <w:vAlign w:val="center"/>
          </w:tcPr>
          <w:p w14:paraId="7B79B29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w:t>
            </w:r>
          </w:p>
        </w:tc>
        <w:tc>
          <w:tcPr>
            <w:tcW w:w="1966" w:type="dxa"/>
            <w:tcBorders>
              <w:top w:val="single" w:color="auto" w:sz="6" w:space="0"/>
            </w:tcBorders>
            <w:noWrap w:val="0"/>
            <w:vAlign w:val="center"/>
          </w:tcPr>
          <w:p w14:paraId="2F66A09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材质</w:t>
            </w:r>
          </w:p>
        </w:tc>
        <w:tc>
          <w:tcPr>
            <w:tcW w:w="1799" w:type="dxa"/>
            <w:tcBorders>
              <w:top w:val="single" w:color="auto" w:sz="6" w:space="0"/>
            </w:tcBorders>
            <w:noWrap w:val="0"/>
            <w:vAlign w:val="center"/>
          </w:tcPr>
          <w:p w14:paraId="434A156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600" w:type="dxa"/>
            <w:tcBorders>
              <w:top w:val="single" w:color="auto" w:sz="6" w:space="0"/>
            </w:tcBorders>
            <w:noWrap w:val="0"/>
            <w:vAlign w:val="center"/>
          </w:tcPr>
          <w:p w14:paraId="4B54E4C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最高单价限价（元）</w:t>
            </w:r>
          </w:p>
        </w:tc>
        <w:tc>
          <w:tcPr>
            <w:tcW w:w="1685" w:type="dxa"/>
            <w:tcBorders>
              <w:top w:val="single" w:color="auto" w:sz="6" w:space="0"/>
            </w:tcBorders>
            <w:noWrap w:val="0"/>
            <w:vAlign w:val="center"/>
          </w:tcPr>
          <w:p w14:paraId="003C4CAF">
            <w:pPr>
              <w:shd w:val="clear" w:color="auto" w:fill="auto"/>
              <w:autoSpaceDN w:val="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宋体"/>
                <w:b/>
                <w:color w:val="auto"/>
                <w:sz w:val="24"/>
                <w:szCs w:val="24"/>
                <w:highlight w:val="none"/>
              </w:rPr>
              <w:t>备注</w:t>
            </w:r>
          </w:p>
        </w:tc>
      </w:tr>
      <w:tr w14:paraId="4E6E7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709" w:type="dxa"/>
            <w:tcBorders>
              <w:top w:val="single" w:color="auto" w:sz="6" w:space="0"/>
            </w:tcBorders>
            <w:noWrap w:val="0"/>
            <w:vAlign w:val="center"/>
          </w:tcPr>
          <w:p w14:paraId="2A54F2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w:t>
            </w:r>
          </w:p>
        </w:tc>
        <w:tc>
          <w:tcPr>
            <w:tcW w:w="2198" w:type="dxa"/>
            <w:tcBorders>
              <w:top w:val="single" w:color="auto" w:sz="6" w:space="0"/>
            </w:tcBorders>
            <w:noWrap w:val="0"/>
            <w:vAlign w:val="center"/>
          </w:tcPr>
          <w:p w14:paraId="22B5242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铜字</w:t>
            </w:r>
          </w:p>
        </w:tc>
        <w:tc>
          <w:tcPr>
            <w:tcW w:w="1966" w:type="dxa"/>
            <w:tcBorders>
              <w:top w:val="single" w:color="auto" w:sz="6" w:space="0"/>
            </w:tcBorders>
            <w:noWrap w:val="0"/>
            <w:vAlign w:val="center"/>
          </w:tcPr>
          <w:p w14:paraId="18ABCC2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铜质（≥1mm）</w:t>
            </w:r>
          </w:p>
        </w:tc>
        <w:tc>
          <w:tcPr>
            <w:tcW w:w="1799" w:type="dxa"/>
            <w:tcBorders>
              <w:top w:val="single" w:color="auto" w:sz="6" w:space="0"/>
            </w:tcBorders>
            <w:noWrap w:val="0"/>
            <w:vAlign w:val="center"/>
          </w:tcPr>
          <w:p w14:paraId="6DF4218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高80cm*宽60cm</w:t>
            </w:r>
          </w:p>
        </w:tc>
        <w:tc>
          <w:tcPr>
            <w:tcW w:w="1600" w:type="dxa"/>
            <w:tcBorders>
              <w:top w:val="single" w:color="auto" w:sz="6" w:space="0"/>
            </w:tcBorders>
            <w:noWrap w:val="0"/>
            <w:vAlign w:val="center"/>
          </w:tcPr>
          <w:p w14:paraId="6CF295B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250元/</w:t>
            </w:r>
            <w:r>
              <w:rPr>
                <w:rFonts w:hint="eastAsia" w:ascii="仿宋" w:hAnsi="仿宋" w:eastAsia="仿宋" w:cs="宋体"/>
                <w:color w:val="auto"/>
                <w:sz w:val="24"/>
                <w:szCs w:val="24"/>
                <w:highlight w:val="none"/>
                <w:lang w:val="en-US" w:eastAsia="zh-CN"/>
              </w:rPr>
              <w:t>㎡</w:t>
            </w:r>
          </w:p>
        </w:tc>
        <w:tc>
          <w:tcPr>
            <w:tcW w:w="1685" w:type="dxa"/>
            <w:tcBorders>
              <w:top w:val="single" w:color="auto" w:sz="6" w:space="0"/>
            </w:tcBorders>
            <w:noWrap w:val="0"/>
            <w:vAlign w:val="center"/>
          </w:tcPr>
          <w:p w14:paraId="66B420C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含安装</w:t>
            </w:r>
          </w:p>
        </w:tc>
      </w:tr>
      <w:tr w14:paraId="51467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06E0947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2.</w:t>
            </w:r>
          </w:p>
        </w:tc>
        <w:tc>
          <w:tcPr>
            <w:tcW w:w="2198" w:type="dxa"/>
            <w:noWrap w:val="0"/>
            <w:vAlign w:val="center"/>
          </w:tcPr>
          <w:p w14:paraId="3997A3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钛金字</w:t>
            </w:r>
          </w:p>
        </w:tc>
        <w:tc>
          <w:tcPr>
            <w:tcW w:w="1966" w:type="dxa"/>
            <w:noWrap w:val="0"/>
            <w:vAlign w:val="center"/>
          </w:tcPr>
          <w:p w14:paraId="79D50AE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钛金板材（≥1mm）</w:t>
            </w:r>
          </w:p>
        </w:tc>
        <w:tc>
          <w:tcPr>
            <w:tcW w:w="1799" w:type="dxa"/>
            <w:noWrap w:val="0"/>
            <w:vAlign w:val="center"/>
          </w:tcPr>
          <w:p w14:paraId="45D0E0E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高80cm*宽60cm</w:t>
            </w:r>
          </w:p>
        </w:tc>
        <w:tc>
          <w:tcPr>
            <w:tcW w:w="1600" w:type="dxa"/>
            <w:noWrap w:val="0"/>
            <w:vAlign w:val="center"/>
          </w:tcPr>
          <w:p w14:paraId="1949CFD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700元/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0806240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含安装</w:t>
            </w:r>
          </w:p>
        </w:tc>
      </w:tr>
      <w:tr w14:paraId="48FCC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5518D0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3.</w:t>
            </w:r>
          </w:p>
        </w:tc>
        <w:tc>
          <w:tcPr>
            <w:tcW w:w="2198" w:type="dxa"/>
            <w:noWrap w:val="0"/>
            <w:vAlign w:val="center"/>
          </w:tcPr>
          <w:p w14:paraId="540C2E0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不锈钢字</w:t>
            </w:r>
          </w:p>
        </w:tc>
        <w:tc>
          <w:tcPr>
            <w:tcW w:w="1966" w:type="dxa"/>
            <w:noWrap w:val="0"/>
            <w:vAlign w:val="center"/>
          </w:tcPr>
          <w:p w14:paraId="44557DE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1mm</w:t>
            </w:r>
          </w:p>
        </w:tc>
        <w:tc>
          <w:tcPr>
            <w:tcW w:w="1799" w:type="dxa"/>
            <w:noWrap w:val="0"/>
            <w:vAlign w:val="center"/>
          </w:tcPr>
          <w:p w14:paraId="6D92700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高80cm*宽60cm</w:t>
            </w:r>
          </w:p>
        </w:tc>
        <w:tc>
          <w:tcPr>
            <w:tcW w:w="1600" w:type="dxa"/>
            <w:noWrap w:val="0"/>
            <w:vAlign w:val="center"/>
          </w:tcPr>
          <w:p w14:paraId="207FAA8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780元/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4DFCDAA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含安装</w:t>
            </w:r>
          </w:p>
        </w:tc>
      </w:tr>
      <w:tr w14:paraId="537A4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2C06B9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4.</w:t>
            </w:r>
          </w:p>
        </w:tc>
        <w:tc>
          <w:tcPr>
            <w:tcW w:w="2198" w:type="dxa"/>
            <w:noWrap w:val="0"/>
            <w:vAlign w:val="center"/>
          </w:tcPr>
          <w:p w14:paraId="00295AE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铁皮字</w:t>
            </w:r>
          </w:p>
        </w:tc>
        <w:tc>
          <w:tcPr>
            <w:tcW w:w="1966" w:type="dxa"/>
            <w:noWrap w:val="0"/>
            <w:vAlign w:val="center"/>
          </w:tcPr>
          <w:p w14:paraId="57E1A72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铁皮板材（≥0.5mm）</w:t>
            </w:r>
          </w:p>
        </w:tc>
        <w:tc>
          <w:tcPr>
            <w:tcW w:w="1799" w:type="dxa"/>
            <w:noWrap w:val="0"/>
            <w:vAlign w:val="center"/>
          </w:tcPr>
          <w:p w14:paraId="102D1AE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高40cm*宽60cm</w:t>
            </w:r>
          </w:p>
        </w:tc>
        <w:tc>
          <w:tcPr>
            <w:tcW w:w="1600" w:type="dxa"/>
            <w:noWrap w:val="0"/>
            <w:vAlign w:val="center"/>
          </w:tcPr>
          <w:p w14:paraId="028BA30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755C1DC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含安装</w:t>
            </w:r>
          </w:p>
        </w:tc>
      </w:tr>
      <w:tr w14:paraId="1361A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5ACE4D2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5.</w:t>
            </w:r>
          </w:p>
        </w:tc>
        <w:tc>
          <w:tcPr>
            <w:tcW w:w="2198" w:type="dxa"/>
            <w:noWrap w:val="0"/>
            <w:vAlign w:val="center"/>
          </w:tcPr>
          <w:p w14:paraId="4DB6629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指示牌</w:t>
            </w:r>
          </w:p>
        </w:tc>
        <w:tc>
          <w:tcPr>
            <w:tcW w:w="1966" w:type="dxa"/>
            <w:noWrap w:val="0"/>
            <w:vAlign w:val="center"/>
          </w:tcPr>
          <w:p w14:paraId="5D2F34D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木档（双面）</w:t>
            </w:r>
          </w:p>
        </w:tc>
        <w:tc>
          <w:tcPr>
            <w:tcW w:w="1799" w:type="dxa"/>
            <w:noWrap w:val="0"/>
            <w:vAlign w:val="center"/>
          </w:tcPr>
          <w:p w14:paraId="3158224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20*50cm</w:t>
            </w:r>
          </w:p>
        </w:tc>
        <w:tc>
          <w:tcPr>
            <w:tcW w:w="1600" w:type="dxa"/>
            <w:noWrap w:val="0"/>
            <w:vAlign w:val="center"/>
          </w:tcPr>
          <w:p w14:paraId="6CC8A9E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70元</w:t>
            </w:r>
          </w:p>
        </w:tc>
        <w:tc>
          <w:tcPr>
            <w:tcW w:w="1685" w:type="dxa"/>
            <w:noWrap w:val="0"/>
            <w:vAlign w:val="center"/>
          </w:tcPr>
          <w:p w14:paraId="0E2D23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村消防代</w:t>
            </w:r>
          </w:p>
          <w:p w14:paraId="230EC58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表队</w:t>
            </w:r>
          </w:p>
        </w:tc>
      </w:tr>
      <w:tr w14:paraId="727C9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72BB07E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6.</w:t>
            </w:r>
          </w:p>
        </w:tc>
        <w:tc>
          <w:tcPr>
            <w:tcW w:w="2198" w:type="dxa"/>
            <w:noWrap w:val="0"/>
            <w:vAlign w:val="center"/>
          </w:tcPr>
          <w:p w14:paraId="0586BF0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指示牌</w:t>
            </w:r>
          </w:p>
        </w:tc>
        <w:tc>
          <w:tcPr>
            <w:tcW w:w="1966" w:type="dxa"/>
            <w:noWrap w:val="0"/>
            <w:vAlign w:val="center"/>
          </w:tcPr>
          <w:p w14:paraId="012BB8B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w:t>
            </w:r>
          </w:p>
        </w:tc>
        <w:tc>
          <w:tcPr>
            <w:tcW w:w="1799" w:type="dxa"/>
            <w:noWrap w:val="0"/>
            <w:vAlign w:val="center"/>
          </w:tcPr>
          <w:p w14:paraId="237F7FD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70*100cm</w:t>
            </w:r>
          </w:p>
        </w:tc>
        <w:tc>
          <w:tcPr>
            <w:tcW w:w="1600" w:type="dxa"/>
            <w:noWrap w:val="0"/>
            <w:vAlign w:val="center"/>
          </w:tcPr>
          <w:p w14:paraId="6A98C91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750元</w:t>
            </w:r>
          </w:p>
        </w:tc>
        <w:tc>
          <w:tcPr>
            <w:tcW w:w="1685" w:type="dxa"/>
            <w:noWrap w:val="0"/>
            <w:vAlign w:val="center"/>
          </w:tcPr>
          <w:p w14:paraId="103B1D02">
            <w:pPr>
              <w:autoSpaceDN w:val="0"/>
              <w:spacing w:line="240" w:lineRule="auto"/>
              <w:jc w:val="center"/>
              <w:textAlignment w:val="top"/>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区域整治</w:t>
            </w:r>
          </w:p>
          <w:p w14:paraId="0795A7FE">
            <w:pPr>
              <w:autoSpaceDN w:val="0"/>
              <w:spacing w:line="240" w:lineRule="auto"/>
              <w:jc w:val="center"/>
              <w:textAlignment w:val="top"/>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前后对比</w:t>
            </w:r>
          </w:p>
        </w:tc>
      </w:tr>
      <w:tr w14:paraId="5A615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7182F1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7.</w:t>
            </w:r>
          </w:p>
        </w:tc>
        <w:tc>
          <w:tcPr>
            <w:tcW w:w="2198" w:type="dxa"/>
            <w:noWrap w:val="0"/>
            <w:vAlign w:val="center"/>
          </w:tcPr>
          <w:p w14:paraId="7515117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指示牌</w:t>
            </w:r>
          </w:p>
        </w:tc>
        <w:tc>
          <w:tcPr>
            <w:tcW w:w="1966" w:type="dxa"/>
            <w:noWrap w:val="0"/>
            <w:vAlign w:val="center"/>
          </w:tcPr>
          <w:p w14:paraId="424C9D8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w:t>
            </w:r>
          </w:p>
        </w:tc>
        <w:tc>
          <w:tcPr>
            <w:tcW w:w="1799" w:type="dxa"/>
            <w:noWrap w:val="0"/>
            <w:vAlign w:val="center"/>
          </w:tcPr>
          <w:p w14:paraId="1860A9B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65*100cm</w:t>
            </w:r>
          </w:p>
        </w:tc>
        <w:tc>
          <w:tcPr>
            <w:tcW w:w="1600" w:type="dxa"/>
            <w:noWrap w:val="0"/>
            <w:vAlign w:val="center"/>
          </w:tcPr>
          <w:p w14:paraId="289FC9C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650元</w:t>
            </w:r>
          </w:p>
        </w:tc>
        <w:tc>
          <w:tcPr>
            <w:tcW w:w="1685" w:type="dxa"/>
            <w:noWrap w:val="0"/>
            <w:vAlign w:val="center"/>
          </w:tcPr>
          <w:p w14:paraId="5242F577">
            <w:pPr>
              <w:autoSpaceDN w:val="0"/>
              <w:spacing w:line="240" w:lineRule="auto"/>
              <w:jc w:val="center"/>
              <w:textAlignment w:val="top"/>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无违建成</w:t>
            </w:r>
          </w:p>
          <w:p w14:paraId="0CB59E4B">
            <w:pPr>
              <w:autoSpaceDN w:val="0"/>
              <w:spacing w:line="240" w:lineRule="auto"/>
              <w:jc w:val="center"/>
              <w:textAlignment w:val="top"/>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果整治</w:t>
            </w:r>
          </w:p>
        </w:tc>
      </w:tr>
      <w:tr w14:paraId="63D3C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77C717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8.</w:t>
            </w:r>
          </w:p>
        </w:tc>
        <w:tc>
          <w:tcPr>
            <w:tcW w:w="2198" w:type="dxa"/>
            <w:noWrap w:val="0"/>
            <w:vAlign w:val="center"/>
          </w:tcPr>
          <w:p w14:paraId="2C12092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指示牌</w:t>
            </w:r>
          </w:p>
        </w:tc>
        <w:tc>
          <w:tcPr>
            <w:tcW w:w="1966" w:type="dxa"/>
            <w:noWrap w:val="0"/>
            <w:vAlign w:val="center"/>
          </w:tcPr>
          <w:p w14:paraId="21FEFA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w:t>
            </w:r>
          </w:p>
        </w:tc>
        <w:tc>
          <w:tcPr>
            <w:tcW w:w="1799" w:type="dxa"/>
            <w:noWrap w:val="0"/>
            <w:vAlign w:val="center"/>
          </w:tcPr>
          <w:p w14:paraId="362FD14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15*32cm</w:t>
            </w:r>
          </w:p>
        </w:tc>
        <w:tc>
          <w:tcPr>
            <w:tcW w:w="1600" w:type="dxa"/>
            <w:noWrap w:val="0"/>
            <w:vAlign w:val="center"/>
          </w:tcPr>
          <w:p w14:paraId="6ADE61F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30元</w:t>
            </w:r>
          </w:p>
        </w:tc>
        <w:tc>
          <w:tcPr>
            <w:tcW w:w="1685" w:type="dxa"/>
            <w:noWrap w:val="0"/>
            <w:vAlign w:val="center"/>
          </w:tcPr>
          <w:p w14:paraId="7A330A84">
            <w:pPr>
              <w:autoSpaceDN w:val="0"/>
              <w:spacing w:line="240" w:lineRule="auto"/>
              <w:jc w:val="center"/>
              <w:textAlignment w:val="top"/>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村卫生计</w:t>
            </w:r>
          </w:p>
          <w:p w14:paraId="4DF3145D">
            <w:pPr>
              <w:autoSpaceDN w:val="0"/>
              <w:spacing w:line="240" w:lineRule="auto"/>
              <w:jc w:val="center"/>
              <w:textAlignment w:val="top"/>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生室</w:t>
            </w:r>
          </w:p>
        </w:tc>
      </w:tr>
      <w:tr w14:paraId="227E1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09" w:type="dxa"/>
            <w:noWrap w:val="0"/>
            <w:vAlign w:val="center"/>
          </w:tcPr>
          <w:p w14:paraId="0CD74ED4">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w:t>
            </w:r>
          </w:p>
        </w:tc>
        <w:tc>
          <w:tcPr>
            <w:tcW w:w="2198" w:type="dxa"/>
            <w:noWrap w:val="0"/>
            <w:vAlign w:val="center"/>
          </w:tcPr>
          <w:p w14:paraId="6F15049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喷绘520</w:t>
            </w:r>
          </w:p>
        </w:tc>
        <w:tc>
          <w:tcPr>
            <w:tcW w:w="1966" w:type="dxa"/>
            <w:noWrap w:val="0"/>
            <w:vAlign w:val="center"/>
          </w:tcPr>
          <w:p w14:paraId="0EEB925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喷绘布</w:t>
            </w:r>
          </w:p>
        </w:tc>
        <w:tc>
          <w:tcPr>
            <w:tcW w:w="1799" w:type="dxa"/>
            <w:noWrap w:val="0"/>
            <w:vAlign w:val="center"/>
          </w:tcPr>
          <w:p w14:paraId="1DFCB8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每平方</w:t>
            </w:r>
          </w:p>
        </w:tc>
        <w:tc>
          <w:tcPr>
            <w:tcW w:w="1600" w:type="dxa"/>
            <w:noWrap w:val="0"/>
            <w:vAlign w:val="center"/>
          </w:tcPr>
          <w:p w14:paraId="51F6CC8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35元</w:t>
            </w:r>
          </w:p>
        </w:tc>
        <w:tc>
          <w:tcPr>
            <w:tcW w:w="1685" w:type="dxa"/>
            <w:noWrap w:val="0"/>
            <w:vAlign w:val="center"/>
          </w:tcPr>
          <w:p w14:paraId="0BC8DFB1">
            <w:pPr>
              <w:autoSpaceDN w:val="0"/>
              <w:spacing w:line="240" w:lineRule="auto"/>
              <w:jc w:val="center"/>
              <w:textAlignment w:val="top"/>
              <w:rPr>
                <w:rFonts w:ascii="仿宋" w:hAnsi="仿宋" w:eastAsia="仿宋" w:cs="宋体"/>
                <w:color w:val="auto"/>
                <w:sz w:val="24"/>
                <w:szCs w:val="24"/>
                <w:highlight w:val="none"/>
              </w:rPr>
            </w:pPr>
          </w:p>
        </w:tc>
      </w:tr>
      <w:tr w14:paraId="3A14B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09" w:type="dxa"/>
            <w:noWrap w:val="0"/>
            <w:vAlign w:val="center"/>
          </w:tcPr>
          <w:p w14:paraId="7F62F9B5">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10.</w:t>
            </w:r>
          </w:p>
        </w:tc>
        <w:tc>
          <w:tcPr>
            <w:tcW w:w="2198" w:type="dxa"/>
            <w:noWrap w:val="0"/>
            <w:vAlign w:val="center"/>
          </w:tcPr>
          <w:p w14:paraId="0AEA49F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喷绘530</w:t>
            </w:r>
          </w:p>
        </w:tc>
        <w:tc>
          <w:tcPr>
            <w:tcW w:w="1966" w:type="dxa"/>
            <w:noWrap w:val="0"/>
            <w:vAlign w:val="center"/>
          </w:tcPr>
          <w:p w14:paraId="35169EE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喷绘布</w:t>
            </w:r>
          </w:p>
        </w:tc>
        <w:tc>
          <w:tcPr>
            <w:tcW w:w="1799" w:type="dxa"/>
            <w:noWrap w:val="0"/>
            <w:vAlign w:val="center"/>
          </w:tcPr>
          <w:p w14:paraId="25B567D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每平方</w:t>
            </w:r>
          </w:p>
        </w:tc>
        <w:tc>
          <w:tcPr>
            <w:tcW w:w="1600" w:type="dxa"/>
            <w:noWrap w:val="0"/>
            <w:vAlign w:val="center"/>
          </w:tcPr>
          <w:p w14:paraId="44E405E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45元</w:t>
            </w:r>
          </w:p>
        </w:tc>
        <w:tc>
          <w:tcPr>
            <w:tcW w:w="1685" w:type="dxa"/>
            <w:noWrap w:val="0"/>
            <w:vAlign w:val="center"/>
          </w:tcPr>
          <w:p w14:paraId="1A919BAA">
            <w:pPr>
              <w:autoSpaceDN w:val="0"/>
              <w:spacing w:line="240" w:lineRule="auto"/>
              <w:jc w:val="center"/>
              <w:textAlignment w:val="top"/>
              <w:rPr>
                <w:rFonts w:ascii="仿宋" w:hAnsi="仿宋" w:eastAsia="仿宋" w:cs="宋体"/>
                <w:color w:val="auto"/>
                <w:sz w:val="24"/>
                <w:szCs w:val="24"/>
                <w:highlight w:val="none"/>
              </w:rPr>
            </w:pPr>
          </w:p>
        </w:tc>
      </w:tr>
      <w:tr w14:paraId="2CFF0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28A5B1D3">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11.</w:t>
            </w:r>
          </w:p>
        </w:tc>
        <w:tc>
          <w:tcPr>
            <w:tcW w:w="2198" w:type="dxa"/>
            <w:noWrap w:val="0"/>
            <w:vAlign w:val="center"/>
          </w:tcPr>
          <w:p w14:paraId="2BDF645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喷绘</w:t>
            </w:r>
          </w:p>
          <w:p w14:paraId="189A11C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520+镀锌管</w:t>
            </w:r>
          </w:p>
        </w:tc>
        <w:tc>
          <w:tcPr>
            <w:tcW w:w="1966" w:type="dxa"/>
            <w:noWrap w:val="0"/>
            <w:vAlign w:val="center"/>
          </w:tcPr>
          <w:p w14:paraId="41FCBDD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喷绘布+镀锌管</w:t>
            </w:r>
          </w:p>
        </w:tc>
        <w:tc>
          <w:tcPr>
            <w:tcW w:w="1799" w:type="dxa"/>
            <w:noWrap w:val="0"/>
            <w:vAlign w:val="center"/>
          </w:tcPr>
          <w:p w14:paraId="24D0CCE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每平方</w:t>
            </w:r>
          </w:p>
        </w:tc>
        <w:tc>
          <w:tcPr>
            <w:tcW w:w="1600" w:type="dxa"/>
            <w:noWrap w:val="0"/>
            <w:vAlign w:val="center"/>
          </w:tcPr>
          <w:p w14:paraId="7942EC7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80元</w:t>
            </w:r>
          </w:p>
        </w:tc>
        <w:tc>
          <w:tcPr>
            <w:tcW w:w="1685" w:type="dxa"/>
            <w:noWrap w:val="0"/>
            <w:vAlign w:val="center"/>
          </w:tcPr>
          <w:p w14:paraId="59EBE6EE">
            <w:pPr>
              <w:autoSpaceDN w:val="0"/>
              <w:spacing w:line="240" w:lineRule="auto"/>
              <w:jc w:val="center"/>
              <w:textAlignment w:val="top"/>
              <w:rPr>
                <w:rFonts w:ascii="仿宋" w:hAnsi="仿宋" w:eastAsia="仿宋" w:cs="宋体"/>
                <w:color w:val="auto"/>
                <w:sz w:val="24"/>
                <w:szCs w:val="24"/>
                <w:highlight w:val="none"/>
              </w:rPr>
            </w:pPr>
          </w:p>
        </w:tc>
      </w:tr>
      <w:tr w14:paraId="09BFB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50B982B9">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12.</w:t>
            </w:r>
          </w:p>
        </w:tc>
        <w:tc>
          <w:tcPr>
            <w:tcW w:w="2198" w:type="dxa"/>
            <w:noWrap w:val="0"/>
            <w:vAlign w:val="center"/>
          </w:tcPr>
          <w:p w14:paraId="3FFD9D7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喷绘</w:t>
            </w:r>
          </w:p>
          <w:p w14:paraId="13F70EF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530+镀锌管</w:t>
            </w:r>
          </w:p>
        </w:tc>
        <w:tc>
          <w:tcPr>
            <w:tcW w:w="1966" w:type="dxa"/>
            <w:noWrap w:val="0"/>
            <w:vAlign w:val="center"/>
          </w:tcPr>
          <w:p w14:paraId="56BA560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喷绘布+镀锌管</w:t>
            </w:r>
          </w:p>
        </w:tc>
        <w:tc>
          <w:tcPr>
            <w:tcW w:w="1799" w:type="dxa"/>
            <w:noWrap w:val="0"/>
            <w:vAlign w:val="center"/>
          </w:tcPr>
          <w:p w14:paraId="30443E9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每平方</w:t>
            </w:r>
          </w:p>
        </w:tc>
        <w:tc>
          <w:tcPr>
            <w:tcW w:w="1600" w:type="dxa"/>
            <w:noWrap w:val="0"/>
            <w:vAlign w:val="center"/>
          </w:tcPr>
          <w:p w14:paraId="7387965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85元</w:t>
            </w:r>
          </w:p>
        </w:tc>
        <w:tc>
          <w:tcPr>
            <w:tcW w:w="1685" w:type="dxa"/>
            <w:noWrap w:val="0"/>
            <w:vAlign w:val="center"/>
          </w:tcPr>
          <w:p w14:paraId="22C78C29">
            <w:pPr>
              <w:autoSpaceDN w:val="0"/>
              <w:spacing w:line="240" w:lineRule="auto"/>
              <w:jc w:val="center"/>
              <w:textAlignment w:val="top"/>
              <w:rPr>
                <w:rFonts w:ascii="仿宋" w:hAnsi="仿宋" w:eastAsia="仿宋" w:cs="宋体"/>
                <w:color w:val="auto"/>
                <w:sz w:val="24"/>
                <w:szCs w:val="24"/>
                <w:highlight w:val="none"/>
              </w:rPr>
            </w:pPr>
          </w:p>
        </w:tc>
      </w:tr>
      <w:tr w14:paraId="01B38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00D43536">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13.</w:t>
            </w:r>
          </w:p>
        </w:tc>
        <w:tc>
          <w:tcPr>
            <w:tcW w:w="2198" w:type="dxa"/>
            <w:noWrap w:val="0"/>
            <w:vAlign w:val="center"/>
          </w:tcPr>
          <w:p w14:paraId="1F1A18D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户外写真</w:t>
            </w:r>
          </w:p>
        </w:tc>
        <w:tc>
          <w:tcPr>
            <w:tcW w:w="1966" w:type="dxa"/>
            <w:noWrap w:val="0"/>
            <w:vAlign w:val="center"/>
          </w:tcPr>
          <w:p w14:paraId="456C0AC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高精度户外打印</w:t>
            </w:r>
          </w:p>
        </w:tc>
        <w:tc>
          <w:tcPr>
            <w:tcW w:w="1799" w:type="dxa"/>
            <w:noWrap w:val="0"/>
            <w:vAlign w:val="center"/>
          </w:tcPr>
          <w:p w14:paraId="278E4A1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每平方</w:t>
            </w:r>
          </w:p>
        </w:tc>
        <w:tc>
          <w:tcPr>
            <w:tcW w:w="1600" w:type="dxa"/>
            <w:noWrap w:val="0"/>
            <w:vAlign w:val="center"/>
          </w:tcPr>
          <w:p w14:paraId="0EB518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80元</w:t>
            </w:r>
          </w:p>
        </w:tc>
        <w:tc>
          <w:tcPr>
            <w:tcW w:w="1685" w:type="dxa"/>
            <w:noWrap w:val="0"/>
            <w:vAlign w:val="center"/>
          </w:tcPr>
          <w:p w14:paraId="75D87899">
            <w:pPr>
              <w:autoSpaceDN w:val="0"/>
              <w:spacing w:line="240" w:lineRule="auto"/>
              <w:jc w:val="center"/>
              <w:textAlignment w:val="top"/>
              <w:rPr>
                <w:rFonts w:ascii="仿宋" w:hAnsi="仿宋" w:eastAsia="仿宋" w:cs="宋体"/>
                <w:color w:val="auto"/>
                <w:sz w:val="24"/>
                <w:szCs w:val="24"/>
                <w:highlight w:val="none"/>
              </w:rPr>
            </w:pPr>
          </w:p>
        </w:tc>
      </w:tr>
      <w:tr w14:paraId="63B74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5BC09327">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14.</w:t>
            </w:r>
          </w:p>
        </w:tc>
        <w:tc>
          <w:tcPr>
            <w:tcW w:w="2198" w:type="dxa"/>
            <w:noWrap w:val="0"/>
            <w:vAlign w:val="center"/>
          </w:tcPr>
          <w:p w14:paraId="22A144D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写真</w:t>
            </w:r>
          </w:p>
        </w:tc>
        <w:tc>
          <w:tcPr>
            <w:tcW w:w="1966" w:type="dxa"/>
            <w:noWrap w:val="0"/>
            <w:vAlign w:val="center"/>
          </w:tcPr>
          <w:p w14:paraId="3E114D7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高精度写真</w:t>
            </w:r>
          </w:p>
        </w:tc>
        <w:tc>
          <w:tcPr>
            <w:tcW w:w="1799" w:type="dxa"/>
            <w:noWrap w:val="0"/>
            <w:vAlign w:val="center"/>
          </w:tcPr>
          <w:p w14:paraId="6AA4AD7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每平方</w:t>
            </w:r>
          </w:p>
        </w:tc>
        <w:tc>
          <w:tcPr>
            <w:tcW w:w="1600" w:type="dxa"/>
            <w:noWrap w:val="0"/>
            <w:vAlign w:val="center"/>
          </w:tcPr>
          <w:p w14:paraId="627E5C1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70元</w:t>
            </w:r>
          </w:p>
        </w:tc>
        <w:tc>
          <w:tcPr>
            <w:tcW w:w="1685" w:type="dxa"/>
            <w:noWrap w:val="0"/>
            <w:vAlign w:val="center"/>
          </w:tcPr>
          <w:p w14:paraId="06015AE7">
            <w:pPr>
              <w:autoSpaceDN w:val="0"/>
              <w:spacing w:line="240" w:lineRule="auto"/>
              <w:jc w:val="center"/>
              <w:textAlignment w:val="top"/>
              <w:rPr>
                <w:rFonts w:ascii="仿宋" w:hAnsi="仿宋" w:eastAsia="仿宋" w:cs="宋体"/>
                <w:color w:val="auto"/>
                <w:sz w:val="24"/>
                <w:szCs w:val="24"/>
                <w:highlight w:val="none"/>
              </w:rPr>
            </w:pPr>
          </w:p>
        </w:tc>
      </w:tr>
      <w:tr w14:paraId="49FB6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4E8A9344">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15.</w:t>
            </w:r>
          </w:p>
        </w:tc>
        <w:tc>
          <w:tcPr>
            <w:tcW w:w="2198" w:type="dxa"/>
            <w:noWrap w:val="0"/>
            <w:vAlign w:val="center"/>
          </w:tcPr>
          <w:p w14:paraId="7618A00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横幅标语</w:t>
            </w:r>
          </w:p>
        </w:tc>
        <w:tc>
          <w:tcPr>
            <w:tcW w:w="1966" w:type="dxa"/>
            <w:noWrap w:val="0"/>
            <w:vAlign w:val="center"/>
          </w:tcPr>
          <w:p w14:paraId="4A0B540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布+印字</w:t>
            </w:r>
          </w:p>
        </w:tc>
        <w:tc>
          <w:tcPr>
            <w:tcW w:w="1799" w:type="dxa"/>
            <w:noWrap w:val="0"/>
            <w:vAlign w:val="center"/>
          </w:tcPr>
          <w:p w14:paraId="0326D83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10m</w:t>
            </w:r>
          </w:p>
        </w:tc>
        <w:tc>
          <w:tcPr>
            <w:tcW w:w="1600" w:type="dxa"/>
            <w:noWrap w:val="0"/>
            <w:vAlign w:val="center"/>
          </w:tcPr>
          <w:p w14:paraId="5C1D352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100元</w:t>
            </w:r>
          </w:p>
        </w:tc>
        <w:tc>
          <w:tcPr>
            <w:tcW w:w="1685" w:type="dxa"/>
            <w:noWrap w:val="0"/>
            <w:vAlign w:val="center"/>
          </w:tcPr>
          <w:p w14:paraId="70A773ED">
            <w:pPr>
              <w:autoSpaceDN w:val="0"/>
              <w:spacing w:line="240" w:lineRule="auto"/>
              <w:jc w:val="center"/>
              <w:textAlignment w:val="top"/>
              <w:rPr>
                <w:rFonts w:ascii="仿宋" w:hAnsi="仿宋" w:eastAsia="仿宋" w:cs="宋体"/>
                <w:color w:val="auto"/>
                <w:sz w:val="24"/>
                <w:szCs w:val="24"/>
                <w:highlight w:val="none"/>
              </w:rPr>
            </w:pPr>
          </w:p>
        </w:tc>
      </w:tr>
      <w:tr w14:paraId="1F6D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2182105F">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16.</w:t>
            </w:r>
          </w:p>
        </w:tc>
        <w:tc>
          <w:tcPr>
            <w:tcW w:w="2198" w:type="dxa"/>
            <w:noWrap w:val="0"/>
            <w:vAlign w:val="center"/>
          </w:tcPr>
          <w:p w14:paraId="68AAE16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花坛温馨提示</w:t>
            </w:r>
          </w:p>
        </w:tc>
        <w:tc>
          <w:tcPr>
            <w:tcW w:w="1966" w:type="dxa"/>
            <w:noWrap w:val="0"/>
            <w:vAlign w:val="center"/>
          </w:tcPr>
          <w:p w14:paraId="5B7D1D6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不锈钢烤漆双面+丝网印刷</w:t>
            </w:r>
          </w:p>
        </w:tc>
        <w:tc>
          <w:tcPr>
            <w:tcW w:w="1799" w:type="dxa"/>
            <w:noWrap w:val="0"/>
            <w:vAlign w:val="center"/>
          </w:tcPr>
          <w:p w14:paraId="33A6FFC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高100cm*宽55cm</w:t>
            </w:r>
          </w:p>
        </w:tc>
        <w:tc>
          <w:tcPr>
            <w:tcW w:w="1600" w:type="dxa"/>
            <w:noWrap w:val="0"/>
            <w:vAlign w:val="center"/>
          </w:tcPr>
          <w:p w14:paraId="1FBB02D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900元</w:t>
            </w:r>
          </w:p>
        </w:tc>
        <w:tc>
          <w:tcPr>
            <w:tcW w:w="1685" w:type="dxa"/>
            <w:noWrap w:val="0"/>
            <w:vAlign w:val="center"/>
          </w:tcPr>
          <w:p w14:paraId="67E2416F">
            <w:pPr>
              <w:autoSpaceDN w:val="0"/>
              <w:spacing w:line="240" w:lineRule="auto"/>
              <w:jc w:val="center"/>
              <w:textAlignment w:val="top"/>
              <w:rPr>
                <w:rFonts w:ascii="仿宋" w:hAnsi="仿宋" w:eastAsia="仿宋" w:cs="宋体"/>
                <w:color w:val="auto"/>
                <w:sz w:val="24"/>
                <w:szCs w:val="24"/>
                <w:highlight w:val="none"/>
              </w:rPr>
            </w:pPr>
          </w:p>
        </w:tc>
      </w:tr>
      <w:tr w14:paraId="1F576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7B0E3B4E">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17.</w:t>
            </w:r>
          </w:p>
        </w:tc>
        <w:tc>
          <w:tcPr>
            <w:tcW w:w="2198" w:type="dxa"/>
            <w:noWrap w:val="0"/>
            <w:vAlign w:val="center"/>
          </w:tcPr>
          <w:p w14:paraId="284CF5C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花坛温馨提示</w:t>
            </w:r>
          </w:p>
        </w:tc>
        <w:tc>
          <w:tcPr>
            <w:tcW w:w="1966" w:type="dxa"/>
            <w:noWrap w:val="0"/>
            <w:vAlign w:val="center"/>
          </w:tcPr>
          <w:p w14:paraId="2CA89BD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不锈钢架子+8mmPVC</w:t>
            </w:r>
          </w:p>
          <w:p w14:paraId="56224B2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板+户外写真</w:t>
            </w:r>
          </w:p>
        </w:tc>
        <w:tc>
          <w:tcPr>
            <w:tcW w:w="1799" w:type="dxa"/>
            <w:noWrap w:val="0"/>
            <w:vAlign w:val="center"/>
          </w:tcPr>
          <w:p w14:paraId="03FFC08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高100cm*宽60cm</w:t>
            </w:r>
          </w:p>
        </w:tc>
        <w:tc>
          <w:tcPr>
            <w:tcW w:w="1600" w:type="dxa"/>
            <w:noWrap w:val="0"/>
            <w:vAlign w:val="center"/>
          </w:tcPr>
          <w:p w14:paraId="556B531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800元</w:t>
            </w:r>
          </w:p>
        </w:tc>
        <w:tc>
          <w:tcPr>
            <w:tcW w:w="1685" w:type="dxa"/>
            <w:noWrap w:val="0"/>
            <w:vAlign w:val="center"/>
          </w:tcPr>
          <w:p w14:paraId="1BF02538">
            <w:pPr>
              <w:autoSpaceDN w:val="0"/>
              <w:spacing w:line="240" w:lineRule="auto"/>
              <w:jc w:val="center"/>
              <w:textAlignment w:val="center"/>
              <w:rPr>
                <w:rFonts w:ascii="仿宋" w:hAnsi="仿宋" w:eastAsia="仿宋" w:cs="宋体"/>
                <w:color w:val="auto"/>
                <w:sz w:val="24"/>
                <w:szCs w:val="24"/>
                <w:highlight w:val="none"/>
              </w:rPr>
            </w:pPr>
          </w:p>
        </w:tc>
      </w:tr>
      <w:tr w14:paraId="31F57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3A9BF620">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18.</w:t>
            </w:r>
          </w:p>
        </w:tc>
        <w:tc>
          <w:tcPr>
            <w:tcW w:w="2198" w:type="dxa"/>
            <w:noWrap w:val="0"/>
            <w:vAlign w:val="center"/>
          </w:tcPr>
          <w:p w14:paraId="626A44F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村级避灾安置点</w:t>
            </w:r>
          </w:p>
        </w:tc>
        <w:tc>
          <w:tcPr>
            <w:tcW w:w="1966" w:type="dxa"/>
            <w:noWrap w:val="0"/>
            <w:vAlign w:val="center"/>
          </w:tcPr>
          <w:p w14:paraId="1DA8A65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不锈钢 </w:t>
            </w:r>
          </w:p>
        </w:tc>
        <w:tc>
          <w:tcPr>
            <w:tcW w:w="1799" w:type="dxa"/>
            <w:noWrap w:val="0"/>
            <w:vAlign w:val="center"/>
          </w:tcPr>
          <w:p w14:paraId="52D9556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65*95cm </w:t>
            </w:r>
          </w:p>
        </w:tc>
        <w:tc>
          <w:tcPr>
            <w:tcW w:w="1600" w:type="dxa"/>
            <w:noWrap w:val="0"/>
            <w:vAlign w:val="center"/>
          </w:tcPr>
          <w:p w14:paraId="05FF9BF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500元</w:t>
            </w:r>
          </w:p>
        </w:tc>
        <w:tc>
          <w:tcPr>
            <w:tcW w:w="1685" w:type="dxa"/>
            <w:noWrap w:val="0"/>
            <w:vAlign w:val="center"/>
          </w:tcPr>
          <w:p w14:paraId="67F975B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highlight w:val="none"/>
              </w:rPr>
            </w:pPr>
            <w:r>
              <w:rPr>
                <w:rFonts w:hint="eastAsia" w:ascii="仿宋" w:hAnsi="仿宋" w:eastAsia="仿宋" w:cs="仿宋"/>
                <w:color w:val="auto"/>
                <w:sz w:val="24"/>
                <w:highlight w:val="none"/>
                <w:lang w:val="en-US" w:eastAsia="zh-CN"/>
              </w:rPr>
              <w:t>总高1.8m</w:t>
            </w:r>
          </w:p>
        </w:tc>
      </w:tr>
      <w:tr w14:paraId="3F029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504C6C69">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19.</w:t>
            </w:r>
          </w:p>
        </w:tc>
        <w:tc>
          <w:tcPr>
            <w:tcW w:w="2198" w:type="dxa"/>
            <w:noWrap w:val="0"/>
            <w:vAlign w:val="center"/>
          </w:tcPr>
          <w:p w14:paraId="4F2604D1">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脚手架搭建</w:t>
            </w:r>
          </w:p>
        </w:tc>
        <w:tc>
          <w:tcPr>
            <w:tcW w:w="1966" w:type="dxa"/>
            <w:noWrap w:val="0"/>
            <w:vAlign w:val="center"/>
          </w:tcPr>
          <w:p w14:paraId="1463174A">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钢管 </w:t>
            </w:r>
          </w:p>
        </w:tc>
        <w:tc>
          <w:tcPr>
            <w:tcW w:w="1799" w:type="dxa"/>
            <w:noWrap w:val="0"/>
            <w:vAlign w:val="center"/>
          </w:tcPr>
          <w:p w14:paraId="321DC654">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10*10cm</w:t>
            </w:r>
          </w:p>
        </w:tc>
        <w:tc>
          <w:tcPr>
            <w:tcW w:w="1600" w:type="dxa"/>
            <w:noWrap w:val="0"/>
            <w:vAlign w:val="center"/>
          </w:tcPr>
          <w:p w14:paraId="60517611">
            <w:pPr>
              <w:autoSpaceDN w:val="0"/>
              <w:spacing w:line="240" w:lineRule="auto"/>
              <w:jc w:val="center"/>
              <w:textAlignment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35元/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31FE5969">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墙绘高空</w:t>
            </w:r>
          </w:p>
          <w:p w14:paraId="1561200B">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市容作业</w:t>
            </w:r>
          </w:p>
        </w:tc>
      </w:tr>
      <w:tr w14:paraId="33389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70842A60">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20.</w:t>
            </w:r>
          </w:p>
        </w:tc>
        <w:tc>
          <w:tcPr>
            <w:tcW w:w="2198" w:type="dxa"/>
            <w:noWrap w:val="0"/>
            <w:vAlign w:val="center"/>
          </w:tcPr>
          <w:p w14:paraId="3D713115">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墙绘高空制作</w:t>
            </w:r>
          </w:p>
        </w:tc>
        <w:tc>
          <w:tcPr>
            <w:tcW w:w="1966" w:type="dxa"/>
            <w:noWrap w:val="0"/>
            <w:vAlign w:val="center"/>
          </w:tcPr>
          <w:p w14:paraId="404FF0F0">
            <w:pPr>
              <w:autoSpaceDN w:val="0"/>
              <w:spacing w:line="240" w:lineRule="auto"/>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w:t>
            </w:r>
          </w:p>
        </w:tc>
        <w:tc>
          <w:tcPr>
            <w:tcW w:w="1799" w:type="dxa"/>
            <w:noWrap w:val="0"/>
            <w:vAlign w:val="center"/>
          </w:tcPr>
          <w:p w14:paraId="57F80C91">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10*6cm</w:t>
            </w:r>
          </w:p>
        </w:tc>
        <w:tc>
          <w:tcPr>
            <w:tcW w:w="1600" w:type="dxa"/>
            <w:noWrap w:val="0"/>
            <w:vAlign w:val="center"/>
          </w:tcPr>
          <w:p w14:paraId="110F815B">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0B1E9665">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墙绘高空</w:t>
            </w:r>
          </w:p>
          <w:p w14:paraId="3E027999">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市容作业</w:t>
            </w:r>
          </w:p>
        </w:tc>
      </w:tr>
      <w:tr w14:paraId="78FEB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709" w:type="dxa"/>
            <w:noWrap w:val="0"/>
            <w:vAlign w:val="center"/>
          </w:tcPr>
          <w:p w14:paraId="750B818B">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21.</w:t>
            </w:r>
          </w:p>
        </w:tc>
        <w:tc>
          <w:tcPr>
            <w:tcW w:w="2198" w:type="dxa"/>
            <w:noWrap w:val="0"/>
            <w:vAlign w:val="center"/>
          </w:tcPr>
          <w:p w14:paraId="6186E5C8">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墙面腻子</w:t>
            </w:r>
          </w:p>
        </w:tc>
        <w:tc>
          <w:tcPr>
            <w:tcW w:w="1966" w:type="dxa"/>
            <w:noWrap w:val="0"/>
            <w:vAlign w:val="center"/>
          </w:tcPr>
          <w:p w14:paraId="0DF1733B">
            <w:pPr>
              <w:autoSpaceDN w:val="0"/>
              <w:spacing w:line="240" w:lineRule="auto"/>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w:t>
            </w:r>
          </w:p>
        </w:tc>
        <w:tc>
          <w:tcPr>
            <w:tcW w:w="1799" w:type="dxa"/>
            <w:noWrap w:val="0"/>
            <w:vAlign w:val="center"/>
          </w:tcPr>
          <w:p w14:paraId="6D3A81E2">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10*6cm</w:t>
            </w:r>
          </w:p>
        </w:tc>
        <w:tc>
          <w:tcPr>
            <w:tcW w:w="1600" w:type="dxa"/>
            <w:noWrap w:val="0"/>
            <w:vAlign w:val="center"/>
          </w:tcPr>
          <w:p w14:paraId="36F2B842">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0</w:t>
            </w:r>
            <w:r>
              <w:rPr>
                <w:rFonts w:hint="eastAsia" w:ascii="仿宋" w:hAnsi="仿宋" w:eastAsia="仿宋" w:cs="宋体"/>
                <w:color w:val="auto"/>
                <w:sz w:val="24"/>
                <w:szCs w:val="24"/>
                <w:highlight w:val="none"/>
                <w:lang w:val="en-US" w:eastAsia="zh-CN"/>
              </w:rPr>
              <w:t>元</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w:t>
            </w:r>
          </w:p>
        </w:tc>
        <w:tc>
          <w:tcPr>
            <w:tcW w:w="1685" w:type="dxa"/>
            <w:noWrap w:val="0"/>
            <w:vAlign w:val="center"/>
          </w:tcPr>
          <w:p w14:paraId="57209B19">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墙绘高空</w:t>
            </w:r>
          </w:p>
          <w:p w14:paraId="2D300D69">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市容作业</w:t>
            </w:r>
          </w:p>
        </w:tc>
      </w:tr>
      <w:tr w14:paraId="4009E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31007EFF">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22.</w:t>
            </w:r>
          </w:p>
        </w:tc>
        <w:tc>
          <w:tcPr>
            <w:tcW w:w="2198" w:type="dxa"/>
            <w:noWrap w:val="0"/>
            <w:vAlign w:val="center"/>
          </w:tcPr>
          <w:p w14:paraId="648C6AC0">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搪瓷板补字</w:t>
            </w:r>
          </w:p>
        </w:tc>
        <w:tc>
          <w:tcPr>
            <w:tcW w:w="1966" w:type="dxa"/>
            <w:noWrap w:val="0"/>
            <w:vAlign w:val="center"/>
          </w:tcPr>
          <w:p w14:paraId="59CF2C56">
            <w:pPr>
              <w:autoSpaceDN w:val="0"/>
              <w:spacing w:line="240" w:lineRule="auto"/>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w:t>
            </w:r>
          </w:p>
        </w:tc>
        <w:tc>
          <w:tcPr>
            <w:tcW w:w="1799" w:type="dxa"/>
            <w:noWrap w:val="0"/>
            <w:vAlign w:val="center"/>
          </w:tcPr>
          <w:p w14:paraId="52E58069">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60*70cm</w:t>
            </w:r>
          </w:p>
        </w:tc>
        <w:tc>
          <w:tcPr>
            <w:tcW w:w="1600" w:type="dxa"/>
            <w:noWrap w:val="0"/>
            <w:vAlign w:val="center"/>
          </w:tcPr>
          <w:p w14:paraId="4AB4632E">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110元/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30F14EF5">
            <w:pPr>
              <w:autoSpaceDN w:val="0"/>
              <w:spacing w:line="240" w:lineRule="auto"/>
              <w:jc w:val="center"/>
              <w:textAlignment w:val="center"/>
              <w:rPr>
                <w:rFonts w:ascii="仿宋" w:hAnsi="仿宋" w:eastAsia="仿宋" w:cs="宋体"/>
                <w:color w:val="auto"/>
                <w:sz w:val="24"/>
                <w:szCs w:val="24"/>
                <w:highlight w:val="none"/>
              </w:rPr>
            </w:pPr>
          </w:p>
        </w:tc>
      </w:tr>
      <w:tr w14:paraId="2A21B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1B672D1E">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23.</w:t>
            </w:r>
          </w:p>
        </w:tc>
        <w:tc>
          <w:tcPr>
            <w:tcW w:w="2198" w:type="dxa"/>
            <w:noWrap w:val="0"/>
            <w:vAlign w:val="center"/>
          </w:tcPr>
          <w:p w14:paraId="0BF5B7EA">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镀锌方管 </w:t>
            </w:r>
          </w:p>
        </w:tc>
        <w:tc>
          <w:tcPr>
            <w:tcW w:w="1966" w:type="dxa"/>
            <w:noWrap w:val="0"/>
            <w:vAlign w:val="center"/>
          </w:tcPr>
          <w:p w14:paraId="7E2294AF">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镀锌管</w:t>
            </w:r>
          </w:p>
        </w:tc>
        <w:tc>
          <w:tcPr>
            <w:tcW w:w="1799" w:type="dxa"/>
            <w:noWrap w:val="0"/>
            <w:vAlign w:val="center"/>
          </w:tcPr>
          <w:p w14:paraId="11142396">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30*30 </w:t>
            </w:r>
          </w:p>
        </w:tc>
        <w:tc>
          <w:tcPr>
            <w:tcW w:w="1600" w:type="dxa"/>
            <w:noWrap w:val="0"/>
            <w:vAlign w:val="center"/>
          </w:tcPr>
          <w:p w14:paraId="0EB198D8">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45</w:t>
            </w:r>
            <w:r>
              <w:rPr>
                <w:rFonts w:hint="eastAsia" w:ascii="仿宋" w:hAnsi="仿宋" w:eastAsia="仿宋" w:cs="宋体"/>
                <w:color w:val="auto"/>
                <w:sz w:val="24"/>
                <w:szCs w:val="24"/>
                <w:highlight w:val="none"/>
              </w:rPr>
              <w:t>元/支</w:t>
            </w:r>
          </w:p>
        </w:tc>
        <w:tc>
          <w:tcPr>
            <w:tcW w:w="1685" w:type="dxa"/>
            <w:noWrap w:val="0"/>
            <w:vAlign w:val="center"/>
          </w:tcPr>
          <w:p w14:paraId="0D3446DF">
            <w:pPr>
              <w:autoSpaceDN w:val="0"/>
              <w:spacing w:line="240" w:lineRule="auto"/>
              <w:jc w:val="center"/>
              <w:textAlignment w:val="center"/>
              <w:rPr>
                <w:rFonts w:ascii="仿宋" w:hAnsi="仿宋" w:eastAsia="仿宋" w:cs="宋体"/>
                <w:color w:val="auto"/>
                <w:sz w:val="24"/>
                <w:szCs w:val="24"/>
                <w:highlight w:val="none"/>
              </w:rPr>
            </w:pPr>
          </w:p>
        </w:tc>
      </w:tr>
      <w:tr w14:paraId="6699F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7334DF48">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24.</w:t>
            </w:r>
          </w:p>
        </w:tc>
        <w:tc>
          <w:tcPr>
            <w:tcW w:w="2198" w:type="dxa"/>
            <w:noWrap w:val="0"/>
            <w:vAlign w:val="center"/>
          </w:tcPr>
          <w:p w14:paraId="1823B65C">
            <w:pPr>
              <w:autoSpaceDN w:val="0"/>
              <w:spacing w:line="240" w:lineRule="auto"/>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 xml:space="preserve">镀锌方管 </w:t>
            </w:r>
          </w:p>
        </w:tc>
        <w:tc>
          <w:tcPr>
            <w:tcW w:w="1966" w:type="dxa"/>
            <w:noWrap w:val="0"/>
            <w:vAlign w:val="center"/>
          </w:tcPr>
          <w:p w14:paraId="3DF17CAF">
            <w:pPr>
              <w:autoSpaceDN w:val="0"/>
              <w:spacing w:line="240" w:lineRule="auto"/>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 xml:space="preserve"> 镀锌管</w:t>
            </w:r>
          </w:p>
        </w:tc>
        <w:tc>
          <w:tcPr>
            <w:tcW w:w="1799" w:type="dxa"/>
            <w:noWrap w:val="0"/>
            <w:vAlign w:val="center"/>
          </w:tcPr>
          <w:p w14:paraId="0F4CFBB8">
            <w:pPr>
              <w:autoSpaceDN w:val="0"/>
              <w:spacing w:line="240" w:lineRule="auto"/>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0*</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 xml:space="preserve">0 </w:t>
            </w:r>
          </w:p>
        </w:tc>
        <w:tc>
          <w:tcPr>
            <w:tcW w:w="1600" w:type="dxa"/>
            <w:noWrap w:val="0"/>
            <w:vAlign w:val="center"/>
          </w:tcPr>
          <w:p w14:paraId="5DBAAF98">
            <w:pPr>
              <w:autoSpaceDN w:val="0"/>
              <w:spacing w:line="240" w:lineRule="auto"/>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65</w:t>
            </w:r>
            <w:r>
              <w:rPr>
                <w:rFonts w:hint="eastAsia" w:ascii="仿宋" w:hAnsi="仿宋" w:eastAsia="仿宋" w:cs="宋体"/>
                <w:color w:val="auto"/>
                <w:sz w:val="24"/>
                <w:szCs w:val="24"/>
                <w:highlight w:val="none"/>
              </w:rPr>
              <w:t>元/支</w:t>
            </w:r>
          </w:p>
        </w:tc>
        <w:tc>
          <w:tcPr>
            <w:tcW w:w="1685" w:type="dxa"/>
            <w:noWrap w:val="0"/>
            <w:vAlign w:val="center"/>
          </w:tcPr>
          <w:p w14:paraId="6F6B83FA">
            <w:pPr>
              <w:autoSpaceDN w:val="0"/>
              <w:spacing w:line="240" w:lineRule="auto"/>
              <w:jc w:val="center"/>
              <w:textAlignment w:val="center"/>
              <w:rPr>
                <w:rFonts w:ascii="仿宋" w:hAnsi="仿宋" w:eastAsia="仿宋" w:cs="宋体"/>
                <w:color w:val="auto"/>
                <w:sz w:val="24"/>
                <w:szCs w:val="24"/>
                <w:highlight w:val="none"/>
              </w:rPr>
            </w:pPr>
          </w:p>
        </w:tc>
      </w:tr>
      <w:tr w14:paraId="51BAC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29D82C89">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25.</w:t>
            </w:r>
          </w:p>
        </w:tc>
        <w:tc>
          <w:tcPr>
            <w:tcW w:w="2198" w:type="dxa"/>
            <w:noWrap w:val="0"/>
            <w:vAlign w:val="center"/>
          </w:tcPr>
          <w:p w14:paraId="0D14303F">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无障碍通道不锈钢指示牌</w:t>
            </w:r>
          </w:p>
        </w:tc>
        <w:tc>
          <w:tcPr>
            <w:tcW w:w="1966" w:type="dxa"/>
            <w:noWrap w:val="0"/>
            <w:vAlign w:val="center"/>
          </w:tcPr>
          <w:p w14:paraId="04D180F9">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不锈钢 </w:t>
            </w:r>
          </w:p>
        </w:tc>
        <w:tc>
          <w:tcPr>
            <w:tcW w:w="1799" w:type="dxa"/>
            <w:noWrap w:val="0"/>
            <w:vAlign w:val="center"/>
          </w:tcPr>
          <w:p w14:paraId="60919591">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60*80cm </w:t>
            </w:r>
          </w:p>
        </w:tc>
        <w:tc>
          <w:tcPr>
            <w:tcW w:w="1600" w:type="dxa"/>
            <w:noWrap w:val="0"/>
            <w:vAlign w:val="center"/>
          </w:tcPr>
          <w:p w14:paraId="5EAD3138">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650元</w:t>
            </w:r>
          </w:p>
        </w:tc>
        <w:tc>
          <w:tcPr>
            <w:tcW w:w="1685" w:type="dxa"/>
            <w:noWrap w:val="0"/>
            <w:vAlign w:val="center"/>
          </w:tcPr>
          <w:p w14:paraId="11838D04">
            <w:pPr>
              <w:autoSpaceDN w:val="0"/>
              <w:spacing w:line="240" w:lineRule="auto"/>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总高</w:t>
            </w:r>
            <w:r>
              <w:rPr>
                <w:rFonts w:hint="eastAsia" w:ascii="仿宋" w:hAnsi="仿宋" w:eastAsia="仿宋" w:cs="宋体"/>
                <w:color w:val="auto"/>
                <w:sz w:val="24"/>
                <w:szCs w:val="24"/>
                <w:highlight w:val="none"/>
                <w:lang w:val="en-US" w:eastAsia="zh-CN"/>
              </w:rPr>
              <w:t>180cm</w:t>
            </w:r>
          </w:p>
        </w:tc>
      </w:tr>
      <w:tr w14:paraId="7E2C7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7C651A23">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26.</w:t>
            </w:r>
          </w:p>
        </w:tc>
        <w:tc>
          <w:tcPr>
            <w:tcW w:w="2198" w:type="dxa"/>
            <w:noWrap w:val="0"/>
            <w:vAlign w:val="center"/>
          </w:tcPr>
          <w:p w14:paraId="79442C68">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无障碍通道不锈钢指示牌</w:t>
            </w:r>
          </w:p>
        </w:tc>
        <w:tc>
          <w:tcPr>
            <w:tcW w:w="1966" w:type="dxa"/>
            <w:noWrap w:val="0"/>
            <w:vAlign w:val="center"/>
          </w:tcPr>
          <w:p w14:paraId="01788520">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不锈钢 </w:t>
            </w:r>
          </w:p>
        </w:tc>
        <w:tc>
          <w:tcPr>
            <w:tcW w:w="1799" w:type="dxa"/>
            <w:noWrap w:val="0"/>
            <w:vAlign w:val="center"/>
          </w:tcPr>
          <w:p w14:paraId="136A23CF">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60*80cm </w:t>
            </w:r>
          </w:p>
        </w:tc>
        <w:tc>
          <w:tcPr>
            <w:tcW w:w="1600" w:type="dxa"/>
            <w:noWrap w:val="0"/>
            <w:vAlign w:val="center"/>
          </w:tcPr>
          <w:p w14:paraId="58846B94">
            <w:pPr>
              <w:autoSpaceDN w:val="0"/>
              <w:spacing w:line="240" w:lineRule="auto"/>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580</w:t>
            </w:r>
            <w:r>
              <w:rPr>
                <w:rFonts w:hint="eastAsia" w:ascii="仿宋" w:hAnsi="仿宋" w:eastAsia="仿宋" w:cs="宋体"/>
                <w:color w:val="auto"/>
                <w:sz w:val="24"/>
                <w:szCs w:val="24"/>
                <w:highlight w:val="none"/>
              </w:rPr>
              <w:t>元</w:t>
            </w:r>
          </w:p>
        </w:tc>
        <w:tc>
          <w:tcPr>
            <w:tcW w:w="1685" w:type="dxa"/>
            <w:noWrap w:val="0"/>
            <w:vAlign w:val="center"/>
          </w:tcPr>
          <w:p w14:paraId="6CB77F4D">
            <w:pPr>
              <w:autoSpaceDN w:val="0"/>
              <w:spacing w:line="240" w:lineRule="auto"/>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立在地砖上</w:t>
            </w:r>
          </w:p>
        </w:tc>
      </w:tr>
      <w:tr w14:paraId="1CEBC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7BE9BE82">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27.</w:t>
            </w:r>
          </w:p>
        </w:tc>
        <w:tc>
          <w:tcPr>
            <w:tcW w:w="2198" w:type="dxa"/>
            <w:noWrap w:val="0"/>
            <w:vAlign w:val="center"/>
          </w:tcPr>
          <w:p w14:paraId="5825B7DD">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烟囱围挡</w:t>
            </w:r>
          </w:p>
          <w:p w14:paraId="030C7415">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架子焊接</w:t>
            </w:r>
          </w:p>
        </w:tc>
        <w:tc>
          <w:tcPr>
            <w:tcW w:w="1966" w:type="dxa"/>
            <w:noWrap w:val="0"/>
            <w:vAlign w:val="center"/>
          </w:tcPr>
          <w:p w14:paraId="58DE24CB">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不锈钢</w:t>
            </w:r>
          </w:p>
        </w:tc>
        <w:tc>
          <w:tcPr>
            <w:tcW w:w="1799" w:type="dxa"/>
            <w:noWrap w:val="0"/>
            <w:vAlign w:val="center"/>
          </w:tcPr>
          <w:p w14:paraId="2120AA65">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390*220cm</w:t>
            </w:r>
          </w:p>
        </w:tc>
        <w:tc>
          <w:tcPr>
            <w:tcW w:w="1600" w:type="dxa"/>
            <w:noWrap w:val="0"/>
            <w:vAlign w:val="center"/>
          </w:tcPr>
          <w:p w14:paraId="3F3D1988">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693924ED">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镀锌方管焊接加人工</w:t>
            </w:r>
          </w:p>
        </w:tc>
      </w:tr>
      <w:tr w14:paraId="08CCE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7F2A0440">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28.</w:t>
            </w:r>
          </w:p>
        </w:tc>
        <w:tc>
          <w:tcPr>
            <w:tcW w:w="2198" w:type="dxa"/>
            <w:noWrap w:val="0"/>
            <w:vAlign w:val="center"/>
          </w:tcPr>
          <w:p w14:paraId="0225CD14">
            <w:pPr>
              <w:autoSpaceDN w:val="0"/>
              <w:spacing w:line="240" w:lineRule="auto"/>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烟囱围挡</w:t>
            </w:r>
          </w:p>
          <w:p w14:paraId="3874631D">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架子焊接</w:t>
            </w:r>
          </w:p>
        </w:tc>
        <w:tc>
          <w:tcPr>
            <w:tcW w:w="1966" w:type="dxa"/>
            <w:noWrap w:val="0"/>
            <w:vAlign w:val="center"/>
          </w:tcPr>
          <w:p w14:paraId="342BAB91">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不锈钢</w:t>
            </w:r>
          </w:p>
        </w:tc>
        <w:tc>
          <w:tcPr>
            <w:tcW w:w="1799" w:type="dxa"/>
            <w:noWrap w:val="0"/>
            <w:vAlign w:val="center"/>
          </w:tcPr>
          <w:p w14:paraId="78F5C176">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540*220cm</w:t>
            </w:r>
          </w:p>
        </w:tc>
        <w:tc>
          <w:tcPr>
            <w:tcW w:w="1600" w:type="dxa"/>
            <w:noWrap w:val="0"/>
            <w:vAlign w:val="center"/>
          </w:tcPr>
          <w:p w14:paraId="3AB3AA89">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10FB70CE">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镀锌方管焊接加人工</w:t>
            </w:r>
          </w:p>
        </w:tc>
      </w:tr>
      <w:tr w14:paraId="31A1F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5C39523B">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29.</w:t>
            </w:r>
          </w:p>
        </w:tc>
        <w:tc>
          <w:tcPr>
            <w:tcW w:w="2198" w:type="dxa"/>
            <w:noWrap w:val="0"/>
            <w:vAlign w:val="center"/>
          </w:tcPr>
          <w:p w14:paraId="2735EC8B">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钢化玻璃更换</w:t>
            </w:r>
          </w:p>
        </w:tc>
        <w:tc>
          <w:tcPr>
            <w:tcW w:w="1966" w:type="dxa"/>
            <w:noWrap w:val="0"/>
            <w:vAlign w:val="center"/>
          </w:tcPr>
          <w:p w14:paraId="5569784B">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钢化玻璃</w:t>
            </w:r>
          </w:p>
        </w:tc>
        <w:tc>
          <w:tcPr>
            <w:tcW w:w="1799" w:type="dxa"/>
            <w:noWrap w:val="0"/>
            <w:vAlign w:val="center"/>
          </w:tcPr>
          <w:p w14:paraId="7B525395">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2500*1400mm</w:t>
            </w:r>
          </w:p>
        </w:tc>
        <w:tc>
          <w:tcPr>
            <w:tcW w:w="1600" w:type="dxa"/>
            <w:noWrap w:val="0"/>
            <w:vAlign w:val="center"/>
          </w:tcPr>
          <w:p w14:paraId="3247BF4D">
            <w:pPr>
              <w:autoSpaceDN w:val="0"/>
              <w:spacing w:line="240" w:lineRule="auto"/>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145元/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0CF81CDD">
            <w:pPr>
              <w:autoSpaceDN w:val="0"/>
              <w:spacing w:line="240" w:lineRule="auto"/>
              <w:jc w:val="center"/>
              <w:textAlignment w:val="center"/>
              <w:rPr>
                <w:rFonts w:ascii="仿宋" w:hAnsi="仿宋" w:eastAsia="仿宋" w:cs="宋体"/>
                <w:color w:val="auto"/>
                <w:sz w:val="24"/>
                <w:szCs w:val="24"/>
                <w:highlight w:val="none"/>
              </w:rPr>
            </w:pPr>
          </w:p>
        </w:tc>
      </w:tr>
      <w:tr w14:paraId="0E5F1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5835BD39">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30.</w:t>
            </w:r>
          </w:p>
        </w:tc>
        <w:tc>
          <w:tcPr>
            <w:tcW w:w="2198" w:type="dxa"/>
            <w:noWrap w:val="0"/>
            <w:vAlign w:val="center"/>
          </w:tcPr>
          <w:p w14:paraId="5B3DB50D">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不锈钢圆管</w:t>
            </w:r>
          </w:p>
        </w:tc>
        <w:tc>
          <w:tcPr>
            <w:tcW w:w="1966" w:type="dxa"/>
            <w:noWrap w:val="0"/>
            <w:vAlign w:val="center"/>
          </w:tcPr>
          <w:p w14:paraId="5A6CA3E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不锈钢 </w:t>
            </w:r>
          </w:p>
        </w:tc>
        <w:tc>
          <w:tcPr>
            <w:tcW w:w="1799" w:type="dxa"/>
            <w:noWrap w:val="0"/>
            <w:vAlign w:val="center"/>
          </w:tcPr>
          <w:p w14:paraId="01D8D2B8">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直径80mm</w:t>
            </w:r>
          </w:p>
        </w:tc>
        <w:tc>
          <w:tcPr>
            <w:tcW w:w="1600" w:type="dxa"/>
            <w:noWrap w:val="0"/>
            <w:vAlign w:val="center"/>
          </w:tcPr>
          <w:p w14:paraId="41007E4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180元</w:t>
            </w:r>
          </w:p>
        </w:tc>
        <w:tc>
          <w:tcPr>
            <w:tcW w:w="1685" w:type="dxa"/>
            <w:noWrap w:val="0"/>
            <w:vAlign w:val="center"/>
          </w:tcPr>
          <w:p w14:paraId="59A6B7AE">
            <w:pPr>
              <w:autoSpaceDN w:val="0"/>
              <w:jc w:val="center"/>
              <w:textAlignment w:val="center"/>
              <w:rPr>
                <w:rFonts w:ascii="仿宋" w:hAnsi="仿宋" w:eastAsia="仿宋" w:cs="宋体"/>
                <w:color w:val="auto"/>
                <w:sz w:val="24"/>
                <w:szCs w:val="24"/>
                <w:highlight w:val="none"/>
              </w:rPr>
            </w:pPr>
          </w:p>
        </w:tc>
      </w:tr>
      <w:tr w14:paraId="689E5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0042DDD9">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31.</w:t>
            </w:r>
          </w:p>
        </w:tc>
        <w:tc>
          <w:tcPr>
            <w:tcW w:w="2198" w:type="dxa"/>
            <w:noWrap w:val="0"/>
            <w:vAlign w:val="center"/>
          </w:tcPr>
          <w:p w14:paraId="429E2D7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不锈钢方管</w:t>
            </w:r>
          </w:p>
        </w:tc>
        <w:tc>
          <w:tcPr>
            <w:tcW w:w="1966" w:type="dxa"/>
            <w:noWrap w:val="0"/>
            <w:vAlign w:val="center"/>
          </w:tcPr>
          <w:p w14:paraId="6F964CC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不锈钢 </w:t>
            </w:r>
          </w:p>
        </w:tc>
        <w:tc>
          <w:tcPr>
            <w:tcW w:w="1799" w:type="dxa"/>
            <w:noWrap w:val="0"/>
            <w:vAlign w:val="center"/>
          </w:tcPr>
          <w:p w14:paraId="234DC4F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30*30mm</w:t>
            </w:r>
          </w:p>
        </w:tc>
        <w:tc>
          <w:tcPr>
            <w:tcW w:w="1600" w:type="dxa"/>
            <w:noWrap w:val="0"/>
            <w:vAlign w:val="center"/>
          </w:tcPr>
          <w:p w14:paraId="730CE6E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85元/m</w:t>
            </w:r>
          </w:p>
        </w:tc>
        <w:tc>
          <w:tcPr>
            <w:tcW w:w="1685" w:type="dxa"/>
            <w:noWrap w:val="0"/>
            <w:vAlign w:val="center"/>
          </w:tcPr>
          <w:p w14:paraId="20DEB3D5">
            <w:pPr>
              <w:autoSpaceDN w:val="0"/>
              <w:jc w:val="center"/>
              <w:textAlignment w:val="center"/>
              <w:rPr>
                <w:rFonts w:ascii="仿宋" w:hAnsi="仿宋" w:eastAsia="仿宋" w:cs="宋体"/>
                <w:color w:val="auto"/>
                <w:sz w:val="24"/>
                <w:szCs w:val="24"/>
                <w:highlight w:val="none"/>
              </w:rPr>
            </w:pPr>
          </w:p>
        </w:tc>
      </w:tr>
      <w:tr w14:paraId="6B8C1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1DF18F45">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32.</w:t>
            </w:r>
          </w:p>
        </w:tc>
        <w:tc>
          <w:tcPr>
            <w:tcW w:w="2198" w:type="dxa"/>
            <w:noWrap w:val="0"/>
            <w:vAlign w:val="center"/>
          </w:tcPr>
          <w:p w14:paraId="45040AC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铁皮 </w:t>
            </w:r>
          </w:p>
        </w:tc>
        <w:tc>
          <w:tcPr>
            <w:tcW w:w="1966" w:type="dxa"/>
            <w:noWrap w:val="0"/>
            <w:vAlign w:val="center"/>
          </w:tcPr>
          <w:p w14:paraId="0C259D2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铁皮 </w:t>
            </w:r>
          </w:p>
        </w:tc>
        <w:tc>
          <w:tcPr>
            <w:tcW w:w="1799" w:type="dxa"/>
            <w:noWrap w:val="0"/>
            <w:vAlign w:val="center"/>
          </w:tcPr>
          <w:p w14:paraId="2E66471B">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043BBDF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0597600F">
            <w:pPr>
              <w:autoSpaceDN w:val="0"/>
              <w:jc w:val="center"/>
              <w:textAlignment w:val="center"/>
              <w:rPr>
                <w:rFonts w:ascii="仿宋" w:hAnsi="仿宋" w:eastAsia="仿宋" w:cs="宋体"/>
                <w:color w:val="auto"/>
                <w:sz w:val="24"/>
                <w:szCs w:val="24"/>
                <w:highlight w:val="none"/>
              </w:rPr>
            </w:pPr>
          </w:p>
        </w:tc>
      </w:tr>
      <w:tr w14:paraId="6230B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0EF10BD0">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33.</w:t>
            </w:r>
          </w:p>
        </w:tc>
        <w:tc>
          <w:tcPr>
            <w:tcW w:w="2198" w:type="dxa"/>
            <w:noWrap w:val="0"/>
            <w:vAlign w:val="center"/>
          </w:tcPr>
          <w:p w14:paraId="7EC0F0E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候船亭围挡</w:t>
            </w:r>
          </w:p>
        </w:tc>
        <w:tc>
          <w:tcPr>
            <w:tcW w:w="1966" w:type="dxa"/>
            <w:noWrap w:val="0"/>
            <w:vAlign w:val="center"/>
          </w:tcPr>
          <w:p w14:paraId="3563B83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不锈钢</w:t>
            </w:r>
          </w:p>
        </w:tc>
        <w:tc>
          <w:tcPr>
            <w:tcW w:w="1799" w:type="dxa"/>
            <w:noWrap w:val="0"/>
            <w:vAlign w:val="center"/>
          </w:tcPr>
          <w:p w14:paraId="74926A6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2.9*1.8m</w:t>
            </w:r>
          </w:p>
        </w:tc>
        <w:tc>
          <w:tcPr>
            <w:tcW w:w="1600" w:type="dxa"/>
            <w:noWrap w:val="0"/>
            <w:vAlign w:val="center"/>
          </w:tcPr>
          <w:p w14:paraId="35992D6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135元/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0709BB54">
            <w:pPr>
              <w:autoSpaceDN w:val="0"/>
              <w:jc w:val="center"/>
              <w:textAlignment w:val="center"/>
              <w:rPr>
                <w:rFonts w:ascii="仿宋" w:hAnsi="仿宋" w:eastAsia="仿宋" w:cs="宋体"/>
                <w:color w:val="auto"/>
                <w:sz w:val="24"/>
                <w:szCs w:val="24"/>
                <w:highlight w:val="none"/>
              </w:rPr>
            </w:pPr>
          </w:p>
        </w:tc>
      </w:tr>
      <w:tr w14:paraId="57DEC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5701683E">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34.</w:t>
            </w:r>
          </w:p>
        </w:tc>
        <w:tc>
          <w:tcPr>
            <w:tcW w:w="2198" w:type="dxa"/>
            <w:noWrap w:val="0"/>
            <w:vAlign w:val="center"/>
          </w:tcPr>
          <w:p w14:paraId="5DC9344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镀锌管方架</w:t>
            </w:r>
          </w:p>
        </w:tc>
        <w:tc>
          <w:tcPr>
            <w:tcW w:w="1966" w:type="dxa"/>
            <w:noWrap w:val="0"/>
            <w:vAlign w:val="center"/>
          </w:tcPr>
          <w:p w14:paraId="631D83B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镀锌管 </w:t>
            </w:r>
          </w:p>
        </w:tc>
        <w:tc>
          <w:tcPr>
            <w:tcW w:w="1799" w:type="dxa"/>
            <w:noWrap w:val="0"/>
            <w:vAlign w:val="center"/>
          </w:tcPr>
          <w:p w14:paraId="3A7A4A8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50*70cm</w:t>
            </w:r>
          </w:p>
        </w:tc>
        <w:tc>
          <w:tcPr>
            <w:tcW w:w="1600" w:type="dxa"/>
            <w:noWrap w:val="0"/>
            <w:vAlign w:val="center"/>
          </w:tcPr>
          <w:p w14:paraId="31959727">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w:t>
            </w:r>
            <w:r>
              <w:rPr>
                <w:rFonts w:hint="eastAsia" w:ascii="仿宋" w:hAnsi="仿宋" w:eastAsia="仿宋" w:cs="宋体"/>
                <w:color w:val="auto"/>
                <w:sz w:val="24"/>
                <w:szCs w:val="24"/>
                <w:highlight w:val="none"/>
              </w:rPr>
              <w:t>元</w:t>
            </w:r>
          </w:p>
        </w:tc>
        <w:tc>
          <w:tcPr>
            <w:tcW w:w="1685" w:type="dxa"/>
            <w:noWrap w:val="0"/>
            <w:vAlign w:val="center"/>
          </w:tcPr>
          <w:p w14:paraId="47D39324">
            <w:pPr>
              <w:autoSpaceDN w:val="0"/>
              <w:jc w:val="center"/>
              <w:textAlignment w:val="center"/>
              <w:rPr>
                <w:rFonts w:ascii="仿宋" w:hAnsi="仿宋" w:eastAsia="仿宋" w:cs="宋体"/>
                <w:color w:val="auto"/>
                <w:sz w:val="24"/>
                <w:szCs w:val="24"/>
                <w:highlight w:val="none"/>
              </w:rPr>
            </w:pPr>
          </w:p>
        </w:tc>
      </w:tr>
      <w:tr w14:paraId="21B3F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046C85A7">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35.</w:t>
            </w:r>
          </w:p>
        </w:tc>
        <w:tc>
          <w:tcPr>
            <w:tcW w:w="2198" w:type="dxa"/>
            <w:noWrap w:val="0"/>
            <w:vAlign w:val="center"/>
          </w:tcPr>
          <w:p w14:paraId="25C100C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镀锌管</w:t>
            </w:r>
          </w:p>
        </w:tc>
        <w:tc>
          <w:tcPr>
            <w:tcW w:w="1966" w:type="dxa"/>
            <w:noWrap w:val="0"/>
            <w:vAlign w:val="center"/>
          </w:tcPr>
          <w:p w14:paraId="303477D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镀锌管</w:t>
            </w:r>
          </w:p>
        </w:tc>
        <w:tc>
          <w:tcPr>
            <w:tcW w:w="1799" w:type="dxa"/>
            <w:noWrap w:val="0"/>
            <w:vAlign w:val="center"/>
          </w:tcPr>
          <w:p w14:paraId="49661477">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10*10</w:t>
            </w:r>
          </w:p>
        </w:tc>
        <w:tc>
          <w:tcPr>
            <w:tcW w:w="1600" w:type="dxa"/>
            <w:noWrap w:val="0"/>
            <w:vAlign w:val="center"/>
          </w:tcPr>
          <w:p w14:paraId="552BEBEA">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215</w:t>
            </w:r>
            <w:r>
              <w:rPr>
                <w:rFonts w:hint="eastAsia" w:ascii="仿宋" w:hAnsi="仿宋" w:eastAsia="仿宋" w:cs="宋体"/>
                <w:color w:val="auto"/>
                <w:sz w:val="24"/>
                <w:szCs w:val="24"/>
                <w:highlight w:val="none"/>
              </w:rPr>
              <w:t>元</w:t>
            </w:r>
          </w:p>
        </w:tc>
        <w:tc>
          <w:tcPr>
            <w:tcW w:w="1685" w:type="dxa"/>
            <w:noWrap w:val="0"/>
            <w:vAlign w:val="center"/>
          </w:tcPr>
          <w:p w14:paraId="6A35A09C">
            <w:pPr>
              <w:autoSpaceDN w:val="0"/>
              <w:jc w:val="center"/>
              <w:textAlignment w:val="center"/>
              <w:rPr>
                <w:rFonts w:ascii="仿宋" w:hAnsi="仿宋" w:eastAsia="仿宋" w:cs="宋体"/>
                <w:color w:val="auto"/>
                <w:sz w:val="24"/>
                <w:szCs w:val="24"/>
                <w:highlight w:val="none"/>
              </w:rPr>
            </w:pPr>
          </w:p>
        </w:tc>
      </w:tr>
      <w:tr w14:paraId="2B286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4D7F96CB">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36.</w:t>
            </w:r>
          </w:p>
        </w:tc>
        <w:tc>
          <w:tcPr>
            <w:tcW w:w="2198" w:type="dxa"/>
            <w:noWrap w:val="0"/>
            <w:vAlign w:val="center"/>
          </w:tcPr>
          <w:p w14:paraId="3D5F6AC2">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镀锌管</w:t>
            </w:r>
          </w:p>
        </w:tc>
        <w:tc>
          <w:tcPr>
            <w:tcW w:w="1966" w:type="dxa"/>
            <w:noWrap w:val="0"/>
            <w:vAlign w:val="center"/>
          </w:tcPr>
          <w:p w14:paraId="52B264F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镀锌管</w:t>
            </w:r>
          </w:p>
        </w:tc>
        <w:tc>
          <w:tcPr>
            <w:tcW w:w="1799" w:type="dxa"/>
            <w:noWrap w:val="0"/>
            <w:vAlign w:val="center"/>
          </w:tcPr>
          <w:p w14:paraId="42DE7638">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60*60</w:t>
            </w:r>
          </w:p>
        </w:tc>
        <w:tc>
          <w:tcPr>
            <w:tcW w:w="1600" w:type="dxa"/>
            <w:noWrap w:val="0"/>
            <w:vAlign w:val="center"/>
          </w:tcPr>
          <w:p w14:paraId="6BA7E4DC">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95</w:t>
            </w:r>
            <w:r>
              <w:rPr>
                <w:rFonts w:hint="eastAsia" w:ascii="仿宋" w:hAnsi="仿宋" w:eastAsia="仿宋" w:cs="宋体"/>
                <w:color w:val="auto"/>
                <w:sz w:val="24"/>
                <w:szCs w:val="24"/>
                <w:highlight w:val="none"/>
              </w:rPr>
              <w:t>元</w:t>
            </w:r>
          </w:p>
        </w:tc>
        <w:tc>
          <w:tcPr>
            <w:tcW w:w="1685" w:type="dxa"/>
            <w:noWrap w:val="0"/>
            <w:vAlign w:val="center"/>
          </w:tcPr>
          <w:p w14:paraId="548258DA">
            <w:pPr>
              <w:autoSpaceDN w:val="0"/>
              <w:jc w:val="center"/>
              <w:textAlignment w:val="center"/>
              <w:rPr>
                <w:rFonts w:ascii="仿宋" w:hAnsi="仿宋" w:eastAsia="仿宋" w:cs="宋体"/>
                <w:color w:val="auto"/>
                <w:sz w:val="24"/>
                <w:szCs w:val="24"/>
                <w:highlight w:val="none"/>
              </w:rPr>
            </w:pPr>
          </w:p>
        </w:tc>
      </w:tr>
      <w:tr w14:paraId="1F942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14F96DB1">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37.</w:t>
            </w:r>
          </w:p>
        </w:tc>
        <w:tc>
          <w:tcPr>
            <w:tcW w:w="2198" w:type="dxa"/>
            <w:noWrap w:val="0"/>
            <w:vAlign w:val="center"/>
          </w:tcPr>
          <w:p w14:paraId="5C356F3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镀锌管</w:t>
            </w:r>
          </w:p>
        </w:tc>
        <w:tc>
          <w:tcPr>
            <w:tcW w:w="1966" w:type="dxa"/>
            <w:noWrap w:val="0"/>
            <w:vAlign w:val="center"/>
          </w:tcPr>
          <w:p w14:paraId="5F89CE6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镀锌管</w:t>
            </w:r>
          </w:p>
        </w:tc>
        <w:tc>
          <w:tcPr>
            <w:tcW w:w="1799" w:type="dxa"/>
            <w:noWrap w:val="0"/>
            <w:vAlign w:val="center"/>
          </w:tcPr>
          <w:p w14:paraId="7AC3942B">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40*40</w:t>
            </w:r>
          </w:p>
        </w:tc>
        <w:tc>
          <w:tcPr>
            <w:tcW w:w="1600" w:type="dxa"/>
            <w:noWrap w:val="0"/>
            <w:vAlign w:val="center"/>
          </w:tcPr>
          <w:p w14:paraId="0FD35B0F">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65</w:t>
            </w:r>
            <w:r>
              <w:rPr>
                <w:rFonts w:hint="eastAsia" w:ascii="仿宋" w:hAnsi="仿宋" w:eastAsia="仿宋" w:cs="宋体"/>
                <w:color w:val="auto"/>
                <w:sz w:val="24"/>
                <w:szCs w:val="24"/>
                <w:highlight w:val="none"/>
              </w:rPr>
              <w:t>元</w:t>
            </w:r>
          </w:p>
        </w:tc>
        <w:tc>
          <w:tcPr>
            <w:tcW w:w="1685" w:type="dxa"/>
            <w:noWrap w:val="0"/>
            <w:vAlign w:val="center"/>
          </w:tcPr>
          <w:p w14:paraId="24E50F68">
            <w:pPr>
              <w:autoSpaceDN w:val="0"/>
              <w:jc w:val="center"/>
              <w:textAlignment w:val="center"/>
              <w:rPr>
                <w:rFonts w:ascii="仿宋" w:hAnsi="仿宋" w:eastAsia="仿宋" w:cs="宋体"/>
                <w:color w:val="auto"/>
                <w:sz w:val="24"/>
                <w:szCs w:val="24"/>
                <w:highlight w:val="none"/>
              </w:rPr>
            </w:pPr>
          </w:p>
        </w:tc>
      </w:tr>
      <w:tr w14:paraId="7ED88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73DD63CE">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38.</w:t>
            </w:r>
          </w:p>
        </w:tc>
        <w:tc>
          <w:tcPr>
            <w:tcW w:w="2198" w:type="dxa"/>
            <w:noWrap w:val="0"/>
            <w:vAlign w:val="center"/>
          </w:tcPr>
          <w:p w14:paraId="077B88F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圆钢</w:t>
            </w:r>
          </w:p>
        </w:tc>
        <w:tc>
          <w:tcPr>
            <w:tcW w:w="1966" w:type="dxa"/>
            <w:noWrap w:val="0"/>
            <w:vAlign w:val="center"/>
          </w:tcPr>
          <w:p w14:paraId="773E019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钢管</w:t>
            </w:r>
          </w:p>
        </w:tc>
        <w:tc>
          <w:tcPr>
            <w:tcW w:w="1799" w:type="dxa"/>
            <w:noWrap w:val="0"/>
            <w:vAlign w:val="center"/>
          </w:tcPr>
          <w:p w14:paraId="6F01FD6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直径8mm </w:t>
            </w:r>
          </w:p>
        </w:tc>
        <w:tc>
          <w:tcPr>
            <w:tcW w:w="1600" w:type="dxa"/>
            <w:noWrap w:val="0"/>
            <w:vAlign w:val="center"/>
          </w:tcPr>
          <w:p w14:paraId="5666D0AD">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r>
              <w:rPr>
                <w:rFonts w:hint="eastAsia" w:ascii="仿宋" w:hAnsi="仿宋" w:eastAsia="仿宋" w:cs="宋体"/>
                <w:color w:val="auto"/>
                <w:sz w:val="24"/>
                <w:szCs w:val="24"/>
                <w:highlight w:val="none"/>
              </w:rPr>
              <w:t>元</w:t>
            </w:r>
          </w:p>
        </w:tc>
        <w:tc>
          <w:tcPr>
            <w:tcW w:w="1685" w:type="dxa"/>
            <w:noWrap w:val="0"/>
            <w:vAlign w:val="center"/>
          </w:tcPr>
          <w:p w14:paraId="39B389CC">
            <w:pPr>
              <w:autoSpaceDN w:val="0"/>
              <w:jc w:val="center"/>
              <w:textAlignment w:val="center"/>
              <w:rPr>
                <w:rFonts w:ascii="仿宋" w:hAnsi="仿宋" w:eastAsia="仿宋" w:cs="宋体"/>
                <w:color w:val="auto"/>
                <w:sz w:val="24"/>
                <w:szCs w:val="24"/>
                <w:highlight w:val="none"/>
              </w:rPr>
            </w:pPr>
          </w:p>
        </w:tc>
      </w:tr>
      <w:tr w14:paraId="015E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7130F504">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39.</w:t>
            </w:r>
          </w:p>
        </w:tc>
        <w:tc>
          <w:tcPr>
            <w:tcW w:w="2198" w:type="dxa"/>
            <w:noWrap w:val="0"/>
            <w:vAlign w:val="center"/>
          </w:tcPr>
          <w:p w14:paraId="757F7FC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c25混凝土</w:t>
            </w:r>
          </w:p>
        </w:tc>
        <w:tc>
          <w:tcPr>
            <w:tcW w:w="1966" w:type="dxa"/>
            <w:noWrap w:val="0"/>
            <w:vAlign w:val="center"/>
          </w:tcPr>
          <w:p w14:paraId="6CFF00E2">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混凝土</w:t>
            </w:r>
          </w:p>
        </w:tc>
        <w:tc>
          <w:tcPr>
            <w:tcW w:w="1799" w:type="dxa"/>
            <w:noWrap w:val="0"/>
            <w:vAlign w:val="center"/>
          </w:tcPr>
          <w:p w14:paraId="6F1E1F60">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2007C265">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450元/m3</w:t>
            </w:r>
          </w:p>
        </w:tc>
        <w:tc>
          <w:tcPr>
            <w:tcW w:w="1685" w:type="dxa"/>
            <w:noWrap w:val="0"/>
            <w:vAlign w:val="center"/>
          </w:tcPr>
          <w:p w14:paraId="7A13E11D">
            <w:pPr>
              <w:autoSpaceDN w:val="0"/>
              <w:jc w:val="center"/>
              <w:textAlignment w:val="center"/>
              <w:rPr>
                <w:rFonts w:ascii="仿宋" w:hAnsi="仿宋" w:eastAsia="仿宋" w:cs="宋体"/>
                <w:color w:val="auto"/>
                <w:sz w:val="24"/>
                <w:szCs w:val="24"/>
                <w:highlight w:val="none"/>
              </w:rPr>
            </w:pPr>
          </w:p>
        </w:tc>
      </w:tr>
      <w:tr w14:paraId="02A2B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6AF1F5E1">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40.</w:t>
            </w:r>
          </w:p>
        </w:tc>
        <w:tc>
          <w:tcPr>
            <w:tcW w:w="2198" w:type="dxa"/>
            <w:noWrap w:val="0"/>
            <w:vAlign w:val="center"/>
          </w:tcPr>
          <w:p w14:paraId="5B5B96A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0.4彩钢板</w:t>
            </w:r>
          </w:p>
        </w:tc>
        <w:tc>
          <w:tcPr>
            <w:tcW w:w="1966" w:type="dxa"/>
            <w:noWrap w:val="0"/>
            <w:vAlign w:val="center"/>
          </w:tcPr>
          <w:p w14:paraId="4156BFE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彩钢板</w:t>
            </w:r>
          </w:p>
        </w:tc>
        <w:tc>
          <w:tcPr>
            <w:tcW w:w="1799" w:type="dxa"/>
            <w:noWrap w:val="0"/>
            <w:vAlign w:val="center"/>
          </w:tcPr>
          <w:p w14:paraId="2AE6832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500*250cm</w:t>
            </w:r>
          </w:p>
        </w:tc>
        <w:tc>
          <w:tcPr>
            <w:tcW w:w="1600" w:type="dxa"/>
            <w:noWrap w:val="0"/>
            <w:vAlign w:val="center"/>
          </w:tcPr>
          <w:p w14:paraId="72B7BEC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7A9A7376">
            <w:pPr>
              <w:autoSpaceDN w:val="0"/>
              <w:jc w:val="center"/>
              <w:textAlignment w:val="center"/>
              <w:rPr>
                <w:rFonts w:ascii="仿宋" w:hAnsi="仿宋" w:eastAsia="仿宋" w:cs="宋体"/>
                <w:color w:val="auto"/>
                <w:sz w:val="24"/>
                <w:szCs w:val="24"/>
                <w:highlight w:val="none"/>
              </w:rPr>
            </w:pPr>
          </w:p>
        </w:tc>
      </w:tr>
      <w:tr w14:paraId="5A98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3C05699E">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41.</w:t>
            </w:r>
          </w:p>
        </w:tc>
        <w:tc>
          <w:tcPr>
            <w:tcW w:w="2198" w:type="dxa"/>
            <w:noWrap w:val="0"/>
            <w:vAlign w:val="center"/>
          </w:tcPr>
          <w:p w14:paraId="10953188">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扁铁 </w:t>
            </w:r>
          </w:p>
        </w:tc>
        <w:tc>
          <w:tcPr>
            <w:tcW w:w="1966" w:type="dxa"/>
            <w:noWrap w:val="0"/>
            <w:vAlign w:val="center"/>
          </w:tcPr>
          <w:p w14:paraId="26FD675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扁铁 </w:t>
            </w:r>
          </w:p>
        </w:tc>
        <w:tc>
          <w:tcPr>
            <w:tcW w:w="1799" w:type="dxa"/>
            <w:noWrap w:val="0"/>
            <w:vAlign w:val="center"/>
          </w:tcPr>
          <w:p w14:paraId="76029A31">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根</w:t>
            </w:r>
          </w:p>
        </w:tc>
        <w:tc>
          <w:tcPr>
            <w:tcW w:w="1600" w:type="dxa"/>
            <w:noWrap w:val="0"/>
            <w:vAlign w:val="center"/>
          </w:tcPr>
          <w:p w14:paraId="0AEF29FF">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12元</w:t>
            </w:r>
          </w:p>
        </w:tc>
        <w:tc>
          <w:tcPr>
            <w:tcW w:w="1685" w:type="dxa"/>
            <w:noWrap w:val="0"/>
            <w:vAlign w:val="center"/>
          </w:tcPr>
          <w:p w14:paraId="2F76001E">
            <w:pPr>
              <w:autoSpaceDN w:val="0"/>
              <w:jc w:val="center"/>
              <w:textAlignment w:val="center"/>
              <w:rPr>
                <w:rFonts w:ascii="仿宋" w:hAnsi="仿宋" w:eastAsia="仿宋" w:cs="宋体"/>
                <w:color w:val="auto"/>
                <w:sz w:val="24"/>
                <w:szCs w:val="24"/>
                <w:highlight w:val="none"/>
              </w:rPr>
            </w:pPr>
          </w:p>
        </w:tc>
      </w:tr>
      <w:tr w14:paraId="67689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1A256B20">
            <w:pPr>
              <w:numPr>
                <w:ilvl w:val="0"/>
                <w:numId w:val="0"/>
              </w:numPr>
              <w:autoSpaceDN w:val="0"/>
              <w:adjustRightInd w:val="0"/>
              <w:ind w:left="425" w:leftChars="0" w:hanging="425" w:firstLineChars="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42.</w:t>
            </w:r>
          </w:p>
        </w:tc>
        <w:tc>
          <w:tcPr>
            <w:tcW w:w="2198" w:type="dxa"/>
            <w:noWrap w:val="0"/>
            <w:vAlign w:val="center"/>
          </w:tcPr>
          <w:p w14:paraId="6E09CEE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黑白榜白板</w:t>
            </w:r>
          </w:p>
        </w:tc>
        <w:tc>
          <w:tcPr>
            <w:tcW w:w="1966" w:type="dxa"/>
            <w:noWrap w:val="0"/>
            <w:vAlign w:val="center"/>
          </w:tcPr>
          <w:p w14:paraId="60136F41">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铝型材</w:t>
            </w:r>
          </w:p>
        </w:tc>
        <w:tc>
          <w:tcPr>
            <w:tcW w:w="1799" w:type="dxa"/>
            <w:noWrap w:val="0"/>
            <w:vAlign w:val="center"/>
          </w:tcPr>
          <w:p w14:paraId="02A4D6ED">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90*120cm </w:t>
            </w:r>
          </w:p>
        </w:tc>
        <w:tc>
          <w:tcPr>
            <w:tcW w:w="1600" w:type="dxa"/>
            <w:noWrap w:val="0"/>
            <w:vAlign w:val="center"/>
          </w:tcPr>
          <w:p w14:paraId="14F74BA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320元</w:t>
            </w:r>
          </w:p>
        </w:tc>
        <w:tc>
          <w:tcPr>
            <w:tcW w:w="1685" w:type="dxa"/>
            <w:noWrap w:val="0"/>
            <w:vAlign w:val="center"/>
          </w:tcPr>
          <w:p w14:paraId="332A23C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含文字</w:t>
            </w:r>
          </w:p>
        </w:tc>
      </w:tr>
      <w:tr w14:paraId="75C8A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2F633DA9">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43.</w:t>
            </w:r>
          </w:p>
        </w:tc>
        <w:tc>
          <w:tcPr>
            <w:tcW w:w="2198" w:type="dxa"/>
            <w:noWrap w:val="0"/>
            <w:vAlign w:val="center"/>
          </w:tcPr>
          <w:p w14:paraId="7529DDDF">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渡锌板雕刻+烤漆</w:t>
            </w:r>
          </w:p>
        </w:tc>
        <w:tc>
          <w:tcPr>
            <w:tcW w:w="1966" w:type="dxa"/>
            <w:noWrap w:val="0"/>
            <w:vAlign w:val="center"/>
          </w:tcPr>
          <w:p w14:paraId="0AB51980">
            <w:pPr>
              <w:autoSpaceDN w:val="0"/>
              <w:jc w:val="center"/>
              <w:textAlignment w:val="center"/>
              <w:rPr>
                <w:rFonts w:ascii="仿宋" w:hAnsi="仿宋" w:eastAsia="仿宋" w:cs="宋体"/>
                <w:color w:val="auto"/>
                <w:sz w:val="24"/>
                <w:szCs w:val="24"/>
                <w:highlight w:val="none"/>
              </w:rPr>
            </w:pPr>
          </w:p>
        </w:tc>
        <w:tc>
          <w:tcPr>
            <w:tcW w:w="1799" w:type="dxa"/>
            <w:noWrap w:val="0"/>
            <w:vAlign w:val="center"/>
          </w:tcPr>
          <w:p w14:paraId="46A0D88C">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60*177cm</w:t>
            </w:r>
          </w:p>
        </w:tc>
        <w:tc>
          <w:tcPr>
            <w:tcW w:w="1600" w:type="dxa"/>
            <w:noWrap w:val="0"/>
            <w:vAlign w:val="center"/>
          </w:tcPr>
          <w:p w14:paraId="12F3FB98">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250元</w:t>
            </w:r>
          </w:p>
        </w:tc>
        <w:tc>
          <w:tcPr>
            <w:tcW w:w="1685" w:type="dxa"/>
            <w:noWrap w:val="0"/>
            <w:vAlign w:val="center"/>
          </w:tcPr>
          <w:p w14:paraId="12C95CE4">
            <w:pPr>
              <w:autoSpaceDN w:val="0"/>
              <w:jc w:val="center"/>
              <w:textAlignment w:val="center"/>
              <w:rPr>
                <w:rFonts w:ascii="仿宋" w:hAnsi="仿宋" w:eastAsia="仿宋" w:cs="宋体"/>
                <w:color w:val="auto"/>
                <w:sz w:val="24"/>
                <w:szCs w:val="24"/>
                <w:highlight w:val="none"/>
              </w:rPr>
            </w:pPr>
          </w:p>
        </w:tc>
      </w:tr>
      <w:tr w14:paraId="73C8D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2ABAE755">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44.</w:t>
            </w:r>
          </w:p>
        </w:tc>
        <w:tc>
          <w:tcPr>
            <w:tcW w:w="2198" w:type="dxa"/>
            <w:noWrap w:val="0"/>
            <w:vAlign w:val="center"/>
          </w:tcPr>
          <w:p w14:paraId="05E0E30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渡锌板雕刻+烤漆</w:t>
            </w:r>
          </w:p>
        </w:tc>
        <w:tc>
          <w:tcPr>
            <w:tcW w:w="1966" w:type="dxa"/>
            <w:noWrap w:val="0"/>
            <w:vAlign w:val="center"/>
          </w:tcPr>
          <w:p w14:paraId="62EC0F19">
            <w:pPr>
              <w:autoSpaceDN w:val="0"/>
              <w:jc w:val="center"/>
              <w:textAlignment w:val="center"/>
              <w:rPr>
                <w:rFonts w:ascii="仿宋" w:hAnsi="仿宋" w:eastAsia="仿宋" w:cs="宋体"/>
                <w:color w:val="auto"/>
                <w:sz w:val="24"/>
                <w:szCs w:val="24"/>
                <w:highlight w:val="none"/>
              </w:rPr>
            </w:pPr>
          </w:p>
        </w:tc>
        <w:tc>
          <w:tcPr>
            <w:tcW w:w="1799" w:type="dxa"/>
            <w:noWrap w:val="0"/>
            <w:vAlign w:val="center"/>
          </w:tcPr>
          <w:p w14:paraId="5000DA1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252*172cm</w:t>
            </w:r>
          </w:p>
        </w:tc>
        <w:tc>
          <w:tcPr>
            <w:tcW w:w="1600" w:type="dxa"/>
            <w:noWrap w:val="0"/>
            <w:vAlign w:val="center"/>
          </w:tcPr>
          <w:p w14:paraId="06BC0DA8">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1600</w:t>
            </w:r>
            <w:r>
              <w:rPr>
                <w:rFonts w:hint="eastAsia" w:ascii="仿宋" w:hAnsi="仿宋" w:eastAsia="仿宋" w:cs="宋体"/>
                <w:color w:val="auto"/>
                <w:sz w:val="24"/>
                <w:szCs w:val="24"/>
                <w:highlight w:val="none"/>
              </w:rPr>
              <w:t>元</w:t>
            </w:r>
          </w:p>
        </w:tc>
        <w:tc>
          <w:tcPr>
            <w:tcW w:w="1685" w:type="dxa"/>
            <w:noWrap w:val="0"/>
            <w:vAlign w:val="center"/>
          </w:tcPr>
          <w:p w14:paraId="0B53ECCC">
            <w:pPr>
              <w:autoSpaceDN w:val="0"/>
              <w:jc w:val="center"/>
              <w:textAlignment w:val="center"/>
              <w:rPr>
                <w:rFonts w:ascii="仿宋" w:hAnsi="仿宋" w:eastAsia="仿宋" w:cs="宋体"/>
                <w:color w:val="auto"/>
                <w:sz w:val="24"/>
                <w:szCs w:val="24"/>
                <w:highlight w:val="none"/>
              </w:rPr>
            </w:pPr>
          </w:p>
        </w:tc>
      </w:tr>
      <w:tr w14:paraId="77434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2E4F17BD">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45.</w:t>
            </w:r>
          </w:p>
        </w:tc>
        <w:tc>
          <w:tcPr>
            <w:tcW w:w="2198" w:type="dxa"/>
            <w:noWrap w:val="0"/>
            <w:vAlign w:val="center"/>
          </w:tcPr>
          <w:p w14:paraId="7337B0B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方管焊接不锈钢钛金包边</w:t>
            </w:r>
          </w:p>
        </w:tc>
        <w:tc>
          <w:tcPr>
            <w:tcW w:w="1966" w:type="dxa"/>
            <w:noWrap w:val="0"/>
            <w:vAlign w:val="center"/>
          </w:tcPr>
          <w:p w14:paraId="7BFF2ABA">
            <w:pPr>
              <w:autoSpaceDN w:val="0"/>
              <w:jc w:val="center"/>
              <w:textAlignment w:val="center"/>
              <w:rPr>
                <w:rFonts w:ascii="仿宋" w:hAnsi="仿宋" w:eastAsia="仿宋" w:cs="宋体"/>
                <w:color w:val="auto"/>
                <w:sz w:val="24"/>
                <w:szCs w:val="24"/>
                <w:highlight w:val="none"/>
              </w:rPr>
            </w:pPr>
          </w:p>
        </w:tc>
        <w:tc>
          <w:tcPr>
            <w:tcW w:w="1799" w:type="dxa"/>
            <w:noWrap w:val="0"/>
            <w:vAlign w:val="center"/>
          </w:tcPr>
          <w:p w14:paraId="307820B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1.5*3m</w:t>
            </w:r>
          </w:p>
        </w:tc>
        <w:tc>
          <w:tcPr>
            <w:tcW w:w="1600" w:type="dxa"/>
            <w:noWrap w:val="0"/>
            <w:vAlign w:val="center"/>
          </w:tcPr>
          <w:p w14:paraId="1600799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2150元</w:t>
            </w:r>
          </w:p>
        </w:tc>
        <w:tc>
          <w:tcPr>
            <w:tcW w:w="1685" w:type="dxa"/>
            <w:noWrap w:val="0"/>
            <w:vAlign w:val="center"/>
          </w:tcPr>
          <w:p w14:paraId="56109B3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军人荣誉墙</w:t>
            </w:r>
          </w:p>
        </w:tc>
      </w:tr>
      <w:tr w14:paraId="3880B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523BF45C">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46.</w:t>
            </w:r>
          </w:p>
        </w:tc>
        <w:tc>
          <w:tcPr>
            <w:tcW w:w="2198" w:type="dxa"/>
            <w:noWrap w:val="0"/>
            <w:vAlign w:val="center"/>
          </w:tcPr>
          <w:p w14:paraId="421D7A08">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方管焊接不锈钢钛金包边</w:t>
            </w:r>
          </w:p>
        </w:tc>
        <w:tc>
          <w:tcPr>
            <w:tcW w:w="1966" w:type="dxa"/>
            <w:noWrap w:val="0"/>
            <w:vAlign w:val="center"/>
          </w:tcPr>
          <w:p w14:paraId="1E147F92">
            <w:pPr>
              <w:autoSpaceDN w:val="0"/>
              <w:jc w:val="center"/>
              <w:textAlignment w:val="center"/>
              <w:rPr>
                <w:rFonts w:ascii="仿宋" w:hAnsi="仿宋" w:eastAsia="仿宋" w:cs="宋体"/>
                <w:color w:val="auto"/>
                <w:kern w:val="2"/>
                <w:sz w:val="24"/>
                <w:szCs w:val="24"/>
                <w:highlight w:val="none"/>
                <w:lang w:val="en-US" w:eastAsia="zh-CN" w:bidi="ar-SA"/>
              </w:rPr>
            </w:pPr>
          </w:p>
        </w:tc>
        <w:tc>
          <w:tcPr>
            <w:tcW w:w="1799" w:type="dxa"/>
            <w:noWrap w:val="0"/>
            <w:vAlign w:val="center"/>
          </w:tcPr>
          <w:p w14:paraId="282D37A3">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*3m</w:t>
            </w:r>
          </w:p>
        </w:tc>
        <w:tc>
          <w:tcPr>
            <w:tcW w:w="1600" w:type="dxa"/>
            <w:noWrap w:val="0"/>
            <w:vAlign w:val="center"/>
          </w:tcPr>
          <w:p w14:paraId="6251C1FA">
            <w:pPr>
              <w:autoSpaceDN w:val="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1950</w:t>
            </w:r>
            <w:r>
              <w:rPr>
                <w:rFonts w:hint="eastAsia" w:ascii="仿宋" w:hAnsi="仿宋" w:eastAsia="仿宋" w:cs="宋体"/>
                <w:color w:val="auto"/>
                <w:sz w:val="24"/>
                <w:szCs w:val="24"/>
                <w:highlight w:val="none"/>
              </w:rPr>
              <w:t>元</w:t>
            </w:r>
          </w:p>
        </w:tc>
        <w:tc>
          <w:tcPr>
            <w:tcW w:w="1685" w:type="dxa"/>
            <w:noWrap w:val="0"/>
            <w:vAlign w:val="center"/>
          </w:tcPr>
          <w:p w14:paraId="1CFE7807">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军人荣誉墙</w:t>
            </w:r>
          </w:p>
        </w:tc>
      </w:tr>
      <w:tr w14:paraId="4C5CF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7E705BB7">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47.</w:t>
            </w:r>
          </w:p>
        </w:tc>
        <w:tc>
          <w:tcPr>
            <w:tcW w:w="2198" w:type="dxa"/>
            <w:noWrap w:val="0"/>
            <w:vAlign w:val="center"/>
          </w:tcPr>
          <w:p w14:paraId="5FB56D0E">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方管焊接不锈钢钛金包边</w:t>
            </w:r>
          </w:p>
        </w:tc>
        <w:tc>
          <w:tcPr>
            <w:tcW w:w="1966" w:type="dxa"/>
            <w:noWrap w:val="0"/>
            <w:vAlign w:val="center"/>
          </w:tcPr>
          <w:p w14:paraId="55EAE3B8">
            <w:pPr>
              <w:autoSpaceDN w:val="0"/>
              <w:jc w:val="center"/>
              <w:textAlignment w:val="center"/>
              <w:rPr>
                <w:rFonts w:ascii="仿宋" w:hAnsi="仿宋" w:eastAsia="仿宋" w:cs="宋体"/>
                <w:color w:val="auto"/>
                <w:kern w:val="2"/>
                <w:sz w:val="24"/>
                <w:szCs w:val="24"/>
                <w:highlight w:val="none"/>
                <w:lang w:val="en-US" w:eastAsia="zh-CN" w:bidi="ar-SA"/>
              </w:rPr>
            </w:pPr>
          </w:p>
        </w:tc>
        <w:tc>
          <w:tcPr>
            <w:tcW w:w="1799" w:type="dxa"/>
            <w:noWrap w:val="0"/>
            <w:vAlign w:val="center"/>
          </w:tcPr>
          <w:p w14:paraId="7A4E6ED1">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m</w:t>
            </w:r>
          </w:p>
        </w:tc>
        <w:tc>
          <w:tcPr>
            <w:tcW w:w="1600" w:type="dxa"/>
            <w:noWrap w:val="0"/>
            <w:vAlign w:val="center"/>
          </w:tcPr>
          <w:p w14:paraId="491E4F1B">
            <w:pPr>
              <w:autoSpaceDN w:val="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2660</w:t>
            </w:r>
            <w:r>
              <w:rPr>
                <w:rFonts w:hint="eastAsia" w:ascii="仿宋" w:hAnsi="仿宋" w:eastAsia="仿宋" w:cs="宋体"/>
                <w:color w:val="auto"/>
                <w:sz w:val="24"/>
                <w:szCs w:val="24"/>
                <w:highlight w:val="none"/>
              </w:rPr>
              <w:t>元</w:t>
            </w:r>
          </w:p>
        </w:tc>
        <w:tc>
          <w:tcPr>
            <w:tcW w:w="1685" w:type="dxa"/>
            <w:noWrap w:val="0"/>
            <w:vAlign w:val="center"/>
          </w:tcPr>
          <w:p w14:paraId="52FFF719">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综合执法</w:t>
            </w:r>
          </w:p>
          <w:p w14:paraId="3ED16D8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公开栏</w:t>
            </w:r>
          </w:p>
        </w:tc>
      </w:tr>
      <w:tr w14:paraId="2CC3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09" w:type="dxa"/>
            <w:noWrap w:val="0"/>
            <w:vAlign w:val="center"/>
          </w:tcPr>
          <w:p w14:paraId="2CB6470D">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48.</w:t>
            </w:r>
          </w:p>
        </w:tc>
        <w:tc>
          <w:tcPr>
            <w:tcW w:w="2198" w:type="dxa"/>
            <w:noWrap w:val="0"/>
            <w:vAlign w:val="center"/>
          </w:tcPr>
          <w:p w14:paraId="6949C12F">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公路标识牌</w:t>
            </w:r>
          </w:p>
        </w:tc>
        <w:tc>
          <w:tcPr>
            <w:tcW w:w="1966" w:type="dxa"/>
            <w:noWrap w:val="0"/>
            <w:vAlign w:val="center"/>
          </w:tcPr>
          <w:p w14:paraId="7FEB70E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双色贴</w:t>
            </w:r>
          </w:p>
        </w:tc>
        <w:tc>
          <w:tcPr>
            <w:tcW w:w="1799" w:type="dxa"/>
            <w:noWrap w:val="0"/>
            <w:vAlign w:val="center"/>
          </w:tcPr>
          <w:p w14:paraId="1C4064A4">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6808C786">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r>
              <w:rPr>
                <w:rFonts w:hint="eastAsia" w:ascii="仿宋" w:hAnsi="仿宋" w:eastAsia="仿宋" w:cs="宋体"/>
                <w:color w:val="auto"/>
                <w:sz w:val="24"/>
                <w:szCs w:val="24"/>
                <w:highlight w:val="none"/>
              </w:rPr>
              <w:t>元</w:t>
            </w:r>
          </w:p>
        </w:tc>
        <w:tc>
          <w:tcPr>
            <w:tcW w:w="1685" w:type="dxa"/>
            <w:noWrap w:val="0"/>
            <w:vAlign w:val="center"/>
          </w:tcPr>
          <w:p w14:paraId="79460980">
            <w:pPr>
              <w:autoSpaceDN w:val="0"/>
              <w:jc w:val="center"/>
              <w:textAlignment w:val="center"/>
              <w:rPr>
                <w:rFonts w:ascii="仿宋" w:hAnsi="仿宋" w:eastAsia="仿宋" w:cs="宋体"/>
                <w:color w:val="auto"/>
                <w:sz w:val="24"/>
                <w:szCs w:val="24"/>
                <w:highlight w:val="none"/>
              </w:rPr>
            </w:pPr>
          </w:p>
        </w:tc>
      </w:tr>
      <w:tr w14:paraId="015E1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00808CCF">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49.</w:t>
            </w:r>
          </w:p>
        </w:tc>
        <w:tc>
          <w:tcPr>
            <w:tcW w:w="2198" w:type="dxa"/>
            <w:noWrap w:val="0"/>
            <w:vAlign w:val="center"/>
          </w:tcPr>
          <w:p w14:paraId="73A4DDF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道路养护牌</w:t>
            </w:r>
          </w:p>
        </w:tc>
        <w:tc>
          <w:tcPr>
            <w:tcW w:w="1966" w:type="dxa"/>
            <w:noWrap w:val="0"/>
            <w:vAlign w:val="center"/>
          </w:tcPr>
          <w:p w14:paraId="17C9D421">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圆钢+铝板</w:t>
            </w:r>
          </w:p>
        </w:tc>
        <w:tc>
          <w:tcPr>
            <w:tcW w:w="1799" w:type="dxa"/>
            <w:noWrap w:val="0"/>
            <w:vAlign w:val="center"/>
          </w:tcPr>
          <w:p w14:paraId="5E0C5A4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80*300cm</w:t>
            </w:r>
          </w:p>
        </w:tc>
        <w:tc>
          <w:tcPr>
            <w:tcW w:w="1600" w:type="dxa"/>
            <w:noWrap w:val="0"/>
            <w:vAlign w:val="center"/>
          </w:tcPr>
          <w:p w14:paraId="4B5C5026">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840元</w:t>
            </w:r>
          </w:p>
        </w:tc>
        <w:tc>
          <w:tcPr>
            <w:tcW w:w="1685" w:type="dxa"/>
            <w:noWrap w:val="0"/>
            <w:vAlign w:val="center"/>
          </w:tcPr>
          <w:p w14:paraId="62A36918">
            <w:pPr>
              <w:autoSpaceDN w:val="0"/>
              <w:jc w:val="center"/>
              <w:textAlignment w:val="center"/>
              <w:rPr>
                <w:rFonts w:ascii="仿宋" w:hAnsi="仿宋" w:eastAsia="仿宋" w:cs="宋体"/>
                <w:color w:val="auto"/>
                <w:sz w:val="24"/>
                <w:szCs w:val="24"/>
                <w:highlight w:val="none"/>
              </w:rPr>
            </w:pPr>
          </w:p>
        </w:tc>
      </w:tr>
      <w:tr w14:paraId="0AA8C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exact"/>
          <w:jc w:val="center"/>
        </w:trPr>
        <w:tc>
          <w:tcPr>
            <w:tcW w:w="709" w:type="dxa"/>
            <w:noWrap w:val="0"/>
            <w:vAlign w:val="center"/>
          </w:tcPr>
          <w:p w14:paraId="55446A81">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50.</w:t>
            </w:r>
          </w:p>
        </w:tc>
        <w:tc>
          <w:tcPr>
            <w:tcW w:w="2198" w:type="dxa"/>
            <w:noWrap w:val="0"/>
            <w:vAlign w:val="center"/>
          </w:tcPr>
          <w:p w14:paraId="61902F8D">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健康包箱子</w:t>
            </w:r>
          </w:p>
        </w:tc>
        <w:tc>
          <w:tcPr>
            <w:tcW w:w="1966" w:type="dxa"/>
            <w:noWrap w:val="0"/>
            <w:vAlign w:val="center"/>
          </w:tcPr>
          <w:p w14:paraId="33853DB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亚克力药箱外壳印</w:t>
            </w:r>
            <w:r>
              <w:rPr>
                <w:rFonts w:hint="eastAsia" w:ascii="仿宋" w:hAnsi="仿宋" w:eastAsia="仿宋" w:cs="宋体"/>
                <w:color w:val="auto"/>
                <w:sz w:val="24"/>
                <w:szCs w:val="24"/>
                <w:highlight w:val="none"/>
                <w:lang w:val="en-US" w:eastAsia="zh-CN"/>
              </w:rPr>
              <w:t>同山</w:t>
            </w:r>
            <w:r>
              <w:rPr>
                <w:rFonts w:hint="eastAsia" w:ascii="仿宋" w:hAnsi="仿宋" w:eastAsia="仿宋" w:cs="宋体"/>
                <w:color w:val="auto"/>
                <w:sz w:val="24"/>
                <w:szCs w:val="24"/>
                <w:highlight w:val="none"/>
              </w:rPr>
              <w:t>镇政府计生办文字</w:t>
            </w:r>
          </w:p>
        </w:tc>
        <w:tc>
          <w:tcPr>
            <w:tcW w:w="1799" w:type="dxa"/>
            <w:noWrap w:val="0"/>
            <w:vAlign w:val="center"/>
          </w:tcPr>
          <w:p w14:paraId="252B64DE">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47DE3542">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28元</w:t>
            </w:r>
          </w:p>
        </w:tc>
        <w:tc>
          <w:tcPr>
            <w:tcW w:w="1685" w:type="dxa"/>
            <w:noWrap w:val="0"/>
            <w:vAlign w:val="center"/>
          </w:tcPr>
          <w:p w14:paraId="5189C43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内含纱布、温度计、创可贴、医用酒精、碘酒、棉签、健康五件套盒</w:t>
            </w:r>
          </w:p>
        </w:tc>
      </w:tr>
      <w:tr w14:paraId="3A296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5623AF63">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51.</w:t>
            </w:r>
          </w:p>
        </w:tc>
        <w:tc>
          <w:tcPr>
            <w:tcW w:w="2198" w:type="dxa"/>
            <w:noWrap w:val="0"/>
            <w:vAlign w:val="center"/>
          </w:tcPr>
          <w:p w14:paraId="7724622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背景logo</w:t>
            </w:r>
          </w:p>
        </w:tc>
        <w:tc>
          <w:tcPr>
            <w:tcW w:w="1966" w:type="dxa"/>
            <w:noWrap w:val="0"/>
            <w:vAlign w:val="center"/>
          </w:tcPr>
          <w:p w14:paraId="2C16D18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不锈钢烤漆</w:t>
            </w:r>
          </w:p>
        </w:tc>
        <w:tc>
          <w:tcPr>
            <w:tcW w:w="1799" w:type="dxa"/>
            <w:noWrap w:val="0"/>
            <w:vAlign w:val="center"/>
          </w:tcPr>
          <w:p w14:paraId="202B2C11">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1CB4265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450元</w:t>
            </w:r>
          </w:p>
        </w:tc>
        <w:tc>
          <w:tcPr>
            <w:tcW w:w="1685" w:type="dxa"/>
            <w:noWrap w:val="0"/>
            <w:vAlign w:val="center"/>
          </w:tcPr>
          <w:p w14:paraId="29482C6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便民服务心</w:t>
            </w:r>
          </w:p>
        </w:tc>
      </w:tr>
      <w:tr w14:paraId="608D4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1BC072F0">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52.</w:t>
            </w:r>
          </w:p>
        </w:tc>
        <w:tc>
          <w:tcPr>
            <w:tcW w:w="2198" w:type="dxa"/>
            <w:noWrap w:val="0"/>
            <w:vAlign w:val="center"/>
          </w:tcPr>
          <w:p w14:paraId="4AACDA7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背景logo</w:t>
            </w:r>
          </w:p>
        </w:tc>
        <w:tc>
          <w:tcPr>
            <w:tcW w:w="1966" w:type="dxa"/>
            <w:noWrap w:val="0"/>
            <w:vAlign w:val="center"/>
          </w:tcPr>
          <w:p w14:paraId="13CBC8A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门条烤漆</w:t>
            </w:r>
          </w:p>
        </w:tc>
        <w:tc>
          <w:tcPr>
            <w:tcW w:w="1799" w:type="dxa"/>
            <w:noWrap w:val="0"/>
            <w:vAlign w:val="center"/>
          </w:tcPr>
          <w:p w14:paraId="50ECE339">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48C5F55F">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10元</w:t>
            </w:r>
          </w:p>
        </w:tc>
        <w:tc>
          <w:tcPr>
            <w:tcW w:w="1685" w:type="dxa"/>
            <w:noWrap w:val="0"/>
            <w:vAlign w:val="center"/>
          </w:tcPr>
          <w:p w14:paraId="3777DD1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便民服中心</w:t>
            </w:r>
          </w:p>
        </w:tc>
      </w:tr>
      <w:tr w14:paraId="79448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0B7634EC">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53.</w:t>
            </w:r>
          </w:p>
        </w:tc>
        <w:tc>
          <w:tcPr>
            <w:tcW w:w="2198" w:type="dxa"/>
            <w:noWrap w:val="0"/>
            <w:vAlign w:val="center"/>
          </w:tcPr>
          <w:p w14:paraId="7F2EAF38">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志愿者三角牌</w:t>
            </w:r>
          </w:p>
        </w:tc>
        <w:tc>
          <w:tcPr>
            <w:tcW w:w="1966" w:type="dxa"/>
            <w:noWrap w:val="0"/>
            <w:vAlign w:val="center"/>
          </w:tcPr>
          <w:p w14:paraId="21B7979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亚克力压制</w:t>
            </w:r>
          </w:p>
        </w:tc>
        <w:tc>
          <w:tcPr>
            <w:tcW w:w="1799" w:type="dxa"/>
            <w:noWrap w:val="0"/>
            <w:vAlign w:val="center"/>
          </w:tcPr>
          <w:p w14:paraId="32ECC694">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3A68CCB8">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5BE11295">
            <w:pPr>
              <w:autoSpaceDN w:val="0"/>
              <w:jc w:val="center"/>
              <w:textAlignment w:val="center"/>
              <w:rPr>
                <w:rFonts w:ascii="仿宋" w:hAnsi="仿宋" w:eastAsia="仿宋" w:cs="宋体"/>
                <w:color w:val="auto"/>
                <w:sz w:val="24"/>
                <w:szCs w:val="24"/>
                <w:highlight w:val="none"/>
              </w:rPr>
            </w:pPr>
          </w:p>
        </w:tc>
      </w:tr>
      <w:tr w14:paraId="355BC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1704AB9B">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54.</w:t>
            </w:r>
          </w:p>
        </w:tc>
        <w:tc>
          <w:tcPr>
            <w:tcW w:w="2198" w:type="dxa"/>
            <w:noWrap w:val="0"/>
            <w:vAlign w:val="center"/>
          </w:tcPr>
          <w:p w14:paraId="0AA35D96">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志愿者</w:t>
            </w:r>
          </w:p>
        </w:tc>
        <w:tc>
          <w:tcPr>
            <w:tcW w:w="1966" w:type="dxa"/>
            <w:noWrap w:val="0"/>
            <w:vAlign w:val="center"/>
          </w:tcPr>
          <w:p w14:paraId="2F50369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标贴不干胶</w:t>
            </w:r>
          </w:p>
        </w:tc>
        <w:tc>
          <w:tcPr>
            <w:tcW w:w="1799" w:type="dxa"/>
            <w:noWrap w:val="0"/>
            <w:vAlign w:val="center"/>
          </w:tcPr>
          <w:p w14:paraId="4BE84CAB">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3AC9E02D">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元</w:t>
            </w:r>
          </w:p>
        </w:tc>
        <w:tc>
          <w:tcPr>
            <w:tcW w:w="1685" w:type="dxa"/>
            <w:noWrap w:val="0"/>
            <w:vAlign w:val="center"/>
          </w:tcPr>
          <w:p w14:paraId="3BAAF9DF">
            <w:pPr>
              <w:autoSpaceDN w:val="0"/>
              <w:jc w:val="center"/>
              <w:textAlignment w:val="center"/>
              <w:rPr>
                <w:rFonts w:ascii="仿宋" w:hAnsi="仿宋" w:eastAsia="仿宋" w:cs="宋体"/>
                <w:color w:val="auto"/>
                <w:sz w:val="24"/>
                <w:szCs w:val="24"/>
                <w:highlight w:val="none"/>
              </w:rPr>
            </w:pPr>
          </w:p>
        </w:tc>
      </w:tr>
      <w:tr w14:paraId="59109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4934C325">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55.</w:t>
            </w:r>
          </w:p>
        </w:tc>
        <w:tc>
          <w:tcPr>
            <w:tcW w:w="2198" w:type="dxa"/>
            <w:noWrap w:val="0"/>
            <w:vAlign w:val="center"/>
          </w:tcPr>
          <w:p w14:paraId="2257A0CF">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志愿者KT板写真</w:t>
            </w:r>
          </w:p>
        </w:tc>
        <w:tc>
          <w:tcPr>
            <w:tcW w:w="1966" w:type="dxa"/>
            <w:noWrap w:val="0"/>
            <w:vAlign w:val="center"/>
          </w:tcPr>
          <w:p w14:paraId="2BC9DA04">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366FD4A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60*80cm</w:t>
            </w:r>
          </w:p>
        </w:tc>
        <w:tc>
          <w:tcPr>
            <w:tcW w:w="1600" w:type="dxa"/>
            <w:noWrap w:val="0"/>
            <w:vAlign w:val="center"/>
          </w:tcPr>
          <w:p w14:paraId="0588370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w:t>
            </w:r>
            <w:r>
              <w:rPr>
                <w:rFonts w:hint="eastAsia" w:ascii="仿宋" w:hAnsi="仿宋" w:eastAsia="仿宋" w:cs="宋体"/>
                <w:color w:val="auto"/>
                <w:sz w:val="24"/>
                <w:szCs w:val="24"/>
                <w:highlight w:val="none"/>
              </w:rPr>
              <w:t>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3902F42F">
            <w:pPr>
              <w:autoSpaceDN w:val="0"/>
              <w:jc w:val="center"/>
              <w:textAlignment w:val="center"/>
              <w:rPr>
                <w:rFonts w:ascii="仿宋" w:hAnsi="仿宋" w:eastAsia="仿宋" w:cs="宋体"/>
                <w:color w:val="auto"/>
                <w:sz w:val="24"/>
                <w:szCs w:val="24"/>
                <w:highlight w:val="none"/>
              </w:rPr>
            </w:pPr>
          </w:p>
        </w:tc>
      </w:tr>
      <w:tr w14:paraId="75963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4A8A176B">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56.</w:t>
            </w:r>
          </w:p>
        </w:tc>
        <w:tc>
          <w:tcPr>
            <w:tcW w:w="2198" w:type="dxa"/>
            <w:noWrap w:val="0"/>
            <w:vAlign w:val="center"/>
          </w:tcPr>
          <w:p w14:paraId="1535AB85">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志愿者手举牌</w:t>
            </w:r>
          </w:p>
        </w:tc>
        <w:tc>
          <w:tcPr>
            <w:tcW w:w="1966" w:type="dxa"/>
            <w:noWrap w:val="0"/>
            <w:vAlign w:val="center"/>
          </w:tcPr>
          <w:p w14:paraId="2B1B5F1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铝合金</w:t>
            </w:r>
          </w:p>
        </w:tc>
        <w:tc>
          <w:tcPr>
            <w:tcW w:w="1799" w:type="dxa"/>
            <w:noWrap w:val="0"/>
            <w:vAlign w:val="center"/>
          </w:tcPr>
          <w:p w14:paraId="592EFF7F">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40*120cm</w:t>
            </w:r>
          </w:p>
        </w:tc>
        <w:tc>
          <w:tcPr>
            <w:tcW w:w="1600" w:type="dxa"/>
            <w:noWrap w:val="0"/>
            <w:vAlign w:val="center"/>
          </w:tcPr>
          <w:p w14:paraId="690B9B5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110元</w:t>
            </w:r>
          </w:p>
        </w:tc>
        <w:tc>
          <w:tcPr>
            <w:tcW w:w="1685" w:type="dxa"/>
            <w:noWrap w:val="0"/>
            <w:vAlign w:val="center"/>
          </w:tcPr>
          <w:p w14:paraId="3EF5BE80">
            <w:pPr>
              <w:autoSpaceDN w:val="0"/>
              <w:jc w:val="center"/>
              <w:textAlignment w:val="center"/>
              <w:rPr>
                <w:rFonts w:ascii="仿宋" w:hAnsi="仿宋" w:eastAsia="仿宋" w:cs="宋体"/>
                <w:color w:val="auto"/>
                <w:sz w:val="24"/>
                <w:szCs w:val="24"/>
                <w:highlight w:val="none"/>
              </w:rPr>
            </w:pPr>
          </w:p>
        </w:tc>
      </w:tr>
      <w:tr w14:paraId="1A436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09" w:type="dxa"/>
            <w:noWrap w:val="0"/>
            <w:vAlign w:val="center"/>
          </w:tcPr>
          <w:p w14:paraId="7266E269">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57.</w:t>
            </w:r>
          </w:p>
        </w:tc>
        <w:tc>
          <w:tcPr>
            <w:tcW w:w="2198" w:type="dxa"/>
            <w:noWrap w:val="0"/>
            <w:vAlign w:val="center"/>
          </w:tcPr>
          <w:p w14:paraId="34EF9B4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墙面图案</w:t>
            </w:r>
          </w:p>
        </w:tc>
        <w:tc>
          <w:tcPr>
            <w:tcW w:w="1966" w:type="dxa"/>
            <w:noWrap w:val="0"/>
            <w:vAlign w:val="center"/>
          </w:tcPr>
          <w:p w14:paraId="59D4A407">
            <w:pPr>
              <w:autoSpaceDN w:val="0"/>
              <w:jc w:val="center"/>
              <w:textAlignment w:val="center"/>
              <w:rPr>
                <w:rFonts w:ascii="仿宋" w:hAnsi="仿宋" w:eastAsia="仿宋" w:cs="宋体"/>
                <w:color w:val="auto"/>
                <w:sz w:val="24"/>
                <w:szCs w:val="24"/>
                <w:highlight w:val="none"/>
              </w:rPr>
            </w:pPr>
          </w:p>
        </w:tc>
        <w:tc>
          <w:tcPr>
            <w:tcW w:w="1799" w:type="dxa"/>
            <w:noWrap w:val="0"/>
            <w:vAlign w:val="center"/>
          </w:tcPr>
          <w:p w14:paraId="6881E49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1m2</w:t>
            </w:r>
          </w:p>
        </w:tc>
        <w:tc>
          <w:tcPr>
            <w:tcW w:w="1600" w:type="dxa"/>
            <w:noWrap w:val="0"/>
            <w:vAlign w:val="center"/>
          </w:tcPr>
          <w:p w14:paraId="369E6FA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0元/</w:t>
            </w:r>
            <w:r>
              <w:rPr>
                <w:rFonts w:hint="eastAsia" w:ascii="仿宋" w:hAnsi="仿宋" w:eastAsia="仿宋" w:cs="宋体"/>
                <w:color w:val="auto"/>
                <w:sz w:val="24"/>
                <w:szCs w:val="24"/>
                <w:highlight w:val="none"/>
                <w:lang w:val="en-US" w:eastAsia="zh-CN"/>
              </w:rPr>
              <w:t>㎡</w:t>
            </w:r>
          </w:p>
        </w:tc>
        <w:tc>
          <w:tcPr>
            <w:tcW w:w="1685" w:type="dxa"/>
            <w:noWrap w:val="0"/>
            <w:vAlign w:val="center"/>
          </w:tcPr>
          <w:p w14:paraId="72647983">
            <w:pPr>
              <w:autoSpaceDN w:val="0"/>
              <w:jc w:val="center"/>
              <w:textAlignment w:val="center"/>
              <w:rPr>
                <w:rFonts w:ascii="仿宋" w:hAnsi="仿宋" w:eastAsia="仿宋" w:cs="宋体"/>
                <w:color w:val="auto"/>
                <w:sz w:val="24"/>
                <w:szCs w:val="24"/>
                <w:highlight w:val="none"/>
              </w:rPr>
            </w:pPr>
          </w:p>
        </w:tc>
      </w:tr>
      <w:tr w14:paraId="557DB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09" w:type="dxa"/>
            <w:noWrap w:val="0"/>
            <w:vAlign w:val="center"/>
          </w:tcPr>
          <w:p w14:paraId="42813A02">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sz w:val="24"/>
                <w:szCs w:val="24"/>
                <w:highlight w:val="none"/>
                <w:lang w:val="en-US" w:eastAsia="zh-CN"/>
              </w:rPr>
              <w:t>58.</w:t>
            </w:r>
          </w:p>
        </w:tc>
        <w:tc>
          <w:tcPr>
            <w:tcW w:w="2198" w:type="dxa"/>
            <w:noWrap w:val="0"/>
            <w:vAlign w:val="center"/>
          </w:tcPr>
          <w:p w14:paraId="045DF32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农贸市场菜篮子logo 标志</w:t>
            </w:r>
          </w:p>
        </w:tc>
        <w:tc>
          <w:tcPr>
            <w:tcW w:w="1966" w:type="dxa"/>
            <w:noWrap w:val="0"/>
            <w:vAlign w:val="center"/>
          </w:tcPr>
          <w:p w14:paraId="01DEE4B2">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不干胶贴敷亚膜</w:t>
            </w:r>
          </w:p>
        </w:tc>
        <w:tc>
          <w:tcPr>
            <w:tcW w:w="1799" w:type="dxa"/>
            <w:noWrap w:val="0"/>
            <w:vAlign w:val="center"/>
          </w:tcPr>
          <w:p w14:paraId="29F36B0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0*40cm，200g</w:t>
            </w:r>
          </w:p>
        </w:tc>
        <w:tc>
          <w:tcPr>
            <w:tcW w:w="1600" w:type="dxa"/>
            <w:noWrap w:val="0"/>
            <w:vAlign w:val="center"/>
          </w:tcPr>
          <w:p w14:paraId="7DBF0CC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元</w:t>
            </w:r>
          </w:p>
        </w:tc>
        <w:tc>
          <w:tcPr>
            <w:tcW w:w="1685" w:type="dxa"/>
            <w:noWrap w:val="0"/>
            <w:vAlign w:val="center"/>
          </w:tcPr>
          <w:p w14:paraId="72FC7BFA">
            <w:pPr>
              <w:autoSpaceDN w:val="0"/>
              <w:jc w:val="center"/>
              <w:textAlignment w:val="center"/>
              <w:rPr>
                <w:rFonts w:ascii="仿宋" w:hAnsi="仿宋" w:eastAsia="仿宋" w:cs="宋体"/>
                <w:color w:val="auto"/>
                <w:sz w:val="24"/>
                <w:szCs w:val="24"/>
                <w:highlight w:val="none"/>
              </w:rPr>
            </w:pPr>
          </w:p>
        </w:tc>
      </w:tr>
      <w:tr w14:paraId="10DA4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709" w:type="dxa"/>
            <w:noWrap w:val="0"/>
            <w:vAlign w:val="center"/>
          </w:tcPr>
          <w:p w14:paraId="64C82CD9">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59.</w:t>
            </w:r>
          </w:p>
        </w:tc>
        <w:tc>
          <w:tcPr>
            <w:tcW w:w="2198" w:type="dxa"/>
            <w:noWrap w:val="0"/>
            <w:vAlign w:val="center"/>
          </w:tcPr>
          <w:p w14:paraId="509BE10C">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农贸市场菜篮子logo 标志</w:t>
            </w:r>
          </w:p>
        </w:tc>
        <w:tc>
          <w:tcPr>
            <w:tcW w:w="1966" w:type="dxa"/>
            <w:noWrap w:val="0"/>
            <w:vAlign w:val="center"/>
          </w:tcPr>
          <w:p w14:paraId="7F2C993A">
            <w:pPr>
              <w:autoSpaceDN w:val="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不干胶贴敷亚膜</w:t>
            </w:r>
          </w:p>
        </w:tc>
        <w:tc>
          <w:tcPr>
            <w:tcW w:w="1799" w:type="dxa"/>
            <w:noWrap w:val="0"/>
            <w:vAlign w:val="center"/>
          </w:tcPr>
          <w:p w14:paraId="0C126455">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21*35cm，200g</w:t>
            </w:r>
          </w:p>
        </w:tc>
        <w:tc>
          <w:tcPr>
            <w:tcW w:w="1600" w:type="dxa"/>
            <w:noWrap w:val="0"/>
            <w:vAlign w:val="center"/>
          </w:tcPr>
          <w:p w14:paraId="48EBB6DB">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w:t>
            </w:r>
            <w:r>
              <w:rPr>
                <w:rFonts w:hint="eastAsia" w:ascii="仿宋" w:hAnsi="仿宋" w:eastAsia="仿宋" w:cs="宋体"/>
                <w:color w:val="auto"/>
                <w:sz w:val="24"/>
                <w:szCs w:val="24"/>
                <w:highlight w:val="none"/>
              </w:rPr>
              <w:t>元</w:t>
            </w:r>
          </w:p>
        </w:tc>
        <w:tc>
          <w:tcPr>
            <w:tcW w:w="1685" w:type="dxa"/>
            <w:noWrap w:val="0"/>
            <w:vAlign w:val="center"/>
          </w:tcPr>
          <w:p w14:paraId="0317D220">
            <w:pPr>
              <w:autoSpaceDN w:val="0"/>
              <w:jc w:val="center"/>
              <w:textAlignment w:val="center"/>
              <w:rPr>
                <w:rFonts w:ascii="仿宋" w:hAnsi="仿宋" w:eastAsia="仿宋" w:cs="宋体"/>
                <w:color w:val="auto"/>
                <w:sz w:val="24"/>
                <w:szCs w:val="24"/>
                <w:highlight w:val="none"/>
              </w:rPr>
            </w:pPr>
          </w:p>
        </w:tc>
      </w:tr>
      <w:tr w14:paraId="7E722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22AE59A2">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60.</w:t>
            </w:r>
          </w:p>
        </w:tc>
        <w:tc>
          <w:tcPr>
            <w:tcW w:w="2198" w:type="dxa"/>
            <w:noWrap w:val="0"/>
            <w:vAlign w:val="center"/>
          </w:tcPr>
          <w:p w14:paraId="29A3C3DB">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临时摊位休息棚</w:t>
            </w:r>
          </w:p>
          <w:p w14:paraId="26F934D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制作</w:t>
            </w:r>
          </w:p>
        </w:tc>
        <w:tc>
          <w:tcPr>
            <w:tcW w:w="1966" w:type="dxa"/>
            <w:noWrap w:val="0"/>
            <w:vAlign w:val="center"/>
          </w:tcPr>
          <w:p w14:paraId="4503E76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大型铁管焊接，雨棚做弯管处理</w:t>
            </w:r>
          </w:p>
        </w:tc>
        <w:tc>
          <w:tcPr>
            <w:tcW w:w="1799" w:type="dxa"/>
            <w:noWrap w:val="0"/>
            <w:vAlign w:val="center"/>
          </w:tcPr>
          <w:p w14:paraId="11A11FD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6*2.5m，2*12</w:t>
            </w:r>
          </w:p>
        </w:tc>
        <w:tc>
          <w:tcPr>
            <w:tcW w:w="1600" w:type="dxa"/>
            <w:noWrap w:val="0"/>
            <w:vAlign w:val="center"/>
          </w:tcPr>
          <w:p w14:paraId="24B5EF63">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1600元/米</w:t>
            </w:r>
          </w:p>
        </w:tc>
        <w:tc>
          <w:tcPr>
            <w:tcW w:w="1685" w:type="dxa"/>
            <w:noWrap w:val="0"/>
            <w:vAlign w:val="center"/>
          </w:tcPr>
          <w:p w14:paraId="6B60142F">
            <w:pPr>
              <w:autoSpaceDN w:val="0"/>
              <w:jc w:val="center"/>
              <w:textAlignment w:val="center"/>
              <w:rPr>
                <w:rFonts w:ascii="仿宋" w:hAnsi="仿宋" w:eastAsia="仿宋" w:cs="宋体"/>
                <w:color w:val="auto"/>
                <w:sz w:val="24"/>
                <w:szCs w:val="24"/>
                <w:highlight w:val="none"/>
              </w:rPr>
            </w:pPr>
          </w:p>
        </w:tc>
      </w:tr>
      <w:tr w14:paraId="414B5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43A6B71E">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61.</w:t>
            </w:r>
          </w:p>
        </w:tc>
        <w:tc>
          <w:tcPr>
            <w:tcW w:w="2198" w:type="dxa"/>
            <w:noWrap w:val="0"/>
            <w:vAlign w:val="center"/>
          </w:tcPr>
          <w:p w14:paraId="482E5D42">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食品安全</w:t>
            </w:r>
          </w:p>
        </w:tc>
        <w:tc>
          <w:tcPr>
            <w:tcW w:w="1966" w:type="dxa"/>
            <w:noWrap w:val="0"/>
            <w:vAlign w:val="center"/>
          </w:tcPr>
          <w:p w14:paraId="1B208F9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亚克力 UV</w:t>
            </w:r>
          </w:p>
        </w:tc>
        <w:tc>
          <w:tcPr>
            <w:tcW w:w="1799" w:type="dxa"/>
            <w:noWrap w:val="0"/>
            <w:vAlign w:val="center"/>
          </w:tcPr>
          <w:p w14:paraId="38C2B67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5*2cm</w:t>
            </w:r>
          </w:p>
        </w:tc>
        <w:tc>
          <w:tcPr>
            <w:tcW w:w="1600" w:type="dxa"/>
            <w:noWrap w:val="0"/>
            <w:vAlign w:val="center"/>
          </w:tcPr>
          <w:p w14:paraId="45EA4518">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15元/张</w:t>
            </w:r>
          </w:p>
        </w:tc>
        <w:tc>
          <w:tcPr>
            <w:tcW w:w="1685" w:type="dxa"/>
            <w:noWrap w:val="0"/>
            <w:vAlign w:val="center"/>
          </w:tcPr>
          <w:p w14:paraId="44FDBFFF">
            <w:pPr>
              <w:autoSpaceDN w:val="0"/>
              <w:jc w:val="center"/>
              <w:textAlignment w:val="center"/>
              <w:rPr>
                <w:rFonts w:ascii="仿宋" w:hAnsi="仿宋" w:eastAsia="仿宋" w:cs="宋体"/>
                <w:color w:val="auto"/>
                <w:sz w:val="24"/>
                <w:szCs w:val="24"/>
                <w:highlight w:val="none"/>
              </w:rPr>
            </w:pPr>
          </w:p>
        </w:tc>
      </w:tr>
      <w:tr w14:paraId="7927B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7B7015AD">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62.</w:t>
            </w:r>
          </w:p>
        </w:tc>
        <w:tc>
          <w:tcPr>
            <w:tcW w:w="2198" w:type="dxa"/>
            <w:noWrap w:val="0"/>
            <w:vAlign w:val="center"/>
          </w:tcPr>
          <w:p w14:paraId="042555C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改装铝合金推拉窗</w:t>
            </w:r>
          </w:p>
        </w:tc>
        <w:tc>
          <w:tcPr>
            <w:tcW w:w="1966" w:type="dxa"/>
            <w:noWrap w:val="0"/>
            <w:vAlign w:val="center"/>
          </w:tcPr>
          <w:p w14:paraId="70DE13FE">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铝合金</w:t>
            </w:r>
          </w:p>
        </w:tc>
        <w:tc>
          <w:tcPr>
            <w:tcW w:w="1799" w:type="dxa"/>
            <w:noWrap w:val="0"/>
            <w:vAlign w:val="center"/>
          </w:tcPr>
          <w:p w14:paraId="40264265">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1.2*4</w:t>
            </w:r>
          </w:p>
        </w:tc>
        <w:tc>
          <w:tcPr>
            <w:tcW w:w="1600" w:type="dxa"/>
            <w:noWrap w:val="0"/>
            <w:vAlign w:val="center"/>
          </w:tcPr>
          <w:p w14:paraId="5FD461A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420元</w:t>
            </w:r>
            <w:r>
              <w:rPr>
                <w:rFonts w:hint="eastAsia" w:ascii="仿宋" w:hAnsi="仿宋" w:eastAsia="仿宋" w:cs="宋体"/>
                <w:color w:val="auto"/>
                <w:sz w:val="24"/>
                <w:szCs w:val="24"/>
                <w:highlight w:val="none"/>
                <w:lang w:val="en-US" w:eastAsia="zh-CN"/>
              </w:rPr>
              <w:t>/</w:t>
            </w:r>
            <w:r>
              <w:rPr>
                <w:rFonts w:hint="eastAsia" w:ascii="仿宋" w:hAnsi="仿宋" w:eastAsia="仿宋" w:cs="宋体"/>
                <w:color w:val="auto"/>
                <w:sz w:val="24"/>
                <w:szCs w:val="24"/>
                <w:highlight w:val="none"/>
              </w:rPr>
              <w:t>个</w:t>
            </w:r>
          </w:p>
        </w:tc>
        <w:tc>
          <w:tcPr>
            <w:tcW w:w="1685" w:type="dxa"/>
            <w:noWrap w:val="0"/>
            <w:vAlign w:val="center"/>
          </w:tcPr>
          <w:p w14:paraId="0C8C345C">
            <w:pPr>
              <w:autoSpaceDN w:val="0"/>
              <w:jc w:val="center"/>
              <w:textAlignment w:val="center"/>
              <w:rPr>
                <w:rFonts w:ascii="仿宋" w:hAnsi="仿宋" w:eastAsia="仿宋" w:cs="宋体"/>
                <w:color w:val="auto"/>
                <w:sz w:val="24"/>
                <w:szCs w:val="24"/>
                <w:highlight w:val="none"/>
              </w:rPr>
            </w:pPr>
          </w:p>
        </w:tc>
      </w:tr>
      <w:tr w14:paraId="577A3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434B371D">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63.</w:t>
            </w:r>
          </w:p>
        </w:tc>
        <w:tc>
          <w:tcPr>
            <w:tcW w:w="2198" w:type="dxa"/>
            <w:noWrap w:val="0"/>
            <w:vAlign w:val="center"/>
          </w:tcPr>
          <w:p w14:paraId="36542C3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文明宣传雨棚卷帘</w:t>
            </w:r>
          </w:p>
        </w:tc>
        <w:tc>
          <w:tcPr>
            <w:tcW w:w="1966" w:type="dxa"/>
            <w:noWrap w:val="0"/>
            <w:vAlign w:val="center"/>
          </w:tcPr>
          <w:p w14:paraId="3985C406">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铝合金拉轴</w:t>
            </w:r>
          </w:p>
        </w:tc>
        <w:tc>
          <w:tcPr>
            <w:tcW w:w="1799" w:type="dxa"/>
            <w:noWrap w:val="0"/>
            <w:vAlign w:val="center"/>
          </w:tcPr>
          <w:p w14:paraId="6EA5A692">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4*4</w:t>
            </w:r>
          </w:p>
        </w:tc>
        <w:tc>
          <w:tcPr>
            <w:tcW w:w="1600" w:type="dxa"/>
            <w:noWrap w:val="0"/>
            <w:vAlign w:val="center"/>
          </w:tcPr>
          <w:p w14:paraId="7B2A43A5">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650元/个</w:t>
            </w:r>
          </w:p>
        </w:tc>
        <w:tc>
          <w:tcPr>
            <w:tcW w:w="1685" w:type="dxa"/>
            <w:noWrap w:val="0"/>
            <w:vAlign w:val="center"/>
          </w:tcPr>
          <w:p w14:paraId="79C2BBF6">
            <w:pPr>
              <w:autoSpaceDN w:val="0"/>
              <w:jc w:val="center"/>
              <w:textAlignment w:val="center"/>
              <w:rPr>
                <w:rFonts w:ascii="仿宋" w:hAnsi="仿宋" w:eastAsia="仿宋" w:cs="宋体"/>
                <w:color w:val="auto"/>
                <w:sz w:val="24"/>
                <w:szCs w:val="24"/>
                <w:highlight w:val="none"/>
              </w:rPr>
            </w:pPr>
          </w:p>
        </w:tc>
      </w:tr>
      <w:tr w14:paraId="79761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05DDB9AE">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64.</w:t>
            </w:r>
          </w:p>
        </w:tc>
        <w:tc>
          <w:tcPr>
            <w:tcW w:w="2198" w:type="dxa"/>
            <w:noWrap w:val="0"/>
            <w:vAlign w:val="center"/>
          </w:tcPr>
          <w:p w14:paraId="3BFEAC7F">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墙修补 </w:t>
            </w:r>
          </w:p>
        </w:tc>
        <w:tc>
          <w:tcPr>
            <w:tcW w:w="1966" w:type="dxa"/>
            <w:noWrap w:val="0"/>
            <w:vAlign w:val="center"/>
          </w:tcPr>
          <w:p w14:paraId="4EE432B0">
            <w:pPr>
              <w:autoSpaceDN w:val="0"/>
              <w:jc w:val="center"/>
              <w:textAlignment w:val="center"/>
              <w:rPr>
                <w:rFonts w:ascii="仿宋" w:hAnsi="仿宋" w:eastAsia="仿宋" w:cs="宋体"/>
                <w:color w:val="auto"/>
                <w:sz w:val="24"/>
                <w:szCs w:val="24"/>
                <w:highlight w:val="none"/>
              </w:rPr>
            </w:pPr>
          </w:p>
        </w:tc>
        <w:tc>
          <w:tcPr>
            <w:tcW w:w="1799" w:type="dxa"/>
            <w:noWrap w:val="0"/>
            <w:vAlign w:val="center"/>
          </w:tcPr>
          <w:p w14:paraId="16257364">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 xml:space="preserve">1*1 </w:t>
            </w:r>
          </w:p>
        </w:tc>
        <w:tc>
          <w:tcPr>
            <w:tcW w:w="1600" w:type="dxa"/>
            <w:noWrap w:val="0"/>
            <w:vAlign w:val="center"/>
          </w:tcPr>
          <w:p w14:paraId="280C9A80">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lang w:val="en-US" w:eastAsia="zh-CN"/>
              </w:rPr>
              <w:t>4</w:t>
            </w:r>
            <w:r>
              <w:rPr>
                <w:rFonts w:hint="eastAsia" w:ascii="仿宋" w:hAnsi="仿宋" w:eastAsia="仿宋" w:cs="宋体"/>
                <w:b w:val="0"/>
                <w:bCs w:val="0"/>
                <w:color w:val="auto"/>
                <w:sz w:val="24"/>
                <w:szCs w:val="24"/>
                <w:highlight w:val="none"/>
              </w:rPr>
              <w:t>0元/平方</w:t>
            </w:r>
          </w:p>
        </w:tc>
        <w:tc>
          <w:tcPr>
            <w:tcW w:w="1685" w:type="dxa"/>
            <w:noWrap w:val="0"/>
            <w:vAlign w:val="center"/>
          </w:tcPr>
          <w:p w14:paraId="0C9EF543">
            <w:pPr>
              <w:autoSpaceDN w:val="0"/>
              <w:jc w:val="center"/>
              <w:textAlignment w:val="center"/>
              <w:rPr>
                <w:rFonts w:ascii="仿宋" w:hAnsi="仿宋" w:eastAsia="仿宋" w:cs="宋体"/>
                <w:b w:val="0"/>
                <w:bCs w:val="0"/>
                <w:color w:val="auto"/>
                <w:sz w:val="24"/>
                <w:szCs w:val="24"/>
                <w:highlight w:val="none"/>
              </w:rPr>
            </w:pPr>
          </w:p>
        </w:tc>
      </w:tr>
      <w:tr w14:paraId="23BE8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1E90FB0B">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65.</w:t>
            </w:r>
          </w:p>
        </w:tc>
        <w:tc>
          <w:tcPr>
            <w:tcW w:w="2198" w:type="dxa"/>
            <w:noWrap w:val="0"/>
            <w:vAlign w:val="center"/>
          </w:tcPr>
          <w:p w14:paraId="3536407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吊机租赁 </w:t>
            </w:r>
          </w:p>
        </w:tc>
        <w:tc>
          <w:tcPr>
            <w:tcW w:w="1966" w:type="dxa"/>
            <w:noWrap w:val="0"/>
            <w:vAlign w:val="center"/>
          </w:tcPr>
          <w:p w14:paraId="440371A9">
            <w:pPr>
              <w:autoSpaceDN w:val="0"/>
              <w:jc w:val="center"/>
              <w:textAlignment w:val="center"/>
              <w:rPr>
                <w:rFonts w:ascii="仿宋" w:hAnsi="仿宋" w:eastAsia="仿宋" w:cs="宋体"/>
                <w:color w:val="auto"/>
                <w:sz w:val="24"/>
                <w:szCs w:val="24"/>
                <w:highlight w:val="none"/>
              </w:rPr>
            </w:pPr>
          </w:p>
        </w:tc>
        <w:tc>
          <w:tcPr>
            <w:tcW w:w="1799" w:type="dxa"/>
            <w:noWrap w:val="0"/>
            <w:vAlign w:val="center"/>
          </w:tcPr>
          <w:p w14:paraId="40693D49">
            <w:pPr>
              <w:autoSpaceDN w:val="0"/>
              <w:jc w:val="center"/>
              <w:textAlignment w:val="center"/>
              <w:rPr>
                <w:rFonts w:ascii="仿宋" w:hAnsi="仿宋" w:eastAsia="仿宋" w:cs="宋体"/>
                <w:b w:val="0"/>
                <w:bCs w:val="0"/>
                <w:color w:val="auto"/>
                <w:sz w:val="24"/>
                <w:szCs w:val="24"/>
                <w:highlight w:val="none"/>
              </w:rPr>
            </w:pPr>
          </w:p>
        </w:tc>
        <w:tc>
          <w:tcPr>
            <w:tcW w:w="1600" w:type="dxa"/>
            <w:noWrap w:val="0"/>
            <w:vAlign w:val="center"/>
          </w:tcPr>
          <w:p w14:paraId="6B44DACD">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lang w:val="en-US" w:eastAsia="zh-CN"/>
              </w:rPr>
              <w:t>10</w:t>
            </w:r>
            <w:r>
              <w:rPr>
                <w:rFonts w:hint="eastAsia" w:ascii="仿宋" w:hAnsi="仿宋" w:eastAsia="仿宋" w:cs="宋体"/>
                <w:b w:val="0"/>
                <w:bCs w:val="0"/>
                <w:color w:val="auto"/>
                <w:sz w:val="24"/>
                <w:szCs w:val="24"/>
                <w:highlight w:val="none"/>
              </w:rPr>
              <w:t>00元</w:t>
            </w:r>
          </w:p>
        </w:tc>
        <w:tc>
          <w:tcPr>
            <w:tcW w:w="1685" w:type="dxa"/>
            <w:noWrap w:val="0"/>
            <w:vAlign w:val="center"/>
          </w:tcPr>
          <w:p w14:paraId="2A26E065">
            <w:pPr>
              <w:autoSpaceDN w:val="0"/>
              <w:jc w:val="center"/>
              <w:textAlignment w:val="center"/>
              <w:rPr>
                <w:rFonts w:ascii="仿宋" w:hAnsi="仿宋" w:eastAsia="仿宋" w:cs="宋体"/>
                <w:b w:val="0"/>
                <w:bCs w:val="0"/>
                <w:color w:val="auto"/>
                <w:sz w:val="24"/>
                <w:szCs w:val="24"/>
                <w:highlight w:val="none"/>
              </w:rPr>
            </w:pPr>
          </w:p>
        </w:tc>
      </w:tr>
      <w:tr w14:paraId="71810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05F1F0E5">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66.</w:t>
            </w:r>
          </w:p>
        </w:tc>
        <w:tc>
          <w:tcPr>
            <w:tcW w:w="2198" w:type="dxa"/>
            <w:noWrap w:val="0"/>
            <w:vAlign w:val="center"/>
          </w:tcPr>
          <w:p w14:paraId="73F43E0F">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实木相框 </w:t>
            </w:r>
          </w:p>
        </w:tc>
        <w:tc>
          <w:tcPr>
            <w:tcW w:w="1966" w:type="dxa"/>
            <w:noWrap w:val="0"/>
            <w:vAlign w:val="center"/>
          </w:tcPr>
          <w:p w14:paraId="0D46347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亚克力 UV </w:t>
            </w:r>
          </w:p>
        </w:tc>
        <w:tc>
          <w:tcPr>
            <w:tcW w:w="1799" w:type="dxa"/>
            <w:noWrap w:val="0"/>
            <w:vAlign w:val="center"/>
          </w:tcPr>
          <w:p w14:paraId="2202EDC0">
            <w:pPr>
              <w:autoSpaceDN w:val="0"/>
              <w:spacing w:line="240" w:lineRule="auto"/>
              <w:jc w:val="center"/>
              <w:textAlignment w:val="center"/>
              <w:rPr>
                <w:rFonts w:ascii="仿宋" w:hAnsi="仿宋" w:eastAsia="仿宋" w:cs="宋体"/>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5寸</w:t>
            </w:r>
          </w:p>
        </w:tc>
        <w:tc>
          <w:tcPr>
            <w:tcW w:w="1600" w:type="dxa"/>
            <w:noWrap w:val="0"/>
            <w:vAlign w:val="center"/>
          </w:tcPr>
          <w:p w14:paraId="35223DF4">
            <w:pPr>
              <w:autoSpaceDN w:val="0"/>
              <w:spacing w:line="240" w:lineRule="auto"/>
              <w:jc w:val="center"/>
              <w:textAlignment w:val="center"/>
              <w:rPr>
                <w:rFonts w:hint="default" w:ascii="仿宋" w:hAnsi="仿宋" w:eastAsia="仿宋" w:cs="宋体"/>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15元/个</w:t>
            </w:r>
          </w:p>
        </w:tc>
        <w:tc>
          <w:tcPr>
            <w:tcW w:w="1685" w:type="dxa"/>
            <w:noWrap w:val="0"/>
            <w:vAlign w:val="center"/>
          </w:tcPr>
          <w:p w14:paraId="2F6A6DDC">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文化礼堂</w:t>
            </w:r>
          </w:p>
        </w:tc>
      </w:tr>
      <w:tr w14:paraId="293F6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5A3F2935">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67.</w:t>
            </w:r>
          </w:p>
        </w:tc>
        <w:tc>
          <w:tcPr>
            <w:tcW w:w="2198" w:type="dxa"/>
            <w:noWrap w:val="0"/>
            <w:vAlign w:val="center"/>
          </w:tcPr>
          <w:p w14:paraId="24E7C51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宣传牌   </w:t>
            </w:r>
          </w:p>
        </w:tc>
        <w:tc>
          <w:tcPr>
            <w:tcW w:w="1966" w:type="dxa"/>
            <w:noWrap w:val="0"/>
            <w:vAlign w:val="center"/>
          </w:tcPr>
          <w:p w14:paraId="0FD11EB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钢板焊接</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rPr>
              <w:t>灰白色烤漆</w:t>
            </w:r>
          </w:p>
        </w:tc>
        <w:tc>
          <w:tcPr>
            <w:tcW w:w="1799" w:type="dxa"/>
            <w:noWrap w:val="0"/>
            <w:vAlign w:val="center"/>
          </w:tcPr>
          <w:p w14:paraId="46D99474">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 xml:space="preserve">1.2*1.5m </w:t>
            </w:r>
          </w:p>
        </w:tc>
        <w:tc>
          <w:tcPr>
            <w:tcW w:w="1600" w:type="dxa"/>
            <w:noWrap w:val="0"/>
            <w:vAlign w:val="center"/>
          </w:tcPr>
          <w:p w14:paraId="15CD5C7E">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1680元/套</w:t>
            </w:r>
          </w:p>
        </w:tc>
        <w:tc>
          <w:tcPr>
            <w:tcW w:w="1685" w:type="dxa"/>
            <w:noWrap w:val="0"/>
            <w:vAlign w:val="center"/>
          </w:tcPr>
          <w:p w14:paraId="61116A8B">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公园</w:t>
            </w:r>
          </w:p>
        </w:tc>
      </w:tr>
      <w:tr w14:paraId="3A83F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0D5BA715">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68.</w:t>
            </w:r>
          </w:p>
        </w:tc>
        <w:tc>
          <w:tcPr>
            <w:tcW w:w="2198" w:type="dxa"/>
            <w:noWrap w:val="0"/>
            <w:vAlign w:val="center"/>
          </w:tcPr>
          <w:p w14:paraId="648D6F2B">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制度牌拆除</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清理、搬运</w:t>
            </w:r>
          </w:p>
        </w:tc>
        <w:tc>
          <w:tcPr>
            <w:tcW w:w="1966" w:type="dxa"/>
            <w:noWrap w:val="0"/>
            <w:vAlign w:val="center"/>
          </w:tcPr>
          <w:p w14:paraId="4401A05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人工费、交通费 </w:t>
            </w:r>
          </w:p>
        </w:tc>
        <w:tc>
          <w:tcPr>
            <w:tcW w:w="1799" w:type="dxa"/>
            <w:noWrap w:val="0"/>
            <w:vAlign w:val="center"/>
          </w:tcPr>
          <w:p w14:paraId="4C86072D">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7780A46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300元/项</w:t>
            </w:r>
          </w:p>
        </w:tc>
        <w:tc>
          <w:tcPr>
            <w:tcW w:w="1685" w:type="dxa"/>
            <w:noWrap w:val="0"/>
            <w:vAlign w:val="center"/>
          </w:tcPr>
          <w:p w14:paraId="2AB533D8">
            <w:pPr>
              <w:autoSpaceDN w:val="0"/>
              <w:jc w:val="center"/>
              <w:textAlignment w:val="center"/>
              <w:rPr>
                <w:rFonts w:ascii="仿宋" w:hAnsi="仿宋" w:eastAsia="仿宋" w:cs="宋体"/>
                <w:color w:val="auto"/>
                <w:sz w:val="24"/>
                <w:szCs w:val="24"/>
                <w:highlight w:val="none"/>
              </w:rPr>
            </w:pPr>
          </w:p>
        </w:tc>
      </w:tr>
      <w:tr w14:paraId="61CBD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4E1B1C54">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69.</w:t>
            </w:r>
          </w:p>
        </w:tc>
        <w:tc>
          <w:tcPr>
            <w:tcW w:w="2198" w:type="dxa"/>
            <w:noWrap w:val="0"/>
            <w:vAlign w:val="center"/>
          </w:tcPr>
          <w:p w14:paraId="31C6BD8A">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精品铝合金边框</w:t>
            </w:r>
          </w:p>
        </w:tc>
        <w:tc>
          <w:tcPr>
            <w:tcW w:w="1966" w:type="dxa"/>
            <w:noWrap w:val="0"/>
            <w:vAlign w:val="center"/>
          </w:tcPr>
          <w:p w14:paraId="2DC81EC0">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717A241A">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63*93cm </w:t>
            </w:r>
          </w:p>
        </w:tc>
        <w:tc>
          <w:tcPr>
            <w:tcW w:w="1600" w:type="dxa"/>
            <w:noWrap w:val="0"/>
            <w:vAlign w:val="center"/>
          </w:tcPr>
          <w:p w14:paraId="268837AB">
            <w:pPr>
              <w:autoSpaceDN w:val="0"/>
              <w:jc w:val="center"/>
              <w:textAlignment w:val="center"/>
              <w:rPr>
                <w:rFonts w:hint="eastAsia"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205.5元</w:t>
            </w:r>
          </w:p>
        </w:tc>
        <w:tc>
          <w:tcPr>
            <w:tcW w:w="1685" w:type="dxa"/>
            <w:noWrap w:val="0"/>
            <w:vAlign w:val="center"/>
          </w:tcPr>
          <w:p w14:paraId="35BB042C">
            <w:pPr>
              <w:autoSpaceDN w:val="0"/>
              <w:jc w:val="center"/>
              <w:textAlignment w:val="center"/>
              <w:rPr>
                <w:rFonts w:ascii="仿宋" w:hAnsi="仿宋" w:eastAsia="仿宋" w:cs="宋体"/>
                <w:color w:val="auto"/>
                <w:sz w:val="24"/>
                <w:szCs w:val="24"/>
                <w:highlight w:val="none"/>
              </w:rPr>
            </w:pPr>
          </w:p>
        </w:tc>
      </w:tr>
      <w:tr w14:paraId="59558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450D02CA">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70.</w:t>
            </w:r>
          </w:p>
        </w:tc>
        <w:tc>
          <w:tcPr>
            <w:tcW w:w="2198" w:type="dxa"/>
            <w:noWrap w:val="0"/>
            <w:vAlign w:val="center"/>
          </w:tcPr>
          <w:p w14:paraId="46B79FC2">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木质边框包边</w:t>
            </w:r>
          </w:p>
        </w:tc>
        <w:tc>
          <w:tcPr>
            <w:tcW w:w="1966" w:type="dxa"/>
            <w:noWrap w:val="0"/>
            <w:vAlign w:val="center"/>
          </w:tcPr>
          <w:p w14:paraId="75D32517">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2A7AD3C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78*113cm </w:t>
            </w:r>
          </w:p>
        </w:tc>
        <w:tc>
          <w:tcPr>
            <w:tcW w:w="1600" w:type="dxa"/>
            <w:noWrap w:val="0"/>
            <w:vAlign w:val="center"/>
          </w:tcPr>
          <w:p w14:paraId="4D5B1C52">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325元</w:t>
            </w:r>
          </w:p>
        </w:tc>
        <w:tc>
          <w:tcPr>
            <w:tcW w:w="1685" w:type="dxa"/>
            <w:noWrap w:val="0"/>
            <w:vAlign w:val="center"/>
          </w:tcPr>
          <w:p w14:paraId="4F18E173">
            <w:pPr>
              <w:autoSpaceDN w:val="0"/>
              <w:jc w:val="center"/>
              <w:textAlignment w:val="center"/>
              <w:rPr>
                <w:rFonts w:ascii="仿宋" w:hAnsi="仿宋" w:eastAsia="仿宋" w:cs="宋体"/>
                <w:color w:val="auto"/>
                <w:sz w:val="24"/>
                <w:szCs w:val="24"/>
                <w:highlight w:val="none"/>
              </w:rPr>
            </w:pPr>
          </w:p>
        </w:tc>
      </w:tr>
      <w:tr w14:paraId="6B9CE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0CED4C5D">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71.</w:t>
            </w:r>
          </w:p>
        </w:tc>
        <w:tc>
          <w:tcPr>
            <w:tcW w:w="2198" w:type="dxa"/>
            <w:noWrap w:val="0"/>
            <w:vAlign w:val="center"/>
          </w:tcPr>
          <w:p w14:paraId="2C677ACA">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墙面2D画创作设计、制作</w:t>
            </w:r>
          </w:p>
        </w:tc>
        <w:tc>
          <w:tcPr>
            <w:tcW w:w="1966" w:type="dxa"/>
            <w:noWrap w:val="0"/>
            <w:vAlign w:val="center"/>
          </w:tcPr>
          <w:p w14:paraId="178BDDC3">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40871CA0">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375*1000cm</w:t>
            </w:r>
          </w:p>
        </w:tc>
        <w:tc>
          <w:tcPr>
            <w:tcW w:w="1600" w:type="dxa"/>
            <w:noWrap w:val="0"/>
            <w:vAlign w:val="center"/>
          </w:tcPr>
          <w:p w14:paraId="48BF5371">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45元/平方</w:t>
            </w:r>
          </w:p>
        </w:tc>
        <w:tc>
          <w:tcPr>
            <w:tcW w:w="1685" w:type="dxa"/>
            <w:noWrap w:val="0"/>
            <w:vAlign w:val="center"/>
          </w:tcPr>
          <w:p w14:paraId="4009F950">
            <w:pPr>
              <w:autoSpaceDN w:val="0"/>
              <w:jc w:val="center"/>
              <w:textAlignment w:val="center"/>
              <w:rPr>
                <w:rFonts w:ascii="仿宋" w:hAnsi="仿宋" w:eastAsia="仿宋" w:cs="宋体"/>
                <w:color w:val="auto"/>
                <w:sz w:val="24"/>
                <w:szCs w:val="24"/>
                <w:highlight w:val="none"/>
              </w:rPr>
            </w:pPr>
          </w:p>
        </w:tc>
      </w:tr>
      <w:tr w14:paraId="0D421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6FFEFA7C">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72.</w:t>
            </w:r>
          </w:p>
        </w:tc>
        <w:tc>
          <w:tcPr>
            <w:tcW w:w="2198" w:type="dxa"/>
            <w:noWrap w:val="0"/>
            <w:vAlign w:val="center"/>
          </w:tcPr>
          <w:p w14:paraId="05132EF5">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水泥泥浆修补</w:t>
            </w:r>
          </w:p>
        </w:tc>
        <w:tc>
          <w:tcPr>
            <w:tcW w:w="1966" w:type="dxa"/>
            <w:noWrap w:val="0"/>
            <w:vAlign w:val="center"/>
          </w:tcPr>
          <w:p w14:paraId="5D6928D1">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7CB159F0">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220ACFC6">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20元/平方</w:t>
            </w:r>
          </w:p>
        </w:tc>
        <w:tc>
          <w:tcPr>
            <w:tcW w:w="1685" w:type="dxa"/>
            <w:noWrap w:val="0"/>
            <w:vAlign w:val="center"/>
          </w:tcPr>
          <w:p w14:paraId="43DEE151">
            <w:pPr>
              <w:autoSpaceDN w:val="0"/>
              <w:jc w:val="center"/>
              <w:textAlignment w:val="center"/>
              <w:rPr>
                <w:rFonts w:ascii="仿宋" w:hAnsi="仿宋" w:eastAsia="仿宋" w:cs="宋体"/>
                <w:color w:val="auto"/>
                <w:sz w:val="24"/>
                <w:szCs w:val="24"/>
                <w:highlight w:val="none"/>
              </w:rPr>
            </w:pPr>
          </w:p>
        </w:tc>
      </w:tr>
      <w:tr w14:paraId="45B35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71E3440A">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73.</w:t>
            </w:r>
          </w:p>
        </w:tc>
        <w:tc>
          <w:tcPr>
            <w:tcW w:w="2198" w:type="dxa"/>
            <w:noWrap w:val="0"/>
            <w:vAlign w:val="center"/>
          </w:tcPr>
          <w:p w14:paraId="22B07D50">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安装移位 </w:t>
            </w:r>
          </w:p>
        </w:tc>
        <w:tc>
          <w:tcPr>
            <w:tcW w:w="1966" w:type="dxa"/>
            <w:noWrap w:val="0"/>
            <w:vAlign w:val="center"/>
          </w:tcPr>
          <w:p w14:paraId="61E10317">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769E3085">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192C6D4E">
            <w:pPr>
              <w:autoSpaceDN w:val="0"/>
              <w:jc w:val="center"/>
              <w:textAlignment w:val="center"/>
              <w:rPr>
                <w:rFonts w:hint="default" w:ascii="仿宋" w:hAnsi="仿宋" w:eastAsia="仿宋" w:cs="宋体"/>
                <w:b/>
                <w:bCs/>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150</w:t>
            </w:r>
            <w:r>
              <w:rPr>
                <w:rFonts w:hint="eastAsia" w:ascii="仿宋" w:hAnsi="仿宋" w:eastAsia="仿宋" w:cs="宋体"/>
                <w:color w:val="auto"/>
                <w:sz w:val="24"/>
                <w:szCs w:val="24"/>
                <w:highlight w:val="none"/>
              </w:rPr>
              <w:t>元</w:t>
            </w:r>
          </w:p>
        </w:tc>
        <w:tc>
          <w:tcPr>
            <w:tcW w:w="1685" w:type="dxa"/>
            <w:noWrap w:val="0"/>
            <w:vAlign w:val="center"/>
          </w:tcPr>
          <w:p w14:paraId="7ED1A7BB">
            <w:pPr>
              <w:autoSpaceDN w:val="0"/>
              <w:jc w:val="center"/>
              <w:textAlignment w:val="center"/>
              <w:rPr>
                <w:rFonts w:ascii="仿宋" w:hAnsi="仿宋" w:eastAsia="仿宋" w:cs="宋体"/>
                <w:color w:val="auto"/>
                <w:sz w:val="24"/>
                <w:szCs w:val="24"/>
                <w:highlight w:val="none"/>
              </w:rPr>
            </w:pPr>
          </w:p>
        </w:tc>
      </w:tr>
      <w:tr w14:paraId="2DB10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2DBBD708">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74.</w:t>
            </w:r>
          </w:p>
        </w:tc>
        <w:tc>
          <w:tcPr>
            <w:tcW w:w="2198" w:type="dxa"/>
            <w:noWrap w:val="0"/>
            <w:vAlign w:val="center"/>
          </w:tcPr>
          <w:p w14:paraId="2F91E9B7">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方管架子边框</w:t>
            </w:r>
          </w:p>
        </w:tc>
        <w:tc>
          <w:tcPr>
            <w:tcW w:w="1966" w:type="dxa"/>
            <w:noWrap w:val="0"/>
            <w:vAlign w:val="center"/>
          </w:tcPr>
          <w:p w14:paraId="6B0BB9F7">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3B4FD54F">
            <w:pPr>
              <w:autoSpaceDN w:val="0"/>
              <w:jc w:val="center"/>
              <w:textAlignment w:val="center"/>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 xml:space="preserve">73*133cm </w:t>
            </w:r>
          </w:p>
        </w:tc>
        <w:tc>
          <w:tcPr>
            <w:tcW w:w="1600" w:type="dxa"/>
            <w:noWrap w:val="0"/>
            <w:vAlign w:val="center"/>
          </w:tcPr>
          <w:p w14:paraId="28DD764A">
            <w:pPr>
              <w:autoSpaceDN w:val="0"/>
              <w:jc w:val="center"/>
              <w:textAlignment w:val="center"/>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rPr>
              <w:t>216.5</w:t>
            </w:r>
            <w:r>
              <w:rPr>
                <w:rFonts w:hint="eastAsia" w:ascii="仿宋" w:hAnsi="仿宋" w:eastAsia="仿宋" w:cs="宋体"/>
                <w:b w:val="0"/>
                <w:bCs w:val="0"/>
                <w:color w:val="auto"/>
                <w:sz w:val="24"/>
                <w:szCs w:val="24"/>
                <w:highlight w:val="none"/>
                <w:lang w:val="en-US" w:eastAsia="zh-CN"/>
              </w:rPr>
              <w:t>元</w:t>
            </w:r>
          </w:p>
        </w:tc>
        <w:tc>
          <w:tcPr>
            <w:tcW w:w="1685" w:type="dxa"/>
            <w:noWrap w:val="0"/>
            <w:vAlign w:val="center"/>
          </w:tcPr>
          <w:p w14:paraId="12C8DD82">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家风家训牌子</w:t>
            </w:r>
          </w:p>
        </w:tc>
      </w:tr>
      <w:tr w14:paraId="01F58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4D85ABFE">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75.</w:t>
            </w:r>
          </w:p>
        </w:tc>
        <w:tc>
          <w:tcPr>
            <w:tcW w:w="2198" w:type="dxa"/>
            <w:noWrap w:val="0"/>
            <w:vAlign w:val="center"/>
          </w:tcPr>
          <w:p w14:paraId="2EDBBFE4">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木质边框 </w:t>
            </w:r>
          </w:p>
        </w:tc>
        <w:tc>
          <w:tcPr>
            <w:tcW w:w="1966" w:type="dxa"/>
            <w:noWrap w:val="0"/>
            <w:vAlign w:val="center"/>
          </w:tcPr>
          <w:p w14:paraId="0E95DEF6">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615B7564">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63*123cm</w:t>
            </w:r>
          </w:p>
        </w:tc>
        <w:tc>
          <w:tcPr>
            <w:tcW w:w="1600" w:type="dxa"/>
            <w:noWrap w:val="0"/>
            <w:vAlign w:val="center"/>
          </w:tcPr>
          <w:p w14:paraId="41E5AFB1">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80</w:t>
            </w:r>
            <w:r>
              <w:rPr>
                <w:rFonts w:hint="eastAsia" w:ascii="仿宋" w:hAnsi="仿宋" w:eastAsia="仿宋" w:cs="宋体"/>
                <w:color w:val="auto"/>
                <w:sz w:val="24"/>
                <w:szCs w:val="24"/>
                <w:highlight w:val="none"/>
              </w:rPr>
              <w:t>元</w:t>
            </w:r>
          </w:p>
        </w:tc>
        <w:tc>
          <w:tcPr>
            <w:tcW w:w="1685" w:type="dxa"/>
            <w:noWrap w:val="0"/>
            <w:vAlign w:val="center"/>
          </w:tcPr>
          <w:p w14:paraId="6606D646">
            <w:pPr>
              <w:autoSpaceDN w:val="0"/>
              <w:jc w:val="center"/>
              <w:textAlignment w:val="center"/>
              <w:rPr>
                <w:rFonts w:ascii="仿宋" w:hAnsi="仿宋" w:eastAsia="仿宋" w:cs="宋体"/>
                <w:color w:val="auto"/>
                <w:sz w:val="24"/>
                <w:szCs w:val="24"/>
                <w:highlight w:val="none"/>
              </w:rPr>
            </w:pPr>
          </w:p>
        </w:tc>
      </w:tr>
      <w:tr w14:paraId="49793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7E15E334">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76.</w:t>
            </w:r>
          </w:p>
        </w:tc>
        <w:tc>
          <w:tcPr>
            <w:tcW w:w="2198" w:type="dxa"/>
            <w:noWrap w:val="0"/>
            <w:vAlign w:val="center"/>
          </w:tcPr>
          <w:p w14:paraId="4D81A338">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清廉视窗   </w:t>
            </w:r>
          </w:p>
        </w:tc>
        <w:tc>
          <w:tcPr>
            <w:tcW w:w="1966" w:type="dxa"/>
            <w:noWrap w:val="0"/>
            <w:vAlign w:val="center"/>
          </w:tcPr>
          <w:p w14:paraId="0DDBF73B">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1.33mmPVC 雕刻 UV、3mm 红色面板雕刻 UV</w:t>
            </w:r>
          </w:p>
        </w:tc>
        <w:tc>
          <w:tcPr>
            <w:tcW w:w="1799" w:type="dxa"/>
            <w:noWrap w:val="0"/>
            <w:vAlign w:val="center"/>
          </w:tcPr>
          <w:p w14:paraId="75E033A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360cm*18</w:t>
            </w:r>
            <w:r>
              <w:rPr>
                <w:rFonts w:hint="eastAsia" w:ascii="仿宋" w:hAnsi="仿宋" w:eastAsia="仿宋" w:cs="宋体"/>
                <w:color w:val="auto"/>
                <w:sz w:val="24"/>
                <w:szCs w:val="24"/>
                <w:highlight w:val="none"/>
                <w:lang w:val="en-US" w:eastAsia="zh-CN"/>
              </w:rPr>
              <w:t>0</w:t>
            </w:r>
          </w:p>
        </w:tc>
        <w:tc>
          <w:tcPr>
            <w:tcW w:w="1600" w:type="dxa"/>
            <w:noWrap w:val="0"/>
            <w:vAlign w:val="center"/>
          </w:tcPr>
          <w:p w14:paraId="0B899EB1">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1970</w:t>
            </w:r>
            <w:r>
              <w:rPr>
                <w:rFonts w:hint="eastAsia" w:ascii="仿宋" w:hAnsi="仿宋" w:eastAsia="仿宋" w:cs="宋体"/>
                <w:color w:val="auto"/>
                <w:sz w:val="24"/>
                <w:szCs w:val="24"/>
                <w:highlight w:val="none"/>
              </w:rPr>
              <w:t>元</w:t>
            </w:r>
          </w:p>
        </w:tc>
        <w:tc>
          <w:tcPr>
            <w:tcW w:w="1685" w:type="dxa"/>
            <w:noWrap w:val="0"/>
            <w:vAlign w:val="center"/>
          </w:tcPr>
          <w:p w14:paraId="751EA6EB">
            <w:pPr>
              <w:autoSpaceDN w:val="0"/>
              <w:jc w:val="center"/>
              <w:textAlignment w:val="center"/>
              <w:rPr>
                <w:rFonts w:ascii="仿宋" w:hAnsi="仿宋" w:eastAsia="仿宋" w:cs="宋体"/>
                <w:color w:val="auto"/>
                <w:sz w:val="24"/>
                <w:szCs w:val="24"/>
                <w:highlight w:val="none"/>
              </w:rPr>
            </w:pPr>
          </w:p>
        </w:tc>
      </w:tr>
      <w:tr w14:paraId="4B1E7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551B73B9">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77.</w:t>
            </w:r>
          </w:p>
        </w:tc>
        <w:tc>
          <w:tcPr>
            <w:tcW w:w="2198" w:type="dxa"/>
            <w:noWrap w:val="0"/>
            <w:vAlign w:val="center"/>
          </w:tcPr>
          <w:p w14:paraId="21CC58C4">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铝塑板边框 </w:t>
            </w:r>
          </w:p>
        </w:tc>
        <w:tc>
          <w:tcPr>
            <w:tcW w:w="1966" w:type="dxa"/>
            <w:noWrap w:val="0"/>
            <w:vAlign w:val="center"/>
          </w:tcPr>
          <w:p w14:paraId="296D15E4">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60474778">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53*73cm</w:t>
            </w:r>
          </w:p>
        </w:tc>
        <w:tc>
          <w:tcPr>
            <w:tcW w:w="1600" w:type="dxa"/>
            <w:noWrap w:val="0"/>
            <w:vAlign w:val="center"/>
          </w:tcPr>
          <w:p w14:paraId="7F07B30C">
            <w:pPr>
              <w:autoSpaceDN w:val="0"/>
              <w:jc w:val="center"/>
              <w:textAlignment w:val="center"/>
              <w:rPr>
                <w:rFonts w:hint="default" w:ascii="仿宋" w:hAnsi="仿宋" w:eastAsia="仿宋" w:cs="宋体"/>
                <w:color w:val="auto"/>
                <w:sz w:val="24"/>
                <w:szCs w:val="24"/>
                <w:highlight w:val="none"/>
                <w:lang w:val="en-US"/>
              </w:rPr>
            </w:pPr>
            <w:r>
              <w:rPr>
                <w:rFonts w:hint="eastAsia" w:ascii="仿宋" w:hAnsi="仿宋" w:eastAsia="仿宋" w:cs="宋体"/>
                <w:color w:val="auto"/>
                <w:sz w:val="24"/>
                <w:szCs w:val="24"/>
                <w:highlight w:val="none"/>
                <w:lang w:val="en-US" w:eastAsia="zh-CN"/>
              </w:rPr>
              <w:t>180元</w:t>
            </w:r>
          </w:p>
        </w:tc>
        <w:tc>
          <w:tcPr>
            <w:tcW w:w="1685" w:type="dxa"/>
            <w:noWrap w:val="0"/>
            <w:vAlign w:val="center"/>
          </w:tcPr>
          <w:p w14:paraId="737A6EE7">
            <w:pPr>
              <w:autoSpaceDN w:val="0"/>
              <w:jc w:val="center"/>
              <w:textAlignment w:val="center"/>
              <w:rPr>
                <w:rFonts w:ascii="仿宋" w:hAnsi="仿宋" w:eastAsia="仿宋" w:cs="宋体"/>
                <w:color w:val="auto"/>
                <w:sz w:val="24"/>
                <w:szCs w:val="24"/>
                <w:highlight w:val="none"/>
              </w:rPr>
            </w:pPr>
          </w:p>
        </w:tc>
      </w:tr>
      <w:tr w14:paraId="231C5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1CFDB27E">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78.</w:t>
            </w:r>
          </w:p>
        </w:tc>
        <w:tc>
          <w:tcPr>
            <w:tcW w:w="2198" w:type="dxa"/>
            <w:noWrap w:val="0"/>
            <w:vAlign w:val="center"/>
          </w:tcPr>
          <w:p w14:paraId="2424148A">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ppt设计、排版 </w:t>
            </w:r>
          </w:p>
        </w:tc>
        <w:tc>
          <w:tcPr>
            <w:tcW w:w="1966" w:type="dxa"/>
            <w:noWrap w:val="0"/>
            <w:vAlign w:val="center"/>
          </w:tcPr>
          <w:p w14:paraId="4926FB73">
            <w:pPr>
              <w:autoSpaceDN w:val="0"/>
              <w:jc w:val="center"/>
              <w:textAlignment w:val="center"/>
              <w:rPr>
                <w:rFonts w:hint="eastAsia" w:ascii="仿宋" w:hAnsi="仿宋" w:eastAsia="仿宋" w:cs="宋体"/>
                <w:color w:val="auto"/>
                <w:sz w:val="24"/>
                <w:szCs w:val="24"/>
                <w:highlight w:val="none"/>
              </w:rPr>
            </w:pPr>
          </w:p>
        </w:tc>
        <w:tc>
          <w:tcPr>
            <w:tcW w:w="1799" w:type="dxa"/>
            <w:noWrap w:val="0"/>
            <w:vAlign w:val="center"/>
          </w:tcPr>
          <w:p w14:paraId="5D1F0D7C">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0CE4D3DD">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200 </w:t>
            </w:r>
            <w:r>
              <w:rPr>
                <w:rFonts w:hint="eastAsia" w:ascii="仿宋" w:hAnsi="仿宋" w:eastAsia="仿宋" w:cs="宋体"/>
                <w:color w:val="auto"/>
                <w:sz w:val="24"/>
                <w:szCs w:val="24"/>
                <w:highlight w:val="none"/>
              </w:rPr>
              <w:t>元</w:t>
            </w:r>
          </w:p>
        </w:tc>
        <w:tc>
          <w:tcPr>
            <w:tcW w:w="1685" w:type="dxa"/>
            <w:noWrap w:val="0"/>
            <w:vAlign w:val="center"/>
          </w:tcPr>
          <w:p w14:paraId="54EFA028">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公房处置汇报</w:t>
            </w:r>
          </w:p>
        </w:tc>
      </w:tr>
      <w:tr w14:paraId="05BCC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1937BFA8">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79.</w:t>
            </w:r>
          </w:p>
        </w:tc>
        <w:tc>
          <w:tcPr>
            <w:tcW w:w="2198" w:type="dxa"/>
            <w:noWrap w:val="0"/>
            <w:vAlign w:val="center"/>
          </w:tcPr>
          <w:p w14:paraId="5E8587C9">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农户门牌 </w:t>
            </w:r>
          </w:p>
        </w:tc>
        <w:tc>
          <w:tcPr>
            <w:tcW w:w="1966" w:type="dxa"/>
            <w:noWrap w:val="0"/>
            <w:vAlign w:val="center"/>
          </w:tcPr>
          <w:p w14:paraId="7E97B2F6">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pvc板加厚UV印刷+亚克力盒子 </w:t>
            </w:r>
          </w:p>
        </w:tc>
        <w:tc>
          <w:tcPr>
            <w:tcW w:w="1799" w:type="dxa"/>
            <w:noWrap w:val="0"/>
            <w:vAlign w:val="center"/>
          </w:tcPr>
          <w:p w14:paraId="05F3B43D">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35*28cm </w:t>
            </w:r>
          </w:p>
        </w:tc>
        <w:tc>
          <w:tcPr>
            <w:tcW w:w="1600" w:type="dxa"/>
            <w:noWrap w:val="0"/>
            <w:vAlign w:val="center"/>
          </w:tcPr>
          <w:p w14:paraId="72E30503">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100</w:t>
            </w:r>
            <w:r>
              <w:rPr>
                <w:rFonts w:hint="eastAsia" w:ascii="仿宋" w:hAnsi="仿宋" w:eastAsia="仿宋" w:cs="宋体"/>
                <w:color w:val="auto"/>
                <w:sz w:val="24"/>
                <w:szCs w:val="24"/>
                <w:highlight w:val="none"/>
              </w:rPr>
              <w:t>元</w:t>
            </w:r>
          </w:p>
        </w:tc>
        <w:tc>
          <w:tcPr>
            <w:tcW w:w="1685" w:type="dxa"/>
            <w:noWrap w:val="0"/>
            <w:vAlign w:val="center"/>
          </w:tcPr>
          <w:p w14:paraId="327C20CB">
            <w:pPr>
              <w:autoSpaceDN w:val="0"/>
              <w:jc w:val="center"/>
              <w:textAlignment w:val="center"/>
              <w:rPr>
                <w:rFonts w:ascii="仿宋" w:hAnsi="仿宋" w:eastAsia="仿宋" w:cs="宋体"/>
                <w:color w:val="auto"/>
                <w:sz w:val="24"/>
                <w:szCs w:val="24"/>
                <w:highlight w:val="none"/>
              </w:rPr>
            </w:pPr>
          </w:p>
        </w:tc>
      </w:tr>
      <w:tr w14:paraId="2D089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547C5832">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80.</w:t>
            </w:r>
          </w:p>
        </w:tc>
        <w:tc>
          <w:tcPr>
            <w:tcW w:w="2198" w:type="dxa"/>
            <w:noWrap w:val="0"/>
            <w:vAlign w:val="center"/>
          </w:tcPr>
          <w:p w14:paraId="353E8D42">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农户牌名单</w:t>
            </w:r>
          </w:p>
        </w:tc>
        <w:tc>
          <w:tcPr>
            <w:tcW w:w="1966" w:type="dxa"/>
            <w:noWrap w:val="0"/>
            <w:vAlign w:val="center"/>
          </w:tcPr>
          <w:p w14:paraId="4268B765">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户外写真+小片切割工艺</w:t>
            </w:r>
          </w:p>
        </w:tc>
        <w:tc>
          <w:tcPr>
            <w:tcW w:w="1799" w:type="dxa"/>
            <w:noWrap w:val="0"/>
            <w:vAlign w:val="center"/>
          </w:tcPr>
          <w:p w14:paraId="306EF717">
            <w:pPr>
              <w:autoSpaceDN w:val="0"/>
              <w:jc w:val="center"/>
              <w:textAlignment w:val="center"/>
              <w:rPr>
                <w:rFonts w:ascii="仿宋" w:hAnsi="仿宋" w:eastAsia="仿宋" w:cs="宋体"/>
                <w:color w:val="auto"/>
                <w:sz w:val="24"/>
                <w:szCs w:val="24"/>
                <w:highlight w:val="none"/>
              </w:rPr>
            </w:pPr>
          </w:p>
        </w:tc>
        <w:tc>
          <w:tcPr>
            <w:tcW w:w="1600" w:type="dxa"/>
            <w:noWrap w:val="0"/>
            <w:vAlign w:val="center"/>
          </w:tcPr>
          <w:p w14:paraId="0F71E971">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2.5</w:t>
            </w:r>
            <w:r>
              <w:rPr>
                <w:rFonts w:hint="eastAsia" w:ascii="仿宋" w:hAnsi="仿宋" w:eastAsia="仿宋" w:cs="宋体"/>
                <w:color w:val="auto"/>
                <w:sz w:val="24"/>
                <w:szCs w:val="24"/>
                <w:highlight w:val="none"/>
              </w:rPr>
              <w:t>元</w:t>
            </w:r>
          </w:p>
        </w:tc>
        <w:tc>
          <w:tcPr>
            <w:tcW w:w="1685" w:type="dxa"/>
            <w:noWrap w:val="0"/>
            <w:vAlign w:val="center"/>
          </w:tcPr>
          <w:p w14:paraId="04FAC8F3">
            <w:pPr>
              <w:autoSpaceDN w:val="0"/>
              <w:jc w:val="center"/>
              <w:textAlignment w:val="center"/>
              <w:rPr>
                <w:rFonts w:ascii="仿宋" w:hAnsi="仿宋" w:eastAsia="仿宋" w:cs="宋体"/>
                <w:color w:val="auto"/>
                <w:sz w:val="24"/>
                <w:szCs w:val="24"/>
                <w:highlight w:val="none"/>
              </w:rPr>
            </w:pPr>
          </w:p>
        </w:tc>
      </w:tr>
      <w:tr w14:paraId="7C8A9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2815F209">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81.</w:t>
            </w:r>
          </w:p>
        </w:tc>
        <w:tc>
          <w:tcPr>
            <w:tcW w:w="2198" w:type="dxa"/>
            <w:noWrap w:val="0"/>
            <w:vAlign w:val="center"/>
          </w:tcPr>
          <w:p w14:paraId="2EF6EC43">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科室牌、去向牌 </w:t>
            </w:r>
          </w:p>
        </w:tc>
        <w:tc>
          <w:tcPr>
            <w:tcW w:w="1966" w:type="dxa"/>
            <w:noWrap w:val="0"/>
            <w:vAlign w:val="center"/>
          </w:tcPr>
          <w:p w14:paraId="179255C5">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雕刻+UV技术、创意造型面板、底座一体组合</w:t>
            </w:r>
          </w:p>
        </w:tc>
        <w:tc>
          <w:tcPr>
            <w:tcW w:w="1799" w:type="dxa"/>
            <w:noWrap w:val="0"/>
            <w:vAlign w:val="center"/>
          </w:tcPr>
          <w:p w14:paraId="616F709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 xml:space="preserve">16*28cm </w:t>
            </w:r>
          </w:p>
        </w:tc>
        <w:tc>
          <w:tcPr>
            <w:tcW w:w="1600" w:type="dxa"/>
            <w:noWrap w:val="0"/>
            <w:vAlign w:val="center"/>
          </w:tcPr>
          <w:p w14:paraId="7EE94B79">
            <w:pPr>
              <w:autoSpaceDN w:val="0"/>
              <w:jc w:val="center"/>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100</w:t>
            </w:r>
            <w:r>
              <w:rPr>
                <w:rFonts w:hint="eastAsia" w:ascii="仿宋" w:hAnsi="仿宋" w:eastAsia="仿宋" w:cs="宋体"/>
                <w:color w:val="auto"/>
                <w:sz w:val="24"/>
                <w:szCs w:val="24"/>
                <w:highlight w:val="none"/>
              </w:rPr>
              <w:t>元</w:t>
            </w:r>
          </w:p>
        </w:tc>
        <w:tc>
          <w:tcPr>
            <w:tcW w:w="1685" w:type="dxa"/>
            <w:noWrap w:val="0"/>
            <w:vAlign w:val="center"/>
          </w:tcPr>
          <w:p w14:paraId="21F9823A">
            <w:pPr>
              <w:autoSpaceDN w:val="0"/>
              <w:jc w:val="center"/>
              <w:textAlignment w:val="center"/>
              <w:rPr>
                <w:rFonts w:ascii="仿宋" w:hAnsi="仿宋" w:eastAsia="仿宋" w:cs="宋体"/>
                <w:color w:val="auto"/>
                <w:sz w:val="24"/>
                <w:szCs w:val="24"/>
                <w:highlight w:val="none"/>
              </w:rPr>
            </w:pPr>
          </w:p>
        </w:tc>
      </w:tr>
      <w:tr w14:paraId="0C176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09" w:type="dxa"/>
            <w:noWrap w:val="0"/>
            <w:vAlign w:val="center"/>
          </w:tcPr>
          <w:p w14:paraId="2D0A38C2">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82.</w:t>
            </w:r>
          </w:p>
        </w:tc>
        <w:tc>
          <w:tcPr>
            <w:tcW w:w="2198" w:type="dxa"/>
            <w:noWrap w:val="0"/>
            <w:vAlign w:val="center"/>
          </w:tcPr>
          <w:p w14:paraId="7EEC9DF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异型造型 </w:t>
            </w:r>
          </w:p>
        </w:tc>
        <w:tc>
          <w:tcPr>
            <w:tcW w:w="1966" w:type="dxa"/>
            <w:noWrap w:val="0"/>
            <w:vAlign w:val="center"/>
          </w:tcPr>
          <w:p w14:paraId="40E1739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镀锌板激光雕刻焊接</w:t>
            </w:r>
          </w:p>
        </w:tc>
        <w:tc>
          <w:tcPr>
            <w:tcW w:w="1799" w:type="dxa"/>
            <w:noWrap w:val="0"/>
            <w:vAlign w:val="center"/>
          </w:tcPr>
          <w:p w14:paraId="7859616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100*100cm</w:t>
            </w:r>
          </w:p>
        </w:tc>
        <w:tc>
          <w:tcPr>
            <w:tcW w:w="1600" w:type="dxa"/>
            <w:noWrap w:val="0"/>
            <w:vAlign w:val="center"/>
          </w:tcPr>
          <w:p w14:paraId="64535847">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2000</w:t>
            </w:r>
            <w:r>
              <w:rPr>
                <w:rFonts w:hint="eastAsia" w:ascii="仿宋" w:hAnsi="仿宋" w:eastAsia="仿宋" w:cs="宋体"/>
                <w:color w:val="auto"/>
                <w:sz w:val="24"/>
                <w:szCs w:val="24"/>
                <w:highlight w:val="none"/>
              </w:rPr>
              <w:t>元</w:t>
            </w:r>
            <w:r>
              <w:rPr>
                <w:rFonts w:hint="eastAsia" w:ascii="仿宋" w:hAnsi="仿宋" w:eastAsia="仿宋" w:cs="宋体"/>
                <w:color w:val="auto"/>
                <w:sz w:val="24"/>
                <w:szCs w:val="24"/>
                <w:highlight w:val="none"/>
                <w:lang w:val="en-US" w:eastAsia="zh-CN"/>
              </w:rPr>
              <w:t>/平</w:t>
            </w:r>
          </w:p>
        </w:tc>
        <w:tc>
          <w:tcPr>
            <w:tcW w:w="1685" w:type="dxa"/>
            <w:noWrap w:val="0"/>
            <w:vAlign w:val="center"/>
          </w:tcPr>
          <w:p w14:paraId="221370FC">
            <w:pPr>
              <w:autoSpaceDN w:val="0"/>
              <w:jc w:val="center"/>
              <w:textAlignment w:val="center"/>
              <w:rPr>
                <w:rFonts w:ascii="仿宋" w:hAnsi="仿宋" w:eastAsia="仿宋" w:cs="宋体"/>
                <w:color w:val="auto"/>
                <w:sz w:val="24"/>
                <w:szCs w:val="24"/>
                <w:highlight w:val="none"/>
              </w:rPr>
            </w:pPr>
          </w:p>
        </w:tc>
      </w:tr>
      <w:tr w14:paraId="0ADC8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2DBA2986">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8</w:t>
            </w:r>
            <w:r>
              <w:rPr>
                <w:rFonts w:hint="eastAsia" w:ascii="仿宋" w:hAnsi="仿宋" w:eastAsia="仿宋" w:cs="宋体"/>
                <w:color w:val="auto"/>
                <w:kern w:val="2"/>
                <w:sz w:val="24"/>
                <w:szCs w:val="24"/>
                <w:highlight w:val="none"/>
                <w:lang w:val="en-US" w:eastAsia="zh-CN" w:bidi="ar-SA"/>
              </w:rPr>
              <w:t>3</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1A0DC2E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550布 </w:t>
            </w:r>
          </w:p>
        </w:tc>
        <w:tc>
          <w:tcPr>
            <w:tcW w:w="1966" w:type="dxa"/>
            <w:noWrap w:val="0"/>
            <w:vAlign w:val="center"/>
          </w:tcPr>
          <w:p w14:paraId="78BC2E74">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748A94E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600" w:type="dxa"/>
            <w:noWrap w:val="0"/>
            <w:vAlign w:val="center"/>
          </w:tcPr>
          <w:p w14:paraId="296837E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40元</w:t>
            </w:r>
          </w:p>
        </w:tc>
        <w:tc>
          <w:tcPr>
            <w:tcW w:w="1685" w:type="dxa"/>
            <w:noWrap w:val="0"/>
            <w:vAlign w:val="center"/>
          </w:tcPr>
          <w:p w14:paraId="644A0855">
            <w:pPr>
              <w:autoSpaceDN w:val="0"/>
              <w:jc w:val="center"/>
              <w:textAlignment w:val="center"/>
              <w:rPr>
                <w:rFonts w:ascii="仿宋" w:hAnsi="仿宋" w:eastAsia="仿宋" w:cs="宋体"/>
                <w:color w:val="auto"/>
                <w:sz w:val="24"/>
                <w:szCs w:val="24"/>
                <w:highlight w:val="none"/>
              </w:rPr>
            </w:pPr>
          </w:p>
        </w:tc>
      </w:tr>
      <w:tr w14:paraId="30F0A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7C0E9B74">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8</w:t>
            </w:r>
            <w:r>
              <w:rPr>
                <w:rFonts w:hint="eastAsia" w:ascii="仿宋" w:hAnsi="仿宋" w:eastAsia="仿宋" w:cs="宋体"/>
                <w:color w:val="auto"/>
                <w:kern w:val="2"/>
                <w:sz w:val="24"/>
                <w:szCs w:val="24"/>
                <w:highlight w:val="none"/>
                <w:lang w:val="en-US" w:eastAsia="zh-CN" w:bidi="ar-SA"/>
              </w:rPr>
              <w:t>4</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2CC05CC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反光布</w:t>
            </w:r>
          </w:p>
        </w:tc>
        <w:tc>
          <w:tcPr>
            <w:tcW w:w="1966" w:type="dxa"/>
            <w:noWrap w:val="0"/>
            <w:vAlign w:val="center"/>
          </w:tcPr>
          <w:p w14:paraId="2BBB3D62">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3C4E03B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641A8EC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70元</w:t>
            </w:r>
          </w:p>
        </w:tc>
        <w:tc>
          <w:tcPr>
            <w:tcW w:w="1685" w:type="dxa"/>
            <w:noWrap w:val="0"/>
            <w:vAlign w:val="center"/>
          </w:tcPr>
          <w:p w14:paraId="36B689E0">
            <w:pPr>
              <w:autoSpaceDN w:val="0"/>
              <w:jc w:val="center"/>
              <w:textAlignment w:val="center"/>
              <w:rPr>
                <w:rFonts w:ascii="仿宋" w:hAnsi="仿宋" w:eastAsia="仿宋" w:cs="宋体"/>
                <w:color w:val="auto"/>
                <w:sz w:val="24"/>
                <w:szCs w:val="24"/>
                <w:highlight w:val="none"/>
              </w:rPr>
            </w:pPr>
          </w:p>
        </w:tc>
      </w:tr>
      <w:tr w14:paraId="28D7E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11729DC3">
            <w:pPr>
              <w:numPr>
                <w:ilvl w:val="0"/>
                <w:numId w:val="0"/>
              </w:numPr>
              <w:autoSpaceDN w:val="0"/>
              <w:adjustRightInd w:val="0"/>
              <w:ind w:left="425" w:leftChars="0" w:hanging="425"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85.</w:t>
            </w:r>
          </w:p>
        </w:tc>
        <w:tc>
          <w:tcPr>
            <w:tcW w:w="2198" w:type="dxa"/>
            <w:noWrap w:val="0"/>
            <w:vAlign w:val="center"/>
          </w:tcPr>
          <w:p w14:paraId="27BD935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单透</w:t>
            </w:r>
          </w:p>
        </w:tc>
        <w:tc>
          <w:tcPr>
            <w:tcW w:w="1966" w:type="dxa"/>
            <w:noWrap w:val="0"/>
            <w:vAlign w:val="center"/>
          </w:tcPr>
          <w:p w14:paraId="583A10EA">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1A8E214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3BA981F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70元</w:t>
            </w:r>
          </w:p>
        </w:tc>
        <w:tc>
          <w:tcPr>
            <w:tcW w:w="1685" w:type="dxa"/>
            <w:noWrap w:val="0"/>
            <w:vAlign w:val="center"/>
          </w:tcPr>
          <w:p w14:paraId="6419CA79">
            <w:pPr>
              <w:autoSpaceDN w:val="0"/>
              <w:jc w:val="center"/>
              <w:textAlignment w:val="center"/>
              <w:rPr>
                <w:rFonts w:ascii="仿宋" w:hAnsi="仿宋" w:eastAsia="仿宋" w:cs="宋体"/>
                <w:color w:val="auto"/>
                <w:sz w:val="24"/>
                <w:szCs w:val="24"/>
                <w:highlight w:val="none"/>
              </w:rPr>
            </w:pPr>
          </w:p>
        </w:tc>
      </w:tr>
      <w:tr w14:paraId="3DF1B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6ECE73B4">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8</w:t>
            </w:r>
            <w:r>
              <w:rPr>
                <w:rFonts w:hint="eastAsia" w:ascii="仿宋" w:hAnsi="仿宋" w:eastAsia="仿宋" w:cs="宋体"/>
                <w:color w:val="auto"/>
                <w:kern w:val="2"/>
                <w:sz w:val="24"/>
                <w:szCs w:val="24"/>
                <w:highlight w:val="none"/>
                <w:lang w:val="en-US" w:eastAsia="zh-CN" w:bidi="ar-SA"/>
              </w:rPr>
              <w:t>6</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472384C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网格布 </w:t>
            </w:r>
          </w:p>
        </w:tc>
        <w:tc>
          <w:tcPr>
            <w:tcW w:w="1966" w:type="dxa"/>
            <w:noWrap w:val="0"/>
            <w:vAlign w:val="center"/>
          </w:tcPr>
          <w:p w14:paraId="76E79D43">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0F3937F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5878137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70元</w:t>
            </w:r>
          </w:p>
        </w:tc>
        <w:tc>
          <w:tcPr>
            <w:tcW w:w="1685" w:type="dxa"/>
            <w:noWrap w:val="0"/>
            <w:vAlign w:val="center"/>
          </w:tcPr>
          <w:p w14:paraId="4E21FB34">
            <w:pPr>
              <w:autoSpaceDN w:val="0"/>
              <w:jc w:val="center"/>
              <w:textAlignment w:val="center"/>
              <w:rPr>
                <w:rFonts w:ascii="仿宋" w:hAnsi="仿宋" w:eastAsia="仿宋" w:cs="宋体"/>
                <w:color w:val="auto"/>
                <w:sz w:val="24"/>
                <w:szCs w:val="24"/>
                <w:highlight w:val="none"/>
              </w:rPr>
            </w:pPr>
          </w:p>
        </w:tc>
      </w:tr>
      <w:tr w14:paraId="5E7D1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75961DC7">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87</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1EB5C73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纤维布 </w:t>
            </w:r>
          </w:p>
        </w:tc>
        <w:tc>
          <w:tcPr>
            <w:tcW w:w="1966" w:type="dxa"/>
            <w:noWrap w:val="0"/>
            <w:vAlign w:val="center"/>
          </w:tcPr>
          <w:p w14:paraId="212E1E77">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07D4494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75AC04E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70元</w:t>
            </w:r>
          </w:p>
        </w:tc>
        <w:tc>
          <w:tcPr>
            <w:tcW w:w="1685" w:type="dxa"/>
            <w:noWrap w:val="0"/>
            <w:vAlign w:val="center"/>
          </w:tcPr>
          <w:p w14:paraId="211CDE19">
            <w:pPr>
              <w:autoSpaceDN w:val="0"/>
              <w:jc w:val="center"/>
              <w:textAlignment w:val="center"/>
              <w:rPr>
                <w:rFonts w:ascii="仿宋" w:hAnsi="仿宋" w:eastAsia="仿宋" w:cs="宋体"/>
                <w:color w:val="auto"/>
                <w:sz w:val="24"/>
                <w:szCs w:val="24"/>
                <w:highlight w:val="none"/>
              </w:rPr>
            </w:pPr>
          </w:p>
        </w:tc>
      </w:tr>
      <w:tr w14:paraId="0244E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25812E51">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88</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6B95B2A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车身贴（普通）</w:t>
            </w:r>
          </w:p>
        </w:tc>
        <w:tc>
          <w:tcPr>
            <w:tcW w:w="1966" w:type="dxa"/>
            <w:noWrap w:val="0"/>
            <w:vAlign w:val="center"/>
          </w:tcPr>
          <w:p w14:paraId="3E4C5667">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409E130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740C93D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35元</w:t>
            </w:r>
          </w:p>
        </w:tc>
        <w:tc>
          <w:tcPr>
            <w:tcW w:w="1685" w:type="dxa"/>
            <w:noWrap w:val="0"/>
            <w:vAlign w:val="center"/>
          </w:tcPr>
          <w:p w14:paraId="2DCE188A">
            <w:pPr>
              <w:autoSpaceDN w:val="0"/>
              <w:jc w:val="center"/>
              <w:textAlignment w:val="center"/>
              <w:rPr>
                <w:rFonts w:ascii="仿宋" w:hAnsi="仿宋" w:eastAsia="仿宋" w:cs="宋体"/>
                <w:color w:val="auto"/>
                <w:sz w:val="24"/>
                <w:szCs w:val="24"/>
                <w:highlight w:val="none"/>
              </w:rPr>
            </w:pPr>
          </w:p>
        </w:tc>
      </w:tr>
      <w:tr w14:paraId="6EE3E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9" w:type="dxa"/>
            <w:noWrap w:val="0"/>
            <w:vAlign w:val="center"/>
          </w:tcPr>
          <w:p w14:paraId="4D48DFF6">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89</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18903CC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车身贴（迪丝非丝） </w:t>
            </w:r>
          </w:p>
        </w:tc>
        <w:tc>
          <w:tcPr>
            <w:tcW w:w="1966" w:type="dxa"/>
            <w:noWrap w:val="0"/>
            <w:vAlign w:val="center"/>
          </w:tcPr>
          <w:p w14:paraId="2C9FAC4D">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0227A66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52C4847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40元</w:t>
            </w:r>
          </w:p>
        </w:tc>
        <w:tc>
          <w:tcPr>
            <w:tcW w:w="1685" w:type="dxa"/>
            <w:noWrap w:val="0"/>
            <w:vAlign w:val="center"/>
          </w:tcPr>
          <w:p w14:paraId="5C46561D">
            <w:pPr>
              <w:autoSpaceDN w:val="0"/>
              <w:jc w:val="center"/>
              <w:textAlignment w:val="center"/>
              <w:rPr>
                <w:rFonts w:ascii="仿宋" w:hAnsi="仿宋" w:eastAsia="仿宋" w:cs="宋体"/>
                <w:color w:val="auto"/>
                <w:sz w:val="24"/>
                <w:szCs w:val="24"/>
                <w:highlight w:val="none"/>
              </w:rPr>
            </w:pPr>
          </w:p>
        </w:tc>
      </w:tr>
      <w:tr w14:paraId="23A5B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9" w:type="dxa"/>
            <w:noWrap w:val="0"/>
            <w:vAlign w:val="center"/>
          </w:tcPr>
          <w:p w14:paraId="50BE4E28">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9</w:t>
            </w:r>
            <w:r>
              <w:rPr>
                <w:rFonts w:hint="eastAsia" w:ascii="仿宋" w:hAnsi="仿宋" w:eastAsia="仿宋" w:cs="宋体"/>
                <w:color w:val="auto"/>
                <w:kern w:val="2"/>
                <w:sz w:val="24"/>
                <w:szCs w:val="24"/>
                <w:highlight w:val="none"/>
                <w:lang w:val="en-US" w:eastAsia="zh-CN" w:bidi="ar-SA"/>
              </w:rPr>
              <w:t>0</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0794896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舞台搭建 </w:t>
            </w:r>
          </w:p>
        </w:tc>
        <w:tc>
          <w:tcPr>
            <w:tcW w:w="1966" w:type="dxa"/>
            <w:noWrap w:val="0"/>
            <w:vAlign w:val="center"/>
          </w:tcPr>
          <w:p w14:paraId="1220ADD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建筑模板铺装，地毯铺设 </w:t>
            </w:r>
          </w:p>
        </w:tc>
        <w:tc>
          <w:tcPr>
            <w:tcW w:w="1799" w:type="dxa"/>
            <w:noWrap w:val="0"/>
            <w:vAlign w:val="center"/>
          </w:tcPr>
          <w:p w14:paraId="69F8943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24A01A9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75元 </w:t>
            </w:r>
          </w:p>
        </w:tc>
        <w:tc>
          <w:tcPr>
            <w:tcW w:w="1685" w:type="dxa"/>
            <w:noWrap w:val="0"/>
            <w:vAlign w:val="center"/>
          </w:tcPr>
          <w:p w14:paraId="3C00C58E">
            <w:pPr>
              <w:autoSpaceDN w:val="0"/>
              <w:jc w:val="center"/>
              <w:textAlignment w:val="center"/>
              <w:rPr>
                <w:rFonts w:ascii="仿宋" w:hAnsi="仿宋" w:eastAsia="仿宋" w:cs="宋体"/>
                <w:color w:val="auto"/>
                <w:sz w:val="24"/>
                <w:szCs w:val="24"/>
                <w:highlight w:val="none"/>
              </w:rPr>
            </w:pPr>
          </w:p>
        </w:tc>
      </w:tr>
      <w:tr w14:paraId="10315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exact"/>
          <w:jc w:val="center"/>
        </w:trPr>
        <w:tc>
          <w:tcPr>
            <w:tcW w:w="709" w:type="dxa"/>
            <w:noWrap w:val="0"/>
            <w:vAlign w:val="center"/>
          </w:tcPr>
          <w:p w14:paraId="7FA2CB42">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9</w:t>
            </w:r>
            <w:r>
              <w:rPr>
                <w:rFonts w:hint="eastAsia" w:ascii="仿宋" w:hAnsi="仿宋" w:eastAsia="仿宋" w:cs="宋体"/>
                <w:color w:val="auto"/>
                <w:kern w:val="2"/>
                <w:sz w:val="24"/>
                <w:szCs w:val="24"/>
                <w:highlight w:val="none"/>
                <w:lang w:val="en-US" w:eastAsia="zh-CN" w:bidi="ar-SA"/>
              </w:rPr>
              <w:t>1</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2B0D24C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舞台背景</w:t>
            </w:r>
          </w:p>
        </w:tc>
        <w:tc>
          <w:tcPr>
            <w:tcW w:w="1966" w:type="dxa"/>
            <w:noWrap w:val="0"/>
            <w:vAlign w:val="center"/>
          </w:tcPr>
          <w:p w14:paraId="6EE1A75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桁架搭建、</w:t>
            </w:r>
          </w:p>
          <w:p w14:paraId="45AB292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高清喷绘安装 </w:t>
            </w:r>
          </w:p>
        </w:tc>
        <w:tc>
          <w:tcPr>
            <w:tcW w:w="1799" w:type="dxa"/>
            <w:noWrap w:val="0"/>
            <w:vAlign w:val="center"/>
          </w:tcPr>
          <w:p w14:paraId="5707321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352CF91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100元 </w:t>
            </w:r>
          </w:p>
        </w:tc>
        <w:tc>
          <w:tcPr>
            <w:tcW w:w="1685" w:type="dxa"/>
            <w:noWrap w:val="0"/>
            <w:vAlign w:val="center"/>
          </w:tcPr>
          <w:p w14:paraId="6A7C79C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含运输、安装、拆卸</w:t>
            </w:r>
          </w:p>
        </w:tc>
      </w:tr>
      <w:tr w14:paraId="7BBCB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09" w:type="dxa"/>
            <w:noWrap w:val="0"/>
            <w:vAlign w:val="center"/>
          </w:tcPr>
          <w:p w14:paraId="417ED28C">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9</w:t>
            </w:r>
            <w:r>
              <w:rPr>
                <w:rFonts w:hint="eastAsia" w:ascii="仿宋" w:hAnsi="仿宋" w:eastAsia="仿宋" w:cs="宋体"/>
                <w:color w:val="auto"/>
                <w:kern w:val="2"/>
                <w:sz w:val="24"/>
                <w:szCs w:val="24"/>
                <w:highlight w:val="none"/>
                <w:lang w:val="en-US" w:eastAsia="zh-CN" w:bidi="ar-SA"/>
              </w:rPr>
              <w:t>2</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2595E61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红毯铺设</w:t>
            </w:r>
          </w:p>
        </w:tc>
        <w:tc>
          <w:tcPr>
            <w:tcW w:w="1966" w:type="dxa"/>
            <w:noWrap w:val="0"/>
            <w:vAlign w:val="center"/>
          </w:tcPr>
          <w:p w14:paraId="77267FF9">
            <w:pPr>
              <w:autoSpaceDN w:val="0"/>
              <w:jc w:val="center"/>
              <w:textAlignment w:val="center"/>
              <w:rPr>
                <w:rFonts w:hint="eastAsia" w:ascii="仿宋" w:hAnsi="仿宋" w:eastAsia="仿宋" w:cs="宋体"/>
                <w:color w:val="auto"/>
                <w:sz w:val="24"/>
                <w:szCs w:val="24"/>
                <w:highlight w:val="none"/>
                <w:lang w:val="en-US" w:eastAsia="zh-CN"/>
              </w:rPr>
            </w:pPr>
          </w:p>
        </w:tc>
        <w:tc>
          <w:tcPr>
            <w:tcW w:w="1799" w:type="dxa"/>
            <w:noWrap w:val="0"/>
            <w:vAlign w:val="center"/>
          </w:tcPr>
          <w:p w14:paraId="7A42820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4BAF42E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10元</w:t>
            </w:r>
          </w:p>
        </w:tc>
        <w:tc>
          <w:tcPr>
            <w:tcW w:w="1685" w:type="dxa"/>
            <w:noWrap w:val="0"/>
            <w:vAlign w:val="center"/>
          </w:tcPr>
          <w:p w14:paraId="5826CBEC">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含设计、运输、安装、拆卸</w:t>
            </w:r>
          </w:p>
        </w:tc>
      </w:tr>
      <w:tr w14:paraId="26D84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09" w:type="dxa"/>
            <w:noWrap w:val="0"/>
            <w:vAlign w:val="center"/>
          </w:tcPr>
          <w:p w14:paraId="5608CFF0">
            <w:pPr>
              <w:keepNext w:val="0"/>
              <w:keepLines w:val="0"/>
              <w:pageBreakBefore w:val="0"/>
              <w:widowControl w:val="0"/>
              <w:numPr>
                <w:ilvl w:val="0"/>
                <w:numId w:val="0"/>
              </w:numPr>
              <w:kinsoku/>
              <w:wordWrap/>
              <w:overflowPunct/>
              <w:topLinePunct w:val="0"/>
              <w:autoSpaceDE/>
              <w:autoSpaceDN w:val="0"/>
              <w:bidi w:val="0"/>
              <w:adjustRightInd w:val="0"/>
              <w:snapToGrid/>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9</w:t>
            </w:r>
            <w:r>
              <w:rPr>
                <w:rFonts w:hint="eastAsia" w:ascii="仿宋" w:hAnsi="仿宋" w:eastAsia="仿宋" w:cs="宋体"/>
                <w:color w:val="auto"/>
                <w:kern w:val="2"/>
                <w:sz w:val="24"/>
                <w:szCs w:val="24"/>
                <w:highlight w:val="none"/>
                <w:lang w:val="en-US" w:eastAsia="zh-CN" w:bidi="ar-SA"/>
              </w:rPr>
              <w:t>3</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6AAC526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宣传车 </w:t>
            </w:r>
          </w:p>
        </w:tc>
        <w:tc>
          <w:tcPr>
            <w:tcW w:w="1966" w:type="dxa"/>
            <w:noWrap w:val="0"/>
            <w:vAlign w:val="center"/>
          </w:tcPr>
          <w:p w14:paraId="7F384DE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汽车，四周包</w:t>
            </w:r>
          </w:p>
          <w:p w14:paraId="18B3EA6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喷绘 </w:t>
            </w:r>
          </w:p>
        </w:tc>
        <w:tc>
          <w:tcPr>
            <w:tcW w:w="1799" w:type="dxa"/>
            <w:noWrap w:val="0"/>
            <w:vAlign w:val="center"/>
          </w:tcPr>
          <w:p w14:paraId="499B002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天 </w:t>
            </w:r>
          </w:p>
        </w:tc>
        <w:tc>
          <w:tcPr>
            <w:tcW w:w="1600" w:type="dxa"/>
            <w:noWrap w:val="0"/>
            <w:vAlign w:val="center"/>
          </w:tcPr>
          <w:p w14:paraId="688E360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500元</w:t>
            </w:r>
          </w:p>
        </w:tc>
        <w:tc>
          <w:tcPr>
            <w:tcW w:w="1685" w:type="dxa"/>
            <w:noWrap w:val="0"/>
            <w:vAlign w:val="center"/>
          </w:tcPr>
          <w:p w14:paraId="38E1686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含运输、 </w:t>
            </w:r>
          </w:p>
          <w:p w14:paraId="1114D6E5">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铺装、拆卸</w:t>
            </w:r>
          </w:p>
        </w:tc>
      </w:tr>
      <w:tr w14:paraId="1E309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4C2E0A31">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9</w:t>
            </w:r>
            <w:r>
              <w:rPr>
                <w:rFonts w:hint="eastAsia" w:ascii="仿宋" w:hAnsi="仿宋" w:eastAsia="仿宋" w:cs="宋体"/>
                <w:color w:val="auto"/>
                <w:kern w:val="2"/>
                <w:sz w:val="24"/>
                <w:szCs w:val="24"/>
                <w:highlight w:val="none"/>
                <w:lang w:val="en-US" w:eastAsia="zh-CN" w:bidi="ar-SA"/>
              </w:rPr>
              <w:t>4</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75990A6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LED 电子显示屏 </w:t>
            </w:r>
          </w:p>
        </w:tc>
        <w:tc>
          <w:tcPr>
            <w:tcW w:w="1966" w:type="dxa"/>
            <w:noWrap w:val="0"/>
            <w:vAlign w:val="center"/>
          </w:tcPr>
          <w:p w14:paraId="550A3B9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P10半户外 </w:t>
            </w:r>
          </w:p>
        </w:tc>
        <w:tc>
          <w:tcPr>
            <w:tcW w:w="1799" w:type="dxa"/>
            <w:noWrap w:val="0"/>
            <w:vAlign w:val="center"/>
          </w:tcPr>
          <w:p w14:paraId="220F2AD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600" w:type="dxa"/>
            <w:noWrap w:val="0"/>
            <w:vAlign w:val="center"/>
          </w:tcPr>
          <w:p w14:paraId="60D261B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1350元 </w:t>
            </w:r>
          </w:p>
        </w:tc>
        <w:tc>
          <w:tcPr>
            <w:tcW w:w="1685" w:type="dxa"/>
            <w:noWrap w:val="0"/>
            <w:vAlign w:val="center"/>
          </w:tcPr>
          <w:p w14:paraId="5A925B8A">
            <w:pPr>
              <w:autoSpaceDN w:val="0"/>
              <w:jc w:val="center"/>
              <w:textAlignment w:val="center"/>
              <w:rPr>
                <w:rFonts w:ascii="仿宋" w:hAnsi="仿宋" w:eastAsia="仿宋" w:cs="宋体"/>
                <w:color w:val="auto"/>
                <w:sz w:val="24"/>
                <w:szCs w:val="24"/>
                <w:highlight w:val="none"/>
              </w:rPr>
            </w:pPr>
          </w:p>
        </w:tc>
      </w:tr>
      <w:tr w14:paraId="58179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51A63A7B">
            <w:pPr>
              <w:numPr>
                <w:ilvl w:val="0"/>
                <w:numId w:val="0"/>
              </w:numPr>
              <w:autoSpaceDN w:val="0"/>
              <w:adjustRightInd w:val="0"/>
              <w:ind w:left="425" w:leftChars="0" w:hanging="425"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9</w:t>
            </w:r>
            <w:r>
              <w:rPr>
                <w:rFonts w:hint="eastAsia" w:ascii="仿宋" w:hAnsi="仿宋" w:eastAsia="仿宋" w:cs="宋体"/>
                <w:color w:val="auto"/>
                <w:kern w:val="2"/>
                <w:sz w:val="24"/>
                <w:szCs w:val="24"/>
                <w:highlight w:val="none"/>
                <w:lang w:val="en-US" w:eastAsia="zh-CN" w:bidi="ar-SA"/>
              </w:rPr>
              <w:t>5</w:t>
            </w:r>
            <w:r>
              <w:rPr>
                <w:rFonts w:hint="default" w:ascii="仿宋" w:hAnsi="仿宋" w:eastAsia="仿宋" w:cs="宋体"/>
                <w:color w:val="auto"/>
                <w:kern w:val="2"/>
                <w:sz w:val="24"/>
                <w:szCs w:val="24"/>
                <w:highlight w:val="none"/>
                <w:lang w:val="en-US" w:eastAsia="zh-CN" w:bidi="ar-SA"/>
              </w:rPr>
              <w:t>.</w:t>
            </w:r>
          </w:p>
        </w:tc>
        <w:tc>
          <w:tcPr>
            <w:tcW w:w="2198" w:type="dxa"/>
            <w:noWrap w:val="0"/>
            <w:vAlign w:val="center"/>
          </w:tcPr>
          <w:p w14:paraId="146EEFB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LED 电子显示屏 </w:t>
            </w:r>
          </w:p>
        </w:tc>
        <w:tc>
          <w:tcPr>
            <w:tcW w:w="1966" w:type="dxa"/>
            <w:noWrap w:val="0"/>
            <w:vAlign w:val="center"/>
          </w:tcPr>
          <w:p w14:paraId="33E611D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P10全户外 </w:t>
            </w:r>
          </w:p>
        </w:tc>
        <w:tc>
          <w:tcPr>
            <w:tcW w:w="1799" w:type="dxa"/>
            <w:noWrap w:val="0"/>
            <w:vAlign w:val="center"/>
          </w:tcPr>
          <w:p w14:paraId="09817E5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600" w:type="dxa"/>
            <w:noWrap w:val="0"/>
            <w:vAlign w:val="center"/>
          </w:tcPr>
          <w:p w14:paraId="4F33F1E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1710元 </w:t>
            </w:r>
          </w:p>
        </w:tc>
        <w:tc>
          <w:tcPr>
            <w:tcW w:w="1685" w:type="dxa"/>
            <w:noWrap w:val="0"/>
            <w:vAlign w:val="center"/>
          </w:tcPr>
          <w:p w14:paraId="2696BA41">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包安装</w:t>
            </w:r>
          </w:p>
        </w:tc>
      </w:tr>
    </w:tbl>
    <w:p w14:paraId="399554F6">
      <w:pPr>
        <w:keepNext w:val="0"/>
        <w:keepLines w:val="0"/>
        <w:pageBreakBefore w:val="0"/>
        <w:widowControl w:val="0"/>
        <w:kinsoku/>
        <w:wordWrap/>
        <w:overflowPunct/>
        <w:topLinePunct w:val="0"/>
        <w:autoSpaceDE/>
        <w:autoSpaceDN/>
        <w:bidi w:val="0"/>
        <w:adjustRightInd/>
        <w:snapToGrid/>
        <w:spacing w:before="188" w:beforeLines="60" w:after="32" w:afterLines="10" w:line="360" w:lineRule="auto"/>
        <w:jc w:val="center"/>
        <w:textAlignment w:val="auto"/>
        <w:rPr>
          <w:rFonts w:hint="eastAsia" w:ascii="仿宋" w:hAnsi="仿宋" w:eastAsia="仿宋" w:cs="仿宋"/>
          <w:b/>
          <w:bCs/>
          <w:color w:val="auto"/>
          <w:sz w:val="24"/>
          <w:szCs w:val="24"/>
          <w:highlight w:val="none"/>
          <w:lang w:val="en-US" w:eastAsia="zh-CN"/>
        </w:rPr>
      </w:pPr>
    </w:p>
    <w:p w14:paraId="1F9E5B49">
      <w:pPr>
        <w:keepNext w:val="0"/>
        <w:keepLines w:val="0"/>
        <w:pageBreakBefore w:val="0"/>
        <w:widowControl w:val="0"/>
        <w:kinsoku/>
        <w:wordWrap/>
        <w:overflowPunct/>
        <w:topLinePunct w:val="0"/>
        <w:autoSpaceDE/>
        <w:autoSpaceDN/>
        <w:bidi w:val="0"/>
        <w:adjustRightInd/>
        <w:snapToGrid/>
        <w:spacing w:before="188" w:beforeLines="60" w:after="32" w:afterLines="10"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 采购清单及最高单价限价</w:t>
      </w:r>
    </w:p>
    <w:tbl>
      <w:tblPr>
        <w:tblStyle w:val="64"/>
        <w:tblW w:w="99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746"/>
        <w:gridCol w:w="2496"/>
        <w:gridCol w:w="1650"/>
        <w:gridCol w:w="1590"/>
        <w:gridCol w:w="1695"/>
      </w:tblGrid>
      <w:tr w14:paraId="30AAE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961" w:type="dxa"/>
            <w:gridSpan w:val="6"/>
            <w:tcBorders>
              <w:top w:val="single" w:color="auto" w:sz="12" w:space="0"/>
              <w:bottom w:val="single" w:color="auto" w:sz="6" w:space="0"/>
            </w:tcBorders>
            <w:noWrap w:val="0"/>
            <w:vAlign w:val="center"/>
          </w:tcPr>
          <w:p w14:paraId="4A84A94E">
            <w:pPr>
              <w:shd w:val="clear" w:color="auto" w:fill="auto"/>
              <w:autoSpaceDN w:val="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办公广告类制作服务</w:t>
            </w:r>
          </w:p>
        </w:tc>
      </w:tr>
      <w:tr w14:paraId="049DE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tcBorders>
              <w:top w:val="single" w:color="auto" w:sz="6" w:space="0"/>
            </w:tcBorders>
            <w:noWrap w:val="0"/>
            <w:vAlign w:val="center"/>
          </w:tcPr>
          <w:p w14:paraId="43C6118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746" w:type="dxa"/>
            <w:tcBorders>
              <w:top w:val="single" w:color="auto" w:sz="6" w:space="0"/>
            </w:tcBorders>
            <w:noWrap w:val="0"/>
            <w:vAlign w:val="center"/>
          </w:tcPr>
          <w:p w14:paraId="6E56B5A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p>
        </w:tc>
        <w:tc>
          <w:tcPr>
            <w:tcW w:w="2496" w:type="dxa"/>
            <w:tcBorders>
              <w:top w:val="single" w:color="auto" w:sz="6" w:space="0"/>
            </w:tcBorders>
            <w:noWrap w:val="0"/>
            <w:vAlign w:val="center"/>
          </w:tcPr>
          <w:p w14:paraId="4FAA299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材质</w:t>
            </w:r>
          </w:p>
        </w:tc>
        <w:tc>
          <w:tcPr>
            <w:tcW w:w="1650" w:type="dxa"/>
            <w:tcBorders>
              <w:top w:val="single" w:color="auto" w:sz="6" w:space="0"/>
            </w:tcBorders>
            <w:noWrap w:val="0"/>
            <w:vAlign w:val="center"/>
          </w:tcPr>
          <w:p w14:paraId="7C10BC1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w:t>
            </w:r>
          </w:p>
        </w:tc>
        <w:tc>
          <w:tcPr>
            <w:tcW w:w="1590" w:type="dxa"/>
            <w:tcBorders>
              <w:top w:val="single" w:color="auto" w:sz="6" w:space="0"/>
            </w:tcBorders>
            <w:noWrap w:val="0"/>
            <w:vAlign w:val="center"/>
          </w:tcPr>
          <w:p w14:paraId="4A8FA9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最高单价限价（元）</w:t>
            </w:r>
          </w:p>
        </w:tc>
        <w:tc>
          <w:tcPr>
            <w:tcW w:w="1695" w:type="dxa"/>
            <w:tcBorders>
              <w:top w:val="single" w:color="auto" w:sz="6" w:space="0"/>
            </w:tcBorders>
            <w:noWrap w:val="0"/>
            <w:vAlign w:val="center"/>
          </w:tcPr>
          <w:p w14:paraId="0E9FED4D">
            <w:pPr>
              <w:shd w:val="clear" w:color="auto" w:fill="auto"/>
              <w:autoSpaceDN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p>
        </w:tc>
      </w:tr>
      <w:tr w14:paraId="6B879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tcBorders>
              <w:top w:val="single" w:color="auto" w:sz="6" w:space="0"/>
            </w:tcBorders>
            <w:noWrap w:val="0"/>
            <w:vAlign w:val="center"/>
          </w:tcPr>
          <w:p w14:paraId="29282862">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tcBorders>
              <w:top w:val="single" w:color="auto" w:sz="6" w:space="0"/>
            </w:tcBorders>
            <w:noWrap w:val="0"/>
            <w:vAlign w:val="center"/>
          </w:tcPr>
          <w:p w14:paraId="00082F8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科室牌</w:t>
            </w:r>
          </w:p>
        </w:tc>
        <w:tc>
          <w:tcPr>
            <w:tcW w:w="2496" w:type="dxa"/>
            <w:tcBorders>
              <w:top w:val="single" w:color="auto" w:sz="6" w:space="0"/>
            </w:tcBorders>
            <w:noWrap w:val="0"/>
            <w:vAlign w:val="center"/>
          </w:tcPr>
          <w:p w14:paraId="301EEA6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钛金三角（烂板）</w:t>
            </w:r>
          </w:p>
        </w:tc>
        <w:tc>
          <w:tcPr>
            <w:tcW w:w="1650" w:type="dxa"/>
            <w:tcBorders>
              <w:top w:val="single" w:color="auto" w:sz="6" w:space="0"/>
            </w:tcBorders>
            <w:noWrap w:val="0"/>
            <w:vAlign w:val="center"/>
          </w:tcPr>
          <w:p w14:paraId="6B73E6F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高30cm*宽</w:t>
            </w:r>
          </w:p>
          <w:p w14:paraId="4A1EA79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20cm</w:t>
            </w:r>
          </w:p>
        </w:tc>
        <w:tc>
          <w:tcPr>
            <w:tcW w:w="1590" w:type="dxa"/>
            <w:tcBorders>
              <w:top w:val="single" w:color="auto" w:sz="6" w:space="0"/>
            </w:tcBorders>
            <w:noWrap w:val="0"/>
            <w:vAlign w:val="center"/>
          </w:tcPr>
          <w:p w14:paraId="4E5DF6B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80元</w:t>
            </w:r>
          </w:p>
        </w:tc>
        <w:tc>
          <w:tcPr>
            <w:tcW w:w="1695" w:type="dxa"/>
            <w:tcBorders>
              <w:top w:val="single" w:color="auto" w:sz="6" w:space="0"/>
            </w:tcBorders>
            <w:noWrap w:val="0"/>
            <w:vAlign w:val="bottom"/>
          </w:tcPr>
          <w:p w14:paraId="44E151B6">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3E4B6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44F177EE">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noWrap w:val="0"/>
            <w:vAlign w:val="center"/>
          </w:tcPr>
          <w:p w14:paraId="3E4968F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科室牌</w:t>
            </w:r>
          </w:p>
        </w:tc>
        <w:tc>
          <w:tcPr>
            <w:tcW w:w="2496" w:type="dxa"/>
            <w:noWrap w:val="0"/>
            <w:vAlign w:val="center"/>
          </w:tcPr>
          <w:p w14:paraId="523BDA7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钛金平面（烂板）</w:t>
            </w:r>
          </w:p>
        </w:tc>
        <w:tc>
          <w:tcPr>
            <w:tcW w:w="1650" w:type="dxa"/>
            <w:noWrap w:val="0"/>
            <w:vAlign w:val="center"/>
          </w:tcPr>
          <w:p w14:paraId="7662BEF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高10cm*宽</w:t>
            </w:r>
          </w:p>
          <w:p w14:paraId="6A59516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30cm</w:t>
            </w:r>
          </w:p>
        </w:tc>
        <w:tc>
          <w:tcPr>
            <w:tcW w:w="1590" w:type="dxa"/>
            <w:noWrap w:val="0"/>
            <w:vAlign w:val="center"/>
          </w:tcPr>
          <w:p w14:paraId="062005C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65元</w:t>
            </w:r>
          </w:p>
        </w:tc>
        <w:tc>
          <w:tcPr>
            <w:tcW w:w="1695" w:type="dxa"/>
            <w:noWrap w:val="0"/>
            <w:vAlign w:val="bottom"/>
          </w:tcPr>
          <w:p w14:paraId="7561CB99">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3E982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40EC7B76">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noWrap w:val="0"/>
            <w:vAlign w:val="center"/>
          </w:tcPr>
          <w:p w14:paraId="774FB2D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科室牌</w:t>
            </w:r>
          </w:p>
        </w:tc>
        <w:tc>
          <w:tcPr>
            <w:tcW w:w="2496" w:type="dxa"/>
            <w:noWrap w:val="0"/>
            <w:vAlign w:val="center"/>
          </w:tcPr>
          <w:p w14:paraId="2B2A7D2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铝质三角（不干胶）</w:t>
            </w:r>
          </w:p>
        </w:tc>
        <w:tc>
          <w:tcPr>
            <w:tcW w:w="1650" w:type="dxa"/>
            <w:noWrap w:val="0"/>
            <w:vAlign w:val="center"/>
          </w:tcPr>
          <w:p w14:paraId="29A330A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高30cm*宽</w:t>
            </w:r>
          </w:p>
          <w:p w14:paraId="1DF5E53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20cm</w:t>
            </w:r>
          </w:p>
        </w:tc>
        <w:tc>
          <w:tcPr>
            <w:tcW w:w="1590" w:type="dxa"/>
            <w:noWrap w:val="0"/>
            <w:vAlign w:val="center"/>
          </w:tcPr>
          <w:p w14:paraId="75B6353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50元</w:t>
            </w:r>
          </w:p>
        </w:tc>
        <w:tc>
          <w:tcPr>
            <w:tcW w:w="1695" w:type="dxa"/>
            <w:noWrap w:val="0"/>
            <w:vAlign w:val="top"/>
          </w:tcPr>
          <w:p w14:paraId="4F267BD3">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18C83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18117F1C">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noWrap w:val="0"/>
            <w:vAlign w:val="center"/>
          </w:tcPr>
          <w:p w14:paraId="2BE0956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科室牌</w:t>
            </w:r>
          </w:p>
        </w:tc>
        <w:tc>
          <w:tcPr>
            <w:tcW w:w="2496" w:type="dxa"/>
            <w:noWrap w:val="0"/>
            <w:vAlign w:val="center"/>
          </w:tcPr>
          <w:p w14:paraId="1FD2113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铝质平面（不干胶）</w:t>
            </w:r>
          </w:p>
        </w:tc>
        <w:tc>
          <w:tcPr>
            <w:tcW w:w="1650" w:type="dxa"/>
            <w:noWrap w:val="0"/>
            <w:vAlign w:val="center"/>
          </w:tcPr>
          <w:p w14:paraId="3CA261B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高10cm*宽</w:t>
            </w:r>
          </w:p>
          <w:p w14:paraId="003954C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30cm</w:t>
            </w:r>
          </w:p>
        </w:tc>
        <w:tc>
          <w:tcPr>
            <w:tcW w:w="1590" w:type="dxa"/>
            <w:noWrap w:val="0"/>
            <w:vAlign w:val="center"/>
          </w:tcPr>
          <w:p w14:paraId="3EBFEF2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w:t>
            </w:r>
          </w:p>
        </w:tc>
        <w:tc>
          <w:tcPr>
            <w:tcW w:w="1695" w:type="dxa"/>
            <w:noWrap w:val="0"/>
            <w:vAlign w:val="top"/>
          </w:tcPr>
          <w:p w14:paraId="0E471C09">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69A04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5C1E8BA9">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noWrap w:val="0"/>
            <w:vAlign w:val="center"/>
          </w:tcPr>
          <w:p w14:paraId="37180E2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科室牌</w:t>
            </w:r>
          </w:p>
        </w:tc>
        <w:tc>
          <w:tcPr>
            <w:tcW w:w="2496" w:type="dxa"/>
            <w:noWrap w:val="0"/>
            <w:vAlign w:val="center"/>
          </w:tcPr>
          <w:p w14:paraId="21AA3EA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铝合金相框内敷亚克力UV</w:t>
            </w:r>
          </w:p>
        </w:tc>
        <w:tc>
          <w:tcPr>
            <w:tcW w:w="1650" w:type="dxa"/>
            <w:noWrap w:val="0"/>
            <w:vAlign w:val="center"/>
          </w:tcPr>
          <w:p w14:paraId="155F58E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60*80cm，深</w:t>
            </w:r>
          </w:p>
          <w:p w14:paraId="6465745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度4cm</w:t>
            </w:r>
          </w:p>
        </w:tc>
        <w:tc>
          <w:tcPr>
            <w:tcW w:w="1590" w:type="dxa"/>
            <w:noWrap w:val="0"/>
            <w:vAlign w:val="center"/>
          </w:tcPr>
          <w:p w14:paraId="7064EB2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160元</w:t>
            </w:r>
          </w:p>
        </w:tc>
        <w:tc>
          <w:tcPr>
            <w:tcW w:w="1695" w:type="dxa"/>
            <w:noWrap w:val="0"/>
            <w:vAlign w:val="top"/>
          </w:tcPr>
          <w:p w14:paraId="60BE2277">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158CB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21AECE1C">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noWrap w:val="0"/>
            <w:vAlign w:val="center"/>
          </w:tcPr>
          <w:p w14:paraId="44FBADB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7FC3756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1.5cmPVC</w:t>
            </w:r>
          </w:p>
        </w:tc>
        <w:tc>
          <w:tcPr>
            <w:tcW w:w="1650" w:type="dxa"/>
            <w:noWrap w:val="0"/>
            <w:vAlign w:val="center"/>
          </w:tcPr>
          <w:p w14:paraId="3E9D579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5505A9A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5229004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220元</w:t>
            </w:r>
          </w:p>
        </w:tc>
        <w:tc>
          <w:tcPr>
            <w:tcW w:w="1695" w:type="dxa"/>
            <w:noWrap w:val="0"/>
            <w:vAlign w:val="top"/>
          </w:tcPr>
          <w:p w14:paraId="13090BD1">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59A86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7998C07F">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noWrap w:val="0"/>
            <w:vAlign w:val="center"/>
          </w:tcPr>
          <w:p w14:paraId="641B94C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43037FE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1cmPVC</w:t>
            </w:r>
          </w:p>
        </w:tc>
        <w:tc>
          <w:tcPr>
            <w:tcW w:w="1650" w:type="dxa"/>
            <w:noWrap w:val="0"/>
            <w:vAlign w:val="center"/>
          </w:tcPr>
          <w:p w14:paraId="0F3ED43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341BB28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718AA67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180元</w:t>
            </w:r>
          </w:p>
        </w:tc>
        <w:tc>
          <w:tcPr>
            <w:tcW w:w="1695" w:type="dxa"/>
            <w:noWrap w:val="0"/>
            <w:vAlign w:val="top"/>
          </w:tcPr>
          <w:p w14:paraId="219FCEEC">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61736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2DCA6FB3">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left="63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1746" w:type="dxa"/>
            <w:noWrap w:val="0"/>
            <w:vAlign w:val="center"/>
          </w:tcPr>
          <w:p w14:paraId="30E355A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244E1D7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8mmPVC</w:t>
            </w:r>
          </w:p>
        </w:tc>
        <w:tc>
          <w:tcPr>
            <w:tcW w:w="1650" w:type="dxa"/>
            <w:noWrap w:val="0"/>
            <w:vAlign w:val="center"/>
          </w:tcPr>
          <w:p w14:paraId="75C8BDE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36567DC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1844EB4F">
            <w:pPr>
              <w:autoSpaceDE w:val="0"/>
              <w:autoSpaceDN w:val="0"/>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150</w:t>
            </w:r>
            <w:r>
              <w:rPr>
                <w:rFonts w:hint="eastAsia" w:ascii="仿宋" w:hAnsi="仿宋" w:eastAsia="仿宋" w:cs="仿宋"/>
                <w:color w:val="auto"/>
                <w:sz w:val="24"/>
                <w:szCs w:val="24"/>
                <w:highlight w:val="none"/>
                <w:lang w:val="en-US" w:eastAsia="zh-CN"/>
              </w:rPr>
              <w:t>元</w:t>
            </w:r>
          </w:p>
        </w:tc>
        <w:tc>
          <w:tcPr>
            <w:tcW w:w="1695" w:type="dxa"/>
            <w:noWrap w:val="0"/>
            <w:vAlign w:val="top"/>
          </w:tcPr>
          <w:p w14:paraId="6B18E90B">
            <w:pPr>
              <w:autoSpaceDE w:val="0"/>
              <w:autoSpaceDN w:val="0"/>
              <w:adjustRightInd w:val="0"/>
              <w:spacing w:line="300" w:lineRule="auto"/>
              <w:jc w:val="center"/>
              <w:rPr>
                <w:rFonts w:hint="eastAsia" w:ascii="仿宋" w:hAnsi="仿宋" w:eastAsia="仿宋" w:cs="仿宋"/>
                <w:color w:val="auto"/>
                <w:sz w:val="24"/>
                <w:szCs w:val="24"/>
                <w:highlight w:val="none"/>
              </w:rPr>
            </w:pPr>
          </w:p>
        </w:tc>
      </w:tr>
      <w:tr w14:paraId="2EDC4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008E5882">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81F5C7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262C3CD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5mmPVC</w:t>
            </w:r>
          </w:p>
        </w:tc>
        <w:tc>
          <w:tcPr>
            <w:tcW w:w="1650" w:type="dxa"/>
            <w:noWrap w:val="0"/>
            <w:vAlign w:val="center"/>
          </w:tcPr>
          <w:p w14:paraId="155EE9A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7C56E2F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3AA8687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120元</w:t>
            </w:r>
          </w:p>
        </w:tc>
        <w:tc>
          <w:tcPr>
            <w:tcW w:w="1695" w:type="dxa"/>
            <w:noWrap w:val="0"/>
            <w:vAlign w:val="top"/>
          </w:tcPr>
          <w:p w14:paraId="21503A78">
            <w:pPr>
              <w:autoSpaceDN w:val="0"/>
              <w:jc w:val="center"/>
              <w:textAlignment w:val="center"/>
              <w:rPr>
                <w:rFonts w:hint="eastAsia" w:ascii="仿宋" w:hAnsi="仿宋" w:eastAsia="仿宋" w:cs="仿宋"/>
                <w:color w:val="auto"/>
                <w:sz w:val="24"/>
                <w:szCs w:val="24"/>
                <w:highlight w:val="none"/>
                <w:lang w:val="en-US" w:eastAsia="zh-CN"/>
              </w:rPr>
            </w:pPr>
          </w:p>
        </w:tc>
      </w:tr>
      <w:tr w14:paraId="5FEBB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5155AF52">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2BCFEB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2297FC8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3mmPVC</w:t>
            </w:r>
          </w:p>
        </w:tc>
        <w:tc>
          <w:tcPr>
            <w:tcW w:w="1650" w:type="dxa"/>
            <w:noWrap w:val="0"/>
            <w:vAlign w:val="center"/>
          </w:tcPr>
          <w:p w14:paraId="0EC36BA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3B64B7F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3BA3EA1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90元</w:t>
            </w:r>
          </w:p>
        </w:tc>
        <w:tc>
          <w:tcPr>
            <w:tcW w:w="1695" w:type="dxa"/>
            <w:noWrap w:val="0"/>
            <w:vAlign w:val="top"/>
          </w:tcPr>
          <w:p w14:paraId="4CFB35A0">
            <w:pPr>
              <w:autoSpaceDN w:val="0"/>
              <w:jc w:val="center"/>
              <w:textAlignment w:val="center"/>
              <w:rPr>
                <w:rFonts w:hint="eastAsia" w:ascii="仿宋" w:hAnsi="仿宋" w:eastAsia="仿宋" w:cs="仿宋"/>
                <w:color w:val="auto"/>
                <w:sz w:val="24"/>
                <w:szCs w:val="24"/>
                <w:highlight w:val="none"/>
                <w:lang w:val="en-US" w:eastAsia="zh-CN"/>
              </w:rPr>
            </w:pPr>
          </w:p>
        </w:tc>
      </w:tr>
      <w:tr w14:paraId="0C53A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32961919">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1B65D5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06D2B18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5mmKT 板</w:t>
            </w:r>
          </w:p>
        </w:tc>
        <w:tc>
          <w:tcPr>
            <w:tcW w:w="1650" w:type="dxa"/>
            <w:noWrap w:val="0"/>
            <w:vAlign w:val="center"/>
          </w:tcPr>
          <w:p w14:paraId="14199FC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309C3DB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5229E06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60元</w:t>
            </w:r>
          </w:p>
        </w:tc>
        <w:tc>
          <w:tcPr>
            <w:tcW w:w="1695" w:type="dxa"/>
            <w:noWrap w:val="0"/>
            <w:vAlign w:val="top"/>
          </w:tcPr>
          <w:p w14:paraId="51694CB1">
            <w:pPr>
              <w:autoSpaceDN w:val="0"/>
              <w:jc w:val="center"/>
              <w:textAlignment w:val="center"/>
              <w:rPr>
                <w:rFonts w:hint="eastAsia" w:ascii="仿宋" w:hAnsi="仿宋" w:eastAsia="仿宋" w:cs="仿宋"/>
                <w:color w:val="auto"/>
                <w:sz w:val="24"/>
                <w:szCs w:val="24"/>
                <w:highlight w:val="none"/>
                <w:lang w:val="en-US" w:eastAsia="zh-CN"/>
              </w:rPr>
            </w:pPr>
          </w:p>
        </w:tc>
      </w:tr>
      <w:tr w14:paraId="146F6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63EAF2E8">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B7A03B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7AA3B5B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亚克力5+5双层广告订+ 海报纸</w:t>
            </w:r>
          </w:p>
        </w:tc>
        <w:tc>
          <w:tcPr>
            <w:tcW w:w="1650" w:type="dxa"/>
            <w:noWrap w:val="0"/>
            <w:vAlign w:val="center"/>
          </w:tcPr>
          <w:p w14:paraId="56E590D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55050F3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56B95BE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280元</w:t>
            </w:r>
          </w:p>
        </w:tc>
        <w:tc>
          <w:tcPr>
            <w:tcW w:w="1695" w:type="dxa"/>
            <w:noWrap w:val="0"/>
            <w:vAlign w:val="center"/>
          </w:tcPr>
          <w:p w14:paraId="4B0DCF39">
            <w:pPr>
              <w:autoSpaceDN w:val="0"/>
              <w:jc w:val="center"/>
              <w:textAlignment w:val="center"/>
              <w:rPr>
                <w:rFonts w:hint="eastAsia" w:ascii="仿宋" w:hAnsi="仿宋" w:eastAsia="仿宋" w:cs="仿宋"/>
                <w:color w:val="auto"/>
                <w:sz w:val="24"/>
                <w:szCs w:val="24"/>
                <w:highlight w:val="none"/>
                <w:lang w:val="en-US" w:eastAsia="zh-CN"/>
              </w:rPr>
            </w:pPr>
          </w:p>
        </w:tc>
      </w:tr>
      <w:tr w14:paraId="1CC51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717266E9">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7689F1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7D9A8F0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KT 板</w:t>
            </w:r>
          </w:p>
        </w:tc>
        <w:tc>
          <w:tcPr>
            <w:tcW w:w="1650" w:type="dxa"/>
            <w:noWrap w:val="0"/>
            <w:vAlign w:val="center"/>
          </w:tcPr>
          <w:p w14:paraId="3ABF933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0A56216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42E5DE3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50元</w:t>
            </w:r>
          </w:p>
        </w:tc>
        <w:tc>
          <w:tcPr>
            <w:tcW w:w="1695" w:type="dxa"/>
            <w:noWrap w:val="0"/>
            <w:vAlign w:val="center"/>
          </w:tcPr>
          <w:p w14:paraId="4C01E737">
            <w:pPr>
              <w:autoSpaceDN w:val="0"/>
              <w:jc w:val="center"/>
              <w:textAlignment w:val="center"/>
              <w:rPr>
                <w:rFonts w:hint="eastAsia" w:ascii="仿宋" w:hAnsi="仿宋" w:eastAsia="仿宋" w:cs="仿宋"/>
                <w:color w:val="auto"/>
                <w:sz w:val="24"/>
                <w:szCs w:val="24"/>
                <w:highlight w:val="none"/>
                <w:lang w:val="en-US" w:eastAsia="zh-CN"/>
              </w:rPr>
            </w:pPr>
          </w:p>
        </w:tc>
      </w:tr>
      <w:tr w14:paraId="092F5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4869CBB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2655E9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3CD7C32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KT 板包边</w:t>
            </w:r>
          </w:p>
        </w:tc>
        <w:tc>
          <w:tcPr>
            <w:tcW w:w="1650" w:type="dxa"/>
            <w:noWrap w:val="0"/>
            <w:vAlign w:val="center"/>
          </w:tcPr>
          <w:p w14:paraId="5E9F213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高90cm*宽</w:t>
            </w:r>
          </w:p>
          <w:p w14:paraId="0BDC023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3BD70F8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60元</w:t>
            </w:r>
          </w:p>
        </w:tc>
        <w:tc>
          <w:tcPr>
            <w:tcW w:w="1695" w:type="dxa"/>
            <w:noWrap w:val="0"/>
            <w:vAlign w:val="center"/>
          </w:tcPr>
          <w:p w14:paraId="45A0378C">
            <w:pPr>
              <w:autoSpaceDN w:val="0"/>
              <w:jc w:val="center"/>
              <w:textAlignment w:val="center"/>
              <w:rPr>
                <w:rFonts w:hint="eastAsia" w:ascii="仿宋" w:hAnsi="仿宋" w:eastAsia="仿宋" w:cs="仿宋"/>
                <w:color w:val="auto"/>
                <w:sz w:val="24"/>
                <w:szCs w:val="24"/>
                <w:highlight w:val="none"/>
                <w:lang w:val="en-US" w:eastAsia="zh-CN"/>
              </w:rPr>
            </w:pPr>
          </w:p>
        </w:tc>
      </w:tr>
      <w:tr w14:paraId="32EB6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594F5E4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BA067F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制度牌</w:t>
            </w:r>
          </w:p>
        </w:tc>
        <w:tc>
          <w:tcPr>
            <w:tcW w:w="2496" w:type="dxa"/>
            <w:noWrap w:val="0"/>
            <w:vAlign w:val="center"/>
          </w:tcPr>
          <w:p w14:paraId="62BB75C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6DC4848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70*90cm，2cm 厚度</w:t>
            </w:r>
          </w:p>
        </w:tc>
        <w:tc>
          <w:tcPr>
            <w:tcW w:w="1590" w:type="dxa"/>
            <w:noWrap w:val="0"/>
            <w:vAlign w:val="center"/>
          </w:tcPr>
          <w:p w14:paraId="075A783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170元</w:t>
            </w:r>
          </w:p>
        </w:tc>
        <w:tc>
          <w:tcPr>
            <w:tcW w:w="1695" w:type="dxa"/>
            <w:noWrap w:val="0"/>
            <w:vAlign w:val="center"/>
          </w:tcPr>
          <w:p w14:paraId="2A1CB23A">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镇生育登</w:t>
            </w:r>
          </w:p>
          <w:p w14:paraId="235B9A4D">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记制度</w:t>
            </w:r>
          </w:p>
        </w:tc>
      </w:tr>
      <w:tr w14:paraId="33A18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6AFE150C">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1E0B907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5寸照</w:t>
            </w:r>
          </w:p>
        </w:tc>
        <w:tc>
          <w:tcPr>
            <w:tcW w:w="2496" w:type="dxa"/>
            <w:noWrap w:val="0"/>
            <w:vAlign w:val="center"/>
          </w:tcPr>
          <w:p w14:paraId="2845B78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底板+有机板材盒子</w:t>
            </w:r>
          </w:p>
        </w:tc>
        <w:tc>
          <w:tcPr>
            <w:tcW w:w="1650" w:type="dxa"/>
            <w:noWrap w:val="0"/>
            <w:vAlign w:val="center"/>
          </w:tcPr>
          <w:p w14:paraId="4EA8C43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每个</w:t>
            </w:r>
          </w:p>
        </w:tc>
        <w:tc>
          <w:tcPr>
            <w:tcW w:w="1590" w:type="dxa"/>
            <w:noWrap w:val="0"/>
            <w:vAlign w:val="center"/>
          </w:tcPr>
          <w:p w14:paraId="1BE06A7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w:t>
            </w:r>
          </w:p>
        </w:tc>
        <w:tc>
          <w:tcPr>
            <w:tcW w:w="1695" w:type="dxa"/>
            <w:noWrap w:val="0"/>
            <w:vAlign w:val="center"/>
          </w:tcPr>
          <w:p w14:paraId="1EF66B89">
            <w:pPr>
              <w:autoSpaceDN w:val="0"/>
              <w:jc w:val="center"/>
              <w:textAlignment w:val="center"/>
              <w:rPr>
                <w:rFonts w:hint="eastAsia" w:ascii="仿宋" w:hAnsi="仿宋" w:eastAsia="仿宋" w:cs="仿宋"/>
                <w:color w:val="auto"/>
                <w:sz w:val="24"/>
                <w:szCs w:val="24"/>
                <w:highlight w:val="none"/>
                <w:lang w:val="en-US" w:eastAsia="zh-CN"/>
              </w:rPr>
            </w:pPr>
          </w:p>
        </w:tc>
      </w:tr>
      <w:tr w14:paraId="37B39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1F4CBD35">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050BDB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7寸照</w:t>
            </w:r>
          </w:p>
        </w:tc>
        <w:tc>
          <w:tcPr>
            <w:tcW w:w="2496" w:type="dxa"/>
            <w:noWrap w:val="0"/>
            <w:vAlign w:val="center"/>
          </w:tcPr>
          <w:p w14:paraId="514AD94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底板+有机板材盒子</w:t>
            </w:r>
          </w:p>
        </w:tc>
        <w:tc>
          <w:tcPr>
            <w:tcW w:w="1650" w:type="dxa"/>
            <w:noWrap w:val="0"/>
            <w:vAlign w:val="center"/>
          </w:tcPr>
          <w:p w14:paraId="3A2A10B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每个</w:t>
            </w:r>
          </w:p>
        </w:tc>
        <w:tc>
          <w:tcPr>
            <w:tcW w:w="1590" w:type="dxa"/>
            <w:noWrap w:val="0"/>
            <w:vAlign w:val="center"/>
          </w:tcPr>
          <w:p w14:paraId="4DEE170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12元</w:t>
            </w:r>
          </w:p>
        </w:tc>
        <w:tc>
          <w:tcPr>
            <w:tcW w:w="1695" w:type="dxa"/>
            <w:noWrap w:val="0"/>
            <w:vAlign w:val="center"/>
          </w:tcPr>
          <w:p w14:paraId="4EF3CBE1">
            <w:pPr>
              <w:autoSpaceDN w:val="0"/>
              <w:jc w:val="center"/>
              <w:textAlignment w:val="center"/>
              <w:rPr>
                <w:rFonts w:hint="eastAsia" w:ascii="仿宋" w:hAnsi="仿宋" w:eastAsia="仿宋" w:cs="仿宋"/>
                <w:color w:val="auto"/>
                <w:sz w:val="24"/>
                <w:szCs w:val="24"/>
                <w:highlight w:val="none"/>
                <w:lang w:val="en-US" w:eastAsia="zh-CN"/>
              </w:rPr>
            </w:pPr>
          </w:p>
        </w:tc>
      </w:tr>
      <w:tr w14:paraId="5ACC4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797C92C8">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18FB4E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直木牌</w:t>
            </w:r>
          </w:p>
        </w:tc>
        <w:tc>
          <w:tcPr>
            <w:tcW w:w="2496" w:type="dxa"/>
            <w:noWrap w:val="0"/>
            <w:vAlign w:val="center"/>
          </w:tcPr>
          <w:p w14:paraId="309C18E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板材+油漆+铜包角</w:t>
            </w:r>
          </w:p>
        </w:tc>
        <w:tc>
          <w:tcPr>
            <w:tcW w:w="1650" w:type="dxa"/>
            <w:noWrap w:val="0"/>
            <w:vAlign w:val="center"/>
          </w:tcPr>
          <w:p w14:paraId="0D5A82F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高215cm*宽30cm</w:t>
            </w:r>
          </w:p>
        </w:tc>
        <w:tc>
          <w:tcPr>
            <w:tcW w:w="1590" w:type="dxa"/>
            <w:noWrap w:val="0"/>
            <w:vAlign w:val="center"/>
          </w:tcPr>
          <w:p w14:paraId="4D16B08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220元</w:t>
            </w:r>
          </w:p>
        </w:tc>
        <w:tc>
          <w:tcPr>
            <w:tcW w:w="1695" w:type="dxa"/>
            <w:noWrap w:val="0"/>
            <w:vAlign w:val="center"/>
          </w:tcPr>
          <w:p w14:paraId="32AC2F29">
            <w:pPr>
              <w:autoSpaceDN w:val="0"/>
              <w:jc w:val="center"/>
              <w:textAlignment w:val="center"/>
              <w:rPr>
                <w:rFonts w:hint="eastAsia" w:ascii="仿宋" w:hAnsi="仿宋" w:eastAsia="仿宋" w:cs="仿宋"/>
                <w:color w:val="auto"/>
                <w:sz w:val="24"/>
                <w:szCs w:val="24"/>
                <w:highlight w:val="none"/>
                <w:lang w:val="en-US" w:eastAsia="zh-CN"/>
              </w:rPr>
            </w:pPr>
          </w:p>
        </w:tc>
      </w:tr>
      <w:tr w14:paraId="015F3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4BEB4C2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950F57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直木牌</w:t>
            </w:r>
          </w:p>
        </w:tc>
        <w:tc>
          <w:tcPr>
            <w:tcW w:w="2496" w:type="dxa"/>
            <w:noWrap w:val="0"/>
            <w:vAlign w:val="center"/>
          </w:tcPr>
          <w:p w14:paraId="21730D2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铝塑单面、钛金+铜包角</w:t>
            </w:r>
          </w:p>
        </w:tc>
        <w:tc>
          <w:tcPr>
            <w:tcW w:w="1650" w:type="dxa"/>
            <w:noWrap w:val="0"/>
            <w:vAlign w:val="center"/>
          </w:tcPr>
          <w:p w14:paraId="21EACFE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高215cm*宽</w:t>
            </w:r>
          </w:p>
          <w:p w14:paraId="75FFA2E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30cm</w:t>
            </w:r>
          </w:p>
        </w:tc>
        <w:tc>
          <w:tcPr>
            <w:tcW w:w="1590" w:type="dxa"/>
            <w:noWrap w:val="0"/>
            <w:vAlign w:val="center"/>
          </w:tcPr>
          <w:p w14:paraId="36412E2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250元</w:t>
            </w:r>
          </w:p>
        </w:tc>
        <w:tc>
          <w:tcPr>
            <w:tcW w:w="1695" w:type="dxa"/>
            <w:noWrap w:val="0"/>
            <w:vAlign w:val="center"/>
          </w:tcPr>
          <w:p w14:paraId="04207EE3">
            <w:pPr>
              <w:autoSpaceDN w:val="0"/>
              <w:jc w:val="center"/>
              <w:textAlignment w:val="center"/>
              <w:rPr>
                <w:rFonts w:hint="eastAsia" w:ascii="仿宋" w:hAnsi="仿宋" w:eastAsia="仿宋" w:cs="仿宋"/>
                <w:color w:val="auto"/>
                <w:sz w:val="24"/>
                <w:szCs w:val="24"/>
                <w:highlight w:val="none"/>
                <w:lang w:val="en-US" w:eastAsia="zh-CN"/>
              </w:rPr>
            </w:pPr>
          </w:p>
        </w:tc>
      </w:tr>
      <w:tr w14:paraId="15A0C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784" w:type="dxa"/>
            <w:noWrap w:val="0"/>
            <w:vAlign w:val="center"/>
          </w:tcPr>
          <w:p w14:paraId="3D663193">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3C32EB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直木牌</w:t>
            </w:r>
          </w:p>
        </w:tc>
        <w:tc>
          <w:tcPr>
            <w:tcW w:w="2496" w:type="dxa"/>
            <w:noWrap w:val="0"/>
            <w:vAlign w:val="center"/>
          </w:tcPr>
          <w:p w14:paraId="720BEB2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铝塑双面、钛金+铜包角</w:t>
            </w:r>
          </w:p>
        </w:tc>
        <w:tc>
          <w:tcPr>
            <w:tcW w:w="1650" w:type="dxa"/>
            <w:noWrap w:val="0"/>
            <w:vAlign w:val="center"/>
          </w:tcPr>
          <w:p w14:paraId="3D38D78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高240cm*宽 35cm</w:t>
            </w:r>
          </w:p>
        </w:tc>
        <w:tc>
          <w:tcPr>
            <w:tcW w:w="1590" w:type="dxa"/>
            <w:noWrap w:val="0"/>
            <w:vAlign w:val="center"/>
          </w:tcPr>
          <w:p w14:paraId="46838C4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280元</w:t>
            </w:r>
          </w:p>
        </w:tc>
        <w:tc>
          <w:tcPr>
            <w:tcW w:w="1695" w:type="dxa"/>
            <w:noWrap w:val="0"/>
            <w:vAlign w:val="center"/>
          </w:tcPr>
          <w:p w14:paraId="2844401E">
            <w:pPr>
              <w:autoSpaceDN w:val="0"/>
              <w:jc w:val="center"/>
              <w:textAlignment w:val="center"/>
              <w:rPr>
                <w:rFonts w:hint="eastAsia" w:ascii="仿宋" w:hAnsi="仿宋" w:eastAsia="仿宋" w:cs="仿宋"/>
                <w:color w:val="auto"/>
                <w:sz w:val="24"/>
                <w:szCs w:val="24"/>
                <w:highlight w:val="none"/>
                <w:lang w:val="en-US" w:eastAsia="zh-CN"/>
              </w:rPr>
            </w:pPr>
          </w:p>
        </w:tc>
      </w:tr>
      <w:tr w14:paraId="5C1AA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455BBD76">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A663B3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去向牌（常用）</w:t>
            </w:r>
          </w:p>
        </w:tc>
        <w:tc>
          <w:tcPr>
            <w:tcW w:w="2496" w:type="dxa"/>
            <w:noWrap w:val="0"/>
            <w:vAlign w:val="center"/>
          </w:tcPr>
          <w:p w14:paraId="6DF3777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铝质</w:t>
            </w:r>
          </w:p>
        </w:tc>
        <w:tc>
          <w:tcPr>
            <w:tcW w:w="1650" w:type="dxa"/>
            <w:noWrap w:val="0"/>
            <w:vAlign w:val="center"/>
          </w:tcPr>
          <w:p w14:paraId="26AF85B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高12cm*宽</w:t>
            </w:r>
          </w:p>
          <w:p w14:paraId="01C6D34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30cm</w:t>
            </w:r>
          </w:p>
        </w:tc>
        <w:tc>
          <w:tcPr>
            <w:tcW w:w="1590" w:type="dxa"/>
            <w:noWrap w:val="0"/>
            <w:vAlign w:val="center"/>
          </w:tcPr>
          <w:p w14:paraId="2D31F6C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60元</w:t>
            </w:r>
          </w:p>
        </w:tc>
        <w:tc>
          <w:tcPr>
            <w:tcW w:w="1695" w:type="dxa"/>
            <w:noWrap w:val="0"/>
            <w:vAlign w:val="center"/>
          </w:tcPr>
          <w:p w14:paraId="368896C3">
            <w:pPr>
              <w:autoSpaceDN w:val="0"/>
              <w:jc w:val="center"/>
              <w:textAlignment w:val="center"/>
              <w:rPr>
                <w:rFonts w:hint="eastAsia" w:ascii="仿宋" w:hAnsi="仿宋" w:eastAsia="仿宋" w:cs="仿宋"/>
                <w:color w:val="auto"/>
                <w:sz w:val="24"/>
                <w:szCs w:val="24"/>
                <w:highlight w:val="none"/>
                <w:lang w:val="en-US" w:eastAsia="zh-CN"/>
              </w:rPr>
            </w:pPr>
          </w:p>
        </w:tc>
      </w:tr>
      <w:tr w14:paraId="0DB4A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4" w:type="dxa"/>
            <w:noWrap w:val="0"/>
            <w:vAlign w:val="center"/>
          </w:tcPr>
          <w:p w14:paraId="5D9189A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0054A8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去向牌</w:t>
            </w:r>
          </w:p>
        </w:tc>
        <w:tc>
          <w:tcPr>
            <w:tcW w:w="2496" w:type="dxa"/>
            <w:noWrap w:val="0"/>
            <w:vAlign w:val="center"/>
          </w:tcPr>
          <w:p w14:paraId="2ECB588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塑封</w:t>
            </w:r>
          </w:p>
        </w:tc>
        <w:tc>
          <w:tcPr>
            <w:tcW w:w="1650" w:type="dxa"/>
            <w:noWrap w:val="0"/>
            <w:vAlign w:val="center"/>
          </w:tcPr>
          <w:p w14:paraId="24D5316D">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390CE9A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15元</w:t>
            </w:r>
          </w:p>
        </w:tc>
        <w:tc>
          <w:tcPr>
            <w:tcW w:w="1695" w:type="dxa"/>
            <w:noWrap w:val="0"/>
            <w:vAlign w:val="center"/>
          </w:tcPr>
          <w:p w14:paraId="36D81952">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代办员工</w:t>
            </w:r>
          </w:p>
          <w:p w14:paraId="58E3C142">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作证去向牌</w:t>
            </w:r>
          </w:p>
        </w:tc>
      </w:tr>
      <w:tr w14:paraId="2133E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7657A1A3">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E90628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横幅标语</w:t>
            </w:r>
          </w:p>
        </w:tc>
        <w:tc>
          <w:tcPr>
            <w:tcW w:w="2496" w:type="dxa"/>
            <w:noWrap w:val="0"/>
            <w:vAlign w:val="center"/>
          </w:tcPr>
          <w:p w14:paraId="1B07644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布+印字</w:t>
            </w:r>
          </w:p>
        </w:tc>
        <w:tc>
          <w:tcPr>
            <w:tcW w:w="1650" w:type="dxa"/>
            <w:noWrap w:val="0"/>
            <w:vAlign w:val="center"/>
          </w:tcPr>
          <w:p w14:paraId="61E7184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10m</w:t>
            </w:r>
          </w:p>
        </w:tc>
        <w:tc>
          <w:tcPr>
            <w:tcW w:w="1590" w:type="dxa"/>
            <w:noWrap w:val="0"/>
            <w:vAlign w:val="center"/>
          </w:tcPr>
          <w:p w14:paraId="5575AC5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100元</w:t>
            </w:r>
          </w:p>
        </w:tc>
        <w:tc>
          <w:tcPr>
            <w:tcW w:w="1695" w:type="dxa"/>
            <w:noWrap w:val="0"/>
            <w:vAlign w:val="center"/>
          </w:tcPr>
          <w:p w14:paraId="0C95EBBB">
            <w:pPr>
              <w:autoSpaceDN w:val="0"/>
              <w:jc w:val="center"/>
              <w:textAlignment w:val="center"/>
              <w:rPr>
                <w:rFonts w:hint="eastAsia" w:ascii="仿宋" w:hAnsi="仿宋" w:eastAsia="仿宋" w:cs="仿宋"/>
                <w:color w:val="auto"/>
                <w:sz w:val="24"/>
                <w:szCs w:val="24"/>
                <w:highlight w:val="none"/>
              </w:rPr>
            </w:pPr>
          </w:p>
        </w:tc>
      </w:tr>
      <w:tr w14:paraId="6A357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22FC4759">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031B1C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荣誉证书</w:t>
            </w:r>
          </w:p>
        </w:tc>
        <w:tc>
          <w:tcPr>
            <w:tcW w:w="2496" w:type="dxa"/>
            <w:noWrap w:val="0"/>
            <w:vAlign w:val="center"/>
          </w:tcPr>
          <w:p w14:paraId="149081D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w:t>
            </w:r>
          </w:p>
        </w:tc>
        <w:tc>
          <w:tcPr>
            <w:tcW w:w="1650" w:type="dxa"/>
            <w:noWrap w:val="0"/>
            <w:vAlign w:val="center"/>
          </w:tcPr>
          <w:p w14:paraId="00241B8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12K</w:t>
            </w:r>
          </w:p>
        </w:tc>
        <w:tc>
          <w:tcPr>
            <w:tcW w:w="1590" w:type="dxa"/>
            <w:noWrap w:val="0"/>
            <w:vAlign w:val="center"/>
          </w:tcPr>
          <w:p w14:paraId="418F298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w:t>
            </w:r>
          </w:p>
        </w:tc>
        <w:tc>
          <w:tcPr>
            <w:tcW w:w="1695" w:type="dxa"/>
            <w:noWrap w:val="0"/>
            <w:vAlign w:val="center"/>
          </w:tcPr>
          <w:p w14:paraId="19F07B26">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1B473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84E4D9D">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61786F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荣誉证书</w:t>
            </w:r>
          </w:p>
        </w:tc>
        <w:tc>
          <w:tcPr>
            <w:tcW w:w="2496" w:type="dxa"/>
            <w:noWrap w:val="0"/>
            <w:vAlign w:val="center"/>
          </w:tcPr>
          <w:p w14:paraId="6D54D26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w:t>
            </w:r>
          </w:p>
        </w:tc>
        <w:tc>
          <w:tcPr>
            <w:tcW w:w="1650" w:type="dxa"/>
            <w:noWrap w:val="0"/>
            <w:vAlign w:val="center"/>
          </w:tcPr>
          <w:p w14:paraId="232FABC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8K</w:t>
            </w:r>
          </w:p>
        </w:tc>
        <w:tc>
          <w:tcPr>
            <w:tcW w:w="1590" w:type="dxa"/>
            <w:noWrap w:val="0"/>
            <w:vAlign w:val="center"/>
          </w:tcPr>
          <w:p w14:paraId="67A8DA8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w:t>
            </w:r>
          </w:p>
        </w:tc>
        <w:tc>
          <w:tcPr>
            <w:tcW w:w="1695" w:type="dxa"/>
            <w:noWrap w:val="0"/>
            <w:vAlign w:val="center"/>
          </w:tcPr>
          <w:p w14:paraId="7AF5488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r>
      <w:tr w14:paraId="3848A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00BB2D0">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119897F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荣誉证书</w:t>
            </w:r>
          </w:p>
        </w:tc>
        <w:tc>
          <w:tcPr>
            <w:tcW w:w="2496" w:type="dxa"/>
            <w:noWrap w:val="0"/>
            <w:vAlign w:val="center"/>
          </w:tcPr>
          <w:p w14:paraId="12B5F52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w:t>
            </w:r>
          </w:p>
        </w:tc>
        <w:tc>
          <w:tcPr>
            <w:tcW w:w="1650" w:type="dxa"/>
            <w:noWrap w:val="0"/>
            <w:vAlign w:val="center"/>
          </w:tcPr>
          <w:p w14:paraId="558AC14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6K</w:t>
            </w:r>
          </w:p>
        </w:tc>
        <w:tc>
          <w:tcPr>
            <w:tcW w:w="1590" w:type="dxa"/>
            <w:noWrap w:val="0"/>
            <w:vAlign w:val="center"/>
          </w:tcPr>
          <w:p w14:paraId="50E79C6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35元</w:t>
            </w:r>
          </w:p>
        </w:tc>
        <w:tc>
          <w:tcPr>
            <w:tcW w:w="1695" w:type="dxa"/>
            <w:noWrap w:val="0"/>
            <w:vAlign w:val="center"/>
          </w:tcPr>
          <w:p w14:paraId="3F0DF48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r>
      <w:tr w14:paraId="5B185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7E742EED">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6FBDA4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荣誉证书</w:t>
            </w:r>
          </w:p>
        </w:tc>
        <w:tc>
          <w:tcPr>
            <w:tcW w:w="2496" w:type="dxa"/>
            <w:noWrap w:val="0"/>
            <w:vAlign w:val="center"/>
          </w:tcPr>
          <w:p w14:paraId="23C9F76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w:t>
            </w:r>
          </w:p>
        </w:tc>
        <w:tc>
          <w:tcPr>
            <w:tcW w:w="1650" w:type="dxa"/>
            <w:noWrap w:val="0"/>
            <w:vAlign w:val="center"/>
          </w:tcPr>
          <w:p w14:paraId="250BEAC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4K</w:t>
            </w:r>
          </w:p>
        </w:tc>
        <w:tc>
          <w:tcPr>
            <w:tcW w:w="1590" w:type="dxa"/>
            <w:noWrap w:val="0"/>
            <w:vAlign w:val="center"/>
          </w:tcPr>
          <w:p w14:paraId="748E262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40元</w:t>
            </w:r>
          </w:p>
        </w:tc>
        <w:tc>
          <w:tcPr>
            <w:tcW w:w="1695" w:type="dxa"/>
            <w:noWrap w:val="0"/>
            <w:vAlign w:val="center"/>
          </w:tcPr>
          <w:p w14:paraId="2794F5F3">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239EE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3330FE91">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BFE2C5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铜牌</w:t>
            </w:r>
          </w:p>
        </w:tc>
        <w:tc>
          <w:tcPr>
            <w:tcW w:w="2496" w:type="dxa"/>
            <w:noWrap w:val="0"/>
            <w:vAlign w:val="center"/>
          </w:tcPr>
          <w:p w14:paraId="276B1A2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仿金</w:t>
            </w:r>
          </w:p>
        </w:tc>
        <w:tc>
          <w:tcPr>
            <w:tcW w:w="1650" w:type="dxa"/>
            <w:noWrap w:val="0"/>
            <w:vAlign w:val="center"/>
          </w:tcPr>
          <w:p w14:paraId="3182394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高50cm*宽</w:t>
            </w:r>
          </w:p>
          <w:p w14:paraId="46B75BA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70cm</w:t>
            </w:r>
          </w:p>
        </w:tc>
        <w:tc>
          <w:tcPr>
            <w:tcW w:w="1590" w:type="dxa"/>
            <w:noWrap w:val="0"/>
            <w:vAlign w:val="center"/>
          </w:tcPr>
          <w:p w14:paraId="0B32119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250元</w:t>
            </w:r>
          </w:p>
        </w:tc>
        <w:tc>
          <w:tcPr>
            <w:tcW w:w="1695" w:type="dxa"/>
            <w:noWrap w:val="0"/>
            <w:vAlign w:val="center"/>
          </w:tcPr>
          <w:p w14:paraId="009D84F6">
            <w:pPr>
              <w:autoSpaceDN w:val="0"/>
              <w:jc w:val="center"/>
              <w:textAlignment w:val="center"/>
              <w:rPr>
                <w:rFonts w:hint="eastAsia" w:ascii="仿宋" w:hAnsi="仿宋" w:eastAsia="仿宋" w:cs="仿宋"/>
                <w:color w:val="auto"/>
                <w:sz w:val="24"/>
                <w:szCs w:val="24"/>
                <w:highlight w:val="none"/>
              </w:rPr>
            </w:pPr>
          </w:p>
        </w:tc>
      </w:tr>
      <w:tr w14:paraId="2CBA5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7086B9BC">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947037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铜牌</w:t>
            </w:r>
          </w:p>
        </w:tc>
        <w:tc>
          <w:tcPr>
            <w:tcW w:w="2496" w:type="dxa"/>
            <w:noWrap w:val="0"/>
            <w:vAlign w:val="center"/>
          </w:tcPr>
          <w:p w14:paraId="1AD8D7B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仿金</w:t>
            </w:r>
          </w:p>
        </w:tc>
        <w:tc>
          <w:tcPr>
            <w:tcW w:w="1650" w:type="dxa"/>
            <w:noWrap w:val="0"/>
            <w:vAlign w:val="center"/>
          </w:tcPr>
          <w:p w14:paraId="3C2FCC6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高40cm*宽</w:t>
            </w:r>
          </w:p>
          <w:p w14:paraId="0E9C541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53E94F0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200元</w:t>
            </w:r>
          </w:p>
        </w:tc>
        <w:tc>
          <w:tcPr>
            <w:tcW w:w="1695" w:type="dxa"/>
            <w:noWrap w:val="0"/>
            <w:vAlign w:val="center"/>
          </w:tcPr>
          <w:p w14:paraId="0A3BB546">
            <w:pPr>
              <w:autoSpaceDN w:val="0"/>
              <w:jc w:val="center"/>
              <w:textAlignment w:val="center"/>
              <w:rPr>
                <w:rFonts w:hint="eastAsia" w:ascii="仿宋" w:hAnsi="仿宋" w:eastAsia="仿宋" w:cs="仿宋"/>
                <w:color w:val="auto"/>
                <w:sz w:val="24"/>
                <w:szCs w:val="24"/>
                <w:highlight w:val="none"/>
              </w:rPr>
            </w:pPr>
          </w:p>
        </w:tc>
      </w:tr>
      <w:tr w14:paraId="06FFA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6A465D91">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5AF02B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铜牌</w:t>
            </w:r>
          </w:p>
        </w:tc>
        <w:tc>
          <w:tcPr>
            <w:tcW w:w="2496" w:type="dxa"/>
            <w:noWrap w:val="0"/>
            <w:vAlign w:val="center"/>
          </w:tcPr>
          <w:p w14:paraId="786FC8B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钛金、不锈钢</w:t>
            </w:r>
          </w:p>
        </w:tc>
        <w:tc>
          <w:tcPr>
            <w:tcW w:w="1650" w:type="dxa"/>
            <w:noWrap w:val="0"/>
            <w:vAlign w:val="center"/>
          </w:tcPr>
          <w:p w14:paraId="41D50F2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高50cm*宽</w:t>
            </w:r>
          </w:p>
          <w:p w14:paraId="6303AF3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70cm</w:t>
            </w:r>
          </w:p>
        </w:tc>
        <w:tc>
          <w:tcPr>
            <w:tcW w:w="1590" w:type="dxa"/>
            <w:noWrap w:val="0"/>
            <w:vAlign w:val="center"/>
          </w:tcPr>
          <w:p w14:paraId="371D388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200元</w:t>
            </w:r>
          </w:p>
        </w:tc>
        <w:tc>
          <w:tcPr>
            <w:tcW w:w="1695" w:type="dxa"/>
            <w:noWrap w:val="0"/>
            <w:vAlign w:val="center"/>
          </w:tcPr>
          <w:p w14:paraId="792DCD86">
            <w:pPr>
              <w:autoSpaceDN w:val="0"/>
              <w:jc w:val="center"/>
              <w:textAlignment w:val="center"/>
              <w:rPr>
                <w:rFonts w:hint="eastAsia" w:ascii="仿宋" w:hAnsi="仿宋" w:eastAsia="仿宋" w:cs="仿宋"/>
                <w:color w:val="auto"/>
                <w:sz w:val="24"/>
                <w:szCs w:val="24"/>
                <w:highlight w:val="none"/>
              </w:rPr>
            </w:pPr>
          </w:p>
        </w:tc>
      </w:tr>
      <w:tr w14:paraId="6F3C0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4F80E288">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1B5EFB1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铜牌</w:t>
            </w:r>
          </w:p>
        </w:tc>
        <w:tc>
          <w:tcPr>
            <w:tcW w:w="2496" w:type="dxa"/>
            <w:noWrap w:val="0"/>
            <w:vAlign w:val="center"/>
          </w:tcPr>
          <w:p w14:paraId="12EE293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钛金、不锈钢</w:t>
            </w:r>
          </w:p>
        </w:tc>
        <w:tc>
          <w:tcPr>
            <w:tcW w:w="1650" w:type="dxa"/>
            <w:noWrap w:val="0"/>
            <w:vAlign w:val="center"/>
          </w:tcPr>
          <w:p w14:paraId="167862F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高40cm*宽</w:t>
            </w:r>
          </w:p>
          <w:p w14:paraId="383696B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60cm</w:t>
            </w:r>
          </w:p>
        </w:tc>
        <w:tc>
          <w:tcPr>
            <w:tcW w:w="1590" w:type="dxa"/>
            <w:noWrap w:val="0"/>
            <w:vAlign w:val="center"/>
          </w:tcPr>
          <w:p w14:paraId="4A4EF66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200元</w:t>
            </w:r>
          </w:p>
        </w:tc>
        <w:tc>
          <w:tcPr>
            <w:tcW w:w="1695" w:type="dxa"/>
            <w:noWrap w:val="0"/>
            <w:vAlign w:val="center"/>
          </w:tcPr>
          <w:p w14:paraId="3EE2297B">
            <w:pPr>
              <w:autoSpaceDN w:val="0"/>
              <w:jc w:val="center"/>
              <w:textAlignment w:val="center"/>
              <w:rPr>
                <w:rFonts w:hint="eastAsia" w:ascii="仿宋" w:hAnsi="仿宋" w:eastAsia="仿宋" w:cs="仿宋"/>
                <w:color w:val="auto"/>
                <w:sz w:val="24"/>
                <w:szCs w:val="24"/>
                <w:highlight w:val="none"/>
              </w:rPr>
            </w:pPr>
          </w:p>
        </w:tc>
      </w:tr>
      <w:tr w14:paraId="7A558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4CB938C5">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A2C248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相片卡槽</w:t>
            </w:r>
          </w:p>
        </w:tc>
        <w:tc>
          <w:tcPr>
            <w:tcW w:w="2496" w:type="dxa"/>
            <w:noWrap w:val="0"/>
            <w:vAlign w:val="center"/>
          </w:tcPr>
          <w:p w14:paraId="5657B13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1F6903D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17*9.5cm</w:t>
            </w:r>
          </w:p>
        </w:tc>
        <w:tc>
          <w:tcPr>
            <w:tcW w:w="1590" w:type="dxa"/>
            <w:noWrap w:val="0"/>
            <w:vAlign w:val="center"/>
          </w:tcPr>
          <w:p w14:paraId="57E721D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w:t>
            </w:r>
          </w:p>
        </w:tc>
        <w:tc>
          <w:tcPr>
            <w:tcW w:w="1695" w:type="dxa"/>
            <w:noWrap w:val="0"/>
            <w:vAlign w:val="center"/>
          </w:tcPr>
          <w:p w14:paraId="108D1F8C">
            <w:pPr>
              <w:autoSpaceDN w:val="0"/>
              <w:jc w:val="center"/>
              <w:textAlignment w:val="center"/>
              <w:rPr>
                <w:rFonts w:hint="eastAsia" w:ascii="仿宋" w:hAnsi="仿宋" w:eastAsia="仿宋" w:cs="仿宋"/>
                <w:color w:val="auto"/>
                <w:sz w:val="24"/>
                <w:szCs w:val="24"/>
                <w:highlight w:val="none"/>
              </w:rPr>
            </w:pPr>
          </w:p>
        </w:tc>
      </w:tr>
      <w:tr w14:paraId="56DDF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FE4632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435A04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相片卡槽</w:t>
            </w:r>
          </w:p>
        </w:tc>
        <w:tc>
          <w:tcPr>
            <w:tcW w:w="2496" w:type="dxa"/>
            <w:noWrap w:val="0"/>
            <w:vAlign w:val="center"/>
          </w:tcPr>
          <w:p w14:paraId="422179F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25D7834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3寸</w:t>
            </w:r>
          </w:p>
        </w:tc>
        <w:tc>
          <w:tcPr>
            <w:tcW w:w="1590" w:type="dxa"/>
            <w:noWrap w:val="0"/>
            <w:vAlign w:val="center"/>
          </w:tcPr>
          <w:p w14:paraId="372C380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9.5元</w:t>
            </w:r>
          </w:p>
        </w:tc>
        <w:tc>
          <w:tcPr>
            <w:tcW w:w="1695" w:type="dxa"/>
            <w:noWrap w:val="0"/>
            <w:vAlign w:val="center"/>
          </w:tcPr>
          <w:p w14:paraId="613A5A92">
            <w:pPr>
              <w:autoSpaceDN w:val="0"/>
              <w:jc w:val="center"/>
              <w:textAlignment w:val="center"/>
              <w:rPr>
                <w:rFonts w:hint="eastAsia" w:ascii="仿宋" w:hAnsi="仿宋" w:eastAsia="仿宋" w:cs="仿宋"/>
                <w:color w:val="auto"/>
                <w:sz w:val="24"/>
                <w:szCs w:val="24"/>
                <w:highlight w:val="none"/>
              </w:rPr>
            </w:pPr>
          </w:p>
        </w:tc>
      </w:tr>
      <w:tr w14:paraId="2F92D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0F082660">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8F398A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相片卡槽</w:t>
            </w:r>
          </w:p>
        </w:tc>
        <w:tc>
          <w:tcPr>
            <w:tcW w:w="2496" w:type="dxa"/>
            <w:noWrap w:val="0"/>
            <w:vAlign w:val="center"/>
          </w:tcPr>
          <w:p w14:paraId="5CFE18A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4ACE106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5寸</w:t>
            </w:r>
          </w:p>
        </w:tc>
        <w:tc>
          <w:tcPr>
            <w:tcW w:w="1590" w:type="dxa"/>
            <w:noWrap w:val="0"/>
            <w:vAlign w:val="center"/>
          </w:tcPr>
          <w:p w14:paraId="0BE9C10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12元</w:t>
            </w:r>
          </w:p>
        </w:tc>
        <w:tc>
          <w:tcPr>
            <w:tcW w:w="1695" w:type="dxa"/>
            <w:noWrap w:val="0"/>
            <w:vAlign w:val="center"/>
          </w:tcPr>
          <w:p w14:paraId="7D9FD40F">
            <w:pPr>
              <w:autoSpaceDN w:val="0"/>
              <w:jc w:val="center"/>
              <w:textAlignment w:val="center"/>
              <w:rPr>
                <w:rFonts w:hint="eastAsia" w:ascii="仿宋" w:hAnsi="仿宋" w:eastAsia="仿宋" w:cs="仿宋"/>
                <w:color w:val="auto"/>
                <w:sz w:val="24"/>
                <w:szCs w:val="24"/>
                <w:highlight w:val="none"/>
              </w:rPr>
            </w:pPr>
          </w:p>
        </w:tc>
      </w:tr>
      <w:tr w14:paraId="0A0C6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409ACA6">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77F945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双层卡槽</w:t>
            </w:r>
          </w:p>
        </w:tc>
        <w:tc>
          <w:tcPr>
            <w:tcW w:w="2496" w:type="dxa"/>
            <w:noWrap w:val="0"/>
            <w:vAlign w:val="center"/>
          </w:tcPr>
          <w:p w14:paraId="11F9992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5B223DA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6寸</w:t>
            </w:r>
          </w:p>
        </w:tc>
        <w:tc>
          <w:tcPr>
            <w:tcW w:w="1590" w:type="dxa"/>
            <w:noWrap w:val="0"/>
            <w:vAlign w:val="center"/>
          </w:tcPr>
          <w:p w14:paraId="284E645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w:t>
            </w:r>
          </w:p>
        </w:tc>
        <w:tc>
          <w:tcPr>
            <w:tcW w:w="1695" w:type="dxa"/>
            <w:noWrap w:val="0"/>
            <w:vAlign w:val="center"/>
          </w:tcPr>
          <w:p w14:paraId="293F992F">
            <w:pPr>
              <w:autoSpaceDN w:val="0"/>
              <w:jc w:val="center"/>
              <w:textAlignment w:val="center"/>
              <w:rPr>
                <w:rFonts w:hint="eastAsia" w:ascii="仿宋" w:hAnsi="仿宋" w:eastAsia="仿宋" w:cs="仿宋"/>
                <w:color w:val="auto"/>
                <w:sz w:val="24"/>
                <w:szCs w:val="24"/>
                <w:highlight w:val="none"/>
              </w:rPr>
            </w:pPr>
          </w:p>
        </w:tc>
      </w:tr>
      <w:tr w14:paraId="6B028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775F3B31">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0271D4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人员卡槽</w:t>
            </w:r>
          </w:p>
        </w:tc>
        <w:tc>
          <w:tcPr>
            <w:tcW w:w="2496" w:type="dxa"/>
            <w:noWrap w:val="0"/>
            <w:vAlign w:val="center"/>
          </w:tcPr>
          <w:p w14:paraId="1CB2474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3845C82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6寸</w:t>
            </w:r>
          </w:p>
        </w:tc>
        <w:tc>
          <w:tcPr>
            <w:tcW w:w="1590" w:type="dxa"/>
            <w:noWrap w:val="0"/>
            <w:vAlign w:val="center"/>
          </w:tcPr>
          <w:p w14:paraId="160C646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12元</w:t>
            </w:r>
          </w:p>
        </w:tc>
        <w:tc>
          <w:tcPr>
            <w:tcW w:w="1695" w:type="dxa"/>
            <w:noWrap w:val="0"/>
            <w:vAlign w:val="center"/>
          </w:tcPr>
          <w:p w14:paraId="2D9F255F">
            <w:pPr>
              <w:autoSpaceDN w:val="0"/>
              <w:jc w:val="center"/>
              <w:textAlignment w:val="center"/>
              <w:rPr>
                <w:rFonts w:hint="eastAsia" w:ascii="仿宋" w:hAnsi="仿宋" w:eastAsia="仿宋" w:cs="仿宋"/>
                <w:color w:val="auto"/>
                <w:sz w:val="24"/>
                <w:szCs w:val="24"/>
                <w:highlight w:val="none"/>
              </w:rPr>
            </w:pPr>
          </w:p>
        </w:tc>
      </w:tr>
      <w:tr w14:paraId="2D87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7473C5EB">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0AFCA8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工作证</w:t>
            </w:r>
          </w:p>
        </w:tc>
        <w:tc>
          <w:tcPr>
            <w:tcW w:w="2496" w:type="dxa"/>
            <w:noWrap w:val="0"/>
            <w:vAlign w:val="center"/>
          </w:tcPr>
          <w:p w14:paraId="1B120EE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塑料</w:t>
            </w:r>
          </w:p>
        </w:tc>
        <w:tc>
          <w:tcPr>
            <w:tcW w:w="1650" w:type="dxa"/>
            <w:noWrap w:val="0"/>
            <w:vAlign w:val="center"/>
          </w:tcPr>
          <w:p w14:paraId="2680FA8E">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3CEF52E6">
            <w:pPr>
              <w:autoSpaceDN w:val="0"/>
              <w:spacing w:line="240"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w:t>
            </w:r>
          </w:p>
        </w:tc>
        <w:tc>
          <w:tcPr>
            <w:tcW w:w="1695" w:type="dxa"/>
            <w:noWrap w:val="0"/>
            <w:vAlign w:val="center"/>
          </w:tcPr>
          <w:p w14:paraId="22EED4FD">
            <w:pPr>
              <w:autoSpaceDN w:val="0"/>
              <w:jc w:val="center"/>
              <w:textAlignment w:val="center"/>
              <w:rPr>
                <w:rFonts w:hint="eastAsia" w:ascii="仿宋" w:hAnsi="仿宋" w:eastAsia="仿宋" w:cs="仿宋"/>
                <w:color w:val="auto"/>
                <w:sz w:val="24"/>
                <w:szCs w:val="24"/>
                <w:highlight w:val="none"/>
              </w:rPr>
            </w:pPr>
          </w:p>
        </w:tc>
      </w:tr>
      <w:tr w14:paraId="5D376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68450C9B">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64A587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工作证</w:t>
            </w:r>
          </w:p>
        </w:tc>
        <w:tc>
          <w:tcPr>
            <w:tcW w:w="2496" w:type="dxa"/>
            <w:noWrap w:val="0"/>
            <w:vAlign w:val="center"/>
          </w:tcPr>
          <w:p w14:paraId="207AA6E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塑料</w:t>
            </w:r>
          </w:p>
        </w:tc>
        <w:tc>
          <w:tcPr>
            <w:tcW w:w="1650" w:type="dxa"/>
            <w:noWrap w:val="0"/>
            <w:vAlign w:val="center"/>
          </w:tcPr>
          <w:p w14:paraId="7C9528B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12*8cm</w:t>
            </w:r>
          </w:p>
        </w:tc>
        <w:tc>
          <w:tcPr>
            <w:tcW w:w="1590" w:type="dxa"/>
            <w:noWrap w:val="0"/>
            <w:vAlign w:val="center"/>
          </w:tcPr>
          <w:p w14:paraId="5631DAEC">
            <w:pPr>
              <w:autoSpaceDN w:val="0"/>
              <w:spacing w:line="240"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15元</w:t>
            </w:r>
          </w:p>
        </w:tc>
        <w:tc>
          <w:tcPr>
            <w:tcW w:w="1695" w:type="dxa"/>
            <w:noWrap w:val="0"/>
            <w:vAlign w:val="center"/>
          </w:tcPr>
          <w:p w14:paraId="65E692CF">
            <w:pPr>
              <w:autoSpaceDN w:val="0"/>
              <w:jc w:val="center"/>
              <w:textAlignment w:val="center"/>
              <w:rPr>
                <w:rFonts w:hint="eastAsia" w:ascii="仿宋" w:hAnsi="仿宋" w:eastAsia="仿宋" w:cs="仿宋"/>
                <w:color w:val="auto"/>
                <w:sz w:val="24"/>
                <w:szCs w:val="24"/>
                <w:highlight w:val="none"/>
              </w:rPr>
            </w:pPr>
          </w:p>
        </w:tc>
      </w:tr>
      <w:tr w14:paraId="4E0D3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7C021739">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3B46CB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工作证</w:t>
            </w:r>
          </w:p>
        </w:tc>
        <w:tc>
          <w:tcPr>
            <w:tcW w:w="2496" w:type="dxa"/>
            <w:noWrap w:val="0"/>
            <w:vAlign w:val="center"/>
          </w:tcPr>
          <w:p w14:paraId="0765D6C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PVC</w:t>
            </w:r>
          </w:p>
        </w:tc>
        <w:tc>
          <w:tcPr>
            <w:tcW w:w="1650" w:type="dxa"/>
            <w:noWrap w:val="0"/>
            <w:vAlign w:val="center"/>
          </w:tcPr>
          <w:p w14:paraId="2E312100">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2779093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w:t>
            </w:r>
          </w:p>
        </w:tc>
        <w:tc>
          <w:tcPr>
            <w:tcW w:w="1695" w:type="dxa"/>
            <w:noWrap w:val="0"/>
            <w:vAlign w:val="center"/>
          </w:tcPr>
          <w:p w14:paraId="649DFB21">
            <w:pPr>
              <w:autoSpaceDN w:val="0"/>
              <w:jc w:val="center"/>
              <w:textAlignment w:val="center"/>
              <w:rPr>
                <w:rFonts w:hint="eastAsia" w:ascii="仿宋" w:hAnsi="仿宋" w:eastAsia="仿宋" w:cs="仿宋"/>
                <w:color w:val="auto"/>
                <w:sz w:val="24"/>
                <w:szCs w:val="24"/>
                <w:highlight w:val="none"/>
                <w:lang w:val="en-US" w:eastAsia="zh-CN"/>
              </w:rPr>
            </w:pPr>
          </w:p>
        </w:tc>
      </w:tr>
      <w:tr w14:paraId="2287C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B288DC0">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4E1E59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食堂区域牌</w:t>
            </w:r>
          </w:p>
        </w:tc>
        <w:tc>
          <w:tcPr>
            <w:tcW w:w="2496" w:type="dxa"/>
            <w:noWrap w:val="0"/>
            <w:vAlign w:val="center"/>
          </w:tcPr>
          <w:p w14:paraId="367F913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户外写真</w:t>
            </w:r>
          </w:p>
        </w:tc>
        <w:tc>
          <w:tcPr>
            <w:tcW w:w="1650" w:type="dxa"/>
            <w:noWrap w:val="0"/>
            <w:vAlign w:val="center"/>
          </w:tcPr>
          <w:p w14:paraId="71113A66">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2F4A66D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w:t>
            </w:r>
          </w:p>
        </w:tc>
        <w:tc>
          <w:tcPr>
            <w:tcW w:w="1695" w:type="dxa"/>
            <w:noWrap w:val="0"/>
            <w:vAlign w:val="center"/>
          </w:tcPr>
          <w:p w14:paraId="075EEF88">
            <w:pPr>
              <w:autoSpaceDN w:val="0"/>
              <w:jc w:val="center"/>
              <w:textAlignment w:val="center"/>
              <w:rPr>
                <w:rFonts w:hint="eastAsia" w:ascii="仿宋" w:hAnsi="仿宋" w:eastAsia="仿宋" w:cs="仿宋"/>
                <w:color w:val="auto"/>
                <w:sz w:val="24"/>
                <w:szCs w:val="24"/>
                <w:highlight w:val="none"/>
                <w:lang w:val="en-US" w:eastAsia="zh-CN"/>
              </w:rPr>
            </w:pPr>
          </w:p>
        </w:tc>
      </w:tr>
      <w:tr w14:paraId="421B2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9A8A11F">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7B5A59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代表证</w:t>
            </w:r>
          </w:p>
        </w:tc>
        <w:tc>
          <w:tcPr>
            <w:tcW w:w="2496" w:type="dxa"/>
            <w:noWrap w:val="0"/>
            <w:vAlign w:val="center"/>
          </w:tcPr>
          <w:p w14:paraId="04D7128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塑料</w:t>
            </w:r>
          </w:p>
        </w:tc>
        <w:tc>
          <w:tcPr>
            <w:tcW w:w="1650" w:type="dxa"/>
            <w:noWrap w:val="0"/>
            <w:vAlign w:val="center"/>
          </w:tcPr>
          <w:p w14:paraId="30F6B10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5.5*9cm</w:t>
            </w:r>
          </w:p>
        </w:tc>
        <w:tc>
          <w:tcPr>
            <w:tcW w:w="1590" w:type="dxa"/>
            <w:noWrap w:val="0"/>
            <w:vAlign w:val="center"/>
          </w:tcPr>
          <w:p w14:paraId="332262E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w:t>
            </w:r>
          </w:p>
        </w:tc>
        <w:tc>
          <w:tcPr>
            <w:tcW w:w="1695" w:type="dxa"/>
            <w:noWrap w:val="0"/>
            <w:vAlign w:val="center"/>
          </w:tcPr>
          <w:p w14:paraId="0A07C95B">
            <w:pPr>
              <w:autoSpaceDN w:val="0"/>
              <w:jc w:val="center"/>
              <w:textAlignment w:val="center"/>
              <w:rPr>
                <w:rFonts w:hint="eastAsia" w:ascii="仿宋" w:hAnsi="仿宋" w:eastAsia="仿宋" w:cs="仿宋"/>
                <w:color w:val="auto"/>
                <w:sz w:val="24"/>
                <w:szCs w:val="24"/>
                <w:highlight w:val="none"/>
                <w:lang w:val="en-US" w:eastAsia="zh-CN"/>
              </w:rPr>
            </w:pPr>
          </w:p>
        </w:tc>
      </w:tr>
      <w:tr w14:paraId="7CA34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0F456BB">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8F922D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门条腰线</w:t>
            </w:r>
          </w:p>
        </w:tc>
        <w:tc>
          <w:tcPr>
            <w:tcW w:w="2496" w:type="dxa"/>
            <w:noWrap w:val="0"/>
            <w:vAlign w:val="center"/>
          </w:tcPr>
          <w:p w14:paraId="3710ED9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户外写真</w:t>
            </w:r>
          </w:p>
        </w:tc>
        <w:tc>
          <w:tcPr>
            <w:tcW w:w="1650" w:type="dxa"/>
            <w:noWrap w:val="0"/>
            <w:vAlign w:val="center"/>
          </w:tcPr>
          <w:p w14:paraId="5BFC4A1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30*17cm</w:t>
            </w:r>
          </w:p>
        </w:tc>
        <w:tc>
          <w:tcPr>
            <w:tcW w:w="1590" w:type="dxa"/>
            <w:noWrap w:val="0"/>
            <w:vAlign w:val="center"/>
          </w:tcPr>
          <w:p w14:paraId="1482AF1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20元/m</w:t>
            </w:r>
          </w:p>
        </w:tc>
        <w:tc>
          <w:tcPr>
            <w:tcW w:w="1695" w:type="dxa"/>
            <w:noWrap w:val="0"/>
            <w:vAlign w:val="center"/>
          </w:tcPr>
          <w:p w14:paraId="5A815F43">
            <w:pPr>
              <w:autoSpaceDN w:val="0"/>
              <w:jc w:val="center"/>
              <w:textAlignment w:val="center"/>
              <w:rPr>
                <w:rFonts w:hint="eastAsia" w:ascii="仿宋" w:hAnsi="仿宋" w:eastAsia="仿宋" w:cs="仿宋"/>
                <w:color w:val="auto"/>
                <w:sz w:val="24"/>
                <w:szCs w:val="24"/>
                <w:highlight w:val="none"/>
                <w:lang w:val="en-US" w:eastAsia="zh-CN"/>
              </w:rPr>
            </w:pPr>
          </w:p>
        </w:tc>
      </w:tr>
      <w:tr w14:paraId="5B3C9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26522DEE">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DDBD86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透明膜写真</w:t>
            </w:r>
          </w:p>
        </w:tc>
        <w:tc>
          <w:tcPr>
            <w:tcW w:w="2496" w:type="dxa"/>
            <w:noWrap w:val="0"/>
            <w:vAlign w:val="center"/>
          </w:tcPr>
          <w:p w14:paraId="20EB532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透明膜写真</w:t>
            </w:r>
          </w:p>
        </w:tc>
        <w:tc>
          <w:tcPr>
            <w:tcW w:w="1650" w:type="dxa"/>
            <w:noWrap w:val="0"/>
            <w:vAlign w:val="center"/>
          </w:tcPr>
          <w:p w14:paraId="58B954B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100*100cm</w:t>
            </w:r>
          </w:p>
        </w:tc>
        <w:tc>
          <w:tcPr>
            <w:tcW w:w="1590" w:type="dxa"/>
            <w:noWrap w:val="0"/>
            <w:vAlign w:val="center"/>
          </w:tcPr>
          <w:p w14:paraId="66C52C8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120元</w:t>
            </w:r>
          </w:p>
        </w:tc>
        <w:tc>
          <w:tcPr>
            <w:tcW w:w="1695" w:type="dxa"/>
            <w:noWrap w:val="0"/>
            <w:vAlign w:val="center"/>
          </w:tcPr>
          <w:p w14:paraId="3E909AC6">
            <w:pPr>
              <w:autoSpaceDN w:val="0"/>
              <w:jc w:val="center"/>
              <w:textAlignment w:val="center"/>
              <w:rPr>
                <w:rFonts w:hint="eastAsia" w:ascii="仿宋" w:hAnsi="仿宋" w:eastAsia="仿宋" w:cs="仿宋"/>
                <w:color w:val="auto"/>
                <w:sz w:val="24"/>
                <w:szCs w:val="24"/>
                <w:highlight w:val="none"/>
                <w:lang w:val="en-US" w:eastAsia="zh-CN"/>
              </w:rPr>
            </w:pPr>
          </w:p>
        </w:tc>
      </w:tr>
      <w:tr w14:paraId="0874B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25457E1D">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D66E23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LOGO 墙不</w:t>
            </w:r>
          </w:p>
          <w:p w14:paraId="741EB27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干胶刻字</w:t>
            </w:r>
          </w:p>
        </w:tc>
        <w:tc>
          <w:tcPr>
            <w:tcW w:w="2496" w:type="dxa"/>
            <w:noWrap w:val="0"/>
            <w:vAlign w:val="center"/>
          </w:tcPr>
          <w:p w14:paraId="47F0638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不干胶</w:t>
            </w:r>
          </w:p>
        </w:tc>
        <w:tc>
          <w:tcPr>
            <w:tcW w:w="1650" w:type="dxa"/>
            <w:noWrap w:val="0"/>
            <w:vAlign w:val="center"/>
          </w:tcPr>
          <w:p w14:paraId="1D33828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12*80cm</w:t>
            </w:r>
          </w:p>
        </w:tc>
        <w:tc>
          <w:tcPr>
            <w:tcW w:w="1590" w:type="dxa"/>
            <w:noWrap w:val="0"/>
            <w:vAlign w:val="center"/>
          </w:tcPr>
          <w:p w14:paraId="155246A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w:t>
            </w:r>
          </w:p>
        </w:tc>
        <w:tc>
          <w:tcPr>
            <w:tcW w:w="1695" w:type="dxa"/>
            <w:noWrap w:val="0"/>
            <w:vAlign w:val="center"/>
          </w:tcPr>
          <w:p w14:paraId="3F9379EF">
            <w:pPr>
              <w:autoSpaceDN w:val="0"/>
              <w:jc w:val="center"/>
              <w:textAlignment w:val="center"/>
              <w:rPr>
                <w:rFonts w:hint="eastAsia" w:ascii="仿宋" w:hAnsi="仿宋" w:eastAsia="仿宋" w:cs="仿宋"/>
                <w:color w:val="auto"/>
                <w:sz w:val="24"/>
                <w:szCs w:val="24"/>
                <w:highlight w:val="none"/>
                <w:lang w:val="en-US" w:eastAsia="zh-CN"/>
              </w:rPr>
            </w:pPr>
          </w:p>
        </w:tc>
      </w:tr>
      <w:tr w14:paraId="162F7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50FE3F60">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E11823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综治工作站科室牌</w:t>
            </w:r>
          </w:p>
        </w:tc>
        <w:tc>
          <w:tcPr>
            <w:tcW w:w="2496" w:type="dxa"/>
            <w:noWrap w:val="0"/>
            <w:vAlign w:val="center"/>
          </w:tcPr>
          <w:p w14:paraId="6398183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PVC 户外写真</w:t>
            </w:r>
          </w:p>
        </w:tc>
        <w:tc>
          <w:tcPr>
            <w:tcW w:w="1650" w:type="dxa"/>
            <w:noWrap w:val="0"/>
            <w:vAlign w:val="center"/>
          </w:tcPr>
          <w:p w14:paraId="26BC7DF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13*31cm</w:t>
            </w:r>
          </w:p>
        </w:tc>
        <w:tc>
          <w:tcPr>
            <w:tcW w:w="1590" w:type="dxa"/>
            <w:noWrap w:val="0"/>
            <w:vAlign w:val="center"/>
          </w:tcPr>
          <w:p w14:paraId="45967E6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w:t>
            </w:r>
          </w:p>
        </w:tc>
        <w:tc>
          <w:tcPr>
            <w:tcW w:w="1695" w:type="dxa"/>
            <w:noWrap w:val="0"/>
            <w:vAlign w:val="center"/>
          </w:tcPr>
          <w:p w14:paraId="2DFA83B5">
            <w:pPr>
              <w:autoSpaceDN w:val="0"/>
              <w:jc w:val="center"/>
              <w:textAlignment w:val="center"/>
              <w:rPr>
                <w:rFonts w:hint="eastAsia" w:ascii="仿宋" w:hAnsi="仿宋" w:eastAsia="仿宋" w:cs="仿宋"/>
                <w:color w:val="auto"/>
                <w:sz w:val="24"/>
                <w:szCs w:val="24"/>
                <w:highlight w:val="none"/>
                <w:lang w:val="en-US" w:eastAsia="zh-CN"/>
              </w:rPr>
            </w:pPr>
          </w:p>
        </w:tc>
      </w:tr>
      <w:tr w14:paraId="5AE14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73B6476">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4B08E6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反光膜</w:t>
            </w:r>
          </w:p>
        </w:tc>
        <w:tc>
          <w:tcPr>
            <w:tcW w:w="2496" w:type="dxa"/>
            <w:noWrap w:val="0"/>
            <w:vAlign w:val="center"/>
          </w:tcPr>
          <w:p w14:paraId="5DC0C6C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PVC 膜</w:t>
            </w:r>
          </w:p>
        </w:tc>
        <w:tc>
          <w:tcPr>
            <w:tcW w:w="1650" w:type="dxa"/>
            <w:noWrap w:val="0"/>
            <w:vAlign w:val="center"/>
          </w:tcPr>
          <w:p w14:paraId="6281ACC4">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739A4A0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90元/m2</w:t>
            </w:r>
          </w:p>
        </w:tc>
        <w:tc>
          <w:tcPr>
            <w:tcW w:w="1695" w:type="dxa"/>
            <w:noWrap w:val="0"/>
            <w:vAlign w:val="center"/>
          </w:tcPr>
          <w:p w14:paraId="77E4CC7E">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含雕刻</w:t>
            </w:r>
          </w:p>
        </w:tc>
      </w:tr>
      <w:tr w14:paraId="6D51D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5B68E046">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ED274B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相片亚克力</w:t>
            </w:r>
          </w:p>
          <w:p w14:paraId="6301584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卡槽</w:t>
            </w:r>
          </w:p>
        </w:tc>
        <w:tc>
          <w:tcPr>
            <w:tcW w:w="2496" w:type="dxa"/>
            <w:noWrap w:val="0"/>
            <w:vAlign w:val="center"/>
          </w:tcPr>
          <w:p w14:paraId="4F0524D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4C1B159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15*5.6cm</w:t>
            </w:r>
          </w:p>
        </w:tc>
        <w:tc>
          <w:tcPr>
            <w:tcW w:w="1590" w:type="dxa"/>
            <w:noWrap w:val="0"/>
            <w:vAlign w:val="center"/>
          </w:tcPr>
          <w:p w14:paraId="633FC90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w:t>
            </w:r>
          </w:p>
        </w:tc>
        <w:tc>
          <w:tcPr>
            <w:tcW w:w="1695" w:type="dxa"/>
            <w:noWrap w:val="0"/>
            <w:vAlign w:val="center"/>
          </w:tcPr>
          <w:p w14:paraId="61B30611">
            <w:pPr>
              <w:autoSpaceDN w:val="0"/>
              <w:jc w:val="center"/>
              <w:textAlignment w:val="center"/>
              <w:rPr>
                <w:rFonts w:hint="eastAsia" w:ascii="仿宋" w:hAnsi="仿宋" w:eastAsia="仿宋" w:cs="仿宋"/>
                <w:color w:val="auto"/>
                <w:sz w:val="24"/>
                <w:szCs w:val="24"/>
                <w:highlight w:val="none"/>
                <w:lang w:val="en-US" w:eastAsia="zh-CN"/>
              </w:rPr>
            </w:pPr>
          </w:p>
        </w:tc>
      </w:tr>
      <w:tr w14:paraId="36C4C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2AEE8051">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48DDBF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门牌</w:t>
            </w:r>
          </w:p>
        </w:tc>
        <w:tc>
          <w:tcPr>
            <w:tcW w:w="2496" w:type="dxa"/>
            <w:noWrap w:val="0"/>
            <w:vAlign w:val="center"/>
          </w:tcPr>
          <w:p w14:paraId="4CDF8F6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Pvc 板写真</w:t>
            </w:r>
          </w:p>
        </w:tc>
        <w:tc>
          <w:tcPr>
            <w:tcW w:w="1650" w:type="dxa"/>
            <w:noWrap w:val="0"/>
            <w:vAlign w:val="center"/>
          </w:tcPr>
          <w:p w14:paraId="4686A7D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18*28cm</w:t>
            </w:r>
          </w:p>
        </w:tc>
        <w:tc>
          <w:tcPr>
            <w:tcW w:w="1590" w:type="dxa"/>
            <w:noWrap w:val="0"/>
            <w:vAlign w:val="center"/>
          </w:tcPr>
          <w:p w14:paraId="1E0491B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w:t>
            </w:r>
          </w:p>
        </w:tc>
        <w:tc>
          <w:tcPr>
            <w:tcW w:w="1695" w:type="dxa"/>
            <w:noWrap w:val="0"/>
            <w:vAlign w:val="center"/>
          </w:tcPr>
          <w:p w14:paraId="26B9EB21">
            <w:pPr>
              <w:autoSpaceDN w:val="0"/>
              <w:jc w:val="center"/>
              <w:textAlignment w:val="center"/>
              <w:rPr>
                <w:rFonts w:hint="eastAsia" w:ascii="仿宋" w:hAnsi="仿宋" w:eastAsia="仿宋" w:cs="仿宋"/>
                <w:color w:val="auto"/>
                <w:sz w:val="24"/>
                <w:szCs w:val="24"/>
                <w:highlight w:val="none"/>
                <w:lang w:val="en-US" w:eastAsia="zh-CN"/>
              </w:rPr>
            </w:pPr>
          </w:p>
        </w:tc>
      </w:tr>
      <w:tr w14:paraId="235CE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exact"/>
          <w:jc w:val="center"/>
        </w:trPr>
        <w:tc>
          <w:tcPr>
            <w:tcW w:w="784" w:type="dxa"/>
            <w:noWrap w:val="0"/>
            <w:vAlign w:val="center"/>
          </w:tcPr>
          <w:p w14:paraId="06D1D774">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7B28E1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门牌</w:t>
            </w:r>
          </w:p>
        </w:tc>
        <w:tc>
          <w:tcPr>
            <w:tcW w:w="2496" w:type="dxa"/>
            <w:noWrap w:val="0"/>
            <w:vAlign w:val="center"/>
          </w:tcPr>
          <w:p w14:paraId="6688F63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 UV+高脚广告钉安装</w:t>
            </w:r>
          </w:p>
        </w:tc>
        <w:tc>
          <w:tcPr>
            <w:tcW w:w="1650" w:type="dxa"/>
            <w:noWrap w:val="0"/>
            <w:vAlign w:val="center"/>
          </w:tcPr>
          <w:p w14:paraId="3CAB5FB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30*50cm</w:t>
            </w:r>
          </w:p>
        </w:tc>
        <w:tc>
          <w:tcPr>
            <w:tcW w:w="1590" w:type="dxa"/>
            <w:noWrap w:val="0"/>
            <w:vAlign w:val="center"/>
          </w:tcPr>
          <w:p w14:paraId="7649689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80元</w:t>
            </w:r>
          </w:p>
        </w:tc>
        <w:tc>
          <w:tcPr>
            <w:tcW w:w="1695" w:type="dxa"/>
            <w:noWrap w:val="0"/>
            <w:vAlign w:val="center"/>
          </w:tcPr>
          <w:p w14:paraId="2F57404A">
            <w:pPr>
              <w:autoSpaceDN w:val="0"/>
              <w:jc w:val="center"/>
              <w:textAlignment w:val="center"/>
              <w:rPr>
                <w:rFonts w:hint="eastAsia" w:ascii="仿宋" w:hAnsi="仿宋" w:eastAsia="仿宋" w:cs="仿宋"/>
                <w:color w:val="auto"/>
                <w:sz w:val="24"/>
                <w:szCs w:val="24"/>
                <w:highlight w:val="none"/>
                <w:lang w:val="en-US" w:eastAsia="zh-CN"/>
              </w:rPr>
            </w:pPr>
          </w:p>
        </w:tc>
      </w:tr>
      <w:tr w14:paraId="61790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AB07F8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A656B5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旗帜旗杆</w:t>
            </w:r>
          </w:p>
        </w:tc>
        <w:tc>
          <w:tcPr>
            <w:tcW w:w="2496" w:type="dxa"/>
            <w:noWrap w:val="0"/>
            <w:vAlign w:val="center"/>
          </w:tcPr>
          <w:p w14:paraId="1F5643D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不锈钢+旗帜布</w:t>
            </w:r>
          </w:p>
        </w:tc>
        <w:tc>
          <w:tcPr>
            <w:tcW w:w="1650" w:type="dxa"/>
            <w:noWrap w:val="0"/>
            <w:vAlign w:val="center"/>
          </w:tcPr>
          <w:p w14:paraId="1FF398F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1590" w:type="dxa"/>
            <w:noWrap w:val="0"/>
            <w:vAlign w:val="center"/>
          </w:tcPr>
          <w:p w14:paraId="76469C4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480元</w:t>
            </w:r>
          </w:p>
        </w:tc>
        <w:tc>
          <w:tcPr>
            <w:tcW w:w="1695" w:type="dxa"/>
            <w:noWrap w:val="0"/>
            <w:vAlign w:val="center"/>
          </w:tcPr>
          <w:p w14:paraId="2AA1D139">
            <w:pPr>
              <w:autoSpaceDN w:val="0"/>
              <w:jc w:val="center"/>
              <w:textAlignment w:val="center"/>
              <w:rPr>
                <w:rFonts w:hint="eastAsia" w:ascii="仿宋" w:hAnsi="仿宋" w:eastAsia="仿宋" w:cs="仿宋"/>
                <w:color w:val="auto"/>
                <w:sz w:val="24"/>
                <w:szCs w:val="24"/>
                <w:highlight w:val="none"/>
                <w:lang w:val="en-US" w:eastAsia="zh-CN"/>
              </w:rPr>
            </w:pPr>
          </w:p>
        </w:tc>
      </w:tr>
      <w:tr w14:paraId="0DF04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4CB89D90">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B36D06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装订</w:t>
            </w:r>
          </w:p>
        </w:tc>
        <w:tc>
          <w:tcPr>
            <w:tcW w:w="2496" w:type="dxa"/>
            <w:noWrap w:val="0"/>
            <w:vAlign w:val="center"/>
          </w:tcPr>
          <w:p w14:paraId="5C7BCB1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铜版纸装订</w:t>
            </w:r>
          </w:p>
        </w:tc>
        <w:tc>
          <w:tcPr>
            <w:tcW w:w="1650" w:type="dxa"/>
            <w:noWrap w:val="0"/>
            <w:vAlign w:val="center"/>
          </w:tcPr>
          <w:p w14:paraId="451F858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册</w:t>
            </w:r>
          </w:p>
        </w:tc>
        <w:tc>
          <w:tcPr>
            <w:tcW w:w="1590" w:type="dxa"/>
            <w:noWrap w:val="0"/>
            <w:vAlign w:val="center"/>
          </w:tcPr>
          <w:p w14:paraId="50F3222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80元</w:t>
            </w:r>
          </w:p>
        </w:tc>
        <w:tc>
          <w:tcPr>
            <w:tcW w:w="1695" w:type="dxa"/>
            <w:noWrap w:val="0"/>
            <w:vAlign w:val="center"/>
          </w:tcPr>
          <w:p w14:paraId="78D7438C">
            <w:pPr>
              <w:autoSpaceDN w:val="0"/>
              <w:jc w:val="center"/>
              <w:textAlignment w:val="center"/>
              <w:rPr>
                <w:rFonts w:hint="eastAsia" w:ascii="仿宋" w:hAnsi="仿宋" w:eastAsia="仿宋" w:cs="仿宋"/>
                <w:color w:val="auto"/>
                <w:sz w:val="24"/>
                <w:szCs w:val="24"/>
                <w:highlight w:val="none"/>
                <w:lang w:val="en-US" w:eastAsia="zh-CN"/>
              </w:rPr>
            </w:pPr>
          </w:p>
        </w:tc>
      </w:tr>
      <w:tr w14:paraId="4204A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3FF93A2">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381DF9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流程示意图</w:t>
            </w:r>
          </w:p>
        </w:tc>
        <w:tc>
          <w:tcPr>
            <w:tcW w:w="2496" w:type="dxa"/>
            <w:noWrap w:val="0"/>
            <w:vAlign w:val="center"/>
          </w:tcPr>
          <w:p w14:paraId="0C058EC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喷绘布</w:t>
            </w:r>
          </w:p>
        </w:tc>
        <w:tc>
          <w:tcPr>
            <w:tcW w:w="1650" w:type="dxa"/>
            <w:noWrap w:val="0"/>
            <w:vAlign w:val="center"/>
          </w:tcPr>
          <w:p w14:paraId="7ABCAA0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500*250cm</w:t>
            </w:r>
          </w:p>
        </w:tc>
        <w:tc>
          <w:tcPr>
            <w:tcW w:w="1590" w:type="dxa"/>
            <w:noWrap w:val="0"/>
            <w:vAlign w:val="center"/>
          </w:tcPr>
          <w:p w14:paraId="3214E82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35元/m2</w:t>
            </w:r>
          </w:p>
        </w:tc>
        <w:tc>
          <w:tcPr>
            <w:tcW w:w="1695" w:type="dxa"/>
            <w:noWrap w:val="0"/>
            <w:vAlign w:val="center"/>
          </w:tcPr>
          <w:p w14:paraId="0EC44C85">
            <w:pPr>
              <w:autoSpaceDN w:val="0"/>
              <w:jc w:val="center"/>
              <w:textAlignment w:val="center"/>
              <w:rPr>
                <w:rFonts w:hint="eastAsia" w:ascii="仿宋" w:hAnsi="仿宋" w:eastAsia="仿宋" w:cs="仿宋"/>
                <w:color w:val="auto"/>
                <w:sz w:val="24"/>
                <w:szCs w:val="24"/>
                <w:highlight w:val="none"/>
                <w:lang w:val="en-US" w:eastAsia="zh-CN"/>
              </w:rPr>
            </w:pPr>
          </w:p>
        </w:tc>
      </w:tr>
      <w:tr w14:paraId="252FC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A5082B5">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7DC0D3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黑白榜白板</w:t>
            </w:r>
          </w:p>
        </w:tc>
        <w:tc>
          <w:tcPr>
            <w:tcW w:w="2496" w:type="dxa"/>
            <w:noWrap w:val="0"/>
            <w:vAlign w:val="center"/>
          </w:tcPr>
          <w:p w14:paraId="43AF6AE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铝型材</w:t>
            </w:r>
          </w:p>
        </w:tc>
        <w:tc>
          <w:tcPr>
            <w:tcW w:w="1650" w:type="dxa"/>
            <w:noWrap w:val="0"/>
            <w:vAlign w:val="center"/>
          </w:tcPr>
          <w:p w14:paraId="0D8E51F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90*120cm</w:t>
            </w:r>
          </w:p>
        </w:tc>
        <w:tc>
          <w:tcPr>
            <w:tcW w:w="1590" w:type="dxa"/>
            <w:noWrap w:val="0"/>
            <w:vAlign w:val="center"/>
          </w:tcPr>
          <w:p w14:paraId="7CE336C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320元</w:t>
            </w:r>
          </w:p>
        </w:tc>
        <w:tc>
          <w:tcPr>
            <w:tcW w:w="1695" w:type="dxa"/>
            <w:noWrap w:val="0"/>
            <w:vAlign w:val="center"/>
          </w:tcPr>
          <w:p w14:paraId="13FA5132">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含文字</w:t>
            </w:r>
          </w:p>
        </w:tc>
      </w:tr>
      <w:tr w14:paraId="15BD3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009AF179">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5E7A0A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10mmpvc板</w:t>
            </w:r>
          </w:p>
        </w:tc>
        <w:tc>
          <w:tcPr>
            <w:tcW w:w="2496" w:type="dxa"/>
            <w:noWrap w:val="0"/>
            <w:vAlign w:val="center"/>
          </w:tcPr>
          <w:p w14:paraId="3FEC023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pvc</w:t>
            </w:r>
          </w:p>
        </w:tc>
        <w:tc>
          <w:tcPr>
            <w:tcW w:w="1650" w:type="dxa"/>
            <w:noWrap w:val="0"/>
            <w:vAlign w:val="center"/>
          </w:tcPr>
          <w:p w14:paraId="4DFF611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120*20cm</w:t>
            </w:r>
          </w:p>
        </w:tc>
        <w:tc>
          <w:tcPr>
            <w:tcW w:w="1590" w:type="dxa"/>
            <w:noWrap w:val="0"/>
            <w:vAlign w:val="center"/>
          </w:tcPr>
          <w:p w14:paraId="56532A4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220元/m2</w:t>
            </w:r>
          </w:p>
        </w:tc>
        <w:tc>
          <w:tcPr>
            <w:tcW w:w="1695" w:type="dxa"/>
            <w:noWrap w:val="0"/>
            <w:vAlign w:val="center"/>
          </w:tcPr>
          <w:p w14:paraId="77D9F147">
            <w:pPr>
              <w:autoSpaceDN w:val="0"/>
              <w:jc w:val="center"/>
              <w:textAlignment w:val="center"/>
              <w:rPr>
                <w:rFonts w:hint="eastAsia" w:ascii="仿宋" w:hAnsi="仿宋" w:eastAsia="仿宋" w:cs="仿宋"/>
                <w:color w:val="auto"/>
                <w:sz w:val="24"/>
                <w:szCs w:val="24"/>
                <w:highlight w:val="none"/>
                <w:lang w:val="en-US" w:eastAsia="zh-CN"/>
              </w:rPr>
            </w:pPr>
          </w:p>
        </w:tc>
      </w:tr>
      <w:tr w14:paraId="6D913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26B6FD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481877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门贴</w:t>
            </w:r>
          </w:p>
        </w:tc>
        <w:tc>
          <w:tcPr>
            <w:tcW w:w="2496" w:type="dxa"/>
            <w:noWrap w:val="0"/>
            <w:vAlign w:val="center"/>
          </w:tcPr>
          <w:p w14:paraId="50CD4A7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高级磨砂贴</w:t>
            </w:r>
          </w:p>
        </w:tc>
        <w:tc>
          <w:tcPr>
            <w:tcW w:w="1650" w:type="dxa"/>
            <w:noWrap w:val="0"/>
            <w:vAlign w:val="center"/>
          </w:tcPr>
          <w:p w14:paraId="67D308E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25*25cm</w:t>
            </w:r>
          </w:p>
        </w:tc>
        <w:tc>
          <w:tcPr>
            <w:tcW w:w="1590" w:type="dxa"/>
            <w:noWrap w:val="0"/>
            <w:vAlign w:val="center"/>
          </w:tcPr>
          <w:p w14:paraId="567B7CF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w:t>
            </w:r>
          </w:p>
        </w:tc>
        <w:tc>
          <w:tcPr>
            <w:tcW w:w="1695" w:type="dxa"/>
            <w:noWrap w:val="0"/>
            <w:vAlign w:val="center"/>
          </w:tcPr>
          <w:p w14:paraId="5422AA68">
            <w:pPr>
              <w:autoSpaceDN w:val="0"/>
              <w:jc w:val="center"/>
              <w:textAlignment w:val="center"/>
              <w:rPr>
                <w:rFonts w:hint="eastAsia" w:ascii="仿宋" w:hAnsi="仿宋" w:eastAsia="仿宋" w:cs="仿宋"/>
                <w:color w:val="auto"/>
                <w:sz w:val="24"/>
                <w:szCs w:val="24"/>
                <w:highlight w:val="none"/>
                <w:lang w:val="en-US" w:eastAsia="zh-CN"/>
              </w:rPr>
            </w:pPr>
          </w:p>
        </w:tc>
      </w:tr>
      <w:tr w14:paraId="3CCC5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6850684">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A28B26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铜牌</w:t>
            </w:r>
          </w:p>
        </w:tc>
        <w:tc>
          <w:tcPr>
            <w:tcW w:w="2496" w:type="dxa"/>
            <w:noWrap w:val="0"/>
            <w:vAlign w:val="center"/>
          </w:tcPr>
          <w:p w14:paraId="17AD62FD">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189777A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40*60cm</w:t>
            </w:r>
          </w:p>
        </w:tc>
        <w:tc>
          <w:tcPr>
            <w:tcW w:w="1590" w:type="dxa"/>
            <w:noWrap w:val="0"/>
            <w:vAlign w:val="center"/>
          </w:tcPr>
          <w:p w14:paraId="38003CD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250元</w:t>
            </w:r>
          </w:p>
        </w:tc>
        <w:tc>
          <w:tcPr>
            <w:tcW w:w="1695" w:type="dxa"/>
            <w:noWrap w:val="0"/>
            <w:vAlign w:val="center"/>
          </w:tcPr>
          <w:p w14:paraId="020F5F1A">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公路管理站</w:t>
            </w:r>
          </w:p>
        </w:tc>
      </w:tr>
      <w:tr w14:paraId="42D7D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2C87BD6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082876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奖牌</w:t>
            </w:r>
          </w:p>
        </w:tc>
        <w:tc>
          <w:tcPr>
            <w:tcW w:w="2496" w:type="dxa"/>
            <w:noWrap w:val="0"/>
            <w:vAlign w:val="center"/>
          </w:tcPr>
          <w:p w14:paraId="1289AD4E">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6058F35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40*60cm</w:t>
            </w:r>
          </w:p>
        </w:tc>
        <w:tc>
          <w:tcPr>
            <w:tcW w:w="1590" w:type="dxa"/>
            <w:noWrap w:val="0"/>
            <w:vAlign w:val="center"/>
          </w:tcPr>
          <w:p w14:paraId="2048715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250元</w:t>
            </w:r>
          </w:p>
        </w:tc>
        <w:tc>
          <w:tcPr>
            <w:tcW w:w="1695" w:type="dxa"/>
            <w:noWrap w:val="0"/>
            <w:vAlign w:val="center"/>
          </w:tcPr>
          <w:p w14:paraId="6CF909EF">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消防比武</w:t>
            </w:r>
          </w:p>
        </w:tc>
      </w:tr>
      <w:tr w14:paraId="0B762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2D2A7ACF">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1B1760E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8mmpvcUV</w:t>
            </w:r>
          </w:p>
          <w:p w14:paraId="72AA42E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打印</w:t>
            </w:r>
          </w:p>
        </w:tc>
        <w:tc>
          <w:tcPr>
            <w:tcW w:w="2496" w:type="dxa"/>
            <w:noWrap w:val="0"/>
            <w:vAlign w:val="center"/>
          </w:tcPr>
          <w:p w14:paraId="0256B019">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3FB1F11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60*90cm</w:t>
            </w:r>
          </w:p>
        </w:tc>
        <w:tc>
          <w:tcPr>
            <w:tcW w:w="1590" w:type="dxa"/>
            <w:noWrap w:val="0"/>
            <w:vAlign w:val="center"/>
          </w:tcPr>
          <w:p w14:paraId="0209828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180元</w:t>
            </w:r>
          </w:p>
        </w:tc>
        <w:tc>
          <w:tcPr>
            <w:tcW w:w="1695" w:type="dxa"/>
            <w:noWrap w:val="0"/>
            <w:vAlign w:val="center"/>
          </w:tcPr>
          <w:p w14:paraId="4E5954B5">
            <w:pPr>
              <w:autoSpaceDN w:val="0"/>
              <w:jc w:val="center"/>
              <w:textAlignment w:val="center"/>
              <w:rPr>
                <w:rFonts w:hint="eastAsia" w:ascii="仿宋" w:hAnsi="仿宋" w:eastAsia="仿宋" w:cs="仿宋"/>
                <w:color w:val="auto"/>
                <w:sz w:val="24"/>
                <w:szCs w:val="24"/>
                <w:highlight w:val="none"/>
                <w:lang w:val="en-US" w:eastAsia="zh-CN"/>
              </w:rPr>
            </w:pPr>
          </w:p>
        </w:tc>
      </w:tr>
      <w:tr w14:paraId="23254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31EE5B1">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81B5B4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A4单页</w:t>
            </w:r>
          </w:p>
        </w:tc>
        <w:tc>
          <w:tcPr>
            <w:tcW w:w="2496" w:type="dxa"/>
            <w:noWrap w:val="0"/>
            <w:vAlign w:val="center"/>
          </w:tcPr>
          <w:p w14:paraId="636FA18B">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01D439F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1000张</w:t>
            </w:r>
          </w:p>
        </w:tc>
        <w:tc>
          <w:tcPr>
            <w:tcW w:w="1590" w:type="dxa"/>
            <w:noWrap w:val="0"/>
            <w:vAlign w:val="center"/>
          </w:tcPr>
          <w:p w14:paraId="01A5D68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1元/张</w:t>
            </w:r>
          </w:p>
        </w:tc>
        <w:tc>
          <w:tcPr>
            <w:tcW w:w="1695" w:type="dxa"/>
            <w:noWrap w:val="0"/>
            <w:vAlign w:val="center"/>
          </w:tcPr>
          <w:p w14:paraId="58505A0C">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宣传单页</w:t>
            </w:r>
          </w:p>
        </w:tc>
      </w:tr>
      <w:tr w14:paraId="17A63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32226A3">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536CFA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高档铝型材</w:t>
            </w:r>
          </w:p>
        </w:tc>
        <w:tc>
          <w:tcPr>
            <w:tcW w:w="2496" w:type="dxa"/>
            <w:noWrap w:val="0"/>
            <w:vAlign w:val="center"/>
          </w:tcPr>
          <w:p w14:paraId="5D1C3AA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画框</w:t>
            </w:r>
          </w:p>
        </w:tc>
        <w:tc>
          <w:tcPr>
            <w:tcW w:w="1650" w:type="dxa"/>
            <w:noWrap w:val="0"/>
            <w:vAlign w:val="center"/>
          </w:tcPr>
          <w:p w14:paraId="698BF12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80*120cm</w:t>
            </w:r>
          </w:p>
        </w:tc>
        <w:tc>
          <w:tcPr>
            <w:tcW w:w="1590" w:type="dxa"/>
            <w:noWrap w:val="0"/>
            <w:vAlign w:val="center"/>
          </w:tcPr>
          <w:p w14:paraId="3108863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250元</w:t>
            </w:r>
          </w:p>
        </w:tc>
        <w:tc>
          <w:tcPr>
            <w:tcW w:w="1695" w:type="dxa"/>
            <w:noWrap w:val="0"/>
            <w:vAlign w:val="center"/>
          </w:tcPr>
          <w:p w14:paraId="128120B7">
            <w:pPr>
              <w:autoSpaceDN w:val="0"/>
              <w:jc w:val="center"/>
              <w:textAlignment w:val="center"/>
              <w:rPr>
                <w:rFonts w:hint="eastAsia" w:ascii="仿宋" w:hAnsi="仿宋" w:eastAsia="仿宋" w:cs="仿宋"/>
                <w:color w:val="auto"/>
                <w:sz w:val="24"/>
                <w:szCs w:val="24"/>
                <w:highlight w:val="none"/>
                <w:lang w:val="en-US" w:eastAsia="zh-CN"/>
              </w:rPr>
            </w:pPr>
          </w:p>
        </w:tc>
      </w:tr>
      <w:tr w14:paraId="4B6E9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289BD20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8DF6F4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水晶台卡</w:t>
            </w:r>
          </w:p>
        </w:tc>
        <w:tc>
          <w:tcPr>
            <w:tcW w:w="2496" w:type="dxa"/>
            <w:noWrap w:val="0"/>
            <w:vAlign w:val="center"/>
          </w:tcPr>
          <w:p w14:paraId="4A8C44E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6127112F">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3DF26D2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50元</w:t>
            </w:r>
          </w:p>
        </w:tc>
        <w:tc>
          <w:tcPr>
            <w:tcW w:w="1695" w:type="dxa"/>
            <w:noWrap w:val="0"/>
            <w:vAlign w:val="center"/>
          </w:tcPr>
          <w:p w14:paraId="4F21F5DC">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法律服务站</w:t>
            </w:r>
          </w:p>
        </w:tc>
      </w:tr>
      <w:tr w14:paraId="40C59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6A3189D5">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8C0B56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马甲外套丝</w:t>
            </w:r>
          </w:p>
          <w:p w14:paraId="11C8873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印logo</w:t>
            </w:r>
          </w:p>
        </w:tc>
        <w:tc>
          <w:tcPr>
            <w:tcW w:w="2496" w:type="dxa"/>
            <w:noWrap w:val="0"/>
            <w:vAlign w:val="center"/>
          </w:tcPr>
          <w:p w14:paraId="5E053CFA">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61CCCD3C">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32C994A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55元</w:t>
            </w:r>
          </w:p>
        </w:tc>
        <w:tc>
          <w:tcPr>
            <w:tcW w:w="1695" w:type="dxa"/>
            <w:noWrap w:val="0"/>
            <w:vAlign w:val="center"/>
          </w:tcPr>
          <w:p w14:paraId="2B7C8D7A">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志愿者马甲</w:t>
            </w:r>
          </w:p>
        </w:tc>
      </w:tr>
      <w:tr w14:paraId="53987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1ED1CE2F">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359628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宣传折页</w:t>
            </w:r>
          </w:p>
        </w:tc>
        <w:tc>
          <w:tcPr>
            <w:tcW w:w="2496" w:type="dxa"/>
            <w:noWrap w:val="0"/>
            <w:vAlign w:val="center"/>
          </w:tcPr>
          <w:p w14:paraId="079CDAB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铜板敷亚膜</w:t>
            </w:r>
          </w:p>
        </w:tc>
        <w:tc>
          <w:tcPr>
            <w:tcW w:w="1650" w:type="dxa"/>
            <w:noWrap w:val="0"/>
            <w:vAlign w:val="center"/>
          </w:tcPr>
          <w:p w14:paraId="266F712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210*450cm2</w:t>
            </w:r>
          </w:p>
          <w:p w14:paraId="1C3B63C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20g</w:t>
            </w:r>
          </w:p>
        </w:tc>
        <w:tc>
          <w:tcPr>
            <w:tcW w:w="1590" w:type="dxa"/>
            <w:noWrap w:val="0"/>
            <w:vAlign w:val="center"/>
          </w:tcPr>
          <w:p w14:paraId="027CDBC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2元</w:t>
            </w:r>
          </w:p>
        </w:tc>
        <w:tc>
          <w:tcPr>
            <w:tcW w:w="1695" w:type="dxa"/>
            <w:noWrap w:val="0"/>
            <w:vAlign w:val="center"/>
          </w:tcPr>
          <w:p w14:paraId="6933546D">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把健康带回家</w:t>
            </w:r>
          </w:p>
        </w:tc>
      </w:tr>
      <w:tr w14:paraId="789A6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231ABC2">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61214B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申报材料装订</w:t>
            </w:r>
          </w:p>
        </w:tc>
        <w:tc>
          <w:tcPr>
            <w:tcW w:w="2496" w:type="dxa"/>
            <w:noWrap w:val="0"/>
            <w:vAlign w:val="center"/>
          </w:tcPr>
          <w:p w14:paraId="049E8BC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A4封面硬壳敷亚膜</w:t>
            </w:r>
          </w:p>
        </w:tc>
        <w:tc>
          <w:tcPr>
            <w:tcW w:w="1650" w:type="dxa"/>
            <w:noWrap w:val="0"/>
            <w:vAlign w:val="center"/>
          </w:tcPr>
          <w:p w14:paraId="5CB8AEA5">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5A04DE0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w:t>
            </w:r>
          </w:p>
        </w:tc>
        <w:tc>
          <w:tcPr>
            <w:tcW w:w="1695" w:type="dxa"/>
            <w:noWrap w:val="0"/>
            <w:vAlign w:val="center"/>
          </w:tcPr>
          <w:p w14:paraId="402727D3">
            <w:pPr>
              <w:autoSpaceDN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国卫</w:t>
            </w:r>
          </w:p>
        </w:tc>
      </w:tr>
      <w:tr w14:paraId="3094B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784" w:type="dxa"/>
            <w:noWrap w:val="0"/>
            <w:vAlign w:val="center"/>
          </w:tcPr>
          <w:p w14:paraId="1A2CD196">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1A29014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A4胶装</w:t>
            </w:r>
          </w:p>
        </w:tc>
        <w:tc>
          <w:tcPr>
            <w:tcW w:w="2496" w:type="dxa"/>
            <w:noWrap w:val="0"/>
            <w:vAlign w:val="center"/>
          </w:tcPr>
          <w:p w14:paraId="5D80CF4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含封面（珠光纸、皮纹纸等），封面彩色</w:t>
            </w:r>
          </w:p>
        </w:tc>
        <w:tc>
          <w:tcPr>
            <w:tcW w:w="1650" w:type="dxa"/>
            <w:noWrap w:val="0"/>
            <w:vAlign w:val="center"/>
          </w:tcPr>
          <w:p w14:paraId="04F30D0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3A3A896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20元/本</w:t>
            </w:r>
          </w:p>
        </w:tc>
        <w:tc>
          <w:tcPr>
            <w:tcW w:w="1695" w:type="dxa"/>
            <w:noWrap w:val="0"/>
            <w:vAlign w:val="center"/>
          </w:tcPr>
          <w:p w14:paraId="2F0B5197">
            <w:pPr>
              <w:autoSpaceDN w:val="0"/>
              <w:jc w:val="center"/>
              <w:textAlignment w:val="center"/>
              <w:rPr>
                <w:rFonts w:hint="eastAsia" w:ascii="仿宋" w:hAnsi="仿宋" w:eastAsia="仿宋" w:cs="仿宋"/>
                <w:color w:val="auto"/>
                <w:sz w:val="24"/>
                <w:szCs w:val="24"/>
                <w:highlight w:val="none"/>
                <w:lang w:val="en-US" w:eastAsia="zh-CN"/>
              </w:rPr>
            </w:pPr>
          </w:p>
        </w:tc>
      </w:tr>
      <w:tr w14:paraId="7C1B1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79A2346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91D0CB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A5胶装</w:t>
            </w:r>
          </w:p>
        </w:tc>
        <w:tc>
          <w:tcPr>
            <w:tcW w:w="2496" w:type="dxa"/>
            <w:noWrap w:val="0"/>
            <w:vAlign w:val="center"/>
          </w:tcPr>
          <w:p w14:paraId="1F32BE4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含封面（珠光纸、皮纹纸等），封面彩色</w:t>
            </w:r>
          </w:p>
        </w:tc>
        <w:tc>
          <w:tcPr>
            <w:tcW w:w="1650" w:type="dxa"/>
            <w:noWrap w:val="0"/>
            <w:vAlign w:val="center"/>
          </w:tcPr>
          <w:p w14:paraId="7ECCC32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3993C9F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15元/本</w:t>
            </w:r>
          </w:p>
        </w:tc>
        <w:tc>
          <w:tcPr>
            <w:tcW w:w="1695" w:type="dxa"/>
            <w:noWrap w:val="0"/>
            <w:vAlign w:val="center"/>
          </w:tcPr>
          <w:p w14:paraId="4AE8858B">
            <w:pPr>
              <w:autoSpaceDN w:val="0"/>
              <w:jc w:val="center"/>
              <w:textAlignment w:val="center"/>
              <w:rPr>
                <w:rFonts w:hint="eastAsia" w:ascii="仿宋" w:hAnsi="仿宋" w:eastAsia="仿宋" w:cs="仿宋"/>
                <w:color w:val="auto"/>
                <w:sz w:val="24"/>
                <w:szCs w:val="24"/>
                <w:highlight w:val="none"/>
                <w:lang w:val="en-US" w:eastAsia="zh-CN"/>
              </w:rPr>
            </w:pPr>
          </w:p>
        </w:tc>
      </w:tr>
      <w:tr w14:paraId="2AA8E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84" w:type="dxa"/>
            <w:noWrap w:val="0"/>
            <w:vAlign w:val="center"/>
          </w:tcPr>
          <w:p w14:paraId="5691562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1C2589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装订</w:t>
            </w:r>
          </w:p>
        </w:tc>
        <w:tc>
          <w:tcPr>
            <w:tcW w:w="2496" w:type="dxa"/>
            <w:noWrap w:val="0"/>
            <w:vAlign w:val="center"/>
          </w:tcPr>
          <w:p w14:paraId="42CCF8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书本装订（条纹纸）</w:t>
            </w:r>
          </w:p>
          <w:p w14:paraId="6005DD4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制作</w:t>
            </w:r>
          </w:p>
        </w:tc>
        <w:tc>
          <w:tcPr>
            <w:tcW w:w="1650" w:type="dxa"/>
            <w:noWrap w:val="0"/>
            <w:vAlign w:val="center"/>
          </w:tcPr>
          <w:p w14:paraId="4F043FA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08E3D95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40元/本</w:t>
            </w:r>
          </w:p>
        </w:tc>
        <w:tc>
          <w:tcPr>
            <w:tcW w:w="1695" w:type="dxa"/>
            <w:noWrap w:val="0"/>
            <w:vAlign w:val="center"/>
          </w:tcPr>
          <w:p w14:paraId="37A945DB">
            <w:pPr>
              <w:autoSpaceDN w:val="0"/>
              <w:jc w:val="center"/>
              <w:textAlignment w:val="center"/>
              <w:rPr>
                <w:rFonts w:hint="eastAsia" w:ascii="仿宋" w:hAnsi="仿宋" w:eastAsia="仿宋" w:cs="仿宋"/>
                <w:color w:val="auto"/>
                <w:sz w:val="24"/>
                <w:szCs w:val="24"/>
                <w:highlight w:val="none"/>
                <w:lang w:val="en-US" w:eastAsia="zh-CN"/>
              </w:rPr>
            </w:pPr>
          </w:p>
        </w:tc>
      </w:tr>
      <w:tr w14:paraId="5A38C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1D1D120">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955FDA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旗帜</w:t>
            </w:r>
          </w:p>
        </w:tc>
        <w:tc>
          <w:tcPr>
            <w:tcW w:w="2496" w:type="dxa"/>
            <w:noWrap w:val="0"/>
            <w:vAlign w:val="center"/>
          </w:tcPr>
          <w:p w14:paraId="5C6CA19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无纺布</w:t>
            </w:r>
          </w:p>
        </w:tc>
        <w:tc>
          <w:tcPr>
            <w:tcW w:w="1650" w:type="dxa"/>
            <w:noWrap w:val="0"/>
            <w:vAlign w:val="center"/>
          </w:tcPr>
          <w:p w14:paraId="2EA43DE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90*140cm</w:t>
            </w:r>
          </w:p>
        </w:tc>
        <w:tc>
          <w:tcPr>
            <w:tcW w:w="1590" w:type="dxa"/>
            <w:noWrap w:val="0"/>
            <w:vAlign w:val="center"/>
          </w:tcPr>
          <w:p w14:paraId="55A2C8F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90元</w:t>
            </w:r>
          </w:p>
        </w:tc>
        <w:tc>
          <w:tcPr>
            <w:tcW w:w="1695" w:type="dxa"/>
            <w:noWrap w:val="0"/>
            <w:vAlign w:val="center"/>
          </w:tcPr>
          <w:p w14:paraId="0ABDFF08">
            <w:pPr>
              <w:autoSpaceDN w:val="0"/>
              <w:jc w:val="center"/>
              <w:textAlignment w:val="center"/>
              <w:rPr>
                <w:rFonts w:hint="eastAsia" w:ascii="仿宋" w:hAnsi="仿宋" w:eastAsia="仿宋" w:cs="仿宋"/>
                <w:color w:val="auto"/>
                <w:sz w:val="24"/>
                <w:szCs w:val="24"/>
                <w:highlight w:val="none"/>
                <w:lang w:val="en-US" w:eastAsia="zh-CN"/>
              </w:rPr>
            </w:pPr>
          </w:p>
        </w:tc>
      </w:tr>
      <w:tr w14:paraId="3BDBE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32A47F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63EF52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志愿者三角牌</w:t>
            </w:r>
          </w:p>
        </w:tc>
        <w:tc>
          <w:tcPr>
            <w:tcW w:w="2496" w:type="dxa"/>
            <w:noWrap w:val="0"/>
            <w:vAlign w:val="center"/>
          </w:tcPr>
          <w:p w14:paraId="0261A3B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亚克力压制</w:t>
            </w:r>
          </w:p>
        </w:tc>
        <w:tc>
          <w:tcPr>
            <w:tcW w:w="1650" w:type="dxa"/>
            <w:noWrap w:val="0"/>
            <w:vAlign w:val="center"/>
          </w:tcPr>
          <w:p w14:paraId="3DBCF45F">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46D850A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100元/m2</w:t>
            </w:r>
          </w:p>
        </w:tc>
        <w:tc>
          <w:tcPr>
            <w:tcW w:w="1695" w:type="dxa"/>
            <w:noWrap w:val="0"/>
            <w:vAlign w:val="center"/>
          </w:tcPr>
          <w:p w14:paraId="4E57D5EF">
            <w:pPr>
              <w:autoSpaceDN w:val="0"/>
              <w:jc w:val="center"/>
              <w:textAlignment w:val="center"/>
              <w:rPr>
                <w:rFonts w:hint="eastAsia" w:ascii="仿宋" w:hAnsi="仿宋" w:eastAsia="仿宋" w:cs="仿宋"/>
                <w:color w:val="auto"/>
                <w:sz w:val="24"/>
                <w:szCs w:val="24"/>
                <w:highlight w:val="none"/>
              </w:rPr>
            </w:pPr>
          </w:p>
        </w:tc>
      </w:tr>
      <w:tr w14:paraId="5BFD7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C3C6A29">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5436D2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志愿者</w:t>
            </w:r>
          </w:p>
        </w:tc>
        <w:tc>
          <w:tcPr>
            <w:tcW w:w="2496" w:type="dxa"/>
            <w:noWrap w:val="0"/>
            <w:vAlign w:val="center"/>
          </w:tcPr>
          <w:p w14:paraId="7127D54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标贴不干胶</w:t>
            </w:r>
          </w:p>
        </w:tc>
        <w:tc>
          <w:tcPr>
            <w:tcW w:w="1650" w:type="dxa"/>
            <w:noWrap w:val="0"/>
            <w:vAlign w:val="center"/>
          </w:tcPr>
          <w:p w14:paraId="69EF3CC9">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632BD55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1元</w:t>
            </w:r>
          </w:p>
        </w:tc>
        <w:tc>
          <w:tcPr>
            <w:tcW w:w="1695" w:type="dxa"/>
            <w:noWrap w:val="0"/>
            <w:vAlign w:val="center"/>
          </w:tcPr>
          <w:p w14:paraId="3F523CB8">
            <w:pPr>
              <w:autoSpaceDN w:val="0"/>
              <w:jc w:val="center"/>
              <w:textAlignment w:val="center"/>
              <w:rPr>
                <w:rFonts w:hint="eastAsia" w:ascii="仿宋" w:hAnsi="仿宋" w:eastAsia="仿宋" w:cs="仿宋"/>
                <w:color w:val="auto"/>
                <w:sz w:val="24"/>
                <w:szCs w:val="24"/>
                <w:highlight w:val="none"/>
              </w:rPr>
            </w:pPr>
          </w:p>
        </w:tc>
      </w:tr>
      <w:tr w14:paraId="09736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7BAF14D5">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D43D22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志愿者 KT</w:t>
            </w:r>
          </w:p>
          <w:p w14:paraId="747AC71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板写真</w:t>
            </w:r>
          </w:p>
        </w:tc>
        <w:tc>
          <w:tcPr>
            <w:tcW w:w="2496" w:type="dxa"/>
            <w:noWrap w:val="0"/>
            <w:vAlign w:val="center"/>
          </w:tcPr>
          <w:p w14:paraId="7E7EC0E6">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2C4E535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60*80cm</w:t>
            </w:r>
          </w:p>
        </w:tc>
        <w:tc>
          <w:tcPr>
            <w:tcW w:w="1590" w:type="dxa"/>
            <w:noWrap w:val="0"/>
            <w:vAlign w:val="center"/>
          </w:tcPr>
          <w:p w14:paraId="1CAFED9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60元/m2</w:t>
            </w:r>
          </w:p>
        </w:tc>
        <w:tc>
          <w:tcPr>
            <w:tcW w:w="1695" w:type="dxa"/>
            <w:noWrap w:val="0"/>
            <w:vAlign w:val="center"/>
          </w:tcPr>
          <w:p w14:paraId="3D56BD63">
            <w:pPr>
              <w:autoSpaceDN w:val="0"/>
              <w:jc w:val="center"/>
              <w:textAlignment w:val="center"/>
              <w:rPr>
                <w:rFonts w:hint="eastAsia" w:ascii="仿宋" w:hAnsi="仿宋" w:eastAsia="仿宋" w:cs="仿宋"/>
                <w:color w:val="auto"/>
                <w:sz w:val="24"/>
                <w:szCs w:val="24"/>
                <w:highlight w:val="none"/>
              </w:rPr>
            </w:pPr>
          </w:p>
        </w:tc>
      </w:tr>
      <w:tr w14:paraId="247A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007C839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D7DA14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志愿者手举牌</w:t>
            </w:r>
          </w:p>
        </w:tc>
        <w:tc>
          <w:tcPr>
            <w:tcW w:w="2496" w:type="dxa"/>
            <w:noWrap w:val="0"/>
            <w:vAlign w:val="center"/>
          </w:tcPr>
          <w:p w14:paraId="13B2C70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铝合金</w:t>
            </w:r>
          </w:p>
        </w:tc>
        <w:tc>
          <w:tcPr>
            <w:tcW w:w="1650" w:type="dxa"/>
            <w:noWrap w:val="0"/>
            <w:vAlign w:val="center"/>
          </w:tcPr>
          <w:p w14:paraId="679979A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40*120cm</w:t>
            </w:r>
          </w:p>
        </w:tc>
        <w:tc>
          <w:tcPr>
            <w:tcW w:w="1590" w:type="dxa"/>
            <w:noWrap w:val="0"/>
            <w:vAlign w:val="center"/>
          </w:tcPr>
          <w:p w14:paraId="31AED5E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110元</w:t>
            </w:r>
          </w:p>
        </w:tc>
        <w:tc>
          <w:tcPr>
            <w:tcW w:w="1695" w:type="dxa"/>
            <w:noWrap w:val="0"/>
            <w:vAlign w:val="center"/>
          </w:tcPr>
          <w:p w14:paraId="15074828">
            <w:pPr>
              <w:autoSpaceDN w:val="0"/>
              <w:jc w:val="center"/>
              <w:textAlignment w:val="center"/>
              <w:rPr>
                <w:rFonts w:hint="eastAsia" w:ascii="仿宋" w:hAnsi="仿宋" w:eastAsia="仿宋" w:cs="仿宋"/>
                <w:color w:val="auto"/>
                <w:sz w:val="24"/>
                <w:szCs w:val="24"/>
                <w:highlight w:val="none"/>
              </w:rPr>
            </w:pPr>
          </w:p>
        </w:tc>
      </w:tr>
      <w:tr w14:paraId="7C5F7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11F8132">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15B9AF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彩打</w:t>
            </w:r>
          </w:p>
        </w:tc>
        <w:tc>
          <w:tcPr>
            <w:tcW w:w="2496" w:type="dxa"/>
            <w:noWrap w:val="0"/>
            <w:vAlign w:val="center"/>
          </w:tcPr>
          <w:p w14:paraId="20E373BE">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331CE67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A4彩打</w:t>
            </w:r>
          </w:p>
        </w:tc>
        <w:tc>
          <w:tcPr>
            <w:tcW w:w="1590" w:type="dxa"/>
            <w:noWrap w:val="0"/>
            <w:vAlign w:val="center"/>
          </w:tcPr>
          <w:p w14:paraId="388C3B1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5元/张</w:t>
            </w:r>
          </w:p>
        </w:tc>
        <w:tc>
          <w:tcPr>
            <w:tcW w:w="1695" w:type="dxa"/>
            <w:noWrap w:val="0"/>
            <w:vAlign w:val="center"/>
          </w:tcPr>
          <w:p w14:paraId="32F1F30C">
            <w:pPr>
              <w:autoSpaceDN w:val="0"/>
              <w:jc w:val="center"/>
              <w:textAlignment w:val="center"/>
              <w:rPr>
                <w:rFonts w:hint="eastAsia" w:ascii="仿宋" w:hAnsi="仿宋" w:eastAsia="仿宋" w:cs="仿宋"/>
                <w:color w:val="auto"/>
                <w:sz w:val="24"/>
                <w:szCs w:val="24"/>
                <w:highlight w:val="none"/>
              </w:rPr>
            </w:pPr>
          </w:p>
        </w:tc>
      </w:tr>
      <w:tr w14:paraId="3DF54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448E415C">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271C6B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磁性五角星贴</w:t>
            </w:r>
          </w:p>
        </w:tc>
        <w:tc>
          <w:tcPr>
            <w:tcW w:w="2496" w:type="dxa"/>
            <w:noWrap w:val="0"/>
            <w:vAlign w:val="center"/>
          </w:tcPr>
          <w:p w14:paraId="760E70B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彩色塑料加强磁贴</w:t>
            </w:r>
          </w:p>
        </w:tc>
        <w:tc>
          <w:tcPr>
            <w:tcW w:w="1650" w:type="dxa"/>
            <w:noWrap w:val="0"/>
            <w:vAlign w:val="center"/>
          </w:tcPr>
          <w:p w14:paraId="691922C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2*2cm</w:t>
            </w:r>
          </w:p>
        </w:tc>
        <w:tc>
          <w:tcPr>
            <w:tcW w:w="1590" w:type="dxa"/>
            <w:noWrap w:val="0"/>
            <w:vAlign w:val="center"/>
          </w:tcPr>
          <w:p w14:paraId="17CFB96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2元/个</w:t>
            </w:r>
          </w:p>
        </w:tc>
        <w:tc>
          <w:tcPr>
            <w:tcW w:w="1695" w:type="dxa"/>
            <w:noWrap w:val="0"/>
            <w:vAlign w:val="center"/>
          </w:tcPr>
          <w:p w14:paraId="60FE49CB">
            <w:pPr>
              <w:autoSpaceDN w:val="0"/>
              <w:jc w:val="center"/>
              <w:textAlignment w:val="center"/>
              <w:rPr>
                <w:rFonts w:hint="eastAsia" w:ascii="仿宋" w:hAnsi="仿宋" w:eastAsia="仿宋" w:cs="仿宋"/>
                <w:color w:val="auto"/>
                <w:sz w:val="24"/>
                <w:szCs w:val="24"/>
                <w:highlight w:val="none"/>
              </w:rPr>
            </w:pPr>
          </w:p>
        </w:tc>
      </w:tr>
      <w:tr w14:paraId="618EB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03878A2">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7F24B5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笑脸磁性贴</w:t>
            </w:r>
          </w:p>
        </w:tc>
        <w:tc>
          <w:tcPr>
            <w:tcW w:w="2496" w:type="dxa"/>
            <w:noWrap w:val="0"/>
            <w:vAlign w:val="center"/>
          </w:tcPr>
          <w:p w14:paraId="1FF84BEF">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1E02DBF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5*5cm</w:t>
            </w:r>
          </w:p>
        </w:tc>
        <w:tc>
          <w:tcPr>
            <w:tcW w:w="1590" w:type="dxa"/>
            <w:noWrap w:val="0"/>
            <w:vAlign w:val="center"/>
          </w:tcPr>
          <w:p w14:paraId="60071AF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2.2元/个</w:t>
            </w:r>
          </w:p>
        </w:tc>
        <w:tc>
          <w:tcPr>
            <w:tcW w:w="1695" w:type="dxa"/>
            <w:noWrap w:val="0"/>
            <w:vAlign w:val="center"/>
          </w:tcPr>
          <w:p w14:paraId="791B5574">
            <w:pPr>
              <w:autoSpaceDN w:val="0"/>
              <w:jc w:val="center"/>
              <w:textAlignment w:val="center"/>
              <w:rPr>
                <w:rFonts w:hint="eastAsia" w:ascii="仿宋" w:hAnsi="仿宋" w:eastAsia="仿宋" w:cs="仿宋"/>
                <w:color w:val="auto"/>
                <w:sz w:val="24"/>
                <w:szCs w:val="24"/>
                <w:highlight w:val="none"/>
              </w:rPr>
            </w:pPr>
          </w:p>
        </w:tc>
      </w:tr>
      <w:tr w14:paraId="33C1C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17EBAB0">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09AFB2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哭脸磁性贴</w:t>
            </w:r>
          </w:p>
        </w:tc>
        <w:tc>
          <w:tcPr>
            <w:tcW w:w="2496" w:type="dxa"/>
            <w:noWrap w:val="0"/>
            <w:vAlign w:val="center"/>
          </w:tcPr>
          <w:p w14:paraId="2789336F">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4826443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3*5cm</w:t>
            </w:r>
          </w:p>
        </w:tc>
        <w:tc>
          <w:tcPr>
            <w:tcW w:w="1590" w:type="dxa"/>
            <w:noWrap w:val="0"/>
            <w:vAlign w:val="center"/>
          </w:tcPr>
          <w:p w14:paraId="356BD0C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2.2元*个</w:t>
            </w:r>
          </w:p>
        </w:tc>
        <w:tc>
          <w:tcPr>
            <w:tcW w:w="1695" w:type="dxa"/>
            <w:noWrap w:val="0"/>
            <w:vAlign w:val="center"/>
          </w:tcPr>
          <w:p w14:paraId="7F10CC88">
            <w:pPr>
              <w:autoSpaceDN w:val="0"/>
              <w:jc w:val="center"/>
              <w:textAlignment w:val="center"/>
              <w:rPr>
                <w:rFonts w:hint="eastAsia" w:ascii="仿宋" w:hAnsi="仿宋" w:eastAsia="仿宋" w:cs="仿宋"/>
                <w:color w:val="auto"/>
                <w:sz w:val="24"/>
                <w:szCs w:val="24"/>
                <w:highlight w:val="none"/>
              </w:rPr>
            </w:pPr>
          </w:p>
        </w:tc>
      </w:tr>
      <w:tr w14:paraId="718A7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7FDE196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2A17A8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熟食区标牌</w:t>
            </w:r>
          </w:p>
        </w:tc>
        <w:tc>
          <w:tcPr>
            <w:tcW w:w="2496" w:type="dxa"/>
            <w:noWrap w:val="0"/>
            <w:vAlign w:val="center"/>
          </w:tcPr>
          <w:p w14:paraId="20595C8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镀锌钢板 UV</w:t>
            </w:r>
          </w:p>
        </w:tc>
        <w:tc>
          <w:tcPr>
            <w:tcW w:w="1650" w:type="dxa"/>
            <w:noWrap w:val="0"/>
            <w:vAlign w:val="center"/>
          </w:tcPr>
          <w:p w14:paraId="7253BD8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5*10cm</w:t>
            </w:r>
          </w:p>
        </w:tc>
        <w:tc>
          <w:tcPr>
            <w:tcW w:w="1590" w:type="dxa"/>
            <w:noWrap w:val="0"/>
            <w:vAlign w:val="center"/>
          </w:tcPr>
          <w:p w14:paraId="24382D1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5元/个</w:t>
            </w:r>
          </w:p>
        </w:tc>
        <w:tc>
          <w:tcPr>
            <w:tcW w:w="1695" w:type="dxa"/>
            <w:noWrap w:val="0"/>
            <w:vAlign w:val="center"/>
          </w:tcPr>
          <w:p w14:paraId="1CCD52DC">
            <w:pPr>
              <w:autoSpaceDN w:val="0"/>
              <w:jc w:val="center"/>
              <w:textAlignment w:val="center"/>
              <w:rPr>
                <w:rFonts w:hint="eastAsia" w:ascii="仿宋" w:hAnsi="仿宋" w:eastAsia="仿宋" w:cs="仿宋"/>
                <w:color w:val="auto"/>
                <w:sz w:val="24"/>
                <w:szCs w:val="24"/>
                <w:highlight w:val="none"/>
              </w:rPr>
            </w:pPr>
          </w:p>
        </w:tc>
      </w:tr>
      <w:tr w14:paraId="5EDAB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78E2DA7C">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128BDB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党旗标党员</w:t>
            </w:r>
          </w:p>
          <w:p w14:paraId="44A94AA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经营户</w:t>
            </w:r>
          </w:p>
        </w:tc>
        <w:tc>
          <w:tcPr>
            <w:tcW w:w="2496" w:type="dxa"/>
            <w:noWrap w:val="0"/>
            <w:vAlign w:val="center"/>
          </w:tcPr>
          <w:p w14:paraId="5FDA790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 UV</w:t>
            </w:r>
          </w:p>
        </w:tc>
        <w:tc>
          <w:tcPr>
            <w:tcW w:w="1650" w:type="dxa"/>
            <w:noWrap w:val="0"/>
            <w:vAlign w:val="center"/>
          </w:tcPr>
          <w:p w14:paraId="0A040F3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20*15cm</w:t>
            </w:r>
          </w:p>
        </w:tc>
        <w:tc>
          <w:tcPr>
            <w:tcW w:w="1590" w:type="dxa"/>
            <w:noWrap w:val="0"/>
            <w:vAlign w:val="center"/>
          </w:tcPr>
          <w:p w14:paraId="792F908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20元/个</w:t>
            </w:r>
          </w:p>
        </w:tc>
        <w:tc>
          <w:tcPr>
            <w:tcW w:w="1695" w:type="dxa"/>
            <w:noWrap w:val="0"/>
            <w:vAlign w:val="center"/>
          </w:tcPr>
          <w:p w14:paraId="26500580">
            <w:pPr>
              <w:autoSpaceDN w:val="0"/>
              <w:jc w:val="center"/>
              <w:textAlignment w:val="center"/>
              <w:rPr>
                <w:rFonts w:hint="eastAsia" w:ascii="仿宋" w:hAnsi="仿宋" w:eastAsia="仿宋" w:cs="仿宋"/>
                <w:color w:val="auto"/>
                <w:sz w:val="24"/>
                <w:szCs w:val="24"/>
                <w:highlight w:val="none"/>
              </w:rPr>
            </w:pPr>
          </w:p>
        </w:tc>
      </w:tr>
      <w:tr w14:paraId="5E2F3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118231F8">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134B45C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食品安全</w:t>
            </w:r>
          </w:p>
        </w:tc>
        <w:tc>
          <w:tcPr>
            <w:tcW w:w="2496" w:type="dxa"/>
            <w:noWrap w:val="0"/>
            <w:vAlign w:val="center"/>
          </w:tcPr>
          <w:p w14:paraId="743F7EA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 UV</w:t>
            </w:r>
          </w:p>
        </w:tc>
        <w:tc>
          <w:tcPr>
            <w:tcW w:w="1650" w:type="dxa"/>
            <w:noWrap w:val="0"/>
            <w:vAlign w:val="center"/>
          </w:tcPr>
          <w:p w14:paraId="5F2929A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5*2cm</w:t>
            </w:r>
          </w:p>
        </w:tc>
        <w:tc>
          <w:tcPr>
            <w:tcW w:w="1590" w:type="dxa"/>
            <w:noWrap w:val="0"/>
            <w:vAlign w:val="center"/>
          </w:tcPr>
          <w:p w14:paraId="5B9550F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15元/张</w:t>
            </w:r>
          </w:p>
        </w:tc>
        <w:tc>
          <w:tcPr>
            <w:tcW w:w="1695" w:type="dxa"/>
            <w:noWrap w:val="0"/>
            <w:vAlign w:val="center"/>
          </w:tcPr>
          <w:p w14:paraId="75F059BB">
            <w:pPr>
              <w:autoSpaceDN w:val="0"/>
              <w:jc w:val="center"/>
              <w:textAlignment w:val="center"/>
              <w:rPr>
                <w:rFonts w:hint="eastAsia" w:ascii="仿宋" w:hAnsi="仿宋" w:eastAsia="仿宋" w:cs="仿宋"/>
                <w:color w:val="auto"/>
                <w:sz w:val="24"/>
                <w:szCs w:val="24"/>
                <w:highlight w:val="none"/>
              </w:rPr>
            </w:pPr>
          </w:p>
        </w:tc>
      </w:tr>
      <w:tr w14:paraId="22992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74583EA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2213BD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小心地滑/</w:t>
            </w:r>
          </w:p>
          <w:p w14:paraId="3A28A07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安全出口/</w:t>
            </w:r>
          </w:p>
          <w:p w14:paraId="36E258D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放心市场</w:t>
            </w:r>
          </w:p>
        </w:tc>
        <w:tc>
          <w:tcPr>
            <w:tcW w:w="2496" w:type="dxa"/>
            <w:noWrap w:val="0"/>
            <w:vAlign w:val="center"/>
          </w:tcPr>
          <w:p w14:paraId="028FABB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塑料帖</w:t>
            </w:r>
          </w:p>
        </w:tc>
        <w:tc>
          <w:tcPr>
            <w:tcW w:w="1650" w:type="dxa"/>
            <w:noWrap w:val="0"/>
            <w:vAlign w:val="center"/>
          </w:tcPr>
          <w:p w14:paraId="5DFFA8B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15*30cm</w:t>
            </w:r>
          </w:p>
        </w:tc>
        <w:tc>
          <w:tcPr>
            <w:tcW w:w="1590" w:type="dxa"/>
            <w:noWrap w:val="0"/>
            <w:vAlign w:val="center"/>
          </w:tcPr>
          <w:p w14:paraId="3B8B177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5元/块</w:t>
            </w:r>
          </w:p>
        </w:tc>
        <w:tc>
          <w:tcPr>
            <w:tcW w:w="1695" w:type="dxa"/>
            <w:noWrap w:val="0"/>
            <w:vAlign w:val="center"/>
          </w:tcPr>
          <w:p w14:paraId="360161AA">
            <w:pPr>
              <w:autoSpaceDN w:val="0"/>
              <w:jc w:val="center"/>
              <w:textAlignment w:val="center"/>
              <w:rPr>
                <w:rFonts w:hint="eastAsia" w:ascii="仿宋" w:hAnsi="仿宋" w:eastAsia="仿宋" w:cs="仿宋"/>
                <w:color w:val="auto"/>
                <w:sz w:val="24"/>
                <w:szCs w:val="24"/>
                <w:highlight w:val="none"/>
              </w:rPr>
            </w:pPr>
          </w:p>
        </w:tc>
      </w:tr>
      <w:tr w14:paraId="20A78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662EC8C1">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23C5F7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封面封板</w:t>
            </w:r>
          </w:p>
        </w:tc>
        <w:tc>
          <w:tcPr>
            <w:tcW w:w="2496" w:type="dxa"/>
            <w:noWrap w:val="0"/>
            <w:vAlign w:val="center"/>
          </w:tcPr>
          <w:p w14:paraId="28AC789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钛金不锈钢折板封板</w:t>
            </w:r>
          </w:p>
        </w:tc>
        <w:tc>
          <w:tcPr>
            <w:tcW w:w="1650" w:type="dxa"/>
            <w:noWrap w:val="0"/>
            <w:vAlign w:val="center"/>
          </w:tcPr>
          <w:p w14:paraId="5B065EC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1590" w:type="dxa"/>
            <w:noWrap w:val="0"/>
            <w:vAlign w:val="center"/>
          </w:tcPr>
          <w:p w14:paraId="31D5B70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450元/平方</w:t>
            </w:r>
          </w:p>
        </w:tc>
        <w:tc>
          <w:tcPr>
            <w:tcW w:w="1695" w:type="dxa"/>
            <w:noWrap w:val="0"/>
            <w:vAlign w:val="center"/>
          </w:tcPr>
          <w:p w14:paraId="2C70926E">
            <w:pPr>
              <w:autoSpaceDN w:val="0"/>
              <w:jc w:val="center"/>
              <w:textAlignment w:val="center"/>
              <w:rPr>
                <w:rFonts w:hint="eastAsia" w:ascii="仿宋" w:hAnsi="仿宋" w:eastAsia="仿宋" w:cs="仿宋"/>
                <w:color w:val="auto"/>
                <w:sz w:val="24"/>
                <w:szCs w:val="24"/>
                <w:highlight w:val="none"/>
              </w:rPr>
            </w:pPr>
          </w:p>
        </w:tc>
      </w:tr>
      <w:tr w14:paraId="367DE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61D11C28">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6A0B46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A4相框</w:t>
            </w:r>
          </w:p>
        </w:tc>
        <w:tc>
          <w:tcPr>
            <w:tcW w:w="2496" w:type="dxa"/>
            <w:noWrap w:val="0"/>
            <w:vAlign w:val="center"/>
          </w:tcPr>
          <w:p w14:paraId="45623BE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亚克力</w:t>
            </w:r>
          </w:p>
        </w:tc>
        <w:tc>
          <w:tcPr>
            <w:tcW w:w="1650" w:type="dxa"/>
            <w:noWrap w:val="0"/>
            <w:vAlign w:val="center"/>
          </w:tcPr>
          <w:p w14:paraId="5598302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A4</w:t>
            </w:r>
          </w:p>
        </w:tc>
        <w:tc>
          <w:tcPr>
            <w:tcW w:w="1590" w:type="dxa"/>
            <w:noWrap w:val="0"/>
            <w:vAlign w:val="center"/>
          </w:tcPr>
          <w:p w14:paraId="393D0A2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20元/个</w:t>
            </w:r>
          </w:p>
        </w:tc>
        <w:tc>
          <w:tcPr>
            <w:tcW w:w="1695" w:type="dxa"/>
            <w:noWrap w:val="0"/>
            <w:vAlign w:val="center"/>
          </w:tcPr>
          <w:p w14:paraId="50F757FE">
            <w:pPr>
              <w:autoSpaceDN w:val="0"/>
              <w:jc w:val="center"/>
              <w:textAlignment w:val="center"/>
              <w:rPr>
                <w:rFonts w:hint="eastAsia" w:ascii="仿宋" w:hAnsi="仿宋" w:eastAsia="仿宋" w:cs="仿宋"/>
                <w:color w:val="auto"/>
                <w:sz w:val="24"/>
                <w:szCs w:val="24"/>
                <w:highlight w:val="none"/>
              </w:rPr>
            </w:pPr>
          </w:p>
        </w:tc>
      </w:tr>
      <w:tr w14:paraId="36D8F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460B9988">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347EB8D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吊机租赁</w:t>
            </w:r>
          </w:p>
        </w:tc>
        <w:tc>
          <w:tcPr>
            <w:tcW w:w="2496" w:type="dxa"/>
            <w:noWrap w:val="0"/>
            <w:vAlign w:val="center"/>
          </w:tcPr>
          <w:p w14:paraId="426559C7">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0B3AFB87">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21ED743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1000元</w:t>
            </w:r>
          </w:p>
        </w:tc>
        <w:tc>
          <w:tcPr>
            <w:tcW w:w="1695" w:type="dxa"/>
            <w:noWrap w:val="0"/>
            <w:vAlign w:val="center"/>
          </w:tcPr>
          <w:p w14:paraId="7C98AF46">
            <w:pPr>
              <w:autoSpaceDN w:val="0"/>
              <w:jc w:val="center"/>
              <w:textAlignment w:val="center"/>
              <w:rPr>
                <w:rFonts w:hint="eastAsia" w:ascii="仿宋" w:hAnsi="仿宋" w:eastAsia="仿宋" w:cs="仿宋"/>
                <w:color w:val="auto"/>
                <w:sz w:val="24"/>
                <w:szCs w:val="24"/>
                <w:highlight w:val="none"/>
              </w:rPr>
            </w:pPr>
          </w:p>
        </w:tc>
      </w:tr>
      <w:tr w14:paraId="4267E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A31DEE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E83B858">
            <w:pPr>
              <w:autoSpaceDN w:val="0"/>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实木相框</w:t>
            </w:r>
          </w:p>
        </w:tc>
        <w:tc>
          <w:tcPr>
            <w:tcW w:w="2496" w:type="dxa"/>
            <w:noWrap w:val="0"/>
            <w:vAlign w:val="center"/>
          </w:tcPr>
          <w:p w14:paraId="73B8AE33">
            <w:pPr>
              <w:autoSpaceDN w:val="0"/>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亚克力 UV</w:t>
            </w:r>
          </w:p>
        </w:tc>
        <w:tc>
          <w:tcPr>
            <w:tcW w:w="1650" w:type="dxa"/>
            <w:noWrap w:val="0"/>
            <w:vAlign w:val="center"/>
          </w:tcPr>
          <w:p w14:paraId="1256132F">
            <w:pPr>
              <w:autoSpaceDN w:val="0"/>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5寸</w:t>
            </w:r>
          </w:p>
        </w:tc>
        <w:tc>
          <w:tcPr>
            <w:tcW w:w="1590" w:type="dxa"/>
            <w:noWrap w:val="0"/>
            <w:vAlign w:val="center"/>
          </w:tcPr>
          <w:p w14:paraId="63BE796F">
            <w:pPr>
              <w:autoSpaceDN w:val="0"/>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15元/个</w:t>
            </w:r>
          </w:p>
        </w:tc>
        <w:tc>
          <w:tcPr>
            <w:tcW w:w="1695" w:type="dxa"/>
            <w:noWrap w:val="0"/>
            <w:vAlign w:val="center"/>
          </w:tcPr>
          <w:p w14:paraId="6EEFA2B9">
            <w:pPr>
              <w:autoSpaceDN w:val="0"/>
              <w:jc w:val="center"/>
              <w:textAlignment w:val="center"/>
              <w:rPr>
                <w:rFonts w:hint="eastAsia" w:ascii="仿宋" w:hAnsi="仿宋" w:eastAsia="仿宋" w:cs="仿宋"/>
                <w:b w:val="0"/>
                <w:bCs w:val="0"/>
                <w:color w:val="auto"/>
                <w:sz w:val="24"/>
                <w:szCs w:val="24"/>
                <w:highlight w:val="none"/>
              </w:rPr>
            </w:pPr>
          </w:p>
        </w:tc>
      </w:tr>
      <w:tr w14:paraId="630BD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23118D07">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A596AB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便民服务中心翻页旋转台卡</w:t>
            </w:r>
          </w:p>
        </w:tc>
        <w:tc>
          <w:tcPr>
            <w:tcW w:w="2496" w:type="dxa"/>
            <w:noWrap w:val="0"/>
            <w:vAlign w:val="center"/>
          </w:tcPr>
          <w:p w14:paraId="33FE10E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资料架、插页</w:t>
            </w:r>
          </w:p>
        </w:tc>
        <w:tc>
          <w:tcPr>
            <w:tcW w:w="1650" w:type="dxa"/>
            <w:noWrap w:val="0"/>
            <w:vAlign w:val="center"/>
          </w:tcPr>
          <w:p w14:paraId="0F01797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210*297mm</w:t>
            </w:r>
          </w:p>
        </w:tc>
        <w:tc>
          <w:tcPr>
            <w:tcW w:w="1590" w:type="dxa"/>
            <w:noWrap w:val="0"/>
            <w:vAlign w:val="center"/>
          </w:tcPr>
          <w:p w14:paraId="1865DB9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435元</w:t>
            </w:r>
          </w:p>
        </w:tc>
        <w:tc>
          <w:tcPr>
            <w:tcW w:w="1695" w:type="dxa"/>
            <w:noWrap w:val="0"/>
            <w:vAlign w:val="center"/>
          </w:tcPr>
          <w:p w14:paraId="029D5D93">
            <w:pPr>
              <w:autoSpaceDN w:val="0"/>
              <w:jc w:val="center"/>
              <w:textAlignment w:val="center"/>
              <w:rPr>
                <w:rFonts w:hint="eastAsia" w:ascii="仿宋" w:hAnsi="仿宋" w:eastAsia="仿宋" w:cs="仿宋"/>
                <w:color w:val="auto"/>
                <w:sz w:val="24"/>
                <w:szCs w:val="24"/>
                <w:highlight w:val="none"/>
              </w:rPr>
            </w:pPr>
          </w:p>
        </w:tc>
      </w:tr>
      <w:tr w14:paraId="37106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7CD2935C">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239738C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请勿抽烟（小）</w:t>
            </w:r>
          </w:p>
        </w:tc>
        <w:tc>
          <w:tcPr>
            <w:tcW w:w="2496" w:type="dxa"/>
            <w:noWrap w:val="0"/>
            <w:vAlign w:val="center"/>
          </w:tcPr>
          <w:p w14:paraId="59A8B2C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pp 背胶</w:t>
            </w:r>
          </w:p>
        </w:tc>
        <w:tc>
          <w:tcPr>
            <w:tcW w:w="1650" w:type="dxa"/>
            <w:noWrap w:val="0"/>
            <w:vAlign w:val="center"/>
          </w:tcPr>
          <w:p w14:paraId="0B2F3D2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15*20cm</w:t>
            </w:r>
          </w:p>
        </w:tc>
        <w:tc>
          <w:tcPr>
            <w:tcW w:w="1590" w:type="dxa"/>
            <w:noWrap w:val="0"/>
            <w:vAlign w:val="center"/>
          </w:tcPr>
          <w:p w14:paraId="664ACA0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3元</w:t>
            </w:r>
          </w:p>
        </w:tc>
        <w:tc>
          <w:tcPr>
            <w:tcW w:w="1695" w:type="dxa"/>
            <w:noWrap w:val="0"/>
            <w:vAlign w:val="center"/>
          </w:tcPr>
          <w:p w14:paraId="1EB8F468">
            <w:pPr>
              <w:autoSpaceDN w:val="0"/>
              <w:jc w:val="center"/>
              <w:textAlignment w:val="center"/>
              <w:rPr>
                <w:rFonts w:hint="eastAsia" w:ascii="仿宋" w:hAnsi="仿宋" w:eastAsia="仿宋" w:cs="仿宋"/>
                <w:color w:val="auto"/>
                <w:sz w:val="24"/>
                <w:szCs w:val="24"/>
                <w:highlight w:val="none"/>
              </w:rPr>
            </w:pPr>
          </w:p>
        </w:tc>
      </w:tr>
      <w:tr w14:paraId="635A9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34BE89CC">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0E4B7D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请勿抽烟（大）</w:t>
            </w:r>
          </w:p>
        </w:tc>
        <w:tc>
          <w:tcPr>
            <w:tcW w:w="2496" w:type="dxa"/>
            <w:noWrap w:val="0"/>
            <w:vAlign w:val="center"/>
          </w:tcPr>
          <w:p w14:paraId="035A05D5">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铝板覆反光膜</w:t>
            </w:r>
          </w:p>
        </w:tc>
        <w:tc>
          <w:tcPr>
            <w:tcW w:w="1650" w:type="dxa"/>
            <w:noWrap w:val="0"/>
            <w:vAlign w:val="center"/>
          </w:tcPr>
          <w:p w14:paraId="689E371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20*30cm</w:t>
            </w:r>
          </w:p>
        </w:tc>
        <w:tc>
          <w:tcPr>
            <w:tcW w:w="1590" w:type="dxa"/>
            <w:noWrap w:val="0"/>
            <w:vAlign w:val="center"/>
          </w:tcPr>
          <w:p w14:paraId="1871730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25元</w:t>
            </w:r>
          </w:p>
        </w:tc>
        <w:tc>
          <w:tcPr>
            <w:tcW w:w="1695" w:type="dxa"/>
            <w:noWrap w:val="0"/>
            <w:vAlign w:val="center"/>
          </w:tcPr>
          <w:p w14:paraId="242894AA">
            <w:pPr>
              <w:autoSpaceDN w:val="0"/>
              <w:jc w:val="center"/>
              <w:textAlignment w:val="center"/>
              <w:rPr>
                <w:rFonts w:hint="eastAsia" w:ascii="仿宋" w:hAnsi="仿宋" w:eastAsia="仿宋" w:cs="仿宋"/>
                <w:color w:val="auto"/>
                <w:sz w:val="24"/>
                <w:szCs w:val="24"/>
                <w:highlight w:val="none"/>
              </w:rPr>
            </w:pPr>
          </w:p>
        </w:tc>
      </w:tr>
      <w:tr w14:paraId="1D56A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4" w:type="dxa"/>
            <w:noWrap w:val="0"/>
            <w:vAlign w:val="center"/>
          </w:tcPr>
          <w:p w14:paraId="70F341A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1DD6F1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政务服务高</w:t>
            </w:r>
          </w:p>
          <w:p w14:paraId="776A158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海报立架</w:t>
            </w:r>
          </w:p>
        </w:tc>
        <w:tc>
          <w:tcPr>
            <w:tcW w:w="2496" w:type="dxa"/>
            <w:noWrap w:val="0"/>
            <w:vAlign w:val="center"/>
          </w:tcPr>
          <w:p w14:paraId="1C29CDE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银色铝框</w:t>
            </w:r>
          </w:p>
        </w:tc>
        <w:tc>
          <w:tcPr>
            <w:tcW w:w="1650" w:type="dxa"/>
            <w:noWrap w:val="0"/>
            <w:vAlign w:val="center"/>
          </w:tcPr>
          <w:p w14:paraId="7E6A4EB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1.2m*2.4m</w:t>
            </w:r>
          </w:p>
        </w:tc>
        <w:tc>
          <w:tcPr>
            <w:tcW w:w="1590" w:type="dxa"/>
            <w:noWrap w:val="0"/>
            <w:vAlign w:val="center"/>
          </w:tcPr>
          <w:p w14:paraId="33C34E6C">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210元</w:t>
            </w:r>
          </w:p>
        </w:tc>
        <w:tc>
          <w:tcPr>
            <w:tcW w:w="1695" w:type="dxa"/>
            <w:noWrap w:val="0"/>
            <w:vAlign w:val="center"/>
          </w:tcPr>
          <w:p w14:paraId="7B98C7E8">
            <w:pPr>
              <w:autoSpaceDN w:val="0"/>
              <w:jc w:val="center"/>
              <w:textAlignment w:val="center"/>
              <w:rPr>
                <w:rFonts w:hint="eastAsia" w:ascii="仿宋" w:hAnsi="仿宋" w:eastAsia="仿宋" w:cs="仿宋"/>
                <w:color w:val="auto"/>
                <w:sz w:val="24"/>
                <w:szCs w:val="24"/>
                <w:highlight w:val="none"/>
              </w:rPr>
            </w:pPr>
          </w:p>
        </w:tc>
      </w:tr>
      <w:tr w14:paraId="00DB6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784" w:type="dxa"/>
            <w:noWrap w:val="0"/>
            <w:vAlign w:val="center"/>
          </w:tcPr>
          <w:p w14:paraId="49247B65">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40C8CC0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上墙照公开栏</w:t>
            </w:r>
          </w:p>
        </w:tc>
        <w:tc>
          <w:tcPr>
            <w:tcW w:w="2496" w:type="dxa"/>
            <w:noWrap w:val="0"/>
            <w:vAlign w:val="center"/>
          </w:tcPr>
          <w:p w14:paraId="27A80BC3">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不锈钢+方管包边</w:t>
            </w:r>
          </w:p>
          <w:p w14:paraId="2F725BE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（安装）</w:t>
            </w:r>
          </w:p>
        </w:tc>
        <w:tc>
          <w:tcPr>
            <w:tcW w:w="1650" w:type="dxa"/>
            <w:noWrap w:val="0"/>
            <w:vAlign w:val="center"/>
          </w:tcPr>
          <w:p w14:paraId="604A2DD8">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7B745DDB">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1300元/平方</w:t>
            </w:r>
          </w:p>
        </w:tc>
        <w:tc>
          <w:tcPr>
            <w:tcW w:w="1695" w:type="dxa"/>
            <w:noWrap w:val="0"/>
            <w:vAlign w:val="center"/>
          </w:tcPr>
          <w:p w14:paraId="72B0C68E">
            <w:pPr>
              <w:autoSpaceDN w:val="0"/>
              <w:jc w:val="center"/>
              <w:textAlignment w:val="center"/>
              <w:rPr>
                <w:rFonts w:hint="eastAsia" w:ascii="仿宋" w:hAnsi="仿宋" w:eastAsia="仿宋" w:cs="仿宋"/>
                <w:color w:val="auto"/>
                <w:sz w:val="24"/>
                <w:szCs w:val="24"/>
                <w:highlight w:val="none"/>
              </w:rPr>
            </w:pPr>
          </w:p>
        </w:tc>
      </w:tr>
      <w:tr w14:paraId="190E5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4973B15F">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6AD26680">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照片印制</w:t>
            </w:r>
          </w:p>
        </w:tc>
        <w:tc>
          <w:tcPr>
            <w:tcW w:w="2496" w:type="dxa"/>
            <w:noWrap w:val="0"/>
            <w:vAlign w:val="center"/>
          </w:tcPr>
          <w:p w14:paraId="5FE92981">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198ECC8F">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590" w:type="dxa"/>
            <w:noWrap w:val="0"/>
            <w:vAlign w:val="center"/>
          </w:tcPr>
          <w:p w14:paraId="2DAE016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10元/张</w:t>
            </w:r>
          </w:p>
        </w:tc>
        <w:tc>
          <w:tcPr>
            <w:tcW w:w="1695" w:type="dxa"/>
            <w:noWrap w:val="0"/>
            <w:vAlign w:val="center"/>
          </w:tcPr>
          <w:p w14:paraId="73C6BED7">
            <w:pPr>
              <w:autoSpaceDN w:val="0"/>
              <w:jc w:val="center"/>
              <w:textAlignment w:val="center"/>
              <w:rPr>
                <w:rFonts w:hint="eastAsia" w:ascii="仿宋" w:hAnsi="仿宋" w:eastAsia="仿宋" w:cs="仿宋"/>
                <w:color w:val="auto"/>
                <w:sz w:val="24"/>
                <w:szCs w:val="24"/>
                <w:highlight w:val="none"/>
              </w:rPr>
            </w:pPr>
          </w:p>
        </w:tc>
      </w:tr>
      <w:tr w14:paraId="786A3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4D340AE1">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B94F10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门条安装</w:t>
            </w:r>
          </w:p>
        </w:tc>
        <w:tc>
          <w:tcPr>
            <w:tcW w:w="2496" w:type="dxa"/>
            <w:noWrap w:val="0"/>
            <w:vAlign w:val="center"/>
          </w:tcPr>
          <w:p w14:paraId="6547D6A2">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不干胶</w:t>
            </w:r>
          </w:p>
        </w:tc>
        <w:tc>
          <w:tcPr>
            <w:tcW w:w="1650" w:type="dxa"/>
            <w:noWrap w:val="0"/>
            <w:vAlign w:val="center"/>
          </w:tcPr>
          <w:p w14:paraId="165A227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180*20cm</w:t>
            </w:r>
          </w:p>
        </w:tc>
        <w:tc>
          <w:tcPr>
            <w:tcW w:w="1590" w:type="dxa"/>
            <w:noWrap w:val="0"/>
            <w:vAlign w:val="center"/>
          </w:tcPr>
          <w:p w14:paraId="10ED662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50元</w:t>
            </w:r>
          </w:p>
        </w:tc>
        <w:tc>
          <w:tcPr>
            <w:tcW w:w="1695" w:type="dxa"/>
            <w:noWrap w:val="0"/>
            <w:vAlign w:val="center"/>
          </w:tcPr>
          <w:p w14:paraId="32379D93">
            <w:pPr>
              <w:autoSpaceDN w:val="0"/>
              <w:jc w:val="center"/>
              <w:textAlignment w:val="center"/>
              <w:rPr>
                <w:rFonts w:hint="eastAsia" w:ascii="仿宋" w:hAnsi="仿宋" w:eastAsia="仿宋" w:cs="仿宋"/>
                <w:color w:val="auto"/>
                <w:sz w:val="24"/>
                <w:szCs w:val="24"/>
                <w:highlight w:val="none"/>
              </w:rPr>
            </w:pPr>
          </w:p>
        </w:tc>
      </w:tr>
      <w:tr w14:paraId="27A26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03CAA60A">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71189B7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磁条</w:t>
            </w:r>
          </w:p>
        </w:tc>
        <w:tc>
          <w:tcPr>
            <w:tcW w:w="2496" w:type="dxa"/>
            <w:noWrap w:val="0"/>
            <w:vAlign w:val="center"/>
          </w:tcPr>
          <w:p w14:paraId="2F9E157F">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3B322D8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3*9cm</w:t>
            </w:r>
          </w:p>
        </w:tc>
        <w:tc>
          <w:tcPr>
            <w:tcW w:w="1590" w:type="dxa"/>
            <w:noWrap w:val="0"/>
            <w:vAlign w:val="center"/>
          </w:tcPr>
          <w:p w14:paraId="0C294EE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5元/个</w:t>
            </w:r>
          </w:p>
        </w:tc>
        <w:tc>
          <w:tcPr>
            <w:tcW w:w="1695" w:type="dxa"/>
            <w:noWrap w:val="0"/>
            <w:vAlign w:val="center"/>
          </w:tcPr>
          <w:p w14:paraId="28CF1461">
            <w:pPr>
              <w:autoSpaceDN w:val="0"/>
              <w:jc w:val="center"/>
              <w:textAlignment w:val="center"/>
              <w:rPr>
                <w:rFonts w:hint="eastAsia" w:ascii="仿宋" w:hAnsi="仿宋" w:eastAsia="仿宋" w:cs="仿宋"/>
                <w:color w:val="auto"/>
                <w:sz w:val="24"/>
                <w:szCs w:val="24"/>
                <w:highlight w:val="none"/>
              </w:rPr>
            </w:pPr>
          </w:p>
        </w:tc>
      </w:tr>
      <w:tr w14:paraId="729FD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45CC46FF">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07E162A6">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展示厅效果图</w:t>
            </w:r>
          </w:p>
        </w:tc>
        <w:tc>
          <w:tcPr>
            <w:tcW w:w="2496" w:type="dxa"/>
            <w:noWrap w:val="0"/>
            <w:vAlign w:val="center"/>
          </w:tcPr>
          <w:p w14:paraId="4E3B355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大图彩色打印</w:t>
            </w:r>
          </w:p>
        </w:tc>
        <w:tc>
          <w:tcPr>
            <w:tcW w:w="1650" w:type="dxa"/>
            <w:noWrap w:val="0"/>
            <w:vAlign w:val="center"/>
          </w:tcPr>
          <w:p w14:paraId="6F28224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594*841mm</w:t>
            </w:r>
          </w:p>
        </w:tc>
        <w:tc>
          <w:tcPr>
            <w:tcW w:w="1590" w:type="dxa"/>
            <w:noWrap w:val="0"/>
            <w:vAlign w:val="center"/>
          </w:tcPr>
          <w:p w14:paraId="204299E1">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45元/张</w:t>
            </w:r>
          </w:p>
        </w:tc>
        <w:tc>
          <w:tcPr>
            <w:tcW w:w="1695" w:type="dxa"/>
            <w:noWrap w:val="0"/>
            <w:vAlign w:val="center"/>
          </w:tcPr>
          <w:p w14:paraId="0CFD40D4">
            <w:pPr>
              <w:autoSpaceDN w:val="0"/>
              <w:jc w:val="center"/>
              <w:textAlignment w:val="center"/>
              <w:rPr>
                <w:rFonts w:hint="eastAsia" w:ascii="仿宋" w:hAnsi="仿宋" w:eastAsia="仿宋" w:cs="仿宋"/>
                <w:color w:val="auto"/>
                <w:sz w:val="24"/>
                <w:szCs w:val="24"/>
                <w:highlight w:val="none"/>
              </w:rPr>
            </w:pPr>
          </w:p>
        </w:tc>
      </w:tr>
      <w:tr w14:paraId="1678E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noWrap w:val="0"/>
            <w:vAlign w:val="center"/>
          </w:tcPr>
          <w:p w14:paraId="52EA6CF0">
            <w:pPr>
              <w:keepNext w:val="0"/>
              <w:keepLines w:val="0"/>
              <w:pageBreakBefore w:val="0"/>
              <w:widowControl w:val="0"/>
              <w:numPr>
                <w:ilvl w:val="0"/>
                <w:numId w:val="6"/>
              </w:numPr>
              <w:kinsoku/>
              <w:wordWrap/>
              <w:overflowPunct/>
              <w:topLinePunct w:val="0"/>
              <w:autoSpaceDE/>
              <w:autoSpaceDN w:val="0"/>
              <w:bidi w:val="0"/>
              <w:adjustRightInd w:val="0"/>
              <w:snapToGrid/>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noWrap w:val="0"/>
            <w:vAlign w:val="center"/>
          </w:tcPr>
          <w:p w14:paraId="5A85D908">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名片</w:t>
            </w:r>
          </w:p>
        </w:tc>
        <w:tc>
          <w:tcPr>
            <w:tcW w:w="2496" w:type="dxa"/>
            <w:noWrap w:val="0"/>
            <w:vAlign w:val="center"/>
          </w:tcPr>
          <w:p w14:paraId="1B02170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设铜版纸覆双面</w:t>
            </w:r>
          </w:p>
        </w:tc>
        <w:tc>
          <w:tcPr>
            <w:tcW w:w="1650" w:type="dxa"/>
            <w:noWrap w:val="0"/>
            <w:vAlign w:val="center"/>
          </w:tcPr>
          <w:p w14:paraId="377324FF">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100张</w:t>
            </w:r>
          </w:p>
        </w:tc>
        <w:tc>
          <w:tcPr>
            <w:tcW w:w="1590" w:type="dxa"/>
            <w:noWrap w:val="0"/>
            <w:vAlign w:val="center"/>
          </w:tcPr>
          <w:p w14:paraId="58DFFA5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30元/盒</w:t>
            </w:r>
          </w:p>
        </w:tc>
        <w:tc>
          <w:tcPr>
            <w:tcW w:w="1695" w:type="dxa"/>
            <w:noWrap w:val="0"/>
            <w:vAlign w:val="center"/>
          </w:tcPr>
          <w:p w14:paraId="216B2A1B">
            <w:pPr>
              <w:autoSpaceDN w:val="0"/>
              <w:jc w:val="center"/>
              <w:textAlignment w:val="center"/>
              <w:rPr>
                <w:rFonts w:hint="eastAsia" w:ascii="仿宋" w:hAnsi="仿宋" w:eastAsia="仿宋" w:cs="仿宋"/>
                <w:color w:val="auto"/>
                <w:sz w:val="24"/>
                <w:szCs w:val="24"/>
                <w:highlight w:val="none"/>
              </w:rPr>
            </w:pPr>
          </w:p>
        </w:tc>
      </w:tr>
      <w:tr w14:paraId="7DA1E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vMerge w:val="restart"/>
            <w:noWrap w:val="0"/>
            <w:vAlign w:val="center"/>
          </w:tcPr>
          <w:p w14:paraId="64DF81BE">
            <w:pPr>
              <w:numPr>
                <w:ilvl w:val="0"/>
                <w:numId w:val="6"/>
              </w:num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vMerge w:val="restart"/>
            <w:noWrap w:val="0"/>
            <w:vAlign w:val="center"/>
          </w:tcPr>
          <w:p w14:paraId="3CDA412E">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锦旗</w:t>
            </w:r>
          </w:p>
        </w:tc>
        <w:tc>
          <w:tcPr>
            <w:tcW w:w="2496" w:type="dxa"/>
            <w:vMerge w:val="restart"/>
            <w:noWrap w:val="0"/>
            <w:vAlign w:val="center"/>
          </w:tcPr>
          <w:p w14:paraId="02901F4D">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43F5362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大号</w:t>
            </w:r>
          </w:p>
        </w:tc>
        <w:tc>
          <w:tcPr>
            <w:tcW w:w="1590" w:type="dxa"/>
            <w:noWrap w:val="0"/>
            <w:vAlign w:val="center"/>
          </w:tcPr>
          <w:p w14:paraId="5187C4D7">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120元/面</w:t>
            </w:r>
          </w:p>
        </w:tc>
        <w:tc>
          <w:tcPr>
            <w:tcW w:w="1695" w:type="dxa"/>
            <w:noWrap w:val="0"/>
            <w:vAlign w:val="center"/>
          </w:tcPr>
          <w:p w14:paraId="66905150">
            <w:pPr>
              <w:autoSpaceDN w:val="0"/>
              <w:jc w:val="center"/>
              <w:textAlignment w:val="center"/>
              <w:rPr>
                <w:rFonts w:hint="eastAsia" w:ascii="仿宋" w:hAnsi="仿宋" w:eastAsia="仿宋" w:cs="仿宋"/>
                <w:color w:val="auto"/>
                <w:sz w:val="24"/>
                <w:szCs w:val="24"/>
                <w:highlight w:val="none"/>
                <w:lang w:val="en-US" w:eastAsia="zh-CN"/>
              </w:rPr>
            </w:pPr>
          </w:p>
        </w:tc>
      </w:tr>
      <w:tr w14:paraId="0C01E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vMerge w:val="continue"/>
            <w:noWrap w:val="0"/>
            <w:vAlign w:val="center"/>
          </w:tcPr>
          <w:p w14:paraId="1CB6AA0B">
            <w:pPr>
              <w:autoSpaceDN w:val="0"/>
              <w:adjustRightInd w:val="0"/>
              <w:ind w:left="635" w:leftChars="0" w:hanging="425" w:firstLineChars="0"/>
              <w:jc w:val="center"/>
              <w:textAlignment w:val="center"/>
              <w:rPr>
                <w:rFonts w:hint="eastAsia" w:ascii="仿宋" w:hAnsi="仿宋" w:eastAsia="仿宋" w:cs="仿宋"/>
                <w:color w:val="auto"/>
                <w:kern w:val="2"/>
                <w:sz w:val="24"/>
                <w:szCs w:val="24"/>
                <w:highlight w:val="none"/>
                <w:lang w:val="en-US" w:eastAsia="zh-CN" w:bidi="ar-SA"/>
              </w:rPr>
            </w:pPr>
          </w:p>
        </w:tc>
        <w:tc>
          <w:tcPr>
            <w:tcW w:w="1746" w:type="dxa"/>
            <w:vMerge w:val="continue"/>
            <w:noWrap w:val="0"/>
            <w:vAlign w:val="center"/>
          </w:tcPr>
          <w:p w14:paraId="7C0DCE6B">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2496" w:type="dxa"/>
            <w:vMerge w:val="continue"/>
            <w:noWrap w:val="0"/>
            <w:vAlign w:val="center"/>
          </w:tcPr>
          <w:p w14:paraId="3E287704">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63F6DB7A">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中号</w:t>
            </w:r>
          </w:p>
        </w:tc>
        <w:tc>
          <w:tcPr>
            <w:tcW w:w="1590" w:type="dxa"/>
            <w:noWrap w:val="0"/>
            <w:vAlign w:val="center"/>
          </w:tcPr>
          <w:p w14:paraId="14F4A259">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80元/面</w:t>
            </w:r>
          </w:p>
        </w:tc>
        <w:tc>
          <w:tcPr>
            <w:tcW w:w="1695" w:type="dxa"/>
            <w:noWrap w:val="0"/>
            <w:vAlign w:val="center"/>
          </w:tcPr>
          <w:p w14:paraId="6E6E1BF5">
            <w:pPr>
              <w:autoSpaceDN w:val="0"/>
              <w:jc w:val="center"/>
              <w:textAlignment w:val="center"/>
              <w:rPr>
                <w:rFonts w:hint="eastAsia" w:ascii="仿宋" w:hAnsi="仿宋" w:eastAsia="仿宋" w:cs="仿宋"/>
                <w:color w:val="auto"/>
                <w:sz w:val="24"/>
                <w:szCs w:val="24"/>
                <w:highlight w:val="none"/>
                <w:lang w:val="en-US" w:eastAsia="zh-CN"/>
              </w:rPr>
            </w:pPr>
          </w:p>
        </w:tc>
      </w:tr>
      <w:tr w14:paraId="4943C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4" w:type="dxa"/>
            <w:vMerge w:val="continue"/>
            <w:noWrap w:val="0"/>
            <w:vAlign w:val="center"/>
          </w:tcPr>
          <w:p w14:paraId="5488273D">
            <w:pPr>
              <w:autoSpaceDN w:val="0"/>
              <w:adjustRightInd w:val="0"/>
              <w:ind w:left="635" w:leftChars="0" w:hanging="425" w:firstLineChars="0"/>
              <w:jc w:val="center"/>
              <w:textAlignment w:val="center"/>
              <w:rPr>
                <w:rFonts w:hint="eastAsia" w:ascii="仿宋" w:hAnsi="仿宋" w:eastAsia="仿宋" w:cs="仿宋"/>
                <w:color w:val="auto"/>
                <w:sz w:val="24"/>
                <w:szCs w:val="24"/>
                <w:highlight w:val="none"/>
              </w:rPr>
            </w:pPr>
          </w:p>
        </w:tc>
        <w:tc>
          <w:tcPr>
            <w:tcW w:w="1746" w:type="dxa"/>
            <w:vMerge w:val="continue"/>
            <w:noWrap w:val="0"/>
            <w:vAlign w:val="center"/>
          </w:tcPr>
          <w:p w14:paraId="2AB7D271">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2496" w:type="dxa"/>
            <w:vMerge w:val="continue"/>
            <w:noWrap w:val="0"/>
            <w:vAlign w:val="center"/>
          </w:tcPr>
          <w:p w14:paraId="5180B9DB">
            <w:pPr>
              <w:autoSpaceDN w:val="0"/>
              <w:spacing w:line="240" w:lineRule="auto"/>
              <w:jc w:val="center"/>
              <w:textAlignment w:val="center"/>
              <w:rPr>
                <w:rFonts w:hint="eastAsia" w:ascii="仿宋" w:hAnsi="仿宋" w:eastAsia="仿宋" w:cs="仿宋"/>
                <w:color w:val="auto"/>
                <w:sz w:val="24"/>
                <w:szCs w:val="24"/>
                <w:highlight w:val="none"/>
                <w:lang w:val="en-US" w:eastAsia="zh-CN"/>
              </w:rPr>
            </w:pPr>
          </w:p>
        </w:tc>
        <w:tc>
          <w:tcPr>
            <w:tcW w:w="1650" w:type="dxa"/>
            <w:noWrap w:val="0"/>
            <w:vAlign w:val="center"/>
          </w:tcPr>
          <w:p w14:paraId="2671F0E4">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小号</w:t>
            </w:r>
          </w:p>
        </w:tc>
        <w:tc>
          <w:tcPr>
            <w:tcW w:w="1590" w:type="dxa"/>
            <w:noWrap w:val="0"/>
            <w:vAlign w:val="center"/>
          </w:tcPr>
          <w:p w14:paraId="3FCB36BD">
            <w:pPr>
              <w:autoSpaceDN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50元/面</w:t>
            </w:r>
          </w:p>
        </w:tc>
        <w:tc>
          <w:tcPr>
            <w:tcW w:w="1695" w:type="dxa"/>
            <w:noWrap w:val="0"/>
            <w:vAlign w:val="center"/>
          </w:tcPr>
          <w:p w14:paraId="7C482D7E">
            <w:pPr>
              <w:autoSpaceDN w:val="0"/>
              <w:jc w:val="center"/>
              <w:textAlignment w:val="center"/>
              <w:rPr>
                <w:rFonts w:hint="eastAsia" w:ascii="仿宋" w:hAnsi="仿宋" w:eastAsia="仿宋" w:cs="仿宋"/>
                <w:color w:val="auto"/>
                <w:sz w:val="24"/>
                <w:szCs w:val="24"/>
                <w:highlight w:val="none"/>
                <w:lang w:val="en-US" w:eastAsia="zh-CN"/>
              </w:rPr>
            </w:pPr>
          </w:p>
        </w:tc>
      </w:tr>
    </w:tbl>
    <w:p w14:paraId="68B87229">
      <w:pPr>
        <w:keepNext w:val="0"/>
        <w:keepLines w:val="0"/>
        <w:pageBreakBefore w:val="0"/>
        <w:widowControl w:val="0"/>
        <w:kinsoku/>
        <w:wordWrap/>
        <w:overflowPunct/>
        <w:topLinePunct w:val="0"/>
        <w:autoSpaceDE/>
        <w:autoSpaceDN/>
        <w:bidi w:val="0"/>
        <w:adjustRightInd/>
        <w:snapToGrid/>
        <w:spacing w:before="188" w:beforeLines="60" w:after="32" w:afterLines="10" w:line="360" w:lineRule="auto"/>
        <w:jc w:val="center"/>
        <w:textAlignment w:val="auto"/>
        <w:rPr>
          <w:rFonts w:hint="eastAsia" w:ascii="仿宋" w:hAnsi="仿宋" w:eastAsia="仿宋" w:cs="仿宋"/>
          <w:b/>
          <w:bCs/>
          <w:color w:val="auto"/>
          <w:sz w:val="24"/>
          <w:szCs w:val="24"/>
          <w:highlight w:val="none"/>
          <w:lang w:val="en-US" w:eastAsia="zh-CN"/>
        </w:rPr>
      </w:pPr>
    </w:p>
    <w:p w14:paraId="3CC03F69">
      <w:pPr>
        <w:keepNext w:val="0"/>
        <w:keepLines w:val="0"/>
        <w:pageBreakBefore w:val="0"/>
        <w:widowControl w:val="0"/>
        <w:kinsoku/>
        <w:wordWrap/>
        <w:overflowPunct/>
        <w:topLinePunct w:val="0"/>
        <w:autoSpaceDE/>
        <w:autoSpaceDN/>
        <w:bidi w:val="0"/>
        <w:adjustRightInd/>
        <w:snapToGrid/>
        <w:spacing w:before="188" w:beforeLines="60" w:after="32" w:afterLines="10"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 采购清单及最高单价限价</w:t>
      </w:r>
    </w:p>
    <w:tbl>
      <w:tblPr>
        <w:tblStyle w:val="64"/>
        <w:tblW w:w="9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684"/>
        <w:gridCol w:w="2770"/>
        <w:gridCol w:w="1569"/>
        <w:gridCol w:w="1542"/>
        <w:gridCol w:w="1503"/>
      </w:tblGrid>
      <w:tr w14:paraId="68540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857" w:type="dxa"/>
            <w:gridSpan w:val="6"/>
            <w:tcBorders>
              <w:top w:val="single" w:color="auto" w:sz="12" w:space="0"/>
              <w:bottom w:val="single" w:color="auto" w:sz="6" w:space="0"/>
            </w:tcBorders>
            <w:noWrap w:val="0"/>
            <w:vAlign w:val="center"/>
          </w:tcPr>
          <w:p w14:paraId="1F742D69">
            <w:pPr>
              <w:shd w:val="clear" w:color="auto" w:fill="auto"/>
              <w:autoSpaceDN w:val="0"/>
              <w:jc w:val="center"/>
              <w:textAlignment w:val="center"/>
              <w:rPr>
                <w:rFonts w:hint="eastAsia" w:ascii="仿宋" w:hAnsi="仿宋" w:eastAsia="仿宋" w:cs="宋体"/>
                <w:b/>
                <w:color w:val="auto"/>
                <w:sz w:val="24"/>
                <w:szCs w:val="24"/>
                <w:highlight w:val="none"/>
                <w:lang w:val="en-US" w:eastAsia="zh-CN"/>
              </w:rPr>
            </w:pPr>
            <w:r>
              <w:rPr>
                <w:rFonts w:hint="eastAsia" w:ascii="仿宋" w:hAnsi="仿宋" w:eastAsia="仿宋" w:cs="宋体"/>
                <w:b/>
                <w:color w:val="auto"/>
                <w:sz w:val="24"/>
                <w:szCs w:val="24"/>
                <w:highlight w:val="none"/>
              </w:rPr>
              <w:t>创意及重大活动设计装饰布展</w:t>
            </w:r>
            <w:r>
              <w:rPr>
                <w:rFonts w:hint="eastAsia" w:ascii="仿宋" w:hAnsi="仿宋" w:eastAsia="仿宋" w:cs="宋体"/>
                <w:b/>
                <w:color w:val="auto"/>
                <w:sz w:val="24"/>
                <w:szCs w:val="24"/>
                <w:highlight w:val="none"/>
                <w:lang w:val="en-US" w:eastAsia="zh-CN"/>
              </w:rPr>
              <w:t>类</w:t>
            </w:r>
            <w:r>
              <w:rPr>
                <w:rFonts w:hint="eastAsia" w:ascii="仿宋" w:hAnsi="仿宋" w:eastAsia="仿宋" w:cs="宋体"/>
                <w:b/>
                <w:color w:val="auto"/>
                <w:sz w:val="24"/>
                <w:szCs w:val="24"/>
                <w:highlight w:val="none"/>
              </w:rPr>
              <w:t>制作</w:t>
            </w:r>
            <w:r>
              <w:rPr>
                <w:rFonts w:hint="eastAsia" w:ascii="仿宋" w:hAnsi="仿宋" w:eastAsia="仿宋" w:cs="宋体"/>
                <w:b/>
                <w:color w:val="auto"/>
                <w:sz w:val="24"/>
                <w:szCs w:val="24"/>
                <w:highlight w:val="none"/>
                <w:lang w:val="en-US" w:eastAsia="zh-CN"/>
              </w:rPr>
              <w:t>服务</w:t>
            </w:r>
          </w:p>
        </w:tc>
      </w:tr>
      <w:tr w14:paraId="34976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exact"/>
          <w:jc w:val="center"/>
        </w:trPr>
        <w:tc>
          <w:tcPr>
            <w:tcW w:w="789" w:type="dxa"/>
            <w:tcBorders>
              <w:top w:val="single" w:color="auto" w:sz="6" w:space="0"/>
            </w:tcBorders>
            <w:noWrap w:val="0"/>
            <w:vAlign w:val="center"/>
          </w:tcPr>
          <w:p w14:paraId="32BB9AB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684" w:type="dxa"/>
            <w:tcBorders>
              <w:top w:val="single" w:color="auto" w:sz="6" w:space="0"/>
            </w:tcBorders>
            <w:noWrap w:val="0"/>
            <w:vAlign w:val="center"/>
          </w:tcPr>
          <w:p w14:paraId="1CE8859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仿宋"/>
                <w:color w:val="auto"/>
                <w:sz w:val="24"/>
                <w:highlight w:val="none"/>
                <w:lang w:val="en-US" w:eastAsia="zh-CN"/>
              </w:rPr>
              <w:t>项目</w:t>
            </w:r>
          </w:p>
        </w:tc>
        <w:tc>
          <w:tcPr>
            <w:tcW w:w="2770" w:type="dxa"/>
            <w:tcBorders>
              <w:top w:val="single" w:color="auto" w:sz="6" w:space="0"/>
            </w:tcBorders>
            <w:noWrap w:val="0"/>
            <w:vAlign w:val="center"/>
          </w:tcPr>
          <w:p w14:paraId="60EE883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仿宋"/>
                <w:color w:val="auto"/>
                <w:sz w:val="24"/>
                <w:highlight w:val="none"/>
                <w:lang w:val="en-US" w:eastAsia="zh-CN"/>
              </w:rPr>
              <w:t>材质</w:t>
            </w:r>
          </w:p>
        </w:tc>
        <w:tc>
          <w:tcPr>
            <w:tcW w:w="1569" w:type="dxa"/>
            <w:tcBorders>
              <w:top w:val="single" w:color="auto" w:sz="6" w:space="0"/>
            </w:tcBorders>
            <w:noWrap w:val="0"/>
            <w:vAlign w:val="center"/>
          </w:tcPr>
          <w:p w14:paraId="62319BA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仿宋"/>
                <w:color w:val="auto"/>
                <w:sz w:val="24"/>
                <w:highlight w:val="none"/>
                <w:lang w:val="en-US" w:eastAsia="zh-CN"/>
              </w:rPr>
              <w:t>规格</w:t>
            </w:r>
          </w:p>
        </w:tc>
        <w:tc>
          <w:tcPr>
            <w:tcW w:w="1542" w:type="dxa"/>
            <w:tcBorders>
              <w:top w:val="single" w:color="auto" w:sz="6" w:space="0"/>
            </w:tcBorders>
            <w:noWrap w:val="0"/>
            <w:vAlign w:val="center"/>
          </w:tcPr>
          <w:p w14:paraId="7888C87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仿宋"/>
                <w:color w:val="auto"/>
                <w:sz w:val="24"/>
                <w:highlight w:val="none"/>
                <w:lang w:val="en-US" w:eastAsia="zh-CN"/>
              </w:rPr>
              <w:t>最高单价限价（元）</w:t>
            </w:r>
          </w:p>
        </w:tc>
        <w:tc>
          <w:tcPr>
            <w:tcW w:w="1503" w:type="dxa"/>
            <w:tcBorders>
              <w:top w:val="single" w:color="auto" w:sz="6" w:space="0"/>
            </w:tcBorders>
            <w:noWrap w:val="0"/>
            <w:vAlign w:val="center"/>
          </w:tcPr>
          <w:p w14:paraId="5F66A965">
            <w:pPr>
              <w:shd w:val="clear" w:color="auto" w:fill="auto"/>
              <w:autoSpaceDN w:val="0"/>
              <w:jc w:val="center"/>
              <w:textAlignment w:val="center"/>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备注</w:t>
            </w:r>
          </w:p>
        </w:tc>
      </w:tr>
      <w:tr w14:paraId="03F67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tcBorders>
              <w:top w:val="single" w:color="auto" w:sz="6" w:space="0"/>
            </w:tcBorders>
            <w:noWrap w:val="0"/>
            <w:vAlign w:val="center"/>
          </w:tcPr>
          <w:p w14:paraId="3D3648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w:t>
            </w:r>
          </w:p>
        </w:tc>
        <w:tc>
          <w:tcPr>
            <w:tcW w:w="1684" w:type="dxa"/>
            <w:tcBorders>
              <w:top w:val="single" w:color="auto" w:sz="6" w:space="0"/>
            </w:tcBorders>
            <w:noWrap w:val="0"/>
            <w:vAlign w:val="center"/>
          </w:tcPr>
          <w:p w14:paraId="017F336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铜字 </w:t>
            </w:r>
          </w:p>
        </w:tc>
        <w:tc>
          <w:tcPr>
            <w:tcW w:w="2770" w:type="dxa"/>
            <w:tcBorders>
              <w:top w:val="single" w:color="auto" w:sz="6" w:space="0"/>
            </w:tcBorders>
            <w:noWrap w:val="0"/>
            <w:vAlign w:val="center"/>
          </w:tcPr>
          <w:p w14:paraId="4384ED8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铜质</w:t>
            </w:r>
          </w:p>
        </w:tc>
        <w:tc>
          <w:tcPr>
            <w:tcW w:w="1569" w:type="dxa"/>
            <w:tcBorders>
              <w:top w:val="single" w:color="auto" w:sz="6" w:space="0"/>
            </w:tcBorders>
            <w:noWrap w:val="0"/>
            <w:vAlign w:val="center"/>
          </w:tcPr>
          <w:p w14:paraId="502E493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tcBorders>
              <w:top w:val="single" w:color="auto" w:sz="6" w:space="0"/>
            </w:tcBorders>
            <w:noWrap w:val="0"/>
            <w:vAlign w:val="center"/>
          </w:tcPr>
          <w:p w14:paraId="65F8EBB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250</w:t>
            </w:r>
            <w:r>
              <w:rPr>
                <w:rFonts w:hint="eastAsia" w:ascii="仿宋" w:hAnsi="仿宋" w:eastAsia="仿宋" w:cs="仿宋"/>
                <w:color w:val="auto"/>
                <w:sz w:val="24"/>
                <w:szCs w:val="24"/>
                <w:highlight w:val="none"/>
                <w:lang w:val="en-US" w:eastAsia="zh-CN"/>
              </w:rPr>
              <w:t>元</w:t>
            </w:r>
          </w:p>
        </w:tc>
        <w:tc>
          <w:tcPr>
            <w:tcW w:w="1503" w:type="dxa"/>
            <w:tcBorders>
              <w:top w:val="single" w:color="auto" w:sz="6" w:space="0"/>
            </w:tcBorders>
            <w:noWrap w:val="0"/>
            <w:vAlign w:val="bottom"/>
          </w:tcPr>
          <w:p w14:paraId="509D30A6">
            <w:pPr>
              <w:autoSpaceDE w:val="0"/>
              <w:autoSpaceDN w:val="0"/>
              <w:adjustRightInd w:val="0"/>
              <w:spacing w:line="300" w:lineRule="auto"/>
              <w:jc w:val="center"/>
              <w:rPr>
                <w:rFonts w:ascii="仿宋" w:hAnsi="仿宋" w:eastAsia="仿宋" w:cs="宋体"/>
                <w:color w:val="auto"/>
                <w:sz w:val="24"/>
                <w:szCs w:val="24"/>
                <w:highlight w:val="none"/>
              </w:rPr>
            </w:pPr>
          </w:p>
        </w:tc>
      </w:tr>
      <w:tr w14:paraId="78251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90DFA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2.</w:t>
            </w:r>
          </w:p>
        </w:tc>
        <w:tc>
          <w:tcPr>
            <w:tcW w:w="1684" w:type="dxa"/>
            <w:noWrap w:val="0"/>
            <w:vAlign w:val="center"/>
          </w:tcPr>
          <w:p w14:paraId="3A6EEF5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钛金字</w:t>
            </w:r>
          </w:p>
        </w:tc>
        <w:tc>
          <w:tcPr>
            <w:tcW w:w="2770" w:type="dxa"/>
            <w:noWrap w:val="0"/>
            <w:vAlign w:val="center"/>
          </w:tcPr>
          <w:p w14:paraId="60E23D1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钛金板材 </w:t>
            </w:r>
          </w:p>
        </w:tc>
        <w:tc>
          <w:tcPr>
            <w:tcW w:w="1569" w:type="dxa"/>
            <w:noWrap w:val="0"/>
            <w:vAlign w:val="center"/>
          </w:tcPr>
          <w:p w14:paraId="041636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542" w:type="dxa"/>
            <w:noWrap w:val="0"/>
            <w:vAlign w:val="center"/>
          </w:tcPr>
          <w:p w14:paraId="1D37AC7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200</w:t>
            </w:r>
            <w:r>
              <w:rPr>
                <w:rFonts w:hint="eastAsia" w:ascii="仿宋" w:hAnsi="仿宋" w:eastAsia="仿宋" w:cs="仿宋"/>
                <w:color w:val="auto"/>
                <w:sz w:val="24"/>
                <w:szCs w:val="24"/>
                <w:highlight w:val="none"/>
                <w:lang w:val="en-US" w:eastAsia="zh-CN"/>
              </w:rPr>
              <w:t>元</w:t>
            </w:r>
          </w:p>
        </w:tc>
        <w:tc>
          <w:tcPr>
            <w:tcW w:w="1503" w:type="dxa"/>
            <w:noWrap w:val="0"/>
            <w:vAlign w:val="bottom"/>
          </w:tcPr>
          <w:p w14:paraId="3156D929">
            <w:pPr>
              <w:autoSpaceDE w:val="0"/>
              <w:autoSpaceDN w:val="0"/>
              <w:adjustRightInd w:val="0"/>
              <w:spacing w:line="300" w:lineRule="auto"/>
              <w:jc w:val="center"/>
              <w:rPr>
                <w:rFonts w:ascii="仿宋" w:hAnsi="仿宋" w:eastAsia="仿宋" w:cs="宋体"/>
                <w:color w:val="auto"/>
                <w:sz w:val="24"/>
                <w:szCs w:val="24"/>
                <w:highlight w:val="none"/>
              </w:rPr>
            </w:pPr>
          </w:p>
        </w:tc>
      </w:tr>
      <w:tr w14:paraId="79BEA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364DDC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3.</w:t>
            </w:r>
          </w:p>
        </w:tc>
        <w:tc>
          <w:tcPr>
            <w:tcW w:w="1684" w:type="dxa"/>
            <w:noWrap w:val="0"/>
            <w:vAlign w:val="center"/>
          </w:tcPr>
          <w:p w14:paraId="32D5520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铁皮字</w:t>
            </w:r>
          </w:p>
        </w:tc>
        <w:tc>
          <w:tcPr>
            <w:tcW w:w="2770" w:type="dxa"/>
            <w:noWrap w:val="0"/>
            <w:vAlign w:val="center"/>
          </w:tcPr>
          <w:p w14:paraId="26B1080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铁皮板材</w:t>
            </w:r>
          </w:p>
        </w:tc>
        <w:tc>
          <w:tcPr>
            <w:tcW w:w="1569" w:type="dxa"/>
            <w:noWrap w:val="0"/>
            <w:vAlign w:val="center"/>
          </w:tcPr>
          <w:p w14:paraId="4B56059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542" w:type="dxa"/>
            <w:noWrap w:val="0"/>
            <w:vAlign w:val="center"/>
          </w:tcPr>
          <w:p w14:paraId="1BA110E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w:t>
            </w:r>
            <w:r>
              <w:rPr>
                <w:rFonts w:hint="eastAsia" w:ascii="仿宋" w:hAnsi="仿宋" w:eastAsia="仿宋" w:cs="仿宋"/>
                <w:color w:val="auto"/>
                <w:sz w:val="24"/>
                <w:szCs w:val="24"/>
                <w:highlight w:val="none"/>
                <w:lang w:val="en-US" w:eastAsia="zh-CN"/>
              </w:rPr>
              <w:t>元</w:t>
            </w:r>
          </w:p>
        </w:tc>
        <w:tc>
          <w:tcPr>
            <w:tcW w:w="1503" w:type="dxa"/>
            <w:noWrap w:val="0"/>
            <w:vAlign w:val="top"/>
          </w:tcPr>
          <w:p w14:paraId="630900C0">
            <w:pPr>
              <w:autoSpaceDE w:val="0"/>
              <w:autoSpaceDN w:val="0"/>
              <w:adjustRightInd w:val="0"/>
              <w:spacing w:line="300" w:lineRule="auto"/>
              <w:jc w:val="both"/>
              <w:rPr>
                <w:rFonts w:ascii="仿宋" w:hAnsi="仿宋" w:eastAsia="仿宋" w:cs="宋体"/>
                <w:color w:val="auto"/>
                <w:sz w:val="24"/>
                <w:szCs w:val="24"/>
                <w:highlight w:val="none"/>
              </w:rPr>
            </w:pPr>
          </w:p>
        </w:tc>
      </w:tr>
      <w:tr w14:paraId="061F1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0FA1B4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4.</w:t>
            </w:r>
          </w:p>
        </w:tc>
        <w:tc>
          <w:tcPr>
            <w:tcW w:w="1684" w:type="dxa"/>
            <w:noWrap w:val="0"/>
            <w:vAlign w:val="center"/>
          </w:tcPr>
          <w:p w14:paraId="4EE50ED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亚克力字</w:t>
            </w:r>
          </w:p>
        </w:tc>
        <w:tc>
          <w:tcPr>
            <w:tcW w:w="2770" w:type="dxa"/>
            <w:noWrap w:val="0"/>
            <w:vAlign w:val="center"/>
          </w:tcPr>
          <w:p w14:paraId="7C12FE6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亚克力+水晶（3+8）</w:t>
            </w:r>
          </w:p>
        </w:tc>
        <w:tc>
          <w:tcPr>
            <w:tcW w:w="1569" w:type="dxa"/>
            <w:noWrap w:val="0"/>
            <w:vAlign w:val="center"/>
          </w:tcPr>
          <w:p w14:paraId="2D365A0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noWrap w:val="0"/>
            <w:vAlign w:val="center"/>
          </w:tcPr>
          <w:p w14:paraId="0569E33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250</w:t>
            </w:r>
            <w:r>
              <w:rPr>
                <w:rFonts w:hint="eastAsia" w:ascii="仿宋" w:hAnsi="仿宋" w:eastAsia="仿宋" w:cs="仿宋"/>
                <w:color w:val="auto"/>
                <w:sz w:val="24"/>
                <w:szCs w:val="24"/>
                <w:highlight w:val="none"/>
                <w:lang w:val="en-US" w:eastAsia="zh-CN"/>
              </w:rPr>
              <w:t>元</w:t>
            </w:r>
          </w:p>
        </w:tc>
        <w:tc>
          <w:tcPr>
            <w:tcW w:w="1503" w:type="dxa"/>
            <w:noWrap w:val="0"/>
            <w:vAlign w:val="top"/>
          </w:tcPr>
          <w:p w14:paraId="014C7420">
            <w:pPr>
              <w:autoSpaceDE w:val="0"/>
              <w:autoSpaceDN w:val="0"/>
              <w:adjustRightInd w:val="0"/>
              <w:spacing w:line="300" w:lineRule="auto"/>
              <w:jc w:val="both"/>
              <w:rPr>
                <w:rFonts w:ascii="仿宋" w:hAnsi="仿宋" w:eastAsia="仿宋" w:cs="宋体"/>
                <w:color w:val="auto"/>
                <w:sz w:val="24"/>
                <w:szCs w:val="24"/>
                <w:highlight w:val="none"/>
              </w:rPr>
            </w:pPr>
          </w:p>
        </w:tc>
      </w:tr>
      <w:tr w14:paraId="30F0B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2F5A0AD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5.</w:t>
            </w:r>
          </w:p>
        </w:tc>
        <w:tc>
          <w:tcPr>
            <w:tcW w:w="1684" w:type="dxa"/>
            <w:noWrap w:val="0"/>
            <w:vAlign w:val="center"/>
          </w:tcPr>
          <w:p w14:paraId="56FC325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亚克力字 </w:t>
            </w:r>
          </w:p>
        </w:tc>
        <w:tc>
          <w:tcPr>
            <w:tcW w:w="2770" w:type="dxa"/>
            <w:noWrap w:val="0"/>
            <w:vAlign w:val="center"/>
          </w:tcPr>
          <w:p w14:paraId="2110725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亚克力+水晶（3+5）</w:t>
            </w:r>
          </w:p>
        </w:tc>
        <w:tc>
          <w:tcPr>
            <w:tcW w:w="1569" w:type="dxa"/>
            <w:noWrap w:val="0"/>
            <w:vAlign w:val="center"/>
          </w:tcPr>
          <w:p w14:paraId="3264442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noWrap w:val="0"/>
            <w:vAlign w:val="center"/>
          </w:tcPr>
          <w:p w14:paraId="1B9F238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230</w:t>
            </w:r>
            <w:r>
              <w:rPr>
                <w:rFonts w:hint="eastAsia" w:ascii="仿宋" w:hAnsi="仿宋" w:eastAsia="仿宋" w:cs="仿宋"/>
                <w:color w:val="auto"/>
                <w:sz w:val="24"/>
                <w:szCs w:val="24"/>
                <w:highlight w:val="none"/>
                <w:lang w:val="en-US" w:eastAsia="zh-CN"/>
              </w:rPr>
              <w:t>元</w:t>
            </w:r>
          </w:p>
        </w:tc>
        <w:tc>
          <w:tcPr>
            <w:tcW w:w="1503" w:type="dxa"/>
            <w:noWrap w:val="0"/>
            <w:vAlign w:val="top"/>
          </w:tcPr>
          <w:p w14:paraId="19B81547">
            <w:pPr>
              <w:autoSpaceDE w:val="0"/>
              <w:autoSpaceDN w:val="0"/>
              <w:adjustRightInd w:val="0"/>
              <w:spacing w:line="300" w:lineRule="auto"/>
              <w:jc w:val="both"/>
              <w:rPr>
                <w:rFonts w:ascii="仿宋" w:hAnsi="仿宋" w:eastAsia="仿宋" w:cs="宋体"/>
                <w:color w:val="auto"/>
                <w:sz w:val="24"/>
                <w:szCs w:val="24"/>
                <w:highlight w:val="none"/>
              </w:rPr>
            </w:pPr>
          </w:p>
        </w:tc>
      </w:tr>
      <w:tr w14:paraId="44A63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0F7C5A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6.</w:t>
            </w:r>
          </w:p>
        </w:tc>
        <w:tc>
          <w:tcPr>
            <w:tcW w:w="1684" w:type="dxa"/>
            <w:noWrap w:val="0"/>
            <w:vAlign w:val="center"/>
          </w:tcPr>
          <w:p w14:paraId="4FDFAAB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字</w:t>
            </w:r>
          </w:p>
        </w:tc>
        <w:tc>
          <w:tcPr>
            <w:tcW w:w="2770" w:type="dxa"/>
            <w:noWrap w:val="0"/>
            <w:vAlign w:val="center"/>
          </w:tcPr>
          <w:p w14:paraId="57EB3E5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板材喷漆</w:t>
            </w:r>
          </w:p>
        </w:tc>
        <w:tc>
          <w:tcPr>
            <w:tcW w:w="1569" w:type="dxa"/>
            <w:noWrap w:val="0"/>
            <w:vAlign w:val="center"/>
          </w:tcPr>
          <w:p w14:paraId="3ACA850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noWrap w:val="0"/>
            <w:vAlign w:val="center"/>
          </w:tcPr>
          <w:p w14:paraId="52A6566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150</w:t>
            </w:r>
            <w:r>
              <w:rPr>
                <w:rFonts w:hint="eastAsia" w:ascii="仿宋" w:hAnsi="仿宋" w:eastAsia="仿宋" w:cs="仿宋"/>
                <w:color w:val="auto"/>
                <w:sz w:val="24"/>
                <w:szCs w:val="24"/>
                <w:highlight w:val="none"/>
                <w:lang w:val="en-US" w:eastAsia="zh-CN"/>
              </w:rPr>
              <w:t>元</w:t>
            </w:r>
          </w:p>
        </w:tc>
        <w:tc>
          <w:tcPr>
            <w:tcW w:w="1503" w:type="dxa"/>
            <w:noWrap w:val="0"/>
            <w:vAlign w:val="top"/>
          </w:tcPr>
          <w:p w14:paraId="56F1DC26">
            <w:pPr>
              <w:autoSpaceDE w:val="0"/>
              <w:autoSpaceDN w:val="0"/>
              <w:adjustRightInd w:val="0"/>
              <w:spacing w:line="300" w:lineRule="auto"/>
              <w:jc w:val="both"/>
              <w:rPr>
                <w:rFonts w:ascii="仿宋" w:hAnsi="仿宋" w:eastAsia="仿宋" w:cs="宋体"/>
                <w:color w:val="auto"/>
                <w:sz w:val="24"/>
                <w:szCs w:val="24"/>
                <w:highlight w:val="none"/>
              </w:rPr>
            </w:pPr>
          </w:p>
        </w:tc>
      </w:tr>
      <w:tr w14:paraId="2E0E6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1CEFC1F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7.</w:t>
            </w:r>
          </w:p>
        </w:tc>
        <w:tc>
          <w:tcPr>
            <w:tcW w:w="1684" w:type="dxa"/>
            <w:noWrap w:val="0"/>
            <w:vAlign w:val="center"/>
          </w:tcPr>
          <w:p w14:paraId="675BCAC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393DC31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5mmPVC </w:t>
            </w:r>
          </w:p>
        </w:tc>
        <w:tc>
          <w:tcPr>
            <w:tcW w:w="1569" w:type="dxa"/>
            <w:noWrap w:val="0"/>
            <w:vAlign w:val="center"/>
          </w:tcPr>
          <w:p w14:paraId="6615E94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42FBD7A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0.9</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374C0D2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30公分以下 (高度）</w:t>
            </w:r>
          </w:p>
          <w:p w14:paraId="47D3CB3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PVC字PVC</w:t>
            </w:r>
          </w:p>
          <w:p w14:paraId="5ACC9ED1">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胸卡及雕刻工艺品含制作、安装</w:t>
            </w:r>
          </w:p>
        </w:tc>
      </w:tr>
      <w:tr w14:paraId="50423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05DA46D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8.</w:t>
            </w:r>
          </w:p>
        </w:tc>
        <w:tc>
          <w:tcPr>
            <w:tcW w:w="1684" w:type="dxa"/>
            <w:noWrap w:val="0"/>
            <w:vAlign w:val="center"/>
          </w:tcPr>
          <w:p w14:paraId="719635E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5A10D39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8mmPVC</w:t>
            </w:r>
          </w:p>
        </w:tc>
        <w:tc>
          <w:tcPr>
            <w:tcW w:w="1569" w:type="dxa"/>
            <w:noWrap w:val="0"/>
            <w:vAlign w:val="center"/>
          </w:tcPr>
          <w:p w14:paraId="476BBB3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2B4244D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r>
              <w:rPr>
                <w:rFonts w:hint="eastAsia" w:ascii="仿宋" w:hAnsi="仿宋" w:eastAsia="仿宋" w:cs="仿宋"/>
                <w:color w:val="auto"/>
                <w:sz w:val="24"/>
                <w:szCs w:val="24"/>
                <w:highlight w:val="none"/>
                <w:lang w:val="en-US" w:eastAsia="zh-CN"/>
              </w:rPr>
              <w:t>元</w:t>
            </w:r>
          </w:p>
        </w:tc>
        <w:tc>
          <w:tcPr>
            <w:tcW w:w="1503" w:type="dxa"/>
            <w:vMerge w:val="continue"/>
            <w:noWrap w:val="0"/>
            <w:vAlign w:val="top"/>
          </w:tcPr>
          <w:p w14:paraId="5DBD518C">
            <w:pPr>
              <w:autoSpaceDE w:val="0"/>
              <w:autoSpaceDN w:val="0"/>
              <w:adjustRightInd w:val="0"/>
              <w:spacing w:line="300" w:lineRule="auto"/>
              <w:jc w:val="both"/>
              <w:rPr>
                <w:rFonts w:ascii="仿宋" w:hAnsi="仿宋" w:eastAsia="仿宋" w:cs="宋体"/>
                <w:color w:val="auto"/>
                <w:sz w:val="24"/>
                <w:szCs w:val="24"/>
                <w:highlight w:val="none"/>
              </w:rPr>
            </w:pPr>
          </w:p>
        </w:tc>
      </w:tr>
      <w:tr w14:paraId="406E9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6DB59445">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w:t>
            </w:r>
          </w:p>
        </w:tc>
        <w:tc>
          <w:tcPr>
            <w:tcW w:w="1684" w:type="dxa"/>
            <w:noWrap w:val="0"/>
            <w:vAlign w:val="center"/>
          </w:tcPr>
          <w:p w14:paraId="0D559F4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雪佛板</w:t>
            </w:r>
          </w:p>
        </w:tc>
        <w:tc>
          <w:tcPr>
            <w:tcW w:w="2770" w:type="dxa"/>
            <w:noWrap w:val="0"/>
            <w:vAlign w:val="center"/>
          </w:tcPr>
          <w:p w14:paraId="2466C51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10mmPVC</w:t>
            </w:r>
          </w:p>
        </w:tc>
        <w:tc>
          <w:tcPr>
            <w:tcW w:w="1569" w:type="dxa"/>
            <w:noWrap w:val="0"/>
            <w:vAlign w:val="center"/>
          </w:tcPr>
          <w:p w14:paraId="063C322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4900BB7A">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w:t>
            </w:r>
            <w:r>
              <w:rPr>
                <w:rFonts w:hint="eastAsia" w:ascii="仿宋" w:hAnsi="仿宋" w:eastAsia="仿宋" w:cs="仿宋"/>
                <w:color w:val="auto"/>
                <w:sz w:val="24"/>
                <w:szCs w:val="24"/>
                <w:highlight w:val="none"/>
                <w:lang w:val="en-US" w:eastAsia="zh-CN"/>
              </w:rPr>
              <w:t>元</w:t>
            </w:r>
          </w:p>
        </w:tc>
        <w:tc>
          <w:tcPr>
            <w:tcW w:w="1503" w:type="dxa"/>
            <w:vMerge w:val="continue"/>
            <w:noWrap w:val="0"/>
            <w:vAlign w:val="top"/>
          </w:tcPr>
          <w:p w14:paraId="314862D3">
            <w:pPr>
              <w:autoSpaceDN w:val="0"/>
              <w:jc w:val="center"/>
              <w:textAlignment w:val="center"/>
              <w:rPr>
                <w:rFonts w:hint="eastAsia" w:ascii="仿宋" w:hAnsi="仿宋" w:eastAsia="仿宋" w:cs="宋体"/>
                <w:color w:val="auto"/>
                <w:sz w:val="24"/>
                <w:szCs w:val="24"/>
                <w:highlight w:val="none"/>
                <w:lang w:val="en-US" w:eastAsia="zh-CN"/>
              </w:rPr>
            </w:pPr>
          </w:p>
        </w:tc>
      </w:tr>
      <w:tr w14:paraId="53D22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6760A4B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10.</w:t>
            </w:r>
          </w:p>
        </w:tc>
        <w:tc>
          <w:tcPr>
            <w:tcW w:w="1684" w:type="dxa"/>
            <w:noWrap w:val="0"/>
            <w:vAlign w:val="center"/>
          </w:tcPr>
          <w:p w14:paraId="66A0188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611C151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12mmPVC</w:t>
            </w:r>
          </w:p>
        </w:tc>
        <w:tc>
          <w:tcPr>
            <w:tcW w:w="1569" w:type="dxa"/>
            <w:noWrap w:val="0"/>
            <w:vAlign w:val="center"/>
          </w:tcPr>
          <w:p w14:paraId="322551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59E239F">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w:t>
            </w:r>
            <w:r>
              <w:rPr>
                <w:rFonts w:hint="eastAsia" w:ascii="仿宋" w:hAnsi="仿宋" w:eastAsia="仿宋" w:cs="仿宋"/>
                <w:color w:val="auto"/>
                <w:sz w:val="24"/>
                <w:szCs w:val="24"/>
                <w:highlight w:val="none"/>
                <w:lang w:val="en-US" w:eastAsia="zh-CN"/>
              </w:rPr>
              <w:t>元</w:t>
            </w:r>
          </w:p>
        </w:tc>
        <w:tc>
          <w:tcPr>
            <w:tcW w:w="1503" w:type="dxa"/>
            <w:vMerge w:val="continue"/>
            <w:noWrap w:val="0"/>
            <w:vAlign w:val="top"/>
          </w:tcPr>
          <w:p w14:paraId="6A416F15">
            <w:pPr>
              <w:autoSpaceDN w:val="0"/>
              <w:jc w:val="center"/>
              <w:textAlignment w:val="center"/>
              <w:rPr>
                <w:rFonts w:hint="eastAsia" w:ascii="仿宋" w:hAnsi="仿宋" w:eastAsia="仿宋" w:cs="宋体"/>
                <w:color w:val="auto"/>
                <w:sz w:val="24"/>
                <w:szCs w:val="24"/>
                <w:highlight w:val="none"/>
                <w:lang w:val="en-US" w:eastAsia="zh-CN"/>
              </w:rPr>
            </w:pPr>
          </w:p>
        </w:tc>
      </w:tr>
      <w:tr w14:paraId="672F6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17413368">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11.</w:t>
            </w:r>
          </w:p>
        </w:tc>
        <w:tc>
          <w:tcPr>
            <w:tcW w:w="1684" w:type="dxa"/>
            <w:noWrap w:val="0"/>
            <w:vAlign w:val="center"/>
          </w:tcPr>
          <w:p w14:paraId="67DC8893">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05186106">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15mmPVC</w:t>
            </w:r>
          </w:p>
        </w:tc>
        <w:tc>
          <w:tcPr>
            <w:tcW w:w="1569" w:type="dxa"/>
            <w:noWrap w:val="0"/>
            <w:vAlign w:val="center"/>
          </w:tcPr>
          <w:p w14:paraId="04E545A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251C827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vMerge w:val="continue"/>
            <w:noWrap w:val="0"/>
            <w:vAlign w:val="top"/>
          </w:tcPr>
          <w:p w14:paraId="7BC92995">
            <w:pPr>
              <w:autoSpaceDN w:val="0"/>
              <w:jc w:val="center"/>
              <w:textAlignment w:val="center"/>
              <w:rPr>
                <w:rFonts w:hint="eastAsia" w:ascii="仿宋" w:hAnsi="仿宋" w:eastAsia="仿宋" w:cs="宋体"/>
                <w:color w:val="auto"/>
                <w:sz w:val="24"/>
                <w:szCs w:val="24"/>
                <w:highlight w:val="none"/>
                <w:lang w:val="en-US" w:eastAsia="zh-CN"/>
              </w:rPr>
            </w:pPr>
          </w:p>
        </w:tc>
      </w:tr>
      <w:tr w14:paraId="4F602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7994BE48">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12.</w:t>
            </w:r>
          </w:p>
        </w:tc>
        <w:tc>
          <w:tcPr>
            <w:tcW w:w="1684" w:type="dxa"/>
            <w:noWrap w:val="0"/>
            <w:vAlign w:val="center"/>
          </w:tcPr>
          <w:p w14:paraId="1DC7A52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046978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20mmPVC </w:t>
            </w:r>
          </w:p>
        </w:tc>
        <w:tc>
          <w:tcPr>
            <w:tcW w:w="1569" w:type="dxa"/>
            <w:noWrap w:val="0"/>
            <w:vAlign w:val="center"/>
          </w:tcPr>
          <w:p w14:paraId="7CC7B0E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2A09770A">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AC00FF8">
            <w:pPr>
              <w:autoSpaceDN w:val="0"/>
              <w:jc w:val="center"/>
              <w:textAlignment w:val="center"/>
              <w:rPr>
                <w:rFonts w:hint="eastAsia" w:ascii="仿宋" w:hAnsi="仿宋" w:eastAsia="仿宋" w:cs="宋体"/>
                <w:color w:val="auto"/>
                <w:sz w:val="24"/>
                <w:szCs w:val="24"/>
                <w:highlight w:val="none"/>
                <w:lang w:val="en-US" w:eastAsia="zh-CN"/>
              </w:rPr>
            </w:pPr>
          </w:p>
        </w:tc>
      </w:tr>
      <w:tr w14:paraId="14996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018D1AE6">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13.</w:t>
            </w:r>
          </w:p>
        </w:tc>
        <w:tc>
          <w:tcPr>
            <w:tcW w:w="1684" w:type="dxa"/>
            <w:noWrap w:val="0"/>
            <w:vAlign w:val="center"/>
          </w:tcPr>
          <w:p w14:paraId="7F3D8AE4">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32C16A4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5mmPVC</w:t>
            </w:r>
          </w:p>
        </w:tc>
        <w:tc>
          <w:tcPr>
            <w:tcW w:w="1569" w:type="dxa"/>
            <w:noWrap w:val="0"/>
            <w:vAlign w:val="center"/>
          </w:tcPr>
          <w:p w14:paraId="6F4DA8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ACCE1EE">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1.1</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5E6EC1F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31-50公分 </w:t>
            </w:r>
          </w:p>
          <w:p w14:paraId="65391A8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(高度）</w:t>
            </w:r>
          </w:p>
          <w:p w14:paraId="18288DC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字、PVC胸卡及雕刻工艺品含制作、安装</w:t>
            </w:r>
          </w:p>
        </w:tc>
      </w:tr>
      <w:tr w14:paraId="7D264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7950294B">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14.</w:t>
            </w:r>
          </w:p>
        </w:tc>
        <w:tc>
          <w:tcPr>
            <w:tcW w:w="1684" w:type="dxa"/>
            <w:noWrap w:val="0"/>
            <w:vAlign w:val="center"/>
          </w:tcPr>
          <w:p w14:paraId="4F13797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雪佛板</w:t>
            </w:r>
          </w:p>
        </w:tc>
        <w:tc>
          <w:tcPr>
            <w:tcW w:w="2770" w:type="dxa"/>
            <w:noWrap w:val="0"/>
            <w:vAlign w:val="center"/>
          </w:tcPr>
          <w:p w14:paraId="055283C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8mmPVC</w:t>
            </w:r>
          </w:p>
        </w:tc>
        <w:tc>
          <w:tcPr>
            <w:tcW w:w="1569" w:type="dxa"/>
            <w:noWrap w:val="0"/>
            <w:vAlign w:val="center"/>
          </w:tcPr>
          <w:p w14:paraId="3DCBCA5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7E4BD328">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3EC1EB04">
            <w:pPr>
              <w:autoSpaceDN w:val="0"/>
              <w:jc w:val="center"/>
              <w:textAlignment w:val="center"/>
              <w:rPr>
                <w:rFonts w:hint="eastAsia" w:ascii="仿宋" w:hAnsi="仿宋" w:eastAsia="仿宋" w:cs="宋体"/>
                <w:color w:val="auto"/>
                <w:sz w:val="24"/>
                <w:szCs w:val="24"/>
                <w:highlight w:val="none"/>
                <w:lang w:val="en-US" w:eastAsia="zh-CN"/>
              </w:rPr>
            </w:pPr>
          </w:p>
        </w:tc>
      </w:tr>
      <w:tr w14:paraId="7A874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765870F1">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15.</w:t>
            </w:r>
          </w:p>
        </w:tc>
        <w:tc>
          <w:tcPr>
            <w:tcW w:w="1684" w:type="dxa"/>
            <w:noWrap w:val="0"/>
            <w:vAlign w:val="center"/>
          </w:tcPr>
          <w:p w14:paraId="1631881F">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雪佛板</w:t>
            </w:r>
          </w:p>
        </w:tc>
        <w:tc>
          <w:tcPr>
            <w:tcW w:w="2770" w:type="dxa"/>
            <w:noWrap w:val="0"/>
            <w:vAlign w:val="center"/>
          </w:tcPr>
          <w:p w14:paraId="54793D04">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10mmPVC</w:t>
            </w:r>
          </w:p>
        </w:tc>
        <w:tc>
          <w:tcPr>
            <w:tcW w:w="1569" w:type="dxa"/>
            <w:noWrap w:val="0"/>
            <w:vAlign w:val="center"/>
          </w:tcPr>
          <w:p w14:paraId="64FADBC7">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3604A5D2">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23041F9">
            <w:pPr>
              <w:autoSpaceDN w:val="0"/>
              <w:jc w:val="center"/>
              <w:textAlignment w:val="center"/>
              <w:rPr>
                <w:rFonts w:hint="eastAsia" w:ascii="仿宋" w:hAnsi="仿宋" w:eastAsia="仿宋" w:cs="宋体"/>
                <w:color w:val="auto"/>
                <w:sz w:val="24"/>
                <w:szCs w:val="24"/>
                <w:highlight w:val="none"/>
                <w:lang w:val="en-US" w:eastAsia="zh-CN"/>
              </w:rPr>
            </w:pPr>
          </w:p>
        </w:tc>
      </w:tr>
      <w:tr w14:paraId="4FC72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6F89F906">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16.</w:t>
            </w:r>
          </w:p>
        </w:tc>
        <w:tc>
          <w:tcPr>
            <w:tcW w:w="1684" w:type="dxa"/>
            <w:noWrap w:val="0"/>
            <w:vAlign w:val="center"/>
          </w:tcPr>
          <w:p w14:paraId="0DFEF36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雪佛板</w:t>
            </w:r>
          </w:p>
        </w:tc>
        <w:tc>
          <w:tcPr>
            <w:tcW w:w="2770" w:type="dxa"/>
            <w:noWrap w:val="0"/>
            <w:vAlign w:val="center"/>
          </w:tcPr>
          <w:p w14:paraId="27F85E0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12mmPVC </w:t>
            </w:r>
          </w:p>
        </w:tc>
        <w:tc>
          <w:tcPr>
            <w:tcW w:w="1569" w:type="dxa"/>
            <w:noWrap w:val="0"/>
            <w:vAlign w:val="center"/>
          </w:tcPr>
          <w:p w14:paraId="2DA2712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8C5DCCC">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1.9</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B0FD57E">
            <w:pPr>
              <w:autoSpaceDN w:val="0"/>
              <w:jc w:val="center"/>
              <w:textAlignment w:val="center"/>
              <w:rPr>
                <w:rFonts w:hint="eastAsia" w:ascii="仿宋" w:hAnsi="仿宋" w:eastAsia="仿宋" w:cs="宋体"/>
                <w:color w:val="auto"/>
                <w:sz w:val="24"/>
                <w:szCs w:val="24"/>
                <w:highlight w:val="none"/>
                <w:lang w:val="en-US" w:eastAsia="zh-CN"/>
              </w:rPr>
            </w:pPr>
          </w:p>
        </w:tc>
      </w:tr>
      <w:tr w14:paraId="5C44D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2CA9D28A">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17.</w:t>
            </w:r>
          </w:p>
        </w:tc>
        <w:tc>
          <w:tcPr>
            <w:tcW w:w="1684" w:type="dxa"/>
            <w:noWrap w:val="0"/>
            <w:vAlign w:val="center"/>
          </w:tcPr>
          <w:p w14:paraId="21B0DD4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56CACF6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15mmPVC</w:t>
            </w:r>
          </w:p>
        </w:tc>
        <w:tc>
          <w:tcPr>
            <w:tcW w:w="1569" w:type="dxa"/>
            <w:noWrap w:val="0"/>
            <w:vAlign w:val="center"/>
          </w:tcPr>
          <w:p w14:paraId="64C20FD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46A8F80F">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65D6855B">
            <w:pPr>
              <w:autoSpaceDN w:val="0"/>
              <w:jc w:val="center"/>
              <w:textAlignment w:val="center"/>
              <w:rPr>
                <w:rFonts w:hint="eastAsia" w:ascii="仿宋" w:hAnsi="仿宋" w:eastAsia="仿宋" w:cs="宋体"/>
                <w:color w:val="auto"/>
                <w:sz w:val="24"/>
                <w:szCs w:val="24"/>
                <w:highlight w:val="none"/>
                <w:lang w:val="en-US" w:eastAsia="zh-CN"/>
              </w:rPr>
            </w:pPr>
          </w:p>
        </w:tc>
      </w:tr>
      <w:tr w14:paraId="60CE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54421875">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18.</w:t>
            </w:r>
          </w:p>
        </w:tc>
        <w:tc>
          <w:tcPr>
            <w:tcW w:w="1684" w:type="dxa"/>
            <w:noWrap w:val="0"/>
            <w:vAlign w:val="center"/>
          </w:tcPr>
          <w:p w14:paraId="617616C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0265392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20mmPVC </w:t>
            </w:r>
          </w:p>
        </w:tc>
        <w:tc>
          <w:tcPr>
            <w:tcW w:w="1569" w:type="dxa"/>
            <w:noWrap w:val="0"/>
            <w:vAlign w:val="center"/>
          </w:tcPr>
          <w:p w14:paraId="6BC3215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3286372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2.4</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8DB986A">
            <w:pPr>
              <w:autoSpaceDN w:val="0"/>
              <w:jc w:val="center"/>
              <w:textAlignment w:val="center"/>
              <w:rPr>
                <w:rFonts w:hint="eastAsia" w:ascii="仿宋" w:hAnsi="仿宋" w:eastAsia="仿宋" w:cs="宋体"/>
                <w:color w:val="auto"/>
                <w:sz w:val="24"/>
                <w:szCs w:val="24"/>
                <w:highlight w:val="none"/>
                <w:lang w:val="en-US" w:eastAsia="zh-CN"/>
              </w:rPr>
            </w:pPr>
          </w:p>
        </w:tc>
      </w:tr>
      <w:tr w14:paraId="44EC1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5A6906C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19.</w:t>
            </w:r>
          </w:p>
        </w:tc>
        <w:tc>
          <w:tcPr>
            <w:tcW w:w="1684" w:type="dxa"/>
            <w:noWrap w:val="0"/>
            <w:vAlign w:val="center"/>
          </w:tcPr>
          <w:p w14:paraId="40C6EE5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735E281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5mmPVC</w:t>
            </w:r>
          </w:p>
        </w:tc>
        <w:tc>
          <w:tcPr>
            <w:tcW w:w="1569" w:type="dxa"/>
            <w:noWrap w:val="0"/>
            <w:vAlign w:val="center"/>
          </w:tcPr>
          <w:p w14:paraId="79F0844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DCD524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1.3</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199270C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51-70公分(高度）</w:t>
            </w:r>
          </w:p>
          <w:p w14:paraId="53F2FB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字、PVC</w:t>
            </w:r>
          </w:p>
          <w:p w14:paraId="1D2FD55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胸卡及雕刻 工艺品含制作、安装</w:t>
            </w:r>
          </w:p>
        </w:tc>
      </w:tr>
      <w:tr w14:paraId="00E23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40B398D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20.</w:t>
            </w:r>
          </w:p>
        </w:tc>
        <w:tc>
          <w:tcPr>
            <w:tcW w:w="1684" w:type="dxa"/>
            <w:noWrap w:val="0"/>
            <w:vAlign w:val="center"/>
          </w:tcPr>
          <w:p w14:paraId="496CF84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556F2B6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8mmPVC </w:t>
            </w:r>
          </w:p>
        </w:tc>
        <w:tc>
          <w:tcPr>
            <w:tcW w:w="1569" w:type="dxa"/>
            <w:noWrap w:val="0"/>
            <w:vAlign w:val="center"/>
          </w:tcPr>
          <w:p w14:paraId="18DFA67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2C9DEB5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443D0AA1">
            <w:pPr>
              <w:autoSpaceDN w:val="0"/>
              <w:jc w:val="center"/>
              <w:textAlignment w:val="center"/>
              <w:rPr>
                <w:rFonts w:hint="eastAsia" w:ascii="仿宋" w:hAnsi="仿宋" w:eastAsia="仿宋" w:cs="宋体"/>
                <w:color w:val="auto"/>
                <w:sz w:val="24"/>
                <w:szCs w:val="24"/>
                <w:highlight w:val="none"/>
                <w:lang w:val="en-US" w:eastAsia="zh-CN"/>
              </w:rPr>
            </w:pPr>
          </w:p>
        </w:tc>
      </w:tr>
      <w:tr w14:paraId="04E51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22FD03F1">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21.</w:t>
            </w:r>
          </w:p>
        </w:tc>
        <w:tc>
          <w:tcPr>
            <w:tcW w:w="1684" w:type="dxa"/>
            <w:noWrap w:val="0"/>
            <w:vAlign w:val="center"/>
          </w:tcPr>
          <w:p w14:paraId="66C287B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5E0E70E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10mmPVC </w:t>
            </w:r>
          </w:p>
        </w:tc>
        <w:tc>
          <w:tcPr>
            <w:tcW w:w="1569" w:type="dxa"/>
            <w:noWrap w:val="0"/>
            <w:vAlign w:val="center"/>
          </w:tcPr>
          <w:p w14:paraId="2479D39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2D81824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4554B378">
            <w:pPr>
              <w:autoSpaceDN w:val="0"/>
              <w:jc w:val="center"/>
              <w:textAlignment w:val="center"/>
              <w:rPr>
                <w:rFonts w:hint="eastAsia" w:ascii="仿宋" w:hAnsi="仿宋" w:eastAsia="仿宋" w:cs="宋体"/>
                <w:color w:val="auto"/>
                <w:sz w:val="24"/>
                <w:szCs w:val="24"/>
                <w:highlight w:val="none"/>
                <w:lang w:val="en-US" w:eastAsia="zh-CN"/>
              </w:rPr>
            </w:pPr>
          </w:p>
        </w:tc>
      </w:tr>
      <w:tr w14:paraId="459B9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2DB3615D">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22.</w:t>
            </w:r>
          </w:p>
        </w:tc>
        <w:tc>
          <w:tcPr>
            <w:tcW w:w="1684" w:type="dxa"/>
            <w:noWrap w:val="0"/>
            <w:vAlign w:val="center"/>
          </w:tcPr>
          <w:p w14:paraId="0B3148A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雪佛板</w:t>
            </w:r>
          </w:p>
        </w:tc>
        <w:tc>
          <w:tcPr>
            <w:tcW w:w="2770" w:type="dxa"/>
            <w:noWrap w:val="0"/>
            <w:vAlign w:val="center"/>
          </w:tcPr>
          <w:p w14:paraId="4487CCB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12mmPVC</w:t>
            </w:r>
          </w:p>
        </w:tc>
        <w:tc>
          <w:tcPr>
            <w:tcW w:w="1569" w:type="dxa"/>
            <w:noWrap w:val="0"/>
            <w:vAlign w:val="center"/>
          </w:tcPr>
          <w:p w14:paraId="11E83DF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033F40A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1.9</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ECD2E46">
            <w:pPr>
              <w:autoSpaceDN w:val="0"/>
              <w:jc w:val="center"/>
              <w:textAlignment w:val="center"/>
              <w:rPr>
                <w:rFonts w:hint="eastAsia" w:ascii="仿宋" w:hAnsi="仿宋" w:eastAsia="仿宋" w:cs="宋体"/>
                <w:color w:val="auto"/>
                <w:sz w:val="24"/>
                <w:szCs w:val="24"/>
                <w:highlight w:val="none"/>
                <w:lang w:val="en-US" w:eastAsia="zh-CN"/>
              </w:rPr>
            </w:pPr>
          </w:p>
        </w:tc>
      </w:tr>
      <w:tr w14:paraId="367A1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582437FF">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23.</w:t>
            </w:r>
          </w:p>
        </w:tc>
        <w:tc>
          <w:tcPr>
            <w:tcW w:w="1684" w:type="dxa"/>
            <w:noWrap w:val="0"/>
            <w:vAlign w:val="center"/>
          </w:tcPr>
          <w:p w14:paraId="34CF5EB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646861F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15mmPVC</w:t>
            </w:r>
          </w:p>
        </w:tc>
        <w:tc>
          <w:tcPr>
            <w:tcW w:w="1569" w:type="dxa"/>
            <w:noWrap w:val="0"/>
            <w:vAlign w:val="center"/>
          </w:tcPr>
          <w:p w14:paraId="3B8405C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401D9FA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310EB5EF">
            <w:pPr>
              <w:autoSpaceDN w:val="0"/>
              <w:jc w:val="center"/>
              <w:textAlignment w:val="center"/>
              <w:rPr>
                <w:rFonts w:ascii="仿宋" w:hAnsi="仿宋" w:eastAsia="仿宋" w:cs="宋体"/>
                <w:color w:val="auto"/>
                <w:sz w:val="24"/>
                <w:szCs w:val="24"/>
                <w:highlight w:val="none"/>
              </w:rPr>
            </w:pPr>
          </w:p>
        </w:tc>
      </w:tr>
      <w:tr w14:paraId="4196C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BD4104D">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24.</w:t>
            </w:r>
          </w:p>
        </w:tc>
        <w:tc>
          <w:tcPr>
            <w:tcW w:w="1684" w:type="dxa"/>
            <w:noWrap w:val="0"/>
            <w:vAlign w:val="center"/>
          </w:tcPr>
          <w:p w14:paraId="7EB4D35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雪佛板</w:t>
            </w:r>
          </w:p>
        </w:tc>
        <w:tc>
          <w:tcPr>
            <w:tcW w:w="2770" w:type="dxa"/>
            <w:noWrap w:val="0"/>
            <w:vAlign w:val="center"/>
          </w:tcPr>
          <w:p w14:paraId="387807D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20mmPVC </w:t>
            </w:r>
          </w:p>
        </w:tc>
        <w:tc>
          <w:tcPr>
            <w:tcW w:w="1569" w:type="dxa"/>
            <w:noWrap w:val="0"/>
            <w:vAlign w:val="center"/>
          </w:tcPr>
          <w:p w14:paraId="03FACBD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7F32D25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5CD0A79">
            <w:pPr>
              <w:autoSpaceDN w:val="0"/>
              <w:jc w:val="center"/>
              <w:textAlignment w:val="center"/>
              <w:rPr>
                <w:rFonts w:ascii="仿宋" w:hAnsi="仿宋" w:eastAsia="仿宋" w:cs="宋体"/>
                <w:color w:val="auto"/>
                <w:sz w:val="24"/>
                <w:szCs w:val="24"/>
                <w:highlight w:val="none"/>
              </w:rPr>
            </w:pPr>
          </w:p>
        </w:tc>
      </w:tr>
      <w:tr w14:paraId="04641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49364EF2">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25.</w:t>
            </w:r>
          </w:p>
        </w:tc>
        <w:tc>
          <w:tcPr>
            <w:tcW w:w="1684" w:type="dxa"/>
            <w:noWrap w:val="0"/>
            <w:vAlign w:val="center"/>
          </w:tcPr>
          <w:p w14:paraId="35FF7EC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5AC8CF6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5mmPVC</w:t>
            </w:r>
          </w:p>
        </w:tc>
        <w:tc>
          <w:tcPr>
            <w:tcW w:w="1569" w:type="dxa"/>
            <w:noWrap w:val="0"/>
            <w:vAlign w:val="center"/>
          </w:tcPr>
          <w:p w14:paraId="692B8D0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3757876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6EC8A28A">
            <w:pPr>
              <w:autoSpaceDN w:val="0"/>
              <w:jc w:val="center"/>
              <w:textAlignment w:val="center"/>
              <w:rPr>
                <w:rFonts w:hint="default" w:ascii="仿宋" w:hAnsi="仿宋" w:eastAsia="仿宋" w:cs="宋体"/>
                <w:color w:val="auto"/>
                <w:sz w:val="24"/>
                <w:szCs w:val="24"/>
                <w:highlight w:val="none"/>
                <w:lang w:val="en-US" w:eastAsia="zh-CN"/>
              </w:rPr>
            </w:pPr>
            <w:r>
              <w:rPr>
                <w:rFonts w:hint="default" w:ascii="仿宋" w:hAnsi="仿宋" w:eastAsia="仿宋" w:cs="宋体"/>
                <w:color w:val="auto"/>
                <w:sz w:val="24"/>
                <w:szCs w:val="24"/>
                <w:highlight w:val="none"/>
                <w:lang w:val="en-US" w:eastAsia="zh-CN"/>
              </w:rPr>
              <w:t xml:space="preserve">71-100公分 (高度） </w:t>
            </w:r>
          </w:p>
          <w:p w14:paraId="1042B188">
            <w:pPr>
              <w:autoSpaceDN w:val="0"/>
              <w:jc w:val="center"/>
              <w:textAlignment w:val="center"/>
              <w:rPr>
                <w:rFonts w:hint="default" w:ascii="仿宋" w:hAnsi="仿宋" w:eastAsia="仿宋" w:cs="宋体"/>
                <w:color w:val="auto"/>
                <w:sz w:val="24"/>
                <w:szCs w:val="24"/>
                <w:highlight w:val="none"/>
                <w:lang w:val="en-US" w:eastAsia="zh-CN"/>
              </w:rPr>
            </w:pPr>
            <w:r>
              <w:rPr>
                <w:rFonts w:hint="default" w:ascii="仿宋" w:hAnsi="仿宋" w:eastAsia="仿宋" w:cs="宋体"/>
                <w:color w:val="auto"/>
                <w:sz w:val="24"/>
                <w:szCs w:val="24"/>
                <w:highlight w:val="none"/>
                <w:lang w:val="en-US" w:eastAsia="zh-CN"/>
              </w:rPr>
              <w:t xml:space="preserve">PVC字PVC </w:t>
            </w:r>
          </w:p>
          <w:p w14:paraId="212A2E93">
            <w:pPr>
              <w:autoSpaceDN w:val="0"/>
              <w:jc w:val="center"/>
              <w:textAlignment w:val="center"/>
              <w:rPr>
                <w:rFonts w:hint="default" w:ascii="仿宋" w:hAnsi="仿宋" w:eastAsia="仿宋" w:cs="宋体"/>
                <w:color w:val="auto"/>
                <w:sz w:val="24"/>
                <w:szCs w:val="24"/>
                <w:highlight w:val="none"/>
                <w:lang w:val="en-US" w:eastAsia="zh-CN"/>
              </w:rPr>
            </w:pPr>
            <w:r>
              <w:rPr>
                <w:rFonts w:hint="default" w:ascii="仿宋" w:hAnsi="仿宋" w:eastAsia="仿宋" w:cs="宋体"/>
                <w:color w:val="auto"/>
                <w:sz w:val="24"/>
                <w:szCs w:val="24"/>
                <w:highlight w:val="none"/>
                <w:lang w:val="en-US" w:eastAsia="zh-CN"/>
              </w:rPr>
              <w:t>胸卡及雕刻工艺品含制作、安装</w:t>
            </w:r>
          </w:p>
        </w:tc>
      </w:tr>
      <w:tr w14:paraId="7D993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B454101">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26.</w:t>
            </w:r>
          </w:p>
        </w:tc>
        <w:tc>
          <w:tcPr>
            <w:tcW w:w="1684" w:type="dxa"/>
            <w:noWrap w:val="0"/>
            <w:vAlign w:val="center"/>
          </w:tcPr>
          <w:p w14:paraId="3FE4901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雪佛板</w:t>
            </w:r>
          </w:p>
        </w:tc>
        <w:tc>
          <w:tcPr>
            <w:tcW w:w="2770" w:type="dxa"/>
            <w:noWrap w:val="0"/>
            <w:vAlign w:val="center"/>
          </w:tcPr>
          <w:p w14:paraId="689130F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8mmPVC </w:t>
            </w:r>
          </w:p>
        </w:tc>
        <w:tc>
          <w:tcPr>
            <w:tcW w:w="1569" w:type="dxa"/>
            <w:noWrap w:val="0"/>
            <w:vAlign w:val="center"/>
          </w:tcPr>
          <w:p w14:paraId="1F43592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6A23762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24B8D9C3">
            <w:pPr>
              <w:autoSpaceDN w:val="0"/>
              <w:jc w:val="center"/>
              <w:textAlignment w:val="center"/>
              <w:rPr>
                <w:rFonts w:hint="default" w:ascii="仿宋" w:hAnsi="仿宋" w:eastAsia="仿宋" w:cs="宋体"/>
                <w:color w:val="auto"/>
                <w:sz w:val="24"/>
                <w:szCs w:val="24"/>
                <w:highlight w:val="none"/>
                <w:lang w:val="en-US" w:eastAsia="zh-CN"/>
              </w:rPr>
            </w:pPr>
          </w:p>
        </w:tc>
      </w:tr>
      <w:tr w14:paraId="21437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5C588EC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27.</w:t>
            </w:r>
          </w:p>
        </w:tc>
        <w:tc>
          <w:tcPr>
            <w:tcW w:w="1684" w:type="dxa"/>
            <w:noWrap w:val="0"/>
            <w:vAlign w:val="center"/>
          </w:tcPr>
          <w:p w14:paraId="19273F9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1F0DA4B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10mmPVC </w:t>
            </w:r>
          </w:p>
        </w:tc>
        <w:tc>
          <w:tcPr>
            <w:tcW w:w="1569" w:type="dxa"/>
            <w:noWrap w:val="0"/>
            <w:vAlign w:val="center"/>
          </w:tcPr>
          <w:p w14:paraId="3DDAE99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6385F0C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D82EDCD">
            <w:pPr>
              <w:autoSpaceDN w:val="0"/>
              <w:jc w:val="center"/>
              <w:textAlignment w:val="center"/>
              <w:rPr>
                <w:rFonts w:ascii="仿宋" w:hAnsi="仿宋" w:eastAsia="仿宋" w:cs="宋体"/>
                <w:color w:val="auto"/>
                <w:sz w:val="24"/>
                <w:szCs w:val="24"/>
                <w:highlight w:val="none"/>
              </w:rPr>
            </w:pPr>
          </w:p>
        </w:tc>
      </w:tr>
      <w:tr w14:paraId="7D26B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3350C1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28.</w:t>
            </w:r>
          </w:p>
        </w:tc>
        <w:tc>
          <w:tcPr>
            <w:tcW w:w="1684" w:type="dxa"/>
            <w:noWrap w:val="0"/>
            <w:vAlign w:val="center"/>
          </w:tcPr>
          <w:p w14:paraId="51EFECC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78A74F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12mmPVC</w:t>
            </w:r>
          </w:p>
        </w:tc>
        <w:tc>
          <w:tcPr>
            <w:tcW w:w="1569" w:type="dxa"/>
            <w:noWrap w:val="0"/>
            <w:vAlign w:val="center"/>
          </w:tcPr>
          <w:p w14:paraId="37E3AD4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6CF7BF9B">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5E93B2A3">
            <w:pPr>
              <w:autoSpaceDN w:val="0"/>
              <w:jc w:val="center"/>
              <w:textAlignment w:val="center"/>
              <w:rPr>
                <w:rFonts w:ascii="仿宋" w:hAnsi="仿宋" w:eastAsia="仿宋" w:cs="宋体"/>
                <w:color w:val="auto"/>
                <w:sz w:val="24"/>
                <w:szCs w:val="24"/>
                <w:highlight w:val="none"/>
              </w:rPr>
            </w:pPr>
          </w:p>
        </w:tc>
      </w:tr>
      <w:tr w14:paraId="0A4CE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BCC27C3">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29.</w:t>
            </w:r>
          </w:p>
        </w:tc>
        <w:tc>
          <w:tcPr>
            <w:tcW w:w="1684" w:type="dxa"/>
            <w:noWrap w:val="0"/>
            <w:vAlign w:val="center"/>
          </w:tcPr>
          <w:p w14:paraId="4B9C6B6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69F987E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15mmPVC</w:t>
            </w:r>
          </w:p>
        </w:tc>
        <w:tc>
          <w:tcPr>
            <w:tcW w:w="1569" w:type="dxa"/>
            <w:noWrap w:val="0"/>
            <w:vAlign w:val="center"/>
          </w:tcPr>
          <w:p w14:paraId="2BEB85F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2CCACF8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5B29017D">
            <w:pPr>
              <w:autoSpaceDN w:val="0"/>
              <w:jc w:val="center"/>
              <w:textAlignment w:val="center"/>
              <w:rPr>
                <w:rFonts w:ascii="仿宋" w:hAnsi="仿宋" w:eastAsia="仿宋" w:cs="宋体"/>
                <w:color w:val="auto"/>
                <w:sz w:val="24"/>
                <w:szCs w:val="24"/>
                <w:highlight w:val="none"/>
              </w:rPr>
            </w:pPr>
          </w:p>
        </w:tc>
      </w:tr>
      <w:tr w14:paraId="13915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2A17F92D">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30.</w:t>
            </w:r>
          </w:p>
        </w:tc>
        <w:tc>
          <w:tcPr>
            <w:tcW w:w="1684" w:type="dxa"/>
            <w:noWrap w:val="0"/>
            <w:vAlign w:val="center"/>
          </w:tcPr>
          <w:p w14:paraId="4B0EDC9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雪佛板 </w:t>
            </w:r>
          </w:p>
        </w:tc>
        <w:tc>
          <w:tcPr>
            <w:tcW w:w="2770" w:type="dxa"/>
            <w:noWrap w:val="0"/>
            <w:vAlign w:val="center"/>
          </w:tcPr>
          <w:p w14:paraId="794643E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20mmPVC </w:t>
            </w:r>
          </w:p>
        </w:tc>
        <w:tc>
          <w:tcPr>
            <w:tcW w:w="1569" w:type="dxa"/>
            <w:noWrap w:val="0"/>
            <w:vAlign w:val="center"/>
          </w:tcPr>
          <w:p w14:paraId="4F05144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EFDD37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2.8</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B30BE09">
            <w:pPr>
              <w:autoSpaceDN w:val="0"/>
              <w:jc w:val="center"/>
              <w:textAlignment w:val="center"/>
              <w:rPr>
                <w:rFonts w:ascii="仿宋" w:hAnsi="仿宋" w:eastAsia="仿宋" w:cs="宋体"/>
                <w:color w:val="auto"/>
                <w:sz w:val="24"/>
                <w:szCs w:val="24"/>
                <w:highlight w:val="none"/>
              </w:rPr>
            </w:pPr>
          </w:p>
        </w:tc>
      </w:tr>
      <w:tr w14:paraId="6FB56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68FD343">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31.</w:t>
            </w:r>
          </w:p>
        </w:tc>
        <w:tc>
          <w:tcPr>
            <w:tcW w:w="1684" w:type="dxa"/>
            <w:noWrap w:val="0"/>
            <w:vAlign w:val="center"/>
          </w:tcPr>
          <w:p w14:paraId="6D63240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3CD16DB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3mm（透明板）+3mm </w:t>
            </w:r>
          </w:p>
          <w:p w14:paraId="1E7A96F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2D86471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B8A444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2FEF6D0D">
            <w:pPr>
              <w:autoSpaceDN w:val="0"/>
              <w:jc w:val="center"/>
              <w:textAlignment w:val="center"/>
              <w:rPr>
                <w:rFonts w:hint="default" w:ascii="仿宋" w:hAnsi="仿宋" w:eastAsia="仿宋" w:cs="宋体"/>
                <w:color w:val="auto"/>
                <w:sz w:val="24"/>
                <w:szCs w:val="24"/>
                <w:highlight w:val="none"/>
                <w:lang w:val="en-US" w:eastAsia="zh-CN"/>
              </w:rPr>
            </w:pPr>
            <w:r>
              <w:rPr>
                <w:rFonts w:hint="default" w:ascii="仿宋" w:hAnsi="仿宋" w:eastAsia="仿宋" w:cs="宋体"/>
                <w:color w:val="auto"/>
                <w:sz w:val="24"/>
                <w:szCs w:val="24"/>
                <w:highlight w:val="none"/>
                <w:lang w:val="en-US" w:eastAsia="zh-CN"/>
              </w:rPr>
              <w:t xml:space="preserve">30公分以下 </w:t>
            </w:r>
            <w:r>
              <w:rPr>
                <w:rFonts w:hint="eastAsia" w:ascii="仿宋" w:hAnsi="仿宋" w:eastAsia="仿宋" w:cs="宋体"/>
                <w:color w:val="auto"/>
                <w:sz w:val="24"/>
                <w:szCs w:val="24"/>
                <w:highlight w:val="none"/>
                <w:lang w:val="en-US" w:eastAsia="zh-CN"/>
              </w:rPr>
              <w:t>(高度）</w:t>
            </w:r>
          </w:p>
          <w:p w14:paraId="4F1DE22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含制作、安</w:t>
            </w:r>
          </w:p>
          <w:p w14:paraId="615E552E">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装</w:t>
            </w:r>
          </w:p>
          <w:p w14:paraId="6433B7EF">
            <w:pPr>
              <w:autoSpaceDE w:val="0"/>
              <w:autoSpaceDN w:val="0"/>
              <w:adjustRightInd w:val="0"/>
              <w:spacing w:line="300" w:lineRule="auto"/>
              <w:jc w:val="center"/>
              <w:rPr>
                <w:rFonts w:hint="eastAsia" w:ascii="宋体" w:hAnsi="宋体" w:eastAsia="宋体" w:cs="宋体"/>
                <w:b/>
                <w:bCs/>
                <w:color w:val="auto"/>
                <w:kern w:val="0"/>
                <w:sz w:val="24"/>
                <w:szCs w:val="21"/>
                <w:highlight w:val="none"/>
                <w:lang w:val="en-US" w:eastAsia="zh-CN" w:bidi="ar-SA"/>
              </w:rPr>
            </w:pPr>
          </w:p>
        </w:tc>
      </w:tr>
      <w:tr w14:paraId="074D3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4450438">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32.</w:t>
            </w:r>
          </w:p>
        </w:tc>
        <w:tc>
          <w:tcPr>
            <w:tcW w:w="1684" w:type="dxa"/>
            <w:noWrap w:val="0"/>
            <w:vAlign w:val="center"/>
          </w:tcPr>
          <w:p w14:paraId="6A5BCE4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42B76C6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5mm(透明板）+3mm</w:t>
            </w:r>
          </w:p>
          <w:p w14:paraId="301E9AA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3230822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A3671E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20A2DE6A">
            <w:pPr>
              <w:autoSpaceDN w:val="0"/>
              <w:jc w:val="center"/>
              <w:textAlignment w:val="center"/>
              <w:rPr>
                <w:rFonts w:ascii="仿宋" w:hAnsi="仿宋" w:eastAsia="仿宋" w:cs="宋体"/>
                <w:color w:val="auto"/>
                <w:sz w:val="24"/>
                <w:szCs w:val="24"/>
                <w:highlight w:val="none"/>
              </w:rPr>
            </w:pPr>
          </w:p>
        </w:tc>
      </w:tr>
      <w:tr w14:paraId="238D6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3F58408">
            <w:pPr>
              <w:numPr>
                <w:ilvl w:val="0"/>
                <w:numId w:val="0"/>
              </w:numPr>
              <w:autoSpaceDN w:val="0"/>
              <w:adjustRightInd w:val="0"/>
              <w:jc w:val="center"/>
              <w:textAlignment w:val="center"/>
              <w:rPr>
                <w:rFonts w:hint="default" w:ascii="仿宋" w:hAnsi="仿宋" w:eastAsia="仿宋" w:cs="宋体"/>
                <w:color w:val="auto"/>
                <w:sz w:val="24"/>
                <w:szCs w:val="24"/>
                <w:highlight w:val="none"/>
                <w:lang w:val="en-US"/>
              </w:rPr>
            </w:pPr>
            <w:r>
              <w:rPr>
                <w:rFonts w:hint="eastAsia" w:ascii="仿宋" w:hAnsi="仿宋" w:eastAsia="仿宋" w:cs="宋体"/>
                <w:color w:val="auto"/>
                <w:kern w:val="2"/>
                <w:sz w:val="24"/>
                <w:szCs w:val="24"/>
                <w:highlight w:val="none"/>
                <w:lang w:val="en-US" w:eastAsia="zh-CN" w:bidi="ar-SA"/>
              </w:rPr>
              <w:t>33.</w:t>
            </w:r>
          </w:p>
        </w:tc>
        <w:tc>
          <w:tcPr>
            <w:tcW w:w="1684" w:type="dxa"/>
            <w:noWrap w:val="0"/>
            <w:vAlign w:val="center"/>
          </w:tcPr>
          <w:p w14:paraId="1CD48D0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58AB8E4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8mm（透明板）+3mm</w:t>
            </w:r>
          </w:p>
          <w:p w14:paraId="2E20B1C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72DEE5A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6B6ADFB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2E77B41F">
            <w:pPr>
              <w:autoSpaceDN w:val="0"/>
              <w:jc w:val="center"/>
              <w:textAlignment w:val="center"/>
              <w:rPr>
                <w:rFonts w:ascii="仿宋" w:hAnsi="仿宋" w:eastAsia="仿宋" w:cs="宋体"/>
                <w:color w:val="auto"/>
                <w:sz w:val="24"/>
                <w:szCs w:val="24"/>
                <w:highlight w:val="none"/>
              </w:rPr>
            </w:pPr>
          </w:p>
        </w:tc>
      </w:tr>
      <w:tr w14:paraId="5C183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0164CF3">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34.</w:t>
            </w:r>
          </w:p>
        </w:tc>
        <w:tc>
          <w:tcPr>
            <w:tcW w:w="1684" w:type="dxa"/>
            <w:noWrap w:val="0"/>
            <w:vAlign w:val="center"/>
          </w:tcPr>
          <w:p w14:paraId="33858F1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320D7B2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10mm（透明板）+3mm </w:t>
            </w:r>
          </w:p>
          <w:p w14:paraId="134B4E6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（彩色板） </w:t>
            </w:r>
          </w:p>
        </w:tc>
        <w:tc>
          <w:tcPr>
            <w:tcW w:w="1569" w:type="dxa"/>
            <w:noWrap w:val="0"/>
            <w:vAlign w:val="center"/>
          </w:tcPr>
          <w:p w14:paraId="74C0533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7025A4A3">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B19D1E9">
            <w:pPr>
              <w:autoSpaceDN w:val="0"/>
              <w:jc w:val="center"/>
              <w:textAlignment w:val="center"/>
              <w:rPr>
                <w:rFonts w:ascii="仿宋" w:hAnsi="仿宋" w:eastAsia="仿宋" w:cs="宋体"/>
                <w:color w:val="auto"/>
                <w:sz w:val="24"/>
                <w:szCs w:val="24"/>
                <w:highlight w:val="none"/>
              </w:rPr>
            </w:pPr>
          </w:p>
        </w:tc>
      </w:tr>
      <w:tr w14:paraId="7E975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E684024">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35.</w:t>
            </w:r>
          </w:p>
        </w:tc>
        <w:tc>
          <w:tcPr>
            <w:tcW w:w="1684" w:type="dxa"/>
            <w:noWrap w:val="0"/>
            <w:vAlign w:val="center"/>
          </w:tcPr>
          <w:p w14:paraId="7591E0E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1363D99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12mm（透明板）+3mm </w:t>
            </w:r>
          </w:p>
          <w:p w14:paraId="7FA1E89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5E64F13E">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439FA59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47B8E75">
            <w:pPr>
              <w:autoSpaceDN w:val="0"/>
              <w:jc w:val="center"/>
              <w:textAlignment w:val="center"/>
              <w:rPr>
                <w:rFonts w:ascii="仿宋" w:hAnsi="仿宋" w:eastAsia="仿宋" w:cs="宋体"/>
                <w:color w:val="auto"/>
                <w:sz w:val="24"/>
                <w:szCs w:val="24"/>
                <w:highlight w:val="none"/>
              </w:rPr>
            </w:pPr>
          </w:p>
        </w:tc>
      </w:tr>
      <w:tr w14:paraId="79261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B9CCC5D">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36.</w:t>
            </w:r>
          </w:p>
        </w:tc>
        <w:tc>
          <w:tcPr>
            <w:tcW w:w="1684" w:type="dxa"/>
            <w:noWrap w:val="0"/>
            <w:vAlign w:val="center"/>
          </w:tcPr>
          <w:p w14:paraId="5A92E6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67C34DB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15mm（透明板+3mm </w:t>
            </w:r>
          </w:p>
          <w:p w14:paraId="5C27833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56BA99ED">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7037565F">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2.9</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4C0D1D50">
            <w:pPr>
              <w:autoSpaceDN w:val="0"/>
              <w:jc w:val="center"/>
              <w:textAlignment w:val="center"/>
              <w:rPr>
                <w:rFonts w:ascii="仿宋" w:hAnsi="仿宋" w:eastAsia="仿宋" w:cs="宋体"/>
                <w:color w:val="auto"/>
                <w:sz w:val="24"/>
                <w:szCs w:val="24"/>
                <w:highlight w:val="none"/>
              </w:rPr>
            </w:pPr>
          </w:p>
        </w:tc>
      </w:tr>
      <w:tr w14:paraId="6FD1C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526BC27">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37.</w:t>
            </w:r>
          </w:p>
        </w:tc>
        <w:tc>
          <w:tcPr>
            <w:tcW w:w="1684" w:type="dxa"/>
            <w:noWrap w:val="0"/>
            <w:vAlign w:val="center"/>
          </w:tcPr>
          <w:p w14:paraId="6B66699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3DFAFF4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20mm（透明板+3mm </w:t>
            </w:r>
          </w:p>
          <w:p w14:paraId="0B41B15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4A37161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4903391E">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3.2</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6A07267A">
            <w:pPr>
              <w:autoSpaceDN w:val="0"/>
              <w:jc w:val="center"/>
              <w:textAlignment w:val="center"/>
              <w:rPr>
                <w:rFonts w:ascii="仿宋" w:hAnsi="仿宋" w:eastAsia="仿宋" w:cs="宋体"/>
                <w:color w:val="auto"/>
                <w:sz w:val="24"/>
                <w:szCs w:val="24"/>
                <w:highlight w:val="none"/>
              </w:rPr>
            </w:pPr>
          </w:p>
        </w:tc>
      </w:tr>
      <w:tr w14:paraId="4EB1F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9355EAF">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38.</w:t>
            </w:r>
          </w:p>
        </w:tc>
        <w:tc>
          <w:tcPr>
            <w:tcW w:w="1684" w:type="dxa"/>
            <w:noWrap w:val="0"/>
            <w:vAlign w:val="center"/>
          </w:tcPr>
          <w:p w14:paraId="6BC9337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4319BD9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3mm（透明板）+3mm </w:t>
            </w:r>
          </w:p>
          <w:p w14:paraId="7372FB5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77601B9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75CCBB1C">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42D0D5E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31-50公分 </w:t>
            </w:r>
          </w:p>
          <w:p w14:paraId="41D0B09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(高度）含制作、安 </w:t>
            </w:r>
          </w:p>
          <w:p w14:paraId="7815B4F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装</w:t>
            </w:r>
          </w:p>
          <w:p w14:paraId="62716AF0">
            <w:pPr>
              <w:autoSpaceDN w:val="0"/>
              <w:jc w:val="center"/>
              <w:textAlignment w:val="center"/>
              <w:rPr>
                <w:rFonts w:ascii="仿宋" w:hAnsi="仿宋" w:eastAsia="仿宋" w:cs="宋体"/>
                <w:color w:val="auto"/>
                <w:sz w:val="24"/>
                <w:szCs w:val="24"/>
                <w:highlight w:val="none"/>
              </w:rPr>
            </w:pPr>
          </w:p>
        </w:tc>
      </w:tr>
      <w:tr w14:paraId="6E30E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E2CEA6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39.</w:t>
            </w:r>
          </w:p>
        </w:tc>
        <w:tc>
          <w:tcPr>
            <w:tcW w:w="1684" w:type="dxa"/>
            <w:noWrap w:val="0"/>
            <w:vAlign w:val="center"/>
          </w:tcPr>
          <w:p w14:paraId="214992F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7A79921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5mm(透明板）+3mm</w:t>
            </w:r>
          </w:p>
          <w:p w14:paraId="5BD1FFD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26EE004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1FE8864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0BA222E">
            <w:pPr>
              <w:autoSpaceDN w:val="0"/>
              <w:jc w:val="center"/>
              <w:textAlignment w:val="center"/>
              <w:rPr>
                <w:rFonts w:hint="eastAsia" w:ascii="仿宋" w:hAnsi="仿宋" w:eastAsia="仿宋" w:cs="宋体"/>
                <w:color w:val="auto"/>
                <w:sz w:val="24"/>
                <w:szCs w:val="24"/>
                <w:highlight w:val="none"/>
                <w:lang w:val="en-US" w:eastAsia="zh-CN"/>
              </w:rPr>
            </w:pPr>
          </w:p>
        </w:tc>
      </w:tr>
      <w:tr w14:paraId="0310F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DEC3414">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40.</w:t>
            </w:r>
          </w:p>
        </w:tc>
        <w:tc>
          <w:tcPr>
            <w:tcW w:w="1684" w:type="dxa"/>
            <w:noWrap w:val="0"/>
            <w:vAlign w:val="center"/>
          </w:tcPr>
          <w:p w14:paraId="0FBEA8F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7B6085B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8mm（透明板）+3mm</w:t>
            </w:r>
          </w:p>
          <w:p w14:paraId="70A0EAC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4CCB35F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0A227A70">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03E30B6">
            <w:pPr>
              <w:autoSpaceDN w:val="0"/>
              <w:jc w:val="center"/>
              <w:textAlignment w:val="center"/>
              <w:rPr>
                <w:rFonts w:hint="eastAsia" w:ascii="仿宋" w:hAnsi="仿宋" w:eastAsia="仿宋" w:cs="宋体"/>
                <w:color w:val="auto"/>
                <w:sz w:val="24"/>
                <w:szCs w:val="24"/>
                <w:highlight w:val="none"/>
                <w:lang w:val="en-US" w:eastAsia="zh-CN"/>
              </w:rPr>
            </w:pPr>
          </w:p>
        </w:tc>
      </w:tr>
      <w:tr w14:paraId="2F1CE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AE261FF">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41.</w:t>
            </w:r>
          </w:p>
        </w:tc>
        <w:tc>
          <w:tcPr>
            <w:tcW w:w="1684" w:type="dxa"/>
            <w:noWrap w:val="0"/>
            <w:vAlign w:val="center"/>
          </w:tcPr>
          <w:p w14:paraId="5AD7D01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2B3127D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10mm（透明板+3mm </w:t>
            </w:r>
          </w:p>
          <w:p w14:paraId="2FAE586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4C293B9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6EADA87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25227066">
            <w:pPr>
              <w:autoSpaceDN w:val="0"/>
              <w:jc w:val="center"/>
              <w:textAlignment w:val="center"/>
              <w:rPr>
                <w:rFonts w:hint="eastAsia" w:ascii="仿宋" w:hAnsi="仿宋" w:eastAsia="仿宋" w:cs="宋体"/>
                <w:color w:val="auto"/>
                <w:sz w:val="24"/>
                <w:szCs w:val="24"/>
                <w:highlight w:val="none"/>
                <w:lang w:val="en-US" w:eastAsia="zh-CN"/>
              </w:rPr>
            </w:pPr>
          </w:p>
        </w:tc>
      </w:tr>
      <w:tr w14:paraId="76601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2632BBFE">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42.</w:t>
            </w:r>
          </w:p>
        </w:tc>
        <w:tc>
          <w:tcPr>
            <w:tcW w:w="1684" w:type="dxa"/>
            <w:noWrap w:val="0"/>
            <w:vAlign w:val="center"/>
          </w:tcPr>
          <w:p w14:paraId="201B5D7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7453DC4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12mm（透明板）+3mm </w:t>
            </w:r>
          </w:p>
          <w:p w14:paraId="7549566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035799C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p w14:paraId="391250DC">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30FF63B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2.7</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319712D">
            <w:pPr>
              <w:autoSpaceDN w:val="0"/>
              <w:jc w:val="center"/>
              <w:textAlignment w:val="center"/>
              <w:rPr>
                <w:rFonts w:hint="eastAsia" w:ascii="仿宋" w:hAnsi="仿宋" w:eastAsia="仿宋" w:cs="宋体"/>
                <w:color w:val="auto"/>
                <w:sz w:val="24"/>
                <w:szCs w:val="24"/>
                <w:highlight w:val="none"/>
                <w:lang w:val="en-US" w:eastAsia="zh-CN"/>
              </w:rPr>
            </w:pPr>
          </w:p>
        </w:tc>
      </w:tr>
      <w:tr w14:paraId="6ECF6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4670EA0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43.</w:t>
            </w:r>
          </w:p>
        </w:tc>
        <w:tc>
          <w:tcPr>
            <w:tcW w:w="1684" w:type="dxa"/>
            <w:noWrap w:val="0"/>
            <w:vAlign w:val="center"/>
          </w:tcPr>
          <w:p w14:paraId="1E1A0FC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2716BF4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15mm（透明板）+3mm </w:t>
            </w:r>
          </w:p>
          <w:p w14:paraId="3B43FE7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5986A41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429EA27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3.2</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5E4FB7D4">
            <w:pPr>
              <w:autoSpaceDN w:val="0"/>
              <w:jc w:val="center"/>
              <w:textAlignment w:val="center"/>
              <w:rPr>
                <w:rFonts w:hint="eastAsia" w:ascii="仿宋" w:hAnsi="仿宋" w:eastAsia="仿宋" w:cs="宋体"/>
                <w:color w:val="auto"/>
                <w:sz w:val="24"/>
                <w:szCs w:val="24"/>
                <w:highlight w:val="none"/>
                <w:lang w:val="en-US" w:eastAsia="zh-CN"/>
              </w:rPr>
            </w:pPr>
          </w:p>
        </w:tc>
      </w:tr>
      <w:tr w14:paraId="312F7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63CB632">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44.</w:t>
            </w:r>
          </w:p>
        </w:tc>
        <w:tc>
          <w:tcPr>
            <w:tcW w:w="1684" w:type="dxa"/>
            <w:noWrap w:val="0"/>
            <w:vAlign w:val="center"/>
          </w:tcPr>
          <w:p w14:paraId="7D3E268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5A5583D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20mm（透明板）+3mm </w:t>
            </w:r>
          </w:p>
          <w:p w14:paraId="403DF06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06A6D60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D16CB8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3.6</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38FF2EC3">
            <w:pPr>
              <w:autoSpaceDN w:val="0"/>
              <w:jc w:val="center"/>
              <w:textAlignment w:val="center"/>
              <w:rPr>
                <w:rFonts w:hint="eastAsia" w:ascii="仿宋" w:hAnsi="仿宋" w:eastAsia="仿宋" w:cs="宋体"/>
                <w:color w:val="auto"/>
                <w:sz w:val="24"/>
                <w:szCs w:val="24"/>
                <w:highlight w:val="none"/>
                <w:lang w:val="en-US" w:eastAsia="zh-CN"/>
              </w:rPr>
            </w:pPr>
          </w:p>
        </w:tc>
      </w:tr>
      <w:tr w14:paraId="40CFA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221244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45.</w:t>
            </w:r>
          </w:p>
        </w:tc>
        <w:tc>
          <w:tcPr>
            <w:tcW w:w="1684" w:type="dxa"/>
            <w:noWrap w:val="0"/>
            <w:vAlign w:val="center"/>
          </w:tcPr>
          <w:p w14:paraId="305C8EA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06CFE37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3mm（透明板）+3mm </w:t>
            </w:r>
          </w:p>
          <w:p w14:paraId="67873EB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3444178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39F12F01">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0B5C639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51-70公分 </w:t>
            </w:r>
          </w:p>
          <w:p w14:paraId="0F6DAC8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(高度）含制作、安 </w:t>
            </w:r>
          </w:p>
          <w:p w14:paraId="01FA480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装</w:t>
            </w:r>
          </w:p>
          <w:p w14:paraId="1E9B827E">
            <w:pPr>
              <w:autoSpaceDN w:val="0"/>
              <w:jc w:val="center"/>
              <w:textAlignment w:val="center"/>
              <w:rPr>
                <w:rFonts w:hint="eastAsia" w:ascii="仿宋" w:hAnsi="仿宋" w:eastAsia="仿宋" w:cs="宋体"/>
                <w:color w:val="auto"/>
                <w:sz w:val="24"/>
                <w:szCs w:val="24"/>
                <w:highlight w:val="none"/>
                <w:lang w:val="en-US" w:eastAsia="zh-CN"/>
              </w:rPr>
            </w:pPr>
          </w:p>
        </w:tc>
      </w:tr>
      <w:tr w14:paraId="212FE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90AB10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46.</w:t>
            </w:r>
          </w:p>
        </w:tc>
        <w:tc>
          <w:tcPr>
            <w:tcW w:w="1684" w:type="dxa"/>
            <w:noWrap w:val="0"/>
            <w:vAlign w:val="center"/>
          </w:tcPr>
          <w:p w14:paraId="62BC8A6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7A0693A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5mm(透明板）+3mm</w:t>
            </w:r>
          </w:p>
          <w:p w14:paraId="1CFE692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7A40B75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0877E03">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B4F6E78">
            <w:pPr>
              <w:autoSpaceDN w:val="0"/>
              <w:jc w:val="center"/>
              <w:textAlignment w:val="center"/>
              <w:rPr>
                <w:rFonts w:hint="eastAsia" w:ascii="仿宋" w:hAnsi="仿宋" w:eastAsia="仿宋" w:cs="宋体"/>
                <w:color w:val="auto"/>
                <w:sz w:val="24"/>
                <w:szCs w:val="24"/>
                <w:highlight w:val="none"/>
                <w:lang w:val="en-US" w:eastAsia="zh-CN"/>
              </w:rPr>
            </w:pPr>
          </w:p>
        </w:tc>
      </w:tr>
      <w:tr w14:paraId="1D412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F8ADD1E">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47.</w:t>
            </w:r>
          </w:p>
        </w:tc>
        <w:tc>
          <w:tcPr>
            <w:tcW w:w="1684" w:type="dxa"/>
            <w:noWrap w:val="0"/>
            <w:vAlign w:val="center"/>
          </w:tcPr>
          <w:p w14:paraId="59D212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6E0B77F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8mm（透明板）+3mm</w:t>
            </w:r>
          </w:p>
          <w:p w14:paraId="4A96A19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5ECA06D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77DB113D">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25C72D8">
            <w:pPr>
              <w:autoSpaceDN w:val="0"/>
              <w:jc w:val="center"/>
              <w:textAlignment w:val="center"/>
              <w:rPr>
                <w:rFonts w:hint="eastAsia" w:ascii="仿宋" w:hAnsi="仿宋" w:eastAsia="仿宋" w:cs="宋体"/>
                <w:color w:val="auto"/>
                <w:sz w:val="24"/>
                <w:szCs w:val="24"/>
                <w:highlight w:val="none"/>
                <w:lang w:val="en-US" w:eastAsia="zh-CN"/>
              </w:rPr>
            </w:pPr>
          </w:p>
        </w:tc>
      </w:tr>
      <w:tr w14:paraId="74D6E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D08936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48.</w:t>
            </w:r>
          </w:p>
        </w:tc>
        <w:tc>
          <w:tcPr>
            <w:tcW w:w="1684" w:type="dxa"/>
            <w:noWrap w:val="0"/>
            <w:vAlign w:val="center"/>
          </w:tcPr>
          <w:p w14:paraId="225165D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50143E3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10mm（透明板）+3mm </w:t>
            </w:r>
          </w:p>
          <w:p w14:paraId="431EDAC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3D1935A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6F673ED6">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2.7</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5F6CFF0C">
            <w:pPr>
              <w:autoSpaceDN w:val="0"/>
              <w:jc w:val="center"/>
              <w:textAlignment w:val="center"/>
              <w:rPr>
                <w:rFonts w:hint="eastAsia" w:ascii="仿宋" w:hAnsi="仿宋" w:eastAsia="仿宋" w:cs="宋体"/>
                <w:color w:val="auto"/>
                <w:sz w:val="24"/>
                <w:szCs w:val="24"/>
                <w:highlight w:val="none"/>
                <w:lang w:val="en-US" w:eastAsia="zh-CN"/>
              </w:rPr>
            </w:pPr>
          </w:p>
        </w:tc>
      </w:tr>
      <w:tr w14:paraId="6564A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AF5E3FA">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49.</w:t>
            </w:r>
          </w:p>
        </w:tc>
        <w:tc>
          <w:tcPr>
            <w:tcW w:w="1684" w:type="dxa"/>
            <w:noWrap w:val="0"/>
            <w:vAlign w:val="center"/>
          </w:tcPr>
          <w:p w14:paraId="32146BE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5B8EA62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12mm（透明板）+3mm </w:t>
            </w:r>
          </w:p>
          <w:p w14:paraId="6ACFE35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5D06963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08268B3D">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2.9</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6A96FF69">
            <w:pPr>
              <w:autoSpaceDN w:val="0"/>
              <w:jc w:val="center"/>
              <w:textAlignment w:val="center"/>
              <w:rPr>
                <w:rFonts w:hint="eastAsia" w:ascii="仿宋" w:hAnsi="仿宋" w:eastAsia="仿宋" w:cs="宋体"/>
                <w:color w:val="auto"/>
                <w:sz w:val="24"/>
                <w:szCs w:val="24"/>
                <w:highlight w:val="none"/>
                <w:lang w:val="en-US" w:eastAsia="zh-CN"/>
              </w:rPr>
            </w:pPr>
          </w:p>
        </w:tc>
      </w:tr>
      <w:tr w14:paraId="5C38E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DBAE7A1">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50.</w:t>
            </w:r>
          </w:p>
        </w:tc>
        <w:tc>
          <w:tcPr>
            <w:tcW w:w="1684" w:type="dxa"/>
            <w:noWrap w:val="0"/>
            <w:vAlign w:val="center"/>
          </w:tcPr>
          <w:p w14:paraId="3A8AB24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6CC4ADA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15mm（透明板）+3mm </w:t>
            </w:r>
          </w:p>
          <w:p w14:paraId="045F903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（彩色面板） </w:t>
            </w:r>
          </w:p>
        </w:tc>
        <w:tc>
          <w:tcPr>
            <w:tcW w:w="1569" w:type="dxa"/>
            <w:noWrap w:val="0"/>
            <w:vAlign w:val="center"/>
          </w:tcPr>
          <w:p w14:paraId="5FF14B9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5946AC8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3.4</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66443149">
            <w:pPr>
              <w:autoSpaceDN w:val="0"/>
              <w:jc w:val="center"/>
              <w:textAlignment w:val="center"/>
              <w:rPr>
                <w:rFonts w:hint="eastAsia" w:ascii="仿宋" w:hAnsi="仿宋" w:eastAsia="仿宋" w:cs="宋体"/>
                <w:color w:val="auto"/>
                <w:sz w:val="24"/>
                <w:szCs w:val="24"/>
                <w:highlight w:val="none"/>
                <w:lang w:val="en-US" w:eastAsia="zh-CN"/>
              </w:rPr>
            </w:pPr>
          </w:p>
        </w:tc>
      </w:tr>
      <w:tr w14:paraId="024C4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925EB5B">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51.</w:t>
            </w:r>
          </w:p>
        </w:tc>
        <w:tc>
          <w:tcPr>
            <w:tcW w:w="1684" w:type="dxa"/>
            <w:noWrap w:val="0"/>
            <w:vAlign w:val="center"/>
          </w:tcPr>
          <w:p w14:paraId="18002CF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2017AE4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20mm（透明板+3mm </w:t>
            </w:r>
          </w:p>
          <w:p w14:paraId="7C652DE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09A4C84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1DC4227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3.8</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09EA545">
            <w:pPr>
              <w:autoSpaceDN w:val="0"/>
              <w:jc w:val="center"/>
              <w:textAlignment w:val="center"/>
              <w:rPr>
                <w:rFonts w:hint="eastAsia" w:ascii="仿宋" w:hAnsi="仿宋" w:eastAsia="仿宋" w:cs="宋体"/>
                <w:color w:val="auto"/>
                <w:sz w:val="24"/>
                <w:szCs w:val="24"/>
                <w:highlight w:val="none"/>
                <w:lang w:val="en-US" w:eastAsia="zh-CN"/>
              </w:rPr>
            </w:pPr>
          </w:p>
        </w:tc>
      </w:tr>
      <w:tr w14:paraId="32C5D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653BD06">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52.</w:t>
            </w:r>
          </w:p>
        </w:tc>
        <w:tc>
          <w:tcPr>
            <w:tcW w:w="1684" w:type="dxa"/>
            <w:noWrap w:val="0"/>
            <w:vAlign w:val="center"/>
          </w:tcPr>
          <w:p w14:paraId="568A9F7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746260A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3mm（透明板）+3mm</w:t>
            </w:r>
          </w:p>
          <w:p w14:paraId="057E2DD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7DD145B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4D5C3EB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326B6AC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71-100公分 (高度） </w:t>
            </w:r>
          </w:p>
          <w:p w14:paraId="4791C63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含制作、安 </w:t>
            </w:r>
          </w:p>
          <w:p w14:paraId="14C2EA7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装</w:t>
            </w:r>
          </w:p>
          <w:p w14:paraId="1DE19528">
            <w:pPr>
              <w:autoSpaceDN w:val="0"/>
              <w:jc w:val="center"/>
              <w:textAlignment w:val="center"/>
              <w:rPr>
                <w:rFonts w:hint="eastAsia" w:ascii="仿宋" w:hAnsi="仿宋" w:eastAsia="仿宋" w:cs="宋体"/>
                <w:color w:val="auto"/>
                <w:sz w:val="24"/>
                <w:szCs w:val="24"/>
                <w:highlight w:val="none"/>
                <w:lang w:val="en-US" w:eastAsia="zh-CN"/>
              </w:rPr>
            </w:pPr>
          </w:p>
        </w:tc>
      </w:tr>
      <w:tr w14:paraId="2E818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2D5AFC90">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53.</w:t>
            </w:r>
          </w:p>
        </w:tc>
        <w:tc>
          <w:tcPr>
            <w:tcW w:w="1684" w:type="dxa"/>
            <w:noWrap w:val="0"/>
            <w:vAlign w:val="center"/>
          </w:tcPr>
          <w:p w14:paraId="4706133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77D6F70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5mm(透明板）+3mm</w:t>
            </w:r>
          </w:p>
          <w:p w14:paraId="4370616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5699B60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4FCB20A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6CBFA374">
            <w:pPr>
              <w:autoSpaceDN w:val="0"/>
              <w:jc w:val="center"/>
              <w:textAlignment w:val="center"/>
              <w:rPr>
                <w:rFonts w:hint="eastAsia" w:ascii="仿宋" w:hAnsi="仿宋" w:eastAsia="仿宋" w:cs="宋体"/>
                <w:color w:val="auto"/>
                <w:sz w:val="24"/>
                <w:szCs w:val="24"/>
                <w:highlight w:val="none"/>
                <w:lang w:val="en-US" w:eastAsia="zh-CN"/>
              </w:rPr>
            </w:pPr>
          </w:p>
        </w:tc>
      </w:tr>
      <w:tr w14:paraId="2C4D5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48318D8">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54.</w:t>
            </w:r>
          </w:p>
        </w:tc>
        <w:tc>
          <w:tcPr>
            <w:tcW w:w="1684" w:type="dxa"/>
            <w:noWrap w:val="0"/>
            <w:vAlign w:val="center"/>
          </w:tcPr>
          <w:p w14:paraId="2BDA997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6BC93FE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8mm（透明板）+3mm</w:t>
            </w:r>
          </w:p>
          <w:p w14:paraId="051DA31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31B9532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5B3D486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13AC2EF3">
            <w:pPr>
              <w:autoSpaceDN w:val="0"/>
              <w:jc w:val="center"/>
              <w:textAlignment w:val="center"/>
              <w:rPr>
                <w:rFonts w:hint="eastAsia" w:ascii="仿宋" w:hAnsi="仿宋" w:eastAsia="仿宋" w:cs="宋体"/>
                <w:color w:val="auto"/>
                <w:sz w:val="24"/>
                <w:szCs w:val="24"/>
                <w:highlight w:val="none"/>
                <w:lang w:val="en-US" w:eastAsia="zh-CN"/>
              </w:rPr>
            </w:pPr>
          </w:p>
        </w:tc>
      </w:tr>
      <w:tr w14:paraId="200C3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1706687">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55.</w:t>
            </w:r>
          </w:p>
        </w:tc>
        <w:tc>
          <w:tcPr>
            <w:tcW w:w="1684" w:type="dxa"/>
            <w:noWrap w:val="0"/>
            <w:vAlign w:val="center"/>
          </w:tcPr>
          <w:p w14:paraId="366F95A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54294AA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10mm（透明板）+3mm</w:t>
            </w:r>
          </w:p>
          <w:p w14:paraId="5731FD1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（彩色面板）</w:t>
            </w:r>
          </w:p>
        </w:tc>
        <w:tc>
          <w:tcPr>
            <w:tcW w:w="1569" w:type="dxa"/>
            <w:noWrap w:val="0"/>
            <w:vAlign w:val="center"/>
          </w:tcPr>
          <w:p w14:paraId="3788EB8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4C8BD65D">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799EEB45">
            <w:pPr>
              <w:autoSpaceDN w:val="0"/>
              <w:jc w:val="center"/>
              <w:textAlignment w:val="center"/>
              <w:rPr>
                <w:rFonts w:hint="eastAsia" w:ascii="仿宋" w:hAnsi="仿宋" w:eastAsia="仿宋" w:cs="宋体"/>
                <w:color w:val="auto"/>
                <w:sz w:val="24"/>
                <w:szCs w:val="24"/>
                <w:highlight w:val="none"/>
                <w:lang w:val="en-US" w:eastAsia="zh-CN"/>
              </w:rPr>
            </w:pPr>
          </w:p>
        </w:tc>
      </w:tr>
      <w:tr w14:paraId="17A6A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AFAF95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56.</w:t>
            </w:r>
          </w:p>
        </w:tc>
        <w:tc>
          <w:tcPr>
            <w:tcW w:w="1684" w:type="dxa"/>
            <w:noWrap w:val="0"/>
            <w:vAlign w:val="center"/>
          </w:tcPr>
          <w:p w14:paraId="6198383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0E22FF5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12mm（透明板）+3mm （彩色面板）</w:t>
            </w:r>
          </w:p>
        </w:tc>
        <w:tc>
          <w:tcPr>
            <w:tcW w:w="1569" w:type="dxa"/>
            <w:noWrap w:val="0"/>
            <w:vAlign w:val="center"/>
          </w:tcPr>
          <w:p w14:paraId="540F8BB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cm</w:t>
            </w:r>
          </w:p>
        </w:tc>
        <w:tc>
          <w:tcPr>
            <w:tcW w:w="1542" w:type="dxa"/>
            <w:noWrap w:val="0"/>
            <w:vAlign w:val="center"/>
          </w:tcPr>
          <w:p w14:paraId="6C8C7C8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3.4</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50A02E58">
            <w:pPr>
              <w:autoSpaceDN w:val="0"/>
              <w:jc w:val="center"/>
              <w:textAlignment w:val="center"/>
              <w:rPr>
                <w:rFonts w:hint="eastAsia" w:ascii="仿宋" w:hAnsi="仿宋" w:eastAsia="仿宋" w:cs="宋体"/>
                <w:color w:val="auto"/>
                <w:sz w:val="24"/>
                <w:szCs w:val="24"/>
                <w:highlight w:val="none"/>
                <w:lang w:val="en-US" w:eastAsia="zh-CN"/>
              </w:rPr>
            </w:pPr>
          </w:p>
        </w:tc>
      </w:tr>
      <w:tr w14:paraId="2EE23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29FA3B2">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57.</w:t>
            </w:r>
          </w:p>
        </w:tc>
        <w:tc>
          <w:tcPr>
            <w:tcW w:w="1684" w:type="dxa"/>
            <w:noWrap w:val="0"/>
            <w:vAlign w:val="center"/>
          </w:tcPr>
          <w:p w14:paraId="79386EC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2770" w:type="dxa"/>
            <w:noWrap w:val="0"/>
            <w:vAlign w:val="center"/>
          </w:tcPr>
          <w:p w14:paraId="65F8B3B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15mm（透明板）+3mm （彩色面板） </w:t>
            </w:r>
          </w:p>
        </w:tc>
        <w:tc>
          <w:tcPr>
            <w:tcW w:w="1569" w:type="dxa"/>
            <w:noWrap w:val="0"/>
            <w:vAlign w:val="center"/>
          </w:tcPr>
          <w:p w14:paraId="42424B7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2FD4385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3.8</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71733F1">
            <w:pPr>
              <w:autoSpaceDN w:val="0"/>
              <w:jc w:val="center"/>
              <w:textAlignment w:val="center"/>
              <w:rPr>
                <w:rFonts w:hint="eastAsia" w:ascii="仿宋" w:hAnsi="仿宋" w:eastAsia="仿宋" w:cs="宋体"/>
                <w:color w:val="auto"/>
                <w:sz w:val="24"/>
                <w:szCs w:val="24"/>
                <w:highlight w:val="none"/>
                <w:lang w:val="en-US" w:eastAsia="zh-CN"/>
              </w:rPr>
            </w:pPr>
          </w:p>
        </w:tc>
      </w:tr>
      <w:tr w14:paraId="10797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BD98486">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58.</w:t>
            </w:r>
          </w:p>
        </w:tc>
        <w:tc>
          <w:tcPr>
            <w:tcW w:w="1684" w:type="dxa"/>
            <w:noWrap w:val="0"/>
            <w:vAlign w:val="center"/>
          </w:tcPr>
          <w:p w14:paraId="78AF117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2770" w:type="dxa"/>
            <w:noWrap w:val="0"/>
            <w:vAlign w:val="center"/>
          </w:tcPr>
          <w:p w14:paraId="07A38F3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20mm（透明板+3mm （彩色面板） </w:t>
            </w:r>
          </w:p>
        </w:tc>
        <w:tc>
          <w:tcPr>
            <w:tcW w:w="1569" w:type="dxa"/>
            <w:noWrap w:val="0"/>
            <w:vAlign w:val="center"/>
          </w:tcPr>
          <w:p w14:paraId="2403574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cm </w:t>
            </w:r>
          </w:p>
        </w:tc>
        <w:tc>
          <w:tcPr>
            <w:tcW w:w="1542" w:type="dxa"/>
            <w:noWrap w:val="0"/>
            <w:vAlign w:val="center"/>
          </w:tcPr>
          <w:p w14:paraId="1E793D36">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4.1</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617AE518">
            <w:pPr>
              <w:autoSpaceDN w:val="0"/>
              <w:jc w:val="center"/>
              <w:textAlignment w:val="center"/>
              <w:rPr>
                <w:rFonts w:hint="eastAsia" w:ascii="仿宋" w:hAnsi="仿宋" w:eastAsia="仿宋" w:cs="宋体"/>
                <w:color w:val="auto"/>
                <w:sz w:val="24"/>
                <w:szCs w:val="24"/>
                <w:highlight w:val="none"/>
                <w:lang w:val="en-US" w:eastAsia="zh-CN"/>
              </w:rPr>
            </w:pPr>
          </w:p>
        </w:tc>
      </w:tr>
      <w:tr w14:paraId="5487E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7AB3D4DA">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59.</w:t>
            </w:r>
          </w:p>
        </w:tc>
        <w:tc>
          <w:tcPr>
            <w:tcW w:w="1684" w:type="dxa"/>
            <w:noWrap w:val="0"/>
            <w:vAlign w:val="center"/>
          </w:tcPr>
          <w:p w14:paraId="5D59614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字 </w:t>
            </w:r>
          </w:p>
        </w:tc>
        <w:tc>
          <w:tcPr>
            <w:tcW w:w="2770" w:type="dxa"/>
            <w:noWrap w:val="0"/>
            <w:vAlign w:val="center"/>
          </w:tcPr>
          <w:p w14:paraId="6F78351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8mmPVC+3mm 亚克力 </w:t>
            </w:r>
          </w:p>
        </w:tc>
        <w:tc>
          <w:tcPr>
            <w:tcW w:w="1569" w:type="dxa"/>
            <w:noWrap w:val="0"/>
            <w:vAlign w:val="center"/>
          </w:tcPr>
          <w:p w14:paraId="087DF68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542" w:type="dxa"/>
            <w:noWrap w:val="0"/>
            <w:vAlign w:val="center"/>
          </w:tcPr>
          <w:p w14:paraId="60A992C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717055FA">
            <w:pPr>
              <w:autoSpaceDN w:val="0"/>
              <w:jc w:val="center"/>
              <w:textAlignment w:val="center"/>
              <w:rPr>
                <w:rFonts w:hint="eastAsia" w:ascii="仿宋" w:hAnsi="仿宋" w:eastAsia="仿宋" w:cs="宋体"/>
                <w:color w:val="auto"/>
                <w:sz w:val="24"/>
                <w:szCs w:val="24"/>
                <w:highlight w:val="none"/>
                <w:lang w:val="en-US" w:eastAsia="zh-CN"/>
              </w:rPr>
            </w:pPr>
          </w:p>
        </w:tc>
      </w:tr>
      <w:tr w14:paraId="4A4D9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4835C536">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60.</w:t>
            </w:r>
          </w:p>
        </w:tc>
        <w:tc>
          <w:tcPr>
            <w:tcW w:w="1684" w:type="dxa"/>
            <w:noWrap w:val="0"/>
            <w:vAlign w:val="center"/>
          </w:tcPr>
          <w:p w14:paraId="7333D0E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字</w:t>
            </w:r>
          </w:p>
        </w:tc>
        <w:tc>
          <w:tcPr>
            <w:tcW w:w="2770" w:type="dxa"/>
            <w:noWrap w:val="0"/>
            <w:vAlign w:val="center"/>
          </w:tcPr>
          <w:p w14:paraId="4864D9C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5mmPVC+3mm 亚克力 </w:t>
            </w:r>
          </w:p>
        </w:tc>
        <w:tc>
          <w:tcPr>
            <w:tcW w:w="1569" w:type="dxa"/>
            <w:noWrap w:val="0"/>
            <w:vAlign w:val="center"/>
          </w:tcPr>
          <w:p w14:paraId="0F61E71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每平方 </w:t>
            </w:r>
          </w:p>
        </w:tc>
        <w:tc>
          <w:tcPr>
            <w:tcW w:w="1542" w:type="dxa"/>
            <w:noWrap w:val="0"/>
            <w:vAlign w:val="center"/>
          </w:tcPr>
          <w:p w14:paraId="3280244E">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1CB65207">
            <w:pPr>
              <w:autoSpaceDN w:val="0"/>
              <w:jc w:val="center"/>
              <w:textAlignment w:val="center"/>
              <w:rPr>
                <w:rFonts w:hint="eastAsia" w:ascii="仿宋" w:hAnsi="仿宋" w:eastAsia="仿宋" w:cs="宋体"/>
                <w:color w:val="auto"/>
                <w:sz w:val="24"/>
                <w:szCs w:val="24"/>
                <w:highlight w:val="none"/>
                <w:lang w:val="en-US" w:eastAsia="zh-CN"/>
              </w:rPr>
            </w:pPr>
          </w:p>
        </w:tc>
      </w:tr>
      <w:tr w14:paraId="62345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restart"/>
            <w:noWrap w:val="0"/>
            <w:vAlign w:val="center"/>
          </w:tcPr>
          <w:p w14:paraId="3B866620">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61.</w:t>
            </w:r>
          </w:p>
        </w:tc>
        <w:tc>
          <w:tcPr>
            <w:tcW w:w="1684" w:type="dxa"/>
            <w:vMerge w:val="restart"/>
            <w:noWrap w:val="0"/>
            <w:vAlign w:val="center"/>
          </w:tcPr>
          <w:p w14:paraId="53A0F85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宣传画宣传画</w:t>
            </w:r>
          </w:p>
        </w:tc>
        <w:tc>
          <w:tcPr>
            <w:tcW w:w="2770" w:type="dxa"/>
            <w:noWrap w:val="0"/>
            <w:vAlign w:val="center"/>
          </w:tcPr>
          <w:p w14:paraId="453F578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一般字体墙</w:t>
            </w:r>
          </w:p>
        </w:tc>
        <w:tc>
          <w:tcPr>
            <w:tcW w:w="1569" w:type="dxa"/>
            <w:noWrap w:val="0"/>
            <w:vAlign w:val="center"/>
          </w:tcPr>
          <w:p w14:paraId="653E1C9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noWrap w:val="0"/>
            <w:vAlign w:val="center"/>
          </w:tcPr>
          <w:p w14:paraId="7F26023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6CC7D221">
            <w:pPr>
              <w:autoSpaceDN w:val="0"/>
              <w:jc w:val="center"/>
              <w:textAlignment w:val="center"/>
              <w:rPr>
                <w:rFonts w:hint="eastAsia" w:ascii="仿宋" w:hAnsi="仿宋" w:eastAsia="仿宋" w:cs="宋体"/>
                <w:color w:val="auto"/>
                <w:sz w:val="24"/>
                <w:szCs w:val="24"/>
                <w:highlight w:val="none"/>
                <w:lang w:val="en-US" w:eastAsia="zh-CN"/>
              </w:rPr>
            </w:pPr>
          </w:p>
        </w:tc>
      </w:tr>
      <w:tr w14:paraId="2BA93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5DE90DBF">
            <w:pPr>
              <w:autoSpaceDN w:val="0"/>
              <w:adjustRightInd w:val="0"/>
              <w:ind w:left="635" w:leftChars="0" w:hanging="425" w:firstLineChars="0"/>
              <w:jc w:val="center"/>
              <w:textAlignment w:val="center"/>
              <w:rPr>
                <w:rFonts w:ascii="仿宋" w:hAnsi="仿宋" w:eastAsia="仿宋" w:cs="宋体"/>
                <w:color w:val="auto"/>
                <w:sz w:val="24"/>
                <w:szCs w:val="24"/>
                <w:highlight w:val="none"/>
              </w:rPr>
            </w:pPr>
          </w:p>
        </w:tc>
        <w:tc>
          <w:tcPr>
            <w:tcW w:w="1684" w:type="dxa"/>
            <w:vMerge w:val="continue"/>
            <w:noWrap w:val="0"/>
            <w:vAlign w:val="center"/>
          </w:tcPr>
          <w:p w14:paraId="1B85A924">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5CA1052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彩绘标语墙</w:t>
            </w:r>
          </w:p>
        </w:tc>
        <w:tc>
          <w:tcPr>
            <w:tcW w:w="1569" w:type="dxa"/>
            <w:noWrap w:val="0"/>
            <w:vAlign w:val="center"/>
          </w:tcPr>
          <w:p w14:paraId="573CC1C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noWrap w:val="0"/>
            <w:vAlign w:val="center"/>
          </w:tcPr>
          <w:p w14:paraId="72152F4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896F8E8">
            <w:pPr>
              <w:autoSpaceDN w:val="0"/>
              <w:jc w:val="center"/>
              <w:textAlignment w:val="center"/>
              <w:rPr>
                <w:rFonts w:hint="eastAsia" w:ascii="仿宋" w:hAnsi="仿宋" w:eastAsia="仿宋" w:cs="宋体"/>
                <w:color w:val="auto"/>
                <w:sz w:val="24"/>
                <w:szCs w:val="24"/>
                <w:highlight w:val="none"/>
                <w:lang w:val="en-US" w:eastAsia="zh-CN"/>
              </w:rPr>
            </w:pPr>
          </w:p>
        </w:tc>
      </w:tr>
      <w:tr w14:paraId="34977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57BC918E">
            <w:pPr>
              <w:autoSpaceDN w:val="0"/>
              <w:adjustRightInd w:val="0"/>
              <w:ind w:left="635" w:leftChars="0" w:hanging="425" w:firstLineChars="0"/>
              <w:jc w:val="center"/>
              <w:textAlignment w:val="center"/>
              <w:rPr>
                <w:rFonts w:ascii="仿宋" w:hAnsi="仿宋" w:eastAsia="仿宋" w:cs="宋体"/>
                <w:color w:val="auto"/>
                <w:sz w:val="24"/>
                <w:szCs w:val="24"/>
                <w:highlight w:val="none"/>
              </w:rPr>
            </w:pPr>
          </w:p>
        </w:tc>
        <w:tc>
          <w:tcPr>
            <w:tcW w:w="1684" w:type="dxa"/>
            <w:vMerge w:val="continue"/>
            <w:noWrap w:val="0"/>
            <w:vAlign w:val="center"/>
          </w:tcPr>
          <w:p w14:paraId="031EDCFB">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5EAD73E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艺术画</w:t>
            </w:r>
          </w:p>
        </w:tc>
        <w:tc>
          <w:tcPr>
            <w:tcW w:w="1569" w:type="dxa"/>
            <w:noWrap w:val="0"/>
            <w:vAlign w:val="center"/>
          </w:tcPr>
          <w:p w14:paraId="194A857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noWrap w:val="0"/>
            <w:vAlign w:val="center"/>
          </w:tcPr>
          <w:p w14:paraId="6118100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12271625">
            <w:pPr>
              <w:autoSpaceDN w:val="0"/>
              <w:jc w:val="center"/>
              <w:textAlignment w:val="center"/>
              <w:rPr>
                <w:rFonts w:hint="eastAsia" w:ascii="仿宋" w:hAnsi="仿宋" w:eastAsia="仿宋" w:cs="宋体"/>
                <w:color w:val="auto"/>
                <w:sz w:val="24"/>
                <w:szCs w:val="24"/>
                <w:highlight w:val="none"/>
                <w:lang w:val="en-US" w:eastAsia="zh-CN"/>
              </w:rPr>
            </w:pPr>
          </w:p>
        </w:tc>
      </w:tr>
      <w:tr w14:paraId="6795A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0B0C6911">
            <w:pPr>
              <w:autoSpaceDN w:val="0"/>
              <w:adjustRightInd w:val="0"/>
              <w:ind w:left="635" w:leftChars="0" w:hanging="425" w:firstLineChars="0"/>
              <w:jc w:val="center"/>
              <w:textAlignment w:val="center"/>
              <w:rPr>
                <w:rFonts w:ascii="仿宋" w:hAnsi="仿宋" w:eastAsia="仿宋" w:cs="宋体"/>
                <w:color w:val="auto"/>
                <w:sz w:val="24"/>
                <w:szCs w:val="24"/>
                <w:highlight w:val="none"/>
              </w:rPr>
            </w:pPr>
          </w:p>
        </w:tc>
        <w:tc>
          <w:tcPr>
            <w:tcW w:w="1684" w:type="dxa"/>
            <w:vMerge w:val="continue"/>
            <w:noWrap w:val="0"/>
            <w:vAlign w:val="center"/>
          </w:tcPr>
          <w:p w14:paraId="79373211">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6FD478B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彩色</w:t>
            </w:r>
          </w:p>
        </w:tc>
        <w:tc>
          <w:tcPr>
            <w:tcW w:w="1569" w:type="dxa"/>
            <w:noWrap w:val="0"/>
            <w:vAlign w:val="center"/>
          </w:tcPr>
          <w:p w14:paraId="4374503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w:t>
            </w:r>
          </w:p>
        </w:tc>
        <w:tc>
          <w:tcPr>
            <w:tcW w:w="1542" w:type="dxa"/>
            <w:noWrap w:val="0"/>
            <w:vAlign w:val="center"/>
          </w:tcPr>
          <w:p w14:paraId="1AA03AF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E098EC7">
            <w:pPr>
              <w:autoSpaceDN w:val="0"/>
              <w:jc w:val="center"/>
              <w:textAlignment w:val="center"/>
              <w:rPr>
                <w:rFonts w:hint="eastAsia" w:ascii="仿宋" w:hAnsi="仿宋" w:eastAsia="仿宋" w:cs="宋体"/>
                <w:color w:val="auto"/>
                <w:sz w:val="24"/>
                <w:szCs w:val="24"/>
                <w:highlight w:val="none"/>
                <w:lang w:val="en-US" w:eastAsia="zh-CN"/>
              </w:rPr>
            </w:pPr>
          </w:p>
        </w:tc>
      </w:tr>
      <w:tr w14:paraId="61BBF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1ACFBDB">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62.</w:t>
            </w:r>
          </w:p>
        </w:tc>
        <w:tc>
          <w:tcPr>
            <w:tcW w:w="1684" w:type="dxa"/>
            <w:noWrap w:val="0"/>
            <w:vAlign w:val="center"/>
          </w:tcPr>
          <w:p w14:paraId="69030C7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立地宣传</w:t>
            </w:r>
          </w:p>
        </w:tc>
        <w:tc>
          <w:tcPr>
            <w:tcW w:w="2770" w:type="dxa"/>
            <w:noWrap w:val="0"/>
            <w:vAlign w:val="center"/>
          </w:tcPr>
          <w:p w14:paraId="4B17A13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窗镀锌管+不锈钢+液压门+汽车烤漆</w:t>
            </w:r>
          </w:p>
        </w:tc>
        <w:tc>
          <w:tcPr>
            <w:tcW w:w="1569" w:type="dxa"/>
            <w:noWrap w:val="0"/>
            <w:vAlign w:val="center"/>
          </w:tcPr>
          <w:p w14:paraId="4D4CE21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个 </w:t>
            </w:r>
          </w:p>
        </w:tc>
        <w:tc>
          <w:tcPr>
            <w:tcW w:w="1542" w:type="dxa"/>
            <w:noWrap w:val="0"/>
            <w:vAlign w:val="center"/>
          </w:tcPr>
          <w:p w14:paraId="1904819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37C7B09A">
            <w:pPr>
              <w:autoSpaceDN w:val="0"/>
              <w:jc w:val="center"/>
              <w:textAlignment w:val="center"/>
              <w:rPr>
                <w:rFonts w:hint="eastAsia" w:ascii="仿宋" w:hAnsi="仿宋" w:eastAsia="仿宋" w:cs="宋体"/>
                <w:color w:val="auto"/>
                <w:sz w:val="24"/>
                <w:szCs w:val="24"/>
                <w:highlight w:val="none"/>
                <w:lang w:val="en-US" w:eastAsia="zh-CN"/>
              </w:rPr>
            </w:pPr>
          </w:p>
        </w:tc>
      </w:tr>
      <w:tr w14:paraId="338DD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FC60617">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63.</w:t>
            </w:r>
          </w:p>
        </w:tc>
        <w:tc>
          <w:tcPr>
            <w:tcW w:w="1684" w:type="dxa"/>
            <w:noWrap w:val="0"/>
            <w:vAlign w:val="center"/>
          </w:tcPr>
          <w:p w14:paraId="34F65C1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立地宣传</w:t>
            </w:r>
          </w:p>
        </w:tc>
        <w:tc>
          <w:tcPr>
            <w:tcW w:w="2770" w:type="dxa"/>
            <w:noWrap w:val="0"/>
            <w:vAlign w:val="center"/>
          </w:tcPr>
          <w:p w14:paraId="6E2DEC0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窗不锈钢+液压门+汽车烤漆 </w:t>
            </w:r>
          </w:p>
        </w:tc>
        <w:tc>
          <w:tcPr>
            <w:tcW w:w="1569" w:type="dxa"/>
            <w:noWrap w:val="0"/>
            <w:vAlign w:val="center"/>
          </w:tcPr>
          <w:p w14:paraId="32402F9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个 </w:t>
            </w:r>
          </w:p>
        </w:tc>
        <w:tc>
          <w:tcPr>
            <w:tcW w:w="1542" w:type="dxa"/>
            <w:noWrap w:val="0"/>
            <w:vAlign w:val="center"/>
          </w:tcPr>
          <w:p w14:paraId="37DEC91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900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57F99097">
            <w:pPr>
              <w:autoSpaceDN w:val="0"/>
              <w:jc w:val="center"/>
              <w:textAlignment w:val="center"/>
              <w:rPr>
                <w:rFonts w:hint="eastAsia" w:ascii="仿宋" w:hAnsi="仿宋" w:eastAsia="仿宋" w:cs="宋体"/>
                <w:color w:val="auto"/>
                <w:sz w:val="24"/>
                <w:szCs w:val="24"/>
                <w:highlight w:val="none"/>
                <w:lang w:val="en-US" w:eastAsia="zh-CN"/>
              </w:rPr>
            </w:pPr>
          </w:p>
        </w:tc>
      </w:tr>
      <w:tr w14:paraId="09777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056F8F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64.</w:t>
            </w:r>
          </w:p>
        </w:tc>
        <w:tc>
          <w:tcPr>
            <w:tcW w:w="1684" w:type="dxa"/>
            <w:noWrap w:val="0"/>
            <w:vAlign w:val="center"/>
          </w:tcPr>
          <w:p w14:paraId="2F0FE1E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立地宣传</w:t>
            </w:r>
          </w:p>
        </w:tc>
        <w:tc>
          <w:tcPr>
            <w:tcW w:w="2770" w:type="dxa"/>
            <w:noWrap w:val="0"/>
            <w:vAlign w:val="center"/>
          </w:tcPr>
          <w:p w14:paraId="0CFBE16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不锈钢+推门 </w:t>
            </w:r>
          </w:p>
        </w:tc>
        <w:tc>
          <w:tcPr>
            <w:tcW w:w="1569" w:type="dxa"/>
            <w:noWrap w:val="0"/>
            <w:vAlign w:val="center"/>
          </w:tcPr>
          <w:p w14:paraId="6F6FB1B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个 </w:t>
            </w:r>
          </w:p>
        </w:tc>
        <w:tc>
          <w:tcPr>
            <w:tcW w:w="1542" w:type="dxa"/>
            <w:noWrap w:val="0"/>
            <w:vAlign w:val="center"/>
          </w:tcPr>
          <w:p w14:paraId="0CA3558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22E4CF81">
            <w:pPr>
              <w:autoSpaceDN w:val="0"/>
              <w:jc w:val="center"/>
              <w:textAlignment w:val="center"/>
              <w:rPr>
                <w:rFonts w:hint="eastAsia" w:ascii="仿宋" w:hAnsi="仿宋" w:eastAsia="仿宋" w:cs="宋体"/>
                <w:color w:val="auto"/>
                <w:sz w:val="24"/>
                <w:szCs w:val="24"/>
                <w:highlight w:val="none"/>
                <w:lang w:val="en-US" w:eastAsia="zh-CN"/>
              </w:rPr>
            </w:pPr>
          </w:p>
        </w:tc>
      </w:tr>
      <w:tr w14:paraId="0DA92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54653E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65.</w:t>
            </w:r>
          </w:p>
        </w:tc>
        <w:tc>
          <w:tcPr>
            <w:tcW w:w="1684" w:type="dxa"/>
            <w:noWrap w:val="0"/>
            <w:vAlign w:val="center"/>
          </w:tcPr>
          <w:p w14:paraId="69B6852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挂墙宣传</w:t>
            </w:r>
          </w:p>
        </w:tc>
        <w:tc>
          <w:tcPr>
            <w:tcW w:w="2770" w:type="dxa"/>
            <w:noWrap w:val="0"/>
            <w:vAlign w:val="center"/>
          </w:tcPr>
          <w:p w14:paraId="326116E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窗镀锌管+不锈钢+液压门 +汽车烤漆</w:t>
            </w:r>
          </w:p>
        </w:tc>
        <w:tc>
          <w:tcPr>
            <w:tcW w:w="1569" w:type="dxa"/>
            <w:noWrap w:val="0"/>
            <w:vAlign w:val="center"/>
          </w:tcPr>
          <w:p w14:paraId="0422E05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个 </w:t>
            </w:r>
          </w:p>
        </w:tc>
        <w:tc>
          <w:tcPr>
            <w:tcW w:w="1542" w:type="dxa"/>
            <w:noWrap w:val="0"/>
            <w:vAlign w:val="center"/>
          </w:tcPr>
          <w:p w14:paraId="4CC4C2E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BF288F9">
            <w:pPr>
              <w:autoSpaceDN w:val="0"/>
              <w:jc w:val="center"/>
              <w:textAlignment w:val="center"/>
              <w:rPr>
                <w:rFonts w:hint="eastAsia" w:ascii="仿宋" w:hAnsi="仿宋" w:eastAsia="仿宋" w:cs="宋体"/>
                <w:color w:val="auto"/>
                <w:sz w:val="24"/>
                <w:szCs w:val="24"/>
                <w:highlight w:val="none"/>
                <w:lang w:val="en-US" w:eastAsia="zh-CN"/>
              </w:rPr>
            </w:pPr>
          </w:p>
        </w:tc>
      </w:tr>
      <w:tr w14:paraId="713C6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5050CBD">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66.</w:t>
            </w:r>
          </w:p>
        </w:tc>
        <w:tc>
          <w:tcPr>
            <w:tcW w:w="1684" w:type="dxa"/>
            <w:noWrap w:val="0"/>
            <w:vAlign w:val="center"/>
          </w:tcPr>
          <w:p w14:paraId="2EEA24A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挂墙宣传</w:t>
            </w:r>
          </w:p>
        </w:tc>
        <w:tc>
          <w:tcPr>
            <w:tcW w:w="2770" w:type="dxa"/>
            <w:noWrap w:val="0"/>
            <w:vAlign w:val="center"/>
          </w:tcPr>
          <w:p w14:paraId="02063BB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窗不锈钢+液压门+汽车烤漆 </w:t>
            </w:r>
          </w:p>
        </w:tc>
        <w:tc>
          <w:tcPr>
            <w:tcW w:w="1569" w:type="dxa"/>
            <w:noWrap w:val="0"/>
            <w:vAlign w:val="center"/>
          </w:tcPr>
          <w:p w14:paraId="71FC87E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个 </w:t>
            </w:r>
          </w:p>
        </w:tc>
        <w:tc>
          <w:tcPr>
            <w:tcW w:w="1542" w:type="dxa"/>
            <w:noWrap w:val="0"/>
            <w:vAlign w:val="center"/>
          </w:tcPr>
          <w:p w14:paraId="2C5C9AF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629A666A">
            <w:pPr>
              <w:autoSpaceDN w:val="0"/>
              <w:jc w:val="center"/>
              <w:textAlignment w:val="center"/>
              <w:rPr>
                <w:rFonts w:hint="eastAsia" w:ascii="仿宋" w:hAnsi="仿宋" w:eastAsia="仿宋" w:cs="宋体"/>
                <w:color w:val="auto"/>
                <w:sz w:val="24"/>
                <w:szCs w:val="24"/>
                <w:highlight w:val="none"/>
                <w:lang w:val="en-US" w:eastAsia="zh-CN"/>
              </w:rPr>
            </w:pPr>
          </w:p>
        </w:tc>
      </w:tr>
      <w:tr w14:paraId="1C475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530F309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67.</w:t>
            </w:r>
          </w:p>
        </w:tc>
        <w:tc>
          <w:tcPr>
            <w:tcW w:w="1684" w:type="dxa"/>
            <w:noWrap w:val="0"/>
            <w:vAlign w:val="center"/>
          </w:tcPr>
          <w:p w14:paraId="2A62B9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挂墙宣传窗 </w:t>
            </w:r>
          </w:p>
        </w:tc>
        <w:tc>
          <w:tcPr>
            <w:tcW w:w="2770" w:type="dxa"/>
            <w:noWrap w:val="0"/>
            <w:vAlign w:val="center"/>
          </w:tcPr>
          <w:p w14:paraId="599CC27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不锈钢+推门 </w:t>
            </w:r>
          </w:p>
        </w:tc>
        <w:tc>
          <w:tcPr>
            <w:tcW w:w="1569" w:type="dxa"/>
            <w:noWrap w:val="0"/>
            <w:vAlign w:val="center"/>
          </w:tcPr>
          <w:p w14:paraId="7F82165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个</w:t>
            </w:r>
          </w:p>
        </w:tc>
        <w:tc>
          <w:tcPr>
            <w:tcW w:w="1542" w:type="dxa"/>
            <w:noWrap w:val="0"/>
            <w:vAlign w:val="center"/>
          </w:tcPr>
          <w:p w14:paraId="24950E5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3071E476">
            <w:pPr>
              <w:autoSpaceDN w:val="0"/>
              <w:jc w:val="center"/>
              <w:textAlignment w:val="center"/>
              <w:rPr>
                <w:rFonts w:ascii="仿宋" w:hAnsi="仿宋" w:eastAsia="仿宋" w:cs="宋体"/>
                <w:color w:val="auto"/>
                <w:sz w:val="24"/>
                <w:szCs w:val="24"/>
                <w:highlight w:val="none"/>
              </w:rPr>
            </w:pPr>
          </w:p>
        </w:tc>
      </w:tr>
      <w:tr w14:paraId="35A5F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E4B1E40">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68.</w:t>
            </w:r>
          </w:p>
        </w:tc>
        <w:tc>
          <w:tcPr>
            <w:tcW w:w="1684" w:type="dxa"/>
            <w:noWrap w:val="0"/>
            <w:vAlign w:val="center"/>
          </w:tcPr>
          <w:p w14:paraId="15A4641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X 展架 </w:t>
            </w:r>
          </w:p>
        </w:tc>
        <w:tc>
          <w:tcPr>
            <w:tcW w:w="2770" w:type="dxa"/>
            <w:noWrap w:val="0"/>
            <w:vAlign w:val="center"/>
          </w:tcPr>
          <w:p w14:paraId="6512177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60*160cm</w:t>
            </w:r>
          </w:p>
        </w:tc>
        <w:tc>
          <w:tcPr>
            <w:tcW w:w="1569" w:type="dxa"/>
            <w:noWrap w:val="0"/>
            <w:vAlign w:val="center"/>
          </w:tcPr>
          <w:p w14:paraId="2BF8E02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个 </w:t>
            </w:r>
          </w:p>
        </w:tc>
        <w:tc>
          <w:tcPr>
            <w:tcW w:w="1542" w:type="dxa"/>
            <w:noWrap w:val="0"/>
            <w:vAlign w:val="center"/>
          </w:tcPr>
          <w:p w14:paraId="38CECFB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64DB193A">
            <w:pPr>
              <w:autoSpaceDN w:val="0"/>
              <w:jc w:val="center"/>
              <w:textAlignment w:val="center"/>
              <w:rPr>
                <w:rFonts w:ascii="仿宋" w:hAnsi="仿宋" w:eastAsia="仿宋" w:cs="宋体"/>
                <w:color w:val="auto"/>
                <w:sz w:val="24"/>
                <w:szCs w:val="24"/>
                <w:highlight w:val="none"/>
              </w:rPr>
            </w:pPr>
          </w:p>
        </w:tc>
      </w:tr>
      <w:tr w14:paraId="74257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42AA032E">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69.</w:t>
            </w:r>
          </w:p>
        </w:tc>
        <w:tc>
          <w:tcPr>
            <w:tcW w:w="1684" w:type="dxa"/>
            <w:noWrap w:val="0"/>
            <w:vAlign w:val="center"/>
          </w:tcPr>
          <w:p w14:paraId="7BE77C3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X 展架 </w:t>
            </w:r>
          </w:p>
        </w:tc>
        <w:tc>
          <w:tcPr>
            <w:tcW w:w="2770" w:type="dxa"/>
            <w:noWrap w:val="0"/>
            <w:vAlign w:val="center"/>
          </w:tcPr>
          <w:p w14:paraId="13B40BF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80*180cm </w:t>
            </w:r>
          </w:p>
        </w:tc>
        <w:tc>
          <w:tcPr>
            <w:tcW w:w="1569" w:type="dxa"/>
            <w:noWrap w:val="0"/>
            <w:vAlign w:val="center"/>
          </w:tcPr>
          <w:p w14:paraId="75E9E5C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个 </w:t>
            </w:r>
          </w:p>
        </w:tc>
        <w:tc>
          <w:tcPr>
            <w:tcW w:w="1542" w:type="dxa"/>
            <w:noWrap w:val="0"/>
            <w:vAlign w:val="center"/>
          </w:tcPr>
          <w:p w14:paraId="50DBB03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4383C51">
            <w:pPr>
              <w:autoSpaceDN w:val="0"/>
              <w:jc w:val="center"/>
              <w:textAlignment w:val="center"/>
              <w:rPr>
                <w:rFonts w:ascii="仿宋" w:hAnsi="仿宋" w:eastAsia="仿宋" w:cs="宋体"/>
                <w:color w:val="auto"/>
                <w:sz w:val="24"/>
                <w:szCs w:val="24"/>
                <w:highlight w:val="none"/>
              </w:rPr>
            </w:pPr>
          </w:p>
        </w:tc>
      </w:tr>
      <w:tr w14:paraId="1451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57236DB">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70.</w:t>
            </w:r>
          </w:p>
        </w:tc>
        <w:tc>
          <w:tcPr>
            <w:tcW w:w="1684" w:type="dxa"/>
            <w:noWrap w:val="0"/>
            <w:vAlign w:val="center"/>
          </w:tcPr>
          <w:p w14:paraId="52BA5FB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宣传窗</w:t>
            </w:r>
          </w:p>
        </w:tc>
        <w:tc>
          <w:tcPr>
            <w:tcW w:w="2770" w:type="dxa"/>
            <w:noWrap w:val="0"/>
            <w:vAlign w:val="center"/>
          </w:tcPr>
          <w:p w14:paraId="6F08AD0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铝合金 </w:t>
            </w:r>
          </w:p>
        </w:tc>
        <w:tc>
          <w:tcPr>
            <w:tcW w:w="1569" w:type="dxa"/>
            <w:noWrap w:val="0"/>
            <w:vAlign w:val="center"/>
          </w:tcPr>
          <w:p w14:paraId="5B95E17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6*1.2m </w:t>
            </w:r>
          </w:p>
        </w:tc>
        <w:tc>
          <w:tcPr>
            <w:tcW w:w="1542" w:type="dxa"/>
            <w:noWrap w:val="0"/>
            <w:vAlign w:val="center"/>
          </w:tcPr>
          <w:p w14:paraId="1EFFBD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600元/m2</w:t>
            </w:r>
          </w:p>
        </w:tc>
        <w:tc>
          <w:tcPr>
            <w:tcW w:w="1503" w:type="dxa"/>
            <w:noWrap w:val="0"/>
            <w:vAlign w:val="center"/>
          </w:tcPr>
          <w:p w14:paraId="19BD3023">
            <w:pPr>
              <w:autoSpaceDN w:val="0"/>
              <w:jc w:val="center"/>
              <w:textAlignment w:val="center"/>
              <w:rPr>
                <w:rFonts w:ascii="仿宋" w:hAnsi="仿宋" w:eastAsia="仿宋" w:cs="宋体"/>
                <w:color w:val="auto"/>
                <w:sz w:val="24"/>
                <w:szCs w:val="24"/>
                <w:highlight w:val="none"/>
              </w:rPr>
            </w:pPr>
          </w:p>
        </w:tc>
      </w:tr>
      <w:tr w14:paraId="0DC4A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4DCBCF3B">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71.</w:t>
            </w:r>
          </w:p>
        </w:tc>
        <w:tc>
          <w:tcPr>
            <w:tcW w:w="1684" w:type="dxa"/>
            <w:noWrap w:val="0"/>
            <w:vAlign w:val="center"/>
          </w:tcPr>
          <w:p w14:paraId="0E13C2C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亚克力雕字 </w:t>
            </w:r>
          </w:p>
        </w:tc>
        <w:tc>
          <w:tcPr>
            <w:tcW w:w="2770" w:type="dxa"/>
            <w:noWrap w:val="0"/>
            <w:vAlign w:val="center"/>
          </w:tcPr>
          <w:p w14:paraId="2DAB3F7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1569" w:type="dxa"/>
            <w:noWrap w:val="0"/>
            <w:vAlign w:val="center"/>
          </w:tcPr>
          <w:p w14:paraId="1CF2B0C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25cm </w:t>
            </w:r>
          </w:p>
        </w:tc>
        <w:tc>
          <w:tcPr>
            <w:tcW w:w="1542" w:type="dxa"/>
            <w:noWrap w:val="0"/>
            <w:vAlign w:val="center"/>
          </w:tcPr>
          <w:p w14:paraId="6474C4B9">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9C5255E">
            <w:pPr>
              <w:autoSpaceDN w:val="0"/>
              <w:jc w:val="center"/>
              <w:textAlignment w:val="center"/>
              <w:rPr>
                <w:rFonts w:ascii="仿宋" w:hAnsi="仿宋" w:eastAsia="仿宋" w:cs="宋体"/>
                <w:color w:val="auto"/>
                <w:sz w:val="24"/>
                <w:szCs w:val="24"/>
                <w:highlight w:val="none"/>
              </w:rPr>
            </w:pPr>
          </w:p>
        </w:tc>
      </w:tr>
      <w:tr w14:paraId="1C313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561C9C32">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72.</w:t>
            </w:r>
          </w:p>
        </w:tc>
        <w:tc>
          <w:tcPr>
            <w:tcW w:w="1684" w:type="dxa"/>
            <w:noWrap w:val="0"/>
            <w:vAlign w:val="center"/>
          </w:tcPr>
          <w:p w14:paraId="05947FA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亚克力雕字 </w:t>
            </w:r>
          </w:p>
        </w:tc>
        <w:tc>
          <w:tcPr>
            <w:tcW w:w="2770" w:type="dxa"/>
            <w:noWrap w:val="0"/>
            <w:vAlign w:val="center"/>
          </w:tcPr>
          <w:p w14:paraId="6C673F1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w:t>
            </w:r>
          </w:p>
        </w:tc>
        <w:tc>
          <w:tcPr>
            <w:tcW w:w="1569" w:type="dxa"/>
            <w:noWrap w:val="0"/>
            <w:vAlign w:val="center"/>
          </w:tcPr>
          <w:p w14:paraId="2A29BE1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12cm </w:t>
            </w:r>
          </w:p>
        </w:tc>
        <w:tc>
          <w:tcPr>
            <w:tcW w:w="1542" w:type="dxa"/>
            <w:noWrap w:val="0"/>
            <w:vAlign w:val="center"/>
          </w:tcPr>
          <w:p w14:paraId="5B7C03E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5B0B5C11">
            <w:pPr>
              <w:autoSpaceDN w:val="0"/>
              <w:jc w:val="center"/>
              <w:textAlignment w:val="center"/>
              <w:rPr>
                <w:rFonts w:ascii="仿宋" w:hAnsi="仿宋" w:eastAsia="仿宋" w:cs="宋体"/>
                <w:color w:val="auto"/>
                <w:sz w:val="24"/>
                <w:szCs w:val="24"/>
                <w:highlight w:val="none"/>
              </w:rPr>
            </w:pPr>
          </w:p>
        </w:tc>
      </w:tr>
      <w:tr w14:paraId="35DD1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9203F75">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73.</w:t>
            </w:r>
          </w:p>
        </w:tc>
        <w:tc>
          <w:tcPr>
            <w:tcW w:w="1684" w:type="dxa"/>
            <w:noWrap w:val="0"/>
            <w:vAlign w:val="center"/>
          </w:tcPr>
          <w:p w14:paraId="643189C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渡锌板雕刻 +烤漆 </w:t>
            </w:r>
          </w:p>
        </w:tc>
        <w:tc>
          <w:tcPr>
            <w:tcW w:w="2770" w:type="dxa"/>
            <w:noWrap w:val="0"/>
            <w:vAlign w:val="center"/>
          </w:tcPr>
          <w:p w14:paraId="0023EEDB">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16DF69F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60*177cm</w:t>
            </w:r>
          </w:p>
        </w:tc>
        <w:tc>
          <w:tcPr>
            <w:tcW w:w="1542" w:type="dxa"/>
            <w:noWrap w:val="0"/>
            <w:vAlign w:val="center"/>
          </w:tcPr>
          <w:p w14:paraId="6A65EE0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73648459">
            <w:pPr>
              <w:autoSpaceDN w:val="0"/>
              <w:jc w:val="center"/>
              <w:textAlignment w:val="center"/>
              <w:rPr>
                <w:rFonts w:ascii="仿宋" w:hAnsi="仿宋" w:eastAsia="仿宋" w:cs="宋体"/>
                <w:color w:val="auto"/>
                <w:sz w:val="24"/>
                <w:szCs w:val="24"/>
                <w:highlight w:val="none"/>
              </w:rPr>
            </w:pPr>
          </w:p>
        </w:tc>
      </w:tr>
      <w:tr w14:paraId="5F273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FD8B5A6">
            <w:pPr>
              <w:numPr>
                <w:ilvl w:val="0"/>
                <w:numId w:val="0"/>
              </w:numPr>
              <w:autoSpaceDN w:val="0"/>
              <w:adjustRightInd w:val="0"/>
              <w:jc w:val="center"/>
              <w:textAlignment w:val="center"/>
              <w:rPr>
                <w:rFonts w:hint="default" w:ascii="仿宋" w:hAnsi="仿宋" w:eastAsia="仿宋" w:cs="宋体"/>
                <w:color w:val="auto"/>
                <w:sz w:val="24"/>
                <w:szCs w:val="24"/>
                <w:highlight w:val="none"/>
                <w:lang w:val="en-US"/>
              </w:rPr>
            </w:pPr>
            <w:r>
              <w:rPr>
                <w:rFonts w:hint="eastAsia" w:ascii="仿宋" w:hAnsi="仿宋" w:eastAsia="仿宋" w:cs="宋体"/>
                <w:color w:val="auto"/>
                <w:kern w:val="2"/>
                <w:sz w:val="24"/>
                <w:szCs w:val="24"/>
                <w:highlight w:val="none"/>
                <w:lang w:val="en-US" w:eastAsia="zh-CN" w:bidi="ar-SA"/>
              </w:rPr>
              <w:t>=</w:t>
            </w:r>
          </w:p>
        </w:tc>
        <w:tc>
          <w:tcPr>
            <w:tcW w:w="1684" w:type="dxa"/>
            <w:noWrap w:val="0"/>
            <w:vAlign w:val="center"/>
          </w:tcPr>
          <w:p w14:paraId="2037617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渡锌板雕刻 +烤漆 </w:t>
            </w:r>
          </w:p>
        </w:tc>
        <w:tc>
          <w:tcPr>
            <w:tcW w:w="2770" w:type="dxa"/>
            <w:noWrap w:val="0"/>
            <w:vAlign w:val="center"/>
          </w:tcPr>
          <w:p w14:paraId="431DDCB1">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3E24F5D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252*172cm</w:t>
            </w:r>
          </w:p>
        </w:tc>
        <w:tc>
          <w:tcPr>
            <w:tcW w:w="1542" w:type="dxa"/>
            <w:noWrap w:val="0"/>
            <w:vAlign w:val="center"/>
          </w:tcPr>
          <w:p w14:paraId="675993DA">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1600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6AED96E7">
            <w:pPr>
              <w:autoSpaceDN w:val="0"/>
              <w:jc w:val="center"/>
              <w:textAlignment w:val="center"/>
              <w:rPr>
                <w:rFonts w:ascii="仿宋" w:hAnsi="仿宋" w:eastAsia="仿宋" w:cs="宋体"/>
                <w:color w:val="auto"/>
                <w:sz w:val="24"/>
                <w:szCs w:val="24"/>
                <w:highlight w:val="none"/>
              </w:rPr>
            </w:pPr>
          </w:p>
        </w:tc>
      </w:tr>
      <w:tr w14:paraId="71145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60B1574D">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75.</w:t>
            </w:r>
          </w:p>
        </w:tc>
        <w:tc>
          <w:tcPr>
            <w:tcW w:w="1684" w:type="dxa"/>
            <w:noWrap w:val="0"/>
            <w:vAlign w:val="center"/>
          </w:tcPr>
          <w:p w14:paraId="0E12B8D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亚克力雕字</w:t>
            </w:r>
          </w:p>
        </w:tc>
        <w:tc>
          <w:tcPr>
            <w:tcW w:w="2770" w:type="dxa"/>
            <w:noWrap w:val="0"/>
            <w:vAlign w:val="center"/>
          </w:tcPr>
          <w:p w14:paraId="243BE88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 </w:t>
            </w:r>
          </w:p>
        </w:tc>
        <w:tc>
          <w:tcPr>
            <w:tcW w:w="1569" w:type="dxa"/>
            <w:noWrap w:val="0"/>
            <w:vAlign w:val="center"/>
          </w:tcPr>
          <w:p w14:paraId="7E14112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12cm </w:t>
            </w:r>
          </w:p>
        </w:tc>
        <w:tc>
          <w:tcPr>
            <w:tcW w:w="1542" w:type="dxa"/>
            <w:noWrap w:val="0"/>
            <w:vAlign w:val="center"/>
          </w:tcPr>
          <w:p w14:paraId="4993B1F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2F5D0B80">
            <w:pPr>
              <w:autoSpaceDN w:val="0"/>
              <w:jc w:val="center"/>
              <w:textAlignment w:val="center"/>
              <w:rPr>
                <w:rFonts w:ascii="仿宋" w:hAnsi="仿宋" w:eastAsia="仿宋" w:cs="宋体"/>
                <w:color w:val="auto"/>
                <w:sz w:val="24"/>
                <w:szCs w:val="24"/>
                <w:highlight w:val="none"/>
              </w:rPr>
            </w:pPr>
          </w:p>
        </w:tc>
      </w:tr>
      <w:tr w14:paraId="630D0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7B93D4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76.</w:t>
            </w:r>
          </w:p>
        </w:tc>
        <w:tc>
          <w:tcPr>
            <w:tcW w:w="1684" w:type="dxa"/>
            <w:noWrap w:val="0"/>
            <w:vAlign w:val="center"/>
          </w:tcPr>
          <w:p w14:paraId="0C8067D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渡锌板雕刻+烤漆</w:t>
            </w:r>
          </w:p>
        </w:tc>
        <w:tc>
          <w:tcPr>
            <w:tcW w:w="2770" w:type="dxa"/>
            <w:noWrap w:val="0"/>
            <w:vAlign w:val="center"/>
          </w:tcPr>
          <w:p w14:paraId="424903BE">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35EEB9A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60*177cm </w:t>
            </w:r>
          </w:p>
        </w:tc>
        <w:tc>
          <w:tcPr>
            <w:tcW w:w="1542" w:type="dxa"/>
            <w:noWrap w:val="0"/>
            <w:vAlign w:val="center"/>
          </w:tcPr>
          <w:p w14:paraId="220CDD6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3E0D37D">
            <w:pPr>
              <w:autoSpaceDN w:val="0"/>
              <w:jc w:val="center"/>
              <w:textAlignment w:val="center"/>
              <w:rPr>
                <w:rFonts w:ascii="仿宋" w:hAnsi="仿宋" w:eastAsia="仿宋" w:cs="宋体"/>
                <w:color w:val="auto"/>
                <w:sz w:val="24"/>
                <w:szCs w:val="24"/>
                <w:highlight w:val="none"/>
              </w:rPr>
            </w:pPr>
          </w:p>
        </w:tc>
      </w:tr>
      <w:tr w14:paraId="41BF8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42CCDEB">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77.</w:t>
            </w:r>
          </w:p>
        </w:tc>
        <w:tc>
          <w:tcPr>
            <w:tcW w:w="1684" w:type="dxa"/>
            <w:noWrap w:val="0"/>
            <w:vAlign w:val="center"/>
          </w:tcPr>
          <w:p w14:paraId="5981D68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渡锌板雕刻 </w:t>
            </w:r>
          </w:p>
          <w:p w14:paraId="2DC6C52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+烤漆 </w:t>
            </w:r>
          </w:p>
        </w:tc>
        <w:tc>
          <w:tcPr>
            <w:tcW w:w="2770" w:type="dxa"/>
            <w:noWrap w:val="0"/>
            <w:vAlign w:val="center"/>
          </w:tcPr>
          <w:p w14:paraId="0D1FDA40">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0459A96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252*172cm </w:t>
            </w:r>
          </w:p>
        </w:tc>
        <w:tc>
          <w:tcPr>
            <w:tcW w:w="1542" w:type="dxa"/>
            <w:noWrap w:val="0"/>
            <w:vAlign w:val="center"/>
          </w:tcPr>
          <w:p w14:paraId="104C466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1600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7AB794AB">
            <w:pPr>
              <w:autoSpaceDN w:val="0"/>
              <w:jc w:val="center"/>
              <w:textAlignment w:val="center"/>
              <w:rPr>
                <w:rFonts w:ascii="仿宋" w:hAnsi="仿宋" w:eastAsia="仿宋" w:cs="宋体"/>
                <w:color w:val="auto"/>
                <w:sz w:val="24"/>
                <w:szCs w:val="24"/>
                <w:highlight w:val="none"/>
              </w:rPr>
            </w:pPr>
          </w:p>
        </w:tc>
      </w:tr>
      <w:tr w14:paraId="18937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A2122B7">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78.</w:t>
            </w:r>
          </w:p>
        </w:tc>
        <w:tc>
          <w:tcPr>
            <w:tcW w:w="1684" w:type="dxa"/>
            <w:noWrap w:val="0"/>
            <w:vAlign w:val="center"/>
          </w:tcPr>
          <w:p w14:paraId="20CF08E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白色烤漆精 工字</w:t>
            </w:r>
          </w:p>
        </w:tc>
        <w:tc>
          <w:tcPr>
            <w:tcW w:w="2770" w:type="dxa"/>
            <w:noWrap w:val="0"/>
            <w:vAlign w:val="center"/>
          </w:tcPr>
          <w:p w14:paraId="45B551AB">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4ADB751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75cm </w:t>
            </w:r>
          </w:p>
        </w:tc>
        <w:tc>
          <w:tcPr>
            <w:tcW w:w="1542" w:type="dxa"/>
            <w:noWrap w:val="0"/>
            <w:vAlign w:val="center"/>
          </w:tcPr>
          <w:p w14:paraId="719890A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360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0A7F11A5">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消防救援</w:t>
            </w:r>
          </w:p>
        </w:tc>
      </w:tr>
      <w:tr w14:paraId="46772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439C08A">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79.</w:t>
            </w:r>
          </w:p>
        </w:tc>
        <w:tc>
          <w:tcPr>
            <w:tcW w:w="1684" w:type="dxa"/>
            <w:noWrap w:val="0"/>
            <w:vAlign w:val="center"/>
          </w:tcPr>
          <w:p w14:paraId="0FE1C66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白色烤漆精 </w:t>
            </w:r>
          </w:p>
          <w:p w14:paraId="1A9F3DC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工字 </w:t>
            </w:r>
          </w:p>
        </w:tc>
        <w:tc>
          <w:tcPr>
            <w:tcW w:w="2770" w:type="dxa"/>
            <w:noWrap w:val="0"/>
            <w:vAlign w:val="center"/>
          </w:tcPr>
          <w:p w14:paraId="338BBA7A">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3E94897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25cm </w:t>
            </w:r>
          </w:p>
        </w:tc>
        <w:tc>
          <w:tcPr>
            <w:tcW w:w="1542" w:type="dxa"/>
            <w:noWrap w:val="0"/>
            <w:vAlign w:val="center"/>
          </w:tcPr>
          <w:p w14:paraId="486CFEF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33221269">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消防救援</w:t>
            </w:r>
          </w:p>
        </w:tc>
      </w:tr>
      <w:tr w14:paraId="03D24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25533DE2">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80.</w:t>
            </w:r>
          </w:p>
        </w:tc>
        <w:tc>
          <w:tcPr>
            <w:tcW w:w="1684" w:type="dxa"/>
            <w:noWrap w:val="0"/>
            <w:vAlign w:val="center"/>
          </w:tcPr>
          <w:p w14:paraId="7CCB5FF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宣传栏 </w:t>
            </w:r>
          </w:p>
        </w:tc>
        <w:tc>
          <w:tcPr>
            <w:tcW w:w="2770" w:type="dxa"/>
            <w:noWrap w:val="0"/>
            <w:vAlign w:val="center"/>
          </w:tcPr>
          <w:p w14:paraId="2A33301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铝合金 </w:t>
            </w:r>
          </w:p>
        </w:tc>
        <w:tc>
          <w:tcPr>
            <w:tcW w:w="1569" w:type="dxa"/>
            <w:noWrap w:val="0"/>
            <w:vAlign w:val="center"/>
          </w:tcPr>
          <w:p w14:paraId="57F6A3B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 </w:t>
            </w:r>
          </w:p>
          <w:p w14:paraId="4F273D40">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4EE2B8B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4300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14A12267">
            <w:pPr>
              <w:autoSpaceDN w:val="0"/>
              <w:jc w:val="center"/>
              <w:textAlignment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汽车站宣传栏</w:t>
            </w:r>
          </w:p>
        </w:tc>
      </w:tr>
      <w:tr w14:paraId="0CDEA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4CDA6F9">
            <w:pPr>
              <w:numPr>
                <w:ilvl w:val="0"/>
                <w:numId w:val="0"/>
              </w:numPr>
              <w:autoSpaceDN w:val="0"/>
              <w:adjustRightInd w:val="0"/>
              <w:jc w:val="center"/>
              <w:textAlignment w:val="center"/>
              <w:rPr>
                <w:rFonts w:ascii="仿宋" w:hAnsi="仿宋" w:eastAsia="仿宋" w:cs="宋体"/>
                <w:b w:val="0"/>
                <w:bCs w:val="0"/>
                <w:color w:val="auto"/>
                <w:sz w:val="24"/>
                <w:szCs w:val="24"/>
                <w:highlight w:val="none"/>
              </w:rPr>
            </w:pPr>
            <w:r>
              <w:rPr>
                <w:rFonts w:hint="default" w:ascii="仿宋" w:hAnsi="仿宋" w:eastAsia="仿宋" w:cs="宋体"/>
                <w:b w:val="0"/>
                <w:bCs w:val="0"/>
                <w:color w:val="auto"/>
                <w:kern w:val="2"/>
                <w:sz w:val="24"/>
                <w:szCs w:val="24"/>
                <w:highlight w:val="none"/>
                <w:lang w:val="en-US" w:eastAsia="zh-CN" w:bidi="ar-SA"/>
              </w:rPr>
              <w:t>81.</w:t>
            </w:r>
          </w:p>
        </w:tc>
        <w:tc>
          <w:tcPr>
            <w:tcW w:w="1684" w:type="dxa"/>
            <w:noWrap w:val="0"/>
            <w:vAlign w:val="center"/>
          </w:tcPr>
          <w:p w14:paraId="10686928">
            <w:pPr>
              <w:autoSpaceDN w:val="0"/>
              <w:jc w:val="center"/>
              <w:textAlignment w:val="center"/>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异型宣传牌</w:t>
            </w:r>
          </w:p>
        </w:tc>
        <w:tc>
          <w:tcPr>
            <w:tcW w:w="2770" w:type="dxa"/>
            <w:noWrap w:val="0"/>
            <w:vAlign w:val="center"/>
          </w:tcPr>
          <w:p w14:paraId="498B0322">
            <w:pPr>
              <w:autoSpaceDN w:val="0"/>
              <w:jc w:val="center"/>
              <w:textAlignment w:val="center"/>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 xml:space="preserve">镀锌钢板切割焊接造型 </w:t>
            </w:r>
          </w:p>
        </w:tc>
        <w:tc>
          <w:tcPr>
            <w:tcW w:w="1569" w:type="dxa"/>
            <w:noWrap w:val="0"/>
            <w:vAlign w:val="center"/>
          </w:tcPr>
          <w:p w14:paraId="0AA19294">
            <w:pPr>
              <w:autoSpaceDN w:val="0"/>
              <w:jc w:val="center"/>
              <w:textAlignment w:val="center"/>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 xml:space="preserve">100*100cm </w:t>
            </w:r>
          </w:p>
        </w:tc>
        <w:tc>
          <w:tcPr>
            <w:tcW w:w="1542" w:type="dxa"/>
            <w:noWrap w:val="0"/>
            <w:vAlign w:val="center"/>
          </w:tcPr>
          <w:p w14:paraId="1525EAE2">
            <w:pPr>
              <w:autoSpaceDN w:val="0"/>
              <w:jc w:val="center"/>
              <w:textAlignment w:val="center"/>
              <w:rPr>
                <w:rFonts w:hint="default"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1800元/套</w:t>
            </w:r>
          </w:p>
        </w:tc>
        <w:tc>
          <w:tcPr>
            <w:tcW w:w="1503" w:type="dxa"/>
            <w:noWrap w:val="0"/>
            <w:vAlign w:val="center"/>
          </w:tcPr>
          <w:p w14:paraId="52C06AC8">
            <w:pPr>
              <w:autoSpaceDN w:val="0"/>
              <w:jc w:val="center"/>
              <w:textAlignment w:val="center"/>
              <w:rPr>
                <w:rFonts w:hint="eastAsia" w:ascii="仿宋" w:hAnsi="仿宋" w:eastAsia="仿宋" w:cs="宋体"/>
                <w:b w:val="0"/>
                <w:bCs w:val="0"/>
                <w:color w:val="auto"/>
                <w:sz w:val="24"/>
                <w:szCs w:val="24"/>
                <w:highlight w:val="none"/>
                <w:lang w:val="en-US" w:eastAsia="zh-CN"/>
              </w:rPr>
            </w:pPr>
          </w:p>
        </w:tc>
      </w:tr>
      <w:tr w14:paraId="59653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D94AF04">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82.</w:t>
            </w:r>
          </w:p>
        </w:tc>
        <w:tc>
          <w:tcPr>
            <w:tcW w:w="1684" w:type="dxa"/>
            <w:noWrap w:val="0"/>
            <w:vAlign w:val="center"/>
          </w:tcPr>
          <w:p w14:paraId="3665E25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图说价值观 </w:t>
            </w:r>
          </w:p>
          <w:p w14:paraId="04D0212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木雕 </w:t>
            </w:r>
          </w:p>
        </w:tc>
        <w:tc>
          <w:tcPr>
            <w:tcW w:w="2770" w:type="dxa"/>
            <w:noWrap w:val="0"/>
            <w:vAlign w:val="center"/>
          </w:tcPr>
          <w:p w14:paraId="6200BF8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异型 </w:t>
            </w:r>
          </w:p>
        </w:tc>
        <w:tc>
          <w:tcPr>
            <w:tcW w:w="1569" w:type="dxa"/>
            <w:noWrap w:val="0"/>
            <w:vAlign w:val="center"/>
          </w:tcPr>
          <w:p w14:paraId="0D5C383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60*80cm</w:t>
            </w:r>
          </w:p>
        </w:tc>
        <w:tc>
          <w:tcPr>
            <w:tcW w:w="1542" w:type="dxa"/>
            <w:noWrap w:val="0"/>
            <w:vAlign w:val="center"/>
          </w:tcPr>
          <w:p w14:paraId="3DCFEEF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2A374BDF">
            <w:pPr>
              <w:autoSpaceDN w:val="0"/>
              <w:jc w:val="center"/>
              <w:textAlignment w:val="center"/>
              <w:rPr>
                <w:rFonts w:hint="eastAsia" w:ascii="仿宋" w:hAnsi="仿宋" w:eastAsia="仿宋" w:cs="宋体"/>
                <w:color w:val="auto"/>
                <w:sz w:val="24"/>
                <w:szCs w:val="24"/>
                <w:highlight w:val="none"/>
                <w:lang w:val="en-US" w:eastAsia="zh-CN"/>
              </w:rPr>
            </w:pPr>
          </w:p>
        </w:tc>
      </w:tr>
      <w:tr w14:paraId="7A109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68DE643E">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83.</w:t>
            </w:r>
          </w:p>
        </w:tc>
        <w:tc>
          <w:tcPr>
            <w:tcW w:w="1684" w:type="dxa"/>
            <w:noWrap w:val="0"/>
            <w:vAlign w:val="center"/>
          </w:tcPr>
          <w:p w14:paraId="0B97971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异型家训 </w:t>
            </w:r>
          </w:p>
        </w:tc>
        <w:tc>
          <w:tcPr>
            <w:tcW w:w="2770" w:type="dxa"/>
            <w:noWrap w:val="0"/>
            <w:vAlign w:val="center"/>
          </w:tcPr>
          <w:p w14:paraId="7064F89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异型牌雕刻 </w:t>
            </w:r>
          </w:p>
        </w:tc>
        <w:tc>
          <w:tcPr>
            <w:tcW w:w="1569" w:type="dxa"/>
            <w:noWrap w:val="0"/>
            <w:vAlign w:val="center"/>
          </w:tcPr>
          <w:p w14:paraId="357C3ED2">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4272105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5DB0790C">
            <w:pPr>
              <w:autoSpaceDN w:val="0"/>
              <w:jc w:val="center"/>
              <w:textAlignment w:val="center"/>
              <w:rPr>
                <w:rFonts w:hint="eastAsia" w:ascii="仿宋" w:hAnsi="仿宋" w:eastAsia="仿宋" w:cs="宋体"/>
                <w:color w:val="auto"/>
                <w:sz w:val="24"/>
                <w:szCs w:val="24"/>
                <w:highlight w:val="none"/>
                <w:lang w:val="en-US" w:eastAsia="zh-CN"/>
              </w:rPr>
            </w:pPr>
          </w:p>
        </w:tc>
      </w:tr>
      <w:tr w14:paraId="7459A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jc w:val="center"/>
        </w:trPr>
        <w:tc>
          <w:tcPr>
            <w:tcW w:w="789" w:type="dxa"/>
            <w:noWrap w:val="0"/>
            <w:vAlign w:val="center"/>
          </w:tcPr>
          <w:p w14:paraId="6F8CAF1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84.</w:t>
            </w:r>
          </w:p>
        </w:tc>
        <w:tc>
          <w:tcPr>
            <w:tcW w:w="1684" w:type="dxa"/>
            <w:noWrap w:val="0"/>
            <w:vAlign w:val="center"/>
          </w:tcPr>
          <w:p w14:paraId="6AD8C22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文明宣传栏 </w:t>
            </w:r>
          </w:p>
        </w:tc>
        <w:tc>
          <w:tcPr>
            <w:tcW w:w="2770" w:type="dxa"/>
            <w:noWrap w:val="0"/>
            <w:vAlign w:val="center"/>
          </w:tcPr>
          <w:p w14:paraId="0D149C9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铝合金双面 </w:t>
            </w:r>
          </w:p>
        </w:tc>
        <w:tc>
          <w:tcPr>
            <w:tcW w:w="1569" w:type="dxa"/>
            <w:noWrap w:val="0"/>
            <w:vAlign w:val="center"/>
          </w:tcPr>
          <w:p w14:paraId="6C63889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1.2*0.6m， </w:t>
            </w:r>
          </w:p>
          <w:p w14:paraId="03EBC77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4cm 款</w:t>
            </w:r>
          </w:p>
        </w:tc>
        <w:tc>
          <w:tcPr>
            <w:tcW w:w="1542" w:type="dxa"/>
            <w:noWrap w:val="0"/>
            <w:vAlign w:val="center"/>
          </w:tcPr>
          <w:p w14:paraId="667B68E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250元/块</w:t>
            </w:r>
          </w:p>
        </w:tc>
        <w:tc>
          <w:tcPr>
            <w:tcW w:w="1503" w:type="dxa"/>
            <w:noWrap w:val="0"/>
            <w:vAlign w:val="center"/>
          </w:tcPr>
          <w:p w14:paraId="704827AE">
            <w:pPr>
              <w:autoSpaceDN w:val="0"/>
              <w:jc w:val="center"/>
              <w:textAlignment w:val="center"/>
              <w:rPr>
                <w:rFonts w:hint="eastAsia" w:ascii="仿宋" w:hAnsi="仿宋" w:eastAsia="仿宋" w:cs="宋体"/>
                <w:color w:val="auto"/>
                <w:sz w:val="24"/>
                <w:szCs w:val="24"/>
                <w:highlight w:val="none"/>
                <w:lang w:val="en-US" w:eastAsia="zh-CN"/>
              </w:rPr>
            </w:pPr>
          </w:p>
        </w:tc>
      </w:tr>
      <w:tr w14:paraId="317C4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67DF7B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85.</w:t>
            </w:r>
          </w:p>
        </w:tc>
        <w:tc>
          <w:tcPr>
            <w:tcW w:w="1684" w:type="dxa"/>
            <w:noWrap w:val="0"/>
            <w:vAlign w:val="center"/>
          </w:tcPr>
          <w:p w14:paraId="1A090E0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宣传牌</w:t>
            </w:r>
          </w:p>
        </w:tc>
        <w:tc>
          <w:tcPr>
            <w:tcW w:w="2770" w:type="dxa"/>
            <w:noWrap w:val="0"/>
            <w:vAlign w:val="center"/>
          </w:tcPr>
          <w:p w14:paraId="31A538C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钢板焊接 灰白色烤漆</w:t>
            </w:r>
          </w:p>
        </w:tc>
        <w:tc>
          <w:tcPr>
            <w:tcW w:w="1569" w:type="dxa"/>
            <w:noWrap w:val="0"/>
            <w:vAlign w:val="center"/>
          </w:tcPr>
          <w:p w14:paraId="2268F71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1.2*1.5m </w:t>
            </w:r>
          </w:p>
        </w:tc>
        <w:tc>
          <w:tcPr>
            <w:tcW w:w="1542" w:type="dxa"/>
            <w:noWrap w:val="0"/>
            <w:vAlign w:val="center"/>
          </w:tcPr>
          <w:p w14:paraId="15729FF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1680元/套 </w:t>
            </w:r>
          </w:p>
        </w:tc>
        <w:tc>
          <w:tcPr>
            <w:tcW w:w="1503" w:type="dxa"/>
            <w:noWrap w:val="0"/>
            <w:vAlign w:val="center"/>
          </w:tcPr>
          <w:p w14:paraId="13671BF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公园</w:t>
            </w:r>
          </w:p>
        </w:tc>
      </w:tr>
      <w:tr w14:paraId="6EF0B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4181A2C7">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86.</w:t>
            </w:r>
          </w:p>
        </w:tc>
        <w:tc>
          <w:tcPr>
            <w:tcW w:w="1684" w:type="dxa"/>
            <w:noWrap w:val="0"/>
            <w:vAlign w:val="center"/>
          </w:tcPr>
          <w:p w14:paraId="7B334C9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社会主义核 </w:t>
            </w:r>
          </w:p>
          <w:p w14:paraId="43E3EC8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心价值观</w:t>
            </w:r>
          </w:p>
        </w:tc>
        <w:tc>
          <w:tcPr>
            <w:tcW w:w="2770" w:type="dxa"/>
            <w:noWrap w:val="0"/>
            <w:vAlign w:val="center"/>
          </w:tcPr>
          <w:p w14:paraId="4FD52A0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亚克力雕刻，画面UV双面 </w:t>
            </w:r>
          </w:p>
        </w:tc>
        <w:tc>
          <w:tcPr>
            <w:tcW w:w="1569" w:type="dxa"/>
            <w:noWrap w:val="0"/>
            <w:vAlign w:val="center"/>
          </w:tcPr>
          <w:p w14:paraId="47CF960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4*1.8mm5mm</w:t>
            </w:r>
          </w:p>
        </w:tc>
        <w:tc>
          <w:tcPr>
            <w:tcW w:w="1542" w:type="dxa"/>
            <w:noWrap w:val="0"/>
            <w:vAlign w:val="center"/>
          </w:tcPr>
          <w:p w14:paraId="7FD8F07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2280元/套</w:t>
            </w:r>
          </w:p>
        </w:tc>
        <w:tc>
          <w:tcPr>
            <w:tcW w:w="1503" w:type="dxa"/>
            <w:noWrap w:val="0"/>
            <w:vAlign w:val="center"/>
          </w:tcPr>
          <w:p w14:paraId="2C2977CC">
            <w:pPr>
              <w:autoSpaceDN w:val="0"/>
              <w:jc w:val="center"/>
              <w:textAlignment w:val="center"/>
              <w:rPr>
                <w:rFonts w:hint="eastAsia" w:ascii="仿宋" w:hAnsi="仿宋" w:eastAsia="仿宋" w:cs="宋体"/>
                <w:color w:val="auto"/>
                <w:sz w:val="24"/>
                <w:szCs w:val="24"/>
                <w:highlight w:val="none"/>
                <w:lang w:val="en-US" w:eastAsia="zh-CN"/>
              </w:rPr>
            </w:pPr>
          </w:p>
        </w:tc>
      </w:tr>
      <w:tr w14:paraId="1C278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2176655">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87.</w:t>
            </w:r>
          </w:p>
        </w:tc>
        <w:tc>
          <w:tcPr>
            <w:tcW w:w="1684" w:type="dxa"/>
            <w:noWrap w:val="0"/>
            <w:vAlign w:val="center"/>
          </w:tcPr>
          <w:p w14:paraId="479C205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制作灯旗杆</w:t>
            </w:r>
          </w:p>
        </w:tc>
        <w:tc>
          <w:tcPr>
            <w:tcW w:w="2770" w:type="dxa"/>
            <w:noWrap w:val="0"/>
            <w:vAlign w:val="center"/>
          </w:tcPr>
          <w:p w14:paraId="0DD70C5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不锈钢板UV制作 </w:t>
            </w:r>
          </w:p>
        </w:tc>
        <w:tc>
          <w:tcPr>
            <w:tcW w:w="1569" w:type="dxa"/>
            <w:noWrap w:val="0"/>
            <w:vAlign w:val="center"/>
          </w:tcPr>
          <w:p w14:paraId="2FA65E8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1.6*1.2m </w:t>
            </w:r>
          </w:p>
        </w:tc>
        <w:tc>
          <w:tcPr>
            <w:tcW w:w="1542" w:type="dxa"/>
            <w:noWrap w:val="0"/>
            <w:vAlign w:val="center"/>
          </w:tcPr>
          <w:p w14:paraId="404407C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660元/套</w:t>
            </w:r>
          </w:p>
        </w:tc>
        <w:tc>
          <w:tcPr>
            <w:tcW w:w="1503" w:type="dxa"/>
            <w:noWrap w:val="0"/>
            <w:vAlign w:val="center"/>
          </w:tcPr>
          <w:p w14:paraId="4EC7C011">
            <w:pPr>
              <w:autoSpaceDN w:val="0"/>
              <w:jc w:val="center"/>
              <w:textAlignment w:val="center"/>
              <w:rPr>
                <w:rFonts w:hint="eastAsia" w:ascii="仿宋" w:hAnsi="仿宋" w:eastAsia="仿宋" w:cs="宋体"/>
                <w:color w:val="auto"/>
                <w:sz w:val="24"/>
                <w:szCs w:val="24"/>
                <w:highlight w:val="none"/>
                <w:lang w:val="en-US" w:eastAsia="zh-CN"/>
              </w:rPr>
            </w:pPr>
          </w:p>
        </w:tc>
      </w:tr>
      <w:tr w14:paraId="3AFDF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44923F2A">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88.</w:t>
            </w:r>
          </w:p>
        </w:tc>
        <w:tc>
          <w:tcPr>
            <w:tcW w:w="1684" w:type="dxa"/>
            <w:noWrap w:val="0"/>
            <w:vAlign w:val="center"/>
          </w:tcPr>
          <w:p w14:paraId="1CE9266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井字架铁艺 </w:t>
            </w:r>
          </w:p>
        </w:tc>
        <w:tc>
          <w:tcPr>
            <w:tcW w:w="2770" w:type="dxa"/>
            <w:noWrap w:val="0"/>
            <w:vAlign w:val="center"/>
          </w:tcPr>
          <w:p w14:paraId="0E4A4E2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铁艺焊接 UV </w:t>
            </w:r>
          </w:p>
        </w:tc>
        <w:tc>
          <w:tcPr>
            <w:tcW w:w="1569" w:type="dxa"/>
            <w:noWrap w:val="0"/>
            <w:vAlign w:val="center"/>
          </w:tcPr>
          <w:p w14:paraId="4EDF4B4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1.8*1.3m </w:t>
            </w:r>
          </w:p>
        </w:tc>
        <w:tc>
          <w:tcPr>
            <w:tcW w:w="1542" w:type="dxa"/>
            <w:noWrap w:val="0"/>
            <w:vAlign w:val="center"/>
          </w:tcPr>
          <w:p w14:paraId="6096AE7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1480元/套</w:t>
            </w:r>
          </w:p>
        </w:tc>
        <w:tc>
          <w:tcPr>
            <w:tcW w:w="1503" w:type="dxa"/>
            <w:noWrap w:val="0"/>
            <w:vAlign w:val="center"/>
          </w:tcPr>
          <w:p w14:paraId="513F678A">
            <w:pPr>
              <w:autoSpaceDN w:val="0"/>
              <w:jc w:val="center"/>
              <w:textAlignment w:val="center"/>
              <w:rPr>
                <w:rFonts w:hint="eastAsia" w:ascii="仿宋" w:hAnsi="仿宋" w:eastAsia="仿宋" w:cs="宋体"/>
                <w:color w:val="auto"/>
                <w:sz w:val="24"/>
                <w:szCs w:val="24"/>
                <w:highlight w:val="none"/>
                <w:lang w:val="en-US" w:eastAsia="zh-CN"/>
              </w:rPr>
            </w:pPr>
          </w:p>
        </w:tc>
      </w:tr>
      <w:tr w14:paraId="39CED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89" w:type="dxa"/>
            <w:noWrap w:val="0"/>
            <w:vAlign w:val="center"/>
          </w:tcPr>
          <w:p w14:paraId="0EDF7015">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89.</w:t>
            </w:r>
          </w:p>
        </w:tc>
        <w:tc>
          <w:tcPr>
            <w:tcW w:w="1684" w:type="dxa"/>
            <w:noWrap w:val="0"/>
            <w:vAlign w:val="center"/>
          </w:tcPr>
          <w:p w14:paraId="5282858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社会主义核 心价值观异型</w:t>
            </w:r>
          </w:p>
        </w:tc>
        <w:tc>
          <w:tcPr>
            <w:tcW w:w="2770" w:type="dxa"/>
            <w:noWrap w:val="0"/>
            <w:vAlign w:val="center"/>
          </w:tcPr>
          <w:p w14:paraId="608805A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亚克力雕刻双面 UV 异型 </w:t>
            </w:r>
          </w:p>
        </w:tc>
        <w:tc>
          <w:tcPr>
            <w:tcW w:w="1569" w:type="dxa"/>
            <w:noWrap w:val="0"/>
            <w:vAlign w:val="center"/>
          </w:tcPr>
          <w:p w14:paraId="4056984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100*80cm，5mm</w:t>
            </w:r>
          </w:p>
        </w:tc>
        <w:tc>
          <w:tcPr>
            <w:tcW w:w="1542" w:type="dxa"/>
            <w:noWrap w:val="0"/>
            <w:vAlign w:val="center"/>
          </w:tcPr>
          <w:p w14:paraId="3E1C5C9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230元/套</w:t>
            </w:r>
          </w:p>
        </w:tc>
        <w:tc>
          <w:tcPr>
            <w:tcW w:w="1503" w:type="dxa"/>
            <w:noWrap w:val="0"/>
            <w:vAlign w:val="center"/>
          </w:tcPr>
          <w:p w14:paraId="54C1AC9E">
            <w:pPr>
              <w:autoSpaceDN w:val="0"/>
              <w:jc w:val="center"/>
              <w:textAlignment w:val="center"/>
              <w:rPr>
                <w:rFonts w:hint="eastAsia" w:ascii="仿宋" w:hAnsi="仿宋" w:eastAsia="仿宋" w:cs="宋体"/>
                <w:color w:val="auto"/>
                <w:sz w:val="24"/>
                <w:szCs w:val="24"/>
                <w:highlight w:val="none"/>
                <w:lang w:val="en-US" w:eastAsia="zh-CN"/>
              </w:rPr>
            </w:pPr>
          </w:p>
        </w:tc>
      </w:tr>
      <w:tr w14:paraId="6C713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FC2FBC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90.</w:t>
            </w:r>
          </w:p>
        </w:tc>
        <w:tc>
          <w:tcPr>
            <w:tcW w:w="1684" w:type="dxa"/>
            <w:noWrap w:val="0"/>
            <w:vAlign w:val="center"/>
          </w:tcPr>
          <w:p w14:paraId="69F54AB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社会主义核心价值观窗框型 </w:t>
            </w:r>
          </w:p>
        </w:tc>
        <w:tc>
          <w:tcPr>
            <w:tcW w:w="2770" w:type="dxa"/>
            <w:noWrap w:val="0"/>
            <w:vAlign w:val="center"/>
          </w:tcPr>
          <w:p w14:paraId="18AA586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亚克力雕刻双面 UV 异型 </w:t>
            </w:r>
          </w:p>
        </w:tc>
        <w:tc>
          <w:tcPr>
            <w:tcW w:w="1569" w:type="dxa"/>
            <w:noWrap w:val="0"/>
            <w:vAlign w:val="center"/>
          </w:tcPr>
          <w:p w14:paraId="34573DF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90*60cm，5mm</w:t>
            </w:r>
          </w:p>
        </w:tc>
        <w:tc>
          <w:tcPr>
            <w:tcW w:w="1542" w:type="dxa"/>
            <w:noWrap w:val="0"/>
            <w:vAlign w:val="center"/>
          </w:tcPr>
          <w:p w14:paraId="6BB8ED4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180元/套</w:t>
            </w:r>
          </w:p>
        </w:tc>
        <w:tc>
          <w:tcPr>
            <w:tcW w:w="1503" w:type="dxa"/>
            <w:noWrap w:val="0"/>
            <w:vAlign w:val="center"/>
          </w:tcPr>
          <w:p w14:paraId="2CFE6A28">
            <w:pPr>
              <w:autoSpaceDN w:val="0"/>
              <w:jc w:val="center"/>
              <w:textAlignment w:val="center"/>
              <w:rPr>
                <w:rFonts w:hint="eastAsia" w:ascii="仿宋" w:hAnsi="仿宋" w:eastAsia="仿宋" w:cs="宋体"/>
                <w:color w:val="auto"/>
                <w:sz w:val="24"/>
                <w:szCs w:val="24"/>
                <w:highlight w:val="none"/>
                <w:lang w:val="en-US" w:eastAsia="zh-CN"/>
              </w:rPr>
            </w:pPr>
          </w:p>
        </w:tc>
      </w:tr>
      <w:tr w14:paraId="68583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3672CB6B">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91.</w:t>
            </w:r>
          </w:p>
        </w:tc>
        <w:tc>
          <w:tcPr>
            <w:tcW w:w="1684" w:type="dxa"/>
            <w:noWrap w:val="0"/>
            <w:vAlign w:val="center"/>
          </w:tcPr>
          <w:p w14:paraId="0FA6518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宣传 </w:t>
            </w:r>
          </w:p>
        </w:tc>
        <w:tc>
          <w:tcPr>
            <w:tcW w:w="2770" w:type="dxa"/>
            <w:noWrap w:val="0"/>
            <w:vAlign w:val="center"/>
          </w:tcPr>
          <w:p w14:paraId="5F5109F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雕刻画面 UV</w:t>
            </w:r>
          </w:p>
        </w:tc>
        <w:tc>
          <w:tcPr>
            <w:tcW w:w="1569" w:type="dxa"/>
            <w:noWrap w:val="0"/>
            <w:vAlign w:val="center"/>
          </w:tcPr>
          <w:p w14:paraId="2840E7B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6*2m，2m </w:t>
            </w:r>
          </w:p>
        </w:tc>
        <w:tc>
          <w:tcPr>
            <w:tcW w:w="1542" w:type="dxa"/>
            <w:noWrap w:val="0"/>
            <w:vAlign w:val="center"/>
          </w:tcPr>
          <w:p w14:paraId="3DE50DD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300元/㎡ </w:t>
            </w:r>
          </w:p>
        </w:tc>
        <w:tc>
          <w:tcPr>
            <w:tcW w:w="1503" w:type="dxa"/>
            <w:noWrap w:val="0"/>
            <w:vAlign w:val="center"/>
          </w:tcPr>
          <w:p w14:paraId="6DF9348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五星3A</w:t>
            </w:r>
          </w:p>
        </w:tc>
      </w:tr>
      <w:tr w14:paraId="1379C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0FAFED93">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92.</w:t>
            </w:r>
          </w:p>
        </w:tc>
        <w:tc>
          <w:tcPr>
            <w:tcW w:w="1684" w:type="dxa"/>
            <w:noWrap w:val="0"/>
            <w:vAlign w:val="center"/>
          </w:tcPr>
          <w:p w14:paraId="4ACE5A4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灯箱旗 </w:t>
            </w:r>
          </w:p>
        </w:tc>
        <w:tc>
          <w:tcPr>
            <w:tcW w:w="2770" w:type="dxa"/>
            <w:noWrap w:val="0"/>
            <w:vAlign w:val="center"/>
          </w:tcPr>
          <w:p w14:paraId="2E59CB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吸塑灯箱 </w:t>
            </w:r>
          </w:p>
        </w:tc>
        <w:tc>
          <w:tcPr>
            <w:tcW w:w="1569" w:type="dxa"/>
            <w:noWrap w:val="0"/>
            <w:vAlign w:val="center"/>
          </w:tcPr>
          <w:p w14:paraId="52836DF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80cm</w:t>
            </w:r>
          </w:p>
        </w:tc>
        <w:tc>
          <w:tcPr>
            <w:tcW w:w="1542" w:type="dxa"/>
            <w:noWrap w:val="0"/>
            <w:vAlign w:val="center"/>
          </w:tcPr>
          <w:p w14:paraId="7EBC2FB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350元/套</w:t>
            </w:r>
          </w:p>
        </w:tc>
        <w:tc>
          <w:tcPr>
            <w:tcW w:w="1503" w:type="dxa"/>
            <w:noWrap w:val="0"/>
            <w:vAlign w:val="center"/>
          </w:tcPr>
          <w:p w14:paraId="34DD951C">
            <w:pPr>
              <w:autoSpaceDN w:val="0"/>
              <w:jc w:val="center"/>
              <w:textAlignment w:val="center"/>
              <w:rPr>
                <w:rFonts w:hint="eastAsia" w:ascii="仿宋" w:hAnsi="仿宋" w:eastAsia="仿宋" w:cs="宋体"/>
                <w:color w:val="auto"/>
                <w:sz w:val="24"/>
                <w:szCs w:val="24"/>
                <w:highlight w:val="none"/>
                <w:lang w:val="en-US" w:eastAsia="zh-CN"/>
              </w:rPr>
            </w:pPr>
          </w:p>
        </w:tc>
      </w:tr>
      <w:tr w14:paraId="63D5B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13A810C4">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93.</w:t>
            </w:r>
          </w:p>
        </w:tc>
        <w:tc>
          <w:tcPr>
            <w:tcW w:w="1684" w:type="dxa"/>
            <w:noWrap w:val="0"/>
            <w:vAlign w:val="center"/>
          </w:tcPr>
          <w:p w14:paraId="59E800C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宣传 </w:t>
            </w:r>
          </w:p>
        </w:tc>
        <w:tc>
          <w:tcPr>
            <w:tcW w:w="2770" w:type="dxa"/>
            <w:noWrap w:val="0"/>
            <w:vAlign w:val="center"/>
          </w:tcPr>
          <w:p w14:paraId="188E14B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PVC 板画面 UV  </w:t>
            </w:r>
          </w:p>
        </w:tc>
        <w:tc>
          <w:tcPr>
            <w:tcW w:w="1569" w:type="dxa"/>
            <w:noWrap w:val="0"/>
            <w:vAlign w:val="center"/>
          </w:tcPr>
          <w:p w14:paraId="6D2C82F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8*2m，2m2 </w:t>
            </w:r>
          </w:p>
        </w:tc>
        <w:tc>
          <w:tcPr>
            <w:tcW w:w="1542" w:type="dxa"/>
            <w:noWrap w:val="0"/>
            <w:vAlign w:val="center"/>
          </w:tcPr>
          <w:p w14:paraId="3DFB1C4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100元/㎡</w:t>
            </w:r>
          </w:p>
        </w:tc>
        <w:tc>
          <w:tcPr>
            <w:tcW w:w="1503" w:type="dxa"/>
            <w:noWrap w:val="0"/>
            <w:vAlign w:val="center"/>
          </w:tcPr>
          <w:p w14:paraId="039D2824">
            <w:pPr>
              <w:autoSpaceDN w:val="0"/>
              <w:jc w:val="center"/>
              <w:textAlignment w:val="center"/>
              <w:rPr>
                <w:rFonts w:hint="eastAsia" w:ascii="仿宋" w:hAnsi="仿宋" w:eastAsia="仿宋" w:cs="宋体"/>
                <w:color w:val="auto"/>
                <w:sz w:val="24"/>
                <w:szCs w:val="24"/>
                <w:highlight w:val="none"/>
                <w:lang w:val="en-US" w:eastAsia="zh-CN"/>
              </w:rPr>
            </w:pPr>
          </w:p>
        </w:tc>
      </w:tr>
      <w:tr w14:paraId="76ECA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76395C8C">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94.</w:t>
            </w:r>
          </w:p>
        </w:tc>
        <w:tc>
          <w:tcPr>
            <w:tcW w:w="1684" w:type="dxa"/>
            <w:noWrap w:val="0"/>
            <w:vAlign w:val="center"/>
          </w:tcPr>
          <w:p w14:paraId="4CA9A54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铁艺宣传牌 </w:t>
            </w:r>
          </w:p>
        </w:tc>
        <w:tc>
          <w:tcPr>
            <w:tcW w:w="2770" w:type="dxa"/>
            <w:noWrap w:val="0"/>
            <w:vAlign w:val="center"/>
          </w:tcPr>
          <w:p w14:paraId="5035811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异型镀锌钢板铁艺 </w:t>
            </w:r>
          </w:p>
        </w:tc>
        <w:tc>
          <w:tcPr>
            <w:tcW w:w="1569" w:type="dxa"/>
            <w:noWrap w:val="0"/>
            <w:vAlign w:val="center"/>
          </w:tcPr>
          <w:p w14:paraId="5957444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2*3m，8mm </w:t>
            </w:r>
          </w:p>
        </w:tc>
        <w:tc>
          <w:tcPr>
            <w:tcW w:w="1542" w:type="dxa"/>
            <w:noWrap w:val="0"/>
            <w:vAlign w:val="center"/>
          </w:tcPr>
          <w:p w14:paraId="2A3C6AC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980元/套</w:t>
            </w:r>
          </w:p>
        </w:tc>
        <w:tc>
          <w:tcPr>
            <w:tcW w:w="1503" w:type="dxa"/>
            <w:noWrap w:val="0"/>
            <w:vAlign w:val="center"/>
          </w:tcPr>
          <w:p w14:paraId="4B1ECA7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五星3A</w:t>
            </w:r>
          </w:p>
        </w:tc>
      </w:tr>
      <w:tr w14:paraId="247B9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2EB8495">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95.</w:t>
            </w:r>
          </w:p>
        </w:tc>
        <w:tc>
          <w:tcPr>
            <w:tcW w:w="1684" w:type="dxa"/>
            <w:noWrap w:val="0"/>
            <w:vAlign w:val="center"/>
          </w:tcPr>
          <w:p w14:paraId="40D2706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镀锌板创意 </w:t>
            </w:r>
          </w:p>
          <w:p w14:paraId="628EB1F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烤漆 </w:t>
            </w:r>
          </w:p>
        </w:tc>
        <w:tc>
          <w:tcPr>
            <w:tcW w:w="2770" w:type="dxa"/>
            <w:noWrap w:val="0"/>
            <w:vAlign w:val="center"/>
          </w:tcPr>
          <w:p w14:paraId="286CD5A8">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1962B3B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200*120cm </w:t>
            </w:r>
          </w:p>
        </w:tc>
        <w:tc>
          <w:tcPr>
            <w:tcW w:w="1542" w:type="dxa"/>
            <w:noWrap w:val="0"/>
            <w:vAlign w:val="center"/>
          </w:tcPr>
          <w:p w14:paraId="7ABB675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2664</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2E87F359">
            <w:pPr>
              <w:autoSpaceDN w:val="0"/>
              <w:jc w:val="center"/>
              <w:textAlignment w:val="center"/>
              <w:rPr>
                <w:rFonts w:hint="eastAsia" w:ascii="仿宋" w:hAnsi="仿宋" w:eastAsia="仿宋" w:cs="宋体"/>
                <w:color w:val="auto"/>
                <w:sz w:val="24"/>
                <w:szCs w:val="24"/>
                <w:highlight w:val="none"/>
                <w:lang w:val="en-US" w:eastAsia="zh-CN"/>
              </w:rPr>
            </w:pPr>
          </w:p>
        </w:tc>
      </w:tr>
      <w:tr w14:paraId="2E284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D180E11">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96.</w:t>
            </w:r>
          </w:p>
        </w:tc>
        <w:tc>
          <w:tcPr>
            <w:tcW w:w="1684" w:type="dxa"/>
            <w:noWrap w:val="0"/>
            <w:vAlign w:val="center"/>
          </w:tcPr>
          <w:p w14:paraId="7BE1C63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木质边框包边 </w:t>
            </w:r>
          </w:p>
        </w:tc>
        <w:tc>
          <w:tcPr>
            <w:tcW w:w="2770" w:type="dxa"/>
            <w:noWrap w:val="0"/>
            <w:vAlign w:val="center"/>
          </w:tcPr>
          <w:p w14:paraId="4509F963">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2F856A3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78*113cm </w:t>
            </w:r>
          </w:p>
        </w:tc>
        <w:tc>
          <w:tcPr>
            <w:tcW w:w="1542" w:type="dxa"/>
            <w:noWrap w:val="0"/>
            <w:vAlign w:val="center"/>
          </w:tcPr>
          <w:p w14:paraId="7A95A42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325</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0DAE8395">
            <w:pPr>
              <w:autoSpaceDN w:val="0"/>
              <w:jc w:val="center"/>
              <w:textAlignment w:val="center"/>
              <w:rPr>
                <w:rFonts w:hint="eastAsia" w:ascii="仿宋" w:hAnsi="仿宋" w:eastAsia="仿宋" w:cs="宋体"/>
                <w:color w:val="auto"/>
                <w:sz w:val="24"/>
                <w:szCs w:val="24"/>
                <w:highlight w:val="none"/>
                <w:lang w:val="en-US" w:eastAsia="zh-CN"/>
              </w:rPr>
            </w:pPr>
          </w:p>
        </w:tc>
      </w:tr>
      <w:tr w14:paraId="7A431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3BD8546">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97.</w:t>
            </w:r>
          </w:p>
        </w:tc>
        <w:tc>
          <w:tcPr>
            <w:tcW w:w="1684" w:type="dxa"/>
            <w:noWrap w:val="0"/>
            <w:vAlign w:val="center"/>
          </w:tcPr>
          <w:p w14:paraId="449D88C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墙面2D画创作设计、制作</w:t>
            </w:r>
          </w:p>
        </w:tc>
        <w:tc>
          <w:tcPr>
            <w:tcW w:w="2770" w:type="dxa"/>
            <w:noWrap w:val="0"/>
            <w:vAlign w:val="center"/>
          </w:tcPr>
          <w:p w14:paraId="3C80BDCB">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126D24B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375*1000cm </w:t>
            </w:r>
          </w:p>
        </w:tc>
        <w:tc>
          <w:tcPr>
            <w:tcW w:w="1542" w:type="dxa"/>
            <w:noWrap w:val="0"/>
            <w:vAlign w:val="center"/>
          </w:tcPr>
          <w:p w14:paraId="0FF9CA0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45元/cm²</w:t>
            </w:r>
          </w:p>
        </w:tc>
        <w:tc>
          <w:tcPr>
            <w:tcW w:w="1503" w:type="dxa"/>
            <w:noWrap w:val="0"/>
            <w:vAlign w:val="center"/>
          </w:tcPr>
          <w:p w14:paraId="034FBC84">
            <w:pPr>
              <w:autoSpaceDN w:val="0"/>
              <w:jc w:val="center"/>
              <w:textAlignment w:val="center"/>
              <w:rPr>
                <w:rFonts w:hint="eastAsia" w:ascii="仿宋" w:hAnsi="仿宋" w:eastAsia="仿宋" w:cs="宋体"/>
                <w:color w:val="auto"/>
                <w:sz w:val="24"/>
                <w:szCs w:val="24"/>
                <w:highlight w:val="none"/>
                <w:lang w:val="en-US" w:eastAsia="zh-CN"/>
              </w:rPr>
            </w:pPr>
          </w:p>
        </w:tc>
      </w:tr>
      <w:tr w14:paraId="67AA5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B9AB95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98.</w:t>
            </w:r>
          </w:p>
        </w:tc>
        <w:tc>
          <w:tcPr>
            <w:tcW w:w="1684" w:type="dxa"/>
            <w:noWrap w:val="0"/>
            <w:vAlign w:val="center"/>
          </w:tcPr>
          <w:p w14:paraId="4A1E093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镀锌钢板创 </w:t>
            </w:r>
          </w:p>
          <w:p w14:paraId="07296FA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意烤漆</w:t>
            </w:r>
          </w:p>
        </w:tc>
        <w:tc>
          <w:tcPr>
            <w:tcW w:w="2770" w:type="dxa"/>
            <w:noWrap w:val="0"/>
            <w:vAlign w:val="center"/>
          </w:tcPr>
          <w:p w14:paraId="62277A4F">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283D0CA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180*120cm </w:t>
            </w:r>
          </w:p>
        </w:tc>
        <w:tc>
          <w:tcPr>
            <w:tcW w:w="1542" w:type="dxa"/>
            <w:noWrap w:val="0"/>
            <w:vAlign w:val="center"/>
          </w:tcPr>
          <w:p w14:paraId="5C0AE72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3198</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7303F9F">
            <w:pPr>
              <w:autoSpaceDN w:val="0"/>
              <w:jc w:val="center"/>
              <w:textAlignment w:val="center"/>
              <w:rPr>
                <w:rFonts w:hint="eastAsia" w:ascii="仿宋" w:hAnsi="仿宋" w:eastAsia="仿宋" w:cs="宋体"/>
                <w:color w:val="auto"/>
                <w:sz w:val="24"/>
                <w:szCs w:val="24"/>
                <w:highlight w:val="none"/>
                <w:lang w:val="en-US" w:eastAsia="zh-CN"/>
              </w:rPr>
            </w:pPr>
          </w:p>
        </w:tc>
      </w:tr>
      <w:tr w14:paraId="6A128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2D58090D">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99.</w:t>
            </w:r>
          </w:p>
        </w:tc>
        <w:tc>
          <w:tcPr>
            <w:tcW w:w="1684" w:type="dxa"/>
            <w:noWrap w:val="0"/>
            <w:vAlign w:val="center"/>
          </w:tcPr>
          <w:p w14:paraId="7CC9359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镀锌钢板创 </w:t>
            </w:r>
          </w:p>
          <w:p w14:paraId="5D0295F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意烤漆 </w:t>
            </w:r>
          </w:p>
        </w:tc>
        <w:tc>
          <w:tcPr>
            <w:tcW w:w="2770" w:type="dxa"/>
            <w:noWrap w:val="0"/>
            <w:vAlign w:val="center"/>
          </w:tcPr>
          <w:p w14:paraId="2073ECD7">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2DA1B40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90*120cm </w:t>
            </w:r>
          </w:p>
        </w:tc>
        <w:tc>
          <w:tcPr>
            <w:tcW w:w="1542" w:type="dxa"/>
            <w:noWrap w:val="0"/>
            <w:vAlign w:val="center"/>
          </w:tcPr>
          <w:p w14:paraId="26DB938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1350</w:t>
            </w:r>
            <w:r>
              <w:rPr>
                <w:rFonts w:hint="eastAsia" w:ascii="仿宋" w:hAnsi="仿宋" w:eastAsia="仿宋" w:cs="仿宋"/>
                <w:color w:val="auto"/>
                <w:sz w:val="24"/>
                <w:szCs w:val="24"/>
                <w:highlight w:val="none"/>
                <w:lang w:val="en-US" w:eastAsia="zh-CN"/>
              </w:rPr>
              <w:t>元</w:t>
            </w:r>
            <w:r>
              <w:rPr>
                <w:rFonts w:hint="eastAsia" w:ascii="仿宋" w:hAnsi="仿宋" w:eastAsia="仿宋" w:cs="宋体"/>
                <w:color w:val="auto"/>
                <w:sz w:val="24"/>
                <w:szCs w:val="24"/>
                <w:highlight w:val="none"/>
                <w:lang w:val="en-US" w:eastAsia="zh-CN"/>
              </w:rPr>
              <w:t xml:space="preserve"> </w:t>
            </w:r>
          </w:p>
        </w:tc>
        <w:tc>
          <w:tcPr>
            <w:tcW w:w="1503" w:type="dxa"/>
            <w:noWrap w:val="0"/>
            <w:vAlign w:val="center"/>
          </w:tcPr>
          <w:p w14:paraId="63A3D03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清廉小品</w:t>
            </w:r>
          </w:p>
        </w:tc>
      </w:tr>
      <w:tr w14:paraId="04212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7A87671">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100.</w:t>
            </w:r>
          </w:p>
        </w:tc>
        <w:tc>
          <w:tcPr>
            <w:tcW w:w="1684" w:type="dxa"/>
            <w:noWrap w:val="0"/>
            <w:vAlign w:val="center"/>
          </w:tcPr>
          <w:p w14:paraId="20E9C7F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ppt设计、排版</w:t>
            </w:r>
          </w:p>
        </w:tc>
        <w:tc>
          <w:tcPr>
            <w:tcW w:w="2770" w:type="dxa"/>
            <w:noWrap w:val="0"/>
            <w:vAlign w:val="center"/>
          </w:tcPr>
          <w:p w14:paraId="33C0A4DC">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71A3351D">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41973A5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200</w:t>
            </w:r>
            <w:r>
              <w:rPr>
                <w:rFonts w:hint="eastAsia" w:ascii="仿宋" w:hAnsi="仿宋" w:eastAsia="仿宋" w:cs="仿宋"/>
                <w:color w:val="auto"/>
                <w:sz w:val="24"/>
                <w:szCs w:val="24"/>
                <w:highlight w:val="none"/>
                <w:lang w:val="en-US" w:eastAsia="zh-CN"/>
              </w:rPr>
              <w:t>元</w:t>
            </w:r>
            <w:r>
              <w:rPr>
                <w:rFonts w:hint="eastAsia" w:ascii="仿宋" w:hAnsi="仿宋" w:eastAsia="仿宋" w:cs="宋体"/>
                <w:color w:val="auto"/>
                <w:sz w:val="24"/>
                <w:szCs w:val="24"/>
                <w:highlight w:val="none"/>
                <w:lang w:val="en-US" w:eastAsia="zh-CN"/>
              </w:rPr>
              <w:t xml:space="preserve"> </w:t>
            </w:r>
          </w:p>
        </w:tc>
        <w:tc>
          <w:tcPr>
            <w:tcW w:w="1503" w:type="dxa"/>
            <w:noWrap w:val="0"/>
            <w:vAlign w:val="center"/>
          </w:tcPr>
          <w:p w14:paraId="2FF7CB9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公房处置</w:t>
            </w:r>
          </w:p>
          <w:p w14:paraId="04962B8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汇报</w:t>
            </w:r>
          </w:p>
        </w:tc>
      </w:tr>
      <w:tr w14:paraId="452D0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B9FFF89">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101.</w:t>
            </w:r>
          </w:p>
        </w:tc>
        <w:tc>
          <w:tcPr>
            <w:tcW w:w="1684" w:type="dxa"/>
            <w:noWrap w:val="0"/>
            <w:vAlign w:val="center"/>
          </w:tcPr>
          <w:p w14:paraId="0476A98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办公室上墙 </w:t>
            </w:r>
          </w:p>
          <w:p w14:paraId="5BF4549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牌、科室牌、 </w:t>
            </w:r>
          </w:p>
          <w:p w14:paraId="336423A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去向牌设计</w:t>
            </w:r>
          </w:p>
        </w:tc>
        <w:tc>
          <w:tcPr>
            <w:tcW w:w="2770" w:type="dxa"/>
            <w:noWrap w:val="0"/>
            <w:vAlign w:val="center"/>
          </w:tcPr>
          <w:p w14:paraId="6C200C0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创意类设计</w:t>
            </w:r>
          </w:p>
        </w:tc>
        <w:tc>
          <w:tcPr>
            <w:tcW w:w="1569" w:type="dxa"/>
            <w:noWrap w:val="0"/>
            <w:vAlign w:val="center"/>
          </w:tcPr>
          <w:p w14:paraId="13A39644">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2482D85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1000元/项</w:t>
            </w:r>
          </w:p>
        </w:tc>
        <w:tc>
          <w:tcPr>
            <w:tcW w:w="1503" w:type="dxa"/>
            <w:noWrap w:val="0"/>
            <w:vAlign w:val="center"/>
          </w:tcPr>
          <w:p w14:paraId="2EF1D4B4">
            <w:pPr>
              <w:autoSpaceDN w:val="0"/>
              <w:jc w:val="center"/>
              <w:textAlignment w:val="center"/>
              <w:rPr>
                <w:rFonts w:hint="eastAsia" w:ascii="仿宋" w:hAnsi="仿宋" w:eastAsia="仿宋" w:cs="宋体"/>
                <w:color w:val="auto"/>
                <w:sz w:val="24"/>
                <w:szCs w:val="24"/>
                <w:highlight w:val="none"/>
                <w:lang w:val="en-US" w:eastAsia="zh-CN"/>
              </w:rPr>
            </w:pPr>
          </w:p>
        </w:tc>
      </w:tr>
      <w:tr w14:paraId="10D1D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072A18E">
            <w:pPr>
              <w:numPr>
                <w:ilvl w:val="0"/>
                <w:numId w:val="0"/>
              </w:numPr>
              <w:autoSpaceDN w:val="0"/>
              <w:adjustRightInd w:val="0"/>
              <w:jc w:val="center"/>
              <w:textAlignment w:val="center"/>
              <w:rPr>
                <w:rFonts w:ascii="仿宋" w:hAnsi="仿宋" w:eastAsia="仿宋" w:cs="宋体"/>
                <w:color w:val="auto"/>
                <w:sz w:val="24"/>
                <w:szCs w:val="24"/>
                <w:highlight w:val="none"/>
              </w:rPr>
            </w:pPr>
            <w:r>
              <w:rPr>
                <w:rFonts w:hint="default" w:ascii="仿宋" w:hAnsi="仿宋" w:eastAsia="仿宋" w:cs="宋体"/>
                <w:color w:val="auto"/>
                <w:kern w:val="2"/>
                <w:sz w:val="24"/>
                <w:szCs w:val="24"/>
                <w:highlight w:val="none"/>
                <w:lang w:val="en-US" w:eastAsia="zh-CN" w:bidi="ar-SA"/>
              </w:rPr>
              <w:t>102.</w:t>
            </w:r>
          </w:p>
        </w:tc>
        <w:tc>
          <w:tcPr>
            <w:tcW w:w="1684" w:type="dxa"/>
            <w:noWrap w:val="0"/>
            <w:vAlign w:val="center"/>
          </w:tcPr>
          <w:p w14:paraId="4889283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异型造型 </w:t>
            </w:r>
          </w:p>
        </w:tc>
        <w:tc>
          <w:tcPr>
            <w:tcW w:w="2770" w:type="dxa"/>
            <w:noWrap w:val="0"/>
            <w:vAlign w:val="center"/>
          </w:tcPr>
          <w:p w14:paraId="5D1780D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镀锌板激光雕刻焊接 </w:t>
            </w:r>
          </w:p>
        </w:tc>
        <w:tc>
          <w:tcPr>
            <w:tcW w:w="1569" w:type="dxa"/>
            <w:noWrap w:val="0"/>
            <w:vAlign w:val="center"/>
          </w:tcPr>
          <w:p w14:paraId="49CFE4A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100*100cm</w:t>
            </w:r>
          </w:p>
        </w:tc>
        <w:tc>
          <w:tcPr>
            <w:tcW w:w="1542" w:type="dxa"/>
            <w:noWrap w:val="0"/>
            <w:vAlign w:val="center"/>
          </w:tcPr>
          <w:p w14:paraId="597F098E">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2000元/平</w:t>
            </w:r>
          </w:p>
        </w:tc>
        <w:tc>
          <w:tcPr>
            <w:tcW w:w="1503" w:type="dxa"/>
            <w:noWrap w:val="0"/>
            <w:vAlign w:val="center"/>
          </w:tcPr>
          <w:p w14:paraId="3768DB58">
            <w:pPr>
              <w:autoSpaceDN w:val="0"/>
              <w:jc w:val="center"/>
              <w:textAlignment w:val="center"/>
              <w:rPr>
                <w:rFonts w:hint="eastAsia" w:ascii="仿宋" w:hAnsi="仿宋" w:eastAsia="仿宋" w:cs="宋体"/>
                <w:color w:val="auto"/>
                <w:sz w:val="24"/>
                <w:szCs w:val="24"/>
                <w:highlight w:val="none"/>
                <w:lang w:val="en-US" w:eastAsia="zh-CN"/>
              </w:rPr>
            </w:pPr>
          </w:p>
        </w:tc>
      </w:tr>
      <w:tr w14:paraId="39623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AAE6599">
            <w:pPr>
              <w:numPr>
                <w:ilvl w:val="0"/>
                <w:numId w:val="0"/>
              </w:numPr>
              <w:autoSpaceDN w:val="0"/>
              <w:adjustRightInd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103.</w:t>
            </w:r>
          </w:p>
        </w:tc>
        <w:tc>
          <w:tcPr>
            <w:tcW w:w="1684" w:type="dxa"/>
            <w:noWrap w:val="0"/>
            <w:vAlign w:val="center"/>
          </w:tcPr>
          <w:p w14:paraId="6AEEE4F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户外写真 </w:t>
            </w:r>
          </w:p>
        </w:tc>
        <w:tc>
          <w:tcPr>
            <w:tcW w:w="2770" w:type="dxa"/>
            <w:noWrap w:val="0"/>
            <w:vAlign w:val="center"/>
          </w:tcPr>
          <w:p w14:paraId="0C60B16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亮/亚膜</w:t>
            </w:r>
          </w:p>
        </w:tc>
        <w:tc>
          <w:tcPr>
            <w:tcW w:w="1569" w:type="dxa"/>
            <w:noWrap w:val="0"/>
            <w:vAlign w:val="center"/>
          </w:tcPr>
          <w:p w14:paraId="72A2F08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1381F59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B8ED35A">
            <w:pPr>
              <w:autoSpaceDN w:val="0"/>
              <w:jc w:val="center"/>
              <w:textAlignment w:val="center"/>
              <w:rPr>
                <w:rFonts w:hint="eastAsia" w:ascii="仿宋" w:hAnsi="仿宋" w:eastAsia="仿宋" w:cs="宋体"/>
                <w:color w:val="auto"/>
                <w:sz w:val="24"/>
                <w:szCs w:val="24"/>
                <w:highlight w:val="none"/>
                <w:lang w:val="en-US" w:eastAsia="zh-CN"/>
              </w:rPr>
            </w:pPr>
          </w:p>
        </w:tc>
      </w:tr>
      <w:tr w14:paraId="0501F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4C376317">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104.</w:t>
            </w:r>
          </w:p>
        </w:tc>
        <w:tc>
          <w:tcPr>
            <w:tcW w:w="1684" w:type="dxa"/>
            <w:noWrap w:val="0"/>
            <w:vAlign w:val="center"/>
          </w:tcPr>
          <w:p w14:paraId="4BC6040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写真覆KT板</w:t>
            </w:r>
          </w:p>
        </w:tc>
        <w:tc>
          <w:tcPr>
            <w:tcW w:w="2770" w:type="dxa"/>
            <w:vMerge w:val="restart"/>
            <w:noWrap w:val="0"/>
            <w:vAlign w:val="center"/>
          </w:tcPr>
          <w:p w14:paraId="0352465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选用优质写真板或 </w:t>
            </w:r>
          </w:p>
          <w:p w14:paraId="045471F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优质 KT 板和 PVC 版，加大覆膜机压力，避免起泡</w:t>
            </w:r>
          </w:p>
          <w:p w14:paraId="61D381FB">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6FF09F0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38E2B7B8">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w:t>
            </w:r>
            <w:r>
              <w:rPr>
                <w:rFonts w:hint="eastAsia" w:ascii="仿宋" w:hAnsi="仿宋" w:eastAsia="仿宋" w:cs="仿宋"/>
                <w:color w:val="auto"/>
                <w:sz w:val="24"/>
                <w:szCs w:val="24"/>
                <w:highlight w:val="none"/>
                <w:lang w:val="en-US" w:eastAsia="zh-CN"/>
              </w:rPr>
              <w:t>元</w:t>
            </w:r>
          </w:p>
        </w:tc>
        <w:tc>
          <w:tcPr>
            <w:tcW w:w="1503" w:type="dxa"/>
            <w:vMerge w:val="restart"/>
            <w:noWrap w:val="0"/>
            <w:vAlign w:val="center"/>
          </w:tcPr>
          <w:p w14:paraId="2A2B4C1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含设计、</w:t>
            </w:r>
          </w:p>
          <w:p w14:paraId="479379A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安装</w:t>
            </w:r>
          </w:p>
          <w:p w14:paraId="0CF2E80D">
            <w:pPr>
              <w:autoSpaceDN w:val="0"/>
              <w:jc w:val="center"/>
              <w:textAlignment w:val="center"/>
              <w:rPr>
                <w:rFonts w:hint="eastAsia" w:ascii="仿宋" w:hAnsi="仿宋" w:eastAsia="仿宋" w:cs="宋体"/>
                <w:color w:val="auto"/>
                <w:sz w:val="24"/>
                <w:szCs w:val="24"/>
                <w:highlight w:val="none"/>
                <w:lang w:val="en-US" w:eastAsia="zh-CN"/>
              </w:rPr>
            </w:pPr>
          </w:p>
        </w:tc>
      </w:tr>
      <w:tr w14:paraId="32657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7293E5D">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105.</w:t>
            </w:r>
          </w:p>
        </w:tc>
        <w:tc>
          <w:tcPr>
            <w:tcW w:w="1684" w:type="dxa"/>
            <w:noWrap w:val="0"/>
            <w:vAlign w:val="center"/>
          </w:tcPr>
          <w:p w14:paraId="4D890F7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户外写真覆</w:t>
            </w:r>
          </w:p>
          <w:p w14:paraId="43C53CB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KT 板</w:t>
            </w:r>
          </w:p>
        </w:tc>
        <w:tc>
          <w:tcPr>
            <w:tcW w:w="2770" w:type="dxa"/>
            <w:vMerge w:val="continue"/>
            <w:noWrap w:val="0"/>
            <w:vAlign w:val="center"/>
          </w:tcPr>
          <w:p w14:paraId="618B2609">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017A7C4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5B0CB222">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7430B7A">
            <w:pPr>
              <w:autoSpaceDN w:val="0"/>
              <w:jc w:val="center"/>
              <w:textAlignment w:val="center"/>
              <w:rPr>
                <w:rFonts w:hint="eastAsia" w:ascii="仿宋" w:hAnsi="仿宋" w:eastAsia="仿宋" w:cs="宋体"/>
                <w:color w:val="auto"/>
                <w:sz w:val="24"/>
                <w:szCs w:val="24"/>
                <w:highlight w:val="none"/>
                <w:lang w:val="en-US" w:eastAsia="zh-CN"/>
              </w:rPr>
            </w:pPr>
          </w:p>
        </w:tc>
      </w:tr>
      <w:tr w14:paraId="50786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180BCDA">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106.</w:t>
            </w:r>
          </w:p>
        </w:tc>
        <w:tc>
          <w:tcPr>
            <w:tcW w:w="1684" w:type="dxa"/>
            <w:noWrap w:val="0"/>
            <w:vAlign w:val="center"/>
          </w:tcPr>
          <w:p w14:paraId="548C4E2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写真覆 </w:t>
            </w:r>
          </w:p>
          <w:p w14:paraId="1FD316A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3mmPVC板</w:t>
            </w:r>
          </w:p>
        </w:tc>
        <w:tc>
          <w:tcPr>
            <w:tcW w:w="2770" w:type="dxa"/>
            <w:vMerge w:val="continue"/>
            <w:noWrap w:val="0"/>
            <w:vAlign w:val="center"/>
          </w:tcPr>
          <w:p w14:paraId="24D9ED77">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56521CF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7360872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51805AA4">
            <w:pPr>
              <w:autoSpaceDN w:val="0"/>
              <w:jc w:val="center"/>
              <w:textAlignment w:val="center"/>
              <w:rPr>
                <w:rFonts w:hint="eastAsia" w:ascii="仿宋" w:hAnsi="仿宋" w:eastAsia="仿宋" w:cs="宋体"/>
                <w:color w:val="auto"/>
                <w:sz w:val="24"/>
                <w:szCs w:val="24"/>
                <w:highlight w:val="none"/>
                <w:lang w:val="en-US" w:eastAsia="zh-CN"/>
              </w:rPr>
            </w:pPr>
          </w:p>
        </w:tc>
      </w:tr>
      <w:tr w14:paraId="26F97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D2E9112">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107.</w:t>
            </w:r>
          </w:p>
        </w:tc>
        <w:tc>
          <w:tcPr>
            <w:tcW w:w="1684" w:type="dxa"/>
            <w:noWrap w:val="0"/>
            <w:vAlign w:val="center"/>
          </w:tcPr>
          <w:p w14:paraId="429A988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户外写真覆 </w:t>
            </w:r>
          </w:p>
          <w:p w14:paraId="2F1F3BF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3mmPVC板</w:t>
            </w:r>
          </w:p>
        </w:tc>
        <w:tc>
          <w:tcPr>
            <w:tcW w:w="2770" w:type="dxa"/>
            <w:vMerge w:val="continue"/>
            <w:noWrap w:val="0"/>
            <w:vAlign w:val="center"/>
          </w:tcPr>
          <w:p w14:paraId="1F5C2D2A">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44741FD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0B4BA544">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110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46CD2A7C">
            <w:pPr>
              <w:autoSpaceDN w:val="0"/>
              <w:jc w:val="center"/>
              <w:textAlignment w:val="center"/>
              <w:rPr>
                <w:rFonts w:hint="eastAsia" w:ascii="仿宋" w:hAnsi="仿宋" w:eastAsia="仿宋" w:cs="宋体"/>
                <w:color w:val="auto"/>
                <w:sz w:val="24"/>
                <w:szCs w:val="24"/>
                <w:highlight w:val="none"/>
                <w:lang w:val="en-US" w:eastAsia="zh-CN"/>
              </w:rPr>
            </w:pPr>
          </w:p>
        </w:tc>
      </w:tr>
      <w:tr w14:paraId="28017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A925A4F">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108.</w:t>
            </w:r>
          </w:p>
        </w:tc>
        <w:tc>
          <w:tcPr>
            <w:tcW w:w="1684" w:type="dxa"/>
            <w:noWrap w:val="0"/>
            <w:vAlign w:val="center"/>
          </w:tcPr>
          <w:p w14:paraId="44DC183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写真覆 </w:t>
            </w:r>
          </w:p>
          <w:p w14:paraId="267B039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5mmPVC板</w:t>
            </w:r>
          </w:p>
        </w:tc>
        <w:tc>
          <w:tcPr>
            <w:tcW w:w="2770" w:type="dxa"/>
            <w:vMerge w:val="continue"/>
            <w:noWrap w:val="0"/>
            <w:vAlign w:val="center"/>
          </w:tcPr>
          <w:p w14:paraId="34FED731">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128F776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3E534233">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130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3F7379C2">
            <w:pPr>
              <w:autoSpaceDN w:val="0"/>
              <w:jc w:val="center"/>
              <w:textAlignment w:val="center"/>
              <w:rPr>
                <w:rFonts w:hint="eastAsia" w:ascii="仿宋" w:hAnsi="仿宋" w:eastAsia="仿宋" w:cs="宋体"/>
                <w:color w:val="auto"/>
                <w:sz w:val="24"/>
                <w:szCs w:val="24"/>
                <w:highlight w:val="none"/>
                <w:lang w:val="en-US" w:eastAsia="zh-CN"/>
              </w:rPr>
            </w:pPr>
          </w:p>
        </w:tc>
      </w:tr>
      <w:tr w14:paraId="4AC56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05EAE92">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109.</w:t>
            </w:r>
          </w:p>
        </w:tc>
        <w:tc>
          <w:tcPr>
            <w:tcW w:w="1684" w:type="dxa"/>
            <w:noWrap w:val="0"/>
            <w:vAlign w:val="center"/>
          </w:tcPr>
          <w:p w14:paraId="3FABAAA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户外写真覆 </w:t>
            </w:r>
          </w:p>
          <w:p w14:paraId="15BF6F2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5mmPVC板</w:t>
            </w:r>
          </w:p>
        </w:tc>
        <w:tc>
          <w:tcPr>
            <w:tcW w:w="2770" w:type="dxa"/>
            <w:vMerge w:val="continue"/>
            <w:noWrap w:val="0"/>
            <w:vAlign w:val="center"/>
          </w:tcPr>
          <w:p w14:paraId="03126BC3">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4CF18EC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02DA75A8">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0B70E441">
            <w:pPr>
              <w:autoSpaceDN w:val="0"/>
              <w:jc w:val="center"/>
              <w:textAlignment w:val="center"/>
              <w:rPr>
                <w:rFonts w:hint="eastAsia" w:ascii="仿宋" w:hAnsi="仿宋" w:eastAsia="仿宋" w:cs="宋体"/>
                <w:color w:val="auto"/>
                <w:sz w:val="24"/>
                <w:szCs w:val="24"/>
                <w:highlight w:val="none"/>
                <w:lang w:val="en-US" w:eastAsia="zh-CN"/>
              </w:rPr>
            </w:pPr>
          </w:p>
        </w:tc>
      </w:tr>
      <w:tr w14:paraId="460FE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383D8BC">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110.</w:t>
            </w:r>
          </w:p>
        </w:tc>
        <w:tc>
          <w:tcPr>
            <w:tcW w:w="1684" w:type="dxa"/>
            <w:noWrap w:val="0"/>
            <w:vAlign w:val="center"/>
          </w:tcPr>
          <w:p w14:paraId="4A8F979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写真覆 </w:t>
            </w:r>
          </w:p>
          <w:p w14:paraId="5CC6BE7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8mmPVC板</w:t>
            </w:r>
          </w:p>
        </w:tc>
        <w:tc>
          <w:tcPr>
            <w:tcW w:w="2770" w:type="dxa"/>
            <w:vMerge w:val="continue"/>
            <w:noWrap w:val="0"/>
            <w:vAlign w:val="center"/>
          </w:tcPr>
          <w:p w14:paraId="1A1C3CA3">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745E532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5789F48D">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3A53522B">
            <w:pPr>
              <w:autoSpaceDN w:val="0"/>
              <w:jc w:val="center"/>
              <w:textAlignment w:val="center"/>
              <w:rPr>
                <w:rFonts w:hint="eastAsia" w:ascii="仿宋" w:hAnsi="仿宋" w:eastAsia="仿宋" w:cs="宋体"/>
                <w:color w:val="auto"/>
                <w:sz w:val="24"/>
                <w:szCs w:val="24"/>
                <w:highlight w:val="none"/>
                <w:lang w:val="en-US" w:eastAsia="zh-CN"/>
              </w:rPr>
            </w:pPr>
          </w:p>
        </w:tc>
      </w:tr>
      <w:tr w14:paraId="1430F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BAFEEC4">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111.</w:t>
            </w:r>
          </w:p>
        </w:tc>
        <w:tc>
          <w:tcPr>
            <w:tcW w:w="1684" w:type="dxa"/>
            <w:noWrap w:val="0"/>
            <w:vAlign w:val="center"/>
          </w:tcPr>
          <w:p w14:paraId="161F057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户外写真覆 </w:t>
            </w:r>
          </w:p>
          <w:p w14:paraId="52AA0FF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8mmPVC板</w:t>
            </w:r>
          </w:p>
        </w:tc>
        <w:tc>
          <w:tcPr>
            <w:tcW w:w="2770" w:type="dxa"/>
            <w:vMerge w:val="continue"/>
            <w:noWrap w:val="0"/>
            <w:vAlign w:val="center"/>
          </w:tcPr>
          <w:p w14:paraId="0C142FC0">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5F4CD5A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EE44221">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210</w:t>
            </w:r>
            <w:r>
              <w:rPr>
                <w:rFonts w:hint="eastAsia" w:ascii="仿宋" w:hAnsi="仿宋" w:eastAsia="仿宋" w:cs="仿宋"/>
                <w:color w:val="auto"/>
                <w:sz w:val="24"/>
                <w:szCs w:val="24"/>
                <w:highlight w:val="none"/>
                <w:lang w:val="en-US" w:eastAsia="zh-CN"/>
              </w:rPr>
              <w:t>元</w:t>
            </w:r>
          </w:p>
        </w:tc>
        <w:tc>
          <w:tcPr>
            <w:tcW w:w="1503" w:type="dxa"/>
            <w:vMerge w:val="continue"/>
            <w:noWrap w:val="0"/>
            <w:vAlign w:val="center"/>
          </w:tcPr>
          <w:p w14:paraId="1994CD90">
            <w:pPr>
              <w:autoSpaceDN w:val="0"/>
              <w:jc w:val="center"/>
              <w:textAlignment w:val="center"/>
              <w:rPr>
                <w:rFonts w:hint="eastAsia" w:ascii="仿宋" w:hAnsi="仿宋" w:eastAsia="仿宋" w:cs="宋体"/>
                <w:color w:val="auto"/>
                <w:sz w:val="24"/>
                <w:szCs w:val="24"/>
                <w:highlight w:val="none"/>
                <w:lang w:val="en-US" w:eastAsia="zh-CN"/>
              </w:rPr>
            </w:pPr>
          </w:p>
        </w:tc>
      </w:tr>
      <w:tr w14:paraId="2EF4C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2B931599">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112.</w:t>
            </w:r>
          </w:p>
        </w:tc>
        <w:tc>
          <w:tcPr>
            <w:tcW w:w="1684" w:type="dxa"/>
            <w:noWrap w:val="0"/>
            <w:vAlign w:val="center"/>
          </w:tcPr>
          <w:p w14:paraId="5FD0D30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KT 板上墙 </w:t>
            </w:r>
          </w:p>
          <w:p w14:paraId="291A975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制度</w:t>
            </w:r>
          </w:p>
        </w:tc>
        <w:tc>
          <w:tcPr>
            <w:tcW w:w="2770" w:type="dxa"/>
            <w:noWrap w:val="0"/>
            <w:vAlign w:val="center"/>
          </w:tcPr>
          <w:p w14:paraId="42B71EF2">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11ABF70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60cm*90cm </w:t>
            </w:r>
          </w:p>
        </w:tc>
        <w:tc>
          <w:tcPr>
            <w:tcW w:w="1542" w:type="dxa"/>
            <w:noWrap w:val="0"/>
            <w:vAlign w:val="center"/>
          </w:tcPr>
          <w:p w14:paraId="40C01C8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55元</w:t>
            </w:r>
          </w:p>
        </w:tc>
        <w:tc>
          <w:tcPr>
            <w:tcW w:w="1503" w:type="dxa"/>
            <w:noWrap w:val="0"/>
            <w:vAlign w:val="center"/>
          </w:tcPr>
          <w:p w14:paraId="2B51667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办公室上墙制度</w:t>
            </w:r>
          </w:p>
        </w:tc>
      </w:tr>
      <w:tr w14:paraId="11CA2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89" w:type="dxa"/>
            <w:noWrap w:val="0"/>
            <w:vAlign w:val="center"/>
          </w:tcPr>
          <w:p w14:paraId="493CA6A4">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113.</w:t>
            </w:r>
          </w:p>
        </w:tc>
        <w:tc>
          <w:tcPr>
            <w:tcW w:w="1684" w:type="dxa"/>
            <w:noWrap w:val="0"/>
            <w:vAlign w:val="center"/>
          </w:tcPr>
          <w:p w14:paraId="3602E48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KT 板上墙 </w:t>
            </w:r>
          </w:p>
          <w:p w14:paraId="316AB9B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制度</w:t>
            </w:r>
          </w:p>
        </w:tc>
        <w:tc>
          <w:tcPr>
            <w:tcW w:w="2770" w:type="dxa"/>
            <w:noWrap w:val="0"/>
            <w:vAlign w:val="center"/>
          </w:tcPr>
          <w:p w14:paraId="05CD6A2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KT 板覆写真、包小灰边 </w:t>
            </w:r>
          </w:p>
        </w:tc>
        <w:tc>
          <w:tcPr>
            <w:tcW w:w="1569" w:type="dxa"/>
            <w:noWrap w:val="0"/>
            <w:vAlign w:val="center"/>
          </w:tcPr>
          <w:p w14:paraId="0ADEF25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60cm*90cm </w:t>
            </w:r>
          </w:p>
        </w:tc>
        <w:tc>
          <w:tcPr>
            <w:tcW w:w="1542" w:type="dxa"/>
            <w:noWrap w:val="0"/>
            <w:vAlign w:val="center"/>
          </w:tcPr>
          <w:p w14:paraId="59CFD17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75元</w:t>
            </w:r>
          </w:p>
        </w:tc>
        <w:tc>
          <w:tcPr>
            <w:tcW w:w="1503" w:type="dxa"/>
            <w:noWrap w:val="0"/>
            <w:vAlign w:val="center"/>
          </w:tcPr>
          <w:p w14:paraId="6217E03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办公室门口</w:t>
            </w:r>
          </w:p>
        </w:tc>
      </w:tr>
      <w:tr w14:paraId="39444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2B78B95F">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114.</w:t>
            </w:r>
          </w:p>
        </w:tc>
        <w:tc>
          <w:tcPr>
            <w:tcW w:w="1684" w:type="dxa"/>
            <w:noWrap w:val="0"/>
            <w:vAlign w:val="center"/>
          </w:tcPr>
          <w:p w14:paraId="5E1AB32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KT 板上墙 </w:t>
            </w:r>
          </w:p>
          <w:p w14:paraId="5CB6EE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制度</w:t>
            </w:r>
          </w:p>
        </w:tc>
        <w:tc>
          <w:tcPr>
            <w:tcW w:w="2770" w:type="dxa"/>
            <w:noWrap w:val="0"/>
            <w:vAlign w:val="center"/>
          </w:tcPr>
          <w:p w14:paraId="3D743F8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KT 板覆户外写真、包小 </w:t>
            </w:r>
          </w:p>
          <w:p w14:paraId="140B722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灰边 </w:t>
            </w:r>
          </w:p>
        </w:tc>
        <w:tc>
          <w:tcPr>
            <w:tcW w:w="1569" w:type="dxa"/>
            <w:noWrap w:val="0"/>
            <w:vAlign w:val="center"/>
          </w:tcPr>
          <w:p w14:paraId="1AAF1CB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0.4m*1.2m </w:t>
            </w:r>
          </w:p>
        </w:tc>
        <w:tc>
          <w:tcPr>
            <w:tcW w:w="1542" w:type="dxa"/>
            <w:noWrap w:val="0"/>
            <w:vAlign w:val="center"/>
          </w:tcPr>
          <w:p w14:paraId="4E61F03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45元 </w:t>
            </w:r>
          </w:p>
        </w:tc>
        <w:tc>
          <w:tcPr>
            <w:tcW w:w="1503" w:type="dxa"/>
            <w:noWrap w:val="0"/>
            <w:vAlign w:val="center"/>
          </w:tcPr>
          <w:p w14:paraId="75032BE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新农村建设标语</w:t>
            </w:r>
          </w:p>
        </w:tc>
      </w:tr>
      <w:tr w14:paraId="34B3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4F34A770">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115.</w:t>
            </w:r>
          </w:p>
        </w:tc>
        <w:tc>
          <w:tcPr>
            <w:tcW w:w="1684" w:type="dxa"/>
            <w:noWrap w:val="0"/>
            <w:vAlign w:val="center"/>
          </w:tcPr>
          <w:p w14:paraId="3960B9D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KT 板上墙 </w:t>
            </w:r>
          </w:p>
          <w:p w14:paraId="495E430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制度</w:t>
            </w:r>
          </w:p>
        </w:tc>
        <w:tc>
          <w:tcPr>
            <w:tcW w:w="2770" w:type="dxa"/>
            <w:noWrap w:val="0"/>
            <w:vAlign w:val="center"/>
          </w:tcPr>
          <w:p w14:paraId="063458F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KT 板覆户外写真、包小 </w:t>
            </w:r>
          </w:p>
          <w:p w14:paraId="7F13C7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灰边</w:t>
            </w:r>
          </w:p>
        </w:tc>
        <w:tc>
          <w:tcPr>
            <w:tcW w:w="1569" w:type="dxa"/>
            <w:noWrap w:val="0"/>
            <w:vAlign w:val="center"/>
          </w:tcPr>
          <w:p w14:paraId="0B36E91E">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76D6A0C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35元 </w:t>
            </w:r>
          </w:p>
        </w:tc>
        <w:tc>
          <w:tcPr>
            <w:tcW w:w="1503" w:type="dxa"/>
            <w:noWrap w:val="0"/>
            <w:vAlign w:val="center"/>
          </w:tcPr>
          <w:p w14:paraId="12ECB7C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农村淘宝/ 文化 </w:t>
            </w:r>
          </w:p>
          <w:p w14:paraId="3583C0D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活动中心门 </w:t>
            </w:r>
          </w:p>
          <w:p w14:paraId="5C046BC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口</w:t>
            </w:r>
          </w:p>
        </w:tc>
      </w:tr>
      <w:tr w14:paraId="441F9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C52C044">
            <w:pPr>
              <w:numPr>
                <w:ilvl w:val="0"/>
                <w:numId w:val="0"/>
              </w:numPr>
              <w:autoSpaceDN w:val="0"/>
              <w:adjustRightInd w:val="0"/>
              <w:ind w:left="0" w:leftChars="0" w:firstLine="0" w:firstLineChars="0"/>
              <w:jc w:val="center"/>
              <w:textAlignment w:val="center"/>
              <w:rPr>
                <w:rFonts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116.</w:t>
            </w:r>
          </w:p>
        </w:tc>
        <w:tc>
          <w:tcPr>
            <w:tcW w:w="1684" w:type="dxa"/>
            <w:noWrap w:val="0"/>
            <w:vAlign w:val="center"/>
          </w:tcPr>
          <w:p w14:paraId="586747E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板覆写真</w:t>
            </w:r>
          </w:p>
        </w:tc>
        <w:tc>
          <w:tcPr>
            <w:tcW w:w="2770" w:type="dxa"/>
            <w:noWrap w:val="0"/>
            <w:vAlign w:val="center"/>
          </w:tcPr>
          <w:p w14:paraId="277E07A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KT 板覆户外写真</w:t>
            </w:r>
          </w:p>
        </w:tc>
        <w:tc>
          <w:tcPr>
            <w:tcW w:w="1569" w:type="dxa"/>
            <w:noWrap w:val="0"/>
            <w:vAlign w:val="center"/>
          </w:tcPr>
          <w:p w14:paraId="1D849E0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60cm*90cm </w:t>
            </w:r>
          </w:p>
        </w:tc>
        <w:tc>
          <w:tcPr>
            <w:tcW w:w="1542" w:type="dxa"/>
            <w:noWrap w:val="0"/>
            <w:vAlign w:val="center"/>
          </w:tcPr>
          <w:p w14:paraId="3CF8084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80元 </w:t>
            </w:r>
          </w:p>
        </w:tc>
        <w:tc>
          <w:tcPr>
            <w:tcW w:w="1503" w:type="dxa"/>
            <w:noWrap w:val="0"/>
            <w:vAlign w:val="center"/>
          </w:tcPr>
          <w:p w14:paraId="2AD67C6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办公室上墙制度</w:t>
            </w:r>
          </w:p>
        </w:tc>
      </w:tr>
      <w:tr w14:paraId="750A9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7BC3DB7">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default" w:ascii="仿宋" w:hAnsi="仿宋" w:eastAsia="仿宋" w:cs="宋体"/>
                <w:color w:val="auto"/>
                <w:kern w:val="2"/>
                <w:sz w:val="24"/>
                <w:szCs w:val="24"/>
                <w:highlight w:val="none"/>
                <w:lang w:val="en-US" w:eastAsia="zh-CN" w:bidi="ar-SA"/>
              </w:rPr>
              <w:t>117.</w:t>
            </w:r>
          </w:p>
        </w:tc>
        <w:tc>
          <w:tcPr>
            <w:tcW w:w="1684" w:type="dxa"/>
            <w:noWrap w:val="0"/>
            <w:vAlign w:val="center"/>
          </w:tcPr>
          <w:p w14:paraId="22758F2F">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PVC 板覆写真</w:t>
            </w:r>
          </w:p>
        </w:tc>
        <w:tc>
          <w:tcPr>
            <w:tcW w:w="2770" w:type="dxa"/>
            <w:noWrap w:val="0"/>
            <w:vAlign w:val="center"/>
          </w:tcPr>
          <w:p w14:paraId="062DDE5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PVC 板覆写真、装镜订</w:t>
            </w:r>
          </w:p>
        </w:tc>
        <w:tc>
          <w:tcPr>
            <w:tcW w:w="1569" w:type="dxa"/>
            <w:noWrap w:val="0"/>
            <w:vAlign w:val="center"/>
          </w:tcPr>
          <w:p w14:paraId="0E6D5C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60cm*90cm</w:t>
            </w:r>
          </w:p>
        </w:tc>
        <w:tc>
          <w:tcPr>
            <w:tcW w:w="1542" w:type="dxa"/>
            <w:noWrap w:val="0"/>
            <w:vAlign w:val="center"/>
          </w:tcPr>
          <w:p w14:paraId="4D40ED8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 xml:space="preserve">100元 </w:t>
            </w:r>
          </w:p>
        </w:tc>
        <w:tc>
          <w:tcPr>
            <w:tcW w:w="1503" w:type="dxa"/>
            <w:noWrap w:val="0"/>
            <w:vAlign w:val="center"/>
          </w:tcPr>
          <w:p w14:paraId="7DD8266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办公室上墙制度</w:t>
            </w:r>
          </w:p>
        </w:tc>
      </w:tr>
      <w:tr w14:paraId="2392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vMerge w:val="restart"/>
            <w:noWrap w:val="0"/>
            <w:vAlign w:val="center"/>
          </w:tcPr>
          <w:p w14:paraId="0372CDE5">
            <w:pPr>
              <w:numPr>
                <w:ilvl w:val="0"/>
                <w:numId w:val="0"/>
              </w:numPr>
              <w:autoSpaceDN w:val="0"/>
              <w:adjustRightInd w:val="0"/>
              <w:ind w:left="0" w:leftChars="0" w:firstLine="0" w:firstLineChars="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118.</w:t>
            </w:r>
          </w:p>
        </w:tc>
        <w:tc>
          <w:tcPr>
            <w:tcW w:w="1684" w:type="dxa"/>
            <w:vMerge w:val="restart"/>
            <w:noWrap w:val="0"/>
            <w:vAlign w:val="center"/>
          </w:tcPr>
          <w:p w14:paraId="6EB9308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喷绘</w:t>
            </w:r>
          </w:p>
        </w:tc>
        <w:tc>
          <w:tcPr>
            <w:tcW w:w="2770" w:type="dxa"/>
            <w:noWrap w:val="0"/>
            <w:vAlign w:val="center"/>
          </w:tcPr>
          <w:p w14:paraId="6E8206A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520布</w:t>
            </w:r>
          </w:p>
        </w:tc>
        <w:tc>
          <w:tcPr>
            <w:tcW w:w="1569" w:type="dxa"/>
            <w:noWrap w:val="0"/>
            <w:vAlign w:val="center"/>
          </w:tcPr>
          <w:p w14:paraId="04EFAB5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32F8D275">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17元</w:t>
            </w:r>
          </w:p>
        </w:tc>
        <w:tc>
          <w:tcPr>
            <w:tcW w:w="1503" w:type="dxa"/>
            <w:noWrap w:val="0"/>
            <w:vAlign w:val="center"/>
          </w:tcPr>
          <w:p w14:paraId="331F26A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户内外宣传类（背景）</w:t>
            </w:r>
          </w:p>
          <w:p w14:paraId="0E5A7D8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含安装</w:t>
            </w:r>
          </w:p>
        </w:tc>
      </w:tr>
      <w:tr w14:paraId="011B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76665972">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4A151B13">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5DE8940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530布</w:t>
            </w:r>
          </w:p>
        </w:tc>
        <w:tc>
          <w:tcPr>
            <w:tcW w:w="1569" w:type="dxa"/>
            <w:noWrap w:val="0"/>
            <w:vAlign w:val="center"/>
          </w:tcPr>
          <w:p w14:paraId="36683DF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0813D7F7">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23元</w:t>
            </w:r>
          </w:p>
        </w:tc>
        <w:tc>
          <w:tcPr>
            <w:tcW w:w="1503" w:type="dxa"/>
            <w:noWrap w:val="0"/>
            <w:vAlign w:val="center"/>
          </w:tcPr>
          <w:p w14:paraId="3CC43352">
            <w:pPr>
              <w:autoSpaceDN w:val="0"/>
              <w:jc w:val="center"/>
              <w:textAlignment w:val="center"/>
              <w:rPr>
                <w:rFonts w:hint="eastAsia" w:ascii="仿宋" w:hAnsi="仿宋" w:eastAsia="仿宋" w:cs="宋体"/>
                <w:color w:val="auto"/>
                <w:sz w:val="24"/>
                <w:szCs w:val="24"/>
                <w:highlight w:val="none"/>
                <w:lang w:val="en-US" w:eastAsia="zh-CN"/>
              </w:rPr>
            </w:pPr>
          </w:p>
        </w:tc>
      </w:tr>
      <w:tr w14:paraId="2E433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745583DF">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72BD6AB7">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47BA83A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550布</w:t>
            </w:r>
          </w:p>
        </w:tc>
        <w:tc>
          <w:tcPr>
            <w:tcW w:w="1569" w:type="dxa"/>
            <w:noWrap w:val="0"/>
            <w:vAlign w:val="center"/>
          </w:tcPr>
          <w:p w14:paraId="4B01ED2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E4CB892">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26元</w:t>
            </w:r>
          </w:p>
        </w:tc>
        <w:tc>
          <w:tcPr>
            <w:tcW w:w="1503" w:type="dxa"/>
            <w:noWrap w:val="0"/>
            <w:vAlign w:val="center"/>
          </w:tcPr>
          <w:p w14:paraId="2F4404D7">
            <w:pPr>
              <w:autoSpaceDN w:val="0"/>
              <w:jc w:val="center"/>
              <w:textAlignment w:val="center"/>
              <w:rPr>
                <w:rFonts w:hint="eastAsia" w:ascii="仿宋" w:hAnsi="仿宋" w:eastAsia="仿宋" w:cs="宋体"/>
                <w:color w:val="auto"/>
                <w:sz w:val="24"/>
                <w:szCs w:val="24"/>
                <w:highlight w:val="none"/>
                <w:lang w:val="en-US" w:eastAsia="zh-CN"/>
              </w:rPr>
            </w:pPr>
          </w:p>
        </w:tc>
      </w:tr>
      <w:tr w14:paraId="280C5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14633877">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57647082">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037B399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反光布</w:t>
            </w:r>
          </w:p>
        </w:tc>
        <w:tc>
          <w:tcPr>
            <w:tcW w:w="1569" w:type="dxa"/>
            <w:noWrap w:val="0"/>
            <w:vAlign w:val="center"/>
          </w:tcPr>
          <w:p w14:paraId="2A26424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5C592357">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58.5元</w:t>
            </w:r>
          </w:p>
        </w:tc>
        <w:tc>
          <w:tcPr>
            <w:tcW w:w="1503" w:type="dxa"/>
            <w:noWrap w:val="0"/>
            <w:vAlign w:val="center"/>
          </w:tcPr>
          <w:p w14:paraId="2DFE8F0E">
            <w:pPr>
              <w:autoSpaceDN w:val="0"/>
              <w:jc w:val="center"/>
              <w:textAlignment w:val="center"/>
              <w:rPr>
                <w:rFonts w:hint="eastAsia" w:ascii="仿宋" w:hAnsi="仿宋" w:eastAsia="仿宋" w:cs="宋体"/>
                <w:color w:val="auto"/>
                <w:sz w:val="24"/>
                <w:szCs w:val="24"/>
                <w:highlight w:val="none"/>
                <w:lang w:val="en-US" w:eastAsia="zh-CN"/>
              </w:rPr>
            </w:pPr>
          </w:p>
        </w:tc>
      </w:tr>
      <w:tr w14:paraId="7D962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7FF639AD">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77707141">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5DE9190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单透</w:t>
            </w:r>
          </w:p>
        </w:tc>
        <w:tc>
          <w:tcPr>
            <w:tcW w:w="1569" w:type="dxa"/>
            <w:noWrap w:val="0"/>
            <w:vAlign w:val="center"/>
          </w:tcPr>
          <w:p w14:paraId="1BCBF88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0A9B6B9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58元</w:t>
            </w:r>
          </w:p>
        </w:tc>
        <w:tc>
          <w:tcPr>
            <w:tcW w:w="1503" w:type="dxa"/>
            <w:noWrap w:val="0"/>
            <w:vAlign w:val="center"/>
          </w:tcPr>
          <w:p w14:paraId="24FC0F8F">
            <w:pPr>
              <w:autoSpaceDN w:val="0"/>
              <w:jc w:val="center"/>
              <w:textAlignment w:val="center"/>
              <w:rPr>
                <w:rFonts w:hint="eastAsia" w:ascii="仿宋" w:hAnsi="仿宋" w:eastAsia="仿宋" w:cs="宋体"/>
                <w:color w:val="auto"/>
                <w:sz w:val="24"/>
                <w:szCs w:val="24"/>
                <w:highlight w:val="none"/>
                <w:lang w:val="en-US" w:eastAsia="zh-CN"/>
              </w:rPr>
            </w:pPr>
          </w:p>
        </w:tc>
      </w:tr>
      <w:tr w14:paraId="7BC69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61D62270">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0AE37B71">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03A4EAD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网格布</w:t>
            </w:r>
          </w:p>
        </w:tc>
        <w:tc>
          <w:tcPr>
            <w:tcW w:w="1569" w:type="dxa"/>
            <w:noWrap w:val="0"/>
            <w:vAlign w:val="center"/>
          </w:tcPr>
          <w:p w14:paraId="46A2684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EB7090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58元</w:t>
            </w:r>
          </w:p>
        </w:tc>
        <w:tc>
          <w:tcPr>
            <w:tcW w:w="1503" w:type="dxa"/>
            <w:noWrap w:val="0"/>
            <w:vAlign w:val="center"/>
          </w:tcPr>
          <w:p w14:paraId="001E8175">
            <w:pPr>
              <w:autoSpaceDN w:val="0"/>
              <w:jc w:val="center"/>
              <w:textAlignment w:val="center"/>
              <w:rPr>
                <w:rFonts w:hint="eastAsia" w:ascii="仿宋" w:hAnsi="仿宋" w:eastAsia="仿宋" w:cs="宋体"/>
                <w:color w:val="auto"/>
                <w:sz w:val="24"/>
                <w:szCs w:val="24"/>
                <w:highlight w:val="none"/>
                <w:lang w:val="en-US" w:eastAsia="zh-CN"/>
              </w:rPr>
            </w:pPr>
          </w:p>
        </w:tc>
      </w:tr>
      <w:tr w14:paraId="1E341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178F2372">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567634B8">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6908ABE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纤维布</w:t>
            </w:r>
          </w:p>
        </w:tc>
        <w:tc>
          <w:tcPr>
            <w:tcW w:w="1569" w:type="dxa"/>
            <w:noWrap w:val="0"/>
            <w:vAlign w:val="center"/>
          </w:tcPr>
          <w:p w14:paraId="4C4808B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32F12F7">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58元</w:t>
            </w:r>
          </w:p>
        </w:tc>
        <w:tc>
          <w:tcPr>
            <w:tcW w:w="1503" w:type="dxa"/>
            <w:noWrap w:val="0"/>
            <w:vAlign w:val="center"/>
          </w:tcPr>
          <w:p w14:paraId="7DE95B86">
            <w:pPr>
              <w:autoSpaceDN w:val="0"/>
              <w:jc w:val="center"/>
              <w:textAlignment w:val="center"/>
              <w:rPr>
                <w:rFonts w:hint="eastAsia" w:ascii="仿宋" w:hAnsi="仿宋" w:eastAsia="仿宋" w:cs="宋体"/>
                <w:color w:val="auto"/>
                <w:sz w:val="24"/>
                <w:szCs w:val="24"/>
                <w:highlight w:val="none"/>
                <w:lang w:val="en-US" w:eastAsia="zh-CN"/>
              </w:rPr>
            </w:pPr>
          </w:p>
        </w:tc>
      </w:tr>
      <w:tr w14:paraId="3963A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3BD32B42">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1C22CD89">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6904446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宣绒布</w:t>
            </w:r>
          </w:p>
        </w:tc>
        <w:tc>
          <w:tcPr>
            <w:tcW w:w="1569" w:type="dxa"/>
            <w:noWrap w:val="0"/>
            <w:vAlign w:val="center"/>
          </w:tcPr>
          <w:p w14:paraId="43B6DBE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173A3900">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100元</w:t>
            </w:r>
          </w:p>
        </w:tc>
        <w:tc>
          <w:tcPr>
            <w:tcW w:w="1503" w:type="dxa"/>
            <w:noWrap w:val="0"/>
            <w:vAlign w:val="center"/>
          </w:tcPr>
          <w:p w14:paraId="060C3B9E">
            <w:pPr>
              <w:autoSpaceDN w:val="0"/>
              <w:jc w:val="center"/>
              <w:textAlignment w:val="center"/>
              <w:rPr>
                <w:rFonts w:hint="eastAsia" w:ascii="仿宋" w:hAnsi="仿宋" w:eastAsia="仿宋" w:cs="宋体"/>
                <w:color w:val="auto"/>
                <w:sz w:val="24"/>
                <w:szCs w:val="24"/>
                <w:highlight w:val="none"/>
                <w:lang w:val="en-US" w:eastAsia="zh-CN"/>
              </w:rPr>
            </w:pPr>
          </w:p>
        </w:tc>
      </w:tr>
      <w:tr w14:paraId="47D77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701B3257">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63A4C8DF">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274BB53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车身贴（普通）</w:t>
            </w:r>
          </w:p>
        </w:tc>
        <w:tc>
          <w:tcPr>
            <w:tcW w:w="1569" w:type="dxa"/>
            <w:noWrap w:val="0"/>
            <w:vAlign w:val="center"/>
          </w:tcPr>
          <w:p w14:paraId="038E723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6FE98E01">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28元</w:t>
            </w:r>
          </w:p>
        </w:tc>
        <w:tc>
          <w:tcPr>
            <w:tcW w:w="1503" w:type="dxa"/>
            <w:noWrap w:val="0"/>
            <w:vAlign w:val="center"/>
          </w:tcPr>
          <w:p w14:paraId="50CF317C">
            <w:pPr>
              <w:autoSpaceDN w:val="0"/>
              <w:jc w:val="center"/>
              <w:textAlignment w:val="center"/>
              <w:rPr>
                <w:rFonts w:hint="eastAsia" w:ascii="仿宋" w:hAnsi="仿宋" w:eastAsia="仿宋" w:cs="宋体"/>
                <w:color w:val="auto"/>
                <w:sz w:val="24"/>
                <w:szCs w:val="24"/>
                <w:highlight w:val="none"/>
                <w:lang w:val="en-US" w:eastAsia="zh-CN"/>
              </w:rPr>
            </w:pPr>
          </w:p>
        </w:tc>
      </w:tr>
      <w:tr w14:paraId="1B49B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5D7A97F0">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452E77A5">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2B1ED67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车身贴（迪丝非丝）</w:t>
            </w:r>
          </w:p>
        </w:tc>
        <w:tc>
          <w:tcPr>
            <w:tcW w:w="1569" w:type="dxa"/>
            <w:noWrap w:val="0"/>
            <w:vAlign w:val="center"/>
          </w:tcPr>
          <w:p w14:paraId="473EBA3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684645F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31.5元</w:t>
            </w:r>
          </w:p>
        </w:tc>
        <w:tc>
          <w:tcPr>
            <w:tcW w:w="1503" w:type="dxa"/>
            <w:noWrap w:val="0"/>
            <w:vAlign w:val="center"/>
          </w:tcPr>
          <w:p w14:paraId="01DDA996">
            <w:pPr>
              <w:autoSpaceDN w:val="0"/>
              <w:jc w:val="center"/>
              <w:textAlignment w:val="center"/>
              <w:rPr>
                <w:rFonts w:hint="eastAsia" w:ascii="仿宋" w:hAnsi="仿宋" w:eastAsia="仿宋" w:cs="宋体"/>
                <w:color w:val="auto"/>
                <w:sz w:val="24"/>
                <w:szCs w:val="24"/>
                <w:highlight w:val="none"/>
                <w:lang w:val="en-US" w:eastAsia="zh-CN"/>
              </w:rPr>
            </w:pPr>
          </w:p>
        </w:tc>
      </w:tr>
      <w:tr w14:paraId="79176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479BC135">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2605AFB2">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47BC884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530喷绘包架子</w:t>
            </w:r>
          </w:p>
        </w:tc>
        <w:tc>
          <w:tcPr>
            <w:tcW w:w="1569" w:type="dxa"/>
            <w:noWrap w:val="0"/>
            <w:vAlign w:val="center"/>
          </w:tcPr>
          <w:p w14:paraId="08CDF8A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A77A522">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70元</w:t>
            </w:r>
          </w:p>
        </w:tc>
        <w:tc>
          <w:tcPr>
            <w:tcW w:w="1503" w:type="dxa"/>
            <w:noWrap w:val="0"/>
            <w:vAlign w:val="center"/>
          </w:tcPr>
          <w:p w14:paraId="13A85A21">
            <w:pPr>
              <w:autoSpaceDN w:val="0"/>
              <w:jc w:val="center"/>
              <w:textAlignment w:val="center"/>
              <w:rPr>
                <w:rFonts w:hint="eastAsia" w:ascii="仿宋" w:hAnsi="仿宋" w:eastAsia="仿宋" w:cs="宋体"/>
                <w:color w:val="auto"/>
                <w:sz w:val="24"/>
                <w:szCs w:val="24"/>
                <w:highlight w:val="none"/>
                <w:lang w:val="en-US" w:eastAsia="zh-CN"/>
              </w:rPr>
            </w:pPr>
          </w:p>
        </w:tc>
      </w:tr>
      <w:tr w14:paraId="288B5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509CC113">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7CBFEFB6">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40AE45D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喷绘520+镀锌管</w:t>
            </w:r>
          </w:p>
        </w:tc>
        <w:tc>
          <w:tcPr>
            <w:tcW w:w="1569" w:type="dxa"/>
            <w:noWrap w:val="0"/>
            <w:vAlign w:val="center"/>
          </w:tcPr>
          <w:p w14:paraId="07D5EC7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51AF9B64">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80元</w:t>
            </w:r>
          </w:p>
        </w:tc>
        <w:tc>
          <w:tcPr>
            <w:tcW w:w="1503" w:type="dxa"/>
            <w:noWrap w:val="0"/>
            <w:vAlign w:val="center"/>
          </w:tcPr>
          <w:p w14:paraId="3F67D3A6">
            <w:pPr>
              <w:autoSpaceDN w:val="0"/>
              <w:jc w:val="center"/>
              <w:textAlignment w:val="center"/>
              <w:rPr>
                <w:rFonts w:hint="eastAsia" w:ascii="仿宋" w:hAnsi="仿宋" w:eastAsia="仿宋" w:cs="宋体"/>
                <w:color w:val="auto"/>
                <w:sz w:val="24"/>
                <w:szCs w:val="24"/>
                <w:highlight w:val="none"/>
                <w:lang w:val="en-US" w:eastAsia="zh-CN"/>
              </w:rPr>
            </w:pPr>
          </w:p>
        </w:tc>
      </w:tr>
      <w:tr w14:paraId="4675E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vMerge w:val="continue"/>
            <w:noWrap w:val="0"/>
            <w:vAlign w:val="center"/>
          </w:tcPr>
          <w:p w14:paraId="0AC377AB">
            <w:pPr>
              <w:numPr>
                <w:ilvl w:val="0"/>
                <w:numId w:val="0"/>
              </w:numPr>
              <w:autoSpaceDN w:val="0"/>
              <w:adjustRightInd w:val="0"/>
              <w:ind w:left="210" w:leftChars="0"/>
              <w:jc w:val="center"/>
              <w:textAlignment w:val="center"/>
              <w:rPr>
                <w:rFonts w:hint="eastAsia" w:ascii="仿宋" w:hAnsi="仿宋" w:eastAsia="仿宋" w:cs="宋体"/>
                <w:color w:val="auto"/>
                <w:sz w:val="24"/>
                <w:szCs w:val="24"/>
                <w:highlight w:val="none"/>
                <w:lang w:val="en-US" w:eastAsia="zh-CN"/>
              </w:rPr>
            </w:pPr>
          </w:p>
        </w:tc>
        <w:tc>
          <w:tcPr>
            <w:tcW w:w="1684" w:type="dxa"/>
            <w:vMerge w:val="continue"/>
            <w:noWrap w:val="0"/>
            <w:vAlign w:val="center"/>
          </w:tcPr>
          <w:p w14:paraId="5068F67C">
            <w:pPr>
              <w:autoSpaceDN w:val="0"/>
              <w:jc w:val="center"/>
              <w:textAlignment w:val="center"/>
              <w:rPr>
                <w:rFonts w:hint="eastAsia" w:ascii="仿宋" w:hAnsi="仿宋" w:eastAsia="仿宋" w:cs="宋体"/>
                <w:color w:val="auto"/>
                <w:sz w:val="24"/>
                <w:szCs w:val="24"/>
                <w:highlight w:val="none"/>
                <w:lang w:val="en-US" w:eastAsia="zh-CN"/>
              </w:rPr>
            </w:pPr>
          </w:p>
        </w:tc>
        <w:tc>
          <w:tcPr>
            <w:tcW w:w="2770" w:type="dxa"/>
            <w:noWrap w:val="0"/>
            <w:vAlign w:val="center"/>
          </w:tcPr>
          <w:p w14:paraId="31E4057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喷绘530+镀锌管</w:t>
            </w:r>
          </w:p>
        </w:tc>
        <w:tc>
          <w:tcPr>
            <w:tcW w:w="1569" w:type="dxa"/>
            <w:noWrap w:val="0"/>
            <w:vAlign w:val="center"/>
          </w:tcPr>
          <w:p w14:paraId="0D4A110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46AC91C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85元</w:t>
            </w:r>
          </w:p>
        </w:tc>
        <w:tc>
          <w:tcPr>
            <w:tcW w:w="1503" w:type="dxa"/>
            <w:noWrap w:val="0"/>
            <w:vAlign w:val="center"/>
          </w:tcPr>
          <w:p w14:paraId="21AE6572">
            <w:pPr>
              <w:autoSpaceDN w:val="0"/>
              <w:jc w:val="center"/>
              <w:textAlignment w:val="center"/>
              <w:rPr>
                <w:rFonts w:hint="eastAsia" w:ascii="仿宋" w:hAnsi="仿宋" w:eastAsia="仿宋" w:cs="宋体"/>
                <w:color w:val="auto"/>
                <w:sz w:val="24"/>
                <w:szCs w:val="24"/>
                <w:highlight w:val="none"/>
                <w:lang w:val="en-US" w:eastAsia="zh-CN"/>
              </w:rPr>
            </w:pPr>
          </w:p>
        </w:tc>
      </w:tr>
      <w:tr w14:paraId="5568A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448DD665">
            <w:pPr>
              <w:numPr>
                <w:ilvl w:val="0"/>
                <w:numId w:val="0"/>
              </w:numPr>
              <w:autoSpaceDN w:val="0"/>
              <w:adjustRightInd w:val="0"/>
              <w:ind w:left="425" w:leftChars="0" w:hanging="425" w:firstLineChars="0"/>
              <w:jc w:val="center"/>
              <w:textAlignment w:val="center"/>
              <w:rPr>
                <w:rFonts w:hint="default" w:ascii="仿宋" w:hAnsi="仿宋" w:eastAsia="仿宋" w:cs="宋体"/>
                <w:color w:val="auto"/>
                <w:sz w:val="24"/>
                <w:szCs w:val="24"/>
                <w:highlight w:val="none"/>
                <w:lang w:val="en-US" w:eastAsia="zh-CN"/>
              </w:rPr>
            </w:pPr>
            <w:r>
              <w:rPr>
                <w:rFonts w:hint="default" w:ascii="仿宋" w:hAnsi="仿宋" w:eastAsia="仿宋" w:cs="宋体"/>
                <w:color w:val="auto"/>
                <w:kern w:val="2"/>
                <w:sz w:val="24"/>
                <w:szCs w:val="24"/>
                <w:highlight w:val="none"/>
                <w:lang w:val="en-US" w:eastAsia="zh-CN" w:bidi="ar-SA"/>
              </w:rPr>
              <w:t>119.</w:t>
            </w:r>
          </w:p>
        </w:tc>
        <w:tc>
          <w:tcPr>
            <w:tcW w:w="1684" w:type="dxa"/>
            <w:noWrap w:val="0"/>
            <w:vAlign w:val="center"/>
          </w:tcPr>
          <w:p w14:paraId="1F51942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道旗</w:t>
            </w:r>
          </w:p>
        </w:tc>
        <w:tc>
          <w:tcPr>
            <w:tcW w:w="2770" w:type="dxa"/>
            <w:noWrap w:val="0"/>
            <w:vAlign w:val="center"/>
          </w:tcPr>
          <w:p w14:paraId="24333E52">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54993DF1">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1.2米*1.8米</w:t>
            </w:r>
          </w:p>
        </w:tc>
        <w:tc>
          <w:tcPr>
            <w:tcW w:w="1542" w:type="dxa"/>
            <w:noWrap w:val="0"/>
            <w:vAlign w:val="center"/>
          </w:tcPr>
          <w:p w14:paraId="5FCA0BA0">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200元 /套</w:t>
            </w:r>
          </w:p>
        </w:tc>
        <w:tc>
          <w:tcPr>
            <w:tcW w:w="1503" w:type="dxa"/>
            <w:noWrap w:val="0"/>
            <w:vAlign w:val="center"/>
          </w:tcPr>
          <w:p w14:paraId="11773D2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节日庆典氛围含安装、拆除</w:t>
            </w:r>
          </w:p>
        </w:tc>
      </w:tr>
      <w:tr w14:paraId="2E603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7E44700">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120.</w:t>
            </w:r>
          </w:p>
        </w:tc>
        <w:tc>
          <w:tcPr>
            <w:tcW w:w="1684" w:type="dxa"/>
            <w:noWrap w:val="0"/>
            <w:vAlign w:val="center"/>
          </w:tcPr>
          <w:p w14:paraId="638216C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吊旗</w:t>
            </w:r>
          </w:p>
        </w:tc>
        <w:tc>
          <w:tcPr>
            <w:tcW w:w="2770" w:type="dxa"/>
            <w:noWrap w:val="0"/>
            <w:vAlign w:val="center"/>
          </w:tcPr>
          <w:p w14:paraId="5DA45F5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KT板</w:t>
            </w:r>
          </w:p>
        </w:tc>
        <w:tc>
          <w:tcPr>
            <w:tcW w:w="1569" w:type="dxa"/>
            <w:noWrap w:val="0"/>
            <w:vAlign w:val="center"/>
          </w:tcPr>
          <w:p w14:paraId="0760DC44">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11B916D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60元/套</w:t>
            </w:r>
          </w:p>
        </w:tc>
        <w:tc>
          <w:tcPr>
            <w:tcW w:w="1503" w:type="dxa"/>
            <w:noWrap w:val="0"/>
            <w:vAlign w:val="center"/>
          </w:tcPr>
          <w:p w14:paraId="493260E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节日庆典氛围含安装、拆除</w:t>
            </w:r>
          </w:p>
        </w:tc>
      </w:tr>
      <w:tr w14:paraId="3374B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2330B6C2">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121.</w:t>
            </w:r>
          </w:p>
        </w:tc>
        <w:tc>
          <w:tcPr>
            <w:tcW w:w="1684" w:type="dxa"/>
            <w:noWrap w:val="0"/>
            <w:vAlign w:val="center"/>
          </w:tcPr>
          <w:p w14:paraId="699C0CE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宣传车</w:t>
            </w:r>
          </w:p>
        </w:tc>
        <w:tc>
          <w:tcPr>
            <w:tcW w:w="2770" w:type="dxa"/>
            <w:noWrap w:val="0"/>
            <w:vAlign w:val="center"/>
          </w:tcPr>
          <w:p w14:paraId="01BDBF36">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3880386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汽车，四周包喷绘</w:t>
            </w:r>
          </w:p>
        </w:tc>
        <w:tc>
          <w:tcPr>
            <w:tcW w:w="1542" w:type="dxa"/>
            <w:noWrap w:val="0"/>
            <w:vAlign w:val="center"/>
          </w:tcPr>
          <w:p w14:paraId="4AC691C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400元/天</w:t>
            </w:r>
          </w:p>
        </w:tc>
        <w:tc>
          <w:tcPr>
            <w:tcW w:w="1503" w:type="dxa"/>
            <w:noWrap w:val="0"/>
            <w:vAlign w:val="center"/>
          </w:tcPr>
          <w:p w14:paraId="479A7B7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法治宣传/开业典礼等</w:t>
            </w:r>
          </w:p>
          <w:p w14:paraId="04DB8E6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含画面设计、安装、背景音乐</w:t>
            </w:r>
          </w:p>
        </w:tc>
      </w:tr>
      <w:tr w14:paraId="387B4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4C11BF28">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122.</w:t>
            </w:r>
          </w:p>
        </w:tc>
        <w:tc>
          <w:tcPr>
            <w:tcW w:w="1684" w:type="dxa"/>
            <w:noWrap w:val="0"/>
            <w:vAlign w:val="center"/>
          </w:tcPr>
          <w:p w14:paraId="1565A0F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舞台搭建</w:t>
            </w:r>
          </w:p>
        </w:tc>
        <w:tc>
          <w:tcPr>
            <w:tcW w:w="2770" w:type="dxa"/>
            <w:noWrap w:val="0"/>
            <w:vAlign w:val="center"/>
          </w:tcPr>
          <w:p w14:paraId="0A4E005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建筑模板铺装，地毯铺设</w:t>
            </w:r>
          </w:p>
        </w:tc>
        <w:tc>
          <w:tcPr>
            <w:tcW w:w="1569" w:type="dxa"/>
            <w:noWrap w:val="0"/>
            <w:vAlign w:val="center"/>
          </w:tcPr>
          <w:p w14:paraId="0AAF909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3DCAFEF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80元</w:t>
            </w:r>
          </w:p>
        </w:tc>
        <w:tc>
          <w:tcPr>
            <w:tcW w:w="1503" w:type="dxa"/>
            <w:noWrap w:val="0"/>
            <w:vAlign w:val="center"/>
          </w:tcPr>
          <w:p w14:paraId="7BAA9453">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含运输、安装、拆卸</w:t>
            </w:r>
          </w:p>
        </w:tc>
      </w:tr>
      <w:tr w14:paraId="75002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3697096C">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123.</w:t>
            </w:r>
          </w:p>
        </w:tc>
        <w:tc>
          <w:tcPr>
            <w:tcW w:w="1684" w:type="dxa"/>
            <w:noWrap w:val="0"/>
            <w:vAlign w:val="center"/>
          </w:tcPr>
          <w:p w14:paraId="5C0FA1A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舞台背景</w:t>
            </w:r>
          </w:p>
        </w:tc>
        <w:tc>
          <w:tcPr>
            <w:tcW w:w="2770" w:type="dxa"/>
            <w:noWrap w:val="0"/>
            <w:vAlign w:val="center"/>
          </w:tcPr>
          <w:p w14:paraId="24FB7AC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桁架搭建、高清喷绘安装</w:t>
            </w:r>
          </w:p>
        </w:tc>
        <w:tc>
          <w:tcPr>
            <w:tcW w:w="1569" w:type="dxa"/>
            <w:noWrap w:val="0"/>
            <w:vAlign w:val="center"/>
          </w:tcPr>
          <w:p w14:paraId="3197303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15EC3D5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80元</w:t>
            </w:r>
          </w:p>
        </w:tc>
        <w:tc>
          <w:tcPr>
            <w:tcW w:w="1503" w:type="dxa"/>
            <w:noWrap w:val="0"/>
            <w:vAlign w:val="center"/>
          </w:tcPr>
          <w:p w14:paraId="1104E0D9">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含设计、运输、安装、拆卸</w:t>
            </w:r>
          </w:p>
        </w:tc>
      </w:tr>
      <w:tr w14:paraId="18ADD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6CAB6089">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124.</w:t>
            </w:r>
          </w:p>
        </w:tc>
        <w:tc>
          <w:tcPr>
            <w:tcW w:w="1684" w:type="dxa"/>
            <w:noWrap w:val="0"/>
            <w:vAlign w:val="center"/>
          </w:tcPr>
          <w:p w14:paraId="3576539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红毯铺设</w:t>
            </w:r>
          </w:p>
        </w:tc>
        <w:tc>
          <w:tcPr>
            <w:tcW w:w="2770" w:type="dxa"/>
            <w:noWrap w:val="0"/>
            <w:vAlign w:val="center"/>
          </w:tcPr>
          <w:p w14:paraId="715F6288">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2E20CF56">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3574EF0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15元</w:t>
            </w:r>
          </w:p>
        </w:tc>
        <w:tc>
          <w:tcPr>
            <w:tcW w:w="1503" w:type="dxa"/>
            <w:noWrap w:val="0"/>
            <w:vAlign w:val="center"/>
          </w:tcPr>
          <w:p w14:paraId="2E9B6158">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含运输、铺装、拆卸</w:t>
            </w:r>
          </w:p>
        </w:tc>
      </w:tr>
      <w:tr w14:paraId="41A64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5FA48023">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125.</w:t>
            </w:r>
          </w:p>
        </w:tc>
        <w:tc>
          <w:tcPr>
            <w:tcW w:w="1684" w:type="dxa"/>
            <w:noWrap w:val="0"/>
            <w:vAlign w:val="center"/>
          </w:tcPr>
          <w:p w14:paraId="2ECA15D0">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灯箱</w:t>
            </w:r>
          </w:p>
        </w:tc>
        <w:tc>
          <w:tcPr>
            <w:tcW w:w="2770" w:type="dxa"/>
            <w:noWrap w:val="0"/>
            <w:vAlign w:val="center"/>
          </w:tcPr>
          <w:p w14:paraId="3817B91D">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规格8-10公分（PC板、优质木材、不锈钢、专用铝材、锔漆等）</w:t>
            </w:r>
          </w:p>
        </w:tc>
        <w:tc>
          <w:tcPr>
            <w:tcW w:w="1569" w:type="dxa"/>
            <w:noWrap w:val="0"/>
            <w:vAlign w:val="center"/>
          </w:tcPr>
          <w:p w14:paraId="05E5EFB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AFE796A">
            <w:pPr>
              <w:autoSpaceDN w:val="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500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16324123">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含安装</w:t>
            </w:r>
          </w:p>
        </w:tc>
      </w:tr>
      <w:tr w14:paraId="277D5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72617662">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126.</w:t>
            </w:r>
          </w:p>
        </w:tc>
        <w:tc>
          <w:tcPr>
            <w:tcW w:w="1684" w:type="dxa"/>
            <w:noWrap w:val="0"/>
            <w:vAlign w:val="center"/>
          </w:tcPr>
          <w:p w14:paraId="4D2D546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广告背心</w:t>
            </w:r>
          </w:p>
        </w:tc>
        <w:tc>
          <w:tcPr>
            <w:tcW w:w="2770" w:type="dxa"/>
            <w:noWrap w:val="0"/>
            <w:vAlign w:val="center"/>
          </w:tcPr>
          <w:p w14:paraId="29E12405">
            <w:pPr>
              <w:autoSpaceDN w:val="0"/>
              <w:jc w:val="center"/>
              <w:textAlignment w:val="center"/>
              <w:rPr>
                <w:rFonts w:hint="eastAsia" w:ascii="仿宋" w:hAnsi="仿宋" w:eastAsia="仿宋" w:cs="宋体"/>
                <w:color w:val="auto"/>
                <w:sz w:val="24"/>
                <w:szCs w:val="24"/>
                <w:highlight w:val="none"/>
                <w:lang w:val="en-US" w:eastAsia="zh-CN"/>
              </w:rPr>
            </w:pPr>
          </w:p>
        </w:tc>
        <w:tc>
          <w:tcPr>
            <w:tcW w:w="1569" w:type="dxa"/>
            <w:noWrap w:val="0"/>
            <w:vAlign w:val="center"/>
          </w:tcPr>
          <w:p w14:paraId="6769D331">
            <w:pPr>
              <w:autoSpaceDN w:val="0"/>
              <w:jc w:val="center"/>
              <w:textAlignment w:val="center"/>
              <w:rPr>
                <w:rFonts w:hint="eastAsia" w:ascii="仿宋" w:hAnsi="仿宋" w:eastAsia="仿宋" w:cs="宋体"/>
                <w:color w:val="auto"/>
                <w:sz w:val="24"/>
                <w:szCs w:val="24"/>
                <w:highlight w:val="none"/>
                <w:lang w:val="en-US" w:eastAsia="zh-CN"/>
              </w:rPr>
            </w:pPr>
          </w:p>
        </w:tc>
        <w:tc>
          <w:tcPr>
            <w:tcW w:w="1542" w:type="dxa"/>
            <w:noWrap w:val="0"/>
            <w:vAlign w:val="center"/>
          </w:tcPr>
          <w:p w14:paraId="15C2D39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65元/件</w:t>
            </w:r>
          </w:p>
        </w:tc>
        <w:tc>
          <w:tcPr>
            <w:tcW w:w="1503" w:type="dxa"/>
            <w:noWrap w:val="0"/>
            <w:vAlign w:val="center"/>
          </w:tcPr>
          <w:p w14:paraId="2F1B2228">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含logo印刷</w:t>
            </w:r>
          </w:p>
        </w:tc>
      </w:tr>
      <w:tr w14:paraId="4A06C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89" w:type="dxa"/>
            <w:noWrap w:val="0"/>
            <w:vAlign w:val="center"/>
          </w:tcPr>
          <w:p w14:paraId="14910039">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127.</w:t>
            </w:r>
          </w:p>
        </w:tc>
        <w:tc>
          <w:tcPr>
            <w:tcW w:w="1684" w:type="dxa"/>
            <w:noWrap w:val="0"/>
            <w:vAlign w:val="center"/>
          </w:tcPr>
          <w:p w14:paraId="432C3D9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墙绘</w:t>
            </w:r>
          </w:p>
        </w:tc>
        <w:tc>
          <w:tcPr>
            <w:tcW w:w="2770" w:type="dxa"/>
            <w:noWrap w:val="0"/>
            <w:vAlign w:val="center"/>
          </w:tcPr>
          <w:p w14:paraId="188E0848">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纯标语类</w:t>
            </w:r>
          </w:p>
        </w:tc>
        <w:tc>
          <w:tcPr>
            <w:tcW w:w="1569" w:type="dxa"/>
            <w:noWrap w:val="0"/>
            <w:vAlign w:val="center"/>
          </w:tcPr>
          <w:p w14:paraId="4049CF3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70BDD04C">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20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1FF7E5C7">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文字</w:t>
            </w:r>
          </w:p>
        </w:tc>
      </w:tr>
      <w:tr w14:paraId="43574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EDB0EAF">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128.</w:t>
            </w:r>
          </w:p>
        </w:tc>
        <w:tc>
          <w:tcPr>
            <w:tcW w:w="1684" w:type="dxa"/>
            <w:noWrap w:val="0"/>
            <w:vAlign w:val="center"/>
          </w:tcPr>
          <w:p w14:paraId="4E94D0E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墙绘</w:t>
            </w:r>
          </w:p>
        </w:tc>
        <w:tc>
          <w:tcPr>
            <w:tcW w:w="2770" w:type="dxa"/>
            <w:noWrap w:val="0"/>
            <w:vAlign w:val="center"/>
          </w:tcPr>
          <w:p w14:paraId="13830DB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标语类</w:t>
            </w:r>
          </w:p>
        </w:tc>
        <w:tc>
          <w:tcPr>
            <w:tcW w:w="1569" w:type="dxa"/>
            <w:noWrap w:val="0"/>
            <w:vAlign w:val="center"/>
          </w:tcPr>
          <w:p w14:paraId="6CD5E78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4DB8D168">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35</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41F06EB4">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文字+底纹图案制作</w:t>
            </w:r>
          </w:p>
        </w:tc>
      </w:tr>
      <w:tr w14:paraId="7C031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73C67B38">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129.</w:t>
            </w:r>
          </w:p>
        </w:tc>
        <w:tc>
          <w:tcPr>
            <w:tcW w:w="1684" w:type="dxa"/>
            <w:noWrap w:val="0"/>
            <w:vAlign w:val="center"/>
          </w:tcPr>
          <w:p w14:paraId="151A8CD7">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墙绘</w:t>
            </w:r>
          </w:p>
        </w:tc>
        <w:tc>
          <w:tcPr>
            <w:tcW w:w="2770" w:type="dxa"/>
            <w:noWrap w:val="0"/>
            <w:vAlign w:val="center"/>
          </w:tcPr>
          <w:p w14:paraId="08FBB5B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图画类</w:t>
            </w:r>
          </w:p>
        </w:tc>
        <w:tc>
          <w:tcPr>
            <w:tcW w:w="1569" w:type="dxa"/>
            <w:noWrap w:val="0"/>
            <w:vAlign w:val="center"/>
          </w:tcPr>
          <w:p w14:paraId="5886697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A62C261">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7C2D0A47">
            <w:pPr>
              <w:autoSpaceDN w:val="0"/>
              <w:jc w:val="center"/>
              <w:textAlignment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含设计、墙体整平(批腻子）、图案制作、艺术文字</w:t>
            </w:r>
          </w:p>
        </w:tc>
      </w:tr>
      <w:tr w14:paraId="1F2B8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A82A4C4">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130.</w:t>
            </w:r>
          </w:p>
        </w:tc>
        <w:tc>
          <w:tcPr>
            <w:tcW w:w="1684" w:type="dxa"/>
            <w:noWrap w:val="0"/>
            <w:vAlign w:val="center"/>
          </w:tcPr>
          <w:p w14:paraId="3779E335">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签到处</w:t>
            </w:r>
          </w:p>
        </w:tc>
        <w:tc>
          <w:tcPr>
            <w:tcW w:w="2770" w:type="dxa"/>
            <w:noWrap w:val="0"/>
            <w:vAlign w:val="center"/>
          </w:tcPr>
          <w:p w14:paraId="79D0733B">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10*4m析架喷绘</w:t>
            </w:r>
          </w:p>
        </w:tc>
        <w:tc>
          <w:tcPr>
            <w:tcW w:w="1569" w:type="dxa"/>
            <w:noWrap w:val="0"/>
            <w:vAlign w:val="center"/>
          </w:tcPr>
          <w:p w14:paraId="6B61336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E1A460E">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85</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3764F1EC">
            <w:pPr>
              <w:autoSpaceDN w:val="0"/>
              <w:jc w:val="center"/>
              <w:textAlignment w:val="center"/>
              <w:rPr>
                <w:rFonts w:hint="eastAsia" w:ascii="仿宋" w:hAnsi="仿宋" w:eastAsia="仿宋" w:cs="宋体"/>
                <w:color w:val="auto"/>
                <w:kern w:val="2"/>
                <w:sz w:val="24"/>
                <w:szCs w:val="24"/>
                <w:highlight w:val="none"/>
                <w:lang w:val="en-US" w:eastAsia="zh-CN" w:bidi="ar-SA"/>
              </w:rPr>
            </w:pPr>
          </w:p>
        </w:tc>
      </w:tr>
      <w:tr w14:paraId="64B0C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069D9DBB">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131.</w:t>
            </w:r>
          </w:p>
        </w:tc>
        <w:tc>
          <w:tcPr>
            <w:tcW w:w="1684" w:type="dxa"/>
            <w:noWrap w:val="0"/>
            <w:vAlign w:val="center"/>
          </w:tcPr>
          <w:p w14:paraId="6358F7C9">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座位图</w:t>
            </w:r>
          </w:p>
        </w:tc>
        <w:tc>
          <w:tcPr>
            <w:tcW w:w="2770" w:type="dxa"/>
            <w:noWrap w:val="0"/>
            <w:vAlign w:val="center"/>
          </w:tcPr>
          <w:p w14:paraId="2A31B634">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4*3m析架喷绘</w:t>
            </w:r>
          </w:p>
        </w:tc>
        <w:tc>
          <w:tcPr>
            <w:tcW w:w="1569" w:type="dxa"/>
            <w:noWrap w:val="0"/>
            <w:vAlign w:val="center"/>
          </w:tcPr>
          <w:p w14:paraId="6F961683">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37D9A82F">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56C94F7A">
            <w:pPr>
              <w:autoSpaceDN w:val="0"/>
              <w:jc w:val="center"/>
              <w:textAlignment w:val="center"/>
              <w:rPr>
                <w:rFonts w:hint="eastAsia" w:ascii="仿宋" w:hAnsi="仿宋" w:eastAsia="仿宋" w:cs="宋体"/>
                <w:color w:val="auto"/>
                <w:sz w:val="24"/>
                <w:szCs w:val="24"/>
                <w:highlight w:val="none"/>
                <w:lang w:val="en-US" w:eastAsia="zh-CN"/>
              </w:rPr>
            </w:pPr>
          </w:p>
        </w:tc>
      </w:tr>
      <w:tr w14:paraId="17703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9" w:type="dxa"/>
            <w:noWrap w:val="0"/>
            <w:vAlign w:val="center"/>
          </w:tcPr>
          <w:p w14:paraId="1D2B5C21">
            <w:pPr>
              <w:numPr>
                <w:ilvl w:val="0"/>
                <w:numId w:val="0"/>
              </w:numPr>
              <w:autoSpaceDN w:val="0"/>
              <w:adjustRightInd w:val="0"/>
              <w:ind w:left="0" w:leftChars="0" w:firstLine="0" w:firstLineChars="0"/>
              <w:jc w:val="center"/>
              <w:textAlignment w:val="center"/>
              <w:rPr>
                <w:rFonts w:hint="default"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lang w:val="en-US" w:eastAsia="zh-CN"/>
              </w:rPr>
              <w:t>132.</w:t>
            </w:r>
          </w:p>
        </w:tc>
        <w:tc>
          <w:tcPr>
            <w:tcW w:w="1684" w:type="dxa"/>
            <w:noWrap w:val="0"/>
            <w:vAlign w:val="center"/>
          </w:tcPr>
          <w:p w14:paraId="5FECE8A2">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注水旗</w:t>
            </w:r>
          </w:p>
        </w:tc>
        <w:tc>
          <w:tcPr>
            <w:tcW w:w="2770" w:type="dxa"/>
            <w:noWrap w:val="0"/>
            <w:vAlign w:val="center"/>
          </w:tcPr>
          <w:p w14:paraId="77CD252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5m注水旗</w:t>
            </w:r>
          </w:p>
        </w:tc>
        <w:tc>
          <w:tcPr>
            <w:tcW w:w="1569" w:type="dxa"/>
            <w:noWrap w:val="0"/>
            <w:vAlign w:val="center"/>
          </w:tcPr>
          <w:p w14:paraId="662310BC">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每平方米</w:t>
            </w:r>
          </w:p>
        </w:tc>
        <w:tc>
          <w:tcPr>
            <w:tcW w:w="1542" w:type="dxa"/>
            <w:noWrap w:val="0"/>
            <w:vAlign w:val="center"/>
          </w:tcPr>
          <w:p w14:paraId="26BCA19A">
            <w:pPr>
              <w:autoSpaceDN w:val="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480</w:t>
            </w:r>
            <w:r>
              <w:rPr>
                <w:rFonts w:hint="eastAsia" w:ascii="仿宋" w:hAnsi="仿宋" w:eastAsia="仿宋" w:cs="仿宋"/>
                <w:color w:val="auto"/>
                <w:sz w:val="24"/>
                <w:szCs w:val="24"/>
                <w:highlight w:val="none"/>
                <w:lang w:val="en-US" w:eastAsia="zh-CN"/>
              </w:rPr>
              <w:t>元</w:t>
            </w:r>
          </w:p>
        </w:tc>
        <w:tc>
          <w:tcPr>
            <w:tcW w:w="1503" w:type="dxa"/>
            <w:noWrap w:val="0"/>
            <w:vAlign w:val="center"/>
          </w:tcPr>
          <w:p w14:paraId="3266864D">
            <w:pPr>
              <w:autoSpaceDN w:val="0"/>
              <w:jc w:val="center"/>
              <w:textAlignment w:val="center"/>
              <w:rPr>
                <w:rFonts w:hint="eastAsia" w:ascii="仿宋" w:hAnsi="仿宋" w:eastAsia="仿宋" w:cs="宋体"/>
                <w:color w:val="auto"/>
                <w:sz w:val="24"/>
                <w:szCs w:val="24"/>
                <w:highlight w:val="none"/>
                <w:lang w:val="en-US" w:eastAsia="zh-CN"/>
              </w:rPr>
            </w:pPr>
          </w:p>
        </w:tc>
      </w:tr>
    </w:tbl>
    <w:p w14:paraId="1FD21589">
      <w:pPr>
        <w:keepNext w:val="0"/>
        <w:keepLines w:val="0"/>
        <w:pageBreakBefore w:val="0"/>
        <w:widowControl w:val="0"/>
        <w:kinsoku/>
        <w:wordWrap/>
        <w:overflowPunct/>
        <w:topLinePunct w:val="0"/>
        <w:autoSpaceDE/>
        <w:autoSpaceDN/>
        <w:bidi w:val="0"/>
        <w:adjustRightInd/>
        <w:snapToGrid w:val="0"/>
        <w:spacing w:line="420" w:lineRule="exact"/>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特别注明：</w:t>
      </w:r>
    </w:p>
    <w:p w14:paraId="7DBB63AA">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1、上述采购清单内的价格均为最高单价限价，均为安装完毕后成品的最高单价价格。</w:t>
      </w:r>
    </w:p>
    <w:p w14:paraId="103EF76B">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2、投标报价采用统一单价折扣报价（如下浮10%，则折扣报价为90.00%）。中标单价=最高单价限价×中标折扣（例：</w:t>
      </w:r>
      <w:r>
        <w:rPr>
          <w:rFonts w:hint="eastAsia" w:ascii="仿宋" w:hAnsi="仿宋" w:eastAsia="仿宋" w:cs="仿宋"/>
          <w:color w:val="auto"/>
          <w:sz w:val="24"/>
          <w:szCs w:val="24"/>
        </w:rPr>
        <w:t>健康包箱子</w:t>
      </w:r>
      <w:r>
        <w:rPr>
          <w:rFonts w:hint="eastAsia" w:ascii="仿宋" w:hAnsi="仿宋" w:eastAsia="仿宋" w:cs="仿宋"/>
          <w:b w:val="0"/>
          <w:bCs w:val="0"/>
          <w:color w:val="auto"/>
          <w:sz w:val="24"/>
          <w:szCs w:val="24"/>
          <w:highlight w:val="none"/>
        </w:rPr>
        <w:t>最高单价限价为</w:t>
      </w:r>
      <w:r>
        <w:rPr>
          <w:rFonts w:hint="eastAsia" w:ascii="仿宋" w:hAnsi="仿宋" w:eastAsia="仿宋" w:cs="仿宋"/>
          <w:b w:val="0"/>
          <w:bCs w:val="0"/>
          <w:color w:val="auto"/>
          <w:sz w:val="24"/>
          <w:szCs w:val="24"/>
          <w:highlight w:val="none"/>
          <w:lang w:val="en-US" w:eastAsia="zh-CN"/>
        </w:rPr>
        <w:t>28</w:t>
      </w:r>
      <w:r>
        <w:rPr>
          <w:rFonts w:hint="eastAsia" w:ascii="仿宋" w:hAnsi="仿宋" w:eastAsia="仿宋" w:cs="仿宋"/>
          <w:b w:val="0"/>
          <w:bCs w:val="0"/>
          <w:color w:val="auto"/>
          <w:sz w:val="24"/>
          <w:szCs w:val="24"/>
          <w:highlight w:val="none"/>
        </w:rPr>
        <w:t>元，若中标折扣为90.00%，则该A3半精装的中标单价=</w:t>
      </w:r>
      <w:r>
        <w:rPr>
          <w:rFonts w:hint="eastAsia" w:ascii="仿宋" w:hAnsi="仿宋" w:eastAsia="仿宋" w:cs="仿宋"/>
          <w:b w:val="0"/>
          <w:bCs w:val="0"/>
          <w:color w:val="auto"/>
          <w:sz w:val="24"/>
          <w:szCs w:val="24"/>
          <w:highlight w:val="none"/>
          <w:lang w:val="en-US" w:eastAsia="zh-CN"/>
        </w:rPr>
        <w:t>28</w:t>
      </w:r>
      <w:r>
        <w:rPr>
          <w:rFonts w:hint="eastAsia" w:ascii="仿宋" w:hAnsi="仿宋" w:eastAsia="仿宋" w:cs="仿宋"/>
          <w:b w:val="0"/>
          <w:bCs w:val="0"/>
          <w:color w:val="auto"/>
          <w:sz w:val="24"/>
          <w:szCs w:val="24"/>
          <w:highlight w:val="none"/>
        </w:rPr>
        <w:t>×90.00%=</w:t>
      </w:r>
      <w:r>
        <w:rPr>
          <w:rFonts w:hint="eastAsia" w:ascii="仿宋" w:hAnsi="仿宋" w:eastAsia="仿宋" w:cs="仿宋"/>
          <w:b w:val="0"/>
          <w:bCs w:val="0"/>
          <w:color w:val="auto"/>
          <w:sz w:val="24"/>
          <w:szCs w:val="24"/>
          <w:highlight w:val="none"/>
          <w:lang w:val="en-US" w:eastAsia="zh-CN"/>
        </w:rPr>
        <w:t>25.2</w:t>
      </w:r>
      <w:r>
        <w:rPr>
          <w:rFonts w:hint="eastAsia" w:ascii="仿宋" w:hAnsi="仿宋" w:eastAsia="仿宋" w:cs="仿宋"/>
          <w:b w:val="0"/>
          <w:bCs w:val="0"/>
          <w:color w:val="auto"/>
          <w:sz w:val="24"/>
          <w:szCs w:val="24"/>
          <w:highlight w:val="none"/>
        </w:rPr>
        <w:t>元）。投标人所报折扣在合同实施期间应保持不变，均不受市场价格及政策性价格的调整而增减。</w:t>
      </w:r>
    </w:p>
    <w:p w14:paraId="060AA1E8">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3、上述</w:t>
      </w:r>
      <w:r>
        <w:rPr>
          <w:rFonts w:hint="eastAsia" w:ascii="仿宋" w:hAnsi="仿宋" w:eastAsia="仿宋" w:cs="仿宋"/>
          <w:b w:val="0"/>
          <w:bCs w:val="0"/>
          <w:color w:val="auto"/>
          <w:sz w:val="24"/>
          <w:szCs w:val="24"/>
          <w:highlight w:val="none"/>
          <w:lang w:val="en-US" w:eastAsia="zh-CN"/>
        </w:rPr>
        <w:t>3个标项的</w:t>
      </w:r>
      <w:r>
        <w:rPr>
          <w:rFonts w:hint="eastAsia" w:ascii="仿宋" w:hAnsi="仿宋" w:eastAsia="仿宋" w:cs="仿宋"/>
          <w:b w:val="0"/>
          <w:bCs w:val="0"/>
          <w:color w:val="auto"/>
          <w:sz w:val="24"/>
          <w:szCs w:val="24"/>
          <w:highlight w:val="none"/>
        </w:rPr>
        <w:t>采购清单内的价格按中标折扣同比例下浮确定结算价款。</w:t>
      </w:r>
    </w:p>
    <w:p w14:paraId="22DA323D">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4、报价应包括本项目实施所需设备、材料、设计、制作、包装、运输、装卸、安装、人工、保险、税金、售后服务等一切成本、利润和费用。</w:t>
      </w:r>
    </w:p>
    <w:p w14:paraId="2D02A4C6">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5、以上采购清单内未列明的项目，价格经业主市场调研后按中标人中标折扣同比例下浮后计算。 </w:t>
      </w:r>
    </w:p>
    <w:p w14:paraId="23B7E0AC">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6、中标人无故不响应业主1次或产品质量不合格，业主有权单方面解除该单位合同，履约保证金不予退回。</w:t>
      </w:r>
    </w:p>
    <w:p w14:paraId="0207EEA8">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i w:val="0"/>
          <w:iCs w:val="0"/>
          <w:color w:val="auto"/>
          <w:sz w:val="24"/>
          <w:szCs w:val="24"/>
          <w:u w:val="single"/>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二</w:t>
      </w:r>
      <w:r>
        <w:rPr>
          <w:rFonts w:hint="eastAsia" w:ascii="仿宋" w:hAnsi="仿宋" w:eastAsia="仿宋" w:cs="仿宋"/>
          <w:b/>
          <w:color w:val="auto"/>
          <w:sz w:val="24"/>
          <w:szCs w:val="24"/>
          <w:lang w:eastAsia="zh-CN"/>
        </w:rPr>
        <w:t>）</w:t>
      </w:r>
      <w:r>
        <w:rPr>
          <w:rFonts w:hint="eastAsia" w:ascii="仿宋" w:hAnsi="仿宋" w:eastAsia="仿宋" w:cs="仿宋"/>
          <w:b/>
          <w:bCs/>
          <w:color w:val="auto"/>
          <w:kern w:val="0"/>
          <w:sz w:val="24"/>
          <w:szCs w:val="24"/>
          <w:lang w:val="en-US" w:eastAsia="zh-CN" w:bidi="ar"/>
        </w:rPr>
        <w:t>服务要求</w:t>
      </w:r>
      <w:r>
        <w:rPr>
          <w:rFonts w:hint="eastAsia" w:ascii="仿宋" w:hAnsi="仿宋" w:eastAsia="仿宋" w:cs="仿宋"/>
          <w:b/>
          <w:bCs/>
          <w:i w:val="0"/>
          <w:iCs w:val="0"/>
          <w:color w:val="auto"/>
          <w:kern w:val="0"/>
          <w:sz w:val="24"/>
          <w:szCs w:val="24"/>
          <w:u w:val="single"/>
          <w:lang w:val="en-US" w:eastAsia="zh-CN" w:bidi="ar"/>
        </w:rPr>
        <w:t xml:space="preserve">（标项1、2、3均须遵循） </w:t>
      </w:r>
    </w:p>
    <w:p w14:paraId="72FCE92F">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1、服务期限 </w:t>
      </w:r>
    </w:p>
    <w:p w14:paraId="7A7B88D3">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供货期：自合同签订之日起一年或各标项采购预算金额满止（以先到为准），如果上级部门出台新的文件和规定，以上级文件和规定为准。 </w:t>
      </w:r>
    </w:p>
    <w:p w14:paraId="1DDCC462">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2、供货要求 </w:t>
      </w:r>
    </w:p>
    <w:p w14:paraId="3214DDBC">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（1）交货地点：业主指定地点。 </w:t>
      </w:r>
    </w:p>
    <w:p w14:paraId="05573022">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（2）本次采购分批次供应，每批次按业主通知要求时限内供货到指定地点，否则，由于供应商不及时供货对业主造成损失的应赔偿损失，业主有权中止合同。 </w:t>
      </w:r>
    </w:p>
    <w:p w14:paraId="0CD50255">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（3）中标人应在接到工作通知后 3 个工作日内，将产品免费送达业主方指定地点，并免费安装调试完毕后交付使用（除不可抗力因素外）。中标人必须在产品的右侧粘贴公司标签（标明公司名称、服务热线电话、供货时间：年月日等），还需对业主方用户作使用培训（如需要）。若遇到紧急情况，中标人应在24小时内将产品免费送达到业主方指定地点，并免费安装调试完毕后交付使用（除不可抗力因素外），产品价格另行商榷，但不能超过指定价格。 </w:t>
      </w:r>
    </w:p>
    <w:p w14:paraId="2A348C2B">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4）凡清单中所列材料可以制作的标牌产品，中标人不得以任何理由使用清单以外材料制作。对于制作特殊形状，使用特殊工艺的成本同样包含在报价中，中标人不得以任何理由另行增加设计制作费用。原则上不得由业主签订增加额外设计制作费用。对于违反以上约定情况，擅自使用清单外的材料制作广告的，每发现一次罚款2000元，罚款在结算费用时扣除。 </w:t>
      </w:r>
    </w:p>
    <w:p w14:paraId="3A8256DA">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（5）如确需清单以外材料制作，需经双方协商确定价格，并经同山镇党政办签字备案后，方可实施，否则该项不予结算，由此造成的中标人损失由中标人自行负责，业主不承担任何责任。 </w:t>
      </w:r>
    </w:p>
    <w:p w14:paraId="51BD5A86">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6）中标人提供的产品必须是按投标时注明的产品，供货前须先送样品由业主确认，如所供产品不能满足业主规定的质量要求的，作退货处理，或产品质量较差的，业主有权单方面终止合同，如对业主已造成经济损失的，中标人应赔偿。 </w:t>
      </w:r>
    </w:p>
    <w:p w14:paraId="0FFDDC68">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3、售后服务 </w:t>
      </w:r>
    </w:p>
    <w:p w14:paraId="66D7CFE2">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（1）质保期：质保期一年，交付使用后一年内免费提供维修或改换。 </w:t>
      </w:r>
    </w:p>
    <w:p w14:paraId="41E38A7F">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（2）质保期内，中标人应当在接到业主维修通知后</w:t>
      </w:r>
      <w:r>
        <w:rPr>
          <w:rFonts w:hint="eastAsia" w:ascii="仿宋" w:hAnsi="仿宋" w:eastAsia="仿宋" w:cs="仿宋"/>
          <w:color w:val="auto"/>
          <w:kern w:val="0"/>
          <w:sz w:val="24"/>
          <w:szCs w:val="24"/>
          <w:u w:val="single"/>
          <w:lang w:val="en-US" w:eastAsia="zh-CN" w:bidi="ar"/>
        </w:rPr>
        <w:t>30分钟内</w:t>
      </w:r>
      <w:r>
        <w:rPr>
          <w:rFonts w:hint="eastAsia" w:ascii="仿宋" w:hAnsi="仿宋" w:eastAsia="仿宋" w:cs="仿宋"/>
          <w:color w:val="auto"/>
          <w:kern w:val="0"/>
          <w:sz w:val="24"/>
          <w:szCs w:val="24"/>
          <w:lang w:val="en-US" w:eastAsia="zh-CN" w:bidi="ar"/>
        </w:rPr>
        <w:t>作出响应，</w:t>
      </w:r>
      <w:r>
        <w:rPr>
          <w:rFonts w:hint="eastAsia" w:ascii="仿宋" w:hAnsi="仿宋" w:eastAsia="仿宋" w:cs="仿宋"/>
          <w:color w:val="auto"/>
          <w:kern w:val="0"/>
          <w:sz w:val="24"/>
          <w:szCs w:val="24"/>
          <w:u w:val="single"/>
          <w:lang w:val="en-US" w:eastAsia="zh-CN" w:bidi="ar"/>
        </w:rPr>
        <w:t>24小时内</w:t>
      </w:r>
      <w:r>
        <w:rPr>
          <w:rFonts w:hint="eastAsia" w:ascii="仿宋" w:hAnsi="仿宋" w:eastAsia="仿宋" w:cs="仿宋"/>
          <w:color w:val="auto"/>
          <w:kern w:val="0"/>
          <w:sz w:val="24"/>
          <w:szCs w:val="24"/>
          <w:lang w:val="en-US" w:eastAsia="zh-CN" w:bidi="ar"/>
        </w:rPr>
        <w:t>到达维修现场进行处置，</w:t>
      </w:r>
      <w:r>
        <w:rPr>
          <w:rFonts w:hint="eastAsia" w:ascii="仿宋" w:hAnsi="仿宋" w:eastAsia="仿宋" w:cs="仿宋"/>
          <w:color w:val="auto"/>
          <w:kern w:val="0"/>
          <w:sz w:val="24"/>
          <w:szCs w:val="24"/>
          <w:u w:val="single"/>
          <w:lang w:val="en-US" w:eastAsia="zh-CN" w:bidi="ar"/>
        </w:rPr>
        <w:t>48小时内</w:t>
      </w:r>
      <w:r>
        <w:rPr>
          <w:rFonts w:hint="eastAsia" w:ascii="仿宋" w:hAnsi="仿宋" w:eastAsia="仿宋" w:cs="仿宋"/>
          <w:color w:val="auto"/>
          <w:kern w:val="0"/>
          <w:sz w:val="24"/>
          <w:szCs w:val="24"/>
          <w:lang w:val="en-US" w:eastAsia="zh-CN" w:bidi="ar"/>
        </w:rPr>
        <w:t xml:space="preserve">修复。若不能即时完成维修的，应当书面告知业主，由业主根据现场实际情况另行组织维修工作；若无法修复的，中标人必须免费提供后备或替代产品，且该后备或替代产品必须经过业主确认合格后，方可进行免费改换；若中标人在规定时间内未到达维修现场进行处置的，业主有权另派维修人员（或单位）进行维修，由此造成的全部费用由中标人承担。质保期内，维修或改换的所有费用均由中标人承担。 </w:t>
      </w:r>
    </w:p>
    <w:p w14:paraId="1F1A6766">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质保期结束前，须由中标人和业主进行一次全面检查，任何非人为缺陷必须由中标人负责维修（或改换），在维修（或改换）之后，中标人应将维修（或改换）原因、维修（或改换）内容、完成维修及恢复正常的时间和日期等报告给业主。此项内容将作为支付款项的重要凭据。 </w:t>
      </w:r>
    </w:p>
    <w:p w14:paraId="2D92BC9E">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4、违约责任 </w:t>
      </w:r>
    </w:p>
    <w:p w14:paraId="665C905E">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（1）业主方无正当理由拒收货物，由业主方向中标方偿付拒收货物价的5%违约金。 </w:t>
      </w:r>
    </w:p>
    <w:p w14:paraId="3EBA21DC">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（2）业主方未能在合同规定期限内验收完毕的，每超过一天，付合同价的1 %的违约金给中标单位。 </w:t>
      </w:r>
    </w:p>
    <w:p w14:paraId="588A8FA6">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（3）本项目不得转包。一经发现作违约处理，业主有权解除合同并没收其全部履约保证金，并且中标人应承担由此引起的一切经济损失。 </w:t>
      </w:r>
    </w:p>
    <w:p w14:paraId="24A7C561">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（4）中标方不能交付货物，业主方有权扣留全部履约保证金；同时中标方向业主方支付合同款总价5%的违约金。 </w:t>
      </w:r>
    </w:p>
    <w:p w14:paraId="624C74FB">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（5）中标方逾期交付货物的，每逾期1天，业主方有权扣除中标方逾期交货部分货物货款的5%的滞纳金；如中标方逾期交货10天，业主方有权解除合同，解除合同的通知自到达中标方时生效。 </w:t>
      </w:r>
    </w:p>
    <w:p w14:paraId="7C7C0847">
      <w:pPr>
        <w:keepNext w:val="0"/>
        <w:keepLines w:val="0"/>
        <w:pageBreakBefore w:val="0"/>
        <w:widowControl w:val="0"/>
        <w:kinsoku/>
        <w:wordWrap/>
        <w:overflowPunct/>
        <w:topLinePunct w:val="0"/>
        <w:autoSpaceDE w:val="0"/>
        <w:autoSpaceDN w:val="0"/>
        <w:bidi w:val="0"/>
        <w:adjustRightInd w:val="0"/>
        <w:snapToGrid w:val="0"/>
        <w:spacing w:line="420" w:lineRule="exact"/>
        <w:ind w:right="0" w:rightChars="0"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kern w:val="0"/>
          <w:sz w:val="24"/>
          <w:szCs w:val="24"/>
          <w:lang w:val="en-US" w:eastAsia="zh-CN" w:bidi="ar"/>
        </w:rPr>
        <w:t>（6）因中标方违约或未能正确履行合同所规定的义务导致给业主造成的损失超过履约保证金的，除其履约保证金不予退还外，中标方还应当依法赔偿超过部分的实际损失。</w:t>
      </w:r>
    </w:p>
    <w:p w14:paraId="6E151130">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三</w:t>
      </w:r>
      <w:r>
        <w:rPr>
          <w:rFonts w:hint="eastAsia" w:ascii="仿宋" w:hAnsi="仿宋" w:eastAsia="仿宋" w:cs="仿宋"/>
          <w:b/>
          <w:color w:val="auto"/>
          <w:sz w:val="24"/>
          <w:szCs w:val="24"/>
          <w:lang w:eastAsia="zh-CN"/>
        </w:rPr>
        <w:t>）</w:t>
      </w:r>
      <w:r>
        <w:rPr>
          <w:rFonts w:hint="eastAsia" w:ascii="仿宋" w:hAnsi="仿宋" w:eastAsia="仿宋" w:cs="仿宋"/>
          <w:b/>
          <w:bCs/>
          <w:color w:val="auto"/>
          <w:kern w:val="0"/>
          <w:sz w:val="24"/>
          <w:szCs w:val="24"/>
          <w:lang w:val="en-US" w:eastAsia="zh-CN" w:bidi="ar"/>
        </w:rPr>
        <w:t xml:space="preserve">履约保证金及付款方式 </w:t>
      </w:r>
    </w:p>
    <w:p w14:paraId="0BB9407E">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b/>
          <w:bCs/>
          <w:color w:val="auto"/>
          <w:kern w:val="0"/>
          <w:sz w:val="24"/>
          <w:szCs w:val="24"/>
          <w:lang w:val="en-US" w:eastAsia="zh-CN" w:bidi="ar"/>
        </w:rPr>
        <w:t>1、履约保证金：</w:t>
      </w:r>
      <w:r>
        <w:rPr>
          <w:rFonts w:hint="eastAsia" w:ascii="仿宋" w:hAnsi="仿宋" w:eastAsia="仿宋" w:cs="仿宋"/>
          <w:color w:val="auto"/>
          <w:kern w:val="0"/>
          <w:sz w:val="24"/>
          <w:szCs w:val="24"/>
          <w:lang w:val="en-US" w:eastAsia="zh-CN" w:bidi="ar"/>
        </w:rPr>
        <w:t>合同签订时，各标项中标方须向业主缴纳履约保证金：</w:t>
      </w:r>
      <w:r>
        <w:rPr>
          <w:rFonts w:hint="eastAsia" w:ascii="仿宋" w:hAnsi="仿宋" w:eastAsia="仿宋" w:cs="仿宋"/>
          <w:color w:val="auto"/>
          <w:kern w:val="0"/>
          <w:sz w:val="24"/>
          <w:szCs w:val="24"/>
          <w:u w:val="single"/>
          <w:lang w:val="en-US" w:eastAsia="zh-CN" w:bidi="ar"/>
        </w:rPr>
        <w:t xml:space="preserve">标项1为人 </w:t>
      </w:r>
    </w:p>
    <w:p w14:paraId="1AEFFD3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u w:val="single"/>
          <w:lang w:val="en-US" w:eastAsia="zh-CN" w:bidi="ar"/>
        </w:rPr>
        <w:t>民币壹万元整</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u w:val="single"/>
          <w:lang w:val="en-US" w:eastAsia="zh-CN" w:bidi="ar"/>
        </w:rPr>
        <w:t>标项2为人民币壹万元整</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u w:val="single"/>
          <w:lang w:val="en-US" w:eastAsia="zh-CN" w:bidi="ar"/>
        </w:rPr>
        <w:t>标项3为人民币壹万元整</w:t>
      </w:r>
      <w:r>
        <w:rPr>
          <w:rFonts w:hint="eastAsia" w:ascii="仿宋" w:hAnsi="仿宋" w:eastAsia="仿宋" w:cs="仿宋"/>
          <w:color w:val="auto"/>
          <w:kern w:val="0"/>
          <w:sz w:val="24"/>
          <w:szCs w:val="24"/>
          <w:lang w:val="en-US" w:eastAsia="zh-CN" w:bidi="ar"/>
        </w:rPr>
        <w:t xml:space="preserve">，合同到期且无异议后十个工作日内无息退还。 </w:t>
      </w:r>
    </w:p>
    <w:p w14:paraId="439224B4">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2、付款方式：</w:t>
      </w:r>
      <w:r>
        <w:rPr>
          <w:rFonts w:hint="eastAsia" w:ascii="仿宋" w:hAnsi="仿宋" w:eastAsia="仿宋" w:cs="仿宋"/>
          <w:color w:val="auto"/>
          <w:kern w:val="0"/>
          <w:sz w:val="24"/>
          <w:szCs w:val="24"/>
          <w:lang w:val="en-US" w:eastAsia="zh-CN" w:bidi="ar"/>
        </w:rPr>
        <w:t>合同生效中标方缴纳履约保证金后，</w:t>
      </w:r>
      <w:r>
        <w:rPr>
          <w:rFonts w:hint="eastAsia" w:ascii="仿宋" w:hAnsi="仿宋" w:eastAsia="仿宋" w:cs="仿宋"/>
          <w:color w:val="auto"/>
          <w:sz w:val="24"/>
          <w:szCs w:val="24"/>
        </w:rPr>
        <w:t>采购人</w:t>
      </w:r>
      <w:r>
        <w:rPr>
          <w:rFonts w:hint="eastAsia" w:ascii="仿宋" w:hAnsi="仿宋" w:eastAsia="仿宋" w:cs="仿宋"/>
          <w:color w:val="auto"/>
          <w:kern w:val="0"/>
          <w:sz w:val="24"/>
          <w:szCs w:val="24"/>
          <w:lang w:val="en-US" w:eastAsia="zh-CN" w:bidi="ar"/>
        </w:rPr>
        <w:t xml:space="preserve">向中标方支付合同金额40% </w:t>
      </w:r>
    </w:p>
    <w:p w14:paraId="2B3D6A9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的预付款（支付条件：可要求中标方提交银行、保险公司等金融机构出具的预付款保函，签订合同时成交供应商明确表示无需预付款或者主动要求降低预付款比例的可不适用前述规定）；其他款项于验收合格后按季度结算付清（数量按实结算）。 </w:t>
      </w:r>
    </w:p>
    <w:p w14:paraId="3FE74D7F">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备注：</w:t>
      </w:r>
      <w:r>
        <w:rPr>
          <w:rFonts w:hint="eastAsia" w:ascii="仿宋" w:hAnsi="仿宋" w:eastAsia="仿宋" w:cs="仿宋"/>
          <w:color w:val="auto"/>
          <w:sz w:val="24"/>
          <w:szCs w:val="24"/>
        </w:rPr>
        <w:t>①以上付款时间是指采购人完成向财政部门申报支付手续的时间，因财政部门资金申报、审查、拨付造成的支付时间延误的，不视为采购人违约；②每次付款前，中标方须向采购人开具等额的正规发票。因中标方未及时出具等额的正规发票，则采购人有权拒绝支付相关费用，且不影响采购方要求中标方继续履行合同，由此造成的损失均由中标方自行</w:t>
      </w:r>
      <w:r>
        <w:rPr>
          <w:rFonts w:hint="eastAsia" w:ascii="仿宋" w:hAnsi="仿宋" w:eastAsia="仿宋" w:cs="仿宋"/>
          <w:color w:val="auto"/>
          <w:sz w:val="24"/>
          <w:szCs w:val="24"/>
          <w:lang w:val="en-US" w:eastAsia="zh-CN"/>
        </w:rPr>
        <w:t>承担。</w:t>
      </w:r>
    </w:p>
    <w:p w14:paraId="4231BBC4">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四</w:t>
      </w:r>
      <w:r>
        <w:rPr>
          <w:rFonts w:hint="eastAsia" w:ascii="仿宋" w:hAnsi="仿宋" w:eastAsia="仿宋" w:cs="仿宋"/>
          <w:b/>
          <w:color w:val="auto"/>
          <w:sz w:val="24"/>
          <w:szCs w:val="24"/>
          <w:lang w:eastAsia="zh-CN"/>
        </w:rPr>
        <w:t>）</w:t>
      </w:r>
      <w:r>
        <w:rPr>
          <w:rFonts w:hint="eastAsia" w:ascii="仿宋" w:hAnsi="仿宋" w:eastAsia="仿宋" w:cs="仿宋"/>
          <w:b/>
          <w:bCs/>
          <w:color w:val="auto"/>
          <w:kern w:val="0"/>
          <w:sz w:val="24"/>
          <w:szCs w:val="24"/>
          <w:lang w:val="en-US" w:eastAsia="zh-CN" w:bidi="ar"/>
        </w:rPr>
        <w:t xml:space="preserve">最高限价 </w:t>
      </w:r>
    </w:p>
    <w:p w14:paraId="7A72187A">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本项目共分三个标项，按单价招标（最高单价限价详见采购清单），</w:t>
      </w:r>
      <w:r>
        <w:rPr>
          <w:rFonts w:hint="eastAsia" w:ascii="仿宋" w:hAnsi="仿宋" w:eastAsia="仿宋" w:cs="仿宋"/>
          <w:b/>
          <w:color w:val="auto"/>
          <w:sz w:val="24"/>
          <w:szCs w:val="24"/>
        </w:rPr>
        <w:t>采用统一单价折扣报价，</w:t>
      </w:r>
      <w:r>
        <w:rPr>
          <w:rFonts w:hint="eastAsia" w:ascii="仿宋" w:hAnsi="仿宋" w:eastAsia="仿宋" w:cs="仿宋"/>
          <w:b/>
          <w:bCs/>
          <w:color w:val="auto"/>
          <w:kern w:val="0"/>
          <w:sz w:val="24"/>
          <w:szCs w:val="24"/>
          <w:lang w:val="en-US" w:eastAsia="zh-CN" w:bidi="ar"/>
        </w:rPr>
        <w:t xml:space="preserve">具体数量按实结算，任何超过100%的报价将被认定为无效报价。 </w:t>
      </w:r>
    </w:p>
    <w:p w14:paraId="31CD9677">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标项一最高合同金额不超过人民币</w:t>
      </w:r>
      <w:r>
        <w:rPr>
          <w:rFonts w:hint="eastAsia" w:ascii="仿宋" w:hAnsi="仿宋" w:eastAsia="仿宋" w:cs="仿宋"/>
          <w:b/>
          <w:bCs/>
          <w:color w:val="auto"/>
          <w:kern w:val="0"/>
          <w:sz w:val="24"/>
          <w:szCs w:val="24"/>
          <w:u w:val="single"/>
          <w:lang w:val="en-US" w:eastAsia="zh-CN" w:bidi="ar"/>
        </w:rPr>
        <w:t>壹佰万元整（¥1000000.00）</w:t>
      </w:r>
      <w:r>
        <w:rPr>
          <w:rFonts w:hint="eastAsia" w:ascii="仿宋" w:hAnsi="仿宋" w:eastAsia="仿宋" w:cs="仿宋"/>
          <w:b/>
          <w:bCs/>
          <w:color w:val="auto"/>
          <w:kern w:val="0"/>
          <w:sz w:val="24"/>
          <w:szCs w:val="24"/>
          <w:lang w:val="en-US" w:eastAsia="zh-CN" w:bidi="ar"/>
        </w:rPr>
        <w:t xml:space="preserve">； </w:t>
      </w:r>
    </w:p>
    <w:p w14:paraId="353766A0">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标项二最高合同金额不超过人民币</w:t>
      </w:r>
      <w:r>
        <w:rPr>
          <w:rFonts w:hint="eastAsia" w:ascii="仿宋" w:hAnsi="仿宋" w:eastAsia="仿宋" w:cs="仿宋"/>
          <w:b/>
          <w:bCs/>
          <w:color w:val="auto"/>
          <w:kern w:val="0"/>
          <w:sz w:val="24"/>
          <w:szCs w:val="24"/>
          <w:u w:val="single"/>
          <w:lang w:val="en-US" w:eastAsia="zh-CN" w:bidi="ar"/>
        </w:rPr>
        <w:t>壹佰万元整（¥1000000.00）</w:t>
      </w:r>
      <w:r>
        <w:rPr>
          <w:rFonts w:hint="eastAsia" w:ascii="仿宋" w:hAnsi="仿宋" w:eastAsia="仿宋" w:cs="仿宋"/>
          <w:b/>
          <w:bCs/>
          <w:color w:val="auto"/>
          <w:kern w:val="0"/>
          <w:sz w:val="24"/>
          <w:szCs w:val="24"/>
          <w:lang w:val="en-US" w:eastAsia="zh-CN" w:bidi="ar"/>
        </w:rPr>
        <w:t xml:space="preserve">； </w:t>
      </w:r>
    </w:p>
    <w:p w14:paraId="3C3FE9EE">
      <w:pPr>
        <w:keepNext w:val="0"/>
        <w:keepLines w:val="0"/>
        <w:pageBreakBefore w:val="0"/>
        <w:widowControl/>
        <w:suppressLineNumbers w:val="0"/>
        <w:kinsoku/>
        <w:wordWrap/>
        <w:overflowPunct/>
        <w:topLinePunct w:val="0"/>
        <w:autoSpaceDE/>
        <w:autoSpaceDN/>
        <w:bidi w:val="0"/>
        <w:adjustRightInd/>
        <w:spacing w:line="420" w:lineRule="exact"/>
        <w:ind w:firstLine="482" w:firstLineChars="200"/>
        <w:jc w:val="left"/>
        <w:textAlignment w:val="auto"/>
        <w:rPr>
          <w:rFonts w:hint="eastAsia" w:ascii="仿宋" w:hAnsi="仿宋" w:eastAsia="仿宋" w:cs="仿宋"/>
          <w:b/>
          <w:bCs/>
          <w:color w:val="auto"/>
          <w:kern w:val="0"/>
          <w:sz w:val="24"/>
          <w:szCs w:val="24"/>
          <w:u w:val="single"/>
          <w:lang w:val="en-US" w:eastAsia="zh-CN" w:bidi="ar"/>
        </w:rPr>
      </w:pPr>
      <w:r>
        <w:rPr>
          <w:rFonts w:hint="eastAsia" w:ascii="仿宋" w:hAnsi="仿宋" w:eastAsia="仿宋" w:cs="仿宋"/>
          <w:b/>
          <w:bCs/>
          <w:color w:val="auto"/>
          <w:kern w:val="0"/>
          <w:sz w:val="24"/>
          <w:szCs w:val="24"/>
          <w:lang w:val="en-US" w:eastAsia="zh-CN" w:bidi="ar"/>
        </w:rPr>
        <w:t>标项三最高合同金额不超过人民币</w:t>
      </w:r>
      <w:r>
        <w:rPr>
          <w:rFonts w:hint="eastAsia" w:ascii="仿宋" w:hAnsi="仿宋" w:eastAsia="仿宋" w:cs="仿宋"/>
          <w:b/>
          <w:bCs/>
          <w:color w:val="auto"/>
          <w:kern w:val="0"/>
          <w:sz w:val="24"/>
          <w:szCs w:val="24"/>
          <w:u w:val="single"/>
          <w:lang w:val="en-US" w:eastAsia="zh-CN" w:bidi="ar"/>
        </w:rPr>
        <w:t>壹佰万元整（¥1000000.00）</w:t>
      </w:r>
      <w:r>
        <w:rPr>
          <w:rFonts w:hint="eastAsia" w:ascii="仿宋" w:hAnsi="仿宋" w:eastAsia="仿宋" w:cs="仿宋"/>
          <w:b/>
          <w:bCs/>
          <w:color w:val="auto"/>
          <w:kern w:val="0"/>
          <w:sz w:val="24"/>
          <w:szCs w:val="24"/>
          <w:u w:val="none"/>
          <w:lang w:val="en-US" w:eastAsia="zh-CN" w:bidi="ar"/>
        </w:rPr>
        <w:t>。</w:t>
      </w:r>
    </w:p>
    <w:p w14:paraId="13B1A9E5">
      <w:pPr>
        <w:rPr>
          <w:rFonts w:hint="eastAsia" w:ascii="仿宋" w:hAnsi="仿宋" w:eastAsia="仿宋" w:cs="宋体"/>
          <w:b/>
          <w:color w:val="auto"/>
          <w:sz w:val="24"/>
          <w:szCs w:val="24"/>
        </w:rPr>
      </w:pPr>
    </w:p>
    <w:p w14:paraId="6457784B">
      <w:pPr>
        <w:keepNext w:val="0"/>
        <w:keepLines w:val="0"/>
        <w:pageBreakBefore w:val="0"/>
        <w:widowControl w:val="0"/>
        <w:numPr>
          <w:ilvl w:val="0"/>
          <w:numId w:val="0"/>
        </w:numPr>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3E3F466C">
      <w:pPr>
        <w:keepNext w:val="0"/>
        <w:keepLines w:val="0"/>
        <w:pageBreakBefore w:val="0"/>
        <w:widowControl w:val="0"/>
        <w:numPr>
          <w:ilvl w:val="0"/>
          <w:numId w:val="0"/>
        </w:numPr>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55F60838">
      <w:pPr>
        <w:pStyle w:val="2"/>
        <w:rPr>
          <w:rFonts w:hint="eastAsia"/>
          <w:lang w:val="en-US" w:eastAsia="zh-CN"/>
        </w:rPr>
      </w:pPr>
    </w:p>
    <w:p w14:paraId="224A2B05">
      <w:pPr>
        <w:keepNext w:val="0"/>
        <w:keepLines w:val="0"/>
        <w:pageBreakBefore w:val="0"/>
        <w:widowControl w:val="0"/>
        <w:numPr>
          <w:ilvl w:val="0"/>
          <w:numId w:val="0"/>
        </w:numPr>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0776C7A1">
      <w:pPr>
        <w:keepNext w:val="0"/>
        <w:keepLines w:val="0"/>
        <w:pageBreakBefore w:val="0"/>
        <w:widowControl w:val="0"/>
        <w:numPr>
          <w:ilvl w:val="0"/>
          <w:numId w:val="0"/>
        </w:numPr>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2074"/>
      <w:bookmarkEnd w:id="25"/>
      <w:bookmarkStart w:id="26" w:name="_Toc184308088"/>
      <w:bookmarkEnd w:id="26"/>
      <w:bookmarkStart w:id="27" w:name="_Toc184313309"/>
      <w:bookmarkEnd w:id="27"/>
      <w:bookmarkStart w:id="28" w:name="_Toc184314457"/>
      <w:bookmarkEnd w:id="28"/>
      <w:bookmarkStart w:id="29" w:name="_Toc184310333"/>
      <w:bookmarkEnd w:id="29"/>
      <w:bookmarkStart w:id="30" w:name="_Toc184313264"/>
      <w:bookmarkEnd w:id="30"/>
      <w:bookmarkStart w:id="31" w:name="_Toc184310272"/>
      <w:bookmarkEnd w:id="31"/>
      <w:bookmarkStart w:id="32" w:name="_Toc184308045"/>
      <w:bookmarkEnd w:id="32"/>
      <w:bookmarkStart w:id="33" w:name="_Toc184312084"/>
      <w:bookmarkEnd w:id="33"/>
      <w:bookmarkStart w:id="34" w:name="_Toc184310278"/>
      <w:bookmarkEnd w:id="34"/>
      <w:bookmarkStart w:id="35" w:name="_Toc184310285"/>
      <w:bookmarkEnd w:id="35"/>
      <w:bookmarkStart w:id="36" w:name="_Toc184312119"/>
      <w:bookmarkEnd w:id="36"/>
      <w:bookmarkStart w:id="37" w:name="_Toc184308038"/>
      <w:bookmarkEnd w:id="37"/>
      <w:bookmarkStart w:id="38" w:name="_Toc184308066"/>
      <w:bookmarkEnd w:id="38"/>
      <w:bookmarkStart w:id="39" w:name="_Toc184313280"/>
      <w:bookmarkEnd w:id="39"/>
      <w:bookmarkStart w:id="40" w:name="_Toc184308081"/>
      <w:bookmarkEnd w:id="40"/>
      <w:bookmarkStart w:id="41" w:name="_Toc184314474"/>
      <w:bookmarkEnd w:id="41"/>
      <w:bookmarkStart w:id="42" w:name="_Toc184313239"/>
      <w:bookmarkEnd w:id="42"/>
      <w:bookmarkStart w:id="43" w:name="_Toc184308095"/>
      <w:bookmarkEnd w:id="43"/>
      <w:bookmarkStart w:id="44" w:name="_Toc184314424"/>
      <w:bookmarkEnd w:id="44"/>
      <w:bookmarkStart w:id="45" w:name="_Toc184310342"/>
      <w:bookmarkEnd w:id="45"/>
      <w:bookmarkStart w:id="46" w:name="_Toc184313272"/>
      <w:bookmarkEnd w:id="46"/>
      <w:bookmarkStart w:id="47" w:name="_Toc184308084"/>
      <w:bookmarkEnd w:id="47"/>
      <w:bookmarkStart w:id="48" w:name="_Toc184314410"/>
      <w:bookmarkEnd w:id="48"/>
      <w:bookmarkStart w:id="49" w:name="_Toc184310317"/>
      <w:bookmarkEnd w:id="49"/>
      <w:bookmarkStart w:id="50" w:name="_Toc184313276"/>
      <w:bookmarkEnd w:id="50"/>
      <w:bookmarkStart w:id="51" w:name="_Toc184312078"/>
      <w:bookmarkEnd w:id="51"/>
      <w:bookmarkStart w:id="52" w:name="_Toc184314432"/>
      <w:bookmarkEnd w:id="52"/>
      <w:bookmarkStart w:id="53" w:name="_Toc184308062"/>
      <w:bookmarkEnd w:id="53"/>
      <w:bookmarkStart w:id="54" w:name="_Toc184314438"/>
      <w:bookmarkEnd w:id="54"/>
      <w:bookmarkStart w:id="55" w:name="_Toc184310284"/>
      <w:bookmarkEnd w:id="55"/>
      <w:bookmarkStart w:id="56" w:name="_Toc184313282"/>
      <w:bookmarkEnd w:id="56"/>
      <w:bookmarkStart w:id="57" w:name="_Toc184308082"/>
      <w:bookmarkEnd w:id="57"/>
      <w:bookmarkStart w:id="58" w:name="_Toc184310318"/>
      <w:bookmarkEnd w:id="58"/>
      <w:bookmarkStart w:id="59" w:name="_Toc184310324"/>
      <w:bookmarkEnd w:id="59"/>
      <w:bookmarkStart w:id="60" w:name="_Toc184314443"/>
      <w:bookmarkEnd w:id="60"/>
      <w:bookmarkStart w:id="61" w:name="_Toc184312134"/>
      <w:bookmarkEnd w:id="61"/>
      <w:bookmarkStart w:id="62" w:name="_Toc184308103"/>
      <w:bookmarkEnd w:id="62"/>
      <w:bookmarkStart w:id="63" w:name="_Toc184308053"/>
      <w:bookmarkEnd w:id="63"/>
      <w:bookmarkStart w:id="64" w:name="_Toc184312136"/>
      <w:bookmarkEnd w:id="64"/>
      <w:bookmarkStart w:id="65" w:name="_Toc184314430"/>
      <w:bookmarkEnd w:id="65"/>
      <w:bookmarkStart w:id="66" w:name="_Toc184310280"/>
      <w:bookmarkEnd w:id="66"/>
      <w:bookmarkStart w:id="67" w:name="_Toc184310303"/>
      <w:bookmarkEnd w:id="67"/>
      <w:bookmarkStart w:id="68" w:name="_Toc184310331"/>
      <w:bookmarkEnd w:id="68"/>
      <w:bookmarkStart w:id="69" w:name="_Toc184312081"/>
      <w:bookmarkEnd w:id="69"/>
      <w:bookmarkStart w:id="70" w:name="_Toc184310275"/>
      <w:bookmarkEnd w:id="70"/>
      <w:bookmarkStart w:id="71" w:name="_Toc184310319"/>
      <w:bookmarkEnd w:id="71"/>
      <w:bookmarkStart w:id="72" w:name="_Toc184313284"/>
      <w:bookmarkEnd w:id="72"/>
      <w:bookmarkStart w:id="73" w:name="_Toc184310334"/>
      <w:bookmarkEnd w:id="73"/>
      <w:bookmarkStart w:id="74" w:name="_Toc184313286"/>
      <w:bookmarkEnd w:id="74"/>
      <w:bookmarkStart w:id="75" w:name="_Toc184313244"/>
      <w:bookmarkEnd w:id="75"/>
      <w:bookmarkStart w:id="76" w:name="_Toc184313281"/>
      <w:bookmarkEnd w:id="76"/>
      <w:bookmarkStart w:id="77" w:name="_Toc184312083"/>
      <w:bookmarkEnd w:id="77"/>
      <w:bookmarkStart w:id="78" w:name="_Toc184312091"/>
      <w:bookmarkEnd w:id="78"/>
      <w:bookmarkStart w:id="79" w:name="_Toc184308054"/>
      <w:bookmarkEnd w:id="79"/>
      <w:bookmarkStart w:id="80" w:name="_Toc184314467"/>
      <w:bookmarkEnd w:id="80"/>
      <w:bookmarkStart w:id="81" w:name="_Toc184314450"/>
      <w:bookmarkEnd w:id="81"/>
      <w:bookmarkStart w:id="82" w:name="_Toc184313289"/>
      <w:bookmarkEnd w:id="82"/>
      <w:bookmarkStart w:id="83" w:name="_Toc184314436"/>
      <w:bookmarkEnd w:id="83"/>
      <w:bookmarkStart w:id="84" w:name="_Toc184308069"/>
      <w:bookmarkEnd w:id="84"/>
      <w:bookmarkStart w:id="85" w:name="_Toc184313260"/>
      <w:bookmarkEnd w:id="85"/>
      <w:bookmarkStart w:id="86" w:name="_Toc184310287"/>
      <w:bookmarkEnd w:id="86"/>
      <w:bookmarkStart w:id="87" w:name="_Toc184313283"/>
      <w:bookmarkEnd w:id="87"/>
      <w:bookmarkStart w:id="88" w:name="_Toc184312128"/>
      <w:bookmarkEnd w:id="88"/>
      <w:bookmarkStart w:id="89" w:name="_Toc184314447"/>
      <w:bookmarkEnd w:id="89"/>
      <w:bookmarkStart w:id="90" w:name="_Toc184308096"/>
      <w:bookmarkEnd w:id="90"/>
      <w:bookmarkStart w:id="91" w:name="_Toc184312087"/>
      <w:bookmarkEnd w:id="91"/>
      <w:bookmarkStart w:id="92" w:name="_Toc184313257"/>
      <w:bookmarkEnd w:id="92"/>
      <w:bookmarkStart w:id="93" w:name="_Toc184308099"/>
      <w:bookmarkEnd w:id="93"/>
      <w:bookmarkStart w:id="94" w:name="_Toc184310335"/>
      <w:bookmarkEnd w:id="94"/>
      <w:bookmarkStart w:id="95" w:name="_Toc184314413"/>
      <w:bookmarkEnd w:id="95"/>
      <w:bookmarkStart w:id="96" w:name="_Toc184313241"/>
      <w:bookmarkEnd w:id="96"/>
      <w:bookmarkStart w:id="97" w:name="_Toc184314427"/>
      <w:bookmarkEnd w:id="97"/>
      <w:bookmarkStart w:id="98" w:name="_Toc184314451"/>
      <w:bookmarkEnd w:id="98"/>
      <w:bookmarkStart w:id="99" w:name="_Toc184312067"/>
      <w:bookmarkEnd w:id="99"/>
      <w:bookmarkStart w:id="100" w:name="_Toc184310320"/>
      <w:bookmarkEnd w:id="100"/>
      <w:bookmarkStart w:id="101" w:name="_Toc184310309"/>
      <w:bookmarkEnd w:id="101"/>
      <w:bookmarkStart w:id="102" w:name="_Toc184312100"/>
      <w:bookmarkEnd w:id="102"/>
      <w:bookmarkStart w:id="103" w:name="_Toc184310299"/>
      <w:bookmarkEnd w:id="103"/>
      <w:bookmarkStart w:id="104" w:name="_Toc184314444"/>
      <w:bookmarkEnd w:id="104"/>
      <w:bookmarkStart w:id="105" w:name="_Toc184314428"/>
      <w:bookmarkEnd w:id="105"/>
      <w:bookmarkStart w:id="106" w:name="_Toc184312092"/>
      <w:bookmarkEnd w:id="106"/>
      <w:bookmarkStart w:id="107" w:name="_Toc184308050"/>
      <w:bookmarkEnd w:id="107"/>
      <w:bookmarkStart w:id="108" w:name="_Toc184314416"/>
      <w:bookmarkEnd w:id="108"/>
      <w:bookmarkStart w:id="109" w:name="_Toc184310274"/>
      <w:bookmarkEnd w:id="109"/>
      <w:bookmarkStart w:id="110" w:name="_Toc184312099"/>
      <w:bookmarkEnd w:id="110"/>
      <w:bookmarkStart w:id="111" w:name="_Toc184310302"/>
      <w:bookmarkEnd w:id="111"/>
      <w:bookmarkStart w:id="112" w:name="_Toc184308090"/>
      <w:bookmarkEnd w:id="112"/>
      <w:bookmarkStart w:id="113" w:name="_Toc184308072"/>
      <w:bookmarkEnd w:id="113"/>
      <w:bookmarkStart w:id="114" w:name="_Toc184312125"/>
      <w:bookmarkEnd w:id="114"/>
      <w:bookmarkStart w:id="115" w:name="_Toc184313294"/>
      <w:bookmarkEnd w:id="115"/>
      <w:bookmarkStart w:id="116" w:name="_Toc184310312"/>
      <w:bookmarkEnd w:id="116"/>
      <w:bookmarkStart w:id="117" w:name="_Toc184310301"/>
      <w:bookmarkEnd w:id="117"/>
      <w:bookmarkStart w:id="118" w:name="_Toc184310311"/>
      <w:bookmarkEnd w:id="118"/>
      <w:bookmarkStart w:id="119" w:name="_Toc184312095"/>
      <w:bookmarkEnd w:id="119"/>
      <w:bookmarkStart w:id="120" w:name="_Toc184314473"/>
      <w:bookmarkEnd w:id="120"/>
      <w:bookmarkStart w:id="121" w:name="_Toc184313249"/>
      <w:bookmarkEnd w:id="121"/>
      <w:bookmarkStart w:id="122" w:name="_Toc184312133"/>
      <w:bookmarkEnd w:id="122"/>
      <w:bookmarkStart w:id="123" w:name="_Toc184310276"/>
      <w:bookmarkEnd w:id="123"/>
      <w:bookmarkStart w:id="124" w:name="_Toc184314475"/>
      <w:bookmarkEnd w:id="124"/>
      <w:bookmarkStart w:id="125" w:name="_Toc184314440"/>
      <w:bookmarkEnd w:id="125"/>
      <w:bookmarkStart w:id="126" w:name="_Toc184308098"/>
      <w:bookmarkEnd w:id="126"/>
      <w:bookmarkStart w:id="127" w:name="_Toc184310327"/>
      <w:bookmarkEnd w:id="127"/>
      <w:bookmarkStart w:id="128" w:name="_Toc184314419"/>
      <w:bookmarkEnd w:id="128"/>
      <w:bookmarkStart w:id="129" w:name="_Toc184312088"/>
      <w:bookmarkEnd w:id="129"/>
      <w:bookmarkStart w:id="130" w:name="_Toc184308055"/>
      <w:bookmarkEnd w:id="130"/>
      <w:bookmarkStart w:id="131" w:name="_Toc184308089"/>
      <w:bookmarkEnd w:id="131"/>
      <w:bookmarkStart w:id="132" w:name="_Toc184313268"/>
      <w:bookmarkEnd w:id="132"/>
      <w:bookmarkStart w:id="133" w:name="_Toc184310273"/>
      <w:bookmarkEnd w:id="133"/>
      <w:bookmarkStart w:id="134" w:name="_Toc184308097"/>
      <w:bookmarkEnd w:id="134"/>
      <w:bookmarkStart w:id="135" w:name="_Toc184314456"/>
      <w:bookmarkEnd w:id="135"/>
      <w:bookmarkStart w:id="136" w:name="_Toc184308102"/>
      <w:bookmarkEnd w:id="136"/>
      <w:bookmarkStart w:id="137" w:name="_Toc184314449"/>
      <w:bookmarkEnd w:id="137"/>
      <w:bookmarkStart w:id="138" w:name="_Toc184310296"/>
      <w:bookmarkEnd w:id="138"/>
      <w:bookmarkStart w:id="139" w:name="_Toc184314437"/>
      <w:bookmarkEnd w:id="139"/>
      <w:bookmarkStart w:id="140" w:name="_Toc184313275"/>
      <w:bookmarkEnd w:id="140"/>
      <w:bookmarkStart w:id="141" w:name="_Toc184314446"/>
      <w:bookmarkEnd w:id="141"/>
      <w:bookmarkStart w:id="142" w:name="_Toc184308086"/>
      <w:bookmarkEnd w:id="142"/>
      <w:bookmarkStart w:id="143" w:name="_Toc184314429"/>
      <w:bookmarkEnd w:id="143"/>
      <w:bookmarkStart w:id="144" w:name="_Toc184310289"/>
      <w:bookmarkEnd w:id="144"/>
      <w:bookmarkStart w:id="145" w:name="_Toc184313297"/>
      <w:bookmarkEnd w:id="145"/>
      <w:bookmarkStart w:id="146" w:name="_Toc184312131"/>
      <w:bookmarkEnd w:id="146"/>
      <w:bookmarkStart w:id="147" w:name="_Toc184313246"/>
      <w:bookmarkEnd w:id="147"/>
      <w:bookmarkStart w:id="148" w:name="_Toc184313261"/>
      <w:bookmarkEnd w:id="148"/>
      <w:bookmarkStart w:id="149" w:name="_Toc184312114"/>
      <w:bookmarkEnd w:id="149"/>
      <w:bookmarkStart w:id="150" w:name="_Toc184312123"/>
      <w:bookmarkEnd w:id="150"/>
      <w:bookmarkStart w:id="151" w:name="_Toc184314458"/>
      <w:bookmarkEnd w:id="151"/>
      <w:bookmarkStart w:id="152" w:name="_Toc184312102"/>
      <w:bookmarkEnd w:id="152"/>
      <w:bookmarkStart w:id="153" w:name="_Toc184308046"/>
      <w:bookmarkEnd w:id="153"/>
      <w:bookmarkStart w:id="154" w:name="_Toc184308047"/>
      <w:bookmarkEnd w:id="154"/>
      <w:bookmarkStart w:id="155" w:name="_Toc184314425"/>
      <w:bookmarkEnd w:id="155"/>
      <w:bookmarkStart w:id="156" w:name="_Toc184313308"/>
      <w:bookmarkEnd w:id="156"/>
      <w:bookmarkStart w:id="157" w:name="_Toc184314423"/>
      <w:bookmarkEnd w:id="157"/>
      <w:bookmarkStart w:id="158" w:name="_Toc184308044"/>
      <w:bookmarkEnd w:id="158"/>
      <w:bookmarkStart w:id="159" w:name="_Toc184313293"/>
      <w:bookmarkEnd w:id="159"/>
      <w:bookmarkStart w:id="160" w:name="_Toc184314431"/>
      <w:bookmarkEnd w:id="160"/>
      <w:bookmarkStart w:id="161" w:name="_Toc184314422"/>
      <w:bookmarkEnd w:id="161"/>
      <w:bookmarkStart w:id="162" w:name="_Toc184310295"/>
      <w:bookmarkEnd w:id="162"/>
      <w:bookmarkStart w:id="163" w:name="_Toc184313291"/>
      <w:bookmarkEnd w:id="163"/>
      <w:bookmarkStart w:id="164" w:name="_Toc184310304"/>
      <w:bookmarkEnd w:id="164"/>
      <w:bookmarkStart w:id="165" w:name="_Toc184308078"/>
      <w:bookmarkEnd w:id="165"/>
      <w:bookmarkStart w:id="166" w:name="_Toc184314433"/>
      <w:bookmarkEnd w:id="166"/>
      <w:bookmarkStart w:id="167" w:name="_Toc184314479"/>
      <w:bookmarkEnd w:id="167"/>
      <w:bookmarkStart w:id="168" w:name="_Toc184308052"/>
      <w:bookmarkEnd w:id="168"/>
      <w:bookmarkStart w:id="169" w:name="_Toc184314476"/>
      <w:bookmarkEnd w:id="169"/>
      <w:bookmarkStart w:id="170" w:name="_Toc184310290"/>
      <w:bookmarkEnd w:id="170"/>
      <w:bookmarkStart w:id="171" w:name="_Toc184314460"/>
      <w:bookmarkEnd w:id="171"/>
      <w:bookmarkStart w:id="172" w:name="_Toc184312090"/>
      <w:bookmarkEnd w:id="172"/>
      <w:bookmarkStart w:id="173" w:name="_Toc184313267"/>
      <w:bookmarkEnd w:id="173"/>
      <w:bookmarkStart w:id="174" w:name="_Toc184312073"/>
      <w:bookmarkEnd w:id="174"/>
      <w:bookmarkStart w:id="175" w:name="_Toc184308068"/>
      <w:bookmarkEnd w:id="175"/>
      <w:bookmarkStart w:id="176" w:name="_Toc184314452"/>
      <w:bookmarkEnd w:id="176"/>
      <w:bookmarkStart w:id="177" w:name="_Toc184310291"/>
      <w:bookmarkEnd w:id="177"/>
      <w:bookmarkStart w:id="178" w:name="_Toc184314472"/>
      <w:bookmarkEnd w:id="178"/>
      <w:bookmarkStart w:id="179" w:name="_Toc184313242"/>
      <w:bookmarkEnd w:id="179"/>
      <w:bookmarkStart w:id="180" w:name="_Toc184308105"/>
      <w:bookmarkEnd w:id="180"/>
      <w:bookmarkStart w:id="181" w:name="_Toc184314478"/>
      <w:bookmarkEnd w:id="181"/>
      <w:bookmarkStart w:id="182" w:name="_Toc184312139"/>
      <w:bookmarkEnd w:id="182"/>
      <w:bookmarkStart w:id="183" w:name="_Toc184310328"/>
      <w:bookmarkEnd w:id="183"/>
      <w:bookmarkStart w:id="184" w:name="_Toc184310338"/>
      <w:bookmarkEnd w:id="184"/>
      <w:bookmarkStart w:id="185" w:name="_Toc184314435"/>
      <w:bookmarkEnd w:id="185"/>
      <w:bookmarkStart w:id="186" w:name="_Toc184314464"/>
      <w:bookmarkEnd w:id="186"/>
      <w:bookmarkStart w:id="187" w:name="_Toc184312116"/>
      <w:bookmarkEnd w:id="187"/>
      <w:bookmarkStart w:id="188" w:name="_Toc184308067"/>
      <w:bookmarkEnd w:id="188"/>
      <w:bookmarkStart w:id="189" w:name="_Toc184313295"/>
      <w:bookmarkEnd w:id="189"/>
      <w:bookmarkStart w:id="190" w:name="_Toc184308073"/>
      <w:bookmarkEnd w:id="190"/>
      <w:bookmarkStart w:id="191" w:name="_Toc184310339"/>
      <w:bookmarkEnd w:id="191"/>
      <w:bookmarkStart w:id="192" w:name="_Toc184312138"/>
      <w:bookmarkEnd w:id="192"/>
      <w:bookmarkStart w:id="193" w:name="_Toc184312089"/>
      <w:bookmarkEnd w:id="193"/>
      <w:bookmarkStart w:id="194" w:name="_Toc184313270"/>
      <w:bookmarkEnd w:id="194"/>
      <w:bookmarkStart w:id="195" w:name="_Toc184308037"/>
      <w:bookmarkEnd w:id="195"/>
      <w:bookmarkStart w:id="196" w:name="_Toc184308085"/>
      <w:bookmarkEnd w:id="196"/>
      <w:bookmarkStart w:id="197" w:name="_Toc184313303"/>
      <w:bookmarkEnd w:id="197"/>
      <w:bookmarkStart w:id="198" w:name="_Toc184308042"/>
      <w:bookmarkEnd w:id="198"/>
      <w:bookmarkStart w:id="199" w:name="_Toc184310329"/>
      <w:bookmarkEnd w:id="199"/>
      <w:bookmarkStart w:id="200" w:name="_Toc184312120"/>
      <w:bookmarkEnd w:id="200"/>
      <w:bookmarkStart w:id="201" w:name="_Toc184314421"/>
      <w:bookmarkEnd w:id="201"/>
      <w:bookmarkStart w:id="202" w:name="_Toc184314415"/>
      <w:bookmarkEnd w:id="202"/>
      <w:bookmarkStart w:id="203" w:name="_Toc184312137"/>
      <w:bookmarkEnd w:id="203"/>
      <w:bookmarkStart w:id="204" w:name="_Toc184308041"/>
      <w:bookmarkEnd w:id="204"/>
      <w:bookmarkStart w:id="205" w:name="_Toc184312104"/>
      <w:bookmarkEnd w:id="205"/>
      <w:bookmarkStart w:id="206" w:name="_Toc184312101"/>
      <w:bookmarkEnd w:id="206"/>
      <w:bookmarkStart w:id="207" w:name="_Toc184313271"/>
      <w:bookmarkEnd w:id="207"/>
      <w:bookmarkStart w:id="208" w:name="_Toc184313240"/>
      <w:bookmarkEnd w:id="208"/>
      <w:bookmarkStart w:id="209" w:name="_Toc184310281"/>
      <w:bookmarkEnd w:id="209"/>
      <w:bookmarkStart w:id="210" w:name="_Toc184312126"/>
      <w:bookmarkEnd w:id="210"/>
      <w:bookmarkStart w:id="211" w:name="_Toc184313274"/>
      <w:bookmarkEnd w:id="211"/>
      <w:bookmarkStart w:id="212" w:name="_Toc184313265"/>
      <w:bookmarkEnd w:id="212"/>
      <w:bookmarkStart w:id="213" w:name="_Toc184310298"/>
      <w:bookmarkEnd w:id="213"/>
      <w:bookmarkStart w:id="214" w:name="_Toc184308060"/>
      <w:bookmarkEnd w:id="214"/>
      <w:bookmarkStart w:id="215" w:name="_Toc184314445"/>
      <w:bookmarkEnd w:id="215"/>
      <w:bookmarkStart w:id="216" w:name="_Toc184310310"/>
      <w:bookmarkEnd w:id="216"/>
      <w:bookmarkStart w:id="217" w:name="_Toc184313300"/>
      <w:bookmarkEnd w:id="217"/>
      <w:bookmarkStart w:id="218" w:name="_Toc184310313"/>
      <w:bookmarkEnd w:id="218"/>
      <w:bookmarkStart w:id="219" w:name="_Toc184313266"/>
      <w:bookmarkEnd w:id="219"/>
      <w:bookmarkStart w:id="220" w:name="_Toc184312124"/>
      <w:bookmarkEnd w:id="220"/>
      <w:bookmarkStart w:id="221" w:name="_Toc184312115"/>
      <w:bookmarkEnd w:id="221"/>
      <w:bookmarkStart w:id="222" w:name="_Toc184310279"/>
      <w:bookmarkEnd w:id="222"/>
      <w:bookmarkStart w:id="223" w:name="_Toc184308057"/>
      <w:bookmarkEnd w:id="223"/>
      <w:bookmarkStart w:id="224" w:name="_Toc184314481"/>
      <w:bookmarkEnd w:id="224"/>
      <w:bookmarkStart w:id="225" w:name="_Toc184314466"/>
      <w:bookmarkEnd w:id="225"/>
      <w:bookmarkStart w:id="226" w:name="_Toc184313310"/>
      <w:bookmarkEnd w:id="226"/>
      <w:bookmarkStart w:id="227" w:name="_Toc184314462"/>
      <w:bookmarkEnd w:id="227"/>
      <w:bookmarkStart w:id="228" w:name="_Toc184313287"/>
      <w:bookmarkEnd w:id="228"/>
      <w:bookmarkStart w:id="229" w:name="_Toc184312127"/>
      <w:bookmarkEnd w:id="229"/>
      <w:bookmarkStart w:id="230" w:name="_Toc184310305"/>
      <w:bookmarkEnd w:id="230"/>
      <w:bookmarkStart w:id="231" w:name="_Toc184308058"/>
      <w:bookmarkEnd w:id="231"/>
      <w:bookmarkStart w:id="232" w:name="_Toc184312110"/>
      <w:bookmarkEnd w:id="232"/>
      <w:bookmarkStart w:id="233" w:name="_Toc184312079"/>
      <w:bookmarkEnd w:id="233"/>
      <w:bookmarkStart w:id="234" w:name="_Toc184310282"/>
      <w:bookmarkEnd w:id="234"/>
      <w:bookmarkStart w:id="235" w:name="_Toc184310286"/>
      <w:bookmarkEnd w:id="235"/>
      <w:bookmarkStart w:id="236" w:name="_Toc184310316"/>
      <w:bookmarkEnd w:id="236"/>
      <w:bookmarkStart w:id="237" w:name="_Toc184310294"/>
      <w:bookmarkEnd w:id="237"/>
      <w:bookmarkStart w:id="238" w:name="_Toc184312109"/>
      <w:bookmarkEnd w:id="238"/>
      <w:bookmarkStart w:id="239" w:name="_Toc184312094"/>
      <w:bookmarkEnd w:id="239"/>
      <w:bookmarkStart w:id="240" w:name="_Toc184310332"/>
      <w:bookmarkEnd w:id="240"/>
      <w:bookmarkStart w:id="241" w:name="_Toc184313243"/>
      <w:bookmarkEnd w:id="241"/>
      <w:bookmarkStart w:id="242" w:name="_Toc184313273"/>
      <w:bookmarkEnd w:id="242"/>
      <w:bookmarkStart w:id="243" w:name="_Toc184314411"/>
      <w:bookmarkEnd w:id="243"/>
      <w:bookmarkStart w:id="244" w:name="_Toc184310337"/>
      <w:bookmarkEnd w:id="244"/>
      <w:bookmarkStart w:id="245" w:name="_Toc184310283"/>
      <w:bookmarkEnd w:id="245"/>
      <w:bookmarkStart w:id="246" w:name="_Toc184310326"/>
      <w:bookmarkEnd w:id="246"/>
      <w:bookmarkStart w:id="247" w:name="_Toc184314420"/>
      <w:bookmarkEnd w:id="247"/>
      <w:bookmarkStart w:id="248" w:name="_Toc184310297"/>
      <w:bookmarkEnd w:id="248"/>
      <w:bookmarkStart w:id="249" w:name="_Toc184313290"/>
      <w:bookmarkEnd w:id="249"/>
      <w:bookmarkStart w:id="250" w:name="_Toc184314434"/>
      <w:bookmarkEnd w:id="250"/>
      <w:bookmarkStart w:id="251" w:name="_Toc184313262"/>
      <w:bookmarkEnd w:id="251"/>
      <w:bookmarkStart w:id="252" w:name="_Toc184312130"/>
      <w:bookmarkEnd w:id="252"/>
      <w:bookmarkStart w:id="253" w:name="_Toc184313254"/>
      <w:bookmarkEnd w:id="253"/>
      <w:bookmarkStart w:id="254" w:name="_Toc184312112"/>
      <w:bookmarkEnd w:id="254"/>
      <w:bookmarkStart w:id="255" w:name="_Toc184313299"/>
      <w:bookmarkEnd w:id="255"/>
      <w:bookmarkStart w:id="256" w:name="_Toc184313302"/>
      <w:bookmarkEnd w:id="256"/>
      <w:bookmarkStart w:id="257" w:name="_Toc184313263"/>
      <w:bookmarkEnd w:id="257"/>
      <w:bookmarkStart w:id="258" w:name="_Toc184313306"/>
      <w:bookmarkEnd w:id="258"/>
      <w:bookmarkStart w:id="259" w:name="_Toc184313298"/>
      <w:bookmarkEnd w:id="259"/>
      <w:bookmarkStart w:id="260" w:name="_Toc184308107"/>
      <w:bookmarkEnd w:id="260"/>
      <w:bookmarkStart w:id="261" w:name="_Toc184308063"/>
      <w:bookmarkEnd w:id="261"/>
      <w:bookmarkStart w:id="262" w:name="_Toc184312098"/>
      <w:bookmarkEnd w:id="262"/>
      <w:bookmarkStart w:id="263" w:name="_Toc184313288"/>
      <w:bookmarkEnd w:id="263"/>
      <w:bookmarkStart w:id="264" w:name="_Toc184313304"/>
      <w:bookmarkEnd w:id="264"/>
      <w:bookmarkStart w:id="265" w:name="_Toc184313252"/>
      <w:bookmarkEnd w:id="265"/>
      <w:bookmarkStart w:id="266" w:name="_Toc184312106"/>
      <w:bookmarkEnd w:id="266"/>
      <w:bookmarkStart w:id="267" w:name="_Toc184314412"/>
      <w:bookmarkEnd w:id="267"/>
      <w:bookmarkStart w:id="268" w:name="_Toc184308101"/>
      <w:bookmarkEnd w:id="268"/>
      <w:bookmarkStart w:id="269" w:name="_Toc184312105"/>
      <w:bookmarkEnd w:id="269"/>
      <w:bookmarkStart w:id="270" w:name="_Toc184310300"/>
      <w:bookmarkEnd w:id="270"/>
      <w:bookmarkStart w:id="271" w:name="_Toc184314414"/>
      <w:bookmarkEnd w:id="271"/>
      <w:bookmarkStart w:id="272" w:name="_Toc184308071"/>
      <w:bookmarkEnd w:id="272"/>
      <w:bookmarkStart w:id="273" w:name="_Toc184314463"/>
      <w:bookmarkEnd w:id="273"/>
      <w:bookmarkStart w:id="274" w:name="_Toc184313292"/>
      <w:bookmarkEnd w:id="274"/>
      <w:bookmarkStart w:id="275" w:name="_Toc184310340"/>
      <w:bookmarkEnd w:id="275"/>
      <w:bookmarkStart w:id="276" w:name="_Toc184308091"/>
      <w:bookmarkEnd w:id="276"/>
      <w:bookmarkStart w:id="277" w:name="_Toc184308106"/>
      <w:bookmarkEnd w:id="277"/>
      <w:bookmarkStart w:id="278" w:name="_Toc184308108"/>
      <w:bookmarkEnd w:id="278"/>
      <w:bookmarkStart w:id="279" w:name="_Toc184312082"/>
      <w:bookmarkEnd w:id="279"/>
      <w:bookmarkStart w:id="280" w:name="_Toc184308074"/>
      <w:bookmarkEnd w:id="280"/>
      <w:bookmarkStart w:id="281" w:name="_Toc184312129"/>
      <w:bookmarkEnd w:id="281"/>
      <w:bookmarkStart w:id="282" w:name="_Toc184313256"/>
      <w:bookmarkEnd w:id="282"/>
      <w:bookmarkStart w:id="283" w:name="_Toc184313278"/>
      <w:bookmarkEnd w:id="283"/>
      <w:bookmarkStart w:id="284" w:name="_Toc184312069"/>
      <w:bookmarkEnd w:id="284"/>
      <w:bookmarkStart w:id="285" w:name="_Toc184314417"/>
      <w:bookmarkEnd w:id="285"/>
      <w:bookmarkStart w:id="286" w:name="_Toc184310293"/>
      <w:bookmarkEnd w:id="286"/>
      <w:bookmarkStart w:id="287" w:name="_Toc184314468"/>
      <w:bookmarkEnd w:id="287"/>
      <w:bookmarkStart w:id="288" w:name="_Toc184313253"/>
      <w:bookmarkEnd w:id="288"/>
      <w:bookmarkStart w:id="289" w:name="_Toc184313301"/>
      <w:bookmarkEnd w:id="289"/>
      <w:bookmarkStart w:id="290" w:name="_Toc184312135"/>
      <w:bookmarkEnd w:id="290"/>
      <w:bookmarkStart w:id="291" w:name="_Toc184313245"/>
      <w:bookmarkEnd w:id="291"/>
      <w:bookmarkStart w:id="292" w:name="_Toc184312121"/>
      <w:bookmarkEnd w:id="292"/>
      <w:bookmarkStart w:id="293" w:name="_Toc184312076"/>
      <w:bookmarkEnd w:id="293"/>
      <w:bookmarkStart w:id="294" w:name="_Toc184313277"/>
      <w:bookmarkEnd w:id="294"/>
      <w:bookmarkStart w:id="295" w:name="_Toc184310288"/>
      <w:bookmarkEnd w:id="295"/>
      <w:bookmarkStart w:id="296" w:name="_Toc184313250"/>
      <w:bookmarkEnd w:id="296"/>
      <w:bookmarkStart w:id="297" w:name="_Toc184312097"/>
      <w:bookmarkEnd w:id="297"/>
      <w:bookmarkStart w:id="298" w:name="_Toc184313269"/>
      <w:bookmarkEnd w:id="298"/>
      <w:bookmarkStart w:id="299" w:name="_Toc184310277"/>
      <w:bookmarkEnd w:id="299"/>
      <w:bookmarkStart w:id="300" w:name="_Toc184308048"/>
      <w:bookmarkEnd w:id="300"/>
      <w:bookmarkStart w:id="301" w:name="_Toc184310306"/>
      <w:bookmarkEnd w:id="301"/>
      <w:bookmarkStart w:id="302" w:name="_Toc184308039"/>
      <w:bookmarkEnd w:id="302"/>
      <w:bookmarkStart w:id="303" w:name="_Toc184312118"/>
      <w:bookmarkEnd w:id="303"/>
      <w:bookmarkStart w:id="304" w:name="_Toc184308059"/>
      <w:bookmarkEnd w:id="304"/>
      <w:bookmarkStart w:id="305" w:name="_Toc184314418"/>
      <w:bookmarkEnd w:id="305"/>
      <w:bookmarkStart w:id="306" w:name="_Toc184314459"/>
      <w:bookmarkEnd w:id="306"/>
      <w:bookmarkStart w:id="307" w:name="_Toc184310325"/>
      <w:bookmarkEnd w:id="307"/>
      <w:bookmarkStart w:id="308" w:name="_Toc184314426"/>
      <w:bookmarkEnd w:id="308"/>
      <w:bookmarkStart w:id="309" w:name="_Toc184312108"/>
      <w:bookmarkEnd w:id="309"/>
      <w:bookmarkStart w:id="310" w:name="_Toc184312122"/>
      <w:bookmarkEnd w:id="310"/>
      <w:bookmarkStart w:id="311" w:name="_Toc184312068"/>
      <w:bookmarkEnd w:id="311"/>
      <w:bookmarkStart w:id="312" w:name="_Toc184313251"/>
      <w:bookmarkEnd w:id="312"/>
      <w:bookmarkStart w:id="313" w:name="_Toc184312085"/>
      <w:bookmarkEnd w:id="313"/>
      <w:bookmarkStart w:id="314" w:name="_Toc184313296"/>
      <w:bookmarkEnd w:id="314"/>
      <w:bookmarkStart w:id="315" w:name="_Toc184310315"/>
      <w:bookmarkEnd w:id="315"/>
      <w:bookmarkStart w:id="316" w:name="_Toc184313279"/>
      <w:bookmarkEnd w:id="316"/>
      <w:bookmarkStart w:id="317" w:name="_Toc184314454"/>
      <w:bookmarkEnd w:id="317"/>
      <w:bookmarkStart w:id="318" w:name="_Toc184308077"/>
      <w:bookmarkEnd w:id="318"/>
      <w:bookmarkStart w:id="319" w:name="_Toc184308094"/>
      <w:bookmarkEnd w:id="319"/>
      <w:bookmarkStart w:id="320" w:name="_Toc184314439"/>
      <w:bookmarkEnd w:id="320"/>
      <w:bookmarkStart w:id="321" w:name="_Toc184314469"/>
      <w:bookmarkEnd w:id="321"/>
      <w:bookmarkStart w:id="322" w:name="_Toc184308100"/>
      <w:bookmarkEnd w:id="322"/>
      <w:bookmarkStart w:id="323" w:name="_Toc184310330"/>
      <w:bookmarkEnd w:id="323"/>
      <w:bookmarkStart w:id="324" w:name="_Toc184314441"/>
      <w:bookmarkEnd w:id="324"/>
      <w:bookmarkStart w:id="325" w:name="_Toc184310343"/>
      <w:bookmarkEnd w:id="325"/>
      <w:bookmarkStart w:id="326" w:name="_Toc184308064"/>
      <w:bookmarkEnd w:id="326"/>
      <w:bookmarkStart w:id="327" w:name="_Toc184312132"/>
      <w:bookmarkEnd w:id="327"/>
      <w:bookmarkStart w:id="328" w:name="_Toc184314448"/>
      <w:bookmarkEnd w:id="328"/>
      <w:bookmarkStart w:id="329" w:name="_Toc184308043"/>
      <w:bookmarkEnd w:id="329"/>
      <w:bookmarkStart w:id="330" w:name="_Toc184310341"/>
      <w:bookmarkEnd w:id="330"/>
      <w:bookmarkStart w:id="331" w:name="_Toc184310344"/>
      <w:bookmarkEnd w:id="331"/>
      <w:bookmarkStart w:id="332" w:name="_Toc184312113"/>
      <w:bookmarkEnd w:id="332"/>
      <w:bookmarkStart w:id="333" w:name="_Toc184313248"/>
      <w:bookmarkEnd w:id="333"/>
      <w:bookmarkStart w:id="334" w:name="_Toc184312103"/>
      <w:bookmarkEnd w:id="334"/>
      <w:bookmarkStart w:id="335" w:name="_Toc184312107"/>
      <w:bookmarkEnd w:id="335"/>
      <w:bookmarkStart w:id="336" w:name="_Toc184308075"/>
      <w:bookmarkEnd w:id="336"/>
      <w:bookmarkStart w:id="337" w:name="_Toc184310314"/>
      <w:bookmarkEnd w:id="337"/>
      <w:bookmarkStart w:id="338" w:name="_Toc184310307"/>
      <w:bookmarkEnd w:id="338"/>
      <w:bookmarkStart w:id="339" w:name="_Toc184312111"/>
      <w:bookmarkEnd w:id="339"/>
      <w:bookmarkStart w:id="340" w:name="_Toc184312075"/>
      <w:bookmarkEnd w:id="340"/>
      <w:bookmarkStart w:id="341" w:name="_Toc184314461"/>
      <w:bookmarkEnd w:id="341"/>
      <w:bookmarkStart w:id="342" w:name="_Toc184312086"/>
      <w:bookmarkEnd w:id="342"/>
      <w:bookmarkStart w:id="343" w:name="_Toc184314465"/>
      <w:bookmarkEnd w:id="343"/>
      <w:bookmarkStart w:id="344" w:name="_Toc184310308"/>
      <w:bookmarkEnd w:id="344"/>
      <w:bookmarkStart w:id="345" w:name="_Toc184313307"/>
      <w:bookmarkEnd w:id="345"/>
      <w:bookmarkStart w:id="346" w:name="_Toc184314455"/>
      <w:bookmarkEnd w:id="346"/>
      <w:bookmarkStart w:id="347" w:name="_Toc184308070"/>
      <w:bookmarkEnd w:id="347"/>
      <w:bookmarkStart w:id="348" w:name="_Toc184312117"/>
      <w:bookmarkEnd w:id="348"/>
      <w:bookmarkStart w:id="349" w:name="_Toc184312071"/>
      <w:bookmarkEnd w:id="349"/>
      <w:bookmarkStart w:id="350" w:name="_Toc184308065"/>
      <w:bookmarkEnd w:id="350"/>
      <w:bookmarkStart w:id="351" w:name="_Toc184312070"/>
      <w:bookmarkEnd w:id="351"/>
      <w:bookmarkStart w:id="352" w:name="_Toc184308036"/>
      <w:bookmarkEnd w:id="352"/>
      <w:bookmarkStart w:id="353" w:name="_Toc184312072"/>
      <w:bookmarkEnd w:id="353"/>
      <w:bookmarkStart w:id="354" w:name="_Toc184313285"/>
      <w:bookmarkEnd w:id="354"/>
      <w:bookmarkStart w:id="355" w:name="_Toc184308056"/>
      <w:bookmarkEnd w:id="355"/>
      <w:bookmarkStart w:id="356" w:name="_Toc184314442"/>
      <w:bookmarkEnd w:id="356"/>
      <w:bookmarkStart w:id="357" w:name="_Toc184308083"/>
      <w:bookmarkEnd w:id="357"/>
      <w:bookmarkStart w:id="358" w:name="_Toc184313238"/>
      <w:bookmarkEnd w:id="358"/>
      <w:bookmarkStart w:id="359" w:name="_Toc184314470"/>
      <w:bookmarkEnd w:id="359"/>
      <w:bookmarkStart w:id="360" w:name="_Toc184313305"/>
      <w:bookmarkEnd w:id="360"/>
      <w:bookmarkStart w:id="361" w:name="_Toc184308040"/>
      <w:bookmarkEnd w:id="361"/>
      <w:bookmarkStart w:id="362" w:name="_Toc184312080"/>
      <w:bookmarkEnd w:id="362"/>
      <w:bookmarkStart w:id="363" w:name="_Toc184308076"/>
      <w:bookmarkEnd w:id="363"/>
      <w:bookmarkStart w:id="364" w:name="_Toc184310322"/>
      <w:bookmarkEnd w:id="364"/>
      <w:bookmarkStart w:id="365" w:name="_Toc184310321"/>
      <w:bookmarkEnd w:id="365"/>
      <w:bookmarkStart w:id="366" w:name="_Toc184312093"/>
      <w:bookmarkEnd w:id="366"/>
      <w:bookmarkStart w:id="367" w:name="_Toc184312096"/>
      <w:bookmarkEnd w:id="367"/>
      <w:bookmarkStart w:id="368" w:name="_Toc184313258"/>
      <w:bookmarkEnd w:id="368"/>
      <w:bookmarkStart w:id="369" w:name="_Toc184313255"/>
      <w:bookmarkEnd w:id="369"/>
      <w:bookmarkStart w:id="370" w:name="_Toc184308080"/>
      <w:bookmarkEnd w:id="370"/>
      <w:bookmarkStart w:id="371" w:name="_Toc184313259"/>
      <w:bookmarkEnd w:id="371"/>
      <w:bookmarkStart w:id="372" w:name="_Toc184308087"/>
      <w:bookmarkEnd w:id="372"/>
      <w:bookmarkStart w:id="373" w:name="_Toc184314480"/>
      <w:bookmarkEnd w:id="373"/>
      <w:bookmarkStart w:id="374" w:name="_Toc184308049"/>
      <w:bookmarkEnd w:id="374"/>
      <w:bookmarkStart w:id="375" w:name="_Toc184310292"/>
      <w:bookmarkEnd w:id="375"/>
      <w:bookmarkStart w:id="376" w:name="_Toc184313247"/>
      <w:bookmarkEnd w:id="376"/>
      <w:bookmarkStart w:id="377" w:name="_Toc184308061"/>
      <w:bookmarkEnd w:id="377"/>
      <w:bookmarkStart w:id="378" w:name="_Toc184308093"/>
      <w:bookmarkEnd w:id="378"/>
      <w:bookmarkStart w:id="379" w:name="_Toc184308092"/>
      <w:bookmarkEnd w:id="379"/>
      <w:bookmarkStart w:id="380" w:name="_Toc184314471"/>
      <w:bookmarkEnd w:id="380"/>
      <w:bookmarkStart w:id="381" w:name="_Toc184308104"/>
      <w:bookmarkEnd w:id="381"/>
      <w:bookmarkStart w:id="382" w:name="_Toc184310336"/>
      <w:bookmarkEnd w:id="382"/>
      <w:bookmarkStart w:id="383" w:name="_Toc184314453"/>
      <w:bookmarkEnd w:id="383"/>
      <w:bookmarkStart w:id="384" w:name="_Toc184314477"/>
      <w:bookmarkEnd w:id="384"/>
      <w:bookmarkStart w:id="385" w:name="_Toc184314482"/>
      <w:bookmarkEnd w:id="385"/>
      <w:bookmarkStart w:id="386" w:name="_Toc184310323"/>
      <w:bookmarkEnd w:id="386"/>
      <w:bookmarkStart w:id="387" w:name="_Toc184308051"/>
      <w:bookmarkEnd w:id="387"/>
      <w:bookmarkStart w:id="388" w:name="_Toc184308079"/>
      <w:bookmarkEnd w:id="388"/>
      <w:bookmarkStart w:id="389" w:name="_Toc184312077"/>
      <w:bookmarkEnd w:id="389"/>
      <w:r>
        <w:rPr>
          <w:rFonts w:hint="eastAsia" w:ascii="华文中宋" w:hAnsi="华文中宋" w:eastAsia="华文中宋" w:cs="Times New Roman"/>
          <w:b/>
          <w:color w:val="auto"/>
          <w:kern w:val="44"/>
          <w:sz w:val="36"/>
          <w:szCs w:val="36"/>
          <w:lang w:val="en-US" w:eastAsia="zh-CN" w:bidi="ar-SA"/>
        </w:rPr>
        <w:t>评标办法</w:t>
      </w:r>
    </w:p>
    <w:p w14:paraId="09C052B9">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49DD28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（1）满分为100分。总得分=商务技术得分+报价得分；</w:t>
      </w:r>
    </w:p>
    <w:p w14:paraId="0E7AFF0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（2）商务技术得分=商务技术评分，商务技术评分=所有评委的有效评分的算术平均数。</w:t>
      </w:r>
    </w:p>
    <w:p w14:paraId="42DF45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（3）报价得分=（评标基准价/投标</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）*价格权值*100，评标基准价=有效投标人的最低投标报价，价格权值=</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w:t>
      </w:r>
    </w:p>
    <w:p w14:paraId="1BA4015B">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（4）商务技术分评分细则（</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0分）</w:t>
      </w:r>
    </w:p>
    <w:p w14:paraId="16C74D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商务技术分评分细则</w:t>
      </w:r>
    </w:p>
    <w:tbl>
      <w:tblPr>
        <w:tblStyle w:val="64"/>
        <w:tblW w:w="9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275"/>
        <w:gridCol w:w="7178"/>
        <w:gridCol w:w="782"/>
      </w:tblGrid>
      <w:tr w14:paraId="21030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29" w:type="dxa"/>
            <w:tcBorders>
              <w:tl2br w:val="nil"/>
              <w:tr2bl w:val="nil"/>
            </w:tcBorders>
            <w:noWrap w:val="0"/>
            <w:vAlign w:val="center"/>
          </w:tcPr>
          <w:p w14:paraId="3705700B">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275" w:type="dxa"/>
            <w:tcBorders>
              <w:tl2br w:val="nil"/>
              <w:tr2bl w:val="nil"/>
            </w:tcBorders>
            <w:noWrap w:val="0"/>
            <w:vAlign w:val="center"/>
          </w:tcPr>
          <w:p w14:paraId="6D841A69">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w:t>
            </w:r>
          </w:p>
        </w:tc>
        <w:tc>
          <w:tcPr>
            <w:tcW w:w="7178" w:type="dxa"/>
            <w:tcBorders>
              <w:tl2br w:val="nil"/>
              <w:tr2bl w:val="nil"/>
            </w:tcBorders>
            <w:noWrap w:val="0"/>
            <w:vAlign w:val="center"/>
          </w:tcPr>
          <w:p w14:paraId="5D044FB3">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c>
          <w:tcPr>
            <w:tcW w:w="782" w:type="dxa"/>
            <w:tcBorders>
              <w:tl2br w:val="nil"/>
              <w:tr2bl w:val="nil"/>
            </w:tcBorders>
            <w:noWrap w:val="0"/>
            <w:vAlign w:val="center"/>
          </w:tcPr>
          <w:p w14:paraId="6A470CF7">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分值</w:t>
            </w:r>
          </w:p>
        </w:tc>
      </w:tr>
      <w:tr w14:paraId="55A41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3A66F866">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p>
        </w:tc>
        <w:tc>
          <w:tcPr>
            <w:tcW w:w="1275" w:type="dxa"/>
            <w:tcBorders>
              <w:tl2br w:val="nil"/>
              <w:tr2bl w:val="nil"/>
            </w:tcBorders>
            <w:noWrap w:val="0"/>
            <w:vAlign w:val="center"/>
          </w:tcPr>
          <w:p w14:paraId="71F09807">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企业资信</w:t>
            </w:r>
          </w:p>
        </w:tc>
        <w:tc>
          <w:tcPr>
            <w:tcW w:w="7178" w:type="dxa"/>
            <w:tcBorders>
              <w:tl2br w:val="nil"/>
              <w:tr2bl w:val="nil"/>
            </w:tcBorders>
            <w:noWrap w:val="0"/>
            <w:vAlign w:val="center"/>
          </w:tcPr>
          <w:p w14:paraId="1CB54B5C">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投标人具有质量管理体系认证证书、环境管理体系认证证书、职业健康安全管理体系认证证书，</w:t>
            </w:r>
            <w:r>
              <w:rPr>
                <w:rFonts w:hint="eastAsia" w:ascii="宋体" w:hAnsi="宋体" w:eastAsia="宋体" w:cs="宋体"/>
                <w:b w:val="0"/>
                <w:bCs/>
                <w:sz w:val="24"/>
              </w:rPr>
              <w:t>每提供</w:t>
            </w:r>
            <w:r>
              <w:rPr>
                <w:rFonts w:hint="eastAsia" w:ascii="宋体" w:hAnsi="宋体" w:eastAsia="宋体" w:cs="宋体"/>
                <w:b w:val="0"/>
                <w:bCs/>
                <w:color w:val="auto"/>
                <w:sz w:val="24"/>
                <w:szCs w:val="24"/>
              </w:rPr>
              <w:t>一个有效证书得1分，</w:t>
            </w:r>
            <w:r>
              <w:rPr>
                <w:rFonts w:hint="eastAsia" w:ascii="宋体" w:hAnsi="宋体" w:eastAsia="宋体" w:cs="宋体"/>
                <w:b w:val="0"/>
                <w:bCs/>
                <w:color w:val="auto"/>
                <w:sz w:val="24"/>
                <w:szCs w:val="24"/>
                <w:lang w:val="en-US" w:eastAsia="zh-CN"/>
              </w:rPr>
              <w:t>本项</w:t>
            </w:r>
            <w:r>
              <w:rPr>
                <w:rFonts w:hint="eastAsia" w:ascii="宋体" w:hAnsi="宋体" w:eastAsia="宋体" w:cs="宋体"/>
                <w:b w:val="0"/>
                <w:bCs/>
                <w:color w:val="auto"/>
                <w:sz w:val="24"/>
                <w:szCs w:val="24"/>
              </w:rPr>
              <w:t>最高得3分。</w:t>
            </w:r>
          </w:p>
          <w:p w14:paraId="5AFE6598">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投标文件中需提供有效期内证书复印件并加盖投标人CA签章，否则不得分。</w:t>
            </w:r>
            <w:r>
              <w:rPr>
                <w:rFonts w:hint="eastAsia" w:ascii="宋体" w:hAnsi="宋体" w:eastAsia="宋体" w:cs="宋体"/>
                <w:b w:val="0"/>
                <w:bCs/>
                <w:color w:val="auto"/>
                <w:sz w:val="24"/>
                <w:szCs w:val="24"/>
              </w:rPr>
              <w:t>）</w:t>
            </w:r>
          </w:p>
        </w:tc>
        <w:tc>
          <w:tcPr>
            <w:tcW w:w="782" w:type="dxa"/>
            <w:tcBorders>
              <w:tl2br w:val="nil"/>
              <w:tr2bl w:val="nil"/>
            </w:tcBorders>
            <w:noWrap w:val="0"/>
            <w:vAlign w:val="center"/>
          </w:tcPr>
          <w:p w14:paraId="13D16B4E">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3分</w:t>
            </w:r>
          </w:p>
        </w:tc>
      </w:tr>
      <w:tr w14:paraId="6F636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352A3886">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w:t>
            </w:r>
          </w:p>
        </w:tc>
        <w:tc>
          <w:tcPr>
            <w:tcW w:w="1275" w:type="dxa"/>
            <w:tcBorders>
              <w:tl2br w:val="nil"/>
              <w:tr2bl w:val="nil"/>
            </w:tcBorders>
            <w:noWrap w:val="0"/>
            <w:vAlign w:val="center"/>
          </w:tcPr>
          <w:p w14:paraId="58D51D67">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项目经验</w:t>
            </w:r>
          </w:p>
        </w:tc>
        <w:tc>
          <w:tcPr>
            <w:tcW w:w="7178" w:type="dxa"/>
            <w:tcBorders>
              <w:tl2br w:val="nil"/>
              <w:tr2bl w:val="nil"/>
            </w:tcBorders>
            <w:noWrap w:val="0"/>
            <w:vAlign w:val="center"/>
          </w:tcPr>
          <w:p w14:paraId="44D02BF4">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投标人自</w:t>
            </w:r>
            <w:r>
              <w:rPr>
                <w:rFonts w:hint="eastAsia" w:ascii="宋体" w:hAnsi="宋体" w:eastAsia="宋体" w:cs="宋体"/>
                <w:b w:val="0"/>
                <w:bCs/>
                <w:color w:val="auto"/>
                <w:sz w:val="24"/>
                <w:szCs w:val="24"/>
                <w:lang w:val="en-US" w:eastAsia="zh-CN"/>
              </w:rPr>
              <w:t>2021</w:t>
            </w:r>
            <w:r>
              <w:rPr>
                <w:rFonts w:hint="eastAsia" w:ascii="宋体" w:hAnsi="宋体" w:eastAsia="宋体" w:cs="宋体"/>
                <w:b w:val="0"/>
                <w:bCs/>
                <w:color w:val="auto"/>
                <w:sz w:val="24"/>
                <w:szCs w:val="24"/>
              </w:rPr>
              <w:t>年1月1日以来（以签订合同的时间为准）具有同类广告设计类项目经验的，每提供一个得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分，本项最高得</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分。</w:t>
            </w:r>
          </w:p>
          <w:p w14:paraId="6D4081A2">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rPr>
              <w:t>投标</w:t>
            </w:r>
            <w:r>
              <w:rPr>
                <w:rFonts w:hint="eastAsia" w:ascii="宋体" w:hAnsi="宋体" w:eastAsia="宋体" w:cs="宋体"/>
                <w:bCs/>
                <w:sz w:val="24"/>
              </w:rPr>
              <w:t>文件中需提供合同复印件并加盖投标人公章，否则不得分；时间认定以合同签订时间为准。</w:t>
            </w:r>
            <w:r>
              <w:rPr>
                <w:rFonts w:hint="eastAsia" w:ascii="宋体" w:hAnsi="宋体" w:eastAsia="宋体" w:cs="宋体"/>
                <w:kern w:val="0"/>
                <w:sz w:val="24"/>
                <w:szCs w:val="24"/>
              </w:rPr>
              <w:t>）</w:t>
            </w:r>
          </w:p>
        </w:tc>
        <w:tc>
          <w:tcPr>
            <w:tcW w:w="782" w:type="dxa"/>
            <w:tcBorders>
              <w:tl2br w:val="nil"/>
              <w:tr2bl w:val="nil"/>
            </w:tcBorders>
            <w:noWrap w:val="0"/>
            <w:vAlign w:val="center"/>
          </w:tcPr>
          <w:p w14:paraId="4F06437E">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分</w:t>
            </w:r>
          </w:p>
        </w:tc>
      </w:tr>
      <w:tr w14:paraId="049DE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1" w:hRule="atLeast"/>
          <w:jc w:val="center"/>
        </w:trPr>
        <w:tc>
          <w:tcPr>
            <w:tcW w:w="729" w:type="dxa"/>
            <w:tcBorders>
              <w:tl2br w:val="nil"/>
              <w:tr2bl w:val="nil"/>
            </w:tcBorders>
            <w:noWrap w:val="0"/>
            <w:vAlign w:val="center"/>
          </w:tcPr>
          <w:p w14:paraId="7383650A">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w:t>
            </w:r>
          </w:p>
        </w:tc>
        <w:tc>
          <w:tcPr>
            <w:tcW w:w="1275" w:type="dxa"/>
            <w:tcBorders>
              <w:tl2br w:val="nil"/>
              <w:tr2bl w:val="nil"/>
            </w:tcBorders>
            <w:noWrap w:val="0"/>
            <w:vAlign w:val="center"/>
          </w:tcPr>
          <w:p w14:paraId="7E523211">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项目团队人员配置</w:t>
            </w:r>
          </w:p>
        </w:tc>
        <w:tc>
          <w:tcPr>
            <w:tcW w:w="7178" w:type="dxa"/>
            <w:tcBorders>
              <w:tl2br w:val="nil"/>
              <w:tr2bl w:val="nil"/>
            </w:tcBorders>
            <w:noWrap w:val="0"/>
            <w:vAlign w:val="center"/>
          </w:tcPr>
          <w:p w14:paraId="4083956F">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投标人拟投入本项目团队人员：每提供1人得1分，本项最高得3分。</w:t>
            </w:r>
          </w:p>
          <w:p w14:paraId="49FC4D49">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（投标文件中需提供投标人为其缴纳的近三个月社保证明并加盖投标人CA签章，否则不得分。）</w:t>
            </w:r>
          </w:p>
        </w:tc>
        <w:tc>
          <w:tcPr>
            <w:tcW w:w="782" w:type="dxa"/>
            <w:tcBorders>
              <w:tl2br w:val="nil"/>
              <w:tr2bl w:val="nil"/>
            </w:tcBorders>
            <w:noWrap w:val="0"/>
            <w:vAlign w:val="center"/>
          </w:tcPr>
          <w:p w14:paraId="53D99468">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3分</w:t>
            </w:r>
          </w:p>
          <w:p w14:paraId="05DA35A5">
            <w:pPr>
              <w:jc w:val="center"/>
              <w:rPr>
                <w:rFonts w:hint="eastAsia" w:ascii="宋体" w:hAnsi="宋体" w:eastAsia="宋体" w:cs="宋体"/>
                <w:b/>
                <w:bCs w:val="0"/>
                <w:color w:val="auto"/>
                <w:sz w:val="24"/>
                <w:szCs w:val="24"/>
                <w:lang w:val="en-US" w:eastAsia="zh-CN"/>
              </w:rPr>
            </w:pPr>
          </w:p>
        </w:tc>
      </w:tr>
      <w:tr w14:paraId="76F4C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2CDEFFFC">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4</w:t>
            </w:r>
          </w:p>
        </w:tc>
        <w:tc>
          <w:tcPr>
            <w:tcW w:w="1275" w:type="dxa"/>
            <w:tcBorders>
              <w:tl2br w:val="nil"/>
              <w:tr2bl w:val="nil"/>
            </w:tcBorders>
            <w:noWrap w:val="0"/>
            <w:vAlign w:val="center"/>
          </w:tcPr>
          <w:p w14:paraId="3D501041">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项目了解与分析</w:t>
            </w:r>
          </w:p>
        </w:tc>
        <w:tc>
          <w:tcPr>
            <w:tcW w:w="7178" w:type="dxa"/>
            <w:tcBorders>
              <w:tl2br w:val="nil"/>
              <w:tr2bl w:val="nil"/>
            </w:tcBorders>
            <w:noWrap w:val="0"/>
            <w:vAlign w:val="center"/>
          </w:tcPr>
          <w:p w14:paraId="5C54F844">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根据投标人对同山镇和本项目情况的了解程度和重难点分析情况，对同山镇和本项目涉及内容的理解程度、总体设计、组织实施、独到优势等情况综合评价。</w:t>
            </w:r>
          </w:p>
          <w:p w14:paraId="6F0505BB">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（分析阐述详细具体、合理有效的得（6,9］</w:t>
            </w:r>
            <w:r>
              <w:rPr>
                <w:rFonts w:hint="eastAsia" w:ascii="宋体" w:hAnsi="宋体" w:eastAsia="宋体" w:cs="宋体"/>
                <w:sz w:val="24"/>
                <w:szCs w:val="24"/>
              </w:rPr>
              <w:t>分</w:t>
            </w:r>
            <w:r>
              <w:rPr>
                <w:rFonts w:hint="eastAsia" w:ascii="宋体" w:hAnsi="宋体" w:eastAsia="宋体" w:cs="宋体"/>
                <w:b w:val="0"/>
                <w:bCs/>
                <w:color w:val="auto"/>
                <w:sz w:val="24"/>
                <w:szCs w:val="24"/>
                <w:lang w:val="en-US" w:eastAsia="zh-CN"/>
              </w:rPr>
              <w:t>；分析阐述存在欠缺，但基本详细明确、合理有效的得（3,6］；分析阐述粗略、不够明确，欠缺合理性、有效性较弱的得（0,3］；无相关内容阐述或不符合项目的不得分。）</w:t>
            </w:r>
          </w:p>
        </w:tc>
        <w:tc>
          <w:tcPr>
            <w:tcW w:w="782" w:type="dxa"/>
            <w:tcBorders>
              <w:tl2br w:val="nil"/>
              <w:tr2bl w:val="nil"/>
            </w:tcBorders>
            <w:noWrap w:val="0"/>
            <w:vAlign w:val="center"/>
          </w:tcPr>
          <w:p w14:paraId="47108856">
            <w:pPr>
              <w:spacing w:line="300" w:lineRule="auto"/>
              <w:jc w:val="center"/>
              <w:rPr>
                <w:rFonts w:hint="eastAsia" w:ascii="宋体" w:hAnsi="宋体" w:eastAsia="宋体" w:cs="宋体"/>
                <w:bCs/>
                <w:color w:val="auto"/>
                <w:sz w:val="24"/>
                <w:szCs w:val="24"/>
              </w:rPr>
            </w:pPr>
            <w:r>
              <w:rPr>
                <w:rFonts w:hint="eastAsia" w:ascii="宋体" w:hAnsi="宋体" w:eastAsia="宋体" w:cs="宋体"/>
                <w:b/>
                <w:bCs/>
                <w:sz w:val="24"/>
                <w:lang w:val="en-US" w:eastAsia="zh-CN"/>
              </w:rPr>
              <w:t>9</w:t>
            </w:r>
            <w:r>
              <w:rPr>
                <w:rFonts w:hint="eastAsia" w:ascii="宋体" w:hAnsi="宋体" w:eastAsia="宋体" w:cs="宋体"/>
                <w:b/>
                <w:bCs/>
                <w:sz w:val="24"/>
              </w:rPr>
              <w:t>分</w:t>
            </w:r>
          </w:p>
        </w:tc>
      </w:tr>
      <w:tr w14:paraId="1D5A2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noWrap w:val="0"/>
            <w:vAlign w:val="center"/>
          </w:tcPr>
          <w:p w14:paraId="41DB976D">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w:t>
            </w:r>
          </w:p>
        </w:tc>
        <w:tc>
          <w:tcPr>
            <w:tcW w:w="1275" w:type="dxa"/>
            <w:vMerge w:val="restart"/>
            <w:tcBorders>
              <w:tl2br w:val="nil"/>
              <w:tr2bl w:val="nil"/>
            </w:tcBorders>
            <w:noWrap w:val="0"/>
            <w:vAlign w:val="center"/>
          </w:tcPr>
          <w:p w14:paraId="3D83C656">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实施方案与措施</w:t>
            </w:r>
          </w:p>
        </w:tc>
        <w:tc>
          <w:tcPr>
            <w:tcW w:w="7178" w:type="dxa"/>
            <w:tcBorders>
              <w:tl2br w:val="nil"/>
              <w:tr2bl w:val="nil"/>
            </w:tcBorders>
            <w:noWrap w:val="0"/>
            <w:vAlign w:val="center"/>
          </w:tcPr>
          <w:p w14:paraId="5691A141">
            <w:pPr>
              <w:spacing w:line="24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根据投标人针对本项目服务提出的项目实施方案</w:t>
            </w:r>
            <w:r>
              <w:rPr>
                <w:rFonts w:hint="eastAsia" w:ascii="宋体" w:hAnsi="宋体" w:eastAsia="宋体" w:cs="宋体"/>
                <w:bCs/>
                <w:color w:val="auto"/>
                <w:sz w:val="24"/>
                <w:szCs w:val="24"/>
                <w:lang w:val="en-US" w:eastAsia="zh-CN"/>
              </w:rPr>
              <w:t>总体安排情况：具体实施流程（包括设计、制作、运输、安装等）、验收方式方法等内容是否详细明确、切实可行，由评委进行综合评价。</w:t>
            </w:r>
          </w:p>
          <w:p w14:paraId="235BDC37">
            <w:pPr>
              <w:spacing w:line="240" w:lineRule="auto"/>
              <w:rPr>
                <w:rFonts w:hint="eastAsia" w:ascii="宋体" w:hAnsi="宋体" w:eastAsia="宋体" w:cs="宋体"/>
                <w:bCs/>
                <w:color w:val="auto"/>
                <w:sz w:val="24"/>
                <w:szCs w:val="24"/>
                <w:lang w:val="en-US" w:eastAsia="zh-CN"/>
              </w:rPr>
            </w:pPr>
            <w:r>
              <w:rPr>
                <w:rFonts w:hint="eastAsia" w:ascii="宋体" w:hAnsi="宋体" w:eastAsia="宋体" w:cs="宋体"/>
                <w:bCs/>
                <w:sz w:val="24"/>
                <w:lang w:eastAsia="zh-CN"/>
              </w:rPr>
              <w:t>（</w:t>
            </w:r>
            <w:r>
              <w:rPr>
                <w:rFonts w:hint="eastAsia" w:ascii="宋体" w:hAnsi="宋体" w:eastAsia="宋体" w:cs="宋体"/>
                <w:bCs/>
                <w:sz w:val="24"/>
              </w:rPr>
              <w:t>方案详细，</w:t>
            </w:r>
            <w:r>
              <w:rPr>
                <w:rFonts w:hint="eastAsia" w:ascii="宋体" w:hAnsi="宋体" w:eastAsia="宋体" w:cs="宋体"/>
                <w:sz w:val="24"/>
                <w:szCs w:val="24"/>
              </w:rPr>
              <w:t>能够针对项目各环节提出具体明确的实施流程，针对性及可行性强的得</w:t>
            </w:r>
            <w:r>
              <w:rPr>
                <w:rFonts w:hint="eastAsia" w:ascii="宋体" w:hAnsi="宋体" w:eastAsia="宋体" w:cs="宋体"/>
                <w:b w:val="0"/>
                <w:bCs/>
                <w:color w:val="auto"/>
                <w:sz w:val="24"/>
                <w:szCs w:val="24"/>
                <w:lang w:val="en-US" w:eastAsia="zh-CN"/>
              </w:rPr>
              <w:t>（6,9］</w:t>
            </w:r>
            <w:r>
              <w:rPr>
                <w:rFonts w:hint="eastAsia" w:ascii="宋体" w:hAnsi="宋体" w:eastAsia="宋体" w:cs="宋体"/>
                <w:sz w:val="24"/>
                <w:szCs w:val="24"/>
              </w:rPr>
              <w:t>分；方案较为详细，基本能够对项目各环节提出较为明确的实施流程，具有一定针对性及可行性的得</w:t>
            </w:r>
            <w:r>
              <w:rPr>
                <w:rFonts w:hint="eastAsia" w:ascii="宋体" w:hAnsi="宋体" w:eastAsia="宋体" w:cs="宋体"/>
                <w:b w:val="0"/>
                <w:bCs/>
                <w:color w:val="auto"/>
                <w:sz w:val="24"/>
                <w:szCs w:val="24"/>
                <w:lang w:val="en-US" w:eastAsia="zh-CN"/>
              </w:rPr>
              <w:t>（3,6］</w:t>
            </w:r>
            <w:r>
              <w:rPr>
                <w:rFonts w:hint="eastAsia" w:ascii="宋体" w:hAnsi="宋体" w:eastAsia="宋体" w:cs="宋体"/>
                <w:sz w:val="24"/>
                <w:szCs w:val="24"/>
              </w:rPr>
              <w:t>；方案提出的实施流程内容粗略，针对性、可行性较弱的得</w:t>
            </w:r>
            <w:r>
              <w:rPr>
                <w:rFonts w:hint="eastAsia" w:ascii="宋体" w:hAnsi="宋体" w:eastAsia="宋体" w:cs="宋体"/>
                <w:b w:val="0"/>
                <w:bCs/>
                <w:color w:val="auto"/>
                <w:sz w:val="24"/>
                <w:szCs w:val="24"/>
                <w:lang w:val="en-US" w:eastAsia="zh-CN"/>
              </w:rPr>
              <w:t>（0,3］</w:t>
            </w:r>
            <w:r>
              <w:rPr>
                <w:rFonts w:hint="eastAsia" w:ascii="宋体" w:hAnsi="宋体" w:eastAsia="宋体" w:cs="宋体"/>
                <w:sz w:val="24"/>
                <w:szCs w:val="24"/>
              </w:rPr>
              <w:t>；</w:t>
            </w:r>
            <w:r>
              <w:rPr>
                <w:rFonts w:hint="eastAsia" w:ascii="宋体" w:hAnsi="宋体" w:eastAsia="宋体" w:cs="宋体"/>
                <w:sz w:val="24"/>
              </w:rPr>
              <w:t>无相关内容阐述或不符合项目的不得分。</w:t>
            </w:r>
            <w:r>
              <w:rPr>
                <w:rFonts w:hint="eastAsia" w:ascii="宋体" w:hAnsi="宋体" w:eastAsia="宋体" w:cs="宋体"/>
                <w:sz w:val="24"/>
                <w:szCs w:val="24"/>
              </w:rPr>
              <w:t>）</w:t>
            </w:r>
          </w:p>
        </w:tc>
        <w:tc>
          <w:tcPr>
            <w:tcW w:w="782" w:type="dxa"/>
            <w:tcBorders>
              <w:tl2br w:val="nil"/>
              <w:tr2bl w:val="nil"/>
            </w:tcBorders>
            <w:noWrap w:val="0"/>
            <w:vAlign w:val="center"/>
          </w:tcPr>
          <w:p w14:paraId="5A806019">
            <w:pPr>
              <w:jc w:val="center"/>
              <w:rPr>
                <w:rFonts w:hint="eastAsia" w:ascii="宋体" w:hAnsi="宋体" w:eastAsia="宋体" w:cs="宋体"/>
                <w:b/>
                <w:bCs/>
                <w:color w:val="auto"/>
                <w:sz w:val="24"/>
                <w:szCs w:val="24"/>
              </w:rPr>
            </w:pPr>
            <w:r>
              <w:rPr>
                <w:rFonts w:hint="eastAsia" w:ascii="宋体" w:hAnsi="宋体" w:eastAsia="宋体" w:cs="宋体"/>
                <w:b/>
                <w:bCs/>
                <w:sz w:val="24"/>
                <w:lang w:val="en-US" w:eastAsia="zh-CN"/>
              </w:rPr>
              <w:t>9</w:t>
            </w:r>
            <w:r>
              <w:rPr>
                <w:rFonts w:hint="eastAsia" w:ascii="宋体" w:hAnsi="宋体" w:eastAsia="宋体" w:cs="宋体"/>
                <w:b/>
                <w:bCs/>
                <w:sz w:val="24"/>
              </w:rPr>
              <w:t>分</w:t>
            </w:r>
          </w:p>
        </w:tc>
      </w:tr>
      <w:tr w14:paraId="4D41A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729" w:type="dxa"/>
            <w:vMerge w:val="continue"/>
            <w:tcBorders>
              <w:tl2br w:val="nil"/>
              <w:tr2bl w:val="nil"/>
            </w:tcBorders>
            <w:noWrap w:val="0"/>
            <w:vAlign w:val="center"/>
          </w:tcPr>
          <w:p w14:paraId="65352B94">
            <w:pPr>
              <w:jc w:val="center"/>
              <w:rPr>
                <w:rFonts w:hint="eastAsia" w:ascii="宋体" w:hAnsi="宋体" w:eastAsia="宋体" w:cs="宋体"/>
                <w:bCs/>
                <w:color w:val="auto"/>
                <w:sz w:val="24"/>
                <w:szCs w:val="24"/>
              </w:rPr>
            </w:pPr>
          </w:p>
        </w:tc>
        <w:tc>
          <w:tcPr>
            <w:tcW w:w="1275" w:type="dxa"/>
            <w:vMerge w:val="continue"/>
            <w:tcBorders>
              <w:tl2br w:val="nil"/>
              <w:tr2bl w:val="nil"/>
            </w:tcBorders>
            <w:noWrap w:val="0"/>
            <w:vAlign w:val="center"/>
          </w:tcPr>
          <w:p w14:paraId="10F29BE7">
            <w:pPr>
              <w:jc w:val="center"/>
              <w:rPr>
                <w:rFonts w:hint="eastAsia" w:ascii="宋体" w:hAnsi="宋体" w:eastAsia="宋体" w:cs="宋体"/>
                <w:bCs/>
                <w:color w:val="auto"/>
                <w:sz w:val="24"/>
                <w:szCs w:val="24"/>
              </w:rPr>
            </w:pPr>
          </w:p>
        </w:tc>
        <w:tc>
          <w:tcPr>
            <w:tcW w:w="7178" w:type="dxa"/>
            <w:tcBorders>
              <w:tl2br w:val="nil"/>
              <w:tr2bl w:val="nil"/>
            </w:tcBorders>
            <w:noWrap w:val="0"/>
            <w:vAlign w:val="center"/>
          </w:tcPr>
          <w:p w14:paraId="3FB690D1">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根据投标人提供针对本项目的进度保证方案，包括实施进度计划及主要工序进度是否符合工期要求、保证工期的实施措施是否具有针对性和可行性，由评委进行综合评价。</w:t>
            </w:r>
          </w:p>
          <w:p w14:paraId="27305022">
            <w:pPr>
              <w:spacing w:line="240" w:lineRule="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（进度计划分布合理，时间节点把控明确，控制措施针对性及可行性强的得</w:t>
            </w:r>
            <w:r>
              <w:rPr>
                <w:rFonts w:hint="eastAsia" w:ascii="宋体" w:hAnsi="宋体" w:eastAsia="宋体" w:cs="宋体"/>
                <w:b w:val="0"/>
                <w:bCs/>
                <w:color w:val="auto"/>
                <w:sz w:val="24"/>
                <w:szCs w:val="24"/>
                <w:lang w:val="en-US" w:eastAsia="zh-CN"/>
              </w:rPr>
              <w:t>（6,9］</w:t>
            </w:r>
            <w:r>
              <w:rPr>
                <w:rFonts w:hint="eastAsia" w:ascii="宋体" w:hAnsi="宋体" w:eastAsia="宋体" w:cs="宋体"/>
                <w:sz w:val="24"/>
                <w:szCs w:val="24"/>
              </w:rPr>
              <w:t>分</w:t>
            </w:r>
            <w:r>
              <w:rPr>
                <w:rFonts w:hint="eastAsia" w:ascii="宋体" w:hAnsi="宋体" w:eastAsia="宋体" w:cs="宋体"/>
                <w:b w:val="0"/>
                <w:bCs/>
                <w:color w:val="auto"/>
                <w:sz w:val="24"/>
                <w:szCs w:val="24"/>
              </w:rPr>
              <w:t>；进度计划分布较合理，时间节点把控较明确，控制措施具有一定针对性及可行性的得</w:t>
            </w:r>
            <w:r>
              <w:rPr>
                <w:rFonts w:hint="eastAsia" w:ascii="宋体" w:hAnsi="宋体" w:eastAsia="宋体" w:cs="宋体"/>
                <w:b w:val="0"/>
                <w:bCs/>
                <w:color w:val="auto"/>
                <w:sz w:val="24"/>
                <w:szCs w:val="24"/>
                <w:lang w:val="en-US" w:eastAsia="zh-CN"/>
              </w:rPr>
              <w:t>（3,6］</w:t>
            </w:r>
            <w:r>
              <w:rPr>
                <w:rFonts w:hint="eastAsia" w:ascii="宋体" w:hAnsi="宋体" w:eastAsia="宋体" w:cs="宋体"/>
                <w:b w:val="0"/>
                <w:bCs/>
                <w:color w:val="auto"/>
                <w:sz w:val="24"/>
                <w:szCs w:val="24"/>
              </w:rPr>
              <w:t>；方案提出的进度计划或控制措施内容粗略，针对性、可行性较弱的得</w:t>
            </w:r>
            <w:r>
              <w:rPr>
                <w:rFonts w:hint="eastAsia" w:ascii="宋体" w:hAnsi="宋体" w:eastAsia="宋体" w:cs="宋体"/>
                <w:b w:val="0"/>
                <w:bCs/>
                <w:color w:val="auto"/>
                <w:sz w:val="24"/>
                <w:szCs w:val="24"/>
                <w:lang w:val="en-US" w:eastAsia="zh-CN"/>
              </w:rPr>
              <w:t>（0,3］</w:t>
            </w:r>
            <w:r>
              <w:rPr>
                <w:rFonts w:hint="eastAsia" w:ascii="宋体" w:hAnsi="宋体" w:eastAsia="宋体" w:cs="宋体"/>
                <w:b w:val="0"/>
                <w:bCs/>
                <w:color w:val="auto"/>
                <w:sz w:val="24"/>
                <w:szCs w:val="24"/>
              </w:rPr>
              <w:t>；无相关内容阐述或不符合项目的不得分。）</w:t>
            </w:r>
          </w:p>
        </w:tc>
        <w:tc>
          <w:tcPr>
            <w:tcW w:w="782" w:type="dxa"/>
            <w:tcBorders>
              <w:tl2br w:val="nil"/>
              <w:tr2bl w:val="nil"/>
            </w:tcBorders>
            <w:noWrap w:val="0"/>
            <w:vAlign w:val="center"/>
          </w:tcPr>
          <w:p w14:paraId="19BAF44F">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分</w:t>
            </w:r>
          </w:p>
        </w:tc>
      </w:tr>
      <w:tr w14:paraId="7B3CA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6" w:hRule="atLeast"/>
          <w:jc w:val="center"/>
        </w:trPr>
        <w:tc>
          <w:tcPr>
            <w:tcW w:w="729" w:type="dxa"/>
            <w:vMerge w:val="continue"/>
            <w:tcBorders>
              <w:tl2br w:val="nil"/>
              <w:tr2bl w:val="nil"/>
            </w:tcBorders>
            <w:noWrap w:val="0"/>
            <w:vAlign w:val="center"/>
          </w:tcPr>
          <w:p w14:paraId="784CB583">
            <w:pPr>
              <w:rPr>
                <w:rFonts w:hint="eastAsia" w:ascii="宋体" w:hAnsi="宋体" w:eastAsia="宋体" w:cs="宋体"/>
              </w:rPr>
            </w:pPr>
          </w:p>
        </w:tc>
        <w:tc>
          <w:tcPr>
            <w:tcW w:w="1275" w:type="dxa"/>
            <w:vMerge w:val="continue"/>
            <w:tcBorders>
              <w:tl2br w:val="nil"/>
              <w:tr2bl w:val="nil"/>
            </w:tcBorders>
            <w:noWrap w:val="0"/>
            <w:vAlign w:val="center"/>
          </w:tcPr>
          <w:p w14:paraId="0BAC2B72">
            <w:pPr>
              <w:rPr>
                <w:rFonts w:hint="eastAsia" w:ascii="宋体" w:hAnsi="宋体" w:eastAsia="宋体" w:cs="宋体"/>
              </w:rPr>
            </w:pPr>
          </w:p>
        </w:tc>
        <w:tc>
          <w:tcPr>
            <w:tcW w:w="7178" w:type="dxa"/>
            <w:tcBorders>
              <w:tl2br w:val="nil"/>
              <w:tr2bl w:val="nil"/>
            </w:tcBorders>
            <w:noWrap w:val="0"/>
            <w:vAlign w:val="center"/>
          </w:tcPr>
          <w:p w14:paraId="2ADB1AC8">
            <w:pPr>
              <w:spacing w:line="240" w:lineRule="auto"/>
              <w:rPr>
                <w:rFonts w:hint="eastAsia" w:ascii="宋体" w:hAnsi="宋体" w:eastAsia="宋体" w:cs="宋体"/>
                <w:bCs/>
                <w:sz w:val="24"/>
              </w:rPr>
            </w:pPr>
            <w:r>
              <w:rPr>
                <w:rFonts w:hint="eastAsia" w:ascii="宋体" w:hAnsi="宋体" w:eastAsia="宋体" w:cs="宋体"/>
                <w:bCs/>
                <w:sz w:val="24"/>
              </w:rPr>
              <w:t>根据投标人的质量保障措施：制定的相应质量保障措施对于本项目需求的针对性、完备性；对项目实施过程中的关键节点、</w:t>
            </w:r>
            <w:r>
              <w:rPr>
                <w:rFonts w:hint="eastAsia" w:ascii="宋体" w:hAnsi="宋体" w:eastAsia="宋体" w:cs="宋体"/>
                <w:bCs/>
                <w:sz w:val="24"/>
                <w:szCs w:val="24"/>
              </w:rPr>
              <w:t>各类质量通病</w:t>
            </w:r>
            <w:r>
              <w:rPr>
                <w:rFonts w:hint="eastAsia" w:ascii="宋体" w:hAnsi="宋体" w:eastAsia="宋体" w:cs="宋体"/>
                <w:bCs/>
                <w:sz w:val="24"/>
              </w:rPr>
              <w:t>的质量控制措施的合理性、可行性、有效性；相应的人力及物力的投入安排是否能够确保本项目质量目标实现等情况，由评审专家进行综合评价。</w:t>
            </w:r>
          </w:p>
          <w:p w14:paraId="0A3DCD6E">
            <w:pPr>
              <w:spacing w:line="240" w:lineRule="auto"/>
              <w:rPr>
                <w:rFonts w:hint="eastAsia" w:ascii="宋体" w:hAnsi="宋体" w:eastAsia="宋体" w:cs="宋体"/>
                <w:bCs/>
                <w:sz w:val="24"/>
                <w:szCs w:val="24"/>
              </w:rPr>
            </w:pPr>
            <w:r>
              <w:rPr>
                <w:rFonts w:hint="eastAsia" w:ascii="宋体" w:hAnsi="宋体" w:eastAsia="宋体" w:cs="宋体"/>
                <w:bCs/>
                <w:sz w:val="24"/>
                <w:szCs w:val="24"/>
              </w:rPr>
              <w:t>（阐述详细，内容全面、合理、清晰，可行性强的得</w:t>
            </w:r>
            <w:r>
              <w:rPr>
                <w:rFonts w:hint="eastAsia" w:ascii="宋体" w:hAnsi="宋体" w:eastAsia="宋体" w:cs="宋体"/>
                <w:b w:val="0"/>
                <w:bCs/>
                <w:color w:val="auto"/>
                <w:sz w:val="24"/>
                <w:szCs w:val="24"/>
                <w:lang w:val="en-US" w:eastAsia="zh-CN"/>
              </w:rPr>
              <w:t>（6,9］</w:t>
            </w:r>
            <w:r>
              <w:rPr>
                <w:rFonts w:hint="eastAsia" w:ascii="宋体" w:hAnsi="宋体" w:eastAsia="宋体" w:cs="宋体"/>
                <w:bCs/>
                <w:sz w:val="24"/>
                <w:szCs w:val="24"/>
              </w:rPr>
              <w:t>；阐述较为详细，内容较为全面、合理、清晰，具有一定可行性的得</w:t>
            </w:r>
            <w:r>
              <w:rPr>
                <w:rFonts w:hint="eastAsia" w:ascii="宋体" w:hAnsi="宋体" w:eastAsia="宋体" w:cs="宋体"/>
                <w:b w:val="0"/>
                <w:bCs/>
                <w:color w:val="auto"/>
                <w:sz w:val="24"/>
                <w:szCs w:val="24"/>
                <w:lang w:val="en-US" w:eastAsia="zh-CN"/>
              </w:rPr>
              <w:t>（3,6］</w:t>
            </w:r>
            <w:r>
              <w:rPr>
                <w:rFonts w:hint="eastAsia" w:ascii="宋体" w:hAnsi="宋体" w:eastAsia="宋体" w:cs="宋体"/>
                <w:bCs/>
                <w:sz w:val="24"/>
                <w:szCs w:val="24"/>
              </w:rPr>
              <w:t>；阐述较为粗略，内容不够全面、欠缺合理性，可行性较弱的得</w:t>
            </w:r>
            <w:r>
              <w:rPr>
                <w:rFonts w:hint="eastAsia" w:ascii="宋体" w:hAnsi="宋体" w:eastAsia="宋体" w:cs="宋体"/>
                <w:b w:val="0"/>
                <w:bCs/>
                <w:color w:val="auto"/>
                <w:sz w:val="24"/>
                <w:szCs w:val="24"/>
                <w:lang w:val="en-US" w:eastAsia="zh-CN"/>
              </w:rPr>
              <w:t>（0,3］</w:t>
            </w:r>
            <w:r>
              <w:rPr>
                <w:rFonts w:hint="eastAsia" w:ascii="宋体" w:hAnsi="宋体" w:eastAsia="宋体" w:cs="宋体"/>
                <w:bCs/>
                <w:sz w:val="24"/>
                <w:szCs w:val="24"/>
              </w:rPr>
              <w:t>；无相关内容阐述或不符合项目的不得分。）</w:t>
            </w:r>
          </w:p>
        </w:tc>
        <w:tc>
          <w:tcPr>
            <w:tcW w:w="782" w:type="dxa"/>
            <w:tcBorders>
              <w:tl2br w:val="nil"/>
              <w:tr2bl w:val="nil"/>
            </w:tcBorders>
            <w:noWrap w:val="0"/>
            <w:vAlign w:val="center"/>
          </w:tcPr>
          <w:p w14:paraId="75447486">
            <w:pPr>
              <w:jc w:val="center"/>
              <w:rPr>
                <w:rFonts w:hint="eastAsia" w:ascii="宋体" w:hAnsi="宋体" w:eastAsia="宋体" w:cs="宋体"/>
                <w:bCs/>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分</w:t>
            </w:r>
          </w:p>
        </w:tc>
      </w:tr>
      <w:tr w14:paraId="4BE28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729" w:type="dxa"/>
            <w:vMerge w:val="continue"/>
            <w:tcBorders>
              <w:tl2br w:val="nil"/>
              <w:tr2bl w:val="nil"/>
            </w:tcBorders>
            <w:noWrap w:val="0"/>
            <w:vAlign w:val="center"/>
          </w:tcPr>
          <w:p w14:paraId="28246216">
            <w:pPr>
              <w:jc w:val="center"/>
              <w:rPr>
                <w:rFonts w:hint="eastAsia" w:ascii="宋体" w:hAnsi="宋体" w:eastAsia="宋体" w:cs="宋体"/>
                <w:bCs/>
                <w:color w:val="auto"/>
                <w:sz w:val="24"/>
                <w:szCs w:val="24"/>
              </w:rPr>
            </w:pPr>
          </w:p>
        </w:tc>
        <w:tc>
          <w:tcPr>
            <w:tcW w:w="1275" w:type="dxa"/>
            <w:vMerge w:val="continue"/>
            <w:tcBorders>
              <w:tl2br w:val="nil"/>
              <w:tr2bl w:val="nil"/>
            </w:tcBorders>
            <w:noWrap w:val="0"/>
            <w:vAlign w:val="center"/>
          </w:tcPr>
          <w:p w14:paraId="43E8C330">
            <w:pPr>
              <w:jc w:val="center"/>
              <w:rPr>
                <w:rFonts w:hint="eastAsia" w:ascii="宋体" w:hAnsi="宋体" w:eastAsia="宋体" w:cs="宋体"/>
                <w:bCs/>
                <w:color w:val="auto"/>
                <w:sz w:val="24"/>
                <w:szCs w:val="24"/>
              </w:rPr>
            </w:pPr>
          </w:p>
        </w:tc>
        <w:tc>
          <w:tcPr>
            <w:tcW w:w="7178" w:type="dxa"/>
            <w:tcBorders>
              <w:tl2br w:val="nil"/>
              <w:tr2bl w:val="nil"/>
            </w:tcBorders>
            <w:noWrap w:val="0"/>
            <w:vAlign w:val="center"/>
          </w:tcPr>
          <w:p w14:paraId="4EBFF408">
            <w:pPr>
              <w:spacing w:line="240" w:lineRule="auto"/>
              <w:rPr>
                <w:rFonts w:hint="eastAsia" w:ascii="宋体" w:hAnsi="宋体" w:eastAsia="宋体" w:cs="宋体"/>
                <w:bCs/>
                <w:sz w:val="24"/>
              </w:rPr>
            </w:pPr>
            <w:r>
              <w:rPr>
                <w:rFonts w:hint="eastAsia" w:ascii="宋体" w:hAnsi="宋体" w:eastAsia="宋体" w:cs="宋体"/>
                <w:bCs/>
                <w:sz w:val="24"/>
              </w:rPr>
              <w:t>根据投标人项目实施中风险说明及风险规避防控措施（包括实施过程中各节点可能出现的风险的预估判断以及相应的风险防控措施）是否详细明确、合理可行，由评委进行综合评价。</w:t>
            </w:r>
          </w:p>
          <w:p w14:paraId="4E175EA1">
            <w:pPr>
              <w:spacing w:line="240" w:lineRule="auto"/>
              <w:rPr>
                <w:rFonts w:hint="eastAsia" w:ascii="宋体" w:hAnsi="宋体" w:eastAsia="宋体" w:cs="宋体"/>
                <w:bCs/>
                <w:color w:val="auto"/>
                <w:sz w:val="24"/>
                <w:szCs w:val="24"/>
              </w:rPr>
            </w:pPr>
            <w:r>
              <w:rPr>
                <w:rFonts w:hint="eastAsia" w:ascii="宋体" w:hAnsi="宋体" w:eastAsia="宋体" w:cs="宋体"/>
                <w:sz w:val="24"/>
              </w:rPr>
              <w:t>（对项目实施过程中各节点可能出现的风险有事先预估判断并制定详细明确的防控措施，有相应的人力、物力投入安排，能够有效避免风险或者能够及时有效处理风险的得</w:t>
            </w:r>
            <w:r>
              <w:rPr>
                <w:rFonts w:hint="eastAsia" w:ascii="宋体" w:hAnsi="宋体" w:eastAsia="宋体" w:cs="宋体"/>
                <w:b w:val="0"/>
                <w:bCs/>
                <w:color w:val="auto"/>
                <w:sz w:val="24"/>
                <w:szCs w:val="24"/>
                <w:lang w:val="en-US" w:eastAsia="zh-CN"/>
              </w:rPr>
              <w:t>（6,9］</w:t>
            </w:r>
            <w:r>
              <w:rPr>
                <w:rFonts w:hint="eastAsia" w:ascii="宋体" w:hAnsi="宋体" w:eastAsia="宋体" w:cs="宋体"/>
                <w:sz w:val="24"/>
              </w:rPr>
              <w:t>；有提出一定的风险说明，制定的措施较为合理明确，具有一定可行性的得</w:t>
            </w:r>
            <w:r>
              <w:rPr>
                <w:rFonts w:hint="eastAsia" w:ascii="宋体" w:hAnsi="宋体" w:eastAsia="宋体" w:cs="宋体"/>
                <w:b w:val="0"/>
                <w:bCs/>
                <w:color w:val="auto"/>
                <w:sz w:val="24"/>
                <w:szCs w:val="24"/>
                <w:lang w:val="en-US" w:eastAsia="zh-CN"/>
              </w:rPr>
              <w:t>（3,6］</w:t>
            </w:r>
            <w:r>
              <w:rPr>
                <w:rFonts w:hint="eastAsia" w:ascii="宋体" w:hAnsi="宋体" w:eastAsia="宋体" w:cs="宋体"/>
                <w:sz w:val="24"/>
              </w:rPr>
              <w:t>；有提出可能出现的风险，但制定的措施可行性较弱或与项目需求的切合度较差的得</w:t>
            </w:r>
            <w:r>
              <w:rPr>
                <w:rFonts w:hint="eastAsia" w:ascii="宋体" w:hAnsi="宋体" w:eastAsia="宋体" w:cs="宋体"/>
                <w:b w:val="0"/>
                <w:bCs/>
                <w:color w:val="auto"/>
                <w:sz w:val="24"/>
                <w:szCs w:val="24"/>
                <w:lang w:val="en-US" w:eastAsia="zh-CN"/>
              </w:rPr>
              <w:t>（0,3］</w:t>
            </w:r>
            <w:r>
              <w:rPr>
                <w:rFonts w:hint="eastAsia" w:ascii="宋体" w:hAnsi="宋体" w:eastAsia="宋体" w:cs="宋体"/>
                <w:sz w:val="24"/>
              </w:rPr>
              <w:t>；未提供风险阐述或阐述内容与项目不符的不得分。）</w:t>
            </w:r>
          </w:p>
        </w:tc>
        <w:tc>
          <w:tcPr>
            <w:tcW w:w="782" w:type="dxa"/>
            <w:tcBorders>
              <w:tl2br w:val="nil"/>
              <w:tr2bl w:val="nil"/>
            </w:tcBorders>
            <w:noWrap w:val="0"/>
            <w:vAlign w:val="center"/>
          </w:tcPr>
          <w:p w14:paraId="2911A90C">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分</w:t>
            </w:r>
          </w:p>
        </w:tc>
      </w:tr>
      <w:tr w14:paraId="60FB2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729" w:type="dxa"/>
            <w:vMerge w:val="continue"/>
            <w:tcBorders>
              <w:tl2br w:val="nil"/>
              <w:tr2bl w:val="nil"/>
            </w:tcBorders>
            <w:noWrap w:val="0"/>
            <w:vAlign w:val="center"/>
          </w:tcPr>
          <w:p w14:paraId="33720991">
            <w:pPr>
              <w:rPr>
                <w:rFonts w:hint="eastAsia" w:ascii="宋体" w:hAnsi="宋体" w:eastAsia="宋体" w:cs="宋体"/>
              </w:rPr>
            </w:pPr>
          </w:p>
        </w:tc>
        <w:tc>
          <w:tcPr>
            <w:tcW w:w="1275" w:type="dxa"/>
            <w:vMerge w:val="continue"/>
            <w:tcBorders>
              <w:tl2br w:val="nil"/>
              <w:tr2bl w:val="nil"/>
            </w:tcBorders>
            <w:noWrap w:val="0"/>
            <w:vAlign w:val="center"/>
          </w:tcPr>
          <w:p w14:paraId="4A25E6C8">
            <w:pPr>
              <w:rPr>
                <w:rFonts w:hint="eastAsia" w:ascii="宋体" w:hAnsi="宋体" w:eastAsia="宋体" w:cs="宋体"/>
              </w:rPr>
            </w:pPr>
          </w:p>
        </w:tc>
        <w:tc>
          <w:tcPr>
            <w:tcW w:w="7178" w:type="dxa"/>
            <w:tcBorders>
              <w:tl2br w:val="nil"/>
              <w:tr2bl w:val="nil"/>
            </w:tcBorders>
            <w:noWrap w:val="0"/>
            <w:vAlign w:val="center"/>
          </w:tcPr>
          <w:p w14:paraId="32E8C7C0">
            <w:pPr>
              <w:spacing w:line="240" w:lineRule="auto"/>
              <w:rPr>
                <w:rFonts w:hint="eastAsia" w:ascii="宋体" w:hAnsi="宋体" w:eastAsia="宋体" w:cs="宋体"/>
                <w:bCs/>
                <w:sz w:val="24"/>
              </w:rPr>
            </w:pPr>
            <w:r>
              <w:rPr>
                <w:rFonts w:hint="eastAsia" w:ascii="宋体" w:hAnsi="宋体" w:eastAsia="宋体" w:cs="宋体"/>
                <w:sz w:val="24"/>
              </w:rPr>
              <w:t>根据投标人针对本项目的设备配置，</w:t>
            </w:r>
            <w:r>
              <w:rPr>
                <w:rFonts w:hint="eastAsia" w:ascii="宋体" w:hAnsi="宋体" w:eastAsia="宋体" w:cs="宋体"/>
                <w:bCs/>
                <w:sz w:val="24"/>
              </w:rPr>
              <w:t>包括设计、制作、运输、安装等主要设备的配备</w:t>
            </w:r>
            <w:r>
              <w:rPr>
                <w:rFonts w:hint="eastAsia" w:ascii="宋体" w:hAnsi="宋体" w:eastAsia="宋体" w:cs="宋体"/>
                <w:bCs/>
                <w:sz w:val="24"/>
                <w:szCs w:val="24"/>
              </w:rPr>
              <w:t>数量、合理可行性、能否完全满足工作要求等情况进行综合评价，最高得3分</w:t>
            </w:r>
            <w:r>
              <w:rPr>
                <w:rFonts w:hint="eastAsia" w:ascii="宋体" w:hAnsi="宋体" w:eastAsia="宋体" w:cs="宋体"/>
                <w:bCs/>
                <w:sz w:val="24"/>
              </w:rPr>
              <w:t>。</w:t>
            </w:r>
          </w:p>
          <w:p w14:paraId="381F368F">
            <w:pPr>
              <w:spacing w:line="240" w:lineRule="auto"/>
              <w:rPr>
                <w:rFonts w:hint="eastAsia" w:ascii="宋体" w:hAnsi="宋体" w:eastAsia="宋体" w:cs="宋体"/>
                <w:sz w:val="24"/>
              </w:rPr>
            </w:pPr>
            <w:r>
              <w:rPr>
                <w:rFonts w:hint="eastAsia" w:ascii="宋体" w:hAnsi="宋体" w:eastAsia="宋体" w:cs="宋体"/>
                <w:sz w:val="24"/>
                <w:szCs w:val="24"/>
              </w:rPr>
              <w:t>（投标文件中</w:t>
            </w:r>
            <w:r>
              <w:rPr>
                <w:rFonts w:hint="eastAsia" w:ascii="宋体" w:hAnsi="宋体" w:eastAsia="宋体" w:cs="宋体"/>
                <w:bCs/>
                <w:sz w:val="24"/>
              </w:rPr>
              <w:t>需提供设备购置发票（或租赁证明）复印件等相关材料并加盖投标人</w:t>
            </w:r>
            <w:r>
              <w:rPr>
                <w:rFonts w:hint="eastAsia" w:ascii="宋体" w:hAnsi="宋体" w:eastAsia="宋体" w:cs="宋体"/>
                <w:bCs/>
                <w:sz w:val="24"/>
                <w:lang w:val="en-US" w:eastAsia="zh-CN"/>
              </w:rPr>
              <w:t>CA签章</w:t>
            </w:r>
            <w:r>
              <w:rPr>
                <w:rFonts w:hint="eastAsia" w:ascii="宋体" w:hAnsi="宋体" w:eastAsia="宋体" w:cs="宋体"/>
                <w:bCs/>
                <w:sz w:val="24"/>
              </w:rPr>
              <w:t>，无设备购置（或租赁）证明的，不视为投标人所配置设备。</w:t>
            </w:r>
            <w:r>
              <w:rPr>
                <w:rFonts w:hint="eastAsia" w:ascii="宋体" w:hAnsi="宋体" w:eastAsia="宋体" w:cs="宋体"/>
                <w:sz w:val="24"/>
                <w:szCs w:val="24"/>
              </w:rPr>
              <w:t>配置详尽、合理，能够完全满足项目实施需求的得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6,9］</w:t>
            </w:r>
            <w:r>
              <w:rPr>
                <w:rFonts w:hint="eastAsia" w:ascii="宋体" w:hAnsi="宋体" w:eastAsia="宋体" w:cs="宋体"/>
                <w:sz w:val="24"/>
                <w:szCs w:val="24"/>
              </w:rPr>
              <w:t>分；配置相对详尽、合理，基本满足项目实施需求的得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w:t>
            </w:r>
            <w:r>
              <w:rPr>
                <w:rFonts w:hint="eastAsia" w:ascii="宋体" w:hAnsi="宋体" w:eastAsia="宋体" w:cs="宋体"/>
                <w:sz w:val="24"/>
                <w:szCs w:val="24"/>
              </w:rPr>
              <w:t>分；配置</w:t>
            </w:r>
            <w:r>
              <w:rPr>
                <w:rFonts w:hint="eastAsia" w:ascii="宋体" w:hAnsi="宋体" w:eastAsia="宋体" w:cs="宋体"/>
                <w:bCs/>
                <w:sz w:val="24"/>
                <w:szCs w:val="24"/>
              </w:rPr>
              <w:t>合理程度、完整性较欠缺</w:t>
            </w:r>
            <w:r>
              <w:rPr>
                <w:rFonts w:hint="eastAsia" w:ascii="宋体" w:hAnsi="宋体" w:eastAsia="宋体" w:cs="宋体"/>
                <w:sz w:val="24"/>
                <w:szCs w:val="24"/>
              </w:rPr>
              <w:t>的得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w:t>
            </w:r>
            <w:r>
              <w:rPr>
                <w:rFonts w:hint="eastAsia" w:ascii="宋体" w:hAnsi="宋体" w:eastAsia="宋体" w:cs="宋体"/>
                <w:sz w:val="24"/>
                <w:szCs w:val="24"/>
              </w:rPr>
              <w:t>分；</w:t>
            </w:r>
            <w:r>
              <w:rPr>
                <w:rFonts w:hint="eastAsia" w:ascii="宋体" w:hAnsi="宋体" w:eastAsia="宋体" w:cs="宋体"/>
                <w:bCs/>
                <w:sz w:val="24"/>
                <w:szCs w:val="24"/>
              </w:rPr>
              <w:t>无相关内容或不符合项目的不得分。</w:t>
            </w:r>
            <w:r>
              <w:rPr>
                <w:rFonts w:hint="eastAsia" w:ascii="宋体" w:hAnsi="宋体" w:eastAsia="宋体" w:cs="宋体"/>
                <w:sz w:val="24"/>
                <w:szCs w:val="24"/>
              </w:rPr>
              <w:t>）</w:t>
            </w:r>
          </w:p>
        </w:tc>
        <w:tc>
          <w:tcPr>
            <w:tcW w:w="782" w:type="dxa"/>
            <w:tcBorders>
              <w:tl2br w:val="nil"/>
              <w:tr2bl w:val="nil"/>
            </w:tcBorders>
            <w:noWrap w:val="0"/>
            <w:vAlign w:val="center"/>
          </w:tcPr>
          <w:p w14:paraId="1DA7F627">
            <w:pPr>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9分</w:t>
            </w:r>
          </w:p>
        </w:tc>
      </w:tr>
      <w:tr w14:paraId="7072C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9" w:hRule="atLeast"/>
          <w:jc w:val="center"/>
        </w:trPr>
        <w:tc>
          <w:tcPr>
            <w:tcW w:w="729" w:type="dxa"/>
            <w:vMerge w:val="restart"/>
            <w:tcBorders>
              <w:tl2br w:val="nil"/>
              <w:tr2bl w:val="nil"/>
            </w:tcBorders>
            <w:noWrap w:val="0"/>
            <w:vAlign w:val="center"/>
          </w:tcPr>
          <w:p w14:paraId="761883A5">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w:t>
            </w:r>
          </w:p>
        </w:tc>
        <w:tc>
          <w:tcPr>
            <w:tcW w:w="1275" w:type="dxa"/>
            <w:vMerge w:val="restart"/>
            <w:tcBorders>
              <w:tl2br w:val="nil"/>
              <w:tr2bl w:val="nil"/>
            </w:tcBorders>
            <w:noWrap w:val="0"/>
            <w:vAlign w:val="center"/>
          </w:tcPr>
          <w:p w14:paraId="0ED8BB12">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应急响应服务</w:t>
            </w:r>
          </w:p>
        </w:tc>
        <w:tc>
          <w:tcPr>
            <w:tcW w:w="7178" w:type="dxa"/>
            <w:tcBorders>
              <w:tl2br w:val="nil"/>
              <w:tr2bl w:val="nil"/>
            </w:tcBorders>
            <w:noWrap w:val="0"/>
            <w:vAlign w:val="center"/>
          </w:tcPr>
          <w:p w14:paraId="79865649">
            <w:pPr>
              <w:spacing w:line="240" w:lineRule="auto"/>
              <w:rPr>
                <w:rFonts w:hint="eastAsia" w:ascii="宋体" w:hAnsi="宋体" w:eastAsia="宋体" w:cs="宋体"/>
                <w:sz w:val="24"/>
              </w:rPr>
            </w:pPr>
            <w:r>
              <w:rPr>
                <w:rFonts w:hint="eastAsia" w:ascii="宋体" w:hAnsi="宋体" w:eastAsia="宋体" w:cs="宋体"/>
                <w:color w:val="auto"/>
                <w:sz w:val="24"/>
                <w:szCs w:val="24"/>
                <w:lang w:val="en-US" w:eastAsia="zh-CN"/>
              </w:rPr>
              <w:t>根据投标人针对本项目编制的应急服务方案，包括应急情况分析及响应时间、应急响应措施等，</w:t>
            </w:r>
            <w:r>
              <w:rPr>
                <w:rFonts w:hint="eastAsia" w:ascii="宋体" w:hAnsi="宋体" w:eastAsia="宋体" w:cs="宋体"/>
                <w:sz w:val="24"/>
              </w:rPr>
              <w:t>由评委进行综合评价。</w:t>
            </w:r>
          </w:p>
          <w:p w14:paraId="27A829C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方案</w:t>
            </w:r>
            <w:r>
              <w:rPr>
                <w:rFonts w:hint="eastAsia" w:ascii="宋体" w:hAnsi="宋体" w:eastAsia="宋体" w:cs="宋体"/>
                <w:bCs/>
                <w:sz w:val="24"/>
                <w:szCs w:val="24"/>
              </w:rPr>
              <w:t>阐述详细，各项措施合理明确，针对性及可操作性强的得</w:t>
            </w:r>
            <w:r>
              <w:rPr>
                <w:rFonts w:hint="eastAsia" w:ascii="宋体" w:hAnsi="宋体" w:eastAsia="宋体" w:cs="宋体"/>
                <w:b w:val="0"/>
                <w:bCs/>
                <w:color w:val="auto"/>
                <w:sz w:val="24"/>
                <w:szCs w:val="24"/>
                <w:lang w:val="en-US" w:eastAsia="zh-CN"/>
              </w:rPr>
              <w:t>（6,9］</w:t>
            </w:r>
            <w:r>
              <w:rPr>
                <w:rFonts w:hint="eastAsia" w:ascii="宋体" w:hAnsi="宋体" w:eastAsia="宋体" w:cs="宋体"/>
                <w:sz w:val="24"/>
                <w:szCs w:val="24"/>
              </w:rPr>
              <w:t>分</w:t>
            </w:r>
            <w:r>
              <w:rPr>
                <w:rFonts w:hint="eastAsia" w:ascii="宋体" w:hAnsi="宋体" w:eastAsia="宋体" w:cs="宋体"/>
                <w:bCs/>
                <w:sz w:val="24"/>
                <w:szCs w:val="24"/>
              </w:rPr>
              <w:t>；</w:t>
            </w:r>
            <w:r>
              <w:rPr>
                <w:rFonts w:hint="eastAsia" w:ascii="宋体" w:hAnsi="宋体" w:eastAsia="宋体" w:cs="宋体"/>
                <w:bCs/>
                <w:sz w:val="24"/>
                <w:szCs w:val="24"/>
                <w:lang w:val="en-US" w:eastAsia="zh-CN"/>
              </w:rPr>
              <w:t>方案</w:t>
            </w:r>
            <w:r>
              <w:rPr>
                <w:rFonts w:hint="eastAsia" w:ascii="宋体" w:hAnsi="宋体" w:eastAsia="宋体" w:cs="宋体"/>
                <w:bCs/>
                <w:sz w:val="24"/>
                <w:szCs w:val="24"/>
              </w:rPr>
              <w:t>阐述较为详细，各项措施较为合理明确，具有一定针对性及可操作性的得</w:t>
            </w:r>
            <w:r>
              <w:rPr>
                <w:rFonts w:hint="eastAsia" w:ascii="宋体" w:hAnsi="宋体" w:eastAsia="宋体" w:cs="宋体"/>
                <w:b w:val="0"/>
                <w:bCs/>
                <w:color w:val="auto"/>
                <w:sz w:val="24"/>
                <w:szCs w:val="24"/>
                <w:lang w:val="en-US" w:eastAsia="zh-CN"/>
              </w:rPr>
              <w:t>（3,6］</w:t>
            </w:r>
            <w:r>
              <w:rPr>
                <w:rFonts w:hint="eastAsia" w:ascii="宋体" w:hAnsi="宋体" w:eastAsia="宋体" w:cs="宋体"/>
                <w:bCs/>
                <w:sz w:val="24"/>
                <w:szCs w:val="24"/>
              </w:rPr>
              <w:t>；阐述较为粗略，阐述过于粗略或层次不够清晰，措施欠缺合理性，针对性、可操作性较弱的得</w:t>
            </w:r>
            <w:r>
              <w:rPr>
                <w:rFonts w:hint="eastAsia" w:ascii="宋体" w:hAnsi="宋体" w:eastAsia="宋体" w:cs="宋体"/>
                <w:b w:val="0"/>
                <w:bCs/>
                <w:color w:val="auto"/>
                <w:sz w:val="24"/>
                <w:szCs w:val="24"/>
                <w:lang w:val="en-US" w:eastAsia="zh-CN"/>
              </w:rPr>
              <w:t>（0,3］</w:t>
            </w:r>
            <w:r>
              <w:rPr>
                <w:rFonts w:hint="eastAsia" w:ascii="宋体" w:hAnsi="宋体" w:eastAsia="宋体" w:cs="宋体"/>
                <w:bCs/>
                <w:sz w:val="24"/>
                <w:szCs w:val="24"/>
              </w:rPr>
              <w:t>；无相关内容阐述或不符合项目的不得分。）</w:t>
            </w:r>
          </w:p>
        </w:tc>
        <w:tc>
          <w:tcPr>
            <w:tcW w:w="782" w:type="dxa"/>
            <w:tcBorders>
              <w:tl2br w:val="nil"/>
              <w:tr2bl w:val="nil"/>
            </w:tcBorders>
            <w:noWrap w:val="0"/>
            <w:vAlign w:val="center"/>
          </w:tcPr>
          <w:p w14:paraId="762F3130">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9分</w:t>
            </w:r>
          </w:p>
        </w:tc>
      </w:tr>
      <w:tr w14:paraId="2D819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noWrap w:val="0"/>
            <w:vAlign w:val="center"/>
          </w:tcPr>
          <w:p w14:paraId="7C2AA2E9">
            <w:pPr>
              <w:jc w:val="center"/>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7</w:t>
            </w:r>
          </w:p>
        </w:tc>
        <w:tc>
          <w:tcPr>
            <w:tcW w:w="1275" w:type="dxa"/>
            <w:vMerge w:val="restart"/>
            <w:tcBorders>
              <w:tl2br w:val="nil"/>
              <w:tr2bl w:val="nil"/>
            </w:tcBorders>
            <w:noWrap w:val="0"/>
            <w:vAlign w:val="center"/>
          </w:tcPr>
          <w:p w14:paraId="3404B22F">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售后</w:t>
            </w:r>
            <w:r>
              <w:rPr>
                <w:rFonts w:hint="eastAsia" w:ascii="宋体" w:hAnsi="宋体" w:eastAsia="宋体" w:cs="宋体"/>
                <w:b/>
                <w:bCs w:val="0"/>
                <w:color w:val="auto"/>
                <w:sz w:val="24"/>
                <w:szCs w:val="24"/>
                <w:lang w:val="en-US" w:eastAsia="zh-CN"/>
              </w:rPr>
              <w:t>服务</w:t>
            </w:r>
          </w:p>
        </w:tc>
        <w:tc>
          <w:tcPr>
            <w:tcW w:w="7178" w:type="dxa"/>
            <w:tcBorders>
              <w:tl2br w:val="nil"/>
              <w:tr2bl w:val="nil"/>
            </w:tcBorders>
            <w:noWrap w:val="0"/>
            <w:vAlign w:val="center"/>
          </w:tcPr>
          <w:p w14:paraId="706E3F0A">
            <w:pPr>
              <w:spacing w:line="240" w:lineRule="auto"/>
              <w:rPr>
                <w:rFonts w:hint="eastAsia" w:ascii="宋体" w:hAnsi="宋体" w:eastAsia="宋体" w:cs="宋体"/>
                <w:bCs/>
                <w:sz w:val="24"/>
              </w:rPr>
            </w:pPr>
            <w:r>
              <w:rPr>
                <w:rFonts w:hint="eastAsia" w:ascii="宋体" w:hAnsi="宋体" w:eastAsia="宋体" w:cs="宋体"/>
                <w:bCs/>
                <w:sz w:val="24"/>
              </w:rPr>
              <w:t>根据投标人提供的售后服务方案、售后服务承诺是否能够及时响应或满足采购人各种需求、服务承诺落实的保障措施是否具有较好的技术与服务支持，由评审专家进行综合评价。</w:t>
            </w:r>
          </w:p>
          <w:p w14:paraId="6EC40237">
            <w:pPr>
              <w:spacing w:line="240" w:lineRule="auto"/>
              <w:rPr>
                <w:rFonts w:hint="eastAsia" w:ascii="宋体" w:hAnsi="宋体" w:eastAsia="宋体" w:cs="宋体"/>
                <w:bCs/>
                <w:color w:val="auto"/>
                <w:sz w:val="24"/>
                <w:szCs w:val="24"/>
              </w:rPr>
            </w:pPr>
            <w:r>
              <w:rPr>
                <w:rFonts w:hint="eastAsia" w:ascii="宋体" w:hAnsi="宋体" w:eastAsia="宋体" w:cs="宋体"/>
                <w:sz w:val="24"/>
              </w:rPr>
              <w:t>（方案合理、全面、可行的得</w:t>
            </w:r>
            <w:r>
              <w:rPr>
                <w:rFonts w:hint="eastAsia" w:ascii="宋体" w:hAnsi="宋体" w:eastAsia="宋体" w:cs="宋体"/>
                <w:b w:val="0"/>
                <w:bCs/>
                <w:color w:val="auto"/>
                <w:sz w:val="24"/>
                <w:szCs w:val="24"/>
                <w:lang w:val="en-US" w:eastAsia="zh-CN"/>
              </w:rPr>
              <w:t>（4,6］</w:t>
            </w:r>
            <w:r>
              <w:rPr>
                <w:rFonts w:hint="eastAsia" w:ascii="宋体" w:hAnsi="宋体" w:eastAsia="宋体" w:cs="宋体"/>
                <w:sz w:val="24"/>
              </w:rPr>
              <w:t>；方案存在欠缺，但相对完整、基本合理可行的得</w:t>
            </w:r>
            <w:r>
              <w:rPr>
                <w:rFonts w:hint="eastAsia" w:ascii="宋体" w:hAnsi="宋体" w:eastAsia="宋体" w:cs="宋体"/>
                <w:b w:val="0"/>
                <w:bCs/>
                <w:color w:val="auto"/>
                <w:sz w:val="24"/>
                <w:szCs w:val="24"/>
                <w:lang w:val="en-US" w:eastAsia="zh-CN"/>
              </w:rPr>
              <w:t>（2,4］</w:t>
            </w:r>
            <w:r>
              <w:rPr>
                <w:rFonts w:hint="eastAsia" w:ascii="宋体" w:hAnsi="宋体" w:eastAsia="宋体" w:cs="宋体"/>
                <w:sz w:val="24"/>
              </w:rPr>
              <w:t>；有提出方案，</w:t>
            </w:r>
            <w:r>
              <w:rPr>
                <w:rFonts w:hint="eastAsia" w:ascii="宋体" w:hAnsi="宋体" w:eastAsia="宋体" w:cs="宋体"/>
                <w:sz w:val="24"/>
                <w:szCs w:val="24"/>
              </w:rPr>
              <w:t>但内容粗略，层次不清晰，可行性较弱的</w:t>
            </w:r>
            <w:r>
              <w:rPr>
                <w:rFonts w:hint="eastAsia" w:ascii="宋体" w:hAnsi="宋体" w:eastAsia="宋体" w:cs="宋体"/>
                <w:sz w:val="24"/>
              </w:rPr>
              <w:t>得</w:t>
            </w:r>
            <w:r>
              <w:rPr>
                <w:rFonts w:hint="eastAsia" w:ascii="宋体" w:hAnsi="宋体" w:eastAsia="宋体" w:cs="宋体"/>
                <w:b w:val="0"/>
                <w:bCs/>
                <w:color w:val="auto"/>
                <w:sz w:val="24"/>
                <w:szCs w:val="24"/>
                <w:lang w:val="en-US" w:eastAsia="zh-CN"/>
              </w:rPr>
              <w:t>（0,2］</w:t>
            </w:r>
            <w:r>
              <w:rPr>
                <w:rFonts w:hint="eastAsia" w:ascii="宋体" w:hAnsi="宋体" w:eastAsia="宋体" w:cs="宋体"/>
                <w:sz w:val="24"/>
              </w:rPr>
              <w:t>；</w:t>
            </w:r>
            <w:r>
              <w:rPr>
                <w:rFonts w:hint="eastAsia" w:ascii="宋体" w:hAnsi="宋体" w:eastAsia="宋体" w:cs="宋体"/>
                <w:bCs/>
                <w:sz w:val="24"/>
                <w:szCs w:val="24"/>
              </w:rPr>
              <w:t>无相关内容阐述或不符合项目的不得分。</w:t>
            </w:r>
            <w:r>
              <w:rPr>
                <w:rFonts w:hint="eastAsia" w:ascii="宋体" w:hAnsi="宋体" w:eastAsia="宋体" w:cs="宋体"/>
                <w:sz w:val="24"/>
              </w:rPr>
              <w:t>）</w:t>
            </w:r>
          </w:p>
        </w:tc>
        <w:tc>
          <w:tcPr>
            <w:tcW w:w="782" w:type="dxa"/>
            <w:tcBorders>
              <w:tl2br w:val="nil"/>
              <w:tr2bl w:val="nil"/>
            </w:tcBorders>
            <w:noWrap w:val="0"/>
            <w:vAlign w:val="center"/>
          </w:tcPr>
          <w:p w14:paraId="6412B9EA">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rPr>
              <w:t>分</w:t>
            </w:r>
          </w:p>
        </w:tc>
      </w:tr>
      <w:tr w14:paraId="59844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5E6A9FFD">
            <w:pPr>
              <w:jc w:val="center"/>
              <w:rPr>
                <w:rFonts w:hint="eastAsia" w:ascii="宋体" w:hAnsi="宋体" w:eastAsia="宋体" w:cs="宋体"/>
                <w:bCs/>
                <w:color w:val="auto"/>
                <w:sz w:val="24"/>
                <w:szCs w:val="24"/>
                <w:lang w:val="en-US" w:eastAsia="zh-CN"/>
              </w:rPr>
            </w:pPr>
          </w:p>
        </w:tc>
        <w:tc>
          <w:tcPr>
            <w:tcW w:w="1275" w:type="dxa"/>
            <w:vMerge w:val="continue"/>
            <w:tcBorders>
              <w:tl2br w:val="nil"/>
              <w:tr2bl w:val="nil"/>
            </w:tcBorders>
            <w:noWrap w:val="0"/>
            <w:vAlign w:val="center"/>
          </w:tcPr>
          <w:p w14:paraId="4FD9E67D">
            <w:pPr>
              <w:jc w:val="center"/>
              <w:rPr>
                <w:rFonts w:hint="eastAsia" w:ascii="宋体" w:hAnsi="宋体" w:eastAsia="宋体" w:cs="宋体"/>
                <w:bCs/>
                <w:color w:val="auto"/>
                <w:sz w:val="24"/>
                <w:szCs w:val="24"/>
              </w:rPr>
            </w:pPr>
          </w:p>
        </w:tc>
        <w:tc>
          <w:tcPr>
            <w:tcW w:w="7178" w:type="dxa"/>
            <w:tcBorders>
              <w:tl2br w:val="nil"/>
              <w:tr2bl w:val="nil"/>
            </w:tcBorders>
            <w:noWrap w:val="0"/>
            <w:vAlign w:val="center"/>
          </w:tcPr>
          <w:p w14:paraId="36D26586">
            <w:pPr>
              <w:spacing w:line="240" w:lineRule="auto"/>
              <w:rPr>
                <w:rFonts w:hint="eastAsia" w:ascii="宋体" w:hAnsi="宋体" w:eastAsia="宋体" w:cs="宋体"/>
                <w:bCs/>
                <w:color w:val="auto"/>
                <w:sz w:val="24"/>
                <w:szCs w:val="24"/>
              </w:rPr>
            </w:pPr>
            <w:r>
              <w:rPr>
                <w:rFonts w:hint="eastAsia" w:ascii="宋体" w:hAnsi="宋体" w:eastAsia="宋体" w:cs="宋体"/>
                <w:bCs/>
                <w:sz w:val="24"/>
              </w:rPr>
              <w:t>质保期：在采购需求要求的期限基础上，</w:t>
            </w:r>
            <w:r>
              <w:rPr>
                <w:rFonts w:hint="eastAsia" w:ascii="宋体" w:hAnsi="宋体" w:eastAsia="宋体" w:cs="宋体"/>
                <w:bCs/>
                <w:sz w:val="24"/>
                <w:szCs w:val="24"/>
              </w:rPr>
              <w:t>质保期每增加6个月的得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分。（承诺函自拟）</w:t>
            </w:r>
          </w:p>
        </w:tc>
        <w:tc>
          <w:tcPr>
            <w:tcW w:w="782" w:type="dxa"/>
            <w:tcBorders>
              <w:tl2br w:val="nil"/>
              <w:tr2bl w:val="nil"/>
            </w:tcBorders>
            <w:noWrap w:val="0"/>
            <w:vAlign w:val="center"/>
          </w:tcPr>
          <w:p w14:paraId="46D58DE6">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分</w:t>
            </w:r>
          </w:p>
        </w:tc>
      </w:tr>
    </w:tbl>
    <w:p w14:paraId="502D3688">
      <w:pPr>
        <w:spacing w:line="360" w:lineRule="auto"/>
        <w:ind w:firstLine="241" w:firstLineChars="100"/>
        <w:rPr>
          <w:rFonts w:hint="eastAsia" w:ascii="宋体" w:hAnsi="宋体" w:eastAsia="宋体" w:cs="宋体"/>
          <w:b/>
          <w:bCs/>
          <w:i/>
          <w:iCs/>
          <w:sz w:val="24"/>
          <w:szCs w:val="24"/>
          <w:lang w:val="en-US" w:eastAsia="zh-CN"/>
        </w:rPr>
      </w:pPr>
    </w:p>
    <w:p w14:paraId="36B498C9">
      <w:pPr>
        <w:spacing w:line="360" w:lineRule="auto"/>
        <w:ind w:firstLine="241" w:firstLineChars="100"/>
        <w:rPr>
          <w:rFonts w:hint="eastAsia" w:ascii="宋体" w:hAnsi="宋体" w:eastAsia="宋体" w:cs="宋体"/>
          <w:b/>
          <w:bCs/>
          <w:i/>
          <w:iCs/>
          <w:sz w:val="24"/>
          <w:szCs w:val="24"/>
          <w:lang w:val="en-US" w:eastAsia="zh-CN"/>
        </w:rPr>
      </w:pPr>
      <w:r>
        <w:rPr>
          <w:rFonts w:hint="eastAsia" w:ascii="宋体" w:hAnsi="宋体" w:eastAsia="宋体" w:cs="宋体"/>
          <w:b/>
          <w:bCs/>
          <w:i/>
          <w:iCs/>
          <w:sz w:val="24"/>
          <w:szCs w:val="24"/>
          <w:lang w:val="en-US" w:eastAsia="zh-CN"/>
        </w:rPr>
        <w:t>标项3</w:t>
      </w:r>
      <w:r>
        <w:rPr>
          <w:rFonts w:hint="eastAsia" w:ascii="宋体" w:hAnsi="宋体" w:eastAsia="宋体" w:cs="宋体"/>
          <w:b/>
          <w:bCs w:val="0"/>
          <w:i/>
          <w:iCs/>
          <w:sz w:val="24"/>
          <w:szCs w:val="24"/>
        </w:rPr>
        <w:t>商务技术评分细则</w:t>
      </w:r>
    </w:p>
    <w:tbl>
      <w:tblPr>
        <w:tblStyle w:val="64"/>
        <w:tblW w:w="9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275"/>
        <w:gridCol w:w="7178"/>
        <w:gridCol w:w="782"/>
      </w:tblGrid>
      <w:tr w14:paraId="731F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29" w:type="dxa"/>
            <w:tcBorders>
              <w:tl2br w:val="nil"/>
              <w:tr2bl w:val="nil"/>
            </w:tcBorders>
            <w:noWrap w:val="0"/>
            <w:vAlign w:val="center"/>
          </w:tcPr>
          <w:p w14:paraId="7E17856C">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275" w:type="dxa"/>
            <w:tcBorders>
              <w:tl2br w:val="nil"/>
              <w:tr2bl w:val="nil"/>
            </w:tcBorders>
            <w:noWrap w:val="0"/>
            <w:vAlign w:val="center"/>
          </w:tcPr>
          <w:p w14:paraId="5D2F8914">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w:t>
            </w:r>
          </w:p>
        </w:tc>
        <w:tc>
          <w:tcPr>
            <w:tcW w:w="7178" w:type="dxa"/>
            <w:tcBorders>
              <w:tl2br w:val="nil"/>
              <w:tr2bl w:val="nil"/>
            </w:tcBorders>
            <w:noWrap w:val="0"/>
            <w:vAlign w:val="center"/>
          </w:tcPr>
          <w:p w14:paraId="7DED17D7">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c>
          <w:tcPr>
            <w:tcW w:w="782" w:type="dxa"/>
            <w:tcBorders>
              <w:tl2br w:val="nil"/>
              <w:tr2bl w:val="nil"/>
            </w:tcBorders>
            <w:noWrap w:val="0"/>
            <w:vAlign w:val="center"/>
          </w:tcPr>
          <w:p w14:paraId="06C384D1">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分值</w:t>
            </w:r>
          </w:p>
        </w:tc>
      </w:tr>
      <w:tr w14:paraId="7F07E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29" w:type="dxa"/>
            <w:vMerge w:val="restart"/>
            <w:tcBorders>
              <w:tl2br w:val="nil"/>
              <w:tr2bl w:val="nil"/>
            </w:tcBorders>
            <w:noWrap w:val="0"/>
            <w:vAlign w:val="center"/>
          </w:tcPr>
          <w:p w14:paraId="0541F4C3">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p>
        </w:tc>
        <w:tc>
          <w:tcPr>
            <w:tcW w:w="1275" w:type="dxa"/>
            <w:vMerge w:val="restart"/>
            <w:tcBorders>
              <w:tl2br w:val="nil"/>
              <w:tr2bl w:val="nil"/>
            </w:tcBorders>
            <w:noWrap w:val="0"/>
            <w:vAlign w:val="center"/>
          </w:tcPr>
          <w:p w14:paraId="21E204BC">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公司实力</w:t>
            </w:r>
          </w:p>
        </w:tc>
        <w:tc>
          <w:tcPr>
            <w:tcW w:w="7178" w:type="dxa"/>
            <w:tcBorders>
              <w:tl2br w:val="nil"/>
              <w:tr2bl w:val="nil"/>
            </w:tcBorders>
            <w:noWrap w:val="0"/>
            <w:vAlign w:val="center"/>
          </w:tcPr>
          <w:p w14:paraId="4DDB6EE6">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投标人具有质量管理体系认证证书、环境管理体系认证证书、职业健康安全管理体系认证证书，</w:t>
            </w:r>
            <w:r>
              <w:rPr>
                <w:rFonts w:hint="eastAsia" w:ascii="宋体" w:hAnsi="宋体" w:eastAsia="宋体" w:cs="宋体"/>
                <w:b w:val="0"/>
                <w:bCs/>
                <w:sz w:val="24"/>
              </w:rPr>
              <w:t>每提供</w:t>
            </w:r>
            <w:r>
              <w:rPr>
                <w:rFonts w:hint="eastAsia" w:ascii="宋体" w:hAnsi="宋体" w:eastAsia="宋体" w:cs="宋体"/>
                <w:b w:val="0"/>
                <w:bCs/>
                <w:color w:val="auto"/>
                <w:sz w:val="24"/>
                <w:szCs w:val="24"/>
              </w:rPr>
              <w:t>一个有效证书得1分，</w:t>
            </w:r>
            <w:r>
              <w:rPr>
                <w:rFonts w:hint="eastAsia" w:ascii="宋体" w:hAnsi="宋体" w:eastAsia="宋体" w:cs="宋体"/>
                <w:b w:val="0"/>
                <w:bCs/>
                <w:color w:val="auto"/>
                <w:sz w:val="24"/>
                <w:szCs w:val="24"/>
                <w:lang w:val="en-US" w:eastAsia="zh-CN"/>
              </w:rPr>
              <w:t>本项</w:t>
            </w:r>
            <w:r>
              <w:rPr>
                <w:rFonts w:hint="eastAsia" w:ascii="宋体" w:hAnsi="宋体" w:eastAsia="宋体" w:cs="宋体"/>
                <w:b w:val="0"/>
                <w:bCs/>
                <w:color w:val="auto"/>
                <w:sz w:val="24"/>
                <w:szCs w:val="24"/>
              </w:rPr>
              <w:t>最高得3分。</w:t>
            </w:r>
          </w:p>
          <w:p w14:paraId="280678DD">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投标文件中需提供有效期内证书复印件并加盖投标人CA签章，否则不得分。</w:t>
            </w:r>
            <w:r>
              <w:rPr>
                <w:rFonts w:hint="eastAsia" w:ascii="宋体" w:hAnsi="宋体" w:eastAsia="宋体" w:cs="宋体"/>
                <w:b w:val="0"/>
                <w:bCs/>
                <w:color w:val="auto"/>
                <w:sz w:val="24"/>
                <w:szCs w:val="24"/>
              </w:rPr>
              <w:t>）</w:t>
            </w:r>
          </w:p>
        </w:tc>
        <w:tc>
          <w:tcPr>
            <w:tcW w:w="782" w:type="dxa"/>
            <w:tcBorders>
              <w:tl2br w:val="nil"/>
              <w:tr2bl w:val="nil"/>
            </w:tcBorders>
            <w:noWrap w:val="0"/>
            <w:vAlign w:val="center"/>
          </w:tcPr>
          <w:p w14:paraId="23B08BB0">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3分</w:t>
            </w:r>
          </w:p>
        </w:tc>
      </w:tr>
      <w:tr w14:paraId="6AFA7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29" w:type="dxa"/>
            <w:vMerge w:val="continue"/>
            <w:tcBorders>
              <w:tl2br w:val="nil"/>
              <w:tr2bl w:val="nil"/>
            </w:tcBorders>
            <w:noWrap w:val="0"/>
            <w:vAlign w:val="center"/>
          </w:tcPr>
          <w:p w14:paraId="56145878">
            <w:pPr>
              <w:jc w:val="center"/>
              <w:rPr>
                <w:rFonts w:hint="eastAsia" w:ascii="宋体" w:hAnsi="宋体" w:eastAsia="宋体" w:cs="宋体"/>
                <w:b/>
                <w:bCs w:val="0"/>
                <w:color w:val="auto"/>
                <w:sz w:val="24"/>
                <w:szCs w:val="24"/>
                <w:lang w:val="en-US" w:eastAsia="zh-CN"/>
              </w:rPr>
            </w:pPr>
          </w:p>
        </w:tc>
        <w:tc>
          <w:tcPr>
            <w:tcW w:w="1275" w:type="dxa"/>
            <w:vMerge w:val="continue"/>
            <w:tcBorders>
              <w:tl2br w:val="nil"/>
              <w:tr2bl w:val="nil"/>
            </w:tcBorders>
            <w:noWrap w:val="0"/>
            <w:vAlign w:val="center"/>
          </w:tcPr>
          <w:p w14:paraId="2CF78E21">
            <w:pPr>
              <w:jc w:val="center"/>
              <w:rPr>
                <w:rFonts w:hint="eastAsia" w:ascii="宋体" w:hAnsi="宋体" w:eastAsia="宋体" w:cs="宋体"/>
                <w:b/>
                <w:bCs w:val="0"/>
                <w:color w:val="auto"/>
                <w:sz w:val="24"/>
                <w:szCs w:val="24"/>
              </w:rPr>
            </w:pPr>
          </w:p>
        </w:tc>
        <w:tc>
          <w:tcPr>
            <w:tcW w:w="7178" w:type="dxa"/>
            <w:tcBorders>
              <w:tl2br w:val="nil"/>
              <w:tr2bl w:val="nil"/>
            </w:tcBorders>
            <w:noWrap w:val="0"/>
            <w:vAlign w:val="center"/>
          </w:tcPr>
          <w:p w14:paraId="77FF6451">
            <w:pPr>
              <w:spacing w:line="240" w:lineRule="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根据投标人的综合实力</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知名度</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市场形象</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信誉</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市场评价、资质情况</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相关荣誉奖项等方面综合打分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最高得</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w:t>
            </w:r>
          </w:p>
        </w:tc>
        <w:tc>
          <w:tcPr>
            <w:tcW w:w="782" w:type="dxa"/>
            <w:tcBorders>
              <w:tl2br w:val="nil"/>
              <w:tr2bl w:val="nil"/>
            </w:tcBorders>
            <w:noWrap w:val="0"/>
            <w:vAlign w:val="center"/>
          </w:tcPr>
          <w:p w14:paraId="0F5A4DE8">
            <w:pPr>
              <w:jc w:val="center"/>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sz w:val="24"/>
                <w:szCs w:val="24"/>
              </w:rPr>
              <w:t>3分</w:t>
            </w:r>
          </w:p>
        </w:tc>
      </w:tr>
      <w:tr w14:paraId="5BDF4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674E1E73">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w:t>
            </w:r>
          </w:p>
        </w:tc>
        <w:tc>
          <w:tcPr>
            <w:tcW w:w="1275" w:type="dxa"/>
            <w:tcBorders>
              <w:tl2br w:val="nil"/>
              <w:tr2bl w:val="nil"/>
            </w:tcBorders>
            <w:noWrap w:val="0"/>
            <w:vAlign w:val="center"/>
          </w:tcPr>
          <w:p w14:paraId="7659E578">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项目经验</w:t>
            </w:r>
          </w:p>
        </w:tc>
        <w:tc>
          <w:tcPr>
            <w:tcW w:w="7178" w:type="dxa"/>
            <w:tcBorders>
              <w:tl2br w:val="nil"/>
              <w:tr2bl w:val="nil"/>
            </w:tcBorders>
            <w:noWrap w:val="0"/>
            <w:vAlign w:val="center"/>
          </w:tcPr>
          <w:p w14:paraId="308896FD">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投标人自</w:t>
            </w:r>
            <w:r>
              <w:rPr>
                <w:rFonts w:hint="eastAsia" w:ascii="宋体" w:hAnsi="宋体" w:eastAsia="宋体" w:cs="宋体"/>
                <w:b w:val="0"/>
                <w:bCs/>
                <w:color w:val="auto"/>
                <w:sz w:val="24"/>
                <w:szCs w:val="24"/>
                <w:lang w:val="en-US" w:eastAsia="zh-CN"/>
              </w:rPr>
              <w:t>2021</w:t>
            </w:r>
            <w:r>
              <w:rPr>
                <w:rFonts w:hint="eastAsia" w:ascii="宋体" w:hAnsi="宋体" w:eastAsia="宋体" w:cs="宋体"/>
                <w:b w:val="0"/>
                <w:bCs/>
                <w:color w:val="auto"/>
                <w:sz w:val="24"/>
                <w:szCs w:val="24"/>
              </w:rPr>
              <w:t>年1月1日以来（以签订合同的时间为准）具有同类广告设计类项目经验的，每提供一个得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分，本项最高得</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分。</w:t>
            </w:r>
          </w:p>
          <w:p w14:paraId="70413AC1">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rPr>
              <w:t>投标</w:t>
            </w:r>
            <w:r>
              <w:rPr>
                <w:rFonts w:hint="eastAsia" w:ascii="宋体" w:hAnsi="宋体" w:eastAsia="宋体" w:cs="宋体"/>
                <w:bCs/>
                <w:sz w:val="24"/>
              </w:rPr>
              <w:t>文件中需提供合同复印件并加盖投标人</w:t>
            </w:r>
            <w:r>
              <w:rPr>
                <w:rFonts w:hint="eastAsia" w:ascii="宋体" w:hAnsi="宋体" w:eastAsia="宋体" w:cs="宋体"/>
                <w:bCs/>
                <w:sz w:val="24"/>
                <w:lang w:val="en-US" w:eastAsia="zh-CN"/>
              </w:rPr>
              <w:t>CA签章</w:t>
            </w:r>
            <w:r>
              <w:rPr>
                <w:rFonts w:hint="eastAsia" w:ascii="宋体" w:hAnsi="宋体" w:eastAsia="宋体" w:cs="宋体"/>
                <w:bCs/>
                <w:sz w:val="24"/>
              </w:rPr>
              <w:t>，</w:t>
            </w:r>
            <w:r>
              <w:rPr>
                <w:rFonts w:hint="eastAsia" w:ascii="宋体" w:hAnsi="宋体" w:eastAsia="宋体" w:cs="宋体"/>
                <w:bCs/>
                <w:sz w:val="24"/>
                <w:lang w:val="en-US" w:eastAsia="zh-CN"/>
              </w:rPr>
              <w:t>不提供</w:t>
            </w:r>
            <w:r>
              <w:rPr>
                <w:rFonts w:hint="eastAsia" w:ascii="宋体" w:hAnsi="宋体" w:eastAsia="宋体" w:cs="宋体"/>
                <w:bCs/>
                <w:sz w:val="24"/>
              </w:rPr>
              <w:t>不得分</w:t>
            </w:r>
            <w:r>
              <w:rPr>
                <w:rFonts w:hint="eastAsia" w:ascii="宋体" w:hAnsi="宋体" w:eastAsia="宋体" w:cs="宋体"/>
                <w:bCs/>
                <w:sz w:val="24"/>
                <w:lang w:eastAsia="zh-CN"/>
              </w:rPr>
              <w:t>。</w:t>
            </w:r>
            <w:r>
              <w:rPr>
                <w:rFonts w:hint="eastAsia" w:ascii="宋体" w:hAnsi="宋体" w:eastAsia="宋体" w:cs="宋体"/>
                <w:b w:val="0"/>
                <w:bCs/>
                <w:color w:val="auto"/>
                <w:sz w:val="24"/>
                <w:szCs w:val="24"/>
                <w:lang w:val="en-US" w:eastAsia="zh-CN"/>
              </w:rPr>
              <w:t>）</w:t>
            </w:r>
          </w:p>
        </w:tc>
        <w:tc>
          <w:tcPr>
            <w:tcW w:w="782" w:type="dxa"/>
            <w:tcBorders>
              <w:tl2br w:val="nil"/>
              <w:tr2bl w:val="nil"/>
            </w:tcBorders>
            <w:noWrap w:val="0"/>
            <w:vAlign w:val="center"/>
          </w:tcPr>
          <w:p w14:paraId="56ADA8B4">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分</w:t>
            </w:r>
          </w:p>
        </w:tc>
      </w:tr>
      <w:tr w14:paraId="4B34E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2860B56B">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w:t>
            </w:r>
          </w:p>
        </w:tc>
        <w:tc>
          <w:tcPr>
            <w:tcW w:w="1275" w:type="dxa"/>
            <w:tcBorders>
              <w:tl2br w:val="nil"/>
              <w:tr2bl w:val="nil"/>
            </w:tcBorders>
            <w:noWrap w:val="0"/>
            <w:vAlign w:val="center"/>
          </w:tcPr>
          <w:p w14:paraId="3D6BD55C">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项目了解与分析</w:t>
            </w:r>
          </w:p>
        </w:tc>
        <w:tc>
          <w:tcPr>
            <w:tcW w:w="7178" w:type="dxa"/>
            <w:tcBorders>
              <w:tl2br w:val="nil"/>
              <w:tr2bl w:val="nil"/>
            </w:tcBorders>
            <w:noWrap w:val="0"/>
            <w:vAlign w:val="center"/>
          </w:tcPr>
          <w:p w14:paraId="70C6EADD">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根据投标人对同山镇和本项目情况的了解程度和重难点分析情况，对同山镇和本项目涉及内容的理解程度、总体设计、组织实施、独到优势等情况综合评价。</w:t>
            </w:r>
          </w:p>
          <w:p w14:paraId="3B672E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（分析阐述详细具体、合理有效的得（6,9］</w:t>
            </w:r>
            <w:r>
              <w:rPr>
                <w:rFonts w:hint="eastAsia" w:ascii="宋体" w:hAnsi="宋体" w:eastAsia="宋体" w:cs="宋体"/>
                <w:sz w:val="24"/>
                <w:szCs w:val="24"/>
              </w:rPr>
              <w:t>分</w:t>
            </w:r>
            <w:r>
              <w:rPr>
                <w:rFonts w:hint="eastAsia" w:ascii="宋体" w:hAnsi="宋体" w:eastAsia="宋体" w:cs="宋体"/>
                <w:b w:val="0"/>
                <w:bCs/>
                <w:color w:val="auto"/>
                <w:sz w:val="24"/>
                <w:szCs w:val="24"/>
                <w:lang w:val="en-US" w:eastAsia="zh-CN"/>
              </w:rPr>
              <w:t>；分析阐述存在欠缺，但基本详细明确、合理有效的得（3,6］；分析阐述粗略、不够明确，欠缺合理性、有效性较弱的得（0,3］；无相关内容阐述或不符合项目的不得分。）</w:t>
            </w:r>
          </w:p>
        </w:tc>
        <w:tc>
          <w:tcPr>
            <w:tcW w:w="782" w:type="dxa"/>
            <w:tcBorders>
              <w:tl2br w:val="nil"/>
              <w:tr2bl w:val="nil"/>
            </w:tcBorders>
            <w:noWrap w:val="0"/>
            <w:vAlign w:val="center"/>
          </w:tcPr>
          <w:p w14:paraId="22C9216A">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9分</w:t>
            </w:r>
          </w:p>
        </w:tc>
      </w:tr>
      <w:tr w14:paraId="22D7C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729" w:type="dxa"/>
            <w:vMerge w:val="restart"/>
            <w:tcBorders>
              <w:tl2br w:val="nil"/>
              <w:tr2bl w:val="nil"/>
            </w:tcBorders>
            <w:noWrap w:val="0"/>
            <w:vAlign w:val="center"/>
          </w:tcPr>
          <w:p w14:paraId="56488AE6">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4</w:t>
            </w:r>
          </w:p>
        </w:tc>
        <w:tc>
          <w:tcPr>
            <w:tcW w:w="1275" w:type="dxa"/>
            <w:vMerge w:val="restart"/>
            <w:tcBorders>
              <w:tl2br w:val="nil"/>
              <w:tr2bl w:val="nil"/>
            </w:tcBorders>
            <w:noWrap w:val="0"/>
            <w:vAlign w:val="center"/>
          </w:tcPr>
          <w:p w14:paraId="1C43582D">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方案设计</w:t>
            </w:r>
          </w:p>
        </w:tc>
        <w:tc>
          <w:tcPr>
            <w:tcW w:w="7178" w:type="dxa"/>
            <w:tcBorders>
              <w:tl2br w:val="nil"/>
              <w:tr2bl w:val="nil"/>
            </w:tcBorders>
            <w:noWrap w:val="0"/>
            <w:vAlign w:val="center"/>
          </w:tcPr>
          <w:p w14:paraId="1ABEA19C">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根据投标人拟投入设备拥有本项目涉及广告物料制作设备全面、技术先进，设备种类丰富等情况进行打分，最高得6分。</w:t>
            </w:r>
          </w:p>
        </w:tc>
        <w:tc>
          <w:tcPr>
            <w:tcW w:w="782" w:type="dxa"/>
            <w:tcBorders>
              <w:tl2br w:val="nil"/>
              <w:tr2bl w:val="nil"/>
            </w:tcBorders>
            <w:noWrap w:val="0"/>
            <w:vAlign w:val="center"/>
          </w:tcPr>
          <w:p w14:paraId="7EF5AF97">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6分</w:t>
            </w:r>
          </w:p>
        </w:tc>
      </w:tr>
      <w:tr w14:paraId="3B3B8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729" w:type="dxa"/>
            <w:vMerge w:val="continue"/>
            <w:tcBorders>
              <w:tl2br w:val="nil"/>
              <w:tr2bl w:val="nil"/>
            </w:tcBorders>
            <w:noWrap w:val="0"/>
            <w:vAlign w:val="center"/>
          </w:tcPr>
          <w:p w14:paraId="1ECFC7AB">
            <w:pPr>
              <w:rPr>
                <w:rFonts w:hint="eastAsia" w:ascii="宋体" w:hAnsi="宋体" w:eastAsia="宋体" w:cs="宋体"/>
                <w:b/>
                <w:bCs w:val="0"/>
              </w:rPr>
            </w:pPr>
          </w:p>
        </w:tc>
        <w:tc>
          <w:tcPr>
            <w:tcW w:w="1275" w:type="dxa"/>
            <w:vMerge w:val="continue"/>
            <w:tcBorders>
              <w:tl2br w:val="nil"/>
              <w:tr2bl w:val="nil"/>
            </w:tcBorders>
            <w:noWrap w:val="0"/>
            <w:vAlign w:val="center"/>
          </w:tcPr>
          <w:p w14:paraId="33FC6F32">
            <w:pPr>
              <w:rPr>
                <w:rFonts w:hint="eastAsia" w:ascii="宋体" w:hAnsi="宋体" w:eastAsia="宋体" w:cs="宋体"/>
                <w:b/>
                <w:bCs w:val="0"/>
              </w:rPr>
            </w:pPr>
          </w:p>
        </w:tc>
        <w:tc>
          <w:tcPr>
            <w:tcW w:w="7178" w:type="dxa"/>
            <w:tcBorders>
              <w:tl2br w:val="nil"/>
              <w:tr2bl w:val="nil"/>
            </w:tcBorders>
            <w:noWrap w:val="0"/>
            <w:vAlign w:val="center"/>
          </w:tcPr>
          <w:p w14:paraId="37A7D736">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根据投标人拟投入车辆况拥有本项目实施过程中可能涉及的专用车辆，车型较新且种类丰富等情况进行打分，最高得6分。</w:t>
            </w:r>
          </w:p>
        </w:tc>
        <w:tc>
          <w:tcPr>
            <w:tcW w:w="782" w:type="dxa"/>
            <w:tcBorders>
              <w:tl2br w:val="nil"/>
              <w:tr2bl w:val="nil"/>
            </w:tcBorders>
            <w:noWrap w:val="0"/>
            <w:vAlign w:val="center"/>
          </w:tcPr>
          <w:p w14:paraId="3C274403">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6分</w:t>
            </w:r>
          </w:p>
        </w:tc>
      </w:tr>
      <w:tr w14:paraId="4344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729" w:type="dxa"/>
            <w:vMerge w:val="continue"/>
            <w:tcBorders>
              <w:tl2br w:val="nil"/>
              <w:tr2bl w:val="nil"/>
            </w:tcBorders>
            <w:noWrap w:val="0"/>
            <w:vAlign w:val="center"/>
          </w:tcPr>
          <w:p w14:paraId="44C4EE8B">
            <w:pPr>
              <w:rPr>
                <w:rFonts w:hint="eastAsia" w:ascii="宋体" w:hAnsi="宋体" w:eastAsia="宋体" w:cs="宋体"/>
                <w:b/>
                <w:bCs w:val="0"/>
              </w:rPr>
            </w:pPr>
          </w:p>
        </w:tc>
        <w:tc>
          <w:tcPr>
            <w:tcW w:w="1275" w:type="dxa"/>
            <w:vMerge w:val="continue"/>
            <w:tcBorders>
              <w:tl2br w:val="nil"/>
              <w:tr2bl w:val="nil"/>
            </w:tcBorders>
            <w:noWrap w:val="0"/>
            <w:vAlign w:val="center"/>
          </w:tcPr>
          <w:p w14:paraId="6E387DC1">
            <w:pPr>
              <w:rPr>
                <w:rFonts w:hint="eastAsia" w:ascii="宋体" w:hAnsi="宋体" w:eastAsia="宋体" w:cs="宋体"/>
                <w:b/>
                <w:bCs w:val="0"/>
              </w:rPr>
            </w:pPr>
          </w:p>
        </w:tc>
        <w:tc>
          <w:tcPr>
            <w:tcW w:w="7178" w:type="dxa"/>
            <w:tcBorders>
              <w:tl2br w:val="nil"/>
              <w:tr2bl w:val="nil"/>
            </w:tcBorders>
            <w:noWrap w:val="0"/>
            <w:vAlign w:val="center"/>
          </w:tcPr>
          <w:p w14:paraId="7675767A">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根据投标人提供的项目实施的各工作环节安排是否完善、符合逻辑，进行打分，最高得6分。</w:t>
            </w:r>
          </w:p>
        </w:tc>
        <w:tc>
          <w:tcPr>
            <w:tcW w:w="782" w:type="dxa"/>
            <w:tcBorders>
              <w:tl2br w:val="nil"/>
              <w:tr2bl w:val="nil"/>
            </w:tcBorders>
            <w:noWrap w:val="0"/>
            <w:vAlign w:val="center"/>
          </w:tcPr>
          <w:p w14:paraId="406F621E">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6分</w:t>
            </w:r>
          </w:p>
        </w:tc>
      </w:tr>
      <w:tr w14:paraId="0FC4F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729" w:type="dxa"/>
            <w:vMerge w:val="continue"/>
            <w:tcBorders>
              <w:tl2br w:val="nil"/>
              <w:tr2bl w:val="nil"/>
            </w:tcBorders>
            <w:noWrap w:val="0"/>
            <w:vAlign w:val="center"/>
          </w:tcPr>
          <w:p w14:paraId="54137EFD">
            <w:pPr>
              <w:rPr>
                <w:rFonts w:hint="eastAsia" w:ascii="宋体" w:hAnsi="宋体" w:eastAsia="宋体" w:cs="宋体"/>
                <w:b/>
                <w:bCs w:val="0"/>
              </w:rPr>
            </w:pPr>
          </w:p>
        </w:tc>
        <w:tc>
          <w:tcPr>
            <w:tcW w:w="1275" w:type="dxa"/>
            <w:vMerge w:val="continue"/>
            <w:tcBorders>
              <w:tl2br w:val="nil"/>
              <w:tr2bl w:val="nil"/>
            </w:tcBorders>
            <w:noWrap w:val="0"/>
            <w:vAlign w:val="center"/>
          </w:tcPr>
          <w:p w14:paraId="48397930">
            <w:pPr>
              <w:rPr>
                <w:rFonts w:hint="eastAsia" w:ascii="宋体" w:hAnsi="宋体" w:eastAsia="宋体" w:cs="宋体"/>
                <w:b/>
                <w:bCs w:val="0"/>
              </w:rPr>
            </w:pPr>
          </w:p>
        </w:tc>
        <w:tc>
          <w:tcPr>
            <w:tcW w:w="7178" w:type="dxa"/>
            <w:tcBorders>
              <w:tl2br w:val="nil"/>
              <w:tr2bl w:val="nil"/>
            </w:tcBorders>
            <w:noWrap w:val="0"/>
            <w:vAlign w:val="center"/>
          </w:tcPr>
          <w:p w14:paraId="041C3056">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根据投标人提供的项目涉及的可能各种广告物料加工、制作方案是否有合理方案，进行打分，最高得6分。</w:t>
            </w:r>
          </w:p>
        </w:tc>
        <w:tc>
          <w:tcPr>
            <w:tcW w:w="782" w:type="dxa"/>
            <w:tcBorders>
              <w:tl2br w:val="nil"/>
              <w:tr2bl w:val="nil"/>
            </w:tcBorders>
            <w:noWrap w:val="0"/>
            <w:vAlign w:val="center"/>
          </w:tcPr>
          <w:p w14:paraId="58A14EAD">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6分</w:t>
            </w:r>
          </w:p>
        </w:tc>
      </w:tr>
      <w:tr w14:paraId="0C01C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729" w:type="dxa"/>
            <w:vMerge w:val="continue"/>
            <w:tcBorders>
              <w:tl2br w:val="nil"/>
              <w:tr2bl w:val="nil"/>
            </w:tcBorders>
            <w:noWrap w:val="0"/>
            <w:vAlign w:val="center"/>
          </w:tcPr>
          <w:p w14:paraId="4C341DD3">
            <w:pPr>
              <w:rPr>
                <w:rFonts w:hint="eastAsia" w:ascii="宋体" w:hAnsi="宋体" w:eastAsia="宋体" w:cs="宋体"/>
                <w:b/>
                <w:bCs w:val="0"/>
              </w:rPr>
            </w:pPr>
          </w:p>
        </w:tc>
        <w:tc>
          <w:tcPr>
            <w:tcW w:w="1275" w:type="dxa"/>
            <w:vMerge w:val="continue"/>
            <w:tcBorders>
              <w:tl2br w:val="nil"/>
              <w:tr2bl w:val="nil"/>
            </w:tcBorders>
            <w:noWrap w:val="0"/>
            <w:vAlign w:val="center"/>
          </w:tcPr>
          <w:p w14:paraId="14837D46">
            <w:pPr>
              <w:rPr>
                <w:rFonts w:hint="eastAsia" w:ascii="宋体" w:hAnsi="宋体" w:eastAsia="宋体" w:cs="宋体"/>
                <w:b/>
                <w:bCs w:val="0"/>
              </w:rPr>
            </w:pPr>
          </w:p>
        </w:tc>
        <w:tc>
          <w:tcPr>
            <w:tcW w:w="7178" w:type="dxa"/>
            <w:tcBorders>
              <w:tl2br w:val="nil"/>
              <w:tr2bl w:val="nil"/>
            </w:tcBorders>
            <w:noWrap w:val="0"/>
            <w:vAlign w:val="center"/>
          </w:tcPr>
          <w:p w14:paraId="29724CCF">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根据投标人提供的项目物流运输安装等工作环节的安排措施是否完善、得当等进行打分，最高得6分。</w:t>
            </w:r>
          </w:p>
        </w:tc>
        <w:tc>
          <w:tcPr>
            <w:tcW w:w="782" w:type="dxa"/>
            <w:tcBorders>
              <w:tl2br w:val="nil"/>
              <w:tr2bl w:val="nil"/>
            </w:tcBorders>
            <w:noWrap w:val="0"/>
            <w:vAlign w:val="center"/>
          </w:tcPr>
          <w:p w14:paraId="4286BFCA">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6分</w:t>
            </w:r>
          </w:p>
        </w:tc>
      </w:tr>
      <w:tr w14:paraId="481E2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729" w:type="dxa"/>
            <w:vMerge w:val="continue"/>
            <w:tcBorders>
              <w:tl2br w:val="nil"/>
              <w:tr2bl w:val="nil"/>
            </w:tcBorders>
            <w:noWrap w:val="0"/>
            <w:vAlign w:val="center"/>
          </w:tcPr>
          <w:p w14:paraId="176A5E78">
            <w:pPr>
              <w:rPr>
                <w:rFonts w:hint="eastAsia" w:ascii="宋体" w:hAnsi="宋体" w:eastAsia="宋体" w:cs="宋体"/>
                <w:b/>
                <w:bCs w:val="0"/>
              </w:rPr>
            </w:pPr>
          </w:p>
        </w:tc>
        <w:tc>
          <w:tcPr>
            <w:tcW w:w="1275" w:type="dxa"/>
            <w:vMerge w:val="continue"/>
            <w:tcBorders>
              <w:tl2br w:val="nil"/>
              <w:tr2bl w:val="nil"/>
            </w:tcBorders>
            <w:noWrap w:val="0"/>
            <w:vAlign w:val="center"/>
          </w:tcPr>
          <w:p w14:paraId="5E3ECD25">
            <w:pPr>
              <w:rPr>
                <w:rFonts w:hint="eastAsia" w:ascii="宋体" w:hAnsi="宋体" w:eastAsia="宋体" w:cs="宋体"/>
                <w:b/>
                <w:bCs w:val="0"/>
              </w:rPr>
            </w:pPr>
          </w:p>
        </w:tc>
        <w:tc>
          <w:tcPr>
            <w:tcW w:w="7178" w:type="dxa"/>
            <w:tcBorders>
              <w:tl2br w:val="nil"/>
              <w:tr2bl w:val="nil"/>
            </w:tcBorders>
            <w:noWrap w:val="0"/>
            <w:vAlign w:val="center"/>
          </w:tcPr>
          <w:p w14:paraId="7A54AF33">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根据投标人提供的质量管理体系、服务质量保障措施、质量控制程序、质量岗位责任制度、质量控制措施等是否能满足本项目需求进行打分，最高得6分。</w:t>
            </w:r>
          </w:p>
        </w:tc>
        <w:tc>
          <w:tcPr>
            <w:tcW w:w="782" w:type="dxa"/>
            <w:tcBorders>
              <w:tl2br w:val="nil"/>
              <w:tr2bl w:val="nil"/>
            </w:tcBorders>
            <w:noWrap w:val="0"/>
            <w:vAlign w:val="center"/>
          </w:tcPr>
          <w:p w14:paraId="675240D1">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6分</w:t>
            </w:r>
          </w:p>
        </w:tc>
      </w:tr>
      <w:tr w14:paraId="5E671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729" w:type="dxa"/>
            <w:vMerge w:val="continue"/>
            <w:tcBorders>
              <w:tl2br w:val="nil"/>
              <w:tr2bl w:val="nil"/>
            </w:tcBorders>
            <w:noWrap w:val="0"/>
            <w:vAlign w:val="center"/>
          </w:tcPr>
          <w:p w14:paraId="4C693F5E">
            <w:pPr>
              <w:rPr>
                <w:rFonts w:hint="eastAsia" w:ascii="宋体" w:hAnsi="宋体" w:eastAsia="宋体" w:cs="宋体"/>
              </w:rPr>
            </w:pPr>
          </w:p>
        </w:tc>
        <w:tc>
          <w:tcPr>
            <w:tcW w:w="1275" w:type="dxa"/>
            <w:vMerge w:val="continue"/>
            <w:tcBorders>
              <w:tl2br w:val="nil"/>
              <w:tr2bl w:val="nil"/>
            </w:tcBorders>
            <w:noWrap w:val="0"/>
            <w:vAlign w:val="center"/>
          </w:tcPr>
          <w:p w14:paraId="499126D2">
            <w:pPr>
              <w:rPr>
                <w:rFonts w:hint="eastAsia" w:ascii="宋体" w:hAnsi="宋体" w:eastAsia="宋体" w:cs="宋体"/>
              </w:rPr>
            </w:pPr>
          </w:p>
        </w:tc>
        <w:tc>
          <w:tcPr>
            <w:tcW w:w="7178" w:type="dxa"/>
            <w:tcBorders>
              <w:tl2br w:val="nil"/>
              <w:tr2bl w:val="nil"/>
            </w:tcBorders>
            <w:noWrap w:val="0"/>
            <w:vAlign w:val="center"/>
          </w:tcPr>
          <w:p w14:paraId="5AE373CE">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根据投标人提供的项目人力资源保障措施、全程管控措施等是否完善进行打分，最高得6分。</w:t>
            </w:r>
          </w:p>
        </w:tc>
        <w:tc>
          <w:tcPr>
            <w:tcW w:w="782" w:type="dxa"/>
            <w:tcBorders>
              <w:tl2br w:val="nil"/>
              <w:tr2bl w:val="nil"/>
            </w:tcBorders>
            <w:noWrap w:val="0"/>
            <w:vAlign w:val="center"/>
          </w:tcPr>
          <w:p w14:paraId="6E541E3E">
            <w:pPr>
              <w:jc w:val="center"/>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6分</w:t>
            </w:r>
          </w:p>
        </w:tc>
      </w:tr>
      <w:tr w14:paraId="6BAE1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00F7179D">
            <w:pPr>
              <w:jc w:val="center"/>
              <w:rPr>
                <w:rFonts w:hint="eastAsia" w:ascii="宋体" w:hAnsi="宋体" w:eastAsia="宋体" w:cs="宋体"/>
                <w:b/>
                <w:bCs w:val="0"/>
                <w:color w:val="auto"/>
                <w:sz w:val="24"/>
                <w:szCs w:val="24"/>
                <w:lang w:val="en-US" w:eastAsia="zh-CN"/>
              </w:rPr>
            </w:pPr>
          </w:p>
        </w:tc>
        <w:tc>
          <w:tcPr>
            <w:tcW w:w="1275" w:type="dxa"/>
            <w:vMerge w:val="continue"/>
            <w:tcBorders>
              <w:tl2br w:val="nil"/>
              <w:tr2bl w:val="nil"/>
            </w:tcBorders>
            <w:noWrap w:val="0"/>
            <w:vAlign w:val="center"/>
          </w:tcPr>
          <w:p w14:paraId="05727039">
            <w:pPr>
              <w:jc w:val="center"/>
              <w:rPr>
                <w:rFonts w:hint="eastAsia" w:ascii="宋体" w:hAnsi="宋体" w:eastAsia="宋体" w:cs="宋体"/>
                <w:b/>
                <w:bCs w:val="0"/>
                <w:color w:val="auto"/>
                <w:sz w:val="24"/>
                <w:szCs w:val="24"/>
              </w:rPr>
            </w:pPr>
          </w:p>
        </w:tc>
        <w:tc>
          <w:tcPr>
            <w:tcW w:w="7178" w:type="dxa"/>
            <w:tcBorders>
              <w:tl2br w:val="nil"/>
              <w:tr2bl w:val="nil"/>
            </w:tcBorders>
            <w:noWrap w:val="0"/>
            <w:vAlign w:val="center"/>
          </w:tcPr>
          <w:p w14:paraId="568F583C">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根据投标人提供的突发性事件应急处理方案：应急方案是否及时、合理、完整、经济，是否充分考虑采购人实际需求进行打分，最高得6分。</w:t>
            </w:r>
          </w:p>
        </w:tc>
        <w:tc>
          <w:tcPr>
            <w:tcW w:w="782" w:type="dxa"/>
            <w:tcBorders>
              <w:tl2br w:val="nil"/>
              <w:tr2bl w:val="nil"/>
            </w:tcBorders>
            <w:noWrap w:val="0"/>
            <w:vAlign w:val="center"/>
          </w:tcPr>
          <w:p w14:paraId="4A82CC5C">
            <w:pPr>
              <w:spacing w:line="300" w:lineRule="auto"/>
              <w:jc w:val="center"/>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6分</w:t>
            </w:r>
          </w:p>
        </w:tc>
      </w:tr>
      <w:tr w14:paraId="6869D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4FA4EDFD">
            <w:pPr>
              <w:jc w:val="center"/>
              <w:rPr>
                <w:rFonts w:hint="eastAsia" w:ascii="宋体" w:hAnsi="宋体" w:eastAsia="宋体" w:cs="宋体"/>
                <w:b/>
                <w:bCs w:val="0"/>
                <w:color w:val="auto"/>
                <w:sz w:val="24"/>
                <w:szCs w:val="24"/>
                <w:lang w:val="en-US" w:eastAsia="zh-CN"/>
              </w:rPr>
            </w:pPr>
          </w:p>
        </w:tc>
        <w:tc>
          <w:tcPr>
            <w:tcW w:w="1275" w:type="dxa"/>
            <w:vMerge w:val="continue"/>
            <w:tcBorders>
              <w:tl2br w:val="nil"/>
              <w:tr2bl w:val="nil"/>
            </w:tcBorders>
            <w:noWrap w:val="0"/>
            <w:vAlign w:val="center"/>
          </w:tcPr>
          <w:p w14:paraId="4ADAEBD5">
            <w:pPr>
              <w:jc w:val="center"/>
              <w:rPr>
                <w:rFonts w:hint="eastAsia" w:ascii="宋体" w:hAnsi="宋体" w:eastAsia="宋体" w:cs="宋体"/>
                <w:b/>
                <w:bCs w:val="0"/>
                <w:color w:val="auto"/>
                <w:sz w:val="24"/>
                <w:szCs w:val="24"/>
              </w:rPr>
            </w:pPr>
          </w:p>
        </w:tc>
        <w:tc>
          <w:tcPr>
            <w:tcW w:w="7178" w:type="dxa"/>
            <w:tcBorders>
              <w:tl2br w:val="nil"/>
              <w:tr2bl w:val="nil"/>
            </w:tcBorders>
            <w:noWrap w:val="0"/>
            <w:vAlign w:val="center"/>
          </w:tcPr>
          <w:p w14:paraId="656AEC3E">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根据投标人在安全管理制度措施、安全培训制度、安全检查制度、隐患处理工作等方面的安全工作开展情况进行打分，最高得6分。</w:t>
            </w:r>
          </w:p>
        </w:tc>
        <w:tc>
          <w:tcPr>
            <w:tcW w:w="782" w:type="dxa"/>
            <w:tcBorders>
              <w:tl2br w:val="nil"/>
              <w:tr2bl w:val="nil"/>
            </w:tcBorders>
            <w:noWrap w:val="0"/>
            <w:vAlign w:val="center"/>
          </w:tcPr>
          <w:p w14:paraId="2218EB26">
            <w:pPr>
              <w:jc w:val="center"/>
              <w:rPr>
                <w:rFonts w:hint="eastAsia" w:ascii="宋体" w:hAnsi="宋体" w:eastAsia="宋体" w:cs="宋体"/>
                <w:b/>
                <w:bCs/>
                <w:color w:val="auto"/>
                <w:sz w:val="24"/>
                <w:szCs w:val="24"/>
              </w:rPr>
            </w:pPr>
            <w:r>
              <w:rPr>
                <w:rFonts w:hint="eastAsia" w:ascii="宋体" w:hAnsi="宋体" w:eastAsia="宋体" w:cs="宋体"/>
                <w:b/>
                <w:bCs w:val="0"/>
                <w:color w:val="auto"/>
                <w:sz w:val="24"/>
                <w:szCs w:val="24"/>
                <w:lang w:val="en-US" w:eastAsia="zh-CN"/>
              </w:rPr>
              <w:t>6分</w:t>
            </w:r>
          </w:p>
        </w:tc>
      </w:tr>
      <w:tr w14:paraId="22F37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tcBorders>
              <w:tl2br w:val="nil"/>
              <w:tr2bl w:val="nil"/>
            </w:tcBorders>
            <w:noWrap w:val="0"/>
            <w:vAlign w:val="center"/>
          </w:tcPr>
          <w:p w14:paraId="32BFE351">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w:t>
            </w:r>
          </w:p>
        </w:tc>
        <w:tc>
          <w:tcPr>
            <w:tcW w:w="1275" w:type="dxa"/>
            <w:tcBorders>
              <w:tl2br w:val="nil"/>
              <w:tr2bl w:val="nil"/>
            </w:tcBorders>
            <w:noWrap w:val="0"/>
            <w:vAlign w:val="center"/>
          </w:tcPr>
          <w:p w14:paraId="3D87331B">
            <w:pPr>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质保期</w:t>
            </w:r>
          </w:p>
        </w:tc>
        <w:tc>
          <w:tcPr>
            <w:tcW w:w="7178" w:type="dxa"/>
            <w:tcBorders>
              <w:tl2br w:val="nil"/>
              <w:tr2bl w:val="nil"/>
            </w:tcBorders>
            <w:noWrap w:val="0"/>
            <w:vAlign w:val="center"/>
          </w:tcPr>
          <w:p w14:paraId="1ED23071">
            <w:pPr>
              <w:spacing w:line="24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投标人在招标文件要求的基础上，每承诺延长质保期半年的得1分，最高得</w:t>
            </w:r>
            <w:r>
              <w:rPr>
                <w:rFonts w:hint="eastAsia" w:ascii="宋体" w:hAnsi="宋体" w:cs="宋体"/>
                <w:b w:val="0"/>
                <w:bCs/>
                <w:color w:val="auto"/>
                <w:sz w:val="24"/>
                <w:szCs w:val="24"/>
                <w:lang w:val="en-US" w:eastAsia="zh-CN"/>
              </w:rPr>
              <w:t>3</w:t>
            </w:r>
            <w:bookmarkStart w:id="394" w:name="_GoBack"/>
            <w:bookmarkEnd w:id="394"/>
            <w:r>
              <w:rPr>
                <w:rFonts w:hint="eastAsia" w:ascii="宋体" w:hAnsi="宋体" w:eastAsia="宋体" w:cs="宋体"/>
                <w:b w:val="0"/>
                <w:bCs/>
                <w:color w:val="auto"/>
                <w:sz w:val="24"/>
                <w:szCs w:val="24"/>
                <w:lang w:val="en-US" w:eastAsia="zh-CN"/>
              </w:rPr>
              <w:t>分。（承诺函自拟）</w:t>
            </w:r>
          </w:p>
        </w:tc>
        <w:tc>
          <w:tcPr>
            <w:tcW w:w="782" w:type="dxa"/>
            <w:tcBorders>
              <w:tl2br w:val="nil"/>
              <w:tr2bl w:val="nil"/>
            </w:tcBorders>
            <w:noWrap w:val="0"/>
            <w:vAlign w:val="center"/>
          </w:tcPr>
          <w:p w14:paraId="3DF1F526">
            <w:pPr>
              <w:spacing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3分</w:t>
            </w:r>
          </w:p>
        </w:tc>
      </w:tr>
      <w:tr w14:paraId="7F2E7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643ACD2B">
            <w:pPr>
              <w:jc w:val="center"/>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6</w:t>
            </w:r>
          </w:p>
        </w:tc>
        <w:tc>
          <w:tcPr>
            <w:tcW w:w="1275" w:type="dxa"/>
            <w:tcBorders>
              <w:tl2br w:val="nil"/>
              <w:tr2bl w:val="nil"/>
            </w:tcBorders>
            <w:noWrap w:val="0"/>
            <w:vAlign w:val="center"/>
          </w:tcPr>
          <w:p w14:paraId="5FBE267C">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本地化</w:t>
            </w:r>
          </w:p>
          <w:p w14:paraId="4DB2545E">
            <w:pPr>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服务</w:t>
            </w:r>
          </w:p>
        </w:tc>
        <w:tc>
          <w:tcPr>
            <w:tcW w:w="7178" w:type="dxa"/>
            <w:tcBorders>
              <w:tl2br w:val="nil"/>
              <w:tr2bl w:val="nil"/>
            </w:tcBorders>
            <w:noWrap w:val="0"/>
            <w:vAlign w:val="center"/>
          </w:tcPr>
          <w:p w14:paraId="3A5FC68D">
            <w:pPr>
              <w:rPr>
                <w:rFonts w:hint="eastAsia" w:ascii="宋体" w:hAnsi="宋体" w:eastAsia="宋体" w:cs="宋体"/>
                <w:bCs/>
                <w:color w:val="auto"/>
                <w:sz w:val="24"/>
                <w:szCs w:val="24"/>
              </w:rPr>
            </w:pPr>
            <w:r>
              <w:rPr>
                <w:rFonts w:hint="eastAsia" w:ascii="宋体" w:hAnsi="宋体" w:eastAsia="宋体" w:cs="宋体"/>
                <w:bCs/>
                <w:sz w:val="24"/>
                <w:lang w:val="en-US" w:eastAsia="zh-CN"/>
              </w:rPr>
              <w:t>根据投标人本地化服务能力、本地化服务水平、售后响应时间等情况进行打分，最高得6分。</w:t>
            </w:r>
          </w:p>
        </w:tc>
        <w:tc>
          <w:tcPr>
            <w:tcW w:w="782" w:type="dxa"/>
            <w:tcBorders>
              <w:tl2br w:val="nil"/>
              <w:tr2bl w:val="nil"/>
            </w:tcBorders>
            <w:noWrap w:val="0"/>
            <w:vAlign w:val="center"/>
          </w:tcPr>
          <w:p w14:paraId="6168F684">
            <w:pPr>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6分</w:t>
            </w:r>
          </w:p>
        </w:tc>
      </w:tr>
    </w:tbl>
    <w:p w14:paraId="60445B4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本项目</w:t>
      </w:r>
      <w:r>
        <w:rPr>
          <w:rFonts w:hint="eastAsia" w:ascii="宋体" w:hAnsi="宋体" w:eastAsia="宋体" w:cs="宋体"/>
          <w:b/>
          <w:bCs w:val="0"/>
          <w:sz w:val="24"/>
          <w:szCs w:val="24"/>
          <w:lang w:eastAsia="zh-CN"/>
        </w:rPr>
        <w:t>标项</w:t>
      </w:r>
      <w:r>
        <w:rPr>
          <w:rFonts w:hint="eastAsia" w:ascii="宋体" w:hAnsi="宋体" w:eastAsia="宋体" w:cs="宋体"/>
          <w:b/>
          <w:bCs w:val="0"/>
          <w:sz w:val="24"/>
          <w:szCs w:val="24"/>
        </w:rPr>
        <w:t>1、2采用同一商务技术评分细则，</w:t>
      </w:r>
      <w:r>
        <w:rPr>
          <w:rFonts w:hint="eastAsia" w:ascii="宋体" w:hAnsi="宋体" w:eastAsia="宋体" w:cs="宋体"/>
          <w:b/>
          <w:bCs w:val="0"/>
          <w:sz w:val="24"/>
          <w:szCs w:val="24"/>
          <w:lang w:val="en-US" w:eastAsia="zh-CN"/>
        </w:rPr>
        <w:t>标项3</w:t>
      </w:r>
      <w:r>
        <w:rPr>
          <w:rFonts w:hint="eastAsia" w:ascii="宋体" w:hAnsi="宋体" w:eastAsia="宋体" w:cs="宋体"/>
          <w:b/>
          <w:bCs w:val="0"/>
          <w:color w:val="auto"/>
          <w:sz w:val="24"/>
          <w:szCs w:val="24"/>
          <w:lang w:val="en-US" w:eastAsia="zh-CN"/>
        </w:rPr>
        <w:t>采用另一商务</w:t>
      </w:r>
      <w:r>
        <w:rPr>
          <w:rFonts w:hint="eastAsia" w:ascii="宋体" w:hAnsi="宋体" w:eastAsia="宋体" w:cs="宋体"/>
          <w:b/>
          <w:bCs w:val="0"/>
          <w:sz w:val="24"/>
          <w:szCs w:val="24"/>
          <w:lang w:val="en-US" w:eastAsia="zh-CN"/>
        </w:rPr>
        <w:t>技术评分细则，</w:t>
      </w:r>
      <w:r>
        <w:rPr>
          <w:rFonts w:hint="eastAsia" w:ascii="宋体" w:hAnsi="宋体" w:eastAsia="宋体" w:cs="宋体"/>
          <w:b/>
          <w:bCs w:val="0"/>
          <w:sz w:val="24"/>
          <w:szCs w:val="24"/>
        </w:rPr>
        <w:t>按标项1到标项3的先后顺序依次进行开评标，通过资格审查和符合性评审的投标人全部入围进行报价评审。</w:t>
      </w:r>
    </w:p>
    <w:p w14:paraId="4FD9E4E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特别说明：</w:t>
      </w:r>
    </w:p>
    <w:p w14:paraId="39E7DDE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①本项目共三个</w:t>
      </w:r>
      <w:r>
        <w:rPr>
          <w:rFonts w:hint="eastAsia" w:ascii="宋体" w:hAnsi="宋体" w:eastAsia="宋体" w:cs="宋体"/>
          <w:b/>
          <w:sz w:val="24"/>
          <w:szCs w:val="24"/>
          <w:lang w:eastAsia="zh-CN"/>
        </w:rPr>
        <w:t>标项</w:t>
      </w:r>
      <w:r>
        <w:rPr>
          <w:rFonts w:hint="eastAsia" w:ascii="宋体" w:hAnsi="宋体" w:eastAsia="宋体" w:cs="宋体"/>
          <w:b/>
          <w:sz w:val="24"/>
          <w:szCs w:val="24"/>
        </w:rPr>
        <w:t>，投标人可以选择单个或多个</w:t>
      </w:r>
      <w:r>
        <w:rPr>
          <w:rFonts w:hint="eastAsia" w:ascii="宋体" w:hAnsi="宋体" w:eastAsia="宋体" w:cs="宋体"/>
          <w:b/>
          <w:sz w:val="24"/>
          <w:szCs w:val="24"/>
          <w:lang w:eastAsia="zh-CN"/>
        </w:rPr>
        <w:t>标项</w:t>
      </w:r>
      <w:r>
        <w:rPr>
          <w:rFonts w:hint="eastAsia" w:ascii="宋体" w:hAnsi="宋体" w:eastAsia="宋体" w:cs="宋体"/>
          <w:b/>
          <w:sz w:val="24"/>
          <w:szCs w:val="24"/>
        </w:rPr>
        <w:t>投标，技术商务评分汇总从</w:t>
      </w:r>
      <w:r>
        <w:rPr>
          <w:rFonts w:hint="eastAsia" w:ascii="宋体" w:hAnsi="宋体" w:eastAsia="宋体" w:cs="宋体"/>
          <w:b/>
          <w:sz w:val="24"/>
          <w:szCs w:val="24"/>
          <w:lang w:eastAsia="zh-CN"/>
        </w:rPr>
        <w:t>标项</w:t>
      </w:r>
      <w:r>
        <w:rPr>
          <w:rFonts w:hint="eastAsia" w:ascii="宋体" w:hAnsi="宋体" w:eastAsia="宋体" w:cs="宋体"/>
          <w:b/>
          <w:sz w:val="24"/>
          <w:szCs w:val="24"/>
        </w:rPr>
        <w:t>1到</w:t>
      </w:r>
      <w:r>
        <w:rPr>
          <w:rFonts w:hint="eastAsia" w:ascii="宋体" w:hAnsi="宋体" w:eastAsia="宋体" w:cs="宋体"/>
          <w:b/>
          <w:sz w:val="24"/>
          <w:szCs w:val="24"/>
          <w:lang w:eastAsia="zh-CN"/>
        </w:rPr>
        <w:t>标项</w:t>
      </w:r>
      <w:r>
        <w:rPr>
          <w:rFonts w:hint="eastAsia" w:ascii="宋体" w:hAnsi="宋体" w:eastAsia="宋体" w:cs="宋体"/>
          <w:b/>
          <w:sz w:val="24"/>
          <w:szCs w:val="24"/>
        </w:rPr>
        <w:t>3的顺序进行；</w:t>
      </w:r>
    </w:p>
    <w:p w14:paraId="2CD1339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②各</w:t>
      </w:r>
      <w:r>
        <w:rPr>
          <w:rFonts w:hint="eastAsia" w:ascii="宋体" w:hAnsi="宋体" w:eastAsia="宋体" w:cs="宋体"/>
          <w:b/>
          <w:sz w:val="24"/>
          <w:szCs w:val="24"/>
          <w:lang w:eastAsia="zh-CN"/>
        </w:rPr>
        <w:t>标项</w:t>
      </w:r>
      <w:r>
        <w:rPr>
          <w:rFonts w:hint="eastAsia" w:ascii="宋体" w:hAnsi="宋体" w:eastAsia="宋体" w:cs="宋体"/>
          <w:b/>
          <w:sz w:val="24"/>
          <w:szCs w:val="24"/>
        </w:rPr>
        <w:t>有效投标人三家及以上时，每个投标人只能中一个</w:t>
      </w:r>
      <w:r>
        <w:rPr>
          <w:rFonts w:hint="eastAsia" w:ascii="宋体" w:hAnsi="宋体" w:eastAsia="宋体" w:cs="宋体"/>
          <w:b/>
          <w:sz w:val="24"/>
          <w:szCs w:val="24"/>
          <w:lang w:eastAsia="zh-CN"/>
        </w:rPr>
        <w:t>标项</w:t>
      </w:r>
      <w:r>
        <w:rPr>
          <w:rFonts w:hint="eastAsia" w:ascii="宋体" w:hAnsi="宋体" w:eastAsia="宋体" w:cs="宋体"/>
          <w:b/>
          <w:sz w:val="24"/>
          <w:szCs w:val="24"/>
        </w:rPr>
        <w:t>，中标后自动退出后续</w:t>
      </w:r>
      <w:r>
        <w:rPr>
          <w:rFonts w:hint="eastAsia" w:ascii="宋体" w:hAnsi="宋体" w:eastAsia="宋体" w:cs="宋体"/>
          <w:b/>
          <w:sz w:val="24"/>
          <w:szCs w:val="24"/>
          <w:lang w:eastAsia="zh-CN"/>
        </w:rPr>
        <w:t>标项</w:t>
      </w:r>
      <w:r>
        <w:rPr>
          <w:rFonts w:hint="eastAsia" w:ascii="宋体" w:hAnsi="宋体" w:eastAsia="宋体" w:cs="宋体"/>
          <w:b/>
          <w:sz w:val="24"/>
          <w:szCs w:val="24"/>
        </w:rPr>
        <w:t>评审；</w:t>
      </w:r>
    </w:p>
    <w:p w14:paraId="3960662A">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宋体" w:hAnsi="宋体" w:eastAsia="宋体" w:cs="宋体"/>
          <w:bCs/>
          <w:color w:val="auto"/>
          <w:sz w:val="24"/>
        </w:rPr>
      </w:pPr>
      <w:r>
        <w:rPr>
          <w:rFonts w:hint="eastAsia" w:ascii="宋体" w:hAnsi="宋体" w:eastAsia="宋体" w:cs="宋体"/>
          <w:b/>
          <w:sz w:val="24"/>
          <w:szCs w:val="24"/>
        </w:rPr>
        <w:t>③若后续</w:t>
      </w:r>
      <w:r>
        <w:rPr>
          <w:rFonts w:hint="eastAsia" w:ascii="宋体" w:hAnsi="宋体" w:eastAsia="宋体" w:cs="宋体"/>
          <w:b/>
          <w:sz w:val="24"/>
          <w:szCs w:val="24"/>
          <w:lang w:eastAsia="zh-CN"/>
        </w:rPr>
        <w:t>标项</w:t>
      </w:r>
      <w:r>
        <w:rPr>
          <w:rFonts w:hint="eastAsia" w:ascii="宋体" w:hAnsi="宋体" w:eastAsia="宋体" w:cs="宋体"/>
          <w:b/>
          <w:sz w:val="24"/>
          <w:szCs w:val="24"/>
        </w:rPr>
        <w:t>有效投标人不足三家时，允许上述</w:t>
      </w:r>
      <w:r>
        <w:rPr>
          <w:rFonts w:hint="eastAsia" w:ascii="宋体" w:hAnsi="宋体" w:eastAsia="宋体" w:cs="宋体"/>
          <w:b/>
          <w:sz w:val="24"/>
          <w:szCs w:val="24"/>
          <w:lang w:eastAsia="zh-CN"/>
        </w:rPr>
        <w:t>标项</w:t>
      </w:r>
      <w:r>
        <w:rPr>
          <w:rFonts w:hint="eastAsia" w:ascii="宋体" w:hAnsi="宋体" w:eastAsia="宋体" w:cs="宋体"/>
          <w:b/>
          <w:sz w:val="24"/>
          <w:szCs w:val="24"/>
        </w:rPr>
        <w:t>中标人继续参加后续</w:t>
      </w:r>
      <w:r>
        <w:rPr>
          <w:rFonts w:hint="eastAsia" w:ascii="宋体" w:hAnsi="宋体" w:eastAsia="宋体" w:cs="宋体"/>
          <w:b/>
          <w:sz w:val="24"/>
          <w:szCs w:val="24"/>
          <w:lang w:eastAsia="zh-CN"/>
        </w:rPr>
        <w:t>标项</w:t>
      </w:r>
      <w:r>
        <w:rPr>
          <w:rFonts w:hint="eastAsia" w:ascii="宋体" w:hAnsi="宋体" w:eastAsia="宋体" w:cs="宋体"/>
          <w:b/>
          <w:sz w:val="24"/>
          <w:szCs w:val="24"/>
        </w:rPr>
        <w:t>的评审，按标一到标三的顺序补足有效投标人满三家为止，此时一个投标人最多能中标3个</w:t>
      </w:r>
      <w:r>
        <w:rPr>
          <w:rFonts w:hint="eastAsia" w:ascii="宋体" w:hAnsi="宋体" w:eastAsia="宋体" w:cs="宋体"/>
          <w:b/>
          <w:sz w:val="24"/>
          <w:szCs w:val="24"/>
          <w:lang w:eastAsia="zh-CN"/>
        </w:rPr>
        <w:t>标项</w:t>
      </w:r>
      <w:r>
        <w:rPr>
          <w:rFonts w:hint="eastAsia" w:ascii="宋体" w:hAnsi="宋体" w:eastAsia="宋体" w:cs="宋体"/>
          <w:b/>
          <w:sz w:val="24"/>
          <w:szCs w:val="24"/>
        </w:rPr>
        <w:t>。</w:t>
      </w:r>
    </w:p>
    <w:p w14:paraId="06A2585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245740C8">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34490845">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30F5EDB8">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14F2126B">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95E8FD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5B00A9E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2754EC83">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2CB5440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14A7633B">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F600111">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8D8FA19">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0E384B55">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CA58771">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6588B6C">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6E964AF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D0BB7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3A2176FA">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A29AC3">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5F1417E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4FF80CD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2149F1">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BC9FD1">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804CCE3">
      <w:pPr>
        <w:pStyle w:val="163"/>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A4130D">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63238F2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13DBC4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8DD0B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480A31B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5AF15F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14E289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1F08FD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4F372D5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6A57625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1D2A06B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1737212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1A3DAB8">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164B0BF7">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26C4B6A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5CBAA902">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64260E2B">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288FCCBB">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43110D0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7711152B">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22E6DC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272EF58A">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1BAD94">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4D3A0456">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05D71EB">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FE9D01B">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1019BAB">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4ABE4D86">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6899E2C1">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49264FE">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headerReference r:id="rId10" w:type="first"/>
          <w:footerReference r:id="rId12" w:type="first"/>
          <w:headerReference r:id="rId9" w:type="default"/>
          <w:footerReference r:id="rId11" w:type="default"/>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56ABD9C2">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97D34BF">
      <w:pPr>
        <w:rPr>
          <w:rFonts w:hint="eastAsia" w:ascii="仿宋" w:hAnsi="仿宋" w:eastAsia="仿宋" w:cs="仿宋"/>
          <w:sz w:val="24"/>
        </w:rPr>
      </w:pPr>
    </w:p>
    <w:p w14:paraId="2AB12CF5">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6CA8F86">
      <w:pPr>
        <w:spacing w:line="480" w:lineRule="auto"/>
        <w:jc w:val="both"/>
        <w:rPr>
          <w:rFonts w:hint="eastAsia" w:ascii="仿宋" w:hAnsi="仿宋" w:eastAsia="仿宋" w:cs="仿宋"/>
          <w:b/>
          <w:sz w:val="36"/>
          <w:szCs w:val="36"/>
        </w:rPr>
      </w:pPr>
    </w:p>
    <w:p w14:paraId="4C5A1679">
      <w:pPr>
        <w:pStyle w:val="23"/>
        <w:rPr>
          <w:rFonts w:hint="eastAsia" w:ascii="仿宋" w:hAnsi="仿宋" w:eastAsia="仿宋" w:cs="仿宋"/>
        </w:rPr>
      </w:pPr>
    </w:p>
    <w:p w14:paraId="6FC622B3">
      <w:pPr>
        <w:pStyle w:val="708"/>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7BB21B42">
      <w:pPr>
        <w:pStyle w:val="24"/>
        <w:ind w:left="0" w:leftChars="0" w:firstLine="0" w:firstLineChars="0"/>
        <w:rPr>
          <w:rFonts w:hint="eastAsia" w:ascii="仿宋" w:hAnsi="仿宋" w:eastAsia="仿宋" w:cs="仿宋"/>
        </w:rPr>
      </w:pPr>
    </w:p>
    <w:p w14:paraId="623F96DE">
      <w:pPr>
        <w:spacing w:before="120" w:line="22" w:lineRule="atLeast"/>
        <w:rPr>
          <w:rFonts w:hint="eastAsia" w:ascii="仿宋" w:hAnsi="仿宋" w:eastAsia="仿宋" w:cs="仿宋"/>
          <w:sz w:val="24"/>
        </w:rPr>
      </w:pPr>
    </w:p>
    <w:p w14:paraId="35385C73">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98705D7">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953C2FF">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D75A720">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6C59FBC">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A002E6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绍兴盈伽工程咨询有限公司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绍兴盈伽</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3274E23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B4398D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269BF0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46F20E8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3915CC1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1A2EF1A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0D8583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11D5C4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24DDDA7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6A87BC58">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4ECC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751DE3D8">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2E8F9ED7">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6AC03589">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6C003C2C">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5DF7C0AE">
            <w:pPr>
              <w:jc w:val="center"/>
              <w:rPr>
                <w:rFonts w:ascii="仿宋" w:hAnsi="仿宋" w:eastAsia="仿宋" w:cs="仿宋"/>
                <w:sz w:val="21"/>
                <w:szCs w:val="21"/>
              </w:rPr>
            </w:pPr>
            <w:r>
              <w:rPr>
                <w:rFonts w:hint="eastAsia" w:ascii="仿宋" w:hAnsi="仿宋" w:eastAsia="仿宋" w:cs="仿宋"/>
                <w:sz w:val="21"/>
                <w:szCs w:val="21"/>
              </w:rPr>
              <w:t>合价（元）</w:t>
            </w:r>
          </w:p>
        </w:tc>
      </w:tr>
      <w:tr w14:paraId="0C5D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2292CC95">
            <w:pPr>
              <w:jc w:val="center"/>
              <w:rPr>
                <w:rFonts w:ascii="仿宋" w:hAnsi="仿宋" w:eastAsia="仿宋" w:cs="仿宋"/>
                <w:sz w:val="21"/>
                <w:szCs w:val="21"/>
              </w:rPr>
            </w:pPr>
          </w:p>
        </w:tc>
        <w:tc>
          <w:tcPr>
            <w:tcW w:w="3960" w:type="dxa"/>
            <w:vAlign w:val="center"/>
          </w:tcPr>
          <w:p w14:paraId="0016EFBB">
            <w:pPr>
              <w:jc w:val="center"/>
              <w:rPr>
                <w:rFonts w:ascii="仿宋" w:hAnsi="仿宋" w:eastAsia="仿宋" w:cs="仿宋"/>
                <w:sz w:val="21"/>
                <w:szCs w:val="21"/>
              </w:rPr>
            </w:pPr>
          </w:p>
        </w:tc>
        <w:tc>
          <w:tcPr>
            <w:tcW w:w="1080" w:type="dxa"/>
            <w:vAlign w:val="center"/>
          </w:tcPr>
          <w:p w14:paraId="7A785A3D">
            <w:pPr>
              <w:jc w:val="center"/>
              <w:rPr>
                <w:rFonts w:ascii="仿宋" w:hAnsi="仿宋" w:eastAsia="仿宋" w:cs="仿宋"/>
                <w:sz w:val="21"/>
                <w:szCs w:val="21"/>
              </w:rPr>
            </w:pPr>
          </w:p>
        </w:tc>
        <w:tc>
          <w:tcPr>
            <w:tcW w:w="1260" w:type="dxa"/>
            <w:vAlign w:val="center"/>
          </w:tcPr>
          <w:p w14:paraId="3C1BC113">
            <w:pPr>
              <w:jc w:val="center"/>
              <w:rPr>
                <w:rFonts w:ascii="仿宋" w:hAnsi="仿宋" w:eastAsia="仿宋" w:cs="仿宋"/>
                <w:sz w:val="21"/>
                <w:szCs w:val="21"/>
              </w:rPr>
            </w:pPr>
          </w:p>
        </w:tc>
        <w:tc>
          <w:tcPr>
            <w:tcW w:w="1440" w:type="dxa"/>
            <w:vAlign w:val="center"/>
          </w:tcPr>
          <w:p w14:paraId="5C62374B">
            <w:pPr>
              <w:jc w:val="center"/>
              <w:rPr>
                <w:rFonts w:ascii="仿宋" w:hAnsi="仿宋" w:eastAsia="仿宋" w:cs="仿宋"/>
                <w:sz w:val="21"/>
                <w:szCs w:val="21"/>
              </w:rPr>
            </w:pPr>
          </w:p>
        </w:tc>
      </w:tr>
      <w:tr w14:paraId="7930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01327B6">
            <w:pPr>
              <w:jc w:val="center"/>
              <w:rPr>
                <w:rFonts w:ascii="仿宋" w:hAnsi="仿宋" w:eastAsia="仿宋" w:cs="仿宋"/>
                <w:sz w:val="21"/>
                <w:szCs w:val="21"/>
              </w:rPr>
            </w:pPr>
          </w:p>
        </w:tc>
        <w:tc>
          <w:tcPr>
            <w:tcW w:w="3960" w:type="dxa"/>
            <w:vAlign w:val="center"/>
          </w:tcPr>
          <w:p w14:paraId="0B8D012B">
            <w:pPr>
              <w:jc w:val="center"/>
              <w:rPr>
                <w:rFonts w:ascii="仿宋" w:hAnsi="仿宋" w:eastAsia="仿宋" w:cs="仿宋"/>
                <w:sz w:val="21"/>
                <w:szCs w:val="21"/>
              </w:rPr>
            </w:pPr>
          </w:p>
        </w:tc>
        <w:tc>
          <w:tcPr>
            <w:tcW w:w="1080" w:type="dxa"/>
            <w:vAlign w:val="center"/>
          </w:tcPr>
          <w:p w14:paraId="78850156">
            <w:pPr>
              <w:jc w:val="center"/>
              <w:rPr>
                <w:rFonts w:ascii="仿宋" w:hAnsi="仿宋" w:eastAsia="仿宋" w:cs="仿宋"/>
                <w:sz w:val="21"/>
                <w:szCs w:val="21"/>
              </w:rPr>
            </w:pPr>
          </w:p>
        </w:tc>
        <w:tc>
          <w:tcPr>
            <w:tcW w:w="1260" w:type="dxa"/>
            <w:vAlign w:val="center"/>
          </w:tcPr>
          <w:p w14:paraId="4AD5BDDE">
            <w:pPr>
              <w:jc w:val="center"/>
              <w:rPr>
                <w:rFonts w:ascii="仿宋" w:hAnsi="仿宋" w:eastAsia="仿宋" w:cs="仿宋"/>
                <w:sz w:val="21"/>
                <w:szCs w:val="21"/>
              </w:rPr>
            </w:pPr>
          </w:p>
        </w:tc>
        <w:tc>
          <w:tcPr>
            <w:tcW w:w="1440" w:type="dxa"/>
            <w:vAlign w:val="center"/>
          </w:tcPr>
          <w:p w14:paraId="01B5B8BA">
            <w:pPr>
              <w:jc w:val="center"/>
              <w:rPr>
                <w:rFonts w:ascii="仿宋" w:hAnsi="仿宋" w:eastAsia="仿宋" w:cs="仿宋"/>
                <w:sz w:val="21"/>
                <w:szCs w:val="21"/>
              </w:rPr>
            </w:pPr>
          </w:p>
        </w:tc>
      </w:tr>
      <w:tr w14:paraId="044C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18F68F6">
            <w:pPr>
              <w:jc w:val="center"/>
              <w:rPr>
                <w:rFonts w:ascii="仿宋" w:hAnsi="仿宋" w:eastAsia="仿宋" w:cs="仿宋"/>
                <w:sz w:val="21"/>
                <w:szCs w:val="21"/>
              </w:rPr>
            </w:pPr>
          </w:p>
        </w:tc>
        <w:tc>
          <w:tcPr>
            <w:tcW w:w="3960" w:type="dxa"/>
            <w:vAlign w:val="center"/>
          </w:tcPr>
          <w:p w14:paraId="2685251F">
            <w:pPr>
              <w:jc w:val="center"/>
              <w:rPr>
                <w:rFonts w:ascii="仿宋" w:hAnsi="仿宋" w:eastAsia="仿宋" w:cs="仿宋"/>
                <w:sz w:val="21"/>
                <w:szCs w:val="21"/>
              </w:rPr>
            </w:pPr>
          </w:p>
        </w:tc>
        <w:tc>
          <w:tcPr>
            <w:tcW w:w="1080" w:type="dxa"/>
            <w:vAlign w:val="center"/>
          </w:tcPr>
          <w:p w14:paraId="4C5ACAD2">
            <w:pPr>
              <w:jc w:val="center"/>
              <w:rPr>
                <w:rFonts w:ascii="仿宋" w:hAnsi="仿宋" w:eastAsia="仿宋" w:cs="仿宋"/>
                <w:sz w:val="21"/>
                <w:szCs w:val="21"/>
              </w:rPr>
            </w:pPr>
          </w:p>
        </w:tc>
        <w:tc>
          <w:tcPr>
            <w:tcW w:w="1260" w:type="dxa"/>
            <w:vAlign w:val="center"/>
          </w:tcPr>
          <w:p w14:paraId="2F604408">
            <w:pPr>
              <w:jc w:val="center"/>
              <w:rPr>
                <w:rFonts w:ascii="仿宋" w:hAnsi="仿宋" w:eastAsia="仿宋" w:cs="仿宋"/>
                <w:sz w:val="21"/>
                <w:szCs w:val="21"/>
              </w:rPr>
            </w:pPr>
          </w:p>
        </w:tc>
        <w:tc>
          <w:tcPr>
            <w:tcW w:w="1440" w:type="dxa"/>
            <w:vAlign w:val="center"/>
          </w:tcPr>
          <w:p w14:paraId="065329B9">
            <w:pPr>
              <w:jc w:val="center"/>
              <w:rPr>
                <w:rFonts w:ascii="仿宋" w:hAnsi="仿宋" w:eastAsia="仿宋" w:cs="仿宋"/>
                <w:sz w:val="21"/>
                <w:szCs w:val="21"/>
              </w:rPr>
            </w:pPr>
          </w:p>
        </w:tc>
      </w:tr>
    </w:tbl>
    <w:p w14:paraId="489FBDB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5530B0E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FF39C2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6975F0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705B6CA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32F0B9E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367E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24086A2">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6EB6DEB9">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60615E73">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7D46442A">
            <w:pPr>
              <w:jc w:val="center"/>
              <w:rPr>
                <w:rFonts w:ascii="仿宋" w:hAnsi="仿宋" w:eastAsia="仿宋" w:cs="仿宋"/>
                <w:sz w:val="21"/>
                <w:szCs w:val="21"/>
              </w:rPr>
            </w:pPr>
            <w:r>
              <w:rPr>
                <w:rFonts w:hint="eastAsia" w:ascii="仿宋" w:hAnsi="仿宋" w:eastAsia="仿宋" w:cs="仿宋"/>
                <w:sz w:val="21"/>
                <w:szCs w:val="21"/>
              </w:rPr>
              <w:t>金额（元）</w:t>
            </w:r>
          </w:p>
        </w:tc>
      </w:tr>
      <w:tr w14:paraId="00D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D83ABF5">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24391619">
            <w:pPr>
              <w:jc w:val="center"/>
              <w:rPr>
                <w:rFonts w:hint="eastAsia" w:ascii="仿宋" w:hAnsi="仿宋" w:eastAsia="仿宋" w:cs="仿宋"/>
                <w:sz w:val="21"/>
                <w:szCs w:val="21"/>
              </w:rPr>
            </w:pPr>
          </w:p>
        </w:tc>
        <w:tc>
          <w:tcPr>
            <w:tcW w:w="4394" w:type="dxa"/>
            <w:vAlign w:val="center"/>
          </w:tcPr>
          <w:p w14:paraId="0FD1EBAB">
            <w:pPr>
              <w:jc w:val="center"/>
              <w:rPr>
                <w:rFonts w:hint="eastAsia" w:ascii="仿宋" w:hAnsi="仿宋" w:eastAsia="仿宋" w:cs="仿宋"/>
                <w:sz w:val="21"/>
                <w:szCs w:val="21"/>
              </w:rPr>
            </w:pPr>
          </w:p>
        </w:tc>
        <w:tc>
          <w:tcPr>
            <w:tcW w:w="1501" w:type="dxa"/>
            <w:vAlign w:val="center"/>
          </w:tcPr>
          <w:p w14:paraId="20BC0107">
            <w:pPr>
              <w:jc w:val="center"/>
              <w:rPr>
                <w:rFonts w:hint="eastAsia" w:ascii="仿宋" w:hAnsi="仿宋" w:eastAsia="仿宋" w:cs="仿宋"/>
                <w:sz w:val="21"/>
                <w:szCs w:val="21"/>
              </w:rPr>
            </w:pPr>
          </w:p>
        </w:tc>
      </w:tr>
      <w:tr w14:paraId="215F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7D1855F">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6E9EE976">
            <w:pPr>
              <w:jc w:val="center"/>
              <w:rPr>
                <w:rFonts w:hint="eastAsia" w:ascii="仿宋" w:hAnsi="仿宋" w:eastAsia="仿宋" w:cs="仿宋"/>
                <w:sz w:val="21"/>
                <w:szCs w:val="21"/>
              </w:rPr>
            </w:pPr>
          </w:p>
        </w:tc>
        <w:tc>
          <w:tcPr>
            <w:tcW w:w="4394" w:type="dxa"/>
            <w:vAlign w:val="center"/>
          </w:tcPr>
          <w:p w14:paraId="31D1047C">
            <w:pPr>
              <w:jc w:val="center"/>
              <w:rPr>
                <w:rFonts w:hint="eastAsia" w:ascii="仿宋" w:hAnsi="仿宋" w:eastAsia="仿宋" w:cs="仿宋"/>
                <w:sz w:val="21"/>
                <w:szCs w:val="21"/>
              </w:rPr>
            </w:pPr>
          </w:p>
        </w:tc>
        <w:tc>
          <w:tcPr>
            <w:tcW w:w="1501" w:type="dxa"/>
            <w:vAlign w:val="center"/>
          </w:tcPr>
          <w:p w14:paraId="578AEA0C">
            <w:pPr>
              <w:jc w:val="center"/>
              <w:rPr>
                <w:rFonts w:hint="eastAsia" w:ascii="仿宋" w:hAnsi="仿宋" w:eastAsia="仿宋" w:cs="仿宋"/>
                <w:sz w:val="21"/>
                <w:szCs w:val="21"/>
              </w:rPr>
            </w:pPr>
          </w:p>
        </w:tc>
      </w:tr>
    </w:tbl>
    <w:p w14:paraId="485829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7A8E286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7472A35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5510312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6FEF86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63E167E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1.签订合同</w:t>
      </w:r>
      <w:r>
        <w:rPr>
          <w:rFonts w:hint="eastAsia" w:ascii="仿宋" w:hAnsi="仿宋" w:eastAsia="仿宋" w:cs="仿宋"/>
          <w:sz w:val="21"/>
          <w:szCs w:val="21"/>
          <w:lang w:val="en-US" w:eastAsia="zh-CN"/>
        </w:rPr>
        <w:t>前</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乙方须</w:t>
      </w:r>
      <w:r>
        <w:rPr>
          <w:rFonts w:hint="eastAsia" w:ascii="仿宋" w:hAnsi="仿宋" w:eastAsia="仿宋" w:cs="仿宋"/>
          <w:sz w:val="21"/>
          <w:szCs w:val="21"/>
        </w:rPr>
        <w:t>向甲方</w:t>
      </w:r>
      <w:r>
        <w:rPr>
          <w:rFonts w:hint="eastAsia" w:ascii="仿宋" w:hAnsi="仿宋" w:eastAsia="仿宋" w:cs="仿宋"/>
          <w:sz w:val="21"/>
          <w:szCs w:val="21"/>
          <w:lang w:val="en-US" w:eastAsia="zh-CN"/>
        </w:rPr>
        <w:t>缴纳合同金额1%的</w:t>
      </w:r>
      <w:r>
        <w:rPr>
          <w:rFonts w:hint="eastAsia" w:ascii="仿宋" w:hAnsi="仿宋" w:eastAsia="仿宋" w:cs="仿宋"/>
          <w:sz w:val="21"/>
          <w:szCs w:val="21"/>
        </w:rPr>
        <w:t>履约保证金为【】元。</w:t>
      </w:r>
    </w:p>
    <w:p w14:paraId="6FF50A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42CD724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结束。</w:t>
      </w:r>
    </w:p>
    <w:p w14:paraId="1E1C850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4.履约保证金退还：合同到期且无异议后十个工作日内</w:t>
      </w:r>
      <w:r>
        <w:rPr>
          <w:rFonts w:hint="eastAsia" w:ascii="仿宋" w:hAnsi="仿宋" w:eastAsia="仿宋" w:cs="仿宋"/>
          <w:sz w:val="21"/>
          <w:szCs w:val="21"/>
          <w:lang w:eastAsia="zh-CN"/>
        </w:rPr>
        <w:t>，</w:t>
      </w:r>
      <w:r>
        <w:rPr>
          <w:rFonts w:hint="eastAsia" w:ascii="仿宋" w:hAnsi="仿宋" w:eastAsia="仿宋" w:cs="仿宋"/>
          <w:sz w:val="21"/>
          <w:szCs w:val="21"/>
        </w:rPr>
        <w:t>按合同约定扣除相关款项（如有）后无息退还。</w:t>
      </w:r>
    </w:p>
    <w:p w14:paraId="2E94E0B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5FF894E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6BF16A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6C285E1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26299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37B3F53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0C669C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B0107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4F1317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930C13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79D32D4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48A1028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1B351C7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5720DA3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3EECE9F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4B8C48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0CB5051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37B19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17BEE39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3A4004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3159544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AEA989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B3ACB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1754C33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3798490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7BFF8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10D6C3A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EC721B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5C08E0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91D9A2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700AF2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757826A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2C11449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0B8D756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029354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183AC45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FB417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72FA76E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3183B00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2E95F89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69B7252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E2DFA8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753D8B8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35507D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568766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A7B7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232BBF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6F3D947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4"/>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626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01DF6E9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315A471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050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4687" w:type="dxa"/>
          </w:tcPr>
          <w:p w14:paraId="49BA144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1A1EDD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828D5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E13678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DECC98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3405BB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4163F04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519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49B405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54DC40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3E5CE1F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238C385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EB6E6F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5637B6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30E7B9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1676B52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19BDF48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0C0EEB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ABE2B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0797AB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316CFF9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09A79D6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0C9711C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3C3C11A6">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FBB2376">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77C70DE2">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1A3AF22A">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372675C5">
      <w:pPr>
        <w:spacing w:line="360" w:lineRule="auto"/>
        <w:jc w:val="center"/>
        <w:outlineLvl w:val="0"/>
        <w:rPr>
          <w:rFonts w:hint="eastAsia" w:ascii="仿宋" w:hAnsi="仿宋" w:eastAsia="仿宋" w:cs="仿宋"/>
          <w:b/>
          <w:kern w:val="0"/>
          <w:sz w:val="36"/>
          <w:szCs w:val="36"/>
        </w:rPr>
      </w:pPr>
    </w:p>
    <w:p w14:paraId="6C350FB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DF1305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7072A13">
      <w:pPr>
        <w:snapToGrid w:val="0"/>
        <w:spacing w:line="360" w:lineRule="auto"/>
        <w:rPr>
          <w:rFonts w:hint="eastAsia" w:ascii="仿宋" w:hAnsi="仿宋" w:eastAsia="仿宋" w:cs="仿宋"/>
          <w:sz w:val="24"/>
        </w:rPr>
      </w:pPr>
    </w:p>
    <w:p w14:paraId="55C14765">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00A249E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570CBEA1">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3D7BC09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24856C4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446CDCCD">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AC2E05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EC918B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A68D69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00F6EBD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737DAE2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1C2955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645A0D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258A5E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9AE5BE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2BD8974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B9B281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656C5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3739AB7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0413B7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D8B783B">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D30DDF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38F7DFA8">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59FB6483">
      <w:pPr>
        <w:rPr>
          <w:rFonts w:hint="eastAsia" w:ascii="仿宋" w:hAnsi="仿宋" w:eastAsia="仿宋" w:cs="仿宋"/>
        </w:rPr>
      </w:pPr>
    </w:p>
    <w:p w14:paraId="52B41036">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0DD35F6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AD8E86E">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5BAC566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A13CCE8">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D20D43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7F94D3E9">
      <w:pPr>
        <w:pStyle w:val="85"/>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B0F6C62">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048761E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2FCDF82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497B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6E46A0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022E8CF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4826E2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BD6A09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F4D84A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7848D9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CA4EE2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B4F698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0E8022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C3EA86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234D27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44FE178">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40B8EF5D">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8642A21">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7F14C328">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30717C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2BA2F2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DD1191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7DCB2D0">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F290C3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C18027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74822E2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A35D1D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6048ACB">
      <w:pPr>
        <w:pageBreakBefore w:val="0"/>
        <w:widowControl w:val="0"/>
        <w:numPr>
          <w:ilvl w:val="0"/>
          <w:numId w:val="8"/>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2E6B7D3D">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1813DF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04009FF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C1294F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24A1417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4189BF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1F7DDCB">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670CFF2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560" w:firstLineChars="19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22EB6D0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F1D2B1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6606845">
      <w:pPr>
        <w:keepNext w:val="0"/>
        <w:keepLines w:val="0"/>
        <w:pageBreakBefore w:val="0"/>
        <w:kinsoku/>
        <w:wordWrap/>
        <w:overflowPunct/>
        <w:topLinePunct w:val="0"/>
        <w:autoSpaceDE/>
        <w:autoSpaceDN/>
        <w:bidi w:val="0"/>
        <w:adjustRightInd w:val="0"/>
        <w:snapToGrid/>
        <w:spacing w:line="360" w:lineRule="auto"/>
        <w:ind w:firstLine="3840" w:firstLineChars="16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22FF3E8">
      <w:pPr>
        <w:keepNext w:val="0"/>
        <w:keepLines w:val="0"/>
        <w:pageBreakBefore w:val="0"/>
        <w:widowControl/>
        <w:kinsoku/>
        <w:wordWrap/>
        <w:overflowPunct/>
        <w:topLinePunct w:val="0"/>
        <w:autoSpaceDE/>
        <w:autoSpaceDN/>
        <w:bidi w:val="0"/>
        <w:adjustRightInd w:val="0"/>
        <w:snapToGrid/>
        <w:spacing w:line="360" w:lineRule="auto"/>
        <w:ind w:firstLine="5140" w:firstLineChars="1600"/>
        <w:jc w:val="center"/>
        <w:textAlignment w:val="auto"/>
        <w:rPr>
          <w:rFonts w:hint="eastAsia" w:ascii="仿宋" w:hAnsi="仿宋" w:eastAsia="仿宋" w:cs="仿宋"/>
          <w:b/>
          <w:kern w:val="0"/>
          <w:sz w:val="32"/>
          <w:szCs w:val="32"/>
          <w:lang w:val="en-US" w:eastAsia="zh-CN"/>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5AFFD52D">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09A6017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75AA01A5">
      <w:pPr>
        <w:spacing w:line="360" w:lineRule="auto"/>
        <w:ind w:right="420" w:firstLine="3213" w:firstLineChars="1000"/>
        <w:rPr>
          <w:rFonts w:hint="eastAsia" w:ascii="仿宋" w:hAnsi="仿宋" w:eastAsia="仿宋" w:cs="仿宋"/>
          <w:b/>
          <w:kern w:val="0"/>
          <w:sz w:val="32"/>
          <w:szCs w:val="32"/>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2DA283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6907C3BE">
      <w:pPr>
        <w:spacing w:line="360" w:lineRule="auto"/>
        <w:jc w:val="center"/>
        <w:outlineLvl w:val="0"/>
        <w:rPr>
          <w:rFonts w:hint="eastAsia" w:ascii="仿宋" w:hAnsi="仿宋" w:eastAsia="仿宋" w:cs="仿宋"/>
          <w:b/>
          <w:kern w:val="0"/>
          <w:sz w:val="24"/>
        </w:rPr>
      </w:pPr>
    </w:p>
    <w:p w14:paraId="760EF82B">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665A1C96">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33EDBF8A">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B14C351">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5ED92FD7">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5C909B8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0982C3F">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3924366D">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3E9C15EE">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B8E4639">
      <w:pPr>
        <w:snapToGrid w:val="0"/>
        <w:spacing w:line="360" w:lineRule="auto"/>
        <w:jc w:val="center"/>
        <w:outlineLvl w:val="0"/>
        <w:rPr>
          <w:rFonts w:hint="eastAsia" w:ascii="仿宋" w:hAnsi="仿宋" w:eastAsia="仿宋" w:cs="仿宋"/>
          <w:b/>
          <w:kern w:val="0"/>
          <w:sz w:val="32"/>
          <w:szCs w:val="32"/>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7490D96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3D63731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4A4E1BA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4D13D3C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D7CB2F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6A893B5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CA196BA">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35FB038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8D9923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78A0B4F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5FAF8D5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6E93930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8374C8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1DF7C9E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3FEBBE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57745E4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70A09BF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B3EB7A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FB69D2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A224A7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98CC29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6AF49B7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7232AC3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C22E0F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5158107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5764A14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0AEFE0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656C6C1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0CF84BF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78A7541">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0162D730">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23CAF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205D5AA">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5C8D006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EE3EE02">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4FA21C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5577664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6357D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721C3F6C">
      <w:pPr>
        <w:pStyle w:val="82"/>
        <w:ind w:left="0" w:leftChars="0" w:firstLine="0" w:firstLineChars="0"/>
        <w:rPr>
          <w:rFonts w:hint="eastAsia" w:ascii="仿宋" w:hAnsi="仿宋" w:eastAsia="仿宋" w:cs="仿宋"/>
          <w:kern w:val="0"/>
          <w:sz w:val="24"/>
          <w:lang w:val="zh-CN"/>
        </w:rPr>
      </w:pPr>
    </w:p>
    <w:p w14:paraId="3D34E575">
      <w:pPr>
        <w:pStyle w:val="23"/>
        <w:rPr>
          <w:rFonts w:hint="eastAsia" w:ascii="仿宋" w:hAnsi="仿宋" w:eastAsia="仿宋" w:cs="仿宋"/>
          <w:kern w:val="0"/>
          <w:sz w:val="24"/>
          <w:lang w:val="zh-CN"/>
        </w:rPr>
      </w:pPr>
    </w:p>
    <w:p w14:paraId="55172E5F">
      <w:pPr>
        <w:rPr>
          <w:rFonts w:hint="eastAsia"/>
          <w:lang w:val="zh-CN"/>
        </w:rPr>
      </w:pPr>
    </w:p>
    <w:p w14:paraId="4C3260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BA833F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532580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6C86A1C3">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004CB4D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8011BF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07807707">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4B79031D">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0B2AE6EE">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0ACF407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5B072AAA">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076A6F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4C61891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1B210C5">
      <w:pPr>
        <w:snapToGrid w:val="0"/>
        <w:spacing w:line="360" w:lineRule="auto"/>
        <w:rPr>
          <w:rFonts w:hint="eastAsia" w:ascii="仿宋" w:hAnsi="仿宋" w:eastAsia="仿宋" w:cs="仿宋"/>
          <w:kern w:val="0"/>
          <w:sz w:val="24"/>
          <w:lang w:val="zh-CN"/>
        </w:rPr>
      </w:pPr>
    </w:p>
    <w:p w14:paraId="720697ED">
      <w:pPr>
        <w:snapToGrid w:val="0"/>
        <w:spacing w:line="360" w:lineRule="auto"/>
        <w:rPr>
          <w:rFonts w:hint="eastAsia" w:ascii="仿宋" w:hAnsi="仿宋" w:eastAsia="仿宋" w:cs="仿宋"/>
          <w:kern w:val="0"/>
          <w:sz w:val="24"/>
          <w:lang w:val="zh-CN"/>
        </w:rPr>
      </w:pPr>
    </w:p>
    <w:p w14:paraId="41DB8E8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581153B">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5B4B19A5">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4F61B8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C187100">
      <w:pPr>
        <w:snapToGrid w:val="0"/>
        <w:spacing w:line="360" w:lineRule="auto"/>
        <w:jc w:val="right"/>
        <w:rPr>
          <w:rFonts w:hint="eastAsia" w:ascii="仿宋" w:hAnsi="仿宋" w:eastAsia="仿宋" w:cs="仿宋"/>
          <w:kern w:val="0"/>
          <w:sz w:val="24"/>
          <w:lang w:val="zh-CN"/>
        </w:rPr>
      </w:pPr>
    </w:p>
    <w:p w14:paraId="4B0113D3">
      <w:pPr>
        <w:snapToGrid w:val="0"/>
        <w:spacing w:line="360" w:lineRule="auto"/>
        <w:rPr>
          <w:rFonts w:hint="eastAsia" w:ascii="仿宋" w:hAnsi="仿宋" w:eastAsia="仿宋" w:cs="仿宋"/>
          <w:sz w:val="24"/>
        </w:rPr>
      </w:pPr>
    </w:p>
    <w:p w14:paraId="5AB327C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23E5C2EA">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5FAF49CD">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0" w:bottom="1440" w:left="1080"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17844E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412F531">
      <w:pPr>
        <w:pStyle w:val="17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F8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FFD4E5">
            <w:pPr>
              <w:pStyle w:val="178"/>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72C13B3">
            <w:pPr>
              <w:pStyle w:val="178"/>
              <w:adjustRightInd w:val="0"/>
              <w:spacing w:line="360" w:lineRule="auto"/>
              <w:rPr>
                <w:rFonts w:hint="eastAsia" w:ascii="仿宋" w:hAnsi="仿宋" w:eastAsia="仿宋" w:cs="仿宋"/>
                <w:bCs/>
                <w:sz w:val="24"/>
                <w:szCs w:val="21"/>
              </w:rPr>
            </w:pPr>
          </w:p>
        </w:tc>
      </w:tr>
    </w:tbl>
    <w:p w14:paraId="6B8F9ED7">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B85310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4F77619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9FB5D2A">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5185D6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B81C5C7">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8E7C75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143A091A">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7285564">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42E7DC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C75139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36063D2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50EEFD1">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EF2874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94D52B7">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BBABB5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C6DA60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93D956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23CF01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7BB2D0">
      <w:pPr>
        <w:snapToGrid w:val="0"/>
        <w:spacing w:line="360" w:lineRule="auto"/>
        <w:ind w:right="480"/>
        <w:rPr>
          <w:rFonts w:hint="eastAsia" w:ascii="仿宋" w:hAnsi="仿宋" w:eastAsia="仿宋" w:cs="仿宋"/>
          <w:b/>
          <w:kern w:val="0"/>
          <w:sz w:val="32"/>
          <w:szCs w:val="32"/>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A308A94">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E4CD035">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18E932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88A607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D9539B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365F546">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BD8934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C538A8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C02C0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032FEA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BCF00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48ACCBA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20B83C45">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116088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FD7260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A041D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008DD6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276BD96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1AD2BE2A">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69C2820A">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07740B9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7E317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459C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30608E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49FA4E0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DB5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4303AF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78DFFF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428DC71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01A9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4F481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7E555A9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C11F1B7">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5946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045D4C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E7AA28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C46DE7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B5A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75EA25B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4D6D3F5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1089269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5081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455501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716B7DA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47723C8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598E7BD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2E53BF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707E1861">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0D3E06D">
      <w:pPr>
        <w:jc w:val="center"/>
        <w:rPr>
          <w:rFonts w:hint="eastAsia" w:ascii="仿宋" w:hAnsi="仿宋" w:eastAsia="仿宋" w:cs="仿宋"/>
          <w:b/>
          <w:kern w:val="0"/>
          <w:sz w:val="32"/>
          <w:szCs w:val="32"/>
        </w:rPr>
      </w:pPr>
    </w:p>
    <w:p w14:paraId="2161E4B1">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058CE7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5FD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D1EE7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3FC3575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04F7CA3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B5DECA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F4B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F0DED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49D4626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3217F8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488818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805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F5F11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05DC591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32AF56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0F0A7F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4D2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CF4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63165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C6E18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CF3E85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5AA0BCC1">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04CB0D5E">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89EE1C1">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483BEF0A">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38FA25FC">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DDCA115">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7380EC0F">
      <w:pPr>
        <w:ind w:firstLine="1911" w:firstLineChars="595"/>
        <w:rPr>
          <w:rFonts w:hint="eastAsia" w:ascii="仿宋" w:hAnsi="仿宋" w:eastAsia="仿宋" w:cs="仿宋"/>
          <w:b/>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65CD24">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45A730B8">
      <w:pPr>
        <w:snapToGrid w:val="0"/>
        <w:spacing w:line="360" w:lineRule="auto"/>
        <w:rPr>
          <w:rFonts w:hint="eastAsia" w:ascii="仿宋" w:hAnsi="仿宋" w:eastAsia="仿宋" w:cs="仿宋"/>
          <w:sz w:val="24"/>
        </w:rPr>
      </w:pPr>
    </w:p>
    <w:p w14:paraId="06655ED6">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12A423C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B22A79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4189DE0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631C21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43DA2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2046F8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44CB5B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A9D1C6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72C5ABC">
      <w:pPr>
        <w:autoSpaceDE w:val="0"/>
        <w:autoSpaceDN w:val="0"/>
        <w:spacing w:line="360" w:lineRule="auto"/>
        <w:ind w:left="2"/>
        <w:jc w:val="left"/>
        <w:rPr>
          <w:rFonts w:hint="eastAsia" w:ascii="仿宋" w:hAnsi="仿宋" w:eastAsia="仿宋" w:cs="仿宋"/>
          <w:kern w:val="0"/>
          <w:sz w:val="24"/>
          <w:lang w:val="zh-CN"/>
        </w:rPr>
      </w:pPr>
    </w:p>
    <w:p w14:paraId="1EB0B901">
      <w:pPr>
        <w:autoSpaceDE w:val="0"/>
        <w:autoSpaceDN w:val="0"/>
        <w:spacing w:line="360" w:lineRule="auto"/>
        <w:ind w:left="2"/>
        <w:jc w:val="left"/>
        <w:rPr>
          <w:rFonts w:hint="eastAsia" w:ascii="仿宋" w:hAnsi="仿宋" w:eastAsia="仿宋" w:cs="仿宋"/>
          <w:kern w:val="0"/>
          <w:sz w:val="24"/>
          <w:lang w:val="zh-CN"/>
        </w:rPr>
      </w:pPr>
    </w:p>
    <w:p w14:paraId="6E311793">
      <w:pPr>
        <w:autoSpaceDE w:val="0"/>
        <w:autoSpaceDN w:val="0"/>
        <w:spacing w:line="360" w:lineRule="auto"/>
        <w:ind w:left="2"/>
        <w:jc w:val="left"/>
        <w:rPr>
          <w:rFonts w:hint="eastAsia" w:ascii="仿宋" w:hAnsi="仿宋" w:eastAsia="仿宋" w:cs="仿宋"/>
          <w:kern w:val="0"/>
          <w:sz w:val="24"/>
          <w:lang w:val="zh-CN"/>
        </w:rPr>
      </w:pPr>
    </w:p>
    <w:p w14:paraId="7FD0E677">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04F6B81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C92737F">
      <w:pPr>
        <w:spacing w:line="360" w:lineRule="auto"/>
        <w:jc w:val="center"/>
        <w:rPr>
          <w:rFonts w:hint="eastAsia" w:ascii="仿宋" w:hAnsi="仿宋" w:eastAsia="仿宋" w:cs="仿宋"/>
          <w:b/>
          <w:bCs/>
          <w:sz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9C7478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A10A17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39B3FA1">
      <w:pPr>
        <w:spacing w:line="360" w:lineRule="auto"/>
        <w:jc w:val="center"/>
        <w:outlineLvl w:val="0"/>
        <w:rPr>
          <w:rFonts w:hint="eastAsia" w:ascii="仿宋" w:hAnsi="仿宋" w:eastAsia="仿宋" w:cs="仿宋"/>
          <w:b/>
          <w:kern w:val="0"/>
          <w:sz w:val="36"/>
          <w:szCs w:val="36"/>
        </w:rPr>
      </w:pPr>
    </w:p>
    <w:p w14:paraId="189B8AB1">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254F0233">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3E6D49FF">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54FE97C">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3120993">
      <w:pPr>
        <w:pStyle w:val="699"/>
        <w:keepNext w:val="0"/>
        <w:pageBreakBefore w:val="0"/>
        <w:numPr>
          <w:ilvl w:val="0"/>
          <w:numId w:val="9"/>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36E441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bCs/>
          <w:sz w:val="24"/>
          <w:szCs w:val="24"/>
          <w:lang w:eastAsia="zh-CN"/>
        </w:rPr>
      </w:pPr>
      <w:r>
        <w:rPr>
          <w:rFonts w:hint="eastAsia" w:ascii="仿宋" w:hAnsi="仿宋" w:eastAsia="仿宋"/>
          <w:b/>
          <w:bCs w:val="0"/>
          <w:sz w:val="24"/>
          <w:szCs w:val="24"/>
        </w:rPr>
        <w:t>项目名称：</w:t>
      </w:r>
    </w:p>
    <w:p w14:paraId="54F74D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bCs/>
          <w:sz w:val="24"/>
          <w:szCs w:val="24"/>
          <w:lang w:val="en-US" w:eastAsia="zh-CN"/>
        </w:rPr>
      </w:pPr>
      <w:r>
        <w:rPr>
          <w:rFonts w:hint="eastAsia" w:ascii="仿宋" w:hAnsi="仿宋" w:eastAsia="仿宋"/>
          <w:b/>
          <w:bCs w:val="0"/>
          <w:sz w:val="24"/>
          <w:szCs w:val="24"/>
        </w:rPr>
        <w:t>项目编号：</w:t>
      </w:r>
      <w:r>
        <w:rPr>
          <w:rFonts w:hint="eastAsia" w:ascii="仿宋" w:hAnsi="仿宋" w:eastAsia="仿宋"/>
          <w:bCs/>
          <w:sz w:val="24"/>
          <w:szCs w:val="24"/>
          <w:lang w:val="en-US" w:eastAsia="zh-CN"/>
        </w:rPr>
        <w:t>绍兴盈伽2025-**-**</w:t>
      </w:r>
    </w:p>
    <w:tbl>
      <w:tblPr>
        <w:tblStyle w:val="6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1575"/>
        <w:gridCol w:w="2176"/>
        <w:gridCol w:w="2714"/>
      </w:tblGrid>
      <w:tr w14:paraId="0BC3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5DED9043">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w:t>
            </w:r>
          </w:p>
        </w:tc>
        <w:tc>
          <w:tcPr>
            <w:tcW w:w="1464" w:type="dxa"/>
            <w:vMerge w:val="restart"/>
            <w:noWrap w:val="0"/>
            <w:vAlign w:val="center"/>
          </w:tcPr>
          <w:p w14:paraId="6B5AF7FA">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标的内容</w:t>
            </w:r>
          </w:p>
        </w:tc>
        <w:tc>
          <w:tcPr>
            <w:tcW w:w="1575" w:type="dxa"/>
            <w:vMerge w:val="restart"/>
            <w:noWrap w:val="0"/>
            <w:vAlign w:val="center"/>
          </w:tcPr>
          <w:p w14:paraId="72B61178">
            <w:pPr>
              <w:jc w:val="center"/>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具体服务</w:t>
            </w:r>
          </w:p>
        </w:tc>
        <w:tc>
          <w:tcPr>
            <w:tcW w:w="4890" w:type="dxa"/>
            <w:gridSpan w:val="2"/>
            <w:noWrap w:val="0"/>
            <w:vAlign w:val="center"/>
          </w:tcPr>
          <w:p w14:paraId="5BDACA2B">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统一单价折扣</w:t>
            </w:r>
          </w:p>
        </w:tc>
      </w:tr>
      <w:tr w14:paraId="4F2B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5EAA7778">
            <w:pPr>
              <w:jc w:val="center"/>
              <w:rPr>
                <w:rFonts w:hint="eastAsia" w:ascii="仿宋" w:hAnsi="仿宋" w:eastAsia="仿宋" w:cs="仿宋"/>
                <w:b w:val="0"/>
                <w:bCs/>
                <w:color w:val="auto"/>
                <w:sz w:val="24"/>
                <w:szCs w:val="24"/>
                <w:highlight w:val="none"/>
              </w:rPr>
            </w:pPr>
          </w:p>
        </w:tc>
        <w:tc>
          <w:tcPr>
            <w:tcW w:w="1464" w:type="dxa"/>
            <w:vMerge w:val="continue"/>
            <w:noWrap w:val="0"/>
            <w:vAlign w:val="center"/>
          </w:tcPr>
          <w:p w14:paraId="0531337F">
            <w:pPr>
              <w:jc w:val="center"/>
              <w:rPr>
                <w:rFonts w:hint="eastAsia" w:ascii="仿宋" w:hAnsi="仿宋" w:eastAsia="仿宋" w:cs="仿宋"/>
                <w:b w:val="0"/>
                <w:bCs/>
                <w:color w:val="auto"/>
                <w:sz w:val="24"/>
                <w:szCs w:val="24"/>
                <w:highlight w:val="none"/>
              </w:rPr>
            </w:pPr>
          </w:p>
        </w:tc>
        <w:tc>
          <w:tcPr>
            <w:tcW w:w="1575" w:type="dxa"/>
            <w:vMerge w:val="continue"/>
            <w:noWrap w:val="0"/>
            <w:vAlign w:val="center"/>
          </w:tcPr>
          <w:p w14:paraId="5CD2757C">
            <w:pPr>
              <w:jc w:val="center"/>
              <w:rPr>
                <w:rFonts w:hint="eastAsia" w:ascii="仿宋" w:hAnsi="仿宋" w:eastAsia="仿宋" w:cs="仿宋"/>
                <w:b w:val="0"/>
                <w:bCs/>
                <w:color w:val="auto"/>
                <w:sz w:val="24"/>
                <w:szCs w:val="24"/>
                <w:highlight w:val="none"/>
              </w:rPr>
            </w:pPr>
          </w:p>
        </w:tc>
        <w:tc>
          <w:tcPr>
            <w:tcW w:w="2176" w:type="dxa"/>
            <w:noWrap w:val="0"/>
            <w:vAlign w:val="center"/>
          </w:tcPr>
          <w:p w14:paraId="3DEC6913">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p>
        </w:tc>
        <w:tc>
          <w:tcPr>
            <w:tcW w:w="2714" w:type="dxa"/>
            <w:noWrap w:val="0"/>
            <w:vAlign w:val="center"/>
          </w:tcPr>
          <w:p w14:paraId="5245F9BC">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p>
        </w:tc>
      </w:tr>
      <w:tr w14:paraId="1160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39" w:type="dxa"/>
            <w:noWrap w:val="0"/>
            <w:vAlign w:val="center"/>
          </w:tcPr>
          <w:p w14:paraId="0220F7E9">
            <w:pPr>
              <w:jc w:val="center"/>
              <w:rPr>
                <w:rFonts w:hint="eastAsia" w:ascii="仿宋" w:hAnsi="仿宋" w:eastAsia="仿宋" w:cs="仿宋"/>
                <w:bCs/>
                <w:color w:val="auto"/>
                <w:sz w:val="24"/>
                <w:szCs w:val="24"/>
                <w:highlight w:val="none"/>
              </w:rPr>
            </w:pPr>
          </w:p>
        </w:tc>
        <w:tc>
          <w:tcPr>
            <w:tcW w:w="1464" w:type="dxa"/>
            <w:noWrap w:val="0"/>
            <w:vAlign w:val="center"/>
          </w:tcPr>
          <w:p w14:paraId="7F6EEDD6">
            <w:pPr>
              <w:jc w:val="center"/>
              <w:rPr>
                <w:rFonts w:hint="eastAsia" w:ascii="仿宋" w:hAnsi="仿宋" w:eastAsia="仿宋" w:cs="仿宋"/>
                <w:bCs/>
                <w:color w:val="auto"/>
                <w:sz w:val="24"/>
                <w:szCs w:val="24"/>
                <w:highlight w:val="none"/>
              </w:rPr>
            </w:pPr>
          </w:p>
        </w:tc>
        <w:tc>
          <w:tcPr>
            <w:tcW w:w="1575" w:type="dxa"/>
            <w:noWrap w:val="0"/>
            <w:vAlign w:val="center"/>
          </w:tcPr>
          <w:p w14:paraId="319753A7">
            <w:pPr>
              <w:jc w:val="center"/>
              <w:rPr>
                <w:rFonts w:hint="eastAsia" w:ascii="仿宋" w:hAnsi="仿宋" w:eastAsia="仿宋" w:cs="仿宋"/>
                <w:bCs/>
                <w:color w:val="auto"/>
                <w:sz w:val="24"/>
                <w:szCs w:val="24"/>
                <w:highlight w:val="none"/>
              </w:rPr>
            </w:pPr>
          </w:p>
        </w:tc>
        <w:tc>
          <w:tcPr>
            <w:tcW w:w="2176" w:type="dxa"/>
            <w:noWrap w:val="0"/>
            <w:vAlign w:val="center"/>
          </w:tcPr>
          <w:p w14:paraId="5AD89727">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c>
          <w:tcPr>
            <w:tcW w:w="2714" w:type="dxa"/>
            <w:noWrap w:val="0"/>
            <w:vAlign w:val="center"/>
          </w:tcPr>
          <w:p w14:paraId="294D77B9">
            <w:pPr>
              <w:ind w:firstLine="480" w:firstLineChars="20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百分之</w:t>
            </w:r>
            <w:r>
              <w:rPr>
                <w:rFonts w:hint="eastAsia" w:ascii="仿宋" w:hAnsi="仿宋" w:eastAsia="仿宋" w:cs="仿宋"/>
                <w:color w:val="auto"/>
                <w:sz w:val="24"/>
                <w:szCs w:val="24"/>
                <w:highlight w:val="none"/>
                <w:u w:val="single"/>
                <w:lang w:val="en-US" w:eastAsia="zh-CN"/>
              </w:rPr>
              <w:t xml:space="preserve">        </w:t>
            </w:r>
          </w:p>
        </w:tc>
      </w:tr>
    </w:tbl>
    <w:p w14:paraId="10917001">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lang w:val="en-US" w:eastAsia="zh-CN"/>
        </w:rPr>
      </w:pPr>
    </w:p>
    <w:p w14:paraId="7D73F60C">
      <w:pPr>
        <w:keepNext w:val="0"/>
        <w:keepLines w:val="0"/>
        <w:pageBreakBefore w:val="0"/>
        <w:widowControl w:val="0"/>
        <w:kinsoku/>
        <w:wordWrap/>
        <w:overflowPunct/>
        <w:topLinePunct w:val="0"/>
        <w:bidi w:val="0"/>
        <w:adjustRightInd w:val="0"/>
        <w:snapToGrid w:val="0"/>
        <w:spacing w:line="420" w:lineRule="atLeast"/>
        <w:jc w:val="right"/>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03286BDF">
      <w:pPr>
        <w:keepNext w:val="0"/>
        <w:keepLines w:val="0"/>
        <w:pageBreakBefore w:val="0"/>
        <w:widowControl w:val="0"/>
        <w:kinsoku/>
        <w:wordWrap/>
        <w:overflowPunct/>
        <w:topLinePunct w:val="0"/>
        <w:autoSpaceDE/>
        <w:autoSpaceDN/>
        <w:bidi w:val="0"/>
        <w:adjustRightInd w:val="0"/>
        <w:snapToGrid w:val="0"/>
        <w:spacing w:line="420" w:lineRule="atLeast"/>
        <w:ind w:firstLine="4800" w:firstLineChars="2000"/>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日  期：</w:t>
      </w:r>
    </w:p>
    <w:p w14:paraId="1A53E414">
      <w:pPr>
        <w:pStyle w:val="23"/>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08CDB0CB">
      <w:pPr>
        <w:pStyle w:val="23"/>
        <w:spacing w:line="420" w:lineRule="exact"/>
        <w:ind w:firstLine="480" w:firstLineChars="200"/>
        <w:rPr>
          <w:rFonts w:hint="eastAsia" w:ascii="仿宋" w:hAnsi="仿宋" w:eastAsia="仿宋" w:cs="仿宋"/>
          <w:bCs/>
          <w:color w:val="auto"/>
          <w:kern w:val="0"/>
          <w:lang w:val="zh-CN"/>
        </w:rPr>
      </w:pPr>
      <w:r>
        <w:rPr>
          <w:rFonts w:hint="eastAsia" w:ascii="仿宋" w:hAnsi="仿宋" w:eastAsia="仿宋" w:cs="仿宋"/>
          <w:bCs/>
          <w:color w:val="auto"/>
          <w:kern w:val="0"/>
          <w:lang w:val="zh-CN"/>
        </w:rPr>
        <w:t>1、投标人需按本表格式填写，单位统一均为</w:t>
      </w:r>
      <w:r>
        <w:rPr>
          <w:rFonts w:hint="eastAsia" w:ascii="仿宋" w:hAnsi="仿宋" w:eastAsia="仿宋" w:cs="仿宋"/>
          <w:color w:val="auto"/>
          <w:sz w:val="24"/>
          <w:szCs w:val="24"/>
          <w:highlight w:val="none"/>
          <w:lang w:val="en-US" w:eastAsia="zh-CN"/>
        </w:rPr>
        <w:t>百分比</w:t>
      </w:r>
      <w:r>
        <w:rPr>
          <w:rFonts w:hint="eastAsia" w:ascii="仿宋" w:hAnsi="仿宋" w:eastAsia="仿宋" w:cs="仿宋"/>
          <w:bCs/>
          <w:color w:val="auto"/>
          <w:kern w:val="0"/>
          <w:lang w:val="zh-CN"/>
        </w:rPr>
        <w:t>。</w:t>
      </w:r>
    </w:p>
    <w:p w14:paraId="4CDA4313">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color w:val="auto"/>
          <w:kern w:val="0"/>
          <w:lang w:val="zh-CN"/>
        </w:rPr>
        <w:t>2、有关本项目实施所涉及的一切费用均计入报价。采购人将以合同形式有偿取得</w:t>
      </w:r>
      <w:r>
        <w:rPr>
          <w:rFonts w:hint="eastAsia" w:ascii="仿宋" w:hAnsi="仿宋" w:eastAsia="仿宋" w:cs="仿宋"/>
          <w:bCs/>
          <w:kern w:val="0"/>
          <w:lang w:val="zh-CN"/>
        </w:rPr>
        <w:t>货物或服务，不接受投标人给予的赠品、回扣或者与采购无关的其他商品、服务，不得出现“0元”“</w:t>
      </w:r>
      <w:r>
        <w:rPr>
          <w:rFonts w:hint="eastAsia" w:ascii="仿宋" w:hAnsi="仿宋" w:eastAsia="仿宋" w:cs="仿宋"/>
          <w:bCs/>
          <w:kern w:val="0"/>
          <w:lang w:val="zh-CN" w:eastAsia="zh-CN"/>
        </w:rPr>
        <w:t>0.00%</w:t>
      </w:r>
      <w:r>
        <w:rPr>
          <w:rFonts w:hint="eastAsia" w:ascii="仿宋" w:hAnsi="仿宋" w:eastAsia="仿宋" w:cs="仿宋"/>
          <w:bCs/>
          <w:kern w:val="0"/>
          <w:lang w:val="zh-CN"/>
        </w:rPr>
        <w:t>”“免费赠送”等形式的无偿报价，否则视为投标文件含有采购人不能接受的附加条件的，投标无效。</w:t>
      </w:r>
    </w:p>
    <w:p w14:paraId="0CDCB47A">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3、以上表格要求细分项目及报价，在“规格型号（或具体服务）”一栏中，货物类项目填写规格型号，服务类项目填写具体服务。</w:t>
      </w:r>
    </w:p>
    <w:p w14:paraId="4E3B7D37">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5834F656">
      <w:pPr>
        <w:pStyle w:val="23"/>
        <w:spacing w:line="420" w:lineRule="exact"/>
        <w:ind w:firstLine="480" w:firstLineChars="200"/>
        <w:rPr>
          <w:rFonts w:ascii="仿宋" w:hAnsi="仿宋" w:eastAsia="仿宋" w:cs="仿宋"/>
          <w:kern w:val="2"/>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0FE2F5">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216BD37">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7536598">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3153073">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03F8F68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7F94751">
      <w:pPr>
        <w:pStyle w:val="2"/>
        <w:jc w:val="center"/>
        <w:rPr>
          <w:rFonts w:hint="eastAsia" w:ascii="仿宋" w:hAnsi="仿宋" w:eastAsia="仿宋" w:cs="仿宋"/>
          <w:b/>
          <w:spacing w:val="6"/>
          <w:sz w:val="44"/>
          <w:szCs w:val="44"/>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DBFEE4">
      <w:pPr>
        <w:pStyle w:val="2"/>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1E03B17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3A15CE5">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3C7565C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27B0242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2561C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51B767B">
      <w:pPr>
        <w:spacing w:line="360" w:lineRule="auto"/>
        <w:ind w:firstLine="480" w:firstLineChars="200"/>
        <w:rPr>
          <w:rFonts w:hint="eastAsia" w:ascii="仿宋" w:hAnsi="仿宋" w:eastAsia="仿宋" w:cs="仿宋"/>
          <w:sz w:val="24"/>
        </w:rPr>
      </w:pPr>
    </w:p>
    <w:p w14:paraId="5BD52AB9">
      <w:pPr>
        <w:spacing w:line="360" w:lineRule="auto"/>
        <w:ind w:firstLine="480" w:firstLineChars="200"/>
        <w:rPr>
          <w:rFonts w:hint="eastAsia" w:ascii="仿宋" w:hAnsi="仿宋" w:eastAsia="仿宋" w:cs="仿宋"/>
          <w:sz w:val="24"/>
        </w:rPr>
      </w:pPr>
    </w:p>
    <w:p w14:paraId="53CA856A">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320" w:firstLineChars="1800"/>
        <w:jc w:val="center"/>
        <w:textAlignment w:val="auto"/>
        <w:rPr>
          <w:rFonts w:hint="eastAsia"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F247792">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320" w:firstLineChars="1800"/>
        <w:jc w:val="center"/>
        <w:textAlignment w:val="auto"/>
        <w:rPr>
          <w:rFonts w:hint="eastAsia" w:ascii="仿宋" w:hAnsi="仿宋" w:eastAsia="仿宋" w:cs="仿宋"/>
          <w:sz w:val="24"/>
        </w:rPr>
      </w:pPr>
      <w:r>
        <w:rPr>
          <w:rFonts w:hint="eastAsia" w:ascii="仿宋" w:hAnsi="仿宋" w:eastAsia="仿宋" w:cs="仿宋"/>
          <w:sz w:val="24"/>
        </w:rPr>
        <w:t>日  期：</w:t>
      </w:r>
    </w:p>
    <w:p w14:paraId="21FC8473">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187D9F6">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821D8A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AFD04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4BE322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BB9E51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A54198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067442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9F885E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68E57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19E5E4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97BFB9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12EF0B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E2D4F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34E73B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041F4AF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DC3438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63DE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2E99CFE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110A3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73BE1E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67C0E8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6612C05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59AABE2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AA1E9FF">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1C8BA8">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7952605">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6AD1A4E">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4CF8289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72FA9A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132E95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4E62065">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7D7F799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99A1EE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89261A2">
      <w:pPr>
        <w:spacing w:line="360" w:lineRule="auto"/>
        <w:jc w:val="center"/>
        <w:rPr>
          <w:rFonts w:hint="eastAsia" w:ascii="仿宋" w:hAnsi="仿宋" w:eastAsia="仿宋" w:cs="仿宋"/>
          <w:b/>
          <w:spacing w:val="6"/>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4653F3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BD30CF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7C88C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62A199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7031A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DEE56DC">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3C333BB">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9E6A8D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F34812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93C06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2A8E2E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C08B05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38924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7458179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2D6A535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004D99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7C1447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6BB342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19D5638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0B2DB5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B363F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EDF54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101FA7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EA496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4F5DE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BCBFD8">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2BAA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983EEBB">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80FCD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4BE6B3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96F600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43703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7A44A4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3D465E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7C05653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1878CCE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43FB4A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79F20B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8510D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1DEFCB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E1A4FB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0D4849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56A09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90ABDD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C725532">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600E9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417819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0F18B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E8AE00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CE9EA6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7149F55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B8DA14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54EEDED">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02AF087">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4A6F4CA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3B310">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A443024">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3E74E93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D9FD66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B1BCAD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EE9821A">
      <w:pPr>
        <w:ind w:right="420" w:firstLine="5880" w:firstLineChars="2450"/>
        <w:jc w:val="left"/>
        <w:rPr>
          <w:rFonts w:hint="eastAsia" w:ascii="仿宋" w:hAnsi="仿宋" w:eastAsia="仿宋" w:cs="仿宋"/>
          <w:color w:val="auto"/>
          <w:sz w:val="24"/>
          <w:highlight w:val="none"/>
        </w:rPr>
      </w:pPr>
    </w:p>
    <w:p w14:paraId="675A8D40">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456CB186">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16860DC5">
      <w:pPr>
        <w:rPr>
          <w:rFonts w:hint="eastAsia" w:ascii="仿宋" w:hAnsi="仿宋" w:eastAsia="仿宋" w:cs="仿宋"/>
          <w:b/>
          <w:bCs/>
          <w:color w:val="auto"/>
          <w:sz w:val="24"/>
        </w:rPr>
      </w:pPr>
    </w:p>
    <w:p w14:paraId="2CD42C2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09935A63">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781BCC4D">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5C49">
    <w:pPr>
      <w:pStyle w:val="41"/>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3D05BBEF">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81CF">
    <w:pPr>
      <w:pStyle w:val="41"/>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01788">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F01788">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3F7B">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2B85">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19681">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819681">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5202">
    <w:pPr>
      <w:pStyle w:val="41"/>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4A73A">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F4A73A">
                    <w:pPr>
                      <w:pStyle w:val="4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22CF">
    <w:pPr>
      <w:pStyle w:val="4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6CD35">
                          <w:pPr>
                            <w:pStyle w:val="4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D6CD35">
                    <w:pPr>
                      <w:pStyle w:val="41"/>
                    </w:pPr>
                    <w:r>
                      <w:fldChar w:fldCharType="begin"/>
                    </w:r>
                    <w:r>
                      <w:instrText xml:space="preserve"> PAGE  \* MERGEFORMAT </w:instrText>
                    </w:r>
                    <w:r>
                      <w:fldChar w:fldCharType="separate"/>
                    </w:r>
                    <w:r>
                      <w:t>21</w:t>
                    </w:r>
                    <w:r>
                      <w:fldChar w:fldCharType="end"/>
                    </w:r>
                  </w:p>
                </w:txbxContent>
              </v:textbox>
            </v:shape>
          </w:pict>
        </mc:Fallback>
      </mc:AlternateContent>
    </w:r>
  </w:p>
  <w:p w14:paraId="40E8AF3B">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1199">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2B90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12B90B">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4D10E93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DC585">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65864">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C65864">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14:paraId="57643AB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2CB1">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1F438">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C1F438">
                    <w:pPr>
                      <w:pStyle w:val="41"/>
                    </w:pPr>
                    <w:r>
                      <w:fldChar w:fldCharType="begin"/>
                    </w:r>
                    <w:r>
                      <w:instrText xml:space="preserve"> PAGE  \* MERGEFORMAT </w:instrText>
                    </w:r>
                    <w:r>
                      <w:fldChar w:fldCharType="separate"/>
                    </w:r>
                    <w:r>
                      <w:t>47</w:t>
                    </w:r>
                    <w:r>
                      <w:fldChar w:fldCharType="end"/>
                    </w:r>
                  </w:p>
                </w:txbxContent>
              </v:textbox>
            </v:shape>
          </w:pict>
        </mc:Fallback>
      </mc:AlternateContent>
    </w:r>
  </w:p>
  <w:p w14:paraId="5BCA6A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A448">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D5F33">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7D5F33">
                    <w:pPr>
                      <w:pStyle w:val="41"/>
                    </w:pPr>
                    <w:r>
                      <w:fldChar w:fldCharType="begin"/>
                    </w:r>
                    <w:r>
                      <w:instrText xml:space="preserve"> PAGE  \* MERGEFORMAT </w:instrText>
                    </w:r>
                    <w:r>
                      <w:fldChar w:fldCharType="separate"/>
                    </w:r>
                    <w:r>
                      <w:t>46</w:t>
                    </w:r>
                    <w:r>
                      <w:fldChar w:fldCharType="end"/>
                    </w:r>
                  </w:p>
                </w:txbxContent>
              </v:textbox>
            </v:shape>
          </w:pict>
        </mc:Fallback>
      </mc:AlternateContent>
    </w:r>
  </w:p>
  <w:p w14:paraId="577F0C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4812">
    <w:pPr>
      <w:pStyle w:val="42"/>
      <w:pBdr>
        <w:bottom w:val="single" w:color="auto" w:sz="4" w:space="1"/>
      </w:pBdr>
      <w:rPr>
        <w:rFonts w:hint="default"/>
        <w:sz w:val="21"/>
        <w:szCs w:val="22"/>
        <w:lang w:val="en-US" w:eastAsia="zh-CN"/>
      </w:rPr>
    </w:pPr>
    <w:r>
      <w:rPr>
        <w:rFonts w:hint="eastAsia"/>
        <w:sz w:val="21"/>
        <w:szCs w:val="22"/>
        <w:lang w:val="en-US" w:eastAsia="zh-CN"/>
      </w:rPr>
      <w:t>绍兴盈伽工程咨询有限公司</w:t>
    </w:r>
    <w:r>
      <w:rPr>
        <w:rFonts w:hint="default"/>
        <w:sz w:val="21"/>
        <w:szCs w:val="22"/>
        <w:lang w:val="en-US" w:eastAsia="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5F75">
    <w:pPr>
      <w:pStyle w:val="42"/>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绍兴盈伽工程咨询有限公司招标文件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39B3">
    <w:pPr>
      <w:pStyle w:val="42"/>
      <w:pBdr>
        <w:bottom w:val="single" w:color="auto" w:sz="4" w:space="1"/>
      </w:pBdr>
      <w:rPr>
        <w:rFonts w:hint="default"/>
        <w:sz w:val="21"/>
        <w:szCs w:val="22"/>
        <w:lang w:val="en-US" w:eastAsia="zh-CN"/>
      </w:rPr>
    </w:pPr>
    <w:r>
      <w:rPr>
        <w:rFonts w:hint="eastAsia"/>
        <w:sz w:val="21"/>
        <w:szCs w:val="22"/>
        <w:lang w:val="en-US" w:eastAsia="zh-CN"/>
      </w:rPr>
      <w:t>绍兴盈伽工程咨询有限公司</w:t>
    </w:r>
    <w:r>
      <w:rPr>
        <w:rFonts w:hint="default"/>
        <w:sz w:val="21"/>
        <w:szCs w:val="22"/>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79327">
    <w:pPr>
      <w:pStyle w:val="42"/>
      <w:pBdr>
        <w:bottom w:val="single" w:color="auto" w:sz="4" w:space="1"/>
      </w:pBdr>
      <w:rPr>
        <w:rFonts w:hint="default" w:eastAsia="宋体"/>
        <w:sz w:val="21"/>
        <w:szCs w:val="22"/>
        <w:lang w:val="en-US" w:eastAsia="zh-CN"/>
      </w:rPr>
    </w:pPr>
    <w:r>
      <w:rPr>
        <w:rFonts w:hint="eastAsia"/>
        <w:sz w:val="21"/>
        <w:szCs w:val="22"/>
        <w:lang w:val="en-US" w:eastAsia="zh-CN"/>
      </w:rPr>
      <w:t>绍兴盈伽工程咨询有限公司招标文件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5D3F">
    <w:pPr>
      <w:pStyle w:val="42"/>
      <w:jc w:val="center"/>
      <w:rPr>
        <w:rFonts w:hint="eastAsia" w:ascii="宋体" w:hAnsi="宋体" w:eastAsia="宋体" w:cs="宋体"/>
        <w:sz w:val="20"/>
        <w:szCs w:val="20"/>
        <w:lang w:val="en-US"/>
      </w:rPr>
    </w:pPr>
    <w:r>
      <w:rPr>
        <w:rFonts w:hint="eastAsia" w:ascii="宋体" w:hAnsi="宋体" w:cs="宋体"/>
        <w:sz w:val="21"/>
        <w:szCs w:val="21"/>
        <w:lang w:val="en-US" w:eastAsia="zh-CN"/>
      </w:rPr>
      <w:t>绍兴盈伽工程咨询有限公司招标文件</w:t>
    </w:r>
  </w:p>
  <w:p w14:paraId="2BBCD91A">
    <w:pPr>
      <w:pStyle w:val="4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1E86">
    <w:pPr>
      <w:pStyle w:val="42"/>
      <w:pBdr>
        <w:bottom w:val="single" w:color="auto" w:sz="4" w:space="1"/>
      </w:pBdr>
      <w:rPr>
        <w:rFonts w:hint="default" w:eastAsia="宋体"/>
        <w:sz w:val="21"/>
        <w:szCs w:val="22"/>
        <w:lang w:val="en-US" w:eastAsia="zh-CN"/>
      </w:rPr>
    </w:pPr>
    <w:r>
      <w:rPr>
        <w:rFonts w:hint="eastAsia"/>
        <w:sz w:val="21"/>
        <w:szCs w:val="22"/>
        <w:lang w:val="en-US" w:eastAsia="zh-CN"/>
      </w:rPr>
      <w:t>绍兴盈伽工程咨询有限公司招标文件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F39E">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绍兴盈伽工程咨询有限公司招标文件</w:t>
    </w:r>
  </w:p>
  <w:p w14:paraId="30E2B34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DF2B">
    <w:pPr>
      <w:pStyle w:val="42"/>
      <w:pBdr>
        <w:bottom w:val="single" w:color="auto" w:sz="4" w:space="1"/>
      </w:pBdr>
      <w:jc w:val="center"/>
      <w:rPr>
        <w:rFonts w:hint="default"/>
        <w:sz w:val="21"/>
        <w:szCs w:val="22"/>
        <w:lang w:val="en-US"/>
      </w:rPr>
    </w:pPr>
    <w:r>
      <w:rPr>
        <w:rFonts w:hint="eastAsia"/>
        <w:sz w:val="21"/>
        <w:szCs w:val="22"/>
        <w:lang w:val="zh-CN"/>
      </w:rPr>
      <w:t>绍兴盈伽工程咨询有限公司招标文件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D5F3">
    <w:pPr>
      <w:pStyle w:val="4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绍兴盈伽工程咨询有限公司招标文件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8F41">
    <w:pPr>
      <w:pStyle w:val="42"/>
      <w:jc w:val="center"/>
      <w:rPr>
        <w:rFonts w:hint="eastAsia" w:ascii="宋体" w:hAnsi="宋体" w:eastAsia="宋体" w:cs="宋体"/>
      </w:rPr>
    </w:pPr>
    <w:r>
      <w:rPr>
        <w:rFonts w:hint="eastAsia" w:ascii="宋体" w:hAnsi="宋体" w:cs="宋体"/>
        <w:sz w:val="21"/>
        <w:szCs w:val="22"/>
        <w:lang w:val="en-US" w:eastAsia="zh-CN"/>
      </w:rPr>
      <w:t>绍兴盈伽工程咨询有限公司招标文件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34CE7"/>
    <w:multiLevelType w:val="singleLevel"/>
    <w:tmpl w:val="A6034CE7"/>
    <w:lvl w:ilvl="0" w:tentative="0">
      <w:start w:val="1"/>
      <w:numFmt w:val="decimal"/>
      <w:lvlText w:val="%1."/>
      <w:lvlJc w:val="left"/>
      <w:pPr>
        <w:ind w:left="635" w:hanging="425"/>
      </w:pPr>
      <w:rPr>
        <w:rFonts w:hint="default"/>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88CB19B"/>
    <w:multiLevelType w:val="singleLevel"/>
    <w:tmpl w:val="188CB19B"/>
    <w:lvl w:ilvl="0" w:tentative="0">
      <w:start w:val="4"/>
      <w:numFmt w:val="chineseCounting"/>
      <w:suff w:val="nothing"/>
      <w:lvlText w:val="%1、"/>
      <w:lvlJc w:val="left"/>
      <w:rPr>
        <w:rFonts w:hint="eastAsia"/>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7C97CD29"/>
    <w:multiLevelType w:val="singleLevel"/>
    <w:tmpl w:val="7C97CD29"/>
    <w:lvl w:ilvl="0" w:tentative="0">
      <w:start w:val="3"/>
      <w:numFmt w:val="chineseCounting"/>
      <w:suff w:val="space"/>
      <w:lvlText w:val="第%1部分"/>
      <w:lvlJc w:val="left"/>
      <w:rPr>
        <w:rFonts w:hint="eastAsia"/>
      </w:rPr>
    </w:lvl>
  </w:abstractNum>
  <w:num w:numId="1">
    <w:abstractNumId w:val="6"/>
  </w:num>
  <w:num w:numId="2">
    <w:abstractNumId w:val="7"/>
  </w:num>
  <w:num w:numId="3">
    <w:abstractNumId w:val="2"/>
  </w:num>
  <w:num w:numId="4">
    <w:abstractNumId w:val="4"/>
  </w:num>
  <w:num w:numId="5">
    <w:abstractNumId w:val="8"/>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6B2E25"/>
    <w:rsid w:val="02824D4D"/>
    <w:rsid w:val="02B47B07"/>
    <w:rsid w:val="02DC4B10"/>
    <w:rsid w:val="02DD76CE"/>
    <w:rsid w:val="02E8410E"/>
    <w:rsid w:val="02F05CCB"/>
    <w:rsid w:val="02F063B1"/>
    <w:rsid w:val="02F36323"/>
    <w:rsid w:val="02F5619C"/>
    <w:rsid w:val="0326446A"/>
    <w:rsid w:val="032D5555"/>
    <w:rsid w:val="036634D2"/>
    <w:rsid w:val="03771BF4"/>
    <w:rsid w:val="037B1947"/>
    <w:rsid w:val="03996F0F"/>
    <w:rsid w:val="03A45214"/>
    <w:rsid w:val="03DD35E4"/>
    <w:rsid w:val="04076900"/>
    <w:rsid w:val="041A5A3B"/>
    <w:rsid w:val="041B6B58"/>
    <w:rsid w:val="042311BA"/>
    <w:rsid w:val="042B157A"/>
    <w:rsid w:val="045243E9"/>
    <w:rsid w:val="048F763B"/>
    <w:rsid w:val="049F330E"/>
    <w:rsid w:val="04AA775C"/>
    <w:rsid w:val="04AF1889"/>
    <w:rsid w:val="04E62470"/>
    <w:rsid w:val="04F05A45"/>
    <w:rsid w:val="04F66F48"/>
    <w:rsid w:val="051346B1"/>
    <w:rsid w:val="05251E14"/>
    <w:rsid w:val="055661F0"/>
    <w:rsid w:val="0566303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6818C2"/>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A374A5"/>
    <w:rsid w:val="0AAB7649"/>
    <w:rsid w:val="0ABC5606"/>
    <w:rsid w:val="0B0125E2"/>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0F0D82"/>
    <w:rsid w:val="0D184CFB"/>
    <w:rsid w:val="0D2606C0"/>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C85AC8"/>
    <w:rsid w:val="10F33360"/>
    <w:rsid w:val="10FC16EA"/>
    <w:rsid w:val="110F1D40"/>
    <w:rsid w:val="11266F33"/>
    <w:rsid w:val="114E57CE"/>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96311"/>
    <w:rsid w:val="15FE1A14"/>
    <w:rsid w:val="16014137"/>
    <w:rsid w:val="166F1D9B"/>
    <w:rsid w:val="168038CA"/>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91463B"/>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F06CFB"/>
    <w:rsid w:val="1AF11B8D"/>
    <w:rsid w:val="1B0E7A21"/>
    <w:rsid w:val="1B11359C"/>
    <w:rsid w:val="1B115C76"/>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407E7"/>
    <w:rsid w:val="20CF69FF"/>
    <w:rsid w:val="211116EB"/>
    <w:rsid w:val="214915E5"/>
    <w:rsid w:val="216133FC"/>
    <w:rsid w:val="21721428"/>
    <w:rsid w:val="21D56769"/>
    <w:rsid w:val="21E52EF3"/>
    <w:rsid w:val="21FB5D7B"/>
    <w:rsid w:val="220B1C3D"/>
    <w:rsid w:val="221D1D20"/>
    <w:rsid w:val="22334A87"/>
    <w:rsid w:val="224B0F21"/>
    <w:rsid w:val="22631AF5"/>
    <w:rsid w:val="22BE6801"/>
    <w:rsid w:val="22D56B19"/>
    <w:rsid w:val="22F57858"/>
    <w:rsid w:val="22FD253B"/>
    <w:rsid w:val="233500BF"/>
    <w:rsid w:val="23377FF7"/>
    <w:rsid w:val="235B5088"/>
    <w:rsid w:val="236B425F"/>
    <w:rsid w:val="23836192"/>
    <w:rsid w:val="238807D1"/>
    <w:rsid w:val="23901F29"/>
    <w:rsid w:val="239C0061"/>
    <w:rsid w:val="23B908A4"/>
    <w:rsid w:val="23CF23CE"/>
    <w:rsid w:val="23E95BEF"/>
    <w:rsid w:val="23FD0064"/>
    <w:rsid w:val="2415448F"/>
    <w:rsid w:val="24487840"/>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307BAC"/>
    <w:rsid w:val="2A4D7A5B"/>
    <w:rsid w:val="2A4F1B5B"/>
    <w:rsid w:val="2A665851"/>
    <w:rsid w:val="2A6D6092"/>
    <w:rsid w:val="2A7D76B4"/>
    <w:rsid w:val="2A9A0D1B"/>
    <w:rsid w:val="2AA21BBD"/>
    <w:rsid w:val="2B230E8E"/>
    <w:rsid w:val="2B3E2076"/>
    <w:rsid w:val="2B437463"/>
    <w:rsid w:val="2B451BC7"/>
    <w:rsid w:val="2B573B3D"/>
    <w:rsid w:val="2B720E9D"/>
    <w:rsid w:val="2B7807EE"/>
    <w:rsid w:val="2BB2215A"/>
    <w:rsid w:val="2BBF00EC"/>
    <w:rsid w:val="2BC37CFD"/>
    <w:rsid w:val="2BD5237F"/>
    <w:rsid w:val="2BDE6499"/>
    <w:rsid w:val="2BE536CE"/>
    <w:rsid w:val="2BE758D9"/>
    <w:rsid w:val="2C09049E"/>
    <w:rsid w:val="2C0A653C"/>
    <w:rsid w:val="2C191F85"/>
    <w:rsid w:val="2C240B12"/>
    <w:rsid w:val="2C9B2ACC"/>
    <w:rsid w:val="2CE82D6F"/>
    <w:rsid w:val="2D343236"/>
    <w:rsid w:val="2D7668CC"/>
    <w:rsid w:val="2D866ECD"/>
    <w:rsid w:val="2DAA05D8"/>
    <w:rsid w:val="2DB261BB"/>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86D24"/>
    <w:rsid w:val="2EBB0FEE"/>
    <w:rsid w:val="2EC63002"/>
    <w:rsid w:val="2F0A6B38"/>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032BB1"/>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6E1962"/>
    <w:rsid w:val="34950E68"/>
    <w:rsid w:val="34986E94"/>
    <w:rsid w:val="34AF62C9"/>
    <w:rsid w:val="34CB4388"/>
    <w:rsid w:val="34FA6E12"/>
    <w:rsid w:val="35040F15"/>
    <w:rsid w:val="357D40D8"/>
    <w:rsid w:val="358D5588"/>
    <w:rsid w:val="36142918"/>
    <w:rsid w:val="36371F41"/>
    <w:rsid w:val="363A3B40"/>
    <w:rsid w:val="363C58CD"/>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296C89"/>
    <w:rsid w:val="383002EB"/>
    <w:rsid w:val="38586797"/>
    <w:rsid w:val="38BC0149"/>
    <w:rsid w:val="38D56050"/>
    <w:rsid w:val="38D87D1C"/>
    <w:rsid w:val="38E05542"/>
    <w:rsid w:val="391E324A"/>
    <w:rsid w:val="3930052B"/>
    <w:rsid w:val="3938375D"/>
    <w:rsid w:val="393F4973"/>
    <w:rsid w:val="395307B3"/>
    <w:rsid w:val="39580388"/>
    <w:rsid w:val="39636459"/>
    <w:rsid w:val="396B7F6C"/>
    <w:rsid w:val="39B417A9"/>
    <w:rsid w:val="39CF689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976654"/>
    <w:rsid w:val="3BC01EFC"/>
    <w:rsid w:val="3BCA786A"/>
    <w:rsid w:val="3BD31E2F"/>
    <w:rsid w:val="3BF15831"/>
    <w:rsid w:val="3C105946"/>
    <w:rsid w:val="3C471448"/>
    <w:rsid w:val="3C5E715D"/>
    <w:rsid w:val="3C5F759A"/>
    <w:rsid w:val="3C6C525A"/>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965EC"/>
    <w:rsid w:val="3E8F51FE"/>
    <w:rsid w:val="3E926F87"/>
    <w:rsid w:val="3E9A59DE"/>
    <w:rsid w:val="3E9F22D5"/>
    <w:rsid w:val="3EA641A9"/>
    <w:rsid w:val="3EAF4836"/>
    <w:rsid w:val="3EC33DFA"/>
    <w:rsid w:val="3EE82E22"/>
    <w:rsid w:val="3F060E16"/>
    <w:rsid w:val="3F1D1096"/>
    <w:rsid w:val="3F2F0234"/>
    <w:rsid w:val="3F4233CF"/>
    <w:rsid w:val="3F604DC5"/>
    <w:rsid w:val="3F6363FE"/>
    <w:rsid w:val="3F756B8F"/>
    <w:rsid w:val="3F8A2017"/>
    <w:rsid w:val="3F95482B"/>
    <w:rsid w:val="3FBB7824"/>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0A743F"/>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332564"/>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91D88"/>
    <w:rsid w:val="4F0E4A13"/>
    <w:rsid w:val="4F104EC3"/>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397EA5"/>
    <w:rsid w:val="53544462"/>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67EF8"/>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425325"/>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AC586B"/>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D90EB0"/>
    <w:rsid w:val="61F94C26"/>
    <w:rsid w:val="62000E56"/>
    <w:rsid w:val="624F3E49"/>
    <w:rsid w:val="62576091"/>
    <w:rsid w:val="62632286"/>
    <w:rsid w:val="62885958"/>
    <w:rsid w:val="628C6355"/>
    <w:rsid w:val="62F40B65"/>
    <w:rsid w:val="62FC2CFE"/>
    <w:rsid w:val="63024505"/>
    <w:rsid w:val="630A009B"/>
    <w:rsid w:val="635B1DB5"/>
    <w:rsid w:val="63711FED"/>
    <w:rsid w:val="637136BF"/>
    <w:rsid w:val="63880DDC"/>
    <w:rsid w:val="638D750D"/>
    <w:rsid w:val="638E5FBB"/>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31226F"/>
    <w:rsid w:val="6C552F0B"/>
    <w:rsid w:val="6C5D26DE"/>
    <w:rsid w:val="6C84482D"/>
    <w:rsid w:val="6C8C67B7"/>
    <w:rsid w:val="6C987AD5"/>
    <w:rsid w:val="6C9D744C"/>
    <w:rsid w:val="6C9E0132"/>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9C129B"/>
    <w:rsid w:val="6ECC1868"/>
    <w:rsid w:val="6ED446C5"/>
    <w:rsid w:val="6ED958C8"/>
    <w:rsid w:val="6EDC4754"/>
    <w:rsid w:val="6F2A7D94"/>
    <w:rsid w:val="6F310678"/>
    <w:rsid w:val="6F8331F1"/>
    <w:rsid w:val="6FAE1A09"/>
    <w:rsid w:val="6FD75BF8"/>
    <w:rsid w:val="705D67F9"/>
    <w:rsid w:val="707723D0"/>
    <w:rsid w:val="70F5661B"/>
    <w:rsid w:val="70FF1FB5"/>
    <w:rsid w:val="710C353F"/>
    <w:rsid w:val="71360107"/>
    <w:rsid w:val="713B688E"/>
    <w:rsid w:val="714858B4"/>
    <w:rsid w:val="71D43752"/>
    <w:rsid w:val="71F1796A"/>
    <w:rsid w:val="71FA6D52"/>
    <w:rsid w:val="72154626"/>
    <w:rsid w:val="721C77D7"/>
    <w:rsid w:val="72260F48"/>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D91E97"/>
    <w:rsid w:val="7CE27788"/>
    <w:rsid w:val="7D0C32F1"/>
    <w:rsid w:val="7D0F408D"/>
    <w:rsid w:val="7D491C6C"/>
    <w:rsid w:val="7D5429C0"/>
    <w:rsid w:val="7D655104"/>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485A47"/>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4"/>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7"/>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8"/>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9"/>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0"/>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1"/>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3"/>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3"/>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4"/>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qFormat/>
    <w:uiPriority w:val="99"/>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8"/>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2"/>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7"/>
    <w:autoRedefine/>
    <w:qFormat/>
    <w:uiPriority w:val="99"/>
    <w:pPr>
      <w:shd w:val="clear" w:color="auto" w:fill="000080"/>
    </w:pPr>
    <w:rPr>
      <w:sz w:val="24"/>
      <w:szCs w:val="20"/>
    </w:rPr>
  </w:style>
  <w:style w:type="paragraph" w:styleId="19">
    <w:name w:val="annotation text"/>
    <w:basedOn w:val="1"/>
    <w:link w:val="355"/>
    <w:autoRedefine/>
    <w:qFormat/>
    <w:uiPriority w:val="99"/>
    <w:pPr>
      <w:jc w:val="left"/>
    </w:pPr>
    <w:rPr>
      <w:sz w:val="24"/>
      <w:szCs w:val="20"/>
    </w:rPr>
  </w:style>
  <w:style w:type="paragraph" w:styleId="20">
    <w:name w:val="Salutation"/>
    <w:basedOn w:val="1"/>
    <w:next w:val="1"/>
    <w:link w:val="99"/>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link w:val="95"/>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25"/>
    <w:link w:val="101"/>
    <w:autoRedefine/>
    <w:qFormat/>
    <w:uiPriority w:val="99"/>
    <w:pPr>
      <w:spacing w:line="480" w:lineRule="exact"/>
      <w:ind w:firstLine="480" w:firstLineChars="200"/>
    </w:pPr>
    <w:rPr>
      <w:rFonts w:ascii="宋体" w:hAnsi="宋体"/>
      <w:sz w:val="24"/>
    </w:rPr>
  </w:style>
  <w:style w:type="paragraph" w:styleId="25">
    <w:name w:val="envelope return"/>
    <w:basedOn w:val="1"/>
    <w:autoRedefine/>
    <w:qFormat/>
    <w:locked/>
    <w:uiPriority w:val="0"/>
    <w:pPr>
      <w:snapToGrid w:val="0"/>
    </w:pPr>
    <w:rPr>
      <w:rFonts w:ascii="Arial" w:hAnsi="Arial"/>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2"/>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34"/>
    <w:link w:val="103"/>
    <w:autoRedefine/>
    <w:qFormat/>
    <w:uiPriority w:val="99"/>
    <w:rPr>
      <w:rFonts w:ascii="宋体" w:hAnsi="Courier New" w:cs="Arial"/>
      <w:szCs w:val="21"/>
    </w:rPr>
  </w:style>
  <w:style w:type="paragraph" w:styleId="34">
    <w:name w:val="index 7"/>
    <w:basedOn w:val="1"/>
    <w:next w:val="1"/>
    <w:autoRedefine/>
    <w:semiHidden/>
    <w:qFormat/>
    <w:locked/>
    <w:uiPriority w:val="0"/>
    <w:pPr>
      <w:ind w:left="1200" w:leftChars="1200"/>
    </w:p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4"/>
    <w:autoRedefine/>
    <w:qFormat/>
    <w:uiPriority w:val="99"/>
    <w:pPr>
      <w:ind w:left="100" w:leftChars="2500"/>
    </w:pPr>
    <w:rPr>
      <w:rFonts w:ascii="宋体"/>
      <w:sz w:val="24"/>
      <w:szCs w:val="21"/>
      <w:lang w:val="zh-CN"/>
    </w:rPr>
  </w:style>
  <w:style w:type="paragraph" w:styleId="38">
    <w:name w:val="Body Text Indent 2"/>
    <w:basedOn w:val="1"/>
    <w:link w:val="105"/>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06"/>
    <w:autoRedefine/>
    <w:qFormat/>
    <w:uiPriority w:val="99"/>
    <w:rPr>
      <w:lang w:val="zh-CN"/>
    </w:rPr>
  </w:style>
  <w:style w:type="paragraph" w:styleId="40">
    <w:name w:val="Balloon Text"/>
    <w:basedOn w:val="1"/>
    <w:link w:val="213"/>
    <w:autoRedefine/>
    <w:qFormat/>
    <w:uiPriority w:val="99"/>
    <w:rPr>
      <w:sz w:val="18"/>
      <w:szCs w:val="20"/>
    </w:rPr>
  </w:style>
  <w:style w:type="paragraph" w:styleId="41">
    <w:name w:val="footer"/>
    <w:basedOn w:val="1"/>
    <w:link w:val="391"/>
    <w:autoRedefine/>
    <w:qFormat/>
    <w:uiPriority w:val="99"/>
    <w:pPr>
      <w:tabs>
        <w:tab w:val="center" w:pos="4153"/>
        <w:tab w:val="right" w:pos="8306"/>
      </w:tabs>
      <w:snapToGrid w:val="0"/>
      <w:jc w:val="left"/>
    </w:pPr>
    <w:rPr>
      <w:sz w:val="18"/>
      <w:szCs w:val="20"/>
    </w:rPr>
  </w:style>
  <w:style w:type="paragraph" w:styleId="42">
    <w:name w:val="header"/>
    <w:basedOn w:val="1"/>
    <w:link w:val="400"/>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0"/>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1"/>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5"/>
    <w:link w:val="112"/>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3"/>
    <w:autoRedefine/>
    <w:qFormat/>
    <w:uiPriority w:val="99"/>
    <w:pPr>
      <w:spacing w:line="360" w:lineRule="auto"/>
      <w:ind w:firstLine="420"/>
    </w:pPr>
    <w:rPr>
      <w:sz w:val="24"/>
      <w:szCs w:val="20"/>
    </w:r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next w:val="1"/>
    <w:link w:val="114"/>
    <w:autoRedefine/>
    <w:qFormat/>
    <w:uiPriority w:val="99"/>
    <w:pPr>
      <w:spacing w:after="120" w:line="480" w:lineRule="auto"/>
    </w:pPr>
  </w:style>
  <w:style w:type="paragraph" w:styleId="58">
    <w:name w:val="HTML Preformatted"/>
    <w:basedOn w:val="1"/>
    <w:link w:val="1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6"/>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7"/>
    <w:autoRedefine/>
    <w:qFormat/>
    <w:uiPriority w:val="99"/>
    <w:rPr>
      <w:b/>
      <w:bCs/>
    </w:rPr>
  </w:style>
  <w:style w:type="paragraph" w:styleId="62">
    <w:name w:val="Body Text First Indent"/>
    <w:basedOn w:val="23"/>
    <w:next w:val="1"/>
    <w:link w:val="96"/>
    <w:autoRedefine/>
    <w:qFormat/>
    <w:uiPriority w:val="99"/>
    <w:pPr>
      <w:ind w:firstLine="420"/>
    </w:pPr>
    <w:rPr>
      <w:rFonts w:hAnsi="Times New Roman" w:cs="Times New Roman"/>
      <w:szCs w:val="20"/>
    </w:rPr>
  </w:style>
  <w:style w:type="paragraph" w:styleId="63">
    <w:name w:val="Body Text First Indent 2"/>
    <w:basedOn w:val="24"/>
    <w:next w:val="1"/>
    <w:link w:val="118"/>
    <w:autoRedefine/>
    <w:qFormat/>
    <w:uiPriority w:val="99"/>
    <w:pPr>
      <w:adjustRightInd/>
      <w:spacing w:after="120" w:line="240" w:lineRule="auto"/>
      <w:ind w:left="420" w:leftChars="200" w:firstLine="210"/>
    </w:pPr>
    <w:rPr>
      <w:sz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rFonts w:cs="Times New Roman"/>
      <w:b/>
    </w:rPr>
  </w:style>
  <w:style w:type="character" w:styleId="73">
    <w:name w:val="endnote reference"/>
    <w:basedOn w:val="71"/>
    <w:autoRedefine/>
    <w:qFormat/>
    <w:uiPriority w:val="99"/>
    <w:rPr>
      <w:rFonts w:cs="Times New Roman"/>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Times New Roman"/>
      <w:snapToGrid w:val="0"/>
      <w:color w:val="000000"/>
      <w:kern w:val="0"/>
      <w:sz w:val="18"/>
      <w:u w:val="none"/>
    </w:rPr>
  </w:style>
  <w:style w:type="character" w:styleId="76">
    <w:name w:val="Emphasis"/>
    <w:basedOn w:val="71"/>
    <w:autoRedefine/>
    <w:qFormat/>
    <w:uiPriority w:val="99"/>
    <w:rPr>
      <w:rFonts w:cs="Times New Roman"/>
      <w:color w:val="CC0033"/>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Times New Roman"/>
      <w:snapToGrid w:val="0"/>
      <w:color w:val="000000"/>
      <w:kern w:val="0"/>
      <w:sz w:val="18"/>
      <w:u w:val="none"/>
    </w:rPr>
  </w:style>
  <w:style w:type="character" w:styleId="79">
    <w:name w:val="HTML Code"/>
    <w:basedOn w:val="71"/>
    <w:autoRedefine/>
    <w:qFormat/>
    <w:uiPriority w:val="99"/>
    <w:rPr>
      <w:rFonts w:ascii="黑体" w:hAnsi="Courier New" w:eastAsia="黑体" w:cs="Times New Roman"/>
      <w:sz w:val="20"/>
    </w:rPr>
  </w:style>
  <w:style w:type="character" w:styleId="80">
    <w:name w:val="annotation reference"/>
    <w:basedOn w:val="71"/>
    <w:autoRedefine/>
    <w:qFormat/>
    <w:uiPriority w:val="99"/>
    <w:rPr>
      <w:rFonts w:cs="Times New Roman"/>
      <w:sz w:val="21"/>
    </w:rPr>
  </w:style>
  <w:style w:type="character" w:styleId="81">
    <w:name w:val="HTML Sample"/>
    <w:basedOn w:val="71"/>
    <w:autoRedefine/>
    <w:semiHidden/>
    <w:unhideWhenUsed/>
    <w:qFormat/>
    <w:locked/>
    <w:uiPriority w:val="99"/>
    <w:rPr>
      <w:rFonts w:ascii="Courier New" w:hAnsi="Courier New"/>
    </w:rPr>
  </w:style>
  <w:style w:type="paragraph" w:customStyle="1" w:styleId="82">
    <w:name w:val="表格文字"/>
    <w:basedOn w:val="33"/>
    <w:next w:val="23"/>
    <w:autoRedefine/>
    <w:qFormat/>
    <w:uiPriority w:val="99"/>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szCs w:val="24"/>
    </w:rPr>
  </w:style>
  <w:style w:type="paragraph" w:customStyle="1" w:styleId="8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5">
    <w:name w:val="Body Text 31"/>
    <w:basedOn w:val="1"/>
    <w:autoRedefine/>
    <w:qFormat/>
    <w:uiPriority w:val="0"/>
    <w:pPr>
      <w:spacing w:after="120" w:afterLines="0"/>
    </w:pPr>
    <w:rPr>
      <w:sz w:val="16"/>
      <w:szCs w:val="16"/>
    </w:rPr>
  </w:style>
  <w:style w:type="character" w:customStyle="1" w:styleId="86">
    <w:name w:val="Heading 1 Char"/>
    <w:basedOn w:val="71"/>
    <w:link w:val="2"/>
    <w:autoRedefine/>
    <w:qFormat/>
    <w:locked/>
    <w:uiPriority w:val="99"/>
    <w:rPr>
      <w:rFonts w:ascii="Times New Roman" w:hAnsi="Times New Roman" w:eastAsia="黑体" w:cs="Times New Roman"/>
      <w:b/>
      <w:kern w:val="0"/>
      <w:sz w:val="24"/>
    </w:rPr>
  </w:style>
  <w:style w:type="character" w:customStyle="1" w:styleId="87">
    <w:name w:val="Heading 2 Char"/>
    <w:basedOn w:val="71"/>
    <w:link w:val="3"/>
    <w:autoRedefine/>
    <w:semiHidden/>
    <w:qFormat/>
    <w:locked/>
    <w:uiPriority w:val="99"/>
    <w:rPr>
      <w:rFonts w:ascii="Cambria" w:hAnsi="Cambria" w:eastAsia="宋体" w:cs="Times New Roman"/>
      <w:b/>
      <w:bCs/>
      <w:sz w:val="32"/>
      <w:szCs w:val="32"/>
    </w:rPr>
  </w:style>
  <w:style w:type="character" w:customStyle="1" w:styleId="88">
    <w:name w:val="Heading 3 Char"/>
    <w:basedOn w:val="71"/>
    <w:link w:val="4"/>
    <w:autoRedefine/>
    <w:semiHidden/>
    <w:qFormat/>
    <w:locked/>
    <w:uiPriority w:val="99"/>
    <w:rPr>
      <w:rFonts w:cs="Times New Roman"/>
      <w:b/>
      <w:bCs/>
      <w:sz w:val="32"/>
      <w:szCs w:val="32"/>
    </w:rPr>
  </w:style>
  <w:style w:type="character" w:customStyle="1" w:styleId="89">
    <w:name w:val="Heading 4 Char"/>
    <w:basedOn w:val="71"/>
    <w:link w:val="5"/>
    <w:autoRedefine/>
    <w:qFormat/>
    <w:locked/>
    <w:uiPriority w:val="99"/>
    <w:rPr>
      <w:rFonts w:ascii="Arial" w:hAnsi="Arial" w:eastAsia="黑体" w:cs="Times New Roman"/>
      <w:b/>
      <w:kern w:val="2"/>
      <w:sz w:val="28"/>
      <w:lang w:val="zh-CN"/>
    </w:rPr>
  </w:style>
  <w:style w:type="character" w:customStyle="1" w:styleId="90">
    <w:name w:val="Heading 5 Char"/>
    <w:basedOn w:val="71"/>
    <w:link w:val="6"/>
    <w:autoRedefine/>
    <w:qFormat/>
    <w:locked/>
    <w:uiPriority w:val="99"/>
    <w:rPr>
      <w:rFonts w:cs="Times New Roman"/>
      <w:b/>
      <w:kern w:val="2"/>
      <w:sz w:val="28"/>
    </w:rPr>
  </w:style>
  <w:style w:type="character" w:customStyle="1" w:styleId="91">
    <w:name w:val="Heading 6 Char"/>
    <w:basedOn w:val="71"/>
    <w:link w:val="7"/>
    <w:autoRedefine/>
    <w:qFormat/>
    <w:locked/>
    <w:uiPriority w:val="99"/>
    <w:rPr>
      <w:rFonts w:ascii="Arial" w:hAnsi="Arial" w:eastAsia="黑体" w:cs="Times New Roman"/>
      <w:b/>
      <w:kern w:val="2"/>
      <w:sz w:val="24"/>
    </w:rPr>
  </w:style>
  <w:style w:type="character" w:customStyle="1" w:styleId="92">
    <w:name w:val="Heading 7 Char"/>
    <w:basedOn w:val="71"/>
    <w:link w:val="8"/>
    <w:autoRedefine/>
    <w:qFormat/>
    <w:locked/>
    <w:uiPriority w:val="99"/>
    <w:rPr>
      <w:rFonts w:ascii="宋体" w:hAnsi="宋体" w:eastAsia="宋体" w:cs="Times New Roman"/>
      <w:b/>
      <w:kern w:val="2"/>
      <w:sz w:val="24"/>
      <w:lang w:val="en-US" w:eastAsia="zh-CN"/>
    </w:rPr>
  </w:style>
  <w:style w:type="character" w:customStyle="1" w:styleId="93">
    <w:name w:val="Heading 8 Char"/>
    <w:basedOn w:val="71"/>
    <w:link w:val="9"/>
    <w:autoRedefine/>
    <w:qFormat/>
    <w:locked/>
    <w:uiPriority w:val="99"/>
    <w:rPr>
      <w:rFonts w:ascii="Arial" w:hAnsi="Arial" w:eastAsia="黑体" w:cs="Times New Roman"/>
      <w:kern w:val="2"/>
      <w:sz w:val="24"/>
    </w:rPr>
  </w:style>
  <w:style w:type="character" w:customStyle="1" w:styleId="94">
    <w:name w:val="Heading 9 Char"/>
    <w:basedOn w:val="71"/>
    <w:link w:val="10"/>
    <w:autoRedefine/>
    <w:qFormat/>
    <w:locked/>
    <w:uiPriority w:val="99"/>
    <w:rPr>
      <w:rFonts w:ascii="Arial" w:hAnsi="Arial" w:eastAsia="黑体" w:cs="Times New Roman"/>
      <w:kern w:val="2"/>
      <w:sz w:val="21"/>
    </w:rPr>
  </w:style>
  <w:style w:type="character" w:customStyle="1" w:styleId="95">
    <w:name w:val="Body Text Char"/>
    <w:basedOn w:val="71"/>
    <w:link w:val="23"/>
    <w:autoRedefine/>
    <w:qFormat/>
    <w:locked/>
    <w:uiPriority w:val="99"/>
    <w:rPr>
      <w:rFonts w:ascii="宋体" w:hAnsi="Arial" w:eastAsia="宋体" w:cs="Times New Roman"/>
      <w:snapToGrid w:val="0"/>
      <w:kern w:val="2"/>
      <w:sz w:val="21"/>
      <w:lang w:val="zh-CN" w:eastAsia="zh-CN"/>
    </w:rPr>
  </w:style>
  <w:style w:type="character" w:customStyle="1" w:styleId="96">
    <w:name w:val="Body Text First Indent Char"/>
    <w:basedOn w:val="95"/>
    <w:link w:val="62"/>
    <w:autoRedefine/>
    <w:qFormat/>
    <w:locked/>
    <w:uiPriority w:val="99"/>
    <w:rPr>
      <w:sz w:val="24"/>
    </w:rPr>
  </w:style>
  <w:style w:type="character" w:customStyle="1" w:styleId="97">
    <w:name w:val="Document Map Char"/>
    <w:basedOn w:val="71"/>
    <w:link w:val="18"/>
    <w:autoRedefine/>
    <w:qFormat/>
    <w:locked/>
    <w:uiPriority w:val="99"/>
    <w:rPr>
      <w:rFonts w:eastAsia="宋体" w:cs="Times New Roman"/>
      <w:kern w:val="2"/>
      <w:sz w:val="24"/>
      <w:lang w:val="en-US" w:eastAsia="zh-CN"/>
    </w:rPr>
  </w:style>
  <w:style w:type="character" w:customStyle="1" w:styleId="98">
    <w:name w:val="Comment Text Char"/>
    <w:basedOn w:val="71"/>
    <w:link w:val="19"/>
    <w:autoRedefine/>
    <w:qFormat/>
    <w:locked/>
    <w:uiPriority w:val="99"/>
    <w:rPr>
      <w:rFonts w:ascii="宋体" w:hAnsi="宋体" w:eastAsia="宋体" w:cs="Times New Roman"/>
      <w:kern w:val="2"/>
      <w:sz w:val="24"/>
      <w:lang w:val="en-US" w:eastAsia="zh-CN"/>
    </w:rPr>
  </w:style>
  <w:style w:type="character" w:customStyle="1" w:styleId="99">
    <w:name w:val="Salutation Char"/>
    <w:basedOn w:val="71"/>
    <w:link w:val="20"/>
    <w:autoRedefine/>
    <w:qFormat/>
    <w:locked/>
    <w:uiPriority w:val="99"/>
    <w:rPr>
      <w:rFonts w:ascii="仿宋_GB2312" w:eastAsia="仿宋_GB2312" w:cs="Times New Roman"/>
      <w:kern w:val="2"/>
      <w:sz w:val="28"/>
    </w:rPr>
  </w:style>
  <w:style w:type="character" w:customStyle="1" w:styleId="100">
    <w:name w:val="Body Text 3 Char"/>
    <w:basedOn w:val="71"/>
    <w:autoRedefine/>
    <w:qFormat/>
    <w:locked/>
    <w:uiPriority w:val="99"/>
    <w:rPr>
      <w:rFonts w:cs="Times New Roman"/>
      <w:kern w:val="2"/>
      <w:sz w:val="21"/>
    </w:rPr>
  </w:style>
  <w:style w:type="character" w:customStyle="1" w:styleId="101">
    <w:name w:val="Body Text Indent Char"/>
    <w:basedOn w:val="71"/>
    <w:link w:val="24"/>
    <w:autoRedefine/>
    <w:qFormat/>
    <w:locked/>
    <w:uiPriority w:val="99"/>
    <w:rPr>
      <w:rFonts w:ascii="宋体" w:eastAsia="宋体" w:cs="Times New Roman"/>
      <w:kern w:val="2"/>
      <w:sz w:val="24"/>
    </w:rPr>
  </w:style>
  <w:style w:type="character" w:customStyle="1" w:styleId="102">
    <w:name w:val="HTML Address Char"/>
    <w:basedOn w:val="71"/>
    <w:link w:val="30"/>
    <w:autoRedefine/>
    <w:qFormat/>
    <w:locked/>
    <w:uiPriority w:val="99"/>
    <w:rPr>
      <w:rFonts w:ascii="宋体" w:eastAsia="宋体" w:cs="Times New Roman"/>
      <w:i/>
      <w:sz w:val="24"/>
    </w:rPr>
  </w:style>
  <w:style w:type="character" w:customStyle="1" w:styleId="103">
    <w:name w:val="Plain Text Char"/>
    <w:basedOn w:val="71"/>
    <w:link w:val="33"/>
    <w:autoRedefine/>
    <w:qFormat/>
    <w:locked/>
    <w:uiPriority w:val="99"/>
    <w:rPr>
      <w:rFonts w:ascii="宋体" w:hAnsi="Courier New" w:eastAsia="宋体" w:cs="Times New Roman"/>
      <w:snapToGrid w:val="0"/>
      <w:kern w:val="2"/>
      <w:sz w:val="21"/>
      <w:lang w:val="en-US" w:eastAsia="zh-CN"/>
    </w:rPr>
  </w:style>
  <w:style w:type="character" w:customStyle="1" w:styleId="104">
    <w:name w:val="Date Char"/>
    <w:basedOn w:val="71"/>
    <w:link w:val="37"/>
    <w:autoRedefine/>
    <w:qFormat/>
    <w:locked/>
    <w:uiPriority w:val="99"/>
    <w:rPr>
      <w:rFonts w:ascii="宋体" w:cs="Times New Roman"/>
      <w:kern w:val="2"/>
      <w:sz w:val="21"/>
      <w:lang w:val="zh-CN"/>
    </w:rPr>
  </w:style>
  <w:style w:type="character" w:customStyle="1" w:styleId="105">
    <w:name w:val="Body Text Indent 2 Char"/>
    <w:basedOn w:val="71"/>
    <w:link w:val="38"/>
    <w:autoRedefine/>
    <w:qFormat/>
    <w:locked/>
    <w:uiPriority w:val="99"/>
    <w:rPr>
      <w:rFonts w:ascii="宋体" w:cs="Times New Roman"/>
      <w:sz w:val="28"/>
    </w:rPr>
  </w:style>
  <w:style w:type="character" w:customStyle="1" w:styleId="106">
    <w:name w:val="Endnote Text Char"/>
    <w:basedOn w:val="71"/>
    <w:link w:val="39"/>
    <w:autoRedefine/>
    <w:qFormat/>
    <w:locked/>
    <w:uiPriority w:val="99"/>
    <w:rPr>
      <w:rFonts w:cs="Times New Roman"/>
      <w:kern w:val="2"/>
      <w:sz w:val="24"/>
      <w:lang w:val="zh-CN"/>
    </w:rPr>
  </w:style>
  <w:style w:type="character" w:customStyle="1" w:styleId="107">
    <w:name w:val="Balloon Text Char"/>
    <w:basedOn w:val="71"/>
    <w:link w:val="40"/>
    <w:autoRedefine/>
    <w:qFormat/>
    <w:locked/>
    <w:uiPriority w:val="99"/>
    <w:rPr>
      <w:rFonts w:eastAsia="宋体" w:cs="Times New Roman"/>
      <w:kern w:val="2"/>
      <w:sz w:val="18"/>
      <w:lang w:val="en-US" w:eastAsia="zh-CN"/>
    </w:rPr>
  </w:style>
  <w:style w:type="character" w:customStyle="1" w:styleId="108">
    <w:name w:val="Footer Char"/>
    <w:basedOn w:val="71"/>
    <w:link w:val="41"/>
    <w:autoRedefine/>
    <w:qFormat/>
    <w:locked/>
    <w:uiPriority w:val="99"/>
    <w:rPr>
      <w:rFonts w:eastAsia="宋体" w:cs="Times New Roman"/>
      <w:kern w:val="2"/>
      <w:sz w:val="18"/>
      <w:lang w:val="en-US" w:eastAsia="zh-CN"/>
    </w:rPr>
  </w:style>
  <w:style w:type="character" w:customStyle="1" w:styleId="109">
    <w:name w:val="Header Char"/>
    <w:basedOn w:val="71"/>
    <w:link w:val="42"/>
    <w:autoRedefine/>
    <w:qFormat/>
    <w:locked/>
    <w:uiPriority w:val="99"/>
    <w:rPr>
      <w:rFonts w:eastAsia="宋体" w:cs="Times New Roman"/>
      <w:kern w:val="2"/>
      <w:sz w:val="18"/>
      <w:lang w:val="en-US" w:eastAsia="zh-CN"/>
    </w:rPr>
  </w:style>
  <w:style w:type="character" w:customStyle="1" w:styleId="110">
    <w:name w:val="Signature Char"/>
    <w:basedOn w:val="71"/>
    <w:link w:val="43"/>
    <w:autoRedefine/>
    <w:qFormat/>
    <w:locked/>
    <w:uiPriority w:val="99"/>
    <w:rPr>
      <w:rFonts w:eastAsia="仿宋_GB2312" w:cs="Times New Roman"/>
      <w:sz w:val="24"/>
    </w:rPr>
  </w:style>
  <w:style w:type="character" w:customStyle="1" w:styleId="111">
    <w:name w:val="Subtitle Char"/>
    <w:basedOn w:val="71"/>
    <w:link w:val="48"/>
    <w:autoRedefine/>
    <w:qFormat/>
    <w:locked/>
    <w:uiPriority w:val="99"/>
    <w:rPr>
      <w:rFonts w:ascii="Arial" w:hAnsi="Arial" w:eastAsia="隶书" w:cs="Times New Roman"/>
      <w:b/>
      <w:kern w:val="28"/>
      <w:sz w:val="32"/>
      <w:lang w:val="en-US" w:eastAsia="zh-CN"/>
    </w:rPr>
  </w:style>
  <w:style w:type="character" w:customStyle="1" w:styleId="112">
    <w:name w:val="Footnote Text Char"/>
    <w:basedOn w:val="71"/>
    <w:link w:val="51"/>
    <w:autoRedefine/>
    <w:qFormat/>
    <w:locked/>
    <w:uiPriority w:val="99"/>
    <w:rPr>
      <w:rFonts w:cs="Times New Roman"/>
      <w:color w:val="0000FF"/>
      <w:sz w:val="21"/>
    </w:rPr>
  </w:style>
  <w:style w:type="character" w:customStyle="1" w:styleId="113">
    <w:name w:val="Body Text Indent 3 Char"/>
    <w:basedOn w:val="71"/>
    <w:link w:val="54"/>
    <w:autoRedefine/>
    <w:qFormat/>
    <w:locked/>
    <w:uiPriority w:val="99"/>
    <w:rPr>
      <w:rFonts w:cs="Times New Roman"/>
      <w:kern w:val="2"/>
      <w:sz w:val="24"/>
    </w:rPr>
  </w:style>
  <w:style w:type="character" w:customStyle="1" w:styleId="114">
    <w:name w:val="Body Text 2 Char"/>
    <w:basedOn w:val="71"/>
    <w:link w:val="57"/>
    <w:autoRedefine/>
    <w:qFormat/>
    <w:locked/>
    <w:uiPriority w:val="99"/>
    <w:rPr>
      <w:rFonts w:cs="Times New Roman"/>
      <w:kern w:val="2"/>
      <w:sz w:val="24"/>
    </w:rPr>
  </w:style>
  <w:style w:type="character" w:customStyle="1" w:styleId="115">
    <w:name w:val="HTML Preformatted Char"/>
    <w:basedOn w:val="71"/>
    <w:link w:val="58"/>
    <w:autoRedefine/>
    <w:qFormat/>
    <w:locked/>
    <w:uiPriority w:val="99"/>
    <w:rPr>
      <w:rFonts w:ascii="黑体" w:hAnsi="Courier New" w:eastAsia="黑体" w:cs="Times New Roman"/>
    </w:rPr>
  </w:style>
  <w:style w:type="character" w:customStyle="1" w:styleId="116">
    <w:name w:val="Title Char"/>
    <w:basedOn w:val="71"/>
    <w:link w:val="60"/>
    <w:autoRedefine/>
    <w:qFormat/>
    <w:locked/>
    <w:uiPriority w:val="99"/>
    <w:rPr>
      <w:rFonts w:cs="Times New Roman"/>
      <w:b/>
      <w:sz w:val="24"/>
      <w:lang w:val="en-GB"/>
    </w:rPr>
  </w:style>
  <w:style w:type="character" w:customStyle="1" w:styleId="117">
    <w:name w:val="Comment Subject Char"/>
    <w:basedOn w:val="98"/>
    <w:link w:val="61"/>
    <w:autoRedefine/>
    <w:qFormat/>
    <w:locked/>
    <w:uiPriority w:val="99"/>
    <w:rPr>
      <w:b/>
    </w:rPr>
  </w:style>
  <w:style w:type="character" w:customStyle="1" w:styleId="118">
    <w:name w:val="Body Text First Indent 2 Char"/>
    <w:basedOn w:val="101"/>
    <w:link w:val="63"/>
    <w:autoRedefine/>
    <w:qFormat/>
    <w:locked/>
    <w:uiPriority w:val="99"/>
  </w:style>
  <w:style w:type="character" w:customStyle="1" w:styleId="119">
    <w:name w:val="表格非标题文字 Char"/>
    <w:link w:val="120"/>
    <w:autoRedefine/>
    <w:qFormat/>
    <w:locked/>
    <w:uiPriority w:val="99"/>
    <w:rPr>
      <w:rFonts w:ascii="Futura Bk" w:hAnsi="Futura Bk"/>
      <w:kern w:val="2"/>
      <w:sz w:val="21"/>
      <w:lang w:val="en-US" w:eastAsia="zh-CN"/>
    </w:rPr>
  </w:style>
  <w:style w:type="paragraph" w:customStyle="1" w:styleId="120">
    <w:name w:val="表格非标题文字"/>
    <w:link w:val="119"/>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autoRedefine/>
    <w:qFormat/>
    <w:locked/>
    <w:uiPriority w:val="99"/>
    <w:rPr>
      <w:rFonts w:ascii="宋体" w:eastAsia="宋体"/>
      <w:sz w:val="24"/>
    </w:rPr>
  </w:style>
  <w:style w:type="paragraph" w:customStyle="1" w:styleId="122">
    <w:name w:val="*正文"/>
    <w:basedOn w:val="1"/>
    <w:link w:val="121"/>
    <w:autoRedefine/>
    <w:qFormat/>
    <w:uiPriority w:val="99"/>
    <w:pPr>
      <w:snapToGrid w:val="0"/>
      <w:spacing w:line="360" w:lineRule="auto"/>
      <w:ind w:firstLine="482"/>
      <w:jc w:val="left"/>
    </w:pPr>
    <w:rPr>
      <w:rFonts w:ascii="宋体"/>
      <w:kern w:val="0"/>
      <w:sz w:val="24"/>
      <w:szCs w:val="20"/>
    </w:rPr>
  </w:style>
  <w:style w:type="character" w:customStyle="1" w:styleId="123">
    <w:name w:val="Char Char71"/>
    <w:autoRedefine/>
    <w:semiHidden/>
    <w:qFormat/>
    <w:uiPriority w:val="99"/>
    <w:rPr>
      <w:rFonts w:eastAsia="宋体"/>
      <w:kern w:val="2"/>
      <w:sz w:val="24"/>
      <w:lang w:val="en-US" w:eastAsia="zh-CN"/>
    </w:rPr>
  </w:style>
  <w:style w:type="character" w:customStyle="1" w:styleId="124">
    <w:name w:val="Char Char6"/>
    <w:autoRedefine/>
    <w:qFormat/>
    <w:uiPriority w:val="99"/>
    <w:rPr>
      <w:rFonts w:eastAsia="宋体"/>
      <w:kern w:val="2"/>
      <w:sz w:val="24"/>
      <w:lang w:val="en-US" w:eastAsia="zh-CN"/>
    </w:rPr>
  </w:style>
  <w:style w:type="character" w:customStyle="1" w:styleId="125">
    <w:name w:val="正文缩进 Char"/>
    <w:autoRedefine/>
    <w:qFormat/>
    <w:uiPriority w:val="99"/>
    <w:rPr>
      <w:rFonts w:eastAsia="宋体"/>
      <w:kern w:val="2"/>
      <w:sz w:val="21"/>
      <w:lang w:val="en-US" w:eastAsia="zh-CN"/>
    </w:rPr>
  </w:style>
  <w:style w:type="character" w:customStyle="1" w:styleId="126">
    <w:name w:val="正文首行缩进 Char1"/>
    <w:autoRedefine/>
    <w:qFormat/>
    <w:uiPriority w:val="99"/>
    <w:rPr>
      <w:rFonts w:ascii="宋体" w:hAnsi="Times New Roman" w:eastAsia="宋体"/>
      <w:snapToGrid w:val="0"/>
      <w:kern w:val="2"/>
      <w:sz w:val="21"/>
      <w:lang w:val="zh-CN"/>
    </w:rPr>
  </w:style>
  <w:style w:type="character" w:customStyle="1" w:styleId="127">
    <w:name w:val="Char Char28"/>
    <w:autoRedefine/>
    <w:qFormat/>
    <w:uiPriority w:val="99"/>
    <w:rPr>
      <w:rFonts w:ascii="仿宋_GB2312" w:hAnsi="仿宋_GB2312" w:eastAsia="仿宋_GB2312"/>
      <w:kern w:val="1"/>
      <w:sz w:val="28"/>
    </w:rPr>
  </w:style>
  <w:style w:type="character" w:customStyle="1" w:styleId="128">
    <w:name w:val="标题 3 Char1"/>
    <w:autoRedefine/>
    <w:qFormat/>
    <w:uiPriority w:val="99"/>
    <w:rPr>
      <w:rFonts w:ascii="华文中宋" w:hAnsi="华文中宋" w:eastAsia="华文中宋"/>
      <w:b/>
      <w:kern w:val="2"/>
      <w:sz w:val="32"/>
      <w:lang w:val="en-US" w:eastAsia="zh-CN"/>
    </w:rPr>
  </w:style>
  <w:style w:type="character" w:customStyle="1" w:styleId="129">
    <w:name w:val="U_正文 Char"/>
    <w:link w:val="130"/>
    <w:autoRedefine/>
    <w:qFormat/>
    <w:locked/>
    <w:uiPriority w:val="99"/>
    <w:rPr>
      <w:sz w:val="24"/>
    </w:rPr>
  </w:style>
  <w:style w:type="paragraph" w:customStyle="1" w:styleId="130">
    <w:name w:val="U_正文"/>
    <w:basedOn w:val="1"/>
    <w:link w:val="129"/>
    <w:autoRedefine/>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autoRedefine/>
    <w:qFormat/>
    <w:uiPriority w:val="99"/>
    <w:rPr>
      <w:rFonts w:ascii="Times New Roman" w:hAnsi="Times New Roman" w:eastAsia="宋体"/>
      <w:i/>
      <w:sz w:val="24"/>
    </w:rPr>
  </w:style>
  <w:style w:type="character" w:customStyle="1" w:styleId="132">
    <w:name w:val="Char Char51"/>
    <w:autoRedefine/>
    <w:qFormat/>
    <w:uiPriority w:val="99"/>
    <w:rPr>
      <w:rFonts w:ascii="宋体" w:hAnsi="Courier New" w:eastAsia="宋体"/>
      <w:kern w:val="2"/>
      <w:sz w:val="21"/>
      <w:lang w:val="en-US" w:eastAsia="zh-CN"/>
    </w:rPr>
  </w:style>
  <w:style w:type="character" w:customStyle="1" w:styleId="133">
    <w:name w:val="表正文 Char"/>
    <w:autoRedefine/>
    <w:qFormat/>
    <w:uiPriority w:val="99"/>
    <w:rPr>
      <w:rFonts w:ascii="宋体" w:eastAsia="宋体"/>
      <w:snapToGrid w:val="0"/>
      <w:color w:val="000000"/>
      <w:kern w:val="28"/>
      <w:sz w:val="28"/>
      <w:lang w:val="en-US" w:eastAsia="zh-CN"/>
    </w:rPr>
  </w:style>
  <w:style w:type="character" w:customStyle="1" w:styleId="134">
    <w:name w:val="Char Char34"/>
    <w:autoRedefine/>
    <w:qFormat/>
    <w:uiPriority w:val="99"/>
    <w:rPr>
      <w:b/>
      <w:kern w:val="1"/>
      <w:sz w:val="28"/>
    </w:rPr>
  </w:style>
  <w:style w:type="character" w:customStyle="1" w:styleId="135">
    <w:name w:val="Normal Indent Char"/>
    <w:autoRedefine/>
    <w:qFormat/>
    <w:locked/>
    <w:uiPriority w:val="99"/>
    <w:rPr>
      <w:rFonts w:ascii="Calibri" w:hAnsi="Calibri" w:eastAsia="宋体"/>
      <w:snapToGrid w:val="0"/>
      <w:kern w:val="2"/>
      <w:sz w:val="22"/>
      <w:lang w:val="en-US" w:eastAsia="zh-CN"/>
    </w:rPr>
  </w:style>
  <w:style w:type="character" w:customStyle="1" w:styleId="136">
    <w:name w:val="哈哈正文 Char"/>
    <w:link w:val="137"/>
    <w:autoRedefine/>
    <w:qFormat/>
    <w:locked/>
    <w:uiPriority w:val="99"/>
    <w:rPr>
      <w:rFonts w:ascii="宋体" w:hAnsi="宋体" w:eastAsia="宋体"/>
      <w:kern w:val="2"/>
      <w:sz w:val="24"/>
    </w:rPr>
  </w:style>
  <w:style w:type="paragraph" w:customStyle="1" w:styleId="137">
    <w:name w:val="哈哈正文"/>
    <w:basedOn w:val="1"/>
    <w:link w:val="136"/>
    <w:autoRedefine/>
    <w:qFormat/>
    <w:uiPriority w:val="99"/>
    <w:pPr>
      <w:adjustRightInd/>
      <w:spacing w:line="360" w:lineRule="auto"/>
      <w:ind w:firstLine="200" w:firstLineChars="200"/>
    </w:pPr>
    <w:rPr>
      <w:rFonts w:ascii="宋体" w:hAnsi="宋体"/>
      <w:sz w:val="24"/>
      <w:szCs w:val="20"/>
    </w:rPr>
  </w:style>
  <w:style w:type="character" w:customStyle="1" w:styleId="138">
    <w:name w:val="未处理的提及1"/>
    <w:autoRedefine/>
    <w:qFormat/>
    <w:uiPriority w:val="99"/>
    <w:rPr>
      <w:color w:val="808080"/>
      <w:shd w:val="clear" w:color="auto" w:fill="E6E6E6"/>
    </w:rPr>
  </w:style>
  <w:style w:type="character" w:customStyle="1" w:styleId="139">
    <w:name w:val="txt"/>
    <w:autoRedefine/>
    <w:qFormat/>
    <w:uiPriority w:val="99"/>
    <w:rPr>
      <w:rFonts w:ascii="仿宋_GB2312" w:eastAsia="微软雅黑"/>
      <w:b/>
      <w:kern w:val="2"/>
      <w:sz w:val="32"/>
      <w:lang w:val="en-US" w:eastAsia="zh-CN"/>
    </w:rPr>
  </w:style>
  <w:style w:type="character" w:customStyle="1" w:styleId="140">
    <w:name w:val="二级标题 Char Char"/>
    <w:autoRedefine/>
    <w:qFormat/>
    <w:uiPriority w:val="99"/>
    <w:rPr>
      <w:rFonts w:ascii="宋体" w:hAnsi="宋体" w:eastAsia="宋体"/>
      <w:b/>
      <w:snapToGrid w:val="0"/>
      <w:kern w:val="2"/>
      <w:sz w:val="24"/>
      <w:lang w:val="en-US" w:eastAsia="zh-CN"/>
    </w:rPr>
  </w:style>
  <w:style w:type="character" w:customStyle="1" w:styleId="141">
    <w:name w:val="Char Char32"/>
    <w:autoRedefine/>
    <w:qFormat/>
    <w:uiPriority w:val="99"/>
    <w:rPr>
      <w:b/>
      <w:kern w:val="1"/>
      <w:sz w:val="24"/>
    </w:rPr>
  </w:style>
  <w:style w:type="character" w:customStyle="1" w:styleId="142">
    <w:name w:val="PI Char1"/>
    <w:autoRedefine/>
    <w:qFormat/>
    <w:uiPriority w:val="99"/>
    <w:rPr>
      <w:rFonts w:ascii="宋体" w:eastAsia="宋体"/>
      <w:kern w:val="2"/>
      <w:sz w:val="24"/>
    </w:rPr>
  </w:style>
  <w:style w:type="character" w:customStyle="1" w:styleId="143">
    <w:name w:val="tw4winTerm"/>
    <w:autoRedefine/>
    <w:qFormat/>
    <w:uiPriority w:val="99"/>
    <w:rPr>
      <w:color w:val="0000FF"/>
    </w:rPr>
  </w:style>
  <w:style w:type="character" w:customStyle="1" w:styleId="144">
    <w:name w:val="普通文字 Char Char1"/>
    <w:autoRedefine/>
    <w:qFormat/>
    <w:uiPriority w:val="99"/>
    <w:rPr>
      <w:rFonts w:ascii="宋体" w:hAnsi="Courier New"/>
      <w:kern w:val="2"/>
      <w:sz w:val="21"/>
    </w:rPr>
  </w:style>
  <w:style w:type="character" w:customStyle="1" w:styleId="145">
    <w:name w:val="Char Char101"/>
    <w:autoRedefine/>
    <w:qFormat/>
    <w:uiPriority w:val="99"/>
    <w:rPr>
      <w:rFonts w:ascii="宋体" w:eastAsia="宋体"/>
      <w:kern w:val="2"/>
      <w:sz w:val="24"/>
      <w:lang w:val="en-US" w:eastAsia="zh-CN"/>
    </w:rPr>
  </w:style>
  <w:style w:type="character" w:customStyle="1" w:styleId="146">
    <w:name w:val="标题 4 Char"/>
    <w:autoRedefine/>
    <w:qFormat/>
    <w:uiPriority w:val="99"/>
    <w:rPr>
      <w:rFonts w:ascii="Arial" w:hAnsi="Arial" w:eastAsia="黑体"/>
      <w:b/>
      <w:kern w:val="2"/>
      <w:sz w:val="28"/>
    </w:rPr>
  </w:style>
  <w:style w:type="character" w:customStyle="1" w:styleId="147">
    <w:name w:val="链接"/>
    <w:autoRedefine/>
    <w:qFormat/>
    <w:uiPriority w:val="99"/>
    <w:rPr>
      <w:color w:val="0000FF"/>
      <w:sz w:val="21"/>
      <w:u w:val="single"/>
    </w:rPr>
  </w:style>
  <w:style w:type="character" w:customStyle="1" w:styleId="148">
    <w:name w:val="h4 Char"/>
    <w:autoRedefine/>
    <w:qFormat/>
    <w:uiPriority w:val="99"/>
    <w:rPr>
      <w:rFonts w:ascii="Arial" w:hAnsi="Arial" w:eastAsia="黑体"/>
      <w:b/>
      <w:kern w:val="2"/>
      <w:sz w:val="28"/>
      <w:lang w:val="zh-CN" w:eastAsia="zh-CN"/>
    </w:rPr>
  </w:style>
  <w:style w:type="character" w:customStyle="1" w:styleId="149">
    <w:name w:val="5正文 Char"/>
    <w:link w:val="150"/>
    <w:autoRedefine/>
    <w:qFormat/>
    <w:locked/>
    <w:uiPriority w:val="99"/>
    <w:rPr>
      <w:rFonts w:ascii="仿宋_GB2312" w:hAnsi="微软雅黑" w:eastAsia="仿宋_GB2312"/>
      <w:sz w:val="21"/>
    </w:rPr>
  </w:style>
  <w:style w:type="paragraph" w:customStyle="1" w:styleId="150">
    <w:name w:val="5正文"/>
    <w:basedOn w:val="1"/>
    <w:link w:val="149"/>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autoRedefine/>
    <w:qFormat/>
    <w:uiPriority w:val="99"/>
    <w:rPr>
      <w:b/>
      <w:kern w:val="2"/>
      <w:sz w:val="32"/>
    </w:rPr>
  </w:style>
  <w:style w:type="character" w:customStyle="1" w:styleId="152">
    <w:name w:val="样式6 Char"/>
    <w:autoRedefine/>
    <w:qFormat/>
    <w:uiPriority w:val="99"/>
    <w:rPr>
      <w:rFonts w:ascii="仿宋_GB2312" w:hAnsi="宋体" w:eastAsia="仿宋_GB2312"/>
      <w:b/>
      <w:kern w:val="2"/>
      <w:sz w:val="24"/>
      <w:lang w:val="en-US" w:eastAsia="zh-CN"/>
    </w:rPr>
  </w:style>
  <w:style w:type="character" w:customStyle="1" w:styleId="153">
    <w:name w:val="Char Char14"/>
    <w:autoRedefine/>
    <w:qFormat/>
    <w:uiPriority w:val="99"/>
    <w:rPr>
      <w:rFonts w:ascii="黑体" w:hAnsi="黑体" w:eastAsia="黑体"/>
    </w:rPr>
  </w:style>
  <w:style w:type="character" w:customStyle="1" w:styleId="154">
    <w:name w:val="Heading 2 Hidden Char"/>
    <w:autoRedefine/>
    <w:qFormat/>
    <w:uiPriority w:val="99"/>
    <w:rPr>
      <w:rFonts w:ascii="仿宋_GB2312" w:eastAsia="仿宋_GB2312"/>
      <w:b/>
      <w:kern w:val="2"/>
      <w:sz w:val="24"/>
      <w:lang w:val="zh-CN" w:eastAsia="zh-CN"/>
    </w:rPr>
  </w:style>
  <w:style w:type="character" w:customStyle="1" w:styleId="155">
    <w:name w:val="font11"/>
    <w:basedOn w:val="71"/>
    <w:autoRedefine/>
    <w:qFormat/>
    <w:uiPriority w:val="99"/>
    <w:rPr>
      <w:rFonts w:ascii="Times New Roman" w:hAnsi="Times New Roman"/>
      <w:color w:val="000000"/>
      <w:sz w:val="22"/>
      <w:u w:val="none"/>
    </w:rPr>
  </w:style>
  <w:style w:type="character" w:customStyle="1" w:styleId="156">
    <w:name w:val="表正文 Char1"/>
    <w:autoRedefine/>
    <w:qFormat/>
    <w:uiPriority w:val="99"/>
    <w:rPr>
      <w:rFonts w:ascii="宋体" w:eastAsia="宋体"/>
      <w:snapToGrid w:val="0"/>
      <w:color w:val="000000"/>
      <w:kern w:val="28"/>
      <w:sz w:val="28"/>
    </w:rPr>
  </w:style>
  <w:style w:type="character" w:customStyle="1" w:styleId="157">
    <w:name w:val="blue1"/>
    <w:basedOn w:val="71"/>
    <w:autoRedefine/>
    <w:qFormat/>
    <w:uiPriority w:val="99"/>
    <w:rPr>
      <w:rFonts w:ascii="Arial" w:hAnsi="Arial" w:eastAsia="黑体" w:cs="Arial"/>
      <w:snapToGrid w:val="0"/>
      <w:kern w:val="0"/>
      <w:sz w:val="21"/>
      <w:szCs w:val="21"/>
    </w:rPr>
  </w:style>
  <w:style w:type="character" w:customStyle="1" w:styleId="158">
    <w:name w:val="标书1 Char"/>
    <w:autoRedefine/>
    <w:qFormat/>
    <w:uiPriority w:val="99"/>
    <w:rPr>
      <w:rFonts w:eastAsia="宋体"/>
      <w:b/>
      <w:kern w:val="44"/>
      <w:sz w:val="44"/>
      <w:lang w:val="en-US" w:eastAsia="zh-CN"/>
    </w:rPr>
  </w:style>
  <w:style w:type="character" w:customStyle="1" w:styleId="159">
    <w:name w:val="样式5 Char"/>
    <w:autoRedefine/>
    <w:qFormat/>
    <w:uiPriority w:val="99"/>
    <w:rPr>
      <w:rFonts w:ascii="仿宋_GB2312" w:hAnsi="仿宋" w:eastAsia="仿宋_GB2312"/>
      <w:kern w:val="2"/>
      <w:sz w:val="24"/>
    </w:rPr>
  </w:style>
  <w:style w:type="character" w:customStyle="1" w:styleId="160">
    <w:name w:val="样式4 Char"/>
    <w:autoRedefine/>
    <w:qFormat/>
    <w:uiPriority w:val="99"/>
    <w:rPr>
      <w:rFonts w:ascii="仿宋_GB2312" w:hAnsi="仿宋" w:eastAsia="仿宋_GB2312"/>
      <w:b/>
      <w:kern w:val="2"/>
      <w:sz w:val="32"/>
    </w:rPr>
  </w:style>
  <w:style w:type="character" w:customStyle="1" w:styleId="161">
    <w:name w:val="插图说明 Char"/>
    <w:autoRedefine/>
    <w:qFormat/>
    <w:uiPriority w:val="99"/>
    <w:rPr>
      <w:rFonts w:eastAsia="黑体"/>
      <w:sz w:val="24"/>
      <w:lang w:val="en-US" w:eastAsia="zh-CN"/>
    </w:rPr>
  </w:style>
  <w:style w:type="character" w:customStyle="1" w:styleId="162">
    <w:name w:val="正文2 Char Char"/>
    <w:link w:val="163"/>
    <w:autoRedefine/>
    <w:qFormat/>
    <w:locked/>
    <w:uiPriority w:val="99"/>
    <w:rPr>
      <w:rFonts w:eastAsia="宋体"/>
      <w:kern w:val="2"/>
      <w:sz w:val="24"/>
      <w:lang w:val="en-US" w:eastAsia="zh-CN"/>
    </w:rPr>
  </w:style>
  <w:style w:type="paragraph" w:customStyle="1" w:styleId="163">
    <w:name w:val="正文2"/>
    <w:basedOn w:val="1"/>
    <w:link w:val="162"/>
    <w:autoRedefine/>
    <w:qFormat/>
    <w:uiPriority w:val="99"/>
    <w:pPr>
      <w:spacing w:before="156" w:line="360" w:lineRule="auto"/>
      <w:ind w:firstLine="510" w:firstLineChars="200"/>
    </w:pPr>
    <w:rPr>
      <w:sz w:val="24"/>
      <w:szCs w:val="20"/>
    </w:rPr>
  </w:style>
  <w:style w:type="character" w:customStyle="1" w:styleId="164">
    <w:name w:val="Char Char24"/>
    <w:autoRedefine/>
    <w:qFormat/>
    <w:uiPriority w:val="99"/>
    <w:rPr>
      <w:kern w:val="1"/>
      <w:sz w:val="21"/>
    </w:rPr>
  </w:style>
  <w:style w:type="character" w:customStyle="1" w:styleId="165">
    <w:name w:val="普通文字 Char1 Char"/>
    <w:autoRedefine/>
    <w:qFormat/>
    <w:uiPriority w:val="99"/>
    <w:rPr>
      <w:rFonts w:ascii="宋体" w:hAnsi="Courier New" w:eastAsia="宋体"/>
      <w:kern w:val="2"/>
      <w:sz w:val="24"/>
      <w:lang w:val="en-US" w:eastAsia="zh-CN"/>
    </w:rPr>
  </w:style>
  <w:style w:type="character" w:customStyle="1" w:styleId="166">
    <w:name w:val="h3 Char1"/>
    <w:autoRedefine/>
    <w:qFormat/>
    <w:uiPriority w:val="99"/>
    <w:rPr>
      <w:rFonts w:eastAsia="宋体"/>
      <w:b/>
      <w:kern w:val="2"/>
      <w:sz w:val="32"/>
    </w:rPr>
  </w:style>
  <w:style w:type="character" w:customStyle="1" w:styleId="167">
    <w:name w:val="标题 Char1"/>
    <w:autoRedefine/>
    <w:qFormat/>
    <w:uiPriority w:val="99"/>
    <w:rPr>
      <w:rFonts w:ascii="Cambria" w:hAnsi="Cambria" w:eastAsia="宋体"/>
      <w:b/>
      <w:sz w:val="32"/>
    </w:rPr>
  </w:style>
  <w:style w:type="character" w:customStyle="1" w:styleId="168">
    <w:name w:val="gf正文1 Char"/>
    <w:autoRedefine/>
    <w:qFormat/>
    <w:uiPriority w:val="99"/>
    <w:rPr>
      <w:rFonts w:ascii="宋体" w:hAnsi="宋体" w:eastAsia="宋体"/>
      <w:kern w:val="2"/>
      <w:sz w:val="24"/>
      <w:lang w:val="en-US" w:eastAsia="zh-CN"/>
    </w:rPr>
  </w:style>
  <w:style w:type="character" w:customStyle="1" w:styleId="169">
    <w:name w:val="正文文本缩进 Char1"/>
    <w:autoRedefine/>
    <w:qFormat/>
    <w:uiPriority w:val="99"/>
    <w:rPr>
      <w:rFonts w:ascii="Calibri" w:hAnsi="Calibri"/>
      <w:sz w:val="28"/>
    </w:rPr>
  </w:style>
  <w:style w:type="character" w:customStyle="1" w:styleId="170">
    <w:name w:val="No Spacing Char"/>
    <w:link w:val="171"/>
    <w:autoRedefine/>
    <w:qFormat/>
    <w:locked/>
    <w:uiPriority w:val="99"/>
    <w:rPr>
      <w:sz w:val="22"/>
      <w:lang w:val="en-US" w:eastAsia="zh-CN"/>
    </w:rPr>
  </w:style>
  <w:style w:type="paragraph" w:customStyle="1" w:styleId="171">
    <w:name w:val="无间隔1"/>
    <w:link w:val="170"/>
    <w:autoRedefine/>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autoRedefine/>
    <w:qFormat/>
    <w:uiPriority w:val="99"/>
    <w:rPr>
      <w:rFonts w:ascii="仿宋_GB2312" w:hAnsi="仿宋" w:eastAsia="仿宋_GB2312"/>
      <w:b/>
      <w:kern w:val="2"/>
      <w:sz w:val="24"/>
    </w:rPr>
  </w:style>
  <w:style w:type="character" w:customStyle="1" w:styleId="173">
    <w:name w:val="font12gray1"/>
    <w:autoRedefine/>
    <w:qFormat/>
    <w:uiPriority w:val="99"/>
    <w:rPr>
      <w:rFonts w:ascii="仿宋_GB2312" w:eastAsia="微软雅黑"/>
      <w:b/>
      <w:spacing w:val="300"/>
      <w:kern w:val="2"/>
      <w:sz w:val="18"/>
      <w:lang w:val="en-US" w:eastAsia="zh-CN"/>
    </w:rPr>
  </w:style>
  <w:style w:type="character" w:customStyle="1" w:styleId="174">
    <w:name w:val="Char Char7"/>
    <w:autoRedefine/>
    <w:semiHidden/>
    <w:qFormat/>
    <w:uiPriority w:val="99"/>
    <w:rPr>
      <w:rFonts w:eastAsia="宋体"/>
      <w:kern w:val="2"/>
      <w:sz w:val="24"/>
      <w:lang w:val="en-US" w:eastAsia="zh-CN"/>
    </w:rPr>
  </w:style>
  <w:style w:type="character" w:customStyle="1" w:styleId="175">
    <w:name w:val="表名 Char"/>
    <w:autoRedefine/>
    <w:qFormat/>
    <w:uiPriority w:val="99"/>
    <w:rPr>
      <w:rFonts w:eastAsia="宋体"/>
      <w:b/>
      <w:kern w:val="2"/>
      <w:sz w:val="24"/>
      <w:lang w:val="en-US" w:eastAsia="zh-CN"/>
    </w:rPr>
  </w:style>
  <w:style w:type="character" w:customStyle="1" w:styleId="176">
    <w:name w:val="font41"/>
    <w:autoRedefine/>
    <w:qFormat/>
    <w:uiPriority w:val="99"/>
    <w:rPr>
      <w:rFonts w:ascii="仿宋_GB2312" w:eastAsia="仿宋_GB2312"/>
      <w:color w:val="000000"/>
      <w:sz w:val="22"/>
      <w:u w:val="none"/>
    </w:rPr>
  </w:style>
  <w:style w:type="character" w:customStyle="1" w:styleId="177">
    <w:name w:val="纯文本 Char_0"/>
    <w:link w:val="178"/>
    <w:autoRedefine/>
    <w:qFormat/>
    <w:locked/>
    <w:uiPriority w:val="99"/>
    <w:rPr>
      <w:rFonts w:ascii="宋体" w:hAnsi="Courier New"/>
      <w:kern w:val="2"/>
      <w:sz w:val="21"/>
      <w:lang w:val="en-US" w:eastAsia="zh-CN"/>
    </w:rPr>
  </w:style>
  <w:style w:type="paragraph" w:customStyle="1" w:styleId="178">
    <w:name w:val="纯文本_0_0"/>
    <w:basedOn w:val="179"/>
    <w:link w:val="177"/>
    <w:autoRedefine/>
    <w:qFormat/>
    <w:uiPriority w:val="99"/>
    <w:rPr>
      <w:rFonts w:ascii="宋体" w:hAnsi="Courier New"/>
      <w:szCs w:val="20"/>
    </w:rPr>
  </w:style>
  <w:style w:type="paragraph" w:customStyle="1" w:styleId="179">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autoRedefine/>
    <w:qFormat/>
    <w:uiPriority w:val="99"/>
    <w:rPr>
      <w:rFonts w:cs="Times New Roman"/>
      <w:lang w:bidi="ar-SA"/>
    </w:rPr>
  </w:style>
  <w:style w:type="character" w:customStyle="1" w:styleId="181">
    <w:name w:val="正文 项目 Char"/>
    <w:autoRedefine/>
    <w:qFormat/>
    <w:uiPriority w:val="99"/>
    <w:rPr>
      <w:rFonts w:ascii="仿宋_GB2312" w:hAnsi="仿宋_GB2312" w:eastAsia="仿宋_GB2312"/>
      <w:kern w:val="2"/>
      <w:sz w:val="24"/>
    </w:rPr>
  </w:style>
  <w:style w:type="character" w:customStyle="1" w:styleId="182">
    <w:name w:val="h Char Char1"/>
    <w:autoRedefine/>
    <w:qFormat/>
    <w:uiPriority w:val="99"/>
    <w:rPr>
      <w:rFonts w:eastAsia="宋体"/>
      <w:kern w:val="2"/>
      <w:sz w:val="18"/>
      <w:lang w:val="en-US" w:eastAsia="zh-CN"/>
    </w:rPr>
  </w:style>
  <w:style w:type="character" w:customStyle="1" w:styleId="183">
    <w:name w:val="Char Char27"/>
    <w:autoRedefine/>
    <w:qFormat/>
    <w:uiPriority w:val="99"/>
    <w:rPr>
      <w:rFonts w:ascii="宋体" w:hAnsi="宋体" w:eastAsia="宋体"/>
      <w:color w:val="000000"/>
      <w:kern w:val="1"/>
      <w:sz w:val="28"/>
      <w:lang w:val="en-US" w:eastAsia="zh-CN"/>
    </w:rPr>
  </w:style>
  <w:style w:type="character" w:customStyle="1" w:styleId="184">
    <w:name w:val="px14"/>
    <w:autoRedefine/>
    <w:qFormat/>
    <w:uiPriority w:val="99"/>
    <w:rPr>
      <w:rFonts w:ascii="仿宋_GB2312" w:eastAsia="微软雅黑"/>
      <w:b/>
      <w:kern w:val="2"/>
      <w:sz w:val="32"/>
      <w:lang w:val="en-US" w:eastAsia="zh-CN"/>
    </w:rPr>
  </w:style>
  <w:style w:type="character" w:customStyle="1" w:styleId="185">
    <w:name w:val="HTML 预设格式 Char1"/>
    <w:autoRedefine/>
    <w:qFormat/>
    <w:uiPriority w:val="99"/>
    <w:rPr>
      <w:rFonts w:ascii="Courier New" w:hAnsi="Courier New" w:eastAsia="宋体"/>
      <w:sz w:val="20"/>
    </w:rPr>
  </w:style>
  <w:style w:type="character" w:customStyle="1" w:styleId="186">
    <w:name w:val="普通文字 Char1"/>
    <w:autoRedefine/>
    <w:qFormat/>
    <w:uiPriority w:val="99"/>
    <w:rPr>
      <w:rFonts w:ascii="宋体" w:hAnsi="Courier New" w:eastAsia="宋体"/>
      <w:kern w:val="2"/>
      <w:sz w:val="21"/>
      <w:lang w:val="en-US" w:eastAsia="zh-CN"/>
    </w:rPr>
  </w:style>
  <w:style w:type="character" w:customStyle="1" w:styleId="187">
    <w:name w:val="hei16b1"/>
    <w:autoRedefine/>
    <w:qFormat/>
    <w:uiPriority w:val="99"/>
    <w:rPr>
      <w:rFonts w:ascii="Arial" w:hAnsi="Arial"/>
      <w:b/>
      <w:color w:val="000000"/>
      <w:sz w:val="24"/>
    </w:rPr>
  </w:style>
  <w:style w:type="character" w:customStyle="1" w:styleId="188">
    <w:name w:val="正文（绿盟科技） Char"/>
    <w:link w:val="189"/>
    <w:autoRedefine/>
    <w:qFormat/>
    <w:locked/>
    <w:uiPriority w:val="99"/>
    <w:rPr>
      <w:rFonts w:ascii="Arial" w:hAnsi="Arial"/>
      <w:sz w:val="21"/>
      <w:lang w:val="en-US" w:eastAsia="zh-CN"/>
    </w:rPr>
  </w:style>
  <w:style w:type="paragraph" w:customStyle="1" w:styleId="189">
    <w:name w:val="正文（绿盟科技）"/>
    <w:link w:val="188"/>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autoRedefine/>
    <w:qFormat/>
    <w:uiPriority w:val="99"/>
    <w:rPr>
      <w:rFonts w:ascii="宋体" w:eastAsia="宋体"/>
      <w:i/>
      <w:sz w:val="24"/>
    </w:rPr>
  </w:style>
  <w:style w:type="character" w:customStyle="1" w:styleId="191">
    <w:name w:val="页脚 Char"/>
    <w:autoRedefine/>
    <w:qFormat/>
    <w:uiPriority w:val="99"/>
    <w:rPr>
      <w:rFonts w:eastAsia="仿宋_GB2312"/>
      <w:kern w:val="2"/>
      <w:sz w:val="18"/>
      <w:lang w:val="en-US" w:eastAsia="zh-CN"/>
    </w:rPr>
  </w:style>
  <w:style w:type="character" w:customStyle="1" w:styleId="192">
    <w:name w:val="批注主题 Char"/>
    <w:autoRedefine/>
    <w:qFormat/>
    <w:uiPriority w:val="99"/>
    <w:rPr>
      <w:rFonts w:eastAsia="宋体"/>
      <w:b/>
      <w:kern w:val="2"/>
      <w:sz w:val="24"/>
      <w:lang w:val="en-US" w:eastAsia="zh-CN"/>
    </w:rPr>
  </w:style>
  <w:style w:type="character" w:customStyle="1" w:styleId="193">
    <w:name w:val="标题 2 字符"/>
    <w:autoRedefine/>
    <w:qFormat/>
    <w:uiPriority w:val="99"/>
    <w:rPr>
      <w:rFonts w:ascii="仿宋_GB2312" w:hAnsi="Times New Roman" w:eastAsia="仿宋_GB2312"/>
      <w:b/>
      <w:kern w:val="2"/>
      <w:sz w:val="24"/>
      <w:lang w:val="zh-CN"/>
    </w:rPr>
  </w:style>
  <w:style w:type="character" w:customStyle="1" w:styleId="194">
    <w:name w:val="Char Char72"/>
    <w:autoRedefine/>
    <w:qFormat/>
    <w:uiPriority w:val="99"/>
    <w:rPr>
      <w:rFonts w:eastAsia="宋体"/>
      <w:kern w:val="2"/>
      <w:sz w:val="24"/>
      <w:lang w:val="en-US" w:eastAsia="zh-CN"/>
    </w:rPr>
  </w:style>
  <w:style w:type="character" w:customStyle="1" w:styleId="195">
    <w:name w:val="正文文本缩进 Char2"/>
    <w:autoRedefine/>
    <w:qFormat/>
    <w:uiPriority w:val="99"/>
    <w:rPr>
      <w:rFonts w:ascii="Times New Roman" w:hAnsi="Times New Roman" w:eastAsia="宋体"/>
      <w:snapToGrid w:val="0"/>
      <w:kern w:val="0"/>
      <w:sz w:val="24"/>
    </w:rPr>
  </w:style>
  <w:style w:type="character" w:customStyle="1" w:styleId="196">
    <w:name w:val="样式2 Char"/>
    <w:autoRedefine/>
    <w:qFormat/>
    <w:uiPriority w:val="99"/>
    <w:rPr>
      <w:rFonts w:ascii="仿宋_GB2312" w:hAnsi="仿宋" w:eastAsia="仿宋_GB2312"/>
      <w:b/>
      <w:sz w:val="30"/>
      <w:lang w:val="zh-CN"/>
    </w:rPr>
  </w:style>
  <w:style w:type="character" w:customStyle="1" w:styleId="197">
    <w:name w:val="表格名称[858D7CFB-ED40-4347-BF05-701D383B685F]"/>
    <w:link w:val="198"/>
    <w:autoRedefine/>
    <w:qFormat/>
    <w:locked/>
    <w:uiPriority w:val="99"/>
    <w:rPr>
      <w:sz w:val="32"/>
    </w:rPr>
  </w:style>
  <w:style w:type="paragraph" w:customStyle="1" w:styleId="198">
    <w:name w:val="表格名称"/>
    <w:basedOn w:val="3"/>
    <w:link w:val="197"/>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autoRedefine/>
    <w:qFormat/>
    <w:uiPriority w:val="99"/>
    <w:rPr>
      <w:rFonts w:eastAsia="宋体"/>
      <w:b/>
      <w:sz w:val="24"/>
      <w:lang w:val="en-GB" w:eastAsia="zh-CN"/>
    </w:rPr>
  </w:style>
  <w:style w:type="character" w:customStyle="1" w:styleId="200">
    <w:name w:val="c7 style3"/>
    <w:autoRedefine/>
    <w:qFormat/>
    <w:uiPriority w:val="99"/>
  </w:style>
  <w:style w:type="character" w:customStyle="1" w:styleId="201">
    <w:name w:val="正文文本 3 Char1"/>
    <w:autoRedefine/>
    <w:semiHidden/>
    <w:qFormat/>
    <w:uiPriority w:val="99"/>
    <w:rPr>
      <w:rFonts w:ascii="Times New Roman" w:hAnsi="Times New Roman" w:eastAsia="宋体"/>
      <w:sz w:val="16"/>
    </w:rPr>
  </w:style>
  <w:style w:type="character" w:customStyle="1" w:styleId="202">
    <w:name w:val="tw4winInternal"/>
    <w:autoRedefine/>
    <w:qFormat/>
    <w:uiPriority w:val="99"/>
    <w:rPr>
      <w:rFonts w:ascii="Courier New" w:hAnsi="Courier New"/>
      <w:color w:val="FF0000"/>
      <w:lang w:val="en-US" w:eastAsia="zh-CN"/>
    </w:rPr>
  </w:style>
  <w:style w:type="character" w:customStyle="1" w:styleId="203">
    <w:name w:val="Char Char10"/>
    <w:autoRedefine/>
    <w:semiHidden/>
    <w:qFormat/>
    <w:uiPriority w:val="99"/>
    <w:rPr>
      <w:rFonts w:ascii="宋体" w:eastAsia="宋体"/>
      <w:kern w:val="2"/>
      <w:sz w:val="24"/>
      <w:lang w:val="en-US" w:eastAsia="zh-CN"/>
    </w:rPr>
  </w:style>
  <w:style w:type="character" w:customStyle="1" w:styleId="204">
    <w:name w:val="shadow11"/>
    <w:autoRedefine/>
    <w:qFormat/>
    <w:uiPriority w:val="99"/>
    <w:rPr>
      <w:color w:val="000000"/>
      <w:sz w:val="21"/>
    </w:rPr>
  </w:style>
  <w:style w:type="character" w:customStyle="1" w:styleId="205">
    <w:name w:val="正文非缩进 Char3"/>
    <w:autoRedefine/>
    <w:qFormat/>
    <w:uiPriority w:val="99"/>
    <w:rPr>
      <w:rFonts w:ascii="宋体" w:eastAsia="宋体"/>
      <w:snapToGrid w:val="0"/>
      <w:color w:val="000000"/>
      <w:kern w:val="28"/>
      <w:sz w:val="28"/>
      <w:lang w:val="en-US" w:eastAsia="zh-CN"/>
    </w:rPr>
  </w:style>
  <w:style w:type="character" w:customStyle="1" w:styleId="206">
    <w:name w:val="Char Char"/>
    <w:autoRedefine/>
    <w:qFormat/>
    <w:uiPriority w:val="99"/>
    <w:rPr>
      <w:rFonts w:ascii="宋体" w:hAnsi="Courier New" w:eastAsia="宋体"/>
      <w:kern w:val="2"/>
      <w:sz w:val="21"/>
      <w:lang w:val="en-US" w:eastAsia="zh-CN"/>
    </w:rPr>
  </w:style>
  <w:style w:type="character" w:customStyle="1" w:styleId="207">
    <w:name w:val="签名 Char1"/>
    <w:autoRedefine/>
    <w:qFormat/>
    <w:uiPriority w:val="99"/>
    <w:rPr>
      <w:rFonts w:ascii="Times New Roman" w:hAnsi="Times New Roman" w:eastAsia="宋体"/>
      <w:sz w:val="24"/>
    </w:rPr>
  </w:style>
  <w:style w:type="character" w:customStyle="1" w:styleId="208">
    <w:name w:val="Char Char18"/>
    <w:autoRedefine/>
    <w:qFormat/>
    <w:uiPriority w:val="99"/>
    <w:rPr>
      <w:rFonts w:ascii="宋体" w:eastAsia="宋体"/>
      <w:sz w:val="28"/>
    </w:rPr>
  </w:style>
  <w:style w:type="character" w:customStyle="1" w:styleId="209">
    <w:name w:val="批注文字 Char"/>
    <w:autoRedefine/>
    <w:qFormat/>
    <w:uiPriority w:val="99"/>
    <w:rPr>
      <w:kern w:val="2"/>
      <w:sz w:val="24"/>
    </w:rPr>
  </w:style>
  <w:style w:type="character" w:customStyle="1" w:styleId="210">
    <w:name w:val="Char Char22"/>
    <w:autoRedefine/>
    <w:qFormat/>
    <w:uiPriority w:val="99"/>
    <w:rPr>
      <w:rFonts w:ascii="宋体" w:eastAsia="宋体"/>
      <w:kern w:val="1"/>
      <w:sz w:val="24"/>
    </w:rPr>
  </w:style>
  <w:style w:type="character" w:customStyle="1" w:styleId="211">
    <w:name w:val="pt141"/>
    <w:autoRedefine/>
    <w:qFormat/>
    <w:uiPriority w:val="99"/>
    <w:rPr>
      <w:color w:val="330066"/>
      <w:sz w:val="22"/>
    </w:rPr>
  </w:style>
  <w:style w:type="character" w:customStyle="1" w:styleId="212">
    <w:name w:val="正文文本缩进 2 Char1"/>
    <w:autoRedefine/>
    <w:semiHidden/>
    <w:qFormat/>
    <w:uiPriority w:val="99"/>
    <w:rPr>
      <w:rFonts w:ascii="Times New Roman" w:hAnsi="Times New Roman" w:eastAsia="宋体"/>
      <w:sz w:val="24"/>
    </w:rPr>
  </w:style>
  <w:style w:type="character" w:customStyle="1" w:styleId="213">
    <w:name w:val="Balloon Text Char1"/>
    <w:link w:val="40"/>
    <w:autoRedefine/>
    <w:qFormat/>
    <w:locked/>
    <w:uiPriority w:val="99"/>
    <w:rPr>
      <w:kern w:val="2"/>
      <w:sz w:val="18"/>
    </w:rPr>
  </w:style>
  <w:style w:type="character" w:customStyle="1" w:styleId="214">
    <w:name w:val="Char Char611"/>
    <w:autoRedefine/>
    <w:qFormat/>
    <w:uiPriority w:val="99"/>
    <w:rPr>
      <w:rFonts w:eastAsia="宋体"/>
      <w:kern w:val="2"/>
      <w:sz w:val="24"/>
      <w:lang w:val="en-US" w:eastAsia="zh-CN"/>
    </w:rPr>
  </w:style>
  <w:style w:type="character" w:customStyle="1" w:styleId="215">
    <w:name w:val="highlight1"/>
    <w:autoRedefine/>
    <w:qFormat/>
    <w:uiPriority w:val="99"/>
    <w:rPr>
      <w:rFonts w:ascii="仿宋_GB2312" w:eastAsia="微软雅黑"/>
      <w:b/>
      <w:kern w:val="2"/>
      <w:sz w:val="23"/>
      <w:lang w:val="en-US" w:eastAsia="zh-CN"/>
    </w:rPr>
  </w:style>
  <w:style w:type="character" w:customStyle="1" w:styleId="216">
    <w:name w:val="my正文 Char"/>
    <w:link w:val="217"/>
    <w:autoRedefine/>
    <w:qFormat/>
    <w:locked/>
    <w:uiPriority w:val="99"/>
    <w:rPr>
      <w:rFonts w:ascii="Tahoma" w:hAnsi="Tahoma"/>
      <w:sz w:val="24"/>
    </w:rPr>
  </w:style>
  <w:style w:type="paragraph" w:customStyle="1" w:styleId="217">
    <w:name w:val="my正文"/>
    <w:basedOn w:val="1"/>
    <w:link w:val="216"/>
    <w:autoRedefine/>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autoRedefine/>
    <w:qFormat/>
    <w:uiPriority w:val="99"/>
    <w:rPr>
      <w:color w:val="0000FF"/>
      <w:sz w:val="21"/>
    </w:rPr>
  </w:style>
  <w:style w:type="character" w:customStyle="1" w:styleId="220">
    <w:name w:val="页眉 Char"/>
    <w:autoRedefine/>
    <w:qFormat/>
    <w:uiPriority w:val="99"/>
    <w:rPr>
      <w:rFonts w:eastAsia="仿宋_GB2312"/>
      <w:kern w:val="2"/>
      <w:sz w:val="18"/>
      <w:lang w:val="en-US" w:eastAsia="zh-CN"/>
    </w:rPr>
  </w:style>
  <w:style w:type="character" w:customStyle="1" w:styleId="221">
    <w:name w:val="FA正文 Char Char"/>
    <w:autoRedefine/>
    <w:qFormat/>
    <w:uiPriority w:val="99"/>
    <w:rPr>
      <w:rFonts w:hAnsi="宋体"/>
      <w:kern w:val="2"/>
      <w:sz w:val="24"/>
    </w:rPr>
  </w:style>
  <w:style w:type="character" w:customStyle="1" w:styleId="222">
    <w:name w:val="纯文本 字符"/>
    <w:autoRedefine/>
    <w:qFormat/>
    <w:uiPriority w:val="99"/>
    <w:rPr>
      <w:rFonts w:ascii="宋体" w:hAnsi="Courier New" w:eastAsia="宋体"/>
      <w:snapToGrid w:val="0"/>
      <w:kern w:val="2"/>
      <w:sz w:val="21"/>
      <w:lang w:val="en-US" w:eastAsia="zh-CN"/>
    </w:rPr>
  </w:style>
  <w:style w:type="character" w:customStyle="1" w:styleId="223">
    <w:name w:val="3级 Char"/>
    <w:link w:val="224"/>
    <w:autoRedefine/>
    <w:qFormat/>
    <w:locked/>
    <w:uiPriority w:val="99"/>
    <w:rPr>
      <w:rFonts w:ascii="宋体" w:eastAsia="宋体"/>
      <w:b/>
      <w:sz w:val="28"/>
    </w:rPr>
  </w:style>
  <w:style w:type="paragraph" w:customStyle="1" w:styleId="224">
    <w:name w:val="3级"/>
    <w:basedOn w:val="225"/>
    <w:link w:val="223"/>
    <w:autoRedefine/>
    <w:qFormat/>
    <w:uiPriority w:val="99"/>
    <w:pPr>
      <w:ind w:left="0" w:right="466" w:firstLine="288"/>
    </w:pPr>
    <w:rPr>
      <w:rFonts w:hAnsi="Times New Roman"/>
      <w:bCs w:val="0"/>
    </w:rPr>
  </w:style>
  <w:style w:type="paragraph" w:customStyle="1" w:styleId="22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autoRedefine/>
    <w:qFormat/>
    <w:uiPriority w:val="99"/>
    <w:rPr>
      <w:rFonts w:ascii="仿宋_GB2312" w:eastAsia="微软雅黑"/>
      <w:b/>
      <w:kern w:val="2"/>
      <w:sz w:val="32"/>
      <w:lang w:val="en-US" w:eastAsia="zh-CN"/>
    </w:rPr>
  </w:style>
  <w:style w:type="character" w:customStyle="1" w:styleId="227">
    <w:name w:val="Document Map Char1"/>
    <w:link w:val="18"/>
    <w:autoRedefine/>
    <w:qFormat/>
    <w:locked/>
    <w:uiPriority w:val="99"/>
    <w:rPr>
      <w:kern w:val="2"/>
      <w:sz w:val="24"/>
      <w:shd w:val="clear" w:color="auto" w:fill="000080"/>
    </w:rPr>
  </w:style>
  <w:style w:type="character" w:customStyle="1" w:styleId="228">
    <w:name w:val="H6 Char"/>
    <w:autoRedefine/>
    <w:qFormat/>
    <w:uiPriority w:val="99"/>
    <w:rPr>
      <w:rFonts w:ascii="Arial" w:hAnsi="Arial" w:eastAsia="黑体"/>
      <w:b/>
      <w:kern w:val="2"/>
      <w:sz w:val="24"/>
    </w:rPr>
  </w:style>
  <w:style w:type="character" w:customStyle="1" w:styleId="229">
    <w:name w:val="Char Char91"/>
    <w:autoRedefine/>
    <w:qFormat/>
    <w:uiPriority w:val="99"/>
    <w:rPr>
      <w:rFonts w:eastAsia="宋体"/>
      <w:kern w:val="2"/>
      <w:sz w:val="18"/>
      <w:lang w:val="en-US" w:eastAsia="zh-CN"/>
    </w:rPr>
  </w:style>
  <w:style w:type="character" w:customStyle="1" w:styleId="230">
    <w:name w:val="副标题 Char1"/>
    <w:autoRedefine/>
    <w:qFormat/>
    <w:uiPriority w:val="99"/>
    <w:rPr>
      <w:rFonts w:ascii="Cambria" w:hAnsi="Cambria" w:eastAsia="宋体"/>
      <w:b/>
      <w:snapToGrid w:val="0"/>
      <w:kern w:val="28"/>
      <w:sz w:val="32"/>
    </w:rPr>
  </w:style>
  <w:style w:type="character" w:customStyle="1" w:styleId="231">
    <w:name w:val="font61"/>
    <w:autoRedefine/>
    <w:qFormat/>
    <w:uiPriority w:val="99"/>
    <w:rPr>
      <w:rFonts w:ascii="仿宋" w:hAnsi="仿宋" w:eastAsia="仿宋"/>
      <w:color w:val="000000"/>
      <w:sz w:val="20"/>
      <w:u w:val="none"/>
    </w:rPr>
  </w:style>
  <w:style w:type="character" w:customStyle="1" w:styleId="232">
    <w:name w:val="bod1"/>
    <w:autoRedefine/>
    <w:qFormat/>
    <w:uiPriority w:val="99"/>
    <w:rPr>
      <w:rFonts w:ascii="MS Sans Serif" w:hAnsi="MS Sans Serif" w:eastAsia="微软雅黑"/>
      <w:b/>
      <w:color w:val="000000"/>
      <w:kern w:val="2"/>
      <w:sz w:val="20"/>
      <w:lang w:val="en-US" w:eastAsia="zh-CN"/>
    </w:rPr>
  </w:style>
  <w:style w:type="character" w:customStyle="1" w:styleId="233">
    <w:name w:val="Char Char211"/>
    <w:autoRedefine/>
    <w:qFormat/>
    <w:uiPriority w:val="99"/>
    <w:rPr>
      <w:rFonts w:eastAsia="宋体"/>
      <w:b/>
      <w:kern w:val="2"/>
      <w:sz w:val="24"/>
      <w:lang w:val="en-US" w:eastAsia="zh-CN"/>
    </w:rPr>
  </w:style>
  <w:style w:type="character" w:customStyle="1" w:styleId="234">
    <w:name w:val="标题 2 Char"/>
    <w:autoRedefine/>
    <w:qFormat/>
    <w:uiPriority w:val="99"/>
    <w:rPr>
      <w:rFonts w:ascii="Arial" w:hAnsi="Arial" w:eastAsia="黑体"/>
      <w:b/>
      <w:kern w:val="2"/>
      <w:sz w:val="32"/>
      <w:lang w:val="en-US" w:eastAsia="zh-CN"/>
    </w:rPr>
  </w:style>
  <w:style w:type="character" w:customStyle="1" w:styleId="235">
    <w:name w:val="maywed421"/>
    <w:autoRedefine/>
    <w:qFormat/>
    <w:uiPriority w:val="99"/>
    <w:rPr>
      <w:color w:val="366FB6"/>
      <w:u w:val="none"/>
    </w:rPr>
  </w:style>
  <w:style w:type="character" w:customStyle="1" w:styleId="236">
    <w:name w:val="正文文本缩进 Char"/>
    <w:autoRedefine/>
    <w:qFormat/>
    <w:uiPriority w:val="99"/>
    <w:rPr>
      <w:rFonts w:ascii="宋体" w:eastAsia="宋体"/>
      <w:kern w:val="2"/>
      <w:sz w:val="24"/>
    </w:rPr>
  </w:style>
  <w:style w:type="character" w:customStyle="1" w:styleId="237">
    <w:name w:val="Char Char102"/>
    <w:autoRedefine/>
    <w:semiHidden/>
    <w:qFormat/>
    <w:uiPriority w:val="99"/>
    <w:rPr>
      <w:rFonts w:ascii="宋体" w:eastAsia="宋体"/>
      <w:kern w:val="2"/>
      <w:sz w:val="24"/>
      <w:lang w:val="en-US" w:eastAsia="zh-CN"/>
    </w:rPr>
  </w:style>
  <w:style w:type="character" w:customStyle="1" w:styleId="238">
    <w:name w:val="页眉 Char1"/>
    <w:autoRedefine/>
    <w:qFormat/>
    <w:uiPriority w:val="99"/>
    <w:rPr>
      <w:rFonts w:eastAsia="宋体"/>
      <w:kern w:val="2"/>
      <w:sz w:val="18"/>
      <w:lang w:val="en-US" w:eastAsia="zh-CN"/>
    </w:rPr>
  </w:style>
  <w:style w:type="character" w:customStyle="1" w:styleId="239">
    <w:name w:val="md"/>
    <w:basedOn w:val="71"/>
    <w:autoRedefine/>
    <w:qFormat/>
    <w:uiPriority w:val="99"/>
    <w:rPr>
      <w:rFonts w:ascii="Arial" w:hAnsi="Arial" w:eastAsia="黑体" w:cs="Arial"/>
      <w:snapToGrid w:val="0"/>
      <w:kern w:val="0"/>
      <w:sz w:val="21"/>
      <w:szCs w:val="21"/>
    </w:rPr>
  </w:style>
  <w:style w:type="character" w:customStyle="1" w:styleId="240">
    <w:name w:val="big1"/>
    <w:autoRedefine/>
    <w:qFormat/>
    <w:uiPriority w:val="99"/>
    <w:rPr>
      <w:rFonts w:ascii="宋体" w:hAnsi="宋体" w:eastAsia="宋体"/>
      <w:color w:val="333333"/>
      <w:sz w:val="22"/>
    </w:rPr>
  </w:style>
  <w:style w:type="character" w:customStyle="1" w:styleId="241">
    <w:name w:val="Char Char311"/>
    <w:autoRedefine/>
    <w:qFormat/>
    <w:uiPriority w:val="99"/>
    <w:rPr>
      <w:rFonts w:eastAsia="宋体"/>
      <w:kern w:val="2"/>
      <w:sz w:val="24"/>
      <w:lang w:val="en-US" w:eastAsia="zh-CN"/>
    </w:rPr>
  </w:style>
  <w:style w:type="character" w:customStyle="1" w:styleId="242">
    <w:name w:val="Char Char81"/>
    <w:autoRedefine/>
    <w:qFormat/>
    <w:uiPriority w:val="99"/>
    <w:rPr>
      <w:rFonts w:eastAsia="宋体"/>
      <w:b/>
      <w:sz w:val="24"/>
      <w:lang w:val="en-GB" w:eastAsia="zh-CN"/>
    </w:rPr>
  </w:style>
  <w:style w:type="character" w:customStyle="1" w:styleId="243">
    <w:name w:val="样式3 Char"/>
    <w:basedOn w:val="196"/>
    <w:autoRedefine/>
    <w:qFormat/>
    <w:uiPriority w:val="99"/>
    <w:rPr>
      <w:rFonts w:cs="仿宋_GB2312"/>
      <w:bCs/>
      <w:szCs w:val="30"/>
    </w:rPr>
  </w:style>
  <w:style w:type="character" w:customStyle="1" w:styleId="244">
    <w:name w:val="正文首行缩进 2 Char1"/>
    <w:autoRedefine/>
    <w:qFormat/>
    <w:uiPriority w:val="99"/>
    <w:rPr>
      <w:rFonts w:ascii="Times New Roman" w:hAnsi="Times New Roman" w:eastAsia="宋体"/>
      <w:kern w:val="2"/>
      <w:sz w:val="24"/>
    </w:rPr>
  </w:style>
  <w:style w:type="character" w:customStyle="1" w:styleId="245">
    <w:name w:val="副标题 Char2"/>
    <w:autoRedefine/>
    <w:qFormat/>
    <w:uiPriority w:val="99"/>
    <w:rPr>
      <w:rFonts w:ascii="Cambria" w:hAnsi="Cambria" w:eastAsia="宋体"/>
      <w:b/>
      <w:snapToGrid w:val="0"/>
      <w:kern w:val="28"/>
      <w:sz w:val="32"/>
    </w:rPr>
  </w:style>
  <w:style w:type="character" w:customStyle="1" w:styleId="246">
    <w:name w:val="标题4-dyf Char"/>
    <w:link w:val="247"/>
    <w:autoRedefine/>
    <w:qFormat/>
    <w:locked/>
    <w:uiPriority w:val="99"/>
    <w:rPr>
      <w:rFonts w:ascii="Cambria" w:hAnsi="Cambria"/>
      <w:b/>
      <w:color w:val="000000"/>
      <w:kern w:val="2"/>
      <w:sz w:val="21"/>
    </w:rPr>
  </w:style>
  <w:style w:type="paragraph" w:customStyle="1" w:styleId="247">
    <w:name w:val="标题4-dyf"/>
    <w:basedOn w:val="5"/>
    <w:link w:val="246"/>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autoRedefine/>
    <w:qFormat/>
    <w:uiPriority w:val="99"/>
    <w:rPr>
      <w:rFonts w:ascii="宋体" w:hAnsi="宋体" w:eastAsia="宋体"/>
      <w:color w:val="333333"/>
      <w:sz w:val="21"/>
      <w:u w:val="none"/>
    </w:rPr>
  </w:style>
  <w:style w:type="character" w:customStyle="1" w:styleId="249">
    <w:name w:val="冯 Char"/>
    <w:link w:val="250"/>
    <w:autoRedefine/>
    <w:qFormat/>
    <w:locked/>
    <w:uiPriority w:val="99"/>
    <w:rPr>
      <w:rFonts w:ascii="宋体" w:eastAsia="宋体"/>
      <w:color w:val="000000"/>
      <w:sz w:val="24"/>
    </w:rPr>
  </w:style>
  <w:style w:type="paragraph" w:customStyle="1" w:styleId="250">
    <w:name w:val="冯"/>
    <w:basedOn w:val="1"/>
    <w:link w:val="249"/>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autoRedefine/>
    <w:qFormat/>
    <w:uiPriority w:val="99"/>
    <w:rPr>
      <w:rFonts w:ascii="仿宋_GB2312" w:eastAsia="仿宋_GB2312"/>
      <w:b/>
      <w:kern w:val="2"/>
      <w:sz w:val="24"/>
      <w:lang w:val="zh-CN" w:eastAsia="zh-CN"/>
    </w:rPr>
  </w:style>
  <w:style w:type="character" w:customStyle="1" w:styleId="252">
    <w:name w:val="Caption Char"/>
    <w:link w:val="16"/>
    <w:autoRedefine/>
    <w:qFormat/>
    <w:locked/>
    <w:uiPriority w:val="99"/>
    <w:rPr>
      <w:b/>
      <w:kern w:val="2"/>
      <w:sz w:val="28"/>
    </w:rPr>
  </w:style>
  <w:style w:type="character" w:customStyle="1" w:styleId="253">
    <w:name w:val="普通文字 Char3"/>
    <w:autoRedefine/>
    <w:qFormat/>
    <w:uiPriority w:val="99"/>
    <w:rPr>
      <w:rFonts w:ascii="宋体" w:hAnsi="Courier New" w:eastAsia="宋体"/>
      <w:kern w:val="2"/>
      <w:sz w:val="21"/>
      <w:lang w:val="en-US" w:eastAsia="zh-CN"/>
    </w:rPr>
  </w:style>
  <w:style w:type="character" w:customStyle="1" w:styleId="254">
    <w:name w:val="公文正文 Char"/>
    <w:autoRedefine/>
    <w:qFormat/>
    <w:uiPriority w:val="99"/>
    <w:rPr>
      <w:rFonts w:ascii="仿宋_GB2312" w:eastAsia="仿宋_GB2312"/>
      <w:kern w:val="2"/>
      <w:sz w:val="24"/>
      <w:lang w:val="en-US" w:eastAsia="zh-CN"/>
    </w:rPr>
  </w:style>
  <w:style w:type="character" w:customStyle="1" w:styleId="255">
    <w:name w:val="正文首行缩进 Char Char Char Char Char"/>
    <w:autoRedefine/>
    <w:qFormat/>
    <w:uiPriority w:val="99"/>
    <w:rPr>
      <w:rFonts w:ascii="宋体"/>
      <w:kern w:val="2"/>
      <w:sz w:val="24"/>
      <w:lang w:val="zh-CN"/>
    </w:rPr>
  </w:style>
  <w:style w:type="character" w:customStyle="1" w:styleId="256">
    <w:name w:val="PI Char"/>
    <w:autoRedefine/>
    <w:qFormat/>
    <w:uiPriority w:val="99"/>
    <w:rPr>
      <w:rFonts w:ascii="宋体" w:hAnsi="宋体" w:eastAsia="宋体"/>
      <w:kern w:val="2"/>
      <w:sz w:val="24"/>
      <w:lang w:val="en-US" w:eastAsia="zh-CN"/>
    </w:rPr>
  </w:style>
  <w:style w:type="character" w:customStyle="1" w:styleId="257">
    <w:name w:val="Default Char"/>
    <w:link w:val="258"/>
    <w:autoRedefine/>
    <w:qFormat/>
    <w:locked/>
    <w:uiPriority w:val="99"/>
    <w:rPr>
      <w:rFonts w:ascii="仿宋_GB2312" w:eastAsia="仿宋_GB2312"/>
      <w:color w:val="000000"/>
      <w:sz w:val="24"/>
      <w:lang w:val="en-US" w:eastAsia="zh-CN"/>
    </w:rPr>
  </w:style>
  <w:style w:type="paragraph" w:customStyle="1" w:styleId="258">
    <w:name w:val="Default"/>
    <w:link w:val="257"/>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autoRedefine/>
    <w:qFormat/>
    <w:uiPriority w:val="99"/>
    <w:rPr>
      <w:color w:val="333333"/>
    </w:rPr>
  </w:style>
  <w:style w:type="character" w:customStyle="1" w:styleId="260">
    <w:name w:val="列出段落 Char2"/>
    <w:autoRedefine/>
    <w:qFormat/>
    <w:uiPriority w:val="99"/>
    <w:rPr>
      <w:rFonts w:ascii="Calibri" w:hAnsi="Calibri"/>
      <w:kern w:val="2"/>
      <w:sz w:val="28"/>
    </w:rPr>
  </w:style>
  <w:style w:type="character" w:customStyle="1" w:styleId="261">
    <w:name w:val="mdeck"/>
    <w:autoRedefine/>
    <w:qFormat/>
    <w:uiPriority w:val="99"/>
    <w:rPr>
      <w:rFonts w:ascii="仿宋_GB2312" w:eastAsia="微软雅黑"/>
      <w:b/>
      <w:kern w:val="2"/>
      <w:sz w:val="32"/>
      <w:lang w:val="en-US" w:eastAsia="zh-CN"/>
    </w:rPr>
  </w:style>
  <w:style w:type="character" w:customStyle="1" w:styleId="262">
    <w:name w:val="unnamed11"/>
    <w:autoRedefine/>
    <w:qFormat/>
    <w:uiPriority w:val="99"/>
    <w:rPr>
      <w:sz w:val="20"/>
    </w:rPr>
  </w:style>
  <w:style w:type="character" w:customStyle="1" w:styleId="263">
    <w:name w:val="正文文本 Char2"/>
    <w:autoRedefine/>
    <w:semiHidden/>
    <w:qFormat/>
    <w:uiPriority w:val="99"/>
    <w:rPr>
      <w:rFonts w:ascii="Times New Roman" w:hAnsi="Times New Roman" w:eastAsia="宋体"/>
      <w:snapToGrid w:val="0"/>
      <w:kern w:val="0"/>
      <w:sz w:val="24"/>
    </w:rPr>
  </w:style>
  <w:style w:type="character" w:customStyle="1" w:styleId="264">
    <w:name w:val="标书正文格式 Char"/>
    <w:autoRedefine/>
    <w:qFormat/>
    <w:uiPriority w:val="99"/>
    <w:rPr>
      <w:rFonts w:eastAsia="楷体_GB2312"/>
      <w:kern w:val="2"/>
      <w:sz w:val="24"/>
    </w:rPr>
  </w:style>
  <w:style w:type="character" w:customStyle="1" w:styleId="265">
    <w:name w:val="Char Char11"/>
    <w:autoRedefine/>
    <w:qFormat/>
    <w:locked/>
    <w:uiPriority w:val="99"/>
    <w:rPr>
      <w:rFonts w:ascii="宋体" w:hAnsi="宋体" w:eastAsia="宋体"/>
      <w:b/>
      <w:kern w:val="2"/>
      <w:sz w:val="24"/>
      <w:lang w:val="en-US" w:eastAsia="zh-CN"/>
    </w:rPr>
  </w:style>
  <w:style w:type="character" w:customStyle="1" w:styleId="266">
    <w:name w:val="ca-131"/>
    <w:autoRedefine/>
    <w:qFormat/>
    <w:uiPriority w:val="99"/>
    <w:rPr>
      <w:rFonts w:ascii="仿宋_GB2312" w:eastAsia="仿宋_GB2312"/>
      <w:b/>
      <w:color w:val="000000"/>
      <w:spacing w:val="-20"/>
      <w:sz w:val="24"/>
    </w:rPr>
  </w:style>
  <w:style w:type="character" w:customStyle="1" w:styleId="267">
    <w:name w:val="tw4winMark"/>
    <w:autoRedefine/>
    <w:qFormat/>
    <w:uiPriority w:val="99"/>
    <w:rPr>
      <w:rFonts w:ascii="Courier New" w:hAnsi="Courier New"/>
      <w:vanish/>
      <w:color w:val="800080"/>
      <w:sz w:val="24"/>
      <w:vertAlign w:val="subscript"/>
    </w:rPr>
  </w:style>
  <w:style w:type="character" w:customStyle="1" w:styleId="268">
    <w:name w:val="正文样式 Char"/>
    <w:link w:val="269"/>
    <w:autoRedefine/>
    <w:qFormat/>
    <w:locked/>
    <w:uiPriority w:val="99"/>
    <w:rPr>
      <w:rFonts w:ascii="Calibri" w:hAnsi="Calibri"/>
      <w:sz w:val="24"/>
    </w:rPr>
  </w:style>
  <w:style w:type="paragraph" w:customStyle="1" w:styleId="269">
    <w:name w:val="正文样式"/>
    <w:basedOn w:val="1"/>
    <w:link w:val="268"/>
    <w:autoRedefine/>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autoRedefine/>
    <w:qFormat/>
    <w:uiPriority w:val="99"/>
    <w:rPr>
      <w:rFonts w:eastAsia="宋体"/>
    </w:rPr>
  </w:style>
  <w:style w:type="character" w:customStyle="1" w:styleId="271">
    <w:name w:val="H5 Char"/>
    <w:autoRedefine/>
    <w:qFormat/>
    <w:uiPriority w:val="99"/>
    <w:rPr>
      <w:b/>
      <w:kern w:val="2"/>
      <w:sz w:val="28"/>
    </w:rPr>
  </w:style>
  <w:style w:type="character" w:customStyle="1" w:styleId="272">
    <w:name w:val="Char Char3"/>
    <w:autoRedefine/>
    <w:qFormat/>
    <w:uiPriority w:val="99"/>
    <w:rPr>
      <w:rFonts w:eastAsia="宋体"/>
      <w:kern w:val="2"/>
      <w:sz w:val="24"/>
      <w:lang w:val="en-US" w:eastAsia="zh-CN"/>
    </w:rPr>
  </w:style>
  <w:style w:type="character" w:customStyle="1" w:styleId="273">
    <w:name w:val="正文 编号 Char"/>
    <w:autoRedefine/>
    <w:qFormat/>
    <w:uiPriority w:val="99"/>
    <w:rPr>
      <w:rFonts w:ascii="仿宋_GB2312" w:hAnsi="仿宋_GB2312" w:eastAsia="仿宋_GB2312"/>
      <w:kern w:val="2"/>
      <w:sz w:val="24"/>
    </w:rPr>
  </w:style>
  <w:style w:type="character" w:customStyle="1" w:styleId="274">
    <w:name w:val="question-title2"/>
    <w:autoRedefine/>
    <w:qFormat/>
    <w:uiPriority w:val="99"/>
    <w:rPr>
      <w:rFonts w:ascii="Arial" w:hAnsi="Arial" w:eastAsia="黑体"/>
      <w:snapToGrid w:val="0"/>
      <w:kern w:val="0"/>
      <w:sz w:val="21"/>
    </w:rPr>
  </w:style>
  <w:style w:type="character" w:customStyle="1" w:styleId="275">
    <w:name w:val="gf正文1 Char Char"/>
    <w:link w:val="276"/>
    <w:autoRedefine/>
    <w:qFormat/>
    <w:locked/>
    <w:uiPriority w:val="99"/>
    <w:rPr>
      <w:rFonts w:ascii="宋体" w:eastAsia="宋体"/>
      <w:kern w:val="2"/>
      <w:sz w:val="24"/>
    </w:rPr>
  </w:style>
  <w:style w:type="paragraph" w:customStyle="1" w:styleId="276">
    <w:name w:val="gf正文1"/>
    <w:basedOn w:val="1"/>
    <w:link w:val="275"/>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autoRedefine/>
    <w:qFormat/>
    <w:uiPriority w:val="99"/>
    <w:rPr>
      <w:rFonts w:ascii="宋体" w:eastAsia="宋体"/>
      <w:kern w:val="1"/>
      <w:sz w:val="21"/>
    </w:rPr>
  </w:style>
  <w:style w:type="character" w:customStyle="1" w:styleId="278">
    <w:name w:val="正文缩进 Char3"/>
    <w:autoRedefine/>
    <w:qFormat/>
    <w:uiPriority w:val="99"/>
    <w:rPr>
      <w:rFonts w:ascii="宋体" w:eastAsia="宋体"/>
      <w:snapToGrid w:val="0"/>
      <w:color w:val="000000"/>
      <w:kern w:val="28"/>
      <w:sz w:val="28"/>
      <w:lang w:val="en-US" w:eastAsia="zh-CN"/>
    </w:rPr>
  </w:style>
  <w:style w:type="character" w:customStyle="1" w:styleId="279">
    <w:name w:val="列出段落 Char1"/>
    <w:link w:val="280"/>
    <w:autoRedefine/>
    <w:qFormat/>
    <w:locked/>
    <w:uiPriority w:val="99"/>
    <w:rPr>
      <w:rFonts w:ascii="Calibri" w:hAnsi="Calibri"/>
      <w:sz w:val="24"/>
      <w:lang w:eastAsia="en-US"/>
    </w:rPr>
  </w:style>
  <w:style w:type="paragraph" w:customStyle="1" w:styleId="280">
    <w:name w:val="列表1"/>
    <w:basedOn w:val="1"/>
    <w:next w:val="281"/>
    <w:link w:val="279"/>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2">
    <w:name w:val="Char Char8"/>
    <w:autoRedefine/>
    <w:qFormat/>
    <w:uiPriority w:val="99"/>
    <w:rPr>
      <w:rFonts w:eastAsia="宋体"/>
      <w:b/>
      <w:sz w:val="24"/>
      <w:lang w:val="en-GB" w:eastAsia="zh-CN"/>
    </w:rPr>
  </w:style>
  <w:style w:type="character" w:customStyle="1" w:styleId="283">
    <w:name w:val="Normal Indent Char Char"/>
    <w:autoRedefine/>
    <w:qFormat/>
    <w:uiPriority w:val="99"/>
    <w:rPr>
      <w:rFonts w:eastAsia="宋体"/>
      <w:kern w:val="2"/>
      <w:sz w:val="21"/>
      <w:lang w:val="en-US" w:eastAsia="zh-CN"/>
    </w:rPr>
  </w:style>
  <w:style w:type="character" w:customStyle="1" w:styleId="284">
    <w:name w:val="列表段落 字符"/>
    <w:autoRedefine/>
    <w:qFormat/>
    <w:uiPriority w:val="99"/>
  </w:style>
  <w:style w:type="character" w:customStyle="1" w:styleId="285">
    <w:name w:val="Ò³Ã¼ Char Char1"/>
    <w:autoRedefine/>
    <w:qFormat/>
    <w:uiPriority w:val="99"/>
    <w:rPr>
      <w:rFonts w:eastAsia="宋体"/>
      <w:kern w:val="2"/>
      <w:sz w:val="18"/>
      <w:lang w:val="en-US" w:eastAsia="zh-CN"/>
    </w:rPr>
  </w:style>
  <w:style w:type="character" w:customStyle="1" w:styleId="286">
    <w:name w:val="方案正文 Char"/>
    <w:autoRedefine/>
    <w:qFormat/>
    <w:uiPriority w:val="99"/>
    <w:rPr>
      <w:rFonts w:ascii="仿宋_GB2312" w:eastAsia="仿宋_GB2312"/>
      <w:b/>
      <w:color w:val="000000"/>
      <w:kern w:val="2"/>
      <w:sz w:val="24"/>
      <w:lang w:val="en-US" w:eastAsia="zh-CN"/>
    </w:rPr>
  </w:style>
  <w:style w:type="character" w:customStyle="1" w:styleId="287">
    <w:name w:val="Char Char30"/>
    <w:autoRedefine/>
    <w:qFormat/>
    <w:uiPriority w:val="99"/>
    <w:rPr>
      <w:rFonts w:ascii="Arial" w:hAnsi="Arial" w:eastAsia="黑体"/>
      <w:kern w:val="1"/>
      <w:sz w:val="21"/>
    </w:rPr>
  </w:style>
  <w:style w:type="character" w:customStyle="1" w:styleId="288">
    <w:name w:val="font01"/>
    <w:basedOn w:val="71"/>
    <w:autoRedefine/>
    <w:qFormat/>
    <w:uiPriority w:val="99"/>
    <w:rPr>
      <w:rFonts w:ascii="微软雅黑" w:hAnsi="微软雅黑" w:eastAsia="微软雅黑"/>
      <w:color w:val="000000"/>
      <w:sz w:val="20"/>
      <w:u w:val="none"/>
    </w:rPr>
  </w:style>
  <w:style w:type="character" w:customStyle="1" w:styleId="289">
    <w:name w:val="Char Char20"/>
    <w:autoRedefine/>
    <w:qFormat/>
    <w:uiPriority w:val="99"/>
    <w:rPr>
      <w:kern w:val="1"/>
      <w:sz w:val="24"/>
    </w:rPr>
  </w:style>
  <w:style w:type="character" w:customStyle="1" w:styleId="290">
    <w:name w:val="tw4winExternal"/>
    <w:autoRedefine/>
    <w:qFormat/>
    <w:uiPriority w:val="99"/>
    <w:rPr>
      <w:rFonts w:ascii="Courier New" w:hAnsi="Courier New"/>
      <w:color w:val="808080"/>
      <w:lang w:val="en-US" w:eastAsia="zh-CN"/>
    </w:rPr>
  </w:style>
  <w:style w:type="character" w:customStyle="1" w:styleId="291">
    <w:name w:val="标题 4 Char1"/>
    <w:autoRedefine/>
    <w:qFormat/>
    <w:uiPriority w:val="99"/>
    <w:rPr>
      <w:rFonts w:ascii="Cambria" w:hAnsi="Cambria" w:eastAsia="宋体"/>
      <w:b/>
      <w:kern w:val="2"/>
      <w:sz w:val="28"/>
    </w:rPr>
  </w:style>
  <w:style w:type="character" w:customStyle="1" w:styleId="292">
    <w:name w:val="批注文字 Char2"/>
    <w:autoRedefine/>
    <w:qFormat/>
    <w:uiPriority w:val="99"/>
    <w:rPr>
      <w:rFonts w:ascii="Times New Roman" w:hAnsi="Times New Roman" w:eastAsia="宋体"/>
      <w:snapToGrid w:val="0"/>
      <w:kern w:val="0"/>
      <w:sz w:val="24"/>
    </w:rPr>
  </w:style>
  <w:style w:type="character" w:customStyle="1" w:styleId="293">
    <w:name w:val="正文文本 2 Char"/>
    <w:autoRedefine/>
    <w:qFormat/>
    <w:uiPriority w:val="99"/>
    <w:rPr>
      <w:rFonts w:eastAsia="宋体"/>
      <w:kern w:val="2"/>
      <w:sz w:val="24"/>
      <w:lang w:val="en-US" w:eastAsia="zh-CN"/>
    </w:rPr>
  </w:style>
  <w:style w:type="character" w:customStyle="1" w:styleId="294">
    <w:name w:val="Ò³Ã¼ Char Char"/>
    <w:autoRedefine/>
    <w:qFormat/>
    <w:uiPriority w:val="99"/>
    <w:rPr>
      <w:rFonts w:eastAsia="宋体"/>
      <w:kern w:val="2"/>
      <w:sz w:val="18"/>
      <w:lang w:val="en-US" w:eastAsia="zh-CN"/>
    </w:rPr>
  </w:style>
  <w:style w:type="character" w:customStyle="1" w:styleId="295">
    <w:name w:val="message1"/>
    <w:autoRedefine/>
    <w:qFormat/>
    <w:uiPriority w:val="99"/>
    <w:rPr>
      <w:rFonts w:ascii="Tahoma" w:hAnsi="Tahoma"/>
      <w:sz w:val="18"/>
    </w:rPr>
  </w:style>
  <w:style w:type="character" w:customStyle="1" w:styleId="296">
    <w:name w:val="Char Char23"/>
    <w:autoRedefine/>
    <w:qFormat/>
    <w:uiPriority w:val="99"/>
    <w:rPr>
      <w:color w:val="0000FF"/>
      <w:sz w:val="21"/>
    </w:rPr>
  </w:style>
  <w:style w:type="character" w:customStyle="1" w:styleId="297">
    <w:name w:val="批注框文本 字符"/>
    <w:autoRedefine/>
    <w:qFormat/>
    <w:uiPriority w:val="99"/>
    <w:rPr>
      <w:rFonts w:ascii="Arial" w:hAnsi="Arial" w:eastAsia="黑体"/>
      <w:snapToGrid w:val="0"/>
      <w:kern w:val="0"/>
      <w:sz w:val="18"/>
    </w:rPr>
  </w:style>
  <w:style w:type="character" w:customStyle="1" w:styleId="298">
    <w:name w:val="纯文本 Char2"/>
    <w:autoRedefine/>
    <w:semiHidden/>
    <w:qFormat/>
    <w:uiPriority w:val="99"/>
    <w:rPr>
      <w:rFonts w:ascii="宋体" w:hAnsi="Courier New" w:eastAsia="宋体"/>
    </w:rPr>
  </w:style>
  <w:style w:type="character" w:customStyle="1" w:styleId="299">
    <w:name w:val="Char Char25"/>
    <w:autoRedefine/>
    <w:qFormat/>
    <w:uiPriority w:val="99"/>
    <w:rPr>
      <w:rFonts w:ascii="宋体" w:eastAsia="宋体"/>
      <w:kern w:val="1"/>
      <w:sz w:val="24"/>
      <w:lang w:val="zh-CN"/>
    </w:rPr>
  </w:style>
  <w:style w:type="character" w:customStyle="1" w:styleId="300">
    <w:name w:val="Char Char411"/>
    <w:autoRedefine/>
    <w:qFormat/>
    <w:uiPriority w:val="99"/>
    <w:rPr>
      <w:rFonts w:eastAsia="宋体"/>
      <w:b/>
      <w:sz w:val="24"/>
      <w:lang w:val="en-GB" w:eastAsia="zh-CN"/>
    </w:rPr>
  </w:style>
  <w:style w:type="character" w:customStyle="1" w:styleId="301">
    <w:name w:val="此正文 Char"/>
    <w:link w:val="302"/>
    <w:autoRedefine/>
    <w:qFormat/>
    <w:locked/>
    <w:uiPriority w:val="99"/>
    <w:rPr>
      <w:kern w:val="2"/>
      <w:sz w:val="24"/>
    </w:rPr>
  </w:style>
  <w:style w:type="paragraph" w:customStyle="1" w:styleId="302">
    <w:name w:val="此正文"/>
    <w:basedOn w:val="1"/>
    <w:link w:val="301"/>
    <w:autoRedefine/>
    <w:qFormat/>
    <w:uiPriority w:val="99"/>
    <w:pPr>
      <w:adjustRightInd/>
      <w:spacing w:line="360" w:lineRule="auto"/>
      <w:ind w:firstLine="200" w:firstLineChars="200"/>
    </w:pPr>
    <w:rPr>
      <w:sz w:val="24"/>
      <w:szCs w:val="20"/>
    </w:rPr>
  </w:style>
  <w:style w:type="character" w:customStyle="1" w:styleId="303">
    <w:name w:val="Char Char2"/>
    <w:autoRedefine/>
    <w:qFormat/>
    <w:uiPriority w:val="99"/>
    <w:rPr>
      <w:rFonts w:eastAsia="宋体"/>
      <w:b/>
      <w:kern w:val="2"/>
      <w:sz w:val="24"/>
      <w:lang w:val="en-US" w:eastAsia="zh-CN"/>
    </w:rPr>
  </w:style>
  <w:style w:type="character" w:customStyle="1" w:styleId="304">
    <w:name w:val="Heading 1 Char1"/>
    <w:link w:val="2"/>
    <w:autoRedefine/>
    <w:qFormat/>
    <w:locked/>
    <w:uiPriority w:val="99"/>
    <w:rPr>
      <w:b/>
      <w:kern w:val="44"/>
      <w:sz w:val="44"/>
    </w:rPr>
  </w:style>
  <w:style w:type="character" w:customStyle="1" w:styleId="305">
    <w:name w:val="Footer-Even Char1"/>
    <w:autoRedefine/>
    <w:qFormat/>
    <w:uiPriority w:val="99"/>
    <w:rPr>
      <w:rFonts w:eastAsia="宋体"/>
      <w:kern w:val="2"/>
      <w:sz w:val="18"/>
      <w:lang w:val="en-US" w:eastAsia="zh-CN"/>
    </w:rPr>
  </w:style>
  <w:style w:type="character" w:customStyle="1" w:styleId="306">
    <w:name w:val="Char Char29"/>
    <w:autoRedefine/>
    <w:qFormat/>
    <w:uiPriority w:val="99"/>
    <w:rPr>
      <w:rFonts w:ascii="Arial" w:hAnsi="Arial" w:eastAsia="微软雅黑"/>
      <w:b/>
      <w:kern w:val="1"/>
      <w:sz w:val="32"/>
      <w:lang w:val="en-US" w:eastAsia="zh-CN"/>
    </w:rPr>
  </w:style>
  <w:style w:type="character" w:customStyle="1" w:styleId="307">
    <w:name w:val="font81"/>
    <w:autoRedefine/>
    <w:qFormat/>
    <w:uiPriority w:val="99"/>
    <w:rPr>
      <w:rFonts w:ascii="微软雅黑" w:hAnsi="微软雅黑" w:eastAsia="微软雅黑"/>
      <w:color w:val="000000"/>
      <w:sz w:val="20"/>
      <w:u w:val="none"/>
    </w:rPr>
  </w:style>
  <w:style w:type="character" w:customStyle="1" w:styleId="308">
    <w:name w:val="Char Char312"/>
    <w:autoRedefine/>
    <w:qFormat/>
    <w:uiPriority w:val="99"/>
    <w:rPr>
      <w:rFonts w:ascii="Times New Roman" w:hAnsi="Times New Roman" w:eastAsia="宋体"/>
      <w:b/>
      <w:kern w:val="2"/>
      <w:sz w:val="24"/>
      <w:lang w:val="en-US" w:eastAsia="zh-CN"/>
    </w:rPr>
  </w:style>
  <w:style w:type="character" w:customStyle="1" w:styleId="309">
    <w:name w:val="t21"/>
    <w:autoRedefine/>
    <w:qFormat/>
    <w:uiPriority w:val="99"/>
    <w:rPr>
      <w:rFonts w:ascii="仿宋_GB2312" w:eastAsia="微软雅黑"/>
      <w:b/>
      <w:kern w:val="2"/>
      <w:sz w:val="23"/>
      <w:lang w:val="en-US" w:eastAsia="zh-CN"/>
    </w:rPr>
  </w:style>
  <w:style w:type="character" w:customStyle="1" w:styleId="310">
    <w:name w:val="样式8 Char"/>
    <w:autoRedefine/>
    <w:qFormat/>
    <w:uiPriority w:val="99"/>
    <w:rPr>
      <w:rFonts w:ascii="仿宋_GB2312" w:hAnsi="宋体" w:eastAsia="仿宋_GB2312"/>
      <w:b/>
      <w:kern w:val="2"/>
      <w:sz w:val="24"/>
    </w:rPr>
  </w:style>
  <w:style w:type="character" w:customStyle="1" w:styleId="311">
    <w:name w:val="表格 Char Char"/>
    <w:autoRedefine/>
    <w:qFormat/>
    <w:uiPriority w:val="99"/>
    <w:rPr>
      <w:rFonts w:ascii="宋体" w:hAnsi="宋体" w:eastAsia="宋体"/>
    </w:rPr>
  </w:style>
  <w:style w:type="character" w:customStyle="1" w:styleId="312">
    <w:name w:val="正文文本 字符1"/>
    <w:autoRedefine/>
    <w:qFormat/>
    <w:uiPriority w:val="99"/>
    <w:rPr>
      <w:rFonts w:ascii="Calibri" w:hAnsi="Calibri" w:eastAsia="黑体"/>
      <w:snapToGrid w:val="0"/>
      <w:kern w:val="2"/>
      <w:sz w:val="21"/>
    </w:rPr>
  </w:style>
  <w:style w:type="character" w:customStyle="1" w:styleId="313">
    <w:name w:val="标题 6 Char1"/>
    <w:autoRedefine/>
    <w:qFormat/>
    <w:uiPriority w:val="99"/>
    <w:rPr>
      <w:rFonts w:ascii="Arial" w:hAnsi="Arial" w:eastAsia="黑体"/>
      <w:b/>
      <w:sz w:val="20"/>
    </w:rPr>
  </w:style>
  <w:style w:type="character" w:customStyle="1" w:styleId="314">
    <w:name w:val="带编号样式 Char"/>
    <w:autoRedefine/>
    <w:qFormat/>
    <w:uiPriority w:val="99"/>
    <w:rPr>
      <w:rFonts w:ascii="仿宋_GB2312" w:eastAsia="仿宋_GB2312"/>
      <w:color w:val="000000"/>
      <w:sz w:val="24"/>
    </w:rPr>
  </w:style>
  <w:style w:type="character" w:customStyle="1" w:styleId="315">
    <w:name w:val="unnamed31"/>
    <w:autoRedefine/>
    <w:qFormat/>
    <w:uiPriority w:val="99"/>
    <w:rPr>
      <w:rFonts w:ascii="Tahoma" w:hAnsi="Tahoma" w:eastAsia="宋体"/>
      <w:b/>
      <w:kern w:val="2"/>
      <w:sz w:val="32"/>
      <w:u w:val="none"/>
      <w:lang w:val="en-US" w:eastAsia="zh-CN"/>
    </w:rPr>
  </w:style>
  <w:style w:type="character" w:customStyle="1" w:styleId="316">
    <w:name w:val="正文首行缩进 Char Char Char Char Char Char1"/>
    <w:autoRedefine/>
    <w:qFormat/>
    <w:uiPriority w:val="99"/>
    <w:rPr>
      <w:rFonts w:ascii="宋体" w:eastAsia="宋体"/>
      <w:kern w:val="2"/>
      <w:sz w:val="24"/>
      <w:lang w:val="zh-CN"/>
    </w:rPr>
  </w:style>
  <w:style w:type="character" w:customStyle="1" w:styleId="317">
    <w:name w:val="文本正文 Char Char"/>
    <w:autoRedefine/>
    <w:qFormat/>
    <w:locked/>
    <w:uiPriority w:val="99"/>
    <w:rPr>
      <w:sz w:val="24"/>
    </w:rPr>
  </w:style>
  <w:style w:type="character" w:customStyle="1" w:styleId="318">
    <w:name w:val="正文缩进 字符"/>
    <w:autoRedefine/>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autoRedefine/>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autoRedefine/>
    <w:qFormat/>
    <w:uiPriority w:val="99"/>
    <w:pPr>
      <w:tabs>
        <w:tab w:val="left" w:pos="2356"/>
      </w:tabs>
    </w:pPr>
  </w:style>
  <w:style w:type="paragraph" w:customStyle="1" w:styleId="321">
    <w:name w:val="样式 标题 4h4H4Fab-4T5Ref Heading 1rh1Heading sqlsect 1.2.3...."/>
    <w:basedOn w:val="5"/>
    <w:link w:val="421"/>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autoRedefine/>
    <w:qFormat/>
    <w:uiPriority w:val="99"/>
    <w:rPr>
      <w:rFonts w:ascii="宋体" w:eastAsia="宋体"/>
      <w:snapToGrid w:val="0"/>
      <w:color w:val="000000"/>
      <w:kern w:val="28"/>
      <w:sz w:val="28"/>
      <w:lang w:val="en-US" w:eastAsia="zh-CN"/>
    </w:rPr>
  </w:style>
  <w:style w:type="character" w:customStyle="1" w:styleId="323">
    <w:name w:val="Heading 7 Char1"/>
    <w:link w:val="8"/>
    <w:autoRedefine/>
    <w:qFormat/>
    <w:locked/>
    <w:uiPriority w:val="99"/>
    <w:rPr>
      <w:b/>
      <w:kern w:val="2"/>
      <w:sz w:val="24"/>
    </w:rPr>
  </w:style>
  <w:style w:type="character" w:customStyle="1" w:styleId="324">
    <w:name w:val="Char Char5"/>
    <w:autoRedefine/>
    <w:qFormat/>
    <w:uiPriority w:val="99"/>
    <w:rPr>
      <w:rFonts w:ascii="宋体" w:hAnsi="Courier New" w:eastAsia="宋体"/>
      <w:kern w:val="2"/>
      <w:sz w:val="21"/>
      <w:lang w:val="en-US" w:eastAsia="zh-CN"/>
    </w:rPr>
  </w:style>
  <w:style w:type="character" w:customStyle="1" w:styleId="325">
    <w:name w:val="称呼 Char1"/>
    <w:autoRedefine/>
    <w:qFormat/>
    <w:uiPriority w:val="99"/>
    <w:rPr>
      <w:rFonts w:ascii="Times New Roman" w:hAnsi="Times New Roman" w:eastAsia="宋体"/>
      <w:sz w:val="24"/>
    </w:rPr>
  </w:style>
  <w:style w:type="character" w:customStyle="1" w:styleId="326">
    <w:name w:val="正文1 Char"/>
    <w:autoRedefine/>
    <w:qFormat/>
    <w:uiPriority w:val="99"/>
    <w:rPr>
      <w:rFonts w:ascii="宋体" w:eastAsia="宋体"/>
      <w:snapToGrid w:val="0"/>
      <w:color w:val="000000"/>
      <w:kern w:val="28"/>
      <w:sz w:val="28"/>
      <w:lang w:val="en-US" w:eastAsia="zh-CN"/>
    </w:rPr>
  </w:style>
  <w:style w:type="character" w:customStyle="1" w:styleId="327">
    <w:name w:val="正文缩进 Char1"/>
    <w:autoRedefine/>
    <w:qFormat/>
    <w:uiPriority w:val="99"/>
    <w:rPr>
      <w:rFonts w:ascii="宋体" w:eastAsia="宋体"/>
      <w:snapToGrid w:val="0"/>
      <w:color w:val="000000"/>
      <w:kern w:val="28"/>
      <w:sz w:val="28"/>
      <w:lang w:val="en-US" w:eastAsia="zh-CN"/>
    </w:rPr>
  </w:style>
  <w:style w:type="character" w:customStyle="1" w:styleId="328">
    <w:name w:val="font21"/>
    <w:basedOn w:val="71"/>
    <w:autoRedefine/>
    <w:qFormat/>
    <w:uiPriority w:val="99"/>
    <w:rPr>
      <w:rFonts w:ascii="宋体" w:hAnsi="宋体" w:eastAsia="宋体"/>
      <w:kern w:val="2"/>
      <w:sz w:val="28"/>
      <w:lang w:val="en-US" w:eastAsia="zh-CN"/>
    </w:rPr>
  </w:style>
  <w:style w:type="character" w:customStyle="1" w:styleId="329">
    <w:name w:val="Char Char26"/>
    <w:autoRedefine/>
    <w:qFormat/>
    <w:uiPriority w:val="99"/>
    <w:rPr>
      <w:kern w:val="1"/>
      <w:sz w:val="24"/>
    </w:rPr>
  </w:style>
  <w:style w:type="character" w:customStyle="1" w:styleId="330">
    <w:name w:val="Item List Char"/>
    <w:link w:val="331"/>
    <w:autoRedefine/>
    <w:qFormat/>
    <w:locked/>
    <w:uiPriority w:val="99"/>
    <w:rPr>
      <w:rFonts w:ascii="Arial"/>
      <w:sz w:val="21"/>
      <w:lang w:val="en-US" w:eastAsia="zh-CN"/>
    </w:rPr>
  </w:style>
  <w:style w:type="paragraph" w:customStyle="1" w:styleId="331">
    <w:name w:val="Item List"/>
    <w:link w:val="330"/>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autoRedefine/>
    <w:qFormat/>
    <w:uiPriority w:val="99"/>
    <w:rPr>
      <w:rFonts w:ascii="Times New Roman" w:hAnsi="Times New Roman" w:eastAsia="宋体"/>
      <w:sz w:val="18"/>
    </w:rPr>
  </w:style>
  <w:style w:type="character" w:customStyle="1" w:styleId="333">
    <w:name w:val="纯文本 Char1"/>
    <w:link w:val="334"/>
    <w:autoRedefine/>
    <w:qFormat/>
    <w:locked/>
    <w:uiPriority w:val="99"/>
    <w:rPr>
      <w:rFonts w:ascii="宋体" w:hAnsi="Courier New"/>
    </w:rPr>
  </w:style>
  <w:style w:type="paragraph" w:customStyle="1" w:styleId="334">
    <w:name w:val="纯文本1"/>
    <w:basedOn w:val="1"/>
    <w:link w:val="333"/>
    <w:autoRedefine/>
    <w:qFormat/>
    <w:uiPriority w:val="99"/>
    <w:pPr>
      <w:adjustRightInd/>
    </w:pPr>
    <w:rPr>
      <w:rFonts w:ascii="宋体" w:hAnsi="Courier New"/>
      <w:kern w:val="0"/>
      <w:sz w:val="20"/>
      <w:szCs w:val="20"/>
    </w:rPr>
  </w:style>
  <w:style w:type="character" w:customStyle="1" w:styleId="335">
    <w:name w:val="h3 Char"/>
    <w:autoRedefine/>
    <w:qFormat/>
    <w:uiPriority w:val="99"/>
    <w:rPr>
      <w:rFonts w:eastAsia="宋体"/>
      <w:b/>
      <w:kern w:val="2"/>
      <w:sz w:val="32"/>
      <w:lang w:val="en-US" w:eastAsia="zh-CN"/>
    </w:rPr>
  </w:style>
  <w:style w:type="character" w:customStyle="1" w:styleId="336">
    <w:name w:val="dandyren_title1"/>
    <w:autoRedefine/>
    <w:qFormat/>
    <w:uiPriority w:val="99"/>
    <w:rPr>
      <w:b/>
      <w:color w:val="FF6633"/>
      <w:sz w:val="18"/>
    </w:rPr>
  </w:style>
  <w:style w:type="character" w:customStyle="1" w:styleId="337">
    <w:name w:val="Char Char31"/>
    <w:autoRedefine/>
    <w:qFormat/>
    <w:uiPriority w:val="99"/>
    <w:rPr>
      <w:rFonts w:ascii="Arial" w:hAnsi="Arial" w:eastAsia="黑体"/>
      <w:kern w:val="1"/>
      <w:sz w:val="24"/>
    </w:rPr>
  </w:style>
  <w:style w:type="character" w:customStyle="1" w:styleId="338">
    <w:name w:val="h Char1"/>
    <w:autoRedefine/>
    <w:qFormat/>
    <w:uiPriority w:val="99"/>
    <w:rPr>
      <w:sz w:val="18"/>
    </w:rPr>
  </w:style>
  <w:style w:type="character" w:customStyle="1" w:styleId="339">
    <w:name w:val="solutionfonts"/>
    <w:autoRedefine/>
    <w:qFormat/>
    <w:uiPriority w:val="99"/>
  </w:style>
  <w:style w:type="character" w:customStyle="1" w:styleId="340">
    <w:name w:val="首行缩进 Char"/>
    <w:autoRedefine/>
    <w:qFormat/>
    <w:uiPriority w:val="99"/>
    <w:rPr>
      <w:rFonts w:ascii="宋体" w:eastAsia="宋体"/>
      <w:kern w:val="2"/>
      <w:sz w:val="24"/>
      <w:lang w:val="en-US" w:eastAsia="zh-CN"/>
    </w:rPr>
  </w:style>
  <w:style w:type="character" w:customStyle="1" w:styleId="341">
    <w:name w:val="Char Char52"/>
    <w:autoRedefine/>
    <w:qFormat/>
    <w:uiPriority w:val="99"/>
    <w:rPr>
      <w:rFonts w:ascii="宋体" w:hAnsi="Courier New" w:eastAsia="宋体"/>
      <w:kern w:val="2"/>
      <w:sz w:val="21"/>
      <w:lang w:val="en-US" w:eastAsia="zh-CN"/>
    </w:rPr>
  </w:style>
  <w:style w:type="character" w:customStyle="1" w:styleId="342">
    <w:name w:val="font31"/>
    <w:basedOn w:val="71"/>
    <w:autoRedefine/>
    <w:qFormat/>
    <w:uiPriority w:val="99"/>
    <w:rPr>
      <w:rFonts w:ascii="仿宋" w:hAnsi="仿宋" w:eastAsia="仿宋"/>
      <w:color w:val="000000"/>
      <w:sz w:val="20"/>
      <w:u w:val="none"/>
    </w:rPr>
  </w:style>
  <w:style w:type="character" w:customStyle="1" w:styleId="343">
    <w:name w:val="正文说明 Char"/>
    <w:link w:val="344"/>
    <w:autoRedefine/>
    <w:qFormat/>
    <w:locked/>
    <w:uiPriority w:val="99"/>
    <w:rPr>
      <w:sz w:val="24"/>
    </w:rPr>
  </w:style>
  <w:style w:type="paragraph" w:customStyle="1" w:styleId="344">
    <w:name w:val="正文说明"/>
    <w:basedOn w:val="1"/>
    <w:link w:val="343"/>
    <w:autoRedefine/>
    <w:qFormat/>
    <w:uiPriority w:val="99"/>
    <w:pPr>
      <w:adjustRightInd/>
      <w:spacing w:line="360" w:lineRule="auto"/>
    </w:pPr>
    <w:rPr>
      <w:kern w:val="0"/>
      <w:sz w:val="24"/>
      <w:szCs w:val="20"/>
    </w:rPr>
  </w:style>
  <w:style w:type="character" w:customStyle="1" w:styleId="345">
    <w:name w:val="脚注文本 Char1"/>
    <w:autoRedefine/>
    <w:qFormat/>
    <w:uiPriority w:val="99"/>
    <w:rPr>
      <w:rFonts w:ascii="Times New Roman" w:hAnsi="Times New Roman" w:eastAsia="宋体"/>
      <w:sz w:val="18"/>
    </w:rPr>
  </w:style>
  <w:style w:type="character" w:customStyle="1" w:styleId="346">
    <w:name w:val="Char Char1211"/>
    <w:autoRedefine/>
    <w:qFormat/>
    <w:uiPriority w:val="99"/>
    <w:rPr>
      <w:rFonts w:ascii="仿宋_GB2312" w:eastAsia="仿宋_GB2312"/>
      <w:b/>
      <w:kern w:val="2"/>
      <w:sz w:val="24"/>
      <w:lang w:val="zh-CN" w:eastAsia="zh-CN"/>
    </w:rPr>
  </w:style>
  <w:style w:type="character" w:customStyle="1" w:styleId="347">
    <w:name w:val="标题 Char"/>
    <w:autoRedefine/>
    <w:qFormat/>
    <w:uiPriority w:val="99"/>
    <w:rPr>
      <w:rFonts w:eastAsia="宋体"/>
      <w:b/>
      <w:sz w:val="24"/>
      <w:lang w:val="en-GB" w:eastAsia="zh-CN"/>
    </w:rPr>
  </w:style>
  <w:style w:type="character" w:customStyle="1" w:styleId="348">
    <w:name w:val="Char Char35"/>
    <w:autoRedefine/>
    <w:qFormat/>
    <w:uiPriority w:val="99"/>
    <w:rPr>
      <w:rFonts w:ascii="Arial" w:hAnsi="Arial" w:eastAsia="黑体"/>
      <w:b/>
      <w:kern w:val="1"/>
      <w:sz w:val="28"/>
      <w:lang w:val="zh-CN"/>
    </w:rPr>
  </w:style>
  <w:style w:type="character" w:customStyle="1" w:styleId="349">
    <w:name w:val="纯文本 Char Char Char"/>
    <w:autoRedefine/>
    <w:qFormat/>
    <w:uiPriority w:val="99"/>
    <w:rPr>
      <w:rFonts w:ascii="宋体" w:hAnsi="Courier New" w:eastAsia="宋体"/>
      <w:kern w:val="2"/>
      <w:sz w:val="21"/>
      <w:lang w:val="en-US" w:eastAsia="zh-CN"/>
    </w:rPr>
  </w:style>
  <w:style w:type="character" w:customStyle="1" w:styleId="350">
    <w:name w:val="Table Text Char"/>
    <w:link w:val="351"/>
    <w:autoRedefine/>
    <w:qFormat/>
    <w:locked/>
    <w:uiPriority w:val="99"/>
    <w:rPr>
      <w:sz w:val="24"/>
    </w:rPr>
  </w:style>
  <w:style w:type="paragraph" w:customStyle="1" w:styleId="351">
    <w:name w:val="Table Text"/>
    <w:basedOn w:val="1"/>
    <w:link w:val="350"/>
    <w:autoRedefine/>
    <w:qFormat/>
    <w:uiPriority w:val="99"/>
    <w:pPr>
      <w:widowControl/>
      <w:spacing w:before="60" w:after="60"/>
      <w:jc w:val="left"/>
    </w:pPr>
    <w:rPr>
      <w:kern w:val="0"/>
      <w:sz w:val="24"/>
      <w:szCs w:val="20"/>
    </w:rPr>
  </w:style>
  <w:style w:type="character" w:customStyle="1" w:styleId="352">
    <w:name w:val="正文1 Char1"/>
    <w:autoRedefine/>
    <w:qFormat/>
    <w:uiPriority w:val="99"/>
    <w:rPr>
      <w:rFonts w:ascii="仿宋_GB2312" w:hAnsi="Courier New" w:eastAsia="仿宋_GB2312"/>
      <w:kern w:val="28"/>
      <w:sz w:val="24"/>
      <w:lang w:val="en-US" w:eastAsia="zh-CN"/>
    </w:rPr>
  </w:style>
  <w:style w:type="character" w:customStyle="1" w:styleId="353">
    <w:name w:val="页脚 Char1"/>
    <w:autoRedefine/>
    <w:qFormat/>
    <w:uiPriority w:val="99"/>
    <w:rPr>
      <w:rFonts w:eastAsia="宋体"/>
      <w:kern w:val="2"/>
      <w:sz w:val="18"/>
      <w:lang w:val="en-US" w:eastAsia="zh-CN"/>
    </w:rPr>
  </w:style>
  <w:style w:type="character" w:customStyle="1" w:styleId="354">
    <w:name w:val="Bold"/>
    <w:autoRedefine/>
    <w:qFormat/>
    <w:uiPriority w:val="99"/>
    <w:rPr>
      <w:rFonts w:ascii="Arial" w:hAnsi="Arial" w:eastAsia="黑体"/>
      <w:b/>
      <w:kern w:val="2"/>
      <w:sz w:val="32"/>
      <w:lang w:val="en-US" w:eastAsia="zh-CN"/>
    </w:rPr>
  </w:style>
  <w:style w:type="character" w:customStyle="1" w:styleId="355">
    <w:name w:val="Comment Text Char1"/>
    <w:link w:val="19"/>
    <w:autoRedefine/>
    <w:qFormat/>
    <w:locked/>
    <w:uiPriority w:val="99"/>
    <w:rPr>
      <w:kern w:val="2"/>
      <w:sz w:val="24"/>
    </w:rPr>
  </w:style>
  <w:style w:type="character" w:customStyle="1" w:styleId="356">
    <w:name w:val="hui3"/>
    <w:autoRedefine/>
    <w:qFormat/>
    <w:uiPriority w:val="99"/>
    <w:rPr>
      <w:color w:val="333333"/>
    </w:rPr>
  </w:style>
  <w:style w:type="character" w:customStyle="1" w:styleId="357">
    <w:name w:val="Char Char17"/>
    <w:autoRedefine/>
    <w:qFormat/>
    <w:uiPriority w:val="99"/>
    <w:rPr>
      <w:rFonts w:eastAsia="仿宋_GB2312"/>
      <w:sz w:val="24"/>
    </w:rPr>
  </w:style>
  <w:style w:type="character" w:customStyle="1" w:styleId="358">
    <w:name w:val="标题 4 字符"/>
    <w:autoRedefine/>
    <w:qFormat/>
    <w:uiPriority w:val="99"/>
    <w:rPr>
      <w:rFonts w:ascii="等线 Light" w:hAnsi="等线 Light" w:eastAsia="等线 Light"/>
      <w:b/>
      <w:snapToGrid w:val="0"/>
      <w:kern w:val="0"/>
      <w:sz w:val="28"/>
    </w:rPr>
  </w:style>
  <w:style w:type="character" w:customStyle="1" w:styleId="359">
    <w:name w:val="Char Char37"/>
    <w:autoRedefine/>
    <w:qFormat/>
    <w:uiPriority w:val="99"/>
    <w:rPr>
      <w:b/>
      <w:kern w:val="1"/>
      <w:sz w:val="44"/>
    </w:rPr>
  </w:style>
  <w:style w:type="character" w:customStyle="1" w:styleId="360">
    <w:name w:val="列出段落 Char"/>
    <w:autoRedefine/>
    <w:qFormat/>
    <w:uiPriority w:val="99"/>
    <w:rPr>
      <w:rFonts w:eastAsia="楷体_GB2312"/>
      <w:kern w:val="2"/>
      <w:sz w:val="24"/>
      <w:lang w:val="en-US" w:eastAsia="zh-CN"/>
    </w:rPr>
  </w:style>
  <w:style w:type="character" w:customStyle="1" w:styleId="361">
    <w:name w:val="正文文本缩进 3 Char1"/>
    <w:autoRedefine/>
    <w:semiHidden/>
    <w:qFormat/>
    <w:uiPriority w:val="99"/>
    <w:rPr>
      <w:rFonts w:ascii="Times New Roman" w:hAnsi="Times New Roman" w:eastAsia="宋体"/>
      <w:sz w:val="16"/>
    </w:rPr>
  </w:style>
  <w:style w:type="character" w:customStyle="1" w:styleId="362">
    <w:name w:val="公文正文 Char Char"/>
    <w:link w:val="363"/>
    <w:autoRedefine/>
    <w:qFormat/>
    <w:locked/>
    <w:uiPriority w:val="99"/>
    <w:rPr>
      <w:rFonts w:ascii="仿宋_GB2312" w:eastAsia="仿宋_GB2312"/>
      <w:kern w:val="2"/>
      <w:sz w:val="24"/>
    </w:rPr>
  </w:style>
  <w:style w:type="paragraph" w:customStyle="1" w:styleId="363">
    <w:name w:val="公文正文"/>
    <w:basedOn w:val="1"/>
    <w:link w:val="362"/>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autoRedefine/>
    <w:qFormat/>
    <w:uiPriority w:val="99"/>
    <w:rPr>
      <w:rFonts w:eastAsia="宋体"/>
      <w:sz w:val="24"/>
      <w:lang w:val="en-US" w:eastAsia="zh-CN"/>
    </w:rPr>
  </w:style>
  <w:style w:type="character" w:customStyle="1" w:styleId="365">
    <w:name w:val="标题 1 Char Char"/>
    <w:autoRedefine/>
    <w:qFormat/>
    <w:uiPriority w:val="99"/>
    <w:rPr>
      <w:rFonts w:ascii="宋体" w:hAnsi="宋体" w:eastAsia="宋体"/>
      <w:b/>
      <w:spacing w:val="-2"/>
      <w:sz w:val="24"/>
      <w:lang w:val="en-US" w:eastAsia="zh-CN"/>
    </w:rPr>
  </w:style>
  <w:style w:type="character" w:customStyle="1" w:styleId="366">
    <w:name w:val="正文（缩进2汉字） Char"/>
    <w:link w:val="367"/>
    <w:autoRedefine/>
    <w:qFormat/>
    <w:locked/>
    <w:uiPriority w:val="99"/>
    <w:rPr>
      <w:rFonts w:ascii="宋体"/>
    </w:rPr>
  </w:style>
  <w:style w:type="paragraph" w:customStyle="1" w:styleId="367">
    <w:name w:val="正文（缩进2汉字）"/>
    <w:basedOn w:val="1"/>
    <w:link w:val="366"/>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autoRedefine/>
    <w:qFormat/>
    <w:uiPriority w:val="99"/>
    <w:rPr>
      <w:kern w:val="2"/>
      <w:sz w:val="24"/>
    </w:rPr>
  </w:style>
  <w:style w:type="character" w:customStyle="1" w:styleId="369">
    <w:name w:val="tw4winError"/>
    <w:autoRedefine/>
    <w:qFormat/>
    <w:uiPriority w:val="99"/>
    <w:rPr>
      <w:rFonts w:ascii="Courier New" w:hAnsi="Courier New"/>
      <w:color w:val="00FF00"/>
      <w:sz w:val="40"/>
    </w:rPr>
  </w:style>
  <w:style w:type="character" w:customStyle="1" w:styleId="370">
    <w:name w:val="Body Text(ch) Char Char"/>
    <w:autoRedefine/>
    <w:qFormat/>
    <w:uiPriority w:val="99"/>
    <w:rPr>
      <w:rFonts w:ascii="宋体"/>
      <w:kern w:val="2"/>
      <w:sz w:val="21"/>
      <w:lang w:val="zh-CN"/>
    </w:rPr>
  </w:style>
  <w:style w:type="character" w:customStyle="1" w:styleId="371">
    <w:name w:val="正文首行缩进两字 Char"/>
    <w:autoRedefine/>
    <w:qFormat/>
    <w:uiPriority w:val="99"/>
    <w:rPr>
      <w:sz w:val="24"/>
      <w:lang w:val="en-US" w:eastAsia="zh-CN"/>
    </w:rPr>
  </w:style>
  <w:style w:type="character" w:customStyle="1" w:styleId="372">
    <w:name w:val="正文文本 Char"/>
    <w:autoRedefine/>
    <w:qFormat/>
    <w:uiPriority w:val="99"/>
    <w:rPr>
      <w:rFonts w:eastAsia="宋体"/>
      <w:kern w:val="2"/>
      <w:sz w:val="24"/>
      <w:lang w:val="en-US" w:eastAsia="zh-CN"/>
    </w:rPr>
  </w:style>
  <w:style w:type="character" w:customStyle="1" w:styleId="373">
    <w:name w:val="文档结构图 字符1"/>
    <w:autoRedefine/>
    <w:qFormat/>
    <w:uiPriority w:val="99"/>
    <w:rPr>
      <w:rFonts w:ascii="宋体" w:hAnsi="Calibri" w:eastAsia="黑体"/>
      <w:snapToGrid w:val="0"/>
      <w:kern w:val="2"/>
      <w:sz w:val="18"/>
    </w:rPr>
  </w:style>
  <w:style w:type="character" w:customStyle="1" w:styleId="374">
    <w:name w:val="content"/>
    <w:autoRedefine/>
    <w:qFormat/>
    <w:uiPriority w:val="99"/>
  </w:style>
  <w:style w:type="character" w:customStyle="1" w:styleId="375">
    <w:name w:val="tw4winPopup"/>
    <w:autoRedefine/>
    <w:qFormat/>
    <w:uiPriority w:val="99"/>
    <w:rPr>
      <w:rFonts w:ascii="Courier New" w:hAnsi="Courier New"/>
      <w:color w:val="008000"/>
      <w:lang w:val="en-US" w:eastAsia="zh-CN"/>
    </w:rPr>
  </w:style>
  <w:style w:type="character" w:customStyle="1" w:styleId="376">
    <w:name w:val="param-name"/>
    <w:autoRedefine/>
    <w:qFormat/>
    <w:uiPriority w:val="99"/>
    <w:rPr>
      <w:rFonts w:ascii="Arial" w:hAnsi="Arial" w:eastAsia="黑体"/>
      <w:snapToGrid w:val="0"/>
      <w:kern w:val="0"/>
      <w:sz w:val="21"/>
    </w:rPr>
  </w:style>
  <w:style w:type="character" w:customStyle="1" w:styleId="377">
    <w:name w:val="标准正文格式 Char"/>
    <w:autoRedefine/>
    <w:qFormat/>
    <w:uiPriority w:val="99"/>
    <w:rPr>
      <w:rFonts w:ascii="宋体" w:eastAsia="仿宋_GB2312"/>
      <w:color w:val="000000"/>
      <w:sz w:val="24"/>
      <w:lang w:val="en-US" w:eastAsia="zh-CN"/>
    </w:rPr>
  </w:style>
  <w:style w:type="character" w:customStyle="1" w:styleId="378">
    <w:name w:val="Char Char212"/>
    <w:autoRedefine/>
    <w:qFormat/>
    <w:uiPriority w:val="99"/>
    <w:rPr>
      <w:rFonts w:eastAsia="宋体"/>
      <w:b/>
      <w:kern w:val="2"/>
      <w:sz w:val="24"/>
      <w:lang w:val="en-US" w:eastAsia="zh-CN"/>
    </w:rPr>
  </w:style>
  <w:style w:type="character" w:customStyle="1" w:styleId="379">
    <w:name w:val="文档结构图 Char"/>
    <w:autoRedefine/>
    <w:qFormat/>
    <w:uiPriority w:val="99"/>
    <w:rPr>
      <w:rFonts w:eastAsia="宋体"/>
      <w:kern w:val="2"/>
      <w:sz w:val="24"/>
      <w:lang w:val="en-US" w:eastAsia="zh-CN"/>
    </w:rPr>
  </w:style>
  <w:style w:type="character" w:customStyle="1" w:styleId="380">
    <w:name w:val="zbggmain style9"/>
    <w:autoRedefine/>
    <w:qFormat/>
    <w:uiPriority w:val="99"/>
  </w:style>
  <w:style w:type="character" w:customStyle="1" w:styleId="381">
    <w:name w:val="Char Char16"/>
    <w:autoRedefine/>
    <w:qFormat/>
    <w:uiPriority w:val="99"/>
    <w:rPr>
      <w:kern w:val="1"/>
      <w:sz w:val="18"/>
    </w:rPr>
  </w:style>
  <w:style w:type="character" w:customStyle="1" w:styleId="382">
    <w:name w:val="font51"/>
    <w:autoRedefine/>
    <w:qFormat/>
    <w:uiPriority w:val="99"/>
    <w:rPr>
      <w:rFonts w:ascii="仿宋" w:hAnsi="仿宋" w:eastAsia="仿宋"/>
      <w:color w:val="000000"/>
      <w:sz w:val="20"/>
      <w:u w:val="none"/>
    </w:rPr>
  </w:style>
  <w:style w:type="character" w:customStyle="1" w:styleId="383">
    <w:name w:val="Char Char82"/>
    <w:autoRedefine/>
    <w:qFormat/>
    <w:uiPriority w:val="99"/>
    <w:rPr>
      <w:rFonts w:eastAsia="宋体"/>
      <w:b/>
      <w:sz w:val="24"/>
      <w:lang w:val="en-GB" w:eastAsia="zh-CN"/>
    </w:rPr>
  </w:style>
  <w:style w:type="character" w:customStyle="1" w:styleId="384">
    <w:name w:val="日期 Char1"/>
    <w:autoRedefine/>
    <w:semiHidden/>
    <w:qFormat/>
    <w:uiPriority w:val="99"/>
    <w:rPr>
      <w:rFonts w:ascii="Times New Roman" w:hAnsi="Times New Roman" w:eastAsia="宋体"/>
      <w:sz w:val="24"/>
    </w:rPr>
  </w:style>
  <w:style w:type="character" w:customStyle="1" w:styleId="385">
    <w:name w:val="页眉 字符"/>
    <w:autoRedefine/>
    <w:qFormat/>
    <w:uiPriority w:val="99"/>
    <w:rPr>
      <w:kern w:val="2"/>
      <w:sz w:val="18"/>
    </w:rPr>
  </w:style>
  <w:style w:type="character" w:customStyle="1" w:styleId="386">
    <w:name w:val="Char Char33"/>
    <w:autoRedefine/>
    <w:qFormat/>
    <w:uiPriority w:val="99"/>
    <w:rPr>
      <w:rFonts w:ascii="Arial" w:hAnsi="Arial" w:eastAsia="黑体"/>
      <w:b/>
      <w:kern w:val="1"/>
      <w:sz w:val="24"/>
    </w:rPr>
  </w:style>
  <w:style w:type="character" w:customStyle="1" w:styleId="387">
    <w:name w:val="b11_01b Char"/>
    <w:link w:val="388"/>
    <w:autoRedefine/>
    <w:qFormat/>
    <w:locked/>
    <w:uiPriority w:val="99"/>
    <w:rPr>
      <w:rFonts w:ascii="Verdana" w:hAnsi="Verdana"/>
      <w:b/>
      <w:color w:val="4A82CA"/>
      <w:sz w:val="17"/>
    </w:rPr>
  </w:style>
  <w:style w:type="paragraph" w:customStyle="1" w:styleId="388">
    <w:name w:val="b11_01b"/>
    <w:basedOn w:val="1"/>
    <w:next w:val="1"/>
    <w:link w:val="387"/>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autoRedefine/>
    <w:qFormat/>
    <w:uiPriority w:val="99"/>
    <w:rPr>
      <w:rFonts w:ascii="仿宋_GB2312" w:eastAsia="仿宋_GB2312"/>
      <w:b/>
      <w:kern w:val="2"/>
      <w:sz w:val="24"/>
      <w:lang w:val="zh-CN" w:eastAsia="zh-CN"/>
    </w:rPr>
  </w:style>
  <w:style w:type="character" w:customStyle="1" w:styleId="390">
    <w:name w:val="Footer-Even Char"/>
    <w:autoRedefine/>
    <w:qFormat/>
    <w:uiPriority w:val="99"/>
    <w:rPr>
      <w:rFonts w:eastAsia="宋体"/>
      <w:kern w:val="2"/>
      <w:sz w:val="18"/>
      <w:lang w:val="en-US" w:eastAsia="zh-CN"/>
    </w:rPr>
  </w:style>
  <w:style w:type="character" w:customStyle="1" w:styleId="391">
    <w:name w:val="Footer Char1"/>
    <w:link w:val="41"/>
    <w:autoRedefine/>
    <w:qFormat/>
    <w:locked/>
    <w:uiPriority w:val="99"/>
    <w:rPr>
      <w:kern w:val="2"/>
      <w:sz w:val="18"/>
    </w:rPr>
  </w:style>
  <w:style w:type="character" w:customStyle="1" w:styleId="392">
    <w:name w:val="Char Char36"/>
    <w:autoRedefine/>
    <w:qFormat/>
    <w:uiPriority w:val="99"/>
    <w:rPr>
      <w:rFonts w:ascii="仿宋_GB2312" w:hAnsi="仿宋_GB2312" w:eastAsia="仿宋_GB2312"/>
      <w:b/>
      <w:kern w:val="1"/>
      <w:sz w:val="32"/>
      <w:lang w:val="zh-CN" w:eastAsia="zh-CN"/>
    </w:rPr>
  </w:style>
  <w:style w:type="character" w:customStyle="1" w:styleId="393">
    <w:name w:val="Char Char61"/>
    <w:autoRedefine/>
    <w:qFormat/>
    <w:uiPriority w:val="99"/>
    <w:rPr>
      <w:rFonts w:eastAsia="宋体"/>
      <w:kern w:val="2"/>
      <w:sz w:val="24"/>
      <w:lang w:val="en-US" w:eastAsia="zh-CN"/>
    </w:rPr>
  </w:style>
  <w:style w:type="character" w:customStyle="1" w:styleId="394">
    <w:name w:val="正文文字缩进 2 Char Char"/>
    <w:autoRedefine/>
    <w:qFormat/>
    <w:uiPriority w:val="99"/>
    <w:rPr>
      <w:rFonts w:ascii="宋体"/>
      <w:sz w:val="28"/>
    </w:rPr>
  </w:style>
  <w:style w:type="character" w:customStyle="1" w:styleId="395">
    <w:name w:val="f141"/>
    <w:autoRedefine/>
    <w:qFormat/>
    <w:uiPriority w:val="99"/>
    <w:rPr>
      <w:rFonts w:ascii="Tahoma" w:hAnsi="Tahoma" w:eastAsia="宋体"/>
      <w:b/>
      <w:kern w:val="2"/>
      <w:sz w:val="21"/>
      <w:lang w:val="en-US" w:eastAsia="zh-CN"/>
    </w:rPr>
  </w:style>
  <w:style w:type="character" w:customStyle="1" w:styleId="396">
    <w:name w:val="段落 Char Char"/>
    <w:link w:val="397"/>
    <w:autoRedefine/>
    <w:qFormat/>
    <w:locked/>
    <w:uiPriority w:val="99"/>
    <w:rPr>
      <w:rFonts w:ascii="宋体" w:eastAsia="宋体"/>
      <w:sz w:val="24"/>
    </w:rPr>
  </w:style>
  <w:style w:type="paragraph" w:customStyle="1" w:styleId="397">
    <w:name w:val="段落"/>
    <w:basedOn w:val="1"/>
    <w:link w:val="396"/>
    <w:autoRedefine/>
    <w:qFormat/>
    <w:uiPriority w:val="99"/>
    <w:pPr>
      <w:adjustRightInd/>
      <w:spacing w:line="360" w:lineRule="auto"/>
      <w:ind w:firstLine="480" w:firstLineChars="200"/>
    </w:pPr>
    <w:rPr>
      <w:rFonts w:ascii="宋体"/>
      <w:kern w:val="0"/>
      <w:sz w:val="24"/>
      <w:szCs w:val="20"/>
    </w:rPr>
  </w:style>
  <w:style w:type="character" w:customStyle="1" w:styleId="398">
    <w:name w:val="标题 3 Char2"/>
    <w:autoRedefine/>
    <w:qFormat/>
    <w:uiPriority w:val="99"/>
    <w:rPr>
      <w:rFonts w:eastAsia="宋体"/>
      <w:b/>
      <w:kern w:val="2"/>
      <w:sz w:val="32"/>
      <w:lang w:val="en-US" w:eastAsia="zh-CN"/>
    </w:rPr>
  </w:style>
  <w:style w:type="character" w:customStyle="1" w:styleId="399">
    <w:name w:val="apple-converted-space"/>
    <w:autoRedefine/>
    <w:qFormat/>
    <w:uiPriority w:val="99"/>
  </w:style>
  <w:style w:type="character" w:customStyle="1" w:styleId="400">
    <w:name w:val="Header Char1"/>
    <w:link w:val="42"/>
    <w:autoRedefine/>
    <w:qFormat/>
    <w:locked/>
    <w:uiPriority w:val="99"/>
    <w:rPr>
      <w:kern w:val="2"/>
      <w:sz w:val="18"/>
    </w:rPr>
  </w:style>
  <w:style w:type="character" w:customStyle="1" w:styleId="401">
    <w:name w:val="Char Char9"/>
    <w:autoRedefine/>
    <w:qFormat/>
    <w:uiPriority w:val="99"/>
    <w:rPr>
      <w:rFonts w:eastAsia="宋体"/>
      <w:kern w:val="2"/>
      <w:sz w:val="18"/>
      <w:lang w:val="en-US" w:eastAsia="zh-CN"/>
    </w:rPr>
  </w:style>
  <w:style w:type="character" w:customStyle="1" w:styleId="402">
    <w:name w:val="Char Char41"/>
    <w:autoRedefine/>
    <w:qFormat/>
    <w:uiPriority w:val="99"/>
    <w:rPr>
      <w:rFonts w:eastAsia="宋体"/>
      <w:b/>
      <w:sz w:val="24"/>
      <w:lang w:val="en-GB" w:eastAsia="zh-CN"/>
    </w:rPr>
  </w:style>
  <w:style w:type="character" w:customStyle="1" w:styleId="403">
    <w:name w:val="large1"/>
    <w:autoRedefine/>
    <w:qFormat/>
    <w:uiPriority w:val="99"/>
    <w:rPr>
      <w:rFonts w:ascii="宋体" w:hAnsi="宋体" w:eastAsia="宋体"/>
      <w:sz w:val="21"/>
    </w:rPr>
  </w:style>
  <w:style w:type="character" w:customStyle="1" w:styleId="404">
    <w:name w:val="正文段 Char"/>
    <w:link w:val="405"/>
    <w:autoRedefine/>
    <w:qFormat/>
    <w:locked/>
    <w:uiPriority w:val="99"/>
    <w:rPr>
      <w:sz w:val="24"/>
    </w:rPr>
  </w:style>
  <w:style w:type="paragraph" w:customStyle="1" w:styleId="405">
    <w:name w:val="正文段"/>
    <w:basedOn w:val="1"/>
    <w:next w:val="17"/>
    <w:link w:val="404"/>
    <w:autoRedefine/>
    <w:qFormat/>
    <w:uiPriority w:val="99"/>
    <w:pPr>
      <w:widowControl/>
      <w:snapToGrid w:val="0"/>
      <w:spacing w:afterLines="50"/>
      <w:ind w:firstLine="200" w:firstLineChars="200"/>
    </w:pPr>
    <w:rPr>
      <w:kern w:val="0"/>
      <w:sz w:val="24"/>
      <w:szCs w:val="20"/>
    </w:rPr>
  </w:style>
  <w:style w:type="character" w:customStyle="1" w:styleId="406">
    <w:name w:val="Char Char13"/>
    <w:autoRedefine/>
    <w:qFormat/>
    <w:uiPriority w:val="99"/>
    <w:rPr>
      <w:rFonts w:ascii="宋体" w:eastAsia="宋体"/>
      <w:kern w:val="1"/>
      <w:sz w:val="24"/>
    </w:rPr>
  </w:style>
  <w:style w:type="character" w:customStyle="1" w:styleId="407">
    <w:name w:val="Char Char92"/>
    <w:autoRedefine/>
    <w:qFormat/>
    <w:uiPriority w:val="99"/>
    <w:rPr>
      <w:rFonts w:ascii="Times New Roman" w:hAnsi="Times New Roman" w:eastAsia="宋体"/>
      <w:b/>
      <w:kern w:val="2"/>
      <w:sz w:val="32"/>
      <w:lang w:val="en-US" w:eastAsia="zh-CN"/>
    </w:rPr>
  </w:style>
  <w:style w:type="character" w:customStyle="1" w:styleId="408">
    <w:name w:val="冯广丽 Char"/>
    <w:link w:val="409"/>
    <w:autoRedefine/>
    <w:qFormat/>
    <w:locked/>
    <w:uiPriority w:val="99"/>
    <w:rPr>
      <w:rFonts w:ascii="宋体" w:eastAsia="宋体"/>
      <w:kern w:val="2"/>
      <w:sz w:val="22"/>
    </w:rPr>
  </w:style>
  <w:style w:type="paragraph" w:customStyle="1" w:styleId="409">
    <w:name w:val="冯广丽"/>
    <w:basedOn w:val="1"/>
    <w:link w:val="408"/>
    <w:autoRedefine/>
    <w:qFormat/>
    <w:uiPriority w:val="99"/>
    <w:pPr>
      <w:adjustRightInd/>
      <w:spacing w:line="360" w:lineRule="auto"/>
      <w:ind w:firstLine="480" w:firstLineChars="200"/>
    </w:pPr>
    <w:rPr>
      <w:rFonts w:ascii="宋体"/>
      <w:sz w:val="22"/>
      <w:szCs w:val="20"/>
    </w:rPr>
  </w:style>
  <w:style w:type="character" w:customStyle="1" w:styleId="410">
    <w:name w:val="批注文字 字符"/>
    <w:autoRedefine/>
    <w:qFormat/>
    <w:uiPriority w:val="99"/>
    <w:rPr>
      <w:rFonts w:ascii="Arial" w:hAnsi="Arial" w:eastAsia="黑体"/>
      <w:snapToGrid w:val="0"/>
      <w:kern w:val="0"/>
      <w:sz w:val="21"/>
    </w:rPr>
  </w:style>
  <w:style w:type="character" w:customStyle="1" w:styleId="411">
    <w:name w:val="Char Char161"/>
    <w:autoRedefine/>
    <w:qFormat/>
    <w:uiPriority w:val="99"/>
    <w:rPr>
      <w:rFonts w:eastAsia="宋体"/>
      <w:b/>
      <w:kern w:val="2"/>
      <w:sz w:val="32"/>
      <w:lang w:val="en-US" w:eastAsia="zh-CN"/>
    </w:rPr>
  </w:style>
  <w:style w:type="character" w:customStyle="1" w:styleId="412">
    <w:name w:val="javascript"/>
    <w:autoRedefine/>
    <w:qFormat/>
    <w:uiPriority w:val="99"/>
  </w:style>
  <w:style w:type="character" w:customStyle="1" w:styleId="413">
    <w:name w:val="图名 Char"/>
    <w:autoRedefine/>
    <w:qFormat/>
    <w:uiPriority w:val="99"/>
    <w:rPr>
      <w:rFonts w:ascii="Arial" w:hAnsi="Arial" w:eastAsia="黑体"/>
      <w:kern w:val="2"/>
      <w:sz w:val="24"/>
      <w:lang w:val="en-US" w:eastAsia="zh-CN"/>
    </w:rPr>
  </w:style>
  <w:style w:type="character" w:customStyle="1" w:styleId="414">
    <w:name w:val="Used by Word for text of Help footnotes Char Char"/>
    <w:autoRedefine/>
    <w:qFormat/>
    <w:uiPriority w:val="99"/>
    <w:rPr>
      <w:rFonts w:ascii="Times New Roman" w:hAnsi="Times New Roman" w:eastAsia="宋体"/>
      <w:sz w:val="20"/>
    </w:rPr>
  </w:style>
  <w:style w:type="character" w:customStyle="1" w:styleId="415">
    <w:name w:val="编号，小四 Char"/>
    <w:link w:val="416"/>
    <w:autoRedefine/>
    <w:qFormat/>
    <w:locked/>
    <w:uiPriority w:val="99"/>
    <w:rPr>
      <w:rFonts w:ascii="Arial" w:hAnsi="Arial"/>
      <w:sz w:val="24"/>
    </w:rPr>
  </w:style>
  <w:style w:type="paragraph" w:customStyle="1" w:styleId="416">
    <w:name w:val="编号，小四"/>
    <w:basedOn w:val="1"/>
    <w:link w:val="415"/>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autoRedefine/>
    <w:qFormat/>
    <w:uiPriority w:val="99"/>
    <w:rPr>
      <w:rFonts w:ascii="宋体" w:eastAsia="宋体"/>
      <w:color w:val="000000"/>
      <w:sz w:val="14"/>
    </w:rPr>
  </w:style>
  <w:style w:type="character" w:customStyle="1" w:styleId="418">
    <w:name w:val="标题 2 Char Char"/>
    <w:autoRedefine/>
    <w:qFormat/>
    <w:uiPriority w:val="99"/>
    <w:rPr>
      <w:rFonts w:ascii="楷体_GB2312" w:hAnsi="Arial" w:eastAsia="楷体_GB2312"/>
      <w:b/>
      <w:kern w:val="2"/>
      <w:sz w:val="32"/>
      <w:lang w:val="en-US" w:eastAsia="zh-CN"/>
    </w:rPr>
  </w:style>
  <w:style w:type="character" w:customStyle="1" w:styleId="419">
    <w:name w:val="未用 Char"/>
    <w:autoRedefine/>
    <w:qFormat/>
    <w:uiPriority w:val="99"/>
    <w:rPr>
      <w:rFonts w:ascii="Arial" w:hAnsi="Arial" w:eastAsia="黑体"/>
      <w:kern w:val="2"/>
      <w:sz w:val="21"/>
      <w:lang w:val="en-US" w:eastAsia="zh-CN"/>
    </w:rPr>
  </w:style>
  <w:style w:type="character" w:customStyle="1" w:styleId="420">
    <w:name w:val="myp1111"/>
    <w:autoRedefine/>
    <w:qFormat/>
    <w:uiPriority w:val="99"/>
    <w:rPr>
      <w:rFonts w:ascii="??" w:hAnsi="??"/>
      <w:color w:val="000000"/>
      <w:sz w:val="20"/>
      <w:u w:val="none"/>
    </w:rPr>
  </w:style>
  <w:style w:type="character" w:customStyle="1" w:styleId="421">
    <w:name w:val="样式 标题 4h4H4Fab-4T5Ref Heading 1rh1Heading sqlsect 1.2.3.... Char"/>
    <w:link w:val="321"/>
    <w:autoRedefine/>
    <w:qFormat/>
    <w:locked/>
    <w:uiPriority w:val="99"/>
    <w:rPr>
      <w:rFonts w:ascii="微软雅黑" w:hAnsi="微软雅黑" w:eastAsia="微软雅黑"/>
      <w:b/>
      <w:kern w:val="2"/>
      <w:sz w:val="28"/>
    </w:rPr>
  </w:style>
  <w:style w:type="character" w:customStyle="1" w:styleId="422">
    <w:name w:val="h Char Char"/>
    <w:autoRedefine/>
    <w:qFormat/>
    <w:uiPriority w:val="99"/>
    <w:rPr>
      <w:rFonts w:eastAsia="宋体"/>
      <w:kern w:val="2"/>
      <w:sz w:val="18"/>
      <w:lang w:val="en-US" w:eastAsia="zh-CN"/>
    </w:rPr>
  </w:style>
  <w:style w:type="character" w:customStyle="1" w:styleId="423">
    <w:name w:val="仿宋正文 Char"/>
    <w:link w:val="424"/>
    <w:autoRedefine/>
    <w:qFormat/>
    <w:locked/>
    <w:uiPriority w:val="99"/>
    <w:rPr>
      <w:rFonts w:ascii="仿宋_GB2312" w:eastAsia="仿宋_GB2312"/>
      <w:kern w:val="2"/>
      <w:sz w:val="24"/>
      <w:lang w:val="en-US" w:eastAsia="zh-CN"/>
    </w:rPr>
  </w:style>
  <w:style w:type="paragraph" w:customStyle="1" w:styleId="424">
    <w:name w:val="仿宋正文"/>
    <w:basedOn w:val="1"/>
    <w:link w:val="423"/>
    <w:autoRedefine/>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autoRedefine/>
    <w:qFormat/>
    <w:uiPriority w:val="99"/>
    <w:rPr>
      <w:rFonts w:ascii="宋体" w:eastAsia="宋体"/>
      <w:kern w:val="2"/>
      <w:sz w:val="24"/>
      <w:lang w:val="zh-CN"/>
    </w:rPr>
  </w:style>
  <w:style w:type="character" w:customStyle="1" w:styleId="426">
    <w:name w:val="样式 宋体"/>
    <w:autoRedefine/>
    <w:qFormat/>
    <w:uiPriority w:val="99"/>
    <w:rPr>
      <w:rFonts w:ascii="宋体" w:eastAsia="宋体"/>
      <w:sz w:val="24"/>
    </w:rPr>
  </w:style>
  <w:style w:type="character" w:customStyle="1" w:styleId="427">
    <w:name w:val="tw4winJump"/>
    <w:autoRedefine/>
    <w:qFormat/>
    <w:uiPriority w:val="99"/>
    <w:rPr>
      <w:rFonts w:ascii="Courier New" w:hAnsi="Courier New"/>
      <w:color w:val="008080"/>
      <w:lang w:val="en-US" w:eastAsia="zh-CN"/>
    </w:rPr>
  </w:style>
  <w:style w:type="character" w:customStyle="1" w:styleId="428">
    <w:name w:val="标题 1 字符"/>
    <w:autoRedefine/>
    <w:qFormat/>
    <w:uiPriority w:val="99"/>
    <w:rPr>
      <w:rFonts w:ascii="Arial" w:hAnsi="Arial" w:eastAsia="黑体"/>
      <w:b/>
      <w:snapToGrid w:val="0"/>
      <w:kern w:val="44"/>
      <w:sz w:val="44"/>
    </w:rPr>
  </w:style>
  <w:style w:type="character" w:customStyle="1" w:styleId="429">
    <w:name w:val="style36"/>
    <w:basedOn w:val="71"/>
    <w:autoRedefine/>
    <w:qFormat/>
    <w:uiPriority w:val="99"/>
    <w:rPr>
      <w:rFonts w:ascii="Arial" w:hAnsi="Arial" w:eastAsia="黑体" w:cs="Arial"/>
      <w:snapToGrid w:val="0"/>
      <w:kern w:val="0"/>
      <w:sz w:val="21"/>
      <w:szCs w:val="21"/>
    </w:rPr>
  </w:style>
  <w:style w:type="character" w:customStyle="1" w:styleId="430">
    <w:name w:val="pt9"/>
    <w:autoRedefine/>
    <w:qFormat/>
    <w:uiPriority w:val="99"/>
    <w:rPr>
      <w:rFonts w:ascii="仿宋_GB2312" w:eastAsia="微软雅黑"/>
      <w:b/>
      <w:kern w:val="2"/>
      <w:sz w:val="32"/>
      <w:lang w:val="en-US" w:eastAsia="zh-CN"/>
    </w:rPr>
  </w:style>
  <w:style w:type="character" w:customStyle="1" w:styleId="431">
    <w:name w:val="DO_NOT_TRANSLATE"/>
    <w:autoRedefine/>
    <w:qFormat/>
    <w:uiPriority w:val="99"/>
    <w:rPr>
      <w:rFonts w:ascii="Courier New" w:hAnsi="Courier New"/>
      <w:color w:val="800000"/>
      <w:lang w:val="en-US" w:eastAsia="zh-CN"/>
    </w:rPr>
  </w:style>
  <w:style w:type="character" w:customStyle="1" w:styleId="432">
    <w:name w:val="标书1 Char1"/>
    <w:autoRedefine/>
    <w:qFormat/>
    <w:uiPriority w:val="99"/>
    <w:rPr>
      <w:rFonts w:eastAsia="宋体"/>
      <w:b/>
      <w:kern w:val="44"/>
      <w:sz w:val="44"/>
      <w:lang w:val="en-US" w:eastAsia="zh-CN"/>
    </w:rPr>
  </w:style>
  <w:style w:type="character" w:customStyle="1" w:styleId="433">
    <w:name w:val="页脚 字符"/>
    <w:autoRedefine/>
    <w:qFormat/>
    <w:uiPriority w:val="99"/>
    <w:rPr>
      <w:kern w:val="2"/>
      <w:sz w:val="18"/>
    </w:rPr>
  </w:style>
  <w:style w:type="character" w:customStyle="1" w:styleId="434">
    <w:name w:val="正文2 Char"/>
    <w:autoRedefine/>
    <w:qFormat/>
    <w:uiPriority w:val="99"/>
    <w:rPr>
      <w:rFonts w:eastAsia="宋体"/>
      <w:kern w:val="2"/>
      <w:sz w:val="24"/>
      <w:lang w:val="en-US" w:eastAsia="zh-CN"/>
    </w:rPr>
  </w:style>
  <w:style w:type="character" w:customStyle="1" w:styleId="435">
    <w:name w:val="Char Char21"/>
    <w:autoRedefine/>
    <w:qFormat/>
    <w:uiPriority w:val="99"/>
    <w:rPr>
      <w:rFonts w:ascii="宋体" w:eastAsia="宋体"/>
      <w:kern w:val="1"/>
      <w:sz w:val="21"/>
      <w:lang w:val="zh-CN"/>
    </w:rPr>
  </w:style>
  <w:style w:type="character" w:customStyle="1" w:styleId="436">
    <w:name w:val="样式 正文缩进 + 首行缩进:  2 字符 Char Char"/>
    <w:link w:val="437"/>
    <w:autoRedefine/>
    <w:qFormat/>
    <w:locked/>
    <w:uiPriority w:val="99"/>
    <w:rPr>
      <w:kern w:val="2"/>
      <w:sz w:val="24"/>
    </w:rPr>
  </w:style>
  <w:style w:type="paragraph" w:customStyle="1" w:styleId="437">
    <w:name w:val="样式 正文缩进 + 首行缩进:  2 字符"/>
    <w:basedOn w:val="15"/>
    <w:link w:val="436"/>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71"/>
    <w:autoRedefine/>
    <w:qFormat/>
    <w:uiPriority w:val="99"/>
    <w:rPr>
      <w:rFonts w:ascii="Arial" w:hAnsi="Arial" w:eastAsia="黑体" w:cs="Arial"/>
      <w:snapToGrid w:val="0"/>
      <w:kern w:val="0"/>
      <w:sz w:val="21"/>
      <w:szCs w:val="21"/>
    </w:rPr>
  </w:style>
  <w:style w:type="character" w:customStyle="1" w:styleId="439">
    <w:name w:val="hui"/>
    <w:basedOn w:val="71"/>
    <w:autoRedefine/>
    <w:qFormat/>
    <w:uiPriority w:val="99"/>
    <w:rPr>
      <w:rFonts w:ascii="Arial" w:hAnsi="Arial" w:eastAsia="黑体" w:cs="Arial"/>
      <w:snapToGrid w:val="0"/>
      <w:kern w:val="0"/>
      <w:sz w:val="21"/>
      <w:szCs w:val="21"/>
    </w:rPr>
  </w:style>
  <w:style w:type="character" w:customStyle="1" w:styleId="440">
    <w:name w:val="哈哈正文 Char Char"/>
    <w:autoRedefine/>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autoRedefine/>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99"/>
    <w:pPr>
      <w:spacing w:before="120" w:line="360" w:lineRule="auto"/>
      <w:ind w:firstLine="567"/>
    </w:pPr>
    <w:rPr>
      <w:rFonts w:ascii="Arial" w:hAnsi="Arial"/>
      <w:sz w:val="20"/>
      <w:szCs w:val="20"/>
    </w:rPr>
  </w:style>
  <w:style w:type="paragraph" w:customStyle="1" w:styleId="451">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6">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autoRedefine/>
    <w:qFormat/>
    <w:uiPriority w:val="99"/>
    <w:pPr>
      <w:adjustRightInd/>
      <w:ind w:firstLine="200" w:firstLineChars="200"/>
    </w:pPr>
    <w:rPr>
      <w:rFonts w:ascii="Tahoma" w:hAnsi="Tahoma"/>
      <w:sz w:val="24"/>
      <w:szCs w:val="20"/>
    </w:rPr>
  </w:style>
  <w:style w:type="paragraph" w:customStyle="1" w:styleId="460">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99"/>
    <w:pPr>
      <w:tabs>
        <w:tab w:val="left" w:pos="360"/>
      </w:tabs>
    </w:pPr>
    <w:rPr>
      <w:sz w:val="24"/>
      <w:szCs w:val="20"/>
    </w:rPr>
  </w:style>
  <w:style w:type="paragraph" w:customStyle="1" w:styleId="463">
    <w:name w:val="Char Char11 Char Char Char"/>
    <w:basedOn w:val="1"/>
    <w:autoRedefine/>
    <w:qFormat/>
    <w:uiPriority w:val="99"/>
    <w:pPr>
      <w:spacing w:line="360" w:lineRule="auto"/>
    </w:pPr>
    <w:rPr>
      <w:szCs w:val="20"/>
    </w:rPr>
  </w:style>
  <w:style w:type="paragraph" w:customStyle="1" w:styleId="464">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99"/>
    <w:pPr>
      <w:tabs>
        <w:tab w:val="left" w:pos="2790"/>
        <w:tab w:val="left" w:pos="4230"/>
      </w:tabs>
      <w:spacing w:beforeLines="100"/>
      <w:jc w:val="left"/>
    </w:pPr>
  </w:style>
  <w:style w:type="paragraph" w:customStyle="1" w:styleId="467">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99"/>
    <w:pPr>
      <w:tabs>
        <w:tab w:val="left" w:pos="840"/>
      </w:tabs>
      <w:ind w:left="840" w:hanging="420"/>
    </w:pPr>
    <w:rPr>
      <w:rFonts w:ascii="Tahoma" w:hAnsi="Tahoma"/>
      <w:sz w:val="24"/>
    </w:rPr>
  </w:style>
  <w:style w:type="paragraph" w:customStyle="1" w:styleId="469">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99"/>
    <w:pPr>
      <w:adjustRightInd/>
      <w:spacing w:before="156" w:line="360" w:lineRule="auto"/>
      <w:ind w:firstLine="510" w:firstLineChars="200"/>
    </w:pPr>
    <w:rPr>
      <w:sz w:val="24"/>
      <w:szCs w:val="20"/>
    </w:rPr>
  </w:style>
  <w:style w:type="paragraph" w:customStyle="1" w:styleId="473">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99"/>
    <w:rPr>
      <w:rFonts w:ascii="仿宋_GB2312" w:eastAsia="仿宋_GB2312"/>
      <w:b/>
      <w:sz w:val="32"/>
      <w:szCs w:val="32"/>
    </w:rPr>
  </w:style>
  <w:style w:type="paragraph" w:customStyle="1" w:styleId="476">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8">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99"/>
    <w:pPr>
      <w:keepNext/>
      <w:tabs>
        <w:tab w:val="left" w:pos="360"/>
      </w:tabs>
      <w:outlineLvl w:val="5"/>
    </w:pPr>
  </w:style>
  <w:style w:type="paragraph" w:customStyle="1" w:styleId="481">
    <w:name w:val="5级标题"/>
    <w:basedOn w:val="482"/>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4">
    <w:name w:val="Char2 Char Char"/>
    <w:basedOn w:val="1"/>
    <w:autoRedefine/>
    <w:qFormat/>
    <w:uiPriority w:val="99"/>
    <w:pPr>
      <w:adjustRightInd/>
    </w:pPr>
    <w:rPr>
      <w:rFonts w:ascii="Tahoma" w:hAnsi="Tahoma"/>
      <w:sz w:val="24"/>
      <w:szCs w:val="20"/>
    </w:rPr>
  </w:style>
  <w:style w:type="paragraph" w:customStyle="1" w:styleId="485">
    <w:name w:val="_Style 11"/>
    <w:basedOn w:val="1"/>
    <w:autoRedefine/>
    <w:qFormat/>
    <w:uiPriority w:val="99"/>
    <w:pPr>
      <w:adjustRightInd/>
      <w:ind w:firstLine="420" w:firstLineChars="200"/>
    </w:pPr>
    <w:rPr>
      <w:rFonts w:eastAsia="仿宋_GB2312"/>
      <w:sz w:val="28"/>
    </w:rPr>
  </w:style>
  <w:style w:type="paragraph" w:customStyle="1" w:styleId="486">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99"/>
    <w:rPr>
      <w:rFonts w:ascii="Tahoma" w:hAnsi="Tahoma"/>
      <w:sz w:val="24"/>
      <w:szCs w:val="20"/>
    </w:rPr>
  </w:style>
  <w:style w:type="paragraph" w:customStyle="1" w:styleId="488">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89">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8"/>
    <w:autoRedefine/>
    <w:qFormat/>
    <w:uiPriority w:val="99"/>
    <w:rPr>
      <w:sz w:val="22"/>
      <w:szCs w:val="20"/>
    </w:rPr>
  </w:style>
  <w:style w:type="paragraph" w:customStyle="1" w:styleId="491">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autoRedefine/>
    <w:qFormat/>
    <w:uiPriority w:val="99"/>
    <w:rPr>
      <w:rFonts w:ascii="Tahoma" w:hAnsi="Tahoma" w:cs="仿宋_GB2312"/>
      <w:sz w:val="24"/>
      <w:szCs w:val="20"/>
    </w:rPr>
  </w:style>
  <w:style w:type="paragraph" w:customStyle="1" w:styleId="493">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autoRedefine/>
    <w:qFormat/>
    <w:uiPriority w:val="99"/>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99"/>
    <w:pPr>
      <w:adjustRightInd/>
    </w:pPr>
  </w:style>
  <w:style w:type="paragraph" w:customStyle="1" w:styleId="498">
    <w:name w:val="Char5"/>
    <w:basedOn w:val="1"/>
    <w:autoRedefine/>
    <w:qFormat/>
    <w:uiPriority w:val="99"/>
    <w:rPr>
      <w:rFonts w:ascii="仿宋_GB2312" w:eastAsia="仿宋_GB2312"/>
      <w:b/>
      <w:sz w:val="32"/>
      <w:szCs w:val="32"/>
    </w:rPr>
  </w:style>
  <w:style w:type="paragraph" w:customStyle="1" w:styleId="499">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2">
    <w:name w:val="Char2"/>
    <w:basedOn w:val="1"/>
    <w:autoRedefine/>
    <w:qFormat/>
    <w:uiPriority w:val="99"/>
    <w:rPr>
      <w:rFonts w:ascii="仿宋_GB2312" w:eastAsia="仿宋_GB2312"/>
      <w:b/>
      <w:sz w:val="32"/>
      <w:szCs w:val="32"/>
    </w:rPr>
  </w:style>
  <w:style w:type="paragraph" w:customStyle="1" w:styleId="503">
    <w:name w:val="数字标题3"/>
    <w:basedOn w:val="4"/>
    <w:next w:val="1"/>
    <w:autoRedefine/>
    <w:qFormat/>
    <w:uiPriority w:val="99"/>
    <w:pPr>
      <w:spacing w:line="240" w:lineRule="auto"/>
    </w:pPr>
    <w:rPr>
      <w:sz w:val="28"/>
      <w:szCs w:val="28"/>
    </w:rPr>
  </w:style>
  <w:style w:type="paragraph" w:customStyle="1" w:styleId="504">
    <w:name w:val="FA正文"/>
    <w:basedOn w:val="1"/>
    <w:autoRedefine/>
    <w:qFormat/>
    <w:uiPriority w:val="99"/>
    <w:pPr>
      <w:spacing w:line="360" w:lineRule="auto"/>
      <w:ind w:firstLine="480" w:firstLineChars="200"/>
    </w:pPr>
    <w:rPr>
      <w:rFonts w:hAnsi="宋体"/>
      <w:sz w:val="24"/>
      <w:szCs w:val="20"/>
    </w:rPr>
  </w:style>
  <w:style w:type="paragraph" w:customStyle="1" w:styleId="505">
    <w:name w:val="MM Topic 5"/>
    <w:basedOn w:val="6"/>
    <w:autoRedefine/>
    <w:qFormat/>
    <w:uiPriority w:val="99"/>
    <w:pPr>
      <w:tabs>
        <w:tab w:val="left" w:pos="2520"/>
      </w:tabs>
      <w:adjustRightInd/>
      <w:ind w:left="2520" w:hanging="420"/>
    </w:pPr>
  </w:style>
  <w:style w:type="paragraph" w:customStyle="1" w:styleId="506">
    <w:name w:val="Char Char Char Char Char Char Char Char Char Char1"/>
    <w:basedOn w:val="1"/>
    <w:autoRedefine/>
    <w:qFormat/>
    <w:uiPriority w:val="99"/>
    <w:rPr>
      <w:rFonts w:ascii="仿宋_GB2312" w:eastAsia="仿宋_GB2312"/>
      <w:b/>
      <w:sz w:val="32"/>
      <w:szCs w:val="32"/>
    </w:rPr>
  </w:style>
  <w:style w:type="paragraph" w:customStyle="1" w:styleId="507">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autoRedefine/>
    <w:qFormat/>
    <w:uiPriority w:val="99"/>
    <w:rPr>
      <w:rFonts w:ascii="仿宋_GB2312" w:eastAsia="仿宋_GB2312"/>
      <w:b/>
      <w:sz w:val="32"/>
      <w:szCs w:val="32"/>
    </w:rPr>
  </w:style>
  <w:style w:type="paragraph" w:customStyle="1" w:styleId="510">
    <w:name w:val="Char2 Char Char Char1"/>
    <w:basedOn w:val="1"/>
    <w:autoRedefine/>
    <w:qFormat/>
    <w:uiPriority w:val="99"/>
    <w:rPr>
      <w:rFonts w:ascii="仿宋_GB2312" w:eastAsia="仿宋_GB2312"/>
      <w:b/>
      <w:sz w:val="32"/>
      <w:szCs w:val="32"/>
    </w:rPr>
  </w:style>
  <w:style w:type="paragraph" w:customStyle="1" w:styleId="511">
    <w:name w:val="默认段落样式"/>
    <w:basedOn w:val="163"/>
    <w:autoRedefine/>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3">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autoRedefine/>
    <w:qFormat/>
    <w:uiPriority w:val="99"/>
    <w:pPr>
      <w:tabs>
        <w:tab w:val="left" w:pos="1680"/>
      </w:tabs>
      <w:adjustRightInd/>
      <w:ind w:left="1680" w:hanging="420"/>
    </w:pPr>
  </w:style>
  <w:style w:type="paragraph" w:customStyle="1" w:styleId="515">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99"/>
    <w:pPr>
      <w:adjustRightInd/>
      <w:snapToGrid w:val="0"/>
      <w:spacing w:line="300" w:lineRule="auto"/>
    </w:pPr>
    <w:rPr>
      <w:rFonts w:eastAsia="仿宋"/>
      <w:szCs w:val="21"/>
    </w:rPr>
  </w:style>
  <w:style w:type="paragraph" w:customStyle="1" w:styleId="518">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99"/>
    <w:pPr>
      <w:adjustRightInd/>
    </w:pPr>
    <w:rPr>
      <w:rFonts w:ascii="Tahoma" w:hAnsi="Tahoma"/>
      <w:sz w:val="24"/>
      <w:szCs w:val="20"/>
    </w:rPr>
  </w:style>
  <w:style w:type="paragraph" w:customStyle="1" w:styleId="520">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1">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6">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autoRedefine/>
    <w:qFormat/>
    <w:uiPriority w:val="99"/>
    <w:pPr>
      <w:adjustRightInd/>
      <w:ind w:firstLine="420" w:firstLineChars="200"/>
    </w:pPr>
    <w:rPr>
      <w:rFonts w:eastAsia="仿宋_GB2312"/>
      <w:sz w:val="28"/>
    </w:rPr>
  </w:style>
  <w:style w:type="paragraph" w:customStyle="1" w:styleId="528">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99"/>
    <w:pPr>
      <w:adjustRightInd/>
      <w:ind w:firstLine="200" w:firstLineChars="200"/>
      <w:jc w:val="right"/>
    </w:pPr>
  </w:style>
  <w:style w:type="paragraph" w:customStyle="1" w:styleId="531">
    <w:name w:val="Char Char11 Char Char Char Char Char Char Char Char Char"/>
    <w:basedOn w:val="1"/>
    <w:autoRedefine/>
    <w:qFormat/>
    <w:uiPriority w:val="99"/>
    <w:pPr>
      <w:spacing w:line="360" w:lineRule="auto"/>
    </w:pPr>
    <w:rPr>
      <w:szCs w:val="20"/>
    </w:rPr>
  </w:style>
  <w:style w:type="paragraph" w:customStyle="1" w:styleId="532">
    <w:name w:val="正文1.25"/>
    <w:basedOn w:val="1"/>
    <w:autoRedefine/>
    <w:qFormat/>
    <w:uiPriority w:val="99"/>
    <w:pPr>
      <w:adjustRightInd/>
      <w:spacing w:line="300" w:lineRule="auto"/>
      <w:ind w:firstLine="480" w:firstLineChars="200"/>
    </w:pPr>
    <w:rPr>
      <w:sz w:val="24"/>
      <w:szCs w:val="20"/>
    </w:rPr>
  </w:style>
  <w:style w:type="paragraph" w:customStyle="1" w:styleId="533">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99"/>
    <w:rPr>
      <w:rFonts w:ascii="仿宋_GB2312" w:eastAsia="仿宋_GB2312"/>
      <w:b/>
      <w:sz w:val="32"/>
      <w:szCs w:val="20"/>
    </w:rPr>
  </w:style>
  <w:style w:type="paragraph" w:customStyle="1" w:styleId="537">
    <w:name w:val="列出段落2"/>
    <w:basedOn w:val="1"/>
    <w:autoRedefine/>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99"/>
    <w:rPr>
      <w:rFonts w:eastAsia="仿宋_GB2312"/>
      <w:sz w:val="28"/>
      <w:szCs w:val="20"/>
    </w:rPr>
  </w:style>
  <w:style w:type="paragraph" w:customStyle="1" w:styleId="539">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99"/>
    <w:pPr>
      <w:widowControl/>
      <w:jc w:val="left"/>
    </w:pPr>
    <w:rPr>
      <w:rFonts w:cs="宋体"/>
      <w:sz w:val="24"/>
      <w:szCs w:val="20"/>
    </w:rPr>
  </w:style>
  <w:style w:type="paragraph" w:customStyle="1" w:styleId="541">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2">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3">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99"/>
    <w:rPr>
      <w:szCs w:val="20"/>
    </w:rPr>
  </w:style>
  <w:style w:type="paragraph" w:customStyle="1" w:styleId="546">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0">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autoRedefine/>
    <w:qFormat/>
    <w:uiPriority w:val="99"/>
    <w:pPr>
      <w:spacing w:after="68"/>
    </w:pPr>
    <w:rPr>
      <w:rFonts w:ascii="FHLHE E+ Futura Bk" w:eastAsia="FHLHE E+ Futura Bk" w:cs="Times New Roman"/>
      <w:color w:val="auto"/>
    </w:rPr>
  </w:style>
  <w:style w:type="paragraph" w:customStyle="1" w:styleId="552">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autoRedefine/>
    <w:qFormat/>
    <w:uiPriority w:val="99"/>
    <w:rPr>
      <w:rFonts w:ascii="宋体" w:eastAsia="宋体" w:cs="Times New Roman"/>
      <w:color w:val="auto"/>
    </w:rPr>
  </w:style>
  <w:style w:type="paragraph" w:customStyle="1" w:styleId="556">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autoRedefine/>
    <w:qFormat/>
    <w:uiPriority w:val="99"/>
    <w:rPr>
      <w:rFonts w:ascii="仿宋_GB2312" w:eastAsia="仿宋_GB2312"/>
      <w:b/>
      <w:sz w:val="32"/>
      <w:szCs w:val="32"/>
    </w:rPr>
  </w:style>
  <w:style w:type="paragraph" w:customStyle="1" w:styleId="558">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0">
    <w:name w:val="Char Char111"/>
    <w:basedOn w:val="1"/>
    <w:autoRedefine/>
    <w:qFormat/>
    <w:uiPriority w:val="99"/>
    <w:pPr>
      <w:spacing w:line="360" w:lineRule="auto"/>
    </w:pPr>
    <w:rPr>
      <w:szCs w:val="20"/>
    </w:rPr>
  </w:style>
  <w:style w:type="paragraph" w:customStyle="1" w:styleId="561">
    <w:name w:val="Char"/>
    <w:basedOn w:val="1"/>
    <w:autoRedefine/>
    <w:qFormat/>
    <w:uiPriority w:val="99"/>
    <w:rPr>
      <w:rFonts w:ascii="仿宋_GB2312" w:eastAsia="仿宋_GB2312"/>
      <w:b/>
      <w:sz w:val="32"/>
      <w:szCs w:val="32"/>
    </w:rPr>
  </w:style>
  <w:style w:type="paragraph" w:customStyle="1" w:styleId="562">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autoRedefine/>
    <w:qFormat/>
    <w:uiPriority w:val="99"/>
    <w:rPr>
      <w:szCs w:val="20"/>
    </w:rPr>
  </w:style>
  <w:style w:type="paragraph" w:customStyle="1" w:styleId="565">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8">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autoRedefine/>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0">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5">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99"/>
    <w:rPr>
      <w:szCs w:val="20"/>
    </w:rPr>
  </w:style>
  <w:style w:type="paragraph" w:customStyle="1" w:styleId="588">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autoRedefine/>
    <w:qFormat/>
    <w:uiPriority w:val="99"/>
    <w:rPr>
      <w:rFonts w:ascii="Tahoma" w:hAnsi="Tahoma"/>
      <w:sz w:val="24"/>
      <w:szCs w:val="20"/>
    </w:rPr>
  </w:style>
  <w:style w:type="paragraph" w:customStyle="1" w:styleId="590">
    <w:name w:val="标题五"/>
    <w:basedOn w:val="1"/>
    <w:autoRedefine/>
    <w:qFormat/>
    <w:uiPriority w:val="99"/>
    <w:pPr>
      <w:adjustRightInd/>
      <w:spacing w:beforeLines="50" w:line="360" w:lineRule="auto"/>
    </w:pPr>
    <w:rPr>
      <w:b/>
      <w:sz w:val="24"/>
    </w:rPr>
  </w:style>
  <w:style w:type="paragraph" w:customStyle="1" w:styleId="591">
    <w:name w:val="Char Char1101"/>
    <w:basedOn w:val="1"/>
    <w:autoRedefine/>
    <w:qFormat/>
    <w:uiPriority w:val="99"/>
    <w:pPr>
      <w:spacing w:line="360" w:lineRule="auto"/>
    </w:pPr>
    <w:rPr>
      <w:rFonts w:ascii="Tahoma" w:hAnsi="Tahoma"/>
      <w:sz w:val="24"/>
      <w:szCs w:val="20"/>
    </w:rPr>
  </w:style>
  <w:style w:type="paragraph" w:customStyle="1" w:styleId="592">
    <w:name w:val="Char Char Char Char Char Char Char Char1"/>
    <w:basedOn w:val="1"/>
    <w:autoRedefine/>
    <w:qFormat/>
    <w:uiPriority w:val="99"/>
    <w:pPr>
      <w:tabs>
        <w:tab w:val="left" w:pos="360"/>
      </w:tabs>
    </w:pPr>
    <w:rPr>
      <w:sz w:val="24"/>
      <w:szCs w:val="20"/>
    </w:rPr>
  </w:style>
  <w:style w:type="paragraph" w:customStyle="1" w:styleId="593">
    <w:name w:val="Char Char Char 字元 字元"/>
    <w:basedOn w:val="1"/>
    <w:autoRedefine/>
    <w:qFormat/>
    <w:uiPriority w:val="99"/>
    <w:pPr>
      <w:adjustRightInd/>
      <w:spacing w:line="360" w:lineRule="auto"/>
      <w:ind w:firstLine="200" w:firstLineChars="200"/>
    </w:pPr>
    <w:rPr>
      <w:szCs w:val="20"/>
    </w:rPr>
  </w:style>
  <w:style w:type="paragraph" w:customStyle="1" w:styleId="594">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99"/>
    <w:rPr>
      <w:rFonts w:ascii="仿宋_GB2312" w:eastAsia="仿宋_GB2312"/>
      <w:b/>
      <w:sz w:val="32"/>
      <w:szCs w:val="32"/>
    </w:rPr>
  </w:style>
  <w:style w:type="paragraph" w:customStyle="1" w:styleId="596">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99"/>
    <w:pPr>
      <w:adjustRightInd/>
    </w:pPr>
    <w:rPr>
      <w:sz w:val="18"/>
      <w:szCs w:val="20"/>
    </w:rPr>
  </w:style>
  <w:style w:type="paragraph" w:customStyle="1" w:styleId="601">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4">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7"/>
    <w:autoRedefine/>
    <w:qFormat/>
    <w:uiPriority w:val="99"/>
    <w:pPr>
      <w:snapToGrid w:val="0"/>
      <w:spacing w:line="360" w:lineRule="auto"/>
    </w:pPr>
    <w:rPr>
      <w:rFonts w:ascii="宋体"/>
      <w:b/>
      <w:sz w:val="24"/>
      <w:szCs w:val="20"/>
    </w:rPr>
  </w:style>
  <w:style w:type="paragraph" w:customStyle="1" w:styleId="611">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99"/>
    <w:pPr>
      <w:adjustRightInd/>
    </w:pPr>
    <w:rPr>
      <w:rFonts w:ascii="宋体" w:hAnsi="Courier New"/>
    </w:rPr>
  </w:style>
  <w:style w:type="paragraph" w:customStyle="1" w:styleId="614">
    <w:name w:val="Char3"/>
    <w:basedOn w:val="1"/>
    <w:autoRedefine/>
    <w:qFormat/>
    <w:uiPriority w:val="99"/>
    <w:pPr>
      <w:adjustRightInd/>
    </w:pPr>
    <w:rPr>
      <w:rFonts w:ascii="仿宋_GB2312" w:eastAsia="仿宋_GB2312"/>
      <w:b/>
      <w:sz w:val="32"/>
      <w:szCs w:val="32"/>
    </w:rPr>
  </w:style>
  <w:style w:type="paragraph" w:customStyle="1" w:styleId="615">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99"/>
    <w:pPr>
      <w:widowControl/>
      <w:adjustRightInd/>
      <w:spacing w:after="160" w:line="240" w:lineRule="exact"/>
      <w:jc w:val="left"/>
    </w:pPr>
    <w:rPr>
      <w:szCs w:val="20"/>
    </w:rPr>
  </w:style>
  <w:style w:type="paragraph" w:customStyle="1" w:styleId="623">
    <w:name w:val="表格标题2"/>
    <w:basedOn w:val="624"/>
    <w:autoRedefine/>
    <w:qFormat/>
    <w:uiPriority w:val="99"/>
    <w:rPr>
      <w:b/>
    </w:rPr>
  </w:style>
  <w:style w:type="paragraph" w:customStyle="1" w:styleId="624">
    <w:name w:val="表格内文"/>
    <w:basedOn w:val="1"/>
    <w:autoRedefine/>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99"/>
    <w:rPr>
      <w:rFonts w:ascii="仿宋_GB2312" w:eastAsia="仿宋_GB2312"/>
      <w:b/>
      <w:sz w:val="32"/>
      <w:szCs w:val="32"/>
    </w:rPr>
  </w:style>
  <w:style w:type="paragraph" w:customStyle="1" w:styleId="626">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autoRedefine/>
    <w:qFormat/>
    <w:uiPriority w:val="99"/>
    <w:pPr>
      <w:spacing w:line="360" w:lineRule="auto"/>
    </w:pPr>
    <w:rPr>
      <w:szCs w:val="20"/>
    </w:rPr>
  </w:style>
  <w:style w:type="paragraph" w:customStyle="1" w:styleId="629">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99"/>
    <w:pPr>
      <w:tabs>
        <w:tab w:val="left" w:pos="840"/>
      </w:tabs>
      <w:adjustRightInd/>
      <w:ind w:left="840" w:hanging="420"/>
    </w:pPr>
  </w:style>
  <w:style w:type="paragraph" w:customStyle="1" w:styleId="632">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99"/>
    <w:pPr>
      <w:spacing w:line="360" w:lineRule="auto"/>
      <w:ind w:firstLine="200" w:firstLineChars="200"/>
    </w:pPr>
    <w:rPr>
      <w:kern w:val="0"/>
      <w:sz w:val="24"/>
      <w:szCs w:val="20"/>
    </w:rPr>
  </w:style>
  <w:style w:type="paragraph" w:customStyle="1" w:styleId="634">
    <w:name w:val="表格"/>
    <w:basedOn w:val="1"/>
    <w:autoRedefine/>
    <w:qFormat/>
    <w:uiPriority w:val="99"/>
    <w:pPr>
      <w:snapToGrid w:val="0"/>
      <w:ind w:firstLine="42" w:firstLineChars="21"/>
    </w:pPr>
    <w:rPr>
      <w:rFonts w:ascii="宋体" w:hAnsi="宋体"/>
      <w:kern w:val="0"/>
      <w:sz w:val="20"/>
      <w:szCs w:val="20"/>
    </w:rPr>
  </w:style>
  <w:style w:type="paragraph" w:customStyle="1" w:styleId="635">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7">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99"/>
    <w:pPr>
      <w:adjustRightInd/>
      <w:spacing w:line="300" w:lineRule="auto"/>
      <w:jc w:val="center"/>
    </w:pPr>
  </w:style>
  <w:style w:type="paragraph" w:customStyle="1" w:styleId="640">
    <w:name w:val="_Style 6"/>
    <w:basedOn w:val="1"/>
    <w:autoRedefine/>
    <w:qFormat/>
    <w:uiPriority w:val="99"/>
    <w:pPr>
      <w:adjustRightInd/>
      <w:ind w:firstLine="420" w:firstLineChars="200"/>
    </w:pPr>
    <w:rPr>
      <w:rFonts w:eastAsia="仿宋_GB2312"/>
      <w:sz w:val="28"/>
    </w:rPr>
  </w:style>
  <w:style w:type="paragraph" w:customStyle="1" w:styleId="641">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6">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7">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99"/>
    <w:rPr>
      <w:rFonts w:ascii="仿宋_GB2312" w:eastAsia="仿宋_GB2312"/>
      <w:b/>
      <w:sz w:val="32"/>
      <w:szCs w:val="20"/>
    </w:rPr>
  </w:style>
  <w:style w:type="paragraph" w:customStyle="1" w:styleId="651">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99"/>
    <w:pPr>
      <w:adjustRightInd/>
      <w:ind w:firstLine="200" w:firstLineChars="200"/>
    </w:pPr>
    <w:rPr>
      <w:rFonts w:ascii="Tahoma" w:hAnsi="Tahoma"/>
      <w:sz w:val="24"/>
      <w:szCs w:val="20"/>
    </w:rPr>
  </w:style>
  <w:style w:type="paragraph" w:customStyle="1" w:styleId="653">
    <w:name w:val="a1"/>
    <w:basedOn w:val="1"/>
    <w:autoRedefine/>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99"/>
    <w:pPr>
      <w:spacing w:afterLines="50"/>
      <w:jc w:val="left"/>
      <w:outlineLvl w:val="3"/>
    </w:pPr>
    <w:rPr>
      <w:sz w:val="24"/>
      <w:szCs w:val="24"/>
    </w:rPr>
  </w:style>
  <w:style w:type="paragraph" w:customStyle="1" w:styleId="655">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7">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67"/>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99"/>
    <w:pPr>
      <w:adjustRightInd/>
    </w:pPr>
    <w:rPr>
      <w:rFonts w:ascii="Tahoma" w:hAnsi="Tahoma"/>
      <w:sz w:val="24"/>
      <w:szCs w:val="20"/>
    </w:rPr>
  </w:style>
  <w:style w:type="paragraph" w:customStyle="1" w:styleId="660">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99"/>
    <w:pPr>
      <w:tabs>
        <w:tab w:val="left" w:pos="1260"/>
        <w:tab w:val="left" w:pos="1680"/>
        <w:tab w:val="left" w:pos="2100"/>
      </w:tabs>
      <w:ind w:left="0"/>
      <w:outlineLvl w:val="3"/>
    </w:pPr>
  </w:style>
  <w:style w:type="paragraph" w:customStyle="1" w:styleId="663">
    <w:name w:val="一级条标题"/>
    <w:basedOn w:val="664"/>
    <w:next w:val="646"/>
    <w:autoRedefine/>
    <w:qFormat/>
    <w:uiPriority w:val="99"/>
    <w:pPr>
      <w:tabs>
        <w:tab w:val="left" w:pos="1260"/>
        <w:tab w:val="left" w:pos="1680"/>
      </w:tabs>
      <w:spacing w:beforeLines="0" w:afterLines="0"/>
      <w:ind w:left="1680"/>
      <w:outlineLvl w:val="2"/>
    </w:pPr>
  </w:style>
  <w:style w:type="paragraph" w:customStyle="1" w:styleId="664">
    <w:name w:val="章标题"/>
    <w:next w:val="646"/>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autoRedefine/>
    <w:qFormat/>
    <w:uiPriority w:val="99"/>
    <w:pPr>
      <w:tabs>
        <w:tab w:val="left" w:pos="840"/>
      </w:tabs>
      <w:spacing w:after="0"/>
      <w:ind w:left="900"/>
    </w:pPr>
  </w:style>
  <w:style w:type="paragraph" w:customStyle="1" w:styleId="672">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99"/>
    <w:pPr>
      <w:widowControl/>
      <w:adjustRightInd/>
      <w:ind w:left="720" w:hanging="720"/>
    </w:pPr>
    <w:rPr>
      <w:color w:val="000000"/>
      <w:kern w:val="0"/>
      <w:sz w:val="24"/>
      <w:szCs w:val="20"/>
      <w:lang w:val="en-GB"/>
    </w:rPr>
  </w:style>
  <w:style w:type="paragraph" w:customStyle="1" w:styleId="674">
    <w:name w:val="表1"/>
    <w:basedOn w:val="1"/>
    <w:autoRedefine/>
    <w:qFormat/>
    <w:uiPriority w:val="99"/>
    <w:pPr>
      <w:tabs>
        <w:tab w:val="left" w:pos="703"/>
      </w:tabs>
      <w:adjustRightInd/>
      <w:spacing w:line="360" w:lineRule="auto"/>
      <w:ind w:left="703"/>
      <w:jc w:val="center"/>
    </w:pPr>
  </w:style>
  <w:style w:type="paragraph" w:customStyle="1" w:styleId="675">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3"/>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8"/>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646"/>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0"/>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2"/>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18"/>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1"/>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4"/>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99"/>
    <w:pPr>
      <w:tabs>
        <w:tab w:val="left" w:pos="1080"/>
      </w:tabs>
      <w:ind w:left="1080" w:hanging="1080"/>
    </w:pPr>
  </w:style>
  <w:style w:type="paragraph" w:customStyle="1" w:styleId="903">
    <w:name w:val="数字标题1"/>
    <w:basedOn w:val="2"/>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0"/>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8"/>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0"/>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1"/>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autoRedefine/>
    <w:qFormat/>
    <w:uiPriority w:val="99"/>
    <w:rPr>
      <w:rFonts w:ascii="仿宋" w:hAnsi="仿宋" w:eastAsia="仿宋"/>
      <w:color w:val="000000"/>
      <w:sz w:val="22"/>
      <w:u w:val="none"/>
    </w:rPr>
  </w:style>
  <w:style w:type="character" w:customStyle="1" w:styleId="969">
    <w:name w:val="Unresolved Mention"/>
    <w:basedOn w:val="71"/>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3"/>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1"/>
    <w:autoRedefine/>
    <w:qFormat/>
    <w:uiPriority w:val="0"/>
  </w:style>
  <w:style w:type="paragraph" w:customStyle="1" w:styleId="988">
    <w:name w:val="正文文字2"/>
    <w:basedOn w:val="23"/>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74</Pages>
  <Words>15644</Words>
  <Characters>18067</Characters>
  <Lines>0</Lines>
  <Paragraphs>0</Paragraphs>
  <TotalTime>57</TotalTime>
  <ScaleCrop>false</ScaleCrop>
  <LinksUpToDate>false</LinksUpToDate>
  <CharactersWithSpaces>18347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jia.</cp:lastModifiedBy>
  <cp:lastPrinted>2024-04-30T08:04:00Z</cp:lastPrinted>
  <dcterms:modified xsi:type="dcterms:W3CDTF">2025-06-17T06:45:50Z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FBCF916022BD47F8A55F42676C947BE5_13</vt:lpwstr>
  </property>
  <property fmtid="{D5CDD505-2E9C-101B-9397-08002B2CF9AE}" pid="5" name="KSOTemplateDocerSaveRecord">
    <vt:lpwstr>eyJoZGlkIjoiODliMDE1YjNkOGRjYjliMDFmZDAwZjMyYjg1NGM2ODQiLCJ1c2VySWQiOiI0MzM1Mjc4NzAifQ==</vt:lpwstr>
  </property>
</Properties>
</file>